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FBF11C">
      <w:pPr>
        <w:spacing w:line="360" w:lineRule="auto"/>
        <w:jc w:val="center"/>
        <w:rPr>
          <w:rFonts w:hint="eastAsia" w:ascii="宋体" w:hAnsi="宋体" w:cs="宋体"/>
          <w:bCs/>
          <w:spacing w:val="20"/>
          <w:sz w:val="72"/>
          <w:szCs w:val="72"/>
        </w:rPr>
      </w:pPr>
      <w:r>
        <w:rPr>
          <w:rFonts w:hint="eastAsia" w:ascii="宋体" w:hAnsi="宋体" w:cs="宋体"/>
          <w:bCs/>
          <w:spacing w:val="20"/>
          <w:sz w:val="72"/>
          <w:szCs w:val="72"/>
        </w:rPr>
        <w:t>无锡市政府采购项目</w:t>
      </w:r>
    </w:p>
    <w:p w14:paraId="685DAB97">
      <w:pPr>
        <w:spacing w:line="360" w:lineRule="auto"/>
        <w:rPr>
          <w:rFonts w:hint="eastAsia" w:ascii="宋体" w:hAnsi="宋体" w:cs="宋体"/>
          <w:bCs/>
          <w:sz w:val="30"/>
        </w:rPr>
      </w:pPr>
    </w:p>
    <w:p w14:paraId="6C8CB9C3">
      <w:pPr>
        <w:spacing w:line="360" w:lineRule="auto"/>
        <w:rPr>
          <w:rFonts w:hint="eastAsia" w:ascii="宋体" w:hAnsi="宋体" w:cs="宋体"/>
          <w:bCs/>
          <w:sz w:val="30"/>
        </w:rPr>
      </w:pPr>
    </w:p>
    <w:p w14:paraId="6DBF5BFB">
      <w:pPr>
        <w:spacing w:line="360" w:lineRule="auto"/>
        <w:jc w:val="center"/>
        <w:rPr>
          <w:rFonts w:hint="eastAsia" w:ascii="宋体" w:hAnsi="宋体" w:cs="宋体"/>
          <w:b/>
          <w:spacing w:val="20"/>
          <w:sz w:val="72"/>
          <w:szCs w:val="72"/>
        </w:rPr>
      </w:pPr>
      <w:r>
        <w:rPr>
          <w:rFonts w:hint="eastAsia" w:ascii="宋体" w:hAnsi="宋体" w:cs="宋体"/>
          <w:b/>
          <w:spacing w:val="20"/>
          <w:sz w:val="72"/>
          <w:szCs w:val="72"/>
        </w:rPr>
        <w:t>公   开</w:t>
      </w:r>
    </w:p>
    <w:p w14:paraId="6138ACFC">
      <w:pPr>
        <w:spacing w:line="360" w:lineRule="auto"/>
        <w:jc w:val="center"/>
        <w:rPr>
          <w:rFonts w:hint="eastAsia" w:ascii="宋体" w:hAnsi="宋体" w:cs="宋体"/>
          <w:b/>
          <w:spacing w:val="20"/>
          <w:sz w:val="72"/>
          <w:szCs w:val="72"/>
        </w:rPr>
      </w:pPr>
      <w:r>
        <w:rPr>
          <w:rFonts w:hint="eastAsia" w:ascii="宋体" w:hAnsi="宋体" w:cs="宋体"/>
          <w:b/>
          <w:spacing w:val="20"/>
          <w:sz w:val="72"/>
          <w:szCs w:val="72"/>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K02t9NUAAAAJAQAADwAAAAAAAAABACAAAAAiAAAAZHJzL2Rvd25yZXYueG1sUEsBAhQA&#10;FAAAAAgAh07iQKb5Azu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cs="宋体"/>
          <w:b/>
          <w:spacing w:val="20"/>
          <w:sz w:val="72"/>
          <w:szCs w:val="72"/>
        </w:rPr>
        <w:t>招  标  文 件</w:t>
      </w:r>
    </w:p>
    <w:p w14:paraId="565122AD">
      <w:pPr>
        <w:tabs>
          <w:tab w:val="left" w:pos="9921"/>
        </w:tabs>
        <w:spacing w:line="360" w:lineRule="auto"/>
        <w:jc w:val="center"/>
        <w:rPr>
          <w:rFonts w:hint="eastAsia" w:ascii="宋体" w:hAnsi="宋体" w:cs="宋体"/>
          <w:bCs/>
          <w:sz w:val="30"/>
        </w:rPr>
      </w:pPr>
      <w:r>
        <w:rPr>
          <w:rFonts w:hint="eastAsia" w:ascii="宋体" w:hAnsi="宋体" w:cs="宋体"/>
          <w:bCs/>
          <w:sz w:val="30"/>
        </w:rPr>
        <w:t>（全流程电子化）</w:t>
      </w:r>
    </w:p>
    <w:p w14:paraId="01AC2C9B">
      <w:pPr>
        <w:spacing w:line="360" w:lineRule="auto"/>
        <w:jc w:val="center"/>
        <w:rPr>
          <w:rFonts w:hint="eastAsia" w:ascii="宋体" w:hAnsi="宋体" w:cs="宋体"/>
          <w:bCs/>
          <w:sz w:val="24"/>
        </w:rPr>
      </w:pPr>
    </w:p>
    <w:p w14:paraId="4537DD0C">
      <w:pPr>
        <w:spacing w:line="360" w:lineRule="auto"/>
        <w:jc w:val="center"/>
        <w:rPr>
          <w:rFonts w:hint="eastAsia" w:ascii="宋体" w:hAnsi="宋体" w:cs="宋体"/>
          <w:b/>
          <w:sz w:val="24"/>
        </w:rPr>
      </w:pPr>
    </w:p>
    <w:p w14:paraId="0B27EBAF">
      <w:pPr>
        <w:spacing w:line="360" w:lineRule="auto"/>
        <w:rPr>
          <w:rFonts w:hint="eastAsia" w:ascii="宋体" w:hAnsi="宋体" w:cs="宋体"/>
          <w:b/>
          <w:sz w:val="24"/>
        </w:rPr>
      </w:pPr>
    </w:p>
    <w:p w14:paraId="15894649">
      <w:pPr>
        <w:spacing w:line="360" w:lineRule="auto"/>
        <w:rPr>
          <w:rFonts w:hint="eastAsia" w:ascii="宋体" w:hAnsi="宋体" w:cs="宋体"/>
          <w:b/>
          <w:sz w:val="24"/>
        </w:rPr>
      </w:pPr>
    </w:p>
    <w:p w14:paraId="4E5A0A5A">
      <w:pPr>
        <w:spacing w:before="95" w:after="95" w:line="360" w:lineRule="auto"/>
        <w:rPr>
          <w:rFonts w:hint="eastAsia" w:ascii="宋体" w:hAnsi="宋体" w:cs="宋体"/>
          <w:bCs/>
          <w:sz w:val="30"/>
          <w:szCs w:val="30"/>
        </w:rPr>
      </w:pPr>
      <w:r>
        <w:rPr>
          <w:rFonts w:hint="eastAsia" w:ascii="宋体" w:hAnsi="宋体" w:cs="宋体"/>
          <w:bCs/>
          <w:sz w:val="30"/>
          <w:szCs w:val="30"/>
        </w:rPr>
        <w:t>政府采购编号：JSZC-320214-ZJZX-G2025-0009</w:t>
      </w:r>
    </w:p>
    <w:p w14:paraId="6F4C027F">
      <w:pPr>
        <w:spacing w:before="95" w:after="95" w:line="360" w:lineRule="auto"/>
        <w:rPr>
          <w:rFonts w:hint="eastAsia" w:ascii="宋体" w:hAnsi="宋体" w:cs="宋体"/>
          <w:bCs/>
          <w:sz w:val="30"/>
          <w:szCs w:val="30"/>
        </w:rPr>
      </w:pPr>
      <w:r>
        <w:rPr>
          <w:rFonts w:hint="eastAsia" w:ascii="宋体" w:hAnsi="宋体" w:cs="宋体"/>
          <w:bCs/>
          <w:sz w:val="30"/>
          <w:szCs w:val="30"/>
        </w:rPr>
        <w:t>采购项目名称：无锡市新吴区2025年食品安全抽样检测（监督抽检）服务项目</w:t>
      </w:r>
    </w:p>
    <w:p w14:paraId="5208C03E">
      <w:pPr>
        <w:spacing w:before="95" w:after="95" w:line="360" w:lineRule="auto"/>
        <w:rPr>
          <w:rFonts w:hint="eastAsia" w:ascii="宋体" w:hAnsi="宋体" w:cs="宋体"/>
          <w:bCs/>
          <w:sz w:val="30"/>
          <w:szCs w:val="30"/>
        </w:rPr>
      </w:pPr>
      <w:r>
        <w:rPr>
          <w:rFonts w:hint="eastAsia" w:ascii="宋体" w:hAnsi="宋体" w:cs="宋体"/>
          <w:bCs/>
          <w:sz w:val="30"/>
          <w:szCs w:val="30"/>
        </w:rPr>
        <w:t>采购人：无锡国家高新技术产业开发区（无锡市新吴区）市场监督管理局</w:t>
      </w:r>
    </w:p>
    <w:p w14:paraId="34C3D8F9">
      <w:pPr>
        <w:spacing w:before="95" w:after="95" w:line="360" w:lineRule="auto"/>
        <w:rPr>
          <w:rFonts w:hint="eastAsia" w:ascii="宋体" w:hAnsi="宋体" w:cs="宋体"/>
          <w:bCs/>
          <w:sz w:val="30"/>
          <w:szCs w:val="30"/>
        </w:rPr>
      </w:pPr>
      <w:r>
        <w:rPr>
          <w:rFonts w:hint="eastAsia" w:ascii="宋体" w:hAnsi="宋体" w:cs="宋体"/>
          <w:bCs/>
          <w:sz w:val="30"/>
          <w:szCs w:val="30"/>
        </w:rPr>
        <w:t>采购代理机构：中嘉工程管理咨询（江苏）有限公司</w:t>
      </w:r>
    </w:p>
    <w:p w14:paraId="5867A91D">
      <w:pPr>
        <w:spacing w:line="360" w:lineRule="auto"/>
        <w:rPr>
          <w:rFonts w:hint="eastAsia" w:ascii="宋体" w:hAnsi="宋体" w:cs="宋体"/>
          <w:b/>
          <w:sz w:val="24"/>
        </w:rPr>
      </w:pPr>
    </w:p>
    <w:p w14:paraId="1BCFA384">
      <w:pPr>
        <w:spacing w:line="360" w:lineRule="auto"/>
        <w:rPr>
          <w:rFonts w:hint="eastAsia" w:ascii="宋体" w:hAnsi="宋体" w:cs="宋体"/>
          <w:bCs/>
          <w:sz w:val="30"/>
          <w:szCs w:val="30"/>
        </w:rPr>
      </w:pPr>
    </w:p>
    <w:p w14:paraId="07C0BA9A">
      <w:pPr>
        <w:spacing w:line="360" w:lineRule="auto"/>
        <w:jc w:val="center"/>
        <w:rPr>
          <w:rFonts w:hint="eastAsia" w:ascii="宋体" w:hAnsi="宋体" w:cs="宋体"/>
          <w:bCs/>
          <w:sz w:val="30"/>
          <w:szCs w:val="30"/>
        </w:rPr>
      </w:pPr>
      <w:r>
        <w:rPr>
          <w:rFonts w:hint="eastAsia" w:ascii="宋体" w:hAnsi="宋体" w:cs="宋体"/>
          <w:bCs/>
          <w:sz w:val="30"/>
          <w:szCs w:val="30"/>
        </w:rPr>
        <w:t>二○二五年二月</w:t>
      </w:r>
    </w:p>
    <w:p w14:paraId="07C3498A">
      <w:pPr>
        <w:rPr>
          <w:rFonts w:hint="eastAsia" w:ascii="宋体" w:hAnsi="宋体" w:cs="宋体"/>
          <w:bCs/>
          <w:sz w:val="44"/>
          <w:szCs w:val="44"/>
        </w:rPr>
      </w:pPr>
    </w:p>
    <w:p w14:paraId="69E8F152">
      <w:pPr>
        <w:jc w:val="center"/>
        <w:rPr>
          <w:rFonts w:hint="eastAsia" w:ascii="宋体" w:hAnsi="宋体" w:cs="宋体"/>
          <w:bCs/>
          <w:sz w:val="44"/>
          <w:szCs w:val="44"/>
        </w:rPr>
      </w:pPr>
      <w:r>
        <w:rPr>
          <w:rFonts w:hint="eastAsia" w:ascii="宋体" w:hAnsi="宋体" w:cs="宋体"/>
          <w:bCs/>
          <w:sz w:val="44"/>
          <w:szCs w:val="44"/>
        </w:rPr>
        <w:t>目录</w:t>
      </w:r>
    </w:p>
    <w:p w14:paraId="287ECDDA">
      <w:pPr>
        <w:tabs>
          <w:tab w:val="left" w:pos="8000"/>
        </w:tabs>
        <w:spacing w:line="600" w:lineRule="auto"/>
        <w:rPr>
          <w:rFonts w:hint="eastAsia" w:ascii="宋体" w:hAnsi="宋体" w:cs="宋体"/>
          <w:bCs/>
          <w:sz w:val="30"/>
          <w:szCs w:val="30"/>
        </w:rPr>
      </w:pPr>
    </w:p>
    <w:p w14:paraId="23ABEFBA">
      <w:pPr>
        <w:tabs>
          <w:tab w:val="left" w:pos="8000"/>
        </w:tabs>
        <w:spacing w:line="600" w:lineRule="auto"/>
        <w:rPr>
          <w:rFonts w:hint="eastAsia" w:ascii="宋体" w:hAnsi="宋体" w:cs="宋体"/>
          <w:bCs/>
          <w:sz w:val="30"/>
          <w:szCs w:val="30"/>
        </w:rPr>
      </w:pPr>
      <w:r>
        <w:rPr>
          <w:rFonts w:hint="eastAsia" w:ascii="宋体" w:hAnsi="宋体" w:cs="宋体"/>
          <w:bCs/>
          <w:sz w:val="30"/>
          <w:szCs w:val="30"/>
        </w:rPr>
        <w:t>第一部分    投标邀请</w:t>
      </w:r>
    </w:p>
    <w:p w14:paraId="161869A5">
      <w:pPr>
        <w:spacing w:line="600" w:lineRule="auto"/>
        <w:rPr>
          <w:rFonts w:hint="eastAsia" w:ascii="宋体" w:hAnsi="宋体" w:cs="宋体"/>
          <w:bCs/>
          <w:sz w:val="30"/>
          <w:szCs w:val="30"/>
        </w:rPr>
      </w:pPr>
      <w:r>
        <w:rPr>
          <w:rFonts w:hint="eastAsia" w:ascii="宋体" w:hAnsi="宋体" w:cs="宋体"/>
          <w:bCs/>
          <w:sz w:val="30"/>
          <w:szCs w:val="30"/>
        </w:rPr>
        <w:t>第二部分    投标供应商须知</w:t>
      </w:r>
    </w:p>
    <w:p w14:paraId="4199A5D3">
      <w:pPr>
        <w:spacing w:line="600" w:lineRule="auto"/>
        <w:rPr>
          <w:rFonts w:hint="eastAsia" w:ascii="宋体" w:hAnsi="宋体" w:cs="宋体"/>
          <w:bCs/>
          <w:sz w:val="30"/>
          <w:szCs w:val="30"/>
        </w:rPr>
      </w:pPr>
      <w:r>
        <w:rPr>
          <w:rFonts w:hint="eastAsia" w:ascii="宋体" w:hAnsi="宋体" w:cs="宋体"/>
          <w:bCs/>
          <w:sz w:val="30"/>
          <w:szCs w:val="30"/>
        </w:rPr>
        <w:t>第三部分    采购需求</w:t>
      </w:r>
    </w:p>
    <w:p w14:paraId="3E7B630C">
      <w:pPr>
        <w:spacing w:line="600" w:lineRule="auto"/>
        <w:rPr>
          <w:rFonts w:hint="eastAsia" w:ascii="宋体" w:hAnsi="宋体" w:cs="宋体"/>
          <w:bCs/>
          <w:sz w:val="30"/>
          <w:szCs w:val="30"/>
        </w:rPr>
      </w:pPr>
      <w:r>
        <w:rPr>
          <w:rFonts w:hint="eastAsia" w:ascii="宋体" w:hAnsi="宋体" w:cs="宋体"/>
          <w:bCs/>
          <w:sz w:val="30"/>
          <w:szCs w:val="30"/>
        </w:rPr>
        <w:t>第四部分    合同书</w:t>
      </w:r>
    </w:p>
    <w:p w14:paraId="1E93A392">
      <w:pPr>
        <w:spacing w:line="600" w:lineRule="auto"/>
        <w:rPr>
          <w:rFonts w:hint="eastAsia" w:ascii="宋体" w:hAnsi="宋体" w:cs="宋体"/>
          <w:bCs/>
          <w:sz w:val="30"/>
          <w:szCs w:val="30"/>
        </w:rPr>
      </w:pPr>
      <w:r>
        <w:rPr>
          <w:rFonts w:hint="eastAsia" w:ascii="宋体" w:hAnsi="宋体" w:cs="宋体"/>
          <w:bCs/>
          <w:sz w:val="30"/>
          <w:szCs w:val="30"/>
        </w:rPr>
        <w:t>第五部分    附件</w:t>
      </w:r>
    </w:p>
    <w:p w14:paraId="20F6D435">
      <w:pPr>
        <w:widowControl/>
        <w:spacing w:line="360" w:lineRule="auto"/>
        <w:rPr>
          <w:rFonts w:hint="eastAsia" w:ascii="宋体" w:hAnsi="宋体" w:cs="宋体"/>
          <w:b/>
          <w:sz w:val="30"/>
          <w:szCs w:val="30"/>
        </w:rPr>
      </w:pPr>
    </w:p>
    <w:p w14:paraId="3837C9A0">
      <w:pPr>
        <w:widowControl/>
        <w:spacing w:line="360" w:lineRule="auto"/>
        <w:rPr>
          <w:rFonts w:hint="eastAsia" w:ascii="宋体" w:hAnsi="宋体" w:cs="宋体"/>
          <w:b/>
          <w:sz w:val="30"/>
          <w:szCs w:val="30"/>
        </w:rPr>
      </w:pPr>
    </w:p>
    <w:p w14:paraId="4F3EC6D5">
      <w:pPr>
        <w:widowControl/>
        <w:spacing w:line="360" w:lineRule="auto"/>
        <w:rPr>
          <w:rFonts w:hint="eastAsia" w:ascii="宋体" w:hAnsi="宋体" w:cs="宋体"/>
          <w:b/>
          <w:sz w:val="24"/>
        </w:rPr>
      </w:pPr>
    </w:p>
    <w:p w14:paraId="365EACB3">
      <w:pPr>
        <w:widowControl/>
        <w:spacing w:line="360" w:lineRule="auto"/>
        <w:rPr>
          <w:rFonts w:hint="eastAsia" w:ascii="宋体" w:hAnsi="宋体" w:cs="宋体"/>
          <w:b/>
          <w:sz w:val="24"/>
        </w:rPr>
      </w:pPr>
    </w:p>
    <w:p w14:paraId="69142844">
      <w:pPr>
        <w:widowControl/>
        <w:spacing w:line="360" w:lineRule="auto"/>
        <w:rPr>
          <w:rFonts w:hint="eastAsia" w:ascii="宋体" w:hAnsi="宋体" w:cs="宋体"/>
          <w:b/>
          <w:sz w:val="24"/>
        </w:rPr>
      </w:pPr>
    </w:p>
    <w:p w14:paraId="45599F5B">
      <w:pPr>
        <w:widowControl/>
        <w:spacing w:before="470" w:line="360" w:lineRule="auto"/>
        <w:rPr>
          <w:rFonts w:hint="eastAsia" w:ascii="宋体" w:hAnsi="宋体" w:cs="宋体"/>
          <w:b/>
          <w:sz w:val="24"/>
        </w:rPr>
      </w:pPr>
    </w:p>
    <w:p w14:paraId="1A433A0E">
      <w:pPr>
        <w:rPr>
          <w:rFonts w:hint="eastAsia" w:ascii="宋体" w:hAnsi="宋体" w:cs="宋体"/>
          <w:b/>
          <w:sz w:val="24"/>
        </w:rPr>
      </w:pPr>
      <w:r>
        <w:rPr>
          <w:rFonts w:hint="eastAsia" w:ascii="宋体" w:hAnsi="宋体" w:cs="宋体"/>
          <w:b/>
          <w:sz w:val="24"/>
        </w:rPr>
        <w:br w:type="page" w:clear="all"/>
      </w:r>
    </w:p>
    <w:p w14:paraId="2016F651">
      <w:pPr>
        <w:widowControl/>
        <w:spacing w:line="360" w:lineRule="auto"/>
        <w:jc w:val="center"/>
        <w:outlineLvl w:val="0"/>
        <w:rPr>
          <w:rFonts w:hint="eastAsia" w:ascii="宋体" w:hAnsi="宋体" w:cs="宋体"/>
          <w:b/>
          <w:sz w:val="44"/>
          <w:szCs w:val="44"/>
        </w:rPr>
      </w:pPr>
      <w:r>
        <w:rPr>
          <w:rFonts w:hint="eastAsia" w:ascii="宋体" w:hAnsi="宋体" w:cs="宋体"/>
          <w:b/>
          <w:sz w:val="44"/>
          <w:szCs w:val="44"/>
        </w:rPr>
        <w:t>第一部分 投标邀请</w:t>
      </w:r>
    </w:p>
    <w:p w14:paraId="2BF442FD">
      <w:pPr>
        <w:widowControl/>
        <w:spacing w:line="360" w:lineRule="auto"/>
        <w:ind w:firstLine="480" w:firstLineChars="200"/>
        <w:rPr>
          <w:rFonts w:hint="eastAsia" w:ascii="宋体" w:hAnsi="宋体" w:cs="宋体"/>
          <w:sz w:val="24"/>
        </w:rPr>
      </w:pPr>
      <w:r>
        <w:rPr>
          <w:rFonts w:hint="eastAsia" w:ascii="宋体" w:hAnsi="宋体" w:cs="宋体"/>
          <w:sz w:val="24"/>
        </w:rPr>
        <w:t>中嘉工程管理咨询（江苏）有限公司受无锡国家高新技术产业开发区（无锡市新吴区）市场监督管理局的委托，对无锡市新吴区2025年食品安全抽样检测（监督抽检）服务项目进行公开招标采购，欢迎你单位参加投标并提请注意下列附表中的相关事项：</w:t>
      </w:r>
    </w:p>
    <w:tbl>
      <w:tblPr>
        <w:tblStyle w:val="36"/>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084"/>
      </w:tblGrid>
      <w:tr w14:paraId="55B6A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vAlign w:val="center"/>
          </w:tcPr>
          <w:p w14:paraId="54BABB47">
            <w:pPr>
              <w:widowControl/>
              <w:spacing w:line="360" w:lineRule="auto"/>
              <w:jc w:val="center"/>
              <w:rPr>
                <w:rFonts w:hint="eastAsia" w:ascii="宋体" w:hAnsi="宋体" w:cs="宋体"/>
                <w:sz w:val="24"/>
              </w:rPr>
            </w:pPr>
            <w:r>
              <w:rPr>
                <w:rFonts w:hint="eastAsia" w:ascii="宋体" w:hAnsi="宋体" w:cs="宋体"/>
                <w:sz w:val="24"/>
              </w:rPr>
              <w:t>序号</w:t>
            </w:r>
          </w:p>
        </w:tc>
        <w:tc>
          <w:tcPr>
            <w:tcW w:w="9084" w:type="dxa"/>
            <w:vAlign w:val="center"/>
          </w:tcPr>
          <w:p w14:paraId="1AAF64B1">
            <w:pPr>
              <w:widowControl/>
              <w:spacing w:line="360" w:lineRule="auto"/>
              <w:jc w:val="center"/>
              <w:rPr>
                <w:rFonts w:hint="eastAsia" w:ascii="宋体" w:hAnsi="宋体" w:cs="宋体"/>
                <w:sz w:val="24"/>
              </w:rPr>
            </w:pPr>
            <w:r>
              <w:rPr>
                <w:rFonts w:hint="eastAsia" w:ascii="宋体" w:hAnsi="宋体" w:cs="宋体"/>
                <w:sz w:val="24"/>
              </w:rPr>
              <w:t>内容</w:t>
            </w:r>
          </w:p>
        </w:tc>
      </w:tr>
      <w:tr w14:paraId="60CAB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5A7A99A8">
            <w:pPr>
              <w:widowControl/>
              <w:spacing w:line="360" w:lineRule="auto"/>
              <w:jc w:val="center"/>
              <w:rPr>
                <w:rFonts w:hint="eastAsia" w:ascii="宋体" w:hAnsi="宋体" w:cs="宋体"/>
                <w:sz w:val="24"/>
              </w:rPr>
            </w:pPr>
            <w:r>
              <w:rPr>
                <w:rFonts w:hint="eastAsia" w:ascii="宋体" w:hAnsi="宋体" w:cs="宋体"/>
                <w:sz w:val="24"/>
              </w:rPr>
              <w:t>1</w:t>
            </w:r>
          </w:p>
        </w:tc>
        <w:tc>
          <w:tcPr>
            <w:tcW w:w="9084" w:type="dxa"/>
            <w:vAlign w:val="center"/>
          </w:tcPr>
          <w:p w14:paraId="2C65B546">
            <w:pPr>
              <w:widowControl/>
              <w:spacing w:line="360" w:lineRule="auto"/>
              <w:rPr>
                <w:rFonts w:hint="eastAsia" w:ascii="宋体" w:hAnsi="宋体" w:cs="宋体"/>
                <w:sz w:val="24"/>
              </w:rPr>
            </w:pPr>
            <w:r>
              <w:rPr>
                <w:rFonts w:hint="eastAsia" w:ascii="宋体" w:hAnsi="宋体" w:cs="宋体"/>
                <w:b/>
                <w:bCs/>
                <w:sz w:val="24"/>
              </w:rPr>
              <w:t>项目名称：</w:t>
            </w:r>
            <w:r>
              <w:rPr>
                <w:rFonts w:hint="eastAsia" w:ascii="宋体" w:hAnsi="宋体" w:cs="宋体"/>
                <w:sz w:val="24"/>
              </w:rPr>
              <w:t>无锡市新吴区2025年食品安全抽样检测（监督抽检）服务项目</w:t>
            </w:r>
          </w:p>
          <w:p w14:paraId="54E7FFD7">
            <w:pPr>
              <w:widowControl/>
              <w:spacing w:line="360" w:lineRule="auto"/>
              <w:rPr>
                <w:rFonts w:hint="eastAsia" w:ascii="宋体" w:hAnsi="宋体" w:cs="宋体"/>
                <w:sz w:val="24"/>
              </w:rPr>
            </w:pPr>
            <w:r>
              <w:rPr>
                <w:rFonts w:hint="eastAsia" w:ascii="宋体" w:hAnsi="宋体" w:cs="宋体"/>
                <w:b/>
                <w:bCs/>
                <w:sz w:val="24"/>
              </w:rPr>
              <w:t>政府采购编号：</w:t>
            </w:r>
            <w:r>
              <w:rPr>
                <w:rFonts w:hint="eastAsia" w:ascii="宋体" w:hAnsi="宋体" w:cs="宋体"/>
                <w:sz w:val="24"/>
              </w:rPr>
              <w:t>JSZC-320214-ZJZX-G2025-0009</w:t>
            </w:r>
          </w:p>
          <w:p w14:paraId="634ECAE6">
            <w:pPr>
              <w:widowControl/>
              <w:spacing w:line="360" w:lineRule="auto"/>
              <w:rPr>
                <w:rFonts w:hint="eastAsia" w:ascii="宋体" w:hAnsi="宋体" w:cs="宋体"/>
                <w:sz w:val="24"/>
              </w:rPr>
            </w:pPr>
            <w:r>
              <w:rPr>
                <w:rFonts w:hint="eastAsia" w:ascii="宋体" w:hAnsi="宋体" w:cs="宋体"/>
                <w:b/>
                <w:bCs/>
                <w:sz w:val="24"/>
              </w:rPr>
              <w:t>采购方式：</w:t>
            </w:r>
            <w:r>
              <w:rPr>
                <w:rFonts w:hint="eastAsia" w:ascii="宋体" w:hAnsi="宋体" w:cs="宋体"/>
                <w:sz w:val="24"/>
              </w:rPr>
              <w:t>公开招标</w:t>
            </w:r>
          </w:p>
        </w:tc>
      </w:tr>
      <w:tr w14:paraId="24D78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5B5C7AD8">
            <w:pPr>
              <w:widowControl/>
              <w:spacing w:line="360" w:lineRule="auto"/>
              <w:jc w:val="center"/>
              <w:rPr>
                <w:rFonts w:hint="eastAsia" w:ascii="宋体" w:hAnsi="宋体" w:cs="宋体"/>
                <w:sz w:val="24"/>
              </w:rPr>
            </w:pPr>
            <w:r>
              <w:rPr>
                <w:rFonts w:hint="eastAsia" w:ascii="宋体" w:hAnsi="宋体" w:cs="宋体"/>
                <w:sz w:val="24"/>
              </w:rPr>
              <w:t>2</w:t>
            </w:r>
          </w:p>
        </w:tc>
        <w:tc>
          <w:tcPr>
            <w:tcW w:w="9084" w:type="dxa"/>
            <w:vAlign w:val="center"/>
          </w:tcPr>
          <w:p w14:paraId="05E19FBE">
            <w:pPr>
              <w:spacing w:line="360" w:lineRule="auto"/>
              <w:rPr>
                <w:rFonts w:hint="eastAsia" w:ascii="宋体" w:hAnsi="宋体" w:cs="宋体"/>
                <w:b/>
                <w:color w:val="000000"/>
                <w:sz w:val="24"/>
              </w:rPr>
            </w:pPr>
            <w:r>
              <w:rPr>
                <w:rFonts w:hint="eastAsia" w:ascii="宋体" w:hAnsi="宋体" w:cs="宋体"/>
                <w:b/>
                <w:color w:val="000000"/>
                <w:sz w:val="24"/>
              </w:rPr>
              <w:t>采购项目概况、要求：</w:t>
            </w:r>
          </w:p>
          <w:p w14:paraId="3BB9E562">
            <w:pPr>
              <w:spacing w:line="360" w:lineRule="auto"/>
              <w:rPr>
                <w:rFonts w:hint="eastAsia" w:ascii="宋体" w:hAnsi="宋体" w:cs="宋体"/>
                <w:bCs/>
                <w:color w:val="000000"/>
                <w:sz w:val="24"/>
              </w:rPr>
            </w:pPr>
            <w:r>
              <w:rPr>
                <w:rFonts w:hint="eastAsia" w:ascii="宋体" w:hAnsi="宋体" w:cs="宋体"/>
                <w:bCs/>
                <w:color w:val="000000"/>
                <w:sz w:val="24"/>
              </w:rPr>
              <w:t>1、项目概况：为全面了解和掌握全区食品安全状况，及早发现食品安全潜在风险，有针对性地对我区食品安全进行监管，确保食品安全抽样检测工作有序开展，无锡高新区（新吴区）市场监管局根据工作计划，决定对无锡市新吴区2025年食品安全抽样检测（监督抽检）服务项目进行公开招标，中标供应商承担2025年度无锡高新区（新吴区）市场监管局食品安全监督抽检工作，详见采购需求。</w:t>
            </w:r>
          </w:p>
          <w:p w14:paraId="65A1C4A1">
            <w:pPr>
              <w:spacing w:line="360" w:lineRule="auto"/>
              <w:rPr>
                <w:rFonts w:hint="eastAsia" w:ascii="宋体" w:hAnsi="宋体" w:cs="宋体"/>
                <w:bCs/>
                <w:color w:val="000000"/>
                <w:sz w:val="24"/>
              </w:rPr>
            </w:pPr>
            <w:r>
              <w:rPr>
                <w:rFonts w:hint="eastAsia" w:ascii="宋体" w:hAnsi="宋体" w:cs="宋体"/>
                <w:bCs/>
                <w:color w:val="000000"/>
                <w:sz w:val="24"/>
              </w:rPr>
              <w:t>2、服务期：自合同生效之日起至2025年12月31日（具体以合同签订时间为准）。</w:t>
            </w:r>
          </w:p>
          <w:p w14:paraId="0A014123">
            <w:pPr>
              <w:spacing w:line="360" w:lineRule="auto"/>
              <w:rPr>
                <w:rFonts w:hint="eastAsia" w:ascii="宋体" w:hAnsi="宋体" w:cs="宋体"/>
                <w:bCs/>
                <w:color w:val="000000"/>
                <w:sz w:val="24"/>
              </w:rPr>
            </w:pPr>
            <w:r>
              <w:rPr>
                <w:rFonts w:hint="eastAsia" w:ascii="宋体" w:hAnsi="宋体" w:cs="宋体"/>
                <w:bCs/>
                <w:color w:val="000000"/>
                <w:sz w:val="24"/>
              </w:rPr>
              <w:t>3、服务地点：招标人指定地点。</w:t>
            </w:r>
          </w:p>
          <w:p w14:paraId="6D2C9DB9">
            <w:pPr>
              <w:spacing w:line="360" w:lineRule="auto"/>
              <w:rPr>
                <w:rFonts w:hint="eastAsia" w:ascii="宋体" w:hAnsi="宋体" w:cs="宋体"/>
                <w:bCs/>
                <w:color w:val="000000"/>
                <w:sz w:val="24"/>
              </w:rPr>
            </w:pPr>
            <w:bookmarkStart w:id="0" w:name="_Hlk64821267"/>
            <w:bookmarkStart w:id="1" w:name="_Hlk67916433"/>
            <w:bookmarkStart w:id="2" w:name="_Hlk54768372"/>
            <w:r>
              <w:rPr>
                <w:rFonts w:hint="eastAsia" w:ascii="宋体" w:hAnsi="宋体" w:cs="宋体"/>
                <w:bCs/>
                <w:color w:val="000000"/>
                <w:sz w:val="24"/>
              </w:rPr>
              <w:t>4、质量标准：合格，符合国家相关标准，满足招标人采购需求。</w:t>
            </w:r>
          </w:p>
          <w:p w14:paraId="63ABC362">
            <w:pPr>
              <w:spacing w:line="360" w:lineRule="auto"/>
              <w:rPr>
                <w:rFonts w:hint="eastAsia" w:ascii="宋体" w:hAnsi="宋体" w:cs="宋体"/>
                <w:bCs/>
                <w:sz w:val="24"/>
              </w:rPr>
            </w:pPr>
            <w:r>
              <w:rPr>
                <w:rFonts w:hint="eastAsia" w:ascii="宋体" w:hAnsi="宋体" w:cs="宋体"/>
                <w:bCs/>
                <w:color w:val="000000"/>
                <w:sz w:val="24"/>
              </w:rPr>
              <w:t>5、本项目采购预算价：465</w:t>
            </w:r>
            <w:r>
              <w:rPr>
                <w:rFonts w:hint="eastAsia" w:ascii="宋体" w:hAnsi="宋体" w:cs="宋体"/>
                <w:bCs/>
                <w:sz w:val="24"/>
              </w:rPr>
              <w:t>万元</w:t>
            </w:r>
          </w:p>
          <w:p w14:paraId="4F736622">
            <w:pPr>
              <w:pStyle w:val="35"/>
              <w:spacing w:line="360" w:lineRule="auto"/>
              <w:ind w:firstLine="0" w:firstLineChars="0"/>
              <w:rPr>
                <w:rFonts w:hint="eastAsia" w:ascii="宋体" w:hAnsi="宋体" w:eastAsia="宋体" w:cs="宋体"/>
                <w:bCs/>
                <w:spacing w:val="0"/>
                <w:kern w:val="0"/>
                <w:sz w:val="24"/>
                <w:szCs w:val="24"/>
              </w:rPr>
            </w:pPr>
            <w:r>
              <w:rPr>
                <w:rFonts w:hint="eastAsia" w:ascii="宋体" w:hAnsi="宋体" w:eastAsia="宋体" w:cs="宋体"/>
                <w:bCs/>
                <w:spacing w:val="0"/>
                <w:kern w:val="0"/>
                <w:sz w:val="24"/>
                <w:szCs w:val="24"/>
              </w:rPr>
              <w:t>根据高新区（新吴区）市场监督管理局网格化管理的实际需求和食品检测时效性要求及各标段工作任务、预测工作量共划分为以下6个标段：</w:t>
            </w:r>
          </w:p>
          <w:p w14:paraId="192216E6">
            <w:pPr>
              <w:pStyle w:val="35"/>
              <w:spacing w:line="360" w:lineRule="auto"/>
              <w:ind w:firstLine="0" w:firstLineChars="0"/>
              <w:rPr>
                <w:rFonts w:hint="eastAsia" w:ascii="宋体" w:hAnsi="宋体" w:eastAsia="宋体" w:cs="宋体"/>
                <w:bCs/>
                <w:spacing w:val="0"/>
                <w:kern w:val="0"/>
                <w:sz w:val="24"/>
                <w:szCs w:val="24"/>
              </w:rPr>
            </w:pPr>
            <w:r>
              <w:rPr>
                <w:rFonts w:hint="eastAsia" w:ascii="宋体" w:hAnsi="宋体" w:eastAsia="宋体" w:cs="宋体"/>
                <w:bCs/>
                <w:spacing w:val="0"/>
                <w:kern w:val="0"/>
                <w:sz w:val="24"/>
                <w:szCs w:val="24"/>
              </w:rPr>
              <w:t>1标段，江溪街道：监督抽检不少于1915批次，预算为120万元；</w:t>
            </w:r>
          </w:p>
          <w:p w14:paraId="4BD52249">
            <w:pPr>
              <w:pStyle w:val="35"/>
              <w:spacing w:line="360" w:lineRule="auto"/>
              <w:ind w:firstLine="0" w:firstLineChars="0"/>
              <w:rPr>
                <w:rFonts w:hint="eastAsia" w:ascii="宋体" w:hAnsi="宋体" w:eastAsia="宋体" w:cs="宋体"/>
                <w:bCs/>
                <w:spacing w:val="0"/>
                <w:kern w:val="0"/>
                <w:sz w:val="24"/>
                <w:szCs w:val="24"/>
              </w:rPr>
            </w:pPr>
            <w:r>
              <w:rPr>
                <w:rFonts w:hint="eastAsia" w:ascii="宋体" w:hAnsi="宋体" w:eastAsia="宋体" w:cs="宋体"/>
                <w:bCs/>
                <w:spacing w:val="0"/>
                <w:kern w:val="0"/>
                <w:sz w:val="24"/>
                <w:szCs w:val="24"/>
              </w:rPr>
              <w:t>2标段，旺庄街道：监督抽检不少于1445批次，预算为91万元；</w:t>
            </w:r>
          </w:p>
          <w:p w14:paraId="4A913538">
            <w:pPr>
              <w:pStyle w:val="35"/>
              <w:spacing w:line="360" w:lineRule="auto"/>
              <w:ind w:firstLine="0" w:firstLineChars="0"/>
              <w:rPr>
                <w:rFonts w:hint="eastAsia" w:ascii="宋体" w:hAnsi="宋体" w:eastAsia="宋体" w:cs="宋体"/>
                <w:bCs/>
                <w:spacing w:val="0"/>
                <w:kern w:val="0"/>
                <w:sz w:val="24"/>
                <w:szCs w:val="24"/>
              </w:rPr>
            </w:pPr>
            <w:r>
              <w:rPr>
                <w:rFonts w:hint="eastAsia" w:ascii="宋体" w:hAnsi="宋体" w:eastAsia="宋体" w:cs="宋体"/>
                <w:bCs/>
                <w:spacing w:val="0"/>
                <w:kern w:val="0"/>
                <w:sz w:val="24"/>
                <w:szCs w:val="24"/>
              </w:rPr>
              <w:t>3标段，梅村街道：监督抽检不少于1160批次，预算为75万元；</w:t>
            </w:r>
          </w:p>
          <w:p w14:paraId="3FB371FF">
            <w:pPr>
              <w:pStyle w:val="35"/>
              <w:spacing w:line="360" w:lineRule="auto"/>
              <w:ind w:firstLine="0" w:firstLineChars="0"/>
              <w:rPr>
                <w:rFonts w:hint="eastAsia" w:ascii="宋体" w:hAnsi="宋体" w:eastAsia="宋体" w:cs="宋体"/>
                <w:bCs/>
                <w:spacing w:val="0"/>
                <w:kern w:val="0"/>
                <w:sz w:val="24"/>
                <w:szCs w:val="24"/>
              </w:rPr>
            </w:pPr>
            <w:r>
              <w:rPr>
                <w:rFonts w:hint="eastAsia" w:ascii="宋体" w:hAnsi="宋体" w:eastAsia="宋体" w:cs="宋体"/>
                <w:bCs/>
                <w:spacing w:val="0"/>
                <w:kern w:val="0"/>
                <w:sz w:val="24"/>
                <w:szCs w:val="24"/>
              </w:rPr>
              <w:t>4标段，硕放街道：监督抽检不少于1060批次，预算为69万元；</w:t>
            </w:r>
          </w:p>
          <w:p w14:paraId="62291681">
            <w:pPr>
              <w:pStyle w:val="35"/>
              <w:spacing w:line="360" w:lineRule="auto"/>
              <w:ind w:firstLine="0" w:firstLineChars="0"/>
              <w:rPr>
                <w:rFonts w:hint="eastAsia" w:ascii="宋体" w:hAnsi="宋体" w:eastAsia="宋体" w:cs="宋体"/>
                <w:bCs/>
                <w:spacing w:val="0"/>
                <w:kern w:val="0"/>
                <w:sz w:val="24"/>
                <w:szCs w:val="24"/>
              </w:rPr>
            </w:pPr>
            <w:r>
              <w:rPr>
                <w:rFonts w:hint="eastAsia" w:ascii="宋体" w:hAnsi="宋体" w:eastAsia="宋体" w:cs="宋体"/>
                <w:bCs/>
                <w:spacing w:val="0"/>
                <w:kern w:val="0"/>
                <w:sz w:val="24"/>
                <w:szCs w:val="24"/>
              </w:rPr>
              <w:t>5标段，鸿山街道：监督抽检不少于875批次，预算为57万元；</w:t>
            </w:r>
          </w:p>
          <w:p w14:paraId="5D514F05">
            <w:pPr>
              <w:pStyle w:val="35"/>
              <w:spacing w:line="360" w:lineRule="auto"/>
              <w:ind w:firstLine="0" w:firstLineChars="0"/>
              <w:rPr>
                <w:rFonts w:hint="eastAsia" w:ascii="宋体" w:hAnsi="宋体" w:eastAsia="宋体" w:cs="宋体"/>
                <w:bCs/>
                <w:spacing w:val="0"/>
                <w:kern w:val="0"/>
                <w:sz w:val="24"/>
                <w:szCs w:val="24"/>
              </w:rPr>
            </w:pPr>
            <w:r>
              <w:rPr>
                <w:rFonts w:hint="eastAsia" w:ascii="宋体" w:hAnsi="宋体" w:eastAsia="宋体" w:cs="宋体"/>
                <w:bCs/>
                <w:spacing w:val="0"/>
                <w:kern w:val="0"/>
                <w:sz w:val="24"/>
                <w:szCs w:val="24"/>
              </w:rPr>
              <w:t>6标段，新安街道：监督抽检不少于810批次，预算为53万元；</w:t>
            </w:r>
          </w:p>
          <w:p w14:paraId="13514BD6">
            <w:pPr>
              <w:spacing w:line="360" w:lineRule="auto"/>
              <w:rPr>
                <w:rFonts w:hint="eastAsia" w:ascii="宋体" w:hAnsi="宋体" w:cs="宋体"/>
                <w:bCs/>
                <w:color w:val="000000"/>
                <w:sz w:val="24"/>
              </w:rPr>
            </w:pPr>
            <w:r>
              <w:rPr>
                <w:rFonts w:hint="eastAsia" w:ascii="宋体" w:hAnsi="宋体" w:cs="宋体"/>
                <w:bCs/>
                <w:sz w:val="24"/>
              </w:rPr>
              <w:t>6、</w:t>
            </w:r>
            <w:r>
              <w:rPr>
                <w:rFonts w:hint="eastAsia" w:ascii="宋体" w:hAnsi="宋体" w:cs="宋体"/>
                <w:bCs/>
                <w:color w:val="000000"/>
                <w:sz w:val="24"/>
              </w:rPr>
              <w:t>结算最高折扣率：100%（假设检测单价为100元，结算折扣率是99%，则结算时单价为99元，结算折扣率是98%，则结算时单价为98元，以此类推。投标结算折扣率高于100%的作为无效投标处理）。</w:t>
            </w:r>
          </w:p>
          <w:p w14:paraId="30D6FC20">
            <w:pPr>
              <w:spacing w:line="360" w:lineRule="auto"/>
              <w:rPr>
                <w:rFonts w:hint="eastAsia" w:ascii="宋体" w:hAnsi="宋体" w:cs="宋体"/>
                <w:bCs/>
                <w:color w:val="000000"/>
                <w:sz w:val="24"/>
              </w:rPr>
            </w:pPr>
            <w:r>
              <w:rPr>
                <w:rFonts w:hint="eastAsia" w:ascii="宋体" w:hAnsi="宋体" w:cs="宋体"/>
                <w:bCs/>
                <w:color w:val="000000"/>
                <w:sz w:val="24"/>
              </w:rPr>
              <w:t>7、标段划分：</w:t>
            </w:r>
            <w:r>
              <w:rPr>
                <w:rFonts w:hint="eastAsia" w:ascii="宋体" w:hAnsi="宋体" w:cs="宋体"/>
                <w:b/>
                <w:color w:val="0000FF"/>
                <w:sz w:val="24"/>
              </w:rPr>
              <w:t>本项目共6个标段</w:t>
            </w:r>
            <w:bookmarkEnd w:id="0"/>
            <w:bookmarkEnd w:id="1"/>
            <w:bookmarkEnd w:id="2"/>
            <w:r>
              <w:rPr>
                <w:rFonts w:hint="eastAsia" w:ascii="宋体" w:hAnsi="宋体" w:cs="宋体"/>
                <w:b/>
                <w:color w:val="0000FF"/>
                <w:sz w:val="24"/>
              </w:rPr>
              <w:t>，投标人可同时参加本项目所有标段的投标（6个标段招标需求和评分一致，若参加所有标段或一个或多个标段投标，只需在投标文件中承诺参与的标段即可，苏采云系统内不做标段划分），但中标只能中1个标段（评分排名均第一的情况下由投标人在投标文件中承诺优先中何标段。如某标段排名第一的投标人已经中了其他标段，则该标段由排名第二的投标人中标，依次类推）。</w:t>
            </w:r>
          </w:p>
          <w:p w14:paraId="429337FC">
            <w:pPr>
              <w:spacing w:line="360" w:lineRule="auto"/>
              <w:rPr>
                <w:rFonts w:hint="eastAsia" w:ascii="宋体" w:hAnsi="宋体" w:cs="宋体"/>
                <w:bCs/>
                <w:color w:val="000000"/>
                <w:sz w:val="24"/>
              </w:rPr>
            </w:pPr>
            <w:r>
              <w:rPr>
                <w:rFonts w:hint="eastAsia" w:ascii="宋体" w:hAnsi="宋体" w:cs="宋体"/>
                <w:bCs/>
                <w:color w:val="000000"/>
                <w:sz w:val="24"/>
              </w:rPr>
              <w:t>8、本项目（是/否）接受联合体投标：否。</w:t>
            </w:r>
          </w:p>
        </w:tc>
      </w:tr>
      <w:tr w14:paraId="2ECCE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7BA23ACB">
            <w:pPr>
              <w:widowControl/>
              <w:spacing w:line="360" w:lineRule="auto"/>
              <w:jc w:val="center"/>
              <w:rPr>
                <w:rFonts w:hint="eastAsia" w:ascii="宋体" w:hAnsi="宋体" w:cs="宋体"/>
                <w:sz w:val="24"/>
              </w:rPr>
            </w:pPr>
            <w:r>
              <w:rPr>
                <w:rFonts w:hint="eastAsia" w:ascii="宋体" w:hAnsi="宋体" w:cs="宋体"/>
                <w:sz w:val="24"/>
              </w:rPr>
              <w:t>4</w:t>
            </w:r>
          </w:p>
        </w:tc>
        <w:tc>
          <w:tcPr>
            <w:tcW w:w="9084" w:type="dxa"/>
            <w:vAlign w:val="center"/>
          </w:tcPr>
          <w:p w14:paraId="19B66C91">
            <w:pPr>
              <w:pStyle w:val="33"/>
              <w:tabs>
                <w:tab w:val="left" w:pos="0"/>
              </w:tabs>
              <w:adjustRightInd/>
              <w:spacing w:before="0" w:beforeAutospacing="0" w:after="0" w:afterAutospacing="0" w:line="360" w:lineRule="auto"/>
              <w:ind w:firstLine="0"/>
              <w:jc w:val="both"/>
              <w:textAlignment w:val="auto"/>
              <w:rPr>
                <w:rFonts w:hint="eastAsia" w:cs="宋体"/>
                <w:b/>
                <w:bCs/>
                <w:kern w:val="2"/>
              </w:rPr>
            </w:pPr>
            <w:r>
              <w:rPr>
                <w:rFonts w:hint="eastAsia" w:cs="宋体"/>
                <w:b/>
                <w:bCs/>
                <w:kern w:val="2"/>
              </w:rPr>
              <w:t>投标供应商资格要求：</w:t>
            </w:r>
          </w:p>
          <w:p w14:paraId="066FC308">
            <w:pPr>
              <w:widowControl/>
              <w:spacing w:line="360" w:lineRule="auto"/>
              <w:rPr>
                <w:rFonts w:hint="eastAsia" w:ascii="宋体" w:hAnsi="宋体" w:cs="宋体"/>
                <w:b/>
                <w:bCs/>
                <w:color w:val="000000"/>
                <w:sz w:val="24"/>
              </w:rPr>
            </w:pPr>
            <w:r>
              <w:rPr>
                <w:rFonts w:hint="eastAsia" w:ascii="宋体" w:hAnsi="宋体" w:cs="宋体"/>
                <w:b/>
                <w:bCs/>
                <w:sz w:val="24"/>
              </w:rPr>
              <w:t>1、基本资格要求：</w:t>
            </w:r>
            <w:r>
              <w:rPr>
                <w:rFonts w:hint="eastAsia" w:ascii="宋体" w:hAnsi="宋体" w:cs="宋体"/>
                <w:b/>
                <w:bCs/>
                <w:color w:val="000000"/>
                <w:sz w:val="24"/>
              </w:rPr>
              <w:t>符合政府采购法第二十二条第一款规定的条件</w:t>
            </w:r>
          </w:p>
          <w:p w14:paraId="0899C0E8">
            <w:pPr>
              <w:spacing w:line="360" w:lineRule="auto"/>
              <w:jc w:val="left"/>
              <w:rPr>
                <w:rFonts w:hint="eastAsia" w:ascii="宋体" w:hAnsi="宋体" w:cs="宋体"/>
                <w:color w:val="000000"/>
                <w:sz w:val="24"/>
              </w:rPr>
            </w:pPr>
            <w:r>
              <w:rPr>
                <w:rFonts w:hint="eastAsia" w:ascii="宋体" w:hAnsi="宋体" w:cs="宋体"/>
                <w:color w:val="000000"/>
                <w:sz w:val="24"/>
              </w:rPr>
              <w:t>（1）具有独立承担民事责任能力的法人、其他组织或自然人；</w:t>
            </w:r>
          </w:p>
          <w:p w14:paraId="0D8A4433">
            <w:pPr>
              <w:spacing w:line="360" w:lineRule="auto"/>
              <w:jc w:val="left"/>
              <w:rPr>
                <w:rFonts w:hint="eastAsia" w:ascii="宋体" w:hAnsi="宋体" w:cs="宋体"/>
                <w:color w:val="000000"/>
                <w:sz w:val="24"/>
              </w:rPr>
            </w:pPr>
            <w:r>
              <w:rPr>
                <w:rFonts w:hint="eastAsia" w:ascii="宋体" w:hAnsi="宋体" w:cs="宋体"/>
                <w:color w:val="000000"/>
                <w:sz w:val="24"/>
              </w:rPr>
              <w:t>（2）具有良好的商业信誉和健全的财务会计制度；</w:t>
            </w:r>
          </w:p>
          <w:p w14:paraId="0C6709AF">
            <w:pPr>
              <w:spacing w:line="360" w:lineRule="auto"/>
              <w:jc w:val="left"/>
              <w:rPr>
                <w:rFonts w:hint="eastAsia" w:ascii="宋体" w:hAnsi="宋体" w:cs="宋体"/>
                <w:color w:val="000000"/>
                <w:sz w:val="24"/>
              </w:rPr>
            </w:pPr>
            <w:r>
              <w:rPr>
                <w:rFonts w:hint="eastAsia" w:ascii="宋体" w:hAnsi="宋体" w:cs="宋体"/>
                <w:color w:val="000000"/>
                <w:sz w:val="24"/>
              </w:rPr>
              <w:t>（3）具有依法缴纳税收和社会保障资金的良好记录；</w:t>
            </w:r>
          </w:p>
          <w:p w14:paraId="67EB380B">
            <w:pPr>
              <w:spacing w:line="360" w:lineRule="auto"/>
              <w:jc w:val="left"/>
              <w:rPr>
                <w:rFonts w:hint="eastAsia" w:ascii="宋体" w:hAnsi="宋体" w:cs="宋体"/>
                <w:color w:val="000000"/>
                <w:sz w:val="24"/>
              </w:rPr>
            </w:pPr>
            <w:r>
              <w:rPr>
                <w:rFonts w:hint="eastAsia" w:ascii="宋体" w:hAnsi="宋体" w:cs="宋体"/>
                <w:color w:val="000000"/>
                <w:sz w:val="24"/>
              </w:rPr>
              <w:t>（4）具有履行合同所必需的设备和专业技术能力；</w:t>
            </w:r>
          </w:p>
          <w:p w14:paraId="45D1E40C">
            <w:pPr>
              <w:spacing w:line="360" w:lineRule="auto"/>
              <w:jc w:val="left"/>
              <w:rPr>
                <w:rFonts w:hint="eastAsia" w:ascii="宋体" w:hAnsi="宋体" w:cs="宋体"/>
                <w:color w:val="000000"/>
                <w:sz w:val="24"/>
              </w:rPr>
            </w:pPr>
            <w:r>
              <w:rPr>
                <w:rFonts w:hint="eastAsia" w:ascii="宋体" w:hAnsi="宋体" w:cs="宋体"/>
                <w:color w:val="000000"/>
                <w:sz w:val="24"/>
              </w:rPr>
              <w:t>（5）参加政府采购活动前三年内，在经营活动中没有重大违法记录；</w:t>
            </w:r>
          </w:p>
          <w:p w14:paraId="20268956">
            <w:pPr>
              <w:spacing w:line="360" w:lineRule="auto"/>
              <w:jc w:val="left"/>
              <w:rPr>
                <w:rFonts w:hint="eastAsia" w:ascii="宋体" w:hAnsi="宋体" w:cs="宋体"/>
                <w:color w:val="000000"/>
                <w:sz w:val="24"/>
              </w:rPr>
            </w:pPr>
            <w:r>
              <w:rPr>
                <w:rFonts w:hint="eastAsia" w:ascii="宋体" w:hAnsi="宋体" w:cs="宋体"/>
                <w:color w:val="000000"/>
                <w:sz w:val="24"/>
              </w:rPr>
              <w:t>（6）法律、行政法规规定的其他条件。</w:t>
            </w:r>
          </w:p>
          <w:p w14:paraId="016F6E14">
            <w:pPr>
              <w:spacing w:line="360" w:lineRule="auto"/>
              <w:jc w:val="left"/>
              <w:rPr>
                <w:rFonts w:hint="eastAsia" w:ascii="宋体" w:hAnsi="宋体" w:cs="宋体"/>
                <w:color w:val="000000"/>
                <w:sz w:val="24"/>
              </w:rPr>
            </w:pPr>
            <w:r>
              <w:rPr>
                <w:rFonts w:hint="eastAsia" w:ascii="宋体" w:hAnsi="宋体" w:cs="宋体"/>
                <w:b/>
                <w:bCs/>
                <w:color w:val="000000"/>
                <w:sz w:val="24"/>
              </w:rPr>
              <w:t>2、落实政府采购政策需满足的资格要求</w:t>
            </w:r>
            <w:r>
              <w:rPr>
                <w:rFonts w:hint="eastAsia" w:ascii="宋体" w:hAnsi="宋体" w:cs="宋体"/>
                <w:color w:val="000000"/>
                <w:sz w:val="24"/>
              </w:rPr>
              <w:t>：</w:t>
            </w:r>
          </w:p>
          <w:p w14:paraId="2ADEB3D5">
            <w:pPr>
              <w:widowControl/>
              <w:spacing w:line="360" w:lineRule="auto"/>
              <w:rPr>
                <w:rFonts w:hint="eastAsia" w:ascii="宋体" w:hAnsi="宋体" w:cs="宋体"/>
                <w:color w:val="000000"/>
                <w:sz w:val="24"/>
              </w:rPr>
            </w:pPr>
            <w:r>
              <w:rPr>
                <w:rFonts w:hint="eastAsia" w:ascii="宋体" w:hAnsi="宋体" w:cs="宋体"/>
                <w:color w:val="000000"/>
                <w:sz w:val="24"/>
              </w:rPr>
              <w:t>（1）本项目是否专门面向中小企业：</w:t>
            </w:r>
            <w:r>
              <w:rPr>
                <w:rFonts w:hint="eastAsia" w:ascii="宋体" w:hAnsi="宋体" w:cs="宋体"/>
                <w:b/>
                <w:bCs/>
                <w:color w:val="000000"/>
                <w:sz w:val="24"/>
              </w:rPr>
              <w:t>否</w:t>
            </w:r>
            <w:r>
              <w:rPr>
                <w:rFonts w:hint="eastAsia" w:ascii="宋体" w:hAnsi="宋体" w:cs="宋体"/>
                <w:color w:val="000000"/>
                <w:sz w:val="24"/>
              </w:rPr>
              <w:t>。</w:t>
            </w:r>
          </w:p>
          <w:p w14:paraId="3CA5BF8F">
            <w:pPr>
              <w:tabs>
                <w:tab w:val="left" w:pos="360"/>
              </w:tabs>
              <w:spacing w:line="360" w:lineRule="auto"/>
              <w:rPr>
                <w:rFonts w:hint="eastAsia" w:ascii="宋体" w:hAnsi="宋体" w:cs="宋体"/>
                <w:sz w:val="24"/>
              </w:rPr>
            </w:pPr>
            <w:r>
              <w:rPr>
                <w:rFonts w:hint="eastAsia" w:ascii="宋体" w:hAnsi="宋体" w:cs="宋体"/>
                <w:sz w:val="24"/>
              </w:rPr>
              <w:t>（2）本项目所属行业类型：</w:t>
            </w:r>
            <w:r>
              <w:rPr>
                <w:rFonts w:hint="eastAsia" w:ascii="宋体" w:hAnsi="宋体" w:cs="宋体"/>
                <w:b/>
                <w:bCs/>
                <w:sz w:val="24"/>
              </w:rPr>
              <w:t>其他未列明行业</w:t>
            </w:r>
            <w:r>
              <w:rPr>
                <w:rFonts w:hint="eastAsia" w:ascii="宋体" w:hAnsi="宋体" w:cs="宋体"/>
                <w:sz w:val="24"/>
              </w:rPr>
              <w:t>。</w:t>
            </w:r>
          </w:p>
          <w:p w14:paraId="3DB29360">
            <w:pPr>
              <w:tabs>
                <w:tab w:val="left" w:pos="360"/>
              </w:tabs>
              <w:spacing w:line="360" w:lineRule="auto"/>
              <w:rPr>
                <w:rFonts w:hint="eastAsia" w:ascii="宋体" w:hAnsi="宋体" w:cs="宋体"/>
                <w:sz w:val="24"/>
              </w:rPr>
            </w:pPr>
            <w:r>
              <w:rPr>
                <w:rFonts w:hint="eastAsia" w:ascii="宋体" w:hAnsi="宋体" w:cs="宋体"/>
                <w:sz w:val="24"/>
              </w:rPr>
              <w:t>（3）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p>
          <w:p w14:paraId="06CC9183">
            <w:pPr>
              <w:spacing w:line="360" w:lineRule="auto"/>
              <w:jc w:val="left"/>
              <w:rPr>
                <w:rFonts w:hint="eastAsia" w:ascii="宋体" w:hAnsi="宋体" w:cs="宋体"/>
                <w:b/>
                <w:bCs/>
                <w:color w:val="000000"/>
                <w:sz w:val="24"/>
              </w:rPr>
            </w:pPr>
            <w:r>
              <w:rPr>
                <w:rFonts w:hint="eastAsia" w:ascii="宋体" w:hAnsi="宋体" w:cs="宋体"/>
                <w:b/>
                <w:bCs/>
                <w:color w:val="000000"/>
                <w:sz w:val="24"/>
              </w:rPr>
              <w:t>3、特定资格要求：</w:t>
            </w:r>
          </w:p>
          <w:p w14:paraId="70F6F493">
            <w:pPr>
              <w:spacing w:line="360" w:lineRule="auto"/>
              <w:jc w:val="left"/>
              <w:rPr>
                <w:rFonts w:hint="eastAsia" w:ascii="宋体" w:hAnsi="宋体" w:cs="宋体"/>
                <w:color w:val="000000"/>
                <w:sz w:val="24"/>
              </w:rPr>
            </w:pPr>
            <w:r>
              <w:rPr>
                <w:rFonts w:hint="eastAsia" w:ascii="宋体" w:hAnsi="宋体" w:cs="宋体"/>
                <w:color w:val="000000"/>
                <w:sz w:val="24"/>
              </w:rPr>
              <w:t>（1）未被“信用中国”（www.creditchina.gov.cn）、中国政府采购网（www.ccgp.gov.cn）列入失信被执行人、重大税收违法失信主体、政府采购严重违法失信行为记录名单；</w:t>
            </w:r>
          </w:p>
          <w:p w14:paraId="4D11AF20">
            <w:pPr>
              <w:spacing w:line="360" w:lineRule="auto"/>
              <w:jc w:val="left"/>
              <w:rPr>
                <w:rFonts w:hint="eastAsia" w:ascii="宋体" w:hAnsi="宋体" w:cs="宋体"/>
                <w:color w:val="000000"/>
                <w:sz w:val="24"/>
              </w:rPr>
            </w:pPr>
            <w:r>
              <w:rPr>
                <w:rFonts w:hint="eastAsia" w:ascii="宋体" w:hAnsi="宋体" w:cs="宋体"/>
                <w:color w:val="000000"/>
                <w:sz w:val="24"/>
              </w:rPr>
              <w:t>（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3A78450D">
            <w:pPr>
              <w:pStyle w:val="1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（3）本项目不接受联合体招标</w:t>
            </w:r>
          </w:p>
          <w:p w14:paraId="32FDE92D">
            <w:pPr>
              <w:widowControl/>
              <w:spacing w:line="360" w:lineRule="auto"/>
              <w:jc w:val="left"/>
              <w:rPr>
                <w:rFonts w:hint="eastAsia" w:ascii="宋体" w:hAnsi="宋体" w:cs="宋体"/>
                <w:color w:val="000000"/>
                <w:sz w:val="24"/>
              </w:rPr>
            </w:pPr>
            <w:r>
              <w:rPr>
                <w:rFonts w:hint="eastAsia" w:ascii="宋体" w:hAnsi="宋体" w:cs="宋体"/>
                <w:b/>
                <w:bCs/>
                <w:color w:val="000000"/>
                <w:sz w:val="24"/>
              </w:rPr>
              <w:t>注：</w:t>
            </w:r>
            <w:r>
              <w:rPr>
                <w:rFonts w:hint="eastAsia" w:ascii="宋体" w:hAnsi="宋体" w:cs="宋体"/>
                <w:color w:val="000000"/>
                <w:sz w:val="24"/>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1E73AF0">
            <w:pPr>
              <w:widowControl/>
              <w:spacing w:line="360" w:lineRule="auto"/>
              <w:ind w:firstLine="480" w:firstLineChars="200"/>
              <w:jc w:val="left"/>
              <w:rPr>
                <w:rFonts w:hint="eastAsia" w:ascii="宋体" w:hAnsi="宋体" w:cs="宋体"/>
              </w:rPr>
            </w:pPr>
            <w:r>
              <w:rPr>
                <w:rFonts w:hint="eastAsia" w:ascii="宋体" w:hAnsi="宋体" w:cs="宋体"/>
                <w:color w:val="000000"/>
                <w:sz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69F3B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816" w:type="dxa"/>
            <w:vAlign w:val="center"/>
          </w:tcPr>
          <w:p w14:paraId="071F9ED8">
            <w:pPr>
              <w:spacing w:line="360" w:lineRule="auto"/>
              <w:jc w:val="center"/>
              <w:rPr>
                <w:rFonts w:hint="eastAsia" w:ascii="宋体" w:hAnsi="宋体" w:cs="宋体"/>
                <w:color w:val="000000"/>
                <w:sz w:val="24"/>
              </w:rPr>
            </w:pPr>
            <w:r>
              <w:rPr>
                <w:rFonts w:hint="eastAsia" w:ascii="宋体" w:hAnsi="宋体" w:cs="宋体"/>
                <w:color w:val="000000"/>
                <w:sz w:val="24"/>
              </w:rPr>
              <w:t>5</w:t>
            </w:r>
          </w:p>
        </w:tc>
        <w:tc>
          <w:tcPr>
            <w:tcW w:w="9084" w:type="dxa"/>
            <w:vAlign w:val="center"/>
          </w:tcPr>
          <w:p w14:paraId="631D8774">
            <w:pPr>
              <w:spacing w:line="360" w:lineRule="auto"/>
              <w:jc w:val="left"/>
              <w:rPr>
                <w:rFonts w:hint="eastAsia" w:ascii="宋体" w:hAnsi="宋体" w:cs="宋体"/>
                <w:b/>
                <w:bCs/>
                <w:color w:val="000000"/>
                <w:sz w:val="24"/>
              </w:rPr>
            </w:pPr>
            <w:r>
              <w:rPr>
                <w:rFonts w:hint="eastAsia" w:ascii="宋体" w:hAnsi="宋体" w:cs="宋体"/>
                <w:b/>
                <w:bCs/>
                <w:color w:val="000000"/>
                <w:sz w:val="24"/>
              </w:rPr>
              <w:t>采购文件获取信息：</w:t>
            </w:r>
          </w:p>
          <w:p w14:paraId="7EE255D0">
            <w:pPr>
              <w:spacing w:line="360" w:lineRule="auto"/>
              <w:jc w:val="left"/>
              <w:rPr>
                <w:rFonts w:hint="eastAsia" w:ascii="宋体" w:hAnsi="宋体" w:cs="宋体"/>
                <w:color w:val="000000"/>
                <w:sz w:val="24"/>
              </w:rPr>
            </w:pPr>
            <w:r>
              <w:rPr>
                <w:rFonts w:hint="eastAsia" w:ascii="宋体" w:hAnsi="宋体" w:cs="宋体"/>
                <w:color w:val="000000"/>
                <w:sz w:val="24"/>
              </w:rPr>
              <w:t>1.采购文件获取时间： 自本公告发布之日起五个工作日内。五个工作日后仍可下载招标文件，但不作为供应商权益受到损害的证明材料和依据。</w:t>
            </w:r>
          </w:p>
          <w:p w14:paraId="4C030340">
            <w:pPr>
              <w:spacing w:line="360" w:lineRule="auto"/>
              <w:jc w:val="left"/>
              <w:rPr>
                <w:rFonts w:hint="eastAsia" w:ascii="宋体" w:hAnsi="宋体" w:cs="宋体"/>
                <w:color w:val="000000"/>
                <w:sz w:val="24"/>
              </w:rPr>
            </w:pPr>
            <w:r>
              <w:rPr>
                <w:rFonts w:hint="eastAsia" w:ascii="宋体" w:hAnsi="宋体" w:cs="宋体"/>
                <w:color w:val="000000"/>
                <w:sz w:val="24"/>
              </w:rPr>
              <w:t>2.获取采购文件的方式和地点：供应商登录苏采云http://jszfcg.jsczt.cn/，招标文件（后缀名为“.kedt”）、供应商操作手册及政府采购客户端工具也可通过“苏采云”系统</w:t>
            </w:r>
            <w:r>
              <w:rPr>
                <w:rFonts w:hint="eastAsia" w:ascii="宋体" w:hAnsi="宋体" w:cs="宋体"/>
                <w:color w:val="000000"/>
                <w:sz w:val="24"/>
                <w:lang w:eastAsia="zh-CN"/>
              </w:rPr>
              <w:t>－－</w:t>
            </w:r>
            <w:r>
              <w:rPr>
                <w:rFonts w:hint="eastAsia" w:ascii="宋体" w:hAnsi="宋体" w:cs="宋体"/>
                <w:color w:val="000000"/>
                <w:sz w:val="24"/>
              </w:rPr>
              <w:t>已报名项目</w:t>
            </w:r>
            <w:r>
              <w:rPr>
                <w:rFonts w:hint="eastAsia" w:ascii="宋体" w:hAnsi="宋体" w:cs="宋体"/>
                <w:color w:val="000000"/>
                <w:sz w:val="24"/>
                <w:lang w:eastAsia="zh-CN"/>
              </w:rPr>
              <w:t>－－</w:t>
            </w:r>
            <w:r>
              <w:rPr>
                <w:rFonts w:hint="eastAsia" w:ascii="宋体" w:hAnsi="宋体" w:cs="宋体"/>
                <w:color w:val="000000"/>
                <w:sz w:val="24"/>
              </w:rPr>
              <w:t>报名详情页面内相应链接进行下载。</w:t>
            </w:r>
          </w:p>
          <w:p w14:paraId="2AA07D4D">
            <w:pPr>
              <w:spacing w:line="360" w:lineRule="auto"/>
              <w:jc w:val="left"/>
              <w:rPr>
                <w:rFonts w:hint="eastAsia" w:ascii="宋体" w:hAnsi="宋体" w:cs="宋体"/>
                <w:color w:val="000000"/>
                <w:sz w:val="24"/>
              </w:rPr>
            </w:pPr>
            <w:r>
              <w:rPr>
                <w:rFonts w:hint="eastAsia" w:ascii="宋体" w:hAnsi="宋体" w:cs="宋体"/>
                <w:color w:val="000000"/>
                <w:sz w:val="24"/>
              </w:rPr>
              <w:t>供应商应承担其编制投标文件以及递交投标文件所涉及的一切费用。无论投标结果如何，采购人对上述费用不负任何责任。</w:t>
            </w:r>
          </w:p>
        </w:tc>
      </w:tr>
      <w:tr w14:paraId="530FA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46E5D1AD">
            <w:pPr>
              <w:widowControl/>
              <w:spacing w:line="360" w:lineRule="auto"/>
              <w:jc w:val="center"/>
              <w:rPr>
                <w:rFonts w:hint="eastAsia" w:ascii="宋体" w:hAnsi="宋体" w:cs="宋体"/>
                <w:sz w:val="24"/>
              </w:rPr>
            </w:pPr>
            <w:r>
              <w:rPr>
                <w:rFonts w:hint="eastAsia" w:ascii="宋体" w:hAnsi="宋体" w:cs="宋体"/>
                <w:sz w:val="24"/>
              </w:rPr>
              <w:t>6</w:t>
            </w:r>
          </w:p>
        </w:tc>
        <w:tc>
          <w:tcPr>
            <w:tcW w:w="9084" w:type="dxa"/>
            <w:vAlign w:val="center"/>
          </w:tcPr>
          <w:p w14:paraId="79A9BED9">
            <w:pPr>
              <w:widowControl/>
              <w:spacing w:line="360" w:lineRule="auto"/>
              <w:rPr>
                <w:rFonts w:hint="eastAsia" w:ascii="宋体" w:hAnsi="宋体" w:cs="宋体"/>
                <w:b/>
                <w:bCs/>
                <w:sz w:val="24"/>
              </w:rPr>
            </w:pPr>
            <w:r>
              <w:rPr>
                <w:rFonts w:hint="eastAsia" w:ascii="宋体" w:hAnsi="宋体" w:cs="宋体"/>
                <w:b/>
                <w:bCs/>
                <w:sz w:val="24"/>
              </w:rPr>
              <w:t>现场踏勘、提疑（答疑）、澄清、修改：</w:t>
            </w:r>
          </w:p>
          <w:p w14:paraId="000B8558">
            <w:pPr>
              <w:widowControl/>
              <w:spacing w:line="360" w:lineRule="auto"/>
              <w:rPr>
                <w:rFonts w:hint="eastAsia" w:ascii="宋体" w:hAnsi="宋体" w:cs="宋体"/>
                <w:color w:val="000000"/>
                <w:sz w:val="24"/>
                <w:highlight w:val="none"/>
              </w:rPr>
            </w:pPr>
            <w:r>
              <w:rPr>
                <w:rFonts w:hint="eastAsia" w:ascii="宋体" w:hAnsi="宋体" w:cs="宋体"/>
                <w:sz w:val="24"/>
              </w:rPr>
              <w:t>投标供应商要求澄清招标文件的截止时</w:t>
            </w:r>
            <w:r>
              <w:rPr>
                <w:rFonts w:hint="eastAsia" w:ascii="宋体" w:hAnsi="宋体" w:cs="宋体"/>
                <w:sz w:val="24"/>
                <w:highlight w:val="none"/>
              </w:rPr>
              <w:t>间</w:t>
            </w:r>
            <w:r>
              <w:rPr>
                <w:rFonts w:hint="eastAsia" w:ascii="宋体" w:hAnsi="宋体" w:cs="宋体"/>
                <w:color w:val="000000"/>
                <w:sz w:val="24"/>
                <w:highlight w:val="none"/>
              </w:rPr>
              <w:t>：</w:t>
            </w:r>
            <w:r>
              <w:rPr>
                <w:rFonts w:hint="eastAsia" w:ascii="宋体" w:hAnsi="宋体" w:cs="宋体"/>
                <w:color w:val="0000FF"/>
                <w:sz w:val="24"/>
                <w:highlight w:val="none"/>
              </w:rPr>
              <w:t>2025年</w:t>
            </w:r>
            <w:r>
              <w:rPr>
                <w:rFonts w:hint="eastAsia" w:ascii="宋体" w:hAnsi="宋体" w:cs="宋体"/>
                <w:color w:val="0000FF"/>
                <w:sz w:val="24"/>
                <w:highlight w:val="none"/>
                <w:lang w:val="en-US" w:eastAsia="zh-CN"/>
              </w:rPr>
              <w:t>2</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28</w:t>
            </w:r>
            <w:r>
              <w:rPr>
                <w:rFonts w:hint="eastAsia" w:ascii="宋体" w:hAnsi="宋体" w:cs="宋体"/>
                <w:color w:val="0000FF"/>
                <w:sz w:val="24"/>
                <w:highlight w:val="none"/>
              </w:rPr>
              <w:t>日</w:t>
            </w:r>
            <w:r>
              <w:rPr>
                <w:rFonts w:hint="eastAsia" w:ascii="宋体" w:hAnsi="宋体" w:cs="宋体"/>
                <w:color w:val="000000"/>
                <w:sz w:val="24"/>
                <w:highlight w:val="none"/>
              </w:rPr>
              <w:t>10:00时前，以书面（含电子邮件）形式发送给采购代理机构。</w:t>
            </w:r>
          </w:p>
          <w:p w14:paraId="550733D8">
            <w:pPr>
              <w:widowControl/>
              <w:spacing w:line="360" w:lineRule="auto"/>
              <w:rPr>
                <w:rFonts w:hint="eastAsia" w:ascii="宋体" w:hAnsi="宋体" w:cs="宋体"/>
                <w:color w:val="000000"/>
                <w:sz w:val="24"/>
              </w:rPr>
            </w:pPr>
            <w:r>
              <w:rPr>
                <w:rFonts w:hint="eastAsia" w:ascii="宋体" w:hAnsi="宋体" w:cs="宋体"/>
                <w:sz w:val="24"/>
              </w:rPr>
              <w:t>采购人对招标文件答疑、澄清、修改的时间：采购人或者采购</w:t>
            </w:r>
            <w:bookmarkStart w:id="51" w:name="_GoBack"/>
            <w:bookmarkEnd w:id="51"/>
            <w:r>
              <w:rPr>
                <w:rFonts w:hint="eastAsia" w:ascii="宋体" w:hAnsi="宋体" w:cs="宋体"/>
                <w:sz w:val="24"/>
              </w:rPr>
              <w:t>代理机构在投标截止时间十五日前以书面（含电子邮件）形式发送给提疑供应商。如涉及澄清或者修改，在原招标公告媒体上发布。</w:t>
            </w:r>
          </w:p>
          <w:p w14:paraId="105CCC20">
            <w:pPr>
              <w:widowControl/>
              <w:spacing w:line="360" w:lineRule="auto"/>
              <w:rPr>
                <w:rFonts w:hint="eastAsia" w:ascii="宋体" w:hAnsi="宋体" w:cs="宋体"/>
              </w:rPr>
            </w:pPr>
            <w:r>
              <w:rPr>
                <w:rFonts w:hint="eastAsia" w:ascii="宋体" w:hAnsi="宋体" w:cs="宋体"/>
                <w:color w:val="000000"/>
                <w:sz w:val="24"/>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0C162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19E8F8AB">
            <w:pPr>
              <w:widowControl/>
              <w:spacing w:line="360" w:lineRule="auto"/>
              <w:jc w:val="center"/>
              <w:rPr>
                <w:rFonts w:hint="eastAsia" w:ascii="宋体" w:hAnsi="宋体" w:cs="宋体"/>
                <w:sz w:val="24"/>
              </w:rPr>
            </w:pPr>
            <w:r>
              <w:rPr>
                <w:rFonts w:hint="eastAsia" w:ascii="宋体" w:hAnsi="宋体" w:cs="宋体"/>
                <w:sz w:val="24"/>
              </w:rPr>
              <w:t>7</w:t>
            </w:r>
          </w:p>
        </w:tc>
        <w:tc>
          <w:tcPr>
            <w:tcW w:w="9084" w:type="dxa"/>
            <w:vAlign w:val="center"/>
          </w:tcPr>
          <w:p w14:paraId="19988AEB">
            <w:pPr>
              <w:widowControl/>
              <w:spacing w:line="360" w:lineRule="auto"/>
              <w:jc w:val="left"/>
              <w:rPr>
                <w:rFonts w:hint="eastAsia" w:ascii="宋体" w:hAnsi="宋体" w:cs="宋体"/>
                <w:sz w:val="24"/>
              </w:rPr>
            </w:pPr>
            <w:r>
              <w:rPr>
                <w:rFonts w:hint="eastAsia" w:ascii="宋体" w:hAnsi="宋体" w:cs="宋体"/>
                <w:sz w:val="24"/>
              </w:rPr>
              <w:t>本项目不收取投标保证金</w:t>
            </w:r>
          </w:p>
        </w:tc>
      </w:tr>
      <w:tr w14:paraId="434E5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4910E34D">
            <w:pPr>
              <w:widowControl/>
              <w:spacing w:line="360" w:lineRule="auto"/>
              <w:jc w:val="center"/>
              <w:rPr>
                <w:rFonts w:hint="eastAsia" w:ascii="宋体" w:hAnsi="宋体" w:cs="宋体"/>
                <w:sz w:val="24"/>
              </w:rPr>
            </w:pPr>
            <w:r>
              <w:rPr>
                <w:rFonts w:hint="eastAsia" w:ascii="宋体" w:hAnsi="宋体" w:cs="宋体"/>
                <w:sz w:val="24"/>
              </w:rPr>
              <w:t>8</w:t>
            </w:r>
          </w:p>
        </w:tc>
        <w:tc>
          <w:tcPr>
            <w:tcW w:w="9084" w:type="dxa"/>
            <w:vAlign w:val="center"/>
          </w:tcPr>
          <w:p w14:paraId="27ECD259">
            <w:pPr>
              <w:widowControl/>
              <w:spacing w:line="360" w:lineRule="auto"/>
              <w:rPr>
                <w:rFonts w:hint="eastAsia" w:ascii="宋体" w:hAnsi="宋体" w:cs="宋体"/>
                <w:sz w:val="24"/>
              </w:rPr>
            </w:pPr>
            <w:r>
              <w:rPr>
                <w:rFonts w:hint="eastAsia" w:ascii="宋体" w:hAnsi="宋体" w:cs="宋体"/>
                <w:b/>
                <w:bCs/>
                <w:sz w:val="24"/>
              </w:rPr>
              <w:t>投标有效期：</w:t>
            </w:r>
            <w:r>
              <w:rPr>
                <w:rFonts w:hint="eastAsia" w:ascii="宋体" w:hAnsi="宋体" w:cs="宋体"/>
                <w:sz w:val="24"/>
              </w:rPr>
              <w:t>投标截止之日起90天</w:t>
            </w:r>
          </w:p>
        </w:tc>
      </w:tr>
      <w:tr w14:paraId="4D9B6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0732C8B">
            <w:pPr>
              <w:widowControl/>
              <w:spacing w:line="360" w:lineRule="auto"/>
              <w:jc w:val="center"/>
              <w:rPr>
                <w:rFonts w:hint="eastAsia" w:ascii="宋体" w:hAnsi="宋体" w:cs="宋体"/>
                <w:sz w:val="24"/>
              </w:rPr>
            </w:pPr>
            <w:r>
              <w:rPr>
                <w:rFonts w:hint="eastAsia" w:ascii="宋体" w:hAnsi="宋体" w:cs="宋体"/>
                <w:sz w:val="24"/>
              </w:rPr>
              <w:t>9</w:t>
            </w:r>
          </w:p>
        </w:tc>
        <w:tc>
          <w:tcPr>
            <w:tcW w:w="9084" w:type="dxa"/>
            <w:vAlign w:val="center"/>
          </w:tcPr>
          <w:p w14:paraId="4D809AC0">
            <w:pPr>
              <w:widowControl/>
              <w:spacing w:line="360" w:lineRule="auto"/>
              <w:rPr>
                <w:rFonts w:hint="eastAsia" w:ascii="宋体" w:hAnsi="宋体" w:cs="宋体"/>
                <w:b/>
                <w:bCs/>
                <w:color w:val="000000"/>
                <w:sz w:val="24"/>
              </w:rPr>
            </w:pPr>
            <w:r>
              <w:rPr>
                <w:rFonts w:hint="eastAsia" w:ascii="宋体" w:hAnsi="宋体" w:cs="宋体"/>
                <w:b/>
                <w:bCs/>
                <w:color w:val="000000"/>
                <w:sz w:val="24"/>
              </w:rPr>
              <w:t>投标文件接收信息：</w:t>
            </w:r>
          </w:p>
          <w:p w14:paraId="59BD91D0">
            <w:pPr>
              <w:widowControl/>
              <w:spacing w:line="360" w:lineRule="auto"/>
              <w:rPr>
                <w:rFonts w:hint="eastAsia" w:ascii="宋体" w:hAnsi="宋体" w:cs="宋体"/>
                <w:color w:val="000000"/>
                <w:sz w:val="24"/>
                <w:highlight w:val="none"/>
              </w:rPr>
            </w:pPr>
            <w:r>
              <w:rPr>
                <w:rFonts w:hint="eastAsia" w:ascii="宋体" w:hAnsi="宋体" w:cs="宋体"/>
                <w:color w:val="000000"/>
                <w:sz w:val="24"/>
              </w:rPr>
              <w:t>1、网上投标截止时间</w:t>
            </w:r>
            <w:r>
              <w:rPr>
                <w:rFonts w:hint="eastAsia" w:ascii="宋体" w:hAnsi="宋体" w:cs="宋体"/>
                <w:color w:val="000000"/>
                <w:sz w:val="24"/>
                <w:highlight w:val="none"/>
              </w:rPr>
              <w:t>：</w:t>
            </w:r>
            <w:r>
              <w:rPr>
                <w:rFonts w:hint="eastAsia" w:ascii="宋体" w:hAnsi="宋体" w:cs="宋体"/>
                <w:color w:val="0000FF"/>
                <w:sz w:val="24"/>
                <w:highlight w:val="none"/>
              </w:rPr>
              <w:t>2025年</w:t>
            </w:r>
            <w:r>
              <w:rPr>
                <w:rFonts w:hint="eastAsia" w:ascii="宋体" w:hAnsi="宋体" w:cs="宋体"/>
                <w:color w:val="0000FF"/>
                <w:sz w:val="24"/>
                <w:highlight w:val="none"/>
                <w:lang w:val="en-US" w:eastAsia="zh-CN"/>
              </w:rPr>
              <w:t>3</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18</w:t>
            </w:r>
            <w:r>
              <w:rPr>
                <w:rFonts w:hint="eastAsia" w:ascii="宋体" w:hAnsi="宋体" w:cs="宋体"/>
                <w:color w:val="0000FF"/>
                <w:sz w:val="24"/>
                <w:highlight w:val="none"/>
              </w:rPr>
              <w:t>日09:30</w:t>
            </w:r>
            <w:r>
              <w:rPr>
                <w:rFonts w:hint="eastAsia" w:ascii="宋体" w:hAnsi="宋体" w:cs="宋体"/>
                <w:color w:val="000000"/>
                <w:sz w:val="24"/>
                <w:highlight w:val="none"/>
              </w:rPr>
              <w:t>，投标截止时间后的投标文件恕不接受。</w:t>
            </w:r>
          </w:p>
          <w:p w14:paraId="588FBF23">
            <w:pPr>
              <w:widowControl/>
              <w:spacing w:line="360" w:lineRule="auto"/>
              <w:rPr>
                <w:rFonts w:hint="eastAsia"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sz w:val="24"/>
                <w:highlight w:val="none"/>
              </w:rPr>
              <w:t>网上投标解密时间</w:t>
            </w:r>
            <w:r>
              <w:rPr>
                <w:rFonts w:hint="eastAsia" w:ascii="宋体" w:hAnsi="宋体" w:cs="宋体"/>
                <w:color w:val="000000"/>
                <w:sz w:val="24"/>
                <w:highlight w:val="none"/>
              </w:rPr>
              <w:t>：</w:t>
            </w:r>
            <w:r>
              <w:rPr>
                <w:rFonts w:hint="eastAsia" w:ascii="宋体" w:hAnsi="宋体" w:cs="宋体"/>
                <w:color w:val="0000FF"/>
                <w:sz w:val="24"/>
                <w:highlight w:val="none"/>
              </w:rPr>
              <w:t>2025年</w:t>
            </w:r>
            <w:r>
              <w:rPr>
                <w:rFonts w:hint="eastAsia" w:ascii="宋体" w:hAnsi="宋体" w:cs="宋体"/>
                <w:color w:val="0000FF"/>
                <w:sz w:val="24"/>
                <w:highlight w:val="none"/>
                <w:lang w:val="en-US" w:eastAsia="zh-CN"/>
              </w:rPr>
              <w:t>3</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18</w:t>
            </w:r>
            <w:r>
              <w:rPr>
                <w:rFonts w:hint="eastAsia" w:ascii="宋体" w:hAnsi="宋体" w:cs="宋体"/>
                <w:color w:val="0000FF"/>
                <w:sz w:val="24"/>
                <w:highlight w:val="none"/>
              </w:rPr>
              <w:t>日09:30</w:t>
            </w:r>
            <w:r>
              <w:rPr>
                <w:rFonts w:hint="eastAsia" w:ascii="宋体" w:hAnsi="宋体" w:cs="宋体"/>
                <w:sz w:val="24"/>
                <w:highlight w:val="none"/>
              </w:rPr>
              <w:t>，</w:t>
            </w:r>
            <w:r>
              <w:rPr>
                <w:rFonts w:hint="eastAsia" w:ascii="宋体" w:hAnsi="宋体" w:cs="宋体"/>
                <w:b/>
                <w:sz w:val="24"/>
                <w:highlight w:val="none"/>
              </w:rPr>
              <w:t>解密时限：开启解密后30分钟。</w:t>
            </w:r>
          </w:p>
          <w:p w14:paraId="1DA4951B">
            <w:pPr>
              <w:widowControl/>
              <w:spacing w:line="360" w:lineRule="auto"/>
              <w:rPr>
                <w:rFonts w:hint="eastAsia" w:ascii="宋体" w:hAnsi="宋体" w:cs="宋体"/>
                <w:color w:val="000000"/>
                <w:sz w:val="24"/>
              </w:rPr>
            </w:pPr>
            <w:r>
              <w:rPr>
                <w:rFonts w:hint="eastAsia" w:ascii="宋体" w:hAnsi="宋体" w:cs="宋体"/>
                <w:color w:val="000000"/>
                <w:sz w:val="24"/>
                <w:highlight w:val="none"/>
              </w:rPr>
              <w:t>3、</w:t>
            </w:r>
            <w:r>
              <w:rPr>
                <w:rFonts w:hint="eastAsia" w:ascii="宋体" w:hAnsi="宋体" w:cs="宋体"/>
                <w:sz w:val="24"/>
                <w:highlight w:val="none"/>
              </w:rPr>
              <w:t>投标文件提交地点</w:t>
            </w:r>
            <w:r>
              <w:rPr>
                <w:rFonts w:hint="eastAsia" w:ascii="宋体" w:hAnsi="宋体" w:cs="宋体"/>
                <w:color w:val="000000"/>
                <w:sz w:val="24"/>
                <w:highlight w:val="none"/>
              </w:rPr>
              <w:t>：</w:t>
            </w:r>
            <w:r>
              <w:rPr>
                <w:rFonts w:hint="eastAsia" w:ascii="宋体" w:hAnsi="宋体" w:cs="宋体"/>
                <w:color w:val="000000"/>
                <w:sz w:val="24"/>
                <w:highlight w:val="none"/>
                <w:shd w:val="clear" w:color="auto" w:fill="FFFFFF"/>
              </w:rPr>
              <w:t>江苏省政府采购（苏采云）平台</w:t>
            </w:r>
            <w:r>
              <w:rPr>
                <w:rFonts w:hint="eastAsia" w:ascii="宋体" w:hAnsi="宋体" w:cs="宋体"/>
                <w:color w:val="000000"/>
                <w:sz w:val="24"/>
                <w:shd w:val="clear" w:color="auto" w:fill="FFFFFF"/>
              </w:rPr>
              <w:t>投标，线上不见面开标。</w:t>
            </w:r>
          </w:p>
          <w:p w14:paraId="4DF8FC28">
            <w:pPr>
              <w:widowControl/>
              <w:spacing w:line="360" w:lineRule="auto"/>
              <w:rPr>
                <w:rFonts w:hint="eastAsia" w:ascii="宋体" w:hAnsi="宋体" w:cs="宋体"/>
                <w:b/>
                <w:color w:val="000000"/>
                <w:sz w:val="24"/>
              </w:rPr>
            </w:pPr>
            <w:r>
              <w:rPr>
                <w:rFonts w:hint="eastAsia" w:ascii="宋体" w:hAnsi="宋体" w:cs="宋体"/>
                <w:b/>
                <w:color w:val="000000"/>
                <w:sz w:val="24"/>
              </w:rPr>
              <w:t>特别提醒：</w:t>
            </w:r>
          </w:p>
          <w:p w14:paraId="63EE7215">
            <w:pPr>
              <w:widowControl/>
              <w:spacing w:line="360" w:lineRule="auto"/>
              <w:rPr>
                <w:rFonts w:hint="eastAsia" w:ascii="宋体" w:hAnsi="宋体" w:cs="宋体"/>
                <w:b/>
                <w:sz w:val="24"/>
              </w:rPr>
            </w:pPr>
            <w:r>
              <w:rPr>
                <w:rFonts w:hint="eastAsia" w:ascii="宋体" w:hAnsi="宋体" w:cs="宋体"/>
                <w:b/>
                <w:color w:val="000000"/>
                <w:sz w:val="24"/>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sz w:val="24"/>
              </w:rPr>
              <w:t>具体操作流程详见《“苏采云”系统供应商操作手册》。</w:t>
            </w:r>
          </w:p>
        </w:tc>
      </w:tr>
      <w:tr w14:paraId="74D86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5E523074">
            <w:pPr>
              <w:widowControl/>
              <w:spacing w:line="360" w:lineRule="auto"/>
              <w:jc w:val="center"/>
              <w:rPr>
                <w:rFonts w:hint="eastAsia" w:ascii="宋体" w:hAnsi="宋体" w:cs="宋体"/>
                <w:sz w:val="24"/>
              </w:rPr>
            </w:pPr>
            <w:r>
              <w:rPr>
                <w:rFonts w:hint="eastAsia" w:ascii="宋体" w:hAnsi="宋体" w:cs="宋体"/>
                <w:sz w:val="24"/>
              </w:rPr>
              <w:t>10</w:t>
            </w:r>
          </w:p>
        </w:tc>
        <w:tc>
          <w:tcPr>
            <w:tcW w:w="9084" w:type="dxa"/>
            <w:vAlign w:val="center"/>
          </w:tcPr>
          <w:p w14:paraId="1219BE91">
            <w:pPr>
              <w:widowControl/>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评审有关信息：</w:t>
            </w:r>
          </w:p>
          <w:p w14:paraId="00B06DC9">
            <w:pPr>
              <w:widowControl/>
              <w:spacing w:line="360" w:lineRule="auto"/>
              <w:rPr>
                <w:rFonts w:hint="eastAsia" w:ascii="宋体" w:hAnsi="宋体" w:cs="宋体"/>
                <w:color w:val="000000"/>
                <w:sz w:val="24"/>
                <w:highlight w:val="none"/>
              </w:rPr>
            </w:pPr>
            <w:r>
              <w:rPr>
                <w:rFonts w:hint="eastAsia" w:ascii="宋体" w:hAnsi="宋体" w:cs="宋体"/>
                <w:color w:val="000000"/>
                <w:sz w:val="24"/>
                <w:highlight w:val="none"/>
              </w:rPr>
              <w:t>评审时间：</w:t>
            </w:r>
            <w:r>
              <w:rPr>
                <w:rFonts w:hint="eastAsia" w:ascii="宋体" w:hAnsi="宋体" w:cs="宋体"/>
                <w:color w:val="0000FF"/>
                <w:sz w:val="24"/>
                <w:highlight w:val="none"/>
              </w:rPr>
              <w:t>2025年</w:t>
            </w:r>
            <w:r>
              <w:rPr>
                <w:rFonts w:hint="eastAsia" w:ascii="宋体" w:hAnsi="宋体" w:cs="宋体"/>
                <w:color w:val="0000FF"/>
                <w:sz w:val="24"/>
                <w:highlight w:val="none"/>
                <w:lang w:val="en-US" w:eastAsia="zh-CN"/>
              </w:rPr>
              <w:t>3</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18</w:t>
            </w:r>
            <w:r>
              <w:rPr>
                <w:rFonts w:hint="eastAsia" w:ascii="宋体" w:hAnsi="宋体" w:cs="宋体"/>
                <w:color w:val="0000FF"/>
                <w:sz w:val="24"/>
                <w:highlight w:val="none"/>
              </w:rPr>
              <w:t>日09:30</w:t>
            </w:r>
          </w:p>
          <w:p w14:paraId="0B7078D6">
            <w:pPr>
              <w:widowControl/>
              <w:spacing w:line="360" w:lineRule="auto"/>
              <w:rPr>
                <w:rFonts w:hint="eastAsia" w:ascii="宋体" w:hAnsi="宋体" w:cs="宋体"/>
                <w:sz w:val="24"/>
                <w:highlight w:val="none"/>
              </w:rPr>
            </w:pPr>
            <w:r>
              <w:rPr>
                <w:rFonts w:hint="eastAsia" w:ascii="宋体" w:hAnsi="宋体" w:cs="宋体"/>
                <w:color w:val="000000"/>
                <w:sz w:val="24"/>
                <w:highlight w:val="none"/>
              </w:rPr>
              <w:t>评审地点：无锡市公共资源交易中心新吴分中心（新吴区交大联云科技园停车场1楼）</w:t>
            </w:r>
          </w:p>
        </w:tc>
      </w:tr>
      <w:tr w14:paraId="00F0E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816" w:type="dxa"/>
            <w:vAlign w:val="center"/>
          </w:tcPr>
          <w:p w14:paraId="2C2C62A1">
            <w:pPr>
              <w:widowControl/>
              <w:spacing w:line="360" w:lineRule="auto"/>
              <w:jc w:val="center"/>
              <w:rPr>
                <w:rFonts w:hint="eastAsia" w:ascii="宋体" w:hAnsi="宋体" w:cs="宋体"/>
                <w:sz w:val="24"/>
              </w:rPr>
            </w:pPr>
            <w:r>
              <w:rPr>
                <w:rFonts w:hint="eastAsia" w:ascii="宋体" w:hAnsi="宋体" w:cs="宋体"/>
                <w:sz w:val="24"/>
              </w:rPr>
              <w:t>11</w:t>
            </w:r>
          </w:p>
        </w:tc>
        <w:tc>
          <w:tcPr>
            <w:tcW w:w="9084" w:type="dxa"/>
            <w:vAlign w:val="center"/>
          </w:tcPr>
          <w:p w14:paraId="3DD08D6F">
            <w:pPr>
              <w:widowControl/>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确定中标有关信息：</w:t>
            </w:r>
          </w:p>
          <w:p w14:paraId="04CEB817">
            <w:pPr>
              <w:widowControl/>
              <w:spacing w:line="360" w:lineRule="auto"/>
              <w:rPr>
                <w:rFonts w:hint="eastAsia" w:ascii="宋体" w:hAnsi="宋体" w:cs="宋体"/>
                <w:b/>
                <w:color w:val="000000"/>
                <w:sz w:val="24"/>
                <w:highlight w:val="none"/>
                <w:u w:val="single"/>
              </w:rPr>
            </w:pPr>
            <w:r>
              <w:rPr>
                <w:rFonts w:hint="eastAsia" w:ascii="宋体" w:hAnsi="宋体" w:cs="宋体"/>
                <w:color w:val="000000"/>
                <w:sz w:val="24"/>
                <w:highlight w:val="none"/>
              </w:rPr>
              <w:t>确定中标单位时间：</w:t>
            </w:r>
            <w:r>
              <w:rPr>
                <w:rFonts w:hint="eastAsia" w:ascii="宋体" w:hAnsi="宋体" w:cs="宋体"/>
                <w:color w:val="0000FF"/>
                <w:sz w:val="24"/>
                <w:highlight w:val="none"/>
              </w:rPr>
              <w:t>2025年</w:t>
            </w:r>
            <w:r>
              <w:rPr>
                <w:rFonts w:hint="eastAsia" w:ascii="宋体" w:hAnsi="宋体" w:cs="宋体"/>
                <w:color w:val="0000FF"/>
                <w:sz w:val="24"/>
                <w:highlight w:val="none"/>
                <w:lang w:val="en-US" w:eastAsia="zh-CN"/>
              </w:rPr>
              <w:t>3</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18</w:t>
            </w:r>
            <w:r>
              <w:rPr>
                <w:rFonts w:hint="eastAsia" w:ascii="宋体" w:hAnsi="宋体" w:cs="宋体"/>
                <w:color w:val="0000FF"/>
                <w:sz w:val="24"/>
                <w:highlight w:val="none"/>
              </w:rPr>
              <w:t>日</w:t>
            </w:r>
          </w:p>
          <w:p w14:paraId="0978F8E4">
            <w:pPr>
              <w:widowControl/>
              <w:spacing w:line="360" w:lineRule="auto"/>
              <w:rPr>
                <w:rFonts w:hint="eastAsia" w:ascii="宋体" w:hAnsi="宋体" w:cs="宋体"/>
                <w:sz w:val="24"/>
                <w:highlight w:val="none"/>
              </w:rPr>
            </w:pPr>
            <w:r>
              <w:rPr>
                <w:rFonts w:hint="eastAsia" w:ascii="宋体" w:hAnsi="宋体" w:cs="宋体"/>
                <w:color w:val="000000"/>
                <w:sz w:val="24"/>
                <w:highlight w:val="none"/>
              </w:rPr>
              <w:t>确定中标单位地点：无锡市公共资源交易中心新吴分中心（新吴区交大联云科技园停车场1楼）</w:t>
            </w:r>
          </w:p>
        </w:tc>
      </w:tr>
      <w:tr w14:paraId="6FE7E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5FDCD54">
            <w:pPr>
              <w:widowControl/>
              <w:spacing w:line="360" w:lineRule="auto"/>
              <w:jc w:val="center"/>
              <w:rPr>
                <w:rFonts w:hint="eastAsia" w:ascii="宋体" w:hAnsi="宋体" w:cs="宋体"/>
                <w:sz w:val="24"/>
              </w:rPr>
            </w:pPr>
            <w:r>
              <w:rPr>
                <w:rFonts w:hint="eastAsia" w:ascii="宋体" w:hAnsi="宋体" w:cs="宋体"/>
                <w:sz w:val="24"/>
              </w:rPr>
              <w:t>12</w:t>
            </w:r>
          </w:p>
        </w:tc>
        <w:tc>
          <w:tcPr>
            <w:tcW w:w="9084" w:type="dxa"/>
            <w:vAlign w:val="center"/>
          </w:tcPr>
          <w:p w14:paraId="64BAEB61">
            <w:pPr>
              <w:widowControl/>
              <w:spacing w:line="360" w:lineRule="auto"/>
              <w:rPr>
                <w:rFonts w:hint="eastAsia" w:ascii="宋体" w:hAnsi="宋体" w:cs="宋体"/>
                <w:color w:val="000000"/>
                <w:sz w:val="24"/>
              </w:rPr>
            </w:pPr>
            <w:r>
              <w:rPr>
                <w:rFonts w:hint="eastAsia" w:ascii="宋体" w:hAnsi="宋体" w:cs="宋体"/>
                <w:color w:val="000000"/>
                <w:sz w:val="24"/>
              </w:rPr>
              <w:t>本次采购采用江苏省政府采购（苏采云）平台进行招标投标活动，招标、投标、评标和中标结果发布全程电子化。</w:t>
            </w:r>
          </w:p>
          <w:p w14:paraId="71E4C1B3">
            <w:pPr>
              <w:widowControl/>
              <w:spacing w:line="360" w:lineRule="auto"/>
              <w:rPr>
                <w:rFonts w:hint="eastAsia" w:ascii="宋体" w:hAnsi="宋体" w:cs="宋体"/>
                <w:sz w:val="24"/>
              </w:rPr>
            </w:pPr>
            <w:r>
              <w:rPr>
                <w:rFonts w:hint="eastAsia" w:ascii="宋体" w:hAnsi="宋体" w:cs="宋体"/>
                <w:color w:val="000000"/>
                <w:sz w:val="24"/>
              </w:rPr>
              <w:t>本项目为线上不见面采购，投标供应商无需到开标现场及递交纸质文件。中标供应商在收到中标通知书后与采购人签订合同前，必须提供与系统中电子投标文件一致的纸质投标文件正本一份，副本二份。</w:t>
            </w:r>
          </w:p>
        </w:tc>
      </w:tr>
      <w:tr w14:paraId="2E68E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2F45A133">
            <w:pPr>
              <w:widowControl/>
              <w:spacing w:line="360" w:lineRule="auto"/>
              <w:jc w:val="center"/>
              <w:rPr>
                <w:rFonts w:hint="eastAsia" w:ascii="宋体" w:hAnsi="宋体" w:cs="宋体"/>
                <w:sz w:val="24"/>
              </w:rPr>
            </w:pPr>
            <w:r>
              <w:rPr>
                <w:rFonts w:hint="eastAsia" w:ascii="宋体" w:hAnsi="宋体" w:cs="宋体"/>
                <w:sz w:val="24"/>
              </w:rPr>
              <w:t>13</w:t>
            </w:r>
          </w:p>
        </w:tc>
        <w:tc>
          <w:tcPr>
            <w:tcW w:w="9084" w:type="dxa"/>
            <w:vAlign w:val="center"/>
          </w:tcPr>
          <w:p w14:paraId="1D45F4ED">
            <w:pPr>
              <w:widowControl/>
              <w:spacing w:line="360" w:lineRule="auto"/>
              <w:rPr>
                <w:rFonts w:hint="eastAsia" w:ascii="宋体" w:hAnsi="宋体" w:cs="宋体"/>
                <w:b/>
                <w:bCs/>
                <w:sz w:val="24"/>
              </w:rPr>
            </w:pPr>
            <w:r>
              <w:rPr>
                <w:rFonts w:hint="eastAsia" w:ascii="宋体" w:hAnsi="宋体" w:cs="宋体"/>
                <w:b/>
                <w:bCs/>
                <w:sz w:val="24"/>
              </w:rPr>
              <w:t>有关本次采购活动程序方面的问题，可来人、来函或电话联系。</w:t>
            </w:r>
          </w:p>
          <w:p w14:paraId="1FD1E1F2">
            <w:pPr>
              <w:widowControl/>
              <w:spacing w:line="360" w:lineRule="auto"/>
              <w:jc w:val="left"/>
              <w:rPr>
                <w:rFonts w:hint="eastAsia" w:ascii="宋体" w:hAnsi="宋体" w:cs="宋体"/>
                <w:sz w:val="24"/>
              </w:rPr>
            </w:pPr>
            <w:r>
              <w:rPr>
                <w:rFonts w:hint="eastAsia" w:ascii="宋体" w:hAnsi="宋体" w:cs="宋体"/>
                <w:sz w:val="24"/>
              </w:rPr>
              <w:t>采购人：无锡国家高新技术产业开发区（无锡市新吴区）市场监督管理局</w:t>
            </w:r>
          </w:p>
          <w:p w14:paraId="51D5BD15">
            <w:pPr>
              <w:widowControl/>
              <w:spacing w:line="360" w:lineRule="auto"/>
              <w:jc w:val="left"/>
              <w:rPr>
                <w:rFonts w:hint="eastAsia" w:ascii="宋体" w:hAnsi="宋体" w:cs="宋体"/>
                <w:sz w:val="24"/>
                <w:highlight w:val="none"/>
              </w:rPr>
            </w:pPr>
            <w:r>
              <w:rPr>
                <w:rFonts w:hint="eastAsia" w:ascii="宋体" w:hAnsi="宋体" w:cs="宋体"/>
                <w:sz w:val="24"/>
                <w:highlight w:val="none"/>
              </w:rPr>
              <w:t>采购人统一社会信用代码： 11320214MB0373237Q</w:t>
            </w:r>
          </w:p>
          <w:p w14:paraId="0FC3A300">
            <w:pPr>
              <w:widowControl/>
              <w:spacing w:line="360" w:lineRule="auto"/>
              <w:jc w:val="left"/>
              <w:rPr>
                <w:rFonts w:hint="eastAsia" w:ascii="宋体" w:hAnsi="宋体" w:cs="宋体"/>
                <w:sz w:val="24"/>
                <w:highlight w:val="none"/>
              </w:rPr>
            </w:pPr>
            <w:r>
              <w:rPr>
                <w:rFonts w:hint="eastAsia" w:ascii="宋体" w:hAnsi="宋体" w:cs="宋体"/>
                <w:sz w:val="24"/>
                <w:highlight w:val="none"/>
              </w:rPr>
              <w:t xml:space="preserve">联系地址：江苏省无锡市新吴区旺庄路138-1号 </w:t>
            </w:r>
          </w:p>
          <w:p w14:paraId="5F50FEB4">
            <w:pPr>
              <w:widowControl/>
              <w:spacing w:line="360" w:lineRule="auto"/>
              <w:jc w:val="left"/>
              <w:rPr>
                <w:rFonts w:hint="eastAsia" w:ascii="宋体" w:hAnsi="宋体" w:cs="宋体"/>
                <w:sz w:val="24"/>
                <w:highlight w:val="none"/>
              </w:rPr>
            </w:pPr>
            <w:r>
              <w:rPr>
                <w:rFonts w:hint="eastAsia" w:ascii="宋体" w:hAnsi="宋体" w:cs="宋体"/>
                <w:sz w:val="24"/>
                <w:highlight w:val="none"/>
              </w:rPr>
              <w:t>联系人：黄栋</w:t>
            </w:r>
          </w:p>
          <w:p w14:paraId="41483913">
            <w:pPr>
              <w:widowControl/>
              <w:spacing w:line="360" w:lineRule="auto"/>
              <w:jc w:val="left"/>
              <w:rPr>
                <w:rFonts w:hint="eastAsia" w:ascii="宋体" w:hAnsi="宋体" w:cs="宋体"/>
                <w:sz w:val="24"/>
              </w:rPr>
            </w:pPr>
            <w:r>
              <w:rPr>
                <w:rFonts w:hint="eastAsia" w:ascii="宋体" w:hAnsi="宋体" w:cs="宋体"/>
                <w:sz w:val="24"/>
              </w:rPr>
              <w:t>联系电话：0510-85213080</w:t>
            </w:r>
          </w:p>
          <w:p w14:paraId="0AC26725">
            <w:pPr>
              <w:widowControl/>
              <w:spacing w:line="360" w:lineRule="auto"/>
              <w:jc w:val="left"/>
              <w:rPr>
                <w:rFonts w:hint="eastAsia" w:ascii="宋体" w:hAnsi="宋体" w:cs="宋体"/>
                <w:sz w:val="24"/>
              </w:rPr>
            </w:pPr>
            <w:r>
              <w:rPr>
                <w:rFonts w:hint="eastAsia" w:ascii="宋体" w:hAnsi="宋体" w:cs="宋体"/>
                <w:sz w:val="24"/>
              </w:rPr>
              <w:t>采购代理机构：中嘉工程管理咨询（江苏）有限公司</w:t>
            </w:r>
          </w:p>
          <w:p w14:paraId="5EFBB6BA">
            <w:pPr>
              <w:widowControl/>
              <w:spacing w:line="360" w:lineRule="auto"/>
              <w:jc w:val="left"/>
              <w:rPr>
                <w:rFonts w:hint="eastAsia" w:ascii="宋体" w:hAnsi="宋体" w:cs="宋体"/>
                <w:sz w:val="24"/>
              </w:rPr>
            </w:pPr>
            <w:r>
              <w:rPr>
                <w:rFonts w:hint="eastAsia" w:ascii="宋体" w:hAnsi="宋体" w:cs="宋体"/>
                <w:sz w:val="24"/>
              </w:rPr>
              <w:t>统一社会信用代码：913202117168919532</w:t>
            </w:r>
          </w:p>
          <w:p w14:paraId="799DF7ED">
            <w:pPr>
              <w:widowControl/>
              <w:spacing w:line="360" w:lineRule="auto"/>
              <w:jc w:val="left"/>
              <w:rPr>
                <w:rFonts w:hint="eastAsia" w:ascii="宋体" w:hAnsi="宋体" w:cs="宋体"/>
                <w:sz w:val="24"/>
              </w:rPr>
            </w:pPr>
            <w:r>
              <w:rPr>
                <w:rFonts w:hint="eastAsia" w:ascii="宋体" w:hAnsi="宋体" w:cs="宋体"/>
                <w:sz w:val="24"/>
              </w:rPr>
              <w:t>联系人：刘明、龚茜茜、赵亦文</w:t>
            </w:r>
          </w:p>
          <w:p w14:paraId="3C3D30B1">
            <w:pPr>
              <w:widowControl/>
              <w:spacing w:line="360" w:lineRule="auto"/>
              <w:jc w:val="left"/>
              <w:rPr>
                <w:rFonts w:hint="eastAsia" w:ascii="宋体" w:hAnsi="宋体" w:cs="宋体"/>
                <w:sz w:val="24"/>
              </w:rPr>
            </w:pPr>
            <w:r>
              <w:rPr>
                <w:rFonts w:hint="eastAsia" w:ascii="宋体" w:hAnsi="宋体" w:cs="宋体"/>
                <w:sz w:val="24"/>
              </w:rPr>
              <w:t>联系电话：</w:t>
            </w:r>
            <w:r>
              <w:rPr>
                <w:rFonts w:hint="eastAsia" w:ascii="宋体" w:hAnsi="宋体" w:cs="宋体"/>
                <w:color w:val="000000"/>
                <w:sz w:val="24"/>
                <w:szCs w:val="22"/>
              </w:rPr>
              <w:t>0510-68102198</w:t>
            </w:r>
          </w:p>
          <w:p w14:paraId="1281B7DE">
            <w:pPr>
              <w:widowControl/>
              <w:spacing w:line="360" w:lineRule="auto"/>
              <w:jc w:val="left"/>
              <w:rPr>
                <w:rFonts w:hint="eastAsia" w:ascii="宋体" w:hAnsi="宋体" w:cs="宋体"/>
                <w:sz w:val="24"/>
              </w:rPr>
            </w:pPr>
            <w:r>
              <w:rPr>
                <w:rFonts w:hint="eastAsia" w:ascii="宋体" w:hAnsi="宋体" w:cs="宋体"/>
                <w:sz w:val="24"/>
                <w:lang w:val="zh-CN"/>
              </w:rPr>
              <w:t>电子邮件地址</w:t>
            </w:r>
            <w:r>
              <w:rPr>
                <w:rFonts w:hint="eastAsia" w:ascii="宋体" w:hAnsi="宋体" w:cs="宋体"/>
                <w:sz w:val="24"/>
              </w:rPr>
              <w:t>：48156015@qq.com</w:t>
            </w:r>
          </w:p>
          <w:p w14:paraId="157770A8">
            <w:pPr>
              <w:widowControl/>
              <w:spacing w:line="360" w:lineRule="auto"/>
              <w:jc w:val="left"/>
              <w:rPr>
                <w:rFonts w:hint="eastAsia" w:ascii="宋体" w:hAnsi="宋体" w:cs="宋体"/>
                <w:sz w:val="24"/>
              </w:rPr>
            </w:pPr>
            <w:r>
              <w:rPr>
                <w:rFonts w:hint="eastAsia" w:ascii="宋体" w:hAnsi="宋体" w:cs="宋体"/>
                <w:sz w:val="24"/>
              </w:rPr>
              <w:t>联系地址：</w:t>
            </w:r>
            <w:r>
              <w:rPr>
                <w:rFonts w:hint="eastAsia" w:ascii="宋体" w:hAnsi="宋体" w:cs="宋体"/>
                <w:color w:val="000000"/>
                <w:sz w:val="24"/>
              </w:rPr>
              <w:t>无锡市滨湖区太湖西大道2168号中锐佳诚国际大厦A栋608室</w:t>
            </w:r>
          </w:p>
          <w:p w14:paraId="22298891">
            <w:pPr>
              <w:widowControl/>
              <w:spacing w:line="360" w:lineRule="auto"/>
              <w:jc w:val="left"/>
              <w:rPr>
                <w:rFonts w:hint="eastAsia" w:ascii="宋体" w:hAnsi="宋体" w:cs="宋体"/>
                <w:sz w:val="24"/>
              </w:rPr>
            </w:pPr>
            <w:r>
              <w:rPr>
                <w:rFonts w:hint="eastAsia" w:ascii="宋体" w:hAnsi="宋体" w:cs="宋体"/>
                <w:sz w:val="24"/>
              </w:rPr>
              <w:t>邮政编码：214000</w:t>
            </w:r>
          </w:p>
        </w:tc>
      </w:tr>
      <w:tr w14:paraId="73CD2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09FD248A">
            <w:pPr>
              <w:widowControl/>
              <w:spacing w:line="360" w:lineRule="auto"/>
              <w:jc w:val="center"/>
              <w:rPr>
                <w:rFonts w:hint="eastAsia" w:ascii="宋体" w:hAnsi="宋体" w:cs="宋体"/>
                <w:sz w:val="24"/>
              </w:rPr>
            </w:pPr>
            <w:r>
              <w:rPr>
                <w:rFonts w:hint="eastAsia" w:ascii="宋体" w:hAnsi="宋体" w:cs="宋体"/>
                <w:sz w:val="24"/>
              </w:rPr>
              <w:t>14</w:t>
            </w:r>
          </w:p>
        </w:tc>
        <w:tc>
          <w:tcPr>
            <w:tcW w:w="9084" w:type="dxa"/>
            <w:vAlign w:val="center"/>
          </w:tcPr>
          <w:p w14:paraId="4F6F68A5">
            <w:pPr>
              <w:tabs>
                <w:tab w:val="left" w:pos="840"/>
                <w:tab w:val="left" w:pos="1050"/>
              </w:tabs>
              <w:spacing w:line="360" w:lineRule="auto"/>
              <w:rPr>
                <w:rFonts w:hint="eastAsia" w:ascii="宋体" w:hAnsi="宋体" w:cs="宋体"/>
                <w:b/>
                <w:bCs/>
                <w:color w:val="000000"/>
                <w:sz w:val="24"/>
              </w:rPr>
            </w:pPr>
            <w:r>
              <w:rPr>
                <w:rFonts w:hint="eastAsia" w:ascii="宋体" w:hAnsi="宋体" w:cs="宋体"/>
                <w:b/>
                <w:bCs/>
                <w:color w:val="000000"/>
                <w:sz w:val="24"/>
              </w:rPr>
              <w:t>1.潜在投标供应商访问江苏省政府采购（苏采云）平台的网络地址和方法</w:t>
            </w:r>
          </w:p>
          <w:p w14:paraId="000E69B9">
            <w:pPr>
              <w:tabs>
                <w:tab w:val="left" w:pos="840"/>
                <w:tab w:val="left" w:pos="1050"/>
              </w:tabs>
              <w:spacing w:line="360" w:lineRule="auto"/>
              <w:rPr>
                <w:rFonts w:hint="eastAsia" w:ascii="宋体" w:hAnsi="宋体" w:cs="宋体"/>
                <w:bCs/>
                <w:color w:val="000000"/>
                <w:sz w:val="24"/>
                <w:szCs w:val="20"/>
              </w:rPr>
            </w:pPr>
            <w:r>
              <w:rPr>
                <w:rFonts w:hint="eastAsia" w:ascii="宋体" w:hAnsi="宋体" w:cs="宋体"/>
                <w:bCs/>
                <w:color w:val="000000"/>
                <w:sz w:val="24"/>
                <w:szCs w:val="20"/>
              </w:rPr>
              <w:t>（1）</w:t>
            </w:r>
            <w:r>
              <w:rPr>
                <w:rFonts w:hint="eastAsia" w:ascii="宋体" w:hAnsi="宋体" w:cs="宋体"/>
                <w:color w:val="000000"/>
                <w:sz w:val="24"/>
              </w:rPr>
              <w:t>供应商访问江苏省政府采购（苏采云）平台的方法：</w:t>
            </w:r>
            <w:r>
              <w:rPr>
                <w:rFonts w:hint="eastAsia" w:ascii="宋体" w:hAnsi="宋体" w:cs="宋体"/>
                <w:bCs/>
                <w:color w:val="000000"/>
                <w:sz w:val="24"/>
                <w:szCs w:val="20"/>
              </w:rPr>
              <w:t>“苏采云”系统用户注册</w:t>
            </w:r>
            <w:r>
              <w:rPr>
                <w:rFonts w:hint="eastAsia" w:ascii="宋体" w:hAnsi="宋体" w:cs="宋体"/>
                <w:bCs/>
                <w:color w:val="000000"/>
                <w:sz w:val="24"/>
                <w:szCs w:val="20"/>
                <w:lang w:eastAsia="zh-CN"/>
              </w:rPr>
              <w:t>－－</w:t>
            </w:r>
            <w:r>
              <w:rPr>
                <w:rFonts w:hint="eastAsia" w:ascii="宋体" w:hAnsi="宋体" w:cs="宋体"/>
                <w:bCs/>
                <w:color w:val="000000"/>
                <w:sz w:val="24"/>
                <w:szCs w:val="20"/>
              </w:rPr>
              <w:t>获取“CA数字证书”--CA绑定与登录--网上报名</w:t>
            </w:r>
            <w:r>
              <w:rPr>
                <w:rFonts w:hint="eastAsia" w:ascii="宋体" w:hAnsi="宋体" w:cs="宋体"/>
                <w:bCs/>
                <w:color w:val="000000"/>
                <w:sz w:val="24"/>
                <w:szCs w:val="20"/>
                <w:lang w:eastAsia="zh-CN"/>
              </w:rPr>
              <w:t>－－</w:t>
            </w:r>
            <w:r>
              <w:rPr>
                <w:rFonts w:hint="eastAsia" w:ascii="宋体" w:hAnsi="宋体" w:cs="宋体"/>
                <w:bCs/>
                <w:color w:val="000000"/>
                <w:sz w:val="24"/>
                <w:szCs w:val="20"/>
              </w:rPr>
              <w:t>下载采购文件</w:t>
            </w:r>
            <w:r>
              <w:rPr>
                <w:rFonts w:hint="eastAsia" w:ascii="宋体" w:hAnsi="宋体" w:cs="宋体"/>
                <w:bCs/>
                <w:color w:val="000000"/>
                <w:sz w:val="24"/>
                <w:szCs w:val="20"/>
                <w:lang w:eastAsia="zh-CN"/>
              </w:rPr>
              <w:t>－－</w:t>
            </w:r>
            <w:r>
              <w:rPr>
                <w:rFonts w:hint="eastAsia" w:ascii="宋体" w:hAnsi="宋体" w:cs="宋体"/>
                <w:bCs/>
                <w:color w:val="000000"/>
                <w:sz w:val="24"/>
                <w:szCs w:val="20"/>
              </w:rPr>
              <w:t>将采购文件导入政府采购客户端工具</w:t>
            </w:r>
            <w:r>
              <w:rPr>
                <w:rFonts w:hint="eastAsia" w:ascii="宋体" w:hAnsi="宋体" w:cs="宋体"/>
                <w:bCs/>
                <w:color w:val="000000"/>
                <w:sz w:val="24"/>
                <w:szCs w:val="20"/>
                <w:lang w:eastAsia="zh-CN"/>
              </w:rPr>
              <w:t>－－</w:t>
            </w:r>
            <w:r>
              <w:rPr>
                <w:rFonts w:hint="eastAsia" w:ascii="宋体" w:hAnsi="宋体" w:cs="宋体"/>
                <w:bCs/>
                <w:color w:val="000000"/>
                <w:sz w:val="24"/>
                <w:szCs w:val="20"/>
              </w:rPr>
              <w:t>制作投标文件</w:t>
            </w:r>
            <w:r>
              <w:rPr>
                <w:rFonts w:hint="eastAsia" w:ascii="宋体" w:hAnsi="宋体" w:cs="宋体"/>
                <w:bCs/>
                <w:color w:val="000000"/>
                <w:sz w:val="24"/>
                <w:szCs w:val="20"/>
                <w:lang w:eastAsia="zh-CN"/>
              </w:rPr>
              <w:t>－－</w:t>
            </w:r>
            <w:r>
              <w:rPr>
                <w:rFonts w:hint="eastAsia" w:ascii="宋体" w:hAnsi="宋体" w:cs="宋体"/>
                <w:bCs/>
                <w:color w:val="000000"/>
                <w:sz w:val="24"/>
                <w:szCs w:val="20"/>
              </w:rPr>
              <w:t>导出加密的投标文件（后缀名为zip）--通过“苏采云”系统上传投标文件。具体见《</w:t>
            </w:r>
            <w:r>
              <w:rPr>
                <w:rFonts w:hint="eastAsia" w:ascii="宋体" w:hAnsi="宋体" w:cs="宋体"/>
                <w:color w:val="000000"/>
                <w:sz w:val="24"/>
                <w:shd w:val="clear" w:color="auto" w:fill="FFFFFF"/>
              </w:rPr>
              <w:t>“苏采云”系统供应商操作手册</w:t>
            </w:r>
            <w:r>
              <w:rPr>
                <w:rFonts w:hint="eastAsia" w:ascii="宋体" w:hAnsi="宋体" w:cs="宋体"/>
                <w:bCs/>
                <w:color w:val="000000"/>
                <w:sz w:val="24"/>
                <w:szCs w:val="20"/>
              </w:rPr>
              <w:t>》。</w:t>
            </w:r>
          </w:p>
          <w:p w14:paraId="43FA8146">
            <w:pPr>
              <w:tabs>
                <w:tab w:val="left" w:pos="840"/>
                <w:tab w:val="left" w:pos="1050"/>
              </w:tabs>
              <w:spacing w:line="360" w:lineRule="auto"/>
              <w:rPr>
                <w:rFonts w:hint="eastAsia" w:ascii="宋体" w:hAnsi="宋体" w:cs="宋体"/>
                <w:bCs/>
                <w:color w:val="000000"/>
                <w:sz w:val="24"/>
                <w:szCs w:val="20"/>
              </w:rPr>
            </w:pPr>
            <w:r>
              <w:rPr>
                <w:rFonts w:hint="eastAsia" w:ascii="宋体" w:hAnsi="宋体" w:cs="宋体"/>
                <w:bCs/>
                <w:color w:val="000000"/>
                <w:sz w:val="24"/>
                <w:szCs w:val="20"/>
              </w:rPr>
              <w:t>（2）访问“无锡政府采购网”点击“江苏省政府采购（苏采云平台）”——“用户注册”按钮，进行账号注册并填写申请信息，也可以直接通过</w:t>
            </w:r>
            <w:r>
              <w:fldChar w:fldCharType="begin"/>
            </w:r>
            <w:r>
              <w:instrText xml:space="preserve"> HYPERLINK "http://jszfcg.jscz.gov.cn/jszc/login" </w:instrText>
            </w:r>
            <w:r>
              <w:fldChar w:fldCharType="separate"/>
            </w:r>
            <w:r>
              <w:rPr>
                <w:rFonts w:hint="eastAsia" w:ascii="宋体" w:hAnsi="宋体" w:cs="宋体"/>
                <w:bCs/>
                <w:color w:val="000000"/>
                <w:sz w:val="24"/>
                <w:szCs w:val="20"/>
              </w:rPr>
              <w:t>苏采云 (http://jszfcg.jsczt.cn/）</w:t>
            </w:r>
            <w:r>
              <w:rPr>
                <w:rFonts w:hint="eastAsia" w:ascii="宋体" w:hAnsi="宋体" w:cs="宋体"/>
                <w:bCs/>
                <w:color w:val="000000"/>
                <w:sz w:val="24"/>
                <w:szCs w:val="20"/>
              </w:rPr>
              <w:fldChar w:fldCharType="end"/>
            </w:r>
            <w:r>
              <w:rPr>
                <w:rFonts w:hint="eastAsia" w:ascii="宋体" w:hAnsi="宋体" w:cs="宋体"/>
                <w:bCs/>
                <w:color w:val="000000"/>
                <w:sz w:val="24"/>
                <w:szCs w:val="20"/>
              </w:rPr>
              <w:t>进入注册界面。</w:t>
            </w:r>
          </w:p>
          <w:p w14:paraId="7C3E3491">
            <w:pPr>
              <w:tabs>
                <w:tab w:val="left" w:pos="840"/>
                <w:tab w:val="left" w:pos="1050"/>
              </w:tabs>
              <w:spacing w:line="360" w:lineRule="auto"/>
              <w:rPr>
                <w:rFonts w:hint="eastAsia" w:ascii="宋体" w:hAnsi="宋体" w:cs="宋体"/>
                <w:bCs/>
                <w:color w:val="000000"/>
                <w:sz w:val="24"/>
                <w:szCs w:val="20"/>
              </w:rPr>
            </w:pPr>
            <w:r>
              <w:rPr>
                <w:rFonts w:hint="eastAsia" w:ascii="宋体" w:hAnsi="宋体" w:cs="宋体"/>
                <w:bCs/>
                <w:color w:val="000000"/>
                <w:sz w:val="24"/>
                <w:szCs w:val="20"/>
              </w:rPr>
              <w:t>（3）</w:t>
            </w:r>
            <w:r>
              <w:rPr>
                <w:rFonts w:hint="eastAsia" w:ascii="宋体" w:hAnsi="宋体" w:cs="宋体"/>
                <w:color w:val="000000"/>
                <w:sz w:val="24"/>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sz w:val="24"/>
                <w:szCs w:val="20"/>
              </w:rPr>
              <w:t>领取CA和办理电子签章详见“江苏省政府采购数字证书CA及电子签章办理指南”（http://jsxcmm.com/help/help.html）</w:t>
            </w:r>
          </w:p>
          <w:p w14:paraId="797399DB">
            <w:pPr>
              <w:tabs>
                <w:tab w:val="left" w:pos="840"/>
                <w:tab w:val="left" w:pos="1050"/>
              </w:tabs>
              <w:spacing w:line="360" w:lineRule="auto"/>
              <w:rPr>
                <w:rFonts w:hint="eastAsia" w:ascii="宋体" w:hAnsi="宋体" w:cs="宋体"/>
                <w:bCs/>
                <w:color w:val="000000"/>
                <w:sz w:val="24"/>
                <w:szCs w:val="20"/>
              </w:rPr>
            </w:pPr>
            <w:r>
              <w:rPr>
                <w:rFonts w:hint="eastAsia" w:ascii="宋体" w:hAnsi="宋体" w:cs="宋体"/>
                <w:bCs/>
                <w:color w:val="000000"/>
                <w:sz w:val="24"/>
                <w:szCs w:val="20"/>
              </w:rPr>
              <w:t>（4）</w:t>
            </w:r>
            <w:r>
              <w:rPr>
                <w:rFonts w:hint="eastAsia" w:ascii="宋体" w:hAnsi="宋体" w:cs="宋体"/>
                <w:color w:val="000000"/>
                <w:sz w:val="24"/>
              </w:rPr>
              <w:t>CA驱动下载：在“江苏省政府采购（苏采云）平台”账号登录页面，点击“驱动下载”链接中的“政务CA、方正签章控件驱动安装包及安装说明”可以直接下载驱动安装包，安装包中附有驱动安装手册</w:t>
            </w:r>
          </w:p>
          <w:p w14:paraId="62E25813">
            <w:pPr>
              <w:tabs>
                <w:tab w:val="left" w:pos="840"/>
                <w:tab w:val="left" w:pos="1050"/>
              </w:tabs>
              <w:spacing w:line="360" w:lineRule="auto"/>
              <w:rPr>
                <w:rFonts w:hint="eastAsia" w:ascii="宋体" w:hAnsi="宋体" w:cs="宋体"/>
                <w:bCs/>
                <w:color w:val="000000"/>
                <w:sz w:val="24"/>
                <w:szCs w:val="20"/>
              </w:rPr>
            </w:pPr>
            <w:r>
              <w:rPr>
                <w:rFonts w:hint="eastAsia" w:ascii="宋体" w:hAnsi="宋体" w:cs="宋体"/>
                <w:bCs/>
                <w:color w:val="000000"/>
                <w:sz w:val="24"/>
                <w:szCs w:val="20"/>
              </w:rPr>
              <w:t>（5）采购文件、供应商操作手册及政府采购客户端工具可通过“苏采云”系统--已报名项目--报名详情页面内相应链接进行下载。</w:t>
            </w:r>
          </w:p>
          <w:p w14:paraId="2059B1F0">
            <w:pPr>
              <w:tabs>
                <w:tab w:val="left" w:pos="840"/>
                <w:tab w:val="left" w:pos="1050"/>
              </w:tabs>
              <w:spacing w:line="360" w:lineRule="auto"/>
              <w:rPr>
                <w:rFonts w:hint="eastAsia" w:ascii="宋体" w:hAnsi="宋体" w:cs="宋体"/>
                <w:bCs/>
                <w:color w:val="000000"/>
                <w:sz w:val="24"/>
                <w:szCs w:val="20"/>
              </w:rPr>
            </w:pPr>
            <w:r>
              <w:rPr>
                <w:rFonts w:hint="eastAsia" w:ascii="宋体" w:hAnsi="宋体" w:cs="宋体"/>
                <w:bCs/>
                <w:color w:val="000000"/>
                <w:sz w:val="24"/>
                <w:szCs w:val="20"/>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2C0C0048">
            <w:pPr>
              <w:tabs>
                <w:tab w:val="left" w:pos="840"/>
                <w:tab w:val="left" w:pos="1050"/>
              </w:tabs>
              <w:spacing w:line="360" w:lineRule="auto"/>
              <w:rPr>
                <w:rFonts w:hint="eastAsia" w:ascii="宋体" w:hAnsi="宋体" w:cs="宋体"/>
                <w:bCs/>
                <w:color w:val="000000"/>
                <w:sz w:val="24"/>
                <w:szCs w:val="20"/>
              </w:rPr>
            </w:pPr>
            <w:r>
              <w:rPr>
                <w:rFonts w:hint="eastAsia" w:ascii="宋体" w:hAnsi="宋体" w:cs="宋体"/>
                <w:bCs/>
                <w:color w:val="000000"/>
                <w:sz w:val="24"/>
                <w:szCs w:val="20"/>
              </w:rPr>
              <w:t>（7）采购代理机构将数据电文形式的采购文件加载至“苏采云”系统，供潜在供应商下载或者查阅。</w:t>
            </w:r>
          </w:p>
          <w:p w14:paraId="6373978E">
            <w:pPr>
              <w:tabs>
                <w:tab w:val="left" w:pos="840"/>
                <w:tab w:val="left" w:pos="1050"/>
              </w:tabs>
              <w:spacing w:line="360" w:lineRule="auto"/>
              <w:rPr>
                <w:rFonts w:hint="eastAsia" w:ascii="宋体" w:hAnsi="宋体" w:cs="宋体"/>
                <w:bCs/>
                <w:color w:val="000000"/>
                <w:sz w:val="24"/>
                <w:szCs w:val="20"/>
              </w:rPr>
            </w:pPr>
            <w:r>
              <w:rPr>
                <w:rFonts w:hint="eastAsia" w:ascii="宋体" w:hAnsi="宋体" w:cs="宋体"/>
                <w:bCs/>
                <w:color w:val="000000"/>
                <w:sz w:val="24"/>
                <w:szCs w:val="20"/>
              </w:rPr>
              <w:t>（8）苏采云系统应使用谷歌浏览器参与不见面开标。</w:t>
            </w:r>
          </w:p>
          <w:p w14:paraId="648A14C6">
            <w:pPr>
              <w:tabs>
                <w:tab w:val="left" w:pos="840"/>
                <w:tab w:val="left" w:pos="1050"/>
              </w:tabs>
              <w:spacing w:line="360" w:lineRule="auto"/>
              <w:rPr>
                <w:rFonts w:hint="eastAsia" w:ascii="宋体" w:hAnsi="宋体" w:cs="宋体"/>
                <w:b/>
                <w:color w:val="000000"/>
                <w:sz w:val="24"/>
                <w:szCs w:val="20"/>
              </w:rPr>
            </w:pPr>
            <w:r>
              <w:rPr>
                <w:rFonts w:hint="eastAsia" w:ascii="宋体" w:hAnsi="宋体" w:cs="宋体"/>
                <w:b/>
                <w:color w:val="000000"/>
                <w:sz w:val="24"/>
                <w:szCs w:val="20"/>
              </w:rPr>
              <w:t>2.有关本次招标的事项若存在变动或修改，敬请及时关注“中国政府采购网、无锡政府采购网”、“江苏政府采购网”发布的信息。</w:t>
            </w:r>
          </w:p>
          <w:p w14:paraId="204BE93E">
            <w:pPr>
              <w:tabs>
                <w:tab w:val="left" w:pos="840"/>
                <w:tab w:val="left" w:pos="1050"/>
              </w:tabs>
              <w:spacing w:line="360" w:lineRule="auto"/>
              <w:rPr>
                <w:rFonts w:hint="eastAsia" w:ascii="宋体" w:hAnsi="宋体" w:cs="宋体"/>
                <w:b/>
                <w:color w:val="000000"/>
                <w:sz w:val="24"/>
                <w:szCs w:val="20"/>
              </w:rPr>
            </w:pPr>
            <w:r>
              <w:rPr>
                <w:rFonts w:hint="eastAsia" w:ascii="宋体" w:hAnsi="宋体" w:cs="宋体"/>
                <w:b/>
                <w:color w:val="000000"/>
                <w:sz w:val="24"/>
                <w:szCs w:val="20"/>
              </w:rPr>
              <w:t>3.特别提醒：</w:t>
            </w:r>
          </w:p>
          <w:p w14:paraId="1B3FA5ED">
            <w:pPr>
              <w:tabs>
                <w:tab w:val="left" w:pos="840"/>
                <w:tab w:val="left" w:pos="1050"/>
              </w:tabs>
              <w:spacing w:line="360" w:lineRule="auto"/>
              <w:rPr>
                <w:rFonts w:hint="eastAsia" w:ascii="宋体" w:hAnsi="宋体" w:cs="宋体"/>
                <w:b/>
                <w:color w:val="000000"/>
                <w:sz w:val="24"/>
                <w:szCs w:val="20"/>
              </w:rPr>
            </w:pPr>
            <w:r>
              <w:rPr>
                <w:rFonts w:hint="eastAsia" w:ascii="宋体" w:hAnsi="宋体" w:cs="宋体"/>
                <w:b/>
                <w:color w:val="000000"/>
                <w:sz w:val="24"/>
                <w:szCs w:val="20"/>
              </w:rPr>
              <w:t>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p>
        </w:tc>
      </w:tr>
    </w:tbl>
    <w:p w14:paraId="1FDCA99D">
      <w:pPr>
        <w:rPr>
          <w:rFonts w:hint="eastAsia" w:ascii="宋体" w:hAnsi="宋体" w:cs="宋体"/>
          <w:b/>
          <w:sz w:val="24"/>
        </w:rPr>
      </w:pPr>
      <w:r>
        <w:rPr>
          <w:rFonts w:hint="eastAsia" w:ascii="宋体" w:hAnsi="宋体" w:cs="宋体"/>
          <w:b/>
          <w:sz w:val="24"/>
        </w:rPr>
        <w:br w:type="page" w:clear="all"/>
      </w:r>
    </w:p>
    <w:p w14:paraId="6F63A281">
      <w:pPr>
        <w:spacing w:line="360" w:lineRule="auto"/>
        <w:jc w:val="center"/>
        <w:outlineLvl w:val="0"/>
        <w:rPr>
          <w:rFonts w:hint="eastAsia" w:ascii="宋体" w:hAnsi="宋体" w:cs="宋体"/>
          <w:b/>
          <w:sz w:val="44"/>
          <w:szCs w:val="44"/>
        </w:rPr>
      </w:pPr>
      <w:r>
        <w:rPr>
          <w:rFonts w:hint="eastAsia" w:ascii="宋体" w:hAnsi="宋体" w:cs="宋体"/>
          <w:b/>
          <w:sz w:val="44"/>
          <w:szCs w:val="44"/>
        </w:rPr>
        <w:t>第二部分 供应商须知</w:t>
      </w:r>
    </w:p>
    <w:p w14:paraId="5C5E3116">
      <w:pPr>
        <w:spacing w:line="360" w:lineRule="auto"/>
        <w:ind w:firstLine="240"/>
        <w:outlineLvl w:val="1"/>
        <w:rPr>
          <w:rFonts w:hint="eastAsia" w:ascii="宋体" w:hAnsi="宋体" w:cs="宋体"/>
          <w:b/>
          <w:bCs/>
          <w:sz w:val="24"/>
        </w:rPr>
      </w:pPr>
      <w:r>
        <w:rPr>
          <w:rFonts w:hint="eastAsia" w:ascii="宋体" w:hAnsi="宋体" w:cs="宋体"/>
          <w:b/>
          <w:bCs/>
          <w:sz w:val="24"/>
        </w:rPr>
        <w:t>（一）遵循原则</w:t>
      </w:r>
    </w:p>
    <w:p w14:paraId="248E0D82">
      <w:pPr>
        <w:spacing w:line="360" w:lineRule="auto"/>
        <w:ind w:firstLine="240"/>
        <w:rPr>
          <w:rFonts w:hint="eastAsia" w:ascii="宋体" w:hAnsi="宋体" w:cs="宋体"/>
          <w:sz w:val="24"/>
        </w:rPr>
      </w:pPr>
      <w:r>
        <w:rPr>
          <w:rFonts w:hint="eastAsia" w:ascii="宋体" w:hAnsi="宋体" w:cs="宋体"/>
          <w:sz w:val="24"/>
        </w:rPr>
        <w:t>公开透明原则、公平竞争原则、公正原则和诚实信用原则。</w:t>
      </w:r>
    </w:p>
    <w:p w14:paraId="78A8F902">
      <w:pPr>
        <w:spacing w:line="360" w:lineRule="auto"/>
        <w:ind w:firstLine="240"/>
        <w:outlineLvl w:val="1"/>
        <w:rPr>
          <w:rFonts w:hint="eastAsia" w:ascii="宋体" w:hAnsi="宋体" w:cs="宋体"/>
          <w:b/>
          <w:bCs/>
          <w:sz w:val="24"/>
        </w:rPr>
      </w:pPr>
      <w:r>
        <w:rPr>
          <w:rFonts w:hint="eastAsia" w:ascii="宋体" w:hAnsi="宋体" w:cs="宋体"/>
          <w:b/>
          <w:bCs/>
          <w:sz w:val="24"/>
        </w:rPr>
        <w:t>（二）采购文件</w:t>
      </w:r>
    </w:p>
    <w:p w14:paraId="0565B831">
      <w:pPr>
        <w:spacing w:line="360" w:lineRule="auto"/>
        <w:ind w:firstLine="360"/>
        <w:rPr>
          <w:rFonts w:hint="eastAsia" w:ascii="宋体" w:hAnsi="宋体" w:cs="宋体"/>
          <w:sz w:val="24"/>
        </w:rPr>
      </w:pPr>
      <w:r>
        <w:rPr>
          <w:rFonts w:hint="eastAsia" w:ascii="宋体" w:hAnsi="宋体" w:cs="宋体"/>
          <w:sz w:val="24"/>
        </w:rPr>
        <w:t>1.采购文件包括文件目录所列全部内容，供应商应仔细阅读，并在投标文件中充分响应采购文件的所有要求。</w:t>
      </w:r>
    </w:p>
    <w:p w14:paraId="2A57EA06">
      <w:pPr>
        <w:spacing w:line="360" w:lineRule="auto"/>
        <w:ind w:firstLine="360"/>
        <w:rPr>
          <w:rFonts w:hint="eastAsia" w:ascii="宋体" w:hAnsi="宋体" w:cs="宋体"/>
          <w:sz w:val="24"/>
        </w:rPr>
      </w:pPr>
      <w:r>
        <w:rPr>
          <w:rFonts w:hint="eastAsia" w:ascii="宋体" w:hAnsi="宋体" w:cs="宋体"/>
          <w:sz w:val="24"/>
        </w:rPr>
        <w:t>2.投标</w:t>
      </w:r>
      <w:r>
        <w:rPr>
          <w:rFonts w:hint="eastAsia" w:ascii="宋体" w:hAnsi="宋体" w:cs="宋体"/>
          <w:sz w:val="24"/>
          <w:lang w:val="zh-CN"/>
        </w:rPr>
        <w:t>供应商登录</w:t>
      </w:r>
      <w:r>
        <w:fldChar w:fldCharType="begin"/>
      </w:r>
      <w:r>
        <w:instrText xml:space="preserve"> HYPERLINK "http://jszfcg.jscz.gov.cn/jszc/login" </w:instrText>
      </w:r>
      <w:r>
        <w:fldChar w:fldCharType="separate"/>
      </w:r>
      <w:r>
        <w:rPr>
          <w:rFonts w:hint="eastAsia" w:ascii="宋体" w:hAnsi="宋体" w:cs="宋体"/>
          <w:sz w:val="24"/>
        </w:rPr>
        <w:t>江苏省政府采购（苏采云）平台 (http://jszfcg.jsczt.cn/</w:t>
      </w:r>
      <w:r>
        <w:rPr>
          <w:rFonts w:hint="eastAsia" w:ascii="宋体" w:hAnsi="宋体" w:cs="宋体"/>
          <w:bCs/>
          <w:color w:val="000000"/>
          <w:sz w:val="24"/>
          <w:szCs w:val="20"/>
        </w:rPr>
        <w:t>）</w:t>
      </w:r>
      <w:r>
        <w:rPr>
          <w:rFonts w:hint="eastAsia" w:ascii="宋体" w:hAnsi="宋体" w:cs="宋体"/>
          <w:bCs/>
          <w:color w:val="000000"/>
          <w:sz w:val="24"/>
          <w:szCs w:val="20"/>
        </w:rPr>
        <w:fldChar w:fldCharType="end"/>
      </w:r>
      <w:r>
        <w:rPr>
          <w:rFonts w:hint="eastAsia" w:ascii="宋体" w:hAnsi="宋体" w:cs="宋体"/>
          <w:sz w:val="24"/>
          <w:lang w:val="zh-CN"/>
        </w:rPr>
        <w:t>在线申请获取采购文件</w:t>
      </w:r>
      <w:r>
        <w:rPr>
          <w:rFonts w:hint="eastAsia" w:ascii="宋体" w:hAnsi="宋体" w:cs="宋体"/>
          <w:sz w:val="24"/>
        </w:rPr>
        <w:t>及有关资料，按采购文件要求提交全部资料并对采购文件各项内容做出实质性响应，否则投标无效</w:t>
      </w:r>
      <w:r>
        <w:rPr>
          <w:rFonts w:hint="eastAsia" w:ascii="宋体" w:hAnsi="宋体" w:cs="宋体"/>
          <w:sz w:val="24"/>
          <w:lang w:val="zh-CN"/>
        </w:rPr>
        <w:t>。</w:t>
      </w:r>
    </w:p>
    <w:p w14:paraId="09B9A0D4">
      <w:pPr>
        <w:spacing w:line="360" w:lineRule="auto"/>
        <w:ind w:firstLine="360"/>
        <w:rPr>
          <w:rFonts w:hint="eastAsia" w:ascii="宋体" w:hAnsi="宋体" w:cs="宋体"/>
          <w:sz w:val="24"/>
        </w:rPr>
      </w:pPr>
      <w:r>
        <w:rPr>
          <w:rFonts w:hint="eastAsia" w:ascii="宋体" w:hAnsi="宋体" w:cs="宋体"/>
          <w:sz w:val="24"/>
        </w:rPr>
        <w:t>3.投标供应商一旦参加本项目投标，即表明承诺接受了本采购文件中所有条件和规定。</w:t>
      </w:r>
    </w:p>
    <w:p w14:paraId="315BA4C8">
      <w:pPr>
        <w:spacing w:line="360" w:lineRule="auto"/>
        <w:ind w:firstLine="360"/>
        <w:rPr>
          <w:rFonts w:hint="eastAsia" w:ascii="宋体" w:hAnsi="宋体" w:cs="宋体"/>
          <w:sz w:val="24"/>
        </w:rPr>
      </w:pPr>
      <w:r>
        <w:rPr>
          <w:rFonts w:hint="eastAsia" w:ascii="宋体" w:hAnsi="宋体" w:cs="宋体"/>
          <w:sz w:val="24"/>
        </w:rPr>
        <w:t>4.采购文件仅作为本次采购招标使用。</w:t>
      </w:r>
    </w:p>
    <w:p w14:paraId="23CD563D">
      <w:pPr>
        <w:spacing w:line="360" w:lineRule="auto"/>
        <w:ind w:firstLine="240"/>
        <w:outlineLvl w:val="1"/>
        <w:rPr>
          <w:rFonts w:hint="eastAsia" w:ascii="宋体" w:hAnsi="宋体" w:cs="宋体"/>
          <w:b/>
          <w:bCs/>
          <w:sz w:val="24"/>
        </w:rPr>
      </w:pPr>
      <w:r>
        <w:rPr>
          <w:rFonts w:hint="eastAsia" w:ascii="宋体" w:hAnsi="宋体" w:cs="宋体"/>
          <w:b/>
          <w:bCs/>
          <w:sz w:val="24"/>
        </w:rPr>
        <w:t>（三）采购文件的解释</w:t>
      </w:r>
    </w:p>
    <w:p w14:paraId="177223E0">
      <w:pPr>
        <w:spacing w:line="360" w:lineRule="auto"/>
        <w:ind w:firstLine="360"/>
        <w:rPr>
          <w:rFonts w:hint="eastAsia" w:ascii="宋体" w:hAnsi="宋体" w:cs="宋体"/>
          <w:sz w:val="24"/>
        </w:rPr>
      </w:pPr>
      <w:r>
        <w:rPr>
          <w:rFonts w:hint="eastAsia" w:ascii="宋体" w:hAnsi="宋体" w:cs="宋体"/>
          <w:sz w:val="24"/>
        </w:rPr>
        <w:t>1.供应商如有需要对采购文件要求澄清的问题，请以书面提出，并按“投标邀请”规定的时间将书面（含电子邮件）形式送至中嘉工程管理咨询（江苏）有限公司，联系方式详见投标邀请。</w:t>
      </w:r>
    </w:p>
    <w:p w14:paraId="10D70751">
      <w:pPr>
        <w:spacing w:line="360" w:lineRule="auto"/>
        <w:ind w:firstLine="360"/>
        <w:rPr>
          <w:rFonts w:hint="eastAsia" w:ascii="宋体" w:hAnsi="宋体" w:cs="宋体"/>
          <w:sz w:val="24"/>
        </w:rPr>
      </w:pPr>
      <w:r>
        <w:rPr>
          <w:rFonts w:hint="eastAsia" w:ascii="宋体" w:hAnsi="宋体" w:cs="宋体"/>
          <w:sz w:val="24"/>
        </w:rPr>
        <w:t>2.采购人、中嘉工程管理咨询（江苏）有限公司将按“投标邀请”规定的时间对供应商针对采购文件书面提出的要求澄清的问题进行答疑。</w:t>
      </w:r>
    </w:p>
    <w:p w14:paraId="24407815">
      <w:pPr>
        <w:spacing w:line="360" w:lineRule="auto"/>
        <w:ind w:firstLine="360"/>
        <w:rPr>
          <w:rFonts w:hint="eastAsia" w:ascii="宋体" w:hAnsi="宋体" w:cs="宋体"/>
          <w:sz w:val="24"/>
        </w:rPr>
      </w:pPr>
      <w:r>
        <w:rPr>
          <w:rFonts w:hint="eastAsia" w:ascii="宋体" w:hAnsi="宋体" w:cs="宋体"/>
          <w:sz w:val="24"/>
        </w:rPr>
        <w:t>3.本文件的最终解释权归采购人。</w:t>
      </w:r>
    </w:p>
    <w:p w14:paraId="584B864F">
      <w:pPr>
        <w:spacing w:line="360" w:lineRule="auto"/>
        <w:ind w:firstLine="240"/>
        <w:outlineLvl w:val="1"/>
        <w:rPr>
          <w:rFonts w:hint="eastAsia" w:ascii="宋体" w:hAnsi="宋体" w:cs="宋体"/>
          <w:b/>
          <w:bCs/>
          <w:sz w:val="24"/>
        </w:rPr>
      </w:pPr>
      <w:r>
        <w:rPr>
          <w:rFonts w:hint="eastAsia" w:ascii="宋体" w:hAnsi="宋体" w:cs="宋体"/>
          <w:b/>
          <w:bCs/>
          <w:sz w:val="24"/>
        </w:rPr>
        <w:t>（四）采购文件的补充或修正</w:t>
      </w:r>
    </w:p>
    <w:p w14:paraId="646C65E1">
      <w:pPr>
        <w:spacing w:line="360" w:lineRule="auto"/>
        <w:ind w:firstLine="420"/>
        <w:rPr>
          <w:rFonts w:hint="eastAsia" w:ascii="宋体" w:hAnsi="宋体" w:cs="宋体"/>
          <w:sz w:val="24"/>
        </w:rPr>
      </w:pPr>
      <w:r>
        <w:rPr>
          <w:rFonts w:hint="eastAsia" w:ascii="宋体" w:hAnsi="宋体" w:cs="宋体"/>
          <w:sz w:val="24"/>
        </w:rPr>
        <w:t>1．采购人或者采购代理机构可在投标截止时间十五日前对招标文件进行必要的澄清或者修改，但不得改变采购标的和资格条件。不足十五日的，将顺延提交投标文件的截止时间和开标日期。</w:t>
      </w:r>
    </w:p>
    <w:p w14:paraId="2D8D5922">
      <w:pPr>
        <w:spacing w:line="360" w:lineRule="auto"/>
        <w:ind w:firstLine="420" w:firstLineChars="175"/>
        <w:rPr>
          <w:rFonts w:hint="eastAsia" w:ascii="宋体" w:hAnsi="宋体" w:cs="宋体"/>
          <w:sz w:val="24"/>
        </w:rPr>
      </w:pPr>
      <w:r>
        <w:rPr>
          <w:rFonts w:hint="eastAsia" w:ascii="宋体" w:hAnsi="宋体" w:cs="宋体"/>
          <w:sz w:val="24"/>
        </w:rPr>
        <w:t>2. 澄清或者修改应当在无锡政府采购网、江苏省政府采购、中国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22A13283">
      <w:pPr>
        <w:spacing w:line="360" w:lineRule="auto"/>
        <w:ind w:firstLine="240"/>
        <w:outlineLvl w:val="1"/>
        <w:rPr>
          <w:rFonts w:hint="eastAsia" w:ascii="宋体" w:hAnsi="宋体" w:cs="宋体"/>
          <w:b/>
          <w:bCs/>
          <w:sz w:val="24"/>
        </w:rPr>
      </w:pPr>
      <w:bookmarkStart w:id="3" w:name="_Toc98277328"/>
      <w:bookmarkStart w:id="4" w:name="_Toc116946292"/>
      <w:r>
        <w:rPr>
          <w:rFonts w:hint="eastAsia" w:ascii="宋体" w:hAnsi="宋体" w:cs="宋体"/>
          <w:b/>
          <w:bCs/>
          <w:sz w:val="24"/>
        </w:rPr>
        <w:t>（五）质疑与投诉</w:t>
      </w:r>
      <w:bookmarkEnd w:id="3"/>
      <w:bookmarkEnd w:id="4"/>
    </w:p>
    <w:p w14:paraId="1D1B982B">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 xml:space="preserve">1.质疑的提出和答复、投诉的提起和处理须按《政府采购质疑和投诉办法》（中华人民共和国财政部令第94号）相关规定执行。 </w:t>
      </w:r>
    </w:p>
    <w:p w14:paraId="46A97586">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2.质疑的提出</w:t>
      </w:r>
    </w:p>
    <w:p w14:paraId="6E0E6F97">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2.1提出质疑的供应商应当是参与所质疑项目采购活动的供应商。</w:t>
      </w:r>
    </w:p>
    <w:p w14:paraId="3ADBF2DC">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2.2潜在供应商已依法获取其可质疑的招标文件的，可以对该文件提出质疑。潜在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14:paraId="2300B744">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6D838145">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2.4 上述应知其权益受到损害之日，是指：</w:t>
      </w:r>
    </w:p>
    <w:p w14:paraId="69031E8A">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2.4.1对可以质疑的采购文件提出质疑的，为收到采购文件之日或者采购文件公告期限届满之日；</w:t>
      </w:r>
    </w:p>
    <w:p w14:paraId="37B77252">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2.4.2对采购过程提出质疑的，为各采购程序环节结束之日；</w:t>
      </w:r>
    </w:p>
    <w:p w14:paraId="13A973A2">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2.4.3对中标或者成交结果提出质疑的，为中标或者成交结果公告期限届满之日。</w:t>
      </w:r>
    </w:p>
    <w:p w14:paraId="66C5B809">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2.5供应商提出质疑应当提交质疑函和必要的证明材料。质疑函应当包括下列内容：</w:t>
      </w:r>
    </w:p>
    <w:p w14:paraId="4A321539">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（1）供应商的姓名或者名称、地址、邮编、联系人及联系电话；</w:t>
      </w:r>
    </w:p>
    <w:p w14:paraId="7E651162">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（2）质疑项目的名称、编号；</w:t>
      </w:r>
    </w:p>
    <w:p w14:paraId="0658C91A">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（3）具体、明确的质疑事项和与质疑事项相关的请求；</w:t>
      </w:r>
    </w:p>
    <w:p w14:paraId="17279E86">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（4）事实依据；</w:t>
      </w:r>
    </w:p>
    <w:p w14:paraId="65F9375F">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（5）必要的法律依据；</w:t>
      </w:r>
    </w:p>
    <w:p w14:paraId="24CE164C">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（6）提出质疑的日期。</w:t>
      </w:r>
    </w:p>
    <w:p w14:paraId="113A32D6">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2.6供应商为自然人的，质疑函应当由本人签字；供应商为法人或者其他组织的，应当由法定代表人、主要负责人，或者其授权代表签字或者盖章，并加盖公章。质疑函须原件递交。</w:t>
      </w:r>
    </w:p>
    <w:p w14:paraId="00BCEB53">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6A9C8FBD">
      <w:pPr>
        <w:tabs>
          <w:tab w:val="left" w:pos="0"/>
          <w:tab w:val="left" w:pos="945"/>
        </w:tabs>
        <w:spacing w:line="360" w:lineRule="auto"/>
        <w:ind w:firstLine="480"/>
        <w:rPr>
          <w:rFonts w:hint="eastAsia" w:ascii="宋体" w:hAnsi="宋体" w:cs="宋体"/>
          <w:bCs/>
          <w:sz w:val="24"/>
        </w:rPr>
      </w:pPr>
      <w:r>
        <w:rPr>
          <w:rFonts w:hint="eastAsia" w:ascii="宋体" w:hAnsi="宋体" w:cs="宋体"/>
          <w:bCs/>
          <w:sz w:val="24"/>
        </w:rPr>
        <w:t>2.8以联合体形式参加政府采购活动的，其投诉应当由组成联合体的所有供应商共同提出。</w:t>
      </w:r>
    </w:p>
    <w:p w14:paraId="13433588">
      <w:pPr>
        <w:spacing w:line="360" w:lineRule="auto"/>
        <w:ind w:firstLine="482" w:firstLineChars="200"/>
        <w:outlineLvl w:val="1"/>
        <w:rPr>
          <w:rFonts w:hint="eastAsia" w:ascii="宋体" w:hAnsi="宋体" w:cs="宋体"/>
          <w:b/>
          <w:bCs/>
          <w:sz w:val="24"/>
        </w:rPr>
      </w:pPr>
      <w:r>
        <w:rPr>
          <w:rFonts w:hint="eastAsia" w:ascii="宋体" w:hAnsi="宋体" w:cs="宋体"/>
          <w:b/>
          <w:bCs/>
          <w:sz w:val="24"/>
        </w:rPr>
        <w:t>（六）投标文件的组成（招标文件中要求的资料,有目录的上传至“苏采云”投标文件制作系统对应目录中，无对应目录的可上传至“商务”模块中，</w:t>
      </w:r>
      <w:r>
        <w:rPr>
          <w:rFonts w:hint="eastAsia" w:ascii="宋体" w:hAnsi="宋体" w:cs="宋体"/>
          <w:b/>
          <w:bCs/>
          <w:color w:val="0000FF"/>
          <w:sz w:val="24"/>
        </w:rPr>
        <w:t>技术方案（暗标）只能上传至暗标对应的目录中，其他节点不得重复上传，否则按无效响应文件处理</w:t>
      </w:r>
      <w:r>
        <w:rPr>
          <w:rFonts w:hint="eastAsia" w:ascii="宋体" w:hAnsi="宋体" w:cs="宋体"/>
          <w:b/>
          <w:bCs/>
          <w:sz w:val="24"/>
        </w:rPr>
        <w:t>），</w:t>
      </w:r>
      <w:r>
        <w:rPr>
          <w:rFonts w:hint="eastAsia" w:ascii="宋体" w:hAnsi="宋体" w:cs="宋体"/>
          <w:b/>
          <w:color w:val="0000FF"/>
          <w:sz w:val="24"/>
        </w:rPr>
        <w:t>苏采云系统内不做标段划分，无论报名几个标段，只需按系统要求上传一份标书即可。</w:t>
      </w:r>
    </w:p>
    <w:p w14:paraId="1469689E">
      <w:pPr>
        <w:tabs>
          <w:tab w:val="left" w:pos="525"/>
        </w:tabs>
        <w:spacing w:line="360" w:lineRule="auto"/>
        <w:ind w:firstLine="480"/>
        <w:rPr>
          <w:rFonts w:hint="eastAsia" w:ascii="宋体" w:hAnsi="宋体" w:cs="宋体"/>
          <w:b/>
          <w:sz w:val="24"/>
        </w:rPr>
      </w:pPr>
      <w:r>
        <w:rPr>
          <w:rFonts w:hint="eastAsia" w:ascii="宋体" w:hAnsi="宋体" w:cs="宋体"/>
          <w:b/>
          <w:sz w:val="24"/>
        </w:rPr>
        <w:t>第一部分 商务标</w:t>
      </w:r>
    </w:p>
    <w:p w14:paraId="2ADF3072">
      <w:pPr>
        <w:tabs>
          <w:tab w:val="left" w:pos="525"/>
        </w:tabs>
        <w:spacing w:line="360" w:lineRule="auto"/>
        <w:ind w:firstLine="480"/>
        <w:rPr>
          <w:rFonts w:hint="eastAsia" w:ascii="宋体" w:hAnsi="宋体" w:cs="宋体"/>
          <w:bCs/>
          <w:sz w:val="24"/>
        </w:rPr>
      </w:pPr>
      <w:r>
        <w:rPr>
          <w:rFonts w:hint="eastAsia" w:ascii="宋体" w:hAnsi="宋体" w:cs="宋体"/>
          <w:bCs/>
          <w:sz w:val="24"/>
        </w:rPr>
        <w:t>1.投标函</w:t>
      </w:r>
      <w:r>
        <w:rPr>
          <w:rFonts w:hint="eastAsia" w:ascii="宋体" w:hAnsi="宋体" w:cs="宋体"/>
          <w:b/>
          <w:sz w:val="24"/>
        </w:rPr>
        <w:t>（格式见附件）</w:t>
      </w:r>
    </w:p>
    <w:p w14:paraId="4F523DFC">
      <w:pPr>
        <w:tabs>
          <w:tab w:val="left" w:pos="525"/>
        </w:tabs>
        <w:spacing w:line="360" w:lineRule="auto"/>
        <w:ind w:firstLine="480"/>
        <w:rPr>
          <w:rFonts w:hint="eastAsia" w:ascii="宋体" w:hAnsi="宋体" w:cs="宋体"/>
          <w:bCs/>
          <w:sz w:val="24"/>
        </w:rPr>
      </w:pPr>
      <w:r>
        <w:rPr>
          <w:rFonts w:hint="eastAsia" w:ascii="宋体" w:hAnsi="宋体" w:cs="宋体"/>
          <w:bCs/>
          <w:sz w:val="24"/>
        </w:rPr>
        <w:t>2.证明文件：</w:t>
      </w:r>
    </w:p>
    <w:p w14:paraId="2120CBB5">
      <w:pPr>
        <w:tabs>
          <w:tab w:val="left" w:pos="525"/>
        </w:tabs>
        <w:spacing w:line="360" w:lineRule="auto"/>
        <w:ind w:firstLine="480"/>
        <w:rPr>
          <w:rFonts w:hint="eastAsia" w:ascii="宋体" w:hAnsi="宋体" w:cs="宋体"/>
          <w:bCs/>
          <w:sz w:val="24"/>
        </w:rPr>
      </w:pPr>
      <w:r>
        <w:rPr>
          <w:rFonts w:hint="eastAsia" w:ascii="宋体" w:hAnsi="宋体" w:cs="宋体"/>
          <w:bCs/>
          <w:sz w:val="24"/>
        </w:rPr>
        <w:t>（1）资格、资信证明文件</w:t>
      </w:r>
    </w:p>
    <w:p w14:paraId="0233AC75">
      <w:pPr>
        <w:tabs>
          <w:tab w:val="left" w:pos="525"/>
        </w:tabs>
        <w:spacing w:line="360" w:lineRule="auto"/>
        <w:ind w:firstLine="241" w:firstLineChars="100"/>
        <w:rPr>
          <w:rFonts w:hint="eastAsia" w:ascii="宋体" w:hAnsi="宋体" w:cs="宋体"/>
          <w:b/>
          <w:sz w:val="24"/>
        </w:rPr>
      </w:pPr>
      <w:r>
        <w:rPr>
          <w:rFonts w:hint="eastAsia" w:ascii="宋体" w:hAnsi="宋体" w:cs="宋体"/>
          <w:b/>
          <w:sz w:val="24"/>
        </w:rPr>
        <w:t>（一）满足《中华人民共和国政府采购法》第二十二条规定：</w:t>
      </w:r>
    </w:p>
    <w:p w14:paraId="136BC5D8">
      <w:pPr>
        <w:tabs>
          <w:tab w:val="left" w:pos="525"/>
        </w:tabs>
        <w:spacing w:line="360" w:lineRule="auto"/>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（格式见附件）</w:t>
      </w:r>
    </w:p>
    <w:p w14:paraId="2891B1EF">
      <w:pPr>
        <w:tabs>
          <w:tab w:val="left" w:pos="525"/>
        </w:tabs>
        <w:spacing w:line="360" w:lineRule="auto"/>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sz w:val="24"/>
        </w:rPr>
        <w:t>（投标供应商如是允许以分支机构身份参加投标的，提供投标供应商分支机构的营业执照原件扫描件）</w:t>
      </w:r>
      <w:r>
        <w:rPr>
          <w:rFonts w:hint="eastAsia" w:ascii="宋体" w:hAnsi="宋体" w:cs="宋体"/>
          <w:bCs/>
          <w:sz w:val="24"/>
        </w:rPr>
        <w:t>；</w:t>
      </w:r>
    </w:p>
    <w:p w14:paraId="7863ECB8">
      <w:pPr>
        <w:tabs>
          <w:tab w:val="left" w:pos="525"/>
        </w:tabs>
        <w:spacing w:line="360" w:lineRule="auto"/>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sz w:val="24"/>
        </w:rPr>
        <w:t>（格式见附件，法定代表人亲自参加投标的除外）（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sz w:val="24"/>
        </w:rPr>
        <w:t>；</w:t>
      </w:r>
    </w:p>
    <w:p w14:paraId="2C7D5950">
      <w:pPr>
        <w:tabs>
          <w:tab w:val="left" w:pos="525"/>
        </w:tabs>
        <w:spacing w:line="360" w:lineRule="auto"/>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r>
        <w:rPr>
          <w:rFonts w:hint="eastAsia" w:ascii="宋体" w:hAnsi="宋体" w:cs="宋体"/>
          <w:bCs/>
          <w:sz w:val="24"/>
        </w:rPr>
        <w:t>；</w:t>
      </w:r>
    </w:p>
    <w:p w14:paraId="5FD81F50">
      <w:pPr>
        <w:tabs>
          <w:tab w:val="left" w:pos="525"/>
        </w:tabs>
        <w:spacing w:line="360" w:lineRule="auto"/>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（身份证应为正、反面，法定代表人亲自参加投标的除外）</w:t>
      </w:r>
      <w:r>
        <w:rPr>
          <w:rFonts w:hint="eastAsia" w:ascii="宋体" w:hAnsi="宋体" w:cs="宋体"/>
          <w:bCs/>
          <w:sz w:val="24"/>
        </w:rPr>
        <w:t>；</w:t>
      </w:r>
    </w:p>
    <w:p w14:paraId="01362452">
      <w:pPr>
        <w:tabs>
          <w:tab w:val="left" w:pos="525"/>
        </w:tabs>
        <w:spacing w:line="360" w:lineRule="auto"/>
        <w:ind w:firstLine="480"/>
        <w:rPr>
          <w:rFonts w:hint="eastAsia" w:ascii="宋体" w:hAnsi="宋体" w:cs="宋体"/>
          <w:bCs/>
          <w:sz w:val="24"/>
        </w:rPr>
      </w:pPr>
      <w:r>
        <w:rPr>
          <w:rFonts w:hint="eastAsia" w:ascii="宋体" w:hAnsi="宋体" w:cs="宋体"/>
          <w:bCs/>
          <w:sz w:val="24"/>
        </w:rPr>
        <w:t>⑥投标供应商提供近一年中任意一个月份(不含投标当月）的财务状况报告（资产负债表和利润表）或由会计师事务所出具的2023或2024年度的财务审计报告原件扫描件；</w:t>
      </w:r>
    </w:p>
    <w:p w14:paraId="151C129E">
      <w:pPr>
        <w:tabs>
          <w:tab w:val="left" w:pos="525"/>
        </w:tabs>
        <w:spacing w:line="360" w:lineRule="auto"/>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⑦投标供应商近一年中任意一个月份(不含投标当月）的依法缴纳税收的相关材料（提供相关主管部门证明或银行代扣证明，或者提供依法免税的主管部门出具的相应证明材料）扫描件；</w:t>
      </w:r>
    </w:p>
    <w:p w14:paraId="7102ED0C">
      <w:pPr>
        <w:tabs>
          <w:tab w:val="left" w:pos="420"/>
          <w:tab w:val="left" w:pos="945"/>
          <w:tab w:val="left" w:pos="1155"/>
        </w:tabs>
        <w:spacing w:line="360" w:lineRule="auto"/>
        <w:ind w:firstLine="480" w:firstLineChars="200"/>
        <w:rPr>
          <w:rFonts w:hint="eastAsia" w:ascii="宋体" w:hAnsi="宋体" w:cs="宋体"/>
          <w:bCs/>
          <w:sz w:val="24"/>
        </w:rPr>
      </w:pPr>
      <w:r>
        <w:rPr>
          <w:rFonts w:hint="eastAsia" w:ascii="宋体" w:hAnsi="宋体" w:cs="宋体"/>
          <w:bCs/>
          <w:sz w:val="24"/>
        </w:rPr>
        <w:t>⑧投标供应商近一年中任意一个月份(不含投标当月）的依法缴纳社会保障资金的相关材料（提供相关主管部门证明或银行代扣证明，或者提供依法不需要缴纳社会保障资金的主管部门出具的证明材料）扫描件；</w:t>
      </w:r>
    </w:p>
    <w:p w14:paraId="184CCCCD">
      <w:pPr>
        <w:tabs>
          <w:tab w:val="left" w:pos="420"/>
          <w:tab w:val="left" w:pos="945"/>
          <w:tab w:val="left" w:pos="1155"/>
        </w:tabs>
        <w:spacing w:line="360" w:lineRule="auto"/>
        <w:ind w:firstLine="480" w:firstLineChars="20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p>
    <w:p w14:paraId="555991D7">
      <w:pPr>
        <w:tabs>
          <w:tab w:val="left" w:pos="525"/>
        </w:tabs>
        <w:spacing w:line="360" w:lineRule="auto"/>
        <w:ind w:firstLine="241" w:firstLineChars="100"/>
        <w:rPr>
          <w:rFonts w:hint="eastAsia" w:ascii="宋体" w:hAnsi="宋体" w:cs="宋体"/>
          <w:b/>
          <w:sz w:val="24"/>
        </w:rPr>
      </w:pPr>
      <w:r>
        <w:rPr>
          <w:rFonts w:hint="eastAsia" w:ascii="宋体" w:hAnsi="宋体" w:cs="宋体"/>
          <w:b/>
          <w:sz w:val="24"/>
        </w:rPr>
        <w:t>（二）落实政府采购政策需满足的资格要求：/</w:t>
      </w:r>
    </w:p>
    <w:p w14:paraId="683CB5E0">
      <w:pPr>
        <w:tabs>
          <w:tab w:val="left" w:pos="420"/>
          <w:tab w:val="left" w:pos="945"/>
          <w:tab w:val="left" w:pos="1155"/>
        </w:tabs>
        <w:spacing w:line="360" w:lineRule="auto"/>
        <w:ind w:firstLine="241" w:firstLineChars="100"/>
        <w:rPr>
          <w:rFonts w:hint="eastAsia" w:ascii="宋体" w:hAnsi="宋体" w:cs="宋体"/>
          <w:b/>
          <w:sz w:val="24"/>
        </w:rPr>
      </w:pPr>
      <w:r>
        <w:rPr>
          <w:rFonts w:hint="eastAsia" w:ascii="宋体" w:hAnsi="宋体" w:cs="宋体"/>
          <w:b/>
          <w:sz w:val="24"/>
        </w:rPr>
        <w:t>（三）本项目的特定资格要求：</w:t>
      </w:r>
    </w:p>
    <w:p w14:paraId="7C1A4B3B">
      <w:pPr>
        <w:tabs>
          <w:tab w:val="left" w:pos="420"/>
          <w:tab w:val="left" w:pos="945"/>
          <w:tab w:val="left" w:pos="1155"/>
        </w:tabs>
        <w:spacing w:line="360" w:lineRule="auto"/>
        <w:rPr>
          <w:rFonts w:hint="eastAsia" w:ascii="宋体" w:hAnsi="宋体" w:cs="宋体"/>
          <w:bCs/>
          <w:sz w:val="24"/>
        </w:rPr>
      </w:pPr>
      <w:r>
        <w:rPr>
          <w:rFonts w:hint="eastAsia" w:ascii="宋体" w:hAnsi="宋体" w:cs="宋体"/>
          <w:b/>
          <w:sz w:val="24"/>
        </w:rPr>
        <w:t> </w:t>
      </w:r>
      <w:r>
        <w:rPr>
          <w:rFonts w:hint="eastAsia" w:ascii="宋体" w:hAnsi="宋体" w:cs="宋体"/>
          <w:bCs/>
          <w:sz w:val="24"/>
          <w:lang w:val="en-US" w:eastAsia="zh-CN"/>
        </w:rPr>
        <w:t>⑩</w:t>
      </w:r>
      <w:r>
        <w:rPr>
          <w:rFonts w:hint="eastAsia" w:ascii="宋体" w:hAnsi="宋体" w:cs="宋体"/>
          <w:bCs/>
          <w:sz w:val="24"/>
        </w:rPr>
        <w:t>未被“信用中国”（www.creditchina.gov.cn）、中国政府采购网（www.ccgp.gov.cn）列入失信被执行人、重大税收违法失信主体、政府采购严重违法失信行为记录名单；</w:t>
      </w:r>
    </w:p>
    <w:p w14:paraId="3F26492F">
      <w:pPr>
        <w:tabs>
          <w:tab w:val="left" w:pos="420"/>
          <w:tab w:val="left" w:pos="945"/>
          <w:tab w:val="left" w:pos="1155"/>
        </w:tabs>
        <w:spacing w:line="360" w:lineRule="auto"/>
        <w:ind w:firstLine="240" w:firstLineChars="100"/>
        <w:rPr>
          <w:rFonts w:hint="eastAsia" w:ascii="宋体" w:hAnsi="宋体" w:eastAsia="宋体" w:cs="宋体"/>
          <w:bCs/>
          <w:sz w:val="24"/>
          <w:lang w:eastAsia="zh-CN"/>
        </w:rPr>
      </w:pPr>
      <w:r>
        <w:rPr>
          <w:rFonts w:hint="eastAsia" w:ascii="宋体" w:hAnsi="宋体" w:cs="宋体"/>
          <w:bCs/>
          <w:sz w:val="24"/>
        </w:rPr>
        <w:t>⑪</w:t>
      </w:r>
      <w:r>
        <w:rPr>
          <w:rFonts w:hint="eastAsia" w:ascii="宋体" w:hAnsi="宋体" w:cs="宋体"/>
          <w:bCs/>
          <w:sz w:val="24"/>
          <w:lang w:val="en-US" w:eastAsia="zh-CN"/>
        </w:rPr>
        <w:t xml:space="preserve"> </w:t>
      </w:r>
      <w:r>
        <w:rPr>
          <w:rFonts w:hint="eastAsia" w:ascii="宋体" w:hAnsi="宋体" w:cs="宋体"/>
          <w:bCs/>
          <w:sz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bCs/>
          <w:sz w:val="24"/>
          <w:lang w:eastAsia="zh-CN"/>
        </w:rPr>
        <w:t>。</w:t>
      </w:r>
    </w:p>
    <w:p w14:paraId="17C5161D">
      <w:pPr>
        <w:tabs>
          <w:tab w:val="left" w:pos="420"/>
          <w:tab w:val="left" w:pos="945"/>
          <w:tab w:val="left" w:pos="1155"/>
          <w:tab w:val="left" w:pos="1378"/>
        </w:tabs>
        <w:spacing w:line="360" w:lineRule="auto"/>
        <w:ind w:firstLine="482"/>
        <w:rPr>
          <w:rFonts w:hint="eastAsia" w:ascii="宋体" w:hAnsi="宋体" w:cs="宋体"/>
          <w:bCs/>
          <w:sz w:val="24"/>
        </w:rPr>
      </w:pPr>
      <w:r>
        <w:rPr>
          <w:rFonts w:hint="eastAsia" w:ascii="宋体" w:hAnsi="宋体" w:cs="宋体"/>
          <w:b/>
          <w:bCs/>
          <w:sz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EEE1DCA">
      <w:pPr>
        <w:spacing w:line="360" w:lineRule="auto"/>
        <w:ind w:firstLine="480"/>
        <w:rPr>
          <w:rFonts w:hint="eastAsia" w:ascii="宋体" w:hAnsi="宋体" w:cs="宋体"/>
          <w:sz w:val="24"/>
        </w:rPr>
      </w:pPr>
      <w:r>
        <w:rPr>
          <w:rFonts w:hint="eastAsia" w:ascii="宋体" w:hAnsi="宋体" w:cs="宋体"/>
          <w:sz w:val="24"/>
        </w:rPr>
        <w:t>（2）补充性文件</w:t>
      </w:r>
    </w:p>
    <w:p w14:paraId="0FF9C49F">
      <w:pPr>
        <w:spacing w:line="360" w:lineRule="auto"/>
        <w:ind w:firstLine="480"/>
        <w:rPr>
          <w:rFonts w:hint="eastAsia" w:ascii="宋体" w:hAnsi="宋体" w:cs="宋体"/>
          <w:sz w:val="24"/>
        </w:rPr>
      </w:pPr>
      <w:r>
        <w:rPr>
          <w:rFonts w:hint="eastAsia" w:ascii="宋体" w:hAnsi="宋体" w:cs="宋体"/>
          <w:sz w:val="24"/>
        </w:rPr>
        <w:t>①企业简介和经营情况说明；</w:t>
      </w:r>
    </w:p>
    <w:p w14:paraId="7BF8D383">
      <w:pPr>
        <w:spacing w:line="360" w:lineRule="auto"/>
        <w:ind w:firstLine="480"/>
        <w:rPr>
          <w:rFonts w:hint="eastAsia" w:ascii="宋体" w:hAnsi="宋体" w:cs="宋体"/>
          <w:sz w:val="24"/>
        </w:rPr>
      </w:pPr>
      <w:r>
        <w:rPr>
          <w:rFonts w:hint="eastAsia" w:ascii="宋体" w:hAnsi="宋体" w:cs="宋体"/>
          <w:sz w:val="24"/>
        </w:rPr>
        <w:t>②投标供应商如为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格式见附件）。</w:t>
      </w:r>
    </w:p>
    <w:p w14:paraId="13D73AEF">
      <w:pPr>
        <w:spacing w:line="360" w:lineRule="auto"/>
        <w:ind w:firstLine="480" w:firstLineChars="200"/>
        <w:rPr>
          <w:rFonts w:hint="eastAsia" w:ascii="宋体" w:hAnsi="宋体" w:cs="宋体"/>
          <w:sz w:val="24"/>
        </w:rPr>
      </w:pPr>
      <w:r>
        <w:rPr>
          <w:rFonts w:hint="eastAsia" w:ascii="宋体" w:hAnsi="宋体" w:cs="宋体"/>
          <w:sz w:val="24"/>
        </w:rPr>
        <w:t>③投标供应商认为必须提供的其他证明材料。</w:t>
      </w:r>
    </w:p>
    <w:p w14:paraId="42FC9D7E">
      <w:pPr>
        <w:spacing w:line="360" w:lineRule="auto"/>
        <w:ind w:firstLine="480"/>
        <w:rPr>
          <w:rFonts w:hint="eastAsia" w:ascii="宋体" w:hAnsi="宋体" w:cs="宋体"/>
          <w:sz w:val="24"/>
        </w:rPr>
      </w:pPr>
      <w:r>
        <w:rPr>
          <w:rFonts w:hint="eastAsia" w:ascii="宋体" w:hAnsi="宋体" w:cs="宋体"/>
          <w:sz w:val="24"/>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w:t>
      </w:r>
      <w:r>
        <w:rPr>
          <w:rFonts w:hint="eastAsia" w:ascii="宋体" w:hAnsi="宋体" w:cs="宋体"/>
          <w:b/>
          <w:bCs/>
          <w:sz w:val="24"/>
        </w:rPr>
        <w:t>⑥、⑦、⑧</w:t>
      </w:r>
      <w:r>
        <w:rPr>
          <w:rFonts w:hint="eastAsia" w:ascii="宋体" w:hAnsi="宋体" w:cs="宋体"/>
          <w:sz w:val="24"/>
        </w:rPr>
        <w:t>三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7032CD3A">
      <w:pPr>
        <w:spacing w:line="360" w:lineRule="auto"/>
        <w:ind w:firstLine="480"/>
        <w:rPr>
          <w:rFonts w:hint="eastAsia" w:ascii="宋体" w:hAnsi="宋体" w:cs="宋体"/>
          <w:sz w:val="24"/>
        </w:rPr>
      </w:pPr>
      <w:r>
        <w:rPr>
          <w:rFonts w:hint="eastAsia" w:ascii="宋体" w:hAnsi="宋体" w:cs="宋体"/>
          <w:sz w:val="24"/>
        </w:rPr>
        <w:t>3.开标一览表及附录（格式见附件）</w:t>
      </w:r>
    </w:p>
    <w:p w14:paraId="67F81DD5">
      <w:pPr>
        <w:spacing w:line="360" w:lineRule="auto"/>
        <w:ind w:firstLine="480"/>
        <w:rPr>
          <w:rFonts w:hint="eastAsia" w:ascii="宋体" w:hAnsi="宋体" w:cs="宋体"/>
          <w:sz w:val="24"/>
        </w:rPr>
      </w:pPr>
      <w:r>
        <w:rPr>
          <w:rFonts w:hint="eastAsia" w:ascii="宋体" w:hAnsi="宋体" w:cs="宋体"/>
          <w:sz w:val="24"/>
        </w:rPr>
        <w:t>4.明细报价表（格式见附件）</w:t>
      </w:r>
    </w:p>
    <w:p w14:paraId="349D66A5">
      <w:pPr>
        <w:spacing w:line="360" w:lineRule="auto"/>
        <w:ind w:firstLine="480"/>
        <w:rPr>
          <w:rFonts w:hint="eastAsia" w:ascii="宋体" w:hAnsi="宋体" w:cs="宋体"/>
          <w:b/>
          <w:bCs/>
          <w:sz w:val="24"/>
        </w:rPr>
      </w:pPr>
      <w:r>
        <w:rPr>
          <w:rFonts w:hint="eastAsia" w:ascii="宋体" w:hAnsi="宋体" w:cs="宋体"/>
          <w:b/>
          <w:bCs/>
          <w:sz w:val="24"/>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1577A1DC">
      <w:pPr>
        <w:spacing w:line="360" w:lineRule="auto"/>
        <w:ind w:firstLine="480"/>
        <w:rPr>
          <w:rFonts w:hint="eastAsia" w:ascii="宋体" w:hAnsi="宋体" w:cs="宋体"/>
          <w:sz w:val="24"/>
        </w:rPr>
      </w:pPr>
      <w:r>
        <w:rPr>
          <w:rFonts w:hint="eastAsia" w:ascii="宋体" w:hAnsi="宋体" w:cs="宋体"/>
          <w:sz w:val="24"/>
        </w:rPr>
        <w:t>5.偏离表（格式见附件）</w:t>
      </w:r>
    </w:p>
    <w:p w14:paraId="29892733">
      <w:pPr>
        <w:spacing w:line="360" w:lineRule="auto"/>
        <w:ind w:firstLine="480"/>
        <w:rPr>
          <w:rFonts w:hint="eastAsia" w:ascii="宋体" w:hAnsi="宋体" w:cs="宋体"/>
          <w:sz w:val="24"/>
        </w:rPr>
      </w:pPr>
      <w:r>
        <w:rPr>
          <w:rFonts w:hint="eastAsia" w:ascii="宋体" w:hAnsi="宋体" w:cs="宋体"/>
          <w:sz w:val="24"/>
        </w:rPr>
        <w:t>6.企业类似业绩一览表（格式见附件）</w:t>
      </w:r>
    </w:p>
    <w:p w14:paraId="0DB1A4CD">
      <w:pPr>
        <w:spacing w:line="360" w:lineRule="auto"/>
        <w:ind w:firstLine="480"/>
        <w:rPr>
          <w:rFonts w:hint="eastAsia" w:ascii="宋体" w:hAnsi="宋体" w:cs="宋体"/>
          <w:sz w:val="24"/>
        </w:rPr>
      </w:pPr>
      <w:r>
        <w:rPr>
          <w:rFonts w:hint="eastAsia" w:ascii="宋体" w:hAnsi="宋体" w:cs="宋体"/>
          <w:sz w:val="24"/>
        </w:rPr>
        <w:t>7.人员配置情况：人员配置表及拟派项目负责人简历表（格式见附件）</w:t>
      </w:r>
    </w:p>
    <w:p w14:paraId="730BF4B5">
      <w:pPr>
        <w:spacing w:line="360" w:lineRule="auto"/>
        <w:ind w:firstLine="480"/>
        <w:rPr>
          <w:rFonts w:hint="eastAsia" w:ascii="宋体" w:hAnsi="宋体" w:cs="宋体"/>
          <w:sz w:val="24"/>
        </w:rPr>
      </w:pPr>
      <w:r>
        <w:rPr>
          <w:rFonts w:hint="eastAsia" w:ascii="宋体" w:hAnsi="宋体" w:cs="宋体"/>
          <w:sz w:val="24"/>
        </w:rPr>
        <w:t>8.覆盖率表（格式见附件）</w:t>
      </w:r>
    </w:p>
    <w:p w14:paraId="2CB7B259">
      <w:pPr>
        <w:spacing w:line="360" w:lineRule="auto"/>
        <w:ind w:firstLine="480"/>
        <w:rPr>
          <w:rFonts w:hint="eastAsia" w:ascii="宋体" w:hAnsi="宋体" w:cs="宋体"/>
          <w:sz w:val="24"/>
        </w:rPr>
      </w:pPr>
      <w:r>
        <w:rPr>
          <w:rFonts w:hint="eastAsia" w:ascii="宋体" w:hAnsi="宋体" w:cs="宋体"/>
          <w:sz w:val="24"/>
        </w:rPr>
        <w:t>9.实验室设备一览表（格式见附件）</w:t>
      </w:r>
    </w:p>
    <w:p w14:paraId="1E41DE12">
      <w:pPr>
        <w:spacing w:line="360" w:lineRule="auto"/>
        <w:ind w:firstLine="480"/>
        <w:rPr>
          <w:rFonts w:hint="eastAsia" w:ascii="宋体" w:hAnsi="宋体" w:cs="宋体"/>
          <w:sz w:val="24"/>
        </w:rPr>
      </w:pPr>
      <w:r>
        <w:rPr>
          <w:rFonts w:hint="eastAsia" w:ascii="宋体" w:hAnsi="宋体" w:cs="宋体"/>
          <w:sz w:val="24"/>
        </w:rPr>
        <w:t>10.不合格食品检出情况一览表（格式见附件）</w:t>
      </w:r>
    </w:p>
    <w:p w14:paraId="5FF114EE">
      <w:pPr>
        <w:spacing w:line="360" w:lineRule="auto"/>
        <w:ind w:firstLine="480"/>
        <w:rPr>
          <w:rFonts w:hint="eastAsia" w:ascii="宋体" w:hAnsi="宋体" w:cs="宋体"/>
          <w:sz w:val="24"/>
        </w:rPr>
      </w:pPr>
      <w:r>
        <w:rPr>
          <w:rFonts w:hint="eastAsia" w:ascii="宋体" w:hAnsi="宋体" w:cs="宋体"/>
          <w:sz w:val="24"/>
        </w:rPr>
        <w:t>11.车辆配备情况一览表（格式见附件）</w:t>
      </w:r>
    </w:p>
    <w:p w14:paraId="3EBCD7BC">
      <w:pPr>
        <w:spacing w:line="360" w:lineRule="auto"/>
        <w:ind w:firstLine="480"/>
        <w:rPr>
          <w:rFonts w:hint="eastAsia" w:ascii="宋体" w:hAnsi="宋体" w:cs="宋体"/>
          <w:sz w:val="24"/>
        </w:rPr>
      </w:pPr>
      <w:r>
        <w:rPr>
          <w:rFonts w:hint="eastAsia" w:ascii="宋体" w:hAnsi="宋体" w:cs="宋体"/>
          <w:sz w:val="24"/>
        </w:rPr>
        <w:t>12.供应商承检任务情况一览表（格式见附件）</w:t>
      </w:r>
    </w:p>
    <w:p w14:paraId="6DAD2900">
      <w:pPr>
        <w:spacing w:line="360" w:lineRule="auto"/>
        <w:ind w:firstLine="480"/>
        <w:rPr>
          <w:rFonts w:hint="eastAsia" w:ascii="宋体" w:hAnsi="宋体" w:cs="宋体"/>
          <w:sz w:val="24"/>
        </w:rPr>
      </w:pPr>
      <w:r>
        <w:rPr>
          <w:rFonts w:hint="eastAsia" w:ascii="宋体" w:hAnsi="宋体" w:cs="宋体"/>
          <w:sz w:val="24"/>
        </w:rPr>
        <w:t>13.评分标准中对应的其他所需证明材料（如有自拟并自行添加）</w:t>
      </w:r>
    </w:p>
    <w:p w14:paraId="270ADFCF">
      <w:pPr>
        <w:spacing w:line="360" w:lineRule="auto"/>
        <w:ind w:firstLine="480"/>
        <w:rPr>
          <w:rFonts w:hint="eastAsia" w:ascii="宋体" w:hAnsi="宋体" w:cs="宋体"/>
          <w:sz w:val="24"/>
        </w:rPr>
      </w:pPr>
      <w:r>
        <w:rPr>
          <w:rFonts w:hint="eastAsia" w:ascii="宋体" w:hAnsi="宋体" w:cs="宋体"/>
          <w:sz w:val="24"/>
        </w:rPr>
        <w:t>14.要求采购人提供的配合（如有自拟并自行添加）</w:t>
      </w:r>
    </w:p>
    <w:p w14:paraId="6738D6F2">
      <w:pPr>
        <w:spacing w:line="360" w:lineRule="auto"/>
        <w:ind w:firstLine="480"/>
        <w:rPr>
          <w:rFonts w:hint="eastAsia" w:ascii="宋体" w:hAnsi="宋体" w:cs="宋体"/>
          <w:sz w:val="24"/>
        </w:rPr>
      </w:pPr>
      <w:r>
        <w:rPr>
          <w:rFonts w:hint="eastAsia" w:ascii="宋体" w:hAnsi="宋体" w:cs="宋体"/>
          <w:sz w:val="24"/>
        </w:rPr>
        <w:t>15.其他（投标供应商认为有必要提供的声明和文件，如有自拟并自行添加）</w:t>
      </w:r>
    </w:p>
    <w:p w14:paraId="0A9AFE73">
      <w:pPr>
        <w:spacing w:line="360" w:lineRule="auto"/>
        <w:ind w:firstLine="480"/>
        <w:rPr>
          <w:rFonts w:hint="eastAsia" w:ascii="宋体" w:hAnsi="宋体" w:cs="宋体"/>
          <w:b/>
          <w:bCs/>
          <w:sz w:val="24"/>
        </w:rPr>
      </w:pPr>
      <w:r>
        <w:rPr>
          <w:rFonts w:hint="eastAsia" w:ascii="宋体" w:hAnsi="宋体" w:cs="宋体"/>
          <w:b/>
          <w:bCs/>
          <w:sz w:val="24"/>
        </w:rPr>
        <w:t>第二部分：技术标</w:t>
      </w:r>
    </w:p>
    <w:p w14:paraId="772030E7">
      <w:pPr>
        <w:pStyle w:val="14"/>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本项目技术文件为暗标，采用暗标形式，须按下列格式编制，否则视为无效投标文件：（1）技术文件正文采用“宋体”四号“常规”字（黑色），表格中所用文字采用“宋体”“常规”字（黑色），字号不限。需设置目录，目录可在暗标第一章正文前同时上传，不得设置页码、页眉、</w:t>
      </w:r>
      <w:r>
        <w:rPr>
          <w:rFonts w:hint="eastAsia" w:ascii="宋体" w:hAnsi="宋体" w:eastAsia="宋体" w:cs="宋体"/>
          <w:b/>
          <w:bCs/>
          <w:sz w:val="24"/>
          <w:szCs w:val="24"/>
          <w:highlight w:val="none"/>
        </w:rPr>
        <w:t>页脚，纸张必须为A4纸。（2）</w:t>
      </w:r>
      <w:r>
        <w:rPr>
          <w:rFonts w:hint="eastAsia" w:ascii="宋体" w:hAnsi="宋体" w:eastAsia="宋体" w:cs="宋体"/>
          <w:b/>
          <w:bCs/>
          <w:sz w:val="24"/>
          <w:szCs w:val="24"/>
        </w:rPr>
        <w:t>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作限制，但不得出现能体现投标供应商身份的信息。（4）技术部分应当版面整洁、字迹清楚、不许批注或进行底纹、阴影、水印等特殊设置。</w:t>
      </w:r>
    </w:p>
    <w:p w14:paraId="290117CA">
      <w:pPr>
        <w:spacing w:line="360" w:lineRule="auto"/>
        <w:ind w:firstLine="240"/>
        <w:outlineLvl w:val="1"/>
        <w:rPr>
          <w:rFonts w:hint="eastAsia" w:ascii="宋体" w:hAnsi="宋体" w:cs="宋体"/>
          <w:b/>
          <w:bCs/>
          <w:sz w:val="24"/>
        </w:rPr>
      </w:pPr>
      <w:r>
        <w:rPr>
          <w:rFonts w:hint="eastAsia" w:ascii="宋体" w:hAnsi="宋体" w:cs="宋体"/>
          <w:b/>
          <w:bCs/>
          <w:sz w:val="24"/>
        </w:rPr>
        <w:t>（七）投标文件的制作</w:t>
      </w:r>
    </w:p>
    <w:p w14:paraId="29FA5C41">
      <w:pPr>
        <w:spacing w:line="360" w:lineRule="auto"/>
        <w:ind w:firstLine="240"/>
        <w:rPr>
          <w:rFonts w:hint="eastAsia" w:ascii="宋体" w:hAnsi="宋体" w:cs="宋体"/>
          <w:sz w:val="24"/>
        </w:rPr>
      </w:pPr>
      <w:r>
        <w:rPr>
          <w:rFonts w:hint="eastAsia" w:ascii="宋体" w:hAnsi="宋体" w:cs="宋体"/>
          <w:sz w:val="24"/>
        </w:rPr>
        <w:t>1.所有文件、往来函件均应使用简体中文（规格、型号辅助符号除外）。</w:t>
      </w:r>
    </w:p>
    <w:p w14:paraId="04B1E21D">
      <w:pPr>
        <w:spacing w:line="360" w:lineRule="auto"/>
        <w:ind w:firstLine="240"/>
        <w:rPr>
          <w:rFonts w:hint="eastAsia" w:ascii="宋体" w:hAnsi="宋体" w:cs="宋体"/>
          <w:sz w:val="24"/>
        </w:rPr>
      </w:pPr>
      <w:r>
        <w:rPr>
          <w:rFonts w:hint="eastAsia" w:ascii="宋体" w:hAnsi="宋体" w:cs="宋体"/>
          <w:sz w:val="24"/>
        </w:rPr>
        <w:t>2.投标文件由投标供应商按给定格式如实填写（编写），须有法人（盖章）、法定代表人或法定代表人授权代表签字或盖章，方为有效，未尽事宜可自行补充。</w:t>
      </w:r>
    </w:p>
    <w:p w14:paraId="373C245D">
      <w:pPr>
        <w:spacing w:line="360" w:lineRule="auto"/>
        <w:ind w:firstLine="240"/>
        <w:rPr>
          <w:rFonts w:hint="eastAsia" w:ascii="宋体" w:hAnsi="宋体" w:cs="宋体"/>
          <w:sz w:val="24"/>
        </w:rPr>
      </w:pPr>
      <w:r>
        <w:rPr>
          <w:rFonts w:hint="eastAsia" w:ascii="宋体" w:hAnsi="宋体" w:cs="宋体"/>
          <w:sz w:val="24"/>
        </w:rPr>
        <w:t>3.投标供应商报价一律以人民币为报价结算货币，结算单位为“元”。</w:t>
      </w:r>
    </w:p>
    <w:p w14:paraId="194BD59C">
      <w:pPr>
        <w:spacing w:line="360" w:lineRule="auto"/>
        <w:ind w:firstLine="240"/>
        <w:rPr>
          <w:rFonts w:hint="eastAsia" w:ascii="宋体" w:hAnsi="宋体" w:cs="宋体"/>
          <w:sz w:val="24"/>
        </w:rPr>
      </w:pPr>
      <w:r>
        <w:rPr>
          <w:rFonts w:hint="eastAsia" w:ascii="宋体" w:hAnsi="宋体" w:cs="宋体"/>
          <w:sz w:val="24"/>
        </w:rPr>
        <w:t>4.投标文件格式部分，应由投标供应商按给定格式提供，不得更改。</w:t>
      </w:r>
    </w:p>
    <w:p w14:paraId="0D4E82A3">
      <w:pPr>
        <w:spacing w:line="360" w:lineRule="auto"/>
        <w:ind w:firstLine="240"/>
        <w:rPr>
          <w:rFonts w:hint="eastAsia" w:ascii="宋体" w:hAnsi="宋体" w:cs="宋体"/>
          <w:sz w:val="24"/>
        </w:rPr>
      </w:pPr>
      <w:r>
        <w:rPr>
          <w:rFonts w:hint="eastAsia" w:ascii="宋体" w:hAnsi="宋体" w:cs="宋体"/>
          <w:sz w:val="24"/>
        </w:rPr>
        <w:t>5.投标文件应用不褪色的黑色墨水书写或打印。</w:t>
      </w:r>
    </w:p>
    <w:p w14:paraId="17F66D33">
      <w:pPr>
        <w:spacing w:line="360" w:lineRule="auto"/>
        <w:ind w:firstLine="240"/>
        <w:rPr>
          <w:rFonts w:hint="eastAsia" w:ascii="宋体" w:hAnsi="宋体" w:cs="宋体"/>
          <w:sz w:val="24"/>
        </w:rPr>
      </w:pPr>
      <w:r>
        <w:rPr>
          <w:rFonts w:hint="eastAsia" w:ascii="宋体" w:hAnsi="宋体" w:cs="宋体"/>
          <w:sz w:val="24"/>
        </w:rPr>
        <w:t>6.投标文件应按“投标文件的组成”的顺序制作。</w:t>
      </w:r>
    </w:p>
    <w:p w14:paraId="63C80A07">
      <w:pPr>
        <w:spacing w:line="360" w:lineRule="auto"/>
        <w:ind w:firstLine="240"/>
        <w:rPr>
          <w:rFonts w:hint="eastAsia" w:ascii="宋体" w:hAnsi="宋体" w:cs="宋体"/>
          <w:sz w:val="24"/>
        </w:rPr>
      </w:pPr>
      <w:r>
        <w:rPr>
          <w:rFonts w:hint="eastAsia" w:ascii="宋体" w:hAnsi="宋体" w:cs="宋体"/>
          <w:sz w:val="24"/>
        </w:rPr>
        <w:t>7.投标费用自理。</w:t>
      </w:r>
    </w:p>
    <w:p w14:paraId="0C3599D8">
      <w:pPr>
        <w:spacing w:line="360" w:lineRule="auto"/>
        <w:ind w:firstLine="240"/>
        <w:rPr>
          <w:rFonts w:hint="eastAsia" w:ascii="宋体" w:hAnsi="宋体" w:cs="宋体"/>
          <w:sz w:val="24"/>
        </w:rPr>
      </w:pPr>
      <w:r>
        <w:rPr>
          <w:rFonts w:hint="eastAsia" w:ascii="宋体" w:hAnsi="宋体" w:cs="宋体"/>
          <w:sz w:val="24"/>
        </w:rPr>
        <w:t>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7F5BAB23">
      <w:pPr>
        <w:spacing w:line="360" w:lineRule="auto"/>
        <w:ind w:firstLine="240"/>
        <w:rPr>
          <w:rFonts w:hint="eastAsia" w:ascii="宋体" w:hAnsi="宋体" w:cs="宋体"/>
          <w:sz w:val="24"/>
        </w:rPr>
      </w:pPr>
      <w:r>
        <w:rPr>
          <w:rFonts w:hint="eastAsia" w:ascii="宋体" w:hAnsi="宋体" w:cs="宋体"/>
          <w:sz w:val="24"/>
        </w:rPr>
        <w:t>9.投标供应商应对CA数字证书妥善保管，如被他人盗用投标，后果自负。</w:t>
      </w:r>
    </w:p>
    <w:p w14:paraId="7AC15C57">
      <w:pPr>
        <w:spacing w:line="360" w:lineRule="auto"/>
        <w:ind w:firstLine="240"/>
        <w:rPr>
          <w:rFonts w:hint="eastAsia" w:ascii="宋体" w:hAnsi="宋体" w:cs="宋体"/>
          <w:sz w:val="24"/>
        </w:rPr>
      </w:pPr>
      <w:r>
        <w:rPr>
          <w:rFonts w:hint="eastAsia" w:ascii="宋体" w:hAnsi="宋体" w:cs="宋体"/>
          <w:sz w:val="24"/>
        </w:rPr>
        <w:t>10.投标供应商按招标文件规定的网上解密时间进行解密，如未按时解密后果自负。</w:t>
      </w:r>
    </w:p>
    <w:p w14:paraId="670074E8">
      <w:pPr>
        <w:spacing w:line="360" w:lineRule="auto"/>
        <w:ind w:firstLine="240"/>
        <w:rPr>
          <w:rFonts w:hint="eastAsia" w:ascii="宋体" w:hAnsi="宋体" w:cs="宋体"/>
          <w:sz w:val="24"/>
        </w:rPr>
      </w:pPr>
      <w:r>
        <w:rPr>
          <w:rFonts w:hint="eastAsia" w:ascii="宋体" w:hAnsi="宋体" w:cs="宋体"/>
          <w:sz w:val="24"/>
        </w:rPr>
        <w:t>11.投标供应商应当对招标文件提出的要求和条件作出实质性响应，并在电子投标系统逐条应答。</w:t>
      </w:r>
    </w:p>
    <w:p w14:paraId="1791D980">
      <w:pPr>
        <w:spacing w:line="360" w:lineRule="auto"/>
        <w:ind w:firstLine="240"/>
        <w:rPr>
          <w:rFonts w:hint="eastAsia" w:ascii="宋体" w:hAnsi="宋体" w:cs="宋体"/>
          <w:sz w:val="24"/>
        </w:rPr>
      </w:pPr>
      <w:r>
        <w:rPr>
          <w:rFonts w:hint="eastAsia" w:ascii="宋体" w:hAnsi="宋体" w:cs="宋体"/>
          <w:sz w:val="24"/>
        </w:rPr>
        <w:t>12.投标供应商应对要求提供的资格证明文件（如资质证书、资格证书）、技术资料（如白皮书、彩页、手册、检测报告等）扫描上传至投标系统。</w:t>
      </w:r>
    </w:p>
    <w:p w14:paraId="5151C895">
      <w:pPr>
        <w:spacing w:line="360" w:lineRule="auto"/>
        <w:ind w:firstLine="240"/>
        <w:rPr>
          <w:rFonts w:hint="eastAsia" w:ascii="宋体" w:hAnsi="宋体" w:cs="宋体"/>
          <w:sz w:val="24"/>
        </w:rPr>
      </w:pPr>
      <w:r>
        <w:rPr>
          <w:rFonts w:hint="eastAsia" w:ascii="宋体" w:hAnsi="宋体" w:cs="宋体"/>
          <w:sz w:val="24"/>
        </w:rPr>
        <w:t>13.投标供应商进行网上报价请参照《江苏省政府采购管理交易系统（苏采云）供应商操作指南》（网址http://cz.wuxi.gov.cn/doc/2023/10/11/4080287.shtml）。</w:t>
      </w:r>
    </w:p>
    <w:p w14:paraId="4988E81A">
      <w:pPr>
        <w:spacing w:line="360" w:lineRule="auto"/>
        <w:ind w:firstLine="241" w:firstLineChars="100"/>
        <w:outlineLvl w:val="1"/>
        <w:rPr>
          <w:rFonts w:hint="eastAsia" w:ascii="宋体" w:hAnsi="宋体" w:cs="宋体"/>
          <w:b/>
          <w:bCs/>
          <w:sz w:val="24"/>
        </w:rPr>
      </w:pPr>
      <w:r>
        <w:rPr>
          <w:rFonts w:hint="eastAsia" w:ascii="宋体" w:hAnsi="宋体" w:cs="宋体"/>
          <w:b/>
          <w:bCs/>
          <w:sz w:val="24"/>
        </w:rPr>
        <w:t>（八）无效投标文件的确认</w:t>
      </w:r>
    </w:p>
    <w:p w14:paraId="243CFD79">
      <w:pPr>
        <w:spacing w:line="360" w:lineRule="auto"/>
        <w:ind w:left="-2" w:firstLine="420"/>
        <w:rPr>
          <w:rFonts w:hint="eastAsia" w:ascii="宋体" w:hAnsi="宋体" w:cs="宋体"/>
          <w:sz w:val="24"/>
        </w:rPr>
      </w:pPr>
      <w:r>
        <w:rPr>
          <w:rFonts w:hint="eastAsia" w:ascii="宋体" w:hAnsi="宋体" w:cs="宋体"/>
          <w:sz w:val="24"/>
        </w:rPr>
        <w:t>投标供应商有下列情况之一者，投标文件无效：</w:t>
      </w:r>
    </w:p>
    <w:p w14:paraId="52D4BE22">
      <w:pPr>
        <w:spacing w:line="360" w:lineRule="auto"/>
        <w:ind w:left="-2" w:firstLine="420"/>
        <w:rPr>
          <w:rFonts w:hint="eastAsia" w:ascii="宋体" w:hAnsi="宋体" w:cs="宋体"/>
          <w:sz w:val="24"/>
        </w:rPr>
      </w:pPr>
      <w:r>
        <w:rPr>
          <w:rFonts w:hint="eastAsia" w:ascii="宋体" w:hAnsi="宋体" w:cs="宋体"/>
          <w:sz w:val="24"/>
        </w:rPr>
        <w:t>1.电子投标文件未按规定期限报价的，纸质投标文件（如有）未按规定的期限、地点送达的；</w:t>
      </w:r>
    </w:p>
    <w:p w14:paraId="468EFA83">
      <w:pPr>
        <w:spacing w:line="360" w:lineRule="auto"/>
        <w:ind w:left="-2" w:firstLine="420"/>
        <w:rPr>
          <w:rFonts w:hint="eastAsia" w:ascii="宋体" w:hAnsi="宋体" w:cs="宋体"/>
          <w:sz w:val="24"/>
        </w:rPr>
      </w:pPr>
      <w:r>
        <w:rPr>
          <w:rFonts w:hint="eastAsia" w:ascii="宋体" w:hAnsi="宋体" w:cs="宋体"/>
          <w:sz w:val="24"/>
        </w:rPr>
        <w:t>2.电子投标文件未按招标文件要求加盖公章或签电子公章的；</w:t>
      </w:r>
    </w:p>
    <w:p w14:paraId="762D5D76">
      <w:pPr>
        <w:spacing w:line="360" w:lineRule="auto"/>
        <w:ind w:left="-2" w:firstLine="420"/>
        <w:rPr>
          <w:rFonts w:hint="eastAsia" w:ascii="宋体" w:hAnsi="宋体" w:cs="宋体"/>
          <w:sz w:val="24"/>
        </w:rPr>
      </w:pPr>
      <w:r>
        <w:rPr>
          <w:rFonts w:hint="eastAsia" w:ascii="宋体" w:hAnsi="宋体" w:cs="宋体"/>
          <w:sz w:val="24"/>
        </w:rPr>
        <w:t>3.投标供应商在苏采云系统规定的时间内未成功解密电子投标文件的；</w:t>
      </w:r>
    </w:p>
    <w:p w14:paraId="45676AF5">
      <w:pPr>
        <w:spacing w:line="360" w:lineRule="auto"/>
        <w:ind w:left="-2" w:firstLine="420"/>
        <w:rPr>
          <w:rFonts w:hint="eastAsia" w:ascii="宋体" w:hAnsi="宋体" w:cs="宋体"/>
          <w:sz w:val="24"/>
        </w:rPr>
      </w:pPr>
      <w:r>
        <w:rPr>
          <w:rFonts w:hint="eastAsia" w:ascii="宋体" w:hAnsi="宋体" w:cs="宋体"/>
          <w:sz w:val="24"/>
        </w:rPr>
        <w:t>4.投标供应商的法定代表人授权代表无法定代表人授权委托书的；</w:t>
      </w:r>
    </w:p>
    <w:p w14:paraId="2B7F12D8">
      <w:pPr>
        <w:spacing w:line="360" w:lineRule="auto"/>
        <w:ind w:left="-2" w:firstLine="420"/>
        <w:rPr>
          <w:rFonts w:hint="eastAsia" w:ascii="宋体" w:hAnsi="宋体" w:cs="宋体"/>
          <w:sz w:val="24"/>
        </w:rPr>
      </w:pPr>
      <w:r>
        <w:rPr>
          <w:rFonts w:hint="eastAsia" w:ascii="宋体" w:hAnsi="宋体" w:cs="宋体"/>
          <w:sz w:val="24"/>
        </w:rPr>
        <w:t>5.不具备招标文件中规定的资格要求及未按招标文件规定的要求提供资格证明文件的；</w:t>
      </w:r>
    </w:p>
    <w:p w14:paraId="4502BA24">
      <w:pPr>
        <w:spacing w:line="360" w:lineRule="auto"/>
        <w:ind w:left="-2" w:firstLine="420"/>
        <w:rPr>
          <w:rFonts w:hint="eastAsia" w:ascii="宋体" w:hAnsi="宋体" w:cs="宋体"/>
          <w:sz w:val="24"/>
        </w:rPr>
      </w:pPr>
      <w:r>
        <w:rPr>
          <w:rFonts w:hint="eastAsia" w:ascii="宋体" w:hAnsi="宋体" w:cs="宋体"/>
          <w:sz w:val="24"/>
        </w:rPr>
        <w:t>6.投标文件含有采购人不能接受的附加条件的；</w:t>
      </w:r>
    </w:p>
    <w:p w14:paraId="14ABD078">
      <w:pPr>
        <w:spacing w:line="360" w:lineRule="auto"/>
        <w:ind w:left="-2" w:firstLine="420"/>
        <w:rPr>
          <w:rFonts w:hint="eastAsia" w:ascii="宋体" w:hAnsi="宋体" w:cs="宋体"/>
          <w:sz w:val="24"/>
        </w:rPr>
      </w:pPr>
      <w:r>
        <w:rPr>
          <w:rFonts w:hint="eastAsia" w:ascii="宋体" w:hAnsi="宋体" w:cs="宋体"/>
          <w:sz w:val="24"/>
        </w:rPr>
        <w:t>7.投标文件未按招标文件规定的格式、内容和要求填写；没有在投标系统指定位置上传对应文件、材料的；暗标未按招标文件要求编制或上传的；</w:t>
      </w:r>
    </w:p>
    <w:p w14:paraId="1E6959D2">
      <w:pPr>
        <w:spacing w:line="360" w:lineRule="auto"/>
        <w:ind w:left="-2" w:firstLine="420"/>
        <w:rPr>
          <w:rFonts w:hint="eastAsia" w:ascii="宋体" w:hAnsi="宋体" w:cs="宋体"/>
          <w:sz w:val="24"/>
        </w:rPr>
      </w:pPr>
      <w:r>
        <w:rPr>
          <w:rFonts w:hint="eastAsia" w:ascii="宋体" w:hAnsi="宋体" w:cs="宋体"/>
          <w:sz w:val="24"/>
        </w:rPr>
        <w:t>8.电子投标文件图片、字迹模糊不清、无法辨认的；</w:t>
      </w:r>
    </w:p>
    <w:p w14:paraId="4AA7990B">
      <w:pPr>
        <w:spacing w:line="360" w:lineRule="auto"/>
        <w:ind w:left="-2" w:firstLine="420"/>
        <w:rPr>
          <w:rFonts w:hint="eastAsia" w:ascii="宋体" w:hAnsi="宋体" w:cs="宋体"/>
          <w:sz w:val="24"/>
        </w:rPr>
      </w:pPr>
      <w:r>
        <w:rPr>
          <w:rFonts w:hint="eastAsia" w:ascii="宋体" w:hAnsi="宋体" w:cs="宋体"/>
          <w:sz w:val="24"/>
        </w:rPr>
        <w:t>9.投标文件中有招标文件未允许提供的选择性内容的；</w:t>
      </w:r>
    </w:p>
    <w:p w14:paraId="1AA706FA">
      <w:pPr>
        <w:spacing w:line="360" w:lineRule="auto"/>
        <w:ind w:left="-2" w:firstLine="420"/>
        <w:rPr>
          <w:rFonts w:hint="eastAsia" w:ascii="宋体" w:hAnsi="宋体" w:cs="宋体"/>
          <w:sz w:val="24"/>
        </w:rPr>
      </w:pPr>
      <w:r>
        <w:rPr>
          <w:rFonts w:hint="eastAsia" w:ascii="宋体" w:hAnsi="宋体" w:cs="宋体"/>
          <w:sz w:val="24"/>
        </w:rPr>
        <w:t>10.恶意串通其他投标供应商，故意哄抬价格或压价的；</w:t>
      </w:r>
    </w:p>
    <w:p w14:paraId="14C35F58">
      <w:pPr>
        <w:spacing w:line="360" w:lineRule="auto"/>
        <w:ind w:left="-2" w:firstLine="420"/>
        <w:rPr>
          <w:rFonts w:hint="eastAsia" w:ascii="宋体" w:hAnsi="宋体" w:cs="宋体"/>
          <w:sz w:val="24"/>
        </w:rPr>
      </w:pPr>
      <w:r>
        <w:rPr>
          <w:rFonts w:hint="eastAsia" w:ascii="宋体" w:hAnsi="宋体" w:cs="宋体"/>
          <w:sz w:val="24"/>
        </w:rPr>
        <w:t>11.提供虚假材料的（包括工商营业执照、财务报表、资格证明文件等）；</w:t>
      </w:r>
    </w:p>
    <w:p w14:paraId="262D6120">
      <w:pPr>
        <w:spacing w:line="360" w:lineRule="auto"/>
        <w:ind w:left="-2" w:firstLine="420"/>
        <w:rPr>
          <w:rFonts w:hint="eastAsia" w:ascii="宋体" w:hAnsi="宋体" w:cs="宋体"/>
          <w:sz w:val="24"/>
        </w:rPr>
      </w:pPr>
      <w:r>
        <w:rPr>
          <w:rFonts w:hint="eastAsia" w:ascii="宋体" w:hAnsi="宋体" w:cs="宋体"/>
          <w:sz w:val="24"/>
        </w:rPr>
        <w:t>12.投标文件未加盖投标供应商公章及法定代表人或授权代表签字和盖章的；</w:t>
      </w:r>
    </w:p>
    <w:p w14:paraId="35F3DE45">
      <w:pPr>
        <w:spacing w:line="360" w:lineRule="auto"/>
        <w:ind w:left="-2" w:firstLine="420"/>
        <w:rPr>
          <w:rFonts w:hint="eastAsia" w:ascii="宋体" w:hAnsi="宋体" w:cs="宋体"/>
          <w:sz w:val="24"/>
        </w:rPr>
      </w:pPr>
      <w:r>
        <w:rPr>
          <w:rFonts w:hint="eastAsia" w:ascii="宋体" w:hAnsi="宋体" w:cs="宋体"/>
          <w:sz w:val="24"/>
        </w:rPr>
        <w:t>13.不同投标供应商委托同一单位或者个人办理投标事宜；</w:t>
      </w:r>
    </w:p>
    <w:p w14:paraId="67A2C824">
      <w:pPr>
        <w:spacing w:line="360" w:lineRule="auto"/>
        <w:ind w:left="-2" w:firstLine="420"/>
        <w:rPr>
          <w:rFonts w:hint="eastAsia" w:ascii="宋体" w:hAnsi="宋体" w:cs="宋体"/>
          <w:sz w:val="24"/>
        </w:rPr>
      </w:pPr>
      <w:r>
        <w:rPr>
          <w:rFonts w:hint="eastAsia" w:ascii="宋体" w:hAnsi="宋体" w:cs="宋体"/>
          <w:sz w:val="24"/>
        </w:rPr>
        <w:t>14.不同投标供应商聘请同一人为其投标提供技术或经济咨询服务的；</w:t>
      </w:r>
    </w:p>
    <w:p w14:paraId="6AE50D6E">
      <w:pPr>
        <w:spacing w:line="360" w:lineRule="auto"/>
        <w:ind w:left="-2" w:firstLine="420"/>
        <w:rPr>
          <w:rFonts w:hint="eastAsia" w:ascii="宋体" w:hAnsi="宋体" w:cs="宋体"/>
          <w:sz w:val="24"/>
        </w:rPr>
      </w:pPr>
      <w:r>
        <w:rPr>
          <w:rFonts w:hint="eastAsia" w:ascii="宋体" w:hAnsi="宋体" w:cs="宋体"/>
          <w:sz w:val="24"/>
        </w:rPr>
        <w:t>15.不同投标供应商的投标文件载明的项目管理成员或者联系人为同一人的；</w:t>
      </w:r>
    </w:p>
    <w:p w14:paraId="70411491">
      <w:pPr>
        <w:spacing w:line="360" w:lineRule="auto"/>
        <w:ind w:left="-2" w:firstLine="420"/>
        <w:rPr>
          <w:rFonts w:hint="eastAsia" w:ascii="宋体" w:hAnsi="宋体" w:cs="宋体"/>
          <w:sz w:val="24"/>
        </w:rPr>
      </w:pPr>
      <w:r>
        <w:rPr>
          <w:rFonts w:hint="eastAsia" w:ascii="宋体" w:hAnsi="宋体" w:cs="宋体"/>
          <w:sz w:val="24"/>
        </w:rPr>
        <w:t>16.同一投标文件中单位名称落款与公章不是同一单位的；</w:t>
      </w:r>
    </w:p>
    <w:p w14:paraId="0BBEF631">
      <w:pPr>
        <w:spacing w:line="360" w:lineRule="auto"/>
        <w:ind w:left="-2" w:firstLine="420"/>
        <w:rPr>
          <w:rFonts w:hint="eastAsia" w:ascii="宋体" w:hAnsi="宋体" w:cs="宋体"/>
          <w:sz w:val="24"/>
        </w:rPr>
      </w:pPr>
      <w:r>
        <w:rPr>
          <w:rFonts w:hint="eastAsia" w:ascii="宋体" w:hAnsi="宋体" w:cs="宋体"/>
          <w:sz w:val="24"/>
        </w:rPr>
        <w:t>17.投标文件中含有采购人不能接受的附加条件的；</w:t>
      </w:r>
    </w:p>
    <w:p w14:paraId="37F75E7D">
      <w:pPr>
        <w:spacing w:line="360" w:lineRule="auto"/>
        <w:ind w:left="-2" w:firstLine="420"/>
        <w:rPr>
          <w:rFonts w:hint="eastAsia" w:ascii="宋体" w:hAnsi="宋体" w:cs="宋体"/>
          <w:sz w:val="24"/>
        </w:rPr>
      </w:pPr>
      <w:r>
        <w:rPr>
          <w:rFonts w:hint="eastAsia" w:ascii="宋体" w:hAnsi="宋体" w:cs="宋体"/>
          <w:sz w:val="24"/>
        </w:rPr>
        <w:t>18.不同投标供应商的投标文件异常一致或者投标报价呈规律性差异；</w:t>
      </w:r>
    </w:p>
    <w:p w14:paraId="27F0AD17">
      <w:pPr>
        <w:spacing w:line="360" w:lineRule="auto"/>
        <w:ind w:left="-2" w:firstLine="420"/>
        <w:rPr>
          <w:rFonts w:hint="eastAsia" w:ascii="宋体" w:hAnsi="宋体" w:cs="宋体"/>
          <w:sz w:val="24"/>
        </w:rPr>
      </w:pPr>
      <w:r>
        <w:rPr>
          <w:rFonts w:hint="eastAsia" w:ascii="宋体" w:hAnsi="宋体" w:cs="宋体"/>
          <w:sz w:val="24"/>
        </w:rPr>
        <w:t>19.商务标和技术标，其中某一标被本项目评委确认为无效投标文件的；</w:t>
      </w:r>
    </w:p>
    <w:p w14:paraId="572D105D">
      <w:pPr>
        <w:spacing w:line="360" w:lineRule="auto"/>
        <w:ind w:left="-2" w:firstLine="420"/>
        <w:rPr>
          <w:rFonts w:hint="eastAsia" w:ascii="宋体" w:hAnsi="宋体" w:cs="宋体"/>
          <w:sz w:val="24"/>
        </w:rPr>
      </w:pPr>
      <w:r>
        <w:rPr>
          <w:rFonts w:hint="eastAsia" w:ascii="宋体" w:hAnsi="宋体" w:cs="宋体"/>
          <w:sz w:val="24"/>
        </w:rPr>
        <w:t>20.改变招标文件规定的暂定价格或不可竞争费用的；</w:t>
      </w:r>
    </w:p>
    <w:p w14:paraId="76D9A4C9">
      <w:pPr>
        <w:spacing w:line="360" w:lineRule="auto"/>
        <w:ind w:left="-2" w:firstLine="420"/>
        <w:rPr>
          <w:rFonts w:hint="eastAsia" w:ascii="宋体" w:hAnsi="宋体" w:cs="宋体"/>
          <w:sz w:val="24"/>
        </w:rPr>
      </w:pPr>
      <w:r>
        <w:rPr>
          <w:rFonts w:hint="eastAsia" w:ascii="宋体" w:hAnsi="宋体" w:cs="宋体"/>
          <w:sz w:val="24"/>
        </w:rPr>
        <w:t>21.改变招标文件提供的工程量清单中的名称、计量单位、采购数量及采购需求的；</w:t>
      </w:r>
    </w:p>
    <w:p w14:paraId="1693AD88">
      <w:pPr>
        <w:spacing w:line="360" w:lineRule="auto"/>
        <w:ind w:left="-2" w:firstLine="420"/>
        <w:rPr>
          <w:rFonts w:hint="eastAsia" w:ascii="宋体" w:hAnsi="宋体" w:cs="宋体"/>
          <w:sz w:val="24"/>
        </w:rPr>
      </w:pPr>
      <w:r>
        <w:rPr>
          <w:rFonts w:hint="eastAsia" w:ascii="宋体" w:hAnsi="宋体" w:cs="宋体"/>
          <w:sz w:val="24"/>
        </w:rPr>
        <w:t>22.未按要求提供技术文件的；</w:t>
      </w:r>
    </w:p>
    <w:p w14:paraId="3A74ED49">
      <w:pPr>
        <w:spacing w:line="360" w:lineRule="auto"/>
        <w:ind w:left="-2" w:firstLine="420"/>
        <w:rPr>
          <w:rFonts w:hint="eastAsia" w:ascii="宋体" w:hAnsi="宋体" w:cs="宋体"/>
          <w:sz w:val="24"/>
        </w:rPr>
      </w:pPr>
      <w:r>
        <w:rPr>
          <w:rFonts w:hint="eastAsia" w:ascii="宋体" w:hAnsi="宋体" w:cs="宋体"/>
          <w:sz w:val="24"/>
        </w:rPr>
        <w:t>23.投标文件商务标中同一方案有选择性投标报价且未声明以哪一个为准的；</w:t>
      </w:r>
    </w:p>
    <w:p w14:paraId="32BFC9CF">
      <w:pPr>
        <w:spacing w:line="360" w:lineRule="auto"/>
        <w:ind w:left="-2" w:firstLine="420"/>
        <w:rPr>
          <w:rFonts w:hint="eastAsia" w:ascii="宋体" w:hAnsi="宋体" w:cs="宋体"/>
          <w:sz w:val="24"/>
        </w:rPr>
      </w:pPr>
      <w:r>
        <w:rPr>
          <w:rFonts w:hint="eastAsia" w:ascii="宋体" w:hAnsi="宋体" w:cs="宋体"/>
          <w:sz w:val="24"/>
        </w:rPr>
        <w:t>24.超过招标文件规定的最高限价的；</w:t>
      </w:r>
    </w:p>
    <w:p w14:paraId="02ADDE33">
      <w:pPr>
        <w:spacing w:line="360" w:lineRule="auto"/>
        <w:ind w:left="-2" w:firstLine="420"/>
        <w:rPr>
          <w:rFonts w:hint="eastAsia" w:ascii="宋体" w:hAnsi="宋体" w:cs="宋体"/>
          <w:sz w:val="24"/>
        </w:rPr>
      </w:pPr>
      <w:r>
        <w:rPr>
          <w:rFonts w:hint="eastAsia" w:ascii="宋体" w:hAnsi="宋体" w:cs="宋体"/>
          <w:sz w:val="24"/>
        </w:rPr>
        <w:t>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6331EF64">
      <w:pPr>
        <w:spacing w:line="360" w:lineRule="auto"/>
        <w:ind w:left="-2" w:firstLine="420"/>
        <w:rPr>
          <w:rFonts w:hint="eastAsia" w:ascii="宋体" w:hAnsi="宋体" w:cs="宋体"/>
          <w:sz w:val="24"/>
        </w:rPr>
      </w:pPr>
      <w:r>
        <w:rPr>
          <w:rFonts w:hint="eastAsia" w:ascii="宋体" w:hAnsi="宋体" w:cs="宋体"/>
          <w:sz w:val="24"/>
        </w:rPr>
        <w:t>26.未通过初步资格性审查、投标文件资格性检查、投标文件符合性审查的；</w:t>
      </w:r>
    </w:p>
    <w:p w14:paraId="0DB9B742">
      <w:pPr>
        <w:spacing w:line="360" w:lineRule="auto"/>
        <w:ind w:left="-2" w:firstLine="420"/>
        <w:rPr>
          <w:rFonts w:hint="eastAsia" w:ascii="宋体" w:hAnsi="宋体" w:cs="宋体"/>
          <w:sz w:val="24"/>
        </w:rPr>
      </w:pPr>
      <w:r>
        <w:rPr>
          <w:rFonts w:hint="eastAsia" w:ascii="宋体" w:hAnsi="宋体" w:cs="宋体"/>
          <w:sz w:val="24"/>
        </w:rPr>
        <w:t>27.列入失信被执行人、重大税收违法案件当事人名单、政府采购严重违法失信行为记录名单及其他不符合《中华人民共和国政府采购法》第二十二条规定条件的；</w:t>
      </w:r>
    </w:p>
    <w:p w14:paraId="28B826FC">
      <w:pPr>
        <w:spacing w:line="360" w:lineRule="auto"/>
        <w:ind w:left="-2" w:firstLine="420"/>
        <w:rPr>
          <w:rFonts w:hint="eastAsia" w:ascii="宋体" w:hAnsi="宋体" w:cs="宋体"/>
          <w:sz w:val="24"/>
        </w:rPr>
      </w:pPr>
      <w:r>
        <w:rPr>
          <w:rFonts w:hint="eastAsia" w:ascii="宋体" w:hAnsi="宋体" w:cs="宋体"/>
          <w:sz w:val="24"/>
        </w:rPr>
        <w:t>28.投标供应商的投标报价畸高或畸低，但投标总报价与各分项报价不能相互对应，在询标时没有合理的解释或者不能提供计算依据和报价依据的；</w:t>
      </w:r>
    </w:p>
    <w:p w14:paraId="3BBC5A61">
      <w:pPr>
        <w:spacing w:line="360" w:lineRule="auto"/>
        <w:ind w:left="-2" w:firstLine="420"/>
        <w:rPr>
          <w:rFonts w:hint="eastAsia" w:ascii="宋体" w:hAnsi="宋体" w:cs="宋体"/>
          <w:sz w:val="24"/>
        </w:rPr>
      </w:pPr>
      <w:r>
        <w:rPr>
          <w:rFonts w:hint="eastAsia" w:ascii="宋体" w:hAnsi="宋体" w:cs="宋体"/>
          <w:sz w:val="24"/>
        </w:rPr>
        <w:t>29.不同投标供应商的投标文件的目录序号、排版格式、文字风格等存在明显的相似性或一致性，特征显示由同一单位或者同一个人编制的；</w:t>
      </w:r>
    </w:p>
    <w:p w14:paraId="43E403FE">
      <w:pPr>
        <w:spacing w:line="360" w:lineRule="auto"/>
        <w:ind w:left="-2" w:firstLine="420"/>
        <w:rPr>
          <w:rFonts w:hint="eastAsia" w:ascii="宋体" w:hAnsi="宋体" w:cs="宋体"/>
          <w:sz w:val="24"/>
        </w:rPr>
      </w:pPr>
      <w:r>
        <w:rPr>
          <w:rFonts w:hint="eastAsia" w:ascii="宋体" w:hAnsi="宋体" w:cs="宋体"/>
          <w:sz w:val="24"/>
        </w:rPr>
        <w:t>30.不同投标供应商投标文件内容存在非正常一致、项目组成员或者联系人员出现同一人、投标文件中错误（或异常）一致或雷同、电子文档信息一致或雷同的；</w:t>
      </w:r>
    </w:p>
    <w:p w14:paraId="1D7A0F6D">
      <w:pPr>
        <w:spacing w:line="360" w:lineRule="auto"/>
        <w:ind w:left="-2" w:firstLine="420"/>
        <w:rPr>
          <w:rFonts w:hint="eastAsia" w:ascii="宋体" w:hAnsi="宋体" w:cs="宋体"/>
          <w:sz w:val="24"/>
        </w:rPr>
      </w:pPr>
      <w:r>
        <w:rPr>
          <w:rFonts w:hint="eastAsia" w:ascii="宋体" w:hAnsi="宋体" w:cs="宋体"/>
          <w:sz w:val="24"/>
        </w:rPr>
        <w:t>31.不同投标供应商的委托代理人、项目负责人以及其他相关人员有在同一个单位缴纳社会保险的；</w:t>
      </w:r>
    </w:p>
    <w:p w14:paraId="6EAE8E81">
      <w:pPr>
        <w:spacing w:line="360" w:lineRule="auto"/>
        <w:ind w:left="-2" w:firstLine="420"/>
        <w:rPr>
          <w:rFonts w:hint="eastAsia" w:ascii="宋体" w:hAnsi="宋体" w:cs="宋体"/>
          <w:sz w:val="24"/>
        </w:rPr>
      </w:pPr>
      <w:r>
        <w:rPr>
          <w:rFonts w:hint="eastAsia" w:ascii="宋体" w:hAnsi="宋体" w:cs="宋体"/>
          <w:sz w:val="24"/>
        </w:rPr>
        <w:t>32.不同投标供应商的投标文件由同一台电脑编制或者同一把数字证书加密锁加密或者同一台附属设备打印的；</w:t>
      </w:r>
    </w:p>
    <w:p w14:paraId="399DD6C3">
      <w:pPr>
        <w:spacing w:line="360" w:lineRule="auto"/>
        <w:ind w:left="-2" w:firstLine="420"/>
        <w:rPr>
          <w:rFonts w:hint="eastAsia" w:ascii="宋体" w:hAnsi="宋体" w:cs="宋体"/>
          <w:sz w:val="24"/>
        </w:rPr>
      </w:pPr>
      <w:r>
        <w:rPr>
          <w:rFonts w:hint="eastAsia" w:ascii="宋体" w:hAnsi="宋体" w:cs="宋体"/>
          <w:sz w:val="24"/>
        </w:rPr>
        <w:t>33.各投标供应商的投标文件上传使用的MAC地址和IP地址一致的，不同投标文件留有相同标记标识、存在两处以上一致性错误或雷同等情况，视为投标供应商相互围标、串标，其投标无效；</w:t>
      </w:r>
    </w:p>
    <w:p w14:paraId="7744BFE4">
      <w:pPr>
        <w:spacing w:line="360" w:lineRule="auto"/>
        <w:ind w:left="-2" w:firstLine="420"/>
        <w:rPr>
          <w:rFonts w:hint="eastAsia" w:ascii="宋体" w:hAnsi="宋体" w:cs="宋体"/>
          <w:sz w:val="24"/>
        </w:rPr>
      </w:pPr>
      <w:r>
        <w:rPr>
          <w:rFonts w:hint="eastAsia" w:ascii="宋体" w:hAnsi="宋体" w:cs="宋体"/>
          <w:sz w:val="24"/>
        </w:rPr>
        <w:t>34.单位负责人为同一人或者存在直接控股、管理关系的不同供应商；</w:t>
      </w:r>
    </w:p>
    <w:p w14:paraId="238291DB">
      <w:pPr>
        <w:spacing w:line="360" w:lineRule="auto"/>
        <w:ind w:left="-2" w:firstLine="420"/>
        <w:rPr>
          <w:rFonts w:hint="eastAsia" w:ascii="宋体" w:hAnsi="宋体" w:cs="宋体"/>
          <w:sz w:val="24"/>
        </w:rPr>
      </w:pPr>
      <w:r>
        <w:rPr>
          <w:rFonts w:hint="eastAsia" w:ascii="宋体" w:hAnsi="宋体" w:cs="宋体"/>
          <w:sz w:val="24"/>
        </w:rPr>
        <w:t>35.电子投标文件与招标文件要求格式不一致而无法导入计算机评标系统；</w:t>
      </w:r>
    </w:p>
    <w:p w14:paraId="63223421">
      <w:pPr>
        <w:spacing w:line="360" w:lineRule="auto"/>
        <w:ind w:left="-2" w:firstLine="420"/>
        <w:rPr>
          <w:rFonts w:hint="eastAsia" w:ascii="宋体" w:hAnsi="宋体" w:cs="宋体"/>
          <w:sz w:val="24"/>
        </w:rPr>
      </w:pPr>
      <w:r>
        <w:rPr>
          <w:rFonts w:hint="eastAsia" w:ascii="宋体" w:hAnsi="宋体" w:cs="宋体"/>
          <w:sz w:val="24"/>
        </w:rPr>
        <w:t>36.启用投标文件电子文本的项目，投标供应商因自身原因造成投标文件电子文本无法导入应急开评标系统的，视为放弃其投标；</w:t>
      </w:r>
    </w:p>
    <w:p w14:paraId="3236D152">
      <w:pPr>
        <w:spacing w:line="360" w:lineRule="auto"/>
        <w:ind w:left="-2" w:firstLine="420"/>
        <w:rPr>
          <w:rFonts w:hint="eastAsia" w:ascii="宋体" w:hAnsi="宋体" w:cs="宋体"/>
          <w:sz w:val="24"/>
        </w:rPr>
      </w:pPr>
      <w:r>
        <w:rPr>
          <w:rFonts w:hint="eastAsia" w:ascii="宋体" w:hAnsi="宋体" w:cs="宋体"/>
          <w:sz w:val="24"/>
        </w:rPr>
        <w:t>37.投标文件内容不全或不符合法律法规和招标文件中规定的其他实质性要求的。</w:t>
      </w:r>
    </w:p>
    <w:p w14:paraId="7C090FE0">
      <w:pPr>
        <w:spacing w:line="360" w:lineRule="auto"/>
        <w:ind w:left="-2" w:firstLine="420"/>
        <w:outlineLvl w:val="1"/>
        <w:rPr>
          <w:rFonts w:hint="eastAsia" w:ascii="宋体" w:hAnsi="宋体" w:cs="宋体"/>
          <w:bCs/>
          <w:sz w:val="24"/>
        </w:rPr>
      </w:pPr>
      <w:r>
        <w:rPr>
          <w:rFonts w:hint="eastAsia" w:ascii="宋体" w:hAnsi="宋体" w:cs="宋体"/>
          <w:b/>
          <w:sz w:val="24"/>
        </w:rPr>
        <w:t>（九）开标、评标</w:t>
      </w:r>
    </w:p>
    <w:p w14:paraId="02B30375">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1.开标工作程序</w:t>
      </w:r>
    </w:p>
    <w:p w14:paraId="28985561">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1.1代理机构将在招标公告中规定的时间和地点组织公开开标。投标供应商应当按照《“苏采云”系统供应商操作手册》规定，参加开标活动和在苏采云系统规定的时间内对投标文件进行解密。</w:t>
      </w:r>
    </w:p>
    <w:p w14:paraId="771034B7">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1.2开标仪式由代理机构组织。苏采云系统将自动对项目进行开标，并宣布各投标供应商名称和投标价格。</w:t>
      </w:r>
    </w:p>
    <w:p w14:paraId="43C35674">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1.3投标供应商在开标过程中涉及的投标文件解密、开标结果确认等工作，应按照《“苏采云”系统供应商操作手册》规定执行。</w:t>
      </w:r>
    </w:p>
    <w:p w14:paraId="37D8714A">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1.4投标人如果对开标过程和开标记录有疑义，应当根据《“苏采云”系统供应商操作手册》规定提出，如苏采云系统中《开标记录表》宣布后5分钟内未提出的，视同认可开标结果。</w:t>
      </w:r>
    </w:p>
    <w:p w14:paraId="057EF2DC">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7237A6A1">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1.6投标截止时间后参加投标的供应商或解密投标文件的供应商不足三家的，不进行评审。</w:t>
      </w:r>
    </w:p>
    <w:p w14:paraId="5C005DFB">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1.7投标文件报价出现前后不一致的，按照下列规定修正：</w:t>
      </w:r>
    </w:p>
    <w:p w14:paraId="15224AD1">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（一）投标文件中开标一览表（报价表）内容与投标文件中相应内容不一致的，以开标一览表（报价表）为准；</w:t>
      </w:r>
    </w:p>
    <w:p w14:paraId="5F9CE53A">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（二）大写金额和小写金额不一致的，以大写金额为准；</w:t>
      </w:r>
    </w:p>
    <w:p w14:paraId="2112CFD8">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（三）单价金额小数点或者百分比有明显错位的，以开标一览表的总价为准，并修改单价；</w:t>
      </w:r>
    </w:p>
    <w:p w14:paraId="69BC48EA">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（四）总价金额与按单价汇总金额不一致的，以单价金额计算结果为准。</w:t>
      </w:r>
    </w:p>
    <w:p w14:paraId="774622BB">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58AF4516">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2.投标供应商资格审查</w:t>
      </w:r>
    </w:p>
    <w:p w14:paraId="56FA3F39">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2.1公开招标采购项目开标结束后，投标文件资格性检查由采购人或采购代理机构组建的资格审查小组负责。</w:t>
      </w:r>
    </w:p>
    <w:p w14:paraId="59584C91">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2B7E2EDE">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22D8CC79">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7228FEEB">
      <w:pPr>
        <w:tabs>
          <w:tab w:val="left" w:pos="480"/>
        </w:tabs>
        <w:spacing w:line="360" w:lineRule="auto"/>
        <w:ind w:firstLine="482"/>
        <w:rPr>
          <w:rFonts w:hint="eastAsia" w:ascii="宋体" w:hAnsi="宋体" w:cs="宋体"/>
          <w:sz w:val="24"/>
        </w:rPr>
      </w:pPr>
      <w:r>
        <w:rPr>
          <w:rFonts w:hint="eastAsia" w:ascii="宋体" w:hAnsi="宋体" w:cs="宋体"/>
          <w:sz w:val="24"/>
        </w:rPr>
        <w:t>2.4查询证据留存方式：对存在失信信息的供应商，采购代理机构工作人员应</w:t>
      </w:r>
      <w:bookmarkStart w:id="5" w:name="_Toc116946313"/>
      <w:r>
        <w:rPr>
          <w:rFonts w:hint="eastAsia" w:ascii="宋体" w:hAnsi="宋体" w:cs="宋体"/>
          <w:sz w:val="24"/>
        </w:rPr>
        <w:t>登录来源网站页面进行复核并打印，作为证据留存。</w:t>
      </w:r>
    </w:p>
    <w:bookmarkEnd w:id="5"/>
    <w:p w14:paraId="29C869B8">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2.5资格审查不合格的投标供应商的投标文件不进入后续评审。</w:t>
      </w:r>
    </w:p>
    <w:p w14:paraId="088C8480">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3.评标工作程序</w:t>
      </w:r>
    </w:p>
    <w:p w14:paraId="11C3CF03">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3.1由专家及采购人代表组成评标委员会，并实行回避制度。</w:t>
      </w:r>
    </w:p>
    <w:p w14:paraId="1FE95586">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3.2投标文件符合性检查</w:t>
      </w:r>
    </w:p>
    <w:p w14:paraId="5582A855">
      <w:pPr>
        <w:pStyle w:val="208"/>
        <w:spacing w:line="360" w:lineRule="auto"/>
        <w:ind w:firstLine="480"/>
        <w:rPr>
          <w:rFonts w:hint="eastAsia" w:ascii="宋体" w:hAnsi="宋体" w:eastAsia="宋体" w:cs="宋体"/>
          <w:sz w:val="24"/>
          <w:szCs w:val="24"/>
        </w:rPr>
      </w:pPr>
      <w:r>
        <w:rPr>
          <w:rFonts w:hint="eastAsia" w:ascii="宋体" w:hAnsi="宋体" w:eastAsia="宋体" w:cs="宋体"/>
          <w:sz w:val="24"/>
          <w:szCs w:val="24"/>
        </w:rPr>
        <w:t>3.2.1评委会将对资格符合的投标文件进行评审，以确定是否对招标文件的实质性要求做出响应。</w:t>
      </w:r>
    </w:p>
    <w:p w14:paraId="108096A1">
      <w:pPr>
        <w:tabs>
          <w:tab w:val="left" w:pos="480"/>
        </w:tabs>
        <w:spacing w:line="360" w:lineRule="auto"/>
        <w:jc w:val="center"/>
        <w:rPr>
          <w:rFonts w:hint="eastAsia" w:ascii="宋体" w:hAnsi="宋体" w:cs="宋体"/>
          <w:b/>
          <w:sz w:val="24"/>
        </w:rPr>
      </w:pPr>
      <w:bookmarkStart w:id="6" w:name="_Toc116946315"/>
      <w:r>
        <w:rPr>
          <w:rFonts w:hint="eastAsia" w:ascii="宋体" w:hAnsi="宋体" w:cs="宋体"/>
          <w:b/>
          <w:sz w:val="24"/>
        </w:rPr>
        <w:t>符合性审查表</w:t>
      </w:r>
      <w:bookmarkEnd w:id="6"/>
    </w:p>
    <w:tbl>
      <w:tblPr>
        <w:tblStyle w:val="36"/>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00570F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vAlign w:val="center"/>
          </w:tcPr>
          <w:p w14:paraId="301F587C">
            <w:pPr>
              <w:spacing w:line="360" w:lineRule="auto"/>
              <w:jc w:val="center"/>
              <w:rPr>
                <w:rFonts w:hint="eastAsia" w:ascii="宋体" w:hAnsi="宋体" w:cs="宋体"/>
                <w:b/>
                <w:bCs/>
              </w:rPr>
            </w:pPr>
            <w:r>
              <w:rPr>
                <w:rFonts w:hint="eastAsia" w:ascii="宋体" w:hAnsi="宋体" w:cs="宋体"/>
                <w:b/>
                <w:bCs/>
              </w:rPr>
              <w:t>序号</w:t>
            </w:r>
          </w:p>
        </w:tc>
        <w:tc>
          <w:tcPr>
            <w:tcW w:w="1707" w:type="dxa"/>
            <w:vAlign w:val="center"/>
          </w:tcPr>
          <w:p w14:paraId="3D925727">
            <w:pPr>
              <w:spacing w:line="360" w:lineRule="auto"/>
              <w:jc w:val="center"/>
              <w:rPr>
                <w:rFonts w:hint="eastAsia" w:ascii="宋体" w:hAnsi="宋体" w:cs="宋体"/>
                <w:b/>
                <w:bCs/>
              </w:rPr>
            </w:pPr>
            <w:r>
              <w:rPr>
                <w:rFonts w:hint="eastAsia" w:ascii="宋体" w:hAnsi="宋体" w:cs="宋体"/>
                <w:b/>
                <w:bCs/>
              </w:rPr>
              <w:t>评审点要求概况</w:t>
            </w:r>
          </w:p>
        </w:tc>
        <w:tc>
          <w:tcPr>
            <w:tcW w:w="7691" w:type="dxa"/>
            <w:vAlign w:val="center"/>
          </w:tcPr>
          <w:p w14:paraId="32263F4C">
            <w:pPr>
              <w:spacing w:line="360" w:lineRule="auto"/>
              <w:jc w:val="center"/>
              <w:rPr>
                <w:rFonts w:hint="eastAsia" w:ascii="宋体" w:hAnsi="宋体" w:cs="宋体"/>
                <w:b/>
                <w:bCs/>
              </w:rPr>
            </w:pPr>
            <w:r>
              <w:rPr>
                <w:rFonts w:hint="eastAsia" w:ascii="宋体" w:hAnsi="宋体" w:cs="宋体"/>
                <w:b/>
                <w:bCs/>
              </w:rPr>
              <w:t>评审点具体描述</w:t>
            </w:r>
          </w:p>
        </w:tc>
      </w:tr>
      <w:tr w14:paraId="722EF7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10059" w:type="dxa"/>
            <w:gridSpan w:val="3"/>
            <w:vAlign w:val="center"/>
          </w:tcPr>
          <w:p w14:paraId="26E9CB74">
            <w:pPr>
              <w:spacing w:line="360" w:lineRule="auto"/>
              <w:jc w:val="center"/>
              <w:rPr>
                <w:rFonts w:hint="eastAsia" w:ascii="宋体" w:hAnsi="宋体" w:cs="宋体"/>
                <w:b/>
                <w:bCs/>
              </w:rPr>
            </w:pPr>
            <w:r>
              <w:rPr>
                <w:rFonts w:hint="eastAsia" w:ascii="宋体" w:hAnsi="宋体" w:cs="宋体"/>
                <w:b/>
                <w:bCs/>
              </w:rPr>
              <w:t>（一）报价要求</w:t>
            </w:r>
          </w:p>
        </w:tc>
      </w:tr>
      <w:tr w14:paraId="6CDFA6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0EDB1532">
            <w:pPr>
              <w:spacing w:line="360" w:lineRule="auto"/>
              <w:jc w:val="center"/>
              <w:rPr>
                <w:rFonts w:hint="eastAsia" w:ascii="宋体" w:hAnsi="宋体" w:cs="宋体"/>
              </w:rPr>
            </w:pPr>
            <w:r>
              <w:rPr>
                <w:rFonts w:hint="eastAsia" w:ascii="宋体" w:hAnsi="宋体" w:cs="宋体"/>
              </w:rPr>
              <w:t>1</w:t>
            </w:r>
          </w:p>
        </w:tc>
        <w:tc>
          <w:tcPr>
            <w:tcW w:w="1707" w:type="dxa"/>
            <w:vAlign w:val="center"/>
          </w:tcPr>
          <w:p w14:paraId="05C8CB27">
            <w:pPr>
              <w:spacing w:line="360" w:lineRule="auto"/>
              <w:jc w:val="center"/>
              <w:rPr>
                <w:rFonts w:hint="eastAsia" w:ascii="宋体" w:hAnsi="宋体" w:cs="宋体"/>
              </w:rPr>
            </w:pPr>
            <w:r>
              <w:rPr>
                <w:rFonts w:hint="eastAsia" w:ascii="宋体" w:hAnsi="宋体" w:cs="宋体"/>
              </w:rPr>
              <w:t>投标报价</w:t>
            </w:r>
          </w:p>
        </w:tc>
        <w:tc>
          <w:tcPr>
            <w:tcW w:w="7691" w:type="dxa"/>
            <w:vAlign w:val="center"/>
          </w:tcPr>
          <w:p w14:paraId="03263C30">
            <w:pPr>
              <w:spacing w:line="360" w:lineRule="auto"/>
              <w:rPr>
                <w:rFonts w:hint="eastAsia" w:ascii="宋体" w:hAnsi="宋体" w:cs="宋体"/>
              </w:rPr>
            </w:pPr>
            <w:r>
              <w:rPr>
                <w:rFonts w:hint="eastAsia" w:ascii="宋体" w:hAnsi="宋体" w:cs="宋体"/>
              </w:rPr>
              <w:t>投标报价是固定唯一费率，且没有超过本项目预算金额或最高限价费率。</w:t>
            </w:r>
          </w:p>
        </w:tc>
      </w:tr>
      <w:tr w14:paraId="1F6531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5B062487">
            <w:pPr>
              <w:spacing w:line="360" w:lineRule="auto"/>
              <w:jc w:val="center"/>
              <w:rPr>
                <w:rFonts w:hint="eastAsia" w:ascii="宋体" w:hAnsi="宋体" w:cs="宋体"/>
              </w:rPr>
            </w:pPr>
            <w:r>
              <w:rPr>
                <w:rFonts w:hint="eastAsia" w:ascii="宋体" w:hAnsi="宋体" w:cs="宋体"/>
              </w:rPr>
              <w:t>2</w:t>
            </w:r>
          </w:p>
        </w:tc>
        <w:tc>
          <w:tcPr>
            <w:tcW w:w="1707" w:type="dxa"/>
            <w:vAlign w:val="center"/>
          </w:tcPr>
          <w:p w14:paraId="15B438C5">
            <w:pPr>
              <w:spacing w:line="360" w:lineRule="auto"/>
              <w:jc w:val="center"/>
              <w:rPr>
                <w:rFonts w:hint="eastAsia" w:ascii="宋体" w:hAnsi="宋体" w:cs="宋体"/>
              </w:rPr>
            </w:pPr>
            <w:r>
              <w:rPr>
                <w:rFonts w:hint="eastAsia" w:ascii="宋体" w:hAnsi="宋体" w:cs="宋体"/>
              </w:rPr>
              <w:t>报价修正</w:t>
            </w:r>
          </w:p>
        </w:tc>
        <w:tc>
          <w:tcPr>
            <w:tcW w:w="7691" w:type="dxa"/>
            <w:vAlign w:val="center"/>
          </w:tcPr>
          <w:p w14:paraId="3DF29C5B">
            <w:pPr>
              <w:spacing w:line="360" w:lineRule="auto"/>
              <w:rPr>
                <w:rFonts w:hint="eastAsia" w:ascii="宋体" w:hAnsi="宋体" w:cs="宋体"/>
              </w:rPr>
            </w:pPr>
            <w:r>
              <w:rPr>
                <w:rFonts w:hint="eastAsia" w:ascii="宋体" w:hAnsi="宋体" w:cs="宋体"/>
              </w:rPr>
              <w:t>如出现投标报价错误的，按照处理原则修正后的报价,投标供应商须按规定进行在线确认。</w:t>
            </w:r>
          </w:p>
        </w:tc>
      </w:tr>
      <w:tr w14:paraId="6E3BC7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081B0301">
            <w:pPr>
              <w:spacing w:line="360" w:lineRule="auto"/>
              <w:jc w:val="center"/>
              <w:rPr>
                <w:rFonts w:hint="eastAsia" w:ascii="宋体" w:hAnsi="宋体" w:cs="宋体"/>
              </w:rPr>
            </w:pPr>
            <w:r>
              <w:rPr>
                <w:rFonts w:hint="eastAsia" w:ascii="宋体" w:hAnsi="宋体" w:cs="宋体"/>
              </w:rPr>
              <w:t>3</w:t>
            </w:r>
          </w:p>
        </w:tc>
        <w:tc>
          <w:tcPr>
            <w:tcW w:w="1707" w:type="dxa"/>
            <w:vAlign w:val="center"/>
          </w:tcPr>
          <w:p w14:paraId="0F4EF770">
            <w:pPr>
              <w:spacing w:line="360" w:lineRule="auto"/>
              <w:jc w:val="center"/>
              <w:rPr>
                <w:rFonts w:hint="eastAsia" w:ascii="宋体" w:hAnsi="宋体" w:cs="宋体"/>
              </w:rPr>
            </w:pPr>
            <w:r>
              <w:rPr>
                <w:rFonts w:hint="eastAsia" w:ascii="宋体" w:hAnsi="宋体" w:cs="宋体"/>
              </w:rPr>
              <w:t>报价合理性</w:t>
            </w:r>
          </w:p>
        </w:tc>
        <w:tc>
          <w:tcPr>
            <w:tcW w:w="7691" w:type="dxa"/>
            <w:vAlign w:val="center"/>
          </w:tcPr>
          <w:p w14:paraId="63772E65">
            <w:pPr>
              <w:spacing w:line="360" w:lineRule="auto"/>
              <w:rPr>
                <w:rFonts w:hint="eastAsia" w:ascii="宋体" w:hAnsi="宋体" w:cs="宋体"/>
              </w:rPr>
            </w:pPr>
            <w:r>
              <w:rPr>
                <w:rFonts w:hint="eastAsia" w:ascii="宋体" w:hAnsi="宋体" w:cs="宋体"/>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585777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vAlign w:val="center"/>
          </w:tcPr>
          <w:p w14:paraId="065079A6">
            <w:pPr>
              <w:spacing w:line="360" w:lineRule="auto"/>
              <w:jc w:val="center"/>
              <w:rPr>
                <w:rFonts w:hint="eastAsia" w:ascii="宋体" w:hAnsi="宋体" w:cs="宋体"/>
                <w:b/>
                <w:bCs/>
              </w:rPr>
            </w:pPr>
            <w:r>
              <w:rPr>
                <w:rFonts w:hint="eastAsia" w:ascii="宋体" w:hAnsi="宋体" w:cs="宋体"/>
                <w:b/>
                <w:bCs/>
              </w:rPr>
              <w:t>（二）商务要求</w:t>
            </w:r>
          </w:p>
        </w:tc>
      </w:tr>
      <w:tr w14:paraId="4D93A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2E97CFD1">
            <w:pPr>
              <w:jc w:val="center"/>
              <w:rPr>
                <w:rFonts w:hint="eastAsia" w:ascii="宋体" w:hAnsi="宋体" w:cs="宋体"/>
              </w:rPr>
            </w:pPr>
            <w:r>
              <w:rPr>
                <w:rFonts w:hint="eastAsia" w:ascii="宋体" w:hAnsi="宋体" w:cs="宋体"/>
                <w:color w:val="000000" w:themeColor="text1"/>
                <w14:textFill>
                  <w14:solidFill>
                    <w14:schemeClr w14:val="tx1"/>
                  </w14:solidFill>
                </w14:textFill>
              </w:rPr>
              <w:t>4</w:t>
            </w:r>
          </w:p>
        </w:tc>
        <w:tc>
          <w:tcPr>
            <w:tcW w:w="1707" w:type="dxa"/>
            <w:vAlign w:val="center"/>
          </w:tcPr>
          <w:p w14:paraId="110C4AD6">
            <w:pPr>
              <w:jc w:val="center"/>
              <w:rPr>
                <w:rFonts w:hint="eastAsia" w:ascii="宋体" w:hAnsi="宋体" w:cs="宋体"/>
              </w:rPr>
            </w:pPr>
            <w:r>
              <w:rPr>
                <w:rFonts w:hint="eastAsia" w:asciiTheme="minorEastAsia" w:hAnsiTheme="minorEastAsia" w:eastAsiaTheme="minorEastAsia"/>
                <w:color w:val="000000" w:themeColor="text1"/>
                <w14:textFill>
                  <w14:solidFill>
                    <w14:schemeClr w14:val="tx1"/>
                  </w14:solidFill>
                </w14:textFill>
              </w:rPr>
              <w:t>投标</w:t>
            </w:r>
            <w:r>
              <w:rPr>
                <w:rFonts w:asciiTheme="minorEastAsia" w:hAnsiTheme="minorEastAsia" w:eastAsiaTheme="minorEastAsia"/>
                <w:color w:val="000000" w:themeColor="text1"/>
                <w14:textFill>
                  <w14:solidFill>
                    <w14:schemeClr w14:val="tx1"/>
                  </w14:solidFill>
                </w14:textFill>
              </w:rPr>
              <w:t>有效期</w:t>
            </w:r>
          </w:p>
        </w:tc>
        <w:tc>
          <w:tcPr>
            <w:tcW w:w="7691" w:type="dxa"/>
            <w:vAlign w:val="center"/>
          </w:tcPr>
          <w:p w14:paraId="1F9FB947">
            <w:pPr>
              <w:rPr>
                <w:rFonts w:hint="eastAsia" w:ascii="宋体" w:hAnsi="宋体" w:cs="宋体"/>
              </w:rPr>
            </w:pPr>
            <w:r>
              <w:rPr>
                <w:rFonts w:hint="eastAsia" w:asciiTheme="minorEastAsia" w:hAnsiTheme="minorEastAsia" w:eastAsiaTheme="minorEastAsia"/>
                <w:color w:val="000000" w:themeColor="text1"/>
                <w14:textFill>
                  <w14:solidFill>
                    <w14:schemeClr w14:val="tx1"/>
                  </w14:solidFill>
                </w14:textFill>
              </w:rPr>
              <w:t>投标</w:t>
            </w:r>
            <w:r>
              <w:rPr>
                <w:rFonts w:asciiTheme="minorEastAsia" w:hAnsiTheme="minorEastAsia" w:eastAsiaTheme="minorEastAsia"/>
                <w:color w:val="000000" w:themeColor="text1"/>
                <w14:textFill>
                  <w14:solidFill>
                    <w14:schemeClr w14:val="tx1"/>
                  </w14:solidFill>
                </w14:textFill>
              </w:rPr>
              <w:t>有效期满足</w:t>
            </w:r>
            <w:r>
              <w:rPr>
                <w:rFonts w:hint="eastAsia" w:asciiTheme="minorEastAsia" w:hAnsiTheme="minorEastAsia" w:eastAsiaTheme="minorEastAsia"/>
                <w:color w:val="000000" w:themeColor="text1"/>
                <w14:textFill>
                  <w14:solidFill>
                    <w14:schemeClr w14:val="tx1"/>
                  </w14:solidFill>
                </w14:textFill>
              </w:rPr>
              <w:t>招标文件</w:t>
            </w:r>
            <w:r>
              <w:rPr>
                <w:rFonts w:asciiTheme="minorEastAsia" w:hAnsiTheme="minorEastAsia" w:eastAsiaTheme="minorEastAsia"/>
                <w:color w:val="000000" w:themeColor="text1"/>
                <w14:textFill>
                  <w14:solidFill>
                    <w14:schemeClr w14:val="tx1"/>
                  </w14:solidFill>
                </w14:textFill>
              </w:rPr>
              <w:t>要求（90天）</w:t>
            </w:r>
            <w:r>
              <w:rPr>
                <w:rFonts w:hint="eastAsia" w:asciiTheme="minorEastAsia" w:hAnsiTheme="minorEastAsia" w:eastAsiaTheme="minorEastAsia"/>
                <w:color w:val="000000" w:themeColor="text1"/>
                <w14:textFill>
                  <w14:solidFill>
                    <w14:schemeClr w14:val="tx1"/>
                  </w14:solidFill>
                </w14:textFill>
              </w:rPr>
              <w:t>。</w:t>
            </w:r>
          </w:p>
        </w:tc>
      </w:tr>
      <w:tr w14:paraId="6B4BE0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33B4DF7E">
            <w:pPr>
              <w:spacing w:line="360" w:lineRule="auto"/>
              <w:jc w:val="center"/>
              <w:rPr>
                <w:rFonts w:hint="eastAsia" w:ascii="宋体" w:hAnsi="宋体" w:cs="宋体"/>
              </w:rPr>
            </w:pPr>
            <w:r>
              <w:rPr>
                <w:rFonts w:hint="eastAsia" w:ascii="宋体" w:hAnsi="宋体" w:cs="宋体"/>
              </w:rPr>
              <w:t>5</w:t>
            </w:r>
          </w:p>
        </w:tc>
        <w:tc>
          <w:tcPr>
            <w:tcW w:w="1707" w:type="dxa"/>
            <w:vAlign w:val="center"/>
          </w:tcPr>
          <w:p w14:paraId="3CEEC090">
            <w:pPr>
              <w:spacing w:line="360" w:lineRule="auto"/>
              <w:jc w:val="center"/>
              <w:rPr>
                <w:rFonts w:hint="eastAsia" w:ascii="宋体" w:hAnsi="宋体" w:cs="宋体"/>
              </w:rPr>
            </w:pPr>
            <w:r>
              <w:rPr>
                <w:rFonts w:hint="eastAsia" w:ascii="宋体" w:hAnsi="宋体" w:cs="宋体"/>
              </w:rPr>
              <w:t>投标文件的签署和盖章</w:t>
            </w:r>
          </w:p>
        </w:tc>
        <w:tc>
          <w:tcPr>
            <w:tcW w:w="7691" w:type="dxa"/>
            <w:vAlign w:val="center"/>
          </w:tcPr>
          <w:p w14:paraId="2E5E1B59">
            <w:pPr>
              <w:spacing w:line="360" w:lineRule="auto"/>
              <w:rPr>
                <w:rFonts w:hint="eastAsia" w:ascii="宋体" w:hAnsi="宋体" w:cs="宋体"/>
              </w:rPr>
            </w:pPr>
            <w:r>
              <w:rPr>
                <w:rFonts w:hint="eastAsia" w:ascii="宋体" w:hAnsi="宋体" w:cs="宋体"/>
              </w:rPr>
              <w:t>投标文件符合招标文件的签署和签章要求。</w:t>
            </w:r>
          </w:p>
        </w:tc>
      </w:tr>
      <w:tr w14:paraId="1A3C8D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58E8C1F0">
            <w:pPr>
              <w:spacing w:line="360" w:lineRule="auto"/>
              <w:jc w:val="center"/>
              <w:rPr>
                <w:rFonts w:hint="eastAsia" w:ascii="宋体" w:hAnsi="宋体" w:cs="宋体"/>
              </w:rPr>
            </w:pPr>
            <w:r>
              <w:rPr>
                <w:rFonts w:hint="eastAsia" w:ascii="宋体" w:hAnsi="宋体" w:cs="宋体"/>
              </w:rPr>
              <w:t>6</w:t>
            </w:r>
          </w:p>
        </w:tc>
        <w:tc>
          <w:tcPr>
            <w:tcW w:w="1707" w:type="dxa"/>
            <w:vAlign w:val="center"/>
          </w:tcPr>
          <w:p w14:paraId="7464F79D">
            <w:pPr>
              <w:spacing w:line="360" w:lineRule="auto"/>
              <w:jc w:val="center"/>
              <w:rPr>
                <w:rFonts w:hint="eastAsia" w:ascii="宋体" w:hAnsi="宋体" w:cs="宋体"/>
              </w:rPr>
            </w:pPr>
            <w:r>
              <w:rPr>
                <w:rFonts w:hint="eastAsia" w:ascii="宋体" w:hAnsi="宋体" w:cs="宋体"/>
              </w:rPr>
              <w:t>投标文件内容</w:t>
            </w:r>
          </w:p>
        </w:tc>
        <w:tc>
          <w:tcPr>
            <w:tcW w:w="7691" w:type="dxa"/>
            <w:vAlign w:val="center"/>
          </w:tcPr>
          <w:p w14:paraId="607C43A9">
            <w:pPr>
              <w:spacing w:line="360" w:lineRule="auto"/>
              <w:rPr>
                <w:rFonts w:hint="eastAsia" w:ascii="宋体" w:hAnsi="宋体" w:cs="宋体"/>
              </w:rPr>
            </w:pPr>
            <w:r>
              <w:rPr>
                <w:rFonts w:hint="eastAsia" w:ascii="宋体" w:hAnsi="宋体" w:cs="宋体"/>
              </w:rPr>
              <w:t>满足招标文件实质性要求。</w:t>
            </w:r>
          </w:p>
        </w:tc>
      </w:tr>
      <w:tr w14:paraId="6058B9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61" w:type="dxa"/>
            <w:vAlign w:val="center"/>
          </w:tcPr>
          <w:p w14:paraId="200E336F">
            <w:pPr>
              <w:spacing w:line="360" w:lineRule="auto"/>
              <w:jc w:val="center"/>
              <w:rPr>
                <w:rFonts w:hint="eastAsia" w:ascii="宋体" w:hAnsi="宋体" w:cs="宋体"/>
              </w:rPr>
            </w:pPr>
            <w:r>
              <w:rPr>
                <w:rFonts w:hint="eastAsia" w:ascii="宋体" w:hAnsi="宋体" w:cs="宋体"/>
              </w:rPr>
              <w:t>7</w:t>
            </w:r>
          </w:p>
        </w:tc>
        <w:tc>
          <w:tcPr>
            <w:tcW w:w="1707" w:type="dxa"/>
            <w:vAlign w:val="center"/>
          </w:tcPr>
          <w:p w14:paraId="5BD7F66D">
            <w:pPr>
              <w:spacing w:line="360" w:lineRule="auto"/>
              <w:jc w:val="center"/>
              <w:rPr>
                <w:rFonts w:hint="eastAsia" w:ascii="宋体" w:hAnsi="宋体" w:cs="宋体"/>
              </w:rPr>
            </w:pPr>
            <w:r>
              <w:rPr>
                <w:rFonts w:hint="eastAsia" w:ascii="宋体" w:hAnsi="宋体" w:cs="宋体"/>
              </w:rPr>
              <w:t>附加条件</w:t>
            </w:r>
          </w:p>
        </w:tc>
        <w:tc>
          <w:tcPr>
            <w:tcW w:w="7691" w:type="dxa"/>
            <w:vAlign w:val="center"/>
          </w:tcPr>
          <w:p w14:paraId="071589EB">
            <w:pPr>
              <w:spacing w:line="360" w:lineRule="auto"/>
              <w:rPr>
                <w:rFonts w:hint="eastAsia" w:ascii="宋体" w:hAnsi="宋体" w:cs="宋体"/>
              </w:rPr>
            </w:pPr>
            <w:r>
              <w:rPr>
                <w:rFonts w:hint="eastAsia" w:ascii="宋体" w:hAnsi="宋体" w:cs="宋体"/>
              </w:rPr>
              <w:t>投标文件未含有采购人不能接受的附加条件。</w:t>
            </w:r>
          </w:p>
        </w:tc>
      </w:tr>
      <w:tr w14:paraId="0787DD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vAlign w:val="center"/>
          </w:tcPr>
          <w:p w14:paraId="46CED8F3">
            <w:pPr>
              <w:spacing w:line="360" w:lineRule="auto"/>
              <w:jc w:val="center"/>
              <w:rPr>
                <w:rFonts w:hint="eastAsia" w:ascii="宋体" w:hAnsi="宋体" w:cs="宋体"/>
              </w:rPr>
            </w:pPr>
            <w:r>
              <w:rPr>
                <w:rFonts w:hint="eastAsia" w:ascii="宋体" w:hAnsi="宋体" w:cs="宋体"/>
              </w:rPr>
              <w:t>8</w:t>
            </w:r>
          </w:p>
        </w:tc>
        <w:tc>
          <w:tcPr>
            <w:tcW w:w="1707" w:type="dxa"/>
            <w:vAlign w:val="center"/>
          </w:tcPr>
          <w:p w14:paraId="0865C543">
            <w:pPr>
              <w:spacing w:line="360" w:lineRule="auto"/>
              <w:jc w:val="center"/>
              <w:rPr>
                <w:rFonts w:hint="eastAsia" w:ascii="宋体" w:hAnsi="宋体" w:cs="宋体"/>
              </w:rPr>
            </w:pPr>
            <w:r>
              <w:rPr>
                <w:rFonts w:hint="eastAsia" w:ascii="宋体" w:hAnsi="宋体" w:cs="宋体"/>
              </w:rPr>
              <w:t>无效情形</w:t>
            </w:r>
          </w:p>
        </w:tc>
        <w:tc>
          <w:tcPr>
            <w:tcW w:w="7691" w:type="dxa"/>
            <w:vAlign w:val="center"/>
          </w:tcPr>
          <w:p w14:paraId="434D4CCB">
            <w:pPr>
              <w:spacing w:line="360" w:lineRule="auto"/>
              <w:rPr>
                <w:rFonts w:hint="eastAsia" w:ascii="宋体" w:hAnsi="宋体" w:cs="宋体"/>
              </w:rPr>
            </w:pPr>
            <w:r>
              <w:rPr>
                <w:rFonts w:hint="eastAsia" w:ascii="宋体" w:hAnsi="宋体" w:cs="宋体"/>
              </w:rPr>
              <w:t>投标文件中未有法律法规和招标文件规定的其他无效情形。</w:t>
            </w:r>
          </w:p>
        </w:tc>
      </w:tr>
      <w:tr w14:paraId="757998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10059" w:type="dxa"/>
            <w:gridSpan w:val="3"/>
            <w:vAlign w:val="center"/>
          </w:tcPr>
          <w:p w14:paraId="023990ED">
            <w:pPr>
              <w:spacing w:line="360" w:lineRule="auto"/>
              <w:jc w:val="center"/>
              <w:rPr>
                <w:rFonts w:hint="eastAsia" w:ascii="宋体" w:hAnsi="宋体" w:cs="宋体"/>
              </w:rPr>
            </w:pPr>
            <w:r>
              <w:rPr>
                <w:rFonts w:hint="eastAsia" w:ascii="宋体" w:hAnsi="宋体" w:cs="宋体"/>
                <w:b/>
                <w:bCs/>
              </w:rPr>
              <w:t>（三）技术要求</w:t>
            </w:r>
          </w:p>
        </w:tc>
      </w:tr>
      <w:tr w14:paraId="5E2A4D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vAlign w:val="center"/>
          </w:tcPr>
          <w:p w14:paraId="54D1075E">
            <w:pPr>
              <w:spacing w:line="360" w:lineRule="auto"/>
              <w:jc w:val="center"/>
              <w:rPr>
                <w:rFonts w:hint="eastAsia" w:ascii="宋体" w:hAnsi="宋体" w:cs="宋体"/>
              </w:rPr>
            </w:pPr>
            <w:r>
              <w:rPr>
                <w:rFonts w:hint="eastAsia" w:ascii="宋体" w:hAnsi="宋体" w:cs="宋体"/>
              </w:rPr>
              <w:t>9</w:t>
            </w:r>
          </w:p>
        </w:tc>
        <w:tc>
          <w:tcPr>
            <w:tcW w:w="1707" w:type="dxa"/>
            <w:vAlign w:val="center"/>
          </w:tcPr>
          <w:p w14:paraId="72147118">
            <w:pPr>
              <w:spacing w:line="360" w:lineRule="auto"/>
              <w:jc w:val="center"/>
              <w:rPr>
                <w:rFonts w:hint="eastAsia" w:ascii="宋体" w:hAnsi="宋体" w:cs="宋体"/>
              </w:rPr>
            </w:pPr>
            <w:r>
              <w:rPr>
                <w:rFonts w:hint="eastAsia" w:ascii="宋体" w:hAnsi="宋体" w:cs="宋体"/>
              </w:rPr>
              <w:t>投标方案</w:t>
            </w:r>
          </w:p>
        </w:tc>
        <w:tc>
          <w:tcPr>
            <w:tcW w:w="7691" w:type="dxa"/>
            <w:vAlign w:val="center"/>
          </w:tcPr>
          <w:p w14:paraId="15439EA8">
            <w:pPr>
              <w:spacing w:line="360" w:lineRule="auto"/>
              <w:rPr>
                <w:rFonts w:hint="eastAsia" w:ascii="宋体" w:hAnsi="宋体" w:cs="宋体"/>
              </w:rPr>
            </w:pPr>
            <w:r>
              <w:rPr>
                <w:rFonts w:hint="eastAsia" w:ascii="宋体" w:hAnsi="宋体" w:cs="宋体"/>
              </w:rPr>
              <w:t>投标供应商提供的投标方案及报价方案固定，符合暗标要求。</w:t>
            </w:r>
          </w:p>
        </w:tc>
      </w:tr>
      <w:tr w14:paraId="084649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vAlign w:val="center"/>
          </w:tcPr>
          <w:p w14:paraId="17DCAF85">
            <w:pPr>
              <w:spacing w:line="360" w:lineRule="auto"/>
              <w:rPr>
                <w:rFonts w:hint="eastAsia" w:ascii="宋体" w:hAnsi="宋体" w:cs="宋体"/>
                <w:b/>
                <w:bCs/>
              </w:rPr>
            </w:pPr>
            <w:r>
              <w:rPr>
                <w:rFonts w:hint="eastAsia" w:ascii="宋体" w:hAnsi="宋体" w:cs="宋体"/>
                <w:b/>
                <w:bCs/>
              </w:rPr>
              <w:t>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报价（或商务或技术）模块中。</w:t>
            </w:r>
            <w:r>
              <w:rPr>
                <w:rFonts w:hint="eastAsia" w:ascii="宋体" w:hAnsi="宋体" w:cs="宋体"/>
                <w:b/>
                <w:bCs/>
                <w:color w:val="0000FF"/>
              </w:rPr>
              <w:t>技术方案（暗标）只能上传至暗标对应的目录中，其他节点不得重复上传，否则按无效响应文件处理。</w:t>
            </w:r>
          </w:p>
        </w:tc>
      </w:tr>
    </w:tbl>
    <w:p w14:paraId="0B77BDFC">
      <w:pPr>
        <w:tabs>
          <w:tab w:val="left" w:pos="1365"/>
        </w:tabs>
        <w:spacing w:line="360" w:lineRule="auto"/>
        <w:ind w:firstLine="566"/>
        <w:rPr>
          <w:rFonts w:hint="eastAsia" w:ascii="宋体" w:hAnsi="宋体" w:cs="宋体"/>
          <w:b/>
          <w:sz w:val="24"/>
        </w:rPr>
      </w:pPr>
      <w:r>
        <w:rPr>
          <w:rFonts w:hint="eastAsia" w:ascii="宋体" w:hAnsi="宋体" w:cs="宋体"/>
          <w:b/>
          <w:sz w:val="24"/>
        </w:rPr>
        <w:t>特别提醒：符合性审查不合格的投标供应商的投标文件不进入后续评审。</w:t>
      </w:r>
    </w:p>
    <w:p w14:paraId="0BC0354E">
      <w:pPr>
        <w:tabs>
          <w:tab w:val="left" w:pos="1365"/>
        </w:tabs>
        <w:spacing w:line="360" w:lineRule="auto"/>
        <w:ind w:firstLine="564"/>
        <w:rPr>
          <w:rFonts w:hint="eastAsia" w:ascii="宋体" w:hAnsi="宋体" w:cs="宋体"/>
          <w:bCs/>
          <w:sz w:val="24"/>
        </w:rPr>
      </w:pPr>
      <w:r>
        <w:rPr>
          <w:rFonts w:hint="eastAsia" w:ascii="宋体" w:hAnsi="宋体" w:cs="宋体"/>
          <w:bCs/>
          <w:sz w:val="24"/>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67C9B31F">
      <w:pPr>
        <w:tabs>
          <w:tab w:val="left" w:pos="1365"/>
        </w:tabs>
        <w:spacing w:line="360" w:lineRule="auto"/>
        <w:ind w:firstLine="564"/>
        <w:rPr>
          <w:rFonts w:hint="eastAsia" w:ascii="宋体" w:hAnsi="宋体" w:cs="宋体"/>
          <w:bCs/>
          <w:sz w:val="24"/>
        </w:rPr>
      </w:pPr>
      <w:r>
        <w:rPr>
          <w:rFonts w:hint="eastAsia" w:ascii="宋体" w:hAnsi="宋体" w:cs="宋体"/>
          <w:bCs/>
          <w:sz w:val="24"/>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3FE99889">
      <w:pPr>
        <w:tabs>
          <w:tab w:val="left" w:pos="1365"/>
        </w:tabs>
        <w:spacing w:line="360" w:lineRule="auto"/>
        <w:ind w:firstLine="564"/>
        <w:rPr>
          <w:rFonts w:hint="eastAsia" w:ascii="宋体" w:hAnsi="宋体" w:cs="宋体"/>
          <w:bCs/>
          <w:sz w:val="24"/>
        </w:rPr>
      </w:pPr>
      <w:r>
        <w:rPr>
          <w:rFonts w:hint="eastAsia" w:ascii="宋体" w:hAnsi="宋体" w:cs="宋体"/>
          <w:bCs/>
          <w:sz w:val="24"/>
        </w:rPr>
        <w:t>3.2.5对于投标文件中含义不明确、同类问题表述不一致或者有明显文字和计算错误的内容，评标委员会应当以书面形式要求投标供应商做出必要的澄清、说明或者补正。</w:t>
      </w:r>
    </w:p>
    <w:p w14:paraId="7F8D854D">
      <w:pPr>
        <w:tabs>
          <w:tab w:val="left" w:pos="1365"/>
        </w:tabs>
        <w:spacing w:line="360" w:lineRule="auto"/>
        <w:ind w:firstLine="564"/>
        <w:rPr>
          <w:rFonts w:hint="eastAsia" w:ascii="宋体" w:hAnsi="宋体" w:cs="宋体"/>
          <w:bCs/>
          <w:sz w:val="24"/>
        </w:rPr>
      </w:pPr>
      <w:r>
        <w:rPr>
          <w:rFonts w:hint="eastAsia" w:ascii="宋体" w:hAnsi="宋体" w:cs="宋体"/>
          <w:bCs/>
          <w:sz w:val="24"/>
        </w:rPr>
        <w:t>投标供应商的澄清、说明或者补正应当采用书面形式，并加盖公章，或者由法定代表人或其授权的代表签字。投标供应商的澄清、说明或者补正不得超出投标文件的范围或者改变投标文件的实质性内容。</w:t>
      </w:r>
    </w:p>
    <w:p w14:paraId="733FCA63">
      <w:pPr>
        <w:tabs>
          <w:tab w:val="left" w:pos="1365"/>
        </w:tabs>
        <w:spacing w:line="360" w:lineRule="auto"/>
        <w:ind w:firstLine="564"/>
        <w:rPr>
          <w:rFonts w:hint="eastAsia" w:ascii="宋体" w:hAnsi="宋体" w:cs="宋体"/>
          <w:bCs/>
          <w:sz w:val="24"/>
        </w:rPr>
      </w:pPr>
      <w:r>
        <w:rPr>
          <w:rFonts w:hint="eastAsia" w:ascii="宋体" w:hAnsi="宋体" w:cs="宋体"/>
          <w:bCs/>
          <w:sz w:val="24"/>
        </w:rPr>
        <w:t>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71443C10">
      <w:pPr>
        <w:tabs>
          <w:tab w:val="left" w:pos="1365"/>
        </w:tabs>
        <w:spacing w:line="360" w:lineRule="auto"/>
        <w:ind w:firstLine="564"/>
        <w:rPr>
          <w:rFonts w:hint="eastAsia" w:ascii="宋体" w:hAnsi="宋体" w:cs="宋体"/>
          <w:bCs/>
          <w:sz w:val="24"/>
        </w:rPr>
      </w:pPr>
      <w:r>
        <w:rPr>
          <w:rFonts w:hint="eastAsia" w:ascii="宋体" w:hAnsi="宋体" w:cs="宋体"/>
          <w:bCs/>
          <w:sz w:val="24"/>
        </w:rPr>
        <w:t>3.2.7除上述情形外，对投标文件的判定，只依据投标文件本身，不依靠开标后的任何外来证明。</w:t>
      </w:r>
    </w:p>
    <w:p w14:paraId="61C114A4">
      <w:pPr>
        <w:tabs>
          <w:tab w:val="left" w:pos="1365"/>
        </w:tabs>
        <w:spacing w:line="360" w:lineRule="auto"/>
        <w:ind w:firstLine="564"/>
        <w:rPr>
          <w:rFonts w:hint="eastAsia" w:ascii="宋体" w:hAnsi="宋体" w:cs="宋体"/>
          <w:bCs/>
          <w:sz w:val="24"/>
        </w:rPr>
      </w:pPr>
      <w:r>
        <w:rPr>
          <w:rFonts w:hint="eastAsia" w:ascii="宋体" w:hAnsi="宋体" w:cs="宋体"/>
          <w:bCs/>
          <w:sz w:val="24"/>
        </w:rPr>
        <w:t>3.2.8采购人及采购代理机构将拒绝被确定为非实质性响应的投标，投标供应商不能通过修正或撤销不符之处而使其投标成为实质性响应的投标。</w:t>
      </w:r>
    </w:p>
    <w:p w14:paraId="4741C7E5">
      <w:pPr>
        <w:tabs>
          <w:tab w:val="left" w:pos="1365"/>
        </w:tabs>
        <w:spacing w:line="360" w:lineRule="auto"/>
        <w:ind w:firstLine="564"/>
        <w:rPr>
          <w:rFonts w:hint="eastAsia" w:ascii="宋体" w:hAnsi="宋体" w:cs="宋体"/>
          <w:bCs/>
          <w:sz w:val="24"/>
        </w:rPr>
      </w:pPr>
      <w:r>
        <w:rPr>
          <w:rFonts w:hint="eastAsia" w:ascii="宋体" w:hAnsi="宋体" w:cs="宋体"/>
          <w:bCs/>
          <w:sz w:val="24"/>
        </w:rPr>
        <w:t>3.2.9对不同文字文本投标文件的解释发生异议的，以中文文本为准；</w:t>
      </w:r>
    </w:p>
    <w:p w14:paraId="419E80BF">
      <w:pPr>
        <w:tabs>
          <w:tab w:val="left" w:pos="1288"/>
          <w:tab w:val="left" w:pos="1365"/>
        </w:tabs>
        <w:spacing w:line="360" w:lineRule="auto"/>
        <w:ind w:firstLine="566"/>
        <w:rPr>
          <w:rFonts w:hint="eastAsia" w:ascii="宋体" w:hAnsi="宋体" w:cs="宋体"/>
          <w:b/>
          <w:sz w:val="24"/>
        </w:rPr>
      </w:pPr>
      <w:r>
        <w:rPr>
          <w:rFonts w:hint="eastAsia" w:ascii="宋体" w:hAnsi="宋体" w:cs="宋体"/>
          <w:b/>
          <w:sz w:val="24"/>
        </w:rPr>
        <w:t>3.3评委会组负责具体的评标事务，并独立履行以下职责：</w:t>
      </w:r>
    </w:p>
    <w:p w14:paraId="78BDF015">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3.3.1审查、评价投标文件是否符合招标文件的商务、技术等实质性要求；</w:t>
      </w:r>
    </w:p>
    <w:p w14:paraId="29B04786">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3.3.2要求投标供应商对投标文件有关事项做出澄清或者说明；</w:t>
      </w:r>
    </w:p>
    <w:p w14:paraId="6AB496C0">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3.3.3对投标文件进行比较和评价；</w:t>
      </w:r>
    </w:p>
    <w:p w14:paraId="2D0830FF">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3.3.4根据招标文件评分办法，向采购人推荐3名中标候选供应商；</w:t>
      </w:r>
    </w:p>
    <w:p w14:paraId="2E4C7A09">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3.3.5向采购人、采购代理机构或者有关部门报告评标中发现的违法行为；</w:t>
      </w:r>
    </w:p>
    <w:p w14:paraId="46F2651D">
      <w:pPr>
        <w:tabs>
          <w:tab w:val="left" w:pos="1288"/>
          <w:tab w:val="left" w:pos="1365"/>
        </w:tabs>
        <w:spacing w:line="360" w:lineRule="auto"/>
        <w:ind w:firstLine="566"/>
        <w:rPr>
          <w:rFonts w:hint="eastAsia" w:ascii="宋体" w:hAnsi="宋体" w:cs="宋体"/>
          <w:b/>
          <w:sz w:val="24"/>
        </w:rPr>
      </w:pPr>
      <w:r>
        <w:rPr>
          <w:rFonts w:hint="eastAsia" w:ascii="宋体" w:hAnsi="宋体" w:cs="宋体"/>
          <w:b/>
          <w:sz w:val="24"/>
        </w:rPr>
        <w:t>3.4评委会成员应当履行下列义务：</w:t>
      </w:r>
    </w:p>
    <w:p w14:paraId="5C1DEC11">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3.4.1遵纪守法，客观、公正、廉洁地履行职责；</w:t>
      </w:r>
    </w:p>
    <w:p w14:paraId="02F61C8D">
      <w:pPr>
        <w:tabs>
          <w:tab w:val="left" w:pos="1288"/>
          <w:tab w:val="left" w:pos="1365"/>
        </w:tabs>
        <w:spacing w:line="360" w:lineRule="auto"/>
        <w:ind w:right="-368" w:firstLine="564"/>
        <w:rPr>
          <w:rFonts w:hint="eastAsia" w:ascii="宋体" w:hAnsi="宋体" w:cs="宋体"/>
          <w:bCs/>
          <w:sz w:val="24"/>
        </w:rPr>
      </w:pPr>
      <w:r>
        <w:rPr>
          <w:rFonts w:hint="eastAsia" w:ascii="宋体" w:hAnsi="宋体" w:cs="宋体"/>
          <w:bCs/>
          <w:sz w:val="24"/>
        </w:rPr>
        <w:t>3.4.2按照招标文件规定的评标办法和评标标准进行评标，对评审意见承担个人责任；</w:t>
      </w:r>
    </w:p>
    <w:p w14:paraId="36B1EE91">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3.4.3对评标过程和结果，以及投标供应商的商业秘密保密；</w:t>
      </w:r>
    </w:p>
    <w:p w14:paraId="631A03FF">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3.4.4参与评标报告的起草；</w:t>
      </w:r>
    </w:p>
    <w:p w14:paraId="78183DE0">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3.4.5配合采购人及采购代理机构答复投标供应商提出的质疑；</w:t>
      </w:r>
    </w:p>
    <w:p w14:paraId="550ABE53">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3.4.6配合有关部门的投诉处理工作。</w:t>
      </w:r>
    </w:p>
    <w:p w14:paraId="18344B0D">
      <w:pPr>
        <w:tabs>
          <w:tab w:val="left" w:pos="1288"/>
          <w:tab w:val="left" w:pos="1365"/>
        </w:tabs>
        <w:spacing w:line="360" w:lineRule="auto"/>
        <w:ind w:firstLine="566"/>
        <w:rPr>
          <w:rFonts w:hint="eastAsia" w:ascii="宋体" w:hAnsi="宋体" w:cs="宋体"/>
          <w:b/>
          <w:sz w:val="24"/>
        </w:rPr>
      </w:pPr>
      <w:r>
        <w:rPr>
          <w:rFonts w:hint="eastAsia" w:ascii="宋体" w:hAnsi="宋体" w:cs="宋体"/>
          <w:b/>
          <w:sz w:val="24"/>
        </w:rPr>
        <w:t>3.5评标内容的保密</w:t>
      </w:r>
    </w:p>
    <w:p w14:paraId="292FDD7C">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3.5.1公开开标后，直到宣布授予中标供应商合同为止，凡属于审查、澄清、评价和比较投标的所有资料，有关授予合同的信息都不应向投标供应商或与评标无关的其他人泄露。</w:t>
      </w:r>
    </w:p>
    <w:p w14:paraId="2C509485">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3.5.2在投标文件的审查、澄清、评价和比较以及授予合同的过程中，投标供应商对采购代理机构和评标委员会成员施加影响的任何行为，都将取消其中标资格。</w:t>
      </w:r>
    </w:p>
    <w:p w14:paraId="2A5E8E2E">
      <w:pPr>
        <w:tabs>
          <w:tab w:val="left" w:pos="1288"/>
          <w:tab w:val="left" w:pos="1365"/>
        </w:tabs>
        <w:spacing w:line="360" w:lineRule="auto"/>
        <w:ind w:firstLine="566"/>
        <w:rPr>
          <w:rFonts w:hint="eastAsia" w:ascii="宋体" w:hAnsi="宋体" w:cs="宋体"/>
          <w:b/>
          <w:sz w:val="24"/>
        </w:rPr>
      </w:pPr>
      <w:r>
        <w:rPr>
          <w:rFonts w:hint="eastAsia" w:ascii="宋体" w:hAnsi="宋体" w:cs="宋体"/>
          <w:b/>
          <w:sz w:val="24"/>
        </w:rPr>
        <w:t>3.6比较与评价</w:t>
      </w:r>
    </w:p>
    <w:p w14:paraId="088148B7">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3.6.1</w:t>
      </w:r>
      <w:bookmarkStart w:id="7" w:name="_Hlk71664018"/>
      <w:r>
        <w:rPr>
          <w:rFonts w:hint="eastAsia" w:ascii="宋体" w:hAnsi="宋体" w:cs="宋体"/>
          <w:bCs/>
          <w:sz w:val="24"/>
        </w:rPr>
        <w:t>投标文件资格性检查和符合性检查结束后</w:t>
      </w:r>
      <w:bookmarkEnd w:id="7"/>
      <w:r>
        <w:rPr>
          <w:rFonts w:hint="eastAsia" w:ascii="宋体" w:hAnsi="宋体" w:cs="宋体"/>
          <w:bCs/>
          <w:sz w:val="24"/>
        </w:rPr>
        <w:t>，凡属于“</w:t>
      </w:r>
      <w:r>
        <w:rPr>
          <w:rFonts w:hint="eastAsia" w:ascii="宋体" w:hAnsi="宋体" w:cs="宋体"/>
          <w:b/>
          <w:sz w:val="24"/>
        </w:rPr>
        <w:t>（八）无效投标文件的确认</w:t>
      </w:r>
      <w:r>
        <w:rPr>
          <w:rFonts w:hint="eastAsia" w:ascii="宋体" w:hAnsi="宋体" w:cs="宋体"/>
          <w:bCs/>
          <w:sz w:val="24"/>
        </w:rPr>
        <w:t>”的投标文件不进入比较与评价程序。</w:t>
      </w:r>
    </w:p>
    <w:p w14:paraId="62CF4B54">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3.6.2经评审有效的投标文件按招标文件中规定的评标方法和标准，由评标委员会进行比较与评价。</w:t>
      </w:r>
    </w:p>
    <w:p w14:paraId="4589ADDB">
      <w:pPr>
        <w:tabs>
          <w:tab w:val="left" w:pos="1288"/>
          <w:tab w:val="left" w:pos="1365"/>
        </w:tabs>
        <w:spacing w:line="360" w:lineRule="auto"/>
        <w:ind w:firstLine="564"/>
        <w:rPr>
          <w:rFonts w:hint="eastAsia" w:ascii="宋体" w:hAnsi="宋体" w:cs="宋体"/>
          <w:bCs/>
          <w:sz w:val="24"/>
        </w:rPr>
      </w:pPr>
      <w:r>
        <w:rPr>
          <w:rFonts w:hint="eastAsia" w:ascii="宋体" w:hAnsi="宋体" w:cs="宋体"/>
          <w:bCs/>
          <w:sz w:val="24"/>
        </w:rPr>
        <w:t>3.6.3评审全部结束后，由工作人员在公证或监督下（如有），汇总各投标供应商商务标和技术标得分，确定各投标供应商总分和最终排序。</w:t>
      </w:r>
    </w:p>
    <w:p w14:paraId="4DDF8A51">
      <w:pPr>
        <w:tabs>
          <w:tab w:val="left" w:pos="1288"/>
          <w:tab w:val="left" w:pos="1365"/>
        </w:tabs>
        <w:spacing w:line="360" w:lineRule="auto"/>
        <w:ind w:firstLine="602"/>
        <w:rPr>
          <w:rFonts w:hint="eastAsia" w:ascii="宋体" w:hAnsi="宋体" w:cs="宋体"/>
          <w:b/>
          <w:sz w:val="24"/>
        </w:rPr>
      </w:pPr>
      <w:r>
        <w:rPr>
          <w:rFonts w:hint="eastAsia" w:ascii="宋体" w:hAnsi="宋体" w:cs="宋体"/>
          <w:b/>
          <w:sz w:val="24"/>
        </w:rPr>
        <w:t>4.评标方法</w:t>
      </w:r>
    </w:p>
    <w:p w14:paraId="13CA2483">
      <w:pPr>
        <w:tabs>
          <w:tab w:val="left" w:pos="1288"/>
          <w:tab w:val="left" w:pos="1365"/>
        </w:tabs>
        <w:spacing w:line="360" w:lineRule="auto"/>
        <w:ind w:firstLine="600"/>
        <w:rPr>
          <w:rFonts w:hint="eastAsia" w:ascii="宋体" w:hAnsi="宋体" w:cs="宋体"/>
          <w:bCs/>
          <w:sz w:val="24"/>
        </w:rPr>
      </w:pPr>
      <w:r>
        <w:rPr>
          <w:rFonts w:hint="eastAsia" w:ascii="宋体" w:hAnsi="宋体" w:cs="宋体"/>
          <w:bCs/>
          <w:sz w:val="24"/>
        </w:rPr>
        <w:t>4.1投标供应商通过资格性检查和符合性检查的，方可进入比较与评价程序。</w:t>
      </w:r>
    </w:p>
    <w:p w14:paraId="4CE77C52">
      <w:pPr>
        <w:tabs>
          <w:tab w:val="left" w:pos="1288"/>
          <w:tab w:val="left" w:pos="1365"/>
        </w:tabs>
        <w:spacing w:line="360" w:lineRule="auto"/>
        <w:ind w:firstLine="600"/>
        <w:rPr>
          <w:rFonts w:hint="eastAsia" w:ascii="宋体" w:hAnsi="宋体" w:cs="宋体"/>
          <w:bCs/>
          <w:sz w:val="24"/>
        </w:rPr>
      </w:pPr>
      <w:r>
        <w:rPr>
          <w:rFonts w:hint="eastAsia" w:ascii="宋体" w:hAnsi="宋体" w:cs="宋体"/>
          <w:bCs/>
          <w:sz w:val="24"/>
        </w:rPr>
        <w:t>4.2比较与评价采用综合评分法。</w:t>
      </w:r>
    </w:p>
    <w:p w14:paraId="6799419C">
      <w:pPr>
        <w:tabs>
          <w:tab w:val="left" w:pos="1288"/>
          <w:tab w:val="left" w:pos="1365"/>
        </w:tabs>
        <w:spacing w:line="360" w:lineRule="auto"/>
        <w:ind w:firstLine="600"/>
        <w:rPr>
          <w:rFonts w:hint="eastAsia" w:ascii="宋体" w:hAnsi="宋体" w:cs="宋体"/>
          <w:bCs/>
          <w:sz w:val="24"/>
        </w:rPr>
      </w:pPr>
      <w:r>
        <w:rPr>
          <w:rFonts w:hint="eastAsia" w:ascii="宋体" w:hAnsi="宋体" w:cs="宋体"/>
          <w:bCs/>
          <w:sz w:val="24"/>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按技术标优劣排列。</w:t>
      </w:r>
    </w:p>
    <w:p w14:paraId="7D76E61E">
      <w:pPr>
        <w:tabs>
          <w:tab w:val="left" w:pos="1288"/>
          <w:tab w:val="left" w:pos="1365"/>
        </w:tabs>
        <w:spacing w:line="360" w:lineRule="auto"/>
        <w:ind w:firstLine="600"/>
        <w:rPr>
          <w:rFonts w:hint="eastAsia" w:ascii="宋体" w:hAnsi="宋体" w:cs="宋体"/>
          <w:bCs/>
          <w:sz w:val="24"/>
        </w:rPr>
      </w:pPr>
      <w:r>
        <w:rPr>
          <w:rFonts w:hint="eastAsia" w:ascii="宋体" w:hAnsi="宋体" w:cs="宋体"/>
          <w:bCs/>
          <w:sz w:val="24"/>
        </w:rPr>
        <w:t>本项目共6个标段，根据评委打分，对每个标段的所有投标人得分进行排序，评分排名均第一的情况下根据投标人在投标文件中《中标标段优先顺序承诺函》“中标优先顺序”确定中标标段。如某标段排名第一的投标人已经中了其他标段，则该标段由排名第二的投标人中标，依次类推。</w:t>
      </w:r>
    </w:p>
    <w:p w14:paraId="5567150B">
      <w:pPr>
        <w:tabs>
          <w:tab w:val="left" w:pos="1288"/>
          <w:tab w:val="left" w:pos="1365"/>
        </w:tabs>
        <w:spacing w:line="360" w:lineRule="auto"/>
        <w:ind w:firstLine="600"/>
        <w:rPr>
          <w:rFonts w:hint="eastAsia" w:ascii="宋体" w:hAnsi="宋体" w:cs="宋体"/>
          <w:bCs/>
          <w:sz w:val="24"/>
        </w:rPr>
      </w:pPr>
      <w:r>
        <w:rPr>
          <w:rFonts w:hint="eastAsia" w:ascii="宋体" w:hAnsi="宋体" w:cs="宋体"/>
          <w:bCs/>
          <w:sz w:val="24"/>
        </w:rPr>
        <w:t>如投标供应商提供虚假材料，将按“政府采购法”相关规定处理并由政府监管部门给予严肃处理。</w:t>
      </w:r>
    </w:p>
    <w:p w14:paraId="6E9F227B">
      <w:pPr>
        <w:tabs>
          <w:tab w:val="left" w:pos="945"/>
        </w:tabs>
        <w:spacing w:line="360" w:lineRule="auto"/>
        <w:ind w:firstLine="482"/>
        <w:rPr>
          <w:rFonts w:hint="eastAsia" w:ascii="宋体" w:hAnsi="宋体" w:cs="宋体"/>
          <w:b/>
          <w:sz w:val="24"/>
        </w:rPr>
      </w:pPr>
      <w:bookmarkStart w:id="8" w:name="_Toc98277359"/>
      <w:bookmarkStart w:id="9" w:name="_Toc116946316"/>
      <w:r>
        <w:rPr>
          <w:rFonts w:hint="eastAsia" w:ascii="宋体" w:hAnsi="宋体" w:cs="宋体"/>
          <w:b/>
          <w:sz w:val="24"/>
        </w:rPr>
        <w:t>5.评分标准</w:t>
      </w:r>
      <w:bookmarkEnd w:id="8"/>
      <w:bookmarkEnd w:id="9"/>
    </w:p>
    <w:p w14:paraId="69FAC091">
      <w:pPr>
        <w:spacing w:line="360" w:lineRule="auto"/>
        <w:ind w:firstLine="480"/>
        <w:rPr>
          <w:rFonts w:hint="eastAsia" w:ascii="宋体" w:hAnsi="宋体" w:cs="宋体"/>
          <w:sz w:val="24"/>
        </w:rPr>
      </w:pPr>
      <w:r>
        <w:rPr>
          <w:rFonts w:hint="eastAsia" w:ascii="宋体" w:hAnsi="宋体" w:cs="宋体"/>
          <w:sz w:val="24"/>
        </w:rPr>
        <w:t>5.1综合评分法满分为100分，计分均保留2位小数。</w:t>
      </w:r>
    </w:p>
    <w:p w14:paraId="53BA6C7E">
      <w:pPr>
        <w:spacing w:line="360" w:lineRule="auto"/>
        <w:ind w:firstLine="482"/>
        <w:rPr>
          <w:rFonts w:hint="eastAsia" w:ascii="宋体" w:hAnsi="宋体" w:cs="宋体"/>
          <w:b/>
          <w:bCs/>
          <w:sz w:val="24"/>
        </w:rPr>
      </w:pPr>
      <w:bookmarkStart w:id="10" w:name="_Hlk47984059"/>
      <w:r>
        <w:rPr>
          <w:rFonts w:hint="eastAsia" w:ascii="宋体" w:hAnsi="宋体" w:cs="宋体"/>
          <w:b/>
          <w:bCs/>
          <w:sz w:val="24"/>
        </w:rPr>
        <w:t>5.2评分项目及分值</w:t>
      </w:r>
      <w:bookmarkEnd w:id="10"/>
    </w:p>
    <w:p w14:paraId="31E0F43E">
      <w:pPr>
        <w:spacing w:line="360" w:lineRule="auto"/>
        <w:ind w:left="420" w:leftChars="200"/>
        <w:rPr>
          <w:rFonts w:hint="eastAsia" w:ascii="宋体" w:hAnsi="宋体" w:cs="宋体"/>
          <w:b/>
          <w:sz w:val="24"/>
        </w:rPr>
      </w:pPr>
      <w:r>
        <w:rPr>
          <w:rFonts w:hint="eastAsia" w:ascii="宋体" w:hAnsi="宋体" w:cs="宋体"/>
          <w:b/>
          <w:sz w:val="24"/>
        </w:rPr>
        <w:t>（一）价格分                          30分</w:t>
      </w:r>
    </w:p>
    <w:p w14:paraId="1E06B987">
      <w:pPr>
        <w:spacing w:line="360" w:lineRule="auto"/>
        <w:ind w:left="420" w:leftChars="200"/>
        <w:rPr>
          <w:rFonts w:hint="eastAsia" w:ascii="宋体" w:hAnsi="宋体" w:cs="宋体"/>
          <w:b/>
          <w:sz w:val="24"/>
        </w:rPr>
      </w:pPr>
      <w:r>
        <w:rPr>
          <w:rFonts w:hint="eastAsia" w:ascii="宋体" w:hAnsi="宋体" w:cs="宋体"/>
          <w:b/>
          <w:sz w:val="24"/>
        </w:rPr>
        <w:t>（二）</w:t>
      </w:r>
      <w:r>
        <w:rPr>
          <w:rFonts w:hint="eastAsia" w:ascii="宋体" w:hAnsi="宋体" w:cs="宋体"/>
          <w:b/>
          <w:color w:val="000000"/>
          <w:sz w:val="24"/>
        </w:rPr>
        <w:t>商务资信分</w:t>
      </w:r>
      <w:r>
        <w:rPr>
          <w:rFonts w:hint="eastAsia" w:ascii="宋体" w:hAnsi="宋体" w:cs="宋体"/>
          <w:b/>
          <w:sz w:val="24"/>
        </w:rPr>
        <w:t xml:space="preserve">                      30分</w:t>
      </w:r>
    </w:p>
    <w:p w14:paraId="03084311">
      <w:pPr>
        <w:spacing w:line="360" w:lineRule="auto"/>
        <w:ind w:left="420" w:leftChars="200"/>
        <w:rPr>
          <w:rFonts w:hint="eastAsia" w:ascii="宋体" w:hAnsi="宋体" w:cs="宋体"/>
          <w:b/>
          <w:sz w:val="24"/>
        </w:rPr>
      </w:pPr>
      <w:r>
        <w:rPr>
          <w:rFonts w:hint="eastAsia" w:ascii="宋体" w:hAnsi="宋体" w:cs="宋体"/>
          <w:b/>
          <w:sz w:val="24"/>
        </w:rPr>
        <w:t>（三）技术分                          40分</w:t>
      </w:r>
    </w:p>
    <w:p w14:paraId="6F01A08A">
      <w:pPr>
        <w:spacing w:line="360" w:lineRule="auto"/>
        <w:ind w:left="420" w:leftChars="200"/>
        <w:rPr>
          <w:rFonts w:hint="eastAsia" w:ascii="宋体" w:hAnsi="宋体" w:cs="宋体"/>
          <w:sz w:val="24"/>
        </w:rPr>
      </w:pPr>
      <w:r>
        <w:rPr>
          <w:rFonts w:hint="eastAsia" w:ascii="宋体" w:hAnsi="宋体" w:cs="宋体"/>
          <w:sz w:val="24"/>
        </w:rPr>
        <w:t xml:space="preserve">5.3各项目评分标准   </w:t>
      </w:r>
    </w:p>
    <w:p w14:paraId="2C78C546">
      <w:pPr>
        <w:spacing w:line="360" w:lineRule="auto"/>
        <w:ind w:firstLine="480"/>
        <w:rPr>
          <w:rFonts w:hint="eastAsia" w:ascii="宋体" w:hAnsi="宋体" w:cs="宋体"/>
          <w:b/>
          <w:color w:val="000000"/>
          <w:sz w:val="24"/>
        </w:rPr>
      </w:pPr>
      <w:r>
        <w:rPr>
          <w:rFonts w:hint="eastAsia" w:ascii="宋体" w:hAnsi="宋体" w:cs="宋体"/>
          <w:b/>
          <w:color w:val="000000"/>
          <w:sz w:val="24"/>
        </w:rPr>
        <w:t>（一）</w:t>
      </w:r>
      <w:r>
        <w:rPr>
          <w:rFonts w:hint="eastAsia" w:ascii="宋体" w:hAnsi="宋体" w:cs="宋体"/>
          <w:b/>
          <w:sz w:val="24"/>
        </w:rPr>
        <w:t>价格分</w:t>
      </w:r>
      <w:r>
        <w:rPr>
          <w:rFonts w:hint="eastAsia" w:ascii="宋体" w:hAnsi="宋体" w:cs="宋体"/>
          <w:b/>
          <w:color w:val="000000"/>
          <w:sz w:val="24"/>
        </w:rPr>
        <w:t>（30分）</w:t>
      </w:r>
    </w:p>
    <w:p w14:paraId="3034D1A4">
      <w:pPr>
        <w:pStyle w:val="35"/>
        <w:spacing w:line="360" w:lineRule="auto"/>
        <w:ind w:firstLine="398" w:firstLineChars="150"/>
        <w:rPr>
          <w:rFonts w:hint="eastAsia" w:ascii="宋体" w:hAnsi="宋体" w:eastAsia="宋体" w:cs="宋体"/>
          <w:sz w:val="28"/>
          <w:szCs w:val="28"/>
        </w:rPr>
      </w:pPr>
      <w:bookmarkStart w:id="11" w:name="_Hlk61121298"/>
      <w:r>
        <w:rPr>
          <w:rFonts w:hint="eastAsia" w:ascii="宋体" w:hAnsi="宋体" w:eastAsia="宋体" w:cs="宋体"/>
          <w:b/>
          <w:bCs/>
          <w:color w:val="0000FF"/>
          <w:sz w:val="28"/>
          <w:szCs w:val="28"/>
        </w:rPr>
        <w:t xml:space="preserve"> 由于苏采云平台价格分计算以优惠率计算，本项目按“优惠率”进行投标报价，投标供应商对所有能承检的项目报同一优惠率，所有检测项目的检测价格最后均以采购人列出的各产品检验项目的最高限价*（1-优惠率）进行结算</w:t>
      </w:r>
      <w:r>
        <w:rPr>
          <w:rFonts w:hint="eastAsia" w:ascii="宋体" w:hAnsi="宋体" w:eastAsia="宋体" w:cs="宋体"/>
          <w:sz w:val="28"/>
          <w:szCs w:val="28"/>
        </w:rPr>
        <w:t>。</w:t>
      </w:r>
    </w:p>
    <w:p w14:paraId="755B57CB">
      <w:pPr>
        <w:pStyle w:val="35"/>
        <w:spacing w:line="360" w:lineRule="auto"/>
        <w:ind w:firstLine="336" w:firstLineChars="150"/>
        <w:rPr>
          <w:rFonts w:hint="eastAsia" w:ascii="宋体" w:hAnsi="宋体" w:eastAsia="宋体" w:cs="宋体"/>
          <w:sz w:val="24"/>
          <w:szCs w:val="24"/>
        </w:rPr>
      </w:pPr>
      <w:r>
        <w:rPr>
          <w:rFonts w:hint="eastAsia" w:ascii="宋体" w:hAnsi="宋体" w:eastAsia="宋体" w:cs="宋体"/>
          <w:sz w:val="24"/>
          <w:szCs w:val="24"/>
        </w:rPr>
        <w:t xml:space="preserve"> 价格分采用低价优先法计算，即满足招标文件要求且（1-优惠率）最低的投标报价为评标基准价，其价格分为满分。其他投标供应商的价格分统一按照下列公式计算。</w:t>
      </w:r>
    </w:p>
    <w:p w14:paraId="4C43F112">
      <w:pPr>
        <w:pStyle w:val="35"/>
        <w:spacing w:line="360" w:lineRule="auto"/>
        <w:ind w:firstLine="450"/>
        <w:rPr>
          <w:rFonts w:hint="eastAsia" w:ascii="宋体" w:hAnsi="宋体" w:eastAsia="宋体" w:cs="宋体"/>
          <w:b/>
          <w:bCs/>
          <w:color w:val="0000FF"/>
          <w:sz w:val="24"/>
          <w:szCs w:val="24"/>
        </w:rPr>
      </w:pPr>
      <w:r>
        <w:rPr>
          <w:rFonts w:hint="eastAsia" w:ascii="宋体" w:hAnsi="宋体" w:eastAsia="宋体" w:cs="宋体"/>
          <w:b/>
          <w:bCs/>
          <w:color w:val="0000FF"/>
          <w:sz w:val="24"/>
          <w:szCs w:val="24"/>
        </w:rPr>
        <w:t>由于苏采云平台价格分计算以优惠率计算，系统内对于投标报价的计算公式：</w:t>
      </w:r>
    </w:p>
    <w:p w14:paraId="65840FC9">
      <w:pPr>
        <w:pStyle w:val="35"/>
        <w:spacing w:line="360" w:lineRule="auto"/>
        <w:ind w:firstLine="450"/>
        <w:rPr>
          <w:rFonts w:hint="eastAsia" w:ascii="宋体" w:hAnsi="宋体" w:eastAsia="宋体" w:cs="宋体"/>
          <w:b/>
          <w:bCs/>
          <w:color w:val="0000FF"/>
          <w:sz w:val="24"/>
          <w:szCs w:val="24"/>
        </w:rPr>
      </w:pPr>
      <w:r>
        <w:rPr>
          <w:rFonts w:hint="eastAsia" w:ascii="宋体" w:hAnsi="宋体" w:eastAsia="宋体" w:cs="宋体"/>
          <w:b/>
          <w:bCs/>
          <w:color w:val="0000FF"/>
          <w:sz w:val="24"/>
          <w:szCs w:val="24"/>
        </w:rPr>
        <w:t>优惠率评审价计算公式：(1-优惠率报价）*报价扣除率+优惠率报价</w:t>
      </w:r>
    </w:p>
    <w:p w14:paraId="165E8077">
      <w:pPr>
        <w:pStyle w:val="35"/>
        <w:spacing w:line="360" w:lineRule="auto"/>
        <w:ind w:firstLine="450"/>
        <w:rPr>
          <w:rFonts w:hint="eastAsia" w:ascii="宋体" w:hAnsi="宋体" w:eastAsia="宋体" w:cs="宋体"/>
          <w:b/>
          <w:bCs/>
          <w:color w:val="0000FF"/>
          <w:sz w:val="24"/>
          <w:szCs w:val="24"/>
        </w:rPr>
      </w:pPr>
      <w:r>
        <w:rPr>
          <w:rFonts w:hint="eastAsia" w:ascii="宋体" w:hAnsi="宋体" w:eastAsia="宋体" w:cs="宋体"/>
          <w:b/>
          <w:bCs/>
          <w:color w:val="0000FF"/>
          <w:sz w:val="24"/>
          <w:szCs w:val="24"/>
        </w:rPr>
        <w:t>优惠率价格分计算公式：(1-最高优惠率评审价）/(1-优惠率评审价）*价格分最高分</w:t>
      </w:r>
    </w:p>
    <w:p w14:paraId="42732507">
      <w:pPr>
        <w:pStyle w:val="35"/>
        <w:spacing w:line="360" w:lineRule="auto"/>
        <w:ind w:firstLine="530"/>
        <w:rPr>
          <w:rFonts w:hint="eastAsia" w:ascii="宋体" w:hAnsi="宋体" w:eastAsia="宋体" w:cs="宋体"/>
          <w:bCs/>
          <w:sz w:val="24"/>
          <w:highlight w:val="yellow"/>
        </w:rPr>
      </w:pPr>
      <w:r>
        <w:rPr>
          <w:rFonts w:hint="eastAsia" w:ascii="宋体" w:hAnsi="宋体" w:eastAsia="宋体" w:cs="宋体"/>
          <w:b/>
          <w:bCs/>
          <w:color w:val="0000FF"/>
          <w:sz w:val="28"/>
          <w:szCs w:val="28"/>
        </w:rPr>
        <w:t>故特别提醒：结算折扣率=1-优惠率</w:t>
      </w:r>
    </w:p>
    <w:p w14:paraId="5660688A">
      <w:pPr>
        <w:pStyle w:val="35"/>
        <w:spacing w:line="360" w:lineRule="auto"/>
        <w:ind w:firstLine="337" w:firstLineChars="150"/>
        <w:rPr>
          <w:rFonts w:hint="eastAsia" w:ascii="宋体" w:hAnsi="宋体" w:eastAsia="宋体" w:cs="宋体"/>
          <w:b/>
          <w:bCs/>
          <w:sz w:val="24"/>
          <w:szCs w:val="24"/>
        </w:rPr>
      </w:pPr>
      <w:r>
        <w:rPr>
          <w:rFonts w:hint="eastAsia" w:ascii="宋体" w:hAnsi="宋体" w:eastAsia="宋体" w:cs="宋体"/>
          <w:b/>
          <w:bCs/>
          <w:sz w:val="24"/>
          <w:szCs w:val="24"/>
        </w:rPr>
        <w:t>备注：本项目标的所属行业为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p>
    <w:p w14:paraId="4B975EA8">
      <w:pPr>
        <w:pStyle w:val="35"/>
        <w:spacing w:line="360" w:lineRule="auto"/>
        <w:ind w:firstLine="336" w:firstLineChars="150"/>
        <w:rPr>
          <w:rFonts w:hint="eastAsia" w:ascii="宋体" w:hAnsi="宋体" w:eastAsia="宋体" w:cs="宋体"/>
          <w:sz w:val="24"/>
          <w:szCs w:val="24"/>
        </w:rPr>
      </w:pPr>
      <w:r>
        <w:rPr>
          <w:rFonts w:hint="eastAsia" w:ascii="宋体" w:hAnsi="宋体" w:eastAsia="宋体" w:cs="宋体"/>
          <w:sz w:val="24"/>
          <w:szCs w:val="24"/>
        </w:rPr>
        <w:t>a. 对小型和微型企业产品的价格给予10%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p>
    <w:p w14:paraId="09173BC9">
      <w:pPr>
        <w:pStyle w:val="35"/>
        <w:spacing w:line="360" w:lineRule="auto"/>
        <w:ind w:firstLine="336" w:firstLineChars="150"/>
        <w:rPr>
          <w:rFonts w:hint="eastAsia" w:ascii="宋体" w:hAnsi="宋体" w:eastAsia="宋体" w:cs="宋体"/>
          <w:sz w:val="24"/>
          <w:szCs w:val="24"/>
        </w:rPr>
      </w:pPr>
      <w:r>
        <w:rPr>
          <w:rFonts w:hint="eastAsia" w:ascii="宋体" w:hAnsi="宋体" w:eastAsia="宋体" w:cs="宋体"/>
          <w:sz w:val="24"/>
          <w:szCs w:val="24"/>
        </w:rPr>
        <w:t>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原件或相关内容表述不清的，不得享受价格扣除。）</w:t>
      </w:r>
    </w:p>
    <w:p w14:paraId="5B5D3EF2">
      <w:pPr>
        <w:pStyle w:val="35"/>
        <w:spacing w:line="360" w:lineRule="auto"/>
        <w:ind w:firstLine="336" w:firstLineChars="150"/>
        <w:rPr>
          <w:rFonts w:hint="eastAsia" w:ascii="宋体" w:hAnsi="宋体" w:eastAsia="宋体" w:cs="宋体"/>
          <w:sz w:val="24"/>
          <w:szCs w:val="24"/>
        </w:rPr>
      </w:pPr>
      <w:r>
        <w:rPr>
          <w:rFonts w:hint="eastAsia" w:ascii="宋体" w:hAnsi="宋体" w:eastAsia="宋体" w:cs="宋体"/>
          <w:sz w:val="24"/>
          <w:szCs w:val="24"/>
        </w:rPr>
        <w:t>c.残疾人福利性单位参加政府采购活动视同小型、微型企业，享受评审价格扣除10%的政府采购优惠政策。参加报价的残疾人福利性单位，应当按照财政</w:t>
      </w:r>
      <w:r>
        <w:rPr>
          <w:rFonts w:hint="eastAsia" w:ascii="宋体" w:hAnsi="宋体" w:eastAsia="宋体" w:cs="宋体"/>
          <w:sz w:val="24"/>
          <w:szCs w:val="24"/>
          <w:lang w:eastAsia="zh-CN"/>
        </w:rPr>
        <w:t>部和</w:t>
      </w:r>
      <w:r>
        <w:rPr>
          <w:rFonts w:hint="eastAsia" w:ascii="宋体" w:hAnsi="宋体" w:eastAsia="宋体" w:cs="宋体"/>
          <w:sz w:val="24"/>
          <w:szCs w:val="24"/>
        </w:rPr>
        <w:t>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原件的，不得享受价格扣除。）</w:t>
      </w:r>
    </w:p>
    <w:bookmarkEnd w:id="11"/>
    <w:p w14:paraId="2344BB35">
      <w:pPr>
        <w:spacing w:line="360" w:lineRule="auto"/>
        <w:ind w:firstLine="480"/>
        <w:rPr>
          <w:rFonts w:hint="eastAsia" w:ascii="宋体" w:hAnsi="宋体" w:cs="宋体"/>
          <w:b/>
          <w:sz w:val="24"/>
        </w:rPr>
      </w:pPr>
      <w:r>
        <w:rPr>
          <w:rFonts w:hint="eastAsia" w:ascii="宋体" w:hAnsi="宋体" w:cs="宋体"/>
          <w:b/>
          <w:sz w:val="24"/>
        </w:rPr>
        <w:t>（二）、</w:t>
      </w:r>
      <w:r>
        <w:rPr>
          <w:rFonts w:hint="eastAsia" w:ascii="宋体" w:hAnsi="宋体" w:cs="宋体"/>
          <w:b/>
          <w:color w:val="000000"/>
          <w:sz w:val="24"/>
        </w:rPr>
        <w:t>商务资信分</w:t>
      </w:r>
      <w:r>
        <w:rPr>
          <w:rFonts w:hint="eastAsia" w:ascii="宋体" w:hAnsi="宋体" w:cs="宋体"/>
          <w:b/>
          <w:sz w:val="24"/>
        </w:rPr>
        <w:t>（30分）</w:t>
      </w:r>
    </w:p>
    <w:tbl>
      <w:tblPr>
        <w:tblStyle w:val="36"/>
        <w:tblpPr w:leftFromText="180" w:rightFromText="180" w:vertAnchor="text" w:horzAnchor="page" w:tblpX="1177" w:tblpY="399"/>
        <w:tblOverlap w:val="never"/>
        <w:tblW w:w="9603" w:type="dxa"/>
        <w:tblInd w:w="0" w:type="dxa"/>
        <w:tblLayout w:type="autofit"/>
        <w:tblCellMar>
          <w:top w:w="0" w:type="dxa"/>
          <w:left w:w="108" w:type="dxa"/>
          <w:bottom w:w="0" w:type="dxa"/>
          <w:right w:w="108" w:type="dxa"/>
        </w:tblCellMar>
      </w:tblPr>
      <w:tblGrid>
        <w:gridCol w:w="866"/>
        <w:gridCol w:w="4353"/>
        <w:gridCol w:w="679"/>
        <w:gridCol w:w="3705"/>
      </w:tblGrid>
      <w:tr w14:paraId="3F61F844">
        <w:trPr>
          <w:trHeight w:val="528" w:hRule="atLeast"/>
        </w:trPr>
        <w:tc>
          <w:tcPr>
            <w:tcW w:w="0" w:type="auto"/>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1ECEAC4F">
            <w:pPr>
              <w:snapToGrid w:val="0"/>
              <w:spacing w:line="360" w:lineRule="auto"/>
              <w:rPr>
                <w:b/>
                <w:bCs/>
                <w:color w:val="000000"/>
                <w:szCs w:val="21"/>
              </w:rPr>
            </w:pPr>
            <w:r>
              <w:rPr>
                <w:rFonts w:hint="eastAsia"/>
                <w:b/>
                <w:bCs/>
                <w:color w:val="000000"/>
                <w:szCs w:val="21"/>
              </w:rPr>
              <w:t>内容</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B5142F">
            <w:pPr>
              <w:snapToGrid w:val="0"/>
              <w:spacing w:line="360" w:lineRule="auto"/>
              <w:rPr>
                <w:b/>
                <w:bCs/>
                <w:color w:val="000000"/>
                <w:szCs w:val="21"/>
              </w:rPr>
            </w:pPr>
            <w:r>
              <w:rPr>
                <w:rFonts w:hint="eastAsia"/>
                <w:b/>
                <w:bCs/>
                <w:color w:val="000000"/>
                <w:szCs w:val="21"/>
              </w:rPr>
              <w:t>评分标准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D445D6">
            <w:pPr>
              <w:snapToGrid w:val="0"/>
              <w:spacing w:line="360" w:lineRule="auto"/>
              <w:rPr>
                <w:b/>
                <w:bCs/>
                <w:color w:val="000000"/>
                <w:szCs w:val="21"/>
              </w:rPr>
            </w:pPr>
            <w:r>
              <w:rPr>
                <w:rFonts w:hint="eastAsia"/>
                <w:b/>
                <w:bCs/>
                <w:color w:val="000000"/>
                <w:szCs w:val="21"/>
              </w:rPr>
              <w:t>分值</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87F8D6">
            <w:pPr>
              <w:snapToGrid w:val="0"/>
              <w:spacing w:line="360" w:lineRule="auto"/>
              <w:rPr>
                <w:b/>
                <w:bCs/>
                <w:color w:val="000000"/>
                <w:szCs w:val="21"/>
              </w:rPr>
            </w:pPr>
            <w:r>
              <w:rPr>
                <w:rFonts w:hint="eastAsia"/>
                <w:b/>
                <w:bCs/>
                <w:color w:val="000000"/>
                <w:szCs w:val="21"/>
              </w:rPr>
              <w:t>备注</w:t>
            </w:r>
          </w:p>
        </w:tc>
      </w:tr>
      <w:tr w14:paraId="15AF48B7">
        <w:tblPrEx>
          <w:tblCellMar>
            <w:top w:w="0" w:type="dxa"/>
            <w:left w:w="108" w:type="dxa"/>
            <w:bottom w:w="0" w:type="dxa"/>
            <w:right w:w="108" w:type="dxa"/>
          </w:tblCellMar>
        </w:tblPrEx>
        <w:trPr>
          <w:trHeight w:val="90" w:hRule="atLeast"/>
        </w:trPr>
        <w:tc>
          <w:tcPr>
            <w:tcW w:w="0" w:type="auto"/>
            <w:vMerge w:val="restart"/>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2C7E3055">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一、技术能力</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10E860">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1、基础能力（2分）：投标人CMA资质附表检验项目对照《国家食品安全监督抽检实施细则》（2024年版）中33大类食品检验项目计算覆盖率，覆盖率100%为2分，每降低1%扣</w:t>
            </w:r>
            <w:r>
              <w:rPr>
                <w:rFonts w:hint="eastAsia" w:asciiTheme="minorEastAsia" w:hAnsiTheme="minorEastAsia" w:eastAsiaTheme="minorEastAsia" w:cstheme="minorEastAsia"/>
                <w:color w:val="1F497D"/>
                <w:szCs w:val="21"/>
              </w:rPr>
              <w:t>0.1</w:t>
            </w:r>
            <w:r>
              <w:rPr>
                <w:rFonts w:hint="eastAsia" w:asciiTheme="minorEastAsia" w:hAnsiTheme="minorEastAsia" w:eastAsiaTheme="minorEastAsia" w:cstheme="minorEastAsia"/>
                <w:color w:val="000000"/>
                <w:szCs w:val="21"/>
              </w:rPr>
              <w:t>分，扣完为止。不足1%的按0.1扣分。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AF66E5">
            <w:pPr>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0B25A1">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提供资质证书、实验室检验项目资质表原件扫描件，与2024年国抽细则检验指标进行对照，标明对应资质附表中的页码，评委现场核对，证明材料不完整或不一致的不得分。</w:t>
            </w:r>
          </w:p>
        </w:tc>
      </w:tr>
      <w:tr w14:paraId="63D87F2E">
        <w:tblPrEx>
          <w:tblCellMar>
            <w:top w:w="0" w:type="dxa"/>
            <w:left w:w="108" w:type="dxa"/>
            <w:bottom w:w="0" w:type="dxa"/>
            <w:right w:w="108" w:type="dxa"/>
          </w:tblCellMar>
        </w:tblPrEx>
        <w:trPr>
          <w:trHeight w:val="1200" w:hRule="atLeast"/>
        </w:trPr>
        <w:tc>
          <w:tcPr>
            <w:tcW w:w="0" w:type="auto"/>
            <w:vMerge w:val="continue"/>
            <w:tcBorders>
              <w:left w:val="single" w:color="000000" w:sz="4" w:space="0"/>
              <w:right w:val="single" w:color="000000" w:sz="4" w:space="0"/>
            </w:tcBorders>
            <w:tcMar>
              <w:top w:w="0" w:type="dxa"/>
              <w:left w:w="108" w:type="dxa"/>
              <w:bottom w:w="0" w:type="dxa"/>
              <w:right w:w="108" w:type="dxa"/>
            </w:tcMar>
            <w:vAlign w:val="center"/>
          </w:tcPr>
          <w:p w14:paraId="008542F1">
            <w:pPr>
              <w:snapToGrid w:val="0"/>
              <w:spacing w:line="360" w:lineRule="auto"/>
              <w:rPr>
                <w:rFonts w:asciiTheme="minorEastAsia" w:hAnsiTheme="minorEastAsia" w:eastAsiaTheme="minorEastAsia" w:cstheme="minorEastAsia"/>
                <w:szCs w:val="21"/>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65BC58">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能力验证（2分）：投标人2022年1月1日至今参与省级（含）以上实验室能力验证情况：对农药残留、兽药残留、重金属、真菌毒素、食品添加剂、非法添加、微生物、动物源性成分等领域，全部领域参加结果满意的，得2分，每少一个领域扣0.5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F73690">
            <w:pPr>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F5194D">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提供能力验证证书或相关证明文件原件扫描件</w:t>
            </w:r>
            <w:r>
              <w:rPr>
                <w:rFonts w:hint="eastAsia" w:asciiTheme="minorEastAsia" w:hAnsiTheme="minorEastAsia" w:eastAsiaTheme="minorEastAsia" w:cstheme="minorEastAsia"/>
                <w:szCs w:val="21"/>
                <w:lang w:val="zh-CN"/>
              </w:rPr>
              <w:t>，证明材料不完整或不一致的不得分</w:t>
            </w:r>
            <w:r>
              <w:rPr>
                <w:rFonts w:hint="eastAsia" w:asciiTheme="minorEastAsia" w:hAnsiTheme="minorEastAsia" w:eastAsiaTheme="minorEastAsia" w:cstheme="minorEastAsia"/>
                <w:szCs w:val="21"/>
              </w:rPr>
              <w:t>。</w:t>
            </w:r>
          </w:p>
        </w:tc>
      </w:tr>
      <w:tr w14:paraId="3CD0C49D">
        <w:tblPrEx>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tcMar>
              <w:top w:w="0" w:type="dxa"/>
              <w:left w:w="108" w:type="dxa"/>
              <w:bottom w:w="0" w:type="dxa"/>
              <w:right w:w="108" w:type="dxa"/>
            </w:tcMar>
            <w:vAlign w:val="center"/>
          </w:tcPr>
          <w:p w14:paraId="0393EA3F">
            <w:pPr>
              <w:snapToGrid w:val="0"/>
              <w:spacing w:line="360" w:lineRule="auto"/>
              <w:rPr>
                <w:rFonts w:asciiTheme="minorEastAsia" w:hAnsiTheme="minorEastAsia" w:eastAsiaTheme="minorEastAsia" w:cstheme="minorEastAsia"/>
                <w:szCs w:val="21"/>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8E20E4">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3、2020年1月1日以来</w:t>
            </w:r>
            <w:r>
              <w:rPr>
                <w:rFonts w:hint="eastAsia" w:asciiTheme="minorEastAsia" w:hAnsiTheme="minorEastAsia" w:eastAsiaTheme="minorEastAsia" w:cstheme="minorEastAsia"/>
                <w:color w:val="000000"/>
                <w:szCs w:val="21"/>
                <w:lang w:val="zh-CN"/>
              </w:rPr>
              <w:t>投标人被授权食品安全相关的发明专利（第一发明人），一个得</w:t>
            </w:r>
            <w:r>
              <w:rPr>
                <w:rFonts w:hint="eastAsia" w:asciiTheme="minorEastAsia" w:hAnsiTheme="minorEastAsia" w:eastAsiaTheme="minorEastAsia" w:cstheme="minorEastAsia"/>
                <w:szCs w:val="21"/>
              </w:rPr>
              <w:t>0.5</w:t>
            </w:r>
            <w:r>
              <w:rPr>
                <w:rFonts w:hint="eastAsia" w:asciiTheme="minorEastAsia" w:hAnsiTheme="minorEastAsia" w:eastAsiaTheme="minorEastAsia" w:cstheme="minorEastAsia"/>
                <w:color w:val="000000"/>
                <w:szCs w:val="21"/>
                <w:lang w:val="zh-CN"/>
              </w:rPr>
              <w:t>分，</w:t>
            </w:r>
            <w:r>
              <w:rPr>
                <w:rFonts w:hint="eastAsia" w:asciiTheme="minorEastAsia" w:hAnsiTheme="minorEastAsia" w:eastAsiaTheme="minorEastAsia" w:cstheme="minorEastAsia"/>
                <w:color w:val="000000"/>
                <w:szCs w:val="21"/>
              </w:rPr>
              <w:t>本项最多得1分。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90B8E6">
            <w:pPr>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1222DF">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提供证明材料原件扫描件，不提供不得分。</w:t>
            </w:r>
          </w:p>
        </w:tc>
      </w:tr>
      <w:tr w14:paraId="414A8CE9">
        <w:tblPrEx>
          <w:tblCellMar>
            <w:top w:w="0" w:type="dxa"/>
            <w:left w:w="108" w:type="dxa"/>
            <w:bottom w:w="0" w:type="dxa"/>
            <w:right w:w="108" w:type="dxa"/>
          </w:tblCellMar>
        </w:tblPrEx>
        <w:trPr>
          <w:trHeight w:val="90" w:hRule="atLeast"/>
        </w:trPr>
        <w:tc>
          <w:tcPr>
            <w:tcW w:w="0" w:type="auto"/>
            <w:vMerge w:val="continue"/>
            <w:tcBorders>
              <w:left w:val="single" w:color="000000" w:sz="4" w:space="0"/>
              <w:bottom w:val="single" w:color="auto" w:sz="4" w:space="0"/>
              <w:right w:val="single" w:color="000000" w:sz="4" w:space="0"/>
            </w:tcBorders>
            <w:tcMar>
              <w:top w:w="0" w:type="dxa"/>
              <w:left w:w="108" w:type="dxa"/>
              <w:bottom w:w="0" w:type="dxa"/>
              <w:right w:w="108" w:type="dxa"/>
            </w:tcMar>
            <w:vAlign w:val="center"/>
          </w:tcPr>
          <w:p w14:paraId="3013A1C3">
            <w:pPr>
              <w:snapToGrid w:val="0"/>
              <w:spacing w:line="360" w:lineRule="auto"/>
              <w:rPr>
                <w:rFonts w:asciiTheme="minorEastAsia" w:hAnsiTheme="minorEastAsia" w:eastAsiaTheme="minorEastAsia" w:cstheme="minorEastAsia"/>
                <w:szCs w:val="21"/>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3190CD">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4.投标人具有重点实验室（或技术创新中心）资质；省级及以上食品检验中心（或研究院）资质；列入国家复检机构名录，满足一项得0.5分，同时满足以上两项或全部得1分，本项最多得1分。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8CF5F2">
            <w:pPr>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C406EC">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提供证明材料原件扫描件，证明材料不完整或不一致的不得分。</w:t>
            </w:r>
          </w:p>
        </w:tc>
      </w:tr>
      <w:tr w14:paraId="0B27055C">
        <w:tblPrEx>
          <w:tblCellMar>
            <w:top w:w="0" w:type="dxa"/>
            <w:left w:w="108" w:type="dxa"/>
            <w:bottom w:w="0" w:type="dxa"/>
            <w:right w:w="108" w:type="dxa"/>
          </w:tblCellMar>
        </w:tblPrEx>
        <w:trPr>
          <w:trHeight w:val="2632" w:hRule="atLeast"/>
        </w:trPr>
        <w:tc>
          <w:tcPr>
            <w:tcW w:w="0" w:type="auto"/>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0CA62D">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二、供应商综合实力比较</w:t>
            </w:r>
          </w:p>
          <w:p w14:paraId="544FFCE4">
            <w:pPr>
              <w:snapToGrid w:val="0"/>
              <w:spacing w:line="360" w:lineRule="auto"/>
              <w:rPr>
                <w:rFonts w:asciiTheme="minorEastAsia" w:hAnsiTheme="minorEastAsia" w:eastAsiaTheme="minorEastAsia" w:cstheme="minorEastAsia"/>
                <w:szCs w:val="21"/>
              </w:rPr>
            </w:pPr>
          </w:p>
          <w:p w14:paraId="1BA589ED">
            <w:pPr>
              <w:snapToGrid w:val="0"/>
              <w:spacing w:line="360" w:lineRule="auto"/>
              <w:rPr>
                <w:rFonts w:asciiTheme="minorEastAsia" w:hAnsiTheme="minorEastAsia" w:eastAsiaTheme="minorEastAsia" w:cstheme="minorEastAsia"/>
                <w:szCs w:val="21"/>
              </w:rPr>
            </w:pPr>
          </w:p>
          <w:p w14:paraId="38A90D6F">
            <w:pPr>
              <w:snapToGrid w:val="0"/>
              <w:spacing w:line="360" w:lineRule="auto"/>
              <w:rPr>
                <w:rFonts w:asciiTheme="minorEastAsia" w:hAnsiTheme="minorEastAsia" w:eastAsiaTheme="minorEastAsia" w:cstheme="minorEastAsia"/>
                <w:szCs w:val="21"/>
              </w:rPr>
            </w:pPr>
          </w:p>
          <w:p w14:paraId="487527FA">
            <w:pPr>
              <w:snapToGrid w:val="0"/>
              <w:spacing w:line="360" w:lineRule="auto"/>
              <w:rPr>
                <w:rFonts w:asciiTheme="minorEastAsia" w:hAnsiTheme="minorEastAsia" w:eastAsiaTheme="minorEastAsia" w:cstheme="minorEastAsia"/>
                <w:szCs w:val="21"/>
              </w:rPr>
            </w:pPr>
          </w:p>
        </w:tc>
        <w:tc>
          <w:tcPr>
            <w:tcW w:w="0" w:type="auto"/>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518B74B1">
            <w:pPr>
              <w:snapToGrid w:val="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5、实验室面积（2分）：</w:t>
            </w:r>
          </w:p>
          <w:p w14:paraId="6E088017">
            <w:pPr>
              <w:snapToGrid w:val="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根据投标人具备的与食品安全监督抽检和风险监测工作相适应的实验场所建筑面积、具体布局等情况进行评分。食品检测实验室建筑面积（不含办公室）小于3000㎡的不得分，达到3000㎡得1分，3000㎡以上每增加500㎡加0.5分，本项最多得2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26F1BC">
            <w:pPr>
              <w:snapToGrid w:val="0"/>
              <w:spacing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148B0C">
            <w:pPr>
              <w:snapToGrid w:val="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提供食品实验室平面布局图，并提供各组成部分面积清单</w:t>
            </w:r>
            <w:r>
              <w:rPr>
                <w:rFonts w:hint="eastAsia" w:asciiTheme="minorEastAsia" w:hAnsiTheme="minorEastAsia" w:cstheme="minorEastAsia"/>
                <w:szCs w:val="21"/>
                <w:highlight w:val="none"/>
              </w:rPr>
              <w:t>（图纸要能体现</w:t>
            </w:r>
            <w:r>
              <w:rPr>
                <w:rFonts w:hint="eastAsia" w:asciiTheme="minorEastAsia" w:hAnsiTheme="minorEastAsia" w:eastAsiaTheme="minorEastAsia" w:cstheme="minorEastAsia"/>
                <w:color w:val="000000"/>
                <w:szCs w:val="21"/>
                <w:highlight w:val="none"/>
              </w:rPr>
              <w:t>食品检测实验室，否则不得分</w:t>
            </w:r>
            <w:r>
              <w:rPr>
                <w:rFonts w:hint="eastAsia" w:asciiTheme="minorEastAsia" w:hAnsiTheme="minorEastAsia" w:cstheme="minorEastAsia"/>
                <w:szCs w:val="21"/>
                <w:highlight w:val="none"/>
              </w:rPr>
              <w:t>），同时</w:t>
            </w:r>
            <w:r>
              <w:rPr>
                <w:rFonts w:hint="eastAsia" w:asciiTheme="minorEastAsia" w:hAnsiTheme="minorEastAsia" w:eastAsiaTheme="minorEastAsia" w:cstheme="minorEastAsia"/>
                <w:szCs w:val="21"/>
                <w:highlight w:val="none"/>
              </w:rPr>
              <w:t>提供能证明面积的房屋产权证明或房屋租赁</w:t>
            </w:r>
            <w:r>
              <w:rPr>
                <w:rFonts w:hint="eastAsia" w:asciiTheme="minorEastAsia" w:hAnsiTheme="minorEastAsia" w:eastAsiaTheme="minorEastAsia" w:cstheme="minorEastAsia"/>
                <w:szCs w:val="21"/>
                <w:highlight w:val="none"/>
                <w:lang w:eastAsia="zh-CN"/>
              </w:rPr>
              <w:t>合同</w:t>
            </w:r>
            <w:r>
              <w:rPr>
                <w:rFonts w:hint="eastAsia" w:asciiTheme="minorEastAsia" w:hAnsiTheme="minorEastAsia" w:eastAsiaTheme="minorEastAsia" w:cstheme="minorEastAsia"/>
                <w:szCs w:val="21"/>
                <w:highlight w:val="none"/>
              </w:rPr>
              <w:t>原件扫描件</w:t>
            </w:r>
            <w:r>
              <w:rPr>
                <w:rFonts w:hint="eastAsia" w:asciiTheme="minorEastAsia" w:hAnsiTheme="minorEastAsia" w:eastAsiaTheme="minorEastAsia" w:cstheme="minorEastAsia"/>
                <w:szCs w:val="21"/>
                <w:highlight w:val="none"/>
                <w:lang w:val="zh-CN"/>
              </w:rPr>
              <w:t>，证明材料不完整或不一致的不得分</w:t>
            </w:r>
            <w:r>
              <w:rPr>
                <w:rFonts w:hint="eastAsia" w:asciiTheme="minorEastAsia" w:hAnsiTheme="minorEastAsia" w:eastAsiaTheme="minorEastAsia" w:cstheme="minorEastAsia"/>
                <w:szCs w:val="21"/>
                <w:highlight w:val="none"/>
              </w:rPr>
              <w:t>。</w:t>
            </w:r>
          </w:p>
        </w:tc>
      </w:tr>
      <w:tr w14:paraId="5B9CFC70">
        <w:tblPrEx>
          <w:tblCellMar>
            <w:top w:w="0" w:type="dxa"/>
            <w:left w:w="108" w:type="dxa"/>
            <w:bottom w:w="0" w:type="dxa"/>
            <w:right w:w="108" w:type="dxa"/>
          </w:tblCellMar>
        </w:tblPrEx>
        <w:trPr>
          <w:trHeight w:val="5590" w:hRule="atLeast"/>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3053E29">
            <w:pPr>
              <w:snapToGrid w:val="0"/>
              <w:spacing w:line="360" w:lineRule="auto"/>
              <w:rPr>
                <w:rFonts w:asciiTheme="minorEastAsia" w:hAnsiTheme="minorEastAsia" w:eastAsiaTheme="minorEastAsia" w:cstheme="minorEastAsia"/>
                <w:szCs w:val="21"/>
              </w:rPr>
            </w:pPr>
          </w:p>
        </w:tc>
        <w:tc>
          <w:tcPr>
            <w:tcW w:w="0" w:type="auto"/>
            <w:tcBorders>
              <w:top w:val="single" w:color="auto" w:sz="4" w:space="0"/>
              <w:left w:val="single" w:color="auto" w:sz="4" w:space="0"/>
              <w:bottom w:val="single" w:color="auto" w:sz="4" w:space="0"/>
              <w:right w:val="single" w:color="000000" w:sz="4" w:space="0"/>
            </w:tcBorders>
            <w:shd w:val="clear" w:color="000000" w:fill="FFFFFF"/>
            <w:tcMar>
              <w:top w:w="0" w:type="dxa"/>
              <w:left w:w="108" w:type="dxa"/>
              <w:bottom w:w="0" w:type="dxa"/>
              <w:right w:w="108" w:type="dxa"/>
            </w:tcMar>
            <w:vAlign w:val="center"/>
          </w:tcPr>
          <w:p w14:paraId="2B2E9D63">
            <w:pPr>
              <w:widowControl/>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6、设备仪器（2分）</w:t>
            </w:r>
          </w:p>
          <w:p w14:paraId="3658A76C">
            <w:pPr>
              <w:widowControl/>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投标人</w:t>
            </w:r>
            <w:r>
              <w:rPr>
                <w:rFonts w:hint="eastAsia" w:asciiTheme="minorEastAsia" w:hAnsiTheme="minorEastAsia" w:eastAsiaTheme="minorEastAsia" w:cstheme="minorEastAsia"/>
                <w:szCs w:val="21"/>
              </w:rPr>
              <w:t>应配备满足招标人检验检测项目需求的工作装备设备：</w:t>
            </w:r>
          </w:p>
          <w:p w14:paraId="021BA684">
            <w:pPr>
              <w:widowControl/>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（1）液相色谱串联质谱联用仪；</w:t>
            </w:r>
          </w:p>
          <w:p w14:paraId="79CFC5FB">
            <w:pPr>
              <w:widowControl/>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（2）气相色谱质谱联用仪；</w:t>
            </w:r>
          </w:p>
          <w:p w14:paraId="32EB1896">
            <w:pPr>
              <w:widowControl/>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（3）电感耦合等离子体质谱仪；</w:t>
            </w:r>
          </w:p>
          <w:p w14:paraId="001AFA5A">
            <w:pPr>
              <w:widowControl/>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（4）离子色谱仪；</w:t>
            </w:r>
          </w:p>
          <w:p w14:paraId="26030997">
            <w:pPr>
              <w:widowControl/>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（5）高效液相色谱仪；</w:t>
            </w:r>
          </w:p>
          <w:p w14:paraId="5D93B6DA">
            <w:pPr>
              <w:widowControl/>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（6）气相色谱仪；</w:t>
            </w:r>
          </w:p>
          <w:p w14:paraId="06DABEFD">
            <w:pPr>
              <w:widowControl/>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（7）原子吸收光谱仪；</w:t>
            </w:r>
          </w:p>
          <w:p w14:paraId="10DD91B5">
            <w:pPr>
              <w:widowControl/>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（8）PCR扩增仪；</w:t>
            </w:r>
          </w:p>
          <w:p w14:paraId="1F2B7D29">
            <w:pPr>
              <w:widowControl/>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以上八类设备，每类设备配备1台满足要求的，得0.25分，不满足不得分；本项最高得2分。</w:t>
            </w:r>
          </w:p>
        </w:tc>
        <w:tc>
          <w:tcPr>
            <w:tcW w:w="679" w:type="dxa"/>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14:paraId="626D4E68">
            <w:pPr>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2</w:t>
            </w:r>
          </w:p>
        </w:tc>
        <w:tc>
          <w:tcPr>
            <w:tcW w:w="3705" w:type="dxa"/>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14:paraId="1665D4AF">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每台设备有效的检定或校准证书，每台设备投入检验的原始记录等表明能有效应用在食品检验检测上的证明材料，每台设备的自有购置发票或租赁使用合同，未同时提供上述三项证明材料或证明材料与投标人不一致或证明材料不清晰或不明确或不符合要求者均不得分。    </w:t>
            </w:r>
          </w:p>
        </w:tc>
      </w:tr>
      <w:tr w14:paraId="7B96B7AC">
        <w:tblPrEx>
          <w:tblCellMar>
            <w:top w:w="0" w:type="dxa"/>
            <w:left w:w="108" w:type="dxa"/>
            <w:bottom w:w="0" w:type="dxa"/>
            <w:right w:w="108" w:type="dxa"/>
          </w:tblCellMar>
        </w:tblPrEx>
        <w:trPr>
          <w:trHeight w:val="381" w:hRule="atLeast"/>
        </w:trPr>
        <w:tc>
          <w:tcPr>
            <w:tcW w:w="0" w:type="auto"/>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08D3DBD">
            <w:pPr>
              <w:snapToGrid w:val="0"/>
              <w:spacing w:line="360" w:lineRule="auto"/>
              <w:rPr>
                <w:rFonts w:asciiTheme="minorEastAsia" w:hAnsiTheme="minorEastAsia" w:eastAsiaTheme="minorEastAsia" w:cstheme="minorEastAsia"/>
                <w:szCs w:val="21"/>
              </w:rPr>
            </w:pPr>
          </w:p>
        </w:tc>
        <w:tc>
          <w:tcPr>
            <w:tcW w:w="8740" w:type="dxa"/>
            <w:gridSpan w:val="3"/>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35864876">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7、人员配备（7分）：以人员配置表中人员为准</w:t>
            </w:r>
          </w:p>
        </w:tc>
      </w:tr>
      <w:tr w14:paraId="7BA9D9C1">
        <w:tblPrEx>
          <w:tblCellMar>
            <w:top w:w="0" w:type="dxa"/>
            <w:left w:w="108" w:type="dxa"/>
            <w:bottom w:w="0" w:type="dxa"/>
            <w:right w:w="108" w:type="dxa"/>
          </w:tblCellMar>
        </w:tblPrEx>
        <w:trPr>
          <w:trHeight w:val="282" w:hRule="atLeast"/>
        </w:trPr>
        <w:tc>
          <w:tcPr>
            <w:tcW w:w="0" w:type="auto"/>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0113566">
            <w:pPr>
              <w:snapToGrid w:val="0"/>
              <w:spacing w:line="360" w:lineRule="auto"/>
              <w:rPr>
                <w:rFonts w:asciiTheme="minorEastAsia" w:hAnsiTheme="minorEastAsia" w:eastAsiaTheme="minorEastAsia" w:cstheme="minorEastAsia"/>
                <w:szCs w:val="21"/>
              </w:rPr>
            </w:pPr>
          </w:p>
        </w:tc>
        <w:tc>
          <w:tcPr>
            <w:tcW w:w="0" w:type="auto"/>
            <w:tcBorders>
              <w:top w:val="single" w:color="000000"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3A63E6">
            <w:pPr>
              <w:snapToGrid w:val="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（1）投标人配备抽样人员数量达到10人得基本分1.5分，每增加3人加0.5分，本项最高得3分。</w:t>
            </w:r>
          </w:p>
          <w:p w14:paraId="4E1719DD">
            <w:pPr>
              <w:snapToGrid w:val="0"/>
              <w:spacing w:line="360" w:lineRule="auto"/>
              <w:rPr>
                <w:rFonts w:asciiTheme="minorEastAsia" w:hAnsiTheme="minorEastAsia" w:eastAsiaTheme="minorEastAsia" w:cstheme="minorEastAsia"/>
                <w:color w:val="000000"/>
                <w:szCs w:val="21"/>
                <w:highlight w:val="none"/>
              </w:rPr>
            </w:pPr>
          </w:p>
          <w:p w14:paraId="67480CAC">
            <w:pPr>
              <w:snapToGrid w:val="0"/>
              <w:spacing w:line="360" w:lineRule="auto"/>
              <w:rPr>
                <w:rFonts w:asciiTheme="minorEastAsia" w:hAnsiTheme="minorEastAsia" w:eastAsiaTheme="minorEastAsia" w:cstheme="minorEastAsia"/>
                <w:color w:val="000000"/>
                <w:szCs w:val="21"/>
                <w:highlight w:val="none"/>
              </w:rPr>
            </w:pPr>
          </w:p>
        </w:tc>
        <w:tc>
          <w:tcPr>
            <w:tcW w:w="67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1B1712">
            <w:pPr>
              <w:snapToGrid w:val="0"/>
              <w:spacing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w:t>
            </w:r>
          </w:p>
        </w:tc>
        <w:tc>
          <w:tcPr>
            <w:tcW w:w="3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50FFA7">
            <w:pPr>
              <w:snapToGrid w:val="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①提供相关人员上岗证明</w:t>
            </w:r>
            <w:r>
              <w:rPr>
                <w:rFonts w:hint="eastAsia" w:asciiTheme="minorEastAsia" w:hAnsiTheme="minorEastAsia" w:eastAsiaTheme="minorEastAsia" w:cstheme="minorEastAsia"/>
                <w:szCs w:val="21"/>
                <w:highlight w:val="none"/>
              </w:rPr>
              <w:t>原件扫描件</w:t>
            </w:r>
            <w:r>
              <w:rPr>
                <w:rFonts w:hint="eastAsia" w:asciiTheme="minorEastAsia" w:hAnsiTheme="minorEastAsia" w:eastAsiaTheme="minorEastAsia" w:cstheme="minorEastAsia"/>
                <w:color w:val="000000"/>
                <w:szCs w:val="21"/>
                <w:highlight w:val="none"/>
              </w:rPr>
              <w:t>。②提供有关部门出</w:t>
            </w:r>
            <w:r>
              <w:rPr>
                <w:rFonts w:hint="eastAsia" w:asciiTheme="minorEastAsia" w:hAnsiTheme="minorEastAsia" w:eastAsiaTheme="minorEastAsia" w:cstheme="minorEastAsia"/>
                <w:szCs w:val="21"/>
                <w:highlight w:val="none"/>
              </w:rPr>
              <w:t>具的近一年中任意一个月份(不含投标当月）社保</w:t>
            </w:r>
            <w:r>
              <w:rPr>
                <w:rFonts w:hint="eastAsia" w:asciiTheme="minorEastAsia" w:hAnsiTheme="minorEastAsia" w:eastAsiaTheme="minorEastAsia" w:cstheme="minorEastAsia"/>
                <w:color w:val="000000"/>
                <w:szCs w:val="21"/>
                <w:highlight w:val="none"/>
              </w:rPr>
              <w:t>缴费证明</w:t>
            </w:r>
            <w:r>
              <w:rPr>
                <w:rFonts w:hint="eastAsia" w:asciiTheme="minorEastAsia" w:hAnsiTheme="minorEastAsia" w:eastAsiaTheme="minorEastAsia" w:cstheme="minorEastAsia"/>
                <w:szCs w:val="21"/>
                <w:highlight w:val="none"/>
              </w:rPr>
              <w:t>原件扫描件</w:t>
            </w:r>
            <w:r>
              <w:rPr>
                <w:rFonts w:hint="eastAsia" w:asciiTheme="minorEastAsia" w:hAnsiTheme="minorEastAsia" w:eastAsiaTheme="minorEastAsia" w:cstheme="minorEastAsia"/>
                <w:color w:val="000000"/>
                <w:szCs w:val="21"/>
                <w:highlight w:val="none"/>
              </w:rPr>
              <w:t>，事业单位可提供其他相关证明</w:t>
            </w:r>
            <w:r>
              <w:rPr>
                <w:rFonts w:hint="eastAsia" w:asciiTheme="minorEastAsia" w:hAnsiTheme="minorEastAsia" w:eastAsiaTheme="minorEastAsia" w:cstheme="minorEastAsia"/>
                <w:szCs w:val="21"/>
                <w:highlight w:val="none"/>
              </w:rPr>
              <w:t>原件扫描件</w:t>
            </w:r>
            <w:r>
              <w:rPr>
                <w:rFonts w:hint="eastAsia" w:asciiTheme="minorEastAsia" w:hAnsiTheme="minorEastAsia" w:eastAsiaTheme="minorEastAsia" w:cstheme="minorEastAsia"/>
                <w:color w:val="000000"/>
                <w:szCs w:val="21"/>
                <w:highlight w:val="none"/>
              </w:rPr>
              <w:t>。</w:t>
            </w:r>
          </w:p>
          <w:p w14:paraId="626C9C02">
            <w:pPr>
              <w:snapToGrid w:val="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color w:val="000000"/>
                <w:szCs w:val="21"/>
                <w:highlight w:val="none"/>
              </w:rPr>
              <w:t>抽样人员与检验人员不得重复，重复的不计分。证明材料不完整或不一致的不得分。</w:t>
            </w:r>
          </w:p>
        </w:tc>
      </w:tr>
      <w:tr w14:paraId="60DD3D0C">
        <w:tblPrEx>
          <w:tblCellMar>
            <w:top w:w="0" w:type="dxa"/>
            <w:left w:w="108" w:type="dxa"/>
            <w:bottom w:w="0" w:type="dxa"/>
            <w:right w:w="108" w:type="dxa"/>
          </w:tblCellMar>
        </w:tblPrEx>
        <w:trPr>
          <w:trHeight w:val="840" w:hRule="atLeast"/>
        </w:trPr>
        <w:tc>
          <w:tcPr>
            <w:tcW w:w="0" w:type="auto"/>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13C9EF">
            <w:pPr>
              <w:snapToGrid w:val="0"/>
              <w:spacing w:line="360" w:lineRule="auto"/>
              <w:rPr>
                <w:rFonts w:asciiTheme="minorEastAsia" w:hAnsiTheme="minorEastAsia" w:eastAsiaTheme="minorEastAsia" w:cstheme="minorEastAsia"/>
                <w:szCs w:val="21"/>
              </w:rPr>
            </w:pPr>
          </w:p>
        </w:tc>
        <w:tc>
          <w:tcPr>
            <w:tcW w:w="0" w:type="auto"/>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36A361">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投标人的实验室具有相关专业的专职检验人员，检验人员数量达到20人得2分，每增加5人加0.5分，本项最高得3分。（注：相关专业指食品科学与工程、食品质量与安全、医学、药学、农学、生物学、化学专业）</w:t>
            </w:r>
          </w:p>
        </w:tc>
        <w:tc>
          <w:tcPr>
            <w:tcW w:w="67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32673A5">
            <w:pPr>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3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2F2547">
            <w:pPr>
              <w:snapToGrid w:val="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rPr>
              <w:t>①提供人员上岗证明、专业证明（学历或职称</w:t>
            </w:r>
            <w:r>
              <w:rPr>
                <w:rFonts w:hint="eastAsia" w:asciiTheme="minorEastAsia" w:hAnsiTheme="minorEastAsia" w:eastAsiaTheme="minorEastAsia" w:cstheme="minorEastAsia"/>
                <w:color w:val="000000"/>
                <w:szCs w:val="21"/>
                <w:highlight w:val="none"/>
              </w:rPr>
              <w:t>等）</w:t>
            </w:r>
            <w:r>
              <w:rPr>
                <w:rFonts w:hint="eastAsia" w:asciiTheme="minorEastAsia" w:hAnsiTheme="minorEastAsia" w:eastAsiaTheme="minorEastAsia" w:cstheme="minorEastAsia"/>
                <w:szCs w:val="21"/>
                <w:highlight w:val="none"/>
              </w:rPr>
              <w:t>原件扫描件</w:t>
            </w:r>
            <w:r>
              <w:rPr>
                <w:rFonts w:hint="eastAsia" w:asciiTheme="minorEastAsia" w:hAnsiTheme="minorEastAsia" w:eastAsiaTheme="minorEastAsia" w:cstheme="minorEastAsia"/>
                <w:color w:val="000000"/>
                <w:szCs w:val="21"/>
                <w:highlight w:val="none"/>
              </w:rPr>
              <w:t>。②提供有关部门出具的近一年中任意一个月份(不含投标当月）社保缴费证明</w:t>
            </w:r>
            <w:r>
              <w:rPr>
                <w:rFonts w:hint="eastAsia" w:asciiTheme="minorEastAsia" w:hAnsiTheme="minorEastAsia" w:eastAsiaTheme="minorEastAsia" w:cstheme="minorEastAsia"/>
                <w:szCs w:val="21"/>
                <w:highlight w:val="none"/>
              </w:rPr>
              <w:t>原件扫描件，</w:t>
            </w:r>
            <w:r>
              <w:rPr>
                <w:rFonts w:hint="eastAsia" w:asciiTheme="minorEastAsia" w:hAnsiTheme="minorEastAsia" w:eastAsiaTheme="minorEastAsia" w:cstheme="minorEastAsia"/>
                <w:color w:val="000000"/>
                <w:szCs w:val="21"/>
                <w:highlight w:val="none"/>
              </w:rPr>
              <w:t>事业单位可提供其他相关证明</w:t>
            </w:r>
            <w:r>
              <w:rPr>
                <w:rFonts w:hint="eastAsia" w:asciiTheme="minorEastAsia" w:hAnsiTheme="minorEastAsia" w:eastAsiaTheme="minorEastAsia" w:cstheme="minorEastAsia"/>
                <w:szCs w:val="21"/>
                <w:highlight w:val="none"/>
              </w:rPr>
              <w:t>原件扫描件</w:t>
            </w:r>
            <w:r>
              <w:rPr>
                <w:rFonts w:hint="eastAsia" w:asciiTheme="minorEastAsia" w:hAnsiTheme="minorEastAsia" w:eastAsiaTheme="minorEastAsia" w:cstheme="minorEastAsia"/>
                <w:color w:val="000000"/>
                <w:szCs w:val="21"/>
                <w:highlight w:val="none"/>
              </w:rPr>
              <w:t>。</w:t>
            </w:r>
          </w:p>
          <w:p w14:paraId="2CB618AC">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抽样人员与检验人员不得重复，重复的不计分。证明材料不完整或不一致的不得分。</w:t>
            </w:r>
          </w:p>
        </w:tc>
      </w:tr>
      <w:tr w14:paraId="7ED1E020">
        <w:tblPrEx>
          <w:tblCellMar>
            <w:top w:w="0" w:type="dxa"/>
            <w:left w:w="108" w:type="dxa"/>
            <w:bottom w:w="0" w:type="dxa"/>
            <w:right w:w="108" w:type="dxa"/>
          </w:tblCellMar>
        </w:tblPrEx>
        <w:trPr>
          <w:trHeight w:val="1020" w:hRule="atLeast"/>
        </w:trPr>
        <w:tc>
          <w:tcPr>
            <w:tcW w:w="0" w:type="auto"/>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7BE8E7">
            <w:pPr>
              <w:snapToGrid w:val="0"/>
              <w:spacing w:line="360" w:lineRule="auto"/>
              <w:rPr>
                <w:rFonts w:asciiTheme="minorEastAsia" w:hAnsiTheme="minorEastAsia" w:eastAsiaTheme="minorEastAsia" w:cstheme="minorEastAsia"/>
                <w:szCs w:val="21"/>
              </w:rPr>
            </w:pPr>
          </w:p>
        </w:tc>
        <w:tc>
          <w:tcPr>
            <w:tcW w:w="0" w:type="auto"/>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6A29CD8">
            <w:pPr>
              <w:snapToGrid w:val="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w:t>
            </w:r>
            <w:r>
              <w:rPr>
                <w:rFonts w:hint="eastAsia" w:asciiTheme="minorEastAsia" w:hAnsiTheme="minorEastAsia" w:eastAsiaTheme="minorEastAsia" w:cstheme="minorEastAsia"/>
                <w:szCs w:val="21"/>
                <w:highlight w:val="none"/>
              </w:rPr>
              <w:t>项目负责人能力：在投标人从事食品检验工作且具有相关专业的</w:t>
            </w:r>
            <w:r>
              <w:rPr>
                <w:rFonts w:hint="eastAsia" w:asciiTheme="minorEastAsia" w:hAnsiTheme="minorEastAsia" w:eastAsiaTheme="minorEastAsia" w:cstheme="minorEastAsia"/>
                <w:szCs w:val="21"/>
                <w:highlight w:val="none"/>
                <w:shd w:val="clear" w:color="auto" w:fill="FFFFFF"/>
              </w:rPr>
              <w:t>副高级</w:t>
            </w:r>
            <w:r>
              <w:rPr>
                <w:rFonts w:hint="eastAsia" w:asciiTheme="minorEastAsia" w:hAnsiTheme="minorEastAsia" w:eastAsiaTheme="minorEastAsia" w:cstheme="minorEastAsia"/>
                <w:szCs w:val="21"/>
                <w:highlight w:val="none"/>
              </w:rPr>
              <w:t>职称的得0.5分，在投标人从事食品检验工作且具有相关专业的正</w:t>
            </w:r>
            <w:r>
              <w:rPr>
                <w:rFonts w:hint="eastAsia" w:asciiTheme="minorEastAsia" w:hAnsiTheme="minorEastAsia" w:eastAsiaTheme="minorEastAsia" w:cstheme="minorEastAsia"/>
                <w:szCs w:val="21"/>
                <w:highlight w:val="none"/>
                <w:shd w:val="clear" w:color="auto" w:fill="FFFFFF"/>
              </w:rPr>
              <w:t>高级</w:t>
            </w:r>
            <w:r>
              <w:rPr>
                <w:rFonts w:hint="eastAsia" w:asciiTheme="minorEastAsia" w:hAnsiTheme="minorEastAsia" w:eastAsiaTheme="minorEastAsia" w:cstheme="minorEastAsia"/>
                <w:szCs w:val="21"/>
                <w:highlight w:val="none"/>
              </w:rPr>
              <w:t>职称的得1分，本项最高得1分。</w:t>
            </w:r>
          </w:p>
        </w:tc>
        <w:tc>
          <w:tcPr>
            <w:tcW w:w="67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767C36B">
            <w:pPr>
              <w:snapToGrid w:val="0"/>
              <w:spacing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w:t>
            </w:r>
          </w:p>
        </w:tc>
        <w:tc>
          <w:tcPr>
            <w:tcW w:w="3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C09525">
            <w:pPr>
              <w:snapToGrid w:val="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①提供职称证书</w:t>
            </w:r>
            <w:r>
              <w:rPr>
                <w:rFonts w:hint="eastAsia" w:asciiTheme="minorEastAsia" w:hAnsiTheme="minorEastAsia" w:eastAsiaTheme="minorEastAsia" w:cstheme="minorEastAsia"/>
                <w:szCs w:val="21"/>
                <w:highlight w:val="none"/>
              </w:rPr>
              <w:t>原件扫描件</w:t>
            </w:r>
            <w:r>
              <w:rPr>
                <w:rFonts w:hint="eastAsia" w:asciiTheme="minorEastAsia" w:hAnsiTheme="minorEastAsia" w:eastAsiaTheme="minorEastAsia" w:cstheme="minorEastAsia"/>
                <w:color w:val="000000"/>
                <w:szCs w:val="21"/>
                <w:highlight w:val="none"/>
              </w:rPr>
              <w:t>。②提供有关部门出具的近一年中任意一个月份(不含投标当月）社保缴费证明</w:t>
            </w:r>
            <w:r>
              <w:rPr>
                <w:rFonts w:hint="eastAsia" w:asciiTheme="minorEastAsia" w:hAnsiTheme="minorEastAsia" w:eastAsiaTheme="minorEastAsia" w:cstheme="minorEastAsia"/>
                <w:szCs w:val="21"/>
                <w:highlight w:val="none"/>
              </w:rPr>
              <w:t>原件扫描件</w:t>
            </w:r>
            <w:r>
              <w:rPr>
                <w:rFonts w:hint="eastAsia" w:asciiTheme="minorEastAsia" w:hAnsiTheme="minorEastAsia" w:eastAsiaTheme="minorEastAsia" w:cstheme="minorEastAsia"/>
                <w:color w:val="000000"/>
                <w:szCs w:val="21"/>
                <w:highlight w:val="none"/>
              </w:rPr>
              <w:t>，事业单位可提供其他相关证明</w:t>
            </w:r>
            <w:r>
              <w:rPr>
                <w:rFonts w:hint="eastAsia" w:asciiTheme="minorEastAsia" w:hAnsiTheme="minorEastAsia" w:eastAsiaTheme="minorEastAsia" w:cstheme="minorEastAsia"/>
                <w:szCs w:val="21"/>
                <w:highlight w:val="none"/>
              </w:rPr>
              <w:t>原件扫描件</w:t>
            </w:r>
            <w:r>
              <w:rPr>
                <w:rFonts w:hint="eastAsia" w:asciiTheme="minorEastAsia" w:hAnsiTheme="minorEastAsia" w:eastAsiaTheme="minorEastAsia" w:cstheme="minorEastAsia"/>
                <w:color w:val="000000"/>
                <w:szCs w:val="21"/>
                <w:highlight w:val="none"/>
              </w:rPr>
              <w:t>。</w:t>
            </w:r>
          </w:p>
          <w:p w14:paraId="41268BE6">
            <w:pPr>
              <w:snapToGrid w:val="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证明材料不完整或不一致的不得分。</w:t>
            </w:r>
          </w:p>
        </w:tc>
      </w:tr>
      <w:tr w14:paraId="6EEE0027">
        <w:tblPrEx>
          <w:tblCellMar>
            <w:top w:w="0" w:type="dxa"/>
            <w:left w:w="108" w:type="dxa"/>
            <w:bottom w:w="0" w:type="dxa"/>
            <w:right w:w="108" w:type="dxa"/>
          </w:tblCellMar>
        </w:tblPrEx>
        <w:trPr>
          <w:trHeight w:val="362" w:hRule="atLeast"/>
        </w:trPr>
        <w:tc>
          <w:tcPr>
            <w:tcW w:w="0" w:type="auto"/>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902934">
            <w:pPr>
              <w:snapToGrid w:val="0"/>
              <w:spacing w:line="360" w:lineRule="auto"/>
              <w:rPr>
                <w:rFonts w:asciiTheme="minorEastAsia" w:hAnsiTheme="minorEastAsia" w:eastAsiaTheme="minorEastAsia" w:cstheme="minorEastAsia"/>
                <w:szCs w:val="21"/>
              </w:rPr>
            </w:pPr>
          </w:p>
        </w:tc>
        <w:tc>
          <w:tcPr>
            <w:tcW w:w="8740" w:type="dxa"/>
            <w:gridSpan w:val="3"/>
            <w:tcBorders>
              <w:top w:val="single" w:color="auto"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39899A37">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8、运输实力和保障工作（5分）</w:t>
            </w:r>
          </w:p>
        </w:tc>
      </w:tr>
      <w:tr w14:paraId="6571DDB0">
        <w:tblPrEx>
          <w:tblCellMar>
            <w:top w:w="0" w:type="dxa"/>
            <w:left w:w="108" w:type="dxa"/>
            <w:bottom w:w="0" w:type="dxa"/>
            <w:right w:w="108" w:type="dxa"/>
          </w:tblCellMar>
        </w:tblPrEx>
        <w:trPr>
          <w:trHeight w:val="665" w:hRule="atLeast"/>
        </w:trPr>
        <w:tc>
          <w:tcPr>
            <w:tcW w:w="0" w:type="auto"/>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88BFA5">
            <w:pPr>
              <w:snapToGrid w:val="0"/>
              <w:spacing w:line="360" w:lineRule="auto"/>
              <w:rPr>
                <w:rFonts w:asciiTheme="minorEastAsia" w:hAnsiTheme="minorEastAsia" w:eastAsiaTheme="minorEastAsia" w:cstheme="minorEastAsia"/>
                <w:szCs w:val="21"/>
              </w:rPr>
            </w:pPr>
          </w:p>
        </w:tc>
        <w:tc>
          <w:tcPr>
            <w:tcW w:w="0" w:type="auto"/>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082CF0F1">
            <w:pPr>
              <w:snapToGrid w:val="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（1）投标人有自有或租赁车辆（普通运输车辆）的，有1辆得0.25分，本项最高得1.5分。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23F26A">
            <w:pPr>
              <w:snapToGrid w:val="0"/>
              <w:spacing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1.5</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17B46F">
            <w:pPr>
              <w:snapToGrid w:val="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提供车辆的行驶证原件扫描件、登记证原件扫描件和抽样车相关图片</w:t>
            </w:r>
            <w:r>
              <w:rPr>
                <w:rFonts w:hint="eastAsia" w:asciiTheme="minorEastAsia" w:hAnsiTheme="minorEastAsia" w:cstheme="minorEastAsia"/>
                <w:szCs w:val="21"/>
                <w:highlight w:val="none"/>
              </w:rPr>
              <w:t>（须体现车辆牌照）</w:t>
            </w:r>
            <w:r>
              <w:rPr>
                <w:rFonts w:hint="eastAsia" w:asciiTheme="minorEastAsia" w:hAnsiTheme="minorEastAsia" w:eastAsiaTheme="minorEastAsia" w:cstheme="minorEastAsia"/>
                <w:szCs w:val="21"/>
                <w:highlight w:val="none"/>
              </w:rPr>
              <w:t>；若为租赁的，还应提供租赁协议原件扫描件。证明材料不完整或不清晰</w:t>
            </w:r>
            <w:r>
              <w:rPr>
                <w:rFonts w:hint="eastAsia" w:asciiTheme="minorEastAsia" w:hAnsiTheme="minorEastAsia" w:cstheme="minorEastAsia"/>
                <w:szCs w:val="21"/>
                <w:highlight w:val="none"/>
              </w:rPr>
              <w:t>或</w:t>
            </w:r>
            <w:r>
              <w:rPr>
                <w:rFonts w:hint="eastAsia" w:asciiTheme="minorEastAsia" w:hAnsiTheme="minorEastAsia" w:eastAsiaTheme="minorEastAsia" w:cstheme="minorEastAsia"/>
                <w:szCs w:val="21"/>
                <w:highlight w:val="none"/>
              </w:rPr>
              <w:t>不一致的不得分。</w:t>
            </w:r>
          </w:p>
        </w:tc>
      </w:tr>
      <w:tr w14:paraId="19C4B3FA">
        <w:tblPrEx>
          <w:tblCellMar>
            <w:top w:w="0" w:type="dxa"/>
            <w:left w:w="108" w:type="dxa"/>
            <w:bottom w:w="0" w:type="dxa"/>
            <w:right w:w="108" w:type="dxa"/>
          </w:tblCellMar>
        </w:tblPrEx>
        <w:trPr>
          <w:trHeight w:val="1200" w:hRule="atLeast"/>
        </w:trPr>
        <w:tc>
          <w:tcPr>
            <w:tcW w:w="0" w:type="auto"/>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C52A132">
            <w:pPr>
              <w:snapToGrid w:val="0"/>
              <w:spacing w:line="360" w:lineRule="auto"/>
              <w:rPr>
                <w:rFonts w:asciiTheme="minorEastAsia" w:hAnsiTheme="minorEastAsia" w:eastAsiaTheme="minorEastAsia" w:cstheme="minorEastAsia"/>
                <w:szCs w:val="21"/>
              </w:rPr>
            </w:pPr>
          </w:p>
        </w:tc>
        <w:tc>
          <w:tcPr>
            <w:tcW w:w="0" w:type="auto"/>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68FEE975">
            <w:pPr>
              <w:snapToGrid w:val="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（2）投标人有自有或租赁冷藏车辆（含温控设备），1辆得0.5分，本项最高得1.5分。（以上车辆不得重复得分）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4F15BB">
            <w:pPr>
              <w:snapToGrid w:val="0"/>
              <w:spacing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1.5</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0173CF">
            <w:pPr>
              <w:snapToGrid w:val="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提供车辆的行驶证原件扫描件、登记证原件扫描件和冷藏车相关图片</w:t>
            </w:r>
            <w:r>
              <w:rPr>
                <w:rFonts w:hint="eastAsia" w:asciiTheme="minorEastAsia" w:hAnsiTheme="minorEastAsia" w:cstheme="minorEastAsia"/>
                <w:szCs w:val="21"/>
                <w:highlight w:val="none"/>
              </w:rPr>
              <w:t>（须体现车牌照）</w:t>
            </w:r>
            <w:r>
              <w:rPr>
                <w:rFonts w:hint="eastAsia" w:asciiTheme="minorEastAsia" w:hAnsiTheme="minorEastAsia" w:eastAsiaTheme="minorEastAsia" w:cstheme="minorEastAsia"/>
                <w:szCs w:val="21"/>
                <w:highlight w:val="none"/>
              </w:rPr>
              <w:t>；若为租赁的，还应提供租赁协议原件扫描件。证明材料不完整或不清晰</w:t>
            </w:r>
            <w:r>
              <w:rPr>
                <w:rFonts w:hint="eastAsia" w:asciiTheme="minorEastAsia" w:hAnsiTheme="minorEastAsia" w:cstheme="minorEastAsia"/>
                <w:szCs w:val="21"/>
                <w:highlight w:val="none"/>
              </w:rPr>
              <w:t>或</w:t>
            </w:r>
            <w:r>
              <w:rPr>
                <w:rFonts w:hint="eastAsia" w:asciiTheme="minorEastAsia" w:hAnsiTheme="minorEastAsia" w:eastAsiaTheme="minorEastAsia" w:cstheme="minorEastAsia"/>
                <w:szCs w:val="21"/>
                <w:highlight w:val="none"/>
              </w:rPr>
              <w:t>不一致的不得分。</w:t>
            </w:r>
          </w:p>
        </w:tc>
      </w:tr>
      <w:tr w14:paraId="2815581A">
        <w:tblPrEx>
          <w:tblCellMar>
            <w:top w:w="0" w:type="dxa"/>
            <w:left w:w="108" w:type="dxa"/>
            <w:bottom w:w="0" w:type="dxa"/>
            <w:right w:w="108" w:type="dxa"/>
          </w:tblCellMar>
        </w:tblPrEx>
        <w:trPr>
          <w:trHeight w:val="424" w:hRule="atLeast"/>
        </w:trPr>
        <w:tc>
          <w:tcPr>
            <w:tcW w:w="0" w:type="auto"/>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394754">
            <w:pPr>
              <w:snapToGrid w:val="0"/>
              <w:spacing w:line="360" w:lineRule="auto"/>
              <w:rPr>
                <w:rFonts w:asciiTheme="minorEastAsia" w:hAnsiTheme="minorEastAsia" w:eastAsiaTheme="minorEastAsia" w:cstheme="minorEastAsia"/>
                <w:szCs w:val="21"/>
              </w:rPr>
            </w:pPr>
          </w:p>
        </w:tc>
        <w:tc>
          <w:tcPr>
            <w:tcW w:w="0" w:type="auto"/>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72721C42">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（3）投标人具备用于食品保存的车载冰箱，每2台得0.25分，最高得0.5分；具备食品采用后保存样品的保温箱，每4个得0.25分，最高得0.5分。本项最高得1分。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B2F967">
            <w:pPr>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16ADC6">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提供购置发票或采购合同等相关证明材料原件扫描件，证明材料不完整或不一致的不得分。</w:t>
            </w:r>
          </w:p>
        </w:tc>
      </w:tr>
      <w:tr w14:paraId="6E161AB5">
        <w:tblPrEx>
          <w:tblCellMar>
            <w:top w:w="0" w:type="dxa"/>
            <w:left w:w="108" w:type="dxa"/>
            <w:bottom w:w="0" w:type="dxa"/>
            <w:right w:w="108" w:type="dxa"/>
          </w:tblCellMar>
        </w:tblPrEx>
        <w:trPr>
          <w:trHeight w:val="977" w:hRule="atLeast"/>
        </w:trPr>
        <w:tc>
          <w:tcPr>
            <w:tcW w:w="0" w:type="auto"/>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E1A8BF">
            <w:pPr>
              <w:snapToGrid w:val="0"/>
              <w:spacing w:line="360" w:lineRule="auto"/>
              <w:rPr>
                <w:rFonts w:asciiTheme="minorEastAsia" w:hAnsiTheme="minorEastAsia" w:eastAsiaTheme="minorEastAsia" w:cstheme="minorEastAsia"/>
                <w:szCs w:val="21"/>
              </w:rPr>
            </w:pPr>
          </w:p>
        </w:tc>
        <w:tc>
          <w:tcPr>
            <w:tcW w:w="0" w:type="auto"/>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4D139648">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（4）投标人具备抽样过程采样影像记录设备，每有6台得0.5分。本项最高得1分。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791B68">
            <w:pPr>
              <w:widowControl/>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1D10B0">
            <w:pPr>
              <w:widowControl/>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提供购置发票或采购合同等相关证明材料原件扫描件，证明材料不完整或不一致的不得分。</w:t>
            </w:r>
          </w:p>
        </w:tc>
      </w:tr>
      <w:tr w14:paraId="24A05B21">
        <w:tblPrEx>
          <w:tblCellMar>
            <w:top w:w="0" w:type="dxa"/>
            <w:left w:w="108" w:type="dxa"/>
            <w:bottom w:w="0" w:type="dxa"/>
            <w:right w:w="108" w:type="dxa"/>
          </w:tblCellMar>
        </w:tblPrEx>
        <w:trPr>
          <w:trHeight w:val="533" w:hRule="atLeast"/>
        </w:trPr>
        <w:tc>
          <w:tcPr>
            <w:tcW w:w="0" w:type="auto"/>
            <w:tcBorders>
              <w:top w:val="single" w:color="auto" w:sz="4" w:space="0"/>
              <w:left w:val="single" w:color="000000" w:sz="4" w:space="0"/>
              <w:right w:val="single" w:color="000000" w:sz="4" w:space="0"/>
            </w:tcBorders>
            <w:tcMar>
              <w:top w:w="0" w:type="dxa"/>
              <w:left w:w="108" w:type="dxa"/>
              <w:bottom w:w="0" w:type="dxa"/>
              <w:right w:w="108" w:type="dxa"/>
            </w:tcMar>
            <w:vAlign w:val="center"/>
          </w:tcPr>
          <w:p w14:paraId="610B8BBC">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三、应急处置能力</w:t>
            </w:r>
          </w:p>
        </w:tc>
        <w:tc>
          <w:tcPr>
            <w:tcW w:w="0" w:type="auto"/>
            <w:tcBorders>
              <w:top w:val="single" w:color="000000" w:sz="4" w:space="0"/>
              <w:left w:val="single" w:color="000000" w:sz="4" w:space="0"/>
              <w:bottom w:val="single" w:color="000000" w:sz="4" w:space="0"/>
              <w:right w:val="single" w:color="auto" w:sz="4" w:space="0"/>
            </w:tcBorders>
            <w:tcMar>
              <w:top w:w="0" w:type="dxa"/>
              <w:left w:w="108" w:type="dxa"/>
              <w:bottom w:w="0" w:type="dxa"/>
              <w:right w:w="108" w:type="dxa"/>
            </w:tcMar>
            <w:vAlign w:val="center"/>
          </w:tcPr>
          <w:p w14:paraId="12FCA06A">
            <w:pPr>
              <w:snapToGrid w:val="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9、应急处置（3分）： </w:t>
            </w:r>
          </w:p>
          <w:p w14:paraId="00A2B251">
            <w:pPr>
              <w:snapToGrid w:val="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投标人具备配合招标人在无锡新吴区辖区范围内应急处置的能力；供应商在采集样品后，应按相关要求尽快将样品送达承检机构，供应商承诺在采集样品后4小时（包含4小时）以内将相关样品（如冷冻（藏）食品）送达本单位检测实验室得1分。每提前30分钟加0.5分，2小时（含）以内得3分，本项最高得3分。</w:t>
            </w:r>
          </w:p>
        </w:tc>
        <w:tc>
          <w:tcPr>
            <w:tcW w:w="67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C9F7C8D">
            <w:pPr>
              <w:snapToGrid w:val="0"/>
              <w:spacing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w:t>
            </w:r>
          </w:p>
        </w:tc>
        <w:tc>
          <w:tcPr>
            <w:tcW w:w="3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D7A3718">
            <w:pPr>
              <w:snapToGrid w:val="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需提供</w:t>
            </w:r>
            <w:r>
              <w:rPr>
                <w:rFonts w:hint="eastAsia" w:asciiTheme="minorEastAsia" w:hAnsiTheme="minorEastAsia" w:eastAsiaTheme="minorEastAsia" w:cstheme="minorEastAsia"/>
                <w:szCs w:val="21"/>
                <w:highlight w:val="none"/>
                <w:lang w:val="en-US" w:eastAsia="zh-CN"/>
              </w:rPr>
              <w:t>投标人</w:t>
            </w:r>
            <w:r>
              <w:rPr>
                <w:rFonts w:hint="eastAsia" w:asciiTheme="minorEastAsia" w:hAnsiTheme="minorEastAsia" w:eastAsiaTheme="minorEastAsia" w:cstheme="minorEastAsia"/>
                <w:szCs w:val="21"/>
                <w:highlight w:val="none"/>
              </w:rPr>
              <w:t>检测实验室房屋产权证明复印件或房屋租赁合同及发票复印件</w:t>
            </w:r>
            <w:r>
              <w:rPr>
                <w:rFonts w:hint="eastAsia" w:asciiTheme="minorEastAsia" w:hAnsiTheme="minorEastAsia" w:cstheme="minorEastAsia"/>
                <w:szCs w:val="21"/>
                <w:highlight w:val="none"/>
              </w:rPr>
              <w:t>（租赁合同及发票载明的日期应早于2025年1月1日）</w:t>
            </w:r>
            <w:r>
              <w:rPr>
                <w:rFonts w:hint="eastAsia" w:asciiTheme="minorEastAsia" w:hAnsiTheme="minorEastAsia" w:eastAsiaTheme="minorEastAsia" w:cstheme="minorEastAsia"/>
                <w:szCs w:val="21"/>
                <w:highlight w:val="none"/>
              </w:rPr>
              <w:t>；并提供投标实验室到无锡市新吴区市场监督管理局两点间距离证明，如高德、百度或腾讯等电子地图的截图证明（截图证明中须显示路径及时间，交通方式为汽车</w:t>
            </w:r>
            <w:r>
              <w:rPr>
                <w:rFonts w:hint="eastAsia" w:asciiTheme="minorEastAsia" w:hAnsiTheme="minorEastAsia" w:cstheme="minorEastAsia"/>
                <w:szCs w:val="21"/>
                <w:highlight w:val="none"/>
              </w:rPr>
              <w:t>，导航时间为工作时间：上午9:00到17:00之间</w:t>
            </w:r>
            <w:r>
              <w:rPr>
                <w:rFonts w:hint="eastAsia" w:asciiTheme="minorEastAsia" w:hAnsiTheme="minorEastAsia" w:eastAsiaTheme="minorEastAsia" w:cstheme="minorEastAsia"/>
                <w:szCs w:val="21"/>
                <w:highlight w:val="none"/>
              </w:rPr>
              <w:t>）放入标书内，未按要求提供不得分。</w:t>
            </w:r>
          </w:p>
        </w:tc>
      </w:tr>
      <w:tr w14:paraId="6A58200D">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D4B870">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四、成功案例</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B4640D">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10、成功案例（3分）：</w:t>
            </w:r>
          </w:p>
          <w:p w14:paraId="386F0583">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（1）投标人2023年1月1日至今承担县（区）级、市级食品安全监督抽检或风险监测工作经历，每个案例得0.5分，本项最高得2分。</w:t>
            </w:r>
          </w:p>
          <w:p w14:paraId="163354AD">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（2）投标人2023年1月1日至今承担省级（含省转移支付）及以上食品抽检监测工作经历，每个案例得0.5分，本项最高得1分。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441B68">
            <w:pPr>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DC4537">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提供合同或任务书等相关证明资料原件扫描件放入标书内。不提供或提供证明材料不完整的不得分。</w:t>
            </w:r>
          </w:p>
        </w:tc>
      </w:tr>
      <w:tr w14:paraId="7C37D2AE">
        <w:tblPrEx>
          <w:tblCellMar>
            <w:top w:w="0" w:type="dxa"/>
            <w:left w:w="108" w:type="dxa"/>
            <w:bottom w:w="0" w:type="dxa"/>
            <w:right w:w="108" w:type="dxa"/>
          </w:tblCellMar>
        </w:tblPrEx>
        <w:trPr>
          <w:trHeight w:val="1956"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D28117">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五、考核成绩</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AF3E8D">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11、检测机构考核（2分）：</w:t>
            </w:r>
          </w:p>
          <w:p w14:paraId="44FF6FFA">
            <w:pPr>
              <w:snapToGrid w:val="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投标人2023年1月1日至今在设区市级及以上市场监督管理部门组织的承检机构考核中综合评价的优秀或得分在90分（含90分）以上情况：每有1次得1分，累计达2次得2分。本项最高得2分。</w:t>
            </w:r>
          </w:p>
        </w:tc>
        <w:tc>
          <w:tcPr>
            <w:tcW w:w="6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77B1F9">
            <w:pPr>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2</w:t>
            </w:r>
          </w:p>
        </w:tc>
        <w:tc>
          <w:tcPr>
            <w:tcW w:w="3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F3635E">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提供设区市级及以上市场监督管理部门开具的相关证明材料原件扫描件，并注明联系人、联系电话，以便招标人核实。不提供或提供证明材料不完整的不得分。</w:t>
            </w:r>
          </w:p>
        </w:tc>
      </w:tr>
      <w:tr w14:paraId="2E7A9A3A">
        <w:tblPrEx>
          <w:tblCellMar>
            <w:top w:w="0" w:type="dxa"/>
            <w:left w:w="108" w:type="dxa"/>
            <w:bottom w:w="0" w:type="dxa"/>
            <w:right w:w="108" w:type="dxa"/>
          </w:tblCellMar>
        </w:tblPrEx>
        <w:trPr>
          <w:trHeight w:val="373" w:hRule="atLeast"/>
        </w:trPr>
        <w:tc>
          <w:tcPr>
            <w:tcW w:w="9603"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9A4CA2">
            <w:pPr>
              <w:widowControl/>
              <w:topLinePunc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szCs w:val="21"/>
              </w:rPr>
              <w:t>备注：以上明标部分的证明材料需加盖公章并</w:t>
            </w:r>
            <w:r>
              <w:rPr>
                <w:rFonts w:hint="eastAsia"/>
                <w:b/>
                <w:bCs/>
                <w:szCs w:val="21"/>
              </w:rPr>
              <w:t>上传。</w:t>
            </w:r>
          </w:p>
        </w:tc>
      </w:tr>
    </w:tbl>
    <w:p w14:paraId="307B5F77">
      <w:pPr>
        <w:spacing w:line="360" w:lineRule="auto"/>
        <w:ind w:firstLine="480"/>
        <w:rPr>
          <w:rFonts w:hint="eastAsia" w:ascii="宋体" w:hAnsi="宋体" w:cs="宋体"/>
          <w:b/>
          <w:color w:val="000000"/>
          <w:sz w:val="24"/>
        </w:rPr>
      </w:pPr>
    </w:p>
    <w:p w14:paraId="080A1B25">
      <w:pPr>
        <w:spacing w:line="360" w:lineRule="auto"/>
        <w:ind w:firstLine="480"/>
        <w:rPr>
          <w:rFonts w:hint="eastAsia" w:ascii="宋体" w:hAnsi="宋体" w:cs="宋体"/>
          <w:b/>
          <w:color w:val="000000"/>
          <w:sz w:val="24"/>
        </w:rPr>
      </w:pPr>
      <w:r>
        <w:rPr>
          <w:rFonts w:hint="eastAsia" w:ascii="宋体" w:hAnsi="宋体" w:cs="宋体"/>
          <w:b/>
          <w:color w:val="000000"/>
          <w:sz w:val="24"/>
        </w:rPr>
        <w:t>（三）、技术标（40分）：</w:t>
      </w:r>
    </w:p>
    <w:p w14:paraId="06C015CA">
      <w:pPr>
        <w:spacing w:line="360" w:lineRule="auto"/>
        <w:ind w:firstLine="482" w:firstLineChars="200"/>
        <w:rPr>
          <w:rFonts w:hint="eastAsia" w:ascii="宋体" w:hAnsi="宋体" w:cs="宋体"/>
          <w:b/>
          <w:bCs/>
          <w:sz w:val="24"/>
        </w:rPr>
      </w:pPr>
      <w:r>
        <w:rPr>
          <w:rFonts w:hint="eastAsia" w:ascii="宋体" w:hAnsi="宋体" w:cs="宋体"/>
          <w:b/>
          <w:bCs/>
          <w:sz w:val="24"/>
        </w:rPr>
        <w:t>（1）供应商针对本项目的整体设想。（8分）</w:t>
      </w:r>
    </w:p>
    <w:p w14:paraId="12109478">
      <w:pPr>
        <w:spacing w:line="360" w:lineRule="auto"/>
        <w:ind w:firstLine="480" w:firstLineChars="200"/>
        <w:rPr>
          <w:rFonts w:hint="eastAsia" w:ascii="宋体" w:hAnsi="宋体" w:cs="宋体"/>
          <w:bCs/>
          <w:sz w:val="24"/>
        </w:rPr>
      </w:pPr>
      <w:r>
        <w:rPr>
          <w:rFonts w:hint="eastAsia" w:ascii="宋体" w:hAnsi="宋体" w:cs="宋体"/>
          <w:sz w:val="24"/>
        </w:rPr>
        <w:t>本条包含以下四项内容：①针对本项目工作内容的认识与理解。②针对本项目的工作计划。③针对本项目的质量控制方案。④针对各环节（生产、流通、餐饮、校园周边）抽检的设想。</w:t>
      </w:r>
    </w:p>
    <w:p w14:paraId="211C67E8">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内容完整、科学、合理、可行、针对性强的得2分/项；</w:t>
      </w:r>
    </w:p>
    <w:p w14:paraId="59CAFE7B">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内容较为完整、可行、细节待完善的得1.5分/项；</w:t>
      </w:r>
    </w:p>
    <w:p w14:paraId="5B918E4C">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内容粗略、无针对性、基本满足采购需求的得1分/项；</w:t>
      </w:r>
    </w:p>
    <w:p w14:paraId="7A0CDCBC">
      <w:pPr>
        <w:tabs>
          <w:tab w:val="left" w:pos="525"/>
        </w:tabs>
        <w:spacing w:line="360" w:lineRule="auto"/>
        <w:ind w:firstLine="480" w:firstLineChars="200"/>
      </w:pPr>
      <w:r>
        <w:rPr>
          <w:rFonts w:hint="eastAsia" w:ascii="宋体" w:hAnsi="宋体" w:cs="宋体"/>
          <w:bCs/>
          <w:sz w:val="24"/>
        </w:rPr>
        <w:t>无相关内容或内容存在不能满足采购需求的，该项不得分。</w:t>
      </w:r>
    </w:p>
    <w:p w14:paraId="5A7D2469">
      <w:pPr>
        <w:spacing w:line="360" w:lineRule="auto"/>
        <w:ind w:firstLine="482" w:firstLineChars="200"/>
        <w:rPr>
          <w:rFonts w:hint="eastAsia" w:ascii="宋体" w:hAnsi="宋体" w:cs="宋体"/>
          <w:b/>
          <w:bCs/>
          <w:sz w:val="24"/>
        </w:rPr>
      </w:pPr>
      <w:r>
        <w:rPr>
          <w:rFonts w:hint="eastAsia" w:ascii="宋体" w:hAnsi="宋体" w:cs="宋体"/>
          <w:b/>
          <w:bCs/>
          <w:sz w:val="24"/>
        </w:rPr>
        <w:t>（2）为保证本机构抽检数量质量，所提供的保障措施。（6分）</w:t>
      </w:r>
    </w:p>
    <w:p w14:paraId="0DEAC3C3">
      <w:pPr>
        <w:spacing w:line="360" w:lineRule="auto"/>
        <w:ind w:firstLine="480" w:firstLineChars="200"/>
        <w:rPr>
          <w:rFonts w:hint="eastAsia" w:ascii="宋体" w:hAnsi="宋体" w:cs="宋体"/>
          <w:sz w:val="24"/>
        </w:rPr>
      </w:pPr>
      <w:r>
        <w:rPr>
          <w:rFonts w:hint="eastAsia" w:ascii="宋体" w:hAnsi="宋体" w:cs="宋体"/>
          <w:sz w:val="24"/>
        </w:rPr>
        <w:t>本条包含以下三项内容：①服务保障措施。②质量保证措施。③制度保障措施。</w:t>
      </w:r>
    </w:p>
    <w:p w14:paraId="0264CDBC">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内容完整、科学、合理、可行、针对性强的得2分/项；</w:t>
      </w:r>
    </w:p>
    <w:p w14:paraId="70355A1E">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内容较为完整、可行、细节待完善的得1.5分/项；</w:t>
      </w:r>
    </w:p>
    <w:p w14:paraId="49CF3347">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内容粗略、无针对性、基本满足采购需求的得1分/项；</w:t>
      </w:r>
    </w:p>
    <w:p w14:paraId="2CEEF772">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无相关内容或内容存在不能满足采购需求的，该项不得分。</w:t>
      </w:r>
    </w:p>
    <w:p w14:paraId="6697A348">
      <w:pPr>
        <w:spacing w:line="360" w:lineRule="auto"/>
        <w:ind w:firstLine="482" w:firstLineChars="200"/>
        <w:rPr>
          <w:rFonts w:hint="eastAsia" w:ascii="宋体" w:hAnsi="宋体" w:cs="宋体"/>
          <w:b/>
          <w:bCs/>
          <w:sz w:val="24"/>
        </w:rPr>
      </w:pPr>
      <w:r>
        <w:rPr>
          <w:rFonts w:hint="eastAsia" w:ascii="宋体" w:hAnsi="宋体" w:cs="宋体"/>
          <w:b/>
          <w:bCs/>
          <w:sz w:val="24"/>
        </w:rPr>
        <w:t>（3）对提高本项目整体数据质量方面能提供的帮助、措施和建议。（4分）</w:t>
      </w:r>
    </w:p>
    <w:p w14:paraId="625FFD50">
      <w:pPr>
        <w:spacing w:line="360" w:lineRule="auto"/>
        <w:ind w:firstLine="480" w:firstLineChars="200"/>
        <w:rPr>
          <w:rFonts w:hint="eastAsia" w:ascii="宋体" w:hAnsi="宋体" w:cs="宋体"/>
          <w:sz w:val="24"/>
        </w:rPr>
      </w:pPr>
      <w:r>
        <w:rPr>
          <w:rFonts w:hint="eastAsia" w:ascii="宋体" w:hAnsi="宋体" w:cs="宋体"/>
          <w:sz w:val="24"/>
        </w:rPr>
        <w:t>本条包含以下内容：为提高本项目整体数据质量方面，提供的帮助、措施和建议。</w:t>
      </w:r>
    </w:p>
    <w:p w14:paraId="1785BF15">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内容完整、科学、合理、可行、针对性强的得4分/项；</w:t>
      </w:r>
    </w:p>
    <w:p w14:paraId="01003404">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内容较为完整、可行、细节待完善的得2分/项；</w:t>
      </w:r>
    </w:p>
    <w:p w14:paraId="7FD83772">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内容粗略、无针对性、基本满足采购需求的得1分/项；</w:t>
      </w:r>
    </w:p>
    <w:p w14:paraId="24D400E2">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无相关内容或内容存在不能满足采购需求的，该项不得分。</w:t>
      </w:r>
    </w:p>
    <w:p w14:paraId="7432B5D7">
      <w:pPr>
        <w:spacing w:line="360" w:lineRule="auto"/>
        <w:ind w:firstLine="482" w:firstLineChars="200"/>
        <w:rPr>
          <w:rFonts w:hint="eastAsia" w:ascii="宋体" w:hAnsi="宋体" w:cs="宋体"/>
          <w:b/>
          <w:bCs/>
          <w:sz w:val="24"/>
        </w:rPr>
      </w:pPr>
      <w:r>
        <w:rPr>
          <w:rFonts w:hint="eastAsia" w:ascii="宋体" w:hAnsi="宋体" w:cs="宋体"/>
          <w:b/>
          <w:bCs/>
          <w:sz w:val="24"/>
        </w:rPr>
        <w:t>（4）针对本项目的应急处理制度、方案。（4分）</w:t>
      </w:r>
    </w:p>
    <w:p w14:paraId="5876EDD8">
      <w:pPr>
        <w:spacing w:line="360" w:lineRule="auto"/>
        <w:ind w:firstLine="480" w:firstLineChars="200"/>
        <w:rPr>
          <w:rFonts w:hint="eastAsia" w:ascii="宋体" w:hAnsi="宋体" w:cs="宋体"/>
          <w:sz w:val="24"/>
        </w:rPr>
      </w:pPr>
      <w:r>
        <w:rPr>
          <w:rFonts w:hint="eastAsia" w:ascii="宋体" w:hAnsi="宋体" w:cs="宋体"/>
          <w:sz w:val="24"/>
        </w:rPr>
        <w:t>本条包含以下内容：针对本项目的应急处理制度、方案。</w:t>
      </w:r>
    </w:p>
    <w:p w14:paraId="658F514E">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内容完整、科学、合理、可行、针对性强的得4分/项；</w:t>
      </w:r>
    </w:p>
    <w:p w14:paraId="462F155F">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内容较为完整、可行、细节待完善的得2分/项；</w:t>
      </w:r>
    </w:p>
    <w:p w14:paraId="1753B6E7">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内容粗略、无针对性、基本满足采购需求的得1分/项；</w:t>
      </w:r>
    </w:p>
    <w:p w14:paraId="019C8A26">
      <w:pPr>
        <w:spacing w:line="360" w:lineRule="auto"/>
        <w:ind w:firstLine="480" w:firstLineChars="200"/>
        <w:rPr>
          <w:rFonts w:hint="eastAsia" w:ascii="宋体" w:hAnsi="宋体" w:cs="宋体"/>
          <w:bCs/>
          <w:sz w:val="24"/>
        </w:rPr>
      </w:pPr>
      <w:r>
        <w:rPr>
          <w:rFonts w:hint="eastAsia" w:ascii="宋体" w:hAnsi="宋体" w:cs="宋体"/>
          <w:bCs/>
          <w:sz w:val="24"/>
        </w:rPr>
        <w:t>无相关内容或内容存在不能满足采购需求的，该项不得分。</w:t>
      </w:r>
    </w:p>
    <w:p w14:paraId="6D6C7931">
      <w:pPr>
        <w:spacing w:line="360" w:lineRule="auto"/>
        <w:ind w:firstLine="482" w:firstLineChars="200"/>
        <w:rPr>
          <w:rFonts w:hint="eastAsia" w:ascii="宋体" w:hAnsi="宋体" w:cs="宋体"/>
          <w:b/>
          <w:bCs/>
          <w:sz w:val="24"/>
        </w:rPr>
      </w:pPr>
      <w:r>
        <w:rPr>
          <w:rFonts w:hint="eastAsia" w:ascii="宋体" w:hAnsi="宋体" w:cs="宋体"/>
          <w:b/>
          <w:bCs/>
          <w:sz w:val="24"/>
        </w:rPr>
        <w:t>（5）除抽样检测服务外，还能为招标方提供哪些方面</w:t>
      </w:r>
      <w:r>
        <w:rPr>
          <w:rFonts w:hint="eastAsia" w:ascii="宋体" w:hAnsi="宋体" w:cs="宋体"/>
          <w:b/>
          <w:bCs/>
          <w:sz w:val="24"/>
          <w:highlight w:val="none"/>
        </w:rPr>
        <w:t>的</w:t>
      </w:r>
      <w:r>
        <w:rPr>
          <w:rFonts w:hint="eastAsia" w:ascii="宋体" w:hAnsi="宋体" w:cs="宋体"/>
          <w:b/>
          <w:bCs/>
          <w:sz w:val="24"/>
          <w:highlight w:val="none"/>
          <w:lang w:eastAsia="zh-CN"/>
        </w:rPr>
        <w:t>增值</w:t>
      </w:r>
      <w:r>
        <w:rPr>
          <w:rFonts w:hint="eastAsia" w:ascii="宋体" w:hAnsi="宋体" w:cs="宋体"/>
          <w:b/>
          <w:bCs/>
          <w:sz w:val="24"/>
          <w:highlight w:val="none"/>
        </w:rPr>
        <w:t>服务和支持。（8</w:t>
      </w:r>
      <w:r>
        <w:rPr>
          <w:rFonts w:hint="eastAsia" w:ascii="宋体" w:hAnsi="宋体" w:cs="宋体"/>
          <w:b/>
          <w:bCs/>
          <w:sz w:val="24"/>
        </w:rPr>
        <w:t>分）</w:t>
      </w:r>
    </w:p>
    <w:p w14:paraId="75723F24">
      <w:pPr>
        <w:tabs>
          <w:tab w:val="left" w:pos="525"/>
        </w:tabs>
        <w:spacing w:line="360" w:lineRule="auto"/>
        <w:ind w:firstLine="480" w:firstLineChars="200"/>
        <w:rPr>
          <w:rFonts w:hint="eastAsia" w:ascii="宋体" w:hAnsi="宋体" w:cs="宋体"/>
          <w:bCs/>
          <w:sz w:val="24"/>
        </w:rPr>
      </w:pPr>
      <w:r>
        <w:rPr>
          <w:rFonts w:hint="eastAsia" w:ascii="宋体" w:hAnsi="宋体" w:cs="宋体"/>
          <w:sz w:val="24"/>
        </w:rPr>
        <w:t>本条包含以下四项内容：</w:t>
      </w:r>
      <w:r>
        <w:rPr>
          <w:rFonts w:hint="eastAsia" w:ascii="宋体" w:hAnsi="宋体" w:cs="宋体"/>
          <w:bCs/>
          <w:sz w:val="24"/>
        </w:rPr>
        <w:t>①通过发挥自身技术专业能力，助力食品安全市场监管支撑保障。②承诺一年内提供类似培训服务和技术帮扶的次数及相应培训内容。③配合食品监管部门在一定区域内开展食品安全风险排查等第三方服务。④承诺能与采购人合作或协助开展食品安全课题调研（包括：调研课题计划等）。</w:t>
      </w:r>
    </w:p>
    <w:p w14:paraId="3AED3480">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内容完整、科学、合理、可行、针对性强的得2分/项；</w:t>
      </w:r>
    </w:p>
    <w:p w14:paraId="3903E60C">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内容较为完整、可行、细节待完善的得1.5分/项；</w:t>
      </w:r>
    </w:p>
    <w:p w14:paraId="659D2224">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内容粗略、无针对性、基本满足采购需求的得1分/项；</w:t>
      </w:r>
    </w:p>
    <w:p w14:paraId="5833995E">
      <w:pPr>
        <w:spacing w:line="360" w:lineRule="auto"/>
        <w:ind w:firstLine="480" w:firstLineChars="200"/>
        <w:rPr>
          <w:rFonts w:hint="eastAsia" w:ascii="宋体" w:hAnsi="宋体" w:cs="宋体"/>
          <w:bCs/>
          <w:sz w:val="24"/>
        </w:rPr>
      </w:pPr>
      <w:r>
        <w:rPr>
          <w:rFonts w:hint="eastAsia" w:ascii="宋体" w:hAnsi="宋体" w:cs="宋体"/>
          <w:bCs/>
          <w:sz w:val="24"/>
        </w:rPr>
        <w:t>无相关内容或内容存在不能满足采购需求的，该项不得分。</w:t>
      </w:r>
    </w:p>
    <w:p w14:paraId="4E8F8044">
      <w:pPr>
        <w:spacing w:line="360" w:lineRule="auto"/>
        <w:ind w:firstLine="482" w:firstLineChars="200"/>
        <w:rPr>
          <w:rFonts w:hint="eastAsia" w:ascii="宋体" w:hAnsi="宋体" w:cs="宋体"/>
          <w:b/>
          <w:bCs/>
          <w:sz w:val="24"/>
        </w:rPr>
      </w:pPr>
      <w:r>
        <w:rPr>
          <w:rFonts w:hint="eastAsia" w:ascii="宋体" w:hAnsi="宋体" w:cs="宋体"/>
          <w:b/>
          <w:bCs/>
          <w:sz w:val="24"/>
        </w:rPr>
        <w:t>（6）结合自身经验，针对</w:t>
      </w:r>
      <w:r>
        <w:rPr>
          <w:rFonts w:hint="eastAsia" w:ascii="宋体" w:hAnsi="宋体" w:cs="宋体"/>
          <w:b/>
          <w:bCs/>
          <w:sz w:val="24"/>
          <w:lang w:eastAsia="zh-CN"/>
        </w:rPr>
        <w:t>无锡</w:t>
      </w:r>
      <w:r>
        <w:rPr>
          <w:rFonts w:hint="eastAsia" w:ascii="宋体" w:hAnsi="宋体" w:cs="宋体"/>
          <w:b/>
          <w:bCs/>
          <w:sz w:val="24"/>
        </w:rPr>
        <w:t>新吴区</w:t>
      </w:r>
      <w:r>
        <w:rPr>
          <w:rFonts w:hint="eastAsia" w:ascii="宋体" w:hAnsi="宋体" w:cs="宋体"/>
          <w:b/>
          <w:bCs/>
          <w:sz w:val="24"/>
          <w:lang w:eastAsia="zh-CN"/>
        </w:rPr>
        <w:t>的</w:t>
      </w:r>
      <w:r>
        <w:rPr>
          <w:rFonts w:hint="eastAsia" w:ascii="宋体" w:hAnsi="宋体" w:cs="宋体"/>
          <w:b/>
          <w:bCs/>
          <w:sz w:val="24"/>
        </w:rPr>
        <w:t>实际，说说如何提高食品安全抽检检测靶向性、创新性、</w:t>
      </w:r>
      <w:r>
        <w:rPr>
          <w:rFonts w:hint="eastAsia" w:ascii="宋体" w:hAnsi="宋体" w:cs="宋体"/>
          <w:b/>
          <w:bCs/>
          <w:sz w:val="24"/>
          <w:lang w:eastAsia="zh-CN"/>
        </w:rPr>
        <w:t>高效性、</w:t>
      </w:r>
      <w:r>
        <w:rPr>
          <w:rFonts w:hint="eastAsia" w:ascii="宋体" w:hAnsi="宋体" w:cs="宋体"/>
          <w:b/>
          <w:bCs/>
          <w:sz w:val="24"/>
        </w:rPr>
        <w:t>公益性等效能。（10分）</w:t>
      </w:r>
    </w:p>
    <w:p w14:paraId="723897BA">
      <w:pPr>
        <w:tabs>
          <w:tab w:val="left" w:pos="525"/>
        </w:tabs>
        <w:spacing w:line="360" w:lineRule="auto"/>
        <w:ind w:firstLine="480" w:firstLineChars="200"/>
        <w:rPr>
          <w:rFonts w:hint="eastAsia" w:ascii="宋体" w:hAnsi="宋体" w:cs="宋体"/>
          <w:bCs/>
          <w:sz w:val="24"/>
        </w:rPr>
      </w:pPr>
      <w:r>
        <w:rPr>
          <w:rFonts w:hint="eastAsia" w:ascii="宋体" w:hAnsi="宋体" w:cs="宋体"/>
          <w:sz w:val="24"/>
        </w:rPr>
        <w:t>本条包含以下五项内容：</w:t>
      </w:r>
      <w:r>
        <w:rPr>
          <w:rFonts w:hint="eastAsia" w:ascii="宋体" w:hAnsi="宋体" w:cs="宋体"/>
          <w:bCs/>
          <w:sz w:val="24"/>
        </w:rPr>
        <w:t>①分析新吴区食品抽检项目实施的特点和重点。从制定抽查计划、规范抽检方法、优化抽检与复检制度、高效处理分析抽检监测数据、结合监督抽检和风险监测等方面论述。②</w:t>
      </w:r>
      <w:r>
        <w:rPr>
          <w:rFonts w:hint="eastAsia" w:ascii="宋体" w:hAnsi="宋体" w:cs="宋体"/>
          <w:sz w:val="24"/>
        </w:rPr>
        <w:t>提高食品安全抽样检测靶向性的个性化方案。</w:t>
      </w:r>
      <w:r>
        <w:rPr>
          <w:rFonts w:hint="eastAsia" w:ascii="宋体" w:hAnsi="宋体" w:cs="宋体"/>
          <w:bCs/>
          <w:sz w:val="24"/>
        </w:rPr>
        <w:t>③</w:t>
      </w:r>
      <w:r>
        <w:rPr>
          <w:rFonts w:hint="eastAsia" w:ascii="宋体" w:hAnsi="宋体" w:cs="宋体"/>
          <w:sz w:val="24"/>
        </w:rPr>
        <w:t>提高食品安全抽检检测创新性的方案</w:t>
      </w:r>
      <w:r>
        <w:rPr>
          <w:rFonts w:hint="eastAsia" w:ascii="宋体" w:hAnsi="宋体" w:cs="宋体"/>
          <w:bCs/>
          <w:sz w:val="24"/>
        </w:rPr>
        <w:t>。</w:t>
      </w:r>
      <w:r>
        <w:rPr>
          <w:rFonts w:hint="eastAsia" w:ascii="宋体" w:hAnsi="宋体" w:cs="宋体"/>
          <w:sz w:val="24"/>
        </w:rPr>
        <w:t>④</w:t>
      </w:r>
      <w:r>
        <w:rPr>
          <w:rFonts w:hint="eastAsia" w:ascii="宋体" w:hAnsi="宋体" w:cs="宋体"/>
          <w:sz w:val="24"/>
          <w:lang w:eastAsia="zh-CN"/>
        </w:rPr>
        <w:t>有效</w:t>
      </w:r>
      <w:r>
        <w:rPr>
          <w:rFonts w:hint="eastAsia" w:ascii="宋体" w:hAnsi="宋体" w:cs="宋体"/>
          <w:bCs/>
          <w:sz w:val="24"/>
        </w:rPr>
        <w:t>提升</w:t>
      </w:r>
      <w:r>
        <w:rPr>
          <w:rFonts w:hint="eastAsia" w:ascii="宋体" w:hAnsi="宋体" w:cs="宋体"/>
          <w:sz w:val="24"/>
        </w:rPr>
        <w:t>抽检效能的方案。</w:t>
      </w:r>
      <w:r>
        <w:rPr>
          <w:rFonts w:hint="eastAsia" w:ascii="宋体" w:hAnsi="宋体" w:cs="宋体"/>
          <w:bCs/>
          <w:sz w:val="24"/>
        </w:rPr>
        <w:t>⑤</w:t>
      </w:r>
      <w:r>
        <w:rPr>
          <w:rFonts w:hint="eastAsia" w:ascii="宋体" w:hAnsi="宋体" w:cs="宋体"/>
          <w:bCs/>
          <w:sz w:val="24"/>
          <w:lang w:eastAsia="zh-CN"/>
        </w:rPr>
        <w:t>提高</w:t>
      </w:r>
      <w:r>
        <w:rPr>
          <w:rFonts w:hint="eastAsia" w:ascii="宋体" w:hAnsi="宋体" w:cs="宋体"/>
          <w:sz w:val="24"/>
        </w:rPr>
        <w:t>抽检合格备份样品再利用方案和做法。</w:t>
      </w:r>
    </w:p>
    <w:p w14:paraId="0021B169">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内容完整、科学、合理、可行、针对性强的得2分/项；</w:t>
      </w:r>
    </w:p>
    <w:p w14:paraId="279FBFEB">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内容较为完整、基本可行、细节待完善的得1.5分/项；</w:t>
      </w:r>
    </w:p>
    <w:p w14:paraId="36926BBF">
      <w:pPr>
        <w:tabs>
          <w:tab w:val="left" w:pos="525"/>
        </w:tabs>
        <w:spacing w:line="360" w:lineRule="auto"/>
        <w:ind w:firstLine="480" w:firstLineChars="200"/>
        <w:rPr>
          <w:rFonts w:hint="eastAsia" w:ascii="宋体" w:hAnsi="宋体" w:cs="宋体"/>
          <w:bCs/>
          <w:sz w:val="24"/>
        </w:rPr>
      </w:pPr>
      <w:r>
        <w:rPr>
          <w:rFonts w:hint="eastAsia" w:ascii="宋体" w:hAnsi="宋体" w:cs="宋体"/>
          <w:bCs/>
          <w:sz w:val="24"/>
        </w:rPr>
        <w:t>内容粗略、无针对性、可行性一般、基本满足采购需求的得1分/项；</w:t>
      </w:r>
    </w:p>
    <w:p w14:paraId="2A3C4A4A">
      <w:pPr>
        <w:spacing w:line="360" w:lineRule="auto"/>
        <w:ind w:firstLine="480"/>
        <w:rPr>
          <w:rFonts w:hint="eastAsia" w:ascii="宋体" w:hAnsi="宋体" w:cs="宋体"/>
          <w:bCs/>
          <w:color w:val="000000"/>
          <w:sz w:val="24"/>
        </w:rPr>
      </w:pPr>
      <w:r>
        <w:rPr>
          <w:rFonts w:hint="eastAsia" w:ascii="宋体" w:hAnsi="宋体" w:cs="宋体"/>
          <w:bCs/>
          <w:sz w:val="24"/>
        </w:rPr>
        <w:t>无相关内容或内容存在不能满足采购需求的，该项不得分</w:t>
      </w:r>
      <w:r>
        <w:rPr>
          <w:rFonts w:hint="eastAsia" w:ascii="宋体" w:hAnsi="宋体" w:cs="宋体"/>
          <w:bCs/>
          <w:color w:val="000000"/>
          <w:sz w:val="24"/>
        </w:rPr>
        <w:t>。</w:t>
      </w:r>
    </w:p>
    <w:p w14:paraId="65FAD2CB">
      <w:pPr>
        <w:spacing w:line="360" w:lineRule="auto"/>
        <w:ind w:firstLine="480"/>
        <w:rPr>
          <w:rFonts w:hint="eastAsia" w:ascii="宋体" w:hAnsi="宋体" w:cs="宋体"/>
          <w:color w:val="000000"/>
          <w:sz w:val="24"/>
        </w:rPr>
      </w:pPr>
      <w:r>
        <w:rPr>
          <w:rFonts w:hint="eastAsia" w:ascii="宋体" w:hAnsi="宋体" w:cs="宋体"/>
          <w:color w:val="000000"/>
          <w:sz w:val="24"/>
        </w:rPr>
        <w:t>注1：</w:t>
      </w:r>
      <w:r>
        <w:rPr>
          <w:rFonts w:hint="eastAsia" w:ascii="宋体" w:hAnsi="宋体" w:cs="宋体"/>
          <w:b/>
          <w:bCs/>
          <w:sz w:val="24"/>
        </w:rPr>
        <w:t>本项目技术文件为暗标，采用暗标形式，须按下列格式编制，否则视为无效投标文件：（1）技术文件正文采用“宋体”四号“常规”字（黑色），表格中所用文字采用“宋体”“常规”字（黑色），字号不限。需设置目录，目录可在暗标第一章正文前同时上传，不得设置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作限制，但不得出现能体现投标供应商身份的信息。（4）技术部分应当版面整洁、字迹清楚、不许批注或进行底纹、阴影、水印等特殊设置</w:t>
      </w:r>
      <w:r>
        <w:rPr>
          <w:rFonts w:hint="eastAsia" w:ascii="宋体" w:hAnsi="宋体" w:cs="宋体"/>
          <w:color w:val="000000"/>
          <w:sz w:val="24"/>
        </w:rPr>
        <w:t>。</w:t>
      </w:r>
    </w:p>
    <w:p w14:paraId="6275B4BF">
      <w:pPr>
        <w:spacing w:line="360" w:lineRule="auto"/>
        <w:ind w:firstLine="480"/>
        <w:rPr>
          <w:rFonts w:hint="eastAsia" w:ascii="宋体" w:hAnsi="宋体" w:cs="宋体"/>
          <w:bCs/>
          <w:sz w:val="24"/>
        </w:rPr>
      </w:pPr>
      <w:r>
        <w:rPr>
          <w:rFonts w:hint="eastAsia" w:ascii="宋体" w:hAnsi="宋体" w:cs="宋体"/>
          <w:color w:val="000000"/>
          <w:sz w:val="24"/>
        </w:rPr>
        <w:t>注2：评委在5人及5人以上的，取所有</w:t>
      </w:r>
      <w:r>
        <w:rPr>
          <w:rFonts w:hint="eastAsia" w:ascii="宋体" w:hAnsi="宋体" w:cs="宋体"/>
          <w:bCs/>
          <w:color w:val="000000"/>
          <w:sz w:val="24"/>
          <w:szCs w:val="34"/>
        </w:rPr>
        <w:t>评委</w:t>
      </w:r>
      <w:r>
        <w:rPr>
          <w:rFonts w:hint="eastAsia" w:ascii="宋体" w:hAnsi="宋体" w:cs="宋体"/>
          <w:color w:val="000000"/>
          <w:sz w:val="24"/>
        </w:rPr>
        <w:t>的平均值。</w:t>
      </w:r>
      <w:r>
        <w:rPr>
          <w:rFonts w:hint="eastAsia" w:ascii="宋体" w:hAnsi="宋体" w:cs="宋体"/>
          <w:bCs/>
          <w:color w:val="000000"/>
          <w:sz w:val="24"/>
        </w:rPr>
        <w:t>未列入本评分细则的其他条件不作为评分内容。</w:t>
      </w:r>
    </w:p>
    <w:p w14:paraId="58A3FF04">
      <w:pPr>
        <w:spacing w:line="360" w:lineRule="auto"/>
        <w:ind w:left="-2" w:firstLine="420"/>
        <w:outlineLvl w:val="1"/>
        <w:rPr>
          <w:rFonts w:hint="eastAsia" w:ascii="宋体" w:hAnsi="宋体" w:cs="宋体"/>
          <w:b/>
          <w:sz w:val="24"/>
        </w:rPr>
      </w:pPr>
      <w:r>
        <w:rPr>
          <w:rFonts w:hint="eastAsia" w:ascii="宋体" w:hAnsi="宋体" w:cs="宋体"/>
          <w:b/>
          <w:sz w:val="24"/>
        </w:rPr>
        <w:t>（十）定标</w:t>
      </w:r>
    </w:p>
    <w:p w14:paraId="267B316B">
      <w:pPr>
        <w:tabs>
          <w:tab w:val="left" w:pos="525"/>
          <w:tab w:val="left" w:pos="1155"/>
        </w:tabs>
        <w:spacing w:line="360" w:lineRule="auto"/>
        <w:ind w:firstLine="480"/>
        <w:rPr>
          <w:rFonts w:hint="eastAsia" w:ascii="宋体" w:hAnsi="宋体" w:cs="宋体"/>
          <w:bCs/>
          <w:color w:val="000000"/>
          <w:sz w:val="24"/>
        </w:rPr>
      </w:pPr>
      <w:r>
        <w:rPr>
          <w:rFonts w:hint="eastAsia" w:ascii="宋体" w:hAnsi="宋体" w:cs="宋体"/>
          <w:bCs/>
          <w:color w:val="000000"/>
          <w:sz w:val="24"/>
        </w:rPr>
        <w:t>1．采购人在收到评标报告5个工作日内按评标报告推荐的中标候选供应商顺序，依法确定中标供应商。采购人将在财政部门指定的政府采购信息发布媒体中国政府采购网、江苏政府采购网、无锡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作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5F239E1A">
      <w:pPr>
        <w:tabs>
          <w:tab w:val="left" w:pos="525"/>
          <w:tab w:val="left" w:pos="945"/>
        </w:tabs>
        <w:spacing w:line="360" w:lineRule="auto"/>
        <w:ind w:firstLine="480"/>
        <w:rPr>
          <w:rFonts w:hint="eastAsia" w:ascii="宋体" w:hAnsi="宋体" w:cs="宋体"/>
          <w:color w:val="000000"/>
          <w:sz w:val="24"/>
        </w:rPr>
      </w:pPr>
      <w:r>
        <w:rPr>
          <w:rFonts w:hint="eastAsia" w:ascii="宋体" w:hAnsi="宋体" w:cs="宋体"/>
          <w:color w:val="000000"/>
          <w:sz w:val="24"/>
        </w:rPr>
        <w:t>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475292D">
      <w:pPr>
        <w:spacing w:line="360" w:lineRule="auto"/>
        <w:ind w:left="-2" w:firstLine="420"/>
        <w:outlineLvl w:val="1"/>
        <w:rPr>
          <w:rFonts w:hint="eastAsia" w:ascii="宋体" w:hAnsi="宋体" w:cs="宋体"/>
          <w:b/>
          <w:sz w:val="24"/>
        </w:rPr>
      </w:pPr>
      <w:r>
        <w:rPr>
          <w:rFonts w:hint="eastAsia" w:ascii="宋体" w:hAnsi="宋体" w:cs="宋体"/>
          <w:b/>
          <w:sz w:val="24"/>
        </w:rPr>
        <w:t>（十一） 废标的确认</w:t>
      </w:r>
    </w:p>
    <w:p w14:paraId="4DB9AC77">
      <w:pPr>
        <w:spacing w:line="360" w:lineRule="auto"/>
        <w:ind w:firstLine="480"/>
        <w:rPr>
          <w:rFonts w:hint="eastAsia" w:ascii="宋体" w:hAnsi="宋体" w:cs="宋体"/>
          <w:bCs/>
          <w:sz w:val="24"/>
        </w:rPr>
      </w:pPr>
      <w:r>
        <w:rPr>
          <w:rFonts w:hint="eastAsia" w:ascii="宋体" w:hAnsi="宋体" w:cs="宋体"/>
          <w:bCs/>
          <w:sz w:val="24"/>
        </w:rPr>
        <w:t>在招标采购中，出现下列情况之一的，应予废标：</w:t>
      </w:r>
    </w:p>
    <w:p w14:paraId="671A3AA7">
      <w:pPr>
        <w:tabs>
          <w:tab w:val="left" w:pos="525"/>
          <w:tab w:val="left" w:pos="1155"/>
          <w:tab w:val="left" w:pos="1260"/>
        </w:tabs>
        <w:spacing w:line="360" w:lineRule="auto"/>
        <w:ind w:left="630"/>
        <w:rPr>
          <w:rFonts w:hint="eastAsia" w:ascii="宋体" w:hAnsi="宋体" w:cs="宋体"/>
          <w:bCs/>
          <w:sz w:val="24"/>
        </w:rPr>
      </w:pPr>
      <w:r>
        <w:rPr>
          <w:rFonts w:hint="eastAsia" w:ascii="宋体" w:hAnsi="宋体" w:cs="宋体"/>
          <w:bCs/>
          <w:sz w:val="24"/>
        </w:rPr>
        <w:t>1.符合专业条件的投标供应商或者对采购文件作出实质性响应的供应商不足三家；</w:t>
      </w:r>
    </w:p>
    <w:p w14:paraId="7449084F">
      <w:pPr>
        <w:tabs>
          <w:tab w:val="left" w:pos="525"/>
          <w:tab w:val="left" w:pos="1155"/>
          <w:tab w:val="left" w:pos="1260"/>
        </w:tabs>
        <w:spacing w:line="360" w:lineRule="auto"/>
        <w:ind w:left="630"/>
        <w:rPr>
          <w:rFonts w:hint="eastAsia" w:ascii="宋体" w:hAnsi="宋体" w:cs="宋体"/>
          <w:bCs/>
          <w:sz w:val="24"/>
        </w:rPr>
      </w:pPr>
      <w:r>
        <w:rPr>
          <w:rFonts w:hint="eastAsia" w:ascii="宋体" w:hAnsi="宋体" w:cs="宋体"/>
          <w:bCs/>
          <w:sz w:val="24"/>
        </w:rPr>
        <w:t>2.出现影响采购公正的违法、违规行为；</w:t>
      </w:r>
    </w:p>
    <w:p w14:paraId="30D0B144">
      <w:pPr>
        <w:tabs>
          <w:tab w:val="left" w:pos="525"/>
          <w:tab w:val="left" w:pos="1155"/>
          <w:tab w:val="left" w:pos="1260"/>
        </w:tabs>
        <w:spacing w:line="360" w:lineRule="auto"/>
        <w:ind w:left="630"/>
        <w:rPr>
          <w:rFonts w:hint="eastAsia" w:ascii="宋体" w:hAnsi="宋体" w:cs="宋体"/>
          <w:bCs/>
          <w:sz w:val="24"/>
        </w:rPr>
      </w:pPr>
      <w:r>
        <w:rPr>
          <w:rFonts w:hint="eastAsia" w:ascii="宋体" w:hAnsi="宋体" w:cs="宋体"/>
          <w:bCs/>
          <w:sz w:val="24"/>
        </w:rPr>
        <w:t>3.供应商的报价均超过采购预算，采购人不能支付的；</w:t>
      </w:r>
    </w:p>
    <w:p w14:paraId="512D4D34">
      <w:pPr>
        <w:tabs>
          <w:tab w:val="right" w:pos="180"/>
          <w:tab w:val="left" w:pos="525"/>
          <w:tab w:val="left" w:pos="1155"/>
          <w:tab w:val="left" w:pos="1260"/>
        </w:tabs>
        <w:spacing w:line="360" w:lineRule="auto"/>
        <w:ind w:left="630"/>
        <w:rPr>
          <w:rFonts w:hint="eastAsia" w:ascii="宋体" w:hAnsi="宋体" w:cs="宋体"/>
          <w:bCs/>
          <w:sz w:val="24"/>
        </w:rPr>
      </w:pPr>
      <w:r>
        <w:rPr>
          <w:rFonts w:hint="eastAsia" w:ascii="宋体" w:hAnsi="宋体" w:cs="宋体"/>
          <w:bCs/>
          <w:sz w:val="24"/>
        </w:rPr>
        <w:t>4.因重大变故，采购任务取消。</w:t>
      </w:r>
    </w:p>
    <w:p w14:paraId="51F79304">
      <w:pPr>
        <w:spacing w:line="360" w:lineRule="auto"/>
        <w:ind w:left="-2" w:firstLine="420"/>
        <w:outlineLvl w:val="1"/>
        <w:rPr>
          <w:rFonts w:hint="eastAsia" w:ascii="宋体" w:hAnsi="宋体" w:cs="宋体"/>
          <w:b/>
          <w:sz w:val="24"/>
        </w:rPr>
      </w:pPr>
      <w:r>
        <w:rPr>
          <w:rFonts w:hint="eastAsia" w:ascii="宋体" w:hAnsi="宋体" w:cs="宋体"/>
          <w:b/>
          <w:sz w:val="24"/>
        </w:rPr>
        <w:t>（十二）中标无效的确认</w:t>
      </w:r>
    </w:p>
    <w:p w14:paraId="21CFD31A">
      <w:pPr>
        <w:spacing w:line="360" w:lineRule="auto"/>
        <w:ind w:firstLine="480"/>
        <w:rPr>
          <w:rFonts w:hint="eastAsia" w:ascii="宋体" w:hAnsi="宋体" w:cs="宋体"/>
          <w:bCs/>
          <w:color w:val="000000"/>
          <w:sz w:val="24"/>
        </w:rPr>
      </w:pPr>
      <w:r>
        <w:rPr>
          <w:rFonts w:hint="eastAsia" w:ascii="宋体" w:hAnsi="宋体" w:cs="宋体"/>
          <w:bCs/>
          <w:color w:val="000000"/>
          <w:sz w:val="24"/>
        </w:rPr>
        <w:t>（1）提供虚假材料谋取中标的；</w:t>
      </w:r>
    </w:p>
    <w:p w14:paraId="3CE24D55">
      <w:pPr>
        <w:spacing w:line="360" w:lineRule="auto"/>
        <w:ind w:firstLine="480"/>
        <w:rPr>
          <w:rFonts w:hint="eastAsia" w:ascii="宋体" w:hAnsi="宋体" w:cs="宋体"/>
          <w:bCs/>
          <w:color w:val="000000"/>
          <w:sz w:val="24"/>
        </w:rPr>
      </w:pPr>
      <w:r>
        <w:rPr>
          <w:rFonts w:hint="eastAsia" w:ascii="宋体" w:hAnsi="宋体" w:cs="宋体"/>
          <w:bCs/>
          <w:color w:val="000000"/>
          <w:sz w:val="24"/>
        </w:rPr>
        <w:t>（2）采取不正当手段诋毁、排挤其他投标供应商的；</w:t>
      </w:r>
    </w:p>
    <w:p w14:paraId="50BD9B42">
      <w:pPr>
        <w:spacing w:line="360" w:lineRule="auto"/>
        <w:ind w:firstLine="480"/>
        <w:rPr>
          <w:rFonts w:hint="eastAsia" w:ascii="宋体" w:hAnsi="宋体" w:cs="宋体"/>
          <w:bCs/>
          <w:color w:val="000000"/>
          <w:sz w:val="24"/>
        </w:rPr>
      </w:pPr>
      <w:r>
        <w:rPr>
          <w:rFonts w:hint="eastAsia" w:ascii="宋体" w:hAnsi="宋体" w:cs="宋体"/>
          <w:bCs/>
          <w:color w:val="000000"/>
          <w:sz w:val="24"/>
        </w:rPr>
        <w:t>（3）与招标采购单位、其他投标供应商恶意串通的；</w:t>
      </w:r>
    </w:p>
    <w:p w14:paraId="14FA039A">
      <w:pPr>
        <w:spacing w:line="360" w:lineRule="auto"/>
        <w:ind w:firstLine="480"/>
        <w:rPr>
          <w:rFonts w:hint="eastAsia" w:ascii="宋体" w:hAnsi="宋体" w:cs="宋体"/>
          <w:bCs/>
          <w:color w:val="000000"/>
          <w:sz w:val="24"/>
        </w:rPr>
      </w:pPr>
      <w:r>
        <w:rPr>
          <w:rFonts w:hint="eastAsia" w:ascii="宋体" w:hAnsi="宋体" w:cs="宋体"/>
          <w:bCs/>
          <w:color w:val="000000"/>
          <w:sz w:val="24"/>
        </w:rPr>
        <w:t>（4）向采购人行贿或者提供其他不正当利益的；</w:t>
      </w:r>
    </w:p>
    <w:p w14:paraId="5668EF81">
      <w:pPr>
        <w:spacing w:line="360" w:lineRule="auto"/>
        <w:ind w:firstLine="480"/>
        <w:rPr>
          <w:rFonts w:hint="eastAsia" w:ascii="宋体" w:hAnsi="宋体" w:cs="宋体"/>
          <w:bCs/>
          <w:color w:val="000000"/>
          <w:sz w:val="24"/>
        </w:rPr>
      </w:pPr>
      <w:r>
        <w:rPr>
          <w:rFonts w:hint="eastAsia" w:ascii="宋体" w:hAnsi="宋体" w:cs="宋体"/>
          <w:bCs/>
          <w:color w:val="000000"/>
          <w:sz w:val="24"/>
        </w:rPr>
        <w:t>（5）在招标过程中与采购人进行协商谈判、不按照采购文件和中标供应商的投标文件订立合同，或者与采购人另行订立背离合同实质性内容的协议的；</w:t>
      </w:r>
    </w:p>
    <w:p w14:paraId="12B9096C">
      <w:pPr>
        <w:spacing w:line="360" w:lineRule="auto"/>
        <w:ind w:firstLine="480"/>
        <w:rPr>
          <w:rFonts w:hint="eastAsia" w:ascii="宋体" w:hAnsi="宋体" w:cs="宋体"/>
          <w:bCs/>
          <w:color w:val="000000"/>
          <w:sz w:val="24"/>
        </w:rPr>
      </w:pPr>
      <w:r>
        <w:rPr>
          <w:rFonts w:hint="eastAsia" w:ascii="宋体" w:hAnsi="宋体" w:cs="宋体"/>
          <w:bCs/>
          <w:color w:val="000000"/>
          <w:sz w:val="24"/>
        </w:rPr>
        <w:t>（6）拒绝有关部门监督检查或者提供虚假情况的。</w:t>
      </w:r>
    </w:p>
    <w:p w14:paraId="5FAB3ABE">
      <w:pPr>
        <w:spacing w:line="360" w:lineRule="auto"/>
        <w:ind w:firstLine="480"/>
        <w:rPr>
          <w:rFonts w:hint="eastAsia" w:ascii="宋体" w:hAnsi="宋体" w:cs="宋体"/>
          <w:bCs/>
          <w:color w:val="000000"/>
          <w:sz w:val="24"/>
        </w:rPr>
      </w:pPr>
      <w:r>
        <w:rPr>
          <w:rFonts w:hint="eastAsia" w:ascii="宋体" w:hAnsi="宋体" w:cs="宋体"/>
          <w:bCs/>
          <w:color w:val="000000"/>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6F961F1">
      <w:pPr>
        <w:spacing w:line="360" w:lineRule="auto"/>
        <w:ind w:left="-2" w:firstLine="420"/>
        <w:outlineLvl w:val="1"/>
        <w:rPr>
          <w:rFonts w:hint="eastAsia" w:ascii="宋体" w:hAnsi="宋体" w:cs="宋体"/>
          <w:b/>
          <w:sz w:val="24"/>
        </w:rPr>
      </w:pPr>
      <w:r>
        <w:rPr>
          <w:rFonts w:hint="eastAsia" w:ascii="宋体" w:hAnsi="宋体" w:cs="宋体"/>
          <w:b/>
          <w:sz w:val="24"/>
        </w:rPr>
        <w:t>（十三）签订、履行合同</w:t>
      </w:r>
    </w:p>
    <w:p w14:paraId="682F2900">
      <w:pPr>
        <w:spacing w:line="360" w:lineRule="auto"/>
        <w:ind w:left="-2" w:firstLine="420"/>
        <w:rPr>
          <w:rFonts w:hint="eastAsia" w:ascii="宋体" w:hAnsi="宋体" w:cs="宋体"/>
          <w:bCs/>
          <w:color w:val="000000"/>
          <w:sz w:val="24"/>
        </w:rPr>
      </w:pPr>
      <w:r>
        <w:rPr>
          <w:rFonts w:hint="eastAsia" w:ascii="宋体" w:hAnsi="宋体" w:cs="宋体"/>
          <w:bCs/>
          <w:color w:val="000000"/>
          <w:sz w:val="24"/>
        </w:rPr>
        <w:t>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7444C5A8">
      <w:pPr>
        <w:spacing w:line="360" w:lineRule="auto"/>
        <w:ind w:left="-2" w:firstLine="420"/>
        <w:rPr>
          <w:rFonts w:hint="eastAsia" w:ascii="宋体" w:hAnsi="宋体" w:cs="宋体"/>
          <w:bCs/>
          <w:color w:val="000000"/>
          <w:sz w:val="24"/>
        </w:rPr>
      </w:pPr>
      <w:r>
        <w:rPr>
          <w:rFonts w:hint="eastAsia" w:ascii="宋体" w:hAnsi="宋体" w:cs="宋体"/>
          <w:bCs/>
          <w:color w:val="000000"/>
          <w:sz w:val="24"/>
        </w:rPr>
        <w:t>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0D5FA403">
      <w:pPr>
        <w:spacing w:line="360" w:lineRule="auto"/>
        <w:ind w:left="-2" w:firstLine="420"/>
        <w:rPr>
          <w:rFonts w:hint="eastAsia" w:ascii="宋体" w:hAnsi="宋体" w:cs="宋体"/>
          <w:bCs/>
          <w:color w:val="000000"/>
          <w:sz w:val="24"/>
        </w:rPr>
      </w:pPr>
      <w:r>
        <w:rPr>
          <w:rFonts w:hint="eastAsia" w:ascii="宋体" w:hAnsi="宋体" w:cs="宋体"/>
          <w:bCs/>
          <w:color w:val="000000"/>
          <w:sz w:val="24"/>
        </w:rPr>
        <w:t>3．中标供应商非因不可抗力未履行招标文件、投标文件和合同规定的义务，一经查实，中嘉工程管理咨询（江苏）有限公司将根据具体情况提请政府采购管理部门做出相应处理。</w:t>
      </w:r>
    </w:p>
    <w:p w14:paraId="2923C2CF">
      <w:pPr>
        <w:spacing w:line="360" w:lineRule="auto"/>
        <w:ind w:firstLine="420"/>
        <w:outlineLvl w:val="1"/>
        <w:rPr>
          <w:rFonts w:hint="eastAsia" w:ascii="宋体" w:hAnsi="宋体" w:cs="宋体"/>
          <w:b/>
          <w:color w:val="000000"/>
          <w:sz w:val="24"/>
        </w:rPr>
      </w:pPr>
      <w:r>
        <w:rPr>
          <w:rFonts w:hint="eastAsia" w:ascii="宋体" w:hAnsi="宋体" w:cs="宋体"/>
          <w:b/>
          <w:color w:val="000000"/>
          <w:sz w:val="24"/>
        </w:rPr>
        <w:t>（十四）政府采购履约担保</w:t>
      </w:r>
    </w:p>
    <w:p w14:paraId="5BF5501F">
      <w:pPr>
        <w:spacing w:line="360" w:lineRule="auto"/>
        <w:ind w:firstLine="360"/>
        <w:rPr>
          <w:rFonts w:hint="eastAsia" w:ascii="宋体" w:hAnsi="宋体" w:cs="宋体"/>
          <w:bCs/>
          <w:color w:val="000000"/>
          <w:sz w:val="24"/>
        </w:rPr>
      </w:pPr>
      <w:r>
        <w:rPr>
          <w:rFonts w:hint="eastAsia" w:ascii="宋体" w:hAnsi="宋体" w:cs="宋体"/>
          <w:bCs/>
          <w:color w:val="000000"/>
          <w:sz w:val="24"/>
        </w:rPr>
        <w:t>本项目无需缴纳履约保证金。</w:t>
      </w:r>
    </w:p>
    <w:p w14:paraId="6D0F95B1">
      <w:pPr>
        <w:spacing w:line="360" w:lineRule="auto"/>
        <w:ind w:firstLine="360"/>
        <w:outlineLvl w:val="1"/>
        <w:rPr>
          <w:rFonts w:hint="eastAsia" w:ascii="宋体" w:hAnsi="宋体" w:cs="宋体"/>
          <w:b/>
          <w:bCs/>
          <w:sz w:val="24"/>
        </w:rPr>
      </w:pPr>
      <w:r>
        <w:rPr>
          <w:rFonts w:hint="eastAsia" w:ascii="宋体" w:hAnsi="宋体" w:cs="宋体"/>
          <w:b/>
          <w:bCs/>
          <w:sz w:val="24"/>
        </w:rPr>
        <w:t>（十五）政府采购政策（包括但不限于下列具体政策要求）</w:t>
      </w:r>
    </w:p>
    <w:p w14:paraId="09EE9EBD">
      <w:pPr>
        <w:numPr>
          <w:ilvl w:val="1"/>
          <w:numId w:val="7"/>
        </w:numPr>
        <w:tabs>
          <w:tab w:val="left" w:pos="525"/>
          <w:tab w:val="left" w:pos="945"/>
          <w:tab w:val="clear" w:pos="780"/>
        </w:tabs>
        <w:spacing w:line="360" w:lineRule="auto"/>
        <w:ind w:left="0" w:firstLine="525"/>
        <w:rPr>
          <w:rFonts w:hint="eastAsia" w:ascii="宋体" w:hAnsi="宋体" w:cs="宋体"/>
          <w:bCs/>
          <w:color w:val="000000"/>
          <w:sz w:val="24"/>
        </w:rPr>
      </w:pPr>
      <w:r>
        <w:rPr>
          <w:rFonts w:hint="eastAsia" w:ascii="宋体" w:hAnsi="宋体" w:cs="宋体"/>
          <w:bCs/>
          <w:color w:val="000000"/>
          <w:sz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24C80D1">
      <w:pPr>
        <w:numPr>
          <w:ilvl w:val="1"/>
          <w:numId w:val="7"/>
        </w:numPr>
        <w:tabs>
          <w:tab w:val="left" w:pos="525"/>
          <w:tab w:val="left" w:pos="945"/>
          <w:tab w:val="clear" w:pos="780"/>
        </w:tabs>
        <w:spacing w:line="360" w:lineRule="auto"/>
        <w:ind w:left="0" w:firstLine="525"/>
        <w:rPr>
          <w:rFonts w:hint="eastAsia" w:ascii="宋体" w:hAnsi="宋体" w:cs="宋体"/>
          <w:bCs/>
          <w:color w:val="000000"/>
          <w:sz w:val="24"/>
        </w:rPr>
      </w:pPr>
      <w:r>
        <w:rPr>
          <w:rFonts w:hint="eastAsia" w:ascii="宋体" w:hAnsi="宋体" w:cs="宋体"/>
          <w:bCs/>
          <w:color w:val="000000"/>
          <w:sz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BF6A8B1">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70B2752D">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认证机构详见市场监管总局发布的《参与实施政府采购节能产品认证机构名录》和《参与实施政府采购环境标志产品认证机构名录》。</w:t>
      </w:r>
    </w:p>
    <w:p w14:paraId="09462853">
      <w:pPr>
        <w:numPr>
          <w:ilvl w:val="1"/>
          <w:numId w:val="7"/>
        </w:numPr>
        <w:tabs>
          <w:tab w:val="left" w:pos="525"/>
          <w:tab w:val="left" w:pos="945"/>
          <w:tab w:val="clear" w:pos="780"/>
        </w:tabs>
        <w:spacing w:line="360" w:lineRule="auto"/>
        <w:ind w:left="0" w:firstLine="525"/>
        <w:rPr>
          <w:rFonts w:hint="eastAsia" w:ascii="宋体" w:hAnsi="宋体" w:cs="宋体"/>
          <w:bCs/>
          <w:color w:val="000000"/>
          <w:sz w:val="24"/>
        </w:rPr>
      </w:pPr>
      <w:r>
        <w:rPr>
          <w:rFonts w:hint="eastAsia" w:ascii="宋体" w:hAnsi="宋体" w:cs="宋体"/>
          <w:color w:val="000000"/>
          <w:sz w:val="24"/>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385BE0F">
      <w:pPr>
        <w:numPr>
          <w:ilvl w:val="1"/>
          <w:numId w:val="7"/>
        </w:numPr>
        <w:tabs>
          <w:tab w:val="left" w:pos="525"/>
          <w:tab w:val="left" w:pos="945"/>
          <w:tab w:val="clear" w:pos="780"/>
        </w:tabs>
        <w:spacing w:line="360" w:lineRule="auto"/>
        <w:ind w:left="0" w:firstLine="525"/>
        <w:rPr>
          <w:rFonts w:hint="eastAsia" w:ascii="宋体" w:hAnsi="宋体" w:cs="宋体"/>
          <w:color w:val="000000"/>
          <w:sz w:val="24"/>
        </w:rPr>
      </w:pPr>
      <w:r>
        <w:rPr>
          <w:rFonts w:hint="eastAsia" w:ascii="宋体" w:hAnsi="宋体" w:cs="宋体"/>
          <w:bCs/>
          <w:color w:val="000000"/>
          <w:sz w:val="24"/>
        </w:rPr>
        <w:t>有关中小企业政策，如</w:t>
      </w:r>
      <w:r>
        <w:rPr>
          <w:rFonts w:hint="eastAsia" w:ascii="宋体" w:hAnsi="宋体" w:cs="宋体"/>
          <w:color w:val="000000"/>
          <w:sz w:val="24"/>
        </w:rPr>
        <w:t>落实政府采购政策需满足的资格要求以及落实政府采购政策的价格调整的相关内容可详见本文件其他章节。</w:t>
      </w:r>
    </w:p>
    <w:p w14:paraId="1CD93159">
      <w:pPr>
        <w:numPr>
          <w:ilvl w:val="1"/>
          <w:numId w:val="7"/>
        </w:numPr>
        <w:tabs>
          <w:tab w:val="left" w:pos="525"/>
          <w:tab w:val="left" w:pos="945"/>
          <w:tab w:val="clear" w:pos="780"/>
        </w:tabs>
        <w:spacing w:line="360" w:lineRule="auto"/>
        <w:ind w:left="0" w:firstLine="525"/>
        <w:rPr>
          <w:rFonts w:hint="eastAsia" w:ascii="宋体" w:hAnsi="宋体" w:cs="宋体"/>
          <w:color w:val="000000"/>
          <w:sz w:val="24"/>
        </w:rPr>
      </w:pPr>
      <w:r>
        <w:rPr>
          <w:rFonts w:hint="eastAsia" w:ascii="宋体" w:hAnsi="宋体" w:cs="宋体"/>
          <w:bCs/>
          <w:color w:val="000000"/>
          <w:sz w:val="24"/>
        </w:rPr>
        <w:t>中标、成交供应商可采用合同融资形式，中标人可凭政府采购合同办理融资贷款，详见政府采购网“政采贷”专栏。</w:t>
      </w:r>
    </w:p>
    <w:p w14:paraId="5346EC63">
      <w:pPr>
        <w:numPr>
          <w:ilvl w:val="1"/>
          <w:numId w:val="7"/>
        </w:numPr>
        <w:tabs>
          <w:tab w:val="left" w:pos="525"/>
          <w:tab w:val="left" w:pos="945"/>
          <w:tab w:val="clear" w:pos="780"/>
        </w:tabs>
        <w:spacing w:line="360" w:lineRule="auto"/>
        <w:ind w:left="0" w:firstLine="525"/>
        <w:rPr>
          <w:rFonts w:hint="eastAsia" w:ascii="宋体" w:hAnsi="宋体" w:cs="宋体"/>
          <w:color w:val="000000"/>
          <w:sz w:val="24"/>
        </w:rPr>
      </w:pPr>
      <w:r>
        <w:rPr>
          <w:rFonts w:hint="eastAsia" w:ascii="宋体" w:hAnsi="宋体" w:cs="宋体"/>
          <w:bCs/>
          <w:color w:val="000000"/>
          <w:sz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62E76FA0">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中标、成交供应商可以采用电子履约保函形式缴纳履约保证金，具体操作可登录江苏政府采购网（http://www.ccgp-jiangsu.gov.cn/）的保险保函模块进行办理。</w:t>
      </w:r>
    </w:p>
    <w:p w14:paraId="63B228E9">
      <w:pPr>
        <w:numPr>
          <w:ilvl w:val="1"/>
          <w:numId w:val="7"/>
        </w:numPr>
        <w:tabs>
          <w:tab w:val="left" w:pos="525"/>
          <w:tab w:val="left" w:pos="945"/>
          <w:tab w:val="clear" w:pos="780"/>
        </w:tabs>
        <w:spacing w:line="360" w:lineRule="auto"/>
        <w:ind w:left="0" w:firstLine="480"/>
        <w:rPr>
          <w:rFonts w:hint="eastAsia" w:ascii="宋体" w:hAnsi="宋体" w:cs="宋体"/>
          <w:bCs/>
          <w:color w:val="000000"/>
          <w:sz w:val="24"/>
        </w:rPr>
      </w:pPr>
      <w:r>
        <w:rPr>
          <w:rFonts w:hint="eastAsia" w:ascii="宋体" w:hAnsi="宋体" w:cs="宋体"/>
          <w:color w:val="000000"/>
          <w:sz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000000"/>
          <w:sz w:val="24"/>
        </w:rPr>
        <w:t>采购人可在合同中约定，</w:t>
      </w:r>
      <w:r>
        <w:rPr>
          <w:rFonts w:hint="eastAsia" w:ascii="宋体" w:hAnsi="宋体" w:cs="宋体"/>
          <w:color w:val="000000"/>
          <w:sz w:val="24"/>
        </w:rPr>
        <w:t>在</w:t>
      </w:r>
      <w:r>
        <w:rPr>
          <w:rFonts w:hint="eastAsia" w:ascii="宋体" w:hAnsi="宋体" w:cs="宋体"/>
          <w:bCs/>
          <w:color w:val="000000"/>
          <w:sz w:val="24"/>
        </w:rPr>
        <w:t>履约验收管理时，可对所提供的七种软硬件进行验收，必要时可以委托依法取得检测、认证资质的机构进行检测、认证。</w:t>
      </w:r>
    </w:p>
    <w:p w14:paraId="44D8600A">
      <w:pPr>
        <w:numPr>
          <w:ilvl w:val="1"/>
          <w:numId w:val="7"/>
        </w:numPr>
        <w:tabs>
          <w:tab w:val="left" w:pos="525"/>
          <w:tab w:val="left" w:pos="945"/>
          <w:tab w:val="clear" w:pos="780"/>
        </w:tabs>
        <w:spacing w:line="360" w:lineRule="auto"/>
        <w:ind w:left="0" w:firstLine="480"/>
        <w:rPr>
          <w:rFonts w:hint="eastAsia" w:ascii="宋体" w:hAnsi="宋体" w:cs="宋体"/>
          <w:bCs/>
          <w:color w:val="000000"/>
          <w:sz w:val="24"/>
        </w:rPr>
      </w:pPr>
      <w:r>
        <w:rPr>
          <w:rFonts w:hint="eastAsia" w:ascii="宋体" w:hAnsi="宋体" w:cs="宋体"/>
          <w:bCs/>
          <w:color w:val="000000"/>
          <w:sz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BE940F7">
      <w:pPr>
        <w:tabs>
          <w:tab w:val="left" w:pos="525"/>
          <w:tab w:val="left" w:pos="630"/>
          <w:tab w:val="left" w:pos="735"/>
          <w:tab w:val="left" w:pos="945"/>
          <w:tab w:val="left" w:pos="1080"/>
        </w:tabs>
        <w:spacing w:line="360" w:lineRule="auto"/>
        <w:ind w:firstLine="480"/>
        <w:rPr>
          <w:rFonts w:hint="eastAsia" w:ascii="宋体" w:hAnsi="宋体" w:cs="宋体"/>
          <w:bCs/>
          <w:color w:val="000000"/>
          <w:sz w:val="24"/>
          <w:lang w:val="en"/>
        </w:rPr>
      </w:pPr>
      <w:r>
        <w:rPr>
          <w:rFonts w:hint="eastAsia" w:ascii="宋体" w:hAnsi="宋体" w:cs="宋体"/>
          <w:bCs/>
          <w:color w:val="000000"/>
          <w:sz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E6E1BB1">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lang w:val="en"/>
        </w:rPr>
        <w:t>采购人原则上应当自收到发票后10个工作日内将资金支付到合同约定的供应商账户。</w:t>
      </w:r>
    </w:p>
    <w:p w14:paraId="61295EF1">
      <w:pPr>
        <w:spacing w:line="360" w:lineRule="auto"/>
        <w:ind w:left="-2" w:firstLine="420"/>
        <w:outlineLvl w:val="1"/>
        <w:rPr>
          <w:rFonts w:hint="eastAsia" w:ascii="宋体" w:hAnsi="宋体" w:cs="宋体"/>
          <w:b/>
          <w:sz w:val="24"/>
        </w:rPr>
      </w:pPr>
      <w:r>
        <w:rPr>
          <w:rFonts w:hint="eastAsia" w:ascii="宋体" w:hAnsi="宋体" w:cs="宋体"/>
          <w:b/>
          <w:sz w:val="24"/>
        </w:rPr>
        <w:t>（十六）采购代理服务费</w:t>
      </w:r>
    </w:p>
    <w:p w14:paraId="0B2C3752">
      <w:pPr>
        <w:spacing w:line="360" w:lineRule="auto"/>
        <w:ind w:firstLine="475"/>
        <w:rPr>
          <w:rFonts w:hint="eastAsia" w:ascii="宋体" w:hAnsi="宋体" w:cs="宋体"/>
          <w:color w:val="000000"/>
          <w:sz w:val="24"/>
        </w:rPr>
      </w:pPr>
      <w:r>
        <w:rPr>
          <w:rFonts w:hint="eastAsia" w:ascii="宋体" w:hAnsi="宋体" w:cs="宋体"/>
          <w:color w:val="000000"/>
          <w:sz w:val="24"/>
        </w:rPr>
        <w:t>1.代理服务收费标准：招标代理服务收费参照计价格〔2002〕1980号计费标准（服务招标）70%计取，按差额定率累进法计算，收费标准为：中标金额100万以下费率为中标金额的1.5%；中标金额100万－500万费率为中标金额的0.8%。由中标供应商领取中标通知书时向采购代理机构一次性付清。</w:t>
      </w:r>
    </w:p>
    <w:p w14:paraId="3A52EA41">
      <w:pPr>
        <w:spacing w:line="360" w:lineRule="auto"/>
        <w:ind w:left="-2" w:firstLine="420"/>
        <w:outlineLvl w:val="1"/>
        <w:rPr>
          <w:rFonts w:hint="eastAsia" w:ascii="宋体" w:hAnsi="宋体" w:cs="宋体"/>
          <w:b/>
          <w:sz w:val="24"/>
        </w:rPr>
      </w:pPr>
      <w:r>
        <w:rPr>
          <w:rFonts w:hint="eastAsia" w:ascii="宋体" w:hAnsi="宋体" w:cs="宋体"/>
          <w:b/>
          <w:sz w:val="24"/>
        </w:rPr>
        <w:t>（十七）其他</w:t>
      </w:r>
    </w:p>
    <w:p w14:paraId="19F19290">
      <w:pPr>
        <w:tabs>
          <w:tab w:val="left" w:pos="525"/>
          <w:tab w:val="left" w:pos="1050"/>
        </w:tabs>
        <w:spacing w:line="360" w:lineRule="auto"/>
        <w:ind w:firstLine="480"/>
        <w:rPr>
          <w:rFonts w:hint="eastAsia" w:ascii="宋体" w:hAnsi="宋体" w:cs="宋体"/>
          <w:bCs/>
          <w:color w:val="000000"/>
          <w:sz w:val="24"/>
        </w:rPr>
      </w:pPr>
      <w:r>
        <w:rPr>
          <w:rFonts w:hint="eastAsia" w:ascii="宋体" w:hAnsi="宋体" w:cs="宋体"/>
          <w:bCs/>
          <w:color w:val="000000"/>
          <w:sz w:val="24"/>
        </w:rPr>
        <w:t>招标文件的条款必须认真审阅，投标供应商应自行检查投标文件页数是否齐全。若有遗漏、重复或不清楚，需立刻通知采购人予以更正；凡属对条款的误解所造成的投标价格失误，由投标供应商负责。</w:t>
      </w:r>
    </w:p>
    <w:p w14:paraId="639054B5">
      <w:pPr>
        <w:rPr>
          <w:rFonts w:hint="eastAsia" w:ascii="宋体" w:hAnsi="宋体" w:cs="宋体"/>
          <w:b/>
          <w:sz w:val="24"/>
          <w:shd w:val="clear" w:color="auto" w:fill="FFFFFF"/>
        </w:rPr>
      </w:pPr>
      <w:r>
        <w:rPr>
          <w:rFonts w:hint="eastAsia" w:ascii="宋体" w:hAnsi="宋体" w:cs="宋体"/>
          <w:b/>
          <w:sz w:val="24"/>
          <w:shd w:val="clear" w:color="auto" w:fill="FFFFFF"/>
        </w:rPr>
        <w:br w:type="page" w:clear="all"/>
      </w:r>
    </w:p>
    <w:p w14:paraId="330E9F03">
      <w:pPr>
        <w:spacing w:line="360" w:lineRule="auto"/>
        <w:jc w:val="center"/>
        <w:outlineLvl w:val="0"/>
        <w:rPr>
          <w:rFonts w:hint="eastAsia" w:ascii="宋体" w:hAnsi="宋体" w:cs="宋体"/>
          <w:b/>
          <w:sz w:val="44"/>
          <w:szCs w:val="44"/>
        </w:rPr>
      </w:pPr>
      <w:r>
        <w:rPr>
          <w:rFonts w:hint="eastAsia" w:ascii="宋体" w:hAnsi="宋体" w:cs="宋体"/>
          <w:b/>
          <w:sz w:val="44"/>
          <w:szCs w:val="44"/>
        </w:rPr>
        <w:t>第三部分 采购需求</w:t>
      </w:r>
    </w:p>
    <w:p w14:paraId="52F70836">
      <w:pPr>
        <w:spacing w:line="360" w:lineRule="auto"/>
        <w:ind w:firstLine="482" w:firstLineChars="200"/>
        <w:rPr>
          <w:rFonts w:hint="eastAsia" w:ascii="宋体" w:hAnsi="宋体" w:cs="宋体"/>
          <w:b/>
          <w:sz w:val="24"/>
        </w:rPr>
      </w:pPr>
      <w:r>
        <w:rPr>
          <w:rFonts w:hint="eastAsia" w:ascii="宋体" w:hAnsi="宋体" w:cs="宋体"/>
          <w:b/>
          <w:sz w:val="24"/>
        </w:rPr>
        <w:t>一、项目概况及要求：</w:t>
      </w:r>
    </w:p>
    <w:p w14:paraId="6A02DC73">
      <w:pPr>
        <w:tabs>
          <w:tab w:val="left" w:pos="360"/>
        </w:tabs>
        <w:spacing w:line="360" w:lineRule="auto"/>
        <w:ind w:firstLine="480" w:firstLineChars="200"/>
        <w:rPr>
          <w:rFonts w:hint="eastAsia" w:ascii="宋体" w:hAnsi="宋体" w:cs="宋体"/>
          <w:sz w:val="24"/>
        </w:rPr>
      </w:pPr>
      <w:r>
        <w:rPr>
          <w:rFonts w:hint="eastAsia" w:ascii="宋体" w:hAnsi="宋体" w:cs="宋体"/>
          <w:sz w:val="24"/>
        </w:rPr>
        <w:t>为全面了解和掌握全区食品安全状况，及早发现食品安全潜在风险，有针对性地对我区食品安全进行监管，确保食品安全抽样检测工作有序开展，无锡高新区（新吴区）市场监管局根据工作计划，决定对无锡市新吴区2025年度食品安全抽样检测服务项目服务商进行公开招标，由无锡高新区（新吴区）市场监管局作为招标人。中标供应商有资格承担2025年度无锡高新区（新吴区）市场监管局食品安全监督抽检工作（释义：监督抽检是指市场监督管理部门按照法定程序和食品安全标准等规定，以排查风险为目的，对食品组织的抽样、检验、复检、处理等活动）。</w:t>
      </w:r>
    </w:p>
    <w:p w14:paraId="0AD02A02">
      <w:pPr>
        <w:spacing w:line="360" w:lineRule="auto"/>
        <w:ind w:firstLine="480" w:firstLineChars="200"/>
        <w:rPr>
          <w:rFonts w:hint="eastAsia" w:ascii="宋体" w:hAnsi="宋体" w:cs="宋体"/>
          <w:sz w:val="24"/>
        </w:rPr>
      </w:pPr>
      <w:r>
        <w:rPr>
          <w:rFonts w:hint="eastAsia" w:ascii="宋体" w:hAnsi="宋体" w:cs="宋体"/>
          <w:sz w:val="24"/>
        </w:rPr>
        <w:t>投标人要对投标文件的真实性负责，一旦发现有造假行为将取消中标资格，今后不得从事无锡高新区（新吴区）市场监管局的食品安全抽样检测工作，具体抽样检测项目、批次项目详见清单。</w:t>
      </w:r>
    </w:p>
    <w:p w14:paraId="6EE8365C">
      <w:pPr>
        <w:spacing w:line="360" w:lineRule="auto"/>
        <w:ind w:firstLine="474" w:firstLineChars="200"/>
        <w:jc w:val="center"/>
        <w:rPr>
          <w:rFonts w:hint="eastAsia" w:ascii="宋体" w:hAnsi="宋体" w:cs="宋体"/>
          <w:b/>
          <w:bCs/>
          <w:spacing w:val="-2"/>
          <w:sz w:val="24"/>
        </w:rPr>
      </w:pPr>
      <w:r>
        <w:rPr>
          <w:rFonts w:hint="eastAsia" w:ascii="宋体" w:hAnsi="宋体" w:cs="宋体"/>
          <w:b/>
          <w:bCs/>
          <w:spacing w:val="-2"/>
          <w:sz w:val="24"/>
        </w:rPr>
        <w:t>食品抽检服务采购内容一览表</w:t>
      </w:r>
    </w:p>
    <w:tbl>
      <w:tblPr>
        <w:tblStyle w:val="418"/>
        <w:tblW w:w="9010"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44"/>
        <w:gridCol w:w="1783"/>
        <w:gridCol w:w="2050"/>
        <w:gridCol w:w="1783"/>
        <w:gridCol w:w="2050"/>
      </w:tblGrid>
      <w:tr w14:paraId="14840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 w:hRule="atLeast"/>
        </w:trPr>
        <w:tc>
          <w:tcPr>
            <w:tcW w:w="1344" w:type="dxa"/>
            <w:vAlign w:val="center"/>
          </w:tcPr>
          <w:p w14:paraId="5D7A6AFF">
            <w:pPr>
              <w:pStyle w:val="417"/>
              <w:spacing w:before="131" w:line="360" w:lineRule="auto"/>
              <w:jc w:val="center"/>
              <w:rPr>
                <w:rFonts w:hint="eastAsia" w:ascii="宋体" w:hAnsi="宋体" w:cs="宋体"/>
                <w:sz w:val="24"/>
                <w:szCs w:val="24"/>
              </w:rPr>
            </w:pPr>
            <w:r>
              <w:rPr>
                <w:rFonts w:hint="eastAsia" w:ascii="宋体" w:hAnsi="宋体" w:cs="宋体"/>
                <w:b/>
                <w:bCs/>
                <w:spacing w:val="-5"/>
                <w:sz w:val="24"/>
                <w:szCs w:val="24"/>
              </w:rPr>
              <w:t>标段</w:t>
            </w:r>
          </w:p>
        </w:tc>
        <w:tc>
          <w:tcPr>
            <w:tcW w:w="1783" w:type="dxa"/>
            <w:vAlign w:val="center"/>
          </w:tcPr>
          <w:p w14:paraId="3C6790FA">
            <w:pPr>
              <w:pStyle w:val="417"/>
              <w:spacing w:before="129" w:line="360" w:lineRule="auto"/>
              <w:ind w:left="105"/>
              <w:jc w:val="center"/>
              <w:rPr>
                <w:rFonts w:hint="eastAsia" w:ascii="宋体" w:hAnsi="宋体" w:cs="宋体"/>
                <w:sz w:val="24"/>
                <w:szCs w:val="24"/>
              </w:rPr>
            </w:pPr>
            <w:r>
              <w:rPr>
                <w:rFonts w:hint="eastAsia" w:ascii="宋体" w:hAnsi="宋体" w:cs="宋体"/>
                <w:b/>
                <w:bCs/>
                <w:spacing w:val="-4"/>
                <w:sz w:val="24"/>
                <w:szCs w:val="24"/>
              </w:rPr>
              <w:t>采购内容</w:t>
            </w:r>
          </w:p>
        </w:tc>
        <w:tc>
          <w:tcPr>
            <w:tcW w:w="2050" w:type="dxa"/>
            <w:vAlign w:val="center"/>
          </w:tcPr>
          <w:p w14:paraId="6C31A694">
            <w:pPr>
              <w:pStyle w:val="417"/>
              <w:spacing w:before="136" w:line="360" w:lineRule="auto"/>
              <w:jc w:val="center"/>
              <w:rPr>
                <w:rFonts w:hint="eastAsia" w:ascii="宋体" w:hAnsi="宋体" w:cs="宋体"/>
                <w:sz w:val="24"/>
                <w:szCs w:val="24"/>
              </w:rPr>
            </w:pPr>
            <w:r>
              <w:rPr>
                <w:rFonts w:hint="eastAsia" w:ascii="宋体" w:hAnsi="宋体" w:cs="宋体"/>
                <w:b/>
                <w:bCs/>
                <w:spacing w:val="3"/>
                <w:sz w:val="24"/>
                <w:szCs w:val="24"/>
              </w:rPr>
              <w:t>地区</w:t>
            </w:r>
          </w:p>
        </w:tc>
        <w:tc>
          <w:tcPr>
            <w:tcW w:w="1783" w:type="dxa"/>
            <w:vAlign w:val="center"/>
          </w:tcPr>
          <w:p w14:paraId="47D05AD9">
            <w:pPr>
              <w:pStyle w:val="417"/>
              <w:spacing w:before="130" w:line="360" w:lineRule="auto"/>
              <w:jc w:val="center"/>
              <w:rPr>
                <w:rFonts w:hint="eastAsia" w:ascii="宋体" w:hAnsi="宋体" w:cs="宋体"/>
                <w:sz w:val="24"/>
                <w:szCs w:val="24"/>
              </w:rPr>
            </w:pPr>
            <w:r>
              <w:rPr>
                <w:rFonts w:hint="eastAsia" w:ascii="宋体" w:hAnsi="宋体" w:cs="宋体"/>
                <w:b/>
                <w:bCs/>
                <w:spacing w:val="-4"/>
                <w:sz w:val="24"/>
                <w:szCs w:val="24"/>
              </w:rPr>
              <w:t>批次数</w:t>
            </w:r>
          </w:p>
        </w:tc>
        <w:tc>
          <w:tcPr>
            <w:tcW w:w="2050" w:type="dxa"/>
            <w:vAlign w:val="center"/>
          </w:tcPr>
          <w:p w14:paraId="1F3A2401">
            <w:pPr>
              <w:pStyle w:val="417"/>
              <w:spacing w:before="129" w:line="360" w:lineRule="auto"/>
              <w:jc w:val="center"/>
              <w:rPr>
                <w:rFonts w:hint="eastAsia" w:ascii="宋体" w:hAnsi="宋体" w:cs="宋体"/>
                <w:sz w:val="24"/>
                <w:szCs w:val="24"/>
              </w:rPr>
            </w:pPr>
            <w:r>
              <w:rPr>
                <w:rFonts w:hint="eastAsia" w:ascii="宋体" w:hAnsi="宋体" w:cs="宋体"/>
                <w:b/>
                <w:bCs/>
                <w:spacing w:val="2"/>
                <w:sz w:val="24"/>
                <w:szCs w:val="24"/>
              </w:rPr>
              <w:t>采购金额（万元）</w:t>
            </w:r>
          </w:p>
        </w:tc>
      </w:tr>
      <w:tr w14:paraId="4AEB4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1344" w:type="dxa"/>
            <w:vAlign w:val="center"/>
          </w:tcPr>
          <w:p w14:paraId="280557B7">
            <w:pPr>
              <w:pStyle w:val="417"/>
              <w:spacing w:before="177" w:line="360" w:lineRule="auto"/>
              <w:jc w:val="center"/>
              <w:rPr>
                <w:rFonts w:hint="eastAsia" w:ascii="宋体" w:hAnsi="宋体" w:cs="宋体"/>
                <w:sz w:val="24"/>
                <w:szCs w:val="24"/>
              </w:rPr>
            </w:pPr>
            <w:r>
              <w:rPr>
                <w:rFonts w:hint="eastAsia" w:ascii="宋体" w:hAnsi="宋体" w:cs="宋体"/>
                <w:spacing w:val="8"/>
                <w:sz w:val="24"/>
                <w:szCs w:val="24"/>
              </w:rPr>
              <w:t>1标段</w:t>
            </w:r>
          </w:p>
        </w:tc>
        <w:tc>
          <w:tcPr>
            <w:tcW w:w="1783" w:type="dxa"/>
            <w:vAlign w:val="center"/>
          </w:tcPr>
          <w:p w14:paraId="7002C345">
            <w:pPr>
              <w:spacing w:line="360" w:lineRule="auto"/>
              <w:jc w:val="center"/>
              <w:rPr>
                <w:rFonts w:hint="eastAsia" w:ascii="宋体" w:hAnsi="宋体" w:cs="宋体"/>
                <w:sz w:val="24"/>
              </w:rPr>
            </w:pPr>
            <w:r>
              <w:rPr>
                <w:rFonts w:hint="eastAsia" w:ascii="宋体" w:hAnsi="宋体" w:cs="宋体"/>
                <w:sz w:val="24"/>
              </w:rPr>
              <w:t>监督抽检</w:t>
            </w:r>
          </w:p>
        </w:tc>
        <w:tc>
          <w:tcPr>
            <w:tcW w:w="2050" w:type="dxa"/>
            <w:vAlign w:val="center"/>
          </w:tcPr>
          <w:p w14:paraId="350A2C52">
            <w:pPr>
              <w:spacing w:line="360" w:lineRule="auto"/>
              <w:jc w:val="center"/>
              <w:rPr>
                <w:rFonts w:hint="eastAsia" w:ascii="宋体" w:hAnsi="宋体" w:cs="宋体"/>
                <w:sz w:val="24"/>
              </w:rPr>
            </w:pPr>
            <w:r>
              <w:rPr>
                <w:rFonts w:hint="eastAsia" w:ascii="宋体" w:hAnsi="宋体" w:cs="宋体"/>
                <w:sz w:val="24"/>
              </w:rPr>
              <w:t>江溪街道</w:t>
            </w:r>
          </w:p>
        </w:tc>
        <w:tc>
          <w:tcPr>
            <w:tcW w:w="1783" w:type="dxa"/>
            <w:vAlign w:val="center"/>
          </w:tcPr>
          <w:p w14:paraId="6253222D">
            <w:pPr>
              <w:spacing w:line="360" w:lineRule="auto"/>
              <w:jc w:val="center"/>
              <w:rPr>
                <w:rFonts w:hint="eastAsia" w:ascii="宋体" w:hAnsi="宋体" w:cs="宋体"/>
                <w:sz w:val="24"/>
              </w:rPr>
            </w:pPr>
            <w:r>
              <w:rPr>
                <w:rFonts w:hint="eastAsia" w:ascii="宋体" w:hAnsi="宋体" w:cs="宋体"/>
                <w:sz w:val="24"/>
              </w:rPr>
              <w:t>≥1915</w:t>
            </w:r>
          </w:p>
        </w:tc>
        <w:tc>
          <w:tcPr>
            <w:tcW w:w="2050" w:type="dxa"/>
            <w:vAlign w:val="center"/>
          </w:tcPr>
          <w:p w14:paraId="2A52F0C4">
            <w:pPr>
              <w:spacing w:line="360" w:lineRule="auto"/>
              <w:jc w:val="center"/>
              <w:rPr>
                <w:rFonts w:hint="eastAsia" w:ascii="宋体" w:hAnsi="宋体" w:cs="宋体"/>
                <w:sz w:val="24"/>
              </w:rPr>
            </w:pPr>
            <w:r>
              <w:rPr>
                <w:rFonts w:hint="eastAsia" w:ascii="宋体" w:hAnsi="宋体" w:cs="宋体"/>
                <w:sz w:val="24"/>
              </w:rPr>
              <w:t>120</w:t>
            </w:r>
          </w:p>
        </w:tc>
      </w:tr>
      <w:tr w14:paraId="2153E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344" w:type="dxa"/>
            <w:vAlign w:val="center"/>
          </w:tcPr>
          <w:p w14:paraId="405848A4">
            <w:pPr>
              <w:pStyle w:val="417"/>
              <w:spacing w:before="179" w:line="360" w:lineRule="auto"/>
              <w:jc w:val="center"/>
              <w:rPr>
                <w:rFonts w:hint="eastAsia" w:ascii="宋体" w:hAnsi="宋体" w:cs="宋体"/>
                <w:sz w:val="24"/>
                <w:szCs w:val="24"/>
              </w:rPr>
            </w:pPr>
            <w:r>
              <w:rPr>
                <w:rFonts w:hint="eastAsia" w:ascii="宋体" w:hAnsi="宋体" w:cs="宋体"/>
                <w:color w:val="auto"/>
                <w:sz w:val="24"/>
                <w:szCs w:val="24"/>
              </w:rPr>
              <w:t>2标段</w:t>
            </w:r>
          </w:p>
        </w:tc>
        <w:tc>
          <w:tcPr>
            <w:tcW w:w="1783" w:type="dxa"/>
            <w:vAlign w:val="center"/>
          </w:tcPr>
          <w:p w14:paraId="15E782B0">
            <w:pPr>
              <w:spacing w:line="360" w:lineRule="auto"/>
              <w:jc w:val="center"/>
              <w:rPr>
                <w:rFonts w:hint="eastAsia" w:ascii="宋体" w:hAnsi="宋体" w:cs="宋体"/>
                <w:sz w:val="24"/>
              </w:rPr>
            </w:pPr>
            <w:r>
              <w:rPr>
                <w:rFonts w:hint="eastAsia" w:ascii="宋体" w:hAnsi="宋体" w:cs="宋体"/>
                <w:sz w:val="24"/>
              </w:rPr>
              <w:t>监督抽检</w:t>
            </w:r>
          </w:p>
        </w:tc>
        <w:tc>
          <w:tcPr>
            <w:tcW w:w="2050" w:type="dxa"/>
            <w:vAlign w:val="center"/>
          </w:tcPr>
          <w:p w14:paraId="6D8D5BDF">
            <w:pPr>
              <w:spacing w:line="360" w:lineRule="auto"/>
              <w:jc w:val="center"/>
              <w:rPr>
                <w:rFonts w:hint="eastAsia" w:ascii="宋体" w:hAnsi="宋体" w:cs="宋体"/>
                <w:sz w:val="24"/>
              </w:rPr>
            </w:pPr>
            <w:r>
              <w:rPr>
                <w:rFonts w:hint="eastAsia" w:ascii="宋体" w:hAnsi="宋体" w:cs="宋体"/>
                <w:sz w:val="24"/>
              </w:rPr>
              <w:t>旺庄街道</w:t>
            </w:r>
          </w:p>
        </w:tc>
        <w:tc>
          <w:tcPr>
            <w:tcW w:w="1783" w:type="dxa"/>
            <w:vAlign w:val="center"/>
          </w:tcPr>
          <w:p w14:paraId="630A7438">
            <w:pPr>
              <w:spacing w:line="360" w:lineRule="auto"/>
              <w:jc w:val="center"/>
              <w:rPr>
                <w:rFonts w:hint="eastAsia" w:ascii="宋体" w:hAnsi="宋体" w:cs="宋体"/>
                <w:sz w:val="24"/>
              </w:rPr>
            </w:pPr>
            <w:r>
              <w:rPr>
                <w:rFonts w:hint="eastAsia" w:ascii="宋体" w:hAnsi="宋体" w:cs="宋体"/>
                <w:sz w:val="24"/>
              </w:rPr>
              <w:t>≥1445</w:t>
            </w:r>
          </w:p>
        </w:tc>
        <w:tc>
          <w:tcPr>
            <w:tcW w:w="2050" w:type="dxa"/>
            <w:vAlign w:val="center"/>
          </w:tcPr>
          <w:p w14:paraId="23196C13">
            <w:pPr>
              <w:spacing w:line="360" w:lineRule="auto"/>
              <w:jc w:val="center"/>
              <w:rPr>
                <w:rFonts w:hint="eastAsia" w:ascii="宋体" w:hAnsi="宋体" w:cs="宋体"/>
                <w:sz w:val="24"/>
              </w:rPr>
            </w:pPr>
            <w:r>
              <w:rPr>
                <w:rFonts w:hint="eastAsia" w:ascii="宋体" w:hAnsi="宋体" w:cs="宋体"/>
                <w:sz w:val="24"/>
              </w:rPr>
              <w:t>91</w:t>
            </w:r>
          </w:p>
        </w:tc>
      </w:tr>
      <w:tr w14:paraId="62E6E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 w:hRule="atLeast"/>
        </w:trPr>
        <w:tc>
          <w:tcPr>
            <w:tcW w:w="1344" w:type="dxa"/>
            <w:vAlign w:val="center"/>
          </w:tcPr>
          <w:p w14:paraId="2A9EF058">
            <w:pPr>
              <w:pStyle w:val="417"/>
              <w:spacing w:before="181" w:line="360" w:lineRule="auto"/>
              <w:jc w:val="center"/>
              <w:rPr>
                <w:rFonts w:hint="eastAsia" w:ascii="宋体" w:hAnsi="宋体" w:cs="宋体"/>
                <w:sz w:val="24"/>
                <w:szCs w:val="24"/>
              </w:rPr>
            </w:pPr>
            <w:r>
              <w:rPr>
                <w:rFonts w:hint="eastAsia" w:ascii="宋体" w:hAnsi="宋体" w:cs="宋体"/>
                <w:color w:val="auto"/>
                <w:sz w:val="24"/>
                <w:szCs w:val="24"/>
              </w:rPr>
              <w:t>3标段</w:t>
            </w:r>
          </w:p>
        </w:tc>
        <w:tc>
          <w:tcPr>
            <w:tcW w:w="1783" w:type="dxa"/>
            <w:vAlign w:val="center"/>
          </w:tcPr>
          <w:p w14:paraId="2E773949">
            <w:pPr>
              <w:spacing w:line="360" w:lineRule="auto"/>
              <w:jc w:val="center"/>
              <w:rPr>
                <w:rFonts w:hint="eastAsia" w:ascii="宋体" w:hAnsi="宋体" w:cs="宋体"/>
                <w:sz w:val="24"/>
              </w:rPr>
            </w:pPr>
            <w:r>
              <w:rPr>
                <w:rFonts w:hint="eastAsia" w:ascii="宋体" w:hAnsi="宋体" w:cs="宋体"/>
                <w:sz w:val="24"/>
              </w:rPr>
              <w:t>监督抽检</w:t>
            </w:r>
          </w:p>
        </w:tc>
        <w:tc>
          <w:tcPr>
            <w:tcW w:w="2050" w:type="dxa"/>
            <w:vAlign w:val="center"/>
          </w:tcPr>
          <w:p w14:paraId="2EDD6CC7">
            <w:pPr>
              <w:spacing w:line="360" w:lineRule="auto"/>
              <w:jc w:val="center"/>
              <w:rPr>
                <w:rFonts w:hint="eastAsia" w:ascii="宋体" w:hAnsi="宋体" w:cs="宋体"/>
                <w:sz w:val="24"/>
              </w:rPr>
            </w:pPr>
            <w:r>
              <w:rPr>
                <w:rFonts w:hint="eastAsia" w:ascii="宋体" w:hAnsi="宋体" w:cs="宋体"/>
                <w:sz w:val="24"/>
              </w:rPr>
              <w:t>梅村街道</w:t>
            </w:r>
          </w:p>
        </w:tc>
        <w:tc>
          <w:tcPr>
            <w:tcW w:w="1783" w:type="dxa"/>
            <w:vAlign w:val="center"/>
          </w:tcPr>
          <w:p w14:paraId="7FA2DE2A">
            <w:pPr>
              <w:spacing w:line="360" w:lineRule="auto"/>
              <w:jc w:val="center"/>
              <w:rPr>
                <w:rFonts w:hint="eastAsia" w:ascii="宋体" w:hAnsi="宋体" w:cs="宋体"/>
                <w:sz w:val="24"/>
              </w:rPr>
            </w:pPr>
            <w:r>
              <w:rPr>
                <w:rFonts w:hint="eastAsia" w:ascii="宋体" w:hAnsi="宋体" w:cs="宋体"/>
                <w:sz w:val="24"/>
              </w:rPr>
              <w:t>≥1160</w:t>
            </w:r>
          </w:p>
        </w:tc>
        <w:tc>
          <w:tcPr>
            <w:tcW w:w="2050" w:type="dxa"/>
            <w:vAlign w:val="center"/>
          </w:tcPr>
          <w:p w14:paraId="2631E33A">
            <w:pPr>
              <w:spacing w:line="360" w:lineRule="auto"/>
              <w:jc w:val="center"/>
              <w:rPr>
                <w:rFonts w:hint="eastAsia" w:ascii="宋体" w:hAnsi="宋体" w:cs="宋体"/>
                <w:sz w:val="24"/>
              </w:rPr>
            </w:pPr>
            <w:r>
              <w:rPr>
                <w:rFonts w:hint="eastAsia" w:ascii="宋体" w:hAnsi="宋体" w:cs="宋体"/>
                <w:sz w:val="24"/>
              </w:rPr>
              <w:t>75</w:t>
            </w:r>
          </w:p>
        </w:tc>
      </w:tr>
      <w:tr w14:paraId="4C01A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 w:hRule="atLeast"/>
        </w:trPr>
        <w:tc>
          <w:tcPr>
            <w:tcW w:w="1344" w:type="dxa"/>
            <w:vAlign w:val="center"/>
          </w:tcPr>
          <w:p w14:paraId="4F19892B">
            <w:pPr>
              <w:pStyle w:val="417"/>
              <w:spacing w:before="196" w:line="360" w:lineRule="auto"/>
              <w:jc w:val="center"/>
              <w:rPr>
                <w:rFonts w:hint="eastAsia" w:ascii="宋体" w:hAnsi="宋体" w:cs="宋体"/>
                <w:sz w:val="24"/>
                <w:szCs w:val="24"/>
              </w:rPr>
            </w:pPr>
            <w:r>
              <w:rPr>
                <w:rFonts w:hint="eastAsia" w:ascii="宋体" w:hAnsi="宋体" w:cs="宋体"/>
                <w:color w:val="auto"/>
                <w:sz w:val="24"/>
                <w:szCs w:val="24"/>
              </w:rPr>
              <w:t>4标段</w:t>
            </w:r>
          </w:p>
        </w:tc>
        <w:tc>
          <w:tcPr>
            <w:tcW w:w="1783" w:type="dxa"/>
            <w:vAlign w:val="center"/>
          </w:tcPr>
          <w:p w14:paraId="21B00646">
            <w:pPr>
              <w:spacing w:line="360" w:lineRule="auto"/>
              <w:jc w:val="center"/>
              <w:rPr>
                <w:rFonts w:hint="eastAsia" w:ascii="宋体" w:hAnsi="宋体" w:cs="宋体"/>
                <w:sz w:val="24"/>
              </w:rPr>
            </w:pPr>
            <w:r>
              <w:rPr>
                <w:rFonts w:hint="eastAsia" w:ascii="宋体" w:hAnsi="宋体" w:cs="宋体"/>
                <w:sz w:val="24"/>
              </w:rPr>
              <w:t>监督抽检</w:t>
            </w:r>
          </w:p>
        </w:tc>
        <w:tc>
          <w:tcPr>
            <w:tcW w:w="2050" w:type="dxa"/>
            <w:vAlign w:val="center"/>
          </w:tcPr>
          <w:p w14:paraId="78ED6220">
            <w:pPr>
              <w:spacing w:line="360" w:lineRule="auto"/>
              <w:jc w:val="center"/>
              <w:rPr>
                <w:rFonts w:hint="eastAsia" w:ascii="宋体" w:hAnsi="宋体" w:cs="宋体"/>
                <w:sz w:val="24"/>
              </w:rPr>
            </w:pPr>
            <w:r>
              <w:rPr>
                <w:rFonts w:hint="eastAsia" w:ascii="宋体" w:hAnsi="宋体" w:cs="宋体"/>
                <w:sz w:val="24"/>
              </w:rPr>
              <w:t>硕放街道</w:t>
            </w:r>
          </w:p>
        </w:tc>
        <w:tc>
          <w:tcPr>
            <w:tcW w:w="1783" w:type="dxa"/>
            <w:vAlign w:val="center"/>
          </w:tcPr>
          <w:p w14:paraId="45DA5664">
            <w:pPr>
              <w:spacing w:line="360" w:lineRule="auto"/>
              <w:jc w:val="center"/>
              <w:rPr>
                <w:rFonts w:hint="eastAsia" w:ascii="宋体" w:hAnsi="宋体" w:cs="宋体"/>
                <w:sz w:val="24"/>
              </w:rPr>
            </w:pPr>
            <w:r>
              <w:rPr>
                <w:rFonts w:hint="eastAsia" w:ascii="宋体" w:hAnsi="宋体" w:cs="宋体"/>
                <w:sz w:val="24"/>
              </w:rPr>
              <w:t>≥1060</w:t>
            </w:r>
          </w:p>
        </w:tc>
        <w:tc>
          <w:tcPr>
            <w:tcW w:w="2050" w:type="dxa"/>
            <w:vAlign w:val="center"/>
          </w:tcPr>
          <w:p w14:paraId="64312267">
            <w:pPr>
              <w:spacing w:line="360" w:lineRule="auto"/>
              <w:jc w:val="center"/>
              <w:rPr>
                <w:rFonts w:hint="eastAsia" w:ascii="宋体" w:hAnsi="宋体" w:cs="宋体"/>
                <w:sz w:val="24"/>
              </w:rPr>
            </w:pPr>
            <w:r>
              <w:rPr>
                <w:rFonts w:hint="eastAsia" w:ascii="宋体" w:hAnsi="宋体" w:cs="宋体"/>
                <w:sz w:val="24"/>
              </w:rPr>
              <w:t>69</w:t>
            </w:r>
          </w:p>
        </w:tc>
      </w:tr>
      <w:tr w14:paraId="6BEB1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 w:hRule="atLeast"/>
        </w:trPr>
        <w:tc>
          <w:tcPr>
            <w:tcW w:w="1344" w:type="dxa"/>
            <w:vAlign w:val="center"/>
          </w:tcPr>
          <w:p w14:paraId="7798B8DC">
            <w:pPr>
              <w:pStyle w:val="417"/>
              <w:spacing w:before="196" w:line="360" w:lineRule="auto"/>
              <w:jc w:val="center"/>
              <w:rPr>
                <w:rFonts w:hint="eastAsia" w:ascii="宋体" w:hAnsi="宋体" w:cs="宋体"/>
                <w:position w:val="2"/>
                <w:sz w:val="24"/>
                <w:szCs w:val="24"/>
              </w:rPr>
            </w:pPr>
            <w:r>
              <w:rPr>
                <w:rFonts w:hint="eastAsia" w:ascii="宋体" w:hAnsi="宋体" w:cs="宋体"/>
                <w:color w:val="auto"/>
                <w:sz w:val="24"/>
                <w:szCs w:val="24"/>
              </w:rPr>
              <w:t>5标段</w:t>
            </w:r>
          </w:p>
        </w:tc>
        <w:tc>
          <w:tcPr>
            <w:tcW w:w="1783" w:type="dxa"/>
            <w:vAlign w:val="center"/>
          </w:tcPr>
          <w:p w14:paraId="38F8BEF7">
            <w:pPr>
              <w:spacing w:line="360" w:lineRule="auto"/>
              <w:jc w:val="center"/>
              <w:rPr>
                <w:rFonts w:hint="eastAsia" w:ascii="宋体" w:hAnsi="宋体" w:cs="宋体"/>
                <w:sz w:val="24"/>
              </w:rPr>
            </w:pPr>
            <w:r>
              <w:rPr>
                <w:rFonts w:hint="eastAsia" w:ascii="宋体" w:hAnsi="宋体" w:cs="宋体"/>
                <w:sz w:val="24"/>
              </w:rPr>
              <w:t>监督抽检</w:t>
            </w:r>
          </w:p>
        </w:tc>
        <w:tc>
          <w:tcPr>
            <w:tcW w:w="2050" w:type="dxa"/>
            <w:vAlign w:val="center"/>
          </w:tcPr>
          <w:p w14:paraId="39C2EB10">
            <w:pPr>
              <w:spacing w:line="360" w:lineRule="auto"/>
              <w:jc w:val="center"/>
              <w:rPr>
                <w:rFonts w:hint="eastAsia" w:ascii="宋体" w:hAnsi="宋体" w:cs="宋体"/>
                <w:sz w:val="24"/>
              </w:rPr>
            </w:pPr>
            <w:r>
              <w:rPr>
                <w:rFonts w:hint="eastAsia" w:ascii="宋体" w:hAnsi="宋体" w:cs="宋体"/>
                <w:sz w:val="24"/>
              </w:rPr>
              <w:t>鸿山街道</w:t>
            </w:r>
          </w:p>
        </w:tc>
        <w:tc>
          <w:tcPr>
            <w:tcW w:w="1783" w:type="dxa"/>
            <w:vAlign w:val="center"/>
          </w:tcPr>
          <w:p w14:paraId="05C09CC8">
            <w:pPr>
              <w:spacing w:line="360" w:lineRule="auto"/>
              <w:jc w:val="center"/>
              <w:rPr>
                <w:rFonts w:hint="eastAsia" w:ascii="宋体" w:hAnsi="宋体" w:cs="宋体"/>
                <w:sz w:val="24"/>
              </w:rPr>
            </w:pPr>
            <w:r>
              <w:rPr>
                <w:rFonts w:hint="eastAsia" w:ascii="宋体" w:hAnsi="宋体" w:cs="宋体"/>
                <w:sz w:val="24"/>
              </w:rPr>
              <w:t>≥875</w:t>
            </w:r>
          </w:p>
        </w:tc>
        <w:tc>
          <w:tcPr>
            <w:tcW w:w="2050" w:type="dxa"/>
            <w:vAlign w:val="center"/>
          </w:tcPr>
          <w:p w14:paraId="494B6193">
            <w:pPr>
              <w:spacing w:line="360" w:lineRule="auto"/>
              <w:jc w:val="center"/>
              <w:rPr>
                <w:rFonts w:hint="eastAsia" w:ascii="宋体" w:hAnsi="宋体" w:cs="宋体"/>
                <w:sz w:val="24"/>
              </w:rPr>
            </w:pPr>
            <w:r>
              <w:rPr>
                <w:rFonts w:hint="eastAsia" w:ascii="宋体" w:hAnsi="宋体" w:cs="宋体"/>
                <w:sz w:val="24"/>
              </w:rPr>
              <w:t>57</w:t>
            </w:r>
          </w:p>
        </w:tc>
      </w:tr>
      <w:tr w14:paraId="7535A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344" w:type="dxa"/>
            <w:vAlign w:val="center"/>
          </w:tcPr>
          <w:p w14:paraId="3413F7CB">
            <w:pPr>
              <w:pStyle w:val="417"/>
              <w:spacing w:before="196" w:line="360" w:lineRule="auto"/>
              <w:jc w:val="center"/>
              <w:rPr>
                <w:rFonts w:hint="eastAsia" w:ascii="宋体" w:hAnsi="宋体" w:cs="宋体"/>
                <w:position w:val="2"/>
                <w:sz w:val="24"/>
                <w:szCs w:val="24"/>
              </w:rPr>
            </w:pPr>
            <w:r>
              <w:rPr>
                <w:rFonts w:hint="eastAsia" w:ascii="宋体" w:hAnsi="宋体" w:cs="宋体"/>
                <w:color w:val="auto"/>
                <w:sz w:val="24"/>
                <w:szCs w:val="24"/>
              </w:rPr>
              <w:t>6标段</w:t>
            </w:r>
          </w:p>
        </w:tc>
        <w:tc>
          <w:tcPr>
            <w:tcW w:w="1783" w:type="dxa"/>
            <w:vAlign w:val="center"/>
          </w:tcPr>
          <w:p w14:paraId="7D15FDE2">
            <w:pPr>
              <w:spacing w:line="360" w:lineRule="auto"/>
              <w:jc w:val="center"/>
              <w:rPr>
                <w:rFonts w:hint="eastAsia" w:ascii="宋体" w:hAnsi="宋体" w:cs="宋体"/>
                <w:sz w:val="24"/>
              </w:rPr>
            </w:pPr>
            <w:r>
              <w:rPr>
                <w:rFonts w:hint="eastAsia" w:ascii="宋体" w:hAnsi="宋体" w:cs="宋体"/>
                <w:sz w:val="24"/>
              </w:rPr>
              <w:t>监督抽检</w:t>
            </w:r>
          </w:p>
        </w:tc>
        <w:tc>
          <w:tcPr>
            <w:tcW w:w="2050" w:type="dxa"/>
            <w:vAlign w:val="center"/>
          </w:tcPr>
          <w:p w14:paraId="4FB9D0D2">
            <w:pPr>
              <w:spacing w:line="360" w:lineRule="auto"/>
              <w:jc w:val="center"/>
              <w:rPr>
                <w:rFonts w:hint="eastAsia" w:ascii="宋体" w:hAnsi="宋体" w:cs="宋体"/>
                <w:sz w:val="24"/>
              </w:rPr>
            </w:pPr>
            <w:r>
              <w:rPr>
                <w:rFonts w:hint="eastAsia" w:ascii="宋体" w:hAnsi="宋体" w:cs="宋体"/>
                <w:sz w:val="24"/>
              </w:rPr>
              <w:t>新安街道</w:t>
            </w:r>
          </w:p>
        </w:tc>
        <w:tc>
          <w:tcPr>
            <w:tcW w:w="1783" w:type="dxa"/>
            <w:vAlign w:val="center"/>
          </w:tcPr>
          <w:p w14:paraId="268CDCBC">
            <w:pPr>
              <w:spacing w:line="360" w:lineRule="auto"/>
              <w:jc w:val="center"/>
              <w:rPr>
                <w:rFonts w:hint="eastAsia" w:ascii="宋体" w:hAnsi="宋体" w:cs="宋体"/>
                <w:sz w:val="24"/>
              </w:rPr>
            </w:pPr>
            <w:r>
              <w:rPr>
                <w:rFonts w:hint="eastAsia" w:ascii="宋体" w:hAnsi="宋体" w:cs="宋体"/>
                <w:sz w:val="24"/>
              </w:rPr>
              <w:t>≥810</w:t>
            </w:r>
          </w:p>
        </w:tc>
        <w:tc>
          <w:tcPr>
            <w:tcW w:w="2050" w:type="dxa"/>
            <w:vAlign w:val="center"/>
          </w:tcPr>
          <w:p w14:paraId="04FCE6FA">
            <w:pPr>
              <w:spacing w:line="360" w:lineRule="auto"/>
              <w:jc w:val="center"/>
              <w:rPr>
                <w:rFonts w:hint="eastAsia" w:ascii="宋体" w:hAnsi="宋体" w:cs="宋体"/>
                <w:sz w:val="24"/>
              </w:rPr>
            </w:pPr>
            <w:r>
              <w:rPr>
                <w:rFonts w:hint="eastAsia" w:ascii="宋体" w:hAnsi="宋体" w:cs="宋体"/>
                <w:sz w:val="24"/>
              </w:rPr>
              <w:t>53</w:t>
            </w:r>
          </w:p>
        </w:tc>
      </w:tr>
      <w:tr w14:paraId="109EE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 w:hRule="atLeast"/>
        </w:trPr>
        <w:tc>
          <w:tcPr>
            <w:tcW w:w="5177" w:type="dxa"/>
            <w:gridSpan w:val="3"/>
            <w:vAlign w:val="center"/>
          </w:tcPr>
          <w:p w14:paraId="2753DFA6">
            <w:pPr>
              <w:pStyle w:val="417"/>
              <w:spacing w:before="164" w:line="360" w:lineRule="auto"/>
              <w:ind w:left="2178"/>
              <w:rPr>
                <w:rFonts w:hint="eastAsia" w:ascii="宋体" w:hAnsi="宋体" w:cs="宋体"/>
                <w:sz w:val="24"/>
                <w:szCs w:val="24"/>
              </w:rPr>
            </w:pPr>
            <w:r>
              <w:rPr>
                <w:rFonts w:hint="eastAsia" w:ascii="宋体" w:hAnsi="宋体" w:cs="宋体"/>
                <w:b/>
                <w:bCs/>
                <w:spacing w:val="-6"/>
                <w:sz w:val="24"/>
                <w:szCs w:val="24"/>
              </w:rPr>
              <w:t>总计</w:t>
            </w:r>
          </w:p>
        </w:tc>
        <w:tc>
          <w:tcPr>
            <w:tcW w:w="1783" w:type="dxa"/>
            <w:vAlign w:val="center"/>
          </w:tcPr>
          <w:p w14:paraId="57B7A012">
            <w:pPr>
              <w:spacing w:line="360" w:lineRule="auto"/>
              <w:jc w:val="center"/>
              <w:rPr>
                <w:rFonts w:hint="eastAsia" w:ascii="宋体" w:hAnsi="宋体" w:cs="宋体"/>
                <w:sz w:val="24"/>
              </w:rPr>
            </w:pPr>
            <w:r>
              <w:rPr>
                <w:rFonts w:hint="eastAsia" w:ascii="宋体" w:hAnsi="宋体" w:cs="宋体"/>
                <w:sz w:val="24"/>
              </w:rPr>
              <w:t>≥7265</w:t>
            </w:r>
          </w:p>
        </w:tc>
        <w:tc>
          <w:tcPr>
            <w:tcW w:w="2050" w:type="dxa"/>
            <w:vAlign w:val="center"/>
          </w:tcPr>
          <w:p w14:paraId="3A84B84B">
            <w:pPr>
              <w:spacing w:line="360" w:lineRule="auto"/>
              <w:jc w:val="center"/>
              <w:rPr>
                <w:rFonts w:hint="eastAsia" w:ascii="宋体" w:hAnsi="宋体" w:cs="宋体"/>
                <w:sz w:val="24"/>
              </w:rPr>
            </w:pPr>
            <w:r>
              <w:rPr>
                <w:rFonts w:hint="eastAsia" w:ascii="宋体" w:hAnsi="宋体" w:cs="宋体"/>
                <w:sz w:val="24"/>
              </w:rPr>
              <w:t>465</w:t>
            </w:r>
          </w:p>
        </w:tc>
      </w:tr>
    </w:tbl>
    <w:p w14:paraId="3A5E46A6">
      <w:pPr>
        <w:pStyle w:val="35"/>
        <w:spacing w:line="360" w:lineRule="auto"/>
        <w:ind w:firstLine="450"/>
        <w:rPr>
          <w:rFonts w:hint="eastAsia" w:ascii="宋体" w:hAnsi="宋体" w:eastAsia="宋体" w:cs="宋体"/>
          <w:b/>
          <w:bCs/>
          <w:sz w:val="24"/>
          <w:szCs w:val="24"/>
        </w:rPr>
      </w:pPr>
    </w:p>
    <w:p w14:paraId="4DC931BC">
      <w:pPr>
        <w:pStyle w:val="35"/>
        <w:spacing w:line="360" w:lineRule="auto"/>
        <w:ind w:firstLine="450"/>
        <w:rPr>
          <w:rFonts w:hint="eastAsia" w:ascii="宋体" w:hAnsi="宋体" w:eastAsia="宋体" w:cs="宋体"/>
          <w:b/>
          <w:bCs/>
          <w:sz w:val="24"/>
          <w:szCs w:val="24"/>
        </w:rPr>
      </w:pPr>
      <w:r>
        <w:rPr>
          <w:rFonts w:hint="eastAsia" w:ascii="宋体" w:hAnsi="宋体" w:eastAsia="宋体" w:cs="宋体"/>
          <w:b/>
          <w:bCs/>
          <w:sz w:val="24"/>
          <w:szCs w:val="24"/>
        </w:rPr>
        <w:t>注：合同结束的两种情形：一是合同期内所有支出已达到总预算金额，则合同结束；二是合同期满之日，总预算虽然未使用完，合同也自然结束，仅支付合同期内的实际发生的检测服务费用。</w:t>
      </w:r>
    </w:p>
    <w:p w14:paraId="3A85D48F">
      <w:pPr>
        <w:pStyle w:val="35"/>
        <w:spacing w:line="360" w:lineRule="auto"/>
        <w:ind w:firstLine="450"/>
        <w:rPr>
          <w:rFonts w:hint="eastAsia" w:ascii="宋体" w:hAnsi="宋体" w:eastAsia="宋体" w:cs="宋体"/>
          <w:b/>
          <w:bCs/>
          <w:sz w:val="24"/>
          <w:szCs w:val="24"/>
        </w:rPr>
      </w:pPr>
      <w:r>
        <w:rPr>
          <w:rFonts w:hint="eastAsia" w:ascii="宋体" w:hAnsi="宋体" w:eastAsia="宋体" w:cs="宋体"/>
          <w:b/>
          <w:bCs/>
          <w:sz w:val="24"/>
          <w:szCs w:val="24"/>
        </w:rPr>
        <w:t>在发生食品安全突发事件或重大保障活动等情况下，甲方有权在中标供应商中根据情况选择供应商开展机动任务，任务区域不受标段范围限制。</w:t>
      </w:r>
    </w:p>
    <w:p w14:paraId="3B3854EE">
      <w:pPr>
        <w:spacing w:line="360" w:lineRule="auto"/>
        <w:ind w:firstLine="361" w:firstLineChars="150"/>
        <w:rPr>
          <w:rFonts w:hint="eastAsia" w:ascii="宋体" w:hAnsi="宋体" w:cs="宋体"/>
          <w:b/>
          <w:bCs/>
          <w:sz w:val="24"/>
        </w:rPr>
      </w:pPr>
      <w:r>
        <w:rPr>
          <w:rFonts w:hint="eastAsia" w:ascii="宋体" w:hAnsi="宋体" w:cs="宋体"/>
          <w:b/>
          <w:bCs/>
          <w:sz w:val="24"/>
        </w:rPr>
        <w:t>二、工作内容和要求</w:t>
      </w:r>
    </w:p>
    <w:p w14:paraId="7B1F0646">
      <w:pPr>
        <w:spacing w:line="360" w:lineRule="auto"/>
        <w:ind w:firstLine="480" w:firstLineChars="200"/>
        <w:rPr>
          <w:rFonts w:hint="eastAsia" w:ascii="宋体" w:hAnsi="宋体" w:cs="宋体"/>
          <w:sz w:val="24"/>
        </w:rPr>
      </w:pPr>
      <w:r>
        <w:rPr>
          <w:rFonts w:hint="eastAsia" w:ascii="宋体" w:hAnsi="宋体" w:cs="宋体"/>
          <w:sz w:val="24"/>
        </w:rPr>
        <w:t>投标单位必须完全满足本项目以下要求，不得有负偏离。</w:t>
      </w:r>
    </w:p>
    <w:p w14:paraId="7040A722">
      <w:pPr>
        <w:spacing w:line="360" w:lineRule="auto"/>
        <w:ind w:firstLine="480" w:firstLineChars="200"/>
        <w:rPr>
          <w:rFonts w:hint="eastAsia" w:ascii="宋体" w:hAnsi="宋体" w:cs="宋体"/>
          <w:sz w:val="24"/>
        </w:rPr>
      </w:pPr>
      <w:r>
        <w:rPr>
          <w:rFonts w:hint="eastAsia" w:ascii="宋体" w:hAnsi="宋体" w:cs="宋体"/>
          <w:sz w:val="24"/>
        </w:rPr>
        <w:t>参加投标的供应商应遵循以下工作要求：</w:t>
      </w:r>
    </w:p>
    <w:p w14:paraId="7B58BF5B">
      <w:pPr>
        <w:spacing w:line="360" w:lineRule="auto"/>
        <w:ind w:firstLine="480" w:firstLineChars="200"/>
        <w:rPr>
          <w:rFonts w:hint="eastAsia" w:ascii="宋体" w:hAnsi="宋体" w:cs="宋体"/>
          <w:b/>
          <w:bCs/>
          <w:sz w:val="24"/>
        </w:rPr>
      </w:pPr>
      <w:r>
        <w:rPr>
          <w:rFonts w:hint="eastAsia" w:ascii="宋体" w:hAnsi="宋体" w:cs="宋体"/>
          <w:sz w:val="24"/>
        </w:rPr>
        <w:t>1、由中标供应商负责抽样。中标供应商在进行抽样时，应依据《食品安全抽样检验管理办法》等相关</w:t>
      </w:r>
      <w:bookmarkStart w:id="12" w:name="_Hlk127738394"/>
      <w:r>
        <w:rPr>
          <w:rFonts w:hint="eastAsia" w:ascii="宋体" w:hAnsi="宋体" w:cs="宋体"/>
          <w:sz w:val="24"/>
        </w:rPr>
        <w:t>招标人</w:t>
      </w:r>
      <w:bookmarkEnd w:id="12"/>
      <w:r>
        <w:rPr>
          <w:rFonts w:hint="eastAsia" w:ascii="宋体" w:hAnsi="宋体" w:cs="宋体"/>
          <w:sz w:val="24"/>
        </w:rPr>
        <w:t>规定的抽样方法及数量抽取、保存和运输，并严格按照抽样检测（监督抽检）计划规定的产品类别、批次和时间安排等开展抽样检测（监督抽检）有关工作，自备抽样工具和车辆，对食品安全抽样检验实施抽检分离，抽样人员与检验人员不得为同一人。中标供应商未经招标人同意，不得转包抽检任务或者分包检验项目，一经发现招标人有权终止或核减抽检任务。中标供应商不得向被抽检企业或个人收取检验费和其他任何费用。</w:t>
      </w:r>
      <w:r>
        <w:rPr>
          <w:rFonts w:hint="eastAsia" w:ascii="宋体" w:hAnsi="宋体" w:cs="宋体"/>
          <w:b/>
          <w:bCs/>
          <w:sz w:val="24"/>
        </w:rPr>
        <w:t>参照招标人相关要求，采用无菌操作采集的用于微生物及其致病因子检验的食品样品应在4小时内送检，冷冻（藏）样品采集后需在3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其他抽检样品送样时间应符合相关招标人食品安全抽检采样规定。</w:t>
      </w:r>
      <w:r>
        <w:rPr>
          <w:rFonts w:hint="eastAsia" w:ascii="宋体" w:hAnsi="宋体" w:cs="宋体"/>
          <w:sz w:val="24"/>
        </w:rPr>
        <w:t>中标供应商应按《食品安全抽样检验管理办法》建立抽样检验质量管理体系，样品交接、制样、检验、样品管理等制度，各环节流程明确、人员职责清晰。</w:t>
      </w:r>
    </w:p>
    <w:p w14:paraId="16B1F794">
      <w:pPr>
        <w:spacing w:line="360" w:lineRule="auto"/>
        <w:ind w:firstLine="480" w:firstLineChars="200"/>
        <w:rPr>
          <w:rFonts w:hint="eastAsia" w:ascii="宋体" w:hAnsi="宋体" w:cs="宋体"/>
          <w:sz w:val="24"/>
        </w:rPr>
      </w:pPr>
      <w:r>
        <w:rPr>
          <w:rFonts w:hint="eastAsia" w:ascii="宋体" w:hAnsi="宋体" w:cs="宋体"/>
          <w:sz w:val="24"/>
        </w:rPr>
        <w:t>2、</w:t>
      </w:r>
      <w:bookmarkStart w:id="13" w:name="_Hlk127737491"/>
      <w:r>
        <w:rPr>
          <w:rFonts w:hint="eastAsia" w:ascii="宋体" w:hAnsi="宋体" w:cs="宋体"/>
          <w:sz w:val="24"/>
        </w:rPr>
        <w:t>中标供应商</w:t>
      </w:r>
      <w:bookmarkEnd w:id="13"/>
      <w:r>
        <w:rPr>
          <w:rFonts w:hint="eastAsia" w:ascii="宋体" w:hAnsi="宋体" w:cs="宋体"/>
          <w:sz w:val="24"/>
        </w:rPr>
        <w:t>应严格按照相关招标人规定的项目、检验方法和有关要求开展检验工作。若无标准检验方法，应使用中标供应商实验室已备案的作业指导书操作。不得擅自增加或者减少检验项目，确保检验数据准确。</w:t>
      </w:r>
    </w:p>
    <w:p w14:paraId="4473A36F">
      <w:pPr>
        <w:spacing w:line="360" w:lineRule="auto"/>
        <w:ind w:firstLine="480" w:firstLineChars="200"/>
        <w:rPr>
          <w:rFonts w:hint="eastAsia" w:ascii="宋体" w:hAnsi="宋体" w:cs="宋体"/>
          <w:color w:val="FF0000"/>
          <w:sz w:val="24"/>
        </w:rPr>
      </w:pPr>
      <w:r>
        <w:rPr>
          <w:rFonts w:hint="eastAsia" w:ascii="宋体" w:hAnsi="宋体" w:cs="宋体"/>
          <w:sz w:val="24"/>
        </w:rPr>
        <w:t>3、中标供应商应在</w:t>
      </w:r>
      <w:r>
        <w:rPr>
          <w:rFonts w:hint="eastAsia" w:ascii="宋体" w:hAnsi="宋体" w:cs="宋体"/>
          <w:sz w:val="24"/>
          <w:u w:val="single"/>
        </w:rPr>
        <w:t>2025</w:t>
      </w:r>
      <w:r>
        <w:rPr>
          <w:rFonts w:hint="eastAsia" w:ascii="宋体" w:hAnsi="宋体" w:cs="宋体"/>
          <w:sz w:val="24"/>
          <w:lang w:val="en-GB" w:eastAsia="fr-FR"/>
        </w:rPr>
        <w:t>年</w:t>
      </w:r>
      <w:r>
        <w:rPr>
          <w:rFonts w:hint="eastAsia" w:ascii="宋体" w:hAnsi="宋体" w:cs="宋体"/>
          <w:sz w:val="24"/>
          <w:u w:val="single"/>
          <w:lang w:val="en-GB" w:eastAsia="fr-FR"/>
        </w:rPr>
        <w:t xml:space="preserve"> </w:t>
      </w:r>
      <w:r>
        <w:rPr>
          <w:rFonts w:hint="eastAsia" w:ascii="宋体" w:hAnsi="宋体" w:cs="宋体"/>
          <w:sz w:val="24"/>
          <w:u w:val="single"/>
        </w:rPr>
        <w:t>12</w:t>
      </w:r>
      <w:r>
        <w:rPr>
          <w:rFonts w:hint="eastAsia" w:ascii="宋体" w:hAnsi="宋体" w:cs="宋体"/>
          <w:sz w:val="24"/>
          <w:u w:val="single"/>
          <w:lang w:val="en-GB" w:eastAsia="fr-FR"/>
        </w:rPr>
        <w:t xml:space="preserve"> </w:t>
      </w:r>
      <w:r>
        <w:rPr>
          <w:rFonts w:hint="eastAsia" w:ascii="宋体" w:hAnsi="宋体" w:cs="宋体"/>
          <w:sz w:val="24"/>
          <w:lang w:val="en-GB" w:eastAsia="fr-FR"/>
        </w:rPr>
        <w:t>月</w:t>
      </w:r>
      <w:r>
        <w:rPr>
          <w:rFonts w:hint="eastAsia" w:ascii="宋体" w:hAnsi="宋体" w:cs="宋体"/>
          <w:sz w:val="24"/>
          <w:u w:val="single"/>
          <w:lang w:val="en-GB" w:eastAsia="fr-FR"/>
        </w:rPr>
        <w:t xml:space="preserve"> </w:t>
      </w:r>
      <w:r>
        <w:rPr>
          <w:rFonts w:hint="eastAsia" w:ascii="宋体" w:hAnsi="宋体" w:cs="宋体"/>
          <w:sz w:val="24"/>
          <w:u w:val="single"/>
        </w:rPr>
        <w:t>10</w:t>
      </w:r>
      <w:r>
        <w:rPr>
          <w:rFonts w:hint="eastAsia" w:ascii="宋体" w:hAnsi="宋体" w:cs="宋体"/>
          <w:sz w:val="24"/>
          <w:u w:val="single"/>
          <w:lang w:val="en-GB" w:eastAsia="fr-FR"/>
        </w:rPr>
        <w:t xml:space="preserve"> </w:t>
      </w:r>
      <w:r>
        <w:rPr>
          <w:rFonts w:hint="eastAsia" w:ascii="宋体" w:hAnsi="宋体" w:cs="宋体"/>
          <w:sz w:val="24"/>
          <w:lang w:val="en-GB" w:eastAsia="fr-FR"/>
        </w:rPr>
        <w:t>日</w:t>
      </w:r>
      <w:r>
        <w:rPr>
          <w:rFonts w:hint="eastAsia" w:ascii="宋体" w:hAnsi="宋体" w:cs="宋体"/>
          <w:sz w:val="24"/>
        </w:rPr>
        <w:t>前完成招标人部署的监督抽检工作（不少于7265批次，采购金额465万元），在招标人规定的时间内依法出具检验报告，上报数据至无锡市市场监督管理局指定食品检验信息共享平台和国抽系统，汇总样品抽检结果信息，提交抽检工作分析总结报告，协助做好检测报告归档工作，不得擅自发布抽检结果。</w:t>
      </w:r>
      <w:r>
        <w:rPr>
          <w:rFonts w:hint="eastAsia" w:ascii="宋体" w:hAnsi="宋体" w:cs="宋体"/>
          <w:b/>
          <w:bCs/>
          <w:sz w:val="24"/>
        </w:rPr>
        <w:t>满足采购人对抽检数据质量和抽检不合格率要求。中标供应商需安排抽样检验的专业人员配合采购人组织的抽检数据检查相关工作，并将其身份信息（姓名、职务、工号、联系方式、照片等）作为投标文件附件一并提供。</w:t>
      </w:r>
      <w:r>
        <w:rPr>
          <w:rFonts w:hint="eastAsia" w:ascii="宋体" w:hAnsi="宋体" w:cs="宋体"/>
          <w:sz w:val="24"/>
        </w:rPr>
        <w:t>确保上报国抽系统的数据准确性：（1）中标供应商每月对国抽系统数据进行自查及1对1互查，1对1互查对象由招标人指定；（2）招标人将委托第三方对各中标供应商进行考核，重点包括但不限于国抽系统数据准确率、现场考核、盲样测试等项目，根据考核结果挂钩年终结算，并将作为下一年度招标的重要参考，考核不合格的单位提前终止合同并将剩余检测任务及相应费用分配给考核结果排名靠前的机构。（3）若国抽系统录入数据发现错误或被上级部门通报的，要求其进行包括但不限于增加额外抽检批次的惩罚性措施。</w:t>
      </w:r>
    </w:p>
    <w:p w14:paraId="2351BBC8">
      <w:pPr>
        <w:spacing w:line="360" w:lineRule="auto"/>
        <w:ind w:firstLine="480" w:firstLineChars="200"/>
        <w:rPr>
          <w:rFonts w:hint="eastAsia" w:ascii="宋体" w:hAnsi="宋体" w:cs="宋体"/>
          <w:sz w:val="24"/>
        </w:rPr>
      </w:pPr>
      <w:r>
        <w:rPr>
          <w:rFonts w:hint="eastAsia" w:ascii="宋体" w:hAnsi="宋体" w:cs="宋体"/>
          <w:sz w:val="24"/>
        </w:rPr>
        <w:t>4、检验项目和数量由招标人根据检测品种的实际情况确定（</w:t>
      </w:r>
      <w:r>
        <w:rPr>
          <w:rFonts w:hint="eastAsia" w:ascii="宋体" w:hAnsi="宋体" w:cs="宋体"/>
          <w:b/>
          <w:bCs/>
          <w:sz w:val="24"/>
        </w:rPr>
        <w:t>各标段具体的检测批数必须满足招标人的要求，参考食品安全监督抽检服务需求明细表，否则招标人有权将检测任务分配给其他服务单位</w:t>
      </w:r>
      <w:r>
        <w:rPr>
          <w:rFonts w:hint="eastAsia" w:ascii="宋体" w:hAnsi="宋体" w:cs="宋体"/>
          <w:sz w:val="24"/>
        </w:rPr>
        <w:t>），中标供应商必须具备该任务监督抽检所有检验项目的法定资质，如中标供应商不具备相应资格，应及时主动提出。各中标供应商必须自觉接受无锡高新区（新吴区）市场监管局每年的考核、检查、比对。</w:t>
      </w:r>
    </w:p>
    <w:p w14:paraId="119DB50F">
      <w:pPr>
        <w:spacing w:line="360" w:lineRule="auto"/>
        <w:ind w:firstLine="482" w:firstLineChars="200"/>
        <w:jc w:val="center"/>
        <w:rPr>
          <w:rFonts w:hint="eastAsia" w:ascii="宋体" w:hAnsi="宋体" w:cs="宋体"/>
          <w:b/>
          <w:bCs/>
          <w:sz w:val="24"/>
        </w:rPr>
      </w:pPr>
      <w:r>
        <w:rPr>
          <w:rFonts w:hint="eastAsia" w:ascii="宋体" w:hAnsi="宋体" w:cs="宋体"/>
          <w:b/>
          <w:bCs/>
          <w:sz w:val="24"/>
        </w:rPr>
        <w:t>食品安全监督抽检服务需求明细表</w:t>
      </w:r>
    </w:p>
    <w:tbl>
      <w:tblPr>
        <w:tblStyle w:val="36"/>
        <w:tblW w:w="9480" w:type="dxa"/>
        <w:tblInd w:w="93" w:type="dxa"/>
        <w:tblLayout w:type="autofit"/>
        <w:tblCellMar>
          <w:top w:w="0" w:type="dxa"/>
          <w:left w:w="108" w:type="dxa"/>
          <w:bottom w:w="0" w:type="dxa"/>
          <w:right w:w="108" w:type="dxa"/>
        </w:tblCellMar>
      </w:tblPr>
      <w:tblGrid>
        <w:gridCol w:w="660"/>
        <w:gridCol w:w="1380"/>
        <w:gridCol w:w="945"/>
        <w:gridCol w:w="825"/>
        <w:gridCol w:w="945"/>
        <w:gridCol w:w="945"/>
        <w:gridCol w:w="945"/>
        <w:gridCol w:w="945"/>
        <w:gridCol w:w="945"/>
        <w:gridCol w:w="945"/>
      </w:tblGrid>
      <w:tr w14:paraId="5593D0ED">
        <w:tblPrEx>
          <w:tblCellMar>
            <w:top w:w="0" w:type="dxa"/>
            <w:left w:w="108" w:type="dxa"/>
            <w:bottom w:w="0" w:type="dxa"/>
            <w:right w:w="108" w:type="dxa"/>
          </w:tblCellMar>
        </w:tblPrEx>
        <w:trPr>
          <w:trHeight w:val="5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7CC46">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序号</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492BC">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食品大类</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E396C">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风险等级</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DB948">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批次数</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9B8DA">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江溪街道</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57CA">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旺庄街道</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5BCFE">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梅村街道</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04999">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硕放街道</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26A7">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鸿山街道</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BDE17">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新安街道</w:t>
            </w:r>
          </w:p>
        </w:tc>
      </w:tr>
      <w:tr w14:paraId="3BE1EDD8">
        <w:tblPrEx>
          <w:tblCellMar>
            <w:top w:w="0" w:type="dxa"/>
            <w:left w:w="108" w:type="dxa"/>
            <w:bottom w:w="0" w:type="dxa"/>
            <w:right w:w="108" w:type="dxa"/>
          </w:tblCellMar>
        </w:tblPrEx>
        <w:trPr>
          <w:trHeight w:val="400" w:hRule="atLeast"/>
        </w:trPr>
        <w:tc>
          <w:tcPr>
            <w:tcW w:w="298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C2F34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合计</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AF8A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7265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2EC8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1915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99FB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1445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FDAD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1160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B0A8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1060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8FB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875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6979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810 </w:t>
            </w:r>
          </w:p>
        </w:tc>
      </w:tr>
      <w:tr w14:paraId="55EFDD12">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E529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F32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粮食加工品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7BF0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8DD9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286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9C68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907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356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44F8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C632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405C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30</w:t>
            </w:r>
          </w:p>
        </w:tc>
      </w:tr>
      <w:tr w14:paraId="52075612">
        <w:tblPrEx>
          <w:tblCellMar>
            <w:top w:w="0" w:type="dxa"/>
            <w:left w:w="108" w:type="dxa"/>
            <w:bottom w:w="0" w:type="dxa"/>
            <w:right w:w="108" w:type="dxa"/>
          </w:tblCellMar>
        </w:tblPrEx>
        <w:trPr>
          <w:trHeight w:val="6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0D39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BF0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食用油、油脂及其制品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9C5D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695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152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52CD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167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59C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EED0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C39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4B7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17</w:t>
            </w:r>
          </w:p>
        </w:tc>
      </w:tr>
      <w:tr w14:paraId="3D763C1E">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DC6B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3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E33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调味品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CB7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7D6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303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0BFB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80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70E9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7AB8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BE00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A77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C47A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37</w:t>
            </w:r>
          </w:p>
        </w:tc>
      </w:tr>
      <w:tr w14:paraId="4294086C">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D324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4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80E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肉制品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CC8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12FD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301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607A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81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625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5C1E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8AC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5595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18FB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33</w:t>
            </w:r>
          </w:p>
        </w:tc>
      </w:tr>
      <w:tr w14:paraId="75F854F7">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3EB0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620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乳制品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5AA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688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85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69F5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AEC2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3369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21A3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3B3D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6806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w:t>
            </w:r>
          </w:p>
        </w:tc>
      </w:tr>
      <w:tr w14:paraId="52C7E060">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0835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6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558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饮料</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A3EE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D52A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397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9C0C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EE9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EA4D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7B13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6596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1B19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44</w:t>
            </w:r>
          </w:p>
        </w:tc>
      </w:tr>
      <w:tr w14:paraId="60295E81">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7B05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7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5084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方便食品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12E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584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102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54BC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8E7E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AE9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7B4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0EA8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2C69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w:t>
            </w:r>
          </w:p>
        </w:tc>
      </w:tr>
      <w:tr w14:paraId="3ED49815">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57E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8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8E98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饼干</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BB7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FFBD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73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D0E9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AC7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73E5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081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25A4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2BE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8</w:t>
            </w:r>
          </w:p>
        </w:tc>
      </w:tr>
      <w:tr w14:paraId="0E39ED6C">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B430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9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6745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罐头</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A654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502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63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857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26F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1872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BF6A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26A0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AE7C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w:t>
            </w:r>
          </w:p>
        </w:tc>
      </w:tr>
      <w:tr w14:paraId="54E3C912">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609F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86E3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冷冻饮品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923F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6DCA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32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F76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C50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216C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182F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75C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44B2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r>
      <w:tr w14:paraId="79C22F73">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905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11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C9B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速冻食品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D849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377A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162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23ED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2DED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C5C7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4F49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7FBC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E0A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18</w:t>
            </w:r>
          </w:p>
        </w:tc>
      </w:tr>
      <w:tr w14:paraId="109D0B3C">
        <w:tblPrEx>
          <w:tblCellMar>
            <w:top w:w="0" w:type="dxa"/>
            <w:left w:w="108" w:type="dxa"/>
            <w:bottom w:w="0" w:type="dxa"/>
            <w:right w:w="108" w:type="dxa"/>
          </w:tblCellMar>
        </w:tblPrEx>
        <w:trPr>
          <w:trHeight w:val="6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3507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12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425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薯类和膨化食品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504A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F8C9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51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1A9F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4CA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6952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50E5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45EF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C4CD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w:t>
            </w:r>
          </w:p>
        </w:tc>
      </w:tr>
      <w:tr w14:paraId="6CB350EB">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4AD9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13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3C3C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糖果制品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9BDE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D56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54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EC5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1C59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5C84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071B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7E00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8F9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w:t>
            </w:r>
          </w:p>
        </w:tc>
      </w:tr>
      <w:tr w14:paraId="77E92359">
        <w:tblPrEx>
          <w:tblCellMar>
            <w:top w:w="0" w:type="dxa"/>
            <w:left w:w="108" w:type="dxa"/>
            <w:bottom w:w="0" w:type="dxa"/>
            <w:right w:w="108" w:type="dxa"/>
          </w:tblCellMar>
        </w:tblPrEx>
        <w:trPr>
          <w:trHeight w:val="6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48F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14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141C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茶叶及相关制品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E1F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411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79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7F3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7B1E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A83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00F8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0F3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5CAF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w:t>
            </w:r>
          </w:p>
        </w:tc>
      </w:tr>
      <w:tr w14:paraId="5E51A20C">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E0C8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15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B44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酒类</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4B19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E486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180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2B2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61C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D6E8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28D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F81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9C1E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22</w:t>
            </w:r>
          </w:p>
        </w:tc>
      </w:tr>
      <w:tr w14:paraId="24B99D74">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2975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16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2E3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蔬菜制品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AC3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A431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153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DDC3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72A8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6C45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66AB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8C2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B16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18</w:t>
            </w:r>
          </w:p>
        </w:tc>
      </w:tr>
      <w:tr w14:paraId="77776211">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A273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17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F63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水果制品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4CE6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02BF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E8E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D1D9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5DF0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3AC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1939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85F9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w:t>
            </w:r>
          </w:p>
        </w:tc>
      </w:tr>
      <w:tr w14:paraId="7C94E2B2">
        <w:tblPrEx>
          <w:tblCellMar>
            <w:top w:w="0" w:type="dxa"/>
            <w:left w:w="108" w:type="dxa"/>
            <w:bottom w:w="0" w:type="dxa"/>
            <w:right w:w="108" w:type="dxa"/>
          </w:tblCellMar>
        </w:tblPrEx>
        <w:trPr>
          <w:trHeight w:val="6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A141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18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1C88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炒货食品及坚果制品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73E9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8BBE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240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DB52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AAAD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1ED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818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1CE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258C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26</w:t>
            </w:r>
          </w:p>
        </w:tc>
      </w:tr>
      <w:tr w14:paraId="5C6F83C5">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9B20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19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E85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蛋制品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798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FBF5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BD57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982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3232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7A41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174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70C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w:t>
            </w:r>
          </w:p>
        </w:tc>
      </w:tr>
      <w:tr w14:paraId="1CB78D32">
        <w:tblPrEx>
          <w:tblCellMar>
            <w:top w:w="0" w:type="dxa"/>
            <w:left w:w="108" w:type="dxa"/>
            <w:bottom w:w="0" w:type="dxa"/>
            <w:right w:w="108" w:type="dxa"/>
          </w:tblCellMar>
        </w:tblPrEx>
        <w:trPr>
          <w:trHeight w:val="6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EF19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7CDB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可可及焙烤咖啡产品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C538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D3EA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79F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9B94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58E8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940F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CE8B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890C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14:paraId="1953F981">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07BB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21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49C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食糖</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5AAB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2DF0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2AB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AB58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D57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78B5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8DF7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E32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w:t>
            </w:r>
          </w:p>
        </w:tc>
      </w:tr>
      <w:tr w14:paraId="1EFD3C80">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7957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22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DDAA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水产制品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961F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0879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201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E888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0A6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1A77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CFC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0B0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613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22</w:t>
            </w:r>
          </w:p>
        </w:tc>
      </w:tr>
      <w:tr w14:paraId="6D8EAD14">
        <w:tblPrEx>
          <w:tblCellMar>
            <w:top w:w="0" w:type="dxa"/>
            <w:left w:w="108" w:type="dxa"/>
            <w:bottom w:w="0" w:type="dxa"/>
            <w:right w:w="108" w:type="dxa"/>
          </w:tblCellMar>
        </w:tblPrEx>
        <w:trPr>
          <w:trHeight w:val="6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6BE2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23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A058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淀粉及淀粉制品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10B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15D0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105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A794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BB1A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AF5C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3061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E837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5580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w:t>
            </w:r>
          </w:p>
        </w:tc>
      </w:tr>
      <w:tr w14:paraId="4912C8DD">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2BC5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24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155C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糕点</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3FE1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7B9E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629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3D54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170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A889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6193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2141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9B0A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A47D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69</w:t>
            </w:r>
          </w:p>
        </w:tc>
      </w:tr>
      <w:tr w14:paraId="37C4AD4D">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0A43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25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9D62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豆制品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AA60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1774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42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8980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62A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2CB3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B99C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7777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894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r>
      <w:tr w14:paraId="46790973">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9344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26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17F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蜂产品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FB4A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2348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6BC7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8363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566F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593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2E4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B780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w:t>
            </w:r>
          </w:p>
        </w:tc>
      </w:tr>
      <w:tr w14:paraId="4AE1CA5D">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573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27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D6E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餐饮食品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BBD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6578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468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A001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21E7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87AB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8F8D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ACE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B726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53</w:t>
            </w:r>
          </w:p>
        </w:tc>
      </w:tr>
      <w:tr w14:paraId="27F0DC96">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D3AE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28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9D06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食品添加剂</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4F3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3FF1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DEB9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290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76A6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8EDD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952C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A92D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14:paraId="14F91E07">
        <w:tblPrEx>
          <w:tblCellMar>
            <w:top w:w="0" w:type="dxa"/>
            <w:left w:w="108" w:type="dxa"/>
            <w:bottom w:w="0" w:type="dxa"/>
            <w:right w:w="108" w:type="dxa"/>
          </w:tblCellMar>
        </w:tblPrEx>
        <w:trPr>
          <w:trHeight w:val="4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B381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29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39CC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食用农产品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250A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较高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6EF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 xml:space="preserve">2906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7C8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766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2FF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578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CF8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464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A61D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424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341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350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59E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324</w:t>
            </w:r>
          </w:p>
        </w:tc>
      </w:tr>
    </w:tbl>
    <w:p w14:paraId="3401ADD0">
      <w:pPr>
        <w:spacing w:line="360" w:lineRule="auto"/>
        <w:ind w:firstLine="422" w:firstLineChars="200"/>
        <w:jc w:val="center"/>
        <w:rPr>
          <w:rFonts w:hint="eastAsia" w:ascii="宋体" w:hAnsi="宋体" w:cs="宋体"/>
          <w:b/>
          <w:bCs/>
          <w:color w:val="FF0000"/>
        </w:rPr>
      </w:pPr>
    </w:p>
    <w:p w14:paraId="3F75D20A">
      <w:pPr>
        <w:spacing w:line="360" w:lineRule="auto"/>
        <w:ind w:firstLine="480" w:firstLineChars="200"/>
        <w:rPr>
          <w:rFonts w:hint="eastAsia" w:ascii="宋体" w:hAnsi="宋体" w:cs="宋体"/>
          <w:sz w:val="24"/>
        </w:rPr>
      </w:pPr>
      <w:r>
        <w:rPr>
          <w:rFonts w:hint="eastAsia" w:ascii="宋体" w:hAnsi="宋体" w:cs="宋体"/>
          <w:sz w:val="24"/>
        </w:rPr>
        <w:t>5、因违反抽样、检验、信息披露等相关规定的，招标人有权取消其承检资格并追究其经济赔偿责任和法律责任。</w:t>
      </w:r>
    </w:p>
    <w:p w14:paraId="26079C6E">
      <w:pPr>
        <w:spacing w:line="360" w:lineRule="auto"/>
        <w:ind w:firstLine="480" w:firstLineChars="200"/>
        <w:rPr>
          <w:rFonts w:hint="eastAsia" w:ascii="宋体" w:hAnsi="宋体" w:cs="宋体"/>
          <w:sz w:val="24"/>
        </w:rPr>
      </w:pPr>
      <w:r>
        <w:rPr>
          <w:rFonts w:hint="eastAsia" w:ascii="宋体" w:hAnsi="宋体" w:cs="宋体"/>
          <w:sz w:val="24"/>
        </w:rPr>
        <w:t>6、采样过程中人员及车辆安全由中标供应商自行负责，招标人不承担任何责任。</w:t>
      </w:r>
    </w:p>
    <w:p w14:paraId="0D08F6CA">
      <w:pPr>
        <w:pStyle w:val="35"/>
        <w:spacing w:line="360" w:lineRule="auto"/>
        <w:ind w:firstLine="448"/>
        <w:rPr>
          <w:rFonts w:hint="eastAsia" w:ascii="宋体" w:hAnsi="宋体" w:eastAsia="宋体" w:cs="宋体"/>
          <w:sz w:val="24"/>
          <w:szCs w:val="24"/>
        </w:rPr>
      </w:pPr>
      <w:r>
        <w:rPr>
          <w:rFonts w:hint="eastAsia" w:ascii="宋体" w:hAnsi="宋体" w:eastAsia="宋体" w:cs="宋体"/>
          <w:sz w:val="24"/>
          <w:szCs w:val="24"/>
        </w:rPr>
        <w:t>7、招标人全年安排一定批次计划外不定期抽检，费用包含在报价中，不额外支付费用。</w:t>
      </w:r>
    </w:p>
    <w:p w14:paraId="2BF05A28">
      <w:pPr>
        <w:spacing w:line="360" w:lineRule="auto"/>
        <w:ind w:firstLine="482" w:firstLineChars="200"/>
        <w:rPr>
          <w:rFonts w:hint="eastAsia" w:ascii="宋体" w:hAnsi="宋体" w:cs="宋体"/>
          <w:b/>
          <w:bCs/>
          <w:sz w:val="24"/>
        </w:rPr>
      </w:pPr>
      <w:r>
        <w:rPr>
          <w:rFonts w:hint="eastAsia" w:ascii="宋体" w:hAnsi="宋体" w:cs="宋体"/>
          <w:b/>
          <w:bCs/>
          <w:sz w:val="24"/>
        </w:rPr>
        <w:t>三、检测费用及其支付方式</w:t>
      </w:r>
    </w:p>
    <w:p w14:paraId="3EBF81E7">
      <w:pPr>
        <w:spacing w:line="360" w:lineRule="auto"/>
        <w:ind w:firstLine="480" w:firstLineChars="200"/>
        <w:rPr>
          <w:rFonts w:hint="eastAsia" w:ascii="宋体" w:hAnsi="宋体" w:cs="宋体"/>
          <w:sz w:val="24"/>
        </w:rPr>
      </w:pPr>
      <w:r>
        <w:rPr>
          <w:rFonts w:hint="eastAsia" w:ascii="宋体" w:hAnsi="宋体" w:cs="宋体"/>
          <w:sz w:val="24"/>
        </w:rPr>
        <w:t>1、招标人应按双方确认报价单的价格，按季度（临时任务和专项任务另外约定）结算费用。样品购买费用包含在投标报价中，</w:t>
      </w:r>
      <w:bookmarkStart w:id="14" w:name="_Hlk127737659"/>
      <w:r>
        <w:rPr>
          <w:rFonts w:hint="eastAsia" w:ascii="宋体" w:hAnsi="宋体" w:cs="宋体"/>
          <w:sz w:val="24"/>
        </w:rPr>
        <w:t>招标人</w:t>
      </w:r>
      <w:bookmarkEnd w:id="14"/>
      <w:r>
        <w:rPr>
          <w:rFonts w:hint="eastAsia" w:ascii="宋体" w:hAnsi="宋体" w:cs="宋体"/>
          <w:sz w:val="24"/>
        </w:rPr>
        <w:t>不再支付。样品检测完毕，应按招标人要求，交由招标人保管或处置。所有费用均包含在投标报价中，招标人不再支付任何费用。</w:t>
      </w:r>
    </w:p>
    <w:p w14:paraId="53E75ECC">
      <w:pPr>
        <w:spacing w:line="360" w:lineRule="auto"/>
        <w:ind w:firstLine="480" w:firstLineChars="200"/>
        <w:rPr>
          <w:rFonts w:hint="eastAsia" w:ascii="宋体" w:hAnsi="宋体" w:cs="宋体"/>
          <w:sz w:val="24"/>
        </w:rPr>
      </w:pPr>
      <w:r>
        <w:rPr>
          <w:rFonts w:hint="eastAsia" w:ascii="宋体" w:hAnsi="宋体" w:cs="宋体"/>
          <w:sz w:val="24"/>
        </w:rPr>
        <w:t>2、中标供应商应开具正式发票，注明商品名称（按类别）、批次、每批次费用等，如发票有有效期限的，则尽量不填写开票日期；发票上标注的名称、账号、开户行应与收款人一致；如招标人需要，则中标供应商提供购样费凭证、被抽检单位、抽样人员签字确认，并加盖检测机构公章（或财务章）的抽样清单。</w:t>
      </w:r>
    </w:p>
    <w:p w14:paraId="6E2C96D1">
      <w:pPr>
        <w:spacing w:line="360" w:lineRule="auto"/>
        <w:ind w:firstLine="480" w:firstLineChars="200"/>
        <w:rPr>
          <w:rFonts w:hint="eastAsia" w:ascii="宋体" w:hAnsi="宋体" w:cs="宋体"/>
          <w:b/>
          <w:bCs/>
          <w:sz w:val="24"/>
        </w:rPr>
      </w:pPr>
      <w:r>
        <w:rPr>
          <w:rFonts w:hint="eastAsia" w:ascii="宋体" w:hAnsi="宋体" w:cs="宋体"/>
          <w:sz w:val="24"/>
        </w:rPr>
        <w:t>3、由于国家市场监督管理总局抽检细则变更或其他因素，导致采购单位需要检测新的项目，检测费用参照清单里类似项目的单价乘以投标的折扣率定价，没有的按市场价格或甲乙双方协商价格乘以投标的折扣率定价。</w:t>
      </w:r>
    </w:p>
    <w:p w14:paraId="3FA2C08B">
      <w:pPr>
        <w:spacing w:line="360" w:lineRule="auto"/>
        <w:ind w:firstLine="482" w:firstLineChars="200"/>
        <w:rPr>
          <w:rFonts w:hint="eastAsia" w:ascii="宋体" w:hAnsi="宋体" w:cs="宋体"/>
          <w:b/>
          <w:bCs/>
          <w:sz w:val="24"/>
        </w:rPr>
      </w:pPr>
      <w:r>
        <w:rPr>
          <w:rFonts w:hint="eastAsia" w:ascii="宋体" w:hAnsi="宋体" w:cs="宋体"/>
          <w:b/>
          <w:bCs/>
          <w:sz w:val="24"/>
        </w:rPr>
        <w:t>四、食品安全抽检项目检验费用最高限价表</w:t>
      </w:r>
    </w:p>
    <w:tbl>
      <w:tblPr>
        <w:tblStyle w:val="36"/>
        <w:tblW w:w="8155" w:type="dxa"/>
        <w:jc w:val="center"/>
        <w:tblLayout w:type="autofit"/>
        <w:tblCellMar>
          <w:top w:w="0" w:type="dxa"/>
          <w:left w:w="108" w:type="dxa"/>
          <w:bottom w:w="0" w:type="dxa"/>
          <w:right w:w="108" w:type="dxa"/>
        </w:tblCellMar>
      </w:tblPr>
      <w:tblGrid>
        <w:gridCol w:w="825"/>
        <w:gridCol w:w="5521"/>
        <w:gridCol w:w="1809"/>
      </w:tblGrid>
      <w:tr w14:paraId="54BE2A65">
        <w:tblPrEx>
          <w:tblCellMar>
            <w:top w:w="0" w:type="dxa"/>
            <w:left w:w="108" w:type="dxa"/>
            <w:bottom w:w="0" w:type="dxa"/>
            <w:right w:w="108" w:type="dxa"/>
          </w:tblCellMar>
        </w:tblPrEx>
        <w:trPr>
          <w:trHeight w:val="580" w:hRule="atLeast"/>
          <w:jc w:val="center"/>
        </w:trPr>
        <w:tc>
          <w:tcPr>
            <w:tcW w:w="8155" w:type="dxa"/>
            <w:gridSpan w:val="3"/>
            <w:tcBorders>
              <w:top w:val="nil"/>
              <w:left w:val="nil"/>
              <w:bottom w:val="nil"/>
              <w:right w:val="nil"/>
            </w:tcBorders>
            <w:noWrap/>
            <w:vAlign w:val="center"/>
          </w:tcPr>
          <w:p w14:paraId="61C16EA2">
            <w:pPr>
              <w:widowControl/>
              <w:jc w:val="center"/>
              <w:textAlignment w:val="center"/>
              <w:rPr>
                <w:rFonts w:hint="eastAsia" w:ascii="宋体" w:hAnsi="宋体" w:cs="宋体"/>
                <w:b/>
                <w:bCs/>
                <w:sz w:val="32"/>
                <w:szCs w:val="32"/>
              </w:rPr>
            </w:pPr>
          </w:p>
        </w:tc>
      </w:tr>
      <w:tr w14:paraId="60834E3F">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6D53F6">
            <w:pPr>
              <w:widowControl/>
              <w:jc w:val="center"/>
              <w:textAlignment w:val="center"/>
              <w:rPr>
                <w:rFonts w:hint="eastAsia" w:ascii="宋体" w:hAnsi="宋体" w:cs="宋体"/>
                <w:b/>
                <w:bCs/>
              </w:rPr>
            </w:pPr>
            <w:r>
              <w:rPr>
                <w:rFonts w:hint="eastAsia" w:ascii="宋体" w:hAnsi="宋体" w:cs="宋体"/>
                <w:b/>
                <w:bCs/>
              </w:rPr>
              <w:t>序号</w:t>
            </w:r>
          </w:p>
        </w:tc>
        <w:tc>
          <w:tcPr>
            <w:tcW w:w="5521" w:type="dxa"/>
            <w:tcBorders>
              <w:top w:val="single" w:color="000000" w:sz="4" w:space="0"/>
              <w:left w:val="single" w:color="000000" w:sz="4" w:space="0"/>
              <w:bottom w:val="single" w:color="000000" w:sz="4" w:space="0"/>
              <w:right w:val="single" w:color="000000" w:sz="4" w:space="0"/>
            </w:tcBorders>
            <w:noWrap/>
            <w:vAlign w:val="center"/>
          </w:tcPr>
          <w:p w14:paraId="633AD417">
            <w:pPr>
              <w:widowControl/>
              <w:jc w:val="center"/>
              <w:textAlignment w:val="center"/>
              <w:rPr>
                <w:rFonts w:hint="eastAsia" w:ascii="宋体" w:hAnsi="宋体" w:cs="宋体"/>
                <w:b/>
                <w:bCs/>
              </w:rPr>
            </w:pPr>
            <w:r>
              <w:rPr>
                <w:rFonts w:hint="eastAsia" w:ascii="宋体" w:hAnsi="宋体" w:cs="宋体"/>
                <w:b/>
                <w:bCs/>
              </w:rPr>
              <w:t>检验项目</w:t>
            </w:r>
          </w:p>
        </w:tc>
        <w:tc>
          <w:tcPr>
            <w:tcW w:w="1809" w:type="dxa"/>
            <w:tcBorders>
              <w:top w:val="single" w:color="000000" w:sz="4" w:space="0"/>
              <w:left w:val="single" w:color="000000" w:sz="4" w:space="0"/>
              <w:bottom w:val="single" w:color="000000" w:sz="4" w:space="0"/>
              <w:right w:val="single" w:color="000000" w:sz="4" w:space="0"/>
            </w:tcBorders>
            <w:vAlign w:val="center"/>
          </w:tcPr>
          <w:p w14:paraId="62E75A62">
            <w:pPr>
              <w:widowControl/>
              <w:jc w:val="center"/>
              <w:textAlignment w:val="center"/>
              <w:rPr>
                <w:rFonts w:hint="eastAsia" w:ascii="宋体" w:hAnsi="宋体" w:cs="宋体"/>
                <w:b/>
                <w:bCs/>
              </w:rPr>
            </w:pPr>
            <w:r>
              <w:rPr>
                <w:rFonts w:hint="eastAsia" w:ascii="宋体" w:hAnsi="宋体" w:cs="宋体"/>
                <w:b/>
                <w:bCs/>
              </w:rPr>
              <w:t>费用（元）</w:t>
            </w:r>
          </w:p>
        </w:tc>
      </w:tr>
      <w:tr w14:paraId="76B5769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5DAF43">
            <w:pPr>
              <w:widowControl/>
              <w:jc w:val="center"/>
              <w:textAlignment w:val="center"/>
              <w:rPr>
                <w:rFonts w:hint="eastAsia" w:ascii="宋体" w:hAnsi="宋体" w:cs="宋体"/>
              </w:rPr>
            </w:pPr>
            <w:r>
              <w:rPr>
                <w:rFonts w:hint="eastAsia"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D197828">
            <w:pPr>
              <w:widowControl/>
              <w:jc w:val="center"/>
              <w:textAlignment w:val="center"/>
              <w:rPr>
                <w:rFonts w:hint="eastAsia" w:ascii="宋体" w:hAnsi="宋体" w:cs="宋体"/>
              </w:rPr>
            </w:pPr>
            <w:r>
              <w:rPr>
                <w:rFonts w:hint="eastAsia" w:ascii="宋体" w:hAnsi="宋体" w:cs="宋体"/>
              </w:rPr>
              <w:t>（花生酸+山嵛酸）/总脂肪酸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234FB4">
            <w:pPr>
              <w:widowControl/>
              <w:jc w:val="center"/>
              <w:textAlignment w:val="center"/>
              <w:rPr>
                <w:rFonts w:hint="eastAsia" w:ascii="宋体" w:hAnsi="宋体" w:cs="宋体"/>
              </w:rPr>
            </w:pPr>
            <w:r>
              <w:rPr>
                <w:rFonts w:hint="eastAsia" w:ascii="宋体" w:hAnsi="宋体" w:cs="宋体"/>
              </w:rPr>
              <w:t>513</w:t>
            </w:r>
          </w:p>
        </w:tc>
      </w:tr>
      <w:tr w14:paraId="055F37A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929223">
            <w:pPr>
              <w:widowControl/>
              <w:jc w:val="center"/>
              <w:textAlignment w:val="center"/>
              <w:rPr>
                <w:rFonts w:hint="eastAsia" w:ascii="宋体" w:hAnsi="宋体" w:cs="宋体"/>
              </w:rPr>
            </w:pPr>
            <w:r>
              <w:rPr>
                <w:rFonts w:hint="eastAsia"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3FD0D20">
            <w:pPr>
              <w:widowControl/>
              <w:jc w:val="center"/>
              <w:textAlignment w:val="center"/>
              <w:rPr>
                <w:rFonts w:hint="eastAsia" w:ascii="宋体" w:hAnsi="宋体" w:cs="宋体"/>
              </w:rPr>
            </w:pPr>
            <w:r>
              <w:rPr>
                <w:rFonts w:hint="eastAsia" w:ascii="宋体" w:hAnsi="宋体" w:cs="宋体"/>
              </w:rPr>
              <w:t>10-羟基-2-癸烯酸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ED583F">
            <w:pPr>
              <w:widowControl/>
              <w:jc w:val="center"/>
              <w:textAlignment w:val="center"/>
              <w:rPr>
                <w:rFonts w:hint="eastAsia" w:ascii="宋体" w:hAnsi="宋体" w:cs="宋体"/>
              </w:rPr>
            </w:pPr>
            <w:r>
              <w:rPr>
                <w:rFonts w:hint="eastAsia" w:ascii="宋体" w:hAnsi="宋体" w:cs="宋体"/>
              </w:rPr>
              <w:t>150</w:t>
            </w:r>
          </w:p>
        </w:tc>
      </w:tr>
      <w:tr w14:paraId="26361BF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E63E62">
            <w:pPr>
              <w:widowControl/>
              <w:jc w:val="center"/>
              <w:textAlignment w:val="center"/>
              <w:rPr>
                <w:rFonts w:hint="eastAsia" w:ascii="宋体" w:hAnsi="宋体" w:cs="宋体"/>
              </w:rPr>
            </w:pPr>
            <w:r>
              <w:rPr>
                <w:rFonts w:hint="eastAsia"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0BF40B19">
            <w:pPr>
              <w:widowControl/>
              <w:jc w:val="center"/>
              <w:textAlignment w:val="center"/>
              <w:rPr>
                <w:rFonts w:hint="eastAsia" w:ascii="宋体" w:hAnsi="宋体" w:cs="宋体"/>
              </w:rPr>
            </w:pPr>
            <w:r>
              <w:rPr>
                <w:rFonts w:hint="eastAsia" w:ascii="宋体" w:hAnsi="宋体" w:cs="宋体"/>
              </w:rPr>
              <w:t>3-氯-1，2-丙二醇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5A7B3A">
            <w:pPr>
              <w:widowControl/>
              <w:jc w:val="center"/>
              <w:textAlignment w:val="center"/>
              <w:rPr>
                <w:rFonts w:hint="eastAsia" w:ascii="宋体" w:hAnsi="宋体" w:cs="宋体"/>
              </w:rPr>
            </w:pPr>
            <w:r>
              <w:rPr>
                <w:rFonts w:hint="eastAsia" w:ascii="宋体" w:hAnsi="宋体" w:cs="宋体"/>
              </w:rPr>
              <w:t>510</w:t>
            </w:r>
          </w:p>
        </w:tc>
      </w:tr>
      <w:tr w14:paraId="5235D152">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DAA50D">
            <w:pPr>
              <w:widowControl/>
              <w:jc w:val="center"/>
              <w:textAlignment w:val="center"/>
              <w:rPr>
                <w:rFonts w:hint="eastAsia" w:ascii="宋体" w:hAnsi="宋体" w:cs="宋体"/>
              </w:rPr>
            </w:pPr>
            <w:r>
              <w:rPr>
                <w:rFonts w:hint="eastAsia"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52FA958D">
            <w:pPr>
              <w:widowControl/>
              <w:jc w:val="center"/>
              <w:textAlignment w:val="center"/>
              <w:rPr>
                <w:rFonts w:hint="eastAsia" w:ascii="宋体" w:hAnsi="宋体" w:cs="宋体"/>
              </w:rPr>
            </w:pPr>
            <w:r>
              <w:rPr>
                <w:rFonts w:hint="eastAsia" w:ascii="宋体" w:hAnsi="宋体" w:cs="宋体"/>
              </w:rPr>
              <w:t>4-氯苯氧乙酸钠（以4-氯苯氧乙酸计）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48140B">
            <w:pPr>
              <w:widowControl/>
              <w:jc w:val="center"/>
              <w:textAlignment w:val="center"/>
              <w:rPr>
                <w:rFonts w:hint="eastAsia" w:ascii="宋体" w:hAnsi="宋体" w:cs="宋体"/>
              </w:rPr>
            </w:pPr>
            <w:r>
              <w:rPr>
                <w:rFonts w:hint="eastAsia" w:ascii="宋体" w:hAnsi="宋体" w:cs="宋体"/>
              </w:rPr>
              <w:t>300</w:t>
            </w:r>
          </w:p>
        </w:tc>
      </w:tr>
      <w:tr w14:paraId="022DC8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AC2335">
            <w:pPr>
              <w:widowControl/>
              <w:jc w:val="center"/>
              <w:textAlignment w:val="center"/>
              <w:rPr>
                <w:rFonts w:hint="eastAsia" w:ascii="宋体" w:hAnsi="宋体" w:cs="宋体"/>
              </w:rPr>
            </w:pPr>
            <w:r>
              <w:rPr>
                <w:rFonts w:hint="eastAsia"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67CFA216">
            <w:pPr>
              <w:widowControl/>
              <w:jc w:val="center"/>
              <w:textAlignment w:val="center"/>
              <w:rPr>
                <w:rFonts w:hint="eastAsia" w:ascii="宋体" w:hAnsi="宋体" w:cs="宋体"/>
              </w:rPr>
            </w:pPr>
            <w:r>
              <w:rPr>
                <w:rFonts w:hint="eastAsia" w:ascii="宋体" w:hAnsi="宋体" w:cs="宋体"/>
              </w:rPr>
              <w:t>6-苄基腺嘌呤(6-BA</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8A0D52">
            <w:pPr>
              <w:widowControl/>
              <w:jc w:val="center"/>
              <w:textAlignment w:val="center"/>
              <w:rPr>
                <w:rFonts w:hint="eastAsia" w:ascii="宋体" w:hAnsi="宋体" w:cs="宋体"/>
              </w:rPr>
            </w:pPr>
            <w:r>
              <w:rPr>
                <w:rFonts w:hint="eastAsia" w:ascii="宋体" w:hAnsi="宋体" w:cs="宋体"/>
              </w:rPr>
              <w:t>300</w:t>
            </w:r>
          </w:p>
        </w:tc>
      </w:tr>
      <w:tr w14:paraId="7F1DBCA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7C206F">
            <w:pPr>
              <w:widowControl/>
              <w:jc w:val="center"/>
              <w:textAlignment w:val="center"/>
              <w:rPr>
                <w:rFonts w:hint="eastAsia" w:ascii="宋体" w:hAnsi="宋体" w:cs="宋体"/>
              </w:rPr>
            </w:pPr>
            <w:r>
              <w:rPr>
                <w:rFonts w:hint="eastAsia"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1F50744">
            <w:pPr>
              <w:widowControl/>
              <w:jc w:val="center"/>
              <w:textAlignment w:val="center"/>
              <w:rPr>
                <w:rFonts w:hint="eastAsia" w:ascii="宋体" w:hAnsi="宋体" w:cs="宋体"/>
              </w:rPr>
            </w:pPr>
            <w:r>
              <w:rPr>
                <w:rFonts w:hint="eastAsia" w:ascii="宋体" w:hAnsi="宋体" w:cs="宋体"/>
              </w:rPr>
              <w:t>N，N-双去甲基西布曲明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246404">
            <w:pPr>
              <w:widowControl/>
              <w:jc w:val="center"/>
              <w:textAlignment w:val="center"/>
              <w:rPr>
                <w:rFonts w:hint="eastAsia" w:ascii="宋体" w:hAnsi="宋体" w:cs="宋体"/>
              </w:rPr>
            </w:pPr>
            <w:r>
              <w:rPr>
                <w:rFonts w:hint="eastAsia" w:ascii="宋体" w:hAnsi="宋体" w:cs="宋体"/>
              </w:rPr>
              <w:t>566</w:t>
            </w:r>
          </w:p>
        </w:tc>
      </w:tr>
      <w:tr w14:paraId="2F4651A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DB4349">
            <w:pPr>
              <w:widowControl/>
              <w:jc w:val="center"/>
              <w:textAlignment w:val="center"/>
              <w:rPr>
                <w:rFonts w:hint="eastAsia" w:ascii="宋体" w:hAnsi="宋体" w:cs="宋体"/>
              </w:rPr>
            </w:pPr>
            <w:r>
              <w:rPr>
                <w:rFonts w:hint="eastAsia"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20B121A9">
            <w:pPr>
              <w:widowControl/>
              <w:jc w:val="center"/>
              <w:textAlignment w:val="center"/>
              <w:rPr>
                <w:rFonts w:hint="eastAsia" w:ascii="宋体" w:hAnsi="宋体" w:cs="宋体"/>
              </w:rPr>
            </w:pPr>
            <w:r>
              <w:rPr>
                <w:rFonts w:hint="eastAsia" w:ascii="宋体" w:hAnsi="宋体" w:cs="宋体"/>
              </w:rPr>
              <w:t>N-单去甲基西布曲明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651794">
            <w:pPr>
              <w:widowControl/>
              <w:jc w:val="center"/>
              <w:textAlignment w:val="center"/>
              <w:rPr>
                <w:rFonts w:hint="eastAsia" w:ascii="宋体" w:hAnsi="宋体" w:cs="宋体"/>
              </w:rPr>
            </w:pPr>
            <w:r>
              <w:rPr>
                <w:rFonts w:hint="eastAsia" w:ascii="宋体" w:hAnsi="宋体" w:cs="宋体"/>
              </w:rPr>
              <w:t>503</w:t>
            </w:r>
          </w:p>
        </w:tc>
      </w:tr>
      <w:tr w14:paraId="59590AD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B80335">
            <w:pPr>
              <w:widowControl/>
              <w:jc w:val="center"/>
              <w:textAlignment w:val="center"/>
              <w:rPr>
                <w:rFonts w:hint="eastAsia" w:ascii="宋体" w:hAnsi="宋体" w:cs="宋体"/>
              </w:rPr>
            </w:pPr>
            <w:r>
              <w:rPr>
                <w:rFonts w:hint="eastAsia"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295FEC49">
            <w:pPr>
              <w:widowControl/>
              <w:jc w:val="center"/>
              <w:textAlignment w:val="center"/>
              <w:rPr>
                <w:rFonts w:hint="eastAsia" w:ascii="宋体" w:hAnsi="宋体" w:cs="宋体"/>
              </w:rPr>
            </w:pPr>
            <w:r>
              <w:rPr>
                <w:rFonts w:hint="eastAsia" w:ascii="宋体" w:hAnsi="宋体" w:cs="宋体"/>
              </w:rPr>
              <w:t>N-二甲基亚硝胺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F872CD">
            <w:pPr>
              <w:widowControl/>
              <w:jc w:val="center"/>
              <w:textAlignment w:val="center"/>
              <w:rPr>
                <w:rFonts w:hint="eastAsia" w:ascii="宋体" w:hAnsi="宋体" w:cs="宋体"/>
              </w:rPr>
            </w:pPr>
            <w:r>
              <w:rPr>
                <w:rFonts w:hint="eastAsia" w:ascii="宋体" w:hAnsi="宋体" w:cs="宋体"/>
              </w:rPr>
              <w:t>500</w:t>
            </w:r>
          </w:p>
        </w:tc>
      </w:tr>
      <w:tr w14:paraId="1761B19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0201A5">
            <w:pPr>
              <w:widowControl/>
              <w:jc w:val="center"/>
              <w:textAlignment w:val="center"/>
              <w:rPr>
                <w:rFonts w:hint="eastAsia" w:ascii="宋体" w:hAnsi="宋体" w:cs="宋体"/>
              </w:rPr>
            </w:pPr>
            <w:r>
              <w:rPr>
                <w:rFonts w:hint="eastAsia"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1005F67A">
            <w:pPr>
              <w:widowControl/>
              <w:jc w:val="center"/>
              <w:textAlignment w:val="center"/>
              <w:rPr>
                <w:rFonts w:hint="eastAsia" w:ascii="宋体" w:hAnsi="宋体" w:cs="宋体"/>
              </w:rPr>
            </w:pPr>
            <w:r>
              <w:rPr>
                <w:rFonts w:hint="eastAsia" w:ascii="宋体" w:hAnsi="宋体" w:cs="宋体"/>
              </w:rPr>
              <w:t>α-亚麻酸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CD7080">
            <w:pPr>
              <w:widowControl/>
              <w:jc w:val="center"/>
              <w:textAlignment w:val="center"/>
              <w:rPr>
                <w:rFonts w:hint="eastAsia" w:ascii="宋体" w:hAnsi="宋体" w:cs="宋体"/>
              </w:rPr>
            </w:pPr>
            <w:r>
              <w:rPr>
                <w:rFonts w:hint="eastAsia" w:ascii="宋体" w:hAnsi="宋体" w:cs="宋体"/>
              </w:rPr>
              <w:t>300</w:t>
            </w:r>
          </w:p>
        </w:tc>
      </w:tr>
      <w:tr w14:paraId="121B17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E6FEEB">
            <w:pPr>
              <w:widowControl/>
              <w:jc w:val="center"/>
              <w:textAlignment w:val="center"/>
              <w:rPr>
                <w:rFonts w:hint="eastAsia" w:ascii="宋体" w:hAnsi="宋体" w:cs="宋体"/>
              </w:rPr>
            </w:pPr>
            <w:r>
              <w:rPr>
                <w:rFonts w:hint="eastAsia" w:ascii="宋体" w:hAnsi="宋体" w:cs="宋体"/>
              </w:rPr>
              <w:t>10</w:t>
            </w:r>
          </w:p>
        </w:tc>
        <w:tc>
          <w:tcPr>
            <w:tcW w:w="5521" w:type="dxa"/>
            <w:tcBorders>
              <w:top w:val="single" w:color="000000" w:sz="4" w:space="0"/>
              <w:left w:val="single" w:color="000000" w:sz="4" w:space="0"/>
              <w:bottom w:val="single" w:color="000000" w:sz="4" w:space="0"/>
              <w:right w:val="single" w:color="000000" w:sz="4" w:space="0"/>
            </w:tcBorders>
            <w:vAlign w:val="center"/>
          </w:tcPr>
          <w:p w14:paraId="4DCE4A06">
            <w:pPr>
              <w:widowControl/>
              <w:jc w:val="center"/>
              <w:textAlignment w:val="center"/>
              <w:rPr>
                <w:rFonts w:hint="eastAsia" w:ascii="宋体" w:hAnsi="宋体" w:cs="宋体"/>
              </w:rPr>
            </w:pPr>
            <w:r>
              <w:rPr>
                <w:rFonts w:hint="eastAsia" w:ascii="宋体" w:hAnsi="宋体" w:cs="宋体"/>
              </w:rPr>
              <w:t>阿普唑仑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FA9B0C">
            <w:pPr>
              <w:widowControl/>
              <w:jc w:val="center"/>
              <w:textAlignment w:val="center"/>
              <w:rPr>
                <w:rFonts w:hint="eastAsia" w:ascii="宋体" w:hAnsi="宋体" w:cs="宋体"/>
              </w:rPr>
            </w:pPr>
            <w:r>
              <w:rPr>
                <w:rFonts w:hint="eastAsia" w:ascii="宋体" w:hAnsi="宋体" w:cs="宋体"/>
              </w:rPr>
              <w:t>584</w:t>
            </w:r>
          </w:p>
        </w:tc>
      </w:tr>
      <w:tr w14:paraId="27EBA18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61FC0B">
            <w:pPr>
              <w:widowControl/>
              <w:jc w:val="center"/>
              <w:textAlignment w:val="center"/>
              <w:rPr>
                <w:rFonts w:hint="eastAsia" w:ascii="宋体" w:hAnsi="宋体" w:cs="宋体"/>
              </w:rPr>
            </w:pPr>
            <w:r>
              <w:rPr>
                <w:rFonts w:hint="eastAsia" w:ascii="宋体" w:hAnsi="宋体" w:cs="宋体"/>
              </w:rPr>
              <w:t>11</w:t>
            </w:r>
          </w:p>
        </w:tc>
        <w:tc>
          <w:tcPr>
            <w:tcW w:w="5521" w:type="dxa"/>
            <w:tcBorders>
              <w:top w:val="single" w:color="000000" w:sz="4" w:space="0"/>
              <w:left w:val="single" w:color="000000" w:sz="4" w:space="0"/>
              <w:bottom w:val="single" w:color="000000" w:sz="4" w:space="0"/>
              <w:right w:val="single" w:color="000000" w:sz="4" w:space="0"/>
            </w:tcBorders>
            <w:vAlign w:val="center"/>
          </w:tcPr>
          <w:p w14:paraId="2E0F0AB6">
            <w:pPr>
              <w:widowControl/>
              <w:jc w:val="center"/>
              <w:textAlignment w:val="center"/>
              <w:rPr>
                <w:rFonts w:hint="eastAsia" w:ascii="宋体" w:hAnsi="宋体" w:cs="宋体"/>
              </w:rPr>
            </w:pPr>
            <w:r>
              <w:rPr>
                <w:rFonts w:hint="eastAsia" w:ascii="宋体" w:hAnsi="宋体" w:cs="宋体"/>
              </w:rPr>
              <w:t>阿斯巴甜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1AC45B">
            <w:pPr>
              <w:widowControl/>
              <w:jc w:val="center"/>
              <w:textAlignment w:val="center"/>
              <w:rPr>
                <w:rFonts w:hint="eastAsia" w:ascii="宋体" w:hAnsi="宋体" w:cs="宋体"/>
              </w:rPr>
            </w:pPr>
            <w:r>
              <w:rPr>
                <w:rFonts w:hint="eastAsia" w:ascii="宋体" w:hAnsi="宋体" w:cs="宋体"/>
              </w:rPr>
              <w:t>220</w:t>
            </w:r>
          </w:p>
        </w:tc>
      </w:tr>
      <w:tr w14:paraId="5CDFCDD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A0F3BE">
            <w:pPr>
              <w:widowControl/>
              <w:jc w:val="center"/>
              <w:textAlignment w:val="center"/>
              <w:rPr>
                <w:rFonts w:hint="eastAsia" w:ascii="宋体" w:hAnsi="宋体" w:cs="宋体"/>
              </w:rPr>
            </w:pPr>
            <w:r>
              <w:rPr>
                <w:rFonts w:hint="eastAsia" w:ascii="宋体" w:hAnsi="宋体" w:cs="宋体"/>
              </w:rPr>
              <w:t>12</w:t>
            </w:r>
          </w:p>
        </w:tc>
        <w:tc>
          <w:tcPr>
            <w:tcW w:w="5521" w:type="dxa"/>
            <w:tcBorders>
              <w:top w:val="single" w:color="000000" w:sz="4" w:space="0"/>
              <w:left w:val="single" w:color="000000" w:sz="4" w:space="0"/>
              <w:bottom w:val="single" w:color="000000" w:sz="4" w:space="0"/>
              <w:right w:val="single" w:color="000000" w:sz="4" w:space="0"/>
            </w:tcBorders>
            <w:vAlign w:val="center"/>
          </w:tcPr>
          <w:p w14:paraId="5AB373DF">
            <w:pPr>
              <w:widowControl/>
              <w:jc w:val="center"/>
              <w:textAlignment w:val="center"/>
              <w:rPr>
                <w:rFonts w:hint="eastAsia" w:ascii="宋体" w:hAnsi="宋体" w:cs="宋体"/>
              </w:rPr>
            </w:pPr>
            <w:r>
              <w:rPr>
                <w:rFonts w:hint="eastAsia" w:ascii="宋体" w:hAnsi="宋体" w:cs="宋体"/>
              </w:rPr>
              <w:t>阿替洛尔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712687">
            <w:pPr>
              <w:widowControl/>
              <w:jc w:val="center"/>
              <w:textAlignment w:val="center"/>
              <w:rPr>
                <w:rFonts w:hint="eastAsia" w:ascii="宋体" w:hAnsi="宋体" w:cs="宋体"/>
              </w:rPr>
            </w:pPr>
            <w:r>
              <w:rPr>
                <w:rFonts w:hint="eastAsia" w:ascii="宋体" w:hAnsi="宋体" w:cs="宋体"/>
              </w:rPr>
              <w:t>664</w:t>
            </w:r>
          </w:p>
        </w:tc>
      </w:tr>
      <w:tr w14:paraId="3E1910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E80E1E">
            <w:pPr>
              <w:widowControl/>
              <w:jc w:val="center"/>
              <w:textAlignment w:val="center"/>
              <w:rPr>
                <w:rFonts w:hint="eastAsia" w:ascii="宋体" w:hAnsi="宋体" w:cs="宋体"/>
              </w:rPr>
            </w:pPr>
            <w:r>
              <w:rPr>
                <w:rFonts w:hint="eastAsia" w:ascii="宋体" w:hAnsi="宋体" w:cs="宋体"/>
              </w:rPr>
              <w:t>13</w:t>
            </w:r>
          </w:p>
        </w:tc>
        <w:tc>
          <w:tcPr>
            <w:tcW w:w="5521" w:type="dxa"/>
            <w:tcBorders>
              <w:top w:val="single" w:color="000000" w:sz="4" w:space="0"/>
              <w:left w:val="single" w:color="000000" w:sz="4" w:space="0"/>
              <w:bottom w:val="single" w:color="000000" w:sz="4" w:space="0"/>
              <w:right w:val="single" w:color="000000" w:sz="4" w:space="0"/>
            </w:tcBorders>
            <w:vAlign w:val="center"/>
          </w:tcPr>
          <w:p w14:paraId="31724F0B">
            <w:pPr>
              <w:widowControl/>
              <w:jc w:val="center"/>
              <w:textAlignment w:val="center"/>
              <w:rPr>
                <w:rFonts w:hint="eastAsia" w:ascii="宋体" w:hAnsi="宋体" w:cs="宋体"/>
              </w:rPr>
            </w:pPr>
            <w:r>
              <w:rPr>
                <w:rFonts w:hint="eastAsia" w:ascii="宋体" w:hAnsi="宋体" w:cs="宋体"/>
              </w:rPr>
              <w:t>阿维菌素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4F310A">
            <w:pPr>
              <w:widowControl/>
              <w:jc w:val="center"/>
              <w:textAlignment w:val="center"/>
              <w:rPr>
                <w:rFonts w:hint="eastAsia" w:ascii="宋体" w:hAnsi="宋体" w:cs="宋体"/>
              </w:rPr>
            </w:pPr>
            <w:r>
              <w:rPr>
                <w:rFonts w:hint="eastAsia" w:ascii="宋体" w:hAnsi="宋体" w:cs="宋体"/>
              </w:rPr>
              <w:t>300</w:t>
            </w:r>
          </w:p>
        </w:tc>
      </w:tr>
      <w:tr w14:paraId="3EE0E75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9B8785">
            <w:pPr>
              <w:widowControl/>
              <w:jc w:val="center"/>
              <w:textAlignment w:val="center"/>
              <w:rPr>
                <w:rFonts w:hint="eastAsia" w:ascii="宋体" w:hAnsi="宋体" w:cs="宋体"/>
              </w:rPr>
            </w:pPr>
            <w:r>
              <w:rPr>
                <w:rFonts w:hint="eastAsia" w:ascii="宋体" w:hAnsi="宋体" w:cs="宋体"/>
              </w:rPr>
              <w:t>14</w:t>
            </w:r>
          </w:p>
        </w:tc>
        <w:tc>
          <w:tcPr>
            <w:tcW w:w="5521" w:type="dxa"/>
            <w:tcBorders>
              <w:top w:val="single" w:color="000000" w:sz="4" w:space="0"/>
              <w:left w:val="single" w:color="000000" w:sz="4" w:space="0"/>
              <w:bottom w:val="single" w:color="000000" w:sz="4" w:space="0"/>
              <w:right w:val="single" w:color="000000" w:sz="4" w:space="0"/>
            </w:tcBorders>
            <w:vAlign w:val="center"/>
          </w:tcPr>
          <w:p w14:paraId="03AAE4EB">
            <w:pPr>
              <w:widowControl/>
              <w:jc w:val="center"/>
              <w:textAlignment w:val="center"/>
              <w:rPr>
                <w:rFonts w:hint="eastAsia" w:ascii="宋体" w:hAnsi="宋体" w:cs="宋体"/>
              </w:rPr>
            </w:pPr>
            <w:r>
              <w:rPr>
                <w:rFonts w:hint="eastAsia" w:ascii="宋体" w:hAnsi="宋体" w:cs="宋体"/>
              </w:rPr>
              <w:t>艾司唑仑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1CB88D">
            <w:pPr>
              <w:widowControl/>
              <w:jc w:val="center"/>
              <w:textAlignment w:val="center"/>
              <w:rPr>
                <w:rFonts w:hint="eastAsia" w:ascii="宋体" w:hAnsi="宋体" w:cs="宋体"/>
              </w:rPr>
            </w:pPr>
            <w:r>
              <w:rPr>
                <w:rFonts w:hint="eastAsia" w:ascii="宋体" w:hAnsi="宋体" w:cs="宋体"/>
              </w:rPr>
              <w:t>540</w:t>
            </w:r>
          </w:p>
        </w:tc>
      </w:tr>
      <w:tr w14:paraId="59100BC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18DB70">
            <w:pPr>
              <w:widowControl/>
              <w:jc w:val="center"/>
              <w:textAlignment w:val="center"/>
              <w:rPr>
                <w:rFonts w:hint="eastAsia" w:ascii="宋体" w:hAnsi="宋体" w:cs="宋体"/>
              </w:rPr>
            </w:pPr>
            <w:r>
              <w:rPr>
                <w:rFonts w:hint="eastAsia" w:ascii="宋体" w:hAnsi="宋体" w:cs="宋体"/>
              </w:rPr>
              <w:t>15</w:t>
            </w:r>
          </w:p>
        </w:tc>
        <w:tc>
          <w:tcPr>
            <w:tcW w:w="5521" w:type="dxa"/>
            <w:tcBorders>
              <w:top w:val="single" w:color="000000" w:sz="4" w:space="0"/>
              <w:left w:val="single" w:color="000000" w:sz="4" w:space="0"/>
              <w:bottom w:val="single" w:color="000000" w:sz="4" w:space="0"/>
              <w:right w:val="single" w:color="000000" w:sz="4" w:space="0"/>
            </w:tcBorders>
            <w:vAlign w:val="center"/>
          </w:tcPr>
          <w:p w14:paraId="35A72CCF">
            <w:pPr>
              <w:widowControl/>
              <w:jc w:val="center"/>
              <w:textAlignment w:val="center"/>
              <w:rPr>
                <w:rFonts w:hint="eastAsia" w:ascii="宋体" w:hAnsi="宋体" w:cs="宋体"/>
              </w:rPr>
            </w:pPr>
            <w:r>
              <w:rPr>
                <w:rFonts w:hint="eastAsia" w:ascii="宋体" w:hAnsi="宋体" w:cs="宋体"/>
              </w:rPr>
              <w:t>安赛蜜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6EC1DC">
            <w:pPr>
              <w:widowControl/>
              <w:jc w:val="center"/>
              <w:textAlignment w:val="center"/>
              <w:rPr>
                <w:rFonts w:hint="eastAsia" w:ascii="宋体" w:hAnsi="宋体" w:cs="宋体"/>
              </w:rPr>
            </w:pPr>
            <w:r>
              <w:rPr>
                <w:rFonts w:hint="eastAsia" w:ascii="宋体" w:hAnsi="宋体" w:cs="宋体"/>
              </w:rPr>
              <w:t>200</w:t>
            </w:r>
          </w:p>
        </w:tc>
      </w:tr>
      <w:tr w14:paraId="466C44B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9FEE76">
            <w:pPr>
              <w:widowControl/>
              <w:jc w:val="center"/>
              <w:textAlignment w:val="center"/>
              <w:rPr>
                <w:rFonts w:hint="eastAsia" w:ascii="宋体" w:hAnsi="宋体" w:cs="宋体"/>
              </w:rPr>
            </w:pPr>
            <w:r>
              <w:rPr>
                <w:rFonts w:hint="eastAsia" w:ascii="宋体" w:hAnsi="宋体" w:cs="宋体"/>
              </w:rPr>
              <w:t>16</w:t>
            </w:r>
          </w:p>
        </w:tc>
        <w:tc>
          <w:tcPr>
            <w:tcW w:w="5521" w:type="dxa"/>
            <w:tcBorders>
              <w:top w:val="single" w:color="000000" w:sz="4" w:space="0"/>
              <w:left w:val="single" w:color="000000" w:sz="4" w:space="0"/>
              <w:bottom w:val="single" w:color="000000" w:sz="4" w:space="0"/>
              <w:right w:val="single" w:color="000000" w:sz="4" w:space="0"/>
            </w:tcBorders>
            <w:vAlign w:val="center"/>
          </w:tcPr>
          <w:p w14:paraId="2D8C0EAB">
            <w:pPr>
              <w:widowControl/>
              <w:jc w:val="center"/>
              <w:textAlignment w:val="center"/>
              <w:rPr>
                <w:rFonts w:hint="eastAsia" w:ascii="宋体" w:hAnsi="宋体" w:cs="宋体"/>
              </w:rPr>
            </w:pPr>
            <w:r>
              <w:rPr>
                <w:rFonts w:hint="eastAsia" w:ascii="宋体" w:hAnsi="宋体" w:cs="宋体"/>
              </w:rPr>
              <w:t>氨基酸态氮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1B7BE0">
            <w:pPr>
              <w:widowControl/>
              <w:jc w:val="center"/>
              <w:textAlignment w:val="center"/>
              <w:rPr>
                <w:rFonts w:hint="eastAsia" w:ascii="宋体" w:hAnsi="宋体" w:cs="宋体"/>
              </w:rPr>
            </w:pPr>
            <w:r>
              <w:rPr>
                <w:rFonts w:hint="eastAsia" w:ascii="宋体" w:hAnsi="宋体" w:cs="宋体"/>
              </w:rPr>
              <w:t>150</w:t>
            </w:r>
          </w:p>
        </w:tc>
      </w:tr>
      <w:tr w14:paraId="5C57793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945879">
            <w:pPr>
              <w:widowControl/>
              <w:jc w:val="center"/>
              <w:textAlignment w:val="center"/>
              <w:rPr>
                <w:rFonts w:hint="eastAsia" w:ascii="宋体" w:hAnsi="宋体" w:cs="宋体"/>
              </w:rPr>
            </w:pPr>
            <w:r>
              <w:rPr>
                <w:rFonts w:hint="eastAsia" w:ascii="宋体" w:hAnsi="宋体" w:cs="宋体"/>
              </w:rPr>
              <w:t>17</w:t>
            </w:r>
          </w:p>
        </w:tc>
        <w:tc>
          <w:tcPr>
            <w:tcW w:w="5521" w:type="dxa"/>
            <w:tcBorders>
              <w:top w:val="single" w:color="000000" w:sz="4" w:space="0"/>
              <w:left w:val="single" w:color="000000" w:sz="4" w:space="0"/>
              <w:bottom w:val="single" w:color="000000" w:sz="4" w:space="0"/>
              <w:right w:val="single" w:color="000000" w:sz="4" w:space="0"/>
            </w:tcBorders>
            <w:vAlign w:val="center"/>
          </w:tcPr>
          <w:p w14:paraId="501304CE">
            <w:pPr>
              <w:widowControl/>
              <w:jc w:val="center"/>
              <w:textAlignment w:val="center"/>
              <w:rPr>
                <w:rFonts w:hint="eastAsia" w:ascii="宋体" w:hAnsi="宋体" w:cs="宋体"/>
              </w:rPr>
            </w:pPr>
            <w:r>
              <w:rPr>
                <w:rFonts w:hint="eastAsia" w:ascii="宋体" w:hAnsi="宋体" w:cs="宋体"/>
              </w:rPr>
              <w:t>氨基他达拉非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AC2D6E">
            <w:pPr>
              <w:widowControl/>
              <w:jc w:val="center"/>
              <w:textAlignment w:val="center"/>
              <w:rPr>
                <w:rFonts w:hint="eastAsia" w:ascii="宋体" w:hAnsi="宋体" w:cs="宋体"/>
              </w:rPr>
            </w:pPr>
            <w:r>
              <w:rPr>
                <w:rFonts w:hint="eastAsia" w:ascii="宋体" w:hAnsi="宋体" w:cs="宋体"/>
              </w:rPr>
              <w:t>553</w:t>
            </w:r>
          </w:p>
        </w:tc>
      </w:tr>
      <w:tr w14:paraId="4024FA3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2D27C9D">
            <w:pPr>
              <w:widowControl/>
              <w:jc w:val="center"/>
              <w:textAlignment w:val="center"/>
              <w:rPr>
                <w:rFonts w:hint="eastAsia" w:ascii="宋体" w:hAnsi="宋体" w:cs="宋体"/>
              </w:rPr>
            </w:pPr>
            <w:r>
              <w:rPr>
                <w:rFonts w:hint="eastAsia" w:ascii="宋体" w:hAnsi="宋体" w:cs="宋体"/>
              </w:rPr>
              <w:t>18</w:t>
            </w:r>
          </w:p>
        </w:tc>
        <w:tc>
          <w:tcPr>
            <w:tcW w:w="5521" w:type="dxa"/>
            <w:tcBorders>
              <w:top w:val="single" w:color="000000" w:sz="4" w:space="0"/>
              <w:left w:val="single" w:color="000000" w:sz="4" w:space="0"/>
              <w:bottom w:val="single" w:color="000000" w:sz="4" w:space="0"/>
              <w:right w:val="single" w:color="000000" w:sz="4" w:space="0"/>
            </w:tcBorders>
            <w:vAlign w:val="center"/>
          </w:tcPr>
          <w:p w14:paraId="00036503">
            <w:pPr>
              <w:widowControl/>
              <w:jc w:val="center"/>
              <w:textAlignment w:val="center"/>
              <w:rPr>
                <w:rFonts w:hint="eastAsia" w:ascii="宋体" w:hAnsi="宋体" w:cs="宋体"/>
              </w:rPr>
            </w:pPr>
            <w:r>
              <w:rPr>
                <w:rFonts w:hint="eastAsia" w:ascii="宋体" w:hAnsi="宋体" w:cs="宋体"/>
              </w:rPr>
              <w:t>氨氯地平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46CCA1">
            <w:pPr>
              <w:widowControl/>
              <w:jc w:val="center"/>
              <w:textAlignment w:val="center"/>
              <w:rPr>
                <w:rFonts w:hint="eastAsia" w:ascii="宋体" w:hAnsi="宋体" w:cs="宋体"/>
              </w:rPr>
            </w:pPr>
            <w:r>
              <w:rPr>
                <w:rFonts w:hint="eastAsia" w:ascii="宋体" w:hAnsi="宋体" w:cs="宋体"/>
              </w:rPr>
              <w:t>561</w:t>
            </w:r>
          </w:p>
        </w:tc>
      </w:tr>
      <w:tr w14:paraId="72D8725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A08482">
            <w:pPr>
              <w:widowControl/>
              <w:jc w:val="center"/>
              <w:textAlignment w:val="center"/>
              <w:rPr>
                <w:rFonts w:hint="eastAsia" w:ascii="宋体" w:hAnsi="宋体" w:cs="宋体"/>
              </w:rPr>
            </w:pPr>
            <w:r>
              <w:rPr>
                <w:rFonts w:hint="eastAsia" w:ascii="宋体" w:hAnsi="宋体" w:cs="宋体"/>
              </w:rPr>
              <w:t>19</w:t>
            </w:r>
          </w:p>
        </w:tc>
        <w:tc>
          <w:tcPr>
            <w:tcW w:w="5521" w:type="dxa"/>
            <w:tcBorders>
              <w:top w:val="single" w:color="000000" w:sz="4" w:space="0"/>
              <w:left w:val="single" w:color="000000" w:sz="4" w:space="0"/>
              <w:bottom w:val="single" w:color="000000" w:sz="4" w:space="0"/>
              <w:right w:val="single" w:color="000000" w:sz="4" w:space="0"/>
            </w:tcBorders>
            <w:vAlign w:val="center"/>
          </w:tcPr>
          <w:p w14:paraId="5A0853EE">
            <w:pPr>
              <w:widowControl/>
              <w:jc w:val="center"/>
              <w:textAlignment w:val="center"/>
              <w:rPr>
                <w:rFonts w:hint="eastAsia" w:ascii="宋体" w:hAnsi="宋体" w:cs="宋体"/>
              </w:rPr>
            </w:pPr>
            <w:r>
              <w:rPr>
                <w:rFonts w:hint="eastAsia" w:ascii="宋体" w:hAnsi="宋体" w:cs="宋体"/>
              </w:rPr>
              <w:t>铵盐(以占氨基酸态氮的百分比计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88B019">
            <w:pPr>
              <w:widowControl/>
              <w:jc w:val="center"/>
              <w:textAlignment w:val="center"/>
              <w:rPr>
                <w:rFonts w:hint="eastAsia" w:ascii="宋体" w:hAnsi="宋体" w:cs="宋体"/>
              </w:rPr>
            </w:pPr>
            <w:r>
              <w:rPr>
                <w:rFonts w:hint="eastAsia" w:ascii="宋体" w:hAnsi="宋体" w:cs="宋体"/>
              </w:rPr>
              <w:t>100</w:t>
            </w:r>
          </w:p>
        </w:tc>
      </w:tr>
      <w:tr w14:paraId="58DF1B2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A85E55">
            <w:pPr>
              <w:widowControl/>
              <w:jc w:val="center"/>
              <w:textAlignment w:val="center"/>
              <w:rPr>
                <w:rFonts w:hint="eastAsia" w:ascii="宋体" w:hAnsi="宋体" w:cs="宋体"/>
              </w:rPr>
            </w:pPr>
            <w:r>
              <w:rPr>
                <w:rFonts w:hint="eastAsia" w:ascii="宋体" w:hAnsi="宋体" w:cs="宋体"/>
              </w:rPr>
              <w:t>20</w:t>
            </w:r>
          </w:p>
        </w:tc>
        <w:tc>
          <w:tcPr>
            <w:tcW w:w="5521" w:type="dxa"/>
            <w:tcBorders>
              <w:top w:val="single" w:color="000000" w:sz="4" w:space="0"/>
              <w:left w:val="single" w:color="000000" w:sz="4" w:space="0"/>
              <w:bottom w:val="single" w:color="000000" w:sz="4" w:space="0"/>
              <w:right w:val="single" w:color="000000" w:sz="4" w:space="0"/>
            </w:tcBorders>
            <w:vAlign w:val="center"/>
          </w:tcPr>
          <w:p w14:paraId="7A37C927">
            <w:pPr>
              <w:widowControl/>
              <w:jc w:val="center"/>
              <w:textAlignment w:val="center"/>
              <w:rPr>
                <w:rFonts w:hint="eastAsia" w:ascii="宋体" w:hAnsi="宋体" w:cs="宋体"/>
              </w:rPr>
            </w:pPr>
            <w:r>
              <w:rPr>
                <w:rFonts w:hint="eastAsia" w:ascii="宋体" w:hAnsi="宋体" w:cs="宋体"/>
              </w:rPr>
              <w:t>奥沙西泮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2CDB1F">
            <w:pPr>
              <w:widowControl/>
              <w:jc w:val="center"/>
              <w:textAlignment w:val="center"/>
              <w:rPr>
                <w:rFonts w:hint="eastAsia" w:ascii="宋体" w:hAnsi="宋体" w:cs="宋体"/>
              </w:rPr>
            </w:pPr>
            <w:r>
              <w:rPr>
                <w:rFonts w:hint="eastAsia" w:ascii="宋体" w:hAnsi="宋体" w:cs="宋体"/>
              </w:rPr>
              <w:t>544</w:t>
            </w:r>
          </w:p>
        </w:tc>
      </w:tr>
      <w:tr w14:paraId="2EADC1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20F69E">
            <w:pPr>
              <w:widowControl/>
              <w:jc w:val="center"/>
              <w:textAlignment w:val="center"/>
              <w:rPr>
                <w:rFonts w:hint="eastAsia" w:ascii="宋体" w:hAnsi="宋体" w:cs="宋体"/>
              </w:rPr>
            </w:pPr>
            <w:r>
              <w:rPr>
                <w:rFonts w:hint="eastAsia" w:ascii="宋体" w:hAnsi="宋体" w:cs="宋体"/>
              </w:rPr>
              <w:t>21</w:t>
            </w:r>
          </w:p>
        </w:tc>
        <w:tc>
          <w:tcPr>
            <w:tcW w:w="5521" w:type="dxa"/>
            <w:tcBorders>
              <w:top w:val="single" w:color="000000" w:sz="4" w:space="0"/>
              <w:left w:val="single" w:color="000000" w:sz="4" w:space="0"/>
              <w:bottom w:val="single" w:color="000000" w:sz="4" w:space="0"/>
              <w:right w:val="single" w:color="000000" w:sz="4" w:space="0"/>
            </w:tcBorders>
            <w:vAlign w:val="center"/>
          </w:tcPr>
          <w:p w14:paraId="45A1CA43">
            <w:pPr>
              <w:widowControl/>
              <w:jc w:val="center"/>
              <w:textAlignment w:val="center"/>
              <w:rPr>
                <w:rFonts w:hint="eastAsia" w:ascii="宋体" w:hAnsi="宋体" w:cs="宋体"/>
              </w:rPr>
            </w:pPr>
            <w:r>
              <w:rPr>
                <w:rFonts w:hint="eastAsia" w:ascii="宋体" w:hAnsi="宋体" w:cs="宋体"/>
              </w:rPr>
              <w:t>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D95564">
            <w:pPr>
              <w:widowControl/>
              <w:jc w:val="center"/>
              <w:textAlignment w:val="center"/>
              <w:rPr>
                <w:rFonts w:hint="eastAsia" w:ascii="宋体" w:hAnsi="宋体" w:cs="宋体"/>
              </w:rPr>
            </w:pPr>
            <w:r>
              <w:rPr>
                <w:rFonts w:hint="eastAsia" w:ascii="宋体" w:hAnsi="宋体" w:cs="宋体"/>
              </w:rPr>
              <w:t>521</w:t>
            </w:r>
          </w:p>
        </w:tc>
      </w:tr>
      <w:tr w14:paraId="154909E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D70D17">
            <w:pPr>
              <w:widowControl/>
              <w:jc w:val="center"/>
              <w:textAlignment w:val="center"/>
              <w:rPr>
                <w:rFonts w:hint="eastAsia" w:ascii="宋体" w:hAnsi="宋体" w:cs="宋体"/>
              </w:rPr>
            </w:pPr>
            <w:r>
              <w:rPr>
                <w:rFonts w:hint="eastAsia" w:ascii="宋体" w:hAnsi="宋体" w:cs="宋体"/>
              </w:rPr>
              <w:t>22</w:t>
            </w:r>
          </w:p>
        </w:tc>
        <w:tc>
          <w:tcPr>
            <w:tcW w:w="5521" w:type="dxa"/>
            <w:tcBorders>
              <w:top w:val="single" w:color="000000" w:sz="4" w:space="0"/>
              <w:left w:val="single" w:color="000000" w:sz="4" w:space="0"/>
              <w:bottom w:val="single" w:color="000000" w:sz="4" w:space="0"/>
              <w:right w:val="single" w:color="000000" w:sz="4" w:space="0"/>
            </w:tcBorders>
            <w:vAlign w:val="center"/>
          </w:tcPr>
          <w:p w14:paraId="071E2019">
            <w:pPr>
              <w:widowControl/>
              <w:jc w:val="center"/>
              <w:textAlignment w:val="center"/>
              <w:rPr>
                <w:rFonts w:hint="eastAsia" w:ascii="宋体" w:hAnsi="宋体" w:cs="宋体"/>
              </w:rPr>
            </w:pPr>
            <w:r>
              <w:rPr>
                <w:rFonts w:hint="eastAsia" w:ascii="宋体" w:hAnsi="宋体" w:cs="宋体"/>
              </w:rPr>
              <w:t>百菌清</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C21269">
            <w:pPr>
              <w:widowControl/>
              <w:jc w:val="center"/>
              <w:textAlignment w:val="center"/>
              <w:rPr>
                <w:rFonts w:hint="eastAsia" w:ascii="宋体" w:hAnsi="宋体" w:cs="宋体"/>
              </w:rPr>
            </w:pPr>
            <w:r>
              <w:rPr>
                <w:rFonts w:hint="eastAsia" w:ascii="宋体" w:hAnsi="宋体" w:cs="宋体"/>
              </w:rPr>
              <w:t>286</w:t>
            </w:r>
          </w:p>
        </w:tc>
      </w:tr>
      <w:tr w14:paraId="670DA19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0CDE5F">
            <w:pPr>
              <w:widowControl/>
              <w:jc w:val="center"/>
              <w:textAlignment w:val="center"/>
              <w:rPr>
                <w:rFonts w:hint="eastAsia" w:ascii="宋体" w:hAnsi="宋体" w:cs="宋体"/>
              </w:rPr>
            </w:pPr>
            <w:r>
              <w:rPr>
                <w:rFonts w:hint="eastAsia" w:ascii="宋体" w:hAnsi="宋体" w:cs="宋体"/>
              </w:rPr>
              <w:t>23</w:t>
            </w:r>
          </w:p>
        </w:tc>
        <w:tc>
          <w:tcPr>
            <w:tcW w:w="5521" w:type="dxa"/>
            <w:tcBorders>
              <w:top w:val="single" w:color="000000" w:sz="4" w:space="0"/>
              <w:left w:val="single" w:color="000000" w:sz="4" w:space="0"/>
              <w:bottom w:val="single" w:color="000000" w:sz="4" w:space="0"/>
              <w:right w:val="single" w:color="000000" w:sz="4" w:space="0"/>
            </w:tcBorders>
            <w:vAlign w:val="center"/>
          </w:tcPr>
          <w:p w14:paraId="3EBBAFFD">
            <w:pPr>
              <w:widowControl/>
              <w:jc w:val="center"/>
              <w:textAlignment w:val="center"/>
              <w:rPr>
                <w:rFonts w:hint="eastAsia" w:ascii="宋体" w:hAnsi="宋体" w:cs="宋体"/>
              </w:rPr>
            </w:pPr>
            <w:r>
              <w:rPr>
                <w:rFonts w:hint="eastAsia" w:ascii="宋体" w:hAnsi="宋体" w:cs="宋体"/>
              </w:rPr>
              <w:t>阪崎肠杆菌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5B4FB5">
            <w:pPr>
              <w:widowControl/>
              <w:jc w:val="center"/>
              <w:textAlignment w:val="center"/>
              <w:rPr>
                <w:rFonts w:hint="eastAsia" w:ascii="宋体" w:hAnsi="宋体" w:cs="宋体"/>
              </w:rPr>
            </w:pPr>
            <w:r>
              <w:rPr>
                <w:rFonts w:hint="eastAsia" w:ascii="宋体" w:hAnsi="宋体" w:cs="宋体"/>
              </w:rPr>
              <w:t>400</w:t>
            </w:r>
          </w:p>
        </w:tc>
      </w:tr>
      <w:tr w14:paraId="1393B38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FC87E8">
            <w:pPr>
              <w:widowControl/>
              <w:jc w:val="center"/>
              <w:textAlignment w:val="center"/>
              <w:rPr>
                <w:rFonts w:hint="eastAsia" w:ascii="宋体" w:hAnsi="宋体" w:cs="宋体"/>
              </w:rPr>
            </w:pPr>
            <w:r>
              <w:rPr>
                <w:rFonts w:hint="eastAsia" w:ascii="宋体" w:hAnsi="宋体" w:cs="宋体"/>
              </w:rPr>
              <w:t>24</w:t>
            </w:r>
          </w:p>
        </w:tc>
        <w:tc>
          <w:tcPr>
            <w:tcW w:w="5521" w:type="dxa"/>
            <w:tcBorders>
              <w:top w:val="single" w:color="000000" w:sz="4" w:space="0"/>
              <w:left w:val="single" w:color="000000" w:sz="4" w:space="0"/>
              <w:bottom w:val="single" w:color="000000" w:sz="4" w:space="0"/>
              <w:right w:val="single" w:color="000000" w:sz="4" w:space="0"/>
            </w:tcBorders>
            <w:vAlign w:val="center"/>
          </w:tcPr>
          <w:p w14:paraId="42F67A4A">
            <w:pPr>
              <w:widowControl/>
              <w:jc w:val="center"/>
              <w:textAlignment w:val="center"/>
              <w:rPr>
                <w:rFonts w:hint="eastAsia" w:ascii="宋体" w:hAnsi="宋体" w:cs="宋体"/>
              </w:rPr>
            </w:pPr>
            <w:r>
              <w:rPr>
                <w:rFonts w:hint="eastAsia" w:ascii="宋体" w:hAnsi="宋体" w:cs="宋体"/>
              </w:rPr>
              <w:t>钡（以Ba计）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BE4CC4">
            <w:pPr>
              <w:widowControl/>
              <w:jc w:val="center"/>
              <w:textAlignment w:val="center"/>
              <w:rPr>
                <w:rFonts w:hint="eastAsia" w:ascii="宋体" w:hAnsi="宋体" w:cs="宋体"/>
              </w:rPr>
            </w:pPr>
            <w:r>
              <w:rPr>
                <w:rFonts w:hint="eastAsia" w:ascii="宋体" w:hAnsi="宋体" w:cs="宋体"/>
              </w:rPr>
              <w:t>150</w:t>
            </w:r>
          </w:p>
        </w:tc>
      </w:tr>
      <w:tr w14:paraId="32C49BD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5BF27B">
            <w:pPr>
              <w:widowControl/>
              <w:jc w:val="center"/>
              <w:textAlignment w:val="center"/>
              <w:rPr>
                <w:rFonts w:hint="eastAsia" w:ascii="宋体" w:hAnsi="宋体" w:cs="宋体"/>
              </w:rPr>
            </w:pPr>
            <w:r>
              <w:rPr>
                <w:rFonts w:hint="eastAsia" w:ascii="宋体" w:hAnsi="宋体" w:cs="宋体"/>
              </w:rPr>
              <w:t>25</w:t>
            </w:r>
          </w:p>
        </w:tc>
        <w:tc>
          <w:tcPr>
            <w:tcW w:w="5521" w:type="dxa"/>
            <w:tcBorders>
              <w:top w:val="single" w:color="000000" w:sz="4" w:space="0"/>
              <w:left w:val="single" w:color="000000" w:sz="4" w:space="0"/>
              <w:bottom w:val="single" w:color="000000" w:sz="4" w:space="0"/>
              <w:right w:val="single" w:color="000000" w:sz="4" w:space="0"/>
            </w:tcBorders>
            <w:vAlign w:val="center"/>
          </w:tcPr>
          <w:p w14:paraId="76720C62">
            <w:pPr>
              <w:widowControl/>
              <w:jc w:val="center"/>
              <w:textAlignment w:val="center"/>
              <w:rPr>
                <w:rFonts w:hint="eastAsia" w:ascii="宋体" w:hAnsi="宋体" w:cs="宋体"/>
              </w:rPr>
            </w:pPr>
            <w:r>
              <w:rPr>
                <w:rFonts w:hint="eastAsia" w:ascii="宋体" w:hAnsi="宋体" w:cs="宋体"/>
              </w:rPr>
              <w:t>倍硫磷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51F22E">
            <w:pPr>
              <w:widowControl/>
              <w:jc w:val="center"/>
              <w:textAlignment w:val="center"/>
              <w:rPr>
                <w:rFonts w:hint="eastAsia" w:ascii="宋体" w:hAnsi="宋体" w:cs="宋体"/>
              </w:rPr>
            </w:pPr>
            <w:r>
              <w:rPr>
                <w:rFonts w:hint="eastAsia" w:ascii="宋体" w:hAnsi="宋体" w:cs="宋体"/>
              </w:rPr>
              <w:t>280</w:t>
            </w:r>
          </w:p>
        </w:tc>
      </w:tr>
      <w:tr w14:paraId="5C03A0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9A50E1">
            <w:pPr>
              <w:widowControl/>
              <w:jc w:val="center"/>
              <w:textAlignment w:val="center"/>
              <w:rPr>
                <w:rFonts w:hint="eastAsia" w:ascii="宋体" w:hAnsi="宋体" w:cs="宋体"/>
              </w:rPr>
            </w:pPr>
            <w:r>
              <w:rPr>
                <w:rFonts w:hint="eastAsia" w:ascii="宋体" w:hAnsi="宋体" w:cs="宋体"/>
              </w:rPr>
              <w:t>26</w:t>
            </w:r>
          </w:p>
        </w:tc>
        <w:tc>
          <w:tcPr>
            <w:tcW w:w="5521" w:type="dxa"/>
            <w:tcBorders>
              <w:top w:val="single" w:color="000000" w:sz="4" w:space="0"/>
              <w:left w:val="single" w:color="000000" w:sz="4" w:space="0"/>
              <w:bottom w:val="single" w:color="000000" w:sz="4" w:space="0"/>
              <w:right w:val="single" w:color="000000" w:sz="4" w:space="0"/>
            </w:tcBorders>
            <w:vAlign w:val="center"/>
          </w:tcPr>
          <w:p w14:paraId="2A1DAB2B">
            <w:pPr>
              <w:widowControl/>
              <w:jc w:val="center"/>
              <w:textAlignment w:val="center"/>
              <w:rPr>
                <w:rFonts w:hint="eastAsia" w:ascii="宋体" w:hAnsi="宋体" w:cs="宋体"/>
              </w:rPr>
            </w:pPr>
            <w:r>
              <w:rPr>
                <w:rFonts w:hint="eastAsia" w:ascii="宋体" w:hAnsi="宋体" w:cs="宋体"/>
              </w:rPr>
              <w:t>苯巴比妥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3C6BE2">
            <w:pPr>
              <w:widowControl/>
              <w:jc w:val="center"/>
              <w:textAlignment w:val="center"/>
              <w:rPr>
                <w:rFonts w:hint="eastAsia" w:ascii="宋体" w:hAnsi="宋体" w:cs="宋体"/>
              </w:rPr>
            </w:pPr>
            <w:r>
              <w:rPr>
                <w:rFonts w:hint="eastAsia" w:ascii="宋体" w:hAnsi="宋体" w:cs="宋体"/>
              </w:rPr>
              <w:t>440</w:t>
            </w:r>
          </w:p>
        </w:tc>
      </w:tr>
      <w:tr w14:paraId="4844237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211D73">
            <w:pPr>
              <w:widowControl/>
              <w:jc w:val="center"/>
              <w:textAlignment w:val="center"/>
              <w:rPr>
                <w:rFonts w:hint="eastAsia" w:ascii="宋体" w:hAnsi="宋体" w:cs="宋体"/>
              </w:rPr>
            </w:pPr>
            <w:r>
              <w:rPr>
                <w:rFonts w:hint="eastAsia" w:ascii="宋体" w:hAnsi="宋体" w:cs="宋体"/>
              </w:rPr>
              <w:t>27</w:t>
            </w:r>
          </w:p>
        </w:tc>
        <w:tc>
          <w:tcPr>
            <w:tcW w:w="5521" w:type="dxa"/>
            <w:tcBorders>
              <w:top w:val="single" w:color="000000" w:sz="4" w:space="0"/>
              <w:left w:val="single" w:color="000000" w:sz="4" w:space="0"/>
              <w:bottom w:val="single" w:color="000000" w:sz="4" w:space="0"/>
              <w:right w:val="single" w:color="000000" w:sz="4" w:space="0"/>
            </w:tcBorders>
            <w:vAlign w:val="center"/>
          </w:tcPr>
          <w:p w14:paraId="1B7373C3">
            <w:pPr>
              <w:widowControl/>
              <w:jc w:val="center"/>
              <w:textAlignment w:val="center"/>
              <w:rPr>
                <w:rFonts w:hint="eastAsia" w:ascii="宋体" w:hAnsi="宋体" w:cs="宋体"/>
              </w:rPr>
            </w:pPr>
            <w:r>
              <w:rPr>
                <w:rFonts w:hint="eastAsia" w:ascii="宋体" w:hAnsi="宋体" w:cs="宋体"/>
              </w:rPr>
              <w:t>苯并[a]芘</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2CAF0C">
            <w:pPr>
              <w:widowControl/>
              <w:jc w:val="center"/>
              <w:textAlignment w:val="center"/>
              <w:rPr>
                <w:rFonts w:hint="eastAsia" w:ascii="宋体" w:hAnsi="宋体" w:cs="宋体"/>
              </w:rPr>
            </w:pPr>
            <w:r>
              <w:rPr>
                <w:rFonts w:hint="eastAsia" w:ascii="宋体" w:hAnsi="宋体" w:cs="宋体"/>
              </w:rPr>
              <w:t>400</w:t>
            </w:r>
          </w:p>
        </w:tc>
      </w:tr>
      <w:tr w14:paraId="18B96D3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1190B3">
            <w:pPr>
              <w:widowControl/>
              <w:jc w:val="center"/>
              <w:textAlignment w:val="center"/>
              <w:rPr>
                <w:rFonts w:hint="eastAsia" w:ascii="宋体" w:hAnsi="宋体" w:cs="宋体"/>
              </w:rPr>
            </w:pPr>
            <w:r>
              <w:rPr>
                <w:rFonts w:hint="eastAsia" w:ascii="宋体" w:hAnsi="宋体" w:cs="宋体"/>
              </w:rPr>
              <w:t>28</w:t>
            </w:r>
          </w:p>
        </w:tc>
        <w:tc>
          <w:tcPr>
            <w:tcW w:w="5521" w:type="dxa"/>
            <w:tcBorders>
              <w:top w:val="single" w:color="000000" w:sz="4" w:space="0"/>
              <w:left w:val="single" w:color="000000" w:sz="4" w:space="0"/>
              <w:bottom w:val="single" w:color="000000" w:sz="4" w:space="0"/>
              <w:right w:val="single" w:color="000000" w:sz="4" w:space="0"/>
            </w:tcBorders>
            <w:vAlign w:val="center"/>
          </w:tcPr>
          <w:p w14:paraId="31E928A0">
            <w:pPr>
              <w:widowControl/>
              <w:jc w:val="center"/>
              <w:textAlignment w:val="center"/>
              <w:rPr>
                <w:rFonts w:hint="eastAsia" w:ascii="宋体" w:hAnsi="宋体" w:cs="宋体"/>
              </w:rPr>
            </w:pPr>
            <w:r>
              <w:rPr>
                <w:rFonts w:hint="eastAsia" w:ascii="宋体" w:hAnsi="宋体" w:cs="宋体"/>
              </w:rPr>
              <w:t>苯甲酸及其钠盐(以苯甲酸计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C856DE">
            <w:pPr>
              <w:widowControl/>
              <w:jc w:val="center"/>
              <w:textAlignment w:val="center"/>
              <w:rPr>
                <w:rFonts w:hint="eastAsia" w:ascii="宋体" w:hAnsi="宋体" w:cs="宋体"/>
              </w:rPr>
            </w:pPr>
            <w:r>
              <w:rPr>
                <w:rFonts w:hint="eastAsia" w:ascii="宋体" w:hAnsi="宋体" w:cs="宋体"/>
              </w:rPr>
              <w:t>150</w:t>
            </w:r>
          </w:p>
        </w:tc>
      </w:tr>
      <w:tr w14:paraId="301AB70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9EFC3F">
            <w:pPr>
              <w:widowControl/>
              <w:jc w:val="center"/>
              <w:textAlignment w:val="center"/>
              <w:rPr>
                <w:rFonts w:hint="eastAsia" w:ascii="宋体" w:hAnsi="宋体" w:cs="宋体"/>
              </w:rPr>
            </w:pPr>
            <w:r>
              <w:rPr>
                <w:rFonts w:hint="eastAsia" w:ascii="宋体" w:hAnsi="宋体" w:cs="宋体"/>
              </w:rPr>
              <w:t>29</w:t>
            </w:r>
          </w:p>
        </w:tc>
        <w:tc>
          <w:tcPr>
            <w:tcW w:w="5521" w:type="dxa"/>
            <w:tcBorders>
              <w:top w:val="single" w:color="000000" w:sz="4" w:space="0"/>
              <w:left w:val="single" w:color="000000" w:sz="4" w:space="0"/>
              <w:bottom w:val="single" w:color="000000" w:sz="4" w:space="0"/>
              <w:right w:val="single" w:color="000000" w:sz="4" w:space="0"/>
            </w:tcBorders>
            <w:vAlign w:val="center"/>
          </w:tcPr>
          <w:p w14:paraId="1A3FB1A4">
            <w:pPr>
              <w:widowControl/>
              <w:jc w:val="center"/>
              <w:textAlignment w:val="center"/>
              <w:rPr>
                <w:rFonts w:hint="eastAsia" w:ascii="宋体" w:hAnsi="宋体" w:cs="宋体"/>
              </w:rPr>
            </w:pPr>
            <w:r>
              <w:rPr>
                <w:rFonts w:hint="eastAsia" w:ascii="宋体" w:hAnsi="宋体" w:cs="宋体"/>
              </w:rPr>
              <w:t>苯醚甲环唑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8E8F43">
            <w:pPr>
              <w:widowControl/>
              <w:jc w:val="center"/>
              <w:textAlignment w:val="center"/>
              <w:rPr>
                <w:rFonts w:hint="eastAsia" w:ascii="宋体" w:hAnsi="宋体" w:cs="宋体"/>
              </w:rPr>
            </w:pPr>
            <w:r>
              <w:rPr>
                <w:rFonts w:hint="eastAsia" w:ascii="宋体" w:hAnsi="宋体" w:cs="宋体"/>
              </w:rPr>
              <w:t>306</w:t>
            </w:r>
          </w:p>
        </w:tc>
      </w:tr>
      <w:tr w14:paraId="640893F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ECA8DE">
            <w:pPr>
              <w:widowControl/>
              <w:jc w:val="center"/>
              <w:textAlignment w:val="center"/>
              <w:rPr>
                <w:rFonts w:hint="eastAsia" w:ascii="宋体" w:hAnsi="宋体" w:cs="宋体"/>
              </w:rPr>
            </w:pPr>
            <w:r>
              <w:rPr>
                <w:rFonts w:hint="eastAsia" w:ascii="宋体" w:hAnsi="宋体" w:cs="宋体"/>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111702E6">
            <w:pPr>
              <w:widowControl/>
              <w:jc w:val="center"/>
              <w:textAlignment w:val="center"/>
              <w:rPr>
                <w:rFonts w:hint="eastAsia" w:ascii="宋体" w:hAnsi="宋体" w:cs="宋体"/>
              </w:rPr>
            </w:pPr>
            <w:r>
              <w:rPr>
                <w:rFonts w:hint="eastAsia" w:ascii="宋体" w:hAnsi="宋体" w:cs="宋体"/>
              </w:rPr>
              <w:t>苯酰菌胺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D6F883">
            <w:pPr>
              <w:widowControl/>
              <w:jc w:val="center"/>
              <w:textAlignment w:val="center"/>
              <w:rPr>
                <w:rFonts w:hint="eastAsia" w:ascii="宋体" w:hAnsi="宋体" w:cs="宋体"/>
              </w:rPr>
            </w:pPr>
            <w:r>
              <w:rPr>
                <w:rFonts w:hint="eastAsia" w:ascii="宋体" w:hAnsi="宋体" w:cs="宋体"/>
              </w:rPr>
              <w:t>311</w:t>
            </w:r>
          </w:p>
        </w:tc>
      </w:tr>
      <w:tr w14:paraId="61CBD1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20D3BA">
            <w:pPr>
              <w:widowControl/>
              <w:jc w:val="center"/>
              <w:textAlignment w:val="center"/>
              <w:rPr>
                <w:rFonts w:hint="eastAsia" w:ascii="宋体" w:hAnsi="宋体" w:cs="宋体"/>
              </w:rPr>
            </w:pPr>
            <w:r>
              <w:rPr>
                <w:rFonts w:hint="eastAsia" w:ascii="宋体" w:hAnsi="宋体" w:cs="宋体"/>
              </w:rPr>
              <w:t>31</w:t>
            </w:r>
          </w:p>
        </w:tc>
        <w:tc>
          <w:tcPr>
            <w:tcW w:w="5521" w:type="dxa"/>
            <w:tcBorders>
              <w:top w:val="single" w:color="000000" w:sz="4" w:space="0"/>
              <w:left w:val="single" w:color="000000" w:sz="4" w:space="0"/>
              <w:bottom w:val="single" w:color="000000" w:sz="4" w:space="0"/>
              <w:right w:val="single" w:color="000000" w:sz="4" w:space="0"/>
            </w:tcBorders>
            <w:vAlign w:val="center"/>
          </w:tcPr>
          <w:p w14:paraId="5E676979">
            <w:pPr>
              <w:widowControl/>
              <w:jc w:val="center"/>
              <w:textAlignment w:val="center"/>
              <w:rPr>
                <w:rFonts w:hint="eastAsia" w:ascii="宋体" w:hAnsi="宋体" w:cs="宋体"/>
              </w:rPr>
            </w:pPr>
            <w:r>
              <w:rPr>
                <w:rFonts w:hint="eastAsia" w:ascii="宋体" w:hAnsi="宋体" w:cs="宋体"/>
              </w:rPr>
              <w:t>崩解时限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463E2B">
            <w:pPr>
              <w:widowControl/>
              <w:jc w:val="center"/>
              <w:textAlignment w:val="center"/>
              <w:rPr>
                <w:rFonts w:hint="eastAsia" w:ascii="宋体" w:hAnsi="宋体" w:cs="宋体"/>
              </w:rPr>
            </w:pPr>
            <w:r>
              <w:rPr>
                <w:rFonts w:hint="eastAsia" w:ascii="宋体" w:hAnsi="宋体" w:cs="宋体"/>
              </w:rPr>
              <w:t>100</w:t>
            </w:r>
          </w:p>
        </w:tc>
      </w:tr>
      <w:tr w14:paraId="519C953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210E2F">
            <w:pPr>
              <w:widowControl/>
              <w:jc w:val="center"/>
              <w:textAlignment w:val="center"/>
              <w:rPr>
                <w:rFonts w:hint="eastAsia" w:ascii="宋体" w:hAnsi="宋体" w:cs="宋体"/>
              </w:rPr>
            </w:pPr>
            <w:r>
              <w:rPr>
                <w:rFonts w:hint="eastAsia" w:ascii="宋体" w:hAnsi="宋体" w:cs="宋体"/>
              </w:rPr>
              <w:t>32</w:t>
            </w:r>
          </w:p>
        </w:tc>
        <w:tc>
          <w:tcPr>
            <w:tcW w:w="5521" w:type="dxa"/>
            <w:tcBorders>
              <w:top w:val="single" w:color="000000" w:sz="4" w:space="0"/>
              <w:left w:val="single" w:color="000000" w:sz="4" w:space="0"/>
              <w:bottom w:val="single" w:color="000000" w:sz="4" w:space="0"/>
              <w:right w:val="single" w:color="000000" w:sz="4" w:space="0"/>
            </w:tcBorders>
            <w:vAlign w:val="center"/>
          </w:tcPr>
          <w:p w14:paraId="062A0F13">
            <w:pPr>
              <w:widowControl/>
              <w:jc w:val="center"/>
              <w:textAlignment w:val="center"/>
              <w:rPr>
                <w:rFonts w:hint="eastAsia" w:ascii="宋体" w:hAnsi="宋体" w:cs="宋体"/>
              </w:rPr>
            </w:pPr>
            <w:r>
              <w:rPr>
                <w:rFonts w:hint="eastAsia" w:ascii="宋体" w:hAnsi="宋体" w:cs="宋体"/>
              </w:rPr>
              <w:t>吡虫啉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90F1E5">
            <w:pPr>
              <w:widowControl/>
              <w:jc w:val="center"/>
              <w:textAlignment w:val="center"/>
              <w:rPr>
                <w:rFonts w:hint="eastAsia" w:ascii="宋体" w:hAnsi="宋体" w:cs="宋体"/>
              </w:rPr>
            </w:pPr>
            <w:r>
              <w:rPr>
                <w:rFonts w:hint="eastAsia" w:ascii="宋体" w:hAnsi="宋体" w:cs="宋体"/>
              </w:rPr>
              <w:t>284</w:t>
            </w:r>
          </w:p>
        </w:tc>
      </w:tr>
      <w:tr w14:paraId="0A2A92A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1438B6">
            <w:pPr>
              <w:widowControl/>
              <w:jc w:val="center"/>
              <w:textAlignment w:val="center"/>
              <w:rPr>
                <w:rFonts w:hint="eastAsia" w:ascii="宋体" w:hAnsi="宋体" w:cs="宋体"/>
              </w:rPr>
            </w:pPr>
            <w:r>
              <w:rPr>
                <w:rFonts w:hint="eastAsia" w:ascii="宋体" w:hAnsi="宋体" w:cs="宋体"/>
              </w:rPr>
              <w:t>33</w:t>
            </w:r>
          </w:p>
        </w:tc>
        <w:tc>
          <w:tcPr>
            <w:tcW w:w="5521" w:type="dxa"/>
            <w:tcBorders>
              <w:top w:val="single" w:color="000000" w:sz="4" w:space="0"/>
              <w:left w:val="single" w:color="000000" w:sz="4" w:space="0"/>
              <w:bottom w:val="single" w:color="000000" w:sz="4" w:space="0"/>
              <w:right w:val="single" w:color="000000" w:sz="4" w:space="0"/>
            </w:tcBorders>
            <w:vAlign w:val="center"/>
          </w:tcPr>
          <w:p w14:paraId="45D09BFF">
            <w:pPr>
              <w:widowControl/>
              <w:jc w:val="center"/>
              <w:textAlignment w:val="center"/>
              <w:rPr>
                <w:rFonts w:hint="eastAsia" w:ascii="宋体" w:hAnsi="宋体" w:cs="宋体"/>
              </w:rPr>
            </w:pPr>
            <w:r>
              <w:rPr>
                <w:rFonts w:hint="eastAsia" w:ascii="宋体" w:hAnsi="宋体" w:cs="宋体"/>
              </w:rPr>
              <w:t>吡蚜酮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FD6578">
            <w:pPr>
              <w:widowControl/>
              <w:jc w:val="center"/>
              <w:textAlignment w:val="center"/>
              <w:rPr>
                <w:rFonts w:hint="eastAsia" w:ascii="宋体" w:hAnsi="宋体" w:cs="宋体"/>
              </w:rPr>
            </w:pPr>
            <w:r>
              <w:rPr>
                <w:rFonts w:hint="eastAsia" w:ascii="宋体" w:hAnsi="宋体" w:cs="宋体"/>
              </w:rPr>
              <w:t>302</w:t>
            </w:r>
          </w:p>
        </w:tc>
      </w:tr>
      <w:tr w14:paraId="358479D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48AD11">
            <w:pPr>
              <w:widowControl/>
              <w:jc w:val="center"/>
              <w:textAlignment w:val="center"/>
              <w:rPr>
                <w:rFonts w:hint="eastAsia" w:ascii="宋体" w:hAnsi="宋体" w:cs="宋体"/>
              </w:rPr>
            </w:pPr>
            <w:r>
              <w:rPr>
                <w:rFonts w:hint="eastAsia" w:ascii="宋体" w:hAnsi="宋体" w:cs="宋体"/>
              </w:rPr>
              <w:t>34</w:t>
            </w:r>
          </w:p>
        </w:tc>
        <w:tc>
          <w:tcPr>
            <w:tcW w:w="5521" w:type="dxa"/>
            <w:tcBorders>
              <w:top w:val="single" w:color="000000" w:sz="4" w:space="0"/>
              <w:left w:val="single" w:color="000000" w:sz="4" w:space="0"/>
              <w:bottom w:val="single" w:color="000000" w:sz="4" w:space="0"/>
              <w:right w:val="single" w:color="000000" w:sz="4" w:space="0"/>
            </w:tcBorders>
            <w:vAlign w:val="center"/>
          </w:tcPr>
          <w:p w14:paraId="652438F2">
            <w:pPr>
              <w:widowControl/>
              <w:jc w:val="center"/>
              <w:textAlignment w:val="center"/>
              <w:rPr>
                <w:rFonts w:hint="eastAsia" w:ascii="宋体" w:hAnsi="宋体" w:cs="宋体"/>
              </w:rPr>
            </w:pPr>
            <w:r>
              <w:rPr>
                <w:rFonts w:hint="eastAsia" w:ascii="宋体" w:hAnsi="宋体" w:cs="宋体"/>
              </w:rPr>
              <w:t>吡唑醚菌酯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A9789A">
            <w:pPr>
              <w:widowControl/>
              <w:jc w:val="center"/>
              <w:textAlignment w:val="center"/>
              <w:rPr>
                <w:rFonts w:hint="eastAsia" w:ascii="宋体" w:hAnsi="宋体" w:cs="宋体"/>
              </w:rPr>
            </w:pPr>
            <w:r>
              <w:rPr>
                <w:rFonts w:hint="eastAsia" w:ascii="宋体" w:hAnsi="宋体" w:cs="宋体"/>
              </w:rPr>
              <w:t>302</w:t>
            </w:r>
          </w:p>
        </w:tc>
      </w:tr>
      <w:tr w14:paraId="7B13A33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443641">
            <w:pPr>
              <w:widowControl/>
              <w:jc w:val="center"/>
              <w:textAlignment w:val="center"/>
              <w:rPr>
                <w:rFonts w:hint="eastAsia" w:ascii="宋体" w:hAnsi="宋体" w:cs="宋体"/>
              </w:rPr>
            </w:pPr>
            <w:r>
              <w:rPr>
                <w:rFonts w:hint="eastAsia" w:ascii="宋体" w:hAnsi="宋体" w:cs="宋体"/>
              </w:rPr>
              <w:t>35</w:t>
            </w:r>
          </w:p>
        </w:tc>
        <w:tc>
          <w:tcPr>
            <w:tcW w:w="5521" w:type="dxa"/>
            <w:tcBorders>
              <w:top w:val="single" w:color="000000" w:sz="4" w:space="0"/>
              <w:left w:val="single" w:color="000000" w:sz="4" w:space="0"/>
              <w:bottom w:val="single" w:color="000000" w:sz="4" w:space="0"/>
              <w:right w:val="single" w:color="000000" w:sz="4" w:space="0"/>
            </w:tcBorders>
            <w:vAlign w:val="center"/>
          </w:tcPr>
          <w:p w14:paraId="71E23812">
            <w:pPr>
              <w:widowControl/>
              <w:jc w:val="center"/>
              <w:textAlignment w:val="center"/>
              <w:rPr>
                <w:rFonts w:hint="eastAsia" w:ascii="宋体" w:hAnsi="宋体" w:cs="宋体"/>
              </w:rPr>
            </w:pPr>
            <w:r>
              <w:rPr>
                <w:rFonts w:hint="eastAsia" w:ascii="宋体" w:hAnsi="宋体" w:cs="宋体"/>
              </w:rPr>
              <w:t>丙二醇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8E104A">
            <w:pPr>
              <w:widowControl/>
              <w:jc w:val="center"/>
              <w:textAlignment w:val="center"/>
              <w:rPr>
                <w:rFonts w:hint="eastAsia" w:ascii="宋体" w:hAnsi="宋体" w:cs="宋体"/>
              </w:rPr>
            </w:pPr>
            <w:r>
              <w:rPr>
                <w:rFonts w:hint="eastAsia" w:ascii="宋体" w:hAnsi="宋体" w:cs="宋体"/>
              </w:rPr>
              <w:t>300</w:t>
            </w:r>
          </w:p>
        </w:tc>
      </w:tr>
      <w:tr w14:paraId="26139D5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68BDD5">
            <w:pPr>
              <w:widowControl/>
              <w:jc w:val="center"/>
              <w:textAlignment w:val="center"/>
              <w:rPr>
                <w:rFonts w:hint="eastAsia" w:ascii="宋体" w:hAnsi="宋体" w:cs="宋体"/>
              </w:rPr>
            </w:pPr>
            <w:r>
              <w:rPr>
                <w:rFonts w:hint="eastAsia" w:ascii="宋体" w:hAnsi="宋体" w:cs="宋体"/>
              </w:rPr>
              <w:t>36</w:t>
            </w:r>
          </w:p>
        </w:tc>
        <w:tc>
          <w:tcPr>
            <w:tcW w:w="5521" w:type="dxa"/>
            <w:tcBorders>
              <w:top w:val="single" w:color="000000" w:sz="4" w:space="0"/>
              <w:left w:val="single" w:color="000000" w:sz="4" w:space="0"/>
              <w:bottom w:val="single" w:color="000000" w:sz="4" w:space="0"/>
              <w:right w:val="single" w:color="000000" w:sz="4" w:space="0"/>
            </w:tcBorders>
            <w:vAlign w:val="center"/>
          </w:tcPr>
          <w:p w14:paraId="3C477A35">
            <w:pPr>
              <w:widowControl/>
              <w:jc w:val="center"/>
              <w:textAlignment w:val="center"/>
              <w:rPr>
                <w:rFonts w:hint="eastAsia" w:ascii="宋体" w:hAnsi="宋体" w:cs="宋体"/>
              </w:rPr>
            </w:pPr>
            <w:r>
              <w:rPr>
                <w:rFonts w:hint="eastAsia" w:ascii="宋体" w:hAnsi="宋体" w:cs="宋体"/>
              </w:rPr>
              <w:t>丙二醛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281753">
            <w:pPr>
              <w:widowControl/>
              <w:jc w:val="center"/>
              <w:textAlignment w:val="center"/>
              <w:rPr>
                <w:rFonts w:hint="eastAsia" w:ascii="宋体" w:hAnsi="宋体" w:cs="宋体"/>
              </w:rPr>
            </w:pPr>
            <w:r>
              <w:rPr>
                <w:rFonts w:hint="eastAsia" w:ascii="宋体" w:hAnsi="宋体" w:cs="宋体"/>
              </w:rPr>
              <w:t>150</w:t>
            </w:r>
          </w:p>
        </w:tc>
      </w:tr>
      <w:tr w14:paraId="686A646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884323">
            <w:pPr>
              <w:widowControl/>
              <w:jc w:val="center"/>
              <w:textAlignment w:val="center"/>
              <w:rPr>
                <w:rFonts w:hint="eastAsia" w:ascii="宋体" w:hAnsi="宋体" w:cs="宋体"/>
              </w:rPr>
            </w:pPr>
            <w:r>
              <w:rPr>
                <w:rFonts w:hint="eastAsia" w:ascii="宋体" w:hAnsi="宋体" w:cs="宋体"/>
              </w:rPr>
              <w:t>37</w:t>
            </w:r>
          </w:p>
        </w:tc>
        <w:tc>
          <w:tcPr>
            <w:tcW w:w="5521" w:type="dxa"/>
            <w:tcBorders>
              <w:top w:val="single" w:color="000000" w:sz="4" w:space="0"/>
              <w:left w:val="single" w:color="000000" w:sz="4" w:space="0"/>
              <w:bottom w:val="single" w:color="000000" w:sz="4" w:space="0"/>
              <w:right w:val="single" w:color="000000" w:sz="4" w:space="0"/>
            </w:tcBorders>
            <w:vAlign w:val="center"/>
          </w:tcPr>
          <w:p w14:paraId="5B846D74">
            <w:pPr>
              <w:widowControl/>
              <w:jc w:val="center"/>
              <w:textAlignment w:val="center"/>
              <w:rPr>
                <w:rFonts w:hint="eastAsia" w:ascii="宋体" w:hAnsi="宋体" w:cs="宋体"/>
              </w:rPr>
            </w:pPr>
            <w:r>
              <w:rPr>
                <w:rFonts w:hint="eastAsia" w:ascii="宋体" w:hAnsi="宋体" w:cs="宋体"/>
              </w:rPr>
              <w:t>丙环唑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67EFE2">
            <w:pPr>
              <w:widowControl/>
              <w:jc w:val="center"/>
              <w:textAlignment w:val="center"/>
              <w:rPr>
                <w:rFonts w:hint="eastAsia" w:ascii="宋体" w:hAnsi="宋体" w:cs="宋体"/>
              </w:rPr>
            </w:pPr>
            <w:r>
              <w:rPr>
                <w:rFonts w:hint="eastAsia" w:ascii="宋体" w:hAnsi="宋体" w:cs="宋体"/>
              </w:rPr>
              <w:t>293</w:t>
            </w:r>
          </w:p>
        </w:tc>
      </w:tr>
      <w:tr w14:paraId="1B57454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9B93B3">
            <w:pPr>
              <w:widowControl/>
              <w:jc w:val="center"/>
              <w:textAlignment w:val="center"/>
              <w:rPr>
                <w:rFonts w:hint="eastAsia" w:ascii="宋体" w:hAnsi="宋体" w:cs="宋体"/>
              </w:rPr>
            </w:pPr>
            <w:r>
              <w:rPr>
                <w:rFonts w:hint="eastAsia" w:ascii="宋体" w:hAnsi="宋体" w:cs="宋体"/>
              </w:rPr>
              <w:t>38</w:t>
            </w:r>
          </w:p>
        </w:tc>
        <w:tc>
          <w:tcPr>
            <w:tcW w:w="5521" w:type="dxa"/>
            <w:tcBorders>
              <w:top w:val="single" w:color="000000" w:sz="4" w:space="0"/>
              <w:left w:val="single" w:color="000000" w:sz="4" w:space="0"/>
              <w:bottom w:val="single" w:color="000000" w:sz="4" w:space="0"/>
              <w:right w:val="single" w:color="000000" w:sz="4" w:space="0"/>
            </w:tcBorders>
            <w:vAlign w:val="center"/>
          </w:tcPr>
          <w:p w14:paraId="6F7E0C4C">
            <w:pPr>
              <w:widowControl/>
              <w:jc w:val="center"/>
              <w:textAlignment w:val="center"/>
              <w:rPr>
                <w:rFonts w:hint="eastAsia" w:ascii="宋体" w:hAnsi="宋体" w:cs="宋体"/>
              </w:rPr>
            </w:pPr>
            <w:r>
              <w:rPr>
                <w:rFonts w:hint="eastAsia" w:ascii="宋体" w:hAnsi="宋体" w:cs="宋体"/>
              </w:rPr>
              <w:t>丙炔氟草胺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AAAA62">
            <w:pPr>
              <w:widowControl/>
              <w:jc w:val="center"/>
              <w:textAlignment w:val="center"/>
              <w:rPr>
                <w:rFonts w:hint="eastAsia" w:ascii="宋体" w:hAnsi="宋体" w:cs="宋体"/>
              </w:rPr>
            </w:pPr>
            <w:r>
              <w:rPr>
                <w:rFonts w:hint="eastAsia" w:ascii="宋体" w:hAnsi="宋体" w:cs="宋体"/>
              </w:rPr>
              <w:t>298</w:t>
            </w:r>
          </w:p>
        </w:tc>
      </w:tr>
      <w:tr w14:paraId="311140A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0A4A53">
            <w:pPr>
              <w:widowControl/>
              <w:jc w:val="center"/>
              <w:textAlignment w:val="center"/>
              <w:rPr>
                <w:rFonts w:hint="eastAsia" w:ascii="宋体" w:hAnsi="宋体" w:cs="宋体"/>
              </w:rPr>
            </w:pPr>
            <w:r>
              <w:rPr>
                <w:rFonts w:hint="eastAsia" w:ascii="宋体" w:hAnsi="宋体" w:cs="宋体"/>
              </w:rPr>
              <w:t>39</w:t>
            </w:r>
          </w:p>
        </w:tc>
        <w:tc>
          <w:tcPr>
            <w:tcW w:w="5521" w:type="dxa"/>
            <w:tcBorders>
              <w:top w:val="single" w:color="000000" w:sz="4" w:space="0"/>
              <w:left w:val="single" w:color="000000" w:sz="4" w:space="0"/>
              <w:bottom w:val="single" w:color="000000" w:sz="4" w:space="0"/>
              <w:right w:val="single" w:color="000000" w:sz="4" w:space="0"/>
            </w:tcBorders>
            <w:vAlign w:val="center"/>
          </w:tcPr>
          <w:p w14:paraId="6BD24A8F">
            <w:pPr>
              <w:widowControl/>
              <w:jc w:val="center"/>
              <w:textAlignment w:val="center"/>
              <w:rPr>
                <w:rFonts w:hint="eastAsia" w:ascii="宋体" w:hAnsi="宋体" w:cs="宋体"/>
              </w:rPr>
            </w:pPr>
            <w:r>
              <w:rPr>
                <w:rFonts w:hint="eastAsia" w:ascii="宋体" w:hAnsi="宋体" w:cs="宋体"/>
              </w:rPr>
              <w:t>丙酸及其钠盐、钙盐(以丙酸计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834C40">
            <w:pPr>
              <w:widowControl/>
              <w:jc w:val="center"/>
              <w:textAlignment w:val="center"/>
              <w:rPr>
                <w:rFonts w:hint="eastAsia" w:ascii="宋体" w:hAnsi="宋体" w:cs="宋体"/>
              </w:rPr>
            </w:pPr>
            <w:r>
              <w:rPr>
                <w:rFonts w:hint="eastAsia" w:ascii="宋体" w:hAnsi="宋体" w:cs="宋体"/>
              </w:rPr>
              <w:t>250</w:t>
            </w:r>
          </w:p>
        </w:tc>
      </w:tr>
      <w:tr w14:paraId="35791D4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E9A41F">
            <w:pPr>
              <w:widowControl/>
              <w:jc w:val="center"/>
              <w:textAlignment w:val="center"/>
              <w:rPr>
                <w:rFonts w:hint="eastAsia" w:ascii="宋体" w:hAnsi="宋体" w:cs="宋体"/>
              </w:rPr>
            </w:pPr>
            <w:r>
              <w:rPr>
                <w:rFonts w:hint="eastAsia" w:ascii="宋体" w:hAnsi="宋体" w:cs="宋体"/>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074A4395">
            <w:pPr>
              <w:widowControl/>
              <w:jc w:val="center"/>
              <w:textAlignment w:val="center"/>
              <w:rPr>
                <w:rFonts w:hint="eastAsia" w:ascii="宋体" w:hAnsi="宋体" w:cs="宋体"/>
              </w:rPr>
            </w:pPr>
            <w:r>
              <w:rPr>
                <w:rFonts w:hint="eastAsia" w:ascii="宋体" w:hAnsi="宋体" w:cs="宋体"/>
              </w:rPr>
              <w:t>丙溴磷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0F6A98">
            <w:pPr>
              <w:widowControl/>
              <w:jc w:val="center"/>
              <w:textAlignment w:val="center"/>
              <w:rPr>
                <w:rFonts w:hint="eastAsia" w:ascii="宋体" w:hAnsi="宋体" w:cs="宋体"/>
              </w:rPr>
            </w:pPr>
            <w:r>
              <w:rPr>
                <w:rFonts w:hint="eastAsia" w:ascii="宋体" w:hAnsi="宋体" w:cs="宋体"/>
              </w:rPr>
              <w:t>300</w:t>
            </w:r>
          </w:p>
        </w:tc>
      </w:tr>
      <w:tr w14:paraId="5854468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657215">
            <w:pPr>
              <w:widowControl/>
              <w:jc w:val="center"/>
              <w:textAlignment w:val="center"/>
              <w:rPr>
                <w:rFonts w:hint="eastAsia" w:ascii="宋体" w:hAnsi="宋体" w:cs="宋体"/>
              </w:rPr>
            </w:pPr>
            <w:r>
              <w:rPr>
                <w:rFonts w:hint="eastAsia" w:ascii="宋体" w:hAnsi="宋体" w:cs="宋体"/>
              </w:rPr>
              <w:t>41</w:t>
            </w:r>
          </w:p>
        </w:tc>
        <w:tc>
          <w:tcPr>
            <w:tcW w:w="5521" w:type="dxa"/>
            <w:tcBorders>
              <w:top w:val="single" w:color="000000" w:sz="4" w:space="0"/>
              <w:left w:val="single" w:color="000000" w:sz="4" w:space="0"/>
              <w:bottom w:val="single" w:color="000000" w:sz="4" w:space="0"/>
              <w:right w:val="single" w:color="000000" w:sz="4" w:space="0"/>
            </w:tcBorders>
            <w:vAlign w:val="center"/>
          </w:tcPr>
          <w:p w14:paraId="08D64D13">
            <w:pPr>
              <w:widowControl/>
              <w:jc w:val="center"/>
              <w:textAlignment w:val="center"/>
              <w:rPr>
                <w:rFonts w:hint="eastAsia" w:ascii="宋体" w:hAnsi="宋体" w:cs="宋体"/>
              </w:rPr>
            </w:pPr>
            <w:r>
              <w:rPr>
                <w:rFonts w:hint="eastAsia" w:ascii="宋体" w:hAnsi="宋体" w:cs="宋体"/>
              </w:rPr>
              <w:t>不溶性膳食纤维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578349">
            <w:pPr>
              <w:widowControl/>
              <w:jc w:val="center"/>
              <w:textAlignment w:val="center"/>
              <w:rPr>
                <w:rFonts w:hint="eastAsia" w:ascii="宋体" w:hAnsi="宋体" w:cs="宋体"/>
              </w:rPr>
            </w:pPr>
            <w:r>
              <w:rPr>
                <w:rFonts w:hint="eastAsia" w:ascii="宋体" w:hAnsi="宋体" w:cs="宋体"/>
              </w:rPr>
              <w:t>506</w:t>
            </w:r>
          </w:p>
        </w:tc>
      </w:tr>
      <w:tr w14:paraId="0BAF44C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226A6B">
            <w:pPr>
              <w:widowControl/>
              <w:jc w:val="center"/>
              <w:textAlignment w:val="center"/>
              <w:rPr>
                <w:rFonts w:hint="eastAsia" w:ascii="宋体" w:hAnsi="宋体" w:cs="宋体"/>
              </w:rPr>
            </w:pPr>
            <w:r>
              <w:rPr>
                <w:rFonts w:hint="eastAsia" w:ascii="宋体" w:hAnsi="宋体" w:cs="宋体"/>
              </w:rPr>
              <w:t>42</w:t>
            </w:r>
          </w:p>
        </w:tc>
        <w:tc>
          <w:tcPr>
            <w:tcW w:w="5521" w:type="dxa"/>
            <w:tcBorders>
              <w:top w:val="single" w:color="000000" w:sz="4" w:space="0"/>
              <w:left w:val="single" w:color="000000" w:sz="4" w:space="0"/>
              <w:bottom w:val="single" w:color="000000" w:sz="4" w:space="0"/>
              <w:right w:val="single" w:color="000000" w:sz="4" w:space="0"/>
            </w:tcBorders>
            <w:vAlign w:val="center"/>
          </w:tcPr>
          <w:p w14:paraId="2759640A">
            <w:pPr>
              <w:widowControl/>
              <w:jc w:val="center"/>
              <w:textAlignment w:val="center"/>
              <w:rPr>
                <w:rFonts w:hint="eastAsia" w:ascii="宋体" w:hAnsi="宋体" w:cs="宋体"/>
              </w:rPr>
            </w:pPr>
            <w:r>
              <w:rPr>
                <w:rFonts w:hint="eastAsia" w:ascii="宋体" w:hAnsi="宋体" w:cs="宋体"/>
              </w:rPr>
              <w:t>不溶于水杂质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5F8CF4">
            <w:pPr>
              <w:widowControl/>
              <w:jc w:val="center"/>
              <w:textAlignment w:val="center"/>
              <w:rPr>
                <w:rFonts w:hint="eastAsia" w:ascii="宋体" w:hAnsi="宋体" w:cs="宋体"/>
              </w:rPr>
            </w:pPr>
            <w:r>
              <w:rPr>
                <w:rFonts w:hint="eastAsia" w:ascii="宋体" w:hAnsi="宋体" w:cs="宋体"/>
              </w:rPr>
              <w:t>50</w:t>
            </w:r>
          </w:p>
        </w:tc>
      </w:tr>
      <w:tr w14:paraId="2C34FCB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ED9154">
            <w:pPr>
              <w:widowControl/>
              <w:jc w:val="center"/>
              <w:textAlignment w:val="center"/>
              <w:rPr>
                <w:rFonts w:hint="eastAsia" w:ascii="宋体" w:hAnsi="宋体" w:cs="宋体"/>
              </w:rPr>
            </w:pPr>
            <w:r>
              <w:rPr>
                <w:rFonts w:hint="eastAsia" w:ascii="宋体" w:hAnsi="宋体" w:cs="宋体"/>
              </w:rPr>
              <w:t>43</w:t>
            </w:r>
          </w:p>
        </w:tc>
        <w:tc>
          <w:tcPr>
            <w:tcW w:w="5521" w:type="dxa"/>
            <w:tcBorders>
              <w:top w:val="single" w:color="000000" w:sz="4" w:space="0"/>
              <w:left w:val="single" w:color="000000" w:sz="4" w:space="0"/>
              <w:bottom w:val="single" w:color="000000" w:sz="4" w:space="0"/>
              <w:right w:val="single" w:color="000000" w:sz="4" w:space="0"/>
            </w:tcBorders>
            <w:vAlign w:val="center"/>
          </w:tcPr>
          <w:p w14:paraId="7DED2EF6">
            <w:pPr>
              <w:widowControl/>
              <w:jc w:val="center"/>
              <w:textAlignment w:val="center"/>
              <w:rPr>
                <w:rFonts w:hint="eastAsia" w:ascii="宋体" w:hAnsi="宋体" w:cs="宋体"/>
              </w:rPr>
            </w:pPr>
            <w:r>
              <w:rPr>
                <w:rFonts w:hint="eastAsia" w:ascii="宋体" w:hAnsi="宋体" w:cs="宋体"/>
              </w:rPr>
              <w:t>草甘膦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2F7F58">
            <w:pPr>
              <w:widowControl/>
              <w:jc w:val="center"/>
              <w:textAlignment w:val="center"/>
              <w:rPr>
                <w:rFonts w:hint="eastAsia" w:ascii="宋体" w:hAnsi="宋体" w:cs="宋体"/>
              </w:rPr>
            </w:pPr>
            <w:r>
              <w:rPr>
                <w:rFonts w:hint="eastAsia" w:ascii="宋体" w:hAnsi="宋体" w:cs="宋体"/>
              </w:rPr>
              <w:t>300</w:t>
            </w:r>
          </w:p>
        </w:tc>
      </w:tr>
      <w:tr w14:paraId="66C911C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CF65E7">
            <w:pPr>
              <w:widowControl/>
              <w:jc w:val="center"/>
              <w:textAlignment w:val="center"/>
              <w:rPr>
                <w:rFonts w:hint="eastAsia" w:ascii="宋体" w:hAnsi="宋体" w:cs="宋体"/>
              </w:rPr>
            </w:pPr>
            <w:r>
              <w:rPr>
                <w:rFonts w:hint="eastAsia" w:ascii="宋体" w:hAnsi="宋体" w:cs="宋体"/>
              </w:rPr>
              <w:t>44</w:t>
            </w:r>
          </w:p>
        </w:tc>
        <w:tc>
          <w:tcPr>
            <w:tcW w:w="5521" w:type="dxa"/>
            <w:tcBorders>
              <w:top w:val="single" w:color="000000" w:sz="4" w:space="0"/>
              <w:left w:val="single" w:color="000000" w:sz="4" w:space="0"/>
              <w:bottom w:val="single" w:color="000000" w:sz="4" w:space="0"/>
              <w:right w:val="single" w:color="000000" w:sz="4" w:space="0"/>
            </w:tcBorders>
            <w:vAlign w:val="center"/>
          </w:tcPr>
          <w:p w14:paraId="3A850099">
            <w:pPr>
              <w:widowControl/>
              <w:jc w:val="center"/>
              <w:textAlignment w:val="center"/>
              <w:rPr>
                <w:rFonts w:hint="eastAsia" w:ascii="宋体" w:hAnsi="宋体" w:cs="宋体"/>
              </w:rPr>
            </w:pPr>
            <w:r>
              <w:rPr>
                <w:rFonts w:hint="eastAsia" w:ascii="宋体" w:hAnsi="宋体" w:cs="宋体"/>
              </w:rPr>
              <w:t>茶多酚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74B178">
            <w:pPr>
              <w:widowControl/>
              <w:jc w:val="center"/>
              <w:textAlignment w:val="center"/>
              <w:rPr>
                <w:rFonts w:hint="eastAsia" w:ascii="宋体" w:hAnsi="宋体" w:cs="宋体"/>
              </w:rPr>
            </w:pPr>
            <w:r>
              <w:rPr>
                <w:rFonts w:hint="eastAsia" w:ascii="宋体" w:hAnsi="宋体" w:cs="宋体"/>
              </w:rPr>
              <w:t>150</w:t>
            </w:r>
          </w:p>
        </w:tc>
      </w:tr>
      <w:tr w14:paraId="2549506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BCAAB5">
            <w:pPr>
              <w:widowControl/>
              <w:jc w:val="center"/>
              <w:textAlignment w:val="center"/>
              <w:rPr>
                <w:rFonts w:hint="eastAsia" w:ascii="宋体" w:hAnsi="宋体" w:cs="宋体"/>
              </w:rPr>
            </w:pPr>
            <w:r>
              <w:rPr>
                <w:rFonts w:hint="eastAsia" w:ascii="宋体" w:hAnsi="宋体" w:cs="宋体"/>
              </w:rPr>
              <w:t>45</w:t>
            </w:r>
          </w:p>
        </w:tc>
        <w:tc>
          <w:tcPr>
            <w:tcW w:w="5521" w:type="dxa"/>
            <w:tcBorders>
              <w:top w:val="single" w:color="000000" w:sz="4" w:space="0"/>
              <w:left w:val="single" w:color="000000" w:sz="4" w:space="0"/>
              <w:bottom w:val="single" w:color="000000" w:sz="4" w:space="0"/>
              <w:right w:val="single" w:color="000000" w:sz="4" w:space="0"/>
            </w:tcBorders>
            <w:vAlign w:val="center"/>
          </w:tcPr>
          <w:p w14:paraId="42EDB54D">
            <w:pPr>
              <w:widowControl/>
              <w:jc w:val="center"/>
              <w:textAlignment w:val="center"/>
              <w:rPr>
                <w:rFonts w:hint="eastAsia" w:ascii="宋体" w:hAnsi="宋体" w:cs="宋体"/>
              </w:rPr>
            </w:pPr>
            <w:r>
              <w:rPr>
                <w:rFonts w:hint="eastAsia" w:ascii="宋体" w:hAnsi="宋体" w:cs="宋体"/>
              </w:rPr>
              <w:t>产气荚膜梭菌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5112C1">
            <w:pPr>
              <w:widowControl/>
              <w:jc w:val="center"/>
              <w:textAlignment w:val="center"/>
              <w:rPr>
                <w:rFonts w:hint="eastAsia" w:ascii="宋体" w:hAnsi="宋体" w:cs="宋体"/>
              </w:rPr>
            </w:pPr>
            <w:r>
              <w:rPr>
                <w:rFonts w:hint="eastAsia" w:ascii="宋体" w:hAnsi="宋体" w:cs="宋体"/>
              </w:rPr>
              <w:t>251</w:t>
            </w:r>
          </w:p>
        </w:tc>
      </w:tr>
      <w:tr w14:paraId="109ECD1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9E548A">
            <w:pPr>
              <w:widowControl/>
              <w:jc w:val="center"/>
              <w:textAlignment w:val="center"/>
              <w:rPr>
                <w:rFonts w:hint="eastAsia" w:ascii="宋体" w:hAnsi="宋体" w:cs="宋体"/>
              </w:rPr>
            </w:pPr>
            <w:r>
              <w:rPr>
                <w:rFonts w:hint="eastAsia" w:ascii="宋体" w:hAnsi="宋体" w:cs="宋体"/>
              </w:rPr>
              <w:t>46</w:t>
            </w:r>
          </w:p>
        </w:tc>
        <w:tc>
          <w:tcPr>
            <w:tcW w:w="5521" w:type="dxa"/>
            <w:tcBorders>
              <w:top w:val="single" w:color="000000" w:sz="4" w:space="0"/>
              <w:left w:val="single" w:color="000000" w:sz="4" w:space="0"/>
              <w:bottom w:val="single" w:color="000000" w:sz="4" w:space="0"/>
              <w:right w:val="single" w:color="000000" w:sz="4" w:space="0"/>
            </w:tcBorders>
            <w:vAlign w:val="center"/>
          </w:tcPr>
          <w:p w14:paraId="3D1DF2CC">
            <w:pPr>
              <w:widowControl/>
              <w:jc w:val="center"/>
              <w:textAlignment w:val="center"/>
              <w:rPr>
                <w:rFonts w:hint="eastAsia" w:ascii="宋体" w:hAnsi="宋体" w:cs="宋体"/>
              </w:rPr>
            </w:pPr>
            <w:r>
              <w:rPr>
                <w:rFonts w:hint="eastAsia" w:ascii="宋体" w:hAnsi="宋体" w:cs="宋体"/>
              </w:rPr>
              <w:t>呈味核苷酸二钠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F84C95">
            <w:pPr>
              <w:widowControl/>
              <w:jc w:val="center"/>
              <w:textAlignment w:val="center"/>
              <w:rPr>
                <w:rFonts w:hint="eastAsia" w:ascii="宋体" w:hAnsi="宋体" w:cs="宋体"/>
              </w:rPr>
            </w:pPr>
            <w:r>
              <w:rPr>
                <w:rFonts w:hint="eastAsia" w:ascii="宋体" w:hAnsi="宋体" w:cs="宋体"/>
              </w:rPr>
              <w:t>100</w:t>
            </w:r>
          </w:p>
        </w:tc>
      </w:tr>
      <w:tr w14:paraId="269D4FA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2FBB56">
            <w:pPr>
              <w:widowControl/>
              <w:jc w:val="center"/>
              <w:textAlignment w:val="center"/>
              <w:rPr>
                <w:rFonts w:hint="eastAsia" w:ascii="宋体" w:hAnsi="宋体" w:cs="宋体"/>
              </w:rPr>
            </w:pPr>
            <w:r>
              <w:rPr>
                <w:rFonts w:hint="eastAsia" w:ascii="宋体" w:hAnsi="宋体" w:cs="宋体"/>
              </w:rPr>
              <w:t>47</w:t>
            </w:r>
          </w:p>
        </w:tc>
        <w:tc>
          <w:tcPr>
            <w:tcW w:w="5521" w:type="dxa"/>
            <w:tcBorders>
              <w:top w:val="single" w:color="000000" w:sz="4" w:space="0"/>
              <w:left w:val="single" w:color="000000" w:sz="4" w:space="0"/>
              <w:bottom w:val="single" w:color="000000" w:sz="4" w:space="0"/>
              <w:right w:val="single" w:color="000000" w:sz="4" w:space="0"/>
            </w:tcBorders>
            <w:vAlign w:val="center"/>
          </w:tcPr>
          <w:p w14:paraId="3D329800">
            <w:pPr>
              <w:widowControl/>
              <w:jc w:val="center"/>
              <w:textAlignment w:val="center"/>
              <w:rPr>
                <w:rFonts w:hint="eastAsia" w:ascii="宋体" w:hAnsi="宋体" w:cs="宋体"/>
              </w:rPr>
            </w:pPr>
            <w:r>
              <w:rPr>
                <w:rFonts w:hint="eastAsia" w:ascii="宋体" w:hAnsi="宋体" w:cs="宋体"/>
              </w:rPr>
              <w:t>虫螨腈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FE15F5">
            <w:pPr>
              <w:widowControl/>
              <w:jc w:val="center"/>
              <w:textAlignment w:val="center"/>
              <w:rPr>
                <w:rFonts w:hint="eastAsia" w:ascii="宋体" w:hAnsi="宋体" w:cs="宋体"/>
              </w:rPr>
            </w:pPr>
            <w:r>
              <w:rPr>
                <w:rFonts w:hint="eastAsia" w:ascii="宋体" w:hAnsi="宋体" w:cs="宋体"/>
              </w:rPr>
              <w:t>300</w:t>
            </w:r>
          </w:p>
        </w:tc>
      </w:tr>
      <w:tr w14:paraId="1AC99CC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C0609AA">
            <w:pPr>
              <w:widowControl/>
              <w:jc w:val="center"/>
              <w:textAlignment w:val="center"/>
              <w:rPr>
                <w:rFonts w:hint="eastAsia" w:ascii="宋体" w:hAnsi="宋体" w:cs="宋体"/>
              </w:rPr>
            </w:pPr>
            <w:r>
              <w:rPr>
                <w:rFonts w:hint="eastAsia" w:ascii="宋体" w:hAnsi="宋体" w:cs="宋体"/>
              </w:rPr>
              <w:t>48</w:t>
            </w:r>
          </w:p>
        </w:tc>
        <w:tc>
          <w:tcPr>
            <w:tcW w:w="5521" w:type="dxa"/>
            <w:tcBorders>
              <w:top w:val="single" w:color="000000" w:sz="4" w:space="0"/>
              <w:left w:val="single" w:color="000000" w:sz="4" w:space="0"/>
              <w:bottom w:val="single" w:color="000000" w:sz="4" w:space="0"/>
              <w:right w:val="single" w:color="000000" w:sz="4" w:space="0"/>
            </w:tcBorders>
            <w:vAlign w:val="center"/>
          </w:tcPr>
          <w:p w14:paraId="0EADC7F4">
            <w:pPr>
              <w:widowControl/>
              <w:jc w:val="center"/>
              <w:textAlignment w:val="center"/>
              <w:rPr>
                <w:rFonts w:hint="eastAsia" w:ascii="宋体" w:hAnsi="宋体" w:cs="宋体"/>
              </w:rPr>
            </w:pPr>
            <w:r>
              <w:rPr>
                <w:rFonts w:hint="eastAsia" w:ascii="宋体" w:hAnsi="宋体" w:cs="宋体"/>
              </w:rPr>
              <w:t>虫酰肼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DCA598">
            <w:pPr>
              <w:widowControl/>
              <w:jc w:val="center"/>
              <w:textAlignment w:val="center"/>
              <w:rPr>
                <w:rFonts w:hint="eastAsia" w:ascii="宋体" w:hAnsi="宋体" w:cs="宋体"/>
              </w:rPr>
            </w:pPr>
            <w:r>
              <w:rPr>
                <w:rFonts w:hint="eastAsia" w:ascii="宋体" w:hAnsi="宋体" w:cs="宋体"/>
              </w:rPr>
              <w:t>306</w:t>
            </w:r>
          </w:p>
        </w:tc>
      </w:tr>
      <w:tr w14:paraId="7DE0E3B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9028A1">
            <w:pPr>
              <w:widowControl/>
              <w:jc w:val="center"/>
              <w:textAlignment w:val="center"/>
              <w:rPr>
                <w:rFonts w:hint="eastAsia" w:ascii="宋体" w:hAnsi="宋体" w:cs="宋体"/>
              </w:rPr>
            </w:pPr>
            <w:r>
              <w:rPr>
                <w:rFonts w:hint="eastAsia" w:ascii="宋体" w:hAnsi="宋体" w:cs="宋体"/>
              </w:rPr>
              <w:t>49</w:t>
            </w:r>
          </w:p>
        </w:tc>
        <w:tc>
          <w:tcPr>
            <w:tcW w:w="5521" w:type="dxa"/>
            <w:tcBorders>
              <w:top w:val="single" w:color="000000" w:sz="4" w:space="0"/>
              <w:left w:val="single" w:color="000000" w:sz="4" w:space="0"/>
              <w:bottom w:val="single" w:color="000000" w:sz="4" w:space="0"/>
              <w:right w:val="single" w:color="000000" w:sz="4" w:space="0"/>
            </w:tcBorders>
            <w:vAlign w:val="center"/>
          </w:tcPr>
          <w:p w14:paraId="0C737405">
            <w:pPr>
              <w:widowControl/>
              <w:jc w:val="center"/>
              <w:textAlignment w:val="center"/>
              <w:rPr>
                <w:rFonts w:hint="eastAsia" w:ascii="宋体" w:hAnsi="宋体" w:cs="宋体"/>
              </w:rPr>
            </w:pPr>
            <w:r>
              <w:rPr>
                <w:rFonts w:hint="eastAsia" w:ascii="宋体" w:hAnsi="宋体" w:cs="宋体"/>
              </w:rPr>
              <w:t>除虫脲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369AE4">
            <w:pPr>
              <w:widowControl/>
              <w:jc w:val="center"/>
              <w:textAlignment w:val="center"/>
              <w:rPr>
                <w:rFonts w:hint="eastAsia" w:ascii="宋体" w:hAnsi="宋体" w:cs="宋体"/>
              </w:rPr>
            </w:pPr>
            <w:r>
              <w:rPr>
                <w:rFonts w:hint="eastAsia" w:ascii="宋体" w:hAnsi="宋体" w:cs="宋体"/>
              </w:rPr>
              <w:t>326</w:t>
            </w:r>
          </w:p>
        </w:tc>
      </w:tr>
      <w:tr w14:paraId="7C6E0E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8C9083">
            <w:pPr>
              <w:widowControl/>
              <w:jc w:val="center"/>
              <w:textAlignment w:val="center"/>
              <w:rPr>
                <w:rFonts w:hint="eastAsia" w:ascii="宋体" w:hAnsi="宋体" w:cs="宋体"/>
              </w:rPr>
            </w:pPr>
            <w:r>
              <w:rPr>
                <w:rFonts w:hint="eastAsia" w:ascii="宋体" w:hAnsi="宋体" w:cs="宋体"/>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2690D1E0">
            <w:pPr>
              <w:widowControl/>
              <w:jc w:val="center"/>
              <w:textAlignment w:val="center"/>
              <w:rPr>
                <w:rFonts w:hint="eastAsia" w:ascii="宋体" w:hAnsi="宋体" w:cs="宋体"/>
              </w:rPr>
            </w:pPr>
            <w:r>
              <w:rPr>
                <w:rFonts w:hint="eastAsia" w:ascii="宋体" w:hAnsi="宋体" w:cs="宋体"/>
              </w:rPr>
              <w:t>哒螨灵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D04183">
            <w:pPr>
              <w:widowControl/>
              <w:jc w:val="center"/>
              <w:textAlignment w:val="center"/>
              <w:rPr>
                <w:rFonts w:hint="eastAsia" w:ascii="宋体" w:hAnsi="宋体" w:cs="宋体"/>
              </w:rPr>
            </w:pPr>
            <w:r>
              <w:rPr>
                <w:rFonts w:hint="eastAsia" w:ascii="宋体" w:hAnsi="宋体" w:cs="宋体"/>
              </w:rPr>
              <w:t>301</w:t>
            </w:r>
          </w:p>
        </w:tc>
      </w:tr>
      <w:tr w14:paraId="22EBA70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3C1630">
            <w:pPr>
              <w:widowControl/>
              <w:jc w:val="center"/>
              <w:textAlignment w:val="center"/>
              <w:rPr>
                <w:rFonts w:hint="eastAsia" w:ascii="宋体" w:hAnsi="宋体" w:cs="宋体"/>
              </w:rPr>
            </w:pPr>
            <w:r>
              <w:rPr>
                <w:rFonts w:hint="eastAsia" w:ascii="宋体" w:hAnsi="宋体" w:cs="宋体"/>
              </w:rPr>
              <w:t>51</w:t>
            </w:r>
          </w:p>
        </w:tc>
        <w:tc>
          <w:tcPr>
            <w:tcW w:w="5521" w:type="dxa"/>
            <w:tcBorders>
              <w:top w:val="single" w:color="000000" w:sz="4" w:space="0"/>
              <w:left w:val="single" w:color="000000" w:sz="4" w:space="0"/>
              <w:bottom w:val="single" w:color="000000" w:sz="4" w:space="0"/>
              <w:right w:val="single" w:color="000000" w:sz="4" w:space="0"/>
            </w:tcBorders>
            <w:vAlign w:val="center"/>
          </w:tcPr>
          <w:p w14:paraId="0D2BFF64">
            <w:pPr>
              <w:widowControl/>
              <w:jc w:val="center"/>
              <w:textAlignment w:val="center"/>
              <w:rPr>
                <w:rFonts w:hint="eastAsia" w:ascii="宋体" w:hAnsi="宋体" w:cs="宋体"/>
              </w:rPr>
            </w:pPr>
            <w:r>
              <w:rPr>
                <w:rFonts w:hint="eastAsia" w:ascii="宋体" w:hAnsi="宋体" w:cs="宋体"/>
              </w:rPr>
              <w:t>达氟沙星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F14B89">
            <w:pPr>
              <w:widowControl/>
              <w:jc w:val="center"/>
              <w:textAlignment w:val="center"/>
              <w:rPr>
                <w:rFonts w:hint="eastAsia" w:ascii="宋体" w:hAnsi="宋体" w:cs="宋体"/>
              </w:rPr>
            </w:pPr>
            <w:r>
              <w:rPr>
                <w:rFonts w:hint="eastAsia" w:ascii="宋体" w:hAnsi="宋体" w:cs="宋体"/>
              </w:rPr>
              <w:t>426</w:t>
            </w:r>
          </w:p>
        </w:tc>
      </w:tr>
      <w:tr w14:paraId="2F25DBF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74874C">
            <w:pPr>
              <w:widowControl/>
              <w:jc w:val="center"/>
              <w:textAlignment w:val="center"/>
              <w:rPr>
                <w:rFonts w:hint="eastAsia" w:ascii="宋体" w:hAnsi="宋体" w:cs="宋体"/>
              </w:rPr>
            </w:pPr>
            <w:r>
              <w:rPr>
                <w:rFonts w:hint="eastAsia" w:ascii="宋体" w:hAnsi="宋体" w:cs="宋体"/>
              </w:rPr>
              <w:t>52</w:t>
            </w:r>
          </w:p>
        </w:tc>
        <w:tc>
          <w:tcPr>
            <w:tcW w:w="5521" w:type="dxa"/>
            <w:tcBorders>
              <w:top w:val="single" w:color="000000" w:sz="4" w:space="0"/>
              <w:left w:val="single" w:color="000000" w:sz="4" w:space="0"/>
              <w:bottom w:val="single" w:color="000000" w:sz="4" w:space="0"/>
              <w:right w:val="single" w:color="000000" w:sz="4" w:space="0"/>
            </w:tcBorders>
            <w:vAlign w:val="center"/>
          </w:tcPr>
          <w:p w14:paraId="227745D4">
            <w:pPr>
              <w:widowControl/>
              <w:jc w:val="center"/>
              <w:textAlignment w:val="center"/>
              <w:rPr>
                <w:rFonts w:hint="eastAsia" w:ascii="宋体" w:hAnsi="宋体" w:cs="宋体"/>
              </w:rPr>
            </w:pPr>
            <w:r>
              <w:rPr>
                <w:rFonts w:hint="eastAsia" w:ascii="宋体" w:hAnsi="宋体" w:cs="宋体"/>
              </w:rPr>
              <w:t>大肠埃希氏菌O157:H7</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BE99FA">
            <w:pPr>
              <w:widowControl/>
              <w:jc w:val="center"/>
              <w:textAlignment w:val="center"/>
              <w:rPr>
                <w:rFonts w:hint="eastAsia" w:ascii="宋体" w:hAnsi="宋体" w:cs="宋体"/>
              </w:rPr>
            </w:pPr>
            <w:r>
              <w:rPr>
                <w:rFonts w:hint="eastAsia" w:ascii="宋体" w:hAnsi="宋体" w:cs="宋体"/>
              </w:rPr>
              <w:t>314</w:t>
            </w:r>
          </w:p>
        </w:tc>
      </w:tr>
      <w:tr w14:paraId="683F461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7586C0">
            <w:pPr>
              <w:widowControl/>
              <w:jc w:val="center"/>
              <w:textAlignment w:val="center"/>
              <w:rPr>
                <w:rFonts w:hint="eastAsia" w:ascii="宋体" w:hAnsi="宋体" w:cs="宋体"/>
              </w:rPr>
            </w:pPr>
            <w:r>
              <w:rPr>
                <w:rFonts w:hint="eastAsia" w:ascii="宋体" w:hAnsi="宋体" w:cs="宋体"/>
              </w:rPr>
              <w:t>53</w:t>
            </w:r>
          </w:p>
        </w:tc>
        <w:tc>
          <w:tcPr>
            <w:tcW w:w="5521" w:type="dxa"/>
            <w:tcBorders>
              <w:top w:val="single" w:color="000000" w:sz="4" w:space="0"/>
              <w:left w:val="single" w:color="000000" w:sz="4" w:space="0"/>
              <w:bottom w:val="single" w:color="000000" w:sz="4" w:space="0"/>
              <w:right w:val="single" w:color="000000" w:sz="4" w:space="0"/>
            </w:tcBorders>
            <w:vAlign w:val="center"/>
          </w:tcPr>
          <w:p w14:paraId="69BF47AB">
            <w:pPr>
              <w:widowControl/>
              <w:jc w:val="center"/>
              <w:textAlignment w:val="center"/>
              <w:rPr>
                <w:rFonts w:hint="eastAsia" w:ascii="宋体" w:hAnsi="宋体" w:cs="宋体"/>
              </w:rPr>
            </w:pPr>
            <w:r>
              <w:rPr>
                <w:rFonts w:hint="eastAsia" w:ascii="宋体" w:hAnsi="宋体" w:cs="宋体"/>
              </w:rPr>
              <w:t>大肠埃希氏菌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2D55BE">
            <w:pPr>
              <w:widowControl/>
              <w:jc w:val="center"/>
              <w:textAlignment w:val="center"/>
              <w:rPr>
                <w:rFonts w:hint="eastAsia" w:ascii="宋体" w:hAnsi="宋体" w:cs="宋体"/>
              </w:rPr>
            </w:pPr>
            <w:r>
              <w:rPr>
                <w:rFonts w:hint="eastAsia" w:ascii="宋体" w:hAnsi="宋体" w:cs="宋体"/>
              </w:rPr>
              <w:t>314</w:t>
            </w:r>
          </w:p>
        </w:tc>
      </w:tr>
      <w:tr w14:paraId="1697FFC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6FF787">
            <w:pPr>
              <w:widowControl/>
              <w:jc w:val="center"/>
              <w:textAlignment w:val="center"/>
              <w:rPr>
                <w:rFonts w:hint="eastAsia" w:ascii="宋体" w:hAnsi="宋体" w:cs="宋体"/>
              </w:rPr>
            </w:pPr>
            <w:r>
              <w:rPr>
                <w:rFonts w:hint="eastAsia" w:ascii="宋体" w:hAnsi="宋体" w:cs="宋体"/>
              </w:rPr>
              <w:t>54</w:t>
            </w:r>
          </w:p>
        </w:tc>
        <w:tc>
          <w:tcPr>
            <w:tcW w:w="5521" w:type="dxa"/>
            <w:tcBorders>
              <w:top w:val="single" w:color="000000" w:sz="4" w:space="0"/>
              <w:left w:val="single" w:color="000000" w:sz="4" w:space="0"/>
              <w:bottom w:val="single" w:color="000000" w:sz="4" w:space="0"/>
              <w:right w:val="single" w:color="000000" w:sz="4" w:space="0"/>
            </w:tcBorders>
            <w:vAlign w:val="center"/>
          </w:tcPr>
          <w:p w14:paraId="0877F1D4">
            <w:pPr>
              <w:widowControl/>
              <w:jc w:val="center"/>
              <w:textAlignment w:val="center"/>
              <w:rPr>
                <w:rFonts w:hint="eastAsia" w:ascii="宋体" w:hAnsi="宋体" w:cs="宋体"/>
              </w:rPr>
            </w:pPr>
            <w:r>
              <w:rPr>
                <w:rFonts w:hint="eastAsia" w:ascii="宋体" w:hAnsi="宋体" w:cs="宋体"/>
              </w:rPr>
              <w:t>大肠菌群</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85082F">
            <w:pPr>
              <w:widowControl/>
              <w:jc w:val="center"/>
              <w:textAlignment w:val="center"/>
              <w:rPr>
                <w:rFonts w:hint="eastAsia" w:ascii="宋体" w:hAnsi="宋体" w:cs="宋体"/>
              </w:rPr>
            </w:pPr>
            <w:r>
              <w:rPr>
                <w:rFonts w:hint="eastAsia" w:ascii="宋体" w:hAnsi="宋体" w:cs="宋体"/>
              </w:rPr>
              <w:t>147</w:t>
            </w:r>
          </w:p>
        </w:tc>
      </w:tr>
      <w:tr w14:paraId="43289B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3CC704">
            <w:pPr>
              <w:widowControl/>
              <w:jc w:val="center"/>
              <w:textAlignment w:val="center"/>
              <w:rPr>
                <w:rFonts w:hint="eastAsia" w:ascii="宋体" w:hAnsi="宋体" w:cs="宋体"/>
              </w:rPr>
            </w:pPr>
            <w:r>
              <w:rPr>
                <w:rFonts w:hint="eastAsia" w:ascii="宋体" w:hAnsi="宋体" w:cs="宋体"/>
              </w:rPr>
              <w:t>55</w:t>
            </w:r>
          </w:p>
        </w:tc>
        <w:tc>
          <w:tcPr>
            <w:tcW w:w="5521" w:type="dxa"/>
            <w:tcBorders>
              <w:top w:val="single" w:color="000000" w:sz="4" w:space="0"/>
              <w:left w:val="single" w:color="000000" w:sz="4" w:space="0"/>
              <w:bottom w:val="single" w:color="000000" w:sz="4" w:space="0"/>
              <w:right w:val="single" w:color="000000" w:sz="4" w:space="0"/>
            </w:tcBorders>
            <w:vAlign w:val="center"/>
          </w:tcPr>
          <w:p w14:paraId="16ABCE1B">
            <w:pPr>
              <w:widowControl/>
              <w:jc w:val="center"/>
              <w:textAlignment w:val="center"/>
              <w:rPr>
                <w:rFonts w:hint="eastAsia" w:ascii="宋体" w:hAnsi="宋体" w:cs="宋体"/>
              </w:rPr>
            </w:pPr>
            <w:r>
              <w:rPr>
                <w:rFonts w:hint="eastAsia" w:ascii="宋体" w:hAnsi="宋体" w:cs="宋体"/>
              </w:rPr>
              <w:t>单核细胞增生李斯特氏菌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0E99A1">
            <w:pPr>
              <w:widowControl/>
              <w:jc w:val="center"/>
              <w:textAlignment w:val="center"/>
              <w:rPr>
                <w:rFonts w:hint="eastAsia" w:ascii="宋体" w:hAnsi="宋体" w:cs="宋体"/>
              </w:rPr>
            </w:pPr>
            <w:r>
              <w:rPr>
                <w:rFonts w:hint="eastAsia" w:ascii="宋体" w:hAnsi="宋体" w:cs="宋体"/>
              </w:rPr>
              <w:t>230</w:t>
            </w:r>
          </w:p>
        </w:tc>
      </w:tr>
      <w:tr w14:paraId="0046EE2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E9A5DA">
            <w:pPr>
              <w:widowControl/>
              <w:jc w:val="center"/>
              <w:textAlignment w:val="center"/>
              <w:rPr>
                <w:rFonts w:hint="eastAsia" w:ascii="宋体" w:hAnsi="宋体" w:cs="宋体"/>
              </w:rPr>
            </w:pPr>
            <w:r>
              <w:rPr>
                <w:rFonts w:hint="eastAsia" w:ascii="宋体" w:hAnsi="宋体" w:cs="宋体"/>
              </w:rPr>
              <w:t>56</w:t>
            </w:r>
          </w:p>
        </w:tc>
        <w:tc>
          <w:tcPr>
            <w:tcW w:w="5521" w:type="dxa"/>
            <w:tcBorders>
              <w:top w:val="single" w:color="000000" w:sz="4" w:space="0"/>
              <w:left w:val="single" w:color="000000" w:sz="4" w:space="0"/>
              <w:bottom w:val="single" w:color="000000" w:sz="4" w:space="0"/>
              <w:right w:val="single" w:color="000000" w:sz="4" w:space="0"/>
            </w:tcBorders>
            <w:vAlign w:val="center"/>
          </w:tcPr>
          <w:p w14:paraId="298C59CA">
            <w:pPr>
              <w:widowControl/>
              <w:jc w:val="center"/>
              <w:textAlignment w:val="center"/>
              <w:rPr>
                <w:rFonts w:hint="eastAsia" w:ascii="宋体" w:hAnsi="宋体" w:cs="宋体"/>
              </w:rPr>
            </w:pPr>
            <w:r>
              <w:rPr>
                <w:rFonts w:hint="eastAsia" w:ascii="宋体" w:hAnsi="宋体" w:cs="宋体"/>
              </w:rPr>
              <w:t>胆碱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5D59B3">
            <w:pPr>
              <w:widowControl/>
              <w:jc w:val="center"/>
              <w:textAlignment w:val="center"/>
              <w:rPr>
                <w:rFonts w:hint="eastAsia" w:ascii="宋体" w:hAnsi="宋体" w:cs="宋体"/>
              </w:rPr>
            </w:pPr>
            <w:r>
              <w:rPr>
                <w:rFonts w:hint="eastAsia" w:ascii="宋体" w:hAnsi="宋体" w:cs="宋体"/>
              </w:rPr>
              <w:t>300</w:t>
            </w:r>
          </w:p>
        </w:tc>
      </w:tr>
      <w:tr w14:paraId="19B7CC1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2B7555">
            <w:pPr>
              <w:widowControl/>
              <w:jc w:val="center"/>
              <w:textAlignment w:val="center"/>
              <w:rPr>
                <w:rFonts w:hint="eastAsia" w:ascii="宋体" w:hAnsi="宋体" w:cs="宋体"/>
              </w:rPr>
            </w:pPr>
            <w:r>
              <w:rPr>
                <w:rFonts w:hint="eastAsia" w:ascii="宋体" w:hAnsi="宋体" w:cs="宋体"/>
              </w:rPr>
              <w:t>57</w:t>
            </w:r>
          </w:p>
        </w:tc>
        <w:tc>
          <w:tcPr>
            <w:tcW w:w="5521" w:type="dxa"/>
            <w:tcBorders>
              <w:top w:val="single" w:color="000000" w:sz="4" w:space="0"/>
              <w:left w:val="single" w:color="000000" w:sz="4" w:space="0"/>
              <w:bottom w:val="single" w:color="000000" w:sz="4" w:space="0"/>
              <w:right w:val="single" w:color="000000" w:sz="4" w:space="0"/>
            </w:tcBorders>
            <w:vAlign w:val="center"/>
          </w:tcPr>
          <w:p w14:paraId="6A4120EF">
            <w:pPr>
              <w:widowControl/>
              <w:jc w:val="center"/>
              <w:textAlignment w:val="center"/>
              <w:rPr>
                <w:rFonts w:hint="eastAsia" w:ascii="宋体" w:hAnsi="宋体" w:cs="宋体"/>
              </w:rPr>
            </w:pPr>
            <w:r>
              <w:rPr>
                <w:rFonts w:hint="eastAsia" w:ascii="宋体" w:hAnsi="宋体" w:cs="宋体"/>
              </w:rPr>
              <w:t>蛋白质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995DFE">
            <w:pPr>
              <w:widowControl/>
              <w:jc w:val="center"/>
              <w:textAlignment w:val="center"/>
              <w:rPr>
                <w:rFonts w:hint="eastAsia" w:ascii="宋体" w:hAnsi="宋体" w:cs="宋体"/>
              </w:rPr>
            </w:pPr>
            <w:r>
              <w:rPr>
                <w:rFonts w:hint="eastAsia" w:ascii="宋体" w:hAnsi="宋体" w:cs="宋体"/>
              </w:rPr>
              <w:t>100</w:t>
            </w:r>
          </w:p>
        </w:tc>
      </w:tr>
      <w:tr w14:paraId="51B65A4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1C6624">
            <w:pPr>
              <w:widowControl/>
              <w:jc w:val="center"/>
              <w:textAlignment w:val="center"/>
              <w:rPr>
                <w:rFonts w:hint="eastAsia" w:ascii="宋体" w:hAnsi="宋体" w:cs="宋体"/>
              </w:rPr>
            </w:pPr>
            <w:r>
              <w:rPr>
                <w:rFonts w:hint="eastAsia" w:ascii="宋体" w:hAnsi="宋体" w:cs="宋体"/>
              </w:rPr>
              <w:t>58</w:t>
            </w:r>
          </w:p>
        </w:tc>
        <w:tc>
          <w:tcPr>
            <w:tcW w:w="5521" w:type="dxa"/>
            <w:tcBorders>
              <w:top w:val="single" w:color="000000" w:sz="4" w:space="0"/>
              <w:left w:val="single" w:color="000000" w:sz="4" w:space="0"/>
              <w:bottom w:val="single" w:color="000000" w:sz="4" w:space="0"/>
              <w:right w:val="single" w:color="000000" w:sz="4" w:space="0"/>
            </w:tcBorders>
            <w:vAlign w:val="center"/>
          </w:tcPr>
          <w:p w14:paraId="4B87553C">
            <w:pPr>
              <w:widowControl/>
              <w:jc w:val="center"/>
              <w:textAlignment w:val="center"/>
              <w:rPr>
                <w:rFonts w:hint="eastAsia" w:ascii="宋体" w:hAnsi="宋体" w:cs="宋体"/>
              </w:rPr>
            </w:pPr>
            <w:r>
              <w:rPr>
                <w:rFonts w:hint="eastAsia" w:ascii="宋体" w:hAnsi="宋体" w:cs="宋体"/>
              </w:rPr>
              <w:t>总氮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DDB6B1">
            <w:pPr>
              <w:widowControl/>
              <w:jc w:val="center"/>
              <w:textAlignment w:val="center"/>
              <w:rPr>
                <w:rFonts w:hint="eastAsia" w:ascii="宋体" w:hAnsi="宋体" w:cs="宋体"/>
              </w:rPr>
            </w:pPr>
            <w:r>
              <w:rPr>
                <w:rFonts w:hint="eastAsia" w:ascii="宋体" w:hAnsi="宋体" w:cs="宋体"/>
              </w:rPr>
              <w:t>100</w:t>
            </w:r>
          </w:p>
        </w:tc>
      </w:tr>
      <w:tr w14:paraId="129ECC5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B11AB2">
            <w:pPr>
              <w:widowControl/>
              <w:jc w:val="center"/>
              <w:textAlignment w:val="center"/>
              <w:rPr>
                <w:rFonts w:hint="eastAsia" w:ascii="宋体" w:hAnsi="宋体" w:cs="宋体"/>
              </w:rPr>
            </w:pPr>
            <w:r>
              <w:rPr>
                <w:rFonts w:hint="eastAsia" w:ascii="宋体" w:hAnsi="宋体" w:cs="宋体"/>
              </w:rPr>
              <w:t>59</w:t>
            </w:r>
          </w:p>
        </w:tc>
        <w:tc>
          <w:tcPr>
            <w:tcW w:w="5521" w:type="dxa"/>
            <w:tcBorders>
              <w:top w:val="single" w:color="000000" w:sz="4" w:space="0"/>
              <w:left w:val="single" w:color="000000" w:sz="4" w:space="0"/>
              <w:bottom w:val="single" w:color="000000" w:sz="4" w:space="0"/>
              <w:right w:val="single" w:color="000000" w:sz="4" w:space="0"/>
            </w:tcBorders>
            <w:vAlign w:val="center"/>
          </w:tcPr>
          <w:p w14:paraId="345A0983">
            <w:pPr>
              <w:widowControl/>
              <w:jc w:val="center"/>
              <w:textAlignment w:val="center"/>
              <w:rPr>
                <w:rFonts w:hint="eastAsia" w:ascii="宋体" w:hAnsi="宋体" w:cs="宋体"/>
              </w:rPr>
            </w:pPr>
            <w:r>
              <w:rPr>
                <w:rFonts w:hint="eastAsia" w:ascii="宋体" w:hAnsi="宋体" w:cs="宋体"/>
              </w:rPr>
              <w:t>滴滴涕</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2BC12D">
            <w:pPr>
              <w:widowControl/>
              <w:jc w:val="center"/>
              <w:textAlignment w:val="center"/>
              <w:rPr>
                <w:rFonts w:hint="eastAsia" w:ascii="宋体" w:hAnsi="宋体" w:cs="宋体"/>
              </w:rPr>
            </w:pPr>
            <w:r>
              <w:rPr>
                <w:rFonts w:hint="eastAsia" w:ascii="宋体" w:hAnsi="宋体" w:cs="宋体"/>
              </w:rPr>
              <w:t>284</w:t>
            </w:r>
          </w:p>
        </w:tc>
      </w:tr>
      <w:tr w14:paraId="6CF63FA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11FC25">
            <w:pPr>
              <w:widowControl/>
              <w:jc w:val="center"/>
              <w:textAlignment w:val="center"/>
              <w:rPr>
                <w:rFonts w:hint="eastAsia" w:ascii="宋体" w:hAnsi="宋体" w:cs="宋体"/>
              </w:rPr>
            </w:pPr>
            <w:r>
              <w:rPr>
                <w:rFonts w:hint="eastAsia" w:ascii="宋体" w:hAnsi="宋体" w:cs="宋体"/>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5A030FC6">
            <w:pPr>
              <w:widowControl/>
              <w:jc w:val="center"/>
              <w:textAlignment w:val="center"/>
              <w:rPr>
                <w:rFonts w:hint="eastAsia" w:ascii="宋体" w:hAnsi="宋体" w:cs="宋体"/>
              </w:rPr>
            </w:pPr>
            <w:r>
              <w:rPr>
                <w:rFonts w:hint="eastAsia" w:ascii="宋体" w:hAnsi="宋体" w:cs="宋体"/>
              </w:rPr>
              <w:t>狄氏剂</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811458">
            <w:pPr>
              <w:widowControl/>
              <w:jc w:val="center"/>
              <w:textAlignment w:val="center"/>
              <w:rPr>
                <w:rFonts w:hint="eastAsia" w:ascii="宋体" w:hAnsi="宋体" w:cs="宋体"/>
              </w:rPr>
            </w:pPr>
            <w:r>
              <w:rPr>
                <w:rFonts w:hint="eastAsia" w:ascii="宋体" w:hAnsi="宋体" w:cs="宋体"/>
              </w:rPr>
              <w:t>288</w:t>
            </w:r>
          </w:p>
        </w:tc>
      </w:tr>
      <w:tr w14:paraId="419F86D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F48850">
            <w:pPr>
              <w:widowControl/>
              <w:jc w:val="center"/>
              <w:textAlignment w:val="center"/>
              <w:rPr>
                <w:rFonts w:hint="eastAsia" w:ascii="宋体" w:hAnsi="宋体" w:cs="宋体"/>
              </w:rPr>
            </w:pPr>
            <w:r>
              <w:rPr>
                <w:rFonts w:hint="eastAsia" w:ascii="宋体" w:hAnsi="宋体" w:cs="宋体"/>
              </w:rPr>
              <w:t>61</w:t>
            </w:r>
          </w:p>
        </w:tc>
        <w:tc>
          <w:tcPr>
            <w:tcW w:w="5521" w:type="dxa"/>
            <w:tcBorders>
              <w:top w:val="single" w:color="000000" w:sz="4" w:space="0"/>
              <w:left w:val="single" w:color="000000" w:sz="4" w:space="0"/>
              <w:bottom w:val="single" w:color="000000" w:sz="4" w:space="0"/>
              <w:right w:val="single" w:color="000000" w:sz="4" w:space="0"/>
            </w:tcBorders>
            <w:vAlign w:val="center"/>
          </w:tcPr>
          <w:p w14:paraId="691E4A23">
            <w:pPr>
              <w:widowControl/>
              <w:jc w:val="center"/>
              <w:textAlignment w:val="center"/>
              <w:rPr>
                <w:rFonts w:hint="eastAsia" w:ascii="宋体" w:hAnsi="宋体" w:cs="宋体"/>
              </w:rPr>
            </w:pPr>
            <w:r>
              <w:rPr>
                <w:rFonts w:hint="eastAsia" w:ascii="宋体" w:hAnsi="宋体" w:cs="宋体"/>
              </w:rPr>
              <w:t>敌百虫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0F2231">
            <w:pPr>
              <w:widowControl/>
              <w:jc w:val="center"/>
              <w:textAlignment w:val="center"/>
              <w:rPr>
                <w:rFonts w:hint="eastAsia" w:ascii="宋体" w:hAnsi="宋体" w:cs="宋体"/>
              </w:rPr>
            </w:pPr>
            <w:r>
              <w:rPr>
                <w:rFonts w:hint="eastAsia" w:ascii="宋体" w:hAnsi="宋体" w:cs="宋体"/>
              </w:rPr>
              <w:t>300</w:t>
            </w:r>
          </w:p>
        </w:tc>
      </w:tr>
      <w:tr w14:paraId="630E73F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04EC87">
            <w:pPr>
              <w:widowControl/>
              <w:jc w:val="center"/>
              <w:textAlignment w:val="center"/>
              <w:rPr>
                <w:rFonts w:hint="eastAsia" w:ascii="宋体" w:hAnsi="宋体" w:cs="宋体"/>
              </w:rPr>
            </w:pPr>
            <w:r>
              <w:rPr>
                <w:rFonts w:hint="eastAsia" w:ascii="宋体" w:hAnsi="宋体" w:cs="宋体"/>
              </w:rPr>
              <w:t>62</w:t>
            </w:r>
          </w:p>
        </w:tc>
        <w:tc>
          <w:tcPr>
            <w:tcW w:w="5521" w:type="dxa"/>
            <w:tcBorders>
              <w:top w:val="single" w:color="000000" w:sz="4" w:space="0"/>
              <w:left w:val="single" w:color="000000" w:sz="4" w:space="0"/>
              <w:bottom w:val="single" w:color="000000" w:sz="4" w:space="0"/>
              <w:right w:val="single" w:color="000000" w:sz="4" w:space="0"/>
            </w:tcBorders>
            <w:vAlign w:val="center"/>
          </w:tcPr>
          <w:p w14:paraId="77F2CBA2">
            <w:pPr>
              <w:widowControl/>
              <w:jc w:val="center"/>
              <w:textAlignment w:val="center"/>
              <w:rPr>
                <w:rFonts w:hint="eastAsia" w:ascii="宋体" w:hAnsi="宋体" w:cs="宋体"/>
              </w:rPr>
            </w:pPr>
            <w:r>
              <w:rPr>
                <w:rFonts w:hint="eastAsia" w:ascii="宋体" w:hAnsi="宋体" w:cs="宋体"/>
              </w:rPr>
              <w:t>敌敌畏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7B08D4">
            <w:pPr>
              <w:widowControl/>
              <w:jc w:val="center"/>
              <w:textAlignment w:val="center"/>
              <w:rPr>
                <w:rFonts w:hint="eastAsia" w:ascii="宋体" w:hAnsi="宋体" w:cs="宋体"/>
              </w:rPr>
            </w:pPr>
            <w:r>
              <w:rPr>
                <w:rFonts w:hint="eastAsia" w:ascii="宋体" w:hAnsi="宋体" w:cs="宋体"/>
              </w:rPr>
              <w:t>300</w:t>
            </w:r>
          </w:p>
        </w:tc>
      </w:tr>
      <w:tr w14:paraId="21FE838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83F1D2">
            <w:pPr>
              <w:widowControl/>
              <w:jc w:val="center"/>
              <w:textAlignment w:val="center"/>
              <w:rPr>
                <w:rFonts w:hint="eastAsia" w:ascii="宋体" w:hAnsi="宋体" w:cs="宋体"/>
              </w:rPr>
            </w:pPr>
            <w:r>
              <w:rPr>
                <w:rFonts w:hint="eastAsia" w:ascii="宋体" w:hAnsi="宋体" w:cs="宋体"/>
              </w:rPr>
              <w:t>63</w:t>
            </w:r>
          </w:p>
        </w:tc>
        <w:tc>
          <w:tcPr>
            <w:tcW w:w="5521" w:type="dxa"/>
            <w:tcBorders>
              <w:top w:val="single" w:color="000000" w:sz="4" w:space="0"/>
              <w:left w:val="single" w:color="000000" w:sz="4" w:space="0"/>
              <w:bottom w:val="single" w:color="000000" w:sz="4" w:space="0"/>
              <w:right w:val="single" w:color="000000" w:sz="4" w:space="0"/>
            </w:tcBorders>
            <w:vAlign w:val="center"/>
          </w:tcPr>
          <w:p w14:paraId="2CE0E161">
            <w:pPr>
              <w:widowControl/>
              <w:jc w:val="center"/>
              <w:textAlignment w:val="center"/>
              <w:rPr>
                <w:rFonts w:hint="eastAsia" w:ascii="宋体" w:hAnsi="宋体" w:cs="宋体"/>
              </w:rPr>
            </w:pPr>
            <w:r>
              <w:rPr>
                <w:rFonts w:hint="eastAsia" w:ascii="宋体" w:hAnsi="宋体" w:cs="宋体"/>
              </w:rPr>
              <w:t>地美硝唑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3302C8">
            <w:pPr>
              <w:widowControl/>
              <w:jc w:val="center"/>
              <w:textAlignment w:val="center"/>
              <w:rPr>
                <w:rFonts w:hint="eastAsia" w:ascii="宋体" w:hAnsi="宋体" w:cs="宋体"/>
              </w:rPr>
            </w:pPr>
            <w:r>
              <w:rPr>
                <w:rFonts w:hint="eastAsia" w:ascii="宋体" w:hAnsi="宋体" w:cs="宋体"/>
              </w:rPr>
              <w:t>488</w:t>
            </w:r>
          </w:p>
        </w:tc>
      </w:tr>
      <w:tr w14:paraId="67A7271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07C554">
            <w:pPr>
              <w:widowControl/>
              <w:jc w:val="center"/>
              <w:textAlignment w:val="center"/>
              <w:rPr>
                <w:rFonts w:hint="eastAsia" w:ascii="宋体" w:hAnsi="宋体" w:cs="宋体"/>
              </w:rPr>
            </w:pPr>
            <w:r>
              <w:rPr>
                <w:rFonts w:hint="eastAsia" w:ascii="宋体" w:hAnsi="宋体" w:cs="宋体"/>
              </w:rPr>
              <w:t>64</w:t>
            </w:r>
          </w:p>
        </w:tc>
        <w:tc>
          <w:tcPr>
            <w:tcW w:w="5521" w:type="dxa"/>
            <w:tcBorders>
              <w:top w:val="single" w:color="000000" w:sz="4" w:space="0"/>
              <w:left w:val="single" w:color="000000" w:sz="4" w:space="0"/>
              <w:bottom w:val="single" w:color="000000" w:sz="4" w:space="0"/>
              <w:right w:val="single" w:color="000000" w:sz="4" w:space="0"/>
            </w:tcBorders>
            <w:vAlign w:val="center"/>
          </w:tcPr>
          <w:p w14:paraId="1129FCB6">
            <w:pPr>
              <w:widowControl/>
              <w:jc w:val="center"/>
              <w:textAlignment w:val="center"/>
              <w:rPr>
                <w:rFonts w:hint="eastAsia" w:ascii="宋体" w:hAnsi="宋体" w:cs="宋体"/>
              </w:rPr>
            </w:pPr>
            <w:r>
              <w:rPr>
                <w:rFonts w:hint="eastAsia" w:ascii="宋体" w:hAnsi="宋体" w:cs="宋体"/>
              </w:rPr>
              <w:t>地塞米松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D099C0">
            <w:pPr>
              <w:widowControl/>
              <w:jc w:val="center"/>
              <w:textAlignment w:val="center"/>
              <w:rPr>
                <w:rFonts w:hint="eastAsia" w:ascii="宋体" w:hAnsi="宋体" w:cs="宋体"/>
              </w:rPr>
            </w:pPr>
            <w:r>
              <w:rPr>
                <w:rFonts w:hint="eastAsia" w:ascii="宋体" w:hAnsi="宋体" w:cs="宋体"/>
              </w:rPr>
              <w:t>499</w:t>
            </w:r>
          </w:p>
        </w:tc>
      </w:tr>
      <w:tr w14:paraId="6347908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93EDCF">
            <w:pPr>
              <w:widowControl/>
              <w:jc w:val="center"/>
              <w:textAlignment w:val="center"/>
              <w:rPr>
                <w:rFonts w:hint="eastAsia" w:ascii="宋体" w:hAnsi="宋体" w:cs="宋体"/>
              </w:rPr>
            </w:pPr>
            <w:r>
              <w:rPr>
                <w:rFonts w:hint="eastAsia" w:ascii="宋体" w:hAnsi="宋体" w:cs="宋体"/>
              </w:rPr>
              <w:t>65</w:t>
            </w:r>
          </w:p>
        </w:tc>
        <w:tc>
          <w:tcPr>
            <w:tcW w:w="5521" w:type="dxa"/>
            <w:tcBorders>
              <w:top w:val="single" w:color="000000" w:sz="4" w:space="0"/>
              <w:left w:val="single" w:color="000000" w:sz="4" w:space="0"/>
              <w:bottom w:val="single" w:color="000000" w:sz="4" w:space="0"/>
              <w:right w:val="single" w:color="000000" w:sz="4" w:space="0"/>
            </w:tcBorders>
            <w:vAlign w:val="center"/>
          </w:tcPr>
          <w:p w14:paraId="5016DE1D">
            <w:pPr>
              <w:widowControl/>
              <w:jc w:val="center"/>
              <w:textAlignment w:val="center"/>
              <w:rPr>
                <w:rFonts w:hint="eastAsia" w:ascii="宋体" w:hAnsi="宋体" w:cs="宋体"/>
              </w:rPr>
            </w:pPr>
            <w:r>
              <w:rPr>
                <w:rFonts w:hint="eastAsia" w:ascii="宋体" w:hAnsi="宋体" w:cs="宋体"/>
              </w:rPr>
              <w:t>地西泮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53D60E">
            <w:pPr>
              <w:widowControl/>
              <w:jc w:val="center"/>
              <w:textAlignment w:val="center"/>
              <w:rPr>
                <w:rFonts w:hint="eastAsia" w:ascii="宋体" w:hAnsi="宋体" w:cs="宋体"/>
              </w:rPr>
            </w:pPr>
            <w:r>
              <w:rPr>
                <w:rFonts w:hint="eastAsia" w:ascii="宋体" w:hAnsi="宋体" w:cs="宋体"/>
              </w:rPr>
              <w:t>461</w:t>
            </w:r>
          </w:p>
        </w:tc>
      </w:tr>
      <w:tr w14:paraId="22BFABC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817DA3">
            <w:pPr>
              <w:widowControl/>
              <w:jc w:val="center"/>
              <w:textAlignment w:val="center"/>
              <w:rPr>
                <w:rFonts w:hint="eastAsia" w:ascii="宋体" w:hAnsi="宋体" w:cs="宋体"/>
              </w:rPr>
            </w:pPr>
            <w:r>
              <w:rPr>
                <w:rFonts w:hint="eastAsia" w:ascii="宋体" w:hAnsi="宋体" w:cs="宋体"/>
              </w:rPr>
              <w:t>66</w:t>
            </w:r>
          </w:p>
        </w:tc>
        <w:tc>
          <w:tcPr>
            <w:tcW w:w="5521" w:type="dxa"/>
            <w:tcBorders>
              <w:top w:val="single" w:color="000000" w:sz="4" w:space="0"/>
              <w:left w:val="single" w:color="000000" w:sz="4" w:space="0"/>
              <w:bottom w:val="single" w:color="000000" w:sz="4" w:space="0"/>
              <w:right w:val="single" w:color="000000" w:sz="4" w:space="0"/>
            </w:tcBorders>
            <w:vAlign w:val="center"/>
          </w:tcPr>
          <w:p w14:paraId="41BDBF31">
            <w:pPr>
              <w:widowControl/>
              <w:jc w:val="center"/>
              <w:textAlignment w:val="center"/>
              <w:rPr>
                <w:rFonts w:hint="eastAsia" w:ascii="宋体" w:hAnsi="宋体" w:cs="宋体"/>
              </w:rPr>
            </w:pPr>
            <w:r>
              <w:rPr>
                <w:rFonts w:hint="eastAsia" w:ascii="宋体" w:hAnsi="宋体" w:cs="宋体"/>
              </w:rPr>
              <w:t>蒂巴因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5C80A3">
            <w:pPr>
              <w:widowControl/>
              <w:jc w:val="center"/>
              <w:textAlignment w:val="center"/>
              <w:rPr>
                <w:rFonts w:hint="eastAsia" w:ascii="宋体" w:hAnsi="宋体" w:cs="宋体"/>
              </w:rPr>
            </w:pPr>
            <w:r>
              <w:rPr>
                <w:rFonts w:hint="eastAsia" w:ascii="宋体" w:hAnsi="宋体" w:cs="宋体"/>
              </w:rPr>
              <w:t>488</w:t>
            </w:r>
          </w:p>
        </w:tc>
      </w:tr>
      <w:tr w14:paraId="740A38C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2DE4D5">
            <w:pPr>
              <w:widowControl/>
              <w:jc w:val="center"/>
              <w:textAlignment w:val="center"/>
              <w:rPr>
                <w:rFonts w:hint="eastAsia" w:ascii="宋体" w:hAnsi="宋体" w:cs="宋体"/>
              </w:rPr>
            </w:pPr>
            <w:r>
              <w:rPr>
                <w:rFonts w:hint="eastAsia" w:ascii="宋体" w:hAnsi="宋体" w:cs="宋体"/>
              </w:rPr>
              <w:t>67</w:t>
            </w:r>
          </w:p>
        </w:tc>
        <w:tc>
          <w:tcPr>
            <w:tcW w:w="5521" w:type="dxa"/>
            <w:tcBorders>
              <w:top w:val="single" w:color="000000" w:sz="4" w:space="0"/>
              <w:left w:val="single" w:color="000000" w:sz="4" w:space="0"/>
              <w:bottom w:val="single" w:color="000000" w:sz="4" w:space="0"/>
              <w:right w:val="single" w:color="000000" w:sz="4" w:space="0"/>
            </w:tcBorders>
            <w:vAlign w:val="center"/>
          </w:tcPr>
          <w:p w14:paraId="31B09CAA">
            <w:pPr>
              <w:widowControl/>
              <w:jc w:val="center"/>
              <w:textAlignment w:val="center"/>
              <w:rPr>
                <w:rFonts w:hint="eastAsia" w:ascii="宋体" w:hAnsi="宋体" w:cs="宋体"/>
              </w:rPr>
            </w:pPr>
            <w:r>
              <w:rPr>
                <w:rFonts w:hint="eastAsia" w:ascii="宋体" w:hAnsi="宋体" w:cs="宋体"/>
              </w:rPr>
              <w:t>碘（以I计）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770511">
            <w:pPr>
              <w:widowControl/>
              <w:jc w:val="center"/>
              <w:textAlignment w:val="center"/>
              <w:rPr>
                <w:rFonts w:hint="eastAsia" w:ascii="宋体" w:hAnsi="宋体" w:cs="宋体"/>
              </w:rPr>
            </w:pPr>
            <w:r>
              <w:rPr>
                <w:rFonts w:hint="eastAsia" w:ascii="宋体" w:hAnsi="宋体" w:cs="宋体"/>
              </w:rPr>
              <w:t>223</w:t>
            </w:r>
          </w:p>
        </w:tc>
      </w:tr>
      <w:tr w14:paraId="36EED9C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326305">
            <w:pPr>
              <w:widowControl/>
              <w:jc w:val="center"/>
              <w:textAlignment w:val="center"/>
              <w:rPr>
                <w:rFonts w:hint="eastAsia" w:ascii="宋体" w:hAnsi="宋体" w:cs="宋体"/>
              </w:rPr>
            </w:pPr>
            <w:r>
              <w:rPr>
                <w:rFonts w:hint="eastAsia" w:ascii="宋体" w:hAnsi="宋体" w:cs="宋体"/>
              </w:rPr>
              <w:t>68</w:t>
            </w:r>
          </w:p>
        </w:tc>
        <w:tc>
          <w:tcPr>
            <w:tcW w:w="5521" w:type="dxa"/>
            <w:tcBorders>
              <w:top w:val="single" w:color="000000" w:sz="4" w:space="0"/>
              <w:left w:val="single" w:color="000000" w:sz="4" w:space="0"/>
              <w:bottom w:val="single" w:color="000000" w:sz="4" w:space="0"/>
              <w:right w:val="single" w:color="000000" w:sz="4" w:space="0"/>
            </w:tcBorders>
            <w:vAlign w:val="center"/>
          </w:tcPr>
          <w:p w14:paraId="730DA08A">
            <w:pPr>
              <w:widowControl/>
              <w:jc w:val="center"/>
              <w:textAlignment w:val="center"/>
              <w:rPr>
                <w:rFonts w:hint="eastAsia" w:ascii="宋体" w:hAnsi="宋体" w:cs="宋体"/>
              </w:rPr>
            </w:pPr>
            <w:r>
              <w:rPr>
                <w:rFonts w:hint="eastAsia" w:ascii="宋体" w:hAnsi="宋体" w:cs="宋体"/>
              </w:rPr>
              <w:t>丁基羟基茴香醚(BHA</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D4B349">
            <w:pPr>
              <w:widowControl/>
              <w:jc w:val="center"/>
              <w:textAlignment w:val="center"/>
              <w:rPr>
                <w:rFonts w:hint="eastAsia" w:ascii="宋体" w:hAnsi="宋体" w:cs="宋体"/>
              </w:rPr>
            </w:pPr>
            <w:r>
              <w:rPr>
                <w:rFonts w:hint="eastAsia" w:ascii="宋体" w:hAnsi="宋体" w:cs="宋体"/>
              </w:rPr>
              <w:t>150</w:t>
            </w:r>
          </w:p>
        </w:tc>
      </w:tr>
      <w:tr w14:paraId="72B3C85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2479B0">
            <w:pPr>
              <w:widowControl/>
              <w:jc w:val="center"/>
              <w:textAlignment w:val="center"/>
              <w:rPr>
                <w:rFonts w:hint="eastAsia" w:ascii="宋体" w:hAnsi="宋体" w:cs="宋体"/>
              </w:rPr>
            </w:pPr>
            <w:r>
              <w:rPr>
                <w:rFonts w:hint="eastAsia" w:ascii="宋体" w:hAnsi="宋体" w:cs="宋体"/>
              </w:rPr>
              <w:t>69</w:t>
            </w:r>
          </w:p>
        </w:tc>
        <w:tc>
          <w:tcPr>
            <w:tcW w:w="5521" w:type="dxa"/>
            <w:tcBorders>
              <w:top w:val="single" w:color="000000" w:sz="4" w:space="0"/>
              <w:left w:val="single" w:color="000000" w:sz="4" w:space="0"/>
              <w:bottom w:val="single" w:color="000000" w:sz="4" w:space="0"/>
              <w:right w:val="single" w:color="000000" w:sz="4" w:space="0"/>
            </w:tcBorders>
            <w:vAlign w:val="center"/>
          </w:tcPr>
          <w:p w14:paraId="065D0DBD">
            <w:pPr>
              <w:widowControl/>
              <w:jc w:val="center"/>
              <w:textAlignment w:val="center"/>
              <w:rPr>
                <w:rFonts w:hint="eastAsia" w:ascii="宋体" w:hAnsi="宋体" w:cs="宋体"/>
              </w:rPr>
            </w:pPr>
            <w:r>
              <w:rPr>
                <w:rFonts w:hint="eastAsia" w:ascii="宋体" w:hAnsi="宋体" w:cs="宋体"/>
              </w:rPr>
              <w:t>啶虫脒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E4B300">
            <w:pPr>
              <w:widowControl/>
              <w:jc w:val="center"/>
              <w:textAlignment w:val="center"/>
              <w:rPr>
                <w:rFonts w:hint="eastAsia" w:ascii="宋体" w:hAnsi="宋体" w:cs="宋体"/>
              </w:rPr>
            </w:pPr>
            <w:r>
              <w:rPr>
                <w:rFonts w:hint="eastAsia" w:ascii="宋体" w:hAnsi="宋体" w:cs="宋体"/>
              </w:rPr>
              <w:t>295</w:t>
            </w:r>
          </w:p>
        </w:tc>
      </w:tr>
      <w:tr w14:paraId="49DB8F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197410">
            <w:pPr>
              <w:widowControl/>
              <w:jc w:val="center"/>
              <w:textAlignment w:val="center"/>
              <w:rPr>
                <w:rFonts w:hint="eastAsia" w:ascii="宋体" w:hAnsi="宋体" w:cs="宋体"/>
              </w:rPr>
            </w:pPr>
            <w:r>
              <w:rPr>
                <w:rFonts w:hint="eastAsia" w:ascii="宋体" w:hAnsi="宋体" w:cs="宋体"/>
              </w:rPr>
              <w:t>70</w:t>
            </w:r>
          </w:p>
        </w:tc>
        <w:tc>
          <w:tcPr>
            <w:tcW w:w="5521" w:type="dxa"/>
            <w:tcBorders>
              <w:top w:val="single" w:color="000000" w:sz="4" w:space="0"/>
              <w:left w:val="single" w:color="000000" w:sz="4" w:space="0"/>
              <w:bottom w:val="single" w:color="000000" w:sz="4" w:space="0"/>
              <w:right w:val="single" w:color="000000" w:sz="4" w:space="0"/>
            </w:tcBorders>
            <w:vAlign w:val="center"/>
          </w:tcPr>
          <w:p w14:paraId="49868E83">
            <w:pPr>
              <w:widowControl/>
              <w:jc w:val="center"/>
              <w:textAlignment w:val="center"/>
              <w:rPr>
                <w:rFonts w:hint="eastAsia" w:ascii="宋体" w:hAnsi="宋体" w:cs="宋体"/>
              </w:rPr>
            </w:pPr>
            <w:r>
              <w:rPr>
                <w:rFonts w:hint="eastAsia" w:ascii="宋体" w:hAnsi="宋体" w:cs="宋体"/>
              </w:rPr>
              <w:t>啶酰菌胺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160571">
            <w:pPr>
              <w:widowControl/>
              <w:jc w:val="center"/>
              <w:textAlignment w:val="center"/>
              <w:rPr>
                <w:rFonts w:hint="eastAsia" w:ascii="宋体" w:hAnsi="宋体" w:cs="宋体"/>
              </w:rPr>
            </w:pPr>
            <w:r>
              <w:rPr>
                <w:rFonts w:hint="eastAsia" w:ascii="宋体" w:hAnsi="宋体" w:cs="宋体"/>
              </w:rPr>
              <w:t>300</w:t>
            </w:r>
          </w:p>
        </w:tc>
      </w:tr>
      <w:tr w14:paraId="2F710EE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1643BD">
            <w:pPr>
              <w:widowControl/>
              <w:jc w:val="center"/>
              <w:textAlignment w:val="center"/>
              <w:rPr>
                <w:rFonts w:hint="eastAsia" w:ascii="宋体" w:hAnsi="宋体" w:cs="宋体"/>
              </w:rPr>
            </w:pPr>
            <w:r>
              <w:rPr>
                <w:rFonts w:hint="eastAsia" w:ascii="宋体" w:hAnsi="宋体" w:cs="宋体"/>
              </w:rPr>
              <w:t>71</w:t>
            </w:r>
          </w:p>
        </w:tc>
        <w:tc>
          <w:tcPr>
            <w:tcW w:w="5521" w:type="dxa"/>
            <w:tcBorders>
              <w:top w:val="single" w:color="000000" w:sz="4" w:space="0"/>
              <w:left w:val="single" w:color="000000" w:sz="4" w:space="0"/>
              <w:bottom w:val="single" w:color="000000" w:sz="4" w:space="0"/>
              <w:right w:val="single" w:color="000000" w:sz="4" w:space="0"/>
            </w:tcBorders>
            <w:vAlign w:val="center"/>
          </w:tcPr>
          <w:p w14:paraId="7C31624D">
            <w:pPr>
              <w:widowControl/>
              <w:jc w:val="center"/>
              <w:textAlignment w:val="center"/>
              <w:rPr>
                <w:rFonts w:hint="eastAsia" w:ascii="宋体" w:hAnsi="宋体" w:cs="宋体"/>
              </w:rPr>
            </w:pPr>
            <w:r>
              <w:rPr>
                <w:rFonts w:hint="eastAsia" w:ascii="宋体" w:hAnsi="宋体" w:cs="宋体"/>
              </w:rPr>
              <w:t>啶氧菌酯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953077">
            <w:pPr>
              <w:widowControl/>
              <w:jc w:val="center"/>
              <w:textAlignment w:val="center"/>
              <w:rPr>
                <w:rFonts w:hint="eastAsia" w:ascii="宋体" w:hAnsi="宋体" w:cs="宋体"/>
              </w:rPr>
            </w:pPr>
            <w:r>
              <w:rPr>
                <w:rFonts w:hint="eastAsia" w:ascii="宋体" w:hAnsi="宋体" w:cs="宋体"/>
              </w:rPr>
              <w:t>304</w:t>
            </w:r>
          </w:p>
        </w:tc>
      </w:tr>
      <w:tr w14:paraId="62B932B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54E326">
            <w:pPr>
              <w:widowControl/>
              <w:jc w:val="center"/>
              <w:textAlignment w:val="center"/>
              <w:rPr>
                <w:rFonts w:hint="eastAsia" w:ascii="宋体" w:hAnsi="宋体" w:cs="宋体"/>
              </w:rPr>
            </w:pPr>
            <w:r>
              <w:rPr>
                <w:rFonts w:hint="eastAsia" w:ascii="宋体" w:hAnsi="宋体" w:cs="宋体"/>
              </w:rPr>
              <w:t>72</w:t>
            </w:r>
          </w:p>
        </w:tc>
        <w:tc>
          <w:tcPr>
            <w:tcW w:w="5521" w:type="dxa"/>
            <w:tcBorders>
              <w:top w:val="single" w:color="000000" w:sz="4" w:space="0"/>
              <w:left w:val="single" w:color="000000" w:sz="4" w:space="0"/>
              <w:bottom w:val="single" w:color="000000" w:sz="4" w:space="0"/>
              <w:right w:val="single" w:color="000000" w:sz="4" w:space="0"/>
            </w:tcBorders>
            <w:vAlign w:val="center"/>
          </w:tcPr>
          <w:p w14:paraId="169AE3A0">
            <w:pPr>
              <w:widowControl/>
              <w:jc w:val="center"/>
              <w:textAlignment w:val="center"/>
              <w:rPr>
                <w:rFonts w:hint="eastAsia" w:ascii="宋体" w:hAnsi="宋体" w:cs="宋体"/>
              </w:rPr>
            </w:pPr>
            <w:r>
              <w:rPr>
                <w:rFonts w:hint="eastAsia" w:ascii="宋体" w:hAnsi="宋体" w:cs="宋体"/>
              </w:rPr>
              <w:t>毒死蜱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1B3B27">
            <w:pPr>
              <w:widowControl/>
              <w:jc w:val="center"/>
              <w:textAlignment w:val="center"/>
              <w:rPr>
                <w:rFonts w:hint="eastAsia" w:ascii="宋体" w:hAnsi="宋体" w:cs="宋体"/>
              </w:rPr>
            </w:pPr>
            <w:r>
              <w:rPr>
                <w:rFonts w:hint="eastAsia" w:ascii="宋体" w:hAnsi="宋体" w:cs="宋体"/>
              </w:rPr>
              <w:t>306</w:t>
            </w:r>
          </w:p>
        </w:tc>
      </w:tr>
      <w:tr w14:paraId="23497A4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DA7CE0">
            <w:pPr>
              <w:widowControl/>
              <w:jc w:val="center"/>
              <w:textAlignment w:val="center"/>
              <w:rPr>
                <w:rFonts w:hint="eastAsia" w:ascii="宋体" w:hAnsi="宋体" w:cs="宋体"/>
              </w:rPr>
            </w:pPr>
            <w:r>
              <w:rPr>
                <w:rFonts w:hint="eastAsia" w:ascii="宋体" w:hAnsi="宋体" w:cs="宋体"/>
              </w:rPr>
              <w:t>73</w:t>
            </w:r>
          </w:p>
        </w:tc>
        <w:tc>
          <w:tcPr>
            <w:tcW w:w="5521" w:type="dxa"/>
            <w:tcBorders>
              <w:top w:val="single" w:color="000000" w:sz="4" w:space="0"/>
              <w:left w:val="single" w:color="000000" w:sz="4" w:space="0"/>
              <w:bottom w:val="single" w:color="000000" w:sz="4" w:space="0"/>
              <w:right w:val="single" w:color="000000" w:sz="4" w:space="0"/>
            </w:tcBorders>
            <w:vAlign w:val="center"/>
          </w:tcPr>
          <w:p w14:paraId="59F58FA4">
            <w:pPr>
              <w:widowControl/>
              <w:jc w:val="center"/>
              <w:textAlignment w:val="center"/>
              <w:rPr>
                <w:rFonts w:hint="eastAsia" w:ascii="宋体" w:hAnsi="宋体" w:cs="宋体"/>
              </w:rPr>
            </w:pPr>
            <w:r>
              <w:rPr>
                <w:rFonts w:hint="eastAsia" w:ascii="宋体" w:hAnsi="宋体" w:cs="宋体"/>
              </w:rPr>
              <w:t>对硫磷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946091">
            <w:pPr>
              <w:widowControl/>
              <w:jc w:val="center"/>
              <w:textAlignment w:val="center"/>
              <w:rPr>
                <w:rFonts w:hint="eastAsia" w:ascii="宋体" w:hAnsi="宋体" w:cs="宋体"/>
              </w:rPr>
            </w:pPr>
            <w:r>
              <w:rPr>
                <w:rFonts w:hint="eastAsia" w:ascii="宋体" w:hAnsi="宋体" w:cs="宋体"/>
              </w:rPr>
              <w:t>289</w:t>
            </w:r>
          </w:p>
        </w:tc>
      </w:tr>
      <w:tr w14:paraId="2E0E51F4">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E513AA">
            <w:pPr>
              <w:widowControl/>
              <w:jc w:val="center"/>
              <w:textAlignment w:val="center"/>
              <w:rPr>
                <w:rFonts w:hint="eastAsia" w:ascii="宋体" w:hAnsi="宋体" w:cs="宋体"/>
              </w:rPr>
            </w:pPr>
            <w:r>
              <w:rPr>
                <w:rFonts w:hint="eastAsia" w:ascii="宋体" w:hAnsi="宋体" w:cs="宋体"/>
              </w:rPr>
              <w:t>74</w:t>
            </w:r>
          </w:p>
        </w:tc>
        <w:tc>
          <w:tcPr>
            <w:tcW w:w="5521" w:type="dxa"/>
            <w:tcBorders>
              <w:top w:val="single" w:color="000000" w:sz="4" w:space="0"/>
              <w:left w:val="single" w:color="000000" w:sz="4" w:space="0"/>
              <w:bottom w:val="single" w:color="000000" w:sz="4" w:space="0"/>
              <w:right w:val="single" w:color="000000" w:sz="4" w:space="0"/>
            </w:tcBorders>
            <w:vAlign w:val="center"/>
          </w:tcPr>
          <w:p w14:paraId="73305618">
            <w:pPr>
              <w:widowControl/>
              <w:jc w:val="center"/>
              <w:textAlignment w:val="center"/>
              <w:rPr>
                <w:rFonts w:hint="eastAsia" w:ascii="宋体" w:hAnsi="宋体" w:cs="宋体"/>
              </w:rPr>
            </w:pPr>
            <w:r>
              <w:rPr>
                <w:rFonts w:hint="eastAsia" w:ascii="宋体" w:hAnsi="宋体" w:cs="宋体"/>
              </w:rPr>
              <w:t>对羟基苯甲酸酯类及其钠盐（以对羟基苯甲酸计）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63C1CB">
            <w:pPr>
              <w:widowControl/>
              <w:jc w:val="center"/>
              <w:textAlignment w:val="center"/>
              <w:rPr>
                <w:rFonts w:hint="eastAsia" w:ascii="宋体" w:hAnsi="宋体" w:cs="宋体"/>
              </w:rPr>
            </w:pPr>
            <w:r>
              <w:rPr>
                <w:rFonts w:hint="eastAsia" w:ascii="宋体" w:hAnsi="宋体" w:cs="宋体"/>
              </w:rPr>
              <w:t>150</w:t>
            </w:r>
          </w:p>
        </w:tc>
      </w:tr>
      <w:tr w14:paraId="7205412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6AC2DF">
            <w:pPr>
              <w:widowControl/>
              <w:jc w:val="center"/>
              <w:textAlignment w:val="center"/>
              <w:rPr>
                <w:rFonts w:hint="eastAsia" w:ascii="宋体" w:hAnsi="宋体" w:cs="宋体"/>
              </w:rPr>
            </w:pPr>
            <w:r>
              <w:rPr>
                <w:rFonts w:hint="eastAsia" w:ascii="宋体" w:hAnsi="宋体" w:cs="宋体"/>
              </w:rPr>
              <w:t>75</w:t>
            </w:r>
          </w:p>
        </w:tc>
        <w:tc>
          <w:tcPr>
            <w:tcW w:w="5521" w:type="dxa"/>
            <w:tcBorders>
              <w:top w:val="single" w:color="000000" w:sz="4" w:space="0"/>
              <w:left w:val="single" w:color="000000" w:sz="4" w:space="0"/>
              <w:bottom w:val="single" w:color="000000" w:sz="4" w:space="0"/>
              <w:right w:val="single" w:color="000000" w:sz="4" w:space="0"/>
            </w:tcBorders>
            <w:vAlign w:val="center"/>
          </w:tcPr>
          <w:p w14:paraId="78C2DEEB">
            <w:pPr>
              <w:widowControl/>
              <w:jc w:val="center"/>
              <w:textAlignment w:val="center"/>
              <w:rPr>
                <w:rFonts w:hint="eastAsia" w:ascii="宋体" w:hAnsi="宋体" w:cs="宋体"/>
              </w:rPr>
            </w:pPr>
            <w:r>
              <w:rPr>
                <w:rFonts w:hint="eastAsia" w:ascii="宋体" w:hAnsi="宋体" w:cs="宋体"/>
              </w:rPr>
              <w:t>多菌灵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EECB97">
            <w:pPr>
              <w:widowControl/>
              <w:jc w:val="center"/>
              <w:textAlignment w:val="center"/>
              <w:rPr>
                <w:rFonts w:hint="eastAsia" w:ascii="宋体" w:hAnsi="宋体" w:cs="宋体"/>
              </w:rPr>
            </w:pPr>
            <w:r>
              <w:rPr>
                <w:rFonts w:hint="eastAsia" w:ascii="宋体" w:hAnsi="宋体" w:cs="宋体"/>
              </w:rPr>
              <w:t>312</w:t>
            </w:r>
          </w:p>
        </w:tc>
      </w:tr>
      <w:tr w14:paraId="036FFBB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A2A667">
            <w:pPr>
              <w:widowControl/>
              <w:jc w:val="center"/>
              <w:textAlignment w:val="center"/>
              <w:rPr>
                <w:rFonts w:hint="eastAsia" w:ascii="宋体" w:hAnsi="宋体" w:cs="宋体"/>
              </w:rPr>
            </w:pPr>
            <w:r>
              <w:rPr>
                <w:rFonts w:hint="eastAsia" w:ascii="宋体" w:hAnsi="宋体" w:cs="宋体"/>
              </w:rPr>
              <w:t>76</w:t>
            </w:r>
          </w:p>
        </w:tc>
        <w:tc>
          <w:tcPr>
            <w:tcW w:w="5521" w:type="dxa"/>
            <w:tcBorders>
              <w:top w:val="single" w:color="000000" w:sz="4" w:space="0"/>
              <w:left w:val="single" w:color="000000" w:sz="4" w:space="0"/>
              <w:bottom w:val="single" w:color="000000" w:sz="4" w:space="0"/>
              <w:right w:val="single" w:color="000000" w:sz="4" w:space="0"/>
            </w:tcBorders>
            <w:vAlign w:val="center"/>
          </w:tcPr>
          <w:p w14:paraId="50D6A0D9">
            <w:pPr>
              <w:widowControl/>
              <w:jc w:val="center"/>
              <w:textAlignment w:val="center"/>
              <w:rPr>
                <w:rFonts w:hint="eastAsia" w:ascii="宋体" w:hAnsi="宋体" w:cs="宋体"/>
              </w:rPr>
            </w:pPr>
            <w:r>
              <w:rPr>
                <w:rFonts w:hint="eastAsia" w:ascii="宋体" w:hAnsi="宋体" w:cs="宋体"/>
              </w:rPr>
              <w:t>多杀霉素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E58018">
            <w:pPr>
              <w:widowControl/>
              <w:jc w:val="center"/>
              <w:textAlignment w:val="center"/>
              <w:rPr>
                <w:rFonts w:hint="eastAsia" w:ascii="宋体" w:hAnsi="宋体" w:cs="宋体"/>
              </w:rPr>
            </w:pPr>
            <w:r>
              <w:rPr>
                <w:rFonts w:hint="eastAsia" w:ascii="宋体" w:hAnsi="宋体" w:cs="宋体"/>
              </w:rPr>
              <w:t>399</w:t>
            </w:r>
          </w:p>
        </w:tc>
      </w:tr>
      <w:tr w14:paraId="235A615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17D9D7">
            <w:pPr>
              <w:widowControl/>
              <w:jc w:val="center"/>
              <w:textAlignment w:val="center"/>
              <w:rPr>
                <w:rFonts w:hint="eastAsia" w:ascii="宋体" w:hAnsi="宋体" w:cs="宋体"/>
              </w:rPr>
            </w:pPr>
            <w:r>
              <w:rPr>
                <w:rFonts w:hint="eastAsia" w:ascii="宋体" w:hAnsi="宋体" w:cs="宋体"/>
              </w:rPr>
              <w:t>77</w:t>
            </w:r>
          </w:p>
        </w:tc>
        <w:tc>
          <w:tcPr>
            <w:tcW w:w="5521" w:type="dxa"/>
            <w:tcBorders>
              <w:top w:val="single" w:color="000000" w:sz="4" w:space="0"/>
              <w:left w:val="single" w:color="000000" w:sz="4" w:space="0"/>
              <w:bottom w:val="single" w:color="000000" w:sz="4" w:space="0"/>
              <w:right w:val="single" w:color="000000" w:sz="4" w:space="0"/>
            </w:tcBorders>
            <w:vAlign w:val="center"/>
          </w:tcPr>
          <w:p w14:paraId="000D08D1">
            <w:pPr>
              <w:widowControl/>
              <w:jc w:val="center"/>
              <w:textAlignment w:val="center"/>
              <w:rPr>
                <w:rFonts w:hint="eastAsia" w:ascii="宋体" w:hAnsi="宋体" w:cs="宋体"/>
              </w:rPr>
            </w:pPr>
            <w:r>
              <w:rPr>
                <w:rFonts w:hint="eastAsia" w:ascii="宋体" w:hAnsi="宋体" w:cs="宋体"/>
              </w:rPr>
              <w:t>多西环素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17E935">
            <w:pPr>
              <w:widowControl/>
              <w:jc w:val="center"/>
              <w:textAlignment w:val="center"/>
              <w:rPr>
                <w:rFonts w:hint="eastAsia" w:ascii="宋体" w:hAnsi="宋体" w:cs="宋体"/>
              </w:rPr>
            </w:pPr>
            <w:r>
              <w:rPr>
                <w:rFonts w:hint="eastAsia" w:ascii="宋体" w:hAnsi="宋体" w:cs="宋体"/>
              </w:rPr>
              <w:t>476</w:t>
            </w:r>
          </w:p>
        </w:tc>
      </w:tr>
      <w:tr w14:paraId="73003D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54E186">
            <w:pPr>
              <w:widowControl/>
              <w:jc w:val="center"/>
              <w:textAlignment w:val="center"/>
              <w:rPr>
                <w:rFonts w:hint="eastAsia" w:ascii="宋体" w:hAnsi="宋体" w:cs="宋体"/>
              </w:rPr>
            </w:pPr>
            <w:r>
              <w:rPr>
                <w:rFonts w:hint="eastAsia" w:ascii="宋体" w:hAnsi="宋体" w:cs="宋体"/>
              </w:rPr>
              <w:t>78</w:t>
            </w:r>
          </w:p>
        </w:tc>
        <w:tc>
          <w:tcPr>
            <w:tcW w:w="5521" w:type="dxa"/>
            <w:tcBorders>
              <w:top w:val="single" w:color="000000" w:sz="4" w:space="0"/>
              <w:left w:val="single" w:color="000000" w:sz="4" w:space="0"/>
              <w:bottom w:val="single" w:color="000000" w:sz="4" w:space="0"/>
              <w:right w:val="single" w:color="000000" w:sz="4" w:space="0"/>
            </w:tcBorders>
            <w:vAlign w:val="center"/>
          </w:tcPr>
          <w:p w14:paraId="1C5CABAC">
            <w:pPr>
              <w:widowControl/>
              <w:jc w:val="center"/>
              <w:textAlignment w:val="center"/>
              <w:rPr>
                <w:rFonts w:hint="eastAsia" w:ascii="宋体" w:hAnsi="宋体" w:cs="宋体"/>
              </w:rPr>
            </w:pPr>
            <w:r>
              <w:rPr>
                <w:rFonts w:hint="eastAsia" w:ascii="宋体" w:hAnsi="宋体" w:cs="宋体"/>
              </w:rPr>
              <w:t>二丁基羟基甲苯(BHT</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329EBB">
            <w:pPr>
              <w:widowControl/>
              <w:jc w:val="center"/>
              <w:textAlignment w:val="center"/>
              <w:rPr>
                <w:rFonts w:hint="eastAsia" w:ascii="宋体" w:hAnsi="宋体" w:cs="宋体"/>
              </w:rPr>
            </w:pPr>
            <w:r>
              <w:rPr>
                <w:rFonts w:hint="eastAsia" w:ascii="宋体" w:hAnsi="宋体" w:cs="宋体"/>
              </w:rPr>
              <w:t>150</w:t>
            </w:r>
          </w:p>
        </w:tc>
      </w:tr>
      <w:tr w14:paraId="270E0C3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B341D9A">
            <w:pPr>
              <w:widowControl/>
              <w:jc w:val="center"/>
              <w:textAlignment w:val="center"/>
              <w:rPr>
                <w:rFonts w:hint="eastAsia" w:ascii="宋体" w:hAnsi="宋体" w:cs="宋体"/>
              </w:rPr>
            </w:pPr>
            <w:r>
              <w:rPr>
                <w:rFonts w:hint="eastAsia" w:ascii="宋体" w:hAnsi="宋体" w:cs="宋体"/>
              </w:rPr>
              <w:t>79</w:t>
            </w:r>
          </w:p>
        </w:tc>
        <w:tc>
          <w:tcPr>
            <w:tcW w:w="5521" w:type="dxa"/>
            <w:tcBorders>
              <w:top w:val="single" w:color="000000" w:sz="4" w:space="0"/>
              <w:left w:val="single" w:color="000000" w:sz="4" w:space="0"/>
              <w:bottom w:val="single" w:color="000000" w:sz="4" w:space="0"/>
              <w:right w:val="single" w:color="000000" w:sz="4" w:space="0"/>
            </w:tcBorders>
            <w:vAlign w:val="center"/>
          </w:tcPr>
          <w:p w14:paraId="4960882B">
            <w:pPr>
              <w:widowControl/>
              <w:jc w:val="center"/>
              <w:textAlignment w:val="center"/>
              <w:rPr>
                <w:rFonts w:hint="eastAsia" w:ascii="宋体" w:hAnsi="宋体" w:cs="宋体"/>
              </w:rPr>
            </w:pPr>
            <w:r>
              <w:rPr>
                <w:rFonts w:hint="eastAsia" w:ascii="宋体" w:hAnsi="宋体" w:cs="宋体"/>
              </w:rPr>
              <w:t>二甲戊灵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54B0C4">
            <w:pPr>
              <w:widowControl/>
              <w:jc w:val="center"/>
              <w:textAlignment w:val="center"/>
              <w:rPr>
                <w:rFonts w:hint="eastAsia" w:ascii="宋体" w:hAnsi="宋体" w:cs="宋体"/>
              </w:rPr>
            </w:pPr>
            <w:r>
              <w:rPr>
                <w:rFonts w:hint="eastAsia" w:ascii="宋体" w:hAnsi="宋体" w:cs="宋体"/>
              </w:rPr>
              <w:t>306</w:t>
            </w:r>
          </w:p>
        </w:tc>
      </w:tr>
      <w:tr w14:paraId="6C6358B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F6AE75">
            <w:pPr>
              <w:widowControl/>
              <w:jc w:val="center"/>
              <w:textAlignment w:val="center"/>
              <w:rPr>
                <w:rFonts w:hint="eastAsia" w:ascii="宋体" w:hAnsi="宋体" w:cs="宋体"/>
              </w:rPr>
            </w:pPr>
            <w:r>
              <w:rPr>
                <w:rFonts w:hint="eastAsia" w:ascii="宋体" w:hAnsi="宋体" w:cs="宋体"/>
              </w:rPr>
              <w:t>80</w:t>
            </w:r>
          </w:p>
        </w:tc>
        <w:tc>
          <w:tcPr>
            <w:tcW w:w="5521" w:type="dxa"/>
            <w:tcBorders>
              <w:top w:val="single" w:color="000000" w:sz="4" w:space="0"/>
              <w:left w:val="single" w:color="000000" w:sz="4" w:space="0"/>
              <w:bottom w:val="single" w:color="000000" w:sz="4" w:space="0"/>
              <w:right w:val="single" w:color="000000" w:sz="4" w:space="0"/>
            </w:tcBorders>
            <w:vAlign w:val="center"/>
          </w:tcPr>
          <w:p w14:paraId="728FA59A">
            <w:pPr>
              <w:widowControl/>
              <w:jc w:val="center"/>
              <w:textAlignment w:val="center"/>
              <w:rPr>
                <w:rFonts w:hint="eastAsia" w:ascii="宋体" w:hAnsi="宋体" w:cs="宋体"/>
              </w:rPr>
            </w:pPr>
            <w:r>
              <w:rPr>
                <w:rFonts w:hint="eastAsia" w:ascii="宋体" w:hAnsi="宋体" w:cs="宋体"/>
              </w:rPr>
              <w:t>二嗪磷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D102C1">
            <w:pPr>
              <w:widowControl/>
              <w:jc w:val="center"/>
              <w:textAlignment w:val="center"/>
              <w:rPr>
                <w:rFonts w:hint="eastAsia" w:ascii="宋体" w:hAnsi="宋体" w:cs="宋体"/>
              </w:rPr>
            </w:pPr>
            <w:r>
              <w:rPr>
                <w:rFonts w:hint="eastAsia" w:ascii="宋体" w:hAnsi="宋体" w:cs="宋体"/>
              </w:rPr>
              <w:t>306</w:t>
            </w:r>
          </w:p>
        </w:tc>
      </w:tr>
      <w:tr w14:paraId="49DEEF5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4E4914">
            <w:pPr>
              <w:widowControl/>
              <w:jc w:val="center"/>
              <w:textAlignment w:val="center"/>
              <w:rPr>
                <w:rFonts w:hint="eastAsia" w:ascii="宋体" w:hAnsi="宋体" w:cs="宋体"/>
              </w:rPr>
            </w:pPr>
            <w:r>
              <w:rPr>
                <w:rFonts w:hint="eastAsia" w:ascii="宋体" w:hAnsi="宋体" w:cs="宋体"/>
              </w:rPr>
              <w:t>81</w:t>
            </w:r>
          </w:p>
        </w:tc>
        <w:tc>
          <w:tcPr>
            <w:tcW w:w="5521" w:type="dxa"/>
            <w:tcBorders>
              <w:top w:val="single" w:color="000000" w:sz="4" w:space="0"/>
              <w:left w:val="single" w:color="000000" w:sz="4" w:space="0"/>
              <w:bottom w:val="single" w:color="000000" w:sz="4" w:space="0"/>
              <w:right w:val="single" w:color="000000" w:sz="4" w:space="0"/>
            </w:tcBorders>
            <w:vAlign w:val="center"/>
          </w:tcPr>
          <w:p w14:paraId="685668E4">
            <w:pPr>
              <w:widowControl/>
              <w:jc w:val="center"/>
              <w:textAlignment w:val="center"/>
              <w:rPr>
                <w:rFonts w:hint="eastAsia" w:ascii="宋体" w:hAnsi="宋体" w:cs="宋体"/>
              </w:rPr>
            </w:pPr>
            <w:r>
              <w:rPr>
                <w:rFonts w:hint="eastAsia" w:ascii="宋体" w:hAnsi="宋体" w:cs="宋体"/>
              </w:rPr>
              <w:t>二十二碳六烯酸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02F0DB">
            <w:pPr>
              <w:widowControl/>
              <w:jc w:val="center"/>
              <w:textAlignment w:val="center"/>
              <w:rPr>
                <w:rFonts w:hint="eastAsia" w:ascii="宋体" w:hAnsi="宋体" w:cs="宋体"/>
              </w:rPr>
            </w:pPr>
            <w:r>
              <w:rPr>
                <w:rFonts w:hint="eastAsia" w:ascii="宋体" w:hAnsi="宋体" w:cs="宋体"/>
              </w:rPr>
              <w:t>300</w:t>
            </w:r>
          </w:p>
        </w:tc>
      </w:tr>
      <w:tr w14:paraId="2C6B3F2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904754">
            <w:pPr>
              <w:widowControl/>
              <w:jc w:val="center"/>
              <w:textAlignment w:val="center"/>
              <w:rPr>
                <w:rFonts w:hint="eastAsia" w:ascii="宋体" w:hAnsi="宋体" w:cs="宋体"/>
              </w:rPr>
            </w:pPr>
            <w:r>
              <w:rPr>
                <w:rFonts w:hint="eastAsia" w:ascii="宋体" w:hAnsi="宋体" w:cs="宋体"/>
              </w:rPr>
              <w:t>82</w:t>
            </w:r>
          </w:p>
        </w:tc>
        <w:tc>
          <w:tcPr>
            <w:tcW w:w="5521" w:type="dxa"/>
            <w:tcBorders>
              <w:top w:val="single" w:color="000000" w:sz="4" w:space="0"/>
              <w:left w:val="single" w:color="000000" w:sz="4" w:space="0"/>
              <w:bottom w:val="single" w:color="000000" w:sz="4" w:space="0"/>
              <w:right w:val="single" w:color="000000" w:sz="4" w:space="0"/>
            </w:tcBorders>
            <w:vAlign w:val="center"/>
          </w:tcPr>
          <w:p w14:paraId="220D24E1">
            <w:pPr>
              <w:widowControl/>
              <w:jc w:val="center"/>
              <w:textAlignment w:val="center"/>
              <w:rPr>
                <w:rFonts w:hint="eastAsia" w:ascii="宋体" w:hAnsi="宋体" w:cs="宋体"/>
              </w:rPr>
            </w:pPr>
            <w:r>
              <w:rPr>
                <w:rFonts w:hint="eastAsia" w:ascii="宋体" w:hAnsi="宋体" w:cs="宋体"/>
              </w:rPr>
              <w:t>二十二碳二烯酸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4C8A87">
            <w:pPr>
              <w:widowControl/>
              <w:jc w:val="center"/>
              <w:textAlignment w:val="center"/>
              <w:rPr>
                <w:rFonts w:hint="eastAsia" w:ascii="宋体" w:hAnsi="宋体" w:cs="宋体"/>
              </w:rPr>
            </w:pPr>
            <w:r>
              <w:rPr>
                <w:rFonts w:hint="eastAsia" w:ascii="宋体" w:hAnsi="宋体" w:cs="宋体"/>
              </w:rPr>
              <w:t>300</w:t>
            </w:r>
          </w:p>
        </w:tc>
      </w:tr>
      <w:tr w14:paraId="6099E5F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617FA0">
            <w:pPr>
              <w:widowControl/>
              <w:jc w:val="center"/>
              <w:textAlignment w:val="center"/>
              <w:rPr>
                <w:rFonts w:hint="eastAsia" w:ascii="宋体" w:hAnsi="宋体" w:cs="宋体"/>
              </w:rPr>
            </w:pPr>
            <w:r>
              <w:rPr>
                <w:rFonts w:hint="eastAsia" w:ascii="宋体" w:hAnsi="宋体" w:cs="宋体"/>
              </w:rPr>
              <w:t>83</w:t>
            </w:r>
          </w:p>
        </w:tc>
        <w:tc>
          <w:tcPr>
            <w:tcW w:w="5521" w:type="dxa"/>
            <w:tcBorders>
              <w:top w:val="single" w:color="000000" w:sz="4" w:space="0"/>
              <w:left w:val="single" w:color="000000" w:sz="4" w:space="0"/>
              <w:bottom w:val="single" w:color="000000" w:sz="4" w:space="0"/>
              <w:right w:val="single" w:color="000000" w:sz="4" w:space="0"/>
            </w:tcBorders>
            <w:vAlign w:val="center"/>
          </w:tcPr>
          <w:p w14:paraId="1C69DE2A">
            <w:pPr>
              <w:widowControl/>
              <w:jc w:val="center"/>
              <w:textAlignment w:val="center"/>
              <w:rPr>
                <w:rFonts w:hint="eastAsia" w:ascii="宋体" w:hAnsi="宋体" w:cs="宋体"/>
              </w:rPr>
            </w:pPr>
            <w:r>
              <w:rPr>
                <w:rFonts w:hint="eastAsia" w:ascii="宋体" w:hAnsi="宋体" w:cs="宋体"/>
              </w:rPr>
              <w:t>二十碳四烯酸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7CBE36">
            <w:pPr>
              <w:widowControl/>
              <w:jc w:val="center"/>
              <w:textAlignment w:val="center"/>
              <w:rPr>
                <w:rFonts w:hint="eastAsia" w:ascii="宋体" w:hAnsi="宋体" w:cs="宋体"/>
              </w:rPr>
            </w:pPr>
            <w:r>
              <w:rPr>
                <w:rFonts w:hint="eastAsia" w:ascii="宋体" w:hAnsi="宋体" w:cs="宋体"/>
              </w:rPr>
              <w:t>300</w:t>
            </w:r>
          </w:p>
        </w:tc>
      </w:tr>
      <w:tr w14:paraId="0953633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195350">
            <w:pPr>
              <w:widowControl/>
              <w:jc w:val="center"/>
              <w:textAlignment w:val="center"/>
              <w:rPr>
                <w:rFonts w:hint="eastAsia" w:ascii="宋体" w:hAnsi="宋体" w:cs="宋体"/>
              </w:rPr>
            </w:pPr>
            <w:r>
              <w:rPr>
                <w:rFonts w:hint="eastAsia" w:ascii="宋体" w:hAnsi="宋体" w:cs="宋体"/>
              </w:rPr>
              <w:t>84</w:t>
            </w:r>
          </w:p>
        </w:tc>
        <w:tc>
          <w:tcPr>
            <w:tcW w:w="5521" w:type="dxa"/>
            <w:tcBorders>
              <w:top w:val="single" w:color="000000" w:sz="4" w:space="0"/>
              <w:left w:val="single" w:color="000000" w:sz="4" w:space="0"/>
              <w:bottom w:val="single" w:color="000000" w:sz="4" w:space="0"/>
              <w:right w:val="single" w:color="000000" w:sz="4" w:space="0"/>
            </w:tcBorders>
            <w:vAlign w:val="center"/>
          </w:tcPr>
          <w:p w14:paraId="659DD836">
            <w:pPr>
              <w:widowControl/>
              <w:jc w:val="center"/>
              <w:textAlignment w:val="center"/>
              <w:rPr>
                <w:rFonts w:hint="eastAsia" w:ascii="宋体" w:hAnsi="宋体" w:cs="宋体"/>
              </w:rPr>
            </w:pPr>
            <w:r>
              <w:rPr>
                <w:rFonts w:hint="eastAsia" w:ascii="宋体" w:hAnsi="宋体" w:cs="宋体"/>
              </w:rPr>
              <w:t>二氧化硫残留量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7C79A3">
            <w:pPr>
              <w:widowControl/>
              <w:jc w:val="center"/>
              <w:textAlignment w:val="center"/>
              <w:rPr>
                <w:rFonts w:hint="eastAsia" w:ascii="宋体" w:hAnsi="宋体" w:cs="宋体"/>
              </w:rPr>
            </w:pPr>
            <w:r>
              <w:rPr>
                <w:rFonts w:hint="eastAsia" w:ascii="宋体" w:hAnsi="宋体" w:cs="宋体"/>
              </w:rPr>
              <w:t>200</w:t>
            </w:r>
          </w:p>
        </w:tc>
      </w:tr>
      <w:tr w14:paraId="2462969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131345">
            <w:pPr>
              <w:widowControl/>
              <w:jc w:val="center"/>
              <w:textAlignment w:val="center"/>
              <w:rPr>
                <w:rFonts w:hint="eastAsia" w:ascii="宋体" w:hAnsi="宋体" w:cs="宋体"/>
              </w:rPr>
            </w:pPr>
            <w:r>
              <w:rPr>
                <w:rFonts w:hint="eastAsia" w:ascii="宋体" w:hAnsi="宋体" w:cs="宋体"/>
              </w:rPr>
              <w:t>85</w:t>
            </w:r>
          </w:p>
        </w:tc>
        <w:tc>
          <w:tcPr>
            <w:tcW w:w="5521" w:type="dxa"/>
            <w:tcBorders>
              <w:top w:val="single" w:color="000000" w:sz="4" w:space="0"/>
              <w:left w:val="single" w:color="000000" w:sz="4" w:space="0"/>
              <w:bottom w:val="single" w:color="000000" w:sz="4" w:space="0"/>
              <w:right w:val="single" w:color="000000" w:sz="4" w:space="0"/>
            </w:tcBorders>
            <w:vAlign w:val="center"/>
          </w:tcPr>
          <w:p w14:paraId="79D71E6C">
            <w:pPr>
              <w:widowControl/>
              <w:jc w:val="center"/>
              <w:textAlignment w:val="center"/>
              <w:rPr>
                <w:rFonts w:hint="eastAsia" w:ascii="宋体" w:hAnsi="宋体" w:cs="宋体"/>
              </w:rPr>
            </w:pPr>
            <w:r>
              <w:rPr>
                <w:rFonts w:hint="eastAsia" w:ascii="宋体" w:hAnsi="宋体" w:cs="宋体"/>
              </w:rPr>
              <w:t>二氧化钛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B705B4">
            <w:pPr>
              <w:widowControl/>
              <w:jc w:val="center"/>
              <w:textAlignment w:val="center"/>
              <w:rPr>
                <w:rFonts w:hint="eastAsia" w:ascii="宋体" w:hAnsi="宋体" w:cs="宋体"/>
              </w:rPr>
            </w:pPr>
            <w:r>
              <w:rPr>
                <w:rFonts w:hint="eastAsia" w:ascii="宋体" w:hAnsi="宋体" w:cs="宋体"/>
              </w:rPr>
              <w:t>285</w:t>
            </w:r>
          </w:p>
        </w:tc>
      </w:tr>
      <w:tr w14:paraId="7B79E29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3814A4">
            <w:pPr>
              <w:widowControl/>
              <w:jc w:val="center"/>
              <w:textAlignment w:val="center"/>
              <w:rPr>
                <w:rFonts w:hint="eastAsia" w:ascii="宋体" w:hAnsi="宋体" w:cs="宋体"/>
              </w:rPr>
            </w:pPr>
            <w:r>
              <w:rPr>
                <w:rFonts w:hint="eastAsia" w:ascii="宋体" w:hAnsi="宋体" w:cs="宋体"/>
              </w:rPr>
              <w:t>86</w:t>
            </w:r>
          </w:p>
        </w:tc>
        <w:tc>
          <w:tcPr>
            <w:tcW w:w="5521" w:type="dxa"/>
            <w:tcBorders>
              <w:top w:val="single" w:color="000000" w:sz="4" w:space="0"/>
              <w:left w:val="single" w:color="000000" w:sz="4" w:space="0"/>
              <w:bottom w:val="single" w:color="000000" w:sz="4" w:space="0"/>
              <w:right w:val="single" w:color="000000" w:sz="4" w:space="0"/>
            </w:tcBorders>
            <w:vAlign w:val="center"/>
          </w:tcPr>
          <w:p w14:paraId="037CC61A">
            <w:pPr>
              <w:widowControl/>
              <w:jc w:val="center"/>
              <w:textAlignment w:val="center"/>
              <w:rPr>
                <w:rFonts w:hint="eastAsia" w:ascii="宋体" w:hAnsi="宋体" w:cs="宋体"/>
              </w:rPr>
            </w:pPr>
            <w:r>
              <w:rPr>
                <w:rFonts w:hint="eastAsia" w:ascii="宋体" w:hAnsi="宋体" w:cs="宋体"/>
              </w:rPr>
              <w:t>二氧化碳气容量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C883EC">
            <w:pPr>
              <w:widowControl/>
              <w:jc w:val="center"/>
              <w:textAlignment w:val="center"/>
              <w:rPr>
                <w:rFonts w:hint="eastAsia" w:ascii="宋体" w:hAnsi="宋体" w:cs="宋体"/>
              </w:rPr>
            </w:pPr>
            <w:r>
              <w:rPr>
                <w:rFonts w:hint="eastAsia" w:ascii="宋体" w:hAnsi="宋体" w:cs="宋体"/>
              </w:rPr>
              <w:t>110</w:t>
            </w:r>
          </w:p>
        </w:tc>
      </w:tr>
      <w:tr w14:paraId="2CCA232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F62C8C">
            <w:pPr>
              <w:widowControl/>
              <w:jc w:val="center"/>
              <w:textAlignment w:val="center"/>
              <w:rPr>
                <w:rFonts w:hint="eastAsia" w:ascii="宋体" w:hAnsi="宋体" w:cs="宋体"/>
              </w:rPr>
            </w:pPr>
            <w:r>
              <w:rPr>
                <w:rFonts w:hint="eastAsia" w:ascii="宋体" w:hAnsi="宋体" w:cs="宋体"/>
              </w:rPr>
              <w:t>87</w:t>
            </w:r>
          </w:p>
        </w:tc>
        <w:tc>
          <w:tcPr>
            <w:tcW w:w="5521" w:type="dxa"/>
            <w:tcBorders>
              <w:top w:val="single" w:color="000000" w:sz="4" w:space="0"/>
              <w:left w:val="single" w:color="000000" w:sz="4" w:space="0"/>
              <w:bottom w:val="single" w:color="000000" w:sz="4" w:space="0"/>
              <w:right w:val="single" w:color="000000" w:sz="4" w:space="0"/>
            </w:tcBorders>
            <w:vAlign w:val="center"/>
          </w:tcPr>
          <w:p w14:paraId="3817B62D">
            <w:pPr>
              <w:widowControl/>
              <w:jc w:val="center"/>
              <w:textAlignment w:val="center"/>
              <w:rPr>
                <w:rFonts w:hint="eastAsia" w:ascii="宋体" w:hAnsi="宋体" w:cs="宋体"/>
              </w:rPr>
            </w:pPr>
            <w:r>
              <w:rPr>
                <w:rFonts w:hint="eastAsia" w:ascii="宋体" w:hAnsi="宋体" w:cs="宋体"/>
              </w:rPr>
              <w:t>伐地那非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B4A27C">
            <w:pPr>
              <w:widowControl/>
              <w:jc w:val="center"/>
              <w:textAlignment w:val="center"/>
              <w:rPr>
                <w:rFonts w:hint="eastAsia" w:ascii="宋体" w:hAnsi="宋体" w:cs="宋体"/>
              </w:rPr>
            </w:pPr>
            <w:r>
              <w:rPr>
                <w:rFonts w:hint="eastAsia" w:ascii="宋体" w:hAnsi="宋体" w:cs="宋体"/>
              </w:rPr>
              <w:t>551</w:t>
            </w:r>
          </w:p>
        </w:tc>
      </w:tr>
      <w:tr w14:paraId="7D3F113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B23F51">
            <w:pPr>
              <w:widowControl/>
              <w:jc w:val="center"/>
              <w:textAlignment w:val="center"/>
              <w:rPr>
                <w:rFonts w:hint="eastAsia" w:ascii="宋体" w:hAnsi="宋体" w:cs="宋体"/>
              </w:rPr>
            </w:pPr>
            <w:r>
              <w:rPr>
                <w:rFonts w:hint="eastAsia" w:ascii="宋体" w:hAnsi="宋体" w:cs="宋体"/>
              </w:rPr>
              <w:t>88</w:t>
            </w:r>
          </w:p>
        </w:tc>
        <w:tc>
          <w:tcPr>
            <w:tcW w:w="5521" w:type="dxa"/>
            <w:tcBorders>
              <w:top w:val="single" w:color="000000" w:sz="4" w:space="0"/>
              <w:left w:val="single" w:color="000000" w:sz="4" w:space="0"/>
              <w:bottom w:val="single" w:color="000000" w:sz="4" w:space="0"/>
              <w:right w:val="single" w:color="000000" w:sz="4" w:space="0"/>
            </w:tcBorders>
            <w:vAlign w:val="center"/>
          </w:tcPr>
          <w:p w14:paraId="0E33F0B7">
            <w:pPr>
              <w:widowControl/>
              <w:jc w:val="center"/>
              <w:textAlignment w:val="center"/>
              <w:rPr>
                <w:rFonts w:hint="eastAsia" w:ascii="宋体" w:hAnsi="宋体" w:cs="宋体"/>
              </w:rPr>
            </w:pPr>
            <w:r>
              <w:rPr>
                <w:rFonts w:hint="eastAsia" w:ascii="宋体" w:hAnsi="宋体" w:cs="宋体"/>
              </w:rPr>
              <w:t>反式脂肪酸与总脂肪酸比值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A65606">
            <w:pPr>
              <w:widowControl/>
              <w:jc w:val="center"/>
              <w:textAlignment w:val="center"/>
              <w:rPr>
                <w:rFonts w:hint="eastAsia" w:ascii="宋体" w:hAnsi="宋体" w:cs="宋体"/>
              </w:rPr>
            </w:pPr>
            <w:r>
              <w:rPr>
                <w:rFonts w:hint="eastAsia" w:ascii="宋体" w:hAnsi="宋体" w:cs="宋体"/>
              </w:rPr>
              <w:t>440</w:t>
            </w:r>
          </w:p>
        </w:tc>
      </w:tr>
      <w:tr w14:paraId="0682AC3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83B674">
            <w:pPr>
              <w:widowControl/>
              <w:jc w:val="center"/>
              <w:textAlignment w:val="center"/>
              <w:rPr>
                <w:rFonts w:hint="eastAsia" w:ascii="宋体" w:hAnsi="宋体" w:cs="宋体"/>
              </w:rPr>
            </w:pPr>
            <w:r>
              <w:rPr>
                <w:rFonts w:hint="eastAsia" w:ascii="宋体" w:hAnsi="宋体" w:cs="宋体"/>
              </w:rPr>
              <w:t>89</w:t>
            </w:r>
          </w:p>
        </w:tc>
        <w:tc>
          <w:tcPr>
            <w:tcW w:w="5521" w:type="dxa"/>
            <w:tcBorders>
              <w:top w:val="single" w:color="000000" w:sz="4" w:space="0"/>
              <w:left w:val="single" w:color="000000" w:sz="4" w:space="0"/>
              <w:bottom w:val="single" w:color="000000" w:sz="4" w:space="0"/>
              <w:right w:val="single" w:color="000000" w:sz="4" w:space="0"/>
            </w:tcBorders>
            <w:vAlign w:val="center"/>
          </w:tcPr>
          <w:p w14:paraId="12FB73C2">
            <w:pPr>
              <w:widowControl/>
              <w:jc w:val="center"/>
              <w:textAlignment w:val="center"/>
              <w:rPr>
                <w:rFonts w:hint="eastAsia" w:ascii="宋体" w:hAnsi="宋体" w:cs="宋体"/>
              </w:rPr>
            </w:pPr>
            <w:r>
              <w:rPr>
                <w:rFonts w:hint="eastAsia" w:ascii="宋体" w:hAnsi="宋体" w:cs="宋体"/>
              </w:rPr>
              <w:t>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949771">
            <w:pPr>
              <w:widowControl/>
              <w:jc w:val="center"/>
              <w:textAlignment w:val="center"/>
              <w:rPr>
                <w:rFonts w:hint="eastAsia" w:ascii="宋体" w:hAnsi="宋体" w:cs="宋体"/>
              </w:rPr>
            </w:pPr>
            <w:r>
              <w:rPr>
                <w:rFonts w:hint="eastAsia" w:ascii="宋体" w:hAnsi="宋体" w:cs="宋体"/>
              </w:rPr>
              <w:t>412</w:t>
            </w:r>
          </w:p>
        </w:tc>
      </w:tr>
      <w:tr w14:paraId="2F2A39E0">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154525">
            <w:pPr>
              <w:widowControl/>
              <w:jc w:val="center"/>
              <w:textAlignment w:val="center"/>
              <w:rPr>
                <w:rFonts w:hint="eastAsia" w:ascii="宋体" w:hAnsi="宋体" w:cs="宋体"/>
              </w:rPr>
            </w:pPr>
            <w:r>
              <w:rPr>
                <w:rFonts w:hint="eastAsia" w:ascii="宋体" w:hAnsi="宋体" w:cs="宋体"/>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710A78C0">
            <w:pPr>
              <w:widowControl/>
              <w:jc w:val="center"/>
              <w:textAlignment w:val="center"/>
              <w:rPr>
                <w:rFonts w:hint="eastAsia" w:ascii="宋体" w:hAnsi="宋体" w:cs="宋体"/>
              </w:rPr>
            </w:pPr>
            <w:r>
              <w:rPr>
                <w:rFonts w:hint="eastAsia" w:ascii="宋体" w:hAnsi="宋体" w:cs="宋体"/>
              </w:rPr>
              <w:t>防腐剂混合使用时各自用量占其最大使用量的比例之和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C75590">
            <w:pPr>
              <w:widowControl/>
              <w:jc w:val="center"/>
              <w:textAlignment w:val="center"/>
              <w:rPr>
                <w:rFonts w:hint="eastAsia" w:ascii="宋体" w:hAnsi="宋体" w:cs="宋体"/>
              </w:rPr>
            </w:pPr>
            <w:r>
              <w:rPr>
                <w:rFonts w:hint="eastAsia" w:ascii="宋体" w:hAnsi="宋体" w:cs="宋体"/>
              </w:rPr>
              <w:t>0</w:t>
            </w:r>
          </w:p>
        </w:tc>
      </w:tr>
      <w:tr w14:paraId="6DA8C8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FB0193">
            <w:pPr>
              <w:widowControl/>
              <w:jc w:val="center"/>
              <w:textAlignment w:val="center"/>
              <w:rPr>
                <w:rFonts w:hint="eastAsia" w:ascii="宋体" w:hAnsi="宋体" w:cs="宋体"/>
              </w:rPr>
            </w:pPr>
            <w:r>
              <w:rPr>
                <w:rFonts w:hint="eastAsia" w:ascii="宋体" w:hAnsi="宋体" w:cs="宋体"/>
              </w:rPr>
              <w:t>91</w:t>
            </w:r>
          </w:p>
        </w:tc>
        <w:tc>
          <w:tcPr>
            <w:tcW w:w="5521" w:type="dxa"/>
            <w:tcBorders>
              <w:top w:val="single" w:color="000000" w:sz="4" w:space="0"/>
              <w:left w:val="single" w:color="000000" w:sz="4" w:space="0"/>
              <w:bottom w:val="single" w:color="000000" w:sz="4" w:space="0"/>
              <w:right w:val="single" w:color="000000" w:sz="4" w:space="0"/>
            </w:tcBorders>
            <w:vAlign w:val="center"/>
          </w:tcPr>
          <w:p w14:paraId="1578048D">
            <w:pPr>
              <w:widowControl/>
              <w:jc w:val="center"/>
              <w:textAlignment w:val="center"/>
              <w:rPr>
                <w:rFonts w:hint="eastAsia" w:ascii="宋体" w:hAnsi="宋体" w:cs="宋体"/>
              </w:rPr>
            </w:pPr>
            <w:r>
              <w:rPr>
                <w:rFonts w:hint="eastAsia" w:ascii="宋体" w:hAnsi="宋体" w:cs="宋体"/>
              </w:rPr>
              <w:t>非洛地平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5345C8">
            <w:pPr>
              <w:widowControl/>
              <w:jc w:val="center"/>
              <w:textAlignment w:val="center"/>
              <w:rPr>
                <w:rFonts w:hint="eastAsia" w:ascii="宋体" w:hAnsi="宋体" w:cs="宋体"/>
              </w:rPr>
            </w:pPr>
            <w:r>
              <w:rPr>
                <w:rFonts w:hint="eastAsia" w:ascii="宋体" w:hAnsi="宋体" w:cs="宋体"/>
              </w:rPr>
              <w:t>513</w:t>
            </w:r>
          </w:p>
        </w:tc>
      </w:tr>
      <w:tr w14:paraId="621B156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2A1EF9">
            <w:pPr>
              <w:widowControl/>
              <w:jc w:val="center"/>
              <w:textAlignment w:val="center"/>
              <w:rPr>
                <w:rFonts w:hint="eastAsia" w:ascii="宋体" w:hAnsi="宋体" w:cs="宋体"/>
              </w:rPr>
            </w:pPr>
            <w:r>
              <w:rPr>
                <w:rFonts w:hint="eastAsia" w:ascii="宋体" w:hAnsi="宋体" w:cs="宋体"/>
              </w:rPr>
              <w:t>92</w:t>
            </w:r>
          </w:p>
        </w:tc>
        <w:tc>
          <w:tcPr>
            <w:tcW w:w="5521" w:type="dxa"/>
            <w:tcBorders>
              <w:top w:val="single" w:color="000000" w:sz="4" w:space="0"/>
              <w:left w:val="single" w:color="000000" w:sz="4" w:space="0"/>
              <w:bottom w:val="single" w:color="000000" w:sz="4" w:space="0"/>
              <w:right w:val="single" w:color="000000" w:sz="4" w:space="0"/>
            </w:tcBorders>
            <w:vAlign w:val="center"/>
          </w:tcPr>
          <w:p w14:paraId="0DF343B3">
            <w:pPr>
              <w:widowControl/>
              <w:jc w:val="center"/>
              <w:textAlignment w:val="center"/>
              <w:rPr>
                <w:rFonts w:hint="eastAsia" w:ascii="宋体" w:hAnsi="宋体" w:cs="宋体"/>
              </w:rPr>
            </w:pPr>
            <w:r>
              <w:rPr>
                <w:rFonts w:hint="eastAsia" w:ascii="宋体" w:hAnsi="宋体" w:cs="宋体"/>
              </w:rPr>
              <w:t>非脂乳固体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78ECA3">
            <w:pPr>
              <w:widowControl/>
              <w:jc w:val="center"/>
              <w:textAlignment w:val="center"/>
              <w:rPr>
                <w:rFonts w:hint="eastAsia" w:ascii="宋体" w:hAnsi="宋体" w:cs="宋体"/>
              </w:rPr>
            </w:pPr>
            <w:r>
              <w:rPr>
                <w:rFonts w:hint="eastAsia" w:ascii="宋体" w:hAnsi="宋体" w:cs="宋体"/>
              </w:rPr>
              <w:t>200</w:t>
            </w:r>
          </w:p>
        </w:tc>
      </w:tr>
      <w:tr w14:paraId="274A8C8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114213">
            <w:pPr>
              <w:widowControl/>
              <w:jc w:val="center"/>
              <w:textAlignment w:val="center"/>
              <w:rPr>
                <w:rFonts w:hint="eastAsia" w:ascii="宋体" w:hAnsi="宋体" w:cs="宋体"/>
              </w:rPr>
            </w:pPr>
            <w:r>
              <w:rPr>
                <w:rFonts w:hint="eastAsia" w:ascii="宋体" w:hAnsi="宋体" w:cs="宋体"/>
              </w:rPr>
              <w:t>93</w:t>
            </w:r>
          </w:p>
        </w:tc>
        <w:tc>
          <w:tcPr>
            <w:tcW w:w="5521" w:type="dxa"/>
            <w:tcBorders>
              <w:top w:val="single" w:color="000000" w:sz="4" w:space="0"/>
              <w:left w:val="single" w:color="000000" w:sz="4" w:space="0"/>
              <w:bottom w:val="single" w:color="000000" w:sz="4" w:space="0"/>
              <w:right w:val="single" w:color="000000" w:sz="4" w:space="0"/>
            </w:tcBorders>
            <w:vAlign w:val="center"/>
          </w:tcPr>
          <w:p w14:paraId="6520A014">
            <w:pPr>
              <w:widowControl/>
              <w:jc w:val="center"/>
              <w:textAlignment w:val="center"/>
              <w:rPr>
                <w:rFonts w:hint="eastAsia" w:ascii="宋体" w:hAnsi="宋体" w:cs="宋体"/>
              </w:rPr>
            </w:pPr>
            <w:r>
              <w:rPr>
                <w:rFonts w:hint="eastAsia" w:ascii="宋体" w:hAnsi="宋体" w:cs="宋体"/>
              </w:rPr>
              <w:t>芬氟拉明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A9FC8D">
            <w:pPr>
              <w:widowControl/>
              <w:jc w:val="center"/>
              <w:textAlignment w:val="center"/>
              <w:rPr>
                <w:rFonts w:hint="eastAsia" w:ascii="宋体" w:hAnsi="宋体" w:cs="宋体"/>
              </w:rPr>
            </w:pPr>
            <w:r>
              <w:rPr>
                <w:rFonts w:hint="eastAsia" w:ascii="宋体" w:hAnsi="宋体" w:cs="宋体"/>
              </w:rPr>
              <w:t>534</w:t>
            </w:r>
          </w:p>
        </w:tc>
      </w:tr>
      <w:tr w14:paraId="7E672C6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FE190A">
            <w:pPr>
              <w:widowControl/>
              <w:jc w:val="center"/>
              <w:textAlignment w:val="center"/>
              <w:rPr>
                <w:rFonts w:hint="eastAsia" w:ascii="宋体" w:hAnsi="宋体" w:cs="宋体"/>
              </w:rPr>
            </w:pPr>
            <w:r>
              <w:rPr>
                <w:rFonts w:hint="eastAsia" w:ascii="宋体" w:hAnsi="宋体" w:cs="宋体"/>
              </w:rPr>
              <w:t>94</w:t>
            </w:r>
          </w:p>
        </w:tc>
        <w:tc>
          <w:tcPr>
            <w:tcW w:w="5521" w:type="dxa"/>
            <w:tcBorders>
              <w:top w:val="single" w:color="000000" w:sz="4" w:space="0"/>
              <w:left w:val="single" w:color="000000" w:sz="4" w:space="0"/>
              <w:bottom w:val="single" w:color="000000" w:sz="4" w:space="0"/>
              <w:right w:val="single" w:color="000000" w:sz="4" w:space="0"/>
            </w:tcBorders>
            <w:vAlign w:val="center"/>
          </w:tcPr>
          <w:p w14:paraId="3C139A75">
            <w:pPr>
              <w:widowControl/>
              <w:jc w:val="center"/>
              <w:textAlignment w:val="center"/>
              <w:rPr>
                <w:rFonts w:hint="eastAsia" w:ascii="宋体" w:hAnsi="宋体" w:cs="宋体"/>
              </w:rPr>
            </w:pPr>
            <w:r>
              <w:rPr>
                <w:rFonts w:hint="eastAsia" w:ascii="宋体" w:hAnsi="宋体" w:cs="宋体"/>
              </w:rPr>
              <w:t>酚酞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193DDD">
            <w:pPr>
              <w:widowControl/>
              <w:jc w:val="center"/>
              <w:textAlignment w:val="center"/>
              <w:rPr>
                <w:rFonts w:hint="eastAsia" w:ascii="宋体" w:hAnsi="宋体" w:cs="宋体"/>
              </w:rPr>
            </w:pPr>
            <w:r>
              <w:rPr>
                <w:rFonts w:hint="eastAsia" w:ascii="宋体" w:hAnsi="宋体" w:cs="宋体"/>
              </w:rPr>
              <w:t>577</w:t>
            </w:r>
          </w:p>
        </w:tc>
      </w:tr>
      <w:tr w14:paraId="5BFFAC6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20A6C4">
            <w:pPr>
              <w:widowControl/>
              <w:jc w:val="center"/>
              <w:textAlignment w:val="center"/>
              <w:rPr>
                <w:rFonts w:hint="eastAsia" w:ascii="宋体" w:hAnsi="宋体" w:cs="宋体"/>
              </w:rPr>
            </w:pPr>
            <w:r>
              <w:rPr>
                <w:rFonts w:hint="eastAsia" w:ascii="宋体" w:hAnsi="宋体" w:cs="宋体"/>
              </w:rPr>
              <w:t>95</w:t>
            </w:r>
          </w:p>
        </w:tc>
        <w:tc>
          <w:tcPr>
            <w:tcW w:w="5521" w:type="dxa"/>
            <w:tcBorders>
              <w:top w:val="single" w:color="000000" w:sz="4" w:space="0"/>
              <w:left w:val="single" w:color="000000" w:sz="4" w:space="0"/>
              <w:bottom w:val="single" w:color="000000" w:sz="4" w:space="0"/>
              <w:right w:val="single" w:color="000000" w:sz="4" w:space="0"/>
            </w:tcBorders>
            <w:vAlign w:val="center"/>
          </w:tcPr>
          <w:p w14:paraId="1AAAA491">
            <w:pPr>
              <w:widowControl/>
              <w:jc w:val="center"/>
              <w:textAlignment w:val="center"/>
              <w:rPr>
                <w:rFonts w:hint="eastAsia" w:ascii="宋体" w:hAnsi="宋体" w:cs="宋体"/>
              </w:rPr>
            </w:pPr>
            <w:r>
              <w:rPr>
                <w:rFonts w:hint="eastAsia" w:ascii="宋体" w:hAnsi="宋体" w:cs="宋体"/>
              </w:rPr>
              <w:t>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780FB7">
            <w:pPr>
              <w:widowControl/>
              <w:jc w:val="center"/>
              <w:textAlignment w:val="center"/>
              <w:rPr>
                <w:rFonts w:hint="eastAsia" w:ascii="宋体" w:hAnsi="宋体" w:cs="宋体"/>
              </w:rPr>
            </w:pPr>
            <w:r>
              <w:rPr>
                <w:rFonts w:hint="eastAsia" w:ascii="宋体" w:hAnsi="宋体" w:cs="宋体"/>
              </w:rPr>
              <w:t>253</w:t>
            </w:r>
          </w:p>
        </w:tc>
      </w:tr>
      <w:tr w14:paraId="2EDCC50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86E6B4">
            <w:pPr>
              <w:widowControl/>
              <w:jc w:val="center"/>
              <w:textAlignment w:val="center"/>
              <w:rPr>
                <w:rFonts w:hint="eastAsia" w:ascii="宋体" w:hAnsi="宋体" w:cs="宋体"/>
              </w:rPr>
            </w:pPr>
            <w:r>
              <w:rPr>
                <w:rFonts w:hint="eastAsia" w:ascii="宋体" w:hAnsi="宋体" w:cs="宋体"/>
              </w:rPr>
              <w:t>96</w:t>
            </w:r>
          </w:p>
        </w:tc>
        <w:tc>
          <w:tcPr>
            <w:tcW w:w="5521" w:type="dxa"/>
            <w:tcBorders>
              <w:top w:val="single" w:color="000000" w:sz="4" w:space="0"/>
              <w:left w:val="single" w:color="000000" w:sz="4" w:space="0"/>
              <w:bottom w:val="single" w:color="000000" w:sz="4" w:space="0"/>
              <w:right w:val="single" w:color="000000" w:sz="4" w:space="0"/>
            </w:tcBorders>
            <w:vAlign w:val="center"/>
          </w:tcPr>
          <w:p w14:paraId="244D7311">
            <w:pPr>
              <w:widowControl/>
              <w:jc w:val="center"/>
              <w:textAlignment w:val="center"/>
              <w:rPr>
                <w:rFonts w:hint="eastAsia" w:ascii="宋体" w:hAnsi="宋体" w:cs="宋体"/>
              </w:rPr>
            </w:pPr>
            <w:r>
              <w:rPr>
                <w:rFonts w:hint="eastAsia" w:ascii="宋体" w:hAnsi="宋体" w:cs="宋体"/>
              </w:rPr>
              <w:t>粪链球菌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440767">
            <w:pPr>
              <w:widowControl/>
              <w:jc w:val="center"/>
              <w:textAlignment w:val="center"/>
              <w:rPr>
                <w:rFonts w:hint="eastAsia" w:ascii="宋体" w:hAnsi="宋体" w:cs="宋体"/>
              </w:rPr>
            </w:pPr>
            <w:r>
              <w:rPr>
                <w:rFonts w:hint="eastAsia" w:ascii="宋体" w:hAnsi="宋体" w:cs="宋体"/>
              </w:rPr>
              <w:t>232</w:t>
            </w:r>
          </w:p>
        </w:tc>
      </w:tr>
      <w:tr w14:paraId="53B95EA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8033E6">
            <w:pPr>
              <w:widowControl/>
              <w:jc w:val="center"/>
              <w:textAlignment w:val="center"/>
              <w:rPr>
                <w:rFonts w:hint="eastAsia" w:ascii="宋体" w:hAnsi="宋体" w:cs="宋体"/>
              </w:rPr>
            </w:pPr>
            <w:r>
              <w:rPr>
                <w:rFonts w:hint="eastAsia" w:ascii="宋体" w:hAnsi="宋体" w:cs="宋体"/>
              </w:rPr>
              <w:t>97</w:t>
            </w:r>
          </w:p>
        </w:tc>
        <w:tc>
          <w:tcPr>
            <w:tcW w:w="5521" w:type="dxa"/>
            <w:tcBorders>
              <w:top w:val="single" w:color="000000" w:sz="4" w:space="0"/>
              <w:left w:val="single" w:color="000000" w:sz="4" w:space="0"/>
              <w:bottom w:val="single" w:color="000000" w:sz="4" w:space="0"/>
              <w:right w:val="single" w:color="000000" w:sz="4" w:space="0"/>
            </w:tcBorders>
            <w:vAlign w:val="center"/>
          </w:tcPr>
          <w:p w14:paraId="5F53F6E3">
            <w:pPr>
              <w:widowControl/>
              <w:jc w:val="center"/>
              <w:textAlignment w:val="center"/>
              <w:rPr>
                <w:rFonts w:hint="eastAsia" w:ascii="宋体" w:hAnsi="宋体" w:cs="宋体"/>
              </w:rPr>
            </w:pPr>
            <w:r>
              <w:rPr>
                <w:rFonts w:hint="eastAsia" w:ascii="宋体" w:hAnsi="宋体" w:cs="宋体"/>
              </w:rPr>
              <w:t>呋虫胺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3357BB">
            <w:pPr>
              <w:widowControl/>
              <w:jc w:val="center"/>
              <w:textAlignment w:val="center"/>
              <w:rPr>
                <w:rFonts w:hint="eastAsia" w:ascii="宋体" w:hAnsi="宋体" w:cs="宋体"/>
              </w:rPr>
            </w:pPr>
            <w:r>
              <w:rPr>
                <w:rFonts w:hint="eastAsia" w:ascii="宋体" w:hAnsi="宋体" w:cs="宋体"/>
              </w:rPr>
              <w:t>292</w:t>
            </w:r>
          </w:p>
        </w:tc>
      </w:tr>
      <w:tr w14:paraId="314BB90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71E01A">
            <w:pPr>
              <w:widowControl/>
              <w:jc w:val="center"/>
              <w:textAlignment w:val="center"/>
              <w:rPr>
                <w:rFonts w:hint="eastAsia" w:ascii="宋体" w:hAnsi="宋体" w:cs="宋体"/>
              </w:rPr>
            </w:pPr>
            <w:r>
              <w:rPr>
                <w:rFonts w:hint="eastAsia" w:ascii="宋体" w:hAnsi="宋体" w:cs="宋体"/>
              </w:rPr>
              <w:t>9</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0AF0355">
            <w:pPr>
              <w:widowControl/>
              <w:jc w:val="center"/>
              <w:textAlignment w:val="center"/>
              <w:rPr>
                <w:rFonts w:hint="eastAsia" w:ascii="宋体" w:hAnsi="宋体" w:cs="宋体"/>
              </w:rPr>
            </w:pPr>
            <w:r>
              <w:rPr>
                <w:rFonts w:hint="eastAsia" w:ascii="宋体" w:hAnsi="宋体" w:cs="宋体"/>
              </w:rPr>
              <w:t>呋喃它酮代谢物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1FD56F">
            <w:pPr>
              <w:widowControl/>
              <w:jc w:val="center"/>
              <w:textAlignment w:val="center"/>
              <w:rPr>
                <w:rFonts w:hint="eastAsia" w:ascii="宋体" w:hAnsi="宋体" w:cs="宋体"/>
              </w:rPr>
            </w:pPr>
            <w:r>
              <w:rPr>
                <w:rFonts w:hint="eastAsia" w:ascii="宋体" w:hAnsi="宋体" w:cs="宋体"/>
              </w:rPr>
              <w:t>382</w:t>
            </w:r>
          </w:p>
        </w:tc>
      </w:tr>
      <w:tr w14:paraId="14AA44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06E444">
            <w:pPr>
              <w:widowControl/>
              <w:jc w:val="center"/>
              <w:textAlignment w:val="center"/>
              <w:rPr>
                <w:rFonts w:hint="eastAsia" w:ascii="宋体" w:hAnsi="宋体" w:cs="宋体"/>
              </w:rPr>
            </w:pPr>
            <w:r>
              <w:rPr>
                <w:rFonts w:hint="eastAsia" w:ascii="宋体" w:hAnsi="宋体" w:cs="宋体"/>
              </w:rPr>
              <w:t>99</w:t>
            </w:r>
          </w:p>
        </w:tc>
        <w:tc>
          <w:tcPr>
            <w:tcW w:w="5521" w:type="dxa"/>
            <w:tcBorders>
              <w:top w:val="single" w:color="000000" w:sz="4" w:space="0"/>
              <w:left w:val="single" w:color="000000" w:sz="4" w:space="0"/>
              <w:bottom w:val="single" w:color="000000" w:sz="4" w:space="0"/>
              <w:right w:val="single" w:color="000000" w:sz="4" w:space="0"/>
            </w:tcBorders>
            <w:vAlign w:val="center"/>
          </w:tcPr>
          <w:p w14:paraId="406FD58D">
            <w:pPr>
              <w:widowControl/>
              <w:jc w:val="center"/>
              <w:textAlignment w:val="center"/>
              <w:rPr>
                <w:rFonts w:hint="eastAsia" w:ascii="宋体" w:hAnsi="宋体" w:cs="宋体"/>
              </w:rPr>
            </w:pPr>
            <w:r>
              <w:rPr>
                <w:rFonts w:hint="eastAsia" w:ascii="宋体" w:hAnsi="宋体" w:cs="宋体"/>
              </w:rPr>
              <w:t>呋喃妥因代谢物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605BB1">
            <w:pPr>
              <w:widowControl/>
              <w:jc w:val="center"/>
              <w:textAlignment w:val="center"/>
              <w:rPr>
                <w:rFonts w:hint="eastAsia" w:ascii="宋体" w:hAnsi="宋体" w:cs="宋体"/>
              </w:rPr>
            </w:pPr>
            <w:r>
              <w:rPr>
                <w:rFonts w:hint="eastAsia" w:ascii="宋体" w:hAnsi="宋体" w:cs="宋体"/>
              </w:rPr>
              <w:t>393</w:t>
            </w:r>
          </w:p>
        </w:tc>
      </w:tr>
      <w:tr w14:paraId="0C0DA14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0493FB">
            <w:pPr>
              <w:widowControl/>
              <w:jc w:val="center"/>
              <w:textAlignment w:val="center"/>
              <w:rPr>
                <w:rFonts w:hint="eastAsia" w:ascii="宋体" w:hAnsi="宋体" w:cs="宋体"/>
              </w:rPr>
            </w:pPr>
            <w:r>
              <w:rPr>
                <w:rFonts w:hint="eastAsia" w:ascii="宋体" w:hAnsi="宋体" w:cs="宋体"/>
              </w:rPr>
              <w:t>100</w:t>
            </w:r>
          </w:p>
        </w:tc>
        <w:tc>
          <w:tcPr>
            <w:tcW w:w="5521" w:type="dxa"/>
            <w:tcBorders>
              <w:top w:val="single" w:color="000000" w:sz="4" w:space="0"/>
              <w:left w:val="single" w:color="000000" w:sz="4" w:space="0"/>
              <w:bottom w:val="single" w:color="000000" w:sz="4" w:space="0"/>
              <w:right w:val="single" w:color="000000" w:sz="4" w:space="0"/>
            </w:tcBorders>
            <w:vAlign w:val="center"/>
          </w:tcPr>
          <w:p w14:paraId="41ADF6E6">
            <w:pPr>
              <w:widowControl/>
              <w:jc w:val="center"/>
              <w:textAlignment w:val="center"/>
              <w:rPr>
                <w:rFonts w:hint="eastAsia" w:ascii="宋体" w:hAnsi="宋体" w:cs="宋体"/>
              </w:rPr>
            </w:pPr>
            <w:r>
              <w:rPr>
                <w:rFonts w:hint="eastAsia" w:ascii="宋体" w:hAnsi="宋体" w:cs="宋体"/>
              </w:rPr>
              <w:t>呋喃西林代谢物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E5B2EA">
            <w:pPr>
              <w:widowControl/>
              <w:jc w:val="center"/>
              <w:textAlignment w:val="center"/>
              <w:rPr>
                <w:rFonts w:hint="eastAsia" w:ascii="宋体" w:hAnsi="宋体" w:cs="宋体"/>
              </w:rPr>
            </w:pPr>
            <w:r>
              <w:rPr>
                <w:rFonts w:hint="eastAsia" w:ascii="宋体" w:hAnsi="宋体" w:cs="宋体"/>
              </w:rPr>
              <w:t>393</w:t>
            </w:r>
          </w:p>
        </w:tc>
      </w:tr>
      <w:tr w14:paraId="1A39E11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F1450A">
            <w:pPr>
              <w:widowControl/>
              <w:jc w:val="center"/>
              <w:textAlignment w:val="center"/>
              <w:rPr>
                <w:rFonts w:hint="eastAsia" w:ascii="宋体" w:hAnsi="宋体" w:cs="宋体"/>
              </w:rPr>
            </w:pPr>
            <w:r>
              <w:rPr>
                <w:rFonts w:hint="eastAsia" w:ascii="宋体" w:hAnsi="宋体" w:cs="宋体"/>
              </w:rPr>
              <w:t>101</w:t>
            </w:r>
          </w:p>
        </w:tc>
        <w:tc>
          <w:tcPr>
            <w:tcW w:w="5521" w:type="dxa"/>
            <w:tcBorders>
              <w:top w:val="single" w:color="000000" w:sz="4" w:space="0"/>
              <w:left w:val="single" w:color="000000" w:sz="4" w:space="0"/>
              <w:bottom w:val="single" w:color="000000" w:sz="4" w:space="0"/>
              <w:right w:val="single" w:color="000000" w:sz="4" w:space="0"/>
            </w:tcBorders>
            <w:vAlign w:val="center"/>
          </w:tcPr>
          <w:p w14:paraId="1FF24A1B">
            <w:pPr>
              <w:widowControl/>
              <w:jc w:val="center"/>
              <w:textAlignment w:val="center"/>
              <w:rPr>
                <w:rFonts w:hint="eastAsia" w:ascii="宋体" w:hAnsi="宋体" w:cs="宋体"/>
              </w:rPr>
            </w:pPr>
            <w:r>
              <w:rPr>
                <w:rFonts w:hint="eastAsia" w:ascii="宋体" w:hAnsi="宋体" w:cs="宋体"/>
              </w:rPr>
              <w:t>呋喃唑酮代谢物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11AD80">
            <w:pPr>
              <w:widowControl/>
              <w:jc w:val="center"/>
              <w:textAlignment w:val="center"/>
              <w:rPr>
                <w:rFonts w:hint="eastAsia" w:ascii="宋体" w:hAnsi="宋体" w:cs="宋体"/>
              </w:rPr>
            </w:pPr>
            <w:r>
              <w:rPr>
                <w:rFonts w:hint="eastAsia" w:ascii="宋体" w:hAnsi="宋体" w:cs="宋体"/>
              </w:rPr>
              <w:t>393</w:t>
            </w:r>
          </w:p>
        </w:tc>
      </w:tr>
      <w:tr w14:paraId="3DBCC19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7DF8AA">
            <w:pPr>
              <w:widowControl/>
              <w:jc w:val="center"/>
              <w:textAlignment w:val="center"/>
              <w:rPr>
                <w:rFonts w:hint="eastAsia" w:ascii="宋体" w:hAnsi="宋体" w:cs="宋体"/>
              </w:rPr>
            </w:pPr>
            <w:r>
              <w:rPr>
                <w:rFonts w:hint="eastAsia" w:ascii="宋体" w:hAnsi="宋体" w:cs="宋体"/>
              </w:rPr>
              <w:t>102</w:t>
            </w:r>
          </w:p>
        </w:tc>
        <w:tc>
          <w:tcPr>
            <w:tcW w:w="5521" w:type="dxa"/>
            <w:tcBorders>
              <w:top w:val="single" w:color="000000" w:sz="4" w:space="0"/>
              <w:left w:val="single" w:color="000000" w:sz="4" w:space="0"/>
              <w:bottom w:val="single" w:color="000000" w:sz="4" w:space="0"/>
              <w:right w:val="single" w:color="000000" w:sz="4" w:space="0"/>
            </w:tcBorders>
            <w:vAlign w:val="center"/>
          </w:tcPr>
          <w:p w14:paraId="30B97783">
            <w:pPr>
              <w:widowControl/>
              <w:jc w:val="center"/>
              <w:textAlignment w:val="center"/>
              <w:rPr>
                <w:rFonts w:hint="eastAsia" w:ascii="宋体" w:hAnsi="宋体" w:cs="宋体"/>
              </w:rPr>
            </w:pPr>
            <w:r>
              <w:rPr>
                <w:rFonts w:hint="eastAsia" w:ascii="宋体" w:hAnsi="宋体" w:cs="宋体"/>
              </w:rPr>
              <w:t>伏杀硫磷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2AA9B1">
            <w:pPr>
              <w:widowControl/>
              <w:jc w:val="center"/>
              <w:textAlignment w:val="center"/>
              <w:rPr>
                <w:rFonts w:hint="eastAsia" w:ascii="宋体" w:hAnsi="宋体" w:cs="宋体"/>
              </w:rPr>
            </w:pPr>
            <w:r>
              <w:rPr>
                <w:rFonts w:hint="eastAsia" w:ascii="宋体" w:hAnsi="宋体" w:cs="宋体"/>
              </w:rPr>
              <w:t>305</w:t>
            </w:r>
          </w:p>
        </w:tc>
      </w:tr>
      <w:tr w14:paraId="59BB32B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5CADD5">
            <w:pPr>
              <w:widowControl/>
              <w:jc w:val="center"/>
              <w:textAlignment w:val="center"/>
              <w:rPr>
                <w:rFonts w:hint="eastAsia" w:ascii="宋体" w:hAnsi="宋体" w:cs="宋体"/>
              </w:rPr>
            </w:pPr>
            <w:r>
              <w:rPr>
                <w:rFonts w:hint="eastAsia" w:ascii="宋体" w:hAnsi="宋体" w:cs="宋体"/>
              </w:rPr>
              <w:t>103</w:t>
            </w:r>
          </w:p>
        </w:tc>
        <w:tc>
          <w:tcPr>
            <w:tcW w:w="5521" w:type="dxa"/>
            <w:tcBorders>
              <w:top w:val="single" w:color="000000" w:sz="4" w:space="0"/>
              <w:left w:val="single" w:color="000000" w:sz="4" w:space="0"/>
              <w:bottom w:val="single" w:color="000000" w:sz="4" w:space="0"/>
              <w:right w:val="single" w:color="000000" w:sz="4" w:space="0"/>
            </w:tcBorders>
            <w:vAlign w:val="center"/>
          </w:tcPr>
          <w:p w14:paraId="37857947">
            <w:pPr>
              <w:widowControl/>
              <w:jc w:val="center"/>
              <w:textAlignment w:val="center"/>
              <w:rPr>
                <w:rFonts w:hint="eastAsia" w:ascii="宋体" w:hAnsi="宋体" w:cs="宋体"/>
              </w:rPr>
            </w:pPr>
            <w:r>
              <w:rPr>
                <w:rFonts w:hint="eastAsia" w:ascii="宋体" w:hAnsi="宋体" w:cs="宋体"/>
              </w:rPr>
              <w:t>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8A7BC7">
            <w:pPr>
              <w:widowControl/>
              <w:jc w:val="center"/>
              <w:textAlignment w:val="center"/>
              <w:rPr>
                <w:rFonts w:hint="eastAsia" w:ascii="宋体" w:hAnsi="宋体" w:cs="宋体"/>
              </w:rPr>
            </w:pPr>
            <w:r>
              <w:rPr>
                <w:rFonts w:hint="eastAsia" w:ascii="宋体" w:hAnsi="宋体" w:cs="宋体"/>
              </w:rPr>
              <w:t>200</w:t>
            </w:r>
          </w:p>
        </w:tc>
      </w:tr>
      <w:tr w14:paraId="7494AF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969EBA">
            <w:pPr>
              <w:widowControl/>
              <w:jc w:val="center"/>
              <w:textAlignment w:val="center"/>
              <w:rPr>
                <w:rFonts w:hint="eastAsia" w:ascii="宋体" w:hAnsi="宋体" w:cs="宋体"/>
              </w:rPr>
            </w:pPr>
            <w:r>
              <w:rPr>
                <w:rFonts w:hint="eastAsia" w:ascii="宋体" w:hAnsi="宋体" w:cs="宋体"/>
              </w:rPr>
              <w:t>104</w:t>
            </w:r>
          </w:p>
        </w:tc>
        <w:tc>
          <w:tcPr>
            <w:tcW w:w="5521" w:type="dxa"/>
            <w:tcBorders>
              <w:top w:val="single" w:color="000000" w:sz="4" w:space="0"/>
              <w:left w:val="single" w:color="000000" w:sz="4" w:space="0"/>
              <w:bottom w:val="single" w:color="000000" w:sz="4" w:space="0"/>
              <w:right w:val="single" w:color="000000" w:sz="4" w:space="0"/>
            </w:tcBorders>
            <w:vAlign w:val="center"/>
          </w:tcPr>
          <w:p w14:paraId="16544181">
            <w:pPr>
              <w:widowControl/>
              <w:jc w:val="center"/>
              <w:textAlignment w:val="center"/>
              <w:rPr>
                <w:rFonts w:hint="eastAsia" w:ascii="宋体" w:hAnsi="宋体" w:cs="宋体"/>
              </w:rPr>
            </w:pPr>
            <w:r>
              <w:rPr>
                <w:rFonts w:hint="eastAsia" w:ascii="宋体" w:hAnsi="宋体" w:cs="宋体"/>
              </w:rPr>
              <w:t>氟胺氰菊酯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61B620">
            <w:pPr>
              <w:widowControl/>
              <w:jc w:val="center"/>
              <w:textAlignment w:val="center"/>
              <w:rPr>
                <w:rFonts w:hint="eastAsia" w:ascii="宋体" w:hAnsi="宋体" w:cs="宋体"/>
              </w:rPr>
            </w:pPr>
            <w:r>
              <w:rPr>
                <w:rFonts w:hint="eastAsia" w:ascii="宋体" w:hAnsi="宋体" w:cs="宋体"/>
              </w:rPr>
              <w:t>268</w:t>
            </w:r>
          </w:p>
        </w:tc>
      </w:tr>
      <w:tr w14:paraId="7210DF7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1640B2">
            <w:pPr>
              <w:widowControl/>
              <w:jc w:val="center"/>
              <w:textAlignment w:val="center"/>
              <w:rPr>
                <w:rFonts w:hint="eastAsia" w:ascii="宋体" w:hAnsi="宋体" w:cs="宋体"/>
              </w:rPr>
            </w:pPr>
            <w:r>
              <w:rPr>
                <w:rFonts w:hint="eastAsia" w:ascii="宋体" w:hAnsi="宋体" w:cs="宋体"/>
              </w:rPr>
              <w:t>105</w:t>
            </w:r>
          </w:p>
        </w:tc>
        <w:tc>
          <w:tcPr>
            <w:tcW w:w="5521" w:type="dxa"/>
            <w:tcBorders>
              <w:top w:val="single" w:color="000000" w:sz="4" w:space="0"/>
              <w:left w:val="single" w:color="000000" w:sz="4" w:space="0"/>
              <w:bottom w:val="single" w:color="000000" w:sz="4" w:space="0"/>
              <w:right w:val="single" w:color="000000" w:sz="4" w:space="0"/>
            </w:tcBorders>
            <w:vAlign w:val="center"/>
          </w:tcPr>
          <w:p w14:paraId="7BBC9BCA">
            <w:pPr>
              <w:widowControl/>
              <w:jc w:val="center"/>
              <w:textAlignment w:val="center"/>
              <w:rPr>
                <w:rFonts w:hint="eastAsia" w:ascii="宋体" w:hAnsi="宋体" w:cs="宋体"/>
              </w:rPr>
            </w:pPr>
            <w:r>
              <w:rPr>
                <w:rFonts w:hint="eastAsia" w:ascii="宋体" w:hAnsi="宋体" w:cs="宋体"/>
              </w:rPr>
              <w:t>氟苯尼考</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B19E41">
            <w:pPr>
              <w:widowControl/>
              <w:jc w:val="center"/>
              <w:textAlignment w:val="center"/>
              <w:rPr>
                <w:rFonts w:hint="eastAsia" w:ascii="宋体" w:hAnsi="宋体" w:cs="宋体"/>
              </w:rPr>
            </w:pPr>
            <w:r>
              <w:rPr>
                <w:rFonts w:hint="eastAsia" w:ascii="宋体" w:hAnsi="宋体" w:cs="宋体"/>
              </w:rPr>
              <w:t>448</w:t>
            </w:r>
          </w:p>
        </w:tc>
      </w:tr>
      <w:tr w14:paraId="5FE936B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5A508C">
            <w:pPr>
              <w:widowControl/>
              <w:jc w:val="center"/>
              <w:textAlignment w:val="center"/>
              <w:rPr>
                <w:rFonts w:hint="eastAsia" w:ascii="宋体" w:hAnsi="宋体" w:cs="宋体"/>
              </w:rPr>
            </w:pPr>
            <w:r>
              <w:rPr>
                <w:rFonts w:hint="eastAsia" w:ascii="宋体" w:hAnsi="宋体" w:cs="宋体"/>
              </w:rPr>
              <w:t>106</w:t>
            </w:r>
          </w:p>
        </w:tc>
        <w:tc>
          <w:tcPr>
            <w:tcW w:w="5521" w:type="dxa"/>
            <w:tcBorders>
              <w:top w:val="single" w:color="000000" w:sz="4" w:space="0"/>
              <w:left w:val="single" w:color="000000" w:sz="4" w:space="0"/>
              <w:bottom w:val="single" w:color="000000" w:sz="4" w:space="0"/>
              <w:right w:val="single" w:color="000000" w:sz="4" w:space="0"/>
            </w:tcBorders>
            <w:vAlign w:val="center"/>
          </w:tcPr>
          <w:p w14:paraId="7FD0BCD5">
            <w:pPr>
              <w:widowControl/>
              <w:jc w:val="center"/>
              <w:textAlignment w:val="center"/>
              <w:rPr>
                <w:rFonts w:hint="eastAsia" w:ascii="宋体" w:hAnsi="宋体" w:cs="宋体"/>
              </w:rPr>
            </w:pPr>
            <w:r>
              <w:rPr>
                <w:rFonts w:hint="eastAsia" w:ascii="宋体" w:hAnsi="宋体" w:cs="宋体"/>
              </w:rPr>
              <w:t>氟苯脲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E93D81">
            <w:pPr>
              <w:widowControl/>
              <w:jc w:val="center"/>
              <w:textAlignment w:val="center"/>
              <w:rPr>
                <w:rFonts w:hint="eastAsia" w:ascii="宋体" w:hAnsi="宋体" w:cs="宋体"/>
              </w:rPr>
            </w:pPr>
            <w:r>
              <w:rPr>
                <w:rFonts w:hint="eastAsia" w:ascii="宋体" w:hAnsi="宋体" w:cs="宋体"/>
              </w:rPr>
              <w:t>323</w:t>
            </w:r>
          </w:p>
        </w:tc>
      </w:tr>
      <w:tr w14:paraId="1C2C2A4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E59EF8">
            <w:pPr>
              <w:widowControl/>
              <w:jc w:val="center"/>
              <w:textAlignment w:val="center"/>
              <w:rPr>
                <w:rFonts w:hint="eastAsia" w:ascii="宋体" w:hAnsi="宋体" w:cs="宋体"/>
              </w:rPr>
            </w:pPr>
            <w:r>
              <w:rPr>
                <w:rFonts w:hint="eastAsia" w:ascii="宋体" w:hAnsi="宋体" w:cs="宋体"/>
              </w:rPr>
              <w:t>107</w:t>
            </w:r>
          </w:p>
        </w:tc>
        <w:tc>
          <w:tcPr>
            <w:tcW w:w="5521" w:type="dxa"/>
            <w:tcBorders>
              <w:top w:val="single" w:color="000000" w:sz="4" w:space="0"/>
              <w:left w:val="single" w:color="000000" w:sz="4" w:space="0"/>
              <w:bottom w:val="single" w:color="000000" w:sz="4" w:space="0"/>
              <w:right w:val="single" w:color="000000" w:sz="4" w:space="0"/>
            </w:tcBorders>
            <w:vAlign w:val="center"/>
          </w:tcPr>
          <w:p w14:paraId="54104D4F">
            <w:pPr>
              <w:widowControl/>
              <w:jc w:val="center"/>
              <w:textAlignment w:val="center"/>
              <w:rPr>
                <w:rFonts w:hint="eastAsia" w:ascii="宋体" w:hAnsi="宋体" w:cs="宋体"/>
              </w:rPr>
            </w:pPr>
            <w:r>
              <w:rPr>
                <w:rFonts w:hint="eastAsia" w:ascii="宋体" w:hAnsi="宋体" w:cs="宋体"/>
              </w:rPr>
              <w:t>氟吡甲禾灵和高效氟吡甲禾灵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72B8E7">
            <w:pPr>
              <w:widowControl/>
              <w:jc w:val="center"/>
              <w:textAlignment w:val="center"/>
              <w:rPr>
                <w:rFonts w:hint="eastAsia" w:ascii="宋体" w:hAnsi="宋体" w:cs="宋体"/>
              </w:rPr>
            </w:pPr>
            <w:r>
              <w:rPr>
                <w:rFonts w:hint="eastAsia" w:ascii="宋体" w:hAnsi="宋体" w:cs="宋体"/>
              </w:rPr>
              <w:t>318</w:t>
            </w:r>
          </w:p>
        </w:tc>
      </w:tr>
      <w:tr w14:paraId="0BB3D59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5F57CF">
            <w:pPr>
              <w:widowControl/>
              <w:jc w:val="center"/>
              <w:textAlignment w:val="center"/>
              <w:rPr>
                <w:rFonts w:hint="eastAsia" w:ascii="宋体" w:hAnsi="宋体" w:cs="宋体"/>
              </w:rPr>
            </w:pPr>
            <w:r>
              <w:rPr>
                <w:rFonts w:hint="eastAsia" w:ascii="宋体" w:hAnsi="宋体" w:cs="宋体"/>
              </w:rPr>
              <w:t>108</w:t>
            </w:r>
          </w:p>
        </w:tc>
        <w:tc>
          <w:tcPr>
            <w:tcW w:w="5521" w:type="dxa"/>
            <w:tcBorders>
              <w:top w:val="single" w:color="000000" w:sz="4" w:space="0"/>
              <w:left w:val="single" w:color="000000" w:sz="4" w:space="0"/>
              <w:bottom w:val="single" w:color="000000" w:sz="4" w:space="0"/>
              <w:right w:val="single" w:color="000000" w:sz="4" w:space="0"/>
            </w:tcBorders>
            <w:vAlign w:val="center"/>
          </w:tcPr>
          <w:p w14:paraId="15B894DE">
            <w:pPr>
              <w:widowControl/>
              <w:jc w:val="center"/>
              <w:textAlignment w:val="center"/>
              <w:rPr>
                <w:rFonts w:hint="eastAsia" w:ascii="宋体" w:hAnsi="宋体" w:cs="宋体"/>
              </w:rPr>
            </w:pPr>
            <w:r>
              <w:rPr>
                <w:rFonts w:hint="eastAsia" w:ascii="宋体" w:hAnsi="宋体" w:cs="宋体"/>
              </w:rPr>
              <w:t>氟虫腈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33B501">
            <w:pPr>
              <w:widowControl/>
              <w:jc w:val="center"/>
              <w:textAlignment w:val="center"/>
              <w:rPr>
                <w:rFonts w:hint="eastAsia" w:ascii="宋体" w:hAnsi="宋体" w:cs="宋体"/>
              </w:rPr>
            </w:pPr>
            <w:r>
              <w:rPr>
                <w:rFonts w:hint="eastAsia" w:ascii="宋体" w:hAnsi="宋体" w:cs="宋体"/>
              </w:rPr>
              <w:t>354</w:t>
            </w:r>
          </w:p>
        </w:tc>
      </w:tr>
      <w:tr w14:paraId="2C35CA8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159664">
            <w:pPr>
              <w:widowControl/>
              <w:jc w:val="center"/>
              <w:textAlignment w:val="center"/>
              <w:rPr>
                <w:rFonts w:hint="eastAsia" w:ascii="宋体" w:hAnsi="宋体" w:cs="宋体"/>
              </w:rPr>
            </w:pPr>
            <w:r>
              <w:rPr>
                <w:rFonts w:hint="eastAsia" w:ascii="宋体" w:hAnsi="宋体" w:cs="宋体"/>
              </w:rPr>
              <w:t>109</w:t>
            </w:r>
          </w:p>
        </w:tc>
        <w:tc>
          <w:tcPr>
            <w:tcW w:w="5521" w:type="dxa"/>
            <w:tcBorders>
              <w:top w:val="single" w:color="000000" w:sz="4" w:space="0"/>
              <w:left w:val="single" w:color="000000" w:sz="4" w:space="0"/>
              <w:bottom w:val="single" w:color="000000" w:sz="4" w:space="0"/>
              <w:right w:val="single" w:color="000000" w:sz="4" w:space="0"/>
            </w:tcBorders>
            <w:vAlign w:val="center"/>
          </w:tcPr>
          <w:p w14:paraId="103724F7">
            <w:pPr>
              <w:widowControl/>
              <w:jc w:val="center"/>
              <w:textAlignment w:val="center"/>
              <w:rPr>
                <w:rFonts w:hint="eastAsia" w:ascii="宋体" w:hAnsi="宋体" w:cs="宋体"/>
              </w:rPr>
            </w:pPr>
            <w:r>
              <w:rPr>
                <w:rFonts w:hint="eastAsia" w:ascii="宋体" w:hAnsi="宋体" w:cs="宋体"/>
              </w:rPr>
              <w:t>氟虫腈（氟虫腈、氟甲腈、氟虫腈砜、氟虫腈亚砜之和计）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91D8C5">
            <w:pPr>
              <w:widowControl/>
              <w:jc w:val="center"/>
              <w:textAlignment w:val="center"/>
              <w:rPr>
                <w:rFonts w:hint="eastAsia" w:ascii="宋体" w:hAnsi="宋体" w:cs="宋体"/>
              </w:rPr>
            </w:pPr>
            <w:r>
              <w:rPr>
                <w:rFonts w:hint="eastAsia" w:ascii="宋体" w:hAnsi="宋体" w:cs="宋体"/>
              </w:rPr>
              <w:t>367</w:t>
            </w:r>
          </w:p>
        </w:tc>
      </w:tr>
      <w:tr w14:paraId="4EE34F2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A718B3">
            <w:pPr>
              <w:widowControl/>
              <w:jc w:val="center"/>
              <w:textAlignment w:val="center"/>
              <w:rPr>
                <w:rFonts w:hint="eastAsia" w:ascii="宋体" w:hAnsi="宋体" w:cs="宋体"/>
              </w:rPr>
            </w:pPr>
            <w:r>
              <w:rPr>
                <w:rFonts w:hint="eastAsia" w:ascii="宋体" w:hAnsi="宋体" w:cs="宋体"/>
              </w:rPr>
              <w:t>110</w:t>
            </w:r>
          </w:p>
        </w:tc>
        <w:tc>
          <w:tcPr>
            <w:tcW w:w="5521" w:type="dxa"/>
            <w:tcBorders>
              <w:top w:val="single" w:color="000000" w:sz="4" w:space="0"/>
              <w:left w:val="single" w:color="000000" w:sz="4" w:space="0"/>
              <w:bottom w:val="single" w:color="000000" w:sz="4" w:space="0"/>
              <w:right w:val="single" w:color="000000" w:sz="4" w:space="0"/>
            </w:tcBorders>
            <w:vAlign w:val="center"/>
          </w:tcPr>
          <w:p w14:paraId="736B5055">
            <w:pPr>
              <w:widowControl/>
              <w:jc w:val="center"/>
              <w:textAlignment w:val="center"/>
              <w:rPr>
                <w:rFonts w:hint="eastAsia" w:ascii="宋体" w:hAnsi="宋体" w:cs="宋体"/>
              </w:rPr>
            </w:pPr>
            <w:r>
              <w:rPr>
                <w:rFonts w:hint="eastAsia" w:ascii="宋体" w:hAnsi="宋体" w:cs="宋体"/>
              </w:rPr>
              <w:t>氟虫脲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F5CDC1">
            <w:pPr>
              <w:widowControl/>
              <w:jc w:val="center"/>
              <w:textAlignment w:val="center"/>
              <w:rPr>
                <w:rFonts w:hint="eastAsia" w:ascii="宋体" w:hAnsi="宋体" w:cs="宋体"/>
              </w:rPr>
            </w:pPr>
            <w:r>
              <w:rPr>
                <w:rFonts w:hint="eastAsia" w:ascii="宋体" w:hAnsi="宋体" w:cs="宋体"/>
              </w:rPr>
              <w:t>293</w:t>
            </w:r>
          </w:p>
        </w:tc>
      </w:tr>
      <w:tr w14:paraId="49B0F34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5FCC75">
            <w:pPr>
              <w:widowControl/>
              <w:jc w:val="center"/>
              <w:textAlignment w:val="center"/>
              <w:rPr>
                <w:rFonts w:hint="eastAsia" w:ascii="宋体" w:hAnsi="宋体" w:cs="宋体"/>
              </w:rPr>
            </w:pPr>
            <w:r>
              <w:rPr>
                <w:rFonts w:hint="eastAsia" w:ascii="宋体" w:hAnsi="宋体" w:cs="宋体"/>
              </w:rPr>
              <w:t>111</w:t>
            </w:r>
          </w:p>
        </w:tc>
        <w:tc>
          <w:tcPr>
            <w:tcW w:w="5521" w:type="dxa"/>
            <w:tcBorders>
              <w:top w:val="single" w:color="000000" w:sz="4" w:space="0"/>
              <w:left w:val="single" w:color="000000" w:sz="4" w:space="0"/>
              <w:bottom w:val="single" w:color="000000" w:sz="4" w:space="0"/>
              <w:right w:val="single" w:color="000000" w:sz="4" w:space="0"/>
            </w:tcBorders>
            <w:vAlign w:val="center"/>
          </w:tcPr>
          <w:p w14:paraId="533356B4">
            <w:pPr>
              <w:widowControl/>
              <w:jc w:val="center"/>
              <w:textAlignment w:val="center"/>
              <w:rPr>
                <w:rFonts w:hint="eastAsia" w:ascii="宋体" w:hAnsi="宋体" w:cs="宋体"/>
              </w:rPr>
            </w:pPr>
            <w:r>
              <w:rPr>
                <w:rFonts w:hint="eastAsia" w:ascii="宋体" w:hAnsi="宋体" w:cs="宋体"/>
              </w:rPr>
              <w:t>氟啶脲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922C0D">
            <w:pPr>
              <w:widowControl/>
              <w:jc w:val="center"/>
              <w:textAlignment w:val="center"/>
              <w:rPr>
                <w:rFonts w:hint="eastAsia" w:ascii="宋体" w:hAnsi="宋体" w:cs="宋体"/>
              </w:rPr>
            </w:pPr>
            <w:r>
              <w:rPr>
                <w:rFonts w:hint="eastAsia" w:ascii="宋体" w:hAnsi="宋体" w:cs="宋体"/>
              </w:rPr>
              <w:t>293</w:t>
            </w:r>
          </w:p>
        </w:tc>
      </w:tr>
      <w:tr w14:paraId="09C5D4C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718458">
            <w:pPr>
              <w:widowControl/>
              <w:jc w:val="center"/>
              <w:textAlignment w:val="center"/>
              <w:rPr>
                <w:rFonts w:hint="eastAsia" w:ascii="宋体" w:hAnsi="宋体" w:cs="宋体"/>
              </w:rPr>
            </w:pPr>
            <w:r>
              <w:rPr>
                <w:rFonts w:hint="eastAsia" w:ascii="宋体" w:hAnsi="宋体" w:cs="宋体"/>
              </w:rPr>
              <w:t>112</w:t>
            </w:r>
          </w:p>
        </w:tc>
        <w:tc>
          <w:tcPr>
            <w:tcW w:w="5521" w:type="dxa"/>
            <w:tcBorders>
              <w:top w:val="single" w:color="000000" w:sz="4" w:space="0"/>
              <w:left w:val="single" w:color="000000" w:sz="4" w:space="0"/>
              <w:bottom w:val="single" w:color="000000" w:sz="4" w:space="0"/>
              <w:right w:val="single" w:color="000000" w:sz="4" w:space="0"/>
            </w:tcBorders>
            <w:vAlign w:val="center"/>
          </w:tcPr>
          <w:p w14:paraId="31EEFB7C">
            <w:pPr>
              <w:widowControl/>
              <w:jc w:val="center"/>
              <w:textAlignment w:val="center"/>
              <w:rPr>
                <w:rFonts w:hint="eastAsia" w:ascii="宋体" w:hAnsi="宋体" w:cs="宋体"/>
              </w:rPr>
            </w:pPr>
            <w:r>
              <w:rPr>
                <w:rFonts w:hint="eastAsia" w:ascii="宋体" w:hAnsi="宋体" w:cs="宋体"/>
              </w:rPr>
              <w:t>氟硅唑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32A3E2">
            <w:pPr>
              <w:widowControl/>
              <w:jc w:val="center"/>
              <w:textAlignment w:val="center"/>
              <w:rPr>
                <w:rFonts w:hint="eastAsia" w:ascii="宋体" w:hAnsi="宋体" w:cs="宋体"/>
              </w:rPr>
            </w:pPr>
            <w:r>
              <w:rPr>
                <w:rFonts w:hint="eastAsia" w:ascii="宋体" w:hAnsi="宋体" w:cs="宋体"/>
              </w:rPr>
              <w:t>288</w:t>
            </w:r>
          </w:p>
        </w:tc>
      </w:tr>
      <w:tr w14:paraId="2369BCA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81325C">
            <w:pPr>
              <w:widowControl/>
              <w:jc w:val="center"/>
              <w:textAlignment w:val="center"/>
              <w:rPr>
                <w:rFonts w:hint="eastAsia" w:ascii="宋体" w:hAnsi="宋体" w:cs="宋体"/>
              </w:rPr>
            </w:pPr>
            <w:r>
              <w:rPr>
                <w:rFonts w:hint="eastAsia" w:ascii="宋体" w:hAnsi="宋体" w:cs="宋体"/>
              </w:rPr>
              <w:t>113</w:t>
            </w:r>
          </w:p>
        </w:tc>
        <w:tc>
          <w:tcPr>
            <w:tcW w:w="5521" w:type="dxa"/>
            <w:tcBorders>
              <w:top w:val="single" w:color="000000" w:sz="4" w:space="0"/>
              <w:left w:val="single" w:color="000000" w:sz="4" w:space="0"/>
              <w:bottom w:val="single" w:color="000000" w:sz="4" w:space="0"/>
              <w:right w:val="single" w:color="000000" w:sz="4" w:space="0"/>
            </w:tcBorders>
            <w:vAlign w:val="center"/>
          </w:tcPr>
          <w:p w14:paraId="4875B941">
            <w:pPr>
              <w:widowControl/>
              <w:jc w:val="center"/>
              <w:textAlignment w:val="center"/>
              <w:rPr>
                <w:rFonts w:hint="eastAsia" w:ascii="宋体" w:hAnsi="宋体" w:cs="宋体"/>
              </w:rPr>
            </w:pPr>
            <w:r>
              <w:rPr>
                <w:rFonts w:hint="eastAsia" w:ascii="宋体" w:hAnsi="宋体" w:cs="宋体"/>
              </w:rPr>
              <w:t>氟环唑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50D78A">
            <w:pPr>
              <w:widowControl/>
              <w:jc w:val="center"/>
              <w:textAlignment w:val="center"/>
              <w:rPr>
                <w:rFonts w:hint="eastAsia" w:ascii="宋体" w:hAnsi="宋体" w:cs="宋体"/>
              </w:rPr>
            </w:pPr>
            <w:r>
              <w:rPr>
                <w:rFonts w:hint="eastAsia" w:ascii="宋体" w:hAnsi="宋体" w:cs="宋体"/>
              </w:rPr>
              <w:t>292</w:t>
            </w:r>
          </w:p>
        </w:tc>
      </w:tr>
      <w:tr w14:paraId="1F451A8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77EFC6">
            <w:pPr>
              <w:widowControl/>
              <w:jc w:val="center"/>
              <w:textAlignment w:val="center"/>
              <w:rPr>
                <w:rFonts w:hint="eastAsia" w:ascii="宋体" w:hAnsi="宋体" w:cs="宋体"/>
              </w:rPr>
            </w:pPr>
            <w:r>
              <w:rPr>
                <w:rFonts w:hint="eastAsia" w:ascii="宋体" w:hAnsi="宋体" w:cs="宋体"/>
              </w:rPr>
              <w:t>114</w:t>
            </w:r>
          </w:p>
        </w:tc>
        <w:tc>
          <w:tcPr>
            <w:tcW w:w="5521" w:type="dxa"/>
            <w:tcBorders>
              <w:top w:val="single" w:color="000000" w:sz="4" w:space="0"/>
              <w:left w:val="single" w:color="000000" w:sz="4" w:space="0"/>
              <w:bottom w:val="single" w:color="000000" w:sz="4" w:space="0"/>
              <w:right w:val="single" w:color="000000" w:sz="4" w:space="0"/>
            </w:tcBorders>
            <w:vAlign w:val="center"/>
          </w:tcPr>
          <w:p w14:paraId="563637E0">
            <w:pPr>
              <w:widowControl/>
              <w:jc w:val="center"/>
              <w:textAlignment w:val="center"/>
              <w:rPr>
                <w:rFonts w:hint="eastAsia" w:ascii="宋体" w:hAnsi="宋体" w:cs="宋体"/>
              </w:rPr>
            </w:pPr>
            <w:r>
              <w:rPr>
                <w:rFonts w:hint="eastAsia" w:ascii="宋体" w:hAnsi="宋体" w:cs="宋体"/>
              </w:rPr>
              <w:t>氟磺胺草醚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0A6802">
            <w:pPr>
              <w:widowControl/>
              <w:jc w:val="center"/>
              <w:textAlignment w:val="center"/>
              <w:rPr>
                <w:rFonts w:hint="eastAsia" w:ascii="宋体" w:hAnsi="宋体" w:cs="宋体"/>
              </w:rPr>
            </w:pPr>
            <w:r>
              <w:rPr>
                <w:rFonts w:hint="eastAsia" w:ascii="宋体" w:hAnsi="宋体" w:cs="宋体"/>
              </w:rPr>
              <w:t>287</w:t>
            </w:r>
          </w:p>
        </w:tc>
      </w:tr>
      <w:tr w14:paraId="4F9DE02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185695">
            <w:pPr>
              <w:widowControl/>
              <w:jc w:val="center"/>
              <w:textAlignment w:val="center"/>
              <w:rPr>
                <w:rFonts w:hint="eastAsia" w:ascii="宋体" w:hAnsi="宋体" w:cs="宋体"/>
              </w:rPr>
            </w:pPr>
            <w:r>
              <w:rPr>
                <w:rFonts w:hint="eastAsia" w:ascii="宋体" w:hAnsi="宋体" w:cs="宋体"/>
              </w:rPr>
              <w:t>115</w:t>
            </w:r>
          </w:p>
        </w:tc>
        <w:tc>
          <w:tcPr>
            <w:tcW w:w="5521" w:type="dxa"/>
            <w:tcBorders>
              <w:top w:val="single" w:color="000000" w:sz="4" w:space="0"/>
              <w:left w:val="single" w:color="000000" w:sz="4" w:space="0"/>
              <w:bottom w:val="single" w:color="000000" w:sz="4" w:space="0"/>
              <w:right w:val="single" w:color="000000" w:sz="4" w:space="0"/>
            </w:tcBorders>
            <w:vAlign w:val="center"/>
          </w:tcPr>
          <w:p w14:paraId="75BE7747">
            <w:pPr>
              <w:widowControl/>
              <w:jc w:val="center"/>
              <w:textAlignment w:val="center"/>
              <w:rPr>
                <w:rFonts w:hint="eastAsia" w:ascii="宋体" w:hAnsi="宋体" w:cs="宋体"/>
              </w:rPr>
            </w:pPr>
            <w:r>
              <w:rPr>
                <w:rFonts w:hint="eastAsia" w:ascii="宋体" w:hAnsi="宋体" w:cs="宋体"/>
              </w:rPr>
              <w:t>氟甲喹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F2E73D">
            <w:pPr>
              <w:widowControl/>
              <w:jc w:val="center"/>
              <w:textAlignment w:val="center"/>
              <w:rPr>
                <w:rFonts w:hint="eastAsia" w:ascii="宋体" w:hAnsi="宋体" w:cs="宋体"/>
              </w:rPr>
            </w:pPr>
            <w:r>
              <w:rPr>
                <w:rFonts w:hint="eastAsia" w:ascii="宋体" w:hAnsi="宋体" w:cs="宋体"/>
              </w:rPr>
              <w:t>358</w:t>
            </w:r>
          </w:p>
        </w:tc>
      </w:tr>
      <w:tr w14:paraId="3ADE221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AD45EE">
            <w:pPr>
              <w:widowControl/>
              <w:jc w:val="center"/>
              <w:textAlignment w:val="center"/>
              <w:rPr>
                <w:rFonts w:hint="eastAsia" w:ascii="宋体" w:hAnsi="宋体" w:cs="宋体"/>
              </w:rPr>
            </w:pPr>
            <w:r>
              <w:rPr>
                <w:rFonts w:hint="eastAsia" w:ascii="宋体" w:hAnsi="宋体" w:cs="宋体"/>
              </w:rPr>
              <w:t>116</w:t>
            </w:r>
          </w:p>
        </w:tc>
        <w:tc>
          <w:tcPr>
            <w:tcW w:w="5521" w:type="dxa"/>
            <w:tcBorders>
              <w:top w:val="single" w:color="000000" w:sz="4" w:space="0"/>
              <w:left w:val="single" w:color="000000" w:sz="4" w:space="0"/>
              <w:bottom w:val="single" w:color="000000" w:sz="4" w:space="0"/>
              <w:right w:val="single" w:color="000000" w:sz="4" w:space="0"/>
            </w:tcBorders>
            <w:vAlign w:val="center"/>
          </w:tcPr>
          <w:p w14:paraId="7060AEC6">
            <w:pPr>
              <w:widowControl/>
              <w:jc w:val="center"/>
              <w:textAlignment w:val="center"/>
              <w:rPr>
                <w:rFonts w:hint="eastAsia" w:ascii="宋体" w:hAnsi="宋体" w:cs="宋体"/>
              </w:rPr>
            </w:pPr>
            <w:r>
              <w:rPr>
                <w:rFonts w:hint="eastAsia" w:ascii="宋体" w:hAnsi="宋体" w:cs="宋体"/>
              </w:rPr>
              <w:t>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1DD0C0">
            <w:pPr>
              <w:widowControl/>
              <w:jc w:val="center"/>
              <w:textAlignment w:val="center"/>
              <w:rPr>
                <w:rFonts w:hint="eastAsia" w:ascii="宋体" w:hAnsi="宋体" w:cs="宋体"/>
              </w:rPr>
            </w:pPr>
            <w:r>
              <w:rPr>
                <w:rFonts w:hint="eastAsia" w:ascii="宋体" w:hAnsi="宋体" w:cs="宋体"/>
              </w:rPr>
              <w:t>316</w:t>
            </w:r>
          </w:p>
        </w:tc>
      </w:tr>
      <w:tr w14:paraId="522A5B6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CF1CCE">
            <w:pPr>
              <w:widowControl/>
              <w:jc w:val="center"/>
              <w:textAlignment w:val="center"/>
              <w:rPr>
                <w:rFonts w:hint="eastAsia" w:ascii="宋体" w:hAnsi="宋体" w:cs="宋体"/>
              </w:rPr>
            </w:pPr>
            <w:r>
              <w:rPr>
                <w:rFonts w:hint="eastAsia" w:ascii="宋体" w:hAnsi="宋体" w:cs="宋体"/>
              </w:rPr>
              <w:t>117</w:t>
            </w:r>
          </w:p>
        </w:tc>
        <w:tc>
          <w:tcPr>
            <w:tcW w:w="5521" w:type="dxa"/>
            <w:tcBorders>
              <w:top w:val="single" w:color="000000" w:sz="4" w:space="0"/>
              <w:left w:val="single" w:color="000000" w:sz="4" w:space="0"/>
              <w:bottom w:val="single" w:color="000000" w:sz="4" w:space="0"/>
              <w:right w:val="single" w:color="000000" w:sz="4" w:space="0"/>
            </w:tcBorders>
            <w:vAlign w:val="center"/>
          </w:tcPr>
          <w:p w14:paraId="0290F11E">
            <w:pPr>
              <w:widowControl/>
              <w:jc w:val="center"/>
              <w:textAlignment w:val="center"/>
              <w:rPr>
                <w:rFonts w:hint="eastAsia" w:ascii="宋体" w:hAnsi="宋体" w:cs="宋体"/>
              </w:rPr>
            </w:pPr>
            <w:r>
              <w:rPr>
                <w:rFonts w:hint="eastAsia" w:ascii="宋体" w:hAnsi="宋体" w:cs="宋体"/>
              </w:rPr>
              <w:t>氟氯氰菊酯和高效氟氯氰菊酯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7EBD21">
            <w:pPr>
              <w:widowControl/>
              <w:jc w:val="center"/>
              <w:textAlignment w:val="center"/>
              <w:rPr>
                <w:rFonts w:hint="eastAsia" w:ascii="宋体" w:hAnsi="宋体" w:cs="宋体"/>
              </w:rPr>
            </w:pPr>
            <w:r>
              <w:rPr>
                <w:rFonts w:hint="eastAsia" w:ascii="宋体" w:hAnsi="宋体" w:cs="宋体"/>
              </w:rPr>
              <w:t>277</w:t>
            </w:r>
          </w:p>
        </w:tc>
      </w:tr>
      <w:tr w14:paraId="5C05F7E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025D88">
            <w:pPr>
              <w:widowControl/>
              <w:jc w:val="center"/>
              <w:textAlignment w:val="center"/>
              <w:rPr>
                <w:rFonts w:hint="eastAsia" w:ascii="宋体" w:hAnsi="宋体" w:cs="宋体"/>
              </w:rPr>
            </w:pPr>
            <w:r>
              <w:rPr>
                <w:rFonts w:hint="eastAsia" w:ascii="宋体" w:hAnsi="宋体" w:cs="宋体"/>
              </w:rPr>
              <w:t>118</w:t>
            </w:r>
          </w:p>
        </w:tc>
        <w:tc>
          <w:tcPr>
            <w:tcW w:w="5521" w:type="dxa"/>
            <w:tcBorders>
              <w:top w:val="single" w:color="000000" w:sz="4" w:space="0"/>
              <w:left w:val="single" w:color="000000" w:sz="4" w:space="0"/>
              <w:bottom w:val="single" w:color="000000" w:sz="4" w:space="0"/>
              <w:right w:val="single" w:color="000000" w:sz="4" w:space="0"/>
            </w:tcBorders>
            <w:vAlign w:val="center"/>
          </w:tcPr>
          <w:p w14:paraId="7BCB0AB0">
            <w:pPr>
              <w:widowControl/>
              <w:jc w:val="center"/>
              <w:textAlignment w:val="center"/>
              <w:rPr>
                <w:rFonts w:hint="eastAsia" w:ascii="宋体" w:hAnsi="宋体" w:cs="宋体"/>
              </w:rPr>
            </w:pPr>
            <w:r>
              <w:rPr>
                <w:rFonts w:hint="eastAsia" w:ascii="宋体" w:hAnsi="宋体" w:cs="宋体"/>
              </w:rPr>
              <w:t>氟氰戊菊酯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65EB70">
            <w:pPr>
              <w:widowControl/>
              <w:jc w:val="center"/>
              <w:textAlignment w:val="center"/>
              <w:rPr>
                <w:rFonts w:hint="eastAsia" w:ascii="宋体" w:hAnsi="宋体" w:cs="宋体"/>
              </w:rPr>
            </w:pPr>
            <w:r>
              <w:rPr>
                <w:rFonts w:hint="eastAsia" w:ascii="宋体" w:hAnsi="宋体" w:cs="宋体"/>
              </w:rPr>
              <w:t>300</w:t>
            </w:r>
          </w:p>
        </w:tc>
      </w:tr>
      <w:tr w14:paraId="77D00F8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57A44">
            <w:pPr>
              <w:widowControl/>
              <w:jc w:val="center"/>
              <w:textAlignment w:val="center"/>
              <w:rPr>
                <w:rFonts w:hint="eastAsia" w:ascii="宋体" w:hAnsi="宋体" w:cs="宋体"/>
              </w:rPr>
            </w:pPr>
            <w:r>
              <w:rPr>
                <w:rFonts w:hint="eastAsia" w:ascii="宋体" w:hAnsi="宋体" w:cs="宋体"/>
              </w:rPr>
              <w:t>119</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078DE">
            <w:pPr>
              <w:widowControl/>
              <w:jc w:val="center"/>
              <w:textAlignment w:val="center"/>
              <w:rPr>
                <w:rFonts w:hint="eastAsia" w:ascii="宋体" w:hAnsi="宋体" w:cs="宋体"/>
              </w:rPr>
            </w:pPr>
            <w:r>
              <w:rPr>
                <w:rFonts w:hint="eastAsia" w:ascii="宋体" w:hAnsi="宋体" w:cs="宋体"/>
              </w:rPr>
              <w:t>氟酰脲</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9A15C">
            <w:pPr>
              <w:widowControl/>
              <w:jc w:val="center"/>
              <w:textAlignment w:val="center"/>
              <w:rPr>
                <w:rFonts w:hint="eastAsia" w:ascii="宋体" w:hAnsi="宋体" w:cs="宋体"/>
              </w:rPr>
            </w:pPr>
            <w:r>
              <w:rPr>
                <w:rFonts w:hint="eastAsia" w:ascii="宋体" w:hAnsi="宋体" w:cs="宋体"/>
              </w:rPr>
              <w:t>299</w:t>
            </w:r>
          </w:p>
        </w:tc>
      </w:tr>
      <w:tr w14:paraId="4844690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178DB">
            <w:pPr>
              <w:widowControl/>
              <w:jc w:val="center"/>
              <w:textAlignment w:val="center"/>
              <w:rPr>
                <w:rFonts w:hint="eastAsia" w:ascii="宋体" w:hAnsi="宋体" w:cs="宋体"/>
              </w:rPr>
            </w:pPr>
            <w:r>
              <w:rPr>
                <w:rFonts w:hint="eastAsia" w:ascii="宋体" w:hAnsi="宋体" w:cs="宋体"/>
              </w:rPr>
              <w:t>120</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1AEF">
            <w:pPr>
              <w:widowControl/>
              <w:jc w:val="center"/>
              <w:textAlignment w:val="center"/>
              <w:rPr>
                <w:rFonts w:hint="eastAsia" w:ascii="宋体" w:hAnsi="宋体" w:cs="宋体"/>
              </w:rPr>
            </w:pPr>
            <w:r>
              <w:rPr>
                <w:rFonts w:hint="eastAsia" w:ascii="宋体" w:hAnsi="宋体" w:cs="宋体"/>
              </w:rPr>
              <w:t>腐霉利</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343791">
            <w:pPr>
              <w:widowControl/>
              <w:jc w:val="center"/>
              <w:textAlignment w:val="center"/>
              <w:rPr>
                <w:rFonts w:hint="eastAsia" w:ascii="宋体" w:hAnsi="宋体" w:cs="宋体"/>
              </w:rPr>
            </w:pPr>
            <w:r>
              <w:rPr>
                <w:rFonts w:hint="eastAsia" w:ascii="宋体" w:hAnsi="宋体" w:cs="宋体"/>
              </w:rPr>
              <w:t>295</w:t>
            </w:r>
          </w:p>
        </w:tc>
      </w:tr>
      <w:tr w14:paraId="799B29F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D0F1A">
            <w:pPr>
              <w:widowControl/>
              <w:jc w:val="center"/>
              <w:textAlignment w:val="center"/>
              <w:rPr>
                <w:rFonts w:hint="eastAsia" w:ascii="宋体" w:hAnsi="宋体" w:cs="宋体"/>
              </w:rPr>
            </w:pPr>
            <w:r>
              <w:rPr>
                <w:rFonts w:hint="eastAsia" w:ascii="宋体" w:hAnsi="宋体" w:cs="宋体"/>
              </w:rPr>
              <w:t>121</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13B6">
            <w:pPr>
              <w:widowControl/>
              <w:jc w:val="center"/>
              <w:textAlignment w:val="center"/>
              <w:rPr>
                <w:rFonts w:hint="eastAsia" w:ascii="宋体" w:hAnsi="宋体" w:cs="宋体"/>
              </w:rPr>
            </w:pPr>
            <w:r>
              <w:rPr>
                <w:rFonts w:hint="eastAsia" w:ascii="宋体" w:hAnsi="宋体" w:cs="宋体"/>
              </w:rPr>
              <w:t>副溶血性弧菌</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3620F5">
            <w:pPr>
              <w:widowControl/>
              <w:jc w:val="center"/>
              <w:textAlignment w:val="center"/>
              <w:rPr>
                <w:rFonts w:hint="eastAsia" w:ascii="宋体" w:hAnsi="宋体" w:cs="宋体"/>
              </w:rPr>
            </w:pPr>
            <w:r>
              <w:rPr>
                <w:rFonts w:hint="eastAsia" w:ascii="宋体" w:hAnsi="宋体" w:cs="宋体"/>
              </w:rPr>
              <w:t>269</w:t>
            </w:r>
          </w:p>
        </w:tc>
      </w:tr>
      <w:tr w14:paraId="1A6D850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52C0A">
            <w:pPr>
              <w:widowControl/>
              <w:jc w:val="center"/>
              <w:textAlignment w:val="center"/>
              <w:rPr>
                <w:rFonts w:hint="eastAsia" w:ascii="宋体" w:hAnsi="宋体" w:cs="宋体"/>
              </w:rPr>
            </w:pPr>
            <w:r>
              <w:rPr>
                <w:rFonts w:hint="eastAsia" w:ascii="宋体" w:hAnsi="宋体" w:cs="宋体"/>
              </w:rPr>
              <w:t>122</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750AD">
            <w:pPr>
              <w:widowControl/>
              <w:jc w:val="center"/>
              <w:textAlignment w:val="center"/>
              <w:rPr>
                <w:rFonts w:hint="eastAsia" w:ascii="宋体" w:hAnsi="宋体" w:cs="宋体"/>
              </w:rPr>
            </w:pPr>
            <w:r>
              <w:rPr>
                <w:rFonts w:hint="eastAsia" w:ascii="宋体" w:hAnsi="宋体" w:cs="宋体"/>
              </w:rPr>
              <w:t>富马酸二甲酯</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EDCE8">
            <w:pPr>
              <w:widowControl/>
              <w:jc w:val="center"/>
              <w:textAlignment w:val="center"/>
              <w:rPr>
                <w:rFonts w:hint="eastAsia" w:ascii="宋体" w:hAnsi="宋体" w:cs="宋体"/>
              </w:rPr>
            </w:pPr>
            <w:r>
              <w:rPr>
                <w:rFonts w:hint="eastAsia" w:ascii="宋体" w:hAnsi="宋体" w:cs="宋体"/>
              </w:rPr>
              <w:t>300</w:t>
            </w:r>
          </w:p>
        </w:tc>
      </w:tr>
      <w:tr w14:paraId="3EFE35C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521BA">
            <w:pPr>
              <w:widowControl/>
              <w:jc w:val="center"/>
              <w:textAlignment w:val="center"/>
              <w:rPr>
                <w:rFonts w:hint="eastAsia" w:ascii="宋体" w:hAnsi="宋体" w:cs="宋体"/>
              </w:rPr>
            </w:pPr>
            <w:r>
              <w:rPr>
                <w:rFonts w:hint="eastAsia" w:ascii="宋体" w:hAnsi="宋体" w:cs="宋体"/>
              </w:rPr>
              <w:t>123</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BC1A6">
            <w:pPr>
              <w:widowControl/>
              <w:jc w:val="center"/>
              <w:textAlignment w:val="center"/>
              <w:rPr>
                <w:rFonts w:hint="eastAsia" w:ascii="宋体" w:hAnsi="宋体" w:cs="宋体"/>
              </w:rPr>
            </w:pPr>
            <w:r>
              <w:rPr>
                <w:rFonts w:hint="eastAsia" w:ascii="宋体" w:hAnsi="宋体" w:cs="宋体"/>
              </w:rPr>
              <w:t>钙</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80D87E">
            <w:pPr>
              <w:widowControl/>
              <w:jc w:val="center"/>
              <w:textAlignment w:val="center"/>
              <w:rPr>
                <w:rFonts w:hint="eastAsia" w:ascii="宋体" w:hAnsi="宋体" w:cs="宋体"/>
              </w:rPr>
            </w:pPr>
            <w:r>
              <w:rPr>
                <w:rFonts w:hint="eastAsia" w:ascii="宋体" w:hAnsi="宋体" w:cs="宋体"/>
              </w:rPr>
              <w:t>150</w:t>
            </w:r>
          </w:p>
        </w:tc>
      </w:tr>
      <w:tr w14:paraId="0EF9029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23BF5">
            <w:pPr>
              <w:widowControl/>
              <w:jc w:val="center"/>
              <w:textAlignment w:val="center"/>
              <w:rPr>
                <w:rFonts w:hint="eastAsia" w:ascii="宋体" w:hAnsi="宋体" w:cs="宋体"/>
              </w:rPr>
            </w:pPr>
            <w:r>
              <w:rPr>
                <w:rFonts w:hint="eastAsia" w:ascii="宋体" w:hAnsi="宋体" w:cs="宋体"/>
              </w:rPr>
              <w:t>124</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2FAFA">
            <w:pPr>
              <w:widowControl/>
              <w:jc w:val="center"/>
              <w:textAlignment w:val="center"/>
              <w:rPr>
                <w:rFonts w:hint="eastAsia" w:ascii="宋体" w:hAnsi="宋体" w:cs="宋体"/>
              </w:rPr>
            </w:pPr>
            <w:r>
              <w:rPr>
                <w:rFonts w:hint="eastAsia" w:ascii="宋体" w:hAnsi="宋体" w:cs="宋体"/>
              </w:rPr>
              <w:t>干物质含量</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82FB8B">
            <w:pPr>
              <w:widowControl/>
              <w:jc w:val="center"/>
              <w:textAlignment w:val="center"/>
              <w:rPr>
                <w:rFonts w:hint="eastAsia" w:ascii="宋体" w:hAnsi="宋体" w:cs="宋体"/>
              </w:rPr>
            </w:pPr>
            <w:r>
              <w:rPr>
                <w:rFonts w:hint="eastAsia" w:ascii="宋体" w:hAnsi="宋体" w:cs="宋体"/>
              </w:rPr>
              <w:t>156</w:t>
            </w:r>
          </w:p>
        </w:tc>
      </w:tr>
      <w:tr w14:paraId="3E90D1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49DA5">
            <w:pPr>
              <w:widowControl/>
              <w:jc w:val="center"/>
              <w:textAlignment w:val="center"/>
              <w:rPr>
                <w:rFonts w:hint="eastAsia" w:ascii="宋体" w:hAnsi="宋体" w:cs="宋体"/>
              </w:rPr>
            </w:pPr>
            <w:r>
              <w:rPr>
                <w:rFonts w:hint="eastAsia" w:ascii="宋体" w:hAnsi="宋体" w:cs="宋体"/>
              </w:rPr>
              <w:t>125</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670F">
            <w:pPr>
              <w:widowControl/>
              <w:jc w:val="center"/>
              <w:textAlignment w:val="center"/>
              <w:rPr>
                <w:rFonts w:hint="eastAsia" w:ascii="宋体" w:hAnsi="宋体" w:cs="宋体"/>
              </w:rPr>
            </w:pPr>
            <w:r>
              <w:rPr>
                <w:rFonts w:hint="eastAsia" w:ascii="宋体" w:hAnsi="宋体" w:cs="宋体"/>
              </w:rPr>
              <w:t>格列苯脲</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FE730E">
            <w:pPr>
              <w:widowControl/>
              <w:jc w:val="center"/>
              <w:textAlignment w:val="center"/>
              <w:rPr>
                <w:rFonts w:hint="eastAsia" w:ascii="宋体" w:hAnsi="宋体" w:cs="宋体"/>
              </w:rPr>
            </w:pPr>
            <w:r>
              <w:rPr>
                <w:rFonts w:hint="eastAsia" w:ascii="宋体" w:hAnsi="宋体" w:cs="宋体"/>
              </w:rPr>
              <w:t>553</w:t>
            </w:r>
          </w:p>
        </w:tc>
      </w:tr>
      <w:tr w14:paraId="72BD3F8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BA627E">
            <w:pPr>
              <w:widowControl/>
              <w:jc w:val="center"/>
              <w:textAlignment w:val="center"/>
              <w:rPr>
                <w:rFonts w:hint="eastAsia" w:ascii="宋体" w:hAnsi="宋体" w:cs="宋体"/>
              </w:rPr>
            </w:pPr>
            <w:r>
              <w:rPr>
                <w:rFonts w:hint="eastAsia" w:ascii="宋体" w:hAnsi="宋体" w:cs="宋体"/>
              </w:rPr>
              <w:t>126</w:t>
            </w:r>
          </w:p>
        </w:tc>
        <w:tc>
          <w:tcPr>
            <w:tcW w:w="5521" w:type="dxa"/>
            <w:tcBorders>
              <w:top w:val="single" w:color="000000" w:sz="4" w:space="0"/>
              <w:left w:val="single" w:color="000000" w:sz="4" w:space="0"/>
              <w:bottom w:val="single" w:color="000000" w:sz="4" w:space="0"/>
              <w:right w:val="single" w:color="000000" w:sz="4" w:space="0"/>
            </w:tcBorders>
            <w:vAlign w:val="center"/>
          </w:tcPr>
          <w:p w14:paraId="0D616EB8">
            <w:pPr>
              <w:widowControl/>
              <w:jc w:val="center"/>
              <w:textAlignment w:val="center"/>
              <w:rPr>
                <w:rFonts w:hint="eastAsia" w:ascii="宋体" w:hAnsi="宋体" w:cs="宋体"/>
              </w:rPr>
            </w:pPr>
            <w:r>
              <w:rPr>
                <w:rFonts w:hint="eastAsia" w:ascii="宋体" w:hAnsi="宋体" w:cs="宋体"/>
              </w:rPr>
              <w:t>格列吡嗪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E12E61">
            <w:pPr>
              <w:widowControl/>
              <w:jc w:val="center"/>
              <w:textAlignment w:val="center"/>
              <w:rPr>
                <w:rFonts w:hint="eastAsia" w:ascii="宋体" w:hAnsi="宋体" w:cs="宋体"/>
              </w:rPr>
            </w:pPr>
            <w:r>
              <w:rPr>
                <w:rFonts w:hint="eastAsia" w:ascii="宋体" w:hAnsi="宋体" w:cs="宋体"/>
              </w:rPr>
              <w:t>553</w:t>
            </w:r>
          </w:p>
        </w:tc>
      </w:tr>
      <w:tr w14:paraId="24E2D23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3A8397">
            <w:pPr>
              <w:widowControl/>
              <w:jc w:val="center"/>
              <w:textAlignment w:val="center"/>
              <w:rPr>
                <w:rFonts w:hint="eastAsia" w:ascii="宋体" w:hAnsi="宋体" w:cs="宋体"/>
              </w:rPr>
            </w:pPr>
            <w:r>
              <w:rPr>
                <w:rFonts w:hint="eastAsia" w:ascii="宋体" w:hAnsi="宋体" w:cs="宋体"/>
              </w:rPr>
              <w:t>127</w:t>
            </w:r>
          </w:p>
        </w:tc>
        <w:tc>
          <w:tcPr>
            <w:tcW w:w="5521" w:type="dxa"/>
            <w:tcBorders>
              <w:top w:val="single" w:color="000000" w:sz="4" w:space="0"/>
              <w:left w:val="single" w:color="000000" w:sz="4" w:space="0"/>
              <w:bottom w:val="single" w:color="000000" w:sz="4" w:space="0"/>
              <w:right w:val="single" w:color="000000" w:sz="4" w:space="0"/>
            </w:tcBorders>
            <w:vAlign w:val="center"/>
          </w:tcPr>
          <w:p w14:paraId="1CD73391">
            <w:pPr>
              <w:widowControl/>
              <w:jc w:val="center"/>
              <w:textAlignment w:val="center"/>
              <w:rPr>
                <w:rFonts w:hint="eastAsia" w:ascii="宋体" w:hAnsi="宋体" w:cs="宋体"/>
              </w:rPr>
            </w:pPr>
            <w:r>
              <w:rPr>
                <w:rFonts w:hint="eastAsia" w:ascii="宋体" w:hAnsi="宋体" w:cs="宋体"/>
              </w:rPr>
              <w:t>格列波脲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E1F0E2">
            <w:pPr>
              <w:widowControl/>
              <w:jc w:val="center"/>
              <w:textAlignment w:val="center"/>
              <w:rPr>
                <w:rFonts w:hint="eastAsia" w:ascii="宋体" w:hAnsi="宋体" w:cs="宋体"/>
              </w:rPr>
            </w:pPr>
            <w:r>
              <w:rPr>
                <w:rFonts w:hint="eastAsia" w:ascii="宋体" w:hAnsi="宋体" w:cs="宋体"/>
              </w:rPr>
              <w:t>553</w:t>
            </w:r>
          </w:p>
        </w:tc>
      </w:tr>
      <w:tr w14:paraId="1551A87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CA73FBB">
            <w:pPr>
              <w:widowControl/>
              <w:jc w:val="center"/>
              <w:textAlignment w:val="center"/>
              <w:rPr>
                <w:rFonts w:hint="eastAsia" w:ascii="宋体" w:hAnsi="宋体" w:cs="宋体"/>
              </w:rPr>
            </w:pPr>
            <w:r>
              <w:rPr>
                <w:rFonts w:hint="eastAsia" w:ascii="宋体" w:hAnsi="宋体" w:cs="宋体"/>
              </w:rPr>
              <w:t>12</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2744A1CE">
            <w:pPr>
              <w:widowControl/>
              <w:jc w:val="center"/>
              <w:textAlignment w:val="center"/>
              <w:rPr>
                <w:rFonts w:hint="eastAsia" w:ascii="宋体" w:hAnsi="宋体" w:cs="宋体"/>
              </w:rPr>
            </w:pPr>
            <w:r>
              <w:rPr>
                <w:rFonts w:hint="eastAsia" w:ascii="宋体" w:hAnsi="宋体" w:cs="宋体"/>
              </w:rPr>
              <w:t>格列喹酮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003082">
            <w:pPr>
              <w:widowControl/>
              <w:jc w:val="center"/>
              <w:textAlignment w:val="center"/>
              <w:rPr>
                <w:rFonts w:hint="eastAsia" w:ascii="宋体" w:hAnsi="宋体" w:cs="宋体"/>
              </w:rPr>
            </w:pPr>
            <w:r>
              <w:rPr>
                <w:rFonts w:hint="eastAsia" w:ascii="宋体" w:hAnsi="宋体" w:cs="宋体"/>
              </w:rPr>
              <w:t>553</w:t>
            </w:r>
          </w:p>
        </w:tc>
      </w:tr>
      <w:tr w14:paraId="4D01897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B7E03F">
            <w:pPr>
              <w:widowControl/>
              <w:jc w:val="center"/>
              <w:textAlignment w:val="center"/>
              <w:rPr>
                <w:rFonts w:hint="eastAsia" w:ascii="宋体" w:hAnsi="宋体" w:cs="宋体"/>
              </w:rPr>
            </w:pPr>
            <w:r>
              <w:rPr>
                <w:rFonts w:hint="eastAsia" w:ascii="宋体" w:hAnsi="宋体" w:cs="宋体"/>
              </w:rPr>
              <w:t>12</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122D1FD">
            <w:pPr>
              <w:widowControl/>
              <w:jc w:val="center"/>
              <w:textAlignment w:val="center"/>
              <w:rPr>
                <w:rFonts w:hint="eastAsia" w:ascii="宋体" w:hAnsi="宋体" w:cs="宋体"/>
              </w:rPr>
            </w:pPr>
            <w:r>
              <w:rPr>
                <w:rFonts w:hint="eastAsia" w:ascii="宋体" w:hAnsi="宋体" w:cs="宋体"/>
              </w:rPr>
              <w:t>格列美脲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DEAF8C">
            <w:pPr>
              <w:widowControl/>
              <w:jc w:val="center"/>
              <w:textAlignment w:val="center"/>
              <w:rPr>
                <w:rFonts w:hint="eastAsia" w:ascii="宋体" w:hAnsi="宋体" w:cs="宋体"/>
              </w:rPr>
            </w:pPr>
            <w:r>
              <w:rPr>
                <w:rFonts w:hint="eastAsia" w:ascii="宋体" w:hAnsi="宋体" w:cs="宋体"/>
              </w:rPr>
              <w:t>553</w:t>
            </w:r>
          </w:p>
        </w:tc>
      </w:tr>
      <w:tr w14:paraId="5B0708B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047586">
            <w:pPr>
              <w:widowControl/>
              <w:jc w:val="center"/>
              <w:textAlignment w:val="center"/>
              <w:rPr>
                <w:rFonts w:hint="eastAsia" w:ascii="宋体" w:hAnsi="宋体" w:cs="宋体"/>
              </w:rPr>
            </w:pPr>
            <w:r>
              <w:rPr>
                <w:rFonts w:hint="eastAsia" w:ascii="宋体" w:hAnsi="宋体" w:cs="宋体"/>
              </w:rPr>
              <w:t>1</w:t>
            </w:r>
            <w:r>
              <w:rPr>
                <w:rFonts w:ascii="宋体" w:hAnsi="宋体" w:cs="宋体"/>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791D6BD8">
            <w:pPr>
              <w:widowControl/>
              <w:jc w:val="center"/>
              <w:textAlignment w:val="center"/>
              <w:rPr>
                <w:rFonts w:hint="eastAsia" w:ascii="宋体" w:hAnsi="宋体" w:cs="宋体"/>
              </w:rPr>
            </w:pPr>
            <w:r>
              <w:rPr>
                <w:rFonts w:hint="eastAsia" w:ascii="宋体" w:hAnsi="宋体" w:cs="宋体"/>
              </w:rPr>
              <w:t>格列齐特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BF3952">
            <w:pPr>
              <w:widowControl/>
              <w:jc w:val="center"/>
              <w:textAlignment w:val="center"/>
              <w:rPr>
                <w:rFonts w:hint="eastAsia" w:ascii="宋体" w:hAnsi="宋体" w:cs="宋体"/>
              </w:rPr>
            </w:pPr>
            <w:r>
              <w:rPr>
                <w:rFonts w:hint="eastAsia" w:ascii="宋体" w:hAnsi="宋体" w:cs="宋体"/>
              </w:rPr>
              <w:t>553</w:t>
            </w:r>
          </w:p>
        </w:tc>
      </w:tr>
      <w:tr w14:paraId="515C5C3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E6D735">
            <w:pPr>
              <w:widowControl/>
              <w:jc w:val="center"/>
              <w:textAlignment w:val="center"/>
              <w:rPr>
                <w:rFonts w:hint="eastAsia" w:ascii="宋体" w:hAnsi="宋体" w:cs="宋体"/>
              </w:rPr>
            </w:pPr>
            <w:r>
              <w:rPr>
                <w:rFonts w:hint="eastAsia" w:ascii="宋体" w:hAnsi="宋体" w:cs="宋体"/>
              </w:rPr>
              <w:t>13</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DDAEDF6">
            <w:pPr>
              <w:widowControl/>
              <w:jc w:val="center"/>
              <w:textAlignment w:val="center"/>
              <w:rPr>
                <w:rFonts w:hint="eastAsia" w:ascii="宋体" w:hAnsi="宋体" w:cs="宋体"/>
              </w:rPr>
            </w:pPr>
            <w:r>
              <w:rPr>
                <w:rFonts w:hint="eastAsia" w:ascii="宋体" w:hAnsi="宋体" w:cs="宋体"/>
              </w:rPr>
              <w:t>镉(以Cd计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E7CAD0">
            <w:pPr>
              <w:widowControl/>
              <w:jc w:val="center"/>
              <w:textAlignment w:val="center"/>
              <w:rPr>
                <w:rFonts w:hint="eastAsia" w:ascii="宋体" w:hAnsi="宋体" w:cs="宋体"/>
              </w:rPr>
            </w:pPr>
            <w:r>
              <w:rPr>
                <w:rFonts w:hint="eastAsia" w:ascii="宋体" w:hAnsi="宋体" w:cs="宋体"/>
              </w:rPr>
              <w:t>150</w:t>
            </w:r>
          </w:p>
        </w:tc>
      </w:tr>
      <w:tr w14:paraId="2721D0C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4B5F5C">
            <w:pPr>
              <w:widowControl/>
              <w:jc w:val="center"/>
              <w:textAlignment w:val="center"/>
              <w:rPr>
                <w:rFonts w:hint="eastAsia" w:ascii="宋体" w:hAnsi="宋体" w:cs="宋体"/>
              </w:rPr>
            </w:pPr>
            <w:r>
              <w:rPr>
                <w:rFonts w:hint="eastAsia" w:ascii="宋体" w:hAnsi="宋体" w:cs="宋体"/>
              </w:rPr>
              <w:t>13</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69962609">
            <w:pPr>
              <w:widowControl/>
              <w:jc w:val="center"/>
              <w:textAlignment w:val="center"/>
              <w:rPr>
                <w:rFonts w:hint="eastAsia" w:ascii="宋体" w:hAnsi="宋体" w:cs="宋体"/>
              </w:rPr>
            </w:pPr>
            <w:r>
              <w:rPr>
                <w:rFonts w:hint="eastAsia" w:ascii="宋体" w:hAnsi="宋体" w:cs="宋体"/>
              </w:rPr>
              <w:t>铬(以Cr计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3E0A66">
            <w:pPr>
              <w:widowControl/>
              <w:jc w:val="center"/>
              <w:textAlignment w:val="center"/>
              <w:rPr>
                <w:rFonts w:hint="eastAsia" w:ascii="宋体" w:hAnsi="宋体" w:cs="宋体"/>
              </w:rPr>
            </w:pPr>
            <w:r>
              <w:rPr>
                <w:rFonts w:hint="eastAsia" w:ascii="宋体" w:hAnsi="宋体" w:cs="宋体"/>
              </w:rPr>
              <w:t>150</w:t>
            </w:r>
          </w:p>
        </w:tc>
      </w:tr>
      <w:tr w14:paraId="4E23F4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54624D">
            <w:pPr>
              <w:widowControl/>
              <w:jc w:val="center"/>
              <w:textAlignment w:val="center"/>
              <w:rPr>
                <w:rFonts w:hint="eastAsia" w:ascii="宋体" w:hAnsi="宋体" w:cs="宋体"/>
              </w:rPr>
            </w:pPr>
            <w:r>
              <w:rPr>
                <w:rFonts w:hint="eastAsia" w:ascii="宋体" w:hAnsi="宋体" w:cs="宋体"/>
              </w:rPr>
              <w:t>13</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B4BFA4A">
            <w:pPr>
              <w:widowControl/>
              <w:jc w:val="center"/>
              <w:textAlignment w:val="center"/>
              <w:rPr>
                <w:rFonts w:hint="eastAsia" w:ascii="宋体" w:hAnsi="宋体" w:cs="宋体"/>
              </w:rPr>
            </w:pPr>
            <w:r>
              <w:rPr>
                <w:rFonts w:hint="eastAsia" w:ascii="宋体" w:hAnsi="宋体" w:cs="宋体"/>
              </w:rPr>
              <w:t>功效/标志性成分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CDCC51">
            <w:pPr>
              <w:widowControl/>
              <w:jc w:val="center"/>
              <w:textAlignment w:val="center"/>
              <w:rPr>
                <w:rFonts w:hint="eastAsia" w:ascii="宋体" w:hAnsi="宋体" w:cs="宋体"/>
              </w:rPr>
            </w:pPr>
            <w:r>
              <w:rPr>
                <w:rFonts w:hint="eastAsia" w:ascii="宋体" w:hAnsi="宋体" w:cs="宋体"/>
              </w:rPr>
              <w:t>593</w:t>
            </w:r>
          </w:p>
        </w:tc>
      </w:tr>
      <w:tr w14:paraId="58B88A4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60F722">
            <w:pPr>
              <w:widowControl/>
              <w:jc w:val="center"/>
              <w:textAlignment w:val="center"/>
              <w:rPr>
                <w:rFonts w:hint="eastAsia" w:ascii="宋体" w:hAnsi="宋体" w:cs="宋体"/>
              </w:rPr>
            </w:pPr>
            <w:r>
              <w:rPr>
                <w:rFonts w:hint="eastAsia" w:ascii="宋体" w:hAnsi="宋体" w:cs="宋体"/>
              </w:rPr>
              <w:t>13</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6F5AB2B">
            <w:pPr>
              <w:widowControl/>
              <w:jc w:val="center"/>
              <w:textAlignment w:val="center"/>
              <w:rPr>
                <w:rFonts w:hint="eastAsia" w:ascii="宋体" w:hAnsi="宋体" w:cs="宋体"/>
              </w:rPr>
            </w:pPr>
            <w:r>
              <w:rPr>
                <w:rFonts w:hint="eastAsia" w:ascii="宋体" w:hAnsi="宋体" w:cs="宋体"/>
              </w:rPr>
              <w:t>谷氨酸钠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B465F7">
            <w:pPr>
              <w:widowControl/>
              <w:jc w:val="center"/>
              <w:textAlignment w:val="center"/>
              <w:rPr>
                <w:rFonts w:hint="eastAsia" w:ascii="宋体" w:hAnsi="宋体" w:cs="宋体"/>
              </w:rPr>
            </w:pPr>
            <w:r>
              <w:rPr>
                <w:rFonts w:hint="eastAsia" w:ascii="宋体" w:hAnsi="宋体" w:cs="宋体"/>
              </w:rPr>
              <w:t>100</w:t>
            </w:r>
          </w:p>
        </w:tc>
      </w:tr>
      <w:tr w14:paraId="21CD7D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9E7015">
            <w:pPr>
              <w:widowControl/>
              <w:jc w:val="center"/>
              <w:textAlignment w:val="center"/>
              <w:rPr>
                <w:rFonts w:hint="eastAsia" w:ascii="宋体" w:hAnsi="宋体" w:cs="宋体"/>
              </w:rPr>
            </w:pPr>
            <w:r>
              <w:rPr>
                <w:rFonts w:hint="eastAsia" w:ascii="宋体" w:hAnsi="宋体" w:cs="宋体"/>
              </w:rPr>
              <w:t>13</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6B3EB3BD">
            <w:pPr>
              <w:widowControl/>
              <w:jc w:val="center"/>
              <w:textAlignment w:val="center"/>
              <w:rPr>
                <w:rFonts w:hint="eastAsia" w:ascii="宋体" w:hAnsi="宋体" w:cs="宋体"/>
              </w:rPr>
            </w:pPr>
            <w:r>
              <w:rPr>
                <w:rFonts w:hint="eastAsia" w:ascii="宋体" w:hAnsi="宋体" w:cs="宋体"/>
              </w:rPr>
              <w:t>果聚糖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8238E4">
            <w:pPr>
              <w:widowControl/>
              <w:jc w:val="center"/>
              <w:textAlignment w:val="center"/>
              <w:rPr>
                <w:rFonts w:hint="eastAsia" w:ascii="宋体" w:hAnsi="宋体" w:cs="宋体"/>
              </w:rPr>
            </w:pPr>
            <w:r>
              <w:rPr>
                <w:rFonts w:hint="eastAsia" w:ascii="宋体" w:hAnsi="宋体" w:cs="宋体"/>
              </w:rPr>
              <w:t>300</w:t>
            </w:r>
          </w:p>
        </w:tc>
      </w:tr>
      <w:tr w14:paraId="4B1B4B2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65245F">
            <w:pPr>
              <w:widowControl/>
              <w:jc w:val="center"/>
              <w:textAlignment w:val="center"/>
              <w:rPr>
                <w:rFonts w:hint="eastAsia" w:ascii="宋体" w:hAnsi="宋体" w:cs="宋体"/>
              </w:rPr>
            </w:pPr>
            <w:r>
              <w:rPr>
                <w:rFonts w:hint="eastAsia" w:ascii="宋体" w:hAnsi="宋体" w:cs="宋体"/>
              </w:rPr>
              <w:t>13</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A313597">
            <w:pPr>
              <w:widowControl/>
              <w:jc w:val="center"/>
              <w:textAlignment w:val="center"/>
              <w:rPr>
                <w:rFonts w:hint="eastAsia" w:ascii="宋体" w:hAnsi="宋体" w:cs="宋体"/>
              </w:rPr>
            </w:pPr>
            <w:r>
              <w:rPr>
                <w:rFonts w:hint="eastAsia" w:ascii="宋体" w:hAnsi="宋体" w:cs="宋体"/>
              </w:rPr>
              <w:t>果糖和葡萄糖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E1BCF9">
            <w:pPr>
              <w:widowControl/>
              <w:jc w:val="center"/>
              <w:textAlignment w:val="center"/>
              <w:rPr>
                <w:rFonts w:hint="eastAsia" w:ascii="宋体" w:hAnsi="宋体" w:cs="宋体"/>
              </w:rPr>
            </w:pPr>
            <w:r>
              <w:rPr>
                <w:rFonts w:hint="eastAsia" w:ascii="宋体" w:hAnsi="宋体" w:cs="宋体"/>
              </w:rPr>
              <w:t>300</w:t>
            </w:r>
          </w:p>
        </w:tc>
      </w:tr>
      <w:tr w14:paraId="23F6C21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1E5DC5">
            <w:pPr>
              <w:widowControl/>
              <w:jc w:val="center"/>
              <w:textAlignment w:val="center"/>
              <w:rPr>
                <w:rFonts w:hint="eastAsia" w:ascii="宋体" w:hAnsi="宋体" w:cs="宋体"/>
              </w:rPr>
            </w:pPr>
            <w:r>
              <w:rPr>
                <w:rFonts w:hint="eastAsia" w:ascii="宋体" w:hAnsi="宋体" w:cs="宋体"/>
              </w:rPr>
              <w:t>13</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5004986">
            <w:pPr>
              <w:widowControl/>
              <w:jc w:val="center"/>
              <w:textAlignment w:val="center"/>
              <w:rPr>
                <w:rFonts w:hint="eastAsia" w:ascii="宋体" w:hAnsi="宋体" w:cs="宋体"/>
              </w:rPr>
            </w:pPr>
            <w:r>
              <w:rPr>
                <w:rFonts w:hint="eastAsia" w:ascii="宋体" w:hAnsi="宋体" w:cs="宋体"/>
              </w:rPr>
              <w:t>过氧化苯甲酰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11765D">
            <w:pPr>
              <w:widowControl/>
              <w:jc w:val="center"/>
              <w:textAlignment w:val="center"/>
              <w:rPr>
                <w:rFonts w:hint="eastAsia" w:ascii="宋体" w:hAnsi="宋体" w:cs="宋体"/>
              </w:rPr>
            </w:pPr>
            <w:r>
              <w:rPr>
                <w:rFonts w:hint="eastAsia" w:ascii="宋体" w:hAnsi="宋体" w:cs="宋体"/>
              </w:rPr>
              <w:t>200</w:t>
            </w:r>
          </w:p>
        </w:tc>
      </w:tr>
      <w:tr w14:paraId="21ED81A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802925">
            <w:pPr>
              <w:widowControl/>
              <w:jc w:val="center"/>
              <w:textAlignment w:val="center"/>
              <w:rPr>
                <w:rFonts w:hint="eastAsia" w:ascii="宋体" w:hAnsi="宋体" w:cs="宋体"/>
              </w:rPr>
            </w:pPr>
            <w:r>
              <w:rPr>
                <w:rFonts w:hint="eastAsia" w:ascii="宋体" w:hAnsi="宋体" w:cs="宋体"/>
              </w:rPr>
              <w:t>13</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BB74CE7">
            <w:pPr>
              <w:widowControl/>
              <w:jc w:val="center"/>
              <w:textAlignment w:val="center"/>
              <w:rPr>
                <w:rFonts w:hint="eastAsia" w:ascii="宋体" w:hAnsi="宋体" w:cs="宋体"/>
              </w:rPr>
            </w:pPr>
            <w:r>
              <w:rPr>
                <w:rFonts w:hint="eastAsia" w:ascii="宋体" w:hAnsi="宋体" w:cs="宋体"/>
              </w:rPr>
              <w:t>过氧化物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0E194D">
            <w:pPr>
              <w:widowControl/>
              <w:jc w:val="center"/>
              <w:textAlignment w:val="center"/>
              <w:rPr>
                <w:rFonts w:hint="eastAsia" w:ascii="宋体" w:hAnsi="宋体" w:cs="宋体"/>
              </w:rPr>
            </w:pPr>
            <w:r>
              <w:rPr>
                <w:rFonts w:hint="eastAsia" w:ascii="宋体" w:hAnsi="宋体" w:cs="宋体"/>
              </w:rPr>
              <w:t>100</w:t>
            </w:r>
          </w:p>
        </w:tc>
      </w:tr>
      <w:tr w14:paraId="723F364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93C60D">
            <w:pPr>
              <w:widowControl/>
              <w:jc w:val="center"/>
              <w:textAlignment w:val="center"/>
              <w:rPr>
                <w:rFonts w:hint="eastAsia" w:ascii="宋体" w:hAnsi="宋体" w:cs="宋体"/>
              </w:rPr>
            </w:pPr>
            <w:r>
              <w:rPr>
                <w:rFonts w:hint="eastAsia" w:ascii="宋体" w:hAnsi="宋体" w:cs="宋体"/>
              </w:rPr>
              <w:t>13</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5321A728">
            <w:pPr>
              <w:widowControl/>
              <w:jc w:val="center"/>
              <w:textAlignment w:val="center"/>
              <w:rPr>
                <w:rFonts w:hint="eastAsia" w:ascii="宋体" w:hAnsi="宋体" w:cs="宋体"/>
              </w:rPr>
            </w:pPr>
            <w:r>
              <w:rPr>
                <w:rFonts w:hint="eastAsia" w:ascii="宋体" w:hAnsi="宋体" w:cs="宋体"/>
              </w:rPr>
              <w:t>过氧化值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16797B">
            <w:pPr>
              <w:widowControl/>
              <w:jc w:val="center"/>
              <w:textAlignment w:val="center"/>
              <w:rPr>
                <w:rFonts w:hint="eastAsia" w:ascii="宋体" w:hAnsi="宋体" w:cs="宋体"/>
              </w:rPr>
            </w:pPr>
            <w:r>
              <w:rPr>
                <w:rFonts w:hint="eastAsia" w:ascii="宋体" w:hAnsi="宋体" w:cs="宋体"/>
              </w:rPr>
              <w:t>100</w:t>
            </w:r>
          </w:p>
        </w:tc>
      </w:tr>
      <w:tr w14:paraId="46CE222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113BE5">
            <w:pPr>
              <w:widowControl/>
              <w:jc w:val="center"/>
              <w:textAlignment w:val="center"/>
              <w:rPr>
                <w:rFonts w:hint="eastAsia" w:ascii="宋体" w:hAnsi="宋体" w:cs="宋体"/>
              </w:rPr>
            </w:pPr>
            <w:r>
              <w:rPr>
                <w:rFonts w:hint="eastAsia" w:ascii="宋体" w:hAnsi="宋体" w:cs="宋体"/>
              </w:rPr>
              <w:t>1</w:t>
            </w:r>
            <w:r>
              <w:rPr>
                <w:rFonts w:ascii="宋体" w:hAnsi="宋体" w:cs="宋体"/>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7633A9C3">
            <w:pPr>
              <w:widowControl/>
              <w:jc w:val="center"/>
              <w:textAlignment w:val="center"/>
              <w:rPr>
                <w:rFonts w:hint="eastAsia" w:ascii="宋体" w:hAnsi="宋体" w:cs="宋体"/>
              </w:rPr>
            </w:pPr>
            <w:r>
              <w:rPr>
                <w:rFonts w:hint="eastAsia" w:ascii="宋体" w:hAnsi="宋体" w:cs="宋体"/>
              </w:rPr>
              <w:t>过氧化值(以脂肪计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049B7F">
            <w:pPr>
              <w:widowControl/>
              <w:jc w:val="center"/>
              <w:textAlignment w:val="center"/>
              <w:rPr>
                <w:rFonts w:hint="eastAsia" w:ascii="宋体" w:hAnsi="宋体" w:cs="宋体"/>
              </w:rPr>
            </w:pPr>
            <w:r>
              <w:rPr>
                <w:rFonts w:hint="eastAsia" w:ascii="宋体" w:hAnsi="宋体" w:cs="宋体"/>
              </w:rPr>
              <w:t>100</w:t>
            </w:r>
          </w:p>
        </w:tc>
      </w:tr>
      <w:tr w14:paraId="503B2D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009219">
            <w:pPr>
              <w:widowControl/>
              <w:jc w:val="center"/>
              <w:textAlignment w:val="center"/>
              <w:rPr>
                <w:rFonts w:hint="eastAsia" w:ascii="宋体" w:hAnsi="宋体" w:cs="宋体"/>
              </w:rPr>
            </w:pPr>
            <w:r>
              <w:rPr>
                <w:rFonts w:hint="eastAsia" w:ascii="宋体" w:hAnsi="宋体" w:cs="宋体"/>
              </w:rPr>
              <w:t>14</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9F1ACD0">
            <w:pPr>
              <w:widowControl/>
              <w:jc w:val="center"/>
              <w:textAlignment w:val="center"/>
              <w:rPr>
                <w:rFonts w:hint="eastAsia" w:ascii="宋体" w:hAnsi="宋体" w:cs="宋体"/>
              </w:rPr>
            </w:pPr>
            <w:r>
              <w:rPr>
                <w:rFonts w:hint="eastAsia" w:ascii="宋体" w:hAnsi="宋体" w:cs="宋体"/>
              </w:rPr>
              <w:t>还原糖(以葡萄糖计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7F7869">
            <w:pPr>
              <w:widowControl/>
              <w:jc w:val="center"/>
              <w:textAlignment w:val="center"/>
              <w:rPr>
                <w:rFonts w:hint="eastAsia" w:ascii="宋体" w:hAnsi="宋体" w:cs="宋体"/>
              </w:rPr>
            </w:pPr>
            <w:r>
              <w:rPr>
                <w:rFonts w:hint="eastAsia" w:ascii="宋体" w:hAnsi="宋体" w:cs="宋体"/>
              </w:rPr>
              <w:t>150</w:t>
            </w:r>
          </w:p>
        </w:tc>
      </w:tr>
      <w:tr w14:paraId="2C81089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518EDE">
            <w:pPr>
              <w:widowControl/>
              <w:jc w:val="center"/>
              <w:textAlignment w:val="center"/>
              <w:rPr>
                <w:rFonts w:hint="eastAsia" w:ascii="宋体" w:hAnsi="宋体" w:cs="宋体"/>
              </w:rPr>
            </w:pPr>
            <w:r>
              <w:rPr>
                <w:rFonts w:hint="eastAsia" w:ascii="宋体" w:hAnsi="宋体" w:cs="宋体"/>
              </w:rPr>
              <w:t>14</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18E2A248">
            <w:pPr>
              <w:widowControl/>
              <w:jc w:val="center"/>
              <w:textAlignment w:val="center"/>
              <w:rPr>
                <w:rFonts w:hint="eastAsia" w:ascii="宋体" w:hAnsi="宋体" w:cs="宋体"/>
              </w:rPr>
            </w:pPr>
            <w:r>
              <w:rPr>
                <w:rFonts w:hint="eastAsia" w:ascii="宋体" w:hAnsi="宋体" w:cs="宋体"/>
              </w:rPr>
              <w:t>还原糖分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787082">
            <w:pPr>
              <w:widowControl/>
              <w:jc w:val="center"/>
              <w:textAlignment w:val="center"/>
              <w:rPr>
                <w:rFonts w:hint="eastAsia" w:ascii="宋体" w:hAnsi="宋体" w:cs="宋体"/>
              </w:rPr>
            </w:pPr>
            <w:r>
              <w:rPr>
                <w:rFonts w:hint="eastAsia" w:ascii="宋体" w:hAnsi="宋体" w:cs="宋体"/>
              </w:rPr>
              <w:t>150</w:t>
            </w:r>
          </w:p>
        </w:tc>
      </w:tr>
      <w:tr w14:paraId="58DAD2E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3348C4">
            <w:pPr>
              <w:widowControl/>
              <w:jc w:val="center"/>
              <w:textAlignment w:val="center"/>
              <w:rPr>
                <w:rFonts w:hint="eastAsia" w:ascii="宋体" w:hAnsi="宋体" w:cs="宋体"/>
              </w:rPr>
            </w:pPr>
            <w:r>
              <w:rPr>
                <w:rFonts w:hint="eastAsia" w:ascii="宋体" w:hAnsi="宋体" w:cs="宋体"/>
              </w:rPr>
              <w:t>14</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37B8515">
            <w:pPr>
              <w:widowControl/>
              <w:jc w:val="center"/>
              <w:textAlignment w:val="center"/>
              <w:rPr>
                <w:rFonts w:hint="eastAsia" w:ascii="宋体" w:hAnsi="宋体" w:cs="宋体"/>
              </w:rPr>
            </w:pPr>
            <w:r>
              <w:rPr>
                <w:rFonts w:hint="eastAsia" w:ascii="宋体" w:hAnsi="宋体" w:cs="宋体"/>
              </w:rPr>
              <w:t>豪莫西地那非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AD5677">
            <w:pPr>
              <w:widowControl/>
              <w:jc w:val="center"/>
              <w:textAlignment w:val="center"/>
              <w:rPr>
                <w:rFonts w:hint="eastAsia" w:ascii="宋体" w:hAnsi="宋体" w:cs="宋体"/>
              </w:rPr>
            </w:pPr>
            <w:r>
              <w:rPr>
                <w:rFonts w:hint="eastAsia" w:ascii="宋体" w:hAnsi="宋体" w:cs="宋体"/>
              </w:rPr>
              <w:t>564</w:t>
            </w:r>
          </w:p>
        </w:tc>
      </w:tr>
      <w:tr w14:paraId="126C7C9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DA6A58">
            <w:pPr>
              <w:widowControl/>
              <w:jc w:val="center"/>
              <w:textAlignment w:val="center"/>
              <w:rPr>
                <w:rFonts w:hint="eastAsia" w:ascii="宋体" w:hAnsi="宋体" w:cs="宋体"/>
              </w:rPr>
            </w:pPr>
            <w:r>
              <w:rPr>
                <w:rFonts w:hint="eastAsia" w:ascii="宋体" w:hAnsi="宋体" w:cs="宋体"/>
              </w:rPr>
              <w:t>14</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F2E9E2B">
            <w:pPr>
              <w:widowControl/>
              <w:jc w:val="center"/>
              <w:textAlignment w:val="center"/>
              <w:rPr>
                <w:rFonts w:hint="eastAsia" w:ascii="宋体" w:hAnsi="宋体" w:cs="宋体"/>
              </w:rPr>
            </w:pPr>
            <w:r>
              <w:rPr>
                <w:rFonts w:hint="eastAsia" w:ascii="宋体" w:hAnsi="宋体" w:cs="宋体"/>
              </w:rPr>
              <w:t>耗氧量(以O</w:t>
            </w:r>
            <w:r>
              <w:rPr>
                <w:rFonts w:hint="eastAsia" w:ascii="宋体" w:hAnsi="宋体" w:cs="宋体"/>
                <w:vertAlign w:val="subscript"/>
              </w:rPr>
              <w:t>2</w:t>
            </w:r>
            <w:r>
              <w:rPr>
                <w:rFonts w:hint="eastAsia" w:ascii="宋体" w:hAnsi="宋体" w:cs="宋体"/>
              </w:rPr>
              <w:t>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76962F">
            <w:pPr>
              <w:widowControl/>
              <w:jc w:val="center"/>
              <w:textAlignment w:val="center"/>
              <w:rPr>
                <w:rFonts w:hint="eastAsia" w:ascii="宋体" w:hAnsi="宋体" w:cs="宋体"/>
              </w:rPr>
            </w:pPr>
            <w:r>
              <w:rPr>
                <w:rFonts w:hint="eastAsia" w:ascii="宋体" w:hAnsi="宋体" w:cs="宋体"/>
              </w:rPr>
              <w:t>100</w:t>
            </w:r>
          </w:p>
        </w:tc>
      </w:tr>
      <w:tr w14:paraId="6A5DC56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F57052">
            <w:pPr>
              <w:widowControl/>
              <w:jc w:val="center"/>
              <w:textAlignment w:val="center"/>
              <w:rPr>
                <w:rFonts w:hint="eastAsia" w:ascii="宋体" w:hAnsi="宋体" w:cs="宋体"/>
              </w:rPr>
            </w:pPr>
            <w:r>
              <w:rPr>
                <w:rFonts w:hint="eastAsia" w:ascii="宋体" w:hAnsi="宋体" w:cs="宋体"/>
              </w:rPr>
              <w:t>14</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70E2D918">
            <w:pPr>
              <w:widowControl/>
              <w:jc w:val="center"/>
              <w:textAlignment w:val="center"/>
              <w:rPr>
                <w:rFonts w:hint="eastAsia" w:ascii="宋体" w:hAnsi="宋体" w:cs="宋体"/>
              </w:rPr>
            </w:pPr>
            <w:r>
              <w:rPr>
                <w:rFonts w:hint="eastAsia" w:ascii="宋体" w:hAnsi="宋体" w:cs="宋体"/>
              </w:rPr>
              <w:t>亚硝酸盐（以NO</w:t>
            </w:r>
            <w:r>
              <w:rPr>
                <w:rFonts w:hint="eastAsia" w:ascii="宋体" w:hAnsi="宋体" w:cs="宋体"/>
                <w:vertAlign w:val="subscript"/>
              </w:rPr>
              <w:t>2</w:t>
            </w:r>
            <w:r>
              <w:rPr>
                <w:rFonts w:hint="eastAsia" w:ascii="宋体" w:hAnsi="宋体" w:cs="宋体"/>
                <w:vertAlign w:val="superscript"/>
              </w:rPr>
              <w:t>-</w:t>
            </w:r>
            <w:r>
              <w:rPr>
                <w:rFonts w:hint="eastAsia" w:ascii="宋体" w:hAnsi="宋体" w:cs="宋体"/>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AF6FB8">
            <w:pPr>
              <w:widowControl/>
              <w:jc w:val="center"/>
              <w:textAlignment w:val="center"/>
              <w:rPr>
                <w:rFonts w:hint="eastAsia" w:ascii="宋体" w:hAnsi="宋体" w:cs="宋体"/>
              </w:rPr>
            </w:pPr>
            <w:r>
              <w:rPr>
                <w:rFonts w:hint="eastAsia" w:ascii="宋体" w:hAnsi="宋体" w:cs="宋体"/>
              </w:rPr>
              <w:t>200</w:t>
            </w:r>
          </w:p>
        </w:tc>
      </w:tr>
      <w:tr w14:paraId="5C1D25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69E46B">
            <w:pPr>
              <w:widowControl/>
              <w:jc w:val="center"/>
              <w:textAlignment w:val="center"/>
              <w:rPr>
                <w:rFonts w:hint="eastAsia" w:ascii="宋体" w:hAnsi="宋体" w:cs="宋体"/>
              </w:rPr>
            </w:pPr>
            <w:r>
              <w:rPr>
                <w:rFonts w:hint="eastAsia" w:ascii="宋体" w:hAnsi="宋体" w:cs="宋体"/>
              </w:rPr>
              <w:t>14</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B6CAFF8">
            <w:pPr>
              <w:widowControl/>
              <w:jc w:val="center"/>
              <w:textAlignment w:val="center"/>
              <w:rPr>
                <w:rFonts w:hint="eastAsia" w:ascii="宋体" w:hAnsi="宋体" w:cs="宋体"/>
              </w:rPr>
            </w:pPr>
            <w:r>
              <w:rPr>
                <w:rFonts w:hint="eastAsia" w:ascii="宋体" w:hAnsi="宋体" w:cs="宋体"/>
              </w:rPr>
              <w:t>合成着色剂 赤藓红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A7816D">
            <w:pPr>
              <w:widowControl/>
              <w:jc w:val="center"/>
              <w:textAlignment w:val="center"/>
              <w:rPr>
                <w:rFonts w:hint="eastAsia" w:ascii="宋体" w:hAnsi="宋体" w:cs="宋体"/>
              </w:rPr>
            </w:pPr>
            <w:r>
              <w:rPr>
                <w:rFonts w:hint="eastAsia" w:ascii="宋体" w:hAnsi="宋体" w:cs="宋体"/>
              </w:rPr>
              <w:t>150</w:t>
            </w:r>
          </w:p>
        </w:tc>
      </w:tr>
      <w:tr w14:paraId="7D27321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38CAE7">
            <w:pPr>
              <w:widowControl/>
              <w:jc w:val="center"/>
              <w:textAlignment w:val="center"/>
              <w:rPr>
                <w:rFonts w:hint="eastAsia" w:ascii="宋体" w:hAnsi="宋体" w:cs="宋体"/>
              </w:rPr>
            </w:pPr>
            <w:r>
              <w:rPr>
                <w:rFonts w:hint="eastAsia" w:ascii="宋体" w:hAnsi="宋体" w:cs="宋体"/>
              </w:rPr>
              <w:t>14</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4ECCFC13">
            <w:pPr>
              <w:widowControl/>
              <w:jc w:val="center"/>
              <w:textAlignment w:val="center"/>
              <w:rPr>
                <w:rFonts w:hint="eastAsia" w:ascii="宋体" w:hAnsi="宋体" w:cs="宋体"/>
              </w:rPr>
            </w:pPr>
            <w:r>
              <w:rPr>
                <w:rFonts w:hint="eastAsia" w:ascii="宋体" w:hAnsi="宋体" w:cs="宋体"/>
              </w:rPr>
              <w:t>赤藓红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EF3DEB">
            <w:pPr>
              <w:widowControl/>
              <w:jc w:val="center"/>
              <w:textAlignment w:val="center"/>
              <w:rPr>
                <w:rFonts w:hint="eastAsia" w:ascii="宋体" w:hAnsi="宋体" w:cs="宋体"/>
              </w:rPr>
            </w:pPr>
            <w:r>
              <w:rPr>
                <w:rFonts w:hint="eastAsia" w:ascii="宋体" w:hAnsi="宋体" w:cs="宋体"/>
              </w:rPr>
              <w:t>150</w:t>
            </w:r>
          </w:p>
        </w:tc>
      </w:tr>
      <w:tr w14:paraId="183886B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BA8941">
            <w:pPr>
              <w:widowControl/>
              <w:jc w:val="center"/>
              <w:textAlignment w:val="center"/>
              <w:rPr>
                <w:rFonts w:hint="eastAsia" w:ascii="宋体" w:hAnsi="宋体" w:cs="宋体"/>
              </w:rPr>
            </w:pPr>
            <w:r>
              <w:rPr>
                <w:rFonts w:hint="eastAsia" w:ascii="宋体" w:hAnsi="宋体" w:cs="宋体"/>
              </w:rPr>
              <w:t>14</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630733C">
            <w:pPr>
              <w:widowControl/>
              <w:jc w:val="center"/>
              <w:textAlignment w:val="center"/>
              <w:rPr>
                <w:rFonts w:hint="eastAsia" w:ascii="宋体" w:hAnsi="宋体" w:cs="宋体"/>
              </w:rPr>
            </w:pPr>
            <w:r>
              <w:rPr>
                <w:rFonts w:hint="eastAsia" w:ascii="宋体" w:hAnsi="宋体" w:cs="宋体"/>
              </w:rPr>
              <w:t>合成着色剂 亮蓝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C17880">
            <w:pPr>
              <w:widowControl/>
              <w:jc w:val="center"/>
              <w:textAlignment w:val="center"/>
              <w:rPr>
                <w:rFonts w:hint="eastAsia" w:ascii="宋体" w:hAnsi="宋体" w:cs="宋体"/>
              </w:rPr>
            </w:pPr>
            <w:r>
              <w:rPr>
                <w:rFonts w:hint="eastAsia" w:ascii="宋体" w:hAnsi="宋体" w:cs="宋体"/>
              </w:rPr>
              <w:t>150</w:t>
            </w:r>
          </w:p>
        </w:tc>
      </w:tr>
      <w:tr w14:paraId="32927E8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94E782">
            <w:pPr>
              <w:widowControl/>
              <w:jc w:val="center"/>
              <w:textAlignment w:val="center"/>
              <w:rPr>
                <w:rFonts w:hint="eastAsia" w:ascii="宋体" w:hAnsi="宋体" w:cs="宋体"/>
              </w:rPr>
            </w:pPr>
            <w:r>
              <w:rPr>
                <w:rFonts w:hint="eastAsia" w:ascii="宋体" w:hAnsi="宋体" w:cs="宋体"/>
              </w:rPr>
              <w:t>14</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2A823594">
            <w:pPr>
              <w:widowControl/>
              <w:jc w:val="center"/>
              <w:textAlignment w:val="center"/>
              <w:rPr>
                <w:rFonts w:hint="eastAsia" w:ascii="宋体" w:hAnsi="宋体" w:cs="宋体"/>
              </w:rPr>
            </w:pPr>
            <w:r>
              <w:rPr>
                <w:rFonts w:hint="eastAsia" w:ascii="宋体" w:hAnsi="宋体" w:cs="宋体"/>
              </w:rPr>
              <w:t>亮蓝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4E2FF4">
            <w:pPr>
              <w:widowControl/>
              <w:jc w:val="center"/>
              <w:textAlignment w:val="center"/>
              <w:rPr>
                <w:rFonts w:hint="eastAsia" w:ascii="宋体" w:hAnsi="宋体" w:cs="宋体"/>
              </w:rPr>
            </w:pPr>
            <w:r>
              <w:rPr>
                <w:rFonts w:hint="eastAsia" w:ascii="宋体" w:hAnsi="宋体" w:cs="宋体"/>
              </w:rPr>
              <w:t>150</w:t>
            </w:r>
          </w:p>
        </w:tc>
      </w:tr>
      <w:tr w14:paraId="2C15044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0CE78C">
            <w:pPr>
              <w:widowControl/>
              <w:jc w:val="center"/>
              <w:textAlignment w:val="center"/>
              <w:rPr>
                <w:rFonts w:hint="eastAsia" w:ascii="宋体" w:hAnsi="宋体" w:cs="宋体"/>
              </w:rPr>
            </w:pPr>
            <w:r>
              <w:rPr>
                <w:rFonts w:hint="eastAsia" w:ascii="宋体" w:hAnsi="宋体" w:cs="宋体"/>
              </w:rPr>
              <w:t>1</w:t>
            </w:r>
            <w:r>
              <w:rPr>
                <w:rFonts w:ascii="宋体" w:hAnsi="宋体" w:cs="宋体"/>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3F1BABEB">
            <w:pPr>
              <w:widowControl/>
              <w:jc w:val="center"/>
              <w:textAlignment w:val="center"/>
              <w:rPr>
                <w:rFonts w:hint="eastAsia" w:ascii="宋体" w:hAnsi="宋体" w:cs="宋体"/>
              </w:rPr>
            </w:pPr>
            <w:r>
              <w:rPr>
                <w:rFonts w:hint="eastAsia" w:ascii="宋体" w:hAnsi="宋体" w:cs="宋体"/>
              </w:rPr>
              <w:t>合成着色剂 柠檬黄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9F29D8">
            <w:pPr>
              <w:widowControl/>
              <w:jc w:val="center"/>
              <w:textAlignment w:val="center"/>
              <w:rPr>
                <w:rFonts w:hint="eastAsia" w:ascii="宋体" w:hAnsi="宋体" w:cs="宋体"/>
              </w:rPr>
            </w:pPr>
            <w:r>
              <w:rPr>
                <w:rFonts w:hint="eastAsia" w:ascii="宋体" w:hAnsi="宋体" w:cs="宋体"/>
              </w:rPr>
              <w:t>150</w:t>
            </w:r>
          </w:p>
        </w:tc>
      </w:tr>
      <w:tr w14:paraId="2FE307F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521C91">
            <w:pPr>
              <w:widowControl/>
              <w:jc w:val="center"/>
              <w:textAlignment w:val="center"/>
              <w:rPr>
                <w:rFonts w:hint="eastAsia" w:ascii="宋体" w:hAnsi="宋体" w:cs="宋体"/>
              </w:rPr>
            </w:pPr>
            <w:r>
              <w:rPr>
                <w:rFonts w:hint="eastAsia" w:ascii="宋体" w:hAnsi="宋体" w:cs="宋体"/>
              </w:rPr>
              <w:t>15</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121EBB6C">
            <w:pPr>
              <w:widowControl/>
              <w:jc w:val="center"/>
              <w:textAlignment w:val="center"/>
              <w:rPr>
                <w:rFonts w:hint="eastAsia" w:ascii="宋体" w:hAnsi="宋体" w:cs="宋体"/>
              </w:rPr>
            </w:pPr>
            <w:r>
              <w:rPr>
                <w:rFonts w:hint="eastAsia" w:ascii="宋体" w:hAnsi="宋体" w:cs="宋体"/>
              </w:rPr>
              <w:t xml:space="preserve"> 柠檬黄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08E26B">
            <w:pPr>
              <w:widowControl/>
              <w:jc w:val="center"/>
              <w:textAlignment w:val="center"/>
              <w:rPr>
                <w:rFonts w:hint="eastAsia" w:ascii="宋体" w:hAnsi="宋体" w:cs="宋体"/>
              </w:rPr>
            </w:pPr>
            <w:r>
              <w:rPr>
                <w:rFonts w:hint="eastAsia" w:ascii="宋体" w:hAnsi="宋体" w:cs="宋体"/>
              </w:rPr>
              <w:t>150</w:t>
            </w:r>
          </w:p>
        </w:tc>
      </w:tr>
      <w:tr w14:paraId="70500AA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B4D064">
            <w:pPr>
              <w:widowControl/>
              <w:jc w:val="center"/>
              <w:textAlignment w:val="center"/>
              <w:rPr>
                <w:rFonts w:hint="eastAsia" w:ascii="宋体" w:hAnsi="宋体" w:cs="宋体"/>
              </w:rPr>
            </w:pPr>
            <w:r>
              <w:rPr>
                <w:rFonts w:hint="eastAsia" w:ascii="宋体" w:hAnsi="宋体" w:cs="宋体"/>
              </w:rPr>
              <w:t>15</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AAB615F">
            <w:pPr>
              <w:widowControl/>
              <w:jc w:val="center"/>
              <w:textAlignment w:val="center"/>
              <w:rPr>
                <w:rFonts w:hint="eastAsia" w:ascii="宋体" w:hAnsi="宋体" w:cs="宋体"/>
              </w:rPr>
            </w:pPr>
            <w:r>
              <w:rPr>
                <w:rFonts w:hint="eastAsia" w:ascii="宋体" w:hAnsi="宋体" w:cs="宋体"/>
              </w:rPr>
              <w:t>合成着色剂 日落黄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C35992">
            <w:pPr>
              <w:widowControl/>
              <w:jc w:val="center"/>
              <w:textAlignment w:val="center"/>
              <w:rPr>
                <w:rFonts w:hint="eastAsia" w:ascii="宋体" w:hAnsi="宋体" w:cs="宋体"/>
              </w:rPr>
            </w:pPr>
            <w:r>
              <w:rPr>
                <w:rFonts w:hint="eastAsia" w:ascii="宋体" w:hAnsi="宋体" w:cs="宋体"/>
              </w:rPr>
              <w:t>150</w:t>
            </w:r>
          </w:p>
        </w:tc>
      </w:tr>
      <w:tr w14:paraId="3CB9E88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B4C576">
            <w:pPr>
              <w:widowControl/>
              <w:jc w:val="center"/>
              <w:textAlignment w:val="center"/>
              <w:rPr>
                <w:rFonts w:hint="eastAsia" w:ascii="宋体" w:hAnsi="宋体" w:cs="宋体"/>
              </w:rPr>
            </w:pPr>
            <w:r>
              <w:rPr>
                <w:rFonts w:hint="eastAsia" w:ascii="宋体" w:hAnsi="宋体" w:cs="宋体"/>
              </w:rPr>
              <w:t>15</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37082D30">
            <w:pPr>
              <w:widowControl/>
              <w:jc w:val="center"/>
              <w:textAlignment w:val="center"/>
              <w:rPr>
                <w:rFonts w:hint="eastAsia" w:ascii="宋体" w:hAnsi="宋体" w:cs="宋体"/>
              </w:rPr>
            </w:pPr>
            <w:r>
              <w:rPr>
                <w:rFonts w:hint="eastAsia" w:ascii="宋体" w:hAnsi="宋体" w:cs="宋体"/>
              </w:rPr>
              <w:t>日落黄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BA64CD">
            <w:pPr>
              <w:widowControl/>
              <w:jc w:val="center"/>
              <w:textAlignment w:val="center"/>
              <w:rPr>
                <w:rFonts w:hint="eastAsia" w:ascii="宋体" w:hAnsi="宋体" w:cs="宋体"/>
              </w:rPr>
            </w:pPr>
            <w:r>
              <w:rPr>
                <w:rFonts w:hint="eastAsia" w:ascii="宋体" w:hAnsi="宋体" w:cs="宋体"/>
              </w:rPr>
              <w:t>150</w:t>
            </w:r>
          </w:p>
        </w:tc>
      </w:tr>
      <w:tr w14:paraId="389CC3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1B98DB">
            <w:pPr>
              <w:widowControl/>
              <w:jc w:val="center"/>
              <w:textAlignment w:val="center"/>
              <w:rPr>
                <w:rFonts w:hint="eastAsia" w:ascii="宋体" w:hAnsi="宋体" w:cs="宋体"/>
              </w:rPr>
            </w:pPr>
            <w:r>
              <w:rPr>
                <w:rFonts w:hint="eastAsia" w:ascii="宋体" w:hAnsi="宋体" w:cs="宋体"/>
              </w:rPr>
              <w:t>15</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4C3DA69">
            <w:pPr>
              <w:widowControl/>
              <w:jc w:val="center"/>
              <w:textAlignment w:val="center"/>
              <w:rPr>
                <w:rFonts w:hint="eastAsia" w:ascii="宋体" w:hAnsi="宋体" w:cs="宋体"/>
              </w:rPr>
            </w:pPr>
            <w:r>
              <w:rPr>
                <w:rFonts w:hint="eastAsia" w:ascii="宋体" w:hAnsi="宋体" w:cs="宋体"/>
              </w:rPr>
              <w:t>合成着色剂 酸性红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9EA13F">
            <w:pPr>
              <w:widowControl/>
              <w:jc w:val="center"/>
              <w:textAlignment w:val="center"/>
              <w:rPr>
                <w:rFonts w:hint="eastAsia" w:ascii="宋体" w:hAnsi="宋体" w:cs="宋体"/>
              </w:rPr>
            </w:pPr>
            <w:r>
              <w:rPr>
                <w:rFonts w:hint="eastAsia" w:ascii="宋体" w:hAnsi="宋体" w:cs="宋体"/>
              </w:rPr>
              <w:t>150</w:t>
            </w:r>
          </w:p>
        </w:tc>
      </w:tr>
      <w:tr w14:paraId="15FDEA9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F4C442">
            <w:pPr>
              <w:widowControl/>
              <w:jc w:val="center"/>
              <w:textAlignment w:val="center"/>
              <w:rPr>
                <w:rFonts w:hint="eastAsia" w:ascii="宋体" w:hAnsi="宋体" w:cs="宋体"/>
              </w:rPr>
            </w:pPr>
            <w:r>
              <w:rPr>
                <w:rFonts w:hint="eastAsia" w:ascii="宋体" w:hAnsi="宋体" w:cs="宋体"/>
              </w:rPr>
              <w:t>15</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791A0AB0">
            <w:pPr>
              <w:widowControl/>
              <w:jc w:val="center"/>
              <w:textAlignment w:val="center"/>
              <w:rPr>
                <w:rFonts w:hint="eastAsia" w:ascii="宋体" w:hAnsi="宋体" w:cs="宋体"/>
              </w:rPr>
            </w:pPr>
            <w:r>
              <w:rPr>
                <w:rFonts w:hint="eastAsia" w:ascii="宋体" w:hAnsi="宋体" w:cs="宋体"/>
              </w:rPr>
              <w:t>酸性红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1905BC">
            <w:pPr>
              <w:widowControl/>
              <w:jc w:val="center"/>
              <w:textAlignment w:val="center"/>
              <w:rPr>
                <w:rFonts w:hint="eastAsia" w:ascii="宋体" w:hAnsi="宋体" w:cs="宋体"/>
              </w:rPr>
            </w:pPr>
            <w:r>
              <w:rPr>
                <w:rFonts w:hint="eastAsia" w:ascii="宋体" w:hAnsi="宋体" w:cs="宋体"/>
              </w:rPr>
              <w:t>150</w:t>
            </w:r>
          </w:p>
        </w:tc>
      </w:tr>
      <w:tr w14:paraId="32A7136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1E89D6">
            <w:pPr>
              <w:widowControl/>
              <w:jc w:val="center"/>
              <w:textAlignment w:val="center"/>
              <w:rPr>
                <w:rFonts w:hint="eastAsia" w:ascii="宋体" w:hAnsi="宋体" w:cs="宋体"/>
              </w:rPr>
            </w:pPr>
            <w:r>
              <w:rPr>
                <w:rFonts w:hint="eastAsia" w:ascii="宋体" w:hAnsi="宋体" w:cs="宋体"/>
              </w:rPr>
              <w:t>15</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39AB9CC">
            <w:pPr>
              <w:widowControl/>
              <w:jc w:val="center"/>
              <w:textAlignment w:val="center"/>
              <w:rPr>
                <w:rFonts w:hint="eastAsia" w:ascii="宋体" w:hAnsi="宋体" w:cs="宋体"/>
              </w:rPr>
            </w:pPr>
            <w:r>
              <w:rPr>
                <w:rFonts w:hint="eastAsia" w:ascii="宋体" w:hAnsi="宋体" w:cs="宋体"/>
              </w:rPr>
              <w:t>合成着色剂 苋菜红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D6A5E5">
            <w:pPr>
              <w:widowControl/>
              <w:jc w:val="center"/>
              <w:textAlignment w:val="center"/>
              <w:rPr>
                <w:rFonts w:hint="eastAsia" w:ascii="宋体" w:hAnsi="宋体" w:cs="宋体"/>
              </w:rPr>
            </w:pPr>
            <w:r>
              <w:rPr>
                <w:rFonts w:hint="eastAsia" w:ascii="宋体" w:hAnsi="宋体" w:cs="宋体"/>
              </w:rPr>
              <w:t>150</w:t>
            </w:r>
          </w:p>
        </w:tc>
      </w:tr>
      <w:tr w14:paraId="01C8A9C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A09F73">
            <w:pPr>
              <w:widowControl/>
              <w:jc w:val="center"/>
              <w:textAlignment w:val="center"/>
              <w:rPr>
                <w:rFonts w:hint="eastAsia" w:ascii="宋体" w:hAnsi="宋体" w:cs="宋体"/>
              </w:rPr>
            </w:pPr>
            <w:r>
              <w:rPr>
                <w:rFonts w:hint="eastAsia" w:ascii="宋体" w:hAnsi="宋体" w:cs="宋体"/>
              </w:rPr>
              <w:t>15</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0311E5BC">
            <w:pPr>
              <w:widowControl/>
              <w:jc w:val="center"/>
              <w:textAlignment w:val="center"/>
              <w:rPr>
                <w:rFonts w:hint="eastAsia" w:ascii="宋体" w:hAnsi="宋体" w:cs="宋体"/>
              </w:rPr>
            </w:pPr>
            <w:r>
              <w:rPr>
                <w:rFonts w:hint="eastAsia" w:ascii="宋体" w:hAnsi="宋体" w:cs="宋体"/>
              </w:rPr>
              <w:t>苋菜红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A70070">
            <w:pPr>
              <w:widowControl/>
              <w:jc w:val="center"/>
              <w:textAlignment w:val="center"/>
              <w:rPr>
                <w:rFonts w:hint="eastAsia" w:ascii="宋体" w:hAnsi="宋体" w:cs="宋体"/>
              </w:rPr>
            </w:pPr>
            <w:r>
              <w:rPr>
                <w:rFonts w:hint="eastAsia" w:ascii="宋体" w:hAnsi="宋体" w:cs="宋体"/>
              </w:rPr>
              <w:t>150</w:t>
            </w:r>
          </w:p>
        </w:tc>
      </w:tr>
      <w:tr w14:paraId="05CD354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26D12D">
            <w:pPr>
              <w:widowControl/>
              <w:jc w:val="center"/>
              <w:textAlignment w:val="center"/>
              <w:rPr>
                <w:rFonts w:hint="eastAsia" w:ascii="宋体" w:hAnsi="宋体" w:cs="宋体"/>
              </w:rPr>
            </w:pPr>
            <w:r>
              <w:rPr>
                <w:rFonts w:hint="eastAsia" w:ascii="宋体" w:hAnsi="宋体" w:cs="宋体"/>
              </w:rPr>
              <w:t>15</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E336B91">
            <w:pPr>
              <w:widowControl/>
              <w:jc w:val="center"/>
              <w:textAlignment w:val="center"/>
              <w:rPr>
                <w:rFonts w:hint="eastAsia" w:ascii="宋体" w:hAnsi="宋体" w:cs="宋体"/>
              </w:rPr>
            </w:pPr>
            <w:r>
              <w:rPr>
                <w:rFonts w:hint="eastAsia" w:ascii="宋体" w:hAnsi="宋体" w:cs="宋体"/>
              </w:rPr>
              <w:t>合成着色剂 新红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B25755">
            <w:pPr>
              <w:widowControl/>
              <w:jc w:val="center"/>
              <w:textAlignment w:val="center"/>
              <w:rPr>
                <w:rFonts w:hint="eastAsia" w:ascii="宋体" w:hAnsi="宋体" w:cs="宋体"/>
              </w:rPr>
            </w:pPr>
            <w:r>
              <w:rPr>
                <w:rFonts w:hint="eastAsia" w:ascii="宋体" w:hAnsi="宋体" w:cs="宋体"/>
              </w:rPr>
              <w:t>150</w:t>
            </w:r>
          </w:p>
        </w:tc>
      </w:tr>
      <w:tr w14:paraId="3B590C0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C81BB69">
            <w:pPr>
              <w:widowControl/>
              <w:jc w:val="center"/>
              <w:textAlignment w:val="center"/>
              <w:rPr>
                <w:rFonts w:hint="eastAsia" w:ascii="宋体" w:hAnsi="宋体" w:cs="宋体"/>
              </w:rPr>
            </w:pPr>
            <w:r>
              <w:rPr>
                <w:rFonts w:hint="eastAsia" w:ascii="宋体" w:hAnsi="宋体" w:cs="宋体"/>
              </w:rPr>
              <w:t>15</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7FF8417">
            <w:pPr>
              <w:widowControl/>
              <w:jc w:val="center"/>
              <w:textAlignment w:val="center"/>
              <w:rPr>
                <w:rFonts w:hint="eastAsia" w:ascii="宋体" w:hAnsi="宋体" w:cs="宋体"/>
              </w:rPr>
            </w:pPr>
            <w:r>
              <w:rPr>
                <w:rFonts w:hint="eastAsia" w:ascii="宋体" w:hAnsi="宋体" w:cs="宋体"/>
              </w:rPr>
              <w:t>新红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7B0AC5">
            <w:pPr>
              <w:widowControl/>
              <w:jc w:val="center"/>
              <w:textAlignment w:val="center"/>
              <w:rPr>
                <w:rFonts w:hint="eastAsia" w:ascii="宋体" w:hAnsi="宋体" w:cs="宋体"/>
              </w:rPr>
            </w:pPr>
            <w:r>
              <w:rPr>
                <w:rFonts w:hint="eastAsia" w:ascii="宋体" w:hAnsi="宋体" w:cs="宋体"/>
              </w:rPr>
              <w:t>150</w:t>
            </w:r>
          </w:p>
        </w:tc>
      </w:tr>
      <w:tr w14:paraId="3513133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2FF229">
            <w:pPr>
              <w:widowControl/>
              <w:jc w:val="center"/>
              <w:textAlignment w:val="center"/>
              <w:rPr>
                <w:rFonts w:hint="eastAsia" w:ascii="宋体" w:hAnsi="宋体" w:cs="宋体"/>
              </w:rPr>
            </w:pPr>
            <w:r>
              <w:rPr>
                <w:rFonts w:hint="eastAsia" w:ascii="宋体" w:hAnsi="宋体" w:cs="宋体"/>
              </w:rPr>
              <w:t>1</w:t>
            </w:r>
            <w:r>
              <w:rPr>
                <w:rFonts w:ascii="宋体" w:hAnsi="宋体" w:cs="宋体"/>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646A0BDF">
            <w:pPr>
              <w:widowControl/>
              <w:jc w:val="center"/>
              <w:textAlignment w:val="center"/>
              <w:rPr>
                <w:rFonts w:hint="eastAsia" w:ascii="宋体" w:hAnsi="宋体" w:cs="宋体"/>
              </w:rPr>
            </w:pPr>
            <w:r>
              <w:rPr>
                <w:rFonts w:hint="eastAsia" w:ascii="宋体" w:hAnsi="宋体" w:cs="宋体"/>
              </w:rPr>
              <w:t>合成着色剂 胭脂红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566950">
            <w:pPr>
              <w:widowControl/>
              <w:jc w:val="center"/>
              <w:textAlignment w:val="center"/>
              <w:rPr>
                <w:rFonts w:hint="eastAsia" w:ascii="宋体" w:hAnsi="宋体" w:cs="宋体"/>
              </w:rPr>
            </w:pPr>
            <w:r>
              <w:rPr>
                <w:rFonts w:hint="eastAsia" w:ascii="宋体" w:hAnsi="宋体" w:cs="宋体"/>
              </w:rPr>
              <w:t>150</w:t>
            </w:r>
          </w:p>
        </w:tc>
      </w:tr>
      <w:tr w14:paraId="3DF38B1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D4965F">
            <w:pPr>
              <w:widowControl/>
              <w:jc w:val="center"/>
              <w:textAlignment w:val="center"/>
              <w:rPr>
                <w:rFonts w:hint="eastAsia" w:ascii="宋体" w:hAnsi="宋体" w:cs="宋体"/>
              </w:rPr>
            </w:pPr>
            <w:r>
              <w:rPr>
                <w:rFonts w:hint="eastAsia" w:ascii="宋体" w:hAnsi="宋体" w:cs="宋体"/>
              </w:rPr>
              <w:t>16</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7199843D">
            <w:pPr>
              <w:widowControl/>
              <w:jc w:val="center"/>
              <w:textAlignment w:val="center"/>
              <w:rPr>
                <w:rFonts w:hint="eastAsia" w:ascii="宋体" w:hAnsi="宋体" w:cs="宋体"/>
              </w:rPr>
            </w:pPr>
            <w:r>
              <w:rPr>
                <w:rFonts w:hint="eastAsia" w:ascii="宋体" w:hAnsi="宋体" w:cs="宋体"/>
              </w:rPr>
              <w:t>合成着色剂 诱惑红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730E2D">
            <w:pPr>
              <w:widowControl/>
              <w:jc w:val="center"/>
              <w:textAlignment w:val="center"/>
              <w:rPr>
                <w:rFonts w:hint="eastAsia" w:ascii="宋体" w:hAnsi="宋体" w:cs="宋体"/>
              </w:rPr>
            </w:pPr>
            <w:r>
              <w:rPr>
                <w:rFonts w:hint="eastAsia" w:ascii="宋体" w:hAnsi="宋体" w:cs="宋体"/>
              </w:rPr>
              <w:t>150</w:t>
            </w:r>
          </w:p>
        </w:tc>
      </w:tr>
      <w:tr w14:paraId="7F511B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2CF5A2">
            <w:pPr>
              <w:widowControl/>
              <w:jc w:val="center"/>
              <w:textAlignment w:val="center"/>
              <w:rPr>
                <w:rFonts w:hint="eastAsia" w:ascii="宋体" w:hAnsi="宋体" w:cs="宋体"/>
              </w:rPr>
            </w:pPr>
            <w:r>
              <w:rPr>
                <w:rFonts w:hint="eastAsia" w:ascii="宋体" w:hAnsi="宋体" w:cs="宋体"/>
              </w:rPr>
              <w:t>16</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ED82BBB">
            <w:pPr>
              <w:widowControl/>
              <w:jc w:val="center"/>
              <w:textAlignment w:val="center"/>
              <w:rPr>
                <w:rFonts w:hint="eastAsia" w:ascii="宋体" w:hAnsi="宋体" w:cs="宋体"/>
              </w:rPr>
            </w:pPr>
            <w:r>
              <w:rPr>
                <w:rFonts w:hint="eastAsia" w:ascii="宋体" w:hAnsi="宋体" w:cs="宋体"/>
              </w:rPr>
              <w:t>诱惑红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1283A5">
            <w:pPr>
              <w:widowControl/>
              <w:jc w:val="center"/>
              <w:textAlignment w:val="center"/>
              <w:rPr>
                <w:rFonts w:hint="eastAsia" w:ascii="宋体" w:hAnsi="宋体" w:cs="宋体"/>
              </w:rPr>
            </w:pPr>
            <w:r>
              <w:rPr>
                <w:rFonts w:hint="eastAsia" w:ascii="宋体" w:hAnsi="宋体" w:cs="宋体"/>
              </w:rPr>
              <w:t>150</w:t>
            </w:r>
          </w:p>
        </w:tc>
      </w:tr>
      <w:tr w14:paraId="30AC8B2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D273A">
            <w:pPr>
              <w:widowControl/>
              <w:jc w:val="center"/>
              <w:textAlignment w:val="center"/>
              <w:rPr>
                <w:rFonts w:hint="eastAsia" w:ascii="宋体" w:hAnsi="宋体" w:cs="宋体"/>
              </w:rPr>
            </w:pPr>
            <w:r>
              <w:rPr>
                <w:rFonts w:hint="eastAsia" w:ascii="宋体" w:hAnsi="宋体" w:cs="宋体"/>
              </w:rPr>
              <w:t>16</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6C2CB">
            <w:pPr>
              <w:widowControl/>
              <w:jc w:val="center"/>
              <w:textAlignment w:val="center"/>
              <w:rPr>
                <w:rFonts w:hint="eastAsia" w:ascii="宋体" w:hAnsi="宋体" w:cs="宋体"/>
              </w:rPr>
            </w:pPr>
            <w:r>
              <w:rPr>
                <w:rFonts w:hint="eastAsia" w:ascii="宋体" w:hAnsi="宋体" w:cs="宋体"/>
              </w:rPr>
              <w:t>核苷酸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BE713">
            <w:pPr>
              <w:widowControl/>
              <w:jc w:val="center"/>
              <w:textAlignment w:val="center"/>
              <w:rPr>
                <w:rFonts w:hint="eastAsia" w:ascii="宋体" w:hAnsi="宋体" w:cs="宋体"/>
              </w:rPr>
            </w:pPr>
            <w:r>
              <w:rPr>
                <w:rFonts w:hint="eastAsia" w:ascii="宋体" w:hAnsi="宋体" w:cs="宋体"/>
              </w:rPr>
              <w:t>485</w:t>
            </w:r>
          </w:p>
        </w:tc>
      </w:tr>
      <w:tr w14:paraId="4BA7E5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373C4">
            <w:pPr>
              <w:widowControl/>
              <w:jc w:val="center"/>
              <w:textAlignment w:val="center"/>
              <w:rPr>
                <w:rFonts w:hint="eastAsia" w:ascii="宋体" w:hAnsi="宋体" w:cs="宋体"/>
              </w:rPr>
            </w:pPr>
            <w:r>
              <w:rPr>
                <w:rFonts w:hint="eastAsia" w:ascii="宋体" w:hAnsi="宋体" w:cs="宋体"/>
              </w:rPr>
              <w:t>16</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D182C">
            <w:pPr>
              <w:widowControl/>
              <w:jc w:val="center"/>
              <w:textAlignment w:val="center"/>
              <w:rPr>
                <w:rFonts w:hint="eastAsia" w:ascii="宋体" w:hAnsi="宋体" w:cs="宋体"/>
              </w:rPr>
            </w:pPr>
            <w:r>
              <w:rPr>
                <w:rFonts w:hint="eastAsia" w:ascii="宋体" w:hAnsi="宋体" w:cs="宋体"/>
              </w:rPr>
              <w:t>红地那非</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750E06">
            <w:pPr>
              <w:widowControl/>
              <w:jc w:val="center"/>
              <w:textAlignment w:val="center"/>
              <w:rPr>
                <w:rFonts w:hint="eastAsia" w:ascii="宋体" w:hAnsi="宋体" w:cs="宋体"/>
              </w:rPr>
            </w:pPr>
            <w:r>
              <w:rPr>
                <w:rFonts w:hint="eastAsia" w:ascii="宋体" w:hAnsi="宋体" w:cs="宋体"/>
              </w:rPr>
              <w:t>545</w:t>
            </w:r>
          </w:p>
        </w:tc>
      </w:tr>
      <w:tr w14:paraId="6EC1C20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4B51C">
            <w:pPr>
              <w:widowControl/>
              <w:jc w:val="center"/>
              <w:textAlignment w:val="center"/>
              <w:rPr>
                <w:rFonts w:hint="eastAsia" w:ascii="宋体" w:hAnsi="宋体" w:cs="宋体"/>
              </w:rPr>
            </w:pPr>
            <w:r>
              <w:rPr>
                <w:rFonts w:hint="eastAsia" w:ascii="宋体" w:hAnsi="宋体" w:cs="宋体"/>
              </w:rPr>
              <w:t>16</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4A97F">
            <w:pPr>
              <w:widowControl/>
              <w:jc w:val="center"/>
              <w:textAlignment w:val="center"/>
              <w:rPr>
                <w:rFonts w:hint="eastAsia" w:ascii="宋体" w:hAnsi="宋体" w:cs="宋体"/>
              </w:rPr>
            </w:pPr>
            <w:r>
              <w:rPr>
                <w:rFonts w:hint="eastAsia" w:ascii="宋体" w:hAnsi="宋体" w:cs="宋体"/>
              </w:rPr>
              <w:t>花生四烯酸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73B11">
            <w:pPr>
              <w:widowControl/>
              <w:jc w:val="center"/>
              <w:textAlignment w:val="center"/>
              <w:rPr>
                <w:rFonts w:hint="eastAsia" w:ascii="宋体" w:hAnsi="宋体" w:cs="宋体"/>
              </w:rPr>
            </w:pPr>
            <w:r>
              <w:rPr>
                <w:rFonts w:hint="eastAsia" w:ascii="宋体" w:hAnsi="宋体" w:cs="宋体"/>
              </w:rPr>
              <w:t>300</w:t>
            </w:r>
          </w:p>
        </w:tc>
      </w:tr>
      <w:tr w14:paraId="6D19647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E8CD9">
            <w:pPr>
              <w:widowControl/>
              <w:jc w:val="center"/>
              <w:textAlignment w:val="center"/>
              <w:rPr>
                <w:rFonts w:hint="eastAsia" w:ascii="宋体" w:hAnsi="宋体" w:cs="宋体"/>
              </w:rPr>
            </w:pPr>
            <w:r>
              <w:rPr>
                <w:rFonts w:hint="eastAsia" w:ascii="宋体" w:hAnsi="宋体" w:cs="宋体"/>
              </w:rPr>
              <w:t>16</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E1AC0">
            <w:pPr>
              <w:widowControl/>
              <w:jc w:val="center"/>
              <w:textAlignment w:val="center"/>
              <w:rPr>
                <w:rFonts w:hint="eastAsia" w:ascii="宋体" w:hAnsi="宋体" w:cs="宋体"/>
              </w:rPr>
            </w:pPr>
            <w:r>
              <w:rPr>
                <w:rFonts w:hint="eastAsia" w:ascii="宋体" w:hAnsi="宋体" w:cs="宋体"/>
              </w:rPr>
              <w:t>花生酸/总脂肪酸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5213F">
            <w:pPr>
              <w:widowControl/>
              <w:jc w:val="center"/>
              <w:textAlignment w:val="center"/>
              <w:rPr>
                <w:rFonts w:hint="eastAsia" w:ascii="宋体" w:hAnsi="宋体" w:cs="宋体"/>
              </w:rPr>
            </w:pPr>
            <w:r>
              <w:rPr>
                <w:rFonts w:hint="eastAsia" w:ascii="宋体" w:hAnsi="宋体" w:cs="宋体"/>
              </w:rPr>
              <w:t>482</w:t>
            </w:r>
          </w:p>
        </w:tc>
      </w:tr>
      <w:tr w14:paraId="04E9925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14AA9">
            <w:pPr>
              <w:widowControl/>
              <w:jc w:val="center"/>
              <w:textAlignment w:val="center"/>
              <w:rPr>
                <w:rFonts w:hint="eastAsia" w:ascii="宋体" w:hAnsi="宋体" w:cs="宋体"/>
              </w:rPr>
            </w:pPr>
            <w:r>
              <w:rPr>
                <w:rFonts w:hint="eastAsia" w:ascii="宋体" w:hAnsi="宋体" w:cs="宋体"/>
              </w:rPr>
              <w:t>16</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9E5E0">
            <w:pPr>
              <w:widowControl/>
              <w:jc w:val="center"/>
              <w:textAlignment w:val="center"/>
              <w:rPr>
                <w:rFonts w:hint="eastAsia" w:ascii="宋体" w:hAnsi="宋体" w:cs="宋体"/>
              </w:rPr>
            </w:pPr>
            <w:r>
              <w:rPr>
                <w:rFonts w:hint="eastAsia" w:ascii="宋体" w:hAnsi="宋体" w:cs="宋体"/>
              </w:rPr>
              <w:t>滑石粉</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C489DB">
            <w:pPr>
              <w:widowControl/>
              <w:jc w:val="center"/>
              <w:textAlignment w:val="center"/>
              <w:rPr>
                <w:rFonts w:hint="eastAsia" w:ascii="宋体" w:hAnsi="宋体" w:cs="宋体"/>
              </w:rPr>
            </w:pPr>
            <w:r>
              <w:rPr>
                <w:rFonts w:hint="eastAsia" w:ascii="宋体" w:hAnsi="宋体" w:cs="宋体"/>
              </w:rPr>
              <w:t>200</w:t>
            </w:r>
          </w:p>
        </w:tc>
      </w:tr>
      <w:tr w14:paraId="197F362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FF025">
            <w:pPr>
              <w:widowControl/>
              <w:jc w:val="center"/>
              <w:textAlignment w:val="center"/>
              <w:rPr>
                <w:rFonts w:hint="eastAsia" w:ascii="宋体" w:hAnsi="宋体" w:cs="宋体"/>
              </w:rPr>
            </w:pPr>
            <w:r>
              <w:rPr>
                <w:rFonts w:hint="eastAsia" w:ascii="宋体" w:hAnsi="宋体" w:cs="宋体"/>
              </w:rPr>
              <w:t>16</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7B6F">
            <w:pPr>
              <w:widowControl/>
              <w:jc w:val="center"/>
              <w:textAlignment w:val="center"/>
              <w:rPr>
                <w:rFonts w:hint="eastAsia" w:ascii="宋体" w:hAnsi="宋体" w:cs="宋体"/>
              </w:rPr>
            </w:pPr>
            <w:r>
              <w:rPr>
                <w:rFonts w:hint="eastAsia" w:ascii="宋体" w:hAnsi="宋体" w:cs="宋体"/>
              </w:rPr>
              <w:t>黄曲霉毒素B1</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80973">
            <w:pPr>
              <w:widowControl/>
              <w:jc w:val="center"/>
              <w:textAlignment w:val="center"/>
              <w:rPr>
                <w:rFonts w:hint="eastAsia" w:ascii="宋体" w:hAnsi="宋体" w:cs="宋体"/>
              </w:rPr>
            </w:pPr>
            <w:r>
              <w:rPr>
                <w:rFonts w:hint="eastAsia" w:ascii="宋体" w:hAnsi="宋体" w:cs="宋体"/>
              </w:rPr>
              <w:t>500</w:t>
            </w:r>
          </w:p>
        </w:tc>
      </w:tr>
      <w:tr w14:paraId="058926F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C500D">
            <w:pPr>
              <w:widowControl/>
              <w:jc w:val="center"/>
              <w:textAlignment w:val="center"/>
              <w:rPr>
                <w:rFonts w:hint="eastAsia" w:ascii="宋体" w:hAnsi="宋体" w:cs="宋体"/>
              </w:rPr>
            </w:pPr>
            <w:r>
              <w:rPr>
                <w:rFonts w:hint="eastAsia" w:ascii="宋体" w:hAnsi="宋体" w:cs="宋体"/>
              </w:rPr>
              <w:t>16</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E82D">
            <w:pPr>
              <w:widowControl/>
              <w:jc w:val="center"/>
              <w:textAlignment w:val="center"/>
              <w:rPr>
                <w:rFonts w:hint="eastAsia" w:ascii="宋体" w:hAnsi="宋体" w:cs="宋体"/>
              </w:rPr>
            </w:pPr>
            <w:r>
              <w:rPr>
                <w:rFonts w:hint="eastAsia" w:ascii="宋体" w:hAnsi="宋体" w:cs="宋体"/>
              </w:rPr>
              <w:t>黄曲霉毒素M1</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82DDF1">
            <w:pPr>
              <w:widowControl/>
              <w:jc w:val="center"/>
              <w:textAlignment w:val="center"/>
              <w:rPr>
                <w:rFonts w:hint="eastAsia" w:ascii="宋体" w:hAnsi="宋体" w:cs="宋体"/>
              </w:rPr>
            </w:pPr>
            <w:r>
              <w:rPr>
                <w:rFonts w:hint="eastAsia" w:ascii="宋体" w:hAnsi="宋体" w:cs="宋体"/>
              </w:rPr>
              <w:t>500</w:t>
            </w:r>
          </w:p>
        </w:tc>
      </w:tr>
      <w:tr w14:paraId="35D2AA1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999D7">
            <w:pPr>
              <w:widowControl/>
              <w:jc w:val="center"/>
              <w:textAlignment w:val="center"/>
              <w:rPr>
                <w:rFonts w:hint="eastAsia" w:ascii="宋体" w:hAnsi="宋体" w:cs="宋体"/>
              </w:rPr>
            </w:pPr>
            <w:r>
              <w:rPr>
                <w:rFonts w:hint="eastAsia" w:ascii="宋体" w:hAnsi="宋体" w:cs="宋体"/>
              </w:rPr>
              <w:t>1</w:t>
            </w:r>
            <w:r>
              <w:rPr>
                <w:rFonts w:ascii="宋体" w:hAnsi="宋体" w:cs="宋体"/>
              </w:rPr>
              <w:t>70</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FB674">
            <w:pPr>
              <w:widowControl/>
              <w:jc w:val="center"/>
              <w:textAlignment w:val="center"/>
              <w:rPr>
                <w:rFonts w:hint="eastAsia" w:ascii="宋体" w:hAnsi="宋体" w:cs="宋体"/>
              </w:rPr>
            </w:pPr>
            <w:r>
              <w:rPr>
                <w:rFonts w:hint="eastAsia" w:ascii="宋体" w:hAnsi="宋体" w:cs="宋体"/>
              </w:rPr>
              <w:t>磺胺类(总量</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768F8">
            <w:pPr>
              <w:widowControl/>
              <w:jc w:val="center"/>
              <w:textAlignment w:val="center"/>
              <w:rPr>
                <w:rFonts w:hint="eastAsia" w:ascii="宋体" w:hAnsi="宋体" w:cs="宋体"/>
              </w:rPr>
            </w:pPr>
            <w:r>
              <w:rPr>
                <w:rFonts w:hint="eastAsia" w:ascii="宋体" w:hAnsi="宋体" w:cs="宋体"/>
              </w:rPr>
              <w:t>1000</w:t>
            </w:r>
          </w:p>
        </w:tc>
      </w:tr>
      <w:tr w14:paraId="0AE092E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D31BF3">
            <w:pPr>
              <w:widowControl/>
              <w:jc w:val="center"/>
              <w:textAlignment w:val="center"/>
              <w:rPr>
                <w:rFonts w:hint="eastAsia" w:ascii="宋体" w:hAnsi="宋体" w:cs="宋体"/>
              </w:rPr>
            </w:pPr>
            <w:r>
              <w:rPr>
                <w:rFonts w:hint="eastAsia" w:ascii="宋体" w:hAnsi="宋体" w:cs="宋体"/>
              </w:rPr>
              <w:t>17</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56E427F2">
            <w:pPr>
              <w:widowControl/>
              <w:jc w:val="center"/>
              <w:textAlignment w:val="center"/>
              <w:rPr>
                <w:rFonts w:hint="eastAsia" w:ascii="宋体" w:hAnsi="宋体" w:cs="宋体"/>
              </w:rPr>
            </w:pPr>
            <w:r>
              <w:rPr>
                <w:rFonts w:hint="eastAsia" w:ascii="宋体" w:hAnsi="宋体" w:cs="宋体"/>
              </w:rPr>
              <w:t>灰分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DD53B2">
            <w:pPr>
              <w:widowControl/>
              <w:jc w:val="center"/>
              <w:textAlignment w:val="center"/>
              <w:rPr>
                <w:rFonts w:hint="eastAsia" w:ascii="宋体" w:hAnsi="宋体" w:cs="宋体"/>
              </w:rPr>
            </w:pPr>
            <w:r>
              <w:rPr>
                <w:rFonts w:hint="eastAsia" w:ascii="宋体" w:hAnsi="宋体" w:cs="宋体"/>
              </w:rPr>
              <w:t>100</w:t>
            </w:r>
          </w:p>
        </w:tc>
      </w:tr>
      <w:tr w14:paraId="3F2634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4708D72">
            <w:pPr>
              <w:widowControl/>
              <w:jc w:val="center"/>
              <w:textAlignment w:val="center"/>
              <w:rPr>
                <w:rFonts w:hint="eastAsia" w:ascii="宋体" w:hAnsi="宋体" w:cs="宋体"/>
              </w:rPr>
            </w:pPr>
            <w:r>
              <w:rPr>
                <w:rFonts w:hint="eastAsia" w:ascii="宋体" w:hAnsi="宋体" w:cs="宋体"/>
              </w:rPr>
              <w:t>17</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4CEF2CF9">
            <w:pPr>
              <w:widowControl/>
              <w:jc w:val="center"/>
              <w:textAlignment w:val="center"/>
              <w:rPr>
                <w:rFonts w:hint="eastAsia" w:ascii="宋体" w:hAnsi="宋体" w:cs="宋体"/>
              </w:rPr>
            </w:pPr>
            <w:r>
              <w:rPr>
                <w:rFonts w:hint="eastAsia" w:ascii="宋体" w:hAnsi="宋体" w:cs="宋体"/>
              </w:rPr>
              <w:t>挥发性酚(以苯酚计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9D2F24">
            <w:pPr>
              <w:widowControl/>
              <w:jc w:val="center"/>
              <w:textAlignment w:val="center"/>
              <w:rPr>
                <w:rFonts w:hint="eastAsia" w:ascii="宋体" w:hAnsi="宋体" w:cs="宋体"/>
              </w:rPr>
            </w:pPr>
            <w:r>
              <w:rPr>
                <w:rFonts w:hint="eastAsia" w:ascii="宋体" w:hAnsi="宋体" w:cs="宋体"/>
              </w:rPr>
              <w:t>202</w:t>
            </w:r>
          </w:p>
        </w:tc>
      </w:tr>
      <w:tr w14:paraId="7FC3105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A689A5">
            <w:pPr>
              <w:widowControl/>
              <w:jc w:val="center"/>
              <w:textAlignment w:val="center"/>
              <w:rPr>
                <w:rFonts w:hint="eastAsia" w:ascii="宋体" w:hAnsi="宋体" w:cs="宋体"/>
              </w:rPr>
            </w:pPr>
            <w:r>
              <w:rPr>
                <w:rFonts w:hint="eastAsia" w:ascii="宋体" w:hAnsi="宋体" w:cs="宋体"/>
              </w:rPr>
              <w:t>17</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0AFB5304">
            <w:pPr>
              <w:widowControl/>
              <w:jc w:val="center"/>
              <w:textAlignment w:val="center"/>
              <w:rPr>
                <w:rFonts w:hint="eastAsia" w:ascii="宋体" w:hAnsi="宋体" w:cs="宋体"/>
              </w:rPr>
            </w:pPr>
            <w:r>
              <w:rPr>
                <w:rFonts w:hint="eastAsia" w:ascii="宋体" w:hAnsi="宋体" w:cs="宋体"/>
              </w:rPr>
              <w:t>挥发性盐基氮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AC6C49">
            <w:pPr>
              <w:widowControl/>
              <w:jc w:val="center"/>
              <w:textAlignment w:val="center"/>
              <w:rPr>
                <w:rFonts w:hint="eastAsia" w:ascii="宋体" w:hAnsi="宋体" w:cs="宋体"/>
              </w:rPr>
            </w:pPr>
            <w:r>
              <w:rPr>
                <w:rFonts w:hint="eastAsia" w:ascii="宋体" w:hAnsi="宋体" w:cs="宋体"/>
              </w:rPr>
              <w:t>180</w:t>
            </w:r>
          </w:p>
        </w:tc>
      </w:tr>
      <w:tr w14:paraId="5F74B1B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5617E4">
            <w:pPr>
              <w:widowControl/>
              <w:jc w:val="center"/>
              <w:textAlignment w:val="center"/>
              <w:rPr>
                <w:rFonts w:hint="eastAsia" w:ascii="宋体" w:hAnsi="宋体" w:cs="宋体"/>
              </w:rPr>
            </w:pPr>
            <w:r>
              <w:rPr>
                <w:rFonts w:hint="eastAsia" w:ascii="宋体" w:hAnsi="宋体" w:cs="宋体"/>
              </w:rPr>
              <w:t>17</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6DF7AA3">
            <w:pPr>
              <w:widowControl/>
              <w:jc w:val="center"/>
              <w:textAlignment w:val="center"/>
              <w:rPr>
                <w:rFonts w:hint="eastAsia" w:ascii="宋体" w:hAnsi="宋体" w:cs="宋体"/>
              </w:rPr>
            </w:pPr>
            <w:r>
              <w:rPr>
                <w:rFonts w:hint="eastAsia" w:ascii="宋体" w:hAnsi="宋体" w:cs="宋体"/>
              </w:rPr>
              <w:t>浑浊度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70C64F">
            <w:pPr>
              <w:widowControl/>
              <w:jc w:val="center"/>
              <w:textAlignment w:val="center"/>
              <w:rPr>
                <w:rFonts w:hint="eastAsia" w:ascii="宋体" w:hAnsi="宋体" w:cs="宋体"/>
              </w:rPr>
            </w:pPr>
            <w:r>
              <w:rPr>
                <w:rFonts w:hint="eastAsia" w:ascii="宋体" w:hAnsi="宋体" w:cs="宋体"/>
              </w:rPr>
              <w:t>97</w:t>
            </w:r>
          </w:p>
        </w:tc>
      </w:tr>
      <w:tr w14:paraId="24B6F20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D2C4C6">
            <w:pPr>
              <w:widowControl/>
              <w:jc w:val="center"/>
              <w:textAlignment w:val="center"/>
              <w:rPr>
                <w:rFonts w:hint="eastAsia" w:ascii="宋体" w:hAnsi="宋体" w:cs="宋体"/>
              </w:rPr>
            </w:pPr>
            <w:r>
              <w:rPr>
                <w:rFonts w:hint="eastAsia" w:ascii="宋体" w:hAnsi="宋体" w:cs="宋体"/>
              </w:rPr>
              <w:t>17</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2D3AD1C">
            <w:pPr>
              <w:widowControl/>
              <w:jc w:val="center"/>
              <w:textAlignment w:val="center"/>
              <w:rPr>
                <w:rFonts w:hint="eastAsia" w:ascii="宋体" w:hAnsi="宋体" w:cs="宋体"/>
              </w:rPr>
            </w:pPr>
            <w:r>
              <w:rPr>
                <w:rFonts w:hint="eastAsia" w:ascii="宋体" w:hAnsi="宋体" w:cs="宋体"/>
              </w:rPr>
              <w:t>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A4C219">
            <w:pPr>
              <w:widowControl/>
              <w:jc w:val="center"/>
              <w:textAlignment w:val="center"/>
              <w:rPr>
                <w:rFonts w:hint="eastAsia" w:ascii="宋体" w:hAnsi="宋体" w:cs="宋体"/>
              </w:rPr>
            </w:pPr>
            <w:r>
              <w:rPr>
                <w:rFonts w:hint="eastAsia" w:ascii="宋体" w:hAnsi="宋体" w:cs="宋体"/>
              </w:rPr>
              <w:t>270</w:t>
            </w:r>
          </w:p>
        </w:tc>
      </w:tr>
      <w:tr w14:paraId="5816627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6FD22F">
            <w:pPr>
              <w:widowControl/>
              <w:jc w:val="center"/>
              <w:textAlignment w:val="center"/>
              <w:rPr>
                <w:rFonts w:hint="eastAsia" w:ascii="宋体" w:hAnsi="宋体" w:cs="宋体"/>
              </w:rPr>
            </w:pPr>
            <w:r>
              <w:rPr>
                <w:rFonts w:hint="eastAsia" w:ascii="宋体" w:hAnsi="宋体" w:cs="宋体"/>
              </w:rPr>
              <w:t>17</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1DF0E2B">
            <w:pPr>
              <w:widowControl/>
              <w:jc w:val="center"/>
              <w:textAlignment w:val="center"/>
              <w:rPr>
                <w:rFonts w:hint="eastAsia" w:ascii="宋体" w:hAnsi="宋体" w:cs="宋体"/>
              </w:rPr>
            </w:pPr>
            <w:r>
              <w:rPr>
                <w:rFonts w:hint="eastAsia" w:ascii="宋体" w:hAnsi="宋体" w:cs="宋体"/>
              </w:rPr>
              <w:t>极性组分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2F7133">
            <w:pPr>
              <w:widowControl/>
              <w:jc w:val="center"/>
              <w:textAlignment w:val="center"/>
              <w:rPr>
                <w:rFonts w:hint="eastAsia" w:ascii="宋体" w:hAnsi="宋体" w:cs="宋体"/>
              </w:rPr>
            </w:pPr>
            <w:r>
              <w:rPr>
                <w:rFonts w:hint="eastAsia" w:ascii="宋体" w:hAnsi="宋体" w:cs="宋体"/>
              </w:rPr>
              <w:t>382</w:t>
            </w:r>
          </w:p>
        </w:tc>
      </w:tr>
      <w:tr w14:paraId="648670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CBED6E">
            <w:pPr>
              <w:widowControl/>
              <w:jc w:val="center"/>
              <w:textAlignment w:val="center"/>
              <w:rPr>
                <w:rFonts w:hint="eastAsia" w:ascii="宋体" w:hAnsi="宋体" w:cs="宋体"/>
              </w:rPr>
            </w:pPr>
            <w:r>
              <w:rPr>
                <w:rFonts w:hint="eastAsia" w:ascii="宋体" w:hAnsi="宋体" w:cs="宋体"/>
              </w:rPr>
              <w:t>17</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43608760">
            <w:pPr>
              <w:widowControl/>
              <w:jc w:val="center"/>
              <w:textAlignment w:val="center"/>
              <w:rPr>
                <w:rFonts w:hint="eastAsia" w:ascii="宋体" w:hAnsi="宋体" w:cs="宋体"/>
              </w:rPr>
            </w:pPr>
            <w:r>
              <w:rPr>
                <w:rFonts w:hint="eastAsia" w:ascii="宋体" w:hAnsi="宋体" w:cs="宋体"/>
              </w:rPr>
              <w:t>己唑醇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3655CC">
            <w:pPr>
              <w:widowControl/>
              <w:jc w:val="center"/>
              <w:textAlignment w:val="center"/>
              <w:rPr>
                <w:rFonts w:hint="eastAsia" w:ascii="宋体" w:hAnsi="宋体" w:cs="宋体"/>
              </w:rPr>
            </w:pPr>
            <w:r>
              <w:rPr>
                <w:rFonts w:hint="eastAsia" w:ascii="宋体" w:hAnsi="宋体" w:cs="宋体"/>
              </w:rPr>
              <w:t>308</w:t>
            </w:r>
          </w:p>
        </w:tc>
      </w:tr>
      <w:tr w14:paraId="01C1DF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A3BA01">
            <w:pPr>
              <w:widowControl/>
              <w:jc w:val="center"/>
              <w:textAlignment w:val="center"/>
              <w:rPr>
                <w:rFonts w:hint="eastAsia" w:ascii="宋体" w:hAnsi="宋体" w:cs="宋体"/>
              </w:rPr>
            </w:pPr>
            <w:r>
              <w:rPr>
                <w:rFonts w:hint="eastAsia" w:ascii="宋体" w:hAnsi="宋体" w:cs="宋体"/>
              </w:rPr>
              <w:t>17</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823804B">
            <w:pPr>
              <w:widowControl/>
              <w:jc w:val="center"/>
              <w:textAlignment w:val="center"/>
              <w:rPr>
                <w:rFonts w:hint="eastAsia" w:ascii="宋体" w:hAnsi="宋体" w:cs="宋体"/>
              </w:rPr>
            </w:pPr>
            <w:r>
              <w:rPr>
                <w:rFonts w:hint="eastAsia" w:ascii="宋体" w:hAnsi="宋体" w:cs="宋体"/>
              </w:rPr>
              <w:t>甲氨基阿维菌素苯甲酸盐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FDA579">
            <w:pPr>
              <w:widowControl/>
              <w:jc w:val="center"/>
              <w:textAlignment w:val="center"/>
              <w:rPr>
                <w:rFonts w:hint="eastAsia" w:ascii="宋体" w:hAnsi="宋体" w:cs="宋体"/>
              </w:rPr>
            </w:pPr>
            <w:r>
              <w:rPr>
                <w:rFonts w:hint="eastAsia" w:ascii="宋体" w:hAnsi="宋体" w:cs="宋体"/>
              </w:rPr>
              <w:t>306</w:t>
            </w:r>
          </w:p>
        </w:tc>
      </w:tr>
      <w:tr w14:paraId="3E2D46B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B4D629">
            <w:pPr>
              <w:widowControl/>
              <w:jc w:val="center"/>
              <w:textAlignment w:val="center"/>
              <w:rPr>
                <w:rFonts w:hint="eastAsia" w:ascii="宋体" w:hAnsi="宋体" w:cs="宋体"/>
              </w:rPr>
            </w:pPr>
            <w:r>
              <w:rPr>
                <w:rFonts w:hint="eastAsia" w:ascii="宋体" w:hAnsi="宋体" w:cs="宋体"/>
              </w:rPr>
              <w:t>17</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58885F8">
            <w:pPr>
              <w:widowControl/>
              <w:jc w:val="center"/>
              <w:textAlignment w:val="center"/>
              <w:rPr>
                <w:rFonts w:hint="eastAsia" w:ascii="宋体" w:hAnsi="宋体" w:cs="宋体"/>
              </w:rPr>
            </w:pPr>
            <w:r>
              <w:rPr>
                <w:rFonts w:hint="eastAsia" w:ascii="宋体" w:hAnsi="宋体" w:cs="宋体"/>
              </w:rPr>
              <w:t>甲胺磷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881F7F">
            <w:pPr>
              <w:widowControl/>
              <w:jc w:val="center"/>
              <w:textAlignment w:val="center"/>
              <w:rPr>
                <w:rFonts w:hint="eastAsia" w:ascii="宋体" w:hAnsi="宋体" w:cs="宋体"/>
              </w:rPr>
            </w:pPr>
            <w:r>
              <w:rPr>
                <w:rFonts w:hint="eastAsia" w:ascii="宋体" w:hAnsi="宋体" w:cs="宋体"/>
              </w:rPr>
              <w:t>300</w:t>
            </w:r>
          </w:p>
        </w:tc>
      </w:tr>
      <w:tr w14:paraId="32F083B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FEF641">
            <w:pPr>
              <w:widowControl/>
              <w:jc w:val="center"/>
              <w:textAlignment w:val="center"/>
              <w:rPr>
                <w:rFonts w:hint="eastAsia" w:ascii="宋体" w:hAnsi="宋体" w:cs="宋体"/>
              </w:rPr>
            </w:pPr>
            <w:r>
              <w:rPr>
                <w:rFonts w:hint="eastAsia" w:ascii="宋体" w:hAnsi="宋体" w:cs="宋体"/>
              </w:rPr>
              <w:t>1</w:t>
            </w:r>
            <w:r>
              <w:rPr>
                <w:rFonts w:ascii="宋体" w:hAnsi="宋体" w:cs="宋体"/>
              </w:rPr>
              <w:t>80</w:t>
            </w:r>
          </w:p>
        </w:tc>
        <w:tc>
          <w:tcPr>
            <w:tcW w:w="5521" w:type="dxa"/>
            <w:tcBorders>
              <w:top w:val="single" w:color="000000" w:sz="4" w:space="0"/>
              <w:left w:val="single" w:color="000000" w:sz="4" w:space="0"/>
              <w:bottom w:val="single" w:color="000000" w:sz="4" w:space="0"/>
              <w:right w:val="single" w:color="000000" w:sz="4" w:space="0"/>
            </w:tcBorders>
            <w:vAlign w:val="center"/>
          </w:tcPr>
          <w:p w14:paraId="753A0DA7">
            <w:pPr>
              <w:widowControl/>
              <w:jc w:val="center"/>
              <w:textAlignment w:val="center"/>
              <w:rPr>
                <w:rFonts w:hint="eastAsia" w:ascii="宋体" w:hAnsi="宋体" w:cs="宋体"/>
              </w:rPr>
            </w:pPr>
            <w:r>
              <w:rPr>
                <w:rFonts w:hint="eastAsia" w:ascii="宋体" w:hAnsi="宋体" w:cs="宋体"/>
              </w:rPr>
              <w:t>甲拌磷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2AAB0A">
            <w:pPr>
              <w:widowControl/>
              <w:jc w:val="center"/>
              <w:textAlignment w:val="center"/>
              <w:rPr>
                <w:rFonts w:hint="eastAsia" w:ascii="宋体" w:hAnsi="宋体" w:cs="宋体"/>
              </w:rPr>
            </w:pPr>
            <w:r>
              <w:rPr>
                <w:rFonts w:hint="eastAsia" w:ascii="宋体" w:hAnsi="宋体" w:cs="宋体"/>
              </w:rPr>
              <w:t>305</w:t>
            </w:r>
          </w:p>
        </w:tc>
      </w:tr>
      <w:tr w14:paraId="7CFD89D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F9B83B">
            <w:pPr>
              <w:widowControl/>
              <w:jc w:val="center"/>
              <w:textAlignment w:val="center"/>
              <w:rPr>
                <w:rFonts w:hint="eastAsia" w:ascii="宋体" w:hAnsi="宋体" w:cs="宋体"/>
              </w:rPr>
            </w:pPr>
            <w:r>
              <w:rPr>
                <w:rFonts w:hint="eastAsia" w:ascii="宋体" w:hAnsi="宋体" w:cs="宋体"/>
              </w:rPr>
              <w:t>18</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A1D847A">
            <w:pPr>
              <w:widowControl/>
              <w:jc w:val="center"/>
              <w:textAlignment w:val="center"/>
              <w:rPr>
                <w:rFonts w:hint="eastAsia" w:ascii="宋体" w:hAnsi="宋体" w:cs="宋体"/>
              </w:rPr>
            </w:pPr>
            <w:r>
              <w:rPr>
                <w:rFonts w:hint="eastAsia" w:ascii="宋体" w:hAnsi="宋体" w:cs="宋体"/>
              </w:rPr>
              <w:t>甲苯氟磺胺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701C62">
            <w:pPr>
              <w:widowControl/>
              <w:jc w:val="center"/>
              <w:textAlignment w:val="center"/>
              <w:rPr>
                <w:rFonts w:hint="eastAsia" w:ascii="宋体" w:hAnsi="宋体" w:cs="宋体"/>
              </w:rPr>
            </w:pPr>
            <w:r>
              <w:rPr>
                <w:rFonts w:hint="eastAsia" w:ascii="宋体" w:hAnsi="宋体" w:cs="宋体"/>
              </w:rPr>
              <w:t>304</w:t>
            </w:r>
          </w:p>
        </w:tc>
      </w:tr>
      <w:tr w14:paraId="2C6C463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9D8CFE">
            <w:pPr>
              <w:widowControl/>
              <w:jc w:val="center"/>
              <w:textAlignment w:val="center"/>
              <w:rPr>
                <w:rFonts w:hint="eastAsia" w:ascii="宋体" w:hAnsi="宋体" w:cs="宋体"/>
              </w:rPr>
            </w:pPr>
            <w:r>
              <w:rPr>
                <w:rFonts w:hint="eastAsia" w:ascii="宋体" w:hAnsi="宋体" w:cs="宋体"/>
              </w:rPr>
              <w:t>18</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836B33B">
            <w:pPr>
              <w:widowControl/>
              <w:jc w:val="center"/>
              <w:textAlignment w:val="center"/>
              <w:rPr>
                <w:rFonts w:hint="eastAsia" w:ascii="宋体" w:hAnsi="宋体" w:cs="宋体"/>
              </w:rPr>
            </w:pPr>
            <w:r>
              <w:rPr>
                <w:rFonts w:hint="eastAsia" w:ascii="宋体" w:hAnsi="宋体" w:cs="宋体"/>
              </w:rPr>
              <w:t>甲苯磺丁脲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86B8CC">
            <w:pPr>
              <w:widowControl/>
              <w:jc w:val="center"/>
              <w:textAlignment w:val="center"/>
              <w:rPr>
                <w:rFonts w:hint="eastAsia" w:ascii="宋体" w:hAnsi="宋体" w:cs="宋体"/>
              </w:rPr>
            </w:pPr>
            <w:r>
              <w:rPr>
                <w:rFonts w:hint="eastAsia" w:ascii="宋体" w:hAnsi="宋体" w:cs="宋体"/>
              </w:rPr>
              <w:t>436</w:t>
            </w:r>
          </w:p>
        </w:tc>
      </w:tr>
      <w:tr w14:paraId="7AC7CA2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CDCF12">
            <w:pPr>
              <w:widowControl/>
              <w:jc w:val="center"/>
              <w:textAlignment w:val="center"/>
              <w:rPr>
                <w:rFonts w:hint="eastAsia" w:ascii="宋体" w:hAnsi="宋体" w:cs="宋体"/>
              </w:rPr>
            </w:pPr>
            <w:r>
              <w:rPr>
                <w:rFonts w:hint="eastAsia" w:ascii="宋体" w:hAnsi="宋体" w:cs="宋体"/>
              </w:rPr>
              <w:t>18</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028DB664">
            <w:pPr>
              <w:widowControl/>
              <w:jc w:val="center"/>
              <w:textAlignment w:val="center"/>
              <w:rPr>
                <w:rFonts w:hint="eastAsia" w:ascii="宋体" w:hAnsi="宋体" w:cs="宋体"/>
              </w:rPr>
            </w:pPr>
            <w:r>
              <w:rPr>
                <w:rFonts w:hint="eastAsia" w:ascii="宋体" w:hAnsi="宋体" w:cs="宋体"/>
              </w:rPr>
              <w:t>甲醇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9ACD6F">
            <w:pPr>
              <w:widowControl/>
              <w:jc w:val="center"/>
              <w:textAlignment w:val="center"/>
              <w:rPr>
                <w:rFonts w:hint="eastAsia" w:ascii="宋体" w:hAnsi="宋体" w:cs="宋体"/>
              </w:rPr>
            </w:pPr>
            <w:r>
              <w:rPr>
                <w:rFonts w:hint="eastAsia" w:ascii="宋体" w:hAnsi="宋体" w:cs="宋体"/>
              </w:rPr>
              <w:t>200</w:t>
            </w:r>
          </w:p>
        </w:tc>
      </w:tr>
      <w:tr w14:paraId="019F0E5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A33F2A">
            <w:pPr>
              <w:widowControl/>
              <w:jc w:val="center"/>
              <w:textAlignment w:val="center"/>
              <w:rPr>
                <w:rFonts w:hint="eastAsia" w:ascii="宋体" w:hAnsi="宋体" w:cs="宋体"/>
              </w:rPr>
            </w:pPr>
            <w:r>
              <w:rPr>
                <w:rFonts w:hint="eastAsia" w:ascii="宋体" w:hAnsi="宋体" w:cs="宋体"/>
              </w:rPr>
              <w:t>18</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5ABB17FB">
            <w:pPr>
              <w:widowControl/>
              <w:jc w:val="center"/>
              <w:textAlignment w:val="center"/>
              <w:rPr>
                <w:rFonts w:hint="eastAsia" w:ascii="宋体" w:hAnsi="宋体" w:cs="宋体"/>
              </w:rPr>
            </w:pPr>
            <w:r>
              <w:rPr>
                <w:rFonts w:hint="eastAsia" w:ascii="宋体" w:hAnsi="宋体" w:cs="宋体"/>
              </w:rPr>
              <w:t>甲砜霉素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93DD56">
            <w:pPr>
              <w:widowControl/>
              <w:jc w:val="center"/>
              <w:textAlignment w:val="center"/>
              <w:rPr>
                <w:rFonts w:hint="eastAsia" w:ascii="宋体" w:hAnsi="宋体" w:cs="宋体"/>
              </w:rPr>
            </w:pPr>
            <w:r>
              <w:rPr>
                <w:rFonts w:hint="eastAsia" w:ascii="宋体" w:hAnsi="宋体" w:cs="宋体"/>
              </w:rPr>
              <w:t>454</w:t>
            </w:r>
          </w:p>
        </w:tc>
      </w:tr>
      <w:tr w14:paraId="0E8F0FA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DF55713">
            <w:pPr>
              <w:widowControl/>
              <w:jc w:val="center"/>
              <w:textAlignment w:val="center"/>
              <w:rPr>
                <w:rFonts w:hint="eastAsia" w:ascii="宋体" w:hAnsi="宋体" w:cs="宋体"/>
              </w:rPr>
            </w:pPr>
            <w:r>
              <w:rPr>
                <w:rFonts w:hint="eastAsia" w:ascii="宋体" w:hAnsi="宋体" w:cs="宋体"/>
              </w:rPr>
              <w:t>18</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581A5456">
            <w:pPr>
              <w:widowControl/>
              <w:jc w:val="center"/>
              <w:textAlignment w:val="center"/>
              <w:rPr>
                <w:rFonts w:hint="eastAsia" w:ascii="宋体" w:hAnsi="宋体" w:cs="宋体"/>
              </w:rPr>
            </w:pPr>
            <w:r>
              <w:rPr>
                <w:rFonts w:hint="eastAsia" w:ascii="宋体" w:hAnsi="宋体" w:cs="宋体"/>
              </w:rPr>
              <w:t>甲基对硫磷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2243C8">
            <w:pPr>
              <w:widowControl/>
              <w:jc w:val="center"/>
              <w:textAlignment w:val="center"/>
              <w:rPr>
                <w:rFonts w:hint="eastAsia" w:ascii="宋体" w:hAnsi="宋体" w:cs="宋体"/>
              </w:rPr>
            </w:pPr>
            <w:r>
              <w:rPr>
                <w:rFonts w:hint="eastAsia" w:ascii="宋体" w:hAnsi="宋体" w:cs="宋体"/>
              </w:rPr>
              <w:t>289</w:t>
            </w:r>
          </w:p>
        </w:tc>
      </w:tr>
      <w:tr w14:paraId="05850A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580B6E">
            <w:pPr>
              <w:widowControl/>
              <w:jc w:val="center"/>
              <w:textAlignment w:val="center"/>
              <w:rPr>
                <w:rFonts w:hint="eastAsia" w:ascii="宋体" w:hAnsi="宋体" w:cs="宋体"/>
              </w:rPr>
            </w:pPr>
            <w:r>
              <w:rPr>
                <w:rFonts w:hint="eastAsia" w:ascii="宋体" w:hAnsi="宋体" w:cs="宋体"/>
              </w:rPr>
              <w:t>18</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49BB304F">
            <w:pPr>
              <w:widowControl/>
              <w:jc w:val="center"/>
              <w:textAlignment w:val="center"/>
              <w:rPr>
                <w:rFonts w:hint="eastAsia" w:ascii="宋体" w:hAnsi="宋体" w:cs="宋体"/>
              </w:rPr>
            </w:pPr>
            <w:r>
              <w:rPr>
                <w:rFonts w:hint="eastAsia" w:ascii="宋体" w:hAnsi="宋体" w:cs="宋体"/>
              </w:rPr>
              <w:t>甲基汞(以Hg计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392D21">
            <w:pPr>
              <w:widowControl/>
              <w:jc w:val="center"/>
              <w:textAlignment w:val="center"/>
              <w:rPr>
                <w:rFonts w:hint="eastAsia" w:ascii="宋体" w:hAnsi="宋体" w:cs="宋体"/>
              </w:rPr>
            </w:pPr>
            <w:r>
              <w:rPr>
                <w:rFonts w:hint="eastAsia" w:ascii="宋体" w:hAnsi="宋体" w:cs="宋体"/>
              </w:rPr>
              <w:t>300</w:t>
            </w:r>
          </w:p>
        </w:tc>
      </w:tr>
      <w:tr w14:paraId="5A0C550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E078DB">
            <w:pPr>
              <w:widowControl/>
              <w:jc w:val="center"/>
              <w:textAlignment w:val="center"/>
              <w:rPr>
                <w:rFonts w:hint="eastAsia" w:ascii="宋体" w:hAnsi="宋体" w:cs="宋体"/>
              </w:rPr>
            </w:pPr>
            <w:r>
              <w:rPr>
                <w:rFonts w:hint="eastAsia" w:ascii="宋体" w:hAnsi="宋体" w:cs="宋体"/>
              </w:rPr>
              <w:t>18</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4D89505C">
            <w:pPr>
              <w:widowControl/>
              <w:jc w:val="center"/>
              <w:textAlignment w:val="center"/>
              <w:rPr>
                <w:rFonts w:hint="eastAsia" w:ascii="宋体" w:hAnsi="宋体" w:cs="宋体"/>
              </w:rPr>
            </w:pPr>
            <w:r>
              <w:rPr>
                <w:rFonts w:hint="eastAsia" w:ascii="宋体" w:hAnsi="宋体" w:cs="宋体"/>
              </w:rPr>
              <w:t>甲基硫环磷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DCBB5B">
            <w:pPr>
              <w:widowControl/>
              <w:jc w:val="center"/>
              <w:textAlignment w:val="center"/>
              <w:rPr>
                <w:rFonts w:hint="eastAsia" w:ascii="宋体" w:hAnsi="宋体" w:cs="宋体"/>
              </w:rPr>
            </w:pPr>
            <w:r>
              <w:rPr>
                <w:rFonts w:hint="eastAsia" w:ascii="宋体" w:hAnsi="宋体" w:cs="宋体"/>
              </w:rPr>
              <w:t>282</w:t>
            </w:r>
          </w:p>
        </w:tc>
      </w:tr>
      <w:tr w14:paraId="3E0157E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276FAC">
            <w:pPr>
              <w:widowControl/>
              <w:jc w:val="center"/>
              <w:textAlignment w:val="center"/>
              <w:rPr>
                <w:rFonts w:hint="eastAsia" w:ascii="宋体" w:hAnsi="宋体" w:cs="宋体"/>
              </w:rPr>
            </w:pPr>
            <w:r>
              <w:rPr>
                <w:rFonts w:hint="eastAsia" w:ascii="宋体" w:hAnsi="宋体" w:cs="宋体"/>
              </w:rPr>
              <w:t>18</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51F3E9CF">
            <w:pPr>
              <w:widowControl/>
              <w:jc w:val="center"/>
              <w:textAlignment w:val="center"/>
              <w:rPr>
                <w:rFonts w:hint="eastAsia" w:ascii="宋体" w:hAnsi="宋体" w:cs="宋体"/>
              </w:rPr>
            </w:pPr>
            <w:r>
              <w:rPr>
                <w:rFonts w:hint="eastAsia" w:ascii="宋体" w:hAnsi="宋体" w:cs="宋体"/>
              </w:rPr>
              <w:t>甲基硫菌灵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5D7940">
            <w:pPr>
              <w:widowControl/>
              <w:jc w:val="center"/>
              <w:textAlignment w:val="center"/>
              <w:rPr>
                <w:rFonts w:hint="eastAsia" w:ascii="宋体" w:hAnsi="宋体" w:cs="宋体"/>
              </w:rPr>
            </w:pPr>
            <w:r>
              <w:rPr>
                <w:rFonts w:hint="eastAsia" w:ascii="宋体" w:hAnsi="宋体" w:cs="宋体"/>
              </w:rPr>
              <w:t>296</w:t>
            </w:r>
          </w:p>
        </w:tc>
      </w:tr>
      <w:tr w14:paraId="612CE7B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970A78">
            <w:pPr>
              <w:widowControl/>
              <w:jc w:val="center"/>
              <w:textAlignment w:val="center"/>
              <w:rPr>
                <w:rFonts w:hint="eastAsia" w:ascii="宋体" w:hAnsi="宋体" w:cs="宋体"/>
              </w:rPr>
            </w:pPr>
            <w:r>
              <w:rPr>
                <w:rFonts w:hint="eastAsia" w:ascii="宋体" w:hAnsi="宋体" w:cs="宋体"/>
              </w:rPr>
              <w:t>18</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1798299">
            <w:pPr>
              <w:widowControl/>
              <w:jc w:val="center"/>
              <w:textAlignment w:val="center"/>
              <w:rPr>
                <w:rFonts w:hint="eastAsia" w:ascii="宋体" w:hAnsi="宋体" w:cs="宋体"/>
              </w:rPr>
            </w:pPr>
            <w:r>
              <w:rPr>
                <w:rFonts w:hint="eastAsia" w:ascii="宋体" w:hAnsi="宋体" w:cs="宋体"/>
              </w:rPr>
              <w:t>甲基异柳磷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93FBB9">
            <w:pPr>
              <w:widowControl/>
              <w:jc w:val="center"/>
              <w:textAlignment w:val="center"/>
              <w:rPr>
                <w:rFonts w:hint="eastAsia" w:ascii="宋体" w:hAnsi="宋体" w:cs="宋体"/>
              </w:rPr>
            </w:pPr>
            <w:r>
              <w:rPr>
                <w:rFonts w:hint="eastAsia" w:ascii="宋体" w:hAnsi="宋体" w:cs="宋体"/>
              </w:rPr>
              <w:t>297</w:t>
            </w:r>
          </w:p>
        </w:tc>
      </w:tr>
      <w:tr w14:paraId="6C11598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C2F722">
            <w:pPr>
              <w:widowControl/>
              <w:jc w:val="center"/>
              <w:textAlignment w:val="center"/>
              <w:rPr>
                <w:rFonts w:hint="eastAsia" w:ascii="宋体" w:hAnsi="宋体" w:cs="宋体"/>
              </w:rPr>
            </w:pPr>
            <w:r>
              <w:rPr>
                <w:rFonts w:hint="eastAsia" w:ascii="宋体" w:hAnsi="宋体" w:cs="宋体"/>
              </w:rPr>
              <w:t>1</w:t>
            </w:r>
            <w:r>
              <w:rPr>
                <w:rFonts w:ascii="宋体" w:hAnsi="宋体" w:cs="宋体"/>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5C8F930A">
            <w:pPr>
              <w:widowControl/>
              <w:jc w:val="center"/>
              <w:textAlignment w:val="center"/>
              <w:rPr>
                <w:rFonts w:hint="eastAsia" w:ascii="宋体" w:hAnsi="宋体" w:cs="宋体"/>
              </w:rPr>
            </w:pPr>
            <w:r>
              <w:rPr>
                <w:rFonts w:hint="eastAsia" w:ascii="宋体" w:hAnsi="宋体" w:cs="宋体"/>
              </w:rPr>
              <w:t>甲萘威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08CF9C">
            <w:pPr>
              <w:widowControl/>
              <w:jc w:val="center"/>
              <w:textAlignment w:val="center"/>
              <w:rPr>
                <w:rFonts w:hint="eastAsia" w:ascii="宋体" w:hAnsi="宋体" w:cs="宋体"/>
              </w:rPr>
            </w:pPr>
            <w:r>
              <w:rPr>
                <w:rFonts w:hint="eastAsia" w:ascii="宋体" w:hAnsi="宋体" w:cs="宋体"/>
              </w:rPr>
              <w:t>300</w:t>
            </w:r>
          </w:p>
        </w:tc>
      </w:tr>
      <w:tr w14:paraId="1C0715E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A38ECA">
            <w:pPr>
              <w:widowControl/>
              <w:jc w:val="center"/>
              <w:textAlignment w:val="center"/>
              <w:rPr>
                <w:rFonts w:hint="eastAsia" w:ascii="宋体" w:hAnsi="宋体" w:cs="宋体"/>
              </w:rPr>
            </w:pPr>
            <w:r>
              <w:rPr>
                <w:rFonts w:hint="eastAsia" w:ascii="宋体" w:hAnsi="宋体" w:cs="宋体"/>
              </w:rPr>
              <w:t>19</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DA9CEFF">
            <w:pPr>
              <w:widowControl/>
              <w:jc w:val="center"/>
              <w:textAlignment w:val="center"/>
              <w:rPr>
                <w:rFonts w:hint="eastAsia" w:ascii="宋体" w:hAnsi="宋体" w:cs="宋体"/>
              </w:rPr>
            </w:pPr>
            <w:r>
              <w:rPr>
                <w:rFonts w:hint="eastAsia" w:ascii="宋体" w:hAnsi="宋体" w:cs="宋体"/>
              </w:rPr>
              <w:t>甲氰菊酯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76F0F8">
            <w:pPr>
              <w:widowControl/>
              <w:jc w:val="center"/>
              <w:textAlignment w:val="center"/>
              <w:rPr>
                <w:rFonts w:hint="eastAsia" w:ascii="宋体" w:hAnsi="宋体" w:cs="宋体"/>
              </w:rPr>
            </w:pPr>
            <w:r>
              <w:rPr>
                <w:rFonts w:hint="eastAsia" w:ascii="宋体" w:hAnsi="宋体" w:cs="宋体"/>
              </w:rPr>
              <w:t>294</w:t>
            </w:r>
          </w:p>
        </w:tc>
      </w:tr>
      <w:tr w14:paraId="638982D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DF7D5B">
            <w:pPr>
              <w:widowControl/>
              <w:jc w:val="center"/>
              <w:textAlignment w:val="center"/>
              <w:rPr>
                <w:rFonts w:hint="eastAsia" w:ascii="宋体" w:hAnsi="宋体" w:cs="宋体"/>
              </w:rPr>
            </w:pPr>
            <w:r>
              <w:rPr>
                <w:rFonts w:hint="eastAsia" w:ascii="宋体" w:hAnsi="宋体" w:cs="宋体"/>
              </w:rPr>
              <w:t>19</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6D8E85F">
            <w:pPr>
              <w:widowControl/>
              <w:jc w:val="center"/>
              <w:textAlignment w:val="center"/>
              <w:rPr>
                <w:rFonts w:hint="eastAsia" w:ascii="宋体" w:hAnsi="宋体" w:cs="宋体"/>
              </w:rPr>
            </w:pPr>
            <w:r>
              <w:rPr>
                <w:rFonts w:hint="eastAsia" w:ascii="宋体" w:hAnsi="宋体" w:cs="宋体"/>
              </w:rPr>
              <w:t>甲醛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5755F5">
            <w:pPr>
              <w:widowControl/>
              <w:jc w:val="center"/>
              <w:textAlignment w:val="center"/>
              <w:rPr>
                <w:rFonts w:hint="eastAsia" w:ascii="宋体" w:hAnsi="宋体" w:cs="宋体"/>
              </w:rPr>
            </w:pPr>
            <w:r>
              <w:rPr>
                <w:rFonts w:hint="eastAsia" w:ascii="宋体" w:hAnsi="宋体" w:cs="宋体"/>
              </w:rPr>
              <w:t>200</w:t>
            </w:r>
          </w:p>
        </w:tc>
      </w:tr>
      <w:tr w14:paraId="77F720C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6DBFC9">
            <w:pPr>
              <w:widowControl/>
              <w:jc w:val="center"/>
              <w:textAlignment w:val="center"/>
              <w:rPr>
                <w:rFonts w:hint="eastAsia" w:ascii="宋体" w:hAnsi="宋体" w:cs="宋体"/>
              </w:rPr>
            </w:pPr>
            <w:r>
              <w:rPr>
                <w:rFonts w:hint="eastAsia" w:ascii="宋体" w:hAnsi="宋体" w:cs="宋体"/>
              </w:rPr>
              <w:t>19</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6634CA5">
            <w:pPr>
              <w:widowControl/>
              <w:jc w:val="center"/>
              <w:textAlignment w:val="center"/>
              <w:rPr>
                <w:rFonts w:hint="eastAsia" w:ascii="宋体" w:hAnsi="宋体" w:cs="宋体"/>
              </w:rPr>
            </w:pPr>
            <w:r>
              <w:rPr>
                <w:rFonts w:hint="eastAsia" w:ascii="宋体" w:hAnsi="宋体" w:cs="宋体"/>
              </w:rPr>
              <w:t>甲霜灵和精甲霜灵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8052DA">
            <w:pPr>
              <w:widowControl/>
              <w:jc w:val="center"/>
              <w:textAlignment w:val="center"/>
              <w:rPr>
                <w:rFonts w:hint="eastAsia" w:ascii="宋体" w:hAnsi="宋体" w:cs="宋体"/>
              </w:rPr>
            </w:pPr>
            <w:r>
              <w:rPr>
                <w:rFonts w:hint="eastAsia" w:ascii="宋体" w:hAnsi="宋体" w:cs="宋体"/>
              </w:rPr>
              <w:t>302</w:t>
            </w:r>
          </w:p>
        </w:tc>
      </w:tr>
      <w:tr w14:paraId="4447CB4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B24DBC">
            <w:pPr>
              <w:widowControl/>
              <w:jc w:val="center"/>
              <w:textAlignment w:val="center"/>
              <w:rPr>
                <w:rFonts w:hint="eastAsia" w:ascii="宋体" w:hAnsi="宋体" w:cs="宋体"/>
              </w:rPr>
            </w:pPr>
            <w:r>
              <w:rPr>
                <w:rFonts w:hint="eastAsia" w:ascii="宋体" w:hAnsi="宋体" w:cs="宋体"/>
              </w:rPr>
              <w:t>19</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95D0979">
            <w:pPr>
              <w:widowControl/>
              <w:jc w:val="center"/>
              <w:textAlignment w:val="center"/>
              <w:rPr>
                <w:rFonts w:hint="eastAsia" w:ascii="宋体" w:hAnsi="宋体" w:cs="宋体"/>
              </w:rPr>
            </w:pPr>
            <w:r>
              <w:rPr>
                <w:rFonts w:hint="eastAsia" w:ascii="宋体" w:hAnsi="宋体" w:cs="宋体"/>
              </w:rPr>
              <w:t>甲硝唑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41618B">
            <w:pPr>
              <w:widowControl/>
              <w:jc w:val="center"/>
              <w:textAlignment w:val="center"/>
              <w:rPr>
                <w:rFonts w:hint="eastAsia" w:ascii="宋体" w:hAnsi="宋体" w:cs="宋体"/>
              </w:rPr>
            </w:pPr>
            <w:r>
              <w:rPr>
                <w:rFonts w:hint="eastAsia" w:ascii="宋体" w:hAnsi="宋体" w:cs="宋体"/>
              </w:rPr>
              <w:t>394</w:t>
            </w:r>
          </w:p>
        </w:tc>
      </w:tr>
      <w:tr w14:paraId="47A841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4DCB45">
            <w:pPr>
              <w:widowControl/>
              <w:jc w:val="center"/>
              <w:textAlignment w:val="center"/>
              <w:rPr>
                <w:rFonts w:hint="eastAsia" w:ascii="宋体" w:hAnsi="宋体" w:cs="宋体"/>
              </w:rPr>
            </w:pPr>
            <w:r>
              <w:rPr>
                <w:rFonts w:hint="eastAsia" w:ascii="宋体" w:hAnsi="宋体" w:cs="宋体"/>
              </w:rPr>
              <w:t>19</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707BD3A8">
            <w:pPr>
              <w:widowControl/>
              <w:jc w:val="center"/>
              <w:textAlignment w:val="center"/>
              <w:rPr>
                <w:rFonts w:hint="eastAsia" w:ascii="宋体" w:hAnsi="宋体" w:cs="宋体"/>
              </w:rPr>
            </w:pPr>
            <w:r>
              <w:rPr>
                <w:rFonts w:hint="eastAsia" w:ascii="宋体" w:hAnsi="宋体" w:cs="宋体"/>
              </w:rPr>
              <w:t>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73B9B5">
            <w:pPr>
              <w:widowControl/>
              <w:jc w:val="center"/>
              <w:textAlignment w:val="center"/>
              <w:rPr>
                <w:rFonts w:hint="eastAsia" w:ascii="宋体" w:hAnsi="宋体" w:cs="宋体"/>
              </w:rPr>
            </w:pPr>
            <w:r>
              <w:rPr>
                <w:rFonts w:hint="eastAsia" w:ascii="宋体" w:hAnsi="宋体" w:cs="宋体"/>
              </w:rPr>
              <w:t>150</w:t>
            </w:r>
          </w:p>
        </w:tc>
      </w:tr>
      <w:tr w14:paraId="2373D30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DEEE90">
            <w:pPr>
              <w:widowControl/>
              <w:jc w:val="center"/>
              <w:textAlignment w:val="center"/>
              <w:rPr>
                <w:rFonts w:hint="eastAsia" w:ascii="宋体" w:hAnsi="宋体" w:cs="宋体"/>
              </w:rPr>
            </w:pPr>
            <w:r>
              <w:rPr>
                <w:rFonts w:hint="eastAsia" w:ascii="宋体" w:hAnsi="宋体" w:cs="宋体"/>
              </w:rPr>
              <w:t>19</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2F72C2E2">
            <w:pPr>
              <w:widowControl/>
              <w:jc w:val="center"/>
              <w:textAlignment w:val="center"/>
              <w:rPr>
                <w:rFonts w:hint="eastAsia" w:ascii="宋体" w:hAnsi="宋体" w:cs="宋体"/>
              </w:rPr>
            </w:pPr>
            <w:r>
              <w:rPr>
                <w:rFonts w:hint="eastAsia" w:ascii="宋体" w:hAnsi="宋体" w:cs="宋体"/>
              </w:rPr>
              <w:t>胶囊壳中的铬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AB3742">
            <w:pPr>
              <w:widowControl/>
              <w:jc w:val="center"/>
              <w:textAlignment w:val="center"/>
              <w:rPr>
                <w:rFonts w:hint="eastAsia" w:ascii="宋体" w:hAnsi="宋体" w:cs="宋体"/>
              </w:rPr>
            </w:pPr>
            <w:r>
              <w:rPr>
                <w:rFonts w:hint="eastAsia" w:ascii="宋体" w:hAnsi="宋体" w:cs="宋体"/>
              </w:rPr>
              <w:t>150</w:t>
            </w:r>
          </w:p>
        </w:tc>
      </w:tr>
      <w:tr w14:paraId="4BB0BB7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740E56">
            <w:pPr>
              <w:widowControl/>
              <w:jc w:val="center"/>
              <w:textAlignment w:val="center"/>
              <w:rPr>
                <w:rFonts w:hint="eastAsia" w:ascii="宋体" w:hAnsi="宋体" w:cs="宋体"/>
              </w:rPr>
            </w:pPr>
            <w:r>
              <w:rPr>
                <w:rFonts w:hint="eastAsia" w:ascii="宋体" w:hAnsi="宋体" w:cs="宋体"/>
              </w:rPr>
              <w:t>19</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856BBB4">
            <w:pPr>
              <w:widowControl/>
              <w:jc w:val="center"/>
              <w:textAlignment w:val="center"/>
              <w:rPr>
                <w:rFonts w:hint="eastAsia" w:ascii="宋体" w:hAnsi="宋体" w:cs="宋体"/>
              </w:rPr>
            </w:pPr>
            <w:r>
              <w:rPr>
                <w:rFonts w:hint="eastAsia" w:ascii="宋体" w:hAnsi="宋体" w:cs="宋体"/>
              </w:rPr>
              <w:t>酵母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6BC6A7">
            <w:pPr>
              <w:widowControl/>
              <w:jc w:val="center"/>
              <w:textAlignment w:val="center"/>
              <w:rPr>
                <w:rFonts w:hint="eastAsia" w:ascii="宋体" w:hAnsi="宋体" w:cs="宋体"/>
              </w:rPr>
            </w:pPr>
            <w:r>
              <w:rPr>
                <w:rFonts w:hint="eastAsia" w:ascii="宋体" w:hAnsi="宋体" w:cs="宋体"/>
              </w:rPr>
              <w:t>100</w:t>
            </w:r>
          </w:p>
        </w:tc>
      </w:tr>
      <w:tr w14:paraId="3C6D854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1503BF">
            <w:pPr>
              <w:widowControl/>
              <w:jc w:val="center"/>
              <w:textAlignment w:val="center"/>
              <w:rPr>
                <w:rFonts w:hint="eastAsia" w:ascii="宋体" w:hAnsi="宋体" w:cs="宋体"/>
              </w:rPr>
            </w:pPr>
            <w:r>
              <w:rPr>
                <w:rFonts w:hint="eastAsia" w:ascii="宋体" w:hAnsi="宋体" w:cs="宋体"/>
              </w:rPr>
              <w:t>19</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F3D9AB6">
            <w:pPr>
              <w:widowControl/>
              <w:jc w:val="center"/>
              <w:textAlignment w:val="center"/>
              <w:rPr>
                <w:rFonts w:hint="eastAsia" w:ascii="宋体" w:hAnsi="宋体" w:cs="宋体"/>
              </w:rPr>
            </w:pPr>
            <w:r>
              <w:rPr>
                <w:rFonts w:hint="eastAsia" w:ascii="宋体" w:hAnsi="宋体" w:cs="宋体"/>
              </w:rPr>
              <w:t>芥酸与总脂肪酸比值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6540A2">
            <w:pPr>
              <w:widowControl/>
              <w:jc w:val="center"/>
              <w:textAlignment w:val="center"/>
              <w:rPr>
                <w:rFonts w:hint="eastAsia" w:ascii="宋体" w:hAnsi="宋体" w:cs="宋体"/>
              </w:rPr>
            </w:pPr>
            <w:r>
              <w:rPr>
                <w:rFonts w:hint="eastAsia" w:ascii="宋体" w:hAnsi="宋体" w:cs="宋体"/>
              </w:rPr>
              <w:t>150</w:t>
            </w:r>
          </w:p>
        </w:tc>
      </w:tr>
      <w:tr w14:paraId="240E527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DF8F0">
            <w:pPr>
              <w:widowControl/>
              <w:jc w:val="center"/>
              <w:textAlignment w:val="center"/>
              <w:rPr>
                <w:rFonts w:hint="eastAsia" w:ascii="宋体" w:hAnsi="宋体" w:cs="宋体"/>
              </w:rPr>
            </w:pPr>
            <w:r>
              <w:rPr>
                <w:rFonts w:hint="eastAsia" w:ascii="宋体" w:hAnsi="宋体" w:cs="宋体"/>
              </w:rPr>
              <w:t>19</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3DF5C">
            <w:pPr>
              <w:widowControl/>
              <w:jc w:val="center"/>
              <w:textAlignment w:val="center"/>
              <w:rPr>
                <w:rFonts w:hint="eastAsia" w:ascii="宋体" w:hAnsi="宋体" w:cs="宋体"/>
              </w:rPr>
            </w:pPr>
            <w:r>
              <w:rPr>
                <w:rFonts w:hint="eastAsia" w:ascii="宋体" w:hAnsi="宋体" w:cs="宋体"/>
              </w:rPr>
              <w:t>界限指标-锂</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7CB3E6">
            <w:pPr>
              <w:widowControl/>
              <w:jc w:val="center"/>
              <w:textAlignment w:val="center"/>
              <w:rPr>
                <w:rFonts w:hint="eastAsia" w:ascii="宋体" w:hAnsi="宋体" w:cs="宋体"/>
              </w:rPr>
            </w:pPr>
            <w:r>
              <w:rPr>
                <w:rFonts w:hint="eastAsia" w:ascii="宋体" w:hAnsi="宋体" w:cs="宋体"/>
              </w:rPr>
              <w:t>272</w:t>
            </w:r>
          </w:p>
        </w:tc>
      </w:tr>
      <w:tr w14:paraId="0118A60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7ED694">
            <w:pPr>
              <w:widowControl/>
              <w:jc w:val="center"/>
              <w:textAlignment w:val="center"/>
              <w:rPr>
                <w:rFonts w:hint="eastAsia" w:ascii="宋体" w:hAnsi="宋体" w:cs="宋体"/>
              </w:rPr>
            </w:pPr>
            <w:r>
              <w:rPr>
                <w:rFonts w:ascii="宋体" w:hAnsi="宋体" w:cs="宋体"/>
              </w:rPr>
              <w:t>200</w:t>
            </w:r>
          </w:p>
        </w:tc>
        <w:tc>
          <w:tcPr>
            <w:tcW w:w="5521" w:type="dxa"/>
            <w:tcBorders>
              <w:top w:val="single" w:color="000000" w:sz="4" w:space="0"/>
              <w:left w:val="single" w:color="000000" w:sz="4" w:space="0"/>
              <w:bottom w:val="single" w:color="000000" w:sz="4" w:space="0"/>
              <w:right w:val="single" w:color="000000" w:sz="4" w:space="0"/>
            </w:tcBorders>
            <w:vAlign w:val="center"/>
          </w:tcPr>
          <w:p w14:paraId="20FAD7D0">
            <w:pPr>
              <w:widowControl/>
              <w:jc w:val="center"/>
              <w:textAlignment w:val="center"/>
              <w:rPr>
                <w:rFonts w:hint="eastAsia" w:ascii="宋体" w:hAnsi="宋体" w:cs="宋体"/>
              </w:rPr>
            </w:pPr>
            <w:r>
              <w:rPr>
                <w:rFonts w:hint="eastAsia" w:ascii="宋体" w:hAnsi="宋体" w:cs="宋体"/>
              </w:rPr>
              <w:t>界限指标-锶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361D8E">
            <w:pPr>
              <w:widowControl/>
              <w:jc w:val="center"/>
              <w:textAlignment w:val="center"/>
              <w:rPr>
                <w:rFonts w:hint="eastAsia" w:ascii="宋体" w:hAnsi="宋体" w:cs="宋体"/>
              </w:rPr>
            </w:pPr>
            <w:r>
              <w:rPr>
                <w:rFonts w:hint="eastAsia" w:ascii="宋体" w:hAnsi="宋体" w:cs="宋体"/>
              </w:rPr>
              <w:t>300</w:t>
            </w:r>
          </w:p>
        </w:tc>
      </w:tr>
      <w:tr w14:paraId="28D0E61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A550E7">
            <w:pPr>
              <w:widowControl/>
              <w:jc w:val="center"/>
              <w:textAlignment w:val="center"/>
              <w:rPr>
                <w:rFonts w:hint="eastAsia" w:ascii="宋体" w:hAnsi="宋体" w:cs="宋体"/>
              </w:rPr>
            </w:pPr>
            <w:r>
              <w:rPr>
                <w:rFonts w:hint="eastAsia" w:ascii="宋体" w:hAnsi="宋体" w:cs="宋体"/>
              </w:rPr>
              <w:t>20</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61D6DE8">
            <w:pPr>
              <w:widowControl/>
              <w:jc w:val="center"/>
              <w:textAlignment w:val="center"/>
              <w:rPr>
                <w:rFonts w:hint="eastAsia" w:ascii="宋体" w:hAnsi="宋体" w:cs="宋体"/>
              </w:rPr>
            </w:pPr>
            <w:r>
              <w:rPr>
                <w:rFonts w:hint="eastAsia" w:ascii="宋体" w:hAnsi="宋体" w:cs="宋体"/>
              </w:rPr>
              <w:t>界限指标-锌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0E4744">
            <w:pPr>
              <w:widowControl/>
              <w:jc w:val="center"/>
              <w:textAlignment w:val="center"/>
              <w:rPr>
                <w:rFonts w:hint="eastAsia" w:ascii="宋体" w:hAnsi="宋体" w:cs="宋体"/>
              </w:rPr>
            </w:pPr>
            <w:r>
              <w:rPr>
                <w:rFonts w:hint="eastAsia" w:ascii="宋体" w:hAnsi="宋体" w:cs="宋体"/>
              </w:rPr>
              <w:t>300</w:t>
            </w:r>
          </w:p>
        </w:tc>
      </w:tr>
      <w:tr w14:paraId="307D3E7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84A96">
            <w:pPr>
              <w:widowControl/>
              <w:jc w:val="center"/>
              <w:textAlignment w:val="center"/>
              <w:rPr>
                <w:rFonts w:hint="eastAsia" w:ascii="宋体" w:hAnsi="宋体" w:cs="宋体"/>
              </w:rPr>
            </w:pPr>
            <w:r>
              <w:rPr>
                <w:rFonts w:hint="eastAsia" w:ascii="宋体" w:hAnsi="宋体" w:cs="宋体"/>
              </w:rPr>
              <w:t>20</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3FD9">
            <w:pPr>
              <w:widowControl/>
              <w:jc w:val="center"/>
              <w:textAlignment w:val="center"/>
              <w:rPr>
                <w:rFonts w:hint="eastAsia" w:ascii="宋体" w:hAnsi="宋体" w:cs="宋体"/>
              </w:rPr>
            </w:pPr>
            <w:r>
              <w:rPr>
                <w:rFonts w:hint="eastAsia" w:ascii="宋体" w:hAnsi="宋体" w:cs="宋体"/>
              </w:rPr>
              <w:t>界限指标-偏硅酸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83C47">
            <w:pPr>
              <w:widowControl/>
              <w:jc w:val="center"/>
              <w:textAlignment w:val="center"/>
              <w:rPr>
                <w:rFonts w:hint="eastAsia" w:ascii="宋体" w:hAnsi="宋体" w:cs="宋体"/>
              </w:rPr>
            </w:pPr>
            <w:r>
              <w:rPr>
                <w:rFonts w:hint="eastAsia" w:ascii="宋体" w:hAnsi="宋体" w:cs="宋体"/>
              </w:rPr>
              <w:t>266</w:t>
            </w:r>
          </w:p>
        </w:tc>
      </w:tr>
      <w:tr w14:paraId="78E03FF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D250CB">
            <w:pPr>
              <w:widowControl/>
              <w:jc w:val="center"/>
              <w:textAlignment w:val="center"/>
              <w:rPr>
                <w:rFonts w:hint="eastAsia" w:ascii="宋体" w:hAnsi="宋体" w:cs="宋体"/>
              </w:rPr>
            </w:pPr>
            <w:r>
              <w:rPr>
                <w:rFonts w:hint="eastAsia" w:ascii="宋体" w:hAnsi="宋体" w:cs="宋体"/>
              </w:rPr>
              <w:t>20</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272555C">
            <w:pPr>
              <w:widowControl/>
              <w:jc w:val="center"/>
              <w:textAlignment w:val="center"/>
              <w:rPr>
                <w:rFonts w:hint="eastAsia" w:ascii="宋体" w:hAnsi="宋体" w:cs="宋体"/>
              </w:rPr>
            </w:pPr>
            <w:r>
              <w:rPr>
                <w:rFonts w:hint="eastAsia" w:ascii="宋体" w:hAnsi="宋体" w:cs="宋体"/>
              </w:rPr>
              <w:t>界限指标-游离二氧化碳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418D8E">
            <w:pPr>
              <w:widowControl/>
              <w:jc w:val="center"/>
              <w:textAlignment w:val="center"/>
              <w:rPr>
                <w:rFonts w:hint="eastAsia" w:ascii="宋体" w:hAnsi="宋体" w:cs="宋体"/>
              </w:rPr>
            </w:pPr>
            <w:r>
              <w:rPr>
                <w:rFonts w:hint="eastAsia" w:ascii="宋体" w:hAnsi="宋体" w:cs="宋体"/>
              </w:rPr>
              <w:t>300</w:t>
            </w:r>
          </w:p>
        </w:tc>
      </w:tr>
      <w:tr w14:paraId="1A7D6D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0326EC">
            <w:pPr>
              <w:widowControl/>
              <w:jc w:val="center"/>
              <w:textAlignment w:val="center"/>
              <w:rPr>
                <w:rFonts w:hint="eastAsia" w:ascii="宋体" w:hAnsi="宋体" w:cs="宋体"/>
              </w:rPr>
            </w:pPr>
            <w:r>
              <w:rPr>
                <w:rFonts w:hint="eastAsia" w:ascii="宋体" w:hAnsi="宋体" w:cs="宋体"/>
              </w:rPr>
              <w:t>20</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9F90220">
            <w:pPr>
              <w:widowControl/>
              <w:jc w:val="center"/>
              <w:textAlignment w:val="center"/>
              <w:rPr>
                <w:rFonts w:hint="eastAsia" w:ascii="宋体" w:hAnsi="宋体" w:cs="宋体"/>
              </w:rPr>
            </w:pPr>
            <w:r>
              <w:rPr>
                <w:rFonts w:hint="eastAsia" w:ascii="宋体" w:hAnsi="宋体" w:cs="宋体"/>
              </w:rPr>
              <w:t>界限指标-溶解性总固体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D37007">
            <w:pPr>
              <w:widowControl/>
              <w:jc w:val="center"/>
              <w:textAlignment w:val="center"/>
              <w:rPr>
                <w:rFonts w:hint="eastAsia" w:ascii="宋体" w:hAnsi="宋体" w:cs="宋体"/>
              </w:rPr>
            </w:pPr>
            <w:r>
              <w:rPr>
                <w:rFonts w:hint="eastAsia" w:ascii="宋体" w:hAnsi="宋体" w:cs="宋体"/>
              </w:rPr>
              <w:t>300</w:t>
            </w:r>
          </w:p>
        </w:tc>
      </w:tr>
      <w:tr w14:paraId="45507C7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D7C625">
            <w:pPr>
              <w:widowControl/>
              <w:jc w:val="center"/>
              <w:textAlignment w:val="center"/>
              <w:rPr>
                <w:rFonts w:hint="eastAsia" w:ascii="宋体" w:hAnsi="宋体" w:cs="宋体"/>
              </w:rPr>
            </w:pPr>
            <w:r>
              <w:rPr>
                <w:rFonts w:hint="eastAsia" w:ascii="宋体" w:hAnsi="宋体" w:cs="宋体"/>
              </w:rPr>
              <w:t>20</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68D94DBC">
            <w:pPr>
              <w:widowControl/>
              <w:jc w:val="center"/>
              <w:textAlignment w:val="center"/>
              <w:rPr>
                <w:rFonts w:hint="eastAsia" w:ascii="宋体" w:hAnsi="宋体" w:cs="宋体"/>
              </w:rPr>
            </w:pPr>
            <w:r>
              <w:rPr>
                <w:rFonts w:hint="eastAsia" w:ascii="宋体" w:hAnsi="宋体" w:cs="宋体"/>
              </w:rPr>
              <w:t>金刚烷胺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880C65">
            <w:pPr>
              <w:widowControl/>
              <w:jc w:val="center"/>
              <w:textAlignment w:val="center"/>
              <w:rPr>
                <w:rFonts w:hint="eastAsia" w:ascii="宋体" w:hAnsi="宋体" w:cs="宋体"/>
              </w:rPr>
            </w:pPr>
            <w:r>
              <w:rPr>
                <w:rFonts w:hint="eastAsia" w:ascii="宋体" w:hAnsi="宋体" w:cs="宋体"/>
              </w:rPr>
              <w:t>500</w:t>
            </w:r>
          </w:p>
        </w:tc>
      </w:tr>
      <w:tr w14:paraId="106B6F0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C4ED14">
            <w:pPr>
              <w:widowControl/>
              <w:jc w:val="center"/>
              <w:textAlignment w:val="center"/>
              <w:rPr>
                <w:rFonts w:hint="eastAsia" w:ascii="宋体" w:hAnsi="宋体" w:cs="宋体"/>
              </w:rPr>
            </w:pPr>
            <w:r>
              <w:rPr>
                <w:rFonts w:hint="eastAsia" w:ascii="宋体" w:hAnsi="宋体" w:cs="宋体"/>
              </w:rPr>
              <w:t>20</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CC7E30C">
            <w:pPr>
              <w:widowControl/>
              <w:jc w:val="center"/>
              <w:textAlignment w:val="center"/>
              <w:rPr>
                <w:rFonts w:hint="eastAsia" w:ascii="宋体" w:hAnsi="宋体" w:cs="宋体"/>
              </w:rPr>
            </w:pPr>
            <w:r>
              <w:rPr>
                <w:rFonts w:hint="eastAsia" w:ascii="宋体" w:hAnsi="宋体" w:cs="宋体"/>
              </w:rPr>
              <w:t>金刚乙胺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5E0179">
            <w:pPr>
              <w:widowControl/>
              <w:jc w:val="center"/>
              <w:textAlignment w:val="center"/>
              <w:rPr>
                <w:rFonts w:hint="eastAsia" w:ascii="宋体" w:hAnsi="宋体" w:cs="宋体"/>
              </w:rPr>
            </w:pPr>
            <w:r>
              <w:rPr>
                <w:rFonts w:hint="eastAsia" w:ascii="宋体" w:hAnsi="宋体" w:cs="宋体"/>
              </w:rPr>
              <w:t>500</w:t>
            </w:r>
          </w:p>
        </w:tc>
      </w:tr>
      <w:tr w14:paraId="08CBBDD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901560">
            <w:pPr>
              <w:widowControl/>
              <w:jc w:val="center"/>
              <w:textAlignment w:val="center"/>
              <w:rPr>
                <w:rFonts w:hint="eastAsia" w:ascii="宋体" w:hAnsi="宋体" w:cs="宋体"/>
              </w:rPr>
            </w:pPr>
            <w:r>
              <w:rPr>
                <w:rFonts w:hint="eastAsia" w:ascii="宋体" w:hAnsi="宋体" w:cs="宋体"/>
              </w:rPr>
              <w:t>20</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2690BA93">
            <w:pPr>
              <w:widowControl/>
              <w:jc w:val="center"/>
              <w:textAlignment w:val="center"/>
              <w:rPr>
                <w:rFonts w:hint="eastAsia" w:ascii="宋体" w:hAnsi="宋体" w:cs="宋体"/>
              </w:rPr>
            </w:pPr>
            <w:r>
              <w:rPr>
                <w:rFonts w:hint="eastAsia" w:ascii="宋体" w:hAnsi="宋体" w:cs="宋体"/>
              </w:rPr>
              <w:t>金黄色葡萄球菌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5263CF">
            <w:pPr>
              <w:widowControl/>
              <w:jc w:val="center"/>
              <w:textAlignment w:val="center"/>
              <w:rPr>
                <w:rFonts w:hint="eastAsia" w:ascii="宋体" w:hAnsi="宋体" w:cs="宋体"/>
              </w:rPr>
            </w:pPr>
            <w:r>
              <w:rPr>
                <w:rFonts w:hint="eastAsia" w:ascii="宋体" w:hAnsi="宋体" w:cs="宋体"/>
              </w:rPr>
              <w:t>159</w:t>
            </w:r>
          </w:p>
        </w:tc>
      </w:tr>
      <w:tr w14:paraId="2B2C56C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E9915">
            <w:pPr>
              <w:widowControl/>
              <w:jc w:val="center"/>
              <w:textAlignment w:val="center"/>
              <w:rPr>
                <w:rFonts w:hint="eastAsia" w:ascii="宋体" w:hAnsi="宋体" w:cs="宋体"/>
              </w:rPr>
            </w:pPr>
            <w:r>
              <w:rPr>
                <w:rFonts w:hint="eastAsia" w:ascii="宋体" w:hAnsi="宋体" w:cs="宋体"/>
              </w:rPr>
              <w:t>20</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3620A">
            <w:pPr>
              <w:widowControl/>
              <w:jc w:val="center"/>
              <w:textAlignment w:val="center"/>
              <w:rPr>
                <w:rFonts w:hint="eastAsia" w:ascii="宋体" w:hAnsi="宋体" w:cs="宋体"/>
              </w:rPr>
            </w:pPr>
            <w:r>
              <w:rPr>
                <w:rFonts w:hint="eastAsia" w:ascii="宋体" w:hAnsi="宋体" w:cs="宋体"/>
              </w:rPr>
              <w:t>金霉素</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55084C">
            <w:pPr>
              <w:widowControl/>
              <w:jc w:val="center"/>
              <w:textAlignment w:val="center"/>
              <w:rPr>
                <w:rFonts w:hint="eastAsia" w:ascii="宋体" w:hAnsi="宋体" w:cs="宋体"/>
              </w:rPr>
            </w:pPr>
            <w:r>
              <w:rPr>
                <w:rFonts w:hint="eastAsia" w:ascii="宋体" w:hAnsi="宋体" w:cs="宋体"/>
              </w:rPr>
              <w:t>479</w:t>
            </w:r>
          </w:p>
        </w:tc>
      </w:tr>
      <w:tr w14:paraId="5F0607A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8E96D">
            <w:pPr>
              <w:widowControl/>
              <w:jc w:val="center"/>
              <w:textAlignment w:val="center"/>
              <w:rPr>
                <w:rFonts w:hint="eastAsia" w:ascii="宋体" w:hAnsi="宋体" w:cs="宋体"/>
              </w:rPr>
            </w:pPr>
            <w:r>
              <w:rPr>
                <w:rFonts w:hint="eastAsia" w:ascii="宋体" w:hAnsi="宋体" w:cs="宋体"/>
              </w:rPr>
              <w:t>20</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FE717">
            <w:pPr>
              <w:widowControl/>
              <w:jc w:val="center"/>
              <w:textAlignment w:val="center"/>
              <w:rPr>
                <w:rFonts w:hint="eastAsia" w:ascii="宋体" w:hAnsi="宋体" w:cs="宋体"/>
              </w:rPr>
            </w:pPr>
            <w:r>
              <w:rPr>
                <w:rFonts w:hint="eastAsia" w:ascii="宋体" w:hAnsi="宋体" w:cs="宋体"/>
              </w:rPr>
              <w:t>腈苯唑</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815E28">
            <w:pPr>
              <w:widowControl/>
              <w:jc w:val="center"/>
              <w:textAlignment w:val="center"/>
              <w:rPr>
                <w:rFonts w:hint="eastAsia" w:ascii="宋体" w:hAnsi="宋体" w:cs="宋体"/>
              </w:rPr>
            </w:pPr>
            <w:r>
              <w:rPr>
                <w:rFonts w:hint="eastAsia" w:ascii="宋体" w:hAnsi="宋体" w:cs="宋体"/>
              </w:rPr>
              <w:t>314</w:t>
            </w:r>
          </w:p>
        </w:tc>
      </w:tr>
      <w:tr w14:paraId="36D9850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0C427">
            <w:pPr>
              <w:widowControl/>
              <w:jc w:val="center"/>
              <w:textAlignment w:val="center"/>
              <w:rPr>
                <w:rFonts w:hint="eastAsia" w:ascii="宋体" w:hAnsi="宋体" w:cs="宋体"/>
              </w:rPr>
            </w:pPr>
            <w:r>
              <w:rPr>
                <w:rFonts w:hint="eastAsia" w:ascii="宋体" w:hAnsi="宋体" w:cs="宋体"/>
              </w:rPr>
              <w:t>2</w:t>
            </w:r>
            <w:r>
              <w:rPr>
                <w:rFonts w:ascii="宋体" w:hAnsi="宋体" w:cs="宋体"/>
              </w:rPr>
              <w:t>10</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1B2E7">
            <w:pPr>
              <w:widowControl/>
              <w:jc w:val="center"/>
              <w:textAlignment w:val="center"/>
              <w:rPr>
                <w:rFonts w:hint="eastAsia" w:ascii="宋体" w:hAnsi="宋体" w:cs="宋体"/>
              </w:rPr>
            </w:pPr>
            <w:r>
              <w:rPr>
                <w:rFonts w:hint="eastAsia" w:ascii="宋体" w:hAnsi="宋体" w:cs="宋体"/>
              </w:rPr>
              <w:t>腈菌唑</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9449A">
            <w:pPr>
              <w:widowControl/>
              <w:jc w:val="center"/>
              <w:textAlignment w:val="center"/>
              <w:rPr>
                <w:rFonts w:hint="eastAsia" w:ascii="宋体" w:hAnsi="宋体" w:cs="宋体"/>
              </w:rPr>
            </w:pPr>
            <w:r>
              <w:rPr>
                <w:rFonts w:hint="eastAsia" w:ascii="宋体" w:hAnsi="宋体" w:cs="宋体"/>
              </w:rPr>
              <w:t>306</w:t>
            </w:r>
          </w:p>
        </w:tc>
      </w:tr>
      <w:tr w14:paraId="7C76351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D09F5A">
            <w:pPr>
              <w:widowControl/>
              <w:jc w:val="center"/>
              <w:textAlignment w:val="center"/>
              <w:rPr>
                <w:rFonts w:hint="eastAsia" w:ascii="宋体" w:hAnsi="宋体" w:cs="宋体"/>
              </w:rPr>
            </w:pPr>
            <w:r>
              <w:rPr>
                <w:rFonts w:hint="eastAsia" w:ascii="宋体" w:hAnsi="宋体" w:cs="宋体"/>
              </w:rPr>
              <w:t>21</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B7E22AD">
            <w:pPr>
              <w:widowControl/>
              <w:jc w:val="center"/>
              <w:textAlignment w:val="center"/>
              <w:rPr>
                <w:rFonts w:hint="eastAsia" w:ascii="宋体" w:hAnsi="宋体" w:cs="宋体"/>
              </w:rPr>
            </w:pPr>
            <w:r>
              <w:rPr>
                <w:rFonts w:hint="eastAsia" w:ascii="宋体" w:hAnsi="宋体" w:cs="宋体"/>
              </w:rPr>
              <w:t>警示语标注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051EAA">
            <w:pPr>
              <w:widowControl/>
              <w:jc w:val="center"/>
              <w:textAlignment w:val="center"/>
              <w:rPr>
                <w:rFonts w:hint="eastAsia" w:ascii="宋体" w:hAnsi="宋体" w:cs="宋体"/>
              </w:rPr>
            </w:pPr>
            <w:r>
              <w:rPr>
                <w:rFonts w:hint="eastAsia" w:ascii="宋体" w:hAnsi="宋体" w:cs="宋体"/>
              </w:rPr>
              <w:t>161</w:t>
            </w:r>
          </w:p>
        </w:tc>
      </w:tr>
      <w:tr w14:paraId="74803D6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DFFC03">
            <w:pPr>
              <w:widowControl/>
              <w:jc w:val="center"/>
              <w:textAlignment w:val="center"/>
              <w:rPr>
                <w:rFonts w:hint="eastAsia" w:ascii="宋体" w:hAnsi="宋体" w:cs="宋体"/>
              </w:rPr>
            </w:pPr>
            <w:r>
              <w:rPr>
                <w:rFonts w:hint="eastAsia" w:ascii="宋体" w:hAnsi="宋体" w:cs="宋体"/>
              </w:rPr>
              <w:t>212</w:t>
            </w:r>
          </w:p>
        </w:tc>
        <w:tc>
          <w:tcPr>
            <w:tcW w:w="5521" w:type="dxa"/>
            <w:tcBorders>
              <w:top w:val="single" w:color="000000" w:sz="4" w:space="0"/>
              <w:left w:val="single" w:color="000000" w:sz="4" w:space="0"/>
              <w:bottom w:val="single" w:color="000000" w:sz="4" w:space="0"/>
              <w:right w:val="single" w:color="000000" w:sz="4" w:space="0"/>
            </w:tcBorders>
            <w:vAlign w:val="center"/>
          </w:tcPr>
          <w:p w14:paraId="74D3E9B6">
            <w:pPr>
              <w:widowControl/>
              <w:jc w:val="center"/>
              <w:textAlignment w:val="center"/>
              <w:rPr>
                <w:rFonts w:hint="eastAsia" w:ascii="宋体" w:hAnsi="宋体" w:cs="宋体"/>
              </w:rPr>
            </w:pPr>
            <w:r>
              <w:rPr>
                <w:rFonts w:hint="eastAsia" w:ascii="宋体" w:hAnsi="宋体" w:cs="宋体"/>
              </w:rPr>
              <w:t>久效磷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B9D72B">
            <w:pPr>
              <w:widowControl/>
              <w:jc w:val="center"/>
              <w:textAlignment w:val="center"/>
              <w:rPr>
                <w:rFonts w:hint="eastAsia" w:ascii="宋体" w:hAnsi="宋体" w:cs="宋体"/>
              </w:rPr>
            </w:pPr>
            <w:r>
              <w:rPr>
                <w:rFonts w:hint="eastAsia" w:ascii="宋体" w:hAnsi="宋体" w:cs="宋体"/>
              </w:rPr>
              <w:t>284</w:t>
            </w:r>
          </w:p>
        </w:tc>
      </w:tr>
      <w:tr w14:paraId="2632FBD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C05568">
            <w:pPr>
              <w:widowControl/>
              <w:jc w:val="center"/>
              <w:textAlignment w:val="center"/>
              <w:rPr>
                <w:rFonts w:hint="eastAsia" w:ascii="宋体" w:hAnsi="宋体" w:cs="宋体"/>
              </w:rPr>
            </w:pPr>
            <w:r>
              <w:rPr>
                <w:rFonts w:hint="eastAsia" w:ascii="宋体" w:hAnsi="宋体" w:cs="宋体"/>
              </w:rPr>
              <w:t>213</w:t>
            </w:r>
          </w:p>
        </w:tc>
        <w:tc>
          <w:tcPr>
            <w:tcW w:w="5521" w:type="dxa"/>
            <w:tcBorders>
              <w:top w:val="single" w:color="000000" w:sz="4" w:space="0"/>
              <w:left w:val="single" w:color="000000" w:sz="4" w:space="0"/>
              <w:bottom w:val="single" w:color="000000" w:sz="4" w:space="0"/>
              <w:right w:val="single" w:color="000000" w:sz="4" w:space="0"/>
            </w:tcBorders>
            <w:vAlign w:val="center"/>
          </w:tcPr>
          <w:p w14:paraId="4B997CFA">
            <w:pPr>
              <w:widowControl/>
              <w:jc w:val="center"/>
              <w:textAlignment w:val="center"/>
              <w:rPr>
                <w:rFonts w:hint="eastAsia" w:ascii="宋体" w:hAnsi="宋体" w:cs="宋体"/>
              </w:rPr>
            </w:pPr>
            <w:r>
              <w:rPr>
                <w:rFonts w:hint="eastAsia" w:ascii="宋体" w:hAnsi="宋体" w:cs="宋体"/>
              </w:rPr>
              <w:t>酒精度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5C68F2">
            <w:pPr>
              <w:widowControl/>
              <w:jc w:val="center"/>
              <w:textAlignment w:val="center"/>
              <w:rPr>
                <w:rFonts w:hint="eastAsia" w:ascii="宋体" w:hAnsi="宋体" w:cs="宋体"/>
              </w:rPr>
            </w:pPr>
            <w:r>
              <w:rPr>
                <w:rFonts w:hint="eastAsia" w:ascii="宋体" w:hAnsi="宋体" w:cs="宋体"/>
              </w:rPr>
              <w:t>100</w:t>
            </w:r>
          </w:p>
        </w:tc>
      </w:tr>
      <w:tr w14:paraId="1E4AB61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F4E8A3">
            <w:pPr>
              <w:widowControl/>
              <w:jc w:val="center"/>
              <w:textAlignment w:val="center"/>
              <w:rPr>
                <w:rFonts w:hint="eastAsia" w:ascii="宋体" w:hAnsi="宋体" w:cs="宋体"/>
              </w:rPr>
            </w:pPr>
            <w:r>
              <w:rPr>
                <w:rFonts w:hint="eastAsia" w:ascii="宋体" w:hAnsi="宋体" w:cs="宋体"/>
              </w:rPr>
              <w:t>214</w:t>
            </w:r>
          </w:p>
        </w:tc>
        <w:tc>
          <w:tcPr>
            <w:tcW w:w="5521" w:type="dxa"/>
            <w:tcBorders>
              <w:top w:val="single" w:color="000000" w:sz="4" w:space="0"/>
              <w:left w:val="single" w:color="000000" w:sz="4" w:space="0"/>
              <w:bottom w:val="single" w:color="000000" w:sz="4" w:space="0"/>
              <w:right w:val="single" w:color="000000" w:sz="4" w:space="0"/>
            </w:tcBorders>
            <w:vAlign w:val="center"/>
          </w:tcPr>
          <w:p w14:paraId="2A8D7428">
            <w:pPr>
              <w:widowControl/>
              <w:jc w:val="center"/>
              <w:textAlignment w:val="center"/>
              <w:rPr>
                <w:rFonts w:hint="eastAsia" w:ascii="宋体" w:hAnsi="宋体" w:cs="宋体"/>
              </w:rPr>
            </w:pPr>
            <w:r>
              <w:rPr>
                <w:rFonts w:hint="eastAsia" w:ascii="宋体" w:hAnsi="宋体" w:cs="宋体"/>
              </w:rPr>
              <w:t>菌落总数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ADEC30">
            <w:pPr>
              <w:widowControl/>
              <w:jc w:val="center"/>
              <w:textAlignment w:val="center"/>
              <w:rPr>
                <w:rFonts w:hint="eastAsia" w:ascii="宋体" w:hAnsi="宋体" w:cs="宋体"/>
              </w:rPr>
            </w:pPr>
            <w:r>
              <w:rPr>
                <w:rFonts w:hint="eastAsia" w:ascii="宋体" w:hAnsi="宋体" w:cs="宋体"/>
              </w:rPr>
              <w:t>119</w:t>
            </w:r>
          </w:p>
        </w:tc>
      </w:tr>
      <w:tr w14:paraId="380DE92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397E15">
            <w:pPr>
              <w:widowControl/>
              <w:jc w:val="center"/>
              <w:textAlignment w:val="center"/>
              <w:rPr>
                <w:rFonts w:hint="eastAsia" w:ascii="宋体" w:hAnsi="宋体" w:cs="宋体"/>
              </w:rPr>
            </w:pPr>
            <w:r>
              <w:rPr>
                <w:rFonts w:hint="eastAsia" w:ascii="宋体" w:hAnsi="宋体" w:cs="宋体"/>
              </w:rPr>
              <w:t>215</w:t>
            </w:r>
          </w:p>
        </w:tc>
        <w:tc>
          <w:tcPr>
            <w:tcW w:w="5521" w:type="dxa"/>
            <w:tcBorders>
              <w:top w:val="single" w:color="000000" w:sz="4" w:space="0"/>
              <w:left w:val="single" w:color="000000" w:sz="4" w:space="0"/>
              <w:bottom w:val="single" w:color="000000" w:sz="4" w:space="0"/>
              <w:right w:val="single" w:color="000000" w:sz="4" w:space="0"/>
            </w:tcBorders>
            <w:vAlign w:val="center"/>
          </w:tcPr>
          <w:p w14:paraId="3FA6B5A9">
            <w:pPr>
              <w:widowControl/>
              <w:jc w:val="center"/>
              <w:textAlignment w:val="center"/>
              <w:rPr>
                <w:rFonts w:hint="eastAsia" w:ascii="宋体" w:hAnsi="宋体" w:cs="宋体"/>
              </w:rPr>
            </w:pPr>
            <w:r>
              <w:rPr>
                <w:rFonts w:hint="eastAsia" w:ascii="宋体" w:hAnsi="宋体" w:cs="宋体"/>
              </w:rPr>
              <w:t>卡托普利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93D98D">
            <w:pPr>
              <w:widowControl/>
              <w:jc w:val="center"/>
              <w:textAlignment w:val="center"/>
              <w:rPr>
                <w:rFonts w:hint="eastAsia" w:ascii="宋体" w:hAnsi="宋体" w:cs="宋体"/>
              </w:rPr>
            </w:pPr>
            <w:r>
              <w:rPr>
                <w:rFonts w:hint="eastAsia" w:ascii="宋体" w:hAnsi="宋体" w:cs="宋体"/>
              </w:rPr>
              <w:t>598</w:t>
            </w:r>
          </w:p>
        </w:tc>
      </w:tr>
      <w:tr w14:paraId="2F6410C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B6BC50">
            <w:pPr>
              <w:widowControl/>
              <w:jc w:val="center"/>
              <w:textAlignment w:val="center"/>
              <w:rPr>
                <w:rFonts w:hint="eastAsia" w:ascii="宋体" w:hAnsi="宋体" w:cs="宋体"/>
              </w:rPr>
            </w:pPr>
            <w:r>
              <w:rPr>
                <w:rFonts w:hint="eastAsia" w:ascii="宋体" w:hAnsi="宋体" w:cs="宋体"/>
              </w:rPr>
              <w:t>216</w:t>
            </w:r>
          </w:p>
        </w:tc>
        <w:tc>
          <w:tcPr>
            <w:tcW w:w="5521" w:type="dxa"/>
            <w:tcBorders>
              <w:top w:val="single" w:color="000000" w:sz="4" w:space="0"/>
              <w:left w:val="single" w:color="000000" w:sz="4" w:space="0"/>
              <w:bottom w:val="single" w:color="000000" w:sz="4" w:space="0"/>
              <w:right w:val="single" w:color="000000" w:sz="4" w:space="0"/>
            </w:tcBorders>
            <w:vAlign w:val="center"/>
          </w:tcPr>
          <w:p w14:paraId="65630A8C">
            <w:pPr>
              <w:widowControl/>
              <w:jc w:val="center"/>
              <w:textAlignment w:val="center"/>
              <w:rPr>
                <w:rFonts w:hint="eastAsia" w:ascii="宋体" w:hAnsi="宋体" w:cs="宋体"/>
              </w:rPr>
            </w:pPr>
            <w:r>
              <w:rPr>
                <w:rFonts w:hint="eastAsia" w:ascii="宋体" w:hAnsi="宋体" w:cs="宋体"/>
              </w:rPr>
              <w:t>抗蚜威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98939F">
            <w:pPr>
              <w:widowControl/>
              <w:jc w:val="center"/>
              <w:textAlignment w:val="center"/>
              <w:rPr>
                <w:rFonts w:hint="eastAsia" w:ascii="宋体" w:hAnsi="宋体" w:cs="宋体"/>
              </w:rPr>
            </w:pPr>
            <w:r>
              <w:rPr>
                <w:rFonts w:hint="eastAsia" w:ascii="宋体" w:hAnsi="宋体" w:cs="宋体"/>
              </w:rPr>
              <w:t>300</w:t>
            </w:r>
          </w:p>
        </w:tc>
      </w:tr>
      <w:tr w14:paraId="13882E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CE49037">
            <w:pPr>
              <w:widowControl/>
              <w:jc w:val="center"/>
              <w:textAlignment w:val="center"/>
              <w:rPr>
                <w:rFonts w:hint="eastAsia" w:ascii="宋体" w:hAnsi="宋体" w:cs="宋体"/>
              </w:rPr>
            </w:pPr>
            <w:r>
              <w:rPr>
                <w:rFonts w:hint="eastAsia" w:ascii="宋体" w:hAnsi="宋体" w:cs="宋体"/>
              </w:rPr>
              <w:t>217</w:t>
            </w:r>
          </w:p>
        </w:tc>
        <w:tc>
          <w:tcPr>
            <w:tcW w:w="5521" w:type="dxa"/>
            <w:tcBorders>
              <w:top w:val="single" w:color="000000" w:sz="4" w:space="0"/>
              <w:left w:val="single" w:color="000000" w:sz="4" w:space="0"/>
              <w:bottom w:val="single" w:color="000000" w:sz="4" w:space="0"/>
              <w:right w:val="single" w:color="000000" w:sz="4" w:space="0"/>
            </w:tcBorders>
            <w:vAlign w:val="center"/>
          </w:tcPr>
          <w:p w14:paraId="577D535D">
            <w:pPr>
              <w:widowControl/>
              <w:jc w:val="center"/>
              <w:textAlignment w:val="center"/>
              <w:rPr>
                <w:rFonts w:hint="eastAsia" w:ascii="宋体" w:hAnsi="宋体" w:cs="宋体"/>
              </w:rPr>
            </w:pPr>
            <w:r>
              <w:rPr>
                <w:rFonts w:hint="eastAsia" w:ascii="宋体" w:hAnsi="宋体" w:cs="宋体"/>
              </w:rPr>
              <w:t>可待因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F3F843">
            <w:pPr>
              <w:widowControl/>
              <w:jc w:val="center"/>
              <w:textAlignment w:val="center"/>
              <w:rPr>
                <w:rFonts w:hint="eastAsia" w:ascii="宋体" w:hAnsi="宋体" w:cs="宋体"/>
              </w:rPr>
            </w:pPr>
            <w:r>
              <w:rPr>
                <w:rFonts w:hint="eastAsia" w:ascii="宋体" w:hAnsi="宋体" w:cs="宋体"/>
              </w:rPr>
              <w:t>380</w:t>
            </w:r>
          </w:p>
        </w:tc>
      </w:tr>
      <w:tr w14:paraId="2265E19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70CB58">
            <w:pPr>
              <w:widowControl/>
              <w:jc w:val="center"/>
              <w:textAlignment w:val="center"/>
              <w:rPr>
                <w:rFonts w:hint="eastAsia" w:ascii="宋体" w:hAnsi="宋体" w:cs="宋体"/>
              </w:rPr>
            </w:pPr>
            <w:r>
              <w:rPr>
                <w:rFonts w:hint="eastAsia" w:ascii="宋体" w:hAnsi="宋体" w:cs="宋体"/>
              </w:rPr>
              <w:t>218</w:t>
            </w:r>
          </w:p>
        </w:tc>
        <w:tc>
          <w:tcPr>
            <w:tcW w:w="5521" w:type="dxa"/>
            <w:tcBorders>
              <w:top w:val="single" w:color="000000" w:sz="4" w:space="0"/>
              <w:left w:val="single" w:color="000000" w:sz="4" w:space="0"/>
              <w:bottom w:val="single" w:color="000000" w:sz="4" w:space="0"/>
              <w:right w:val="single" w:color="000000" w:sz="4" w:space="0"/>
            </w:tcBorders>
            <w:vAlign w:val="center"/>
          </w:tcPr>
          <w:p w14:paraId="0435E369">
            <w:pPr>
              <w:widowControl/>
              <w:jc w:val="center"/>
              <w:textAlignment w:val="center"/>
              <w:rPr>
                <w:rFonts w:hint="eastAsia" w:ascii="宋体" w:hAnsi="宋体" w:cs="宋体"/>
              </w:rPr>
            </w:pPr>
            <w:r>
              <w:rPr>
                <w:rFonts w:hint="eastAsia" w:ascii="宋体" w:hAnsi="宋体" w:cs="宋体"/>
              </w:rPr>
              <w:t>可溶性固形物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61F0F6">
            <w:pPr>
              <w:widowControl/>
              <w:jc w:val="center"/>
              <w:textAlignment w:val="center"/>
              <w:rPr>
                <w:rFonts w:hint="eastAsia" w:ascii="宋体" w:hAnsi="宋体" w:cs="宋体"/>
              </w:rPr>
            </w:pPr>
            <w:r>
              <w:rPr>
                <w:rFonts w:hint="eastAsia" w:ascii="宋体" w:hAnsi="宋体" w:cs="宋体"/>
              </w:rPr>
              <w:t>100</w:t>
            </w:r>
          </w:p>
        </w:tc>
      </w:tr>
      <w:tr w14:paraId="3D8D4B4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8C17A0">
            <w:pPr>
              <w:widowControl/>
              <w:jc w:val="center"/>
              <w:textAlignment w:val="center"/>
              <w:rPr>
                <w:rFonts w:hint="eastAsia" w:ascii="宋体" w:hAnsi="宋体" w:cs="宋体"/>
              </w:rPr>
            </w:pPr>
            <w:r>
              <w:rPr>
                <w:rFonts w:hint="eastAsia" w:ascii="宋体" w:hAnsi="宋体" w:cs="宋体"/>
              </w:rPr>
              <w:t>219</w:t>
            </w:r>
          </w:p>
        </w:tc>
        <w:tc>
          <w:tcPr>
            <w:tcW w:w="5521" w:type="dxa"/>
            <w:tcBorders>
              <w:top w:val="single" w:color="000000" w:sz="4" w:space="0"/>
              <w:left w:val="single" w:color="000000" w:sz="4" w:space="0"/>
              <w:bottom w:val="single" w:color="000000" w:sz="4" w:space="0"/>
              <w:right w:val="single" w:color="000000" w:sz="4" w:space="0"/>
            </w:tcBorders>
            <w:vAlign w:val="center"/>
          </w:tcPr>
          <w:p w14:paraId="4E7330B0">
            <w:pPr>
              <w:widowControl/>
              <w:jc w:val="center"/>
              <w:textAlignment w:val="center"/>
              <w:rPr>
                <w:rFonts w:hint="eastAsia" w:ascii="宋体" w:hAnsi="宋体" w:cs="宋体"/>
              </w:rPr>
            </w:pPr>
            <w:r>
              <w:rPr>
                <w:rFonts w:hint="eastAsia" w:ascii="宋体" w:hAnsi="宋体" w:cs="宋体"/>
              </w:rPr>
              <w:t>克百威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1FA86E">
            <w:pPr>
              <w:widowControl/>
              <w:jc w:val="center"/>
              <w:textAlignment w:val="center"/>
              <w:rPr>
                <w:rFonts w:hint="eastAsia" w:ascii="宋体" w:hAnsi="宋体" w:cs="宋体"/>
              </w:rPr>
            </w:pPr>
            <w:r>
              <w:rPr>
                <w:rFonts w:hint="eastAsia" w:ascii="宋体" w:hAnsi="宋体" w:cs="宋体"/>
              </w:rPr>
              <w:t>287</w:t>
            </w:r>
          </w:p>
        </w:tc>
      </w:tr>
      <w:tr w14:paraId="347151A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8E5316">
            <w:pPr>
              <w:widowControl/>
              <w:jc w:val="center"/>
              <w:textAlignment w:val="center"/>
              <w:rPr>
                <w:rFonts w:hint="eastAsia" w:ascii="宋体" w:hAnsi="宋体" w:cs="宋体"/>
              </w:rPr>
            </w:pPr>
            <w:r>
              <w:rPr>
                <w:rFonts w:hint="eastAsia" w:ascii="宋体" w:hAnsi="宋体" w:cs="宋体"/>
              </w:rPr>
              <w:t>220</w:t>
            </w:r>
          </w:p>
        </w:tc>
        <w:tc>
          <w:tcPr>
            <w:tcW w:w="5521" w:type="dxa"/>
            <w:tcBorders>
              <w:top w:val="single" w:color="000000" w:sz="4" w:space="0"/>
              <w:left w:val="single" w:color="000000" w:sz="4" w:space="0"/>
              <w:bottom w:val="single" w:color="000000" w:sz="4" w:space="0"/>
              <w:right w:val="single" w:color="000000" w:sz="4" w:space="0"/>
            </w:tcBorders>
            <w:vAlign w:val="center"/>
          </w:tcPr>
          <w:p w14:paraId="1F1660D7">
            <w:pPr>
              <w:widowControl/>
              <w:jc w:val="center"/>
              <w:textAlignment w:val="center"/>
              <w:rPr>
                <w:rFonts w:hint="eastAsia" w:ascii="宋体" w:hAnsi="宋体" w:cs="宋体"/>
              </w:rPr>
            </w:pPr>
            <w:r>
              <w:rPr>
                <w:rFonts w:hint="eastAsia" w:ascii="宋体" w:hAnsi="宋体" w:cs="宋体"/>
              </w:rPr>
              <w:t>克伦特罗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8DD6AC">
            <w:pPr>
              <w:widowControl/>
              <w:jc w:val="center"/>
              <w:textAlignment w:val="center"/>
              <w:rPr>
                <w:rFonts w:hint="eastAsia" w:ascii="宋体" w:hAnsi="宋体" w:cs="宋体"/>
              </w:rPr>
            </w:pPr>
            <w:r>
              <w:rPr>
                <w:rFonts w:hint="eastAsia" w:ascii="宋体" w:hAnsi="宋体" w:cs="宋体"/>
              </w:rPr>
              <w:t>466</w:t>
            </w:r>
          </w:p>
        </w:tc>
      </w:tr>
      <w:tr w14:paraId="6987881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569DAD">
            <w:pPr>
              <w:widowControl/>
              <w:jc w:val="center"/>
              <w:textAlignment w:val="center"/>
              <w:rPr>
                <w:rFonts w:hint="eastAsia" w:ascii="宋体" w:hAnsi="宋体" w:cs="宋体"/>
              </w:rPr>
            </w:pPr>
            <w:r>
              <w:rPr>
                <w:rFonts w:hint="eastAsia" w:ascii="宋体" w:hAnsi="宋体" w:cs="宋体"/>
              </w:rPr>
              <w:t>221</w:t>
            </w:r>
          </w:p>
        </w:tc>
        <w:tc>
          <w:tcPr>
            <w:tcW w:w="5521" w:type="dxa"/>
            <w:tcBorders>
              <w:top w:val="single" w:color="000000" w:sz="4" w:space="0"/>
              <w:left w:val="single" w:color="000000" w:sz="4" w:space="0"/>
              <w:bottom w:val="single" w:color="000000" w:sz="4" w:space="0"/>
              <w:right w:val="single" w:color="000000" w:sz="4" w:space="0"/>
            </w:tcBorders>
            <w:vAlign w:val="center"/>
          </w:tcPr>
          <w:p w14:paraId="67EBFB85">
            <w:pPr>
              <w:widowControl/>
              <w:jc w:val="center"/>
              <w:textAlignment w:val="center"/>
              <w:rPr>
                <w:rFonts w:hint="eastAsia" w:ascii="宋体" w:hAnsi="宋体" w:cs="宋体"/>
              </w:rPr>
            </w:pPr>
            <w:r>
              <w:rPr>
                <w:rFonts w:hint="eastAsia" w:ascii="宋体" w:hAnsi="宋体" w:cs="宋体"/>
              </w:rPr>
              <w:t>孔雀石绿</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1CF8F4">
            <w:pPr>
              <w:widowControl/>
              <w:jc w:val="center"/>
              <w:textAlignment w:val="center"/>
              <w:rPr>
                <w:rFonts w:hint="eastAsia" w:ascii="宋体" w:hAnsi="宋体" w:cs="宋体"/>
              </w:rPr>
            </w:pPr>
            <w:r>
              <w:rPr>
                <w:rFonts w:hint="eastAsia" w:ascii="宋体" w:hAnsi="宋体" w:cs="宋体"/>
              </w:rPr>
              <w:t>514</w:t>
            </w:r>
          </w:p>
        </w:tc>
      </w:tr>
      <w:tr w14:paraId="53746AC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7D10A9">
            <w:pPr>
              <w:widowControl/>
              <w:jc w:val="center"/>
              <w:textAlignment w:val="center"/>
              <w:rPr>
                <w:rFonts w:hint="eastAsia" w:ascii="宋体" w:hAnsi="宋体" w:cs="宋体"/>
              </w:rPr>
            </w:pPr>
            <w:r>
              <w:rPr>
                <w:rFonts w:hint="eastAsia" w:ascii="宋体" w:hAnsi="宋体" w:cs="宋体"/>
              </w:rPr>
              <w:t>222</w:t>
            </w:r>
          </w:p>
        </w:tc>
        <w:tc>
          <w:tcPr>
            <w:tcW w:w="5521" w:type="dxa"/>
            <w:tcBorders>
              <w:top w:val="single" w:color="000000" w:sz="4" w:space="0"/>
              <w:left w:val="single" w:color="000000" w:sz="4" w:space="0"/>
              <w:bottom w:val="single" w:color="000000" w:sz="4" w:space="0"/>
              <w:right w:val="single" w:color="000000" w:sz="4" w:space="0"/>
            </w:tcBorders>
            <w:vAlign w:val="center"/>
          </w:tcPr>
          <w:p w14:paraId="4BF4D43F">
            <w:pPr>
              <w:widowControl/>
              <w:jc w:val="center"/>
              <w:textAlignment w:val="center"/>
              <w:rPr>
                <w:rFonts w:hint="eastAsia" w:ascii="宋体" w:hAnsi="宋体" w:cs="宋体"/>
              </w:rPr>
            </w:pPr>
            <w:r>
              <w:rPr>
                <w:rFonts w:hint="eastAsia" w:ascii="宋体" w:hAnsi="宋体" w:cs="宋体"/>
              </w:rPr>
              <w:t>喹乙醇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7F5F37">
            <w:pPr>
              <w:widowControl/>
              <w:jc w:val="center"/>
              <w:textAlignment w:val="center"/>
              <w:rPr>
                <w:rFonts w:hint="eastAsia" w:ascii="宋体" w:hAnsi="宋体" w:cs="宋体"/>
              </w:rPr>
            </w:pPr>
            <w:r>
              <w:rPr>
                <w:rFonts w:hint="eastAsia" w:ascii="宋体" w:hAnsi="宋体" w:cs="宋体"/>
              </w:rPr>
              <w:t>300</w:t>
            </w:r>
          </w:p>
        </w:tc>
      </w:tr>
      <w:tr w14:paraId="0755EEB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31AEDC">
            <w:pPr>
              <w:widowControl/>
              <w:jc w:val="center"/>
              <w:textAlignment w:val="center"/>
              <w:rPr>
                <w:rFonts w:hint="eastAsia" w:ascii="宋体" w:hAnsi="宋体" w:cs="宋体"/>
              </w:rPr>
            </w:pPr>
            <w:r>
              <w:rPr>
                <w:rFonts w:hint="eastAsia" w:ascii="宋体" w:hAnsi="宋体" w:cs="宋体"/>
              </w:rPr>
              <w:t>223</w:t>
            </w:r>
          </w:p>
        </w:tc>
        <w:tc>
          <w:tcPr>
            <w:tcW w:w="5521" w:type="dxa"/>
            <w:tcBorders>
              <w:top w:val="single" w:color="000000" w:sz="4" w:space="0"/>
              <w:left w:val="single" w:color="000000" w:sz="4" w:space="0"/>
              <w:bottom w:val="single" w:color="000000" w:sz="4" w:space="0"/>
              <w:right w:val="single" w:color="000000" w:sz="4" w:space="0"/>
            </w:tcBorders>
            <w:vAlign w:val="center"/>
          </w:tcPr>
          <w:p w14:paraId="710E01D7">
            <w:pPr>
              <w:widowControl/>
              <w:jc w:val="center"/>
              <w:textAlignment w:val="center"/>
              <w:rPr>
                <w:rFonts w:hint="eastAsia" w:ascii="宋体" w:hAnsi="宋体" w:cs="宋体"/>
              </w:rPr>
            </w:pPr>
            <w:r>
              <w:rPr>
                <w:rFonts w:hint="eastAsia" w:ascii="宋体" w:hAnsi="宋体" w:cs="宋体"/>
              </w:rPr>
              <w:t>莱克多巴胺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697FBB">
            <w:pPr>
              <w:widowControl/>
              <w:jc w:val="center"/>
              <w:textAlignment w:val="center"/>
              <w:rPr>
                <w:rFonts w:hint="eastAsia" w:ascii="宋体" w:hAnsi="宋体" w:cs="宋体"/>
              </w:rPr>
            </w:pPr>
            <w:r>
              <w:rPr>
                <w:rFonts w:hint="eastAsia" w:ascii="宋体" w:hAnsi="宋体" w:cs="宋体"/>
              </w:rPr>
              <w:t>456</w:t>
            </w:r>
          </w:p>
        </w:tc>
      </w:tr>
      <w:tr w14:paraId="1408C57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B2DA44">
            <w:pPr>
              <w:widowControl/>
              <w:jc w:val="center"/>
              <w:textAlignment w:val="center"/>
              <w:rPr>
                <w:rFonts w:hint="eastAsia" w:ascii="宋体" w:hAnsi="宋体" w:cs="宋体"/>
              </w:rPr>
            </w:pPr>
            <w:r>
              <w:rPr>
                <w:rFonts w:hint="eastAsia" w:ascii="宋体" w:hAnsi="宋体" w:cs="宋体"/>
              </w:rPr>
              <w:t>224</w:t>
            </w:r>
          </w:p>
        </w:tc>
        <w:tc>
          <w:tcPr>
            <w:tcW w:w="5521" w:type="dxa"/>
            <w:tcBorders>
              <w:top w:val="single" w:color="000000" w:sz="4" w:space="0"/>
              <w:left w:val="single" w:color="000000" w:sz="4" w:space="0"/>
              <w:bottom w:val="single" w:color="000000" w:sz="4" w:space="0"/>
              <w:right w:val="single" w:color="000000" w:sz="4" w:space="0"/>
            </w:tcBorders>
            <w:vAlign w:val="center"/>
          </w:tcPr>
          <w:p w14:paraId="166C0DA4">
            <w:pPr>
              <w:widowControl/>
              <w:jc w:val="center"/>
              <w:textAlignment w:val="center"/>
              <w:rPr>
                <w:rFonts w:hint="eastAsia" w:ascii="宋体" w:hAnsi="宋体" w:cs="宋体"/>
              </w:rPr>
            </w:pPr>
            <w:r>
              <w:rPr>
                <w:rFonts w:hint="eastAsia" w:ascii="宋体" w:hAnsi="宋体" w:cs="宋体"/>
              </w:rPr>
              <w:t>劳拉西泮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540320">
            <w:pPr>
              <w:widowControl/>
              <w:jc w:val="center"/>
              <w:textAlignment w:val="center"/>
              <w:rPr>
                <w:rFonts w:hint="eastAsia" w:ascii="宋体" w:hAnsi="宋体" w:cs="宋体"/>
              </w:rPr>
            </w:pPr>
            <w:r>
              <w:rPr>
                <w:rFonts w:hint="eastAsia" w:ascii="宋体" w:hAnsi="宋体" w:cs="宋体"/>
              </w:rPr>
              <w:t>509</w:t>
            </w:r>
          </w:p>
        </w:tc>
      </w:tr>
      <w:tr w14:paraId="0D0F01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8BE362">
            <w:pPr>
              <w:widowControl/>
              <w:jc w:val="center"/>
              <w:textAlignment w:val="center"/>
              <w:rPr>
                <w:rFonts w:hint="eastAsia" w:ascii="宋体" w:hAnsi="宋体" w:cs="宋体"/>
              </w:rPr>
            </w:pPr>
            <w:r>
              <w:rPr>
                <w:rFonts w:hint="eastAsia" w:ascii="宋体" w:hAnsi="宋体" w:cs="宋体"/>
              </w:rPr>
              <w:t>225</w:t>
            </w:r>
          </w:p>
        </w:tc>
        <w:tc>
          <w:tcPr>
            <w:tcW w:w="5521" w:type="dxa"/>
            <w:tcBorders>
              <w:top w:val="single" w:color="000000" w:sz="4" w:space="0"/>
              <w:left w:val="single" w:color="000000" w:sz="4" w:space="0"/>
              <w:bottom w:val="single" w:color="000000" w:sz="4" w:space="0"/>
              <w:right w:val="single" w:color="000000" w:sz="4" w:space="0"/>
            </w:tcBorders>
            <w:vAlign w:val="center"/>
          </w:tcPr>
          <w:p w14:paraId="249F0430">
            <w:pPr>
              <w:widowControl/>
              <w:jc w:val="center"/>
              <w:textAlignment w:val="center"/>
              <w:rPr>
                <w:rFonts w:hint="eastAsia" w:ascii="宋体" w:hAnsi="宋体" w:cs="宋体"/>
              </w:rPr>
            </w:pPr>
            <w:r>
              <w:rPr>
                <w:rFonts w:hint="eastAsia" w:ascii="宋体" w:hAnsi="宋体" w:cs="宋体"/>
              </w:rPr>
              <w:t>乐果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707A43">
            <w:pPr>
              <w:widowControl/>
              <w:jc w:val="center"/>
              <w:textAlignment w:val="center"/>
              <w:rPr>
                <w:rFonts w:hint="eastAsia" w:ascii="宋体" w:hAnsi="宋体" w:cs="宋体"/>
              </w:rPr>
            </w:pPr>
            <w:r>
              <w:rPr>
                <w:rFonts w:hint="eastAsia" w:ascii="宋体" w:hAnsi="宋体" w:cs="宋体"/>
              </w:rPr>
              <w:t>293</w:t>
            </w:r>
          </w:p>
        </w:tc>
      </w:tr>
      <w:tr w14:paraId="40786B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AB2FF3">
            <w:pPr>
              <w:widowControl/>
              <w:jc w:val="center"/>
              <w:textAlignment w:val="center"/>
              <w:rPr>
                <w:rFonts w:hint="eastAsia" w:ascii="宋体" w:hAnsi="宋体" w:cs="宋体"/>
              </w:rPr>
            </w:pPr>
            <w:r>
              <w:rPr>
                <w:rFonts w:hint="eastAsia" w:ascii="宋体" w:hAnsi="宋体" w:cs="宋体"/>
              </w:rPr>
              <w:t>226</w:t>
            </w:r>
          </w:p>
        </w:tc>
        <w:tc>
          <w:tcPr>
            <w:tcW w:w="5521" w:type="dxa"/>
            <w:tcBorders>
              <w:top w:val="single" w:color="000000" w:sz="4" w:space="0"/>
              <w:left w:val="single" w:color="000000" w:sz="4" w:space="0"/>
              <w:bottom w:val="single" w:color="000000" w:sz="4" w:space="0"/>
              <w:right w:val="single" w:color="000000" w:sz="4" w:space="0"/>
            </w:tcBorders>
            <w:vAlign w:val="center"/>
          </w:tcPr>
          <w:p w14:paraId="295B3267">
            <w:pPr>
              <w:widowControl/>
              <w:jc w:val="center"/>
              <w:textAlignment w:val="center"/>
              <w:rPr>
                <w:rFonts w:hint="eastAsia" w:ascii="宋体" w:hAnsi="宋体" w:cs="宋体"/>
              </w:rPr>
            </w:pPr>
            <w:r>
              <w:rPr>
                <w:rFonts w:hint="eastAsia" w:ascii="宋体" w:hAnsi="宋体" w:cs="宋体"/>
              </w:rPr>
              <w:t>利巴韦林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A96AF1">
            <w:pPr>
              <w:widowControl/>
              <w:jc w:val="center"/>
              <w:textAlignment w:val="center"/>
              <w:rPr>
                <w:rFonts w:hint="eastAsia" w:ascii="宋体" w:hAnsi="宋体" w:cs="宋体"/>
              </w:rPr>
            </w:pPr>
            <w:r>
              <w:rPr>
                <w:rFonts w:hint="eastAsia" w:ascii="宋体" w:hAnsi="宋体" w:cs="宋体"/>
              </w:rPr>
              <w:t>500</w:t>
            </w:r>
          </w:p>
        </w:tc>
      </w:tr>
      <w:tr w14:paraId="01651E7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ADDBD4">
            <w:pPr>
              <w:widowControl/>
              <w:jc w:val="center"/>
              <w:textAlignment w:val="center"/>
              <w:rPr>
                <w:rFonts w:hint="eastAsia" w:ascii="宋体" w:hAnsi="宋体" w:cs="宋体"/>
              </w:rPr>
            </w:pPr>
            <w:r>
              <w:rPr>
                <w:rFonts w:hint="eastAsia" w:ascii="宋体" w:hAnsi="宋体" w:cs="宋体"/>
              </w:rPr>
              <w:t>227</w:t>
            </w:r>
          </w:p>
        </w:tc>
        <w:tc>
          <w:tcPr>
            <w:tcW w:w="5521" w:type="dxa"/>
            <w:tcBorders>
              <w:top w:val="single" w:color="000000" w:sz="4" w:space="0"/>
              <w:left w:val="single" w:color="000000" w:sz="4" w:space="0"/>
              <w:bottom w:val="single" w:color="000000" w:sz="4" w:space="0"/>
              <w:right w:val="single" w:color="000000" w:sz="4" w:space="0"/>
            </w:tcBorders>
            <w:vAlign w:val="center"/>
          </w:tcPr>
          <w:p w14:paraId="36D74562">
            <w:pPr>
              <w:widowControl/>
              <w:jc w:val="center"/>
              <w:textAlignment w:val="center"/>
              <w:rPr>
                <w:rFonts w:hint="eastAsia" w:ascii="宋体" w:hAnsi="宋体" w:cs="宋体"/>
              </w:rPr>
            </w:pPr>
            <w:r>
              <w:rPr>
                <w:rFonts w:hint="eastAsia" w:ascii="宋体" w:hAnsi="宋体" w:cs="宋体"/>
              </w:rPr>
              <w:t>利血平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8D939E">
            <w:pPr>
              <w:widowControl/>
              <w:jc w:val="center"/>
              <w:textAlignment w:val="center"/>
              <w:rPr>
                <w:rFonts w:hint="eastAsia" w:ascii="宋体" w:hAnsi="宋体" w:cs="宋体"/>
              </w:rPr>
            </w:pPr>
            <w:r>
              <w:rPr>
                <w:rFonts w:hint="eastAsia" w:ascii="宋体" w:hAnsi="宋体" w:cs="宋体"/>
              </w:rPr>
              <w:t>536</w:t>
            </w:r>
          </w:p>
        </w:tc>
      </w:tr>
      <w:tr w14:paraId="2F58AF8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4F98A0">
            <w:pPr>
              <w:widowControl/>
              <w:jc w:val="center"/>
              <w:textAlignment w:val="center"/>
              <w:rPr>
                <w:rFonts w:hint="eastAsia" w:ascii="宋体" w:hAnsi="宋体" w:cs="宋体"/>
              </w:rPr>
            </w:pPr>
            <w:r>
              <w:rPr>
                <w:rFonts w:hint="eastAsia" w:ascii="宋体" w:hAnsi="宋体" w:cs="宋体"/>
              </w:rPr>
              <w:t>228</w:t>
            </w:r>
          </w:p>
        </w:tc>
        <w:tc>
          <w:tcPr>
            <w:tcW w:w="5521" w:type="dxa"/>
            <w:tcBorders>
              <w:top w:val="single" w:color="000000" w:sz="4" w:space="0"/>
              <w:left w:val="single" w:color="000000" w:sz="4" w:space="0"/>
              <w:bottom w:val="single" w:color="000000" w:sz="4" w:space="0"/>
              <w:right w:val="single" w:color="000000" w:sz="4" w:space="0"/>
            </w:tcBorders>
            <w:vAlign w:val="center"/>
          </w:tcPr>
          <w:p w14:paraId="4B9EE53A">
            <w:pPr>
              <w:widowControl/>
              <w:jc w:val="center"/>
              <w:textAlignment w:val="center"/>
              <w:rPr>
                <w:rFonts w:hint="eastAsia" w:ascii="宋体" w:hAnsi="宋体" w:cs="宋体"/>
              </w:rPr>
            </w:pPr>
            <w:r>
              <w:rPr>
                <w:rFonts w:hint="eastAsia" w:ascii="宋体" w:hAnsi="宋体" w:cs="宋体"/>
              </w:rPr>
              <w:t>联苯肼酯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CCC2C4">
            <w:pPr>
              <w:widowControl/>
              <w:jc w:val="center"/>
              <w:textAlignment w:val="center"/>
              <w:rPr>
                <w:rFonts w:hint="eastAsia" w:ascii="宋体" w:hAnsi="宋体" w:cs="宋体"/>
              </w:rPr>
            </w:pPr>
            <w:r>
              <w:rPr>
                <w:rFonts w:hint="eastAsia" w:ascii="宋体" w:hAnsi="宋体" w:cs="宋体"/>
              </w:rPr>
              <w:t>294</w:t>
            </w:r>
          </w:p>
        </w:tc>
      </w:tr>
      <w:tr w14:paraId="2F261D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5264BE">
            <w:pPr>
              <w:widowControl/>
              <w:jc w:val="center"/>
              <w:textAlignment w:val="center"/>
              <w:rPr>
                <w:rFonts w:hint="eastAsia" w:ascii="宋体" w:hAnsi="宋体" w:cs="宋体"/>
              </w:rPr>
            </w:pPr>
            <w:r>
              <w:rPr>
                <w:rFonts w:hint="eastAsia" w:ascii="宋体" w:hAnsi="宋体" w:cs="宋体"/>
              </w:rPr>
              <w:t>229</w:t>
            </w:r>
          </w:p>
        </w:tc>
        <w:tc>
          <w:tcPr>
            <w:tcW w:w="5521" w:type="dxa"/>
            <w:tcBorders>
              <w:top w:val="single" w:color="000000" w:sz="4" w:space="0"/>
              <w:left w:val="single" w:color="000000" w:sz="4" w:space="0"/>
              <w:bottom w:val="single" w:color="000000" w:sz="4" w:space="0"/>
              <w:right w:val="single" w:color="000000" w:sz="4" w:space="0"/>
            </w:tcBorders>
            <w:vAlign w:val="center"/>
          </w:tcPr>
          <w:p w14:paraId="0BEFCEA7">
            <w:pPr>
              <w:widowControl/>
              <w:jc w:val="center"/>
              <w:textAlignment w:val="center"/>
              <w:rPr>
                <w:rFonts w:hint="eastAsia" w:ascii="宋体" w:hAnsi="宋体" w:cs="宋体"/>
              </w:rPr>
            </w:pPr>
            <w:r>
              <w:rPr>
                <w:rFonts w:hint="eastAsia" w:ascii="宋体" w:hAnsi="宋体" w:cs="宋体"/>
              </w:rPr>
              <w:t>联苯菊酯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D79970">
            <w:pPr>
              <w:widowControl/>
              <w:jc w:val="center"/>
              <w:textAlignment w:val="center"/>
              <w:rPr>
                <w:rFonts w:hint="eastAsia" w:ascii="宋体" w:hAnsi="宋体" w:cs="宋体"/>
              </w:rPr>
            </w:pPr>
            <w:r>
              <w:rPr>
                <w:rFonts w:hint="eastAsia" w:ascii="宋体" w:hAnsi="宋体" w:cs="宋体"/>
              </w:rPr>
              <w:t>301</w:t>
            </w:r>
          </w:p>
        </w:tc>
      </w:tr>
      <w:tr w14:paraId="3775FBA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436555D">
            <w:pPr>
              <w:widowControl/>
              <w:jc w:val="center"/>
              <w:textAlignment w:val="center"/>
              <w:rPr>
                <w:rFonts w:hint="eastAsia" w:ascii="宋体" w:hAnsi="宋体" w:cs="宋体"/>
              </w:rPr>
            </w:pPr>
            <w:r>
              <w:rPr>
                <w:rFonts w:hint="eastAsia" w:ascii="宋体" w:hAnsi="宋体" w:cs="宋体"/>
              </w:rPr>
              <w:t>2</w:t>
            </w:r>
            <w:r>
              <w:rPr>
                <w:rFonts w:ascii="宋体" w:hAnsi="宋体" w:cs="宋体"/>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1375CD78">
            <w:pPr>
              <w:widowControl/>
              <w:jc w:val="center"/>
              <w:textAlignment w:val="center"/>
              <w:rPr>
                <w:rFonts w:hint="eastAsia" w:ascii="宋体" w:hAnsi="宋体" w:cs="宋体"/>
              </w:rPr>
            </w:pPr>
            <w:r>
              <w:rPr>
                <w:rFonts w:hint="eastAsia" w:ascii="宋体" w:hAnsi="宋体" w:cs="宋体"/>
              </w:rPr>
              <w:t>联苯三唑醇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5831A9">
            <w:pPr>
              <w:widowControl/>
              <w:jc w:val="center"/>
              <w:textAlignment w:val="center"/>
              <w:rPr>
                <w:rFonts w:hint="eastAsia" w:ascii="宋体" w:hAnsi="宋体" w:cs="宋体"/>
              </w:rPr>
            </w:pPr>
            <w:r>
              <w:rPr>
                <w:rFonts w:hint="eastAsia" w:ascii="宋体" w:hAnsi="宋体" w:cs="宋体"/>
              </w:rPr>
              <w:t>282</w:t>
            </w:r>
          </w:p>
        </w:tc>
      </w:tr>
      <w:tr w14:paraId="62C3B9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443F03">
            <w:pPr>
              <w:widowControl/>
              <w:jc w:val="center"/>
              <w:textAlignment w:val="center"/>
              <w:rPr>
                <w:rFonts w:hint="eastAsia" w:ascii="宋体" w:hAnsi="宋体" w:cs="宋体"/>
              </w:rPr>
            </w:pPr>
            <w:r>
              <w:rPr>
                <w:rFonts w:hint="eastAsia" w:ascii="宋体" w:hAnsi="宋体" w:cs="宋体"/>
              </w:rPr>
              <w:t>231</w:t>
            </w:r>
          </w:p>
        </w:tc>
        <w:tc>
          <w:tcPr>
            <w:tcW w:w="5521" w:type="dxa"/>
            <w:tcBorders>
              <w:top w:val="single" w:color="000000" w:sz="4" w:space="0"/>
              <w:left w:val="single" w:color="000000" w:sz="4" w:space="0"/>
              <w:bottom w:val="single" w:color="000000" w:sz="4" w:space="0"/>
              <w:right w:val="single" w:color="000000" w:sz="4" w:space="0"/>
            </w:tcBorders>
            <w:vAlign w:val="center"/>
          </w:tcPr>
          <w:p w14:paraId="09322DE9">
            <w:pPr>
              <w:widowControl/>
              <w:jc w:val="center"/>
              <w:textAlignment w:val="center"/>
              <w:rPr>
                <w:rFonts w:hint="eastAsia" w:ascii="宋体" w:hAnsi="宋体" w:cs="宋体"/>
              </w:rPr>
            </w:pPr>
            <w:r>
              <w:rPr>
                <w:rFonts w:hint="eastAsia" w:ascii="宋体" w:hAnsi="宋体" w:cs="宋体"/>
              </w:rPr>
              <w:t>林可霉素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17F29F">
            <w:pPr>
              <w:widowControl/>
              <w:jc w:val="center"/>
              <w:textAlignment w:val="center"/>
              <w:rPr>
                <w:rFonts w:hint="eastAsia" w:ascii="宋体" w:hAnsi="宋体" w:cs="宋体"/>
              </w:rPr>
            </w:pPr>
            <w:r>
              <w:rPr>
                <w:rFonts w:hint="eastAsia" w:ascii="宋体" w:hAnsi="宋体" w:cs="宋体"/>
              </w:rPr>
              <w:t>499</w:t>
            </w:r>
          </w:p>
        </w:tc>
      </w:tr>
      <w:tr w14:paraId="6C20D25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B7A5C7">
            <w:pPr>
              <w:widowControl/>
              <w:jc w:val="center"/>
              <w:textAlignment w:val="center"/>
              <w:rPr>
                <w:rFonts w:hint="eastAsia" w:ascii="宋体" w:hAnsi="宋体" w:cs="宋体"/>
              </w:rPr>
            </w:pPr>
            <w:r>
              <w:rPr>
                <w:rFonts w:hint="eastAsia" w:ascii="宋体" w:hAnsi="宋体" w:cs="宋体"/>
              </w:rPr>
              <w:t>23</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655F7B0A">
            <w:pPr>
              <w:widowControl/>
              <w:jc w:val="center"/>
              <w:textAlignment w:val="center"/>
              <w:rPr>
                <w:rFonts w:hint="eastAsia" w:ascii="宋体" w:hAnsi="宋体" w:cs="宋体"/>
              </w:rPr>
            </w:pPr>
            <w:r>
              <w:rPr>
                <w:rFonts w:hint="eastAsia" w:ascii="宋体" w:hAnsi="宋体" w:cs="宋体"/>
              </w:rPr>
              <w:t>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000DDF">
            <w:pPr>
              <w:widowControl/>
              <w:jc w:val="center"/>
              <w:textAlignment w:val="center"/>
              <w:rPr>
                <w:rFonts w:hint="eastAsia" w:ascii="宋体" w:hAnsi="宋体" w:cs="宋体"/>
              </w:rPr>
            </w:pPr>
            <w:r>
              <w:rPr>
                <w:rFonts w:hint="eastAsia" w:ascii="宋体" w:hAnsi="宋体" w:cs="宋体"/>
              </w:rPr>
              <w:t>150</w:t>
            </w:r>
          </w:p>
        </w:tc>
      </w:tr>
      <w:tr w14:paraId="28E3E42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315101">
            <w:pPr>
              <w:widowControl/>
              <w:jc w:val="center"/>
              <w:textAlignment w:val="center"/>
              <w:rPr>
                <w:rFonts w:hint="eastAsia" w:ascii="宋体" w:hAnsi="宋体" w:cs="宋体"/>
              </w:rPr>
            </w:pPr>
            <w:r>
              <w:rPr>
                <w:rFonts w:hint="eastAsia" w:ascii="宋体" w:hAnsi="宋体" w:cs="宋体"/>
              </w:rPr>
              <w:t>233</w:t>
            </w:r>
          </w:p>
        </w:tc>
        <w:tc>
          <w:tcPr>
            <w:tcW w:w="5521" w:type="dxa"/>
            <w:tcBorders>
              <w:top w:val="single" w:color="000000" w:sz="4" w:space="0"/>
              <w:left w:val="single" w:color="000000" w:sz="4" w:space="0"/>
              <w:bottom w:val="single" w:color="000000" w:sz="4" w:space="0"/>
              <w:right w:val="single" w:color="000000" w:sz="4" w:space="0"/>
            </w:tcBorders>
            <w:vAlign w:val="center"/>
          </w:tcPr>
          <w:p w14:paraId="78FD7CA2">
            <w:pPr>
              <w:widowControl/>
              <w:jc w:val="center"/>
              <w:textAlignment w:val="center"/>
              <w:rPr>
                <w:rFonts w:hint="eastAsia" w:ascii="宋体" w:hAnsi="宋体" w:cs="宋体"/>
              </w:rPr>
            </w:pPr>
            <w:r>
              <w:rPr>
                <w:rFonts w:hint="eastAsia" w:ascii="宋体" w:hAnsi="宋体" w:cs="宋体"/>
              </w:rPr>
              <w:t>硫代艾地那非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A35AEC">
            <w:pPr>
              <w:widowControl/>
              <w:jc w:val="center"/>
              <w:textAlignment w:val="center"/>
              <w:rPr>
                <w:rFonts w:hint="eastAsia" w:ascii="宋体" w:hAnsi="宋体" w:cs="宋体"/>
              </w:rPr>
            </w:pPr>
            <w:r>
              <w:rPr>
                <w:rFonts w:hint="eastAsia" w:ascii="宋体" w:hAnsi="宋体" w:cs="宋体"/>
              </w:rPr>
              <w:t>465</w:t>
            </w:r>
          </w:p>
        </w:tc>
      </w:tr>
      <w:tr w14:paraId="1C03922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B58763">
            <w:pPr>
              <w:widowControl/>
              <w:jc w:val="center"/>
              <w:textAlignment w:val="center"/>
              <w:rPr>
                <w:rFonts w:hint="eastAsia" w:ascii="宋体" w:hAnsi="宋体" w:cs="宋体"/>
              </w:rPr>
            </w:pPr>
            <w:r>
              <w:rPr>
                <w:rFonts w:hint="eastAsia" w:ascii="宋体" w:hAnsi="宋体" w:cs="宋体"/>
              </w:rPr>
              <w:t>234</w:t>
            </w:r>
          </w:p>
        </w:tc>
        <w:tc>
          <w:tcPr>
            <w:tcW w:w="5521" w:type="dxa"/>
            <w:tcBorders>
              <w:top w:val="single" w:color="000000" w:sz="4" w:space="0"/>
              <w:left w:val="single" w:color="000000" w:sz="4" w:space="0"/>
              <w:bottom w:val="single" w:color="000000" w:sz="4" w:space="0"/>
              <w:right w:val="single" w:color="000000" w:sz="4" w:space="0"/>
            </w:tcBorders>
            <w:vAlign w:val="center"/>
          </w:tcPr>
          <w:p w14:paraId="5417B02A">
            <w:pPr>
              <w:widowControl/>
              <w:jc w:val="center"/>
              <w:textAlignment w:val="center"/>
              <w:rPr>
                <w:rFonts w:hint="eastAsia" w:ascii="宋体" w:hAnsi="宋体" w:cs="宋体"/>
              </w:rPr>
            </w:pPr>
            <w:r>
              <w:rPr>
                <w:rFonts w:hint="eastAsia" w:ascii="宋体" w:hAnsi="宋体" w:cs="宋体"/>
              </w:rPr>
              <w:t>硫丹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CE14E0">
            <w:pPr>
              <w:widowControl/>
              <w:jc w:val="center"/>
              <w:textAlignment w:val="center"/>
              <w:rPr>
                <w:rFonts w:hint="eastAsia" w:ascii="宋体" w:hAnsi="宋体" w:cs="宋体"/>
              </w:rPr>
            </w:pPr>
            <w:r>
              <w:rPr>
                <w:rFonts w:hint="eastAsia" w:ascii="宋体" w:hAnsi="宋体" w:cs="宋体"/>
              </w:rPr>
              <w:t>301</w:t>
            </w:r>
          </w:p>
        </w:tc>
      </w:tr>
      <w:tr w14:paraId="196F106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0A54D5">
            <w:pPr>
              <w:widowControl/>
              <w:jc w:val="center"/>
              <w:textAlignment w:val="center"/>
              <w:rPr>
                <w:rFonts w:hint="eastAsia" w:ascii="宋体" w:hAnsi="宋体" w:cs="宋体"/>
              </w:rPr>
            </w:pPr>
            <w:r>
              <w:rPr>
                <w:rFonts w:hint="eastAsia" w:ascii="宋体" w:hAnsi="宋体" w:cs="宋体"/>
              </w:rPr>
              <w:t>235</w:t>
            </w:r>
          </w:p>
        </w:tc>
        <w:tc>
          <w:tcPr>
            <w:tcW w:w="5521" w:type="dxa"/>
            <w:tcBorders>
              <w:top w:val="single" w:color="000000" w:sz="4" w:space="0"/>
              <w:left w:val="single" w:color="000000" w:sz="4" w:space="0"/>
              <w:bottom w:val="single" w:color="000000" w:sz="4" w:space="0"/>
              <w:right w:val="single" w:color="000000" w:sz="4" w:space="0"/>
            </w:tcBorders>
            <w:vAlign w:val="center"/>
          </w:tcPr>
          <w:p w14:paraId="37653C7B">
            <w:pPr>
              <w:widowControl/>
              <w:jc w:val="center"/>
              <w:textAlignment w:val="center"/>
              <w:rPr>
                <w:rFonts w:hint="eastAsia" w:ascii="宋体" w:hAnsi="宋体" w:cs="宋体"/>
              </w:rPr>
            </w:pPr>
            <w:r>
              <w:rPr>
                <w:rFonts w:hint="eastAsia" w:ascii="宋体" w:hAnsi="宋体" w:cs="宋体"/>
              </w:rPr>
              <w:t>硫环磷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CE1100">
            <w:pPr>
              <w:widowControl/>
              <w:jc w:val="center"/>
              <w:textAlignment w:val="center"/>
              <w:rPr>
                <w:rFonts w:hint="eastAsia" w:ascii="宋体" w:hAnsi="宋体" w:cs="宋体"/>
              </w:rPr>
            </w:pPr>
            <w:r>
              <w:rPr>
                <w:rFonts w:hint="eastAsia" w:ascii="宋体" w:hAnsi="宋体" w:cs="宋体"/>
              </w:rPr>
              <w:t>284</w:t>
            </w:r>
          </w:p>
        </w:tc>
      </w:tr>
      <w:tr w14:paraId="4E85147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D62739">
            <w:pPr>
              <w:widowControl/>
              <w:jc w:val="center"/>
              <w:textAlignment w:val="center"/>
              <w:rPr>
                <w:rFonts w:hint="eastAsia" w:ascii="宋体" w:hAnsi="宋体" w:cs="宋体"/>
              </w:rPr>
            </w:pPr>
            <w:r>
              <w:rPr>
                <w:rFonts w:hint="eastAsia" w:ascii="宋体" w:hAnsi="宋体" w:cs="宋体"/>
              </w:rPr>
              <w:t>236</w:t>
            </w:r>
          </w:p>
        </w:tc>
        <w:tc>
          <w:tcPr>
            <w:tcW w:w="5521" w:type="dxa"/>
            <w:tcBorders>
              <w:top w:val="single" w:color="000000" w:sz="4" w:space="0"/>
              <w:left w:val="single" w:color="000000" w:sz="4" w:space="0"/>
              <w:bottom w:val="single" w:color="000000" w:sz="4" w:space="0"/>
              <w:right w:val="single" w:color="000000" w:sz="4" w:space="0"/>
            </w:tcBorders>
            <w:vAlign w:val="center"/>
          </w:tcPr>
          <w:p w14:paraId="36AB98B0">
            <w:pPr>
              <w:widowControl/>
              <w:jc w:val="center"/>
              <w:textAlignment w:val="center"/>
              <w:rPr>
                <w:rFonts w:hint="eastAsia" w:ascii="宋体" w:hAnsi="宋体" w:cs="宋体"/>
              </w:rPr>
            </w:pPr>
            <w:r>
              <w:rPr>
                <w:rFonts w:hint="eastAsia" w:ascii="宋体" w:hAnsi="宋体" w:cs="宋体"/>
              </w:rPr>
              <w:t>硫线磷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0D6FC0">
            <w:pPr>
              <w:widowControl/>
              <w:jc w:val="center"/>
              <w:textAlignment w:val="center"/>
              <w:rPr>
                <w:rFonts w:hint="eastAsia" w:ascii="宋体" w:hAnsi="宋体" w:cs="宋体"/>
              </w:rPr>
            </w:pPr>
            <w:r>
              <w:rPr>
                <w:rFonts w:hint="eastAsia" w:ascii="宋体" w:hAnsi="宋体" w:cs="宋体"/>
              </w:rPr>
              <w:t>302</w:t>
            </w:r>
          </w:p>
        </w:tc>
      </w:tr>
      <w:tr w14:paraId="3621AFF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6EA225">
            <w:pPr>
              <w:widowControl/>
              <w:jc w:val="center"/>
              <w:textAlignment w:val="center"/>
              <w:rPr>
                <w:rFonts w:hint="eastAsia" w:ascii="宋体" w:hAnsi="宋体" w:cs="宋体"/>
              </w:rPr>
            </w:pPr>
            <w:r>
              <w:rPr>
                <w:rFonts w:hint="eastAsia" w:ascii="宋体" w:hAnsi="宋体" w:cs="宋体"/>
              </w:rPr>
              <w:t>237</w:t>
            </w:r>
          </w:p>
        </w:tc>
        <w:tc>
          <w:tcPr>
            <w:tcW w:w="5521" w:type="dxa"/>
            <w:tcBorders>
              <w:top w:val="single" w:color="000000" w:sz="4" w:space="0"/>
              <w:left w:val="single" w:color="000000" w:sz="4" w:space="0"/>
              <w:bottom w:val="single" w:color="000000" w:sz="4" w:space="0"/>
              <w:right w:val="single" w:color="000000" w:sz="4" w:space="0"/>
            </w:tcBorders>
            <w:vAlign w:val="center"/>
          </w:tcPr>
          <w:p w14:paraId="494F56E2">
            <w:pPr>
              <w:widowControl/>
              <w:jc w:val="center"/>
              <w:textAlignment w:val="center"/>
              <w:rPr>
                <w:rFonts w:hint="eastAsia" w:ascii="宋体" w:hAnsi="宋体" w:cs="宋体"/>
              </w:rPr>
            </w:pPr>
            <w:r>
              <w:rPr>
                <w:rFonts w:hint="eastAsia" w:ascii="宋体" w:hAnsi="宋体" w:cs="宋体"/>
              </w:rPr>
              <w:t>罗丹明B</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C4F618">
            <w:pPr>
              <w:widowControl/>
              <w:jc w:val="center"/>
              <w:textAlignment w:val="center"/>
              <w:rPr>
                <w:rFonts w:hint="eastAsia" w:ascii="宋体" w:hAnsi="宋体" w:cs="宋体"/>
              </w:rPr>
            </w:pPr>
            <w:r>
              <w:rPr>
                <w:rFonts w:hint="eastAsia" w:ascii="宋体" w:hAnsi="宋体" w:cs="宋体"/>
              </w:rPr>
              <w:t>400</w:t>
            </w:r>
          </w:p>
        </w:tc>
      </w:tr>
      <w:tr w14:paraId="6AEB26E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6867E1">
            <w:pPr>
              <w:widowControl/>
              <w:jc w:val="center"/>
              <w:textAlignment w:val="center"/>
              <w:rPr>
                <w:rFonts w:hint="eastAsia" w:ascii="宋体" w:hAnsi="宋体" w:cs="宋体"/>
              </w:rPr>
            </w:pPr>
            <w:r>
              <w:rPr>
                <w:rFonts w:hint="eastAsia" w:ascii="宋体" w:hAnsi="宋体" w:cs="宋体"/>
              </w:rPr>
              <w:t>238</w:t>
            </w:r>
          </w:p>
        </w:tc>
        <w:tc>
          <w:tcPr>
            <w:tcW w:w="5521" w:type="dxa"/>
            <w:tcBorders>
              <w:top w:val="single" w:color="000000" w:sz="4" w:space="0"/>
              <w:left w:val="single" w:color="000000" w:sz="4" w:space="0"/>
              <w:bottom w:val="single" w:color="000000" w:sz="4" w:space="0"/>
              <w:right w:val="single" w:color="000000" w:sz="4" w:space="0"/>
            </w:tcBorders>
            <w:vAlign w:val="center"/>
          </w:tcPr>
          <w:p w14:paraId="5165F1B6">
            <w:pPr>
              <w:widowControl/>
              <w:jc w:val="center"/>
              <w:textAlignment w:val="center"/>
              <w:rPr>
                <w:rFonts w:hint="eastAsia" w:ascii="宋体" w:hAnsi="宋体" w:cs="宋体"/>
              </w:rPr>
            </w:pPr>
            <w:r>
              <w:rPr>
                <w:rFonts w:hint="eastAsia" w:ascii="宋体" w:hAnsi="宋体" w:cs="宋体"/>
              </w:rPr>
              <w:t>罗通定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F6BE30">
            <w:pPr>
              <w:widowControl/>
              <w:jc w:val="center"/>
              <w:textAlignment w:val="center"/>
              <w:rPr>
                <w:rFonts w:hint="eastAsia" w:ascii="宋体" w:hAnsi="宋体" w:cs="宋体"/>
              </w:rPr>
            </w:pPr>
            <w:r>
              <w:rPr>
                <w:rFonts w:hint="eastAsia" w:ascii="宋体" w:hAnsi="宋体" w:cs="宋体"/>
              </w:rPr>
              <w:t>557</w:t>
            </w:r>
          </w:p>
        </w:tc>
      </w:tr>
      <w:tr w14:paraId="5C6A86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415D17">
            <w:pPr>
              <w:widowControl/>
              <w:jc w:val="center"/>
              <w:textAlignment w:val="center"/>
              <w:rPr>
                <w:rFonts w:hint="eastAsia" w:ascii="宋体" w:hAnsi="宋体" w:cs="宋体"/>
              </w:rPr>
            </w:pPr>
            <w:r>
              <w:rPr>
                <w:rFonts w:hint="eastAsia" w:ascii="宋体" w:hAnsi="宋体" w:cs="宋体"/>
              </w:rPr>
              <w:t>239</w:t>
            </w:r>
          </w:p>
        </w:tc>
        <w:tc>
          <w:tcPr>
            <w:tcW w:w="5521" w:type="dxa"/>
            <w:tcBorders>
              <w:top w:val="single" w:color="000000" w:sz="4" w:space="0"/>
              <w:left w:val="single" w:color="000000" w:sz="4" w:space="0"/>
              <w:bottom w:val="single" w:color="000000" w:sz="4" w:space="0"/>
              <w:right w:val="single" w:color="000000" w:sz="4" w:space="0"/>
            </w:tcBorders>
            <w:vAlign w:val="center"/>
          </w:tcPr>
          <w:p w14:paraId="189D1319">
            <w:pPr>
              <w:widowControl/>
              <w:jc w:val="center"/>
              <w:textAlignment w:val="center"/>
              <w:rPr>
                <w:rFonts w:hint="eastAsia" w:ascii="宋体" w:hAnsi="宋体" w:cs="宋体"/>
              </w:rPr>
            </w:pPr>
            <w:r>
              <w:rPr>
                <w:rFonts w:hint="eastAsia" w:ascii="宋体" w:hAnsi="宋体" w:cs="宋体"/>
              </w:rPr>
              <w:t>螺螨酯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F27475">
            <w:pPr>
              <w:widowControl/>
              <w:jc w:val="center"/>
              <w:textAlignment w:val="center"/>
              <w:rPr>
                <w:rFonts w:hint="eastAsia" w:ascii="宋体" w:hAnsi="宋体" w:cs="宋体"/>
              </w:rPr>
            </w:pPr>
            <w:r>
              <w:rPr>
                <w:rFonts w:hint="eastAsia" w:ascii="宋体" w:hAnsi="宋体" w:cs="宋体"/>
              </w:rPr>
              <w:t>306</w:t>
            </w:r>
          </w:p>
        </w:tc>
      </w:tr>
      <w:tr w14:paraId="191A95A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AAEFE5">
            <w:pPr>
              <w:widowControl/>
              <w:jc w:val="center"/>
              <w:textAlignment w:val="center"/>
              <w:rPr>
                <w:rFonts w:hint="eastAsia" w:ascii="宋体" w:hAnsi="宋体" w:cs="宋体"/>
              </w:rPr>
            </w:pPr>
            <w:r>
              <w:rPr>
                <w:rFonts w:hint="eastAsia" w:ascii="宋体" w:hAnsi="宋体" w:cs="宋体"/>
              </w:rPr>
              <w:t>240</w:t>
            </w:r>
          </w:p>
        </w:tc>
        <w:tc>
          <w:tcPr>
            <w:tcW w:w="5521" w:type="dxa"/>
            <w:tcBorders>
              <w:top w:val="single" w:color="000000" w:sz="4" w:space="0"/>
              <w:left w:val="single" w:color="000000" w:sz="4" w:space="0"/>
              <w:bottom w:val="single" w:color="000000" w:sz="4" w:space="0"/>
              <w:right w:val="single" w:color="000000" w:sz="4" w:space="0"/>
            </w:tcBorders>
            <w:vAlign w:val="center"/>
          </w:tcPr>
          <w:p w14:paraId="21C22C30">
            <w:pPr>
              <w:widowControl/>
              <w:jc w:val="center"/>
              <w:textAlignment w:val="center"/>
              <w:rPr>
                <w:rFonts w:hint="eastAsia" w:ascii="宋体" w:hAnsi="宋体" w:cs="宋体"/>
              </w:rPr>
            </w:pPr>
            <w:r>
              <w:rPr>
                <w:rFonts w:hint="eastAsia" w:ascii="宋体" w:hAnsi="宋体" w:cs="宋体"/>
              </w:rPr>
              <w:t>洛美沙星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25FAFD">
            <w:pPr>
              <w:widowControl/>
              <w:jc w:val="center"/>
              <w:textAlignment w:val="center"/>
              <w:rPr>
                <w:rFonts w:hint="eastAsia" w:ascii="宋体" w:hAnsi="宋体" w:cs="宋体"/>
              </w:rPr>
            </w:pPr>
            <w:r>
              <w:rPr>
                <w:rFonts w:hint="eastAsia" w:ascii="宋体" w:hAnsi="宋体" w:cs="宋体"/>
              </w:rPr>
              <w:t>441</w:t>
            </w:r>
          </w:p>
        </w:tc>
      </w:tr>
      <w:tr w14:paraId="62A7F9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ECD88D">
            <w:pPr>
              <w:widowControl/>
              <w:jc w:val="center"/>
              <w:textAlignment w:val="center"/>
              <w:rPr>
                <w:rFonts w:hint="eastAsia" w:ascii="宋体" w:hAnsi="宋体" w:cs="宋体"/>
              </w:rPr>
            </w:pPr>
            <w:r>
              <w:rPr>
                <w:rFonts w:hint="eastAsia" w:ascii="宋体" w:hAnsi="宋体" w:cs="宋体"/>
              </w:rPr>
              <w:t>241</w:t>
            </w:r>
          </w:p>
        </w:tc>
        <w:tc>
          <w:tcPr>
            <w:tcW w:w="5521" w:type="dxa"/>
            <w:tcBorders>
              <w:top w:val="single" w:color="000000" w:sz="4" w:space="0"/>
              <w:left w:val="single" w:color="000000" w:sz="4" w:space="0"/>
              <w:bottom w:val="single" w:color="000000" w:sz="4" w:space="0"/>
              <w:right w:val="single" w:color="000000" w:sz="4" w:space="0"/>
            </w:tcBorders>
            <w:vAlign w:val="center"/>
          </w:tcPr>
          <w:p w14:paraId="383C76BC">
            <w:pPr>
              <w:widowControl/>
              <w:jc w:val="center"/>
              <w:textAlignment w:val="center"/>
              <w:rPr>
                <w:rFonts w:hint="eastAsia" w:ascii="宋体" w:hAnsi="宋体" w:cs="宋体"/>
              </w:rPr>
            </w:pPr>
            <w:r>
              <w:rPr>
                <w:rFonts w:hint="eastAsia" w:ascii="宋体" w:hAnsi="宋体" w:cs="宋体"/>
              </w:rPr>
              <w:t>洛硝哒唑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A3D827">
            <w:pPr>
              <w:widowControl/>
              <w:jc w:val="center"/>
              <w:textAlignment w:val="center"/>
              <w:rPr>
                <w:rFonts w:hint="eastAsia" w:ascii="宋体" w:hAnsi="宋体" w:cs="宋体"/>
              </w:rPr>
            </w:pPr>
            <w:r>
              <w:rPr>
                <w:rFonts w:hint="eastAsia" w:ascii="宋体" w:hAnsi="宋体" w:cs="宋体"/>
              </w:rPr>
              <w:t>535</w:t>
            </w:r>
          </w:p>
        </w:tc>
      </w:tr>
      <w:tr w14:paraId="1BF108D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0B54D9">
            <w:pPr>
              <w:widowControl/>
              <w:jc w:val="center"/>
              <w:textAlignment w:val="center"/>
              <w:rPr>
                <w:rFonts w:hint="eastAsia" w:ascii="宋体" w:hAnsi="宋体" w:cs="宋体"/>
              </w:rPr>
            </w:pPr>
            <w:r>
              <w:rPr>
                <w:rFonts w:hint="eastAsia" w:ascii="宋体" w:hAnsi="宋体" w:cs="宋体"/>
              </w:rPr>
              <w:t>242</w:t>
            </w:r>
          </w:p>
        </w:tc>
        <w:tc>
          <w:tcPr>
            <w:tcW w:w="5521" w:type="dxa"/>
            <w:tcBorders>
              <w:top w:val="single" w:color="000000" w:sz="4" w:space="0"/>
              <w:left w:val="single" w:color="000000" w:sz="4" w:space="0"/>
              <w:bottom w:val="single" w:color="000000" w:sz="4" w:space="0"/>
              <w:right w:val="single" w:color="000000" w:sz="4" w:space="0"/>
            </w:tcBorders>
            <w:vAlign w:val="center"/>
          </w:tcPr>
          <w:p w14:paraId="0AC2FED9">
            <w:pPr>
              <w:widowControl/>
              <w:jc w:val="center"/>
              <w:textAlignment w:val="center"/>
              <w:rPr>
                <w:rFonts w:hint="eastAsia" w:ascii="宋体" w:hAnsi="宋体" w:cs="宋体"/>
              </w:rPr>
            </w:pPr>
            <w:r>
              <w:rPr>
                <w:rFonts w:hint="eastAsia" w:ascii="宋体" w:hAnsi="宋体" w:cs="宋体"/>
              </w:rPr>
              <w:t>铝的残留量（干样品，以Al计）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B78187">
            <w:pPr>
              <w:widowControl/>
              <w:jc w:val="center"/>
              <w:textAlignment w:val="center"/>
              <w:rPr>
                <w:rFonts w:hint="eastAsia" w:ascii="宋体" w:hAnsi="宋体" w:cs="宋体"/>
              </w:rPr>
            </w:pPr>
            <w:r>
              <w:rPr>
                <w:rFonts w:hint="eastAsia" w:ascii="宋体" w:hAnsi="宋体" w:cs="宋体"/>
              </w:rPr>
              <w:t>211</w:t>
            </w:r>
          </w:p>
        </w:tc>
      </w:tr>
      <w:tr w14:paraId="2E2975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EBD547">
            <w:pPr>
              <w:widowControl/>
              <w:jc w:val="center"/>
              <w:textAlignment w:val="center"/>
              <w:rPr>
                <w:rFonts w:hint="eastAsia" w:ascii="宋体" w:hAnsi="宋体" w:cs="宋体"/>
              </w:rPr>
            </w:pPr>
            <w:r>
              <w:rPr>
                <w:rFonts w:hint="eastAsia" w:ascii="宋体" w:hAnsi="宋体" w:cs="宋体"/>
              </w:rPr>
              <w:t>243</w:t>
            </w:r>
          </w:p>
        </w:tc>
        <w:tc>
          <w:tcPr>
            <w:tcW w:w="5521" w:type="dxa"/>
            <w:tcBorders>
              <w:top w:val="single" w:color="000000" w:sz="4" w:space="0"/>
              <w:left w:val="single" w:color="000000" w:sz="4" w:space="0"/>
              <w:bottom w:val="single" w:color="000000" w:sz="4" w:space="0"/>
              <w:right w:val="single" w:color="000000" w:sz="4" w:space="0"/>
            </w:tcBorders>
            <w:vAlign w:val="center"/>
          </w:tcPr>
          <w:p w14:paraId="5A61C3BB">
            <w:pPr>
              <w:widowControl/>
              <w:jc w:val="center"/>
              <w:textAlignment w:val="center"/>
              <w:rPr>
                <w:rFonts w:hint="eastAsia" w:ascii="宋体" w:hAnsi="宋体" w:cs="宋体"/>
              </w:rPr>
            </w:pPr>
            <w:r>
              <w:rPr>
                <w:rFonts w:hint="eastAsia" w:ascii="宋体" w:hAnsi="宋体" w:cs="宋体"/>
              </w:rPr>
              <w:t>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9ECCF3">
            <w:pPr>
              <w:widowControl/>
              <w:jc w:val="center"/>
              <w:textAlignment w:val="center"/>
              <w:rPr>
                <w:rFonts w:hint="eastAsia" w:ascii="宋体" w:hAnsi="宋体" w:cs="宋体"/>
              </w:rPr>
            </w:pPr>
            <w:r>
              <w:rPr>
                <w:rFonts w:hint="eastAsia" w:ascii="宋体" w:hAnsi="宋体" w:cs="宋体"/>
              </w:rPr>
              <w:t>100</w:t>
            </w:r>
          </w:p>
        </w:tc>
      </w:tr>
      <w:tr w14:paraId="32EE8F0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86AC20">
            <w:pPr>
              <w:widowControl/>
              <w:jc w:val="center"/>
              <w:textAlignment w:val="center"/>
              <w:rPr>
                <w:rFonts w:hint="eastAsia" w:ascii="宋体" w:hAnsi="宋体" w:cs="宋体"/>
              </w:rPr>
            </w:pPr>
            <w:r>
              <w:rPr>
                <w:rFonts w:hint="eastAsia" w:ascii="宋体" w:hAnsi="宋体" w:cs="宋体"/>
              </w:rPr>
              <w:t>244</w:t>
            </w:r>
          </w:p>
        </w:tc>
        <w:tc>
          <w:tcPr>
            <w:tcW w:w="5521" w:type="dxa"/>
            <w:tcBorders>
              <w:top w:val="single" w:color="000000" w:sz="4" w:space="0"/>
              <w:left w:val="single" w:color="000000" w:sz="4" w:space="0"/>
              <w:bottom w:val="single" w:color="000000" w:sz="4" w:space="0"/>
              <w:right w:val="single" w:color="000000" w:sz="4" w:space="0"/>
            </w:tcBorders>
            <w:vAlign w:val="center"/>
          </w:tcPr>
          <w:p w14:paraId="5485F93A">
            <w:pPr>
              <w:widowControl/>
              <w:jc w:val="center"/>
              <w:textAlignment w:val="center"/>
              <w:rPr>
                <w:rFonts w:hint="eastAsia" w:ascii="宋体" w:hAnsi="宋体" w:cs="宋体"/>
              </w:rPr>
            </w:pPr>
            <w:r>
              <w:rPr>
                <w:rFonts w:hint="eastAsia" w:ascii="宋体" w:hAnsi="宋体" w:cs="宋体"/>
              </w:rPr>
              <w:t>氯苯嘧啶醇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B7095A">
            <w:pPr>
              <w:widowControl/>
              <w:jc w:val="center"/>
              <w:textAlignment w:val="center"/>
              <w:rPr>
                <w:rFonts w:hint="eastAsia" w:ascii="宋体" w:hAnsi="宋体" w:cs="宋体"/>
              </w:rPr>
            </w:pPr>
            <w:r>
              <w:rPr>
                <w:rFonts w:hint="eastAsia" w:ascii="宋体" w:hAnsi="宋体" w:cs="宋体"/>
              </w:rPr>
              <w:t>305</w:t>
            </w:r>
          </w:p>
        </w:tc>
      </w:tr>
      <w:tr w14:paraId="7068E9E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F19E0B">
            <w:pPr>
              <w:widowControl/>
              <w:jc w:val="center"/>
              <w:textAlignment w:val="center"/>
              <w:rPr>
                <w:rFonts w:hint="eastAsia" w:ascii="宋体" w:hAnsi="宋体" w:cs="宋体"/>
              </w:rPr>
            </w:pPr>
            <w:r>
              <w:rPr>
                <w:rFonts w:hint="eastAsia" w:ascii="宋体" w:hAnsi="宋体" w:cs="宋体"/>
              </w:rPr>
              <w:t>245</w:t>
            </w:r>
          </w:p>
        </w:tc>
        <w:tc>
          <w:tcPr>
            <w:tcW w:w="5521" w:type="dxa"/>
            <w:tcBorders>
              <w:top w:val="single" w:color="000000" w:sz="4" w:space="0"/>
              <w:left w:val="single" w:color="000000" w:sz="4" w:space="0"/>
              <w:bottom w:val="single" w:color="000000" w:sz="4" w:space="0"/>
              <w:right w:val="single" w:color="000000" w:sz="4" w:space="0"/>
            </w:tcBorders>
            <w:vAlign w:val="center"/>
          </w:tcPr>
          <w:p w14:paraId="4448BCB3">
            <w:pPr>
              <w:widowControl/>
              <w:jc w:val="center"/>
              <w:textAlignment w:val="center"/>
              <w:rPr>
                <w:rFonts w:hint="eastAsia" w:ascii="宋体" w:hAnsi="宋体" w:cs="宋体"/>
              </w:rPr>
            </w:pPr>
            <w:r>
              <w:rPr>
                <w:rFonts w:hint="eastAsia" w:ascii="宋体" w:hAnsi="宋体" w:cs="宋体"/>
              </w:rPr>
              <w:t>氯苯那敏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7BFB6A">
            <w:pPr>
              <w:widowControl/>
              <w:jc w:val="center"/>
              <w:textAlignment w:val="center"/>
              <w:rPr>
                <w:rFonts w:hint="eastAsia" w:ascii="宋体" w:hAnsi="宋体" w:cs="宋体"/>
              </w:rPr>
            </w:pPr>
            <w:r>
              <w:rPr>
                <w:rFonts w:hint="eastAsia" w:ascii="宋体" w:hAnsi="宋体" w:cs="宋体"/>
              </w:rPr>
              <w:t>521</w:t>
            </w:r>
          </w:p>
        </w:tc>
      </w:tr>
      <w:tr w14:paraId="7CA3AF3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E2E977">
            <w:pPr>
              <w:widowControl/>
              <w:jc w:val="center"/>
              <w:textAlignment w:val="center"/>
              <w:rPr>
                <w:rFonts w:hint="eastAsia" w:ascii="宋体" w:hAnsi="宋体" w:cs="宋体"/>
              </w:rPr>
            </w:pPr>
            <w:r>
              <w:rPr>
                <w:rFonts w:hint="eastAsia" w:ascii="宋体" w:hAnsi="宋体" w:cs="宋体"/>
              </w:rPr>
              <w:t>246</w:t>
            </w:r>
          </w:p>
        </w:tc>
        <w:tc>
          <w:tcPr>
            <w:tcW w:w="5521" w:type="dxa"/>
            <w:tcBorders>
              <w:top w:val="single" w:color="000000" w:sz="4" w:space="0"/>
              <w:left w:val="single" w:color="000000" w:sz="4" w:space="0"/>
              <w:bottom w:val="single" w:color="000000" w:sz="4" w:space="0"/>
              <w:right w:val="single" w:color="000000" w:sz="4" w:space="0"/>
            </w:tcBorders>
            <w:vAlign w:val="center"/>
          </w:tcPr>
          <w:p w14:paraId="33232EE8">
            <w:pPr>
              <w:widowControl/>
              <w:jc w:val="center"/>
              <w:textAlignment w:val="center"/>
              <w:rPr>
                <w:rFonts w:hint="eastAsia" w:ascii="宋体" w:hAnsi="宋体" w:cs="宋体"/>
              </w:rPr>
            </w:pPr>
            <w:r>
              <w:rPr>
                <w:rFonts w:hint="eastAsia" w:ascii="宋体" w:hAnsi="宋体" w:cs="宋体"/>
              </w:rPr>
              <w:t>氯吡脲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CB485B">
            <w:pPr>
              <w:widowControl/>
              <w:jc w:val="center"/>
              <w:textAlignment w:val="center"/>
              <w:rPr>
                <w:rFonts w:hint="eastAsia" w:ascii="宋体" w:hAnsi="宋体" w:cs="宋体"/>
              </w:rPr>
            </w:pPr>
            <w:r>
              <w:rPr>
                <w:rFonts w:hint="eastAsia" w:ascii="宋体" w:hAnsi="宋体" w:cs="宋体"/>
              </w:rPr>
              <w:t>339</w:t>
            </w:r>
          </w:p>
        </w:tc>
      </w:tr>
      <w:tr w14:paraId="6BBA918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868B62">
            <w:pPr>
              <w:widowControl/>
              <w:jc w:val="center"/>
              <w:textAlignment w:val="center"/>
              <w:rPr>
                <w:rFonts w:hint="eastAsia" w:ascii="宋体" w:hAnsi="宋体" w:cs="宋体"/>
              </w:rPr>
            </w:pPr>
            <w:r>
              <w:rPr>
                <w:rFonts w:hint="eastAsia" w:ascii="宋体" w:hAnsi="宋体" w:cs="宋体"/>
              </w:rPr>
              <w:t>247</w:t>
            </w:r>
          </w:p>
        </w:tc>
        <w:tc>
          <w:tcPr>
            <w:tcW w:w="5521" w:type="dxa"/>
            <w:tcBorders>
              <w:top w:val="single" w:color="000000" w:sz="4" w:space="0"/>
              <w:left w:val="single" w:color="000000" w:sz="4" w:space="0"/>
              <w:bottom w:val="single" w:color="000000" w:sz="4" w:space="0"/>
              <w:right w:val="single" w:color="000000" w:sz="4" w:space="0"/>
            </w:tcBorders>
            <w:vAlign w:val="center"/>
          </w:tcPr>
          <w:p w14:paraId="7A9DE85E">
            <w:pPr>
              <w:widowControl/>
              <w:jc w:val="center"/>
              <w:textAlignment w:val="center"/>
              <w:rPr>
                <w:rFonts w:hint="eastAsia" w:ascii="宋体" w:hAnsi="宋体" w:cs="宋体"/>
              </w:rPr>
            </w:pPr>
            <w:r>
              <w:rPr>
                <w:rFonts w:hint="eastAsia" w:ascii="宋体" w:hAnsi="宋体" w:cs="宋体"/>
              </w:rPr>
              <w:t>氯丙嗪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E86014">
            <w:pPr>
              <w:widowControl/>
              <w:jc w:val="center"/>
              <w:textAlignment w:val="center"/>
              <w:rPr>
                <w:rFonts w:hint="eastAsia" w:ascii="宋体" w:hAnsi="宋体" w:cs="宋体"/>
              </w:rPr>
            </w:pPr>
            <w:r>
              <w:rPr>
                <w:rFonts w:hint="eastAsia" w:ascii="宋体" w:hAnsi="宋体" w:cs="宋体"/>
              </w:rPr>
              <w:t>492</w:t>
            </w:r>
          </w:p>
        </w:tc>
      </w:tr>
      <w:tr w14:paraId="1DF2CBA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6E56C3">
            <w:pPr>
              <w:widowControl/>
              <w:jc w:val="center"/>
              <w:textAlignment w:val="center"/>
              <w:rPr>
                <w:rFonts w:hint="eastAsia" w:ascii="宋体" w:hAnsi="宋体" w:cs="宋体"/>
              </w:rPr>
            </w:pPr>
            <w:r>
              <w:rPr>
                <w:rFonts w:hint="eastAsia" w:ascii="宋体" w:hAnsi="宋体" w:cs="宋体"/>
              </w:rPr>
              <w:t>248</w:t>
            </w:r>
          </w:p>
        </w:tc>
        <w:tc>
          <w:tcPr>
            <w:tcW w:w="5521" w:type="dxa"/>
            <w:tcBorders>
              <w:top w:val="single" w:color="000000" w:sz="4" w:space="0"/>
              <w:left w:val="single" w:color="000000" w:sz="4" w:space="0"/>
              <w:bottom w:val="single" w:color="000000" w:sz="4" w:space="0"/>
              <w:right w:val="single" w:color="000000" w:sz="4" w:space="0"/>
            </w:tcBorders>
            <w:vAlign w:val="center"/>
          </w:tcPr>
          <w:p w14:paraId="77036BF3">
            <w:pPr>
              <w:widowControl/>
              <w:jc w:val="center"/>
              <w:textAlignment w:val="center"/>
              <w:rPr>
                <w:rFonts w:hint="eastAsia" w:ascii="宋体" w:hAnsi="宋体" w:cs="宋体"/>
              </w:rPr>
            </w:pPr>
            <w:r>
              <w:rPr>
                <w:rFonts w:hint="eastAsia" w:ascii="宋体" w:hAnsi="宋体" w:cs="宋体"/>
              </w:rPr>
              <w:t>氯氮卓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5145E2">
            <w:pPr>
              <w:widowControl/>
              <w:jc w:val="center"/>
              <w:textAlignment w:val="center"/>
              <w:rPr>
                <w:rFonts w:hint="eastAsia" w:ascii="宋体" w:hAnsi="宋体" w:cs="宋体"/>
              </w:rPr>
            </w:pPr>
            <w:r>
              <w:rPr>
                <w:rFonts w:hint="eastAsia" w:ascii="宋体" w:hAnsi="宋体" w:cs="宋体"/>
              </w:rPr>
              <w:t>462</w:t>
            </w:r>
          </w:p>
        </w:tc>
      </w:tr>
      <w:tr w14:paraId="5FA19BB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7B1292">
            <w:pPr>
              <w:widowControl/>
              <w:jc w:val="center"/>
              <w:textAlignment w:val="center"/>
              <w:rPr>
                <w:rFonts w:hint="eastAsia" w:ascii="宋体" w:hAnsi="宋体" w:cs="宋体"/>
              </w:rPr>
            </w:pPr>
            <w:r>
              <w:rPr>
                <w:rFonts w:hint="eastAsia" w:ascii="宋体" w:hAnsi="宋体" w:cs="宋体"/>
              </w:rPr>
              <w:t>249</w:t>
            </w:r>
          </w:p>
        </w:tc>
        <w:tc>
          <w:tcPr>
            <w:tcW w:w="5521" w:type="dxa"/>
            <w:tcBorders>
              <w:top w:val="single" w:color="000000" w:sz="4" w:space="0"/>
              <w:left w:val="single" w:color="000000" w:sz="4" w:space="0"/>
              <w:bottom w:val="single" w:color="000000" w:sz="4" w:space="0"/>
              <w:right w:val="single" w:color="000000" w:sz="4" w:space="0"/>
            </w:tcBorders>
            <w:vAlign w:val="center"/>
          </w:tcPr>
          <w:p w14:paraId="3A842329">
            <w:pPr>
              <w:widowControl/>
              <w:jc w:val="center"/>
              <w:textAlignment w:val="center"/>
              <w:rPr>
                <w:rFonts w:hint="eastAsia" w:ascii="宋体" w:hAnsi="宋体" w:cs="宋体"/>
              </w:rPr>
            </w:pPr>
            <w:r>
              <w:rPr>
                <w:rFonts w:hint="eastAsia" w:ascii="宋体" w:hAnsi="宋体" w:cs="宋体"/>
              </w:rPr>
              <w:t>氯氟氰菊酯和高效氯氟氰菊酯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45B79B">
            <w:pPr>
              <w:widowControl/>
              <w:jc w:val="center"/>
              <w:textAlignment w:val="center"/>
              <w:rPr>
                <w:rFonts w:hint="eastAsia" w:ascii="宋体" w:hAnsi="宋体" w:cs="宋体"/>
              </w:rPr>
            </w:pPr>
            <w:r>
              <w:rPr>
                <w:rFonts w:hint="eastAsia" w:ascii="宋体" w:hAnsi="宋体" w:cs="宋体"/>
              </w:rPr>
              <w:t>292</w:t>
            </w:r>
          </w:p>
        </w:tc>
      </w:tr>
      <w:tr w14:paraId="186C1CE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E060D3">
            <w:pPr>
              <w:widowControl/>
              <w:jc w:val="center"/>
              <w:textAlignment w:val="center"/>
              <w:rPr>
                <w:rFonts w:hint="eastAsia" w:ascii="宋体" w:hAnsi="宋体" w:cs="宋体"/>
              </w:rPr>
            </w:pPr>
            <w:r>
              <w:rPr>
                <w:rFonts w:hint="eastAsia" w:ascii="宋体" w:hAnsi="宋体" w:cs="宋体"/>
              </w:rPr>
              <w:t>2</w:t>
            </w:r>
            <w:r>
              <w:rPr>
                <w:rFonts w:ascii="宋体" w:hAnsi="宋体" w:cs="宋体"/>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1BEF5D37">
            <w:pPr>
              <w:widowControl/>
              <w:jc w:val="center"/>
              <w:textAlignment w:val="center"/>
              <w:rPr>
                <w:rFonts w:hint="eastAsia" w:ascii="宋体" w:hAnsi="宋体" w:cs="宋体"/>
              </w:rPr>
            </w:pPr>
            <w:r>
              <w:rPr>
                <w:rFonts w:hint="eastAsia" w:ascii="宋体" w:hAnsi="宋体" w:cs="宋体"/>
              </w:rPr>
              <w:t>氯化钾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D7C34C">
            <w:pPr>
              <w:widowControl/>
              <w:jc w:val="center"/>
              <w:textAlignment w:val="center"/>
              <w:rPr>
                <w:rFonts w:hint="eastAsia" w:ascii="宋体" w:hAnsi="宋体" w:cs="宋体"/>
              </w:rPr>
            </w:pPr>
            <w:r>
              <w:rPr>
                <w:rFonts w:hint="eastAsia" w:ascii="宋体" w:hAnsi="宋体" w:cs="宋体"/>
              </w:rPr>
              <w:t>235</w:t>
            </w:r>
          </w:p>
        </w:tc>
      </w:tr>
      <w:tr w14:paraId="09AA565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9E22D7">
            <w:pPr>
              <w:widowControl/>
              <w:jc w:val="center"/>
              <w:textAlignment w:val="center"/>
              <w:rPr>
                <w:rFonts w:hint="eastAsia" w:ascii="宋体" w:hAnsi="宋体" w:cs="宋体"/>
              </w:rPr>
            </w:pPr>
            <w:r>
              <w:rPr>
                <w:rFonts w:hint="eastAsia" w:ascii="宋体" w:hAnsi="宋体" w:cs="宋体"/>
              </w:rPr>
              <w:t>25</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7BAB3FCF">
            <w:pPr>
              <w:widowControl/>
              <w:jc w:val="center"/>
              <w:textAlignment w:val="center"/>
              <w:rPr>
                <w:rFonts w:hint="eastAsia" w:ascii="宋体" w:hAnsi="宋体" w:cs="宋体"/>
              </w:rPr>
            </w:pPr>
            <w:r>
              <w:rPr>
                <w:rFonts w:hint="eastAsia" w:ascii="宋体" w:hAnsi="宋体" w:cs="宋体"/>
              </w:rPr>
              <w:t>氯化钠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BBE0C2">
            <w:pPr>
              <w:widowControl/>
              <w:jc w:val="center"/>
              <w:textAlignment w:val="center"/>
              <w:rPr>
                <w:rFonts w:hint="eastAsia" w:ascii="宋体" w:hAnsi="宋体" w:cs="宋体"/>
              </w:rPr>
            </w:pPr>
            <w:r>
              <w:rPr>
                <w:rFonts w:hint="eastAsia" w:ascii="宋体" w:hAnsi="宋体" w:cs="宋体"/>
              </w:rPr>
              <w:t>300</w:t>
            </w:r>
          </w:p>
        </w:tc>
      </w:tr>
      <w:tr w14:paraId="4F2E3F7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BFBFD7">
            <w:pPr>
              <w:widowControl/>
              <w:jc w:val="center"/>
              <w:textAlignment w:val="center"/>
              <w:rPr>
                <w:rFonts w:hint="eastAsia" w:ascii="宋体" w:hAnsi="宋体" w:cs="宋体"/>
              </w:rPr>
            </w:pPr>
            <w:r>
              <w:rPr>
                <w:rFonts w:hint="eastAsia" w:ascii="宋体" w:hAnsi="宋体" w:cs="宋体"/>
              </w:rPr>
              <w:t>25</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652F92B0">
            <w:pPr>
              <w:widowControl/>
              <w:jc w:val="center"/>
              <w:textAlignment w:val="center"/>
              <w:rPr>
                <w:rFonts w:hint="eastAsia" w:ascii="宋体" w:hAnsi="宋体" w:cs="宋体"/>
              </w:rPr>
            </w:pPr>
            <w:r>
              <w:rPr>
                <w:rFonts w:hint="eastAsia" w:ascii="宋体" w:hAnsi="宋体" w:cs="宋体"/>
              </w:rPr>
              <w:t>氯菊酯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1B663E">
            <w:pPr>
              <w:widowControl/>
              <w:jc w:val="center"/>
              <w:textAlignment w:val="center"/>
              <w:rPr>
                <w:rFonts w:hint="eastAsia" w:ascii="宋体" w:hAnsi="宋体" w:cs="宋体"/>
              </w:rPr>
            </w:pPr>
            <w:r>
              <w:rPr>
                <w:rFonts w:hint="eastAsia" w:ascii="宋体" w:hAnsi="宋体" w:cs="宋体"/>
              </w:rPr>
              <w:t>302</w:t>
            </w:r>
          </w:p>
        </w:tc>
      </w:tr>
      <w:tr w14:paraId="1BFAB19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45F4FA">
            <w:pPr>
              <w:widowControl/>
              <w:jc w:val="center"/>
              <w:textAlignment w:val="center"/>
              <w:rPr>
                <w:rFonts w:hint="eastAsia" w:ascii="宋体" w:hAnsi="宋体" w:cs="宋体"/>
              </w:rPr>
            </w:pPr>
            <w:r>
              <w:rPr>
                <w:rFonts w:hint="eastAsia" w:ascii="宋体" w:hAnsi="宋体" w:cs="宋体"/>
              </w:rPr>
              <w:t>25</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2D3E380">
            <w:pPr>
              <w:widowControl/>
              <w:jc w:val="center"/>
              <w:textAlignment w:val="center"/>
              <w:rPr>
                <w:rFonts w:hint="eastAsia" w:ascii="宋体" w:hAnsi="宋体" w:cs="宋体"/>
              </w:rPr>
            </w:pPr>
            <w:r>
              <w:rPr>
                <w:rFonts w:hint="eastAsia" w:ascii="宋体" w:hAnsi="宋体" w:cs="宋体"/>
              </w:rPr>
              <w:t>氯霉素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CB86AE">
            <w:pPr>
              <w:widowControl/>
              <w:jc w:val="center"/>
              <w:textAlignment w:val="center"/>
              <w:rPr>
                <w:rFonts w:hint="eastAsia" w:ascii="宋体" w:hAnsi="宋体" w:cs="宋体"/>
              </w:rPr>
            </w:pPr>
            <w:r>
              <w:rPr>
                <w:rFonts w:hint="eastAsia" w:ascii="宋体" w:hAnsi="宋体" w:cs="宋体"/>
              </w:rPr>
              <w:t>500</w:t>
            </w:r>
          </w:p>
        </w:tc>
      </w:tr>
      <w:tr w14:paraId="3792191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7C4C77">
            <w:pPr>
              <w:widowControl/>
              <w:jc w:val="center"/>
              <w:textAlignment w:val="center"/>
              <w:rPr>
                <w:rFonts w:hint="eastAsia" w:ascii="宋体" w:hAnsi="宋体" w:cs="宋体"/>
              </w:rPr>
            </w:pPr>
            <w:r>
              <w:rPr>
                <w:rFonts w:hint="eastAsia" w:ascii="宋体" w:hAnsi="宋体" w:cs="宋体"/>
              </w:rPr>
              <w:t>25</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A8E642B">
            <w:pPr>
              <w:widowControl/>
              <w:jc w:val="center"/>
              <w:textAlignment w:val="center"/>
              <w:rPr>
                <w:rFonts w:hint="eastAsia" w:ascii="宋体" w:hAnsi="宋体" w:cs="宋体"/>
              </w:rPr>
            </w:pPr>
            <w:r>
              <w:rPr>
                <w:rFonts w:hint="eastAsia" w:ascii="宋体" w:hAnsi="宋体" w:cs="宋体"/>
              </w:rPr>
              <w:t>氯美扎酮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A5B809">
            <w:pPr>
              <w:widowControl/>
              <w:jc w:val="center"/>
              <w:textAlignment w:val="center"/>
              <w:rPr>
                <w:rFonts w:hint="eastAsia" w:ascii="宋体" w:hAnsi="宋体" w:cs="宋体"/>
              </w:rPr>
            </w:pPr>
            <w:r>
              <w:rPr>
                <w:rFonts w:hint="eastAsia" w:ascii="宋体" w:hAnsi="宋体" w:cs="宋体"/>
              </w:rPr>
              <w:t>485</w:t>
            </w:r>
          </w:p>
        </w:tc>
      </w:tr>
      <w:tr w14:paraId="30A356B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DA8ACE">
            <w:pPr>
              <w:widowControl/>
              <w:jc w:val="center"/>
              <w:textAlignment w:val="center"/>
              <w:rPr>
                <w:rFonts w:hint="eastAsia" w:ascii="宋体" w:hAnsi="宋体" w:cs="宋体"/>
              </w:rPr>
            </w:pPr>
            <w:r>
              <w:rPr>
                <w:rFonts w:hint="eastAsia" w:ascii="宋体" w:hAnsi="宋体" w:cs="宋体"/>
              </w:rPr>
              <w:t>25</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D0C0B28">
            <w:pPr>
              <w:widowControl/>
              <w:jc w:val="center"/>
              <w:textAlignment w:val="center"/>
              <w:rPr>
                <w:rFonts w:hint="eastAsia" w:ascii="宋体" w:hAnsi="宋体" w:cs="宋体"/>
              </w:rPr>
            </w:pPr>
            <w:r>
              <w:rPr>
                <w:rFonts w:hint="eastAsia" w:ascii="宋体" w:hAnsi="宋体" w:cs="宋体"/>
              </w:rPr>
              <w:t>氯嘧磺隆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14BCFF">
            <w:pPr>
              <w:widowControl/>
              <w:jc w:val="center"/>
              <w:textAlignment w:val="center"/>
              <w:rPr>
                <w:rFonts w:hint="eastAsia" w:ascii="宋体" w:hAnsi="宋体" w:cs="宋体"/>
              </w:rPr>
            </w:pPr>
            <w:r>
              <w:rPr>
                <w:rFonts w:hint="eastAsia" w:ascii="宋体" w:hAnsi="宋体" w:cs="宋体"/>
              </w:rPr>
              <w:t>321</w:t>
            </w:r>
          </w:p>
        </w:tc>
      </w:tr>
      <w:tr w14:paraId="4DC71CE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422FF4">
            <w:pPr>
              <w:widowControl/>
              <w:jc w:val="center"/>
              <w:textAlignment w:val="center"/>
              <w:rPr>
                <w:rFonts w:hint="eastAsia" w:ascii="宋体" w:hAnsi="宋体" w:cs="宋体"/>
              </w:rPr>
            </w:pPr>
            <w:r>
              <w:rPr>
                <w:rFonts w:hint="eastAsia" w:ascii="宋体" w:hAnsi="宋体" w:cs="宋体"/>
              </w:rPr>
              <w:t>25</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57366115">
            <w:pPr>
              <w:widowControl/>
              <w:jc w:val="center"/>
              <w:textAlignment w:val="center"/>
              <w:rPr>
                <w:rFonts w:hint="eastAsia" w:ascii="宋体" w:hAnsi="宋体" w:cs="宋体"/>
              </w:rPr>
            </w:pPr>
            <w:r>
              <w:rPr>
                <w:rFonts w:hint="eastAsia" w:ascii="宋体" w:hAnsi="宋体" w:cs="宋体"/>
              </w:rPr>
              <w:t>氯氰菊酯和高效氯氰菊酯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373A5E">
            <w:pPr>
              <w:widowControl/>
              <w:jc w:val="center"/>
              <w:textAlignment w:val="center"/>
              <w:rPr>
                <w:rFonts w:hint="eastAsia" w:ascii="宋体" w:hAnsi="宋体" w:cs="宋体"/>
              </w:rPr>
            </w:pPr>
            <w:r>
              <w:rPr>
                <w:rFonts w:hint="eastAsia" w:ascii="宋体" w:hAnsi="宋体" w:cs="宋体"/>
              </w:rPr>
              <w:t>289</w:t>
            </w:r>
          </w:p>
        </w:tc>
      </w:tr>
      <w:tr w14:paraId="7347BEB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AC0A27">
            <w:pPr>
              <w:widowControl/>
              <w:jc w:val="center"/>
              <w:textAlignment w:val="center"/>
              <w:rPr>
                <w:rFonts w:hint="eastAsia" w:ascii="宋体" w:hAnsi="宋体" w:cs="宋体"/>
              </w:rPr>
            </w:pPr>
            <w:r>
              <w:rPr>
                <w:rFonts w:hint="eastAsia" w:ascii="宋体" w:hAnsi="宋体" w:cs="宋体"/>
              </w:rPr>
              <w:t>25</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650E6444">
            <w:pPr>
              <w:widowControl/>
              <w:jc w:val="center"/>
              <w:textAlignment w:val="center"/>
              <w:rPr>
                <w:rFonts w:hint="eastAsia" w:ascii="宋体" w:hAnsi="宋体" w:cs="宋体"/>
              </w:rPr>
            </w:pPr>
            <w:r>
              <w:rPr>
                <w:rFonts w:hint="eastAsia" w:ascii="宋体" w:hAnsi="宋体" w:cs="宋体"/>
              </w:rPr>
              <w:t>氯硝西泮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296655">
            <w:pPr>
              <w:widowControl/>
              <w:jc w:val="center"/>
              <w:textAlignment w:val="center"/>
              <w:rPr>
                <w:rFonts w:hint="eastAsia" w:ascii="宋体" w:hAnsi="宋体" w:cs="宋体"/>
              </w:rPr>
            </w:pPr>
            <w:r>
              <w:rPr>
                <w:rFonts w:hint="eastAsia" w:ascii="宋体" w:hAnsi="宋体" w:cs="宋体"/>
              </w:rPr>
              <w:t>477</w:t>
            </w:r>
          </w:p>
        </w:tc>
      </w:tr>
      <w:tr w14:paraId="34FAC84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26C6BCB">
            <w:pPr>
              <w:widowControl/>
              <w:jc w:val="center"/>
              <w:textAlignment w:val="center"/>
              <w:rPr>
                <w:rFonts w:hint="eastAsia" w:ascii="宋体" w:hAnsi="宋体" w:cs="宋体"/>
              </w:rPr>
            </w:pPr>
            <w:r>
              <w:rPr>
                <w:rFonts w:hint="eastAsia" w:ascii="宋体" w:hAnsi="宋体" w:cs="宋体"/>
              </w:rPr>
              <w:t>25</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34700138">
            <w:pPr>
              <w:widowControl/>
              <w:jc w:val="center"/>
              <w:textAlignment w:val="center"/>
              <w:rPr>
                <w:rFonts w:hint="eastAsia" w:ascii="宋体" w:hAnsi="宋体" w:cs="宋体"/>
              </w:rPr>
            </w:pPr>
            <w:r>
              <w:rPr>
                <w:rFonts w:hint="eastAsia" w:ascii="宋体" w:hAnsi="宋体" w:cs="宋体"/>
              </w:rPr>
              <w:t>氯唑磷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EB9D35">
            <w:pPr>
              <w:widowControl/>
              <w:jc w:val="center"/>
              <w:textAlignment w:val="center"/>
              <w:rPr>
                <w:rFonts w:hint="eastAsia" w:ascii="宋体" w:hAnsi="宋体" w:cs="宋体"/>
              </w:rPr>
            </w:pPr>
            <w:r>
              <w:rPr>
                <w:rFonts w:hint="eastAsia" w:ascii="宋体" w:hAnsi="宋体" w:cs="宋体"/>
              </w:rPr>
              <w:t>304</w:t>
            </w:r>
          </w:p>
        </w:tc>
      </w:tr>
      <w:tr w14:paraId="042C31F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E142D4">
            <w:pPr>
              <w:widowControl/>
              <w:jc w:val="center"/>
              <w:textAlignment w:val="center"/>
              <w:rPr>
                <w:rFonts w:hint="eastAsia" w:ascii="宋体" w:hAnsi="宋体" w:cs="宋体"/>
              </w:rPr>
            </w:pPr>
            <w:r>
              <w:rPr>
                <w:rFonts w:hint="eastAsia" w:ascii="宋体" w:hAnsi="宋体" w:cs="宋体"/>
              </w:rPr>
              <w:t>25</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3CD70FE">
            <w:pPr>
              <w:widowControl/>
              <w:jc w:val="center"/>
              <w:textAlignment w:val="center"/>
              <w:rPr>
                <w:rFonts w:hint="eastAsia" w:ascii="宋体" w:hAnsi="宋体" w:cs="宋体"/>
              </w:rPr>
            </w:pPr>
            <w:r>
              <w:rPr>
                <w:rFonts w:hint="eastAsia" w:ascii="宋体" w:hAnsi="宋体" w:cs="宋体"/>
              </w:rPr>
              <w:t>麻黄碱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74A008">
            <w:pPr>
              <w:widowControl/>
              <w:jc w:val="center"/>
              <w:textAlignment w:val="center"/>
              <w:rPr>
                <w:rFonts w:hint="eastAsia" w:ascii="宋体" w:hAnsi="宋体" w:cs="宋体"/>
              </w:rPr>
            </w:pPr>
            <w:r>
              <w:rPr>
                <w:rFonts w:hint="eastAsia" w:ascii="宋体" w:hAnsi="宋体" w:cs="宋体"/>
              </w:rPr>
              <w:t>560</w:t>
            </w:r>
          </w:p>
        </w:tc>
      </w:tr>
      <w:tr w14:paraId="7DC093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86A402">
            <w:pPr>
              <w:widowControl/>
              <w:jc w:val="center"/>
              <w:textAlignment w:val="center"/>
              <w:rPr>
                <w:rFonts w:hint="eastAsia" w:ascii="宋体" w:hAnsi="宋体" w:cs="宋体"/>
              </w:rPr>
            </w:pPr>
            <w:r>
              <w:rPr>
                <w:rFonts w:hint="eastAsia" w:ascii="宋体" w:hAnsi="宋体" w:cs="宋体"/>
              </w:rPr>
              <w:t>2</w:t>
            </w:r>
            <w:r>
              <w:rPr>
                <w:rFonts w:ascii="宋体" w:hAnsi="宋体" w:cs="宋体"/>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7E4EA62E">
            <w:pPr>
              <w:widowControl/>
              <w:jc w:val="center"/>
              <w:textAlignment w:val="center"/>
              <w:rPr>
                <w:rFonts w:hint="eastAsia" w:ascii="宋体" w:hAnsi="宋体" w:cs="宋体"/>
              </w:rPr>
            </w:pPr>
            <w:r>
              <w:rPr>
                <w:rFonts w:hint="eastAsia" w:ascii="宋体" w:hAnsi="宋体" w:cs="宋体"/>
              </w:rPr>
              <w:t>马拉硫磷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4A4187">
            <w:pPr>
              <w:widowControl/>
              <w:jc w:val="center"/>
              <w:textAlignment w:val="center"/>
              <w:rPr>
                <w:rFonts w:hint="eastAsia" w:ascii="宋体" w:hAnsi="宋体" w:cs="宋体"/>
              </w:rPr>
            </w:pPr>
            <w:r>
              <w:rPr>
                <w:rFonts w:hint="eastAsia" w:ascii="宋体" w:hAnsi="宋体" w:cs="宋体"/>
              </w:rPr>
              <w:t>300</w:t>
            </w:r>
          </w:p>
        </w:tc>
      </w:tr>
      <w:tr w14:paraId="1630691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EBB105">
            <w:pPr>
              <w:widowControl/>
              <w:jc w:val="center"/>
              <w:textAlignment w:val="center"/>
              <w:rPr>
                <w:rFonts w:hint="eastAsia" w:ascii="宋体" w:hAnsi="宋体" w:cs="宋体"/>
              </w:rPr>
            </w:pPr>
            <w:r>
              <w:rPr>
                <w:rFonts w:hint="eastAsia" w:ascii="宋体" w:hAnsi="宋体" w:cs="宋体"/>
              </w:rPr>
              <w:t>26</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6FF2F5A3">
            <w:pPr>
              <w:widowControl/>
              <w:jc w:val="center"/>
              <w:textAlignment w:val="center"/>
              <w:rPr>
                <w:rFonts w:hint="eastAsia" w:ascii="宋体" w:hAnsi="宋体" w:cs="宋体"/>
              </w:rPr>
            </w:pPr>
            <w:r>
              <w:rPr>
                <w:rFonts w:hint="eastAsia" w:ascii="宋体" w:hAnsi="宋体" w:cs="宋体"/>
              </w:rPr>
              <w:t>马来酸罗格列酮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C672D6">
            <w:pPr>
              <w:widowControl/>
              <w:jc w:val="center"/>
              <w:textAlignment w:val="center"/>
              <w:rPr>
                <w:rFonts w:hint="eastAsia" w:ascii="宋体" w:hAnsi="宋体" w:cs="宋体"/>
              </w:rPr>
            </w:pPr>
            <w:r>
              <w:rPr>
                <w:rFonts w:hint="eastAsia" w:ascii="宋体" w:hAnsi="宋体" w:cs="宋体"/>
              </w:rPr>
              <w:t>543</w:t>
            </w:r>
          </w:p>
        </w:tc>
      </w:tr>
      <w:tr w14:paraId="60B3DC4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3B652D">
            <w:pPr>
              <w:widowControl/>
              <w:jc w:val="center"/>
              <w:textAlignment w:val="center"/>
              <w:rPr>
                <w:rFonts w:hint="eastAsia" w:ascii="宋体" w:hAnsi="宋体" w:cs="宋体"/>
              </w:rPr>
            </w:pPr>
            <w:r>
              <w:rPr>
                <w:rFonts w:hint="eastAsia" w:ascii="宋体" w:hAnsi="宋体" w:cs="宋体"/>
              </w:rPr>
              <w:t>26</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3A54B70">
            <w:pPr>
              <w:widowControl/>
              <w:jc w:val="center"/>
              <w:textAlignment w:val="center"/>
              <w:rPr>
                <w:rFonts w:hint="eastAsia" w:ascii="宋体" w:hAnsi="宋体" w:cs="宋体"/>
              </w:rPr>
            </w:pPr>
            <w:r>
              <w:rPr>
                <w:rFonts w:hint="eastAsia" w:ascii="宋体" w:hAnsi="宋体" w:cs="宋体"/>
              </w:rPr>
              <w:t>马来酸咪达唑仑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4BC43A">
            <w:pPr>
              <w:widowControl/>
              <w:jc w:val="center"/>
              <w:textAlignment w:val="center"/>
              <w:rPr>
                <w:rFonts w:hint="eastAsia" w:ascii="宋体" w:hAnsi="宋体" w:cs="宋体"/>
              </w:rPr>
            </w:pPr>
            <w:r>
              <w:rPr>
                <w:rFonts w:hint="eastAsia" w:ascii="宋体" w:hAnsi="宋体" w:cs="宋体"/>
              </w:rPr>
              <w:t>558</w:t>
            </w:r>
          </w:p>
        </w:tc>
      </w:tr>
      <w:tr w14:paraId="34CF927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168F9E">
            <w:pPr>
              <w:widowControl/>
              <w:jc w:val="center"/>
              <w:textAlignment w:val="center"/>
              <w:rPr>
                <w:rFonts w:hint="eastAsia" w:ascii="宋体" w:hAnsi="宋体" w:cs="宋体"/>
              </w:rPr>
            </w:pPr>
            <w:r>
              <w:rPr>
                <w:rFonts w:hint="eastAsia" w:ascii="宋体" w:hAnsi="宋体" w:cs="宋体"/>
              </w:rPr>
              <w:t>26</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F909BF4">
            <w:pPr>
              <w:widowControl/>
              <w:jc w:val="center"/>
              <w:textAlignment w:val="center"/>
              <w:rPr>
                <w:rFonts w:hint="eastAsia" w:ascii="宋体" w:hAnsi="宋体" w:cs="宋体"/>
              </w:rPr>
            </w:pPr>
            <w:r>
              <w:rPr>
                <w:rFonts w:hint="eastAsia" w:ascii="宋体" w:hAnsi="宋体" w:cs="宋体"/>
              </w:rPr>
              <w:t>吗啡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BBCDB5">
            <w:pPr>
              <w:widowControl/>
              <w:jc w:val="center"/>
              <w:textAlignment w:val="center"/>
              <w:rPr>
                <w:rFonts w:hint="eastAsia" w:ascii="宋体" w:hAnsi="宋体" w:cs="宋体"/>
              </w:rPr>
            </w:pPr>
            <w:r>
              <w:rPr>
                <w:rFonts w:hint="eastAsia" w:ascii="宋体" w:hAnsi="宋体" w:cs="宋体"/>
              </w:rPr>
              <w:t>380</w:t>
            </w:r>
          </w:p>
        </w:tc>
      </w:tr>
      <w:tr w14:paraId="14D190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31ABEE">
            <w:pPr>
              <w:widowControl/>
              <w:jc w:val="center"/>
              <w:textAlignment w:val="center"/>
              <w:rPr>
                <w:rFonts w:hint="eastAsia" w:ascii="宋体" w:hAnsi="宋体" w:cs="宋体"/>
              </w:rPr>
            </w:pPr>
            <w:r>
              <w:rPr>
                <w:rFonts w:hint="eastAsia" w:ascii="宋体" w:hAnsi="宋体" w:cs="宋体"/>
              </w:rPr>
              <w:t>26</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E9D89BF">
            <w:pPr>
              <w:widowControl/>
              <w:jc w:val="center"/>
              <w:textAlignment w:val="center"/>
              <w:rPr>
                <w:rFonts w:hint="eastAsia" w:ascii="宋体" w:hAnsi="宋体" w:cs="宋体"/>
              </w:rPr>
            </w:pPr>
            <w:r>
              <w:rPr>
                <w:rFonts w:hint="eastAsia" w:ascii="宋体" w:hAnsi="宋体" w:cs="宋体"/>
              </w:rPr>
              <w:t>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BA5EBE">
            <w:pPr>
              <w:widowControl/>
              <w:jc w:val="center"/>
              <w:textAlignment w:val="center"/>
              <w:rPr>
                <w:rFonts w:hint="eastAsia" w:ascii="宋体" w:hAnsi="宋体" w:cs="宋体"/>
              </w:rPr>
            </w:pPr>
            <w:r>
              <w:rPr>
                <w:rFonts w:hint="eastAsia" w:ascii="宋体" w:hAnsi="宋体" w:cs="宋体"/>
              </w:rPr>
              <w:t>100</w:t>
            </w:r>
          </w:p>
        </w:tc>
      </w:tr>
      <w:tr w14:paraId="6830BDA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A89EE8">
            <w:pPr>
              <w:widowControl/>
              <w:jc w:val="center"/>
              <w:textAlignment w:val="center"/>
              <w:rPr>
                <w:rFonts w:hint="eastAsia" w:ascii="宋体" w:hAnsi="宋体" w:cs="宋体"/>
              </w:rPr>
            </w:pPr>
            <w:r>
              <w:rPr>
                <w:rFonts w:hint="eastAsia" w:ascii="宋体" w:hAnsi="宋体" w:cs="宋体"/>
              </w:rPr>
              <w:t>26</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4DE5047F">
            <w:pPr>
              <w:widowControl/>
              <w:jc w:val="center"/>
              <w:textAlignment w:val="center"/>
              <w:rPr>
                <w:rFonts w:hint="eastAsia" w:ascii="宋体" w:hAnsi="宋体" w:cs="宋体"/>
              </w:rPr>
            </w:pPr>
            <w:r>
              <w:rPr>
                <w:rFonts w:hint="eastAsia" w:ascii="宋体" w:hAnsi="宋体" w:cs="宋体"/>
              </w:rPr>
              <w:t>没食子酸丙酯(PG</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EA4A49">
            <w:pPr>
              <w:widowControl/>
              <w:jc w:val="center"/>
              <w:textAlignment w:val="center"/>
              <w:rPr>
                <w:rFonts w:hint="eastAsia" w:ascii="宋体" w:hAnsi="宋体" w:cs="宋体"/>
              </w:rPr>
            </w:pPr>
            <w:r>
              <w:rPr>
                <w:rFonts w:hint="eastAsia" w:ascii="宋体" w:hAnsi="宋体" w:cs="宋体"/>
              </w:rPr>
              <w:t>353</w:t>
            </w:r>
          </w:p>
        </w:tc>
      </w:tr>
      <w:tr w14:paraId="1A0C601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E91938">
            <w:pPr>
              <w:widowControl/>
              <w:jc w:val="center"/>
              <w:textAlignment w:val="center"/>
              <w:rPr>
                <w:rFonts w:hint="eastAsia" w:ascii="宋体" w:hAnsi="宋体" w:cs="宋体"/>
              </w:rPr>
            </w:pPr>
            <w:r>
              <w:rPr>
                <w:rFonts w:hint="eastAsia" w:ascii="宋体" w:hAnsi="宋体" w:cs="宋体"/>
              </w:rPr>
              <w:t>26</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97959D9">
            <w:pPr>
              <w:widowControl/>
              <w:jc w:val="center"/>
              <w:textAlignment w:val="center"/>
              <w:rPr>
                <w:rFonts w:hint="eastAsia" w:ascii="宋体" w:hAnsi="宋体" w:cs="宋体"/>
              </w:rPr>
            </w:pPr>
            <w:r>
              <w:rPr>
                <w:rFonts w:hint="eastAsia" w:ascii="宋体" w:hAnsi="宋体" w:cs="宋体"/>
              </w:rPr>
              <w:t>霉菌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78D83D">
            <w:pPr>
              <w:widowControl/>
              <w:jc w:val="center"/>
              <w:textAlignment w:val="center"/>
              <w:rPr>
                <w:rFonts w:hint="eastAsia" w:ascii="宋体" w:hAnsi="宋体" w:cs="宋体"/>
              </w:rPr>
            </w:pPr>
            <w:r>
              <w:rPr>
                <w:rFonts w:hint="eastAsia" w:ascii="宋体" w:hAnsi="宋体" w:cs="宋体"/>
              </w:rPr>
              <w:t>100</w:t>
            </w:r>
          </w:p>
        </w:tc>
      </w:tr>
      <w:tr w14:paraId="1884FCF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D0556F">
            <w:pPr>
              <w:widowControl/>
              <w:jc w:val="center"/>
              <w:textAlignment w:val="center"/>
              <w:rPr>
                <w:rFonts w:hint="eastAsia" w:ascii="宋体" w:hAnsi="宋体" w:cs="宋体"/>
              </w:rPr>
            </w:pPr>
            <w:r>
              <w:rPr>
                <w:rFonts w:hint="eastAsia" w:ascii="宋体" w:hAnsi="宋体" w:cs="宋体"/>
              </w:rPr>
              <w:t>26</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E6A6ACD">
            <w:pPr>
              <w:widowControl/>
              <w:jc w:val="center"/>
              <w:textAlignment w:val="center"/>
              <w:rPr>
                <w:rFonts w:hint="eastAsia" w:ascii="宋体" w:hAnsi="宋体" w:cs="宋体"/>
              </w:rPr>
            </w:pPr>
            <w:r>
              <w:rPr>
                <w:rFonts w:hint="eastAsia" w:ascii="宋体" w:hAnsi="宋体" w:cs="宋体"/>
              </w:rPr>
              <w:t>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900E65">
            <w:pPr>
              <w:widowControl/>
              <w:jc w:val="center"/>
              <w:textAlignment w:val="center"/>
              <w:rPr>
                <w:rFonts w:hint="eastAsia" w:ascii="宋体" w:hAnsi="宋体" w:cs="宋体"/>
              </w:rPr>
            </w:pPr>
            <w:r>
              <w:rPr>
                <w:rFonts w:hint="eastAsia" w:ascii="宋体" w:hAnsi="宋体" w:cs="宋体"/>
              </w:rPr>
              <w:t>150</w:t>
            </w:r>
          </w:p>
        </w:tc>
      </w:tr>
      <w:tr w14:paraId="0F7ADD7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0E8E253">
            <w:pPr>
              <w:widowControl/>
              <w:jc w:val="center"/>
              <w:textAlignment w:val="center"/>
              <w:rPr>
                <w:rFonts w:hint="eastAsia" w:ascii="宋体" w:hAnsi="宋体" w:cs="宋体"/>
              </w:rPr>
            </w:pPr>
            <w:r>
              <w:rPr>
                <w:rFonts w:hint="eastAsia" w:ascii="宋体" w:hAnsi="宋体" w:cs="宋体"/>
              </w:rPr>
              <w:t>26</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13F6125">
            <w:pPr>
              <w:widowControl/>
              <w:jc w:val="center"/>
              <w:textAlignment w:val="center"/>
              <w:rPr>
                <w:rFonts w:hint="eastAsia" w:ascii="宋体" w:hAnsi="宋体" w:cs="宋体"/>
              </w:rPr>
            </w:pPr>
            <w:r>
              <w:rPr>
                <w:rFonts w:hint="eastAsia" w:ascii="宋体" w:hAnsi="宋体" w:cs="宋体"/>
              </w:rPr>
              <w:t>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7E9DDC">
            <w:pPr>
              <w:widowControl/>
              <w:jc w:val="center"/>
              <w:textAlignment w:val="center"/>
              <w:rPr>
                <w:rFonts w:hint="eastAsia" w:ascii="宋体" w:hAnsi="宋体" w:cs="宋体"/>
              </w:rPr>
            </w:pPr>
            <w:r>
              <w:rPr>
                <w:rFonts w:hint="eastAsia" w:ascii="宋体" w:hAnsi="宋体" w:cs="宋体"/>
              </w:rPr>
              <w:t>150</w:t>
            </w:r>
          </w:p>
        </w:tc>
      </w:tr>
      <w:tr w14:paraId="2226860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8EB7DA">
            <w:pPr>
              <w:widowControl/>
              <w:jc w:val="center"/>
              <w:textAlignment w:val="center"/>
              <w:rPr>
                <w:rFonts w:hint="eastAsia" w:ascii="宋体" w:hAnsi="宋体" w:cs="宋体"/>
              </w:rPr>
            </w:pPr>
            <w:r>
              <w:rPr>
                <w:rFonts w:hint="eastAsia" w:ascii="宋体" w:hAnsi="宋体" w:cs="宋体"/>
              </w:rPr>
              <w:t>26</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39302B0B">
            <w:pPr>
              <w:widowControl/>
              <w:jc w:val="center"/>
              <w:textAlignment w:val="center"/>
              <w:rPr>
                <w:rFonts w:hint="eastAsia" w:ascii="宋体" w:hAnsi="宋体" w:cs="宋体"/>
              </w:rPr>
            </w:pPr>
            <w:r>
              <w:rPr>
                <w:rFonts w:hint="eastAsia" w:ascii="宋体" w:hAnsi="宋体" w:cs="宋体"/>
              </w:rPr>
              <w:t>咪鲜胺和咪鲜胺锰盐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F020C9">
            <w:pPr>
              <w:widowControl/>
              <w:jc w:val="center"/>
              <w:textAlignment w:val="center"/>
              <w:rPr>
                <w:rFonts w:hint="eastAsia" w:ascii="宋体" w:hAnsi="宋体" w:cs="宋体"/>
              </w:rPr>
            </w:pPr>
            <w:r>
              <w:rPr>
                <w:rFonts w:hint="eastAsia" w:ascii="宋体" w:hAnsi="宋体" w:cs="宋体"/>
              </w:rPr>
              <w:t>150</w:t>
            </w:r>
          </w:p>
        </w:tc>
      </w:tr>
      <w:tr w14:paraId="332474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F1820E">
            <w:pPr>
              <w:widowControl/>
              <w:jc w:val="center"/>
              <w:textAlignment w:val="center"/>
              <w:rPr>
                <w:rFonts w:hint="eastAsia" w:ascii="宋体" w:hAnsi="宋体" w:cs="宋体"/>
              </w:rPr>
            </w:pPr>
            <w:r>
              <w:rPr>
                <w:rFonts w:hint="eastAsia" w:ascii="宋体" w:hAnsi="宋体" w:cs="宋体"/>
              </w:rPr>
              <w:t>2</w:t>
            </w:r>
            <w:r>
              <w:rPr>
                <w:rFonts w:ascii="宋体" w:hAnsi="宋体" w:cs="宋体"/>
              </w:rPr>
              <w:t>70</w:t>
            </w:r>
          </w:p>
        </w:tc>
        <w:tc>
          <w:tcPr>
            <w:tcW w:w="5521" w:type="dxa"/>
            <w:tcBorders>
              <w:top w:val="single" w:color="000000" w:sz="4" w:space="0"/>
              <w:left w:val="single" w:color="000000" w:sz="4" w:space="0"/>
              <w:bottom w:val="single" w:color="000000" w:sz="4" w:space="0"/>
              <w:right w:val="single" w:color="000000" w:sz="4" w:space="0"/>
            </w:tcBorders>
            <w:vAlign w:val="center"/>
          </w:tcPr>
          <w:p w14:paraId="5E172B0D">
            <w:pPr>
              <w:widowControl/>
              <w:jc w:val="center"/>
              <w:textAlignment w:val="center"/>
              <w:rPr>
                <w:rFonts w:hint="eastAsia" w:ascii="宋体" w:hAnsi="宋体" w:cs="宋体"/>
              </w:rPr>
            </w:pPr>
            <w:r>
              <w:rPr>
                <w:rFonts w:hint="eastAsia" w:ascii="宋体" w:hAnsi="宋体" w:cs="宋体"/>
              </w:rPr>
              <w:t>醚菊酯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DB7501">
            <w:pPr>
              <w:widowControl/>
              <w:jc w:val="center"/>
              <w:textAlignment w:val="center"/>
              <w:rPr>
                <w:rFonts w:hint="eastAsia" w:ascii="宋体" w:hAnsi="宋体" w:cs="宋体"/>
              </w:rPr>
            </w:pPr>
            <w:r>
              <w:rPr>
                <w:rFonts w:hint="eastAsia" w:ascii="宋体" w:hAnsi="宋体" w:cs="宋体"/>
              </w:rPr>
              <w:t>274</w:t>
            </w:r>
          </w:p>
        </w:tc>
      </w:tr>
      <w:tr w14:paraId="5EB1378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9D6F2A">
            <w:pPr>
              <w:widowControl/>
              <w:jc w:val="center"/>
              <w:textAlignment w:val="center"/>
              <w:rPr>
                <w:rFonts w:hint="eastAsia" w:ascii="宋体" w:hAnsi="宋体" w:cs="宋体"/>
              </w:rPr>
            </w:pPr>
            <w:r>
              <w:rPr>
                <w:rFonts w:hint="eastAsia" w:ascii="宋体" w:hAnsi="宋体" w:cs="宋体"/>
              </w:rPr>
              <w:t>27</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6ABE4EF5">
            <w:pPr>
              <w:widowControl/>
              <w:jc w:val="center"/>
              <w:textAlignment w:val="center"/>
              <w:rPr>
                <w:rFonts w:hint="eastAsia" w:ascii="宋体" w:hAnsi="宋体" w:cs="宋体"/>
              </w:rPr>
            </w:pPr>
            <w:r>
              <w:rPr>
                <w:rFonts w:hint="eastAsia" w:ascii="宋体" w:hAnsi="宋体" w:cs="宋体"/>
              </w:rPr>
              <w:t>嘧菌环胺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E80FC2">
            <w:pPr>
              <w:widowControl/>
              <w:jc w:val="center"/>
              <w:textAlignment w:val="center"/>
              <w:rPr>
                <w:rFonts w:hint="eastAsia" w:ascii="宋体" w:hAnsi="宋体" w:cs="宋体"/>
              </w:rPr>
            </w:pPr>
            <w:r>
              <w:rPr>
                <w:rFonts w:hint="eastAsia" w:ascii="宋体" w:hAnsi="宋体" w:cs="宋体"/>
              </w:rPr>
              <w:t>287</w:t>
            </w:r>
          </w:p>
        </w:tc>
      </w:tr>
      <w:tr w14:paraId="377DFDE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AC1CC5">
            <w:pPr>
              <w:widowControl/>
              <w:jc w:val="center"/>
              <w:textAlignment w:val="center"/>
              <w:rPr>
                <w:rFonts w:hint="eastAsia" w:ascii="宋体" w:hAnsi="宋体" w:cs="宋体"/>
              </w:rPr>
            </w:pPr>
            <w:r>
              <w:rPr>
                <w:rFonts w:hint="eastAsia" w:ascii="宋体" w:hAnsi="宋体" w:cs="宋体"/>
              </w:rPr>
              <w:t>27</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18D88C88">
            <w:pPr>
              <w:widowControl/>
              <w:jc w:val="center"/>
              <w:textAlignment w:val="center"/>
              <w:rPr>
                <w:rFonts w:hint="eastAsia" w:ascii="宋体" w:hAnsi="宋体" w:cs="宋体"/>
              </w:rPr>
            </w:pPr>
            <w:r>
              <w:rPr>
                <w:rFonts w:hint="eastAsia" w:ascii="宋体" w:hAnsi="宋体" w:cs="宋体"/>
              </w:rPr>
              <w:t>嘧菌酯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940483">
            <w:pPr>
              <w:widowControl/>
              <w:jc w:val="center"/>
              <w:textAlignment w:val="center"/>
              <w:rPr>
                <w:rFonts w:hint="eastAsia" w:ascii="宋体" w:hAnsi="宋体" w:cs="宋体"/>
              </w:rPr>
            </w:pPr>
            <w:r>
              <w:rPr>
                <w:rFonts w:hint="eastAsia" w:ascii="宋体" w:hAnsi="宋体" w:cs="宋体"/>
              </w:rPr>
              <w:t>341</w:t>
            </w:r>
          </w:p>
        </w:tc>
      </w:tr>
      <w:tr w14:paraId="0D82277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81E7AB">
            <w:pPr>
              <w:widowControl/>
              <w:jc w:val="center"/>
              <w:textAlignment w:val="center"/>
              <w:rPr>
                <w:rFonts w:hint="eastAsia" w:ascii="宋体" w:hAnsi="宋体" w:cs="宋体"/>
              </w:rPr>
            </w:pPr>
            <w:r>
              <w:rPr>
                <w:rFonts w:hint="eastAsia" w:ascii="宋体" w:hAnsi="宋体" w:cs="宋体"/>
              </w:rPr>
              <w:t>27</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DA19523">
            <w:pPr>
              <w:widowControl/>
              <w:jc w:val="center"/>
              <w:textAlignment w:val="center"/>
              <w:rPr>
                <w:rFonts w:hint="eastAsia" w:ascii="宋体" w:hAnsi="宋体" w:cs="宋体"/>
              </w:rPr>
            </w:pPr>
            <w:r>
              <w:rPr>
                <w:rFonts w:hint="eastAsia" w:ascii="宋体" w:hAnsi="宋体" w:cs="宋体"/>
              </w:rPr>
              <w:t>嘧霉胺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E35008">
            <w:pPr>
              <w:widowControl/>
              <w:jc w:val="center"/>
              <w:textAlignment w:val="center"/>
              <w:rPr>
                <w:rFonts w:hint="eastAsia" w:ascii="宋体" w:hAnsi="宋体" w:cs="宋体"/>
              </w:rPr>
            </w:pPr>
            <w:r>
              <w:rPr>
                <w:rFonts w:hint="eastAsia" w:ascii="宋体" w:hAnsi="宋体" w:cs="宋体"/>
              </w:rPr>
              <w:t>300</w:t>
            </w:r>
          </w:p>
        </w:tc>
      </w:tr>
      <w:tr w14:paraId="1456ED6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30AA90">
            <w:pPr>
              <w:widowControl/>
              <w:jc w:val="center"/>
              <w:textAlignment w:val="center"/>
              <w:rPr>
                <w:rFonts w:hint="eastAsia" w:ascii="宋体" w:hAnsi="宋体" w:cs="宋体"/>
              </w:rPr>
            </w:pPr>
            <w:r>
              <w:rPr>
                <w:rFonts w:hint="eastAsia" w:ascii="宋体" w:hAnsi="宋体" w:cs="宋体"/>
              </w:rPr>
              <w:t>27</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470C4834">
            <w:pPr>
              <w:widowControl/>
              <w:jc w:val="center"/>
              <w:textAlignment w:val="center"/>
              <w:rPr>
                <w:rFonts w:hint="eastAsia" w:ascii="宋体" w:hAnsi="宋体" w:cs="宋体"/>
              </w:rPr>
            </w:pPr>
            <w:r>
              <w:rPr>
                <w:rFonts w:hint="eastAsia" w:ascii="宋体" w:hAnsi="宋体" w:cs="宋体"/>
              </w:rPr>
              <w:t>灭多威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3AD054">
            <w:pPr>
              <w:widowControl/>
              <w:jc w:val="center"/>
              <w:textAlignment w:val="center"/>
              <w:rPr>
                <w:rFonts w:hint="eastAsia" w:ascii="宋体" w:hAnsi="宋体" w:cs="宋体"/>
              </w:rPr>
            </w:pPr>
            <w:r>
              <w:rPr>
                <w:rFonts w:hint="eastAsia" w:ascii="宋体" w:hAnsi="宋体" w:cs="宋体"/>
              </w:rPr>
              <w:t>278</w:t>
            </w:r>
          </w:p>
        </w:tc>
      </w:tr>
      <w:tr w14:paraId="706B5DA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DE3573">
            <w:pPr>
              <w:widowControl/>
              <w:jc w:val="center"/>
              <w:textAlignment w:val="center"/>
              <w:rPr>
                <w:rFonts w:hint="eastAsia" w:ascii="宋体" w:hAnsi="宋体" w:cs="宋体"/>
              </w:rPr>
            </w:pPr>
            <w:r>
              <w:rPr>
                <w:rFonts w:hint="eastAsia" w:ascii="宋体" w:hAnsi="宋体" w:cs="宋体"/>
              </w:rPr>
              <w:t>27</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18B55CFD">
            <w:pPr>
              <w:widowControl/>
              <w:jc w:val="center"/>
              <w:textAlignment w:val="center"/>
              <w:rPr>
                <w:rFonts w:hint="eastAsia" w:ascii="宋体" w:hAnsi="宋体" w:cs="宋体"/>
              </w:rPr>
            </w:pPr>
            <w:r>
              <w:rPr>
                <w:rFonts w:hint="eastAsia" w:ascii="宋体" w:hAnsi="宋体" w:cs="宋体"/>
              </w:rPr>
              <w:t>灭线磷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BD1215">
            <w:pPr>
              <w:widowControl/>
              <w:jc w:val="center"/>
              <w:textAlignment w:val="center"/>
              <w:rPr>
                <w:rFonts w:hint="eastAsia" w:ascii="宋体" w:hAnsi="宋体" w:cs="宋体"/>
              </w:rPr>
            </w:pPr>
            <w:r>
              <w:rPr>
                <w:rFonts w:hint="eastAsia" w:ascii="宋体" w:hAnsi="宋体" w:cs="宋体"/>
              </w:rPr>
              <w:t>284</w:t>
            </w:r>
          </w:p>
        </w:tc>
      </w:tr>
      <w:tr w14:paraId="7684C7D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F3FDEC">
            <w:pPr>
              <w:widowControl/>
              <w:jc w:val="center"/>
              <w:textAlignment w:val="center"/>
              <w:rPr>
                <w:rFonts w:hint="eastAsia" w:ascii="宋体" w:hAnsi="宋体" w:cs="宋体"/>
              </w:rPr>
            </w:pPr>
            <w:r>
              <w:rPr>
                <w:rFonts w:hint="eastAsia" w:ascii="宋体" w:hAnsi="宋体" w:cs="宋体"/>
              </w:rPr>
              <w:t>27</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686125AB">
            <w:pPr>
              <w:widowControl/>
              <w:jc w:val="center"/>
              <w:textAlignment w:val="center"/>
              <w:rPr>
                <w:rFonts w:hint="eastAsia" w:ascii="宋体" w:hAnsi="宋体" w:cs="宋体"/>
              </w:rPr>
            </w:pPr>
            <w:r>
              <w:rPr>
                <w:rFonts w:hint="eastAsia" w:ascii="宋体" w:hAnsi="宋体" w:cs="宋体"/>
              </w:rPr>
              <w:t>灭蝇胺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EEF047">
            <w:pPr>
              <w:widowControl/>
              <w:jc w:val="center"/>
              <w:textAlignment w:val="center"/>
              <w:rPr>
                <w:rFonts w:hint="eastAsia" w:ascii="宋体" w:hAnsi="宋体" w:cs="宋体"/>
              </w:rPr>
            </w:pPr>
            <w:r>
              <w:rPr>
                <w:rFonts w:hint="eastAsia" w:ascii="宋体" w:hAnsi="宋体" w:cs="宋体"/>
              </w:rPr>
              <w:t>300</w:t>
            </w:r>
          </w:p>
        </w:tc>
      </w:tr>
      <w:tr w14:paraId="7B3B6B3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F40455">
            <w:pPr>
              <w:widowControl/>
              <w:jc w:val="center"/>
              <w:textAlignment w:val="center"/>
              <w:rPr>
                <w:rFonts w:hint="eastAsia" w:ascii="宋体" w:hAnsi="宋体" w:cs="宋体"/>
              </w:rPr>
            </w:pPr>
            <w:r>
              <w:rPr>
                <w:rFonts w:hint="eastAsia" w:ascii="宋体" w:hAnsi="宋体" w:cs="宋体"/>
              </w:rPr>
              <w:t>27</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25720BF">
            <w:pPr>
              <w:widowControl/>
              <w:jc w:val="center"/>
              <w:textAlignment w:val="center"/>
              <w:rPr>
                <w:rFonts w:hint="eastAsia" w:ascii="宋体" w:hAnsi="宋体" w:cs="宋体"/>
              </w:rPr>
            </w:pPr>
            <w:r>
              <w:rPr>
                <w:rFonts w:hint="eastAsia" w:ascii="宋体" w:hAnsi="宋体" w:cs="宋体"/>
              </w:rPr>
              <w:t>木糖醇含量(以干基计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90207E">
            <w:pPr>
              <w:widowControl/>
              <w:jc w:val="center"/>
              <w:textAlignment w:val="center"/>
              <w:rPr>
                <w:rFonts w:hint="eastAsia" w:ascii="宋体" w:hAnsi="宋体" w:cs="宋体"/>
              </w:rPr>
            </w:pPr>
            <w:r>
              <w:rPr>
                <w:rFonts w:hint="eastAsia" w:ascii="宋体" w:hAnsi="宋体" w:cs="宋体"/>
              </w:rPr>
              <w:t>362</w:t>
            </w:r>
          </w:p>
        </w:tc>
      </w:tr>
      <w:tr w14:paraId="6C07FBD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8C4CE2">
            <w:pPr>
              <w:widowControl/>
              <w:jc w:val="center"/>
              <w:textAlignment w:val="center"/>
              <w:rPr>
                <w:rFonts w:hint="eastAsia" w:ascii="宋体" w:hAnsi="宋体" w:cs="宋体"/>
              </w:rPr>
            </w:pPr>
            <w:r>
              <w:rPr>
                <w:rFonts w:hint="eastAsia" w:ascii="宋体" w:hAnsi="宋体" w:cs="宋体"/>
              </w:rPr>
              <w:t>27</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E6E4D58">
            <w:pPr>
              <w:widowControl/>
              <w:jc w:val="center"/>
              <w:textAlignment w:val="center"/>
              <w:rPr>
                <w:rFonts w:hint="eastAsia" w:ascii="宋体" w:hAnsi="宋体" w:cs="宋体"/>
              </w:rPr>
            </w:pPr>
            <w:r>
              <w:rPr>
                <w:rFonts w:hint="eastAsia" w:ascii="宋体" w:hAnsi="宋体" w:cs="宋体"/>
              </w:rPr>
              <w:t>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9A219B">
            <w:pPr>
              <w:widowControl/>
              <w:jc w:val="center"/>
              <w:textAlignment w:val="center"/>
              <w:rPr>
                <w:rFonts w:hint="eastAsia" w:ascii="宋体" w:hAnsi="宋体" w:cs="宋体"/>
              </w:rPr>
            </w:pPr>
            <w:r>
              <w:rPr>
                <w:rFonts w:hint="eastAsia" w:ascii="宋体" w:hAnsi="宋体" w:cs="宋体"/>
              </w:rPr>
              <w:t>124</w:t>
            </w:r>
          </w:p>
        </w:tc>
      </w:tr>
      <w:tr w14:paraId="5BAE7FB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565535">
            <w:pPr>
              <w:widowControl/>
              <w:jc w:val="center"/>
              <w:textAlignment w:val="center"/>
              <w:rPr>
                <w:rFonts w:hint="eastAsia" w:ascii="宋体" w:hAnsi="宋体" w:cs="宋体"/>
              </w:rPr>
            </w:pPr>
            <w:r>
              <w:rPr>
                <w:rFonts w:hint="eastAsia" w:ascii="宋体" w:hAnsi="宋体" w:cs="宋体"/>
              </w:rPr>
              <w:t>279</w:t>
            </w:r>
          </w:p>
        </w:tc>
        <w:tc>
          <w:tcPr>
            <w:tcW w:w="5521" w:type="dxa"/>
            <w:tcBorders>
              <w:top w:val="single" w:color="000000" w:sz="4" w:space="0"/>
              <w:left w:val="single" w:color="000000" w:sz="4" w:space="0"/>
              <w:bottom w:val="single" w:color="000000" w:sz="4" w:space="0"/>
              <w:right w:val="single" w:color="000000" w:sz="4" w:space="0"/>
            </w:tcBorders>
            <w:vAlign w:val="center"/>
          </w:tcPr>
          <w:p w14:paraId="500F98E9">
            <w:pPr>
              <w:widowControl/>
              <w:jc w:val="center"/>
              <w:textAlignment w:val="center"/>
              <w:rPr>
                <w:rFonts w:hint="eastAsia" w:ascii="宋体" w:hAnsi="宋体" w:cs="宋体"/>
              </w:rPr>
            </w:pPr>
            <w:r>
              <w:rPr>
                <w:rFonts w:hint="eastAsia" w:ascii="宋体" w:hAnsi="宋体" w:cs="宋体"/>
              </w:rPr>
              <w:t>那红地那非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6A0781">
            <w:pPr>
              <w:widowControl/>
              <w:jc w:val="center"/>
              <w:textAlignment w:val="center"/>
              <w:rPr>
                <w:rFonts w:hint="eastAsia" w:ascii="宋体" w:hAnsi="宋体" w:cs="宋体"/>
              </w:rPr>
            </w:pPr>
            <w:r>
              <w:rPr>
                <w:rFonts w:hint="eastAsia" w:ascii="宋体" w:hAnsi="宋体" w:cs="宋体"/>
              </w:rPr>
              <w:t>560</w:t>
            </w:r>
          </w:p>
        </w:tc>
      </w:tr>
      <w:tr w14:paraId="14FB786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662429">
            <w:pPr>
              <w:widowControl/>
              <w:jc w:val="center"/>
              <w:textAlignment w:val="center"/>
              <w:rPr>
                <w:rFonts w:hint="eastAsia" w:ascii="宋体" w:hAnsi="宋体" w:cs="宋体"/>
              </w:rPr>
            </w:pPr>
            <w:r>
              <w:rPr>
                <w:rFonts w:hint="eastAsia" w:ascii="宋体" w:hAnsi="宋体" w:cs="宋体"/>
              </w:rPr>
              <w:t>2</w:t>
            </w:r>
            <w:r>
              <w:rPr>
                <w:rFonts w:ascii="宋体" w:hAnsi="宋体" w:cs="宋体"/>
              </w:rPr>
              <w:t>80</w:t>
            </w:r>
          </w:p>
        </w:tc>
        <w:tc>
          <w:tcPr>
            <w:tcW w:w="5521" w:type="dxa"/>
            <w:tcBorders>
              <w:top w:val="single" w:color="000000" w:sz="4" w:space="0"/>
              <w:left w:val="single" w:color="000000" w:sz="4" w:space="0"/>
              <w:bottom w:val="single" w:color="000000" w:sz="4" w:space="0"/>
              <w:right w:val="single" w:color="000000" w:sz="4" w:space="0"/>
            </w:tcBorders>
            <w:vAlign w:val="center"/>
          </w:tcPr>
          <w:p w14:paraId="7986234A">
            <w:pPr>
              <w:widowControl/>
              <w:jc w:val="center"/>
              <w:textAlignment w:val="center"/>
              <w:rPr>
                <w:rFonts w:hint="eastAsia" w:ascii="宋体" w:hAnsi="宋体" w:cs="宋体"/>
              </w:rPr>
            </w:pPr>
            <w:r>
              <w:rPr>
                <w:rFonts w:hint="eastAsia" w:ascii="宋体" w:hAnsi="宋体" w:cs="宋体"/>
              </w:rPr>
              <w:t>那可丁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04CB64">
            <w:pPr>
              <w:widowControl/>
              <w:jc w:val="center"/>
              <w:textAlignment w:val="center"/>
              <w:rPr>
                <w:rFonts w:hint="eastAsia" w:ascii="宋体" w:hAnsi="宋体" w:cs="宋体"/>
              </w:rPr>
            </w:pPr>
            <w:r>
              <w:rPr>
                <w:rFonts w:hint="eastAsia" w:ascii="宋体" w:hAnsi="宋体" w:cs="宋体"/>
              </w:rPr>
              <w:t>380</w:t>
            </w:r>
          </w:p>
        </w:tc>
      </w:tr>
      <w:tr w14:paraId="4C5A561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4695F5">
            <w:pPr>
              <w:widowControl/>
              <w:jc w:val="center"/>
              <w:textAlignment w:val="center"/>
              <w:rPr>
                <w:rFonts w:hint="eastAsia" w:ascii="宋体" w:hAnsi="宋体" w:cs="宋体"/>
              </w:rPr>
            </w:pPr>
            <w:r>
              <w:rPr>
                <w:rFonts w:hint="eastAsia" w:ascii="宋体" w:hAnsi="宋体" w:cs="宋体"/>
              </w:rPr>
              <w:t>28</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4F3949F">
            <w:pPr>
              <w:widowControl/>
              <w:jc w:val="center"/>
              <w:textAlignment w:val="center"/>
              <w:rPr>
                <w:rFonts w:hint="eastAsia" w:ascii="宋体" w:hAnsi="宋体" w:cs="宋体"/>
              </w:rPr>
            </w:pPr>
            <w:r>
              <w:rPr>
                <w:rFonts w:hint="eastAsia" w:ascii="宋体" w:hAnsi="宋体" w:cs="宋体"/>
              </w:rPr>
              <w:t>那莫西地那非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996F94">
            <w:pPr>
              <w:widowControl/>
              <w:jc w:val="center"/>
              <w:textAlignment w:val="center"/>
              <w:rPr>
                <w:rFonts w:hint="eastAsia" w:ascii="宋体" w:hAnsi="宋体" w:cs="宋体"/>
              </w:rPr>
            </w:pPr>
            <w:r>
              <w:rPr>
                <w:rFonts w:hint="eastAsia" w:ascii="宋体" w:hAnsi="宋体" w:cs="宋体"/>
              </w:rPr>
              <w:t>560</w:t>
            </w:r>
          </w:p>
        </w:tc>
      </w:tr>
      <w:tr w14:paraId="6BBA2A1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0A645BE">
            <w:pPr>
              <w:widowControl/>
              <w:jc w:val="center"/>
              <w:textAlignment w:val="center"/>
              <w:rPr>
                <w:rFonts w:hint="eastAsia" w:ascii="宋体" w:hAnsi="宋体" w:cs="宋体"/>
              </w:rPr>
            </w:pPr>
            <w:r>
              <w:rPr>
                <w:rFonts w:hint="eastAsia" w:ascii="宋体" w:hAnsi="宋体" w:cs="宋体"/>
              </w:rPr>
              <w:t>28</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45CE4E22">
            <w:pPr>
              <w:widowControl/>
              <w:jc w:val="center"/>
              <w:textAlignment w:val="center"/>
              <w:rPr>
                <w:rFonts w:hint="eastAsia" w:ascii="宋体" w:hAnsi="宋体" w:cs="宋体"/>
              </w:rPr>
            </w:pPr>
            <w:r>
              <w:rPr>
                <w:rFonts w:hint="eastAsia" w:ascii="宋体" w:hAnsi="宋体" w:cs="宋体"/>
              </w:rPr>
              <w:t>纳他霉素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984C77">
            <w:pPr>
              <w:widowControl/>
              <w:jc w:val="center"/>
              <w:textAlignment w:val="center"/>
              <w:rPr>
                <w:rFonts w:hint="eastAsia" w:ascii="宋体" w:hAnsi="宋体" w:cs="宋体"/>
              </w:rPr>
            </w:pPr>
            <w:r>
              <w:rPr>
                <w:rFonts w:hint="eastAsia" w:ascii="宋体" w:hAnsi="宋体" w:cs="宋体"/>
              </w:rPr>
              <w:t>200</w:t>
            </w:r>
          </w:p>
        </w:tc>
      </w:tr>
      <w:tr w14:paraId="1AFA7FD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EDFC1D">
            <w:pPr>
              <w:widowControl/>
              <w:jc w:val="center"/>
              <w:textAlignment w:val="center"/>
              <w:rPr>
                <w:rFonts w:hint="eastAsia" w:ascii="宋体" w:hAnsi="宋体" w:cs="宋体"/>
              </w:rPr>
            </w:pPr>
            <w:r>
              <w:rPr>
                <w:rFonts w:hint="eastAsia" w:ascii="宋体" w:hAnsi="宋体" w:cs="宋体"/>
              </w:rPr>
              <w:t>28</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7EDC844">
            <w:pPr>
              <w:widowControl/>
              <w:jc w:val="center"/>
              <w:textAlignment w:val="center"/>
              <w:rPr>
                <w:rFonts w:hint="eastAsia" w:ascii="宋体" w:hAnsi="宋体" w:cs="宋体"/>
              </w:rPr>
            </w:pPr>
            <w:r>
              <w:rPr>
                <w:rFonts w:hint="eastAsia" w:ascii="宋体" w:hAnsi="宋体" w:cs="宋体"/>
              </w:rPr>
              <w:t>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28A97B">
            <w:pPr>
              <w:widowControl/>
              <w:jc w:val="center"/>
              <w:textAlignment w:val="center"/>
              <w:rPr>
                <w:rFonts w:hint="eastAsia" w:ascii="宋体" w:hAnsi="宋体" w:cs="宋体"/>
              </w:rPr>
            </w:pPr>
            <w:r>
              <w:rPr>
                <w:rFonts w:hint="eastAsia" w:ascii="宋体" w:hAnsi="宋体" w:cs="宋体"/>
              </w:rPr>
              <w:t>150</w:t>
            </w:r>
          </w:p>
        </w:tc>
      </w:tr>
      <w:tr w14:paraId="3B4BB40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064E3E">
            <w:pPr>
              <w:widowControl/>
              <w:jc w:val="center"/>
              <w:textAlignment w:val="center"/>
              <w:rPr>
                <w:rFonts w:hint="eastAsia" w:ascii="宋体" w:hAnsi="宋体" w:cs="宋体"/>
              </w:rPr>
            </w:pPr>
            <w:r>
              <w:rPr>
                <w:rFonts w:hint="eastAsia" w:ascii="宋体" w:hAnsi="宋体" w:cs="宋体"/>
              </w:rPr>
              <w:t>28</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7F467C7">
            <w:pPr>
              <w:widowControl/>
              <w:jc w:val="center"/>
              <w:textAlignment w:val="center"/>
              <w:rPr>
                <w:rFonts w:hint="eastAsia" w:ascii="宋体" w:hAnsi="宋体" w:cs="宋体"/>
              </w:rPr>
            </w:pPr>
            <w:r>
              <w:rPr>
                <w:rFonts w:hint="eastAsia" w:ascii="宋体" w:hAnsi="宋体" w:cs="宋体"/>
              </w:rPr>
              <w:t>内吸磷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3E3388">
            <w:pPr>
              <w:widowControl/>
              <w:jc w:val="center"/>
              <w:textAlignment w:val="center"/>
              <w:rPr>
                <w:rFonts w:hint="eastAsia" w:ascii="宋体" w:hAnsi="宋体" w:cs="宋体"/>
              </w:rPr>
            </w:pPr>
            <w:r>
              <w:rPr>
                <w:rFonts w:hint="eastAsia" w:ascii="宋体" w:hAnsi="宋体" w:cs="宋体"/>
              </w:rPr>
              <w:t>302</w:t>
            </w:r>
          </w:p>
        </w:tc>
      </w:tr>
      <w:tr w14:paraId="685565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459521">
            <w:pPr>
              <w:widowControl/>
              <w:jc w:val="center"/>
              <w:textAlignment w:val="center"/>
              <w:rPr>
                <w:rFonts w:hint="eastAsia" w:ascii="宋体" w:hAnsi="宋体" w:cs="宋体"/>
              </w:rPr>
            </w:pPr>
            <w:r>
              <w:rPr>
                <w:rFonts w:hint="eastAsia" w:ascii="宋体" w:hAnsi="宋体" w:cs="宋体"/>
              </w:rPr>
              <w:t>28</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276FC1D">
            <w:pPr>
              <w:widowControl/>
              <w:jc w:val="center"/>
              <w:textAlignment w:val="center"/>
              <w:rPr>
                <w:rFonts w:hint="eastAsia" w:ascii="宋体" w:hAnsi="宋体" w:cs="宋体"/>
              </w:rPr>
            </w:pPr>
            <w:r>
              <w:rPr>
                <w:rFonts w:hint="eastAsia" w:ascii="宋体" w:hAnsi="宋体" w:cs="宋体"/>
              </w:rPr>
              <w:t>能量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B2B84E">
            <w:pPr>
              <w:widowControl/>
              <w:jc w:val="center"/>
              <w:textAlignment w:val="center"/>
              <w:rPr>
                <w:rFonts w:hint="eastAsia" w:ascii="宋体" w:hAnsi="宋体" w:cs="宋体"/>
              </w:rPr>
            </w:pPr>
            <w:r>
              <w:rPr>
                <w:rFonts w:hint="eastAsia" w:ascii="宋体" w:hAnsi="宋体" w:cs="宋体"/>
              </w:rPr>
              <w:t>100</w:t>
            </w:r>
          </w:p>
        </w:tc>
      </w:tr>
      <w:tr w14:paraId="3889887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11651B">
            <w:pPr>
              <w:widowControl/>
              <w:jc w:val="center"/>
              <w:textAlignment w:val="center"/>
              <w:rPr>
                <w:rFonts w:hint="eastAsia" w:ascii="宋体" w:hAnsi="宋体" w:cs="宋体"/>
              </w:rPr>
            </w:pPr>
            <w:r>
              <w:rPr>
                <w:rFonts w:hint="eastAsia" w:ascii="宋体" w:hAnsi="宋体" w:cs="宋体"/>
              </w:rPr>
              <w:t>28</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4960930D">
            <w:pPr>
              <w:widowControl/>
              <w:jc w:val="center"/>
              <w:textAlignment w:val="center"/>
              <w:rPr>
                <w:rFonts w:hint="eastAsia" w:ascii="宋体" w:hAnsi="宋体" w:cs="宋体"/>
              </w:rPr>
            </w:pPr>
            <w:r>
              <w:rPr>
                <w:rFonts w:hint="eastAsia" w:ascii="宋体" w:hAnsi="宋体" w:cs="宋体"/>
              </w:rPr>
              <w:t>尼卡巴嗪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F63630">
            <w:pPr>
              <w:widowControl/>
              <w:jc w:val="center"/>
              <w:textAlignment w:val="center"/>
              <w:rPr>
                <w:rFonts w:hint="eastAsia" w:ascii="宋体" w:hAnsi="宋体" w:cs="宋体"/>
              </w:rPr>
            </w:pPr>
            <w:r>
              <w:rPr>
                <w:rFonts w:hint="eastAsia" w:ascii="宋体" w:hAnsi="宋体" w:cs="宋体"/>
              </w:rPr>
              <w:t>500</w:t>
            </w:r>
          </w:p>
        </w:tc>
      </w:tr>
      <w:tr w14:paraId="4902970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44D31D">
            <w:pPr>
              <w:widowControl/>
              <w:jc w:val="center"/>
              <w:textAlignment w:val="center"/>
              <w:rPr>
                <w:rFonts w:hint="eastAsia" w:ascii="宋体" w:hAnsi="宋体" w:cs="宋体"/>
              </w:rPr>
            </w:pPr>
            <w:r>
              <w:rPr>
                <w:rFonts w:hint="eastAsia" w:ascii="宋体" w:hAnsi="宋体" w:cs="宋体"/>
              </w:rPr>
              <w:t>28</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E63B482">
            <w:pPr>
              <w:widowControl/>
              <w:jc w:val="center"/>
              <w:textAlignment w:val="center"/>
              <w:rPr>
                <w:rFonts w:hint="eastAsia" w:ascii="宋体" w:hAnsi="宋体" w:cs="宋体"/>
              </w:rPr>
            </w:pPr>
            <w:r>
              <w:rPr>
                <w:rFonts w:hint="eastAsia" w:ascii="宋体" w:hAnsi="宋体" w:cs="宋体"/>
              </w:rPr>
              <w:t>尼莫地平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10C92D">
            <w:pPr>
              <w:widowControl/>
              <w:jc w:val="center"/>
              <w:textAlignment w:val="center"/>
              <w:rPr>
                <w:rFonts w:hint="eastAsia" w:ascii="宋体" w:hAnsi="宋体" w:cs="宋体"/>
              </w:rPr>
            </w:pPr>
            <w:r>
              <w:rPr>
                <w:rFonts w:hint="eastAsia" w:ascii="宋体" w:hAnsi="宋体" w:cs="宋体"/>
              </w:rPr>
              <w:t>541</w:t>
            </w:r>
          </w:p>
        </w:tc>
      </w:tr>
      <w:tr w14:paraId="672FF6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6956B8">
            <w:pPr>
              <w:widowControl/>
              <w:jc w:val="center"/>
              <w:textAlignment w:val="center"/>
              <w:rPr>
                <w:rFonts w:hint="eastAsia" w:ascii="宋体" w:hAnsi="宋体" w:cs="宋体"/>
              </w:rPr>
            </w:pPr>
            <w:r>
              <w:rPr>
                <w:rFonts w:hint="eastAsia" w:ascii="宋体" w:hAnsi="宋体" w:cs="宋体"/>
              </w:rPr>
              <w:t>28</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B307C86">
            <w:pPr>
              <w:widowControl/>
              <w:jc w:val="center"/>
              <w:textAlignment w:val="center"/>
              <w:rPr>
                <w:rFonts w:hint="eastAsia" w:ascii="宋体" w:hAnsi="宋体" w:cs="宋体"/>
              </w:rPr>
            </w:pPr>
            <w:r>
              <w:rPr>
                <w:rFonts w:hint="eastAsia" w:ascii="宋体" w:hAnsi="宋体" w:cs="宋体"/>
              </w:rPr>
              <w:t>尼群地平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261CEA">
            <w:pPr>
              <w:widowControl/>
              <w:jc w:val="center"/>
              <w:textAlignment w:val="center"/>
              <w:rPr>
                <w:rFonts w:hint="eastAsia" w:ascii="宋体" w:hAnsi="宋体" w:cs="宋体"/>
              </w:rPr>
            </w:pPr>
            <w:r>
              <w:rPr>
                <w:rFonts w:hint="eastAsia" w:ascii="宋体" w:hAnsi="宋体" w:cs="宋体"/>
              </w:rPr>
              <w:t>541</w:t>
            </w:r>
          </w:p>
        </w:tc>
      </w:tr>
      <w:tr w14:paraId="428032E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1B0BDB">
            <w:pPr>
              <w:widowControl/>
              <w:jc w:val="center"/>
              <w:textAlignment w:val="center"/>
              <w:rPr>
                <w:rFonts w:hint="eastAsia" w:ascii="宋体" w:hAnsi="宋体" w:cs="宋体"/>
              </w:rPr>
            </w:pPr>
            <w:r>
              <w:rPr>
                <w:rFonts w:hint="eastAsia" w:ascii="宋体" w:hAnsi="宋体" w:cs="宋体"/>
              </w:rPr>
              <w:t>28</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6A2A90C">
            <w:pPr>
              <w:widowControl/>
              <w:jc w:val="center"/>
              <w:textAlignment w:val="center"/>
              <w:rPr>
                <w:rFonts w:hint="eastAsia" w:ascii="宋体" w:hAnsi="宋体" w:cs="宋体"/>
              </w:rPr>
            </w:pPr>
            <w:r>
              <w:rPr>
                <w:rFonts w:hint="eastAsia" w:ascii="宋体" w:hAnsi="宋体" w:cs="宋体"/>
              </w:rPr>
              <w:t>尼索地平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3C1F0D">
            <w:pPr>
              <w:widowControl/>
              <w:jc w:val="center"/>
              <w:textAlignment w:val="center"/>
              <w:rPr>
                <w:rFonts w:hint="eastAsia" w:ascii="宋体" w:hAnsi="宋体" w:cs="宋体"/>
              </w:rPr>
            </w:pPr>
            <w:r>
              <w:rPr>
                <w:rFonts w:hint="eastAsia" w:ascii="宋体" w:hAnsi="宋体" w:cs="宋体"/>
              </w:rPr>
              <w:t>541</w:t>
            </w:r>
          </w:p>
        </w:tc>
      </w:tr>
      <w:tr w14:paraId="63B1096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2E9BF1">
            <w:pPr>
              <w:widowControl/>
              <w:jc w:val="center"/>
              <w:textAlignment w:val="center"/>
              <w:rPr>
                <w:rFonts w:hint="eastAsia" w:ascii="宋体" w:hAnsi="宋体" w:cs="宋体"/>
              </w:rPr>
            </w:pPr>
            <w:r>
              <w:rPr>
                <w:rFonts w:hint="eastAsia" w:ascii="宋体" w:hAnsi="宋体" w:cs="宋体"/>
              </w:rPr>
              <w:t>2</w:t>
            </w:r>
            <w:r>
              <w:rPr>
                <w:rFonts w:ascii="宋体" w:hAnsi="宋体" w:cs="宋体"/>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56215154">
            <w:pPr>
              <w:widowControl/>
              <w:jc w:val="center"/>
              <w:textAlignment w:val="center"/>
              <w:rPr>
                <w:rFonts w:hint="eastAsia" w:ascii="宋体" w:hAnsi="宋体" w:cs="宋体"/>
              </w:rPr>
            </w:pPr>
            <w:r>
              <w:rPr>
                <w:rFonts w:hint="eastAsia" w:ascii="宋体" w:hAnsi="宋体" w:cs="宋体"/>
              </w:rPr>
              <w:t>脲酶活性定性</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39E91E">
            <w:pPr>
              <w:widowControl/>
              <w:jc w:val="center"/>
              <w:textAlignment w:val="center"/>
              <w:rPr>
                <w:rFonts w:hint="eastAsia" w:ascii="宋体" w:hAnsi="宋体" w:cs="宋体"/>
              </w:rPr>
            </w:pPr>
            <w:r>
              <w:rPr>
                <w:rFonts w:hint="eastAsia" w:ascii="宋体" w:hAnsi="宋体" w:cs="宋体"/>
              </w:rPr>
              <w:t>100</w:t>
            </w:r>
          </w:p>
        </w:tc>
      </w:tr>
      <w:tr w14:paraId="120DBE9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C37929">
            <w:pPr>
              <w:widowControl/>
              <w:jc w:val="center"/>
              <w:textAlignment w:val="center"/>
              <w:rPr>
                <w:rFonts w:hint="eastAsia" w:ascii="宋体" w:hAnsi="宋体" w:cs="宋体"/>
              </w:rPr>
            </w:pPr>
            <w:r>
              <w:rPr>
                <w:rFonts w:hint="eastAsia" w:ascii="宋体" w:hAnsi="宋体" w:cs="宋体"/>
              </w:rPr>
              <w:t>29</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7B0BD635">
            <w:pPr>
              <w:widowControl/>
              <w:jc w:val="center"/>
              <w:textAlignment w:val="center"/>
              <w:rPr>
                <w:rFonts w:hint="eastAsia" w:ascii="宋体" w:hAnsi="宋体" w:cs="宋体"/>
              </w:rPr>
            </w:pPr>
            <w:r>
              <w:rPr>
                <w:rFonts w:hint="eastAsia" w:ascii="宋体" w:hAnsi="宋体" w:cs="宋体"/>
              </w:rPr>
              <w:t>脲酶试验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25B7ED">
            <w:pPr>
              <w:widowControl/>
              <w:jc w:val="center"/>
              <w:textAlignment w:val="center"/>
              <w:rPr>
                <w:rFonts w:hint="eastAsia" w:ascii="宋体" w:hAnsi="宋体" w:cs="宋体"/>
              </w:rPr>
            </w:pPr>
            <w:r>
              <w:rPr>
                <w:rFonts w:hint="eastAsia" w:ascii="宋体" w:hAnsi="宋体" w:cs="宋体"/>
              </w:rPr>
              <w:t>100</w:t>
            </w:r>
          </w:p>
        </w:tc>
      </w:tr>
      <w:tr w14:paraId="68C2D8B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546E62">
            <w:pPr>
              <w:widowControl/>
              <w:jc w:val="center"/>
              <w:textAlignment w:val="center"/>
              <w:rPr>
                <w:rFonts w:hint="eastAsia" w:ascii="宋体" w:hAnsi="宋体" w:cs="宋体"/>
              </w:rPr>
            </w:pPr>
            <w:r>
              <w:rPr>
                <w:rFonts w:hint="eastAsia" w:ascii="宋体" w:hAnsi="宋体" w:cs="宋体"/>
              </w:rPr>
              <w:t>29</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61B77CD">
            <w:pPr>
              <w:widowControl/>
              <w:jc w:val="center"/>
              <w:textAlignment w:val="center"/>
              <w:rPr>
                <w:rFonts w:hint="eastAsia" w:ascii="宋体" w:hAnsi="宋体" w:cs="宋体"/>
              </w:rPr>
            </w:pPr>
            <w:r>
              <w:rPr>
                <w:rFonts w:hint="eastAsia" w:ascii="宋体" w:hAnsi="宋体" w:cs="宋体"/>
              </w:rPr>
              <w:t>镍(Ni</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CFB0EB">
            <w:pPr>
              <w:widowControl/>
              <w:jc w:val="center"/>
              <w:textAlignment w:val="center"/>
              <w:rPr>
                <w:rFonts w:hint="eastAsia" w:ascii="宋体" w:hAnsi="宋体" w:cs="宋体"/>
              </w:rPr>
            </w:pPr>
            <w:r>
              <w:rPr>
                <w:rFonts w:hint="eastAsia" w:ascii="宋体" w:hAnsi="宋体" w:cs="宋体"/>
              </w:rPr>
              <w:t>150</w:t>
            </w:r>
          </w:p>
        </w:tc>
      </w:tr>
      <w:tr w14:paraId="737EBA8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020C21">
            <w:pPr>
              <w:widowControl/>
              <w:jc w:val="center"/>
              <w:textAlignment w:val="center"/>
              <w:rPr>
                <w:rFonts w:hint="eastAsia" w:ascii="宋体" w:hAnsi="宋体" w:cs="宋体"/>
              </w:rPr>
            </w:pPr>
            <w:r>
              <w:rPr>
                <w:rFonts w:hint="eastAsia" w:ascii="宋体" w:hAnsi="宋体" w:cs="宋体"/>
              </w:rPr>
              <w:t>29</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7980150">
            <w:pPr>
              <w:widowControl/>
              <w:jc w:val="center"/>
              <w:textAlignment w:val="center"/>
              <w:rPr>
                <w:rFonts w:hint="eastAsia" w:ascii="宋体" w:hAnsi="宋体" w:cs="宋体"/>
              </w:rPr>
            </w:pPr>
            <w:r>
              <w:rPr>
                <w:rFonts w:hint="eastAsia" w:ascii="宋体" w:hAnsi="宋体" w:cs="宋体"/>
              </w:rPr>
              <w:t>凝冻强度(6.67%</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774429">
            <w:pPr>
              <w:widowControl/>
              <w:jc w:val="center"/>
              <w:textAlignment w:val="center"/>
              <w:rPr>
                <w:rFonts w:hint="eastAsia" w:ascii="宋体" w:hAnsi="宋体" w:cs="宋体"/>
              </w:rPr>
            </w:pPr>
            <w:r>
              <w:rPr>
                <w:rFonts w:hint="eastAsia" w:ascii="宋体" w:hAnsi="宋体" w:cs="宋体"/>
              </w:rPr>
              <w:t>234</w:t>
            </w:r>
          </w:p>
        </w:tc>
      </w:tr>
      <w:tr w14:paraId="4812305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C69A84">
            <w:pPr>
              <w:widowControl/>
              <w:jc w:val="center"/>
              <w:textAlignment w:val="center"/>
              <w:rPr>
                <w:rFonts w:hint="eastAsia" w:ascii="宋体" w:hAnsi="宋体" w:cs="宋体"/>
              </w:rPr>
            </w:pPr>
            <w:r>
              <w:rPr>
                <w:rFonts w:hint="eastAsia" w:ascii="宋体" w:hAnsi="宋体" w:cs="宋体"/>
              </w:rPr>
              <w:t>29</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122B343">
            <w:pPr>
              <w:widowControl/>
              <w:jc w:val="center"/>
              <w:textAlignment w:val="center"/>
              <w:rPr>
                <w:rFonts w:hint="eastAsia" w:ascii="宋体" w:hAnsi="宋体" w:cs="宋体"/>
              </w:rPr>
            </w:pPr>
            <w:r>
              <w:rPr>
                <w:rFonts w:hint="eastAsia" w:ascii="宋体" w:hAnsi="宋体" w:cs="宋体"/>
              </w:rPr>
              <w:t>牛磺酸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43EE1B">
            <w:pPr>
              <w:widowControl/>
              <w:jc w:val="center"/>
              <w:textAlignment w:val="center"/>
              <w:rPr>
                <w:rFonts w:hint="eastAsia" w:ascii="宋体" w:hAnsi="宋体" w:cs="宋体"/>
              </w:rPr>
            </w:pPr>
            <w:r>
              <w:rPr>
                <w:rFonts w:hint="eastAsia" w:ascii="宋体" w:hAnsi="宋体" w:cs="宋体"/>
              </w:rPr>
              <w:t>320</w:t>
            </w:r>
          </w:p>
        </w:tc>
      </w:tr>
      <w:tr w14:paraId="3ACD87D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CD54BB9">
            <w:pPr>
              <w:widowControl/>
              <w:jc w:val="center"/>
              <w:textAlignment w:val="center"/>
              <w:rPr>
                <w:rFonts w:hint="eastAsia" w:ascii="宋体" w:hAnsi="宋体" w:cs="宋体"/>
              </w:rPr>
            </w:pPr>
            <w:r>
              <w:rPr>
                <w:rFonts w:hint="eastAsia" w:ascii="宋体" w:hAnsi="宋体" w:cs="宋体"/>
              </w:rPr>
              <w:t>29</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1DC6FB69">
            <w:pPr>
              <w:widowControl/>
              <w:jc w:val="center"/>
              <w:textAlignment w:val="center"/>
              <w:rPr>
                <w:rFonts w:hint="eastAsia" w:ascii="宋体" w:hAnsi="宋体" w:cs="宋体"/>
              </w:rPr>
            </w:pPr>
            <w:r>
              <w:rPr>
                <w:rFonts w:hint="eastAsia" w:ascii="宋体" w:hAnsi="宋体" w:cs="宋体"/>
              </w:rPr>
              <w:t>纽甜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A7A0B7">
            <w:pPr>
              <w:widowControl/>
              <w:jc w:val="center"/>
              <w:textAlignment w:val="center"/>
              <w:rPr>
                <w:rFonts w:hint="eastAsia" w:ascii="宋体" w:hAnsi="宋体" w:cs="宋体"/>
              </w:rPr>
            </w:pPr>
            <w:r>
              <w:rPr>
                <w:rFonts w:hint="eastAsia" w:ascii="宋体" w:hAnsi="宋体" w:cs="宋体"/>
              </w:rPr>
              <w:t>150</w:t>
            </w:r>
          </w:p>
        </w:tc>
      </w:tr>
      <w:tr w14:paraId="02E643B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E00FCD">
            <w:pPr>
              <w:widowControl/>
              <w:jc w:val="center"/>
              <w:textAlignment w:val="center"/>
              <w:rPr>
                <w:rFonts w:hint="eastAsia" w:ascii="宋体" w:hAnsi="宋体" w:cs="宋体"/>
              </w:rPr>
            </w:pPr>
            <w:r>
              <w:rPr>
                <w:rFonts w:hint="eastAsia" w:ascii="宋体" w:hAnsi="宋体" w:cs="宋体"/>
              </w:rPr>
              <w:t>29</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23CB1220">
            <w:pPr>
              <w:widowControl/>
              <w:jc w:val="center"/>
              <w:textAlignment w:val="center"/>
              <w:rPr>
                <w:rFonts w:hint="eastAsia" w:ascii="宋体" w:hAnsi="宋体" w:cs="宋体"/>
              </w:rPr>
            </w:pPr>
            <w:r>
              <w:rPr>
                <w:rFonts w:hint="eastAsia" w:ascii="宋体" w:hAnsi="宋体" w:cs="宋体"/>
              </w:rPr>
              <w:t>诺氟沙星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8329C5">
            <w:pPr>
              <w:widowControl/>
              <w:jc w:val="center"/>
              <w:textAlignment w:val="center"/>
              <w:rPr>
                <w:rFonts w:hint="eastAsia" w:ascii="宋体" w:hAnsi="宋体" w:cs="宋体"/>
              </w:rPr>
            </w:pPr>
            <w:r>
              <w:rPr>
                <w:rFonts w:hint="eastAsia" w:ascii="宋体" w:hAnsi="宋体" w:cs="宋体"/>
              </w:rPr>
              <w:t>461</w:t>
            </w:r>
          </w:p>
        </w:tc>
      </w:tr>
      <w:tr w14:paraId="6CA2E59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C13C9E">
            <w:pPr>
              <w:widowControl/>
              <w:jc w:val="center"/>
              <w:textAlignment w:val="center"/>
              <w:rPr>
                <w:rFonts w:hint="eastAsia" w:ascii="宋体" w:hAnsi="宋体" w:cs="宋体"/>
              </w:rPr>
            </w:pPr>
            <w:r>
              <w:rPr>
                <w:rFonts w:hint="eastAsia" w:ascii="宋体" w:hAnsi="宋体" w:cs="宋体"/>
              </w:rPr>
              <w:t>29</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4E3F5184">
            <w:pPr>
              <w:widowControl/>
              <w:jc w:val="center"/>
              <w:textAlignment w:val="center"/>
              <w:rPr>
                <w:rFonts w:hint="eastAsia" w:ascii="宋体" w:hAnsi="宋体" w:cs="宋体"/>
              </w:rPr>
            </w:pPr>
            <w:r>
              <w:rPr>
                <w:rFonts w:hint="eastAsia" w:ascii="宋体" w:hAnsi="宋体" w:cs="宋体"/>
              </w:rPr>
              <w:t>哌唑嗪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2716CF">
            <w:pPr>
              <w:widowControl/>
              <w:jc w:val="center"/>
              <w:textAlignment w:val="center"/>
              <w:rPr>
                <w:rFonts w:hint="eastAsia" w:ascii="宋体" w:hAnsi="宋体" w:cs="宋体"/>
              </w:rPr>
            </w:pPr>
            <w:r>
              <w:rPr>
                <w:rFonts w:hint="eastAsia" w:ascii="宋体" w:hAnsi="宋体" w:cs="宋体"/>
              </w:rPr>
              <w:t>452</w:t>
            </w:r>
          </w:p>
        </w:tc>
      </w:tr>
      <w:tr w14:paraId="53AC6C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04E4BA3">
            <w:pPr>
              <w:widowControl/>
              <w:jc w:val="center"/>
              <w:textAlignment w:val="center"/>
              <w:rPr>
                <w:rFonts w:hint="eastAsia" w:ascii="宋体" w:hAnsi="宋体" w:cs="宋体"/>
              </w:rPr>
            </w:pPr>
            <w:r>
              <w:rPr>
                <w:rFonts w:hint="eastAsia" w:ascii="宋体" w:hAnsi="宋体" w:cs="宋体"/>
              </w:rPr>
              <w:t>29</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16B88336">
            <w:pPr>
              <w:widowControl/>
              <w:jc w:val="center"/>
              <w:textAlignment w:val="center"/>
              <w:rPr>
                <w:rFonts w:hint="eastAsia" w:ascii="宋体" w:hAnsi="宋体" w:cs="宋体"/>
              </w:rPr>
            </w:pPr>
            <w:r>
              <w:rPr>
                <w:rFonts w:hint="eastAsia" w:ascii="宋体" w:hAnsi="宋体" w:cs="宋体"/>
              </w:rPr>
              <w:t>培氟沙星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8E5DAC">
            <w:pPr>
              <w:widowControl/>
              <w:jc w:val="center"/>
              <w:textAlignment w:val="center"/>
              <w:rPr>
                <w:rFonts w:hint="eastAsia" w:ascii="宋体" w:hAnsi="宋体" w:cs="宋体"/>
              </w:rPr>
            </w:pPr>
            <w:r>
              <w:rPr>
                <w:rFonts w:hint="eastAsia" w:ascii="宋体" w:hAnsi="宋体" w:cs="宋体"/>
              </w:rPr>
              <w:t>435</w:t>
            </w:r>
          </w:p>
        </w:tc>
      </w:tr>
      <w:tr w14:paraId="58F4F9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B8E22C">
            <w:pPr>
              <w:widowControl/>
              <w:jc w:val="center"/>
              <w:textAlignment w:val="center"/>
              <w:rPr>
                <w:rFonts w:hint="eastAsia" w:ascii="宋体" w:hAnsi="宋体" w:cs="宋体"/>
              </w:rPr>
            </w:pPr>
            <w:r>
              <w:rPr>
                <w:rFonts w:hint="eastAsia" w:ascii="宋体" w:hAnsi="宋体" w:cs="宋体"/>
              </w:rPr>
              <w:t>29</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7C96A1C">
            <w:pPr>
              <w:widowControl/>
              <w:jc w:val="center"/>
              <w:textAlignment w:val="center"/>
              <w:rPr>
                <w:rFonts w:hint="eastAsia" w:ascii="宋体" w:hAnsi="宋体" w:cs="宋体"/>
              </w:rPr>
            </w:pPr>
            <w:r>
              <w:rPr>
                <w:rFonts w:hint="eastAsia" w:ascii="宋体" w:hAnsi="宋体" w:cs="宋体"/>
              </w:rPr>
              <w:t>铅(以Pb计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F86985">
            <w:pPr>
              <w:widowControl/>
              <w:jc w:val="center"/>
              <w:textAlignment w:val="center"/>
              <w:rPr>
                <w:rFonts w:hint="eastAsia" w:ascii="宋体" w:hAnsi="宋体" w:cs="宋体"/>
              </w:rPr>
            </w:pPr>
            <w:r>
              <w:rPr>
                <w:rFonts w:hint="eastAsia" w:ascii="宋体" w:hAnsi="宋体" w:cs="宋体"/>
              </w:rPr>
              <w:t>150</w:t>
            </w:r>
          </w:p>
        </w:tc>
      </w:tr>
      <w:tr w14:paraId="1E425A5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1DD37A">
            <w:pPr>
              <w:widowControl/>
              <w:jc w:val="center"/>
              <w:textAlignment w:val="center"/>
              <w:rPr>
                <w:rFonts w:hint="eastAsia" w:ascii="宋体" w:hAnsi="宋体" w:cs="宋体"/>
              </w:rPr>
            </w:pPr>
            <w:r>
              <w:rPr>
                <w:rFonts w:ascii="宋体" w:hAnsi="宋体" w:cs="宋体"/>
              </w:rPr>
              <w:t>300</w:t>
            </w:r>
          </w:p>
        </w:tc>
        <w:tc>
          <w:tcPr>
            <w:tcW w:w="5521" w:type="dxa"/>
            <w:tcBorders>
              <w:top w:val="single" w:color="000000" w:sz="4" w:space="0"/>
              <w:left w:val="single" w:color="000000" w:sz="4" w:space="0"/>
              <w:bottom w:val="single" w:color="000000" w:sz="4" w:space="0"/>
              <w:right w:val="single" w:color="000000" w:sz="4" w:space="0"/>
            </w:tcBorders>
            <w:vAlign w:val="center"/>
          </w:tcPr>
          <w:p w14:paraId="1846C6EA">
            <w:pPr>
              <w:widowControl/>
              <w:jc w:val="center"/>
              <w:textAlignment w:val="center"/>
              <w:rPr>
                <w:rFonts w:hint="eastAsia" w:ascii="宋体" w:hAnsi="宋体" w:cs="宋体"/>
              </w:rPr>
            </w:pPr>
            <w:r>
              <w:rPr>
                <w:rFonts w:hint="eastAsia" w:ascii="宋体" w:hAnsi="宋体" w:cs="宋体"/>
              </w:rPr>
              <w:t>铅(以Pb计</w:t>
            </w:r>
            <w:r>
              <w:rPr>
                <w:rFonts w:hint="eastAsia" w:cs="宋体"/>
              </w:rPr>
              <w:t>）</w:t>
            </w:r>
            <w:r>
              <w:rPr>
                <w:rFonts w:hint="eastAsia" w:ascii="宋体" w:hAnsi="宋体" w:cs="宋体"/>
              </w:rPr>
              <w:t>(干重计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49BF72">
            <w:pPr>
              <w:widowControl/>
              <w:jc w:val="center"/>
              <w:textAlignment w:val="center"/>
              <w:rPr>
                <w:rFonts w:hint="eastAsia" w:ascii="宋体" w:hAnsi="宋体" w:cs="宋体"/>
              </w:rPr>
            </w:pPr>
            <w:r>
              <w:rPr>
                <w:rFonts w:hint="eastAsia" w:ascii="宋体" w:hAnsi="宋体" w:cs="宋体"/>
              </w:rPr>
              <w:t>150</w:t>
            </w:r>
          </w:p>
        </w:tc>
      </w:tr>
      <w:tr w14:paraId="535E888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90CB64">
            <w:pPr>
              <w:widowControl/>
              <w:jc w:val="center"/>
              <w:textAlignment w:val="center"/>
              <w:rPr>
                <w:rFonts w:hint="eastAsia" w:ascii="宋体" w:hAnsi="宋体" w:cs="宋体"/>
              </w:rPr>
            </w:pPr>
            <w:r>
              <w:rPr>
                <w:rFonts w:hint="eastAsia" w:ascii="宋体" w:hAnsi="宋体" w:cs="宋体"/>
              </w:rPr>
              <w:t>30</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7D7AAF9">
            <w:pPr>
              <w:widowControl/>
              <w:jc w:val="center"/>
              <w:textAlignment w:val="center"/>
              <w:rPr>
                <w:rFonts w:hint="eastAsia" w:ascii="宋体" w:hAnsi="宋体" w:cs="宋体"/>
              </w:rPr>
            </w:pPr>
            <w:r>
              <w:rPr>
                <w:rFonts w:hint="eastAsia" w:ascii="宋体" w:hAnsi="宋体" w:cs="宋体"/>
              </w:rPr>
              <w:t>羟基豪莫西地那非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C6DECF">
            <w:pPr>
              <w:widowControl/>
              <w:jc w:val="center"/>
              <w:textAlignment w:val="center"/>
              <w:rPr>
                <w:rFonts w:hint="eastAsia" w:ascii="宋体" w:hAnsi="宋体" w:cs="宋体"/>
              </w:rPr>
            </w:pPr>
            <w:r>
              <w:rPr>
                <w:rFonts w:hint="eastAsia" w:ascii="宋体" w:hAnsi="宋体" w:cs="宋体"/>
              </w:rPr>
              <w:t>565</w:t>
            </w:r>
          </w:p>
        </w:tc>
      </w:tr>
      <w:tr w14:paraId="05CD7C3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A9BC39">
            <w:pPr>
              <w:widowControl/>
              <w:jc w:val="center"/>
              <w:textAlignment w:val="center"/>
              <w:rPr>
                <w:rFonts w:hint="eastAsia" w:ascii="宋体" w:hAnsi="宋体" w:cs="宋体"/>
              </w:rPr>
            </w:pPr>
            <w:r>
              <w:rPr>
                <w:rFonts w:hint="eastAsia" w:ascii="宋体" w:hAnsi="宋体" w:cs="宋体"/>
              </w:rPr>
              <w:t>30</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46A6D496">
            <w:pPr>
              <w:widowControl/>
              <w:jc w:val="center"/>
              <w:textAlignment w:val="center"/>
              <w:rPr>
                <w:rFonts w:hint="eastAsia" w:ascii="宋体" w:hAnsi="宋体" w:cs="宋体"/>
              </w:rPr>
            </w:pPr>
            <w:r>
              <w:rPr>
                <w:rFonts w:hint="eastAsia" w:ascii="宋体" w:hAnsi="宋体" w:cs="宋体"/>
              </w:rPr>
              <w:t>羟基甲硝唑(甲硝唑代谢物</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365E54">
            <w:pPr>
              <w:widowControl/>
              <w:jc w:val="center"/>
              <w:textAlignment w:val="center"/>
              <w:rPr>
                <w:rFonts w:hint="eastAsia" w:ascii="宋体" w:hAnsi="宋体" w:cs="宋体"/>
              </w:rPr>
            </w:pPr>
            <w:r>
              <w:rPr>
                <w:rFonts w:hint="eastAsia" w:ascii="宋体" w:hAnsi="宋体" w:cs="宋体"/>
              </w:rPr>
              <w:t>496</w:t>
            </w:r>
          </w:p>
        </w:tc>
      </w:tr>
      <w:tr w14:paraId="0C451037">
        <w:tblPrEx>
          <w:tblCellMar>
            <w:top w:w="0" w:type="dxa"/>
            <w:left w:w="108" w:type="dxa"/>
            <w:bottom w:w="0" w:type="dxa"/>
            <w:right w:w="108" w:type="dxa"/>
          </w:tblCellMar>
        </w:tblPrEx>
        <w:trPr>
          <w:trHeight w:val="34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22BFDE">
            <w:pPr>
              <w:widowControl/>
              <w:jc w:val="center"/>
              <w:textAlignment w:val="center"/>
              <w:rPr>
                <w:rFonts w:hint="eastAsia" w:ascii="宋体" w:hAnsi="宋体" w:cs="宋体"/>
              </w:rPr>
            </w:pPr>
            <w:r>
              <w:rPr>
                <w:rFonts w:hint="eastAsia" w:ascii="宋体" w:hAnsi="宋体" w:cs="宋体"/>
              </w:rPr>
              <w:t>30</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B276D7B">
            <w:pPr>
              <w:widowControl/>
              <w:jc w:val="center"/>
              <w:textAlignment w:val="center"/>
              <w:rPr>
                <w:rFonts w:hint="eastAsia" w:ascii="宋体" w:hAnsi="宋体" w:cs="宋体"/>
              </w:rPr>
            </w:pPr>
            <w:r>
              <w:rPr>
                <w:rFonts w:hint="eastAsia" w:ascii="宋体" w:hAnsi="宋体" w:cs="宋体"/>
              </w:rPr>
              <w:t>羟甲基甲硝咪唑（二甲硝咪唑）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9FEC9D">
            <w:pPr>
              <w:widowControl/>
              <w:jc w:val="center"/>
              <w:textAlignment w:val="center"/>
              <w:rPr>
                <w:rFonts w:hint="eastAsia" w:ascii="宋体" w:hAnsi="宋体" w:cs="宋体"/>
              </w:rPr>
            </w:pPr>
            <w:r>
              <w:rPr>
                <w:rFonts w:hint="eastAsia" w:ascii="宋体" w:hAnsi="宋体" w:cs="宋体"/>
              </w:rPr>
              <w:t>497</w:t>
            </w:r>
          </w:p>
        </w:tc>
      </w:tr>
      <w:tr w14:paraId="1F30D43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8BC4E7">
            <w:pPr>
              <w:widowControl/>
              <w:jc w:val="center"/>
              <w:textAlignment w:val="center"/>
              <w:rPr>
                <w:rFonts w:hint="eastAsia" w:ascii="宋体" w:hAnsi="宋体" w:cs="宋体"/>
              </w:rPr>
            </w:pPr>
            <w:r>
              <w:rPr>
                <w:rFonts w:hint="eastAsia" w:ascii="宋体" w:hAnsi="宋体" w:cs="宋体"/>
              </w:rPr>
              <w:t>30</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D0DB13B">
            <w:pPr>
              <w:widowControl/>
              <w:jc w:val="center"/>
              <w:textAlignment w:val="center"/>
              <w:rPr>
                <w:rFonts w:hint="eastAsia" w:ascii="宋体" w:hAnsi="宋体" w:cs="宋体"/>
              </w:rPr>
            </w:pPr>
            <w:r>
              <w:rPr>
                <w:rFonts w:hint="eastAsia" w:ascii="宋体" w:hAnsi="宋体" w:cs="宋体"/>
              </w:rPr>
              <w:t>青藤碱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54D9B5">
            <w:pPr>
              <w:widowControl/>
              <w:jc w:val="center"/>
              <w:textAlignment w:val="center"/>
              <w:rPr>
                <w:rFonts w:hint="eastAsia" w:ascii="宋体" w:hAnsi="宋体" w:cs="宋体"/>
              </w:rPr>
            </w:pPr>
            <w:r>
              <w:rPr>
                <w:rFonts w:hint="eastAsia" w:ascii="宋体" w:hAnsi="宋体" w:cs="宋体"/>
              </w:rPr>
              <w:t>534</w:t>
            </w:r>
          </w:p>
        </w:tc>
      </w:tr>
      <w:tr w14:paraId="0A6B397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A0531">
            <w:pPr>
              <w:widowControl/>
              <w:jc w:val="center"/>
              <w:textAlignment w:val="center"/>
              <w:rPr>
                <w:rFonts w:hint="eastAsia" w:ascii="宋体" w:hAnsi="宋体" w:cs="宋体"/>
              </w:rPr>
            </w:pPr>
            <w:r>
              <w:rPr>
                <w:rFonts w:hint="eastAsia" w:ascii="宋体" w:hAnsi="宋体" w:cs="宋体"/>
              </w:rPr>
              <w:t>30</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60004">
            <w:pPr>
              <w:widowControl/>
              <w:jc w:val="center"/>
              <w:textAlignment w:val="center"/>
              <w:rPr>
                <w:rFonts w:hint="eastAsia" w:ascii="宋体" w:hAnsi="宋体" w:cs="宋体"/>
              </w:rPr>
            </w:pPr>
            <w:r>
              <w:rPr>
                <w:rFonts w:hint="eastAsia" w:ascii="宋体" w:hAnsi="宋体" w:cs="宋体"/>
              </w:rPr>
              <w:t>氢氯噻嗪</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2B83C6">
            <w:pPr>
              <w:widowControl/>
              <w:jc w:val="center"/>
              <w:textAlignment w:val="center"/>
              <w:rPr>
                <w:rFonts w:hint="eastAsia" w:ascii="宋体" w:hAnsi="宋体" w:cs="宋体"/>
              </w:rPr>
            </w:pPr>
            <w:r>
              <w:rPr>
                <w:rFonts w:hint="eastAsia" w:ascii="宋体" w:hAnsi="宋体" w:cs="宋体"/>
              </w:rPr>
              <w:t>497</w:t>
            </w:r>
          </w:p>
        </w:tc>
      </w:tr>
      <w:tr w14:paraId="1EB4E54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8871DB">
            <w:pPr>
              <w:widowControl/>
              <w:jc w:val="center"/>
              <w:textAlignment w:val="center"/>
              <w:rPr>
                <w:rFonts w:hint="eastAsia" w:ascii="宋体" w:hAnsi="宋体" w:cs="宋体"/>
              </w:rPr>
            </w:pPr>
            <w:r>
              <w:rPr>
                <w:rFonts w:hint="eastAsia" w:ascii="宋体" w:hAnsi="宋体" w:cs="宋体"/>
              </w:rPr>
              <w:t>30</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6384C06A">
            <w:pPr>
              <w:widowControl/>
              <w:jc w:val="center"/>
              <w:textAlignment w:val="center"/>
              <w:rPr>
                <w:rFonts w:hint="eastAsia" w:ascii="宋体" w:hAnsi="宋体" w:cs="宋体"/>
              </w:rPr>
            </w:pPr>
            <w:r>
              <w:rPr>
                <w:rFonts w:hint="eastAsia" w:ascii="宋体" w:hAnsi="宋体" w:cs="宋体"/>
              </w:rPr>
              <w:t>氰化物(以HCN计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D684E3">
            <w:pPr>
              <w:widowControl/>
              <w:jc w:val="center"/>
              <w:textAlignment w:val="center"/>
              <w:rPr>
                <w:rFonts w:hint="eastAsia" w:ascii="宋体" w:hAnsi="宋体" w:cs="宋体"/>
              </w:rPr>
            </w:pPr>
            <w:r>
              <w:rPr>
                <w:rFonts w:hint="eastAsia" w:ascii="宋体" w:hAnsi="宋体" w:cs="宋体"/>
              </w:rPr>
              <w:t>200</w:t>
            </w:r>
          </w:p>
        </w:tc>
      </w:tr>
      <w:tr w14:paraId="40463AB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CC0B4A">
            <w:pPr>
              <w:widowControl/>
              <w:jc w:val="center"/>
              <w:textAlignment w:val="center"/>
              <w:rPr>
                <w:rFonts w:hint="eastAsia" w:ascii="宋体" w:hAnsi="宋体" w:cs="宋体"/>
              </w:rPr>
            </w:pPr>
            <w:r>
              <w:rPr>
                <w:rFonts w:hint="eastAsia" w:ascii="宋体" w:hAnsi="宋体" w:cs="宋体"/>
              </w:rPr>
              <w:t>30</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AD9E874">
            <w:pPr>
              <w:widowControl/>
              <w:jc w:val="center"/>
              <w:textAlignment w:val="center"/>
              <w:rPr>
                <w:rFonts w:hint="eastAsia" w:ascii="宋体" w:hAnsi="宋体" w:cs="宋体"/>
              </w:rPr>
            </w:pPr>
            <w:r>
              <w:rPr>
                <w:rFonts w:hint="eastAsia" w:ascii="宋体" w:hAnsi="宋体" w:cs="宋体"/>
              </w:rPr>
              <w:t>氰戊菊酯和S-氰戊菊酯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B78A6C">
            <w:pPr>
              <w:widowControl/>
              <w:jc w:val="center"/>
              <w:textAlignment w:val="center"/>
              <w:rPr>
                <w:rFonts w:hint="eastAsia" w:ascii="宋体" w:hAnsi="宋体" w:cs="宋体"/>
              </w:rPr>
            </w:pPr>
            <w:r>
              <w:rPr>
                <w:rFonts w:hint="eastAsia" w:ascii="宋体" w:hAnsi="宋体" w:cs="宋体"/>
              </w:rPr>
              <w:t>286</w:t>
            </w:r>
          </w:p>
        </w:tc>
      </w:tr>
      <w:tr w14:paraId="7221F25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480E8B">
            <w:pPr>
              <w:widowControl/>
              <w:jc w:val="center"/>
              <w:textAlignment w:val="center"/>
              <w:rPr>
                <w:rFonts w:hint="eastAsia" w:ascii="宋体" w:hAnsi="宋体" w:cs="宋体"/>
              </w:rPr>
            </w:pPr>
            <w:r>
              <w:rPr>
                <w:rFonts w:hint="eastAsia" w:ascii="宋体" w:hAnsi="宋体" w:cs="宋体"/>
              </w:rPr>
              <w:t>30</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2462D8F1">
            <w:pPr>
              <w:widowControl/>
              <w:jc w:val="center"/>
              <w:textAlignment w:val="center"/>
              <w:rPr>
                <w:rFonts w:hint="eastAsia" w:ascii="宋体" w:hAnsi="宋体" w:cs="宋体"/>
              </w:rPr>
            </w:pPr>
            <w:r>
              <w:rPr>
                <w:rFonts w:hint="eastAsia" w:ascii="宋体" w:hAnsi="宋体" w:cs="宋体"/>
              </w:rPr>
              <w:t>炔螨特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296559">
            <w:pPr>
              <w:widowControl/>
              <w:jc w:val="center"/>
              <w:textAlignment w:val="center"/>
              <w:rPr>
                <w:rFonts w:hint="eastAsia" w:ascii="宋体" w:hAnsi="宋体" w:cs="宋体"/>
              </w:rPr>
            </w:pPr>
            <w:r>
              <w:rPr>
                <w:rFonts w:hint="eastAsia" w:ascii="宋体" w:hAnsi="宋体" w:cs="宋体"/>
              </w:rPr>
              <w:t>282</w:t>
            </w:r>
          </w:p>
        </w:tc>
      </w:tr>
      <w:tr w14:paraId="273CE92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B5A690B">
            <w:pPr>
              <w:widowControl/>
              <w:jc w:val="center"/>
              <w:textAlignment w:val="center"/>
              <w:rPr>
                <w:rFonts w:hint="eastAsia" w:ascii="宋体" w:hAnsi="宋体" w:cs="宋体"/>
              </w:rPr>
            </w:pPr>
            <w:r>
              <w:rPr>
                <w:rFonts w:hint="eastAsia" w:ascii="宋体" w:hAnsi="宋体" w:cs="宋体"/>
              </w:rPr>
              <w:t>30</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767C8D74">
            <w:pPr>
              <w:widowControl/>
              <w:jc w:val="center"/>
              <w:textAlignment w:val="center"/>
              <w:rPr>
                <w:rFonts w:hint="eastAsia" w:ascii="宋体" w:hAnsi="宋体" w:cs="宋体"/>
              </w:rPr>
            </w:pPr>
            <w:r>
              <w:rPr>
                <w:rFonts w:hint="eastAsia" w:ascii="宋体" w:hAnsi="宋体" w:cs="宋体"/>
              </w:rPr>
              <w:t>溶剂残留量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4B9FC4">
            <w:pPr>
              <w:widowControl/>
              <w:jc w:val="center"/>
              <w:textAlignment w:val="center"/>
              <w:rPr>
                <w:rFonts w:hint="eastAsia" w:ascii="宋体" w:hAnsi="宋体" w:cs="宋体"/>
              </w:rPr>
            </w:pPr>
            <w:r>
              <w:rPr>
                <w:rFonts w:hint="eastAsia" w:ascii="宋体" w:hAnsi="宋体" w:cs="宋体"/>
              </w:rPr>
              <w:t>200</w:t>
            </w:r>
          </w:p>
        </w:tc>
      </w:tr>
      <w:tr w14:paraId="3B127F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C9A442">
            <w:pPr>
              <w:widowControl/>
              <w:jc w:val="center"/>
              <w:textAlignment w:val="center"/>
              <w:rPr>
                <w:rFonts w:hint="eastAsia" w:ascii="宋体" w:hAnsi="宋体" w:cs="宋体"/>
              </w:rPr>
            </w:pPr>
            <w:r>
              <w:rPr>
                <w:rFonts w:hint="eastAsia" w:ascii="宋体" w:hAnsi="宋体" w:cs="宋体"/>
              </w:rPr>
              <w:t>3</w:t>
            </w:r>
            <w:r>
              <w:rPr>
                <w:rFonts w:ascii="宋体" w:hAnsi="宋体" w:cs="宋体"/>
              </w:rPr>
              <w:t>10</w:t>
            </w:r>
          </w:p>
        </w:tc>
        <w:tc>
          <w:tcPr>
            <w:tcW w:w="5521" w:type="dxa"/>
            <w:tcBorders>
              <w:top w:val="single" w:color="000000" w:sz="4" w:space="0"/>
              <w:left w:val="single" w:color="000000" w:sz="4" w:space="0"/>
              <w:bottom w:val="single" w:color="000000" w:sz="4" w:space="0"/>
              <w:right w:val="single" w:color="000000" w:sz="4" w:space="0"/>
            </w:tcBorders>
            <w:vAlign w:val="center"/>
          </w:tcPr>
          <w:p w14:paraId="60AF5410">
            <w:pPr>
              <w:widowControl/>
              <w:jc w:val="center"/>
              <w:textAlignment w:val="center"/>
              <w:rPr>
                <w:rFonts w:hint="eastAsia" w:ascii="宋体" w:hAnsi="宋体" w:cs="宋体"/>
              </w:rPr>
            </w:pPr>
            <w:r>
              <w:rPr>
                <w:rFonts w:hint="eastAsia" w:ascii="宋体" w:hAnsi="宋体" w:cs="宋体"/>
              </w:rPr>
              <w:t>肉豆蔻酸占总脂肪的比值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38CCB8">
            <w:pPr>
              <w:widowControl/>
              <w:jc w:val="center"/>
              <w:textAlignment w:val="center"/>
              <w:rPr>
                <w:rFonts w:hint="eastAsia" w:ascii="宋体" w:hAnsi="宋体" w:cs="宋体"/>
              </w:rPr>
            </w:pPr>
            <w:r>
              <w:rPr>
                <w:rFonts w:hint="eastAsia" w:ascii="宋体" w:hAnsi="宋体" w:cs="宋体"/>
              </w:rPr>
              <w:t>150</w:t>
            </w:r>
          </w:p>
        </w:tc>
      </w:tr>
      <w:tr w14:paraId="096F5A4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B982C4">
            <w:pPr>
              <w:widowControl/>
              <w:jc w:val="center"/>
              <w:textAlignment w:val="center"/>
              <w:rPr>
                <w:rFonts w:hint="eastAsia" w:ascii="宋体" w:hAnsi="宋体" w:cs="宋体"/>
              </w:rPr>
            </w:pPr>
            <w:r>
              <w:rPr>
                <w:rFonts w:hint="eastAsia" w:ascii="宋体" w:hAnsi="宋体" w:cs="宋体"/>
              </w:rPr>
              <w:t>31</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1ADA6E66">
            <w:pPr>
              <w:widowControl/>
              <w:jc w:val="center"/>
              <w:textAlignment w:val="center"/>
              <w:rPr>
                <w:rFonts w:hint="eastAsia" w:ascii="宋体" w:hAnsi="宋体" w:cs="宋体"/>
              </w:rPr>
            </w:pPr>
            <w:r>
              <w:rPr>
                <w:rFonts w:hint="eastAsia" w:ascii="宋体" w:hAnsi="宋体" w:cs="宋体"/>
              </w:rPr>
              <w:t>乳固体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CA06B0">
            <w:pPr>
              <w:widowControl/>
              <w:jc w:val="center"/>
              <w:textAlignment w:val="center"/>
              <w:rPr>
                <w:rFonts w:hint="eastAsia" w:ascii="宋体" w:hAnsi="宋体" w:cs="宋体"/>
              </w:rPr>
            </w:pPr>
            <w:r>
              <w:rPr>
                <w:rFonts w:hint="eastAsia" w:ascii="宋体" w:hAnsi="宋体" w:cs="宋体"/>
              </w:rPr>
              <w:t>252</w:t>
            </w:r>
          </w:p>
        </w:tc>
      </w:tr>
      <w:tr w14:paraId="0251AAB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E7A63F">
            <w:pPr>
              <w:widowControl/>
              <w:jc w:val="center"/>
              <w:textAlignment w:val="center"/>
              <w:rPr>
                <w:rFonts w:hint="eastAsia" w:ascii="宋体" w:hAnsi="宋体" w:cs="宋体"/>
              </w:rPr>
            </w:pPr>
            <w:r>
              <w:rPr>
                <w:rFonts w:hint="eastAsia" w:ascii="宋体" w:hAnsi="宋体" w:cs="宋体"/>
              </w:rPr>
              <w:t>31</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44E17ECD">
            <w:pPr>
              <w:widowControl/>
              <w:jc w:val="center"/>
              <w:textAlignment w:val="center"/>
              <w:rPr>
                <w:rFonts w:hint="eastAsia" w:ascii="宋体" w:hAnsi="宋体" w:cs="宋体"/>
              </w:rPr>
            </w:pPr>
            <w:r>
              <w:rPr>
                <w:rFonts w:hint="eastAsia" w:ascii="宋体" w:hAnsi="宋体" w:cs="宋体"/>
              </w:rPr>
              <w:t>乳酸菌数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CA55FE">
            <w:pPr>
              <w:widowControl/>
              <w:jc w:val="center"/>
              <w:textAlignment w:val="center"/>
              <w:rPr>
                <w:rFonts w:hint="eastAsia" w:ascii="宋体" w:hAnsi="宋体" w:cs="宋体"/>
              </w:rPr>
            </w:pPr>
            <w:r>
              <w:rPr>
                <w:rFonts w:hint="eastAsia" w:ascii="宋体" w:hAnsi="宋体" w:cs="宋体"/>
              </w:rPr>
              <w:t>100</w:t>
            </w:r>
          </w:p>
        </w:tc>
      </w:tr>
      <w:tr w14:paraId="6BFAD54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102114">
            <w:pPr>
              <w:widowControl/>
              <w:jc w:val="center"/>
              <w:textAlignment w:val="center"/>
              <w:rPr>
                <w:rFonts w:hint="eastAsia" w:ascii="宋体" w:hAnsi="宋体" w:cs="宋体"/>
              </w:rPr>
            </w:pPr>
            <w:r>
              <w:rPr>
                <w:rFonts w:hint="eastAsia" w:ascii="宋体" w:hAnsi="宋体" w:cs="宋体"/>
              </w:rPr>
              <w:t>31</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0FD1BEE2">
            <w:pPr>
              <w:widowControl/>
              <w:jc w:val="center"/>
              <w:textAlignment w:val="center"/>
              <w:rPr>
                <w:rFonts w:hint="eastAsia" w:ascii="宋体" w:hAnsi="宋体" w:cs="宋体"/>
              </w:rPr>
            </w:pPr>
            <w:r>
              <w:rPr>
                <w:rFonts w:hint="eastAsia" w:ascii="宋体" w:hAnsi="宋体" w:cs="宋体"/>
              </w:rPr>
              <w:t>乳糖占碳水化合物总量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949A92">
            <w:pPr>
              <w:widowControl/>
              <w:jc w:val="center"/>
              <w:textAlignment w:val="center"/>
              <w:rPr>
                <w:rFonts w:hint="eastAsia" w:ascii="宋体" w:hAnsi="宋体" w:cs="宋体"/>
              </w:rPr>
            </w:pPr>
            <w:r>
              <w:rPr>
                <w:rFonts w:hint="eastAsia" w:ascii="宋体" w:hAnsi="宋体" w:cs="宋体"/>
              </w:rPr>
              <w:t>150</w:t>
            </w:r>
          </w:p>
        </w:tc>
      </w:tr>
      <w:tr w14:paraId="31AE779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D45FDB">
            <w:pPr>
              <w:widowControl/>
              <w:jc w:val="center"/>
              <w:textAlignment w:val="center"/>
              <w:rPr>
                <w:rFonts w:hint="eastAsia" w:ascii="宋体" w:hAnsi="宋体" w:cs="宋体"/>
              </w:rPr>
            </w:pPr>
            <w:r>
              <w:rPr>
                <w:rFonts w:hint="eastAsia" w:ascii="宋体" w:hAnsi="宋体" w:cs="宋体"/>
              </w:rPr>
              <w:t>31</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3E6E196B">
            <w:pPr>
              <w:widowControl/>
              <w:jc w:val="center"/>
              <w:textAlignment w:val="center"/>
              <w:rPr>
                <w:rFonts w:hint="eastAsia" w:ascii="宋体" w:hAnsi="宋体" w:cs="宋体"/>
              </w:rPr>
            </w:pPr>
            <w:r>
              <w:rPr>
                <w:rFonts w:hint="eastAsia" w:ascii="宋体" w:hAnsi="宋体" w:cs="宋体"/>
              </w:rPr>
              <w:t>瑞格列奈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D1F4F1">
            <w:pPr>
              <w:widowControl/>
              <w:jc w:val="center"/>
              <w:textAlignment w:val="center"/>
              <w:rPr>
                <w:rFonts w:hint="eastAsia" w:ascii="宋体" w:hAnsi="宋体" w:cs="宋体"/>
              </w:rPr>
            </w:pPr>
            <w:r>
              <w:rPr>
                <w:rFonts w:hint="eastAsia" w:ascii="宋体" w:hAnsi="宋体" w:cs="宋体"/>
              </w:rPr>
              <w:t>521</w:t>
            </w:r>
          </w:p>
        </w:tc>
      </w:tr>
      <w:tr w14:paraId="0E9444F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2E1AD2">
            <w:pPr>
              <w:widowControl/>
              <w:jc w:val="center"/>
              <w:textAlignment w:val="center"/>
              <w:rPr>
                <w:rFonts w:hint="eastAsia" w:ascii="宋体" w:hAnsi="宋体" w:cs="宋体"/>
              </w:rPr>
            </w:pPr>
            <w:r>
              <w:rPr>
                <w:rFonts w:hint="eastAsia" w:ascii="宋体" w:hAnsi="宋体" w:cs="宋体"/>
              </w:rPr>
              <w:t>31</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3CC7AAA7">
            <w:pPr>
              <w:widowControl/>
              <w:jc w:val="center"/>
              <w:textAlignment w:val="center"/>
              <w:rPr>
                <w:rFonts w:hint="eastAsia" w:ascii="宋体" w:hAnsi="宋体" w:cs="宋体"/>
              </w:rPr>
            </w:pPr>
            <w:r>
              <w:rPr>
                <w:rFonts w:hint="eastAsia" w:ascii="宋体" w:hAnsi="宋体" w:cs="宋体"/>
              </w:rPr>
              <w:t>噻虫胺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EAA3A1">
            <w:pPr>
              <w:widowControl/>
              <w:jc w:val="center"/>
              <w:textAlignment w:val="center"/>
              <w:rPr>
                <w:rFonts w:hint="eastAsia" w:ascii="宋体" w:hAnsi="宋体" w:cs="宋体"/>
              </w:rPr>
            </w:pPr>
            <w:r>
              <w:rPr>
                <w:rFonts w:hint="eastAsia" w:ascii="宋体" w:hAnsi="宋体" w:cs="宋体"/>
              </w:rPr>
              <w:t>304</w:t>
            </w:r>
          </w:p>
        </w:tc>
      </w:tr>
      <w:tr w14:paraId="2445CB1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26534D">
            <w:pPr>
              <w:widowControl/>
              <w:jc w:val="center"/>
              <w:textAlignment w:val="center"/>
              <w:rPr>
                <w:rFonts w:hint="eastAsia" w:ascii="宋体" w:hAnsi="宋体" w:cs="宋体"/>
              </w:rPr>
            </w:pPr>
            <w:r>
              <w:rPr>
                <w:rFonts w:hint="eastAsia" w:ascii="宋体" w:hAnsi="宋体" w:cs="宋体"/>
              </w:rPr>
              <w:t>31</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E56AB2D">
            <w:pPr>
              <w:widowControl/>
              <w:jc w:val="center"/>
              <w:textAlignment w:val="center"/>
              <w:rPr>
                <w:rFonts w:hint="eastAsia" w:ascii="宋体" w:hAnsi="宋体" w:cs="宋体"/>
              </w:rPr>
            </w:pPr>
            <w:r>
              <w:rPr>
                <w:rFonts w:hint="eastAsia" w:ascii="宋体" w:hAnsi="宋体" w:cs="宋体"/>
              </w:rPr>
              <w:t>噻虫啉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F1E75D">
            <w:pPr>
              <w:widowControl/>
              <w:jc w:val="center"/>
              <w:textAlignment w:val="center"/>
              <w:rPr>
                <w:rFonts w:hint="eastAsia" w:ascii="宋体" w:hAnsi="宋体" w:cs="宋体"/>
              </w:rPr>
            </w:pPr>
            <w:r>
              <w:rPr>
                <w:rFonts w:hint="eastAsia" w:ascii="宋体" w:hAnsi="宋体" w:cs="宋体"/>
              </w:rPr>
              <w:t>300</w:t>
            </w:r>
          </w:p>
        </w:tc>
      </w:tr>
      <w:tr w14:paraId="716588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8D8900">
            <w:pPr>
              <w:widowControl/>
              <w:jc w:val="center"/>
              <w:textAlignment w:val="center"/>
              <w:rPr>
                <w:rFonts w:hint="eastAsia" w:ascii="宋体" w:hAnsi="宋体" w:cs="宋体"/>
              </w:rPr>
            </w:pPr>
            <w:r>
              <w:rPr>
                <w:rFonts w:hint="eastAsia" w:ascii="宋体" w:hAnsi="宋体" w:cs="宋体"/>
              </w:rPr>
              <w:t>31</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64CD95B2">
            <w:pPr>
              <w:widowControl/>
              <w:jc w:val="center"/>
              <w:textAlignment w:val="center"/>
              <w:rPr>
                <w:rFonts w:hint="eastAsia" w:ascii="宋体" w:hAnsi="宋体" w:cs="宋体"/>
              </w:rPr>
            </w:pPr>
            <w:r>
              <w:rPr>
                <w:rFonts w:hint="eastAsia" w:ascii="宋体" w:hAnsi="宋体" w:cs="宋体"/>
              </w:rPr>
              <w:t>噻虫嗪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F4BF8E">
            <w:pPr>
              <w:widowControl/>
              <w:jc w:val="center"/>
              <w:textAlignment w:val="center"/>
              <w:rPr>
                <w:rFonts w:hint="eastAsia" w:ascii="宋体" w:hAnsi="宋体" w:cs="宋体"/>
              </w:rPr>
            </w:pPr>
            <w:r>
              <w:rPr>
                <w:rFonts w:hint="eastAsia" w:ascii="宋体" w:hAnsi="宋体" w:cs="宋体"/>
              </w:rPr>
              <w:t>300</w:t>
            </w:r>
          </w:p>
        </w:tc>
      </w:tr>
      <w:tr w14:paraId="23527C5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20150F">
            <w:pPr>
              <w:widowControl/>
              <w:jc w:val="center"/>
              <w:textAlignment w:val="center"/>
              <w:rPr>
                <w:rFonts w:hint="eastAsia" w:ascii="宋体" w:hAnsi="宋体" w:cs="宋体"/>
              </w:rPr>
            </w:pPr>
            <w:r>
              <w:rPr>
                <w:rFonts w:hint="eastAsia" w:ascii="宋体" w:hAnsi="宋体" w:cs="宋体"/>
              </w:rPr>
              <w:t>31</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CD4DA5B">
            <w:pPr>
              <w:widowControl/>
              <w:jc w:val="center"/>
              <w:textAlignment w:val="center"/>
              <w:rPr>
                <w:rFonts w:hint="eastAsia" w:ascii="宋体" w:hAnsi="宋体" w:cs="宋体"/>
              </w:rPr>
            </w:pPr>
            <w:r>
              <w:rPr>
                <w:rFonts w:hint="eastAsia" w:ascii="宋体" w:hAnsi="宋体" w:cs="宋体"/>
              </w:rPr>
              <w:t>噻菌灵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C9C334">
            <w:pPr>
              <w:widowControl/>
              <w:jc w:val="center"/>
              <w:textAlignment w:val="center"/>
              <w:rPr>
                <w:rFonts w:hint="eastAsia" w:ascii="宋体" w:hAnsi="宋体" w:cs="宋体"/>
              </w:rPr>
            </w:pPr>
            <w:r>
              <w:rPr>
                <w:rFonts w:hint="eastAsia" w:ascii="宋体" w:hAnsi="宋体" w:cs="宋体"/>
              </w:rPr>
              <w:t>300</w:t>
            </w:r>
          </w:p>
        </w:tc>
      </w:tr>
      <w:tr w14:paraId="385A4A5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788592">
            <w:pPr>
              <w:widowControl/>
              <w:jc w:val="center"/>
              <w:textAlignment w:val="center"/>
              <w:rPr>
                <w:rFonts w:hint="eastAsia" w:ascii="宋体" w:hAnsi="宋体" w:cs="宋体"/>
              </w:rPr>
            </w:pPr>
            <w:r>
              <w:rPr>
                <w:rFonts w:hint="eastAsia" w:ascii="宋体" w:hAnsi="宋体" w:cs="宋体"/>
              </w:rPr>
              <w:t>31</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60A910D2">
            <w:pPr>
              <w:widowControl/>
              <w:jc w:val="center"/>
              <w:textAlignment w:val="center"/>
              <w:rPr>
                <w:rFonts w:hint="eastAsia" w:ascii="宋体" w:hAnsi="宋体" w:cs="宋体"/>
              </w:rPr>
            </w:pPr>
            <w:r>
              <w:rPr>
                <w:rFonts w:hint="eastAsia" w:ascii="宋体" w:hAnsi="宋体" w:cs="宋体"/>
              </w:rPr>
              <w:t>噻螨酮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F73FE0">
            <w:pPr>
              <w:widowControl/>
              <w:jc w:val="center"/>
              <w:textAlignment w:val="center"/>
              <w:rPr>
                <w:rFonts w:hint="eastAsia" w:ascii="宋体" w:hAnsi="宋体" w:cs="宋体"/>
              </w:rPr>
            </w:pPr>
            <w:r>
              <w:rPr>
                <w:rFonts w:hint="eastAsia" w:ascii="宋体" w:hAnsi="宋体" w:cs="宋体"/>
              </w:rPr>
              <w:t>300</w:t>
            </w:r>
          </w:p>
        </w:tc>
      </w:tr>
      <w:tr w14:paraId="293D6B4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E1EC60">
            <w:pPr>
              <w:widowControl/>
              <w:jc w:val="center"/>
              <w:textAlignment w:val="center"/>
              <w:rPr>
                <w:rFonts w:hint="eastAsia" w:ascii="宋体" w:hAnsi="宋体" w:cs="宋体"/>
              </w:rPr>
            </w:pPr>
            <w:r>
              <w:rPr>
                <w:rFonts w:hint="eastAsia" w:ascii="宋体" w:hAnsi="宋体" w:cs="宋体"/>
              </w:rPr>
              <w:t>3</w:t>
            </w:r>
            <w:r>
              <w:rPr>
                <w:rFonts w:ascii="宋体" w:hAnsi="宋体" w:cs="宋体"/>
              </w:rPr>
              <w:t>20</w:t>
            </w:r>
          </w:p>
        </w:tc>
        <w:tc>
          <w:tcPr>
            <w:tcW w:w="5521" w:type="dxa"/>
            <w:tcBorders>
              <w:top w:val="single" w:color="000000" w:sz="4" w:space="0"/>
              <w:left w:val="single" w:color="000000" w:sz="4" w:space="0"/>
              <w:bottom w:val="single" w:color="000000" w:sz="4" w:space="0"/>
              <w:right w:val="single" w:color="000000" w:sz="4" w:space="0"/>
            </w:tcBorders>
            <w:vAlign w:val="center"/>
          </w:tcPr>
          <w:p w14:paraId="48360EBE">
            <w:pPr>
              <w:widowControl/>
              <w:jc w:val="center"/>
              <w:textAlignment w:val="center"/>
              <w:rPr>
                <w:rFonts w:hint="eastAsia" w:ascii="宋体" w:hAnsi="宋体" w:cs="宋体"/>
              </w:rPr>
            </w:pPr>
            <w:r>
              <w:rPr>
                <w:rFonts w:hint="eastAsia" w:ascii="宋体" w:hAnsi="宋体" w:cs="宋体"/>
              </w:rPr>
              <w:t>噻嗪酮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E07034">
            <w:pPr>
              <w:widowControl/>
              <w:jc w:val="center"/>
              <w:textAlignment w:val="center"/>
              <w:rPr>
                <w:rFonts w:hint="eastAsia" w:ascii="宋体" w:hAnsi="宋体" w:cs="宋体"/>
              </w:rPr>
            </w:pPr>
            <w:r>
              <w:rPr>
                <w:rFonts w:hint="eastAsia" w:ascii="宋体" w:hAnsi="宋体" w:cs="宋体"/>
              </w:rPr>
              <w:t>291</w:t>
            </w:r>
          </w:p>
        </w:tc>
      </w:tr>
      <w:tr w14:paraId="407AF26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4994AE">
            <w:pPr>
              <w:widowControl/>
              <w:jc w:val="center"/>
              <w:textAlignment w:val="center"/>
              <w:rPr>
                <w:rFonts w:hint="eastAsia" w:ascii="宋体" w:hAnsi="宋体" w:cs="宋体"/>
              </w:rPr>
            </w:pPr>
            <w:r>
              <w:rPr>
                <w:rFonts w:hint="eastAsia" w:ascii="宋体" w:hAnsi="宋体" w:cs="宋体"/>
              </w:rPr>
              <w:t>32</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05D9A3CB">
            <w:pPr>
              <w:widowControl/>
              <w:jc w:val="center"/>
              <w:textAlignment w:val="center"/>
              <w:rPr>
                <w:rFonts w:hint="eastAsia" w:ascii="宋体" w:hAnsi="宋体" w:cs="宋体"/>
              </w:rPr>
            </w:pPr>
            <w:r>
              <w:rPr>
                <w:rFonts w:hint="eastAsia" w:ascii="宋体" w:hAnsi="宋体" w:cs="宋体"/>
              </w:rPr>
              <w:t>三环唑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6D484A">
            <w:pPr>
              <w:widowControl/>
              <w:jc w:val="center"/>
              <w:textAlignment w:val="center"/>
              <w:rPr>
                <w:rFonts w:hint="eastAsia" w:ascii="宋体" w:hAnsi="宋体" w:cs="宋体"/>
              </w:rPr>
            </w:pPr>
            <w:r>
              <w:rPr>
                <w:rFonts w:hint="eastAsia" w:ascii="宋体" w:hAnsi="宋体" w:cs="宋体"/>
              </w:rPr>
              <w:t>306</w:t>
            </w:r>
          </w:p>
        </w:tc>
      </w:tr>
      <w:tr w14:paraId="5C58072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B364F7">
            <w:pPr>
              <w:widowControl/>
              <w:jc w:val="center"/>
              <w:textAlignment w:val="center"/>
              <w:rPr>
                <w:rFonts w:hint="eastAsia" w:ascii="宋体" w:hAnsi="宋体" w:cs="宋体"/>
              </w:rPr>
            </w:pPr>
            <w:r>
              <w:rPr>
                <w:rFonts w:hint="eastAsia" w:ascii="宋体" w:hAnsi="宋体" w:cs="宋体"/>
              </w:rPr>
              <w:t>32</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48352D00">
            <w:pPr>
              <w:widowControl/>
              <w:jc w:val="center"/>
              <w:textAlignment w:val="center"/>
              <w:rPr>
                <w:rFonts w:hint="eastAsia" w:ascii="宋体" w:hAnsi="宋体" w:cs="宋体"/>
              </w:rPr>
            </w:pPr>
            <w:r>
              <w:rPr>
                <w:rFonts w:hint="eastAsia" w:ascii="宋体" w:hAnsi="宋体" w:cs="宋体"/>
              </w:rPr>
              <w:t>三甲胺氮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0C279A">
            <w:pPr>
              <w:widowControl/>
              <w:jc w:val="center"/>
              <w:textAlignment w:val="center"/>
              <w:rPr>
                <w:rFonts w:hint="eastAsia" w:ascii="宋体" w:hAnsi="宋体" w:cs="宋体"/>
              </w:rPr>
            </w:pPr>
            <w:r>
              <w:rPr>
                <w:rFonts w:hint="eastAsia" w:ascii="宋体" w:hAnsi="宋体" w:cs="宋体"/>
              </w:rPr>
              <w:t>392</w:t>
            </w:r>
          </w:p>
        </w:tc>
      </w:tr>
      <w:tr w14:paraId="3633B6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182715">
            <w:pPr>
              <w:widowControl/>
              <w:jc w:val="center"/>
              <w:textAlignment w:val="center"/>
              <w:rPr>
                <w:rFonts w:hint="eastAsia" w:ascii="宋体" w:hAnsi="宋体" w:cs="宋体"/>
              </w:rPr>
            </w:pPr>
            <w:r>
              <w:rPr>
                <w:rFonts w:hint="eastAsia" w:ascii="宋体" w:hAnsi="宋体" w:cs="宋体"/>
              </w:rPr>
              <w:t>32</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1A03363">
            <w:pPr>
              <w:widowControl/>
              <w:jc w:val="center"/>
              <w:textAlignment w:val="center"/>
              <w:rPr>
                <w:rFonts w:hint="eastAsia" w:ascii="宋体" w:hAnsi="宋体" w:cs="宋体"/>
              </w:rPr>
            </w:pPr>
            <w:r>
              <w:rPr>
                <w:rFonts w:hint="eastAsia" w:ascii="宋体" w:hAnsi="宋体" w:cs="宋体"/>
              </w:rPr>
              <w:t>三聚氰胺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E01FE0">
            <w:pPr>
              <w:widowControl/>
              <w:jc w:val="center"/>
              <w:textAlignment w:val="center"/>
              <w:rPr>
                <w:rFonts w:hint="eastAsia" w:ascii="宋体" w:hAnsi="宋体" w:cs="宋体"/>
              </w:rPr>
            </w:pPr>
            <w:r>
              <w:rPr>
                <w:rFonts w:hint="eastAsia" w:ascii="宋体" w:hAnsi="宋体" w:cs="宋体"/>
              </w:rPr>
              <w:t>400</w:t>
            </w:r>
          </w:p>
        </w:tc>
      </w:tr>
      <w:tr w14:paraId="6DFBC0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DD1812">
            <w:pPr>
              <w:widowControl/>
              <w:jc w:val="center"/>
              <w:textAlignment w:val="center"/>
              <w:rPr>
                <w:rFonts w:hint="eastAsia" w:ascii="宋体" w:hAnsi="宋体" w:cs="宋体"/>
              </w:rPr>
            </w:pPr>
            <w:r>
              <w:rPr>
                <w:rFonts w:hint="eastAsia" w:ascii="宋体" w:hAnsi="宋体" w:cs="宋体"/>
              </w:rPr>
              <w:t>32</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54F15F93">
            <w:pPr>
              <w:widowControl/>
              <w:jc w:val="center"/>
              <w:textAlignment w:val="center"/>
              <w:rPr>
                <w:rFonts w:hint="eastAsia" w:ascii="宋体" w:hAnsi="宋体" w:cs="宋体"/>
              </w:rPr>
            </w:pPr>
            <w:r>
              <w:rPr>
                <w:rFonts w:hint="eastAsia" w:ascii="宋体" w:hAnsi="宋体" w:cs="宋体"/>
              </w:rPr>
              <w:t>三氯甲烷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EC801D">
            <w:pPr>
              <w:widowControl/>
              <w:jc w:val="center"/>
              <w:textAlignment w:val="center"/>
              <w:rPr>
                <w:rFonts w:hint="eastAsia" w:ascii="宋体" w:hAnsi="宋体" w:cs="宋体"/>
              </w:rPr>
            </w:pPr>
            <w:r>
              <w:rPr>
                <w:rFonts w:hint="eastAsia" w:ascii="宋体" w:hAnsi="宋体" w:cs="宋体"/>
              </w:rPr>
              <w:t>150</w:t>
            </w:r>
          </w:p>
        </w:tc>
      </w:tr>
      <w:tr w14:paraId="56D8CD5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04E6E1">
            <w:pPr>
              <w:widowControl/>
              <w:jc w:val="center"/>
              <w:textAlignment w:val="center"/>
              <w:rPr>
                <w:rFonts w:hint="eastAsia" w:ascii="宋体" w:hAnsi="宋体" w:cs="宋体"/>
              </w:rPr>
            </w:pPr>
            <w:r>
              <w:rPr>
                <w:rFonts w:hint="eastAsia" w:ascii="宋体" w:hAnsi="宋体" w:cs="宋体"/>
              </w:rPr>
              <w:t>32</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4D1A2C51">
            <w:pPr>
              <w:widowControl/>
              <w:jc w:val="center"/>
              <w:textAlignment w:val="center"/>
              <w:rPr>
                <w:rFonts w:hint="eastAsia" w:ascii="宋体" w:hAnsi="宋体" w:cs="宋体"/>
              </w:rPr>
            </w:pPr>
            <w:r>
              <w:rPr>
                <w:rFonts w:hint="eastAsia" w:ascii="宋体" w:hAnsi="宋体" w:cs="宋体"/>
              </w:rPr>
              <w:t>三氯杀螨醇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22EC88">
            <w:pPr>
              <w:widowControl/>
              <w:jc w:val="center"/>
              <w:textAlignment w:val="center"/>
              <w:rPr>
                <w:rFonts w:hint="eastAsia" w:ascii="宋体" w:hAnsi="宋体" w:cs="宋体"/>
              </w:rPr>
            </w:pPr>
            <w:r>
              <w:rPr>
                <w:rFonts w:hint="eastAsia" w:ascii="宋体" w:hAnsi="宋体" w:cs="宋体"/>
              </w:rPr>
              <w:t>300</w:t>
            </w:r>
          </w:p>
        </w:tc>
      </w:tr>
      <w:tr w14:paraId="7DE9A5D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4B25DA">
            <w:pPr>
              <w:widowControl/>
              <w:jc w:val="center"/>
              <w:textAlignment w:val="center"/>
              <w:rPr>
                <w:rFonts w:hint="eastAsia" w:ascii="宋体" w:hAnsi="宋体" w:cs="宋体"/>
              </w:rPr>
            </w:pPr>
            <w:r>
              <w:rPr>
                <w:rFonts w:hint="eastAsia" w:ascii="宋体" w:hAnsi="宋体" w:cs="宋体"/>
              </w:rPr>
              <w:t>32</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1BF805D9">
            <w:pPr>
              <w:widowControl/>
              <w:jc w:val="center"/>
              <w:textAlignment w:val="center"/>
              <w:rPr>
                <w:rFonts w:hint="eastAsia" w:ascii="宋体" w:hAnsi="宋体" w:cs="宋体"/>
              </w:rPr>
            </w:pPr>
            <w:r>
              <w:rPr>
                <w:rFonts w:hint="eastAsia" w:ascii="宋体" w:hAnsi="宋体" w:cs="宋体"/>
              </w:rPr>
              <w:t>三氯蔗糖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050DA8">
            <w:pPr>
              <w:widowControl/>
              <w:jc w:val="center"/>
              <w:textAlignment w:val="center"/>
              <w:rPr>
                <w:rFonts w:hint="eastAsia" w:ascii="宋体" w:hAnsi="宋体" w:cs="宋体"/>
              </w:rPr>
            </w:pPr>
            <w:r>
              <w:rPr>
                <w:rFonts w:hint="eastAsia" w:ascii="宋体" w:hAnsi="宋体" w:cs="宋体"/>
              </w:rPr>
              <w:t>400</w:t>
            </w:r>
          </w:p>
        </w:tc>
      </w:tr>
      <w:tr w14:paraId="3DFF299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8D2C90">
            <w:pPr>
              <w:widowControl/>
              <w:jc w:val="center"/>
              <w:textAlignment w:val="center"/>
              <w:rPr>
                <w:rFonts w:hint="eastAsia" w:ascii="宋体" w:hAnsi="宋体" w:cs="宋体"/>
              </w:rPr>
            </w:pPr>
            <w:r>
              <w:rPr>
                <w:rFonts w:hint="eastAsia" w:ascii="宋体" w:hAnsi="宋体" w:cs="宋体"/>
              </w:rPr>
              <w:t>32</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4DF34DFA">
            <w:pPr>
              <w:widowControl/>
              <w:jc w:val="center"/>
              <w:textAlignment w:val="center"/>
              <w:rPr>
                <w:rFonts w:hint="eastAsia" w:ascii="宋体" w:hAnsi="宋体" w:cs="宋体"/>
              </w:rPr>
            </w:pPr>
            <w:r>
              <w:rPr>
                <w:rFonts w:hint="eastAsia" w:ascii="宋体" w:hAnsi="宋体" w:cs="宋体"/>
              </w:rPr>
              <w:t>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035C78">
            <w:pPr>
              <w:widowControl/>
              <w:jc w:val="center"/>
              <w:textAlignment w:val="center"/>
              <w:rPr>
                <w:rFonts w:hint="eastAsia" w:ascii="宋体" w:hAnsi="宋体" w:cs="宋体"/>
              </w:rPr>
            </w:pPr>
            <w:r>
              <w:rPr>
                <w:rFonts w:hint="eastAsia" w:ascii="宋体" w:hAnsi="宋体" w:cs="宋体"/>
              </w:rPr>
              <w:t>314</w:t>
            </w:r>
          </w:p>
        </w:tc>
      </w:tr>
      <w:tr w14:paraId="02A0E7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EBFA20">
            <w:pPr>
              <w:widowControl/>
              <w:jc w:val="center"/>
              <w:textAlignment w:val="center"/>
              <w:rPr>
                <w:rFonts w:hint="eastAsia" w:ascii="宋体" w:hAnsi="宋体" w:cs="宋体"/>
              </w:rPr>
            </w:pPr>
            <w:r>
              <w:rPr>
                <w:rFonts w:hint="eastAsia" w:ascii="宋体" w:hAnsi="宋体" w:cs="宋体"/>
              </w:rPr>
              <w:t>32</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7E756CB">
            <w:pPr>
              <w:widowControl/>
              <w:jc w:val="center"/>
              <w:textAlignment w:val="center"/>
              <w:rPr>
                <w:rFonts w:hint="eastAsia" w:ascii="宋体" w:hAnsi="宋体" w:cs="宋体"/>
              </w:rPr>
            </w:pPr>
            <w:r>
              <w:rPr>
                <w:rFonts w:hint="eastAsia" w:ascii="宋体" w:hAnsi="宋体" w:cs="宋体"/>
              </w:rPr>
              <w:t>三唑磷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F99A4B">
            <w:pPr>
              <w:widowControl/>
              <w:jc w:val="center"/>
              <w:textAlignment w:val="center"/>
              <w:rPr>
                <w:rFonts w:hint="eastAsia" w:ascii="宋体" w:hAnsi="宋体" w:cs="宋体"/>
              </w:rPr>
            </w:pPr>
            <w:r>
              <w:rPr>
                <w:rFonts w:hint="eastAsia" w:ascii="宋体" w:hAnsi="宋体" w:cs="宋体"/>
              </w:rPr>
              <w:t>296</w:t>
            </w:r>
          </w:p>
        </w:tc>
      </w:tr>
      <w:tr w14:paraId="5083243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DE9C9A">
            <w:pPr>
              <w:widowControl/>
              <w:jc w:val="center"/>
              <w:textAlignment w:val="center"/>
              <w:rPr>
                <w:rFonts w:hint="eastAsia" w:ascii="宋体" w:hAnsi="宋体" w:cs="宋体"/>
              </w:rPr>
            </w:pPr>
            <w:r>
              <w:rPr>
                <w:rFonts w:hint="eastAsia" w:ascii="宋体" w:hAnsi="宋体" w:cs="宋体"/>
              </w:rPr>
              <w:t>32</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42AA9A2">
            <w:pPr>
              <w:widowControl/>
              <w:jc w:val="center"/>
              <w:textAlignment w:val="center"/>
              <w:rPr>
                <w:rFonts w:hint="eastAsia" w:ascii="宋体" w:hAnsi="宋体" w:cs="宋体"/>
              </w:rPr>
            </w:pPr>
            <w:r>
              <w:rPr>
                <w:rFonts w:hint="eastAsia" w:ascii="宋体" w:hAnsi="宋体" w:cs="宋体"/>
              </w:rPr>
              <w:t>三唑仑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BA635F">
            <w:pPr>
              <w:widowControl/>
              <w:jc w:val="center"/>
              <w:textAlignment w:val="center"/>
              <w:rPr>
                <w:rFonts w:hint="eastAsia" w:ascii="宋体" w:hAnsi="宋体" w:cs="宋体"/>
              </w:rPr>
            </w:pPr>
            <w:r>
              <w:rPr>
                <w:rFonts w:hint="eastAsia" w:ascii="宋体" w:hAnsi="宋体" w:cs="宋体"/>
              </w:rPr>
              <w:t>422</w:t>
            </w:r>
          </w:p>
        </w:tc>
      </w:tr>
      <w:tr w14:paraId="439202B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210BFEC">
            <w:pPr>
              <w:widowControl/>
              <w:jc w:val="center"/>
              <w:textAlignment w:val="center"/>
              <w:rPr>
                <w:rFonts w:hint="eastAsia" w:ascii="宋体" w:hAnsi="宋体" w:cs="宋体"/>
              </w:rPr>
            </w:pPr>
            <w:r>
              <w:rPr>
                <w:rFonts w:hint="eastAsia" w:ascii="宋体" w:hAnsi="宋体" w:cs="宋体"/>
              </w:rPr>
              <w:t>3</w:t>
            </w:r>
            <w:r>
              <w:rPr>
                <w:rFonts w:ascii="宋体" w:hAnsi="宋体" w:cs="宋体"/>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679FA330">
            <w:pPr>
              <w:widowControl/>
              <w:jc w:val="center"/>
              <w:textAlignment w:val="center"/>
              <w:rPr>
                <w:rFonts w:hint="eastAsia" w:ascii="宋体" w:hAnsi="宋体" w:cs="宋体"/>
              </w:rPr>
            </w:pPr>
            <w:r>
              <w:rPr>
                <w:rFonts w:hint="eastAsia" w:ascii="宋体" w:hAnsi="宋体" w:cs="宋体"/>
              </w:rPr>
              <w:t>三唑酮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445C33">
            <w:pPr>
              <w:widowControl/>
              <w:jc w:val="center"/>
              <w:textAlignment w:val="center"/>
              <w:rPr>
                <w:rFonts w:hint="eastAsia" w:ascii="宋体" w:hAnsi="宋体" w:cs="宋体"/>
              </w:rPr>
            </w:pPr>
            <w:r>
              <w:rPr>
                <w:rFonts w:hint="eastAsia" w:ascii="宋体" w:hAnsi="宋体" w:cs="宋体"/>
              </w:rPr>
              <w:t>294</w:t>
            </w:r>
          </w:p>
        </w:tc>
      </w:tr>
      <w:tr w14:paraId="34B1E25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37F1FCA">
            <w:pPr>
              <w:widowControl/>
              <w:jc w:val="center"/>
              <w:textAlignment w:val="center"/>
              <w:rPr>
                <w:rFonts w:hint="eastAsia" w:ascii="宋体" w:hAnsi="宋体" w:cs="宋体"/>
              </w:rPr>
            </w:pPr>
            <w:r>
              <w:rPr>
                <w:rFonts w:hint="eastAsia" w:ascii="宋体" w:hAnsi="宋体" w:cs="宋体"/>
              </w:rPr>
              <w:t>33</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EF36525">
            <w:pPr>
              <w:widowControl/>
              <w:jc w:val="center"/>
              <w:textAlignment w:val="center"/>
              <w:rPr>
                <w:rFonts w:hint="eastAsia" w:ascii="宋体" w:hAnsi="宋体" w:cs="宋体"/>
              </w:rPr>
            </w:pPr>
            <w:r>
              <w:rPr>
                <w:rFonts w:hint="eastAsia" w:ascii="宋体" w:hAnsi="宋体" w:cs="宋体"/>
              </w:rPr>
              <w:t>色值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7C1155">
            <w:pPr>
              <w:widowControl/>
              <w:jc w:val="center"/>
              <w:textAlignment w:val="center"/>
              <w:rPr>
                <w:rFonts w:hint="eastAsia" w:ascii="宋体" w:hAnsi="宋体" w:cs="宋体"/>
              </w:rPr>
            </w:pPr>
            <w:r>
              <w:rPr>
                <w:rFonts w:hint="eastAsia" w:ascii="宋体" w:hAnsi="宋体" w:cs="宋体"/>
              </w:rPr>
              <w:t>50</w:t>
            </w:r>
          </w:p>
        </w:tc>
      </w:tr>
      <w:tr w14:paraId="552C35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45E6A0">
            <w:pPr>
              <w:widowControl/>
              <w:jc w:val="center"/>
              <w:textAlignment w:val="center"/>
              <w:rPr>
                <w:rFonts w:hint="eastAsia" w:ascii="宋体" w:hAnsi="宋体" w:cs="宋体"/>
              </w:rPr>
            </w:pPr>
            <w:r>
              <w:rPr>
                <w:rFonts w:hint="eastAsia" w:ascii="宋体" w:hAnsi="宋体" w:cs="宋体"/>
              </w:rPr>
              <w:t>33</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FAD3DA0">
            <w:pPr>
              <w:widowControl/>
              <w:jc w:val="center"/>
              <w:textAlignment w:val="center"/>
              <w:rPr>
                <w:rFonts w:hint="eastAsia" w:ascii="宋体" w:hAnsi="宋体" w:cs="宋体"/>
              </w:rPr>
            </w:pPr>
            <w:r>
              <w:rPr>
                <w:rFonts w:hint="eastAsia" w:ascii="宋体" w:hAnsi="宋体" w:cs="宋体"/>
              </w:rPr>
              <w:t>杀螟丹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21F11F">
            <w:pPr>
              <w:widowControl/>
              <w:jc w:val="center"/>
              <w:textAlignment w:val="center"/>
              <w:rPr>
                <w:rFonts w:hint="eastAsia" w:ascii="宋体" w:hAnsi="宋体" w:cs="宋体"/>
              </w:rPr>
            </w:pPr>
            <w:r>
              <w:rPr>
                <w:rFonts w:hint="eastAsia" w:ascii="宋体" w:hAnsi="宋体" w:cs="宋体"/>
              </w:rPr>
              <w:t>314</w:t>
            </w:r>
          </w:p>
        </w:tc>
      </w:tr>
      <w:tr w14:paraId="4E5D3E7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A2B16">
            <w:pPr>
              <w:widowControl/>
              <w:jc w:val="center"/>
              <w:textAlignment w:val="center"/>
              <w:rPr>
                <w:rFonts w:hint="eastAsia" w:ascii="宋体" w:hAnsi="宋体" w:cs="宋体"/>
              </w:rPr>
            </w:pPr>
            <w:r>
              <w:rPr>
                <w:rFonts w:hint="eastAsia" w:ascii="宋体" w:hAnsi="宋体" w:cs="宋体"/>
              </w:rPr>
              <w:t>33</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3A463">
            <w:pPr>
              <w:widowControl/>
              <w:jc w:val="center"/>
              <w:textAlignment w:val="center"/>
              <w:rPr>
                <w:rFonts w:hint="eastAsia" w:ascii="宋体" w:hAnsi="宋体" w:cs="宋体"/>
              </w:rPr>
            </w:pPr>
            <w:r>
              <w:rPr>
                <w:rFonts w:hint="eastAsia" w:ascii="宋体" w:hAnsi="宋体" w:cs="宋体"/>
              </w:rPr>
              <w:t>杀螟硫磷</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F6490C">
            <w:pPr>
              <w:widowControl/>
              <w:jc w:val="center"/>
              <w:textAlignment w:val="center"/>
              <w:rPr>
                <w:rFonts w:hint="eastAsia" w:ascii="宋体" w:hAnsi="宋体" w:cs="宋体"/>
              </w:rPr>
            </w:pPr>
            <w:r>
              <w:rPr>
                <w:rFonts w:hint="eastAsia" w:ascii="宋体" w:hAnsi="宋体" w:cs="宋体"/>
              </w:rPr>
              <w:t>284</w:t>
            </w:r>
          </w:p>
        </w:tc>
      </w:tr>
      <w:tr w14:paraId="061E4E2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31D3F6">
            <w:pPr>
              <w:widowControl/>
              <w:jc w:val="center"/>
              <w:textAlignment w:val="center"/>
              <w:rPr>
                <w:rFonts w:hint="eastAsia" w:ascii="宋体" w:hAnsi="宋体" w:cs="宋体"/>
              </w:rPr>
            </w:pPr>
            <w:r>
              <w:rPr>
                <w:rFonts w:hint="eastAsia" w:ascii="宋体" w:hAnsi="宋体" w:cs="宋体"/>
              </w:rPr>
              <w:t>33</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49D6CD2">
            <w:pPr>
              <w:widowControl/>
              <w:jc w:val="center"/>
              <w:textAlignment w:val="center"/>
              <w:rPr>
                <w:rFonts w:hint="eastAsia" w:ascii="宋体" w:hAnsi="宋体" w:cs="宋体"/>
              </w:rPr>
            </w:pPr>
            <w:r>
              <w:rPr>
                <w:rFonts w:hint="eastAsia" w:ascii="宋体" w:hAnsi="宋体" w:cs="宋体"/>
              </w:rPr>
              <w:t>杀扑磷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646FB4">
            <w:pPr>
              <w:widowControl/>
              <w:jc w:val="center"/>
              <w:textAlignment w:val="center"/>
              <w:rPr>
                <w:rFonts w:hint="eastAsia" w:ascii="宋体" w:hAnsi="宋体" w:cs="宋体"/>
              </w:rPr>
            </w:pPr>
            <w:r>
              <w:rPr>
                <w:rFonts w:hint="eastAsia" w:ascii="宋体" w:hAnsi="宋体" w:cs="宋体"/>
              </w:rPr>
              <w:t>290</w:t>
            </w:r>
          </w:p>
        </w:tc>
      </w:tr>
      <w:tr w14:paraId="7A13A98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3A9922D">
            <w:pPr>
              <w:widowControl/>
              <w:jc w:val="center"/>
              <w:textAlignment w:val="center"/>
              <w:rPr>
                <w:rFonts w:hint="eastAsia" w:ascii="宋体" w:hAnsi="宋体" w:cs="宋体"/>
              </w:rPr>
            </w:pPr>
            <w:r>
              <w:rPr>
                <w:rFonts w:hint="eastAsia" w:ascii="宋体" w:hAnsi="宋体" w:cs="宋体"/>
              </w:rPr>
              <w:t>33</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B5997EC">
            <w:pPr>
              <w:widowControl/>
              <w:jc w:val="center"/>
              <w:textAlignment w:val="center"/>
              <w:rPr>
                <w:rFonts w:hint="eastAsia" w:ascii="宋体" w:hAnsi="宋体" w:cs="宋体"/>
              </w:rPr>
            </w:pPr>
            <w:r>
              <w:rPr>
                <w:rFonts w:hint="eastAsia" w:ascii="宋体" w:hAnsi="宋体" w:cs="宋体"/>
              </w:rPr>
              <w:t>杀线威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260ED4">
            <w:pPr>
              <w:widowControl/>
              <w:jc w:val="center"/>
              <w:textAlignment w:val="center"/>
              <w:rPr>
                <w:rFonts w:hint="eastAsia" w:ascii="宋体" w:hAnsi="宋体" w:cs="宋体"/>
              </w:rPr>
            </w:pPr>
            <w:r>
              <w:rPr>
                <w:rFonts w:hint="eastAsia" w:ascii="宋体" w:hAnsi="宋体" w:cs="宋体"/>
              </w:rPr>
              <w:t>302</w:t>
            </w:r>
          </w:p>
        </w:tc>
      </w:tr>
      <w:tr w14:paraId="4E7673A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5BFAC2">
            <w:pPr>
              <w:widowControl/>
              <w:jc w:val="center"/>
              <w:textAlignment w:val="center"/>
              <w:rPr>
                <w:rFonts w:hint="eastAsia" w:ascii="宋体" w:hAnsi="宋体" w:cs="宋体"/>
              </w:rPr>
            </w:pPr>
            <w:r>
              <w:rPr>
                <w:rFonts w:hint="eastAsia" w:ascii="宋体" w:hAnsi="宋体" w:cs="宋体"/>
              </w:rPr>
              <w:t>33</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66AFC668">
            <w:pPr>
              <w:widowControl/>
              <w:jc w:val="center"/>
              <w:textAlignment w:val="center"/>
              <w:rPr>
                <w:rFonts w:hint="eastAsia" w:ascii="宋体" w:hAnsi="宋体" w:cs="宋体"/>
              </w:rPr>
            </w:pPr>
            <w:r>
              <w:rPr>
                <w:rFonts w:hint="eastAsia" w:ascii="宋体" w:hAnsi="宋体" w:cs="宋体"/>
              </w:rPr>
              <w:t>沙丁胺醇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5B6D22">
            <w:pPr>
              <w:widowControl/>
              <w:jc w:val="center"/>
              <w:textAlignment w:val="center"/>
              <w:rPr>
                <w:rFonts w:hint="eastAsia" w:ascii="宋体" w:hAnsi="宋体" w:cs="宋体"/>
              </w:rPr>
            </w:pPr>
            <w:r>
              <w:rPr>
                <w:rFonts w:hint="eastAsia" w:ascii="宋体" w:hAnsi="宋体" w:cs="宋体"/>
              </w:rPr>
              <w:t>458</w:t>
            </w:r>
          </w:p>
        </w:tc>
      </w:tr>
      <w:tr w14:paraId="0B43E9D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01115">
            <w:pPr>
              <w:widowControl/>
              <w:jc w:val="center"/>
              <w:textAlignment w:val="center"/>
              <w:rPr>
                <w:rFonts w:hint="eastAsia" w:ascii="宋体" w:hAnsi="宋体" w:cs="宋体"/>
              </w:rPr>
            </w:pPr>
            <w:r>
              <w:rPr>
                <w:rFonts w:hint="eastAsia" w:ascii="宋体" w:hAnsi="宋体" w:cs="宋体"/>
              </w:rPr>
              <w:t>33</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3012">
            <w:pPr>
              <w:widowControl/>
              <w:jc w:val="center"/>
              <w:textAlignment w:val="center"/>
              <w:rPr>
                <w:rFonts w:hint="eastAsia" w:ascii="宋体" w:hAnsi="宋体" w:cs="宋体"/>
              </w:rPr>
            </w:pPr>
            <w:r>
              <w:rPr>
                <w:rFonts w:hint="eastAsia" w:ascii="宋体" w:hAnsi="宋体" w:cs="宋体"/>
              </w:rPr>
              <w:t>沙拉沙星</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2CC30E">
            <w:pPr>
              <w:widowControl/>
              <w:jc w:val="center"/>
              <w:textAlignment w:val="center"/>
              <w:rPr>
                <w:rFonts w:hint="eastAsia" w:ascii="宋体" w:hAnsi="宋体" w:cs="宋体"/>
              </w:rPr>
            </w:pPr>
            <w:r>
              <w:rPr>
                <w:rFonts w:hint="eastAsia" w:ascii="宋体" w:hAnsi="宋体" w:cs="宋体"/>
              </w:rPr>
              <w:t>455</w:t>
            </w:r>
          </w:p>
        </w:tc>
      </w:tr>
      <w:tr w14:paraId="013515A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6EFAAE">
            <w:pPr>
              <w:widowControl/>
              <w:jc w:val="center"/>
              <w:textAlignment w:val="center"/>
              <w:rPr>
                <w:rFonts w:hint="eastAsia" w:ascii="宋体" w:hAnsi="宋体" w:cs="宋体"/>
              </w:rPr>
            </w:pPr>
            <w:r>
              <w:rPr>
                <w:rFonts w:hint="eastAsia" w:ascii="宋体" w:hAnsi="宋体" w:cs="宋体"/>
              </w:rPr>
              <w:t>33</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793BEAE">
            <w:pPr>
              <w:widowControl/>
              <w:jc w:val="center"/>
              <w:textAlignment w:val="center"/>
              <w:rPr>
                <w:rFonts w:hint="eastAsia" w:ascii="宋体" w:hAnsi="宋体" w:cs="宋体"/>
              </w:rPr>
            </w:pPr>
            <w:r>
              <w:rPr>
                <w:rFonts w:hint="eastAsia" w:ascii="宋体" w:hAnsi="宋体" w:cs="宋体"/>
              </w:rPr>
              <w:t>沙门氏菌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06C80A">
            <w:pPr>
              <w:widowControl/>
              <w:jc w:val="center"/>
              <w:textAlignment w:val="center"/>
              <w:rPr>
                <w:rFonts w:hint="eastAsia" w:ascii="宋体" w:hAnsi="宋体" w:cs="宋体"/>
              </w:rPr>
            </w:pPr>
            <w:r>
              <w:rPr>
                <w:rFonts w:hint="eastAsia" w:ascii="宋体" w:hAnsi="宋体" w:cs="宋体"/>
              </w:rPr>
              <w:t>169</w:t>
            </w:r>
          </w:p>
        </w:tc>
      </w:tr>
      <w:tr w14:paraId="2C8F2BD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8B8DD6">
            <w:pPr>
              <w:widowControl/>
              <w:jc w:val="center"/>
              <w:textAlignment w:val="center"/>
              <w:rPr>
                <w:rFonts w:hint="eastAsia" w:ascii="宋体" w:hAnsi="宋体" w:cs="宋体"/>
              </w:rPr>
            </w:pPr>
            <w:r>
              <w:rPr>
                <w:rFonts w:hint="eastAsia" w:ascii="宋体" w:hAnsi="宋体" w:cs="宋体"/>
              </w:rPr>
              <w:t>33</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0CD4E78">
            <w:pPr>
              <w:widowControl/>
              <w:jc w:val="center"/>
              <w:textAlignment w:val="center"/>
              <w:rPr>
                <w:rFonts w:hint="eastAsia" w:ascii="宋体" w:hAnsi="宋体" w:cs="宋体"/>
              </w:rPr>
            </w:pPr>
            <w:r>
              <w:rPr>
                <w:rFonts w:hint="eastAsia" w:ascii="宋体" w:hAnsi="宋体" w:cs="宋体"/>
              </w:rPr>
              <w:t>山梨酸及其钾盐(以山梨酸计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481D0D">
            <w:pPr>
              <w:widowControl/>
              <w:jc w:val="center"/>
              <w:textAlignment w:val="center"/>
              <w:rPr>
                <w:rFonts w:hint="eastAsia" w:ascii="宋体" w:hAnsi="宋体" w:cs="宋体"/>
              </w:rPr>
            </w:pPr>
            <w:r>
              <w:rPr>
                <w:rFonts w:hint="eastAsia" w:ascii="宋体" w:hAnsi="宋体" w:cs="宋体"/>
              </w:rPr>
              <w:t>150</w:t>
            </w:r>
          </w:p>
        </w:tc>
      </w:tr>
      <w:tr w14:paraId="3AD180B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912F06">
            <w:pPr>
              <w:widowControl/>
              <w:jc w:val="center"/>
              <w:textAlignment w:val="center"/>
              <w:rPr>
                <w:rFonts w:hint="eastAsia" w:ascii="宋体" w:hAnsi="宋体" w:cs="宋体"/>
              </w:rPr>
            </w:pPr>
            <w:r>
              <w:rPr>
                <w:rFonts w:hint="eastAsia" w:ascii="宋体" w:hAnsi="宋体" w:cs="宋体"/>
              </w:rPr>
              <w:t>3</w:t>
            </w:r>
            <w:r>
              <w:rPr>
                <w:rFonts w:ascii="宋体" w:hAnsi="宋体" w:cs="宋体"/>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5BC5A5D6">
            <w:pPr>
              <w:widowControl/>
              <w:jc w:val="center"/>
              <w:textAlignment w:val="center"/>
              <w:rPr>
                <w:rFonts w:hint="eastAsia" w:ascii="宋体" w:hAnsi="宋体" w:cs="宋体"/>
              </w:rPr>
            </w:pPr>
            <w:r>
              <w:rPr>
                <w:rFonts w:hint="eastAsia" w:ascii="宋体" w:hAnsi="宋体" w:cs="宋体"/>
              </w:rPr>
              <w:t>山嵛酸/总脂肪酸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77E679">
            <w:pPr>
              <w:widowControl/>
              <w:jc w:val="center"/>
              <w:textAlignment w:val="center"/>
              <w:rPr>
                <w:rFonts w:hint="eastAsia" w:ascii="宋体" w:hAnsi="宋体" w:cs="宋体"/>
              </w:rPr>
            </w:pPr>
            <w:r>
              <w:rPr>
                <w:rFonts w:hint="eastAsia" w:ascii="宋体" w:hAnsi="宋体" w:cs="宋体"/>
              </w:rPr>
              <w:t>502</w:t>
            </w:r>
          </w:p>
        </w:tc>
      </w:tr>
      <w:tr w14:paraId="1151169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44586F">
            <w:pPr>
              <w:widowControl/>
              <w:jc w:val="center"/>
              <w:textAlignment w:val="center"/>
              <w:rPr>
                <w:rFonts w:hint="eastAsia" w:ascii="宋体" w:hAnsi="宋体" w:cs="宋体"/>
              </w:rPr>
            </w:pPr>
            <w:r>
              <w:rPr>
                <w:rFonts w:hint="eastAsia" w:ascii="宋体" w:hAnsi="宋体" w:cs="宋体"/>
              </w:rPr>
              <w:t>34</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63014D46">
            <w:pPr>
              <w:widowControl/>
              <w:jc w:val="center"/>
              <w:textAlignment w:val="center"/>
              <w:rPr>
                <w:rFonts w:hint="eastAsia" w:ascii="宋体" w:hAnsi="宋体" w:cs="宋体"/>
              </w:rPr>
            </w:pPr>
            <w:r>
              <w:rPr>
                <w:rFonts w:hint="eastAsia" w:ascii="宋体" w:hAnsi="宋体" w:cs="宋体"/>
              </w:rPr>
              <w:t>商业无菌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FE640D">
            <w:pPr>
              <w:widowControl/>
              <w:jc w:val="center"/>
              <w:textAlignment w:val="center"/>
              <w:rPr>
                <w:rFonts w:hint="eastAsia" w:ascii="宋体" w:hAnsi="宋体" w:cs="宋体"/>
              </w:rPr>
            </w:pPr>
            <w:r>
              <w:rPr>
                <w:rFonts w:hint="eastAsia" w:ascii="宋体" w:hAnsi="宋体" w:cs="宋体"/>
              </w:rPr>
              <w:t>150</w:t>
            </w:r>
          </w:p>
        </w:tc>
      </w:tr>
      <w:tr w14:paraId="5019F02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DCB72F">
            <w:pPr>
              <w:widowControl/>
              <w:jc w:val="center"/>
              <w:textAlignment w:val="center"/>
              <w:rPr>
                <w:rFonts w:hint="eastAsia" w:ascii="宋体" w:hAnsi="宋体" w:cs="宋体"/>
              </w:rPr>
            </w:pPr>
            <w:r>
              <w:rPr>
                <w:rFonts w:hint="eastAsia" w:ascii="宋体" w:hAnsi="宋体" w:cs="宋体"/>
              </w:rPr>
              <w:t>34</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46C6A7B">
            <w:pPr>
              <w:widowControl/>
              <w:jc w:val="center"/>
              <w:textAlignment w:val="center"/>
              <w:rPr>
                <w:rFonts w:hint="eastAsia" w:ascii="宋体" w:hAnsi="宋体" w:cs="宋体"/>
              </w:rPr>
            </w:pPr>
            <w:r>
              <w:rPr>
                <w:rFonts w:hint="eastAsia" w:ascii="宋体" w:hAnsi="宋体" w:cs="宋体"/>
              </w:rPr>
              <w:t>砷(As</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3DB371">
            <w:pPr>
              <w:widowControl/>
              <w:jc w:val="center"/>
              <w:textAlignment w:val="center"/>
              <w:rPr>
                <w:rFonts w:hint="eastAsia" w:ascii="宋体" w:hAnsi="宋体" w:cs="宋体"/>
              </w:rPr>
            </w:pPr>
            <w:r>
              <w:rPr>
                <w:rFonts w:hint="eastAsia" w:ascii="宋体" w:hAnsi="宋体" w:cs="宋体"/>
              </w:rPr>
              <w:t>151</w:t>
            </w:r>
          </w:p>
        </w:tc>
      </w:tr>
      <w:tr w14:paraId="65EEFC4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2017EA">
            <w:pPr>
              <w:widowControl/>
              <w:jc w:val="center"/>
              <w:textAlignment w:val="center"/>
              <w:rPr>
                <w:rFonts w:hint="eastAsia" w:ascii="宋体" w:hAnsi="宋体" w:cs="宋体"/>
              </w:rPr>
            </w:pPr>
            <w:r>
              <w:rPr>
                <w:rFonts w:hint="eastAsia" w:ascii="宋体" w:hAnsi="宋体" w:cs="宋体"/>
              </w:rPr>
              <w:t>34</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00422183">
            <w:pPr>
              <w:widowControl/>
              <w:jc w:val="center"/>
              <w:textAlignment w:val="center"/>
              <w:rPr>
                <w:rFonts w:hint="eastAsia" w:ascii="宋体" w:hAnsi="宋体" w:cs="宋体"/>
              </w:rPr>
            </w:pPr>
            <w:r>
              <w:rPr>
                <w:rFonts w:hint="eastAsia" w:ascii="宋体" w:hAnsi="宋体" w:cs="宋体"/>
              </w:rPr>
              <w:t>生物素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0C463B">
            <w:pPr>
              <w:widowControl/>
              <w:jc w:val="center"/>
              <w:textAlignment w:val="center"/>
              <w:rPr>
                <w:rFonts w:hint="eastAsia" w:ascii="宋体" w:hAnsi="宋体" w:cs="宋体"/>
              </w:rPr>
            </w:pPr>
            <w:r>
              <w:rPr>
                <w:rFonts w:hint="eastAsia" w:ascii="宋体" w:hAnsi="宋体" w:cs="宋体"/>
              </w:rPr>
              <w:t>500</w:t>
            </w:r>
          </w:p>
        </w:tc>
      </w:tr>
      <w:tr w14:paraId="0355C5C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513CDF">
            <w:pPr>
              <w:widowControl/>
              <w:jc w:val="center"/>
              <w:textAlignment w:val="center"/>
              <w:rPr>
                <w:rFonts w:hint="eastAsia" w:ascii="宋体" w:hAnsi="宋体" w:cs="宋体"/>
              </w:rPr>
            </w:pPr>
            <w:r>
              <w:rPr>
                <w:rFonts w:hint="eastAsia" w:ascii="宋体" w:hAnsi="宋体" w:cs="宋体"/>
              </w:rPr>
              <w:t>34</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398FB1E">
            <w:pPr>
              <w:widowControl/>
              <w:jc w:val="center"/>
              <w:textAlignment w:val="center"/>
              <w:rPr>
                <w:rFonts w:hint="eastAsia" w:ascii="宋体" w:hAnsi="宋体" w:cs="宋体"/>
              </w:rPr>
            </w:pPr>
            <w:r>
              <w:rPr>
                <w:rFonts w:hint="eastAsia" w:ascii="宋体" w:hAnsi="宋体" w:cs="宋体"/>
              </w:rPr>
              <w:t>嗜渗酵母计数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E6B25F">
            <w:pPr>
              <w:widowControl/>
              <w:jc w:val="center"/>
              <w:textAlignment w:val="center"/>
              <w:rPr>
                <w:rFonts w:hint="eastAsia" w:ascii="宋体" w:hAnsi="宋体" w:cs="宋体"/>
              </w:rPr>
            </w:pPr>
            <w:r>
              <w:rPr>
                <w:rFonts w:hint="eastAsia" w:ascii="宋体" w:hAnsi="宋体" w:cs="宋体"/>
              </w:rPr>
              <w:t>181</w:t>
            </w:r>
          </w:p>
        </w:tc>
      </w:tr>
      <w:tr w14:paraId="5F3720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90050F">
            <w:pPr>
              <w:widowControl/>
              <w:jc w:val="center"/>
              <w:textAlignment w:val="center"/>
              <w:rPr>
                <w:rFonts w:hint="eastAsia" w:ascii="宋体" w:hAnsi="宋体" w:cs="宋体"/>
              </w:rPr>
            </w:pPr>
            <w:r>
              <w:rPr>
                <w:rFonts w:hint="eastAsia" w:ascii="宋体" w:hAnsi="宋体" w:cs="宋体"/>
              </w:rPr>
              <w:t>34</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0C1ECDAB">
            <w:pPr>
              <w:widowControl/>
              <w:jc w:val="center"/>
              <w:textAlignment w:val="center"/>
              <w:rPr>
                <w:rFonts w:hint="eastAsia" w:ascii="宋体" w:hAnsi="宋体" w:cs="宋体"/>
              </w:rPr>
            </w:pPr>
            <w:r>
              <w:rPr>
                <w:rFonts w:hint="eastAsia" w:ascii="宋体" w:hAnsi="宋体" w:cs="宋体"/>
              </w:rPr>
              <w:t>双甲脒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C4DBF6">
            <w:pPr>
              <w:widowControl/>
              <w:jc w:val="center"/>
              <w:textAlignment w:val="center"/>
              <w:rPr>
                <w:rFonts w:hint="eastAsia" w:ascii="宋体" w:hAnsi="宋体" w:cs="宋体"/>
              </w:rPr>
            </w:pPr>
            <w:r>
              <w:rPr>
                <w:rFonts w:hint="eastAsia" w:ascii="宋体" w:hAnsi="宋体" w:cs="宋体"/>
              </w:rPr>
              <w:t>300</w:t>
            </w:r>
          </w:p>
        </w:tc>
      </w:tr>
      <w:tr w14:paraId="00AF4E7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EFF196">
            <w:pPr>
              <w:widowControl/>
              <w:jc w:val="center"/>
              <w:textAlignment w:val="center"/>
              <w:rPr>
                <w:rFonts w:hint="eastAsia" w:ascii="宋体" w:hAnsi="宋体" w:cs="宋体"/>
              </w:rPr>
            </w:pPr>
            <w:r>
              <w:rPr>
                <w:rFonts w:hint="eastAsia" w:ascii="宋体" w:hAnsi="宋体" w:cs="宋体"/>
              </w:rPr>
              <w:t>34</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013FC27">
            <w:pPr>
              <w:widowControl/>
              <w:jc w:val="center"/>
              <w:textAlignment w:val="center"/>
              <w:rPr>
                <w:rFonts w:hint="eastAsia" w:ascii="宋体" w:hAnsi="宋体" w:cs="宋体"/>
              </w:rPr>
            </w:pPr>
            <w:r>
              <w:rPr>
                <w:rFonts w:hint="eastAsia" w:ascii="宋体" w:hAnsi="宋体" w:cs="宋体"/>
              </w:rPr>
              <w:t>霜霉威和霜霉威盐酸盐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BD5D40">
            <w:pPr>
              <w:widowControl/>
              <w:jc w:val="center"/>
              <w:textAlignment w:val="center"/>
              <w:rPr>
                <w:rFonts w:hint="eastAsia" w:ascii="宋体" w:hAnsi="宋体" w:cs="宋体"/>
              </w:rPr>
            </w:pPr>
            <w:r>
              <w:rPr>
                <w:rFonts w:hint="eastAsia" w:ascii="宋体" w:hAnsi="宋体" w:cs="宋体"/>
              </w:rPr>
              <w:t>305</w:t>
            </w:r>
          </w:p>
        </w:tc>
      </w:tr>
      <w:tr w14:paraId="32BE9D0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6232D9">
            <w:pPr>
              <w:widowControl/>
              <w:jc w:val="center"/>
              <w:textAlignment w:val="center"/>
              <w:rPr>
                <w:rFonts w:hint="eastAsia" w:ascii="宋体" w:hAnsi="宋体" w:cs="宋体"/>
              </w:rPr>
            </w:pPr>
            <w:r>
              <w:rPr>
                <w:rFonts w:hint="eastAsia" w:ascii="宋体" w:hAnsi="宋体" w:cs="宋体"/>
              </w:rPr>
              <w:t>34</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245A632">
            <w:pPr>
              <w:widowControl/>
              <w:jc w:val="center"/>
              <w:textAlignment w:val="center"/>
              <w:rPr>
                <w:rFonts w:hint="eastAsia" w:ascii="宋体" w:hAnsi="宋体" w:cs="宋体"/>
              </w:rPr>
            </w:pPr>
            <w:r>
              <w:rPr>
                <w:rFonts w:hint="eastAsia" w:ascii="宋体" w:hAnsi="宋体" w:cs="宋体"/>
              </w:rPr>
              <w:t>水胺硫磷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0598AB">
            <w:pPr>
              <w:widowControl/>
              <w:jc w:val="center"/>
              <w:textAlignment w:val="center"/>
              <w:rPr>
                <w:rFonts w:hint="eastAsia" w:ascii="宋体" w:hAnsi="宋体" w:cs="宋体"/>
              </w:rPr>
            </w:pPr>
            <w:r>
              <w:rPr>
                <w:rFonts w:hint="eastAsia" w:ascii="宋体" w:hAnsi="宋体" w:cs="宋体"/>
              </w:rPr>
              <w:t>285</w:t>
            </w:r>
          </w:p>
        </w:tc>
      </w:tr>
      <w:tr w14:paraId="5812DA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9C001F">
            <w:pPr>
              <w:widowControl/>
              <w:jc w:val="center"/>
              <w:textAlignment w:val="center"/>
              <w:rPr>
                <w:rFonts w:hint="eastAsia" w:ascii="宋体" w:hAnsi="宋体" w:cs="宋体"/>
              </w:rPr>
            </w:pPr>
            <w:r>
              <w:rPr>
                <w:rFonts w:hint="eastAsia" w:ascii="宋体" w:hAnsi="宋体" w:cs="宋体"/>
              </w:rPr>
              <w:t>34</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5CBD7D87">
            <w:pPr>
              <w:widowControl/>
              <w:jc w:val="center"/>
              <w:textAlignment w:val="center"/>
              <w:rPr>
                <w:rFonts w:hint="eastAsia" w:ascii="宋体" w:hAnsi="宋体" w:cs="宋体"/>
              </w:rPr>
            </w:pPr>
            <w:r>
              <w:rPr>
                <w:rFonts w:hint="eastAsia" w:ascii="宋体" w:hAnsi="宋体" w:cs="宋体"/>
              </w:rPr>
              <w:t>水分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857CD5">
            <w:pPr>
              <w:widowControl/>
              <w:jc w:val="center"/>
              <w:textAlignment w:val="center"/>
              <w:rPr>
                <w:rFonts w:hint="eastAsia" w:ascii="宋体" w:hAnsi="宋体" w:cs="宋体"/>
              </w:rPr>
            </w:pPr>
            <w:r>
              <w:rPr>
                <w:rFonts w:hint="eastAsia" w:ascii="宋体" w:hAnsi="宋体" w:cs="宋体"/>
              </w:rPr>
              <w:t>96</w:t>
            </w:r>
          </w:p>
        </w:tc>
      </w:tr>
      <w:tr w14:paraId="5967CE8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5872D9">
            <w:pPr>
              <w:widowControl/>
              <w:jc w:val="center"/>
              <w:textAlignment w:val="center"/>
              <w:rPr>
                <w:rFonts w:hint="eastAsia" w:ascii="宋体" w:hAnsi="宋体" w:cs="宋体"/>
              </w:rPr>
            </w:pPr>
            <w:r>
              <w:rPr>
                <w:rFonts w:hint="eastAsia" w:ascii="宋体" w:hAnsi="宋体" w:cs="宋体"/>
              </w:rPr>
              <w:t>34</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6A3ADE2C">
            <w:pPr>
              <w:widowControl/>
              <w:jc w:val="center"/>
              <w:textAlignment w:val="center"/>
              <w:rPr>
                <w:rFonts w:hint="eastAsia" w:ascii="宋体" w:hAnsi="宋体" w:cs="宋体"/>
              </w:rPr>
            </w:pPr>
            <w:r>
              <w:rPr>
                <w:rFonts w:hint="eastAsia" w:ascii="宋体" w:hAnsi="宋体" w:cs="宋体"/>
              </w:rPr>
              <w:t>司可巴比妥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6A3B0A">
            <w:pPr>
              <w:widowControl/>
              <w:jc w:val="center"/>
              <w:textAlignment w:val="center"/>
              <w:rPr>
                <w:rFonts w:hint="eastAsia" w:ascii="宋体" w:hAnsi="宋体" w:cs="宋体"/>
              </w:rPr>
            </w:pPr>
            <w:r>
              <w:rPr>
                <w:rFonts w:hint="eastAsia" w:ascii="宋体" w:hAnsi="宋体" w:cs="宋体"/>
              </w:rPr>
              <w:t>528</w:t>
            </w:r>
          </w:p>
        </w:tc>
      </w:tr>
      <w:tr w14:paraId="1C418D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6B7126">
            <w:pPr>
              <w:widowControl/>
              <w:jc w:val="center"/>
              <w:textAlignment w:val="center"/>
              <w:rPr>
                <w:rFonts w:hint="eastAsia" w:ascii="宋体" w:hAnsi="宋体" w:cs="宋体"/>
              </w:rPr>
            </w:pPr>
            <w:r>
              <w:rPr>
                <w:rFonts w:hint="eastAsia" w:ascii="宋体" w:hAnsi="宋体" w:cs="宋体"/>
              </w:rPr>
              <w:t>3</w:t>
            </w:r>
            <w:r>
              <w:rPr>
                <w:rFonts w:ascii="宋体" w:hAnsi="宋体" w:cs="宋体"/>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7AE0CA05">
            <w:pPr>
              <w:widowControl/>
              <w:jc w:val="center"/>
              <w:textAlignment w:val="center"/>
              <w:rPr>
                <w:rFonts w:hint="eastAsia" w:ascii="宋体" w:hAnsi="宋体" w:cs="宋体"/>
              </w:rPr>
            </w:pPr>
            <w:r>
              <w:rPr>
                <w:rFonts w:hint="eastAsia" w:ascii="宋体" w:hAnsi="宋体" w:cs="宋体"/>
              </w:rPr>
              <w:t>四环素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B30E8A">
            <w:pPr>
              <w:widowControl/>
              <w:jc w:val="center"/>
              <w:textAlignment w:val="center"/>
              <w:rPr>
                <w:rFonts w:hint="eastAsia" w:ascii="宋体" w:hAnsi="宋体" w:cs="宋体"/>
              </w:rPr>
            </w:pPr>
            <w:r>
              <w:rPr>
                <w:rFonts w:hint="eastAsia" w:ascii="宋体" w:hAnsi="宋体" w:cs="宋体"/>
              </w:rPr>
              <w:t>498</w:t>
            </w:r>
          </w:p>
        </w:tc>
      </w:tr>
      <w:tr w14:paraId="5F59035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D2481A">
            <w:pPr>
              <w:widowControl/>
              <w:jc w:val="center"/>
              <w:textAlignment w:val="center"/>
              <w:rPr>
                <w:rFonts w:hint="eastAsia" w:ascii="宋体" w:hAnsi="宋体" w:cs="宋体"/>
              </w:rPr>
            </w:pPr>
            <w:r>
              <w:rPr>
                <w:rFonts w:hint="eastAsia" w:ascii="宋体" w:hAnsi="宋体" w:cs="宋体"/>
              </w:rPr>
              <w:t>35</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324C2DF">
            <w:pPr>
              <w:widowControl/>
              <w:jc w:val="center"/>
              <w:textAlignment w:val="center"/>
              <w:rPr>
                <w:rFonts w:hint="eastAsia" w:ascii="宋体" w:hAnsi="宋体" w:cs="宋体"/>
              </w:rPr>
            </w:pPr>
            <w:r>
              <w:rPr>
                <w:rFonts w:hint="eastAsia" w:ascii="宋体" w:hAnsi="宋体" w:cs="宋体"/>
              </w:rPr>
              <w:t>四螨嗪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54AC0C">
            <w:pPr>
              <w:widowControl/>
              <w:jc w:val="center"/>
              <w:textAlignment w:val="center"/>
              <w:rPr>
                <w:rFonts w:hint="eastAsia" w:ascii="宋体" w:hAnsi="宋体" w:cs="宋体"/>
              </w:rPr>
            </w:pPr>
            <w:r>
              <w:rPr>
                <w:rFonts w:hint="eastAsia" w:ascii="宋体" w:hAnsi="宋体" w:cs="宋体"/>
              </w:rPr>
              <w:t>305</w:t>
            </w:r>
          </w:p>
        </w:tc>
      </w:tr>
      <w:tr w14:paraId="51E4032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1857B">
            <w:pPr>
              <w:widowControl/>
              <w:jc w:val="center"/>
              <w:textAlignment w:val="center"/>
              <w:rPr>
                <w:rFonts w:hint="eastAsia" w:ascii="宋体" w:hAnsi="宋体" w:cs="宋体"/>
              </w:rPr>
            </w:pPr>
            <w:r>
              <w:rPr>
                <w:rFonts w:hint="eastAsia" w:ascii="宋体" w:hAnsi="宋体" w:cs="宋体"/>
              </w:rPr>
              <w:t>35</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A2F8">
            <w:pPr>
              <w:widowControl/>
              <w:jc w:val="center"/>
              <w:textAlignment w:val="center"/>
              <w:rPr>
                <w:rFonts w:hint="eastAsia" w:ascii="宋体" w:hAnsi="宋体" w:cs="宋体"/>
              </w:rPr>
            </w:pPr>
            <w:r>
              <w:rPr>
                <w:rFonts w:hint="eastAsia" w:ascii="宋体" w:hAnsi="宋体" w:cs="宋体"/>
              </w:rPr>
              <w:t>苏丹红I-IV</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DAAB22">
            <w:pPr>
              <w:widowControl/>
              <w:jc w:val="center"/>
              <w:textAlignment w:val="center"/>
              <w:rPr>
                <w:rFonts w:hint="eastAsia" w:ascii="宋体" w:hAnsi="宋体" w:cs="宋体"/>
              </w:rPr>
            </w:pPr>
            <w:r>
              <w:rPr>
                <w:rFonts w:hint="eastAsia" w:ascii="宋体" w:hAnsi="宋体" w:cs="宋体"/>
              </w:rPr>
              <w:t>400</w:t>
            </w:r>
          </w:p>
        </w:tc>
      </w:tr>
      <w:tr w14:paraId="3D93BCB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5ACEA8">
            <w:pPr>
              <w:widowControl/>
              <w:jc w:val="center"/>
              <w:textAlignment w:val="center"/>
              <w:rPr>
                <w:rFonts w:hint="eastAsia" w:ascii="宋体" w:hAnsi="宋体" w:cs="宋体"/>
              </w:rPr>
            </w:pPr>
            <w:r>
              <w:rPr>
                <w:rFonts w:hint="eastAsia" w:ascii="宋体" w:hAnsi="宋体" w:cs="宋体"/>
              </w:rPr>
              <w:t>35</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3DB6DFCB">
            <w:pPr>
              <w:widowControl/>
              <w:jc w:val="center"/>
              <w:textAlignment w:val="center"/>
              <w:rPr>
                <w:rFonts w:hint="eastAsia" w:ascii="宋体" w:hAnsi="宋体" w:cs="宋体"/>
              </w:rPr>
            </w:pPr>
            <w:r>
              <w:rPr>
                <w:rFonts w:hint="eastAsia" w:ascii="宋体" w:hAnsi="宋体" w:cs="宋体"/>
              </w:rPr>
              <w:t>酸度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B443A4">
            <w:pPr>
              <w:widowControl/>
              <w:jc w:val="center"/>
              <w:textAlignment w:val="center"/>
              <w:rPr>
                <w:rFonts w:hint="eastAsia" w:ascii="宋体" w:hAnsi="宋体" w:cs="宋体"/>
              </w:rPr>
            </w:pPr>
            <w:r>
              <w:rPr>
                <w:rFonts w:hint="eastAsia" w:ascii="宋体" w:hAnsi="宋体" w:cs="宋体"/>
              </w:rPr>
              <w:t>100</w:t>
            </w:r>
          </w:p>
        </w:tc>
      </w:tr>
      <w:tr w14:paraId="7A28100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BAFBDD">
            <w:pPr>
              <w:widowControl/>
              <w:jc w:val="center"/>
              <w:textAlignment w:val="center"/>
              <w:rPr>
                <w:rFonts w:hint="eastAsia" w:ascii="宋体" w:hAnsi="宋体" w:cs="宋体"/>
              </w:rPr>
            </w:pPr>
            <w:r>
              <w:rPr>
                <w:rFonts w:hint="eastAsia" w:ascii="宋体" w:hAnsi="宋体" w:cs="宋体"/>
              </w:rPr>
              <w:t>35</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0B5D2927">
            <w:pPr>
              <w:widowControl/>
              <w:jc w:val="center"/>
              <w:textAlignment w:val="center"/>
              <w:rPr>
                <w:rFonts w:hint="eastAsia" w:ascii="宋体" w:hAnsi="宋体" w:cs="宋体"/>
              </w:rPr>
            </w:pPr>
            <w:r>
              <w:rPr>
                <w:rFonts w:hint="eastAsia" w:ascii="宋体" w:hAnsi="宋体" w:cs="宋体"/>
              </w:rPr>
              <w:t>酸值/酸价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0064CF">
            <w:pPr>
              <w:widowControl/>
              <w:jc w:val="center"/>
              <w:textAlignment w:val="center"/>
              <w:rPr>
                <w:rFonts w:hint="eastAsia" w:ascii="宋体" w:hAnsi="宋体" w:cs="宋体"/>
              </w:rPr>
            </w:pPr>
            <w:r>
              <w:rPr>
                <w:rFonts w:hint="eastAsia" w:ascii="宋体" w:hAnsi="宋体" w:cs="宋体"/>
              </w:rPr>
              <w:t>100</w:t>
            </w:r>
          </w:p>
        </w:tc>
      </w:tr>
      <w:tr w14:paraId="34CF68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FC74B3">
            <w:pPr>
              <w:widowControl/>
              <w:jc w:val="center"/>
              <w:textAlignment w:val="center"/>
              <w:rPr>
                <w:rFonts w:hint="eastAsia" w:ascii="宋体" w:hAnsi="宋体" w:cs="宋体"/>
              </w:rPr>
            </w:pPr>
            <w:r>
              <w:rPr>
                <w:rFonts w:hint="eastAsia" w:ascii="宋体" w:hAnsi="宋体" w:cs="宋体"/>
              </w:rPr>
              <w:t>35</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0915D6DD">
            <w:pPr>
              <w:widowControl/>
              <w:jc w:val="center"/>
              <w:textAlignment w:val="center"/>
              <w:rPr>
                <w:rFonts w:hint="eastAsia" w:ascii="宋体" w:hAnsi="宋体" w:cs="宋体"/>
              </w:rPr>
            </w:pPr>
            <w:r>
              <w:rPr>
                <w:rFonts w:hint="eastAsia" w:ascii="宋体" w:hAnsi="宋体" w:cs="宋体"/>
              </w:rPr>
              <w:t>酸价(KOH</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E09C0D">
            <w:pPr>
              <w:widowControl/>
              <w:jc w:val="center"/>
              <w:textAlignment w:val="center"/>
              <w:rPr>
                <w:rFonts w:hint="eastAsia" w:ascii="宋体" w:hAnsi="宋体" w:cs="宋体"/>
              </w:rPr>
            </w:pPr>
            <w:r>
              <w:rPr>
                <w:rFonts w:hint="eastAsia" w:ascii="宋体" w:hAnsi="宋体" w:cs="宋体"/>
              </w:rPr>
              <w:t>100</w:t>
            </w:r>
          </w:p>
        </w:tc>
      </w:tr>
      <w:tr w14:paraId="72E11D2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E13A0D">
            <w:pPr>
              <w:widowControl/>
              <w:jc w:val="center"/>
              <w:textAlignment w:val="center"/>
              <w:rPr>
                <w:rFonts w:hint="eastAsia" w:ascii="宋体" w:hAnsi="宋体" w:cs="宋体"/>
              </w:rPr>
            </w:pPr>
            <w:r>
              <w:rPr>
                <w:rFonts w:hint="eastAsia" w:ascii="宋体" w:hAnsi="宋体" w:cs="宋体"/>
              </w:rPr>
              <w:t>35</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427CC3AA">
            <w:pPr>
              <w:widowControl/>
              <w:jc w:val="center"/>
              <w:textAlignment w:val="center"/>
              <w:rPr>
                <w:rFonts w:hint="eastAsia" w:ascii="宋体" w:hAnsi="宋体" w:cs="宋体"/>
              </w:rPr>
            </w:pPr>
            <w:r>
              <w:rPr>
                <w:rFonts w:hint="eastAsia" w:ascii="宋体" w:hAnsi="宋体" w:cs="宋体"/>
              </w:rPr>
              <w:t>酸价(以脂肪计</w:t>
            </w:r>
            <w:r>
              <w:rPr>
                <w:rFonts w:hint="eastAsia" w:cs="宋体"/>
              </w:rPr>
              <w:t>）</w:t>
            </w:r>
            <w:r>
              <w:rPr>
                <w:rFonts w:hint="eastAsia" w:ascii="宋体" w:hAnsi="宋体" w:cs="宋体"/>
              </w:rPr>
              <w:t>(KOH</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6B1A6A">
            <w:pPr>
              <w:widowControl/>
              <w:jc w:val="center"/>
              <w:textAlignment w:val="center"/>
              <w:rPr>
                <w:rFonts w:hint="eastAsia" w:ascii="宋体" w:hAnsi="宋体" w:cs="宋体"/>
              </w:rPr>
            </w:pPr>
            <w:r>
              <w:rPr>
                <w:rFonts w:hint="eastAsia" w:ascii="宋体" w:hAnsi="宋体" w:cs="宋体"/>
              </w:rPr>
              <w:t>100</w:t>
            </w:r>
          </w:p>
        </w:tc>
      </w:tr>
      <w:tr w14:paraId="53D6B6B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299B9F">
            <w:pPr>
              <w:widowControl/>
              <w:jc w:val="center"/>
              <w:textAlignment w:val="center"/>
              <w:rPr>
                <w:rFonts w:hint="eastAsia" w:ascii="宋体" w:hAnsi="宋体" w:cs="宋体"/>
              </w:rPr>
            </w:pPr>
            <w:r>
              <w:rPr>
                <w:rFonts w:hint="eastAsia" w:ascii="宋体" w:hAnsi="宋体" w:cs="宋体"/>
              </w:rPr>
              <w:t>35</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443ECDD">
            <w:pPr>
              <w:widowControl/>
              <w:jc w:val="center"/>
              <w:textAlignment w:val="center"/>
              <w:rPr>
                <w:rFonts w:hint="eastAsia" w:ascii="宋体" w:hAnsi="宋体" w:cs="宋体"/>
              </w:rPr>
            </w:pPr>
            <w:r>
              <w:rPr>
                <w:rFonts w:hint="eastAsia" w:ascii="宋体" w:hAnsi="宋体" w:cs="宋体"/>
              </w:rPr>
              <w:t>酸性橙Ⅱ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E2CCC6">
            <w:pPr>
              <w:widowControl/>
              <w:jc w:val="center"/>
              <w:textAlignment w:val="center"/>
              <w:rPr>
                <w:rFonts w:hint="eastAsia" w:ascii="宋体" w:hAnsi="宋体" w:cs="宋体"/>
              </w:rPr>
            </w:pPr>
            <w:r>
              <w:rPr>
                <w:rFonts w:hint="eastAsia" w:ascii="宋体" w:hAnsi="宋体" w:cs="宋体"/>
              </w:rPr>
              <w:t>300</w:t>
            </w:r>
          </w:p>
        </w:tc>
      </w:tr>
      <w:tr w14:paraId="440242C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2DB019">
            <w:pPr>
              <w:widowControl/>
              <w:jc w:val="center"/>
              <w:textAlignment w:val="center"/>
              <w:rPr>
                <w:rFonts w:hint="eastAsia" w:ascii="宋体" w:hAnsi="宋体" w:cs="宋体"/>
              </w:rPr>
            </w:pPr>
            <w:r>
              <w:rPr>
                <w:rFonts w:hint="eastAsia" w:ascii="宋体" w:hAnsi="宋体" w:cs="宋体"/>
              </w:rPr>
              <w:t>35</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6C9B2CE">
            <w:pPr>
              <w:widowControl/>
              <w:jc w:val="center"/>
              <w:textAlignment w:val="center"/>
              <w:rPr>
                <w:rFonts w:hint="eastAsia" w:ascii="宋体" w:hAnsi="宋体" w:cs="宋体"/>
              </w:rPr>
            </w:pPr>
            <w:r>
              <w:rPr>
                <w:rFonts w:hint="eastAsia" w:ascii="宋体" w:hAnsi="宋体" w:cs="宋体"/>
              </w:rPr>
              <w:t>他达拉非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DD6F43">
            <w:pPr>
              <w:widowControl/>
              <w:jc w:val="center"/>
              <w:textAlignment w:val="center"/>
              <w:rPr>
                <w:rFonts w:hint="eastAsia" w:ascii="宋体" w:hAnsi="宋体" w:cs="宋体"/>
              </w:rPr>
            </w:pPr>
            <w:r>
              <w:rPr>
                <w:rFonts w:hint="eastAsia" w:ascii="宋体" w:hAnsi="宋体" w:cs="宋体"/>
              </w:rPr>
              <w:t>605</w:t>
            </w:r>
          </w:p>
        </w:tc>
      </w:tr>
      <w:tr w14:paraId="5A79437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C93D57">
            <w:pPr>
              <w:widowControl/>
              <w:jc w:val="center"/>
              <w:textAlignment w:val="center"/>
              <w:rPr>
                <w:rFonts w:hint="eastAsia" w:ascii="宋体" w:hAnsi="宋体" w:cs="宋体"/>
              </w:rPr>
            </w:pPr>
            <w:r>
              <w:rPr>
                <w:rFonts w:hint="eastAsia" w:ascii="宋体" w:hAnsi="宋体" w:cs="宋体"/>
              </w:rPr>
              <w:t>35</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3442F30B">
            <w:pPr>
              <w:widowControl/>
              <w:jc w:val="center"/>
              <w:textAlignment w:val="center"/>
              <w:rPr>
                <w:rFonts w:hint="eastAsia" w:ascii="宋体" w:hAnsi="宋体" w:cs="宋体"/>
              </w:rPr>
            </w:pPr>
            <w:r>
              <w:rPr>
                <w:rFonts w:hint="eastAsia" w:ascii="宋体" w:hAnsi="宋体" w:cs="宋体"/>
              </w:rPr>
              <w:t>碳水化合物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72CEEE">
            <w:pPr>
              <w:widowControl/>
              <w:jc w:val="center"/>
              <w:textAlignment w:val="center"/>
              <w:rPr>
                <w:rFonts w:hint="eastAsia" w:ascii="宋体" w:hAnsi="宋体" w:cs="宋体"/>
              </w:rPr>
            </w:pPr>
            <w:r>
              <w:rPr>
                <w:rFonts w:hint="eastAsia" w:ascii="宋体" w:hAnsi="宋体" w:cs="宋体"/>
              </w:rPr>
              <w:t>150</w:t>
            </w:r>
          </w:p>
        </w:tc>
      </w:tr>
      <w:tr w14:paraId="133B6B1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1D5516">
            <w:pPr>
              <w:widowControl/>
              <w:jc w:val="center"/>
              <w:textAlignment w:val="center"/>
              <w:rPr>
                <w:rFonts w:hint="eastAsia" w:ascii="宋体" w:hAnsi="宋体" w:cs="宋体"/>
              </w:rPr>
            </w:pPr>
            <w:r>
              <w:rPr>
                <w:rFonts w:hint="eastAsia" w:ascii="宋体" w:hAnsi="宋体" w:cs="宋体"/>
              </w:rPr>
              <w:t>3</w:t>
            </w:r>
            <w:r>
              <w:rPr>
                <w:rFonts w:ascii="宋体" w:hAnsi="宋体" w:cs="宋体"/>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755623AD">
            <w:pPr>
              <w:widowControl/>
              <w:jc w:val="center"/>
              <w:textAlignment w:val="center"/>
              <w:rPr>
                <w:rFonts w:hint="eastAsia" w:ascii="宋体" w:hAnsi="宋体" w:cs="宋体"/>
              </w:rPr>
            </w:pPr>
            <w:r>
              <w:rPr>
                <w:rFonts w:hint="eastAsia" w:ascii="宋体" w:hAnsi="宋体" w:cs="宋体"/>
              </w:rPr>
              <w:t>糖精钠(以糖精计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A39944">
            <w:pPr>
              <w:widowControl/>
              <w:jc w:val="center"/>
              <w:textAlignment w:val="center"/>
              <w:rPr>
                <w:rFonts w:hint="eastAsia" w:ascii="宋体" w:hAnsi="宋体" w:cs="宋体"/>
              </w:rPr>
            </w:pPr>
            <w:r>
              <w:rPr>
                <w:rFonts w:hint="eastAsia" w:ascii="宋体" w:hAnsi="宋体" w:cs="宋体"/>
              </w:rPr>
              <w:t>150</w:t>
            </w:r>
          </w:p>
        </w:tc>
      </w:tr>
      <w:tr w14:paraId="704595E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8843B2">
            <w:pPr>
              <w:widowControl/>
              <w:jc w:val="center"/>
              <w:textAlignment w:val="center"/>
              <w:rPr>
                <w:rFonts w:hint="eastAsia" w:ascii="宋体" w:hAnsi="宋体" w:cs="宋体"/>
              </w:rPr>
            </w:pPr>
            <w:r>
              <w:rPr>
                <w:rFonts w:hint="eastAsia" w:ascii="宋体" w:hAnsi="宋体" w:cs="宋体"/>
              </w:rPr>
              <w:t>36</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B99E48C">
            <w:pPr>
              <w:widowControl/>
              <w:jc w:val="center"/>
              <w:textAlignment w:val="center"/>
              <w:rPr>
                <w:rFonts w:hint="eastAsia" w:ascii="宋体" w:hAnsi="宋体" w:cs="宋体"/>
              </w:rPr>
            </w:pPr>
            <w:r>
              <w:rPr>
                <w:rFonts w:hint="eastAsia" w:ascii="宋体" w:hAnsi="宋体" w:cs="宋体"/>
              </w:rPr>
              <w:t>绦虫裂头蚴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E1A361">
            <w:pPr>
              <w:widowControl/>
              <w:jc w:val="center"/>
              <w:textAlignment w:val="center"/>
              <w:rPr>
                <w:rFonts w:hint="eastAsia" w:ascii="宋体" w:hAnsi="宋体" w:cs="宋体"/>
              </w:rPr>
            </w:pPr>
            <w:r>
              <w:rPr>
                <w:rFonts w:hint="eastAsia" w:ascii="宋体" w:hAnsi="宋体" w:cs="宋体"/>
              </w:rPr>
              <w:t>150</w:t>
            </w:r>
          </w:p>
        </w:tc>
      </w:tr>
      <w:tr w14:paraId="6002DC2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93CA2E">
            <w:pPr>
              <w:widowControl/>
              <w:jc w:val="center"/>
              <w:textAlignment w:val="center"/>
              <w:rPr>
                <w:rFonts w:hint="eastAsia" w:ascii="宋体" w:hAnsi="宋体" w:cs="宋体"/>
              </w:rPr>
            </w:pPr>
            <w:r>
              <w:rPr>
                <w:rFonts w:hint="eastAsia" w:ascii="宋体" w:hAnsi="宋体" w:cs="宋体"/>
              </w:rPr>
              <w:t>36</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18C020DA">
            <w:pPr>
              <w:widowControl/>
              <w:jc w:val="center"/>
              <w:textAlignment w:val="center"/>
              <w:rPr>
                <w:rFonts w:hint="eastAsia" w:ascii="宋体" w:hAnsi="宋体" w:cs="宋体"/>
              </w:rPr>
            </w:pPr>
            <w:r>
              <w:rPr>
                <w:rFonts w:hint="eastAsia" w:ascii="宋体" w:hAnsi="宋体" w:cs="宋体"/>
              </w:rPr>
              <w:t>特布他林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B91261">
            <w:pPr>
              <w:widowControl/>
              <w:jc w:val="center"/>
              <w:textAlignment w:val="center"/>
              <w:rPr>
                <w:rFonts w:hint="eastAsia" w:ascii="宋体" w:hAnsi="宋体" w:cs="宋体"/>
              </w:rPr>
            </w:pPr>
            <w:r>
              <w:rPr>
                <w:rFonts w:hint="eastAsia" w:ascii="宋体" w:hAnsi="宋体" w:cs="宋体"/>
              </w:rPr>
              <w:t>486</w:t>
            </w:r>
          </w:p>
        </w:tc>
      </w:tr>
      <w:tr w14:paraId="629CC6A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C4472A">
            <w:pPr>
              <w:widowControl/>
              <w:jc w:val="center"/>
              <w:textAlignment w:val="center"/>
              <w:rPr>
                <w:rFonts w:hint="eastAsia" w:ascii="宋体" w:hAnsi="宋体" w:cs="宋体"/>
              </w:rPr>
            </w:pPr>
            <w:r>
              <w:rPr>
                <w:rFonts w:hint="eastAsia" w:ascii="宋体" w:hAnsi="宋体" w:cs="宋体"/>
              </w:rPr>
              <w:t>36</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CEAFA49">
            <w:pPr>
              <w:widowControl/>
              <w:jc w:val="center"/>
              <w:textAlignment w:val="center"/>
              <w:rPr>
                <w:rFonts w:hint="eastAsia" w:ascii="宋体" w:hAnsi="宋体" w:cs="宋体"/>
              </w:rPr>
            </w:pPr>
            <w:r>
              <w:rPr>
                <w:rFonts w:hint="eastAsia" w:ascii="宋体" w:hAnsi="宋体" w:cs="宋体"/>
              </w:rPr>
              <w:t>特丁基对苯二酚(TBHQ</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90AF2A">
            <w:pPr>
              <w:widowControl/>
              <w:jc w:val="center"/>
              <w:textAlignment w:val="center"/>
              <w:rPr>
                <w:rFonts w:hint="eastAsia" w:ascii="宋体" w:hAnsi="宋体" w:cs="宋体"/>
              </w:rPr>
            </w:pPr>
            <w:r>
              <w:rPr>
                <w:rFonts w:hint="eastAsia" w:ascii="宋体" w:hAnsi="宋体" w:cs="宋体"/>
              </w:rPr>
              <w:t>150</w:t>
            </w:r>
          </w:p>
        </w:tc>
      </w:tr>
      <w:tr w14:paraId="21282FE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7D0FBE">
            <w:pPr>
              <w:widowControl/>
              <w:jc w:val="center"/>
              <w:textAlignment w:val="center"/>
              <w:rPr>
                <w:rFonts w:hint="eastAsia" w:ascii="宋体" w:hAnsi="宋体" w:cs="宋体"/>
              </w:rPr>
            </w:pPr>
            <w:r>
              <w:rPr>
                <w:rFonts w:hint="eastAsia" w:ascii="宋体" w:hAnsi="宋体" w:cs="宋体"/>
              </w:rPr>
              <w:t>36</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5FD1AC29">
            <w:pPr>
              <w:widowControl/>
              <w:jc w:val="center"/>
              <w:textAlignment w:val="center"/>
              <w:rPr>
                <w:rFonts w:hint="eastAsia" w:ascii="宋体" w:hAnsi="宋体" w:cs="宋体"/>
              </w:rPr>
            </w:pPr>
            <w:r>
              <w:rPr>
                <w:rFonts w:hint="eastAsia" w:ascii="宋体" w:hAnsi="宋体" w:cs="宋体"/>
              </w:rPr>
              <w:t>特丁硫磷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C68D52">
            <w:pPr>
              <w:widowControl/>
              <w:jc w:val="center"/>
              <w:textAlignment w:val="center"/>
              <w:rPr>
                <w:rFonts w:hint="eastAsia" w:ascii="宋体" w:hAnsi="宋体" w:cs="宋体"/>
              </w:rPr>
            </w:pPr>
            <w:r>
              <w:rPr>
                <w:rFonts w:hint="eastAsia" w:ascii="宋体" w:hAnsi="宋体" w:cs="宋体"/>
              </w:rPr>
              <w:t>291</w:t>
            </w:r>
          </w:p>
        </w:tc>
      </w:tr>
      <w:tr w14:paraId="771675D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C24B5F">
            <w:pPr>
              <w:widowControl/>
              <w:jc w:val="center"/>
              <w:textAlignment w:val="center"/>
              <w:rPr>
                <w:rFonts w:hint="eastAsia" w:ascii="宋体" w:hAnsi="宋体" w:cs="宋体"/>
              </w:rPr>
            </w:pPr>
            <w:r>
              <w:rPr>
                <w:rFonts w:hint="eastAsia" w:ascii="宋体" w:hAnsi="宋体" w:cs="宋体"/>
              </w:rPr>
              <w:t>36</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41D2338F">
            <w:pPr>
              <w:widowControl/>
              <w:jc w:val="center"/>
              <w:textAlignment w:val="center"/>
              <w:rPr>
                <w:rFonts w:hint="eastAsia" w:ascii="宋体" w:hAnsi="宋体" w:cs="宋体"/>
              </w:rPr>
            </w:pPr>
            <w:r>
              <w:rPr>
                <w:rFonts w:hint="eastAsia" w:ascii="宋体" w:hAnsi="宋体" w:cs="宋体"/>
              </w:rPr>
              <w:t>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10C9B2">
            <w:pPr>
              <w:widowControl/>
              <w:jc w:val="center"/>
              <w:textAlignment w:val="center"/>
              <w:rPr>
                <w:rFonts w:hint="eastAsia" w:ascii="宋体" w:hAnsi="宋体" w:cs="宋体"/>
              </w:rPr>
            </w:pPr>
            <w:r>
              <w:rPr>
                <w:rFonts w:hint="eastAsia" w:ascii="宋体" w:hAnsi="宋体" w:cs="宋体"/>
              </w:rPr>
              <w:t>150</w:t>
            </w:r>
          </w:p>
        </w:tc>
      </w:tr>
      <w:tr w14:paraId="2730624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3EAE9">
            <w:pPr>
              <w:widowControl/>
              <w:jc w:val="center"/>
              <w:textAlignment w:val="center"/>
              <w:rPr>
                <w:rFonts w:hint="eastAsia" w:ascii="宋体" w:hAnsi="宋体" w:cs="宋体"/>
              </w:rPr>
            </w:pPr>
            <w:r>
              <w:rPr>
                <w:rFonts w:hint="eastAsia" w:ascii="宋体" w:hAnsi="宋体" w:cs="宋体"/>
              </w:rPr>
              <w:t>36</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7C7D6">
            <w:pPr>
              <w:widowControl/>
              <w:jc w:val="center"/>
              <w:textAlignment w:val="center"/>
              <w:rPr>
                <w:rFonts w:hint="eastAsia" w:ascii="宋体" w:hAnsi="宋体" w:cs="宋体"/>
              </w:rPr>
            </w:pPr>
            <w:r>
              <w:rPr>
                <w:rFonts w:hint="eastAsia" w:ascii="宋体" w:hAnsi="宋体" w:cs="宋体"/>
              </w:rPr>
              <w:t>涕灭威</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A1265">
            <w:pPr>
              <w:widowControl/>
              <w:jc w:val="center"/>
              <w:textAlignment w:val="center"/>
              <w:rPr>
                <w:rFonts w:hint="eastAsia" w:ascii="宋体" w:hAnsi="宋体" w:cs="宋体"/>
              </w:rPr>
            </w:pPr>
            <w:r>
              <w:rPr>
                <w:rFonts w:hint="eastAsia" w:ascii="宋体" w:hAnsi="宋体" w:cs="宋体"/>
              </w:rPr>
              <w:t>274</w:t>
            </w:r>
          </w:p>
        </w:tc>
      </w:tr>
      <w:tr w14:paraId="71FBAD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69FAD">
            <w:pPr>
              <w:widowControl/>
              <w:jc w:val="center"/>
              <w:textAlignment w:val="center"/>
              <w:rPr>
                <w:rFonts w:hint="eastAsia" w:ascii="宋体" w:hAnsi="宋体" w:cs="宋体"/>
              </w:rPr>
            </w:pPr>
            <w:r>
              <w:rPr>
                <w:rFonts w:hint="eastAsia" w:ascii="宋体" w:hAnsi="宋体" w:cs="宋体"/>
              </w:rPr>
              <w:t>36</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86292">
            <w:pPr>
              <w:widowControl/>
              <w:jc w:val="center"/>
              <w:textAlignment w:val="center"/>
              <w:rPr>
                <w:rFonts w:hint="eastAsia" w:ascii="宋体" w:hAnsi="宋体" w:cs="宋体"/>
              </w:rPr>
            </w:pPr>
            <w:r>
              <w:rPr>
                <w:rFonts w:hint="eastAsia" w:ascii="宋体" w:hAnsi="宋体" w:cs="宋体"/>
              </w:rPr>
              <w:t>替米考星</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0A7A1F">
            <w:pPr>
              <w:widowControl/>
              <w:jc w:val="center"/>
              <w:textAlignment w:val="center"/>
              <w:rPr>
                <w:rFonts w:hint="eastAsia" w:ascii="宋体" w:hAnsi="宋体" w:cs="宋体"/>
              </w:rPr>
            </w:pPr>
            <w:r>
              <w:rPr>
                <w:rFonts w:hint="eastAsia" w:ascii="宋体" w:hAnsi="宋体" w:cs="宋体"/>
              </w:rPr>
              <w:t>500</w:t>
            </w:r>
          </w:p>
        </w:tc>
      </w:tr>
      <w:tr w14:paraId="0F447D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DE231">
            <w:pPr>
              <w:widowControl/>
              <w:jc w:val="center"/>
              <w:textAlignment w:val="center"/>
              <w:rPr>
                <w:rFonts w:hint="eastAsia" w:ascii="宋体" w:hAnsi="宋体" w:cs="宋体"/>
              </w:rPr>
            </w:pPr>
            <w:r>
              <w:rPr>
                <w:rFonts w:hint="eastAsia" w:ascii="宋体" w:hAnsi="宋体" w:cs="宋体"/>
              </w:rPr>
              <w:t>36</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B60EA">
            <w:pPr>
              <w:widowControl/>
              <w:jc w:val="center"/>
              <w:textAlignment w:val="center"/>
              <w:rPr>
                <w:rFonts w:hint="eastAsia" w:ascii="宋体" w:hAnsi="宋体" w:cs="宋体"/>
              </w:rPr>
            </w:pPr>
            <w:r>
              <w:rPr>
                <w:rFonts w:hint="eastAsia" w:ascii="宋体" w:hAnsi="宋体" w:cs="宋体"/>
              </w:rPr>
              <w:t>甜蜜素(以环己基氨基磺酸计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D1FF86">
            <w:pPr>
              <w:widowControl/>
              <w:jc w:val="center"/>
              <w:textAlignment w:val="center"/>
              <w:rPr>
                <w:rFonts w:hint="eastAsia" w:ascii="宋体" w:hAnsi="宋体" w:cs="宋体"/>
              </w:rPr>
            </w:pPr>
            <w:r>
              <w:rPr>
                <w:rFonts w:hint="eastAsia" w:ascii="宋体" w:hAnsi="宋体" w:cs="宋体"/>
              </w:rPr>
              <w:t>200</w:t>
            </w:r>
          </w:p>
        </w:tc>
      </w:tr>
      <w:tr w14:paraId="431D85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88F21">
            <w:pPr>
              <w:widowControl/>
              <w:jc w:val="center"/>
              <w:textAlignment w:val="center"/>
              <w:rPr>
                <w:rFonts w:hint="eastAsia" w:ascii="宋体" w:hAnsi="宋体" w:cs="宋体"/>
              </w:rPr>
            </w:pPr>
            <w:r>
              <w:rPr>
                <w:rFonts w:hint="eastAsia" w:ascii="宋体" w:hAnsi="宋体" w:cs="宋体"/>
              </w:rPr>
              <w:t>36</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7CC2A">
            <w:pPr>
              <w:widowControl/>
              <w:jc w:val="center"/>
              <w:textAlignment w:val="center"/>
              <w:rPr>
                <w:rFonts w:hint="eastAsia" w:ascii="宋体" w:hAnsi="宋体" w:cs="宋体"/>
              </w:rPr>
            </w:pPr>
            <w:r>
              <w:rPr>
                <w:rFonts w:hint="eastAsia" w:ascii="宋体" w:hAnsi="宋体" w:cs="宋体"/>
              </w:rPr>
              <w:t>铁</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045AA">
            <w:pPr>
              <w:widowControl/>
              <w:jc w:val="center"/>
              <w:textAlignment w:val="center"/>
              <w:rPr>
                <w:rFonts w:hint="eastAsia" w:ascii="宋体" w:hAnsi="宋体" w:cs="宋体"/>
              </w:rPr>
            </w:pPr>
            <w:r>
              <w:rPr>
                <w:rFonts w:hint="eastAsia" w:ascii="宋体" w:hAnsi="宋体" w:cs="宋体"/>
              </w:rPr>
              <w:t>150</w:t>
            </w:r>
          </w:p>
        </w:tc>
      </w:tr>
      <w:tr w14:paraId="78AED6A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A559E8">
            <w:pPr>
              <w:widowControl/>
              <w:jc w:val="center"/>
              <w:textAlignment w:val="center"/>
              <w:rPr>
                <w:rFonts w:hint="eastAsia" w:ascii="宋体" w:hAnsi="宋体" w:cs="宋体"/>
              </w:rPr>
            </w:pPr>
            <w:r>
              <w:rPr>
                <w:rFonts w:hint="eastAsia" w:ascii="宋体" w:hAnsi="宋体" w:cs="宋体"/>
              </w:rPr>
              <w:t>3</w:t>
            </w:r>
            <w:r>
              <w:rPr>
                <w:rFonts w:ascii="宋体" w:hAnsi="宋体" w:cs="宋体"/>
              </w:rPr>
              <w:t>70</w:t>
            </w:r>
          </w:p>
        </w:tc>
        <w:tc>
          <w:tcPr>
            <w:tcW w:w="5521" w:type="dxa"/>
            <w:tcBorders>
              <w:top w:val="single" w:color="000000" w:sz="4" w:space="0"/>
              <w:left w:val="single" w:color="000000" w:sz="4" w:space="0"/>
              <w:bottom w:val="single" w:color="000000" w:sz="4" w:space="0"/>
              <w:right w:val="single" w:color="000000" w:sz="4" w:space="0"/>
            </w:tcBorders>
            <w:vAlign w:val="center"/>
          </w:tcPr>
          <w:p w14:paraId="08770555">
            <w:pPr>
              <w:widowControl/>
              <w:jc w:val="center"/>
              <w:textAlignment w:val="center"/>
              <w:rPr>
                <w:rFonts w:hint="eastAsia" w:ascii="宋体" w:hAnsi="宋体" w:cs="宋体"/>
              </w:rPr>
            </w:pPr>
            <w:r>
              <w:rPr>
                <w:rFonts w:hint="eastAsia" w:ascii="宋体" w:hAnsi="宋体" w:cs="宋体"/>
              </w:rPr>
              <w:t>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143E82">
            <w:pPr>
              <w:widowControl/>
              <w:jc w:val="center"/>
              <w:textAlignment w:val="center"/>
              <w:rPr>
                <w:rFonts w:hint="eastAsia" w:ascii="宋体" w:hAnsi="宋体" w:cs="宋体"/>
              </w:rPr>
            </w:pPr>
            <w:r>
              <w:rPr>
                <w:rFonts w:hint="eastAsia" w:ascii="宋体" w:hAnsi="宋体" w:cs="宋体"/>
              </w:rPr>
              <w:t>150</w:t>
            </w:r>
          </w:p>
        </w:tc>
      </w:tr>
      <w:tr w14:paraId="6B0DC5B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6D547A">
            <w:pPr>
              <w:widowControl/>
              <w:jc w:val="center"/>
              <w:textAlignment w:val="center"/>
              <w:rPr>
                <w:rFonts w:hint="eastAsia" w:ascii="宋体" w:hAnsi="宋体" w:cs="宋体"/>
              </w:rPr>
            </w:pPr>
            <w:r>
              <w:rPr>
                <w:rFonts w:hint="eastAsia" w:ascii="宋体" w:hAnsi="宋体" w:cs="宋体"/>
              </w:rPr>
              <w:t>37</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0B4EB2C0">
            <w:pPr>
              <w:widowControl/>
              <w:jc w:val="center"/>
              <w:textAlignment w:val="center"/>
              <w:rPr>
                <w:rFonts w:hint="eastAsia" w:ascii="宋体" w:hAnsi="宋体" w:cs="宋体"/>
              </w:rPr>
            </w:pPr>
            <w:r>
              <w:rPr>
                <w:rFonts w:hint="eastAsia" w:ascii="宋体" w:hAnsi="宋体" w:cs="宋体"/>
              </w:rPr>
              <w:t>铜绿假单胞菌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2C2ED6">
            <w:pPr>
              <w:widowControl/>
              <w:jc w:val="center"/>
              <w:textAlignment w:val="center"/>
              <w:rPr>
                <w:rFonts w:hint="eastAsia" w:ascii="宋体" w:hAnsi="宋体" w:cs="宋体"/>
              </w:rPr>
            </w:pPr>
            <w:r>
              <w:rPr>
                <w:rFonts w:hint="eastAsia" w:ascii="宋体" w:hAnsi="宋体" w:cs="宋体"/>
              </w:rPr>
              <w:t>289</w:t>
            </w:r>
          </w:p>
        </w:tc>
      </w:tr>
      <w:tr w14:paraId="726DAC3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662478">
            <w:pPr>
              <w:widowControl/>
              <w:jc w:val="center"/>
              <w:textAlignment w:val="center"/>
              <w:rPr>
                <w:rFonts w:hint="eastAsia" w:ascii="宋体" w:hAnsi="宋体" w:cs="宋体"/>
              </w:rPr>
            </w:pPr>
            <w:r>
              <w:rPr>
                <w:rFonts w:hint="eastAsia" w:ascii="宋体" w:hAnsi="宋体" w:cs="宋体"/>
              </w:rPr>
              <w:t>37</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0B91CB2A">
            <w:pPr>
              <w:widowControl/>
              <w:jc w:val="center"/>
              <w:textAlignment w:val="center"/>
              <w:rPr>
                <w:rFonts w:hint="eastAsia" w:ascii="宋体" w:hAnsi="宋体" w:cs="宋体"/>
              </w:rPr>
            </w:pPr>
            <w:r>
              <w:rPr>
                <w:rFonts w:hint="eastAsia" w:ascii="宋体" w:hAnsi="宋体" w:cs="宋体"/>
              </w:rPr>
              <w:t>土霉素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2BCD3E">
            <w:pPr>
              <w:widowControl/>
              <w:jc w:val="center"/>
              <w:textAlignment w:val="center"/>
              <w:rPr>
                <w:rFonts w:hint="eastAsia" w:ascii="宋体" w:hAnsi="宋体" w:cs="宋体"/>
              </w:rPr>
            </w:pPr>
            <w:r>
              <w:rPr>
                <w:rFonts w:hint="eastAsia" w:ascii="宋体" w:hAnsi="宋体" w:cs="宋体"/>
              </w:rPr>
              <w:t>500</w:t>
            </w:r>
          </w:p>
        </w:tc>
      </w:tr>
      <w:tr w14:paraId="4A3E5FA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73F0EC">
            <w:pPr>
              <w:widowControl/>
              <w:jc w:val="center"/>
              <w:textAlignment w:val="center"/>
              <w:rPr>
                <w:rFonts w:hint="eastAsia" w:ascii="宋体" w:hAnsi="宋体" w:cs="宋体"/>
              </w:rPr>
            </w:pPr>
            <w:r>
              <w:rPr>
                <w:rFonts w:hint="eastAsia" w:ascii="宋体" w:hAnsi="宋体" w:cs="宋体"/>
              </w:rPr>
              <w:t>37</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EEE8A31">
            <w:pPr>
              <w:widowControl/>
              <w:jc w:val="center"/>
              <w:textAlignment w:val="center"/>
              <w:rPr>
                <w:rFonts w:hint="eastAsia" w:ascii="宋体" w:hAnsi="宋体" w:cs="宋体"/>
              </w:rPr>
            </w:pPr>
            <w:r>
              <w:rPr>
                <w:rFonts w:hint="eastAsia" w:ascii="宋体" w:hAnsi="宋体" w:cs="宋体"/>
              </w:rPr>
              <w:t>脱氢乙酸及其钠盐(以脱氢乙酸计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384867">
            <w:pPr>
              <w:widowControl/>
              <w:jc w:val="center"/>
              <w:textAlignment w:val="center"/>
              <w:rPr>
                <w:rFonts w:hint="eastAsia" w:ascii="宋体" w:hAnsi="宋体" w:cs="宋体"/>
              </w:rPr>
            </w:pPr>
            <w:r>
              <w:rPr>
                <w:rFonts w:hint="eastAsia" w:ascii="宋体" w:hAnsi="宋体" w:cs="宋体"/>
              </w:rPr>
              <w:t>150</w:t>
            </w:r>
          </w:p>
        </w:tc>
      </w:tr>
      <w:tr w14:paraId="407A9FD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E8410A">
            <w:pPr>
              <w:widowControl/>
              <w:jc w:val="center"/>
              <w:textAlignment w:val="center"/>
              <w:rPr>
                <w:rFonts w:hint="eastAsia" w:ascii="宋体" w:hAnsi="宋体" w:cs="宋体"/>
              </w:rPr>
            </w:pPr>
            <w:r>
              <w:rPr>
                <w:rFonts w:hint="eastAsia" w:ascii="宋体" w:hAnsi="宋体" w:cs="宋体"/>
              </w:rPr>
              <w:t>37</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4A13FF63">
            <w:pPr>
              <w:widowControl/>
              <w:jc w:val="center"/>
              <w:textAlignment w:val="center"/>
              <w:rPr>
                <w:rFonts w:hint="eastAsia" w:ascii="宋体" w:hAnsi="宋体" w:cs="宋体"/>
              </w:rPr>
            </w:pPr>
            <w:r>
              <w:rPr>
                <w:rFonts w:hint="eastAsia" w:ascii="宋体" w:hAnsi="宋体" w:cs="宋体"/>
              </w:rPr>
              <w:t>脱氧雪腐镰刀菌烯醇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39623C">
            <w:pPr>
              <w:widowControl/>
              <w:jc w:val="center"/>
              <w:textAlignment w:val="center"/>
              <w:rPr>
                <w:rFonts w:hint="eastAsia" w:ascii="宋体" w:hAnsi="宋体" w:cs="宋体"/>
              </w:rPr>
            </w:pPr>
            <w:r>
              <w:rPr>
                <w:rFonts w:hint="eastAsia" w:ascii="宋体" w:hAnsi="宋体" w:cs="宋体"/>
              </w:rPr>
              <w:t>500</w:t>
            </w:r>
          </w:p>
        </w:tc>
      </w:tr>
      <w:tr w14:paraId="4F8ABC7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53DC18">
            <w:pPr>
              <w:widowControl/>
              <w:jc w:val="center"/>
              <w:textAlignment w:val="center"/>
              <w:rPr>
                <w:rFonts w:hint="eastAsia" w:ascii="宋体" w:hAnsi="宋体" w:cs="宋体"/>
              </w:rPr>
            </w:pPr>
            <w:r>
              <w:rPr>
                <w:rFonts w:hint="eastAsia" w:ascii="宋体" w:hAnsi="宋体" w:cs="宋体"/>
              </w:rPr>
              <w:t>37</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1B2F5365">
            <w:pPr>
              <w:widowControl/>
              <w:jc w:val="center"/>
              <w:textAlignment w:val="center"/>
              <w:rPr>
                <w:rFonts w:hint="eastAsia" w:ascii="宋体" w:hAnsi="宋体" w:cs="宋体"/>
              </w:rPr>
            </w:pPr>
            <w:r>
              <w:rPr>
                <w:rFonts w:hint="eastAsia" w:ascii="宋体" w:hAnsi="宋体" w:cs="宋体"/>
              </w:rPr>
              <w:t>维生素A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9F18E5">
            <w:pPr>
              <w:widowControl/>
              <w:jc w:val="center"/>
              <w:textAlignment w:val="center"/>
              <w:rPr>
                <w:rFonts w:hint="eastAsia" w:ascii="宋体" w:hAnsi="宋体" w:cs="宋体"/>
              </w:rPr>
            </w:pPr>
            <w:r>
              <w:rPr>
                <w:rFonts w:hint="eastAsia" w:ascii="宋体" w:hAnsi="宋体" w:cs="宋体"/>
              </w:rPr>
              <w:t>300</w:t>
            </w:r>
          </w:p>
        </w:tc>
      </w:tr>
      <w:tr w14:paraId="2993E67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6C1E2F">
            <w:pPr>
              <w:widowControl/>
              <w:jc w:val="center"/>
              <w:textAlignment w:val="center"/>
              <w:rPr>
                <w:rFonts w:hint="eastAsia" w:ascii="宋体" w:hAnsi="宋体" w:cs="宋体"/>
              </w:rPr>
            </w:pPr>
            <w:r>
              <w:rPr>
                <w:rFonts w:hint="eastAsia" w:ascii="宋体" w:hAnsi="宋体" w:cs="宋体"/>
              </w:rPr>
              <w:t>37</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6CEBBEE">
            <w:pPr>
              <w:widowControl/>
              <w:jc w:val="center"/>
              <w:textAlignment w:val="center"/>
              <w:rPr>
                <w:rFonts w:hint="eastAsia" w:ascii="宋体" w:hAnsi="宋体" w:cs="宋体"/>
              </w:rPr>
            </w:pPr>
            <w:r>
              <w:rPr>
                <w:rFonts w:hint="eastAsia" w:ascii="宋体" w:hAnsi="宋体" w:cs="宋体"/>
              </w:rPr>
              <w:t>维生素B</w:t>
            </w:r>
            <w:r>
              <w:rPr>
                <w:rFonts w:hint="eastAsia" w:ascii="宋体" w:hAnsi="宋体" w:cs="宋体"/>
                <w:vertAlign w:val="subscript"/>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0C5E8B">
            <w:pPr>
              <w:widowControl/>
              <w:jc w:val="center"/>
              <w:textAlignment w:val="center"/>
              <w:rPr>
                <w:rFonts w:hint="eastAsia" w:ascii="宋体" w:hAnsi="宋体" w:cs="宋体"/>
              </w:rPr>
            </w:pPr>
            <w:r>
              <w:rPr>
                <w:rFonts w:hint="eastAsia" w:ascii="宋体" w:hAnsi="宋体" w:cs="宋体"/>
              </w:rPr>
              <w:t>300</w:t>
            </w:r>
          </w:p>
        </w:tc>
      </w:tr>
      <w:tr w14:paraId="163EDA5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FD599E">
            <w:pPr>
              <w:widowControl/>
              <w:jc w:val="center"/>
              <w:textAlignment w:val="center"/>
              <w:rPr>
                <w:rFonts w:hint="eastAsia" w:ascii="宋体" w:hAnsi="宋体" w:cs="宋体"/>
              </w:rPr>
            </w:pPr>
            <w:r>
              <w:rPr>
                <w:rFonts w:hint="eastAsia" w:ascii="宋体" w:hAnsi="宋体" w:cs="宋体"/>
              </w:rPr>
              <w:t>37</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763DBEF">
            <w:pPr>
              <w:widowControl/>
              <w:jc w:val="center"/>
              <w:textAlignment w:val="center"/>
              <w:rPr>
                <w:rFonts w:hint="eastAsia" w:ascii="宋体" w:hAnsi="宋体" w:cs="宋体"/>
              </w:rPr>
            </w:pPr>
            <w:r>
              <w:rPr>
                <w:rFonts w:hint="eastAsia" w:ascii="宋体" w:hAnsi="宋体" w:cs="宋体"/>
              </w:rPr>
              <w:t>维生素B</w:t>
            </w:r>
            <w:r>
              <w:rPr>
                <w:rFonts w:hint="eastAsia" w:ascii="宋体" w:hAnsi="宋体" w:cs="宋体"/>
                <w:vertAlign w:val="subscript"/>
              </w:rPr>
              <w:t>12</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F96259">
            <w:pPr>
              <w:widowControl/>
              <w:jc w:val="center"/>
              <w:textAlignment w:val="center"/>
              <w:rPr>
                <w:rFonts w:hint="eastAsia" w:ascii="宋体" w:hAnsi="宋体" w:cs="宋体"/>
              </w:rPr>
            </w:pPr>
            <w:r>
              <w:rPr>
                <w:rFonts w:hint="eastAsia" w:ascii="宋体" w:hAnsi="宋体" w:cs="宋体"/>
              </w:rPr>
              <w:t>500</w:t>
            </w:r>
          </w:p>
        </w:tc>
      </w:tr>
      <w:tr w14:paraId="2024C8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4BAFBA">
            <w:pPr>
              <w:widowControl/>
              <w:jc w:val="center"/>
              <w:textAlignment w:val="center"/>
              <w:rPr>
                <w:rFonts w:hint="eastAsia" w:ascii="宋体" w:hAnsi="宋体" w:cs="宋体"/>
              </w:rPr>
            </w:pPr>
            <w:r>
              <w:rPr>
                <w:rFonts w:hint="eastAsia" w:ascii="宋体" w:hAnsi="宋体" w:cs="宋体"/>
              </w:rPr>
              <w:t>37</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6A11DCD">
            <w:pPr>
              <w:widowControl/>
              <w:jc w:val="center"/>
              <w:textAlignment w:val="center"/>
              <w:rPr>
                <w:rFonts w:hint="eastAsia" w:ascii="宋体" w:hAnsi="宋体" w:cs="宋体"/>
              </w:rPr>
            </w:pPr>
            <w:r>
              <w:rPr>
                <w:rFonts w:hint="eastAsia" w:ascii="宋体" w:hAnsi="宋体" w:cs="宋体"/>
              </w:rPr>
              <w:t>维生素B</w:t>
            </w:r>
            <w:r>
              <w:rPr>
                <w:rFonts w:hint="eastAsia" w:ascii="宋体" w:hAnsi="宋体" w:cs="宋体"/>
                <w:vertAlign w:val="subscript"/>
              </w:rPr>
              <w:t>2</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013A42">
            <w:pPr>
              <w:widowControl/>
              <w:jc w:val="center"/>
              <w:textAlignment w:val="center"/>
              <w:rPr>
                <w:rFonts w:hint="eastAsia" w:ascii="宋体" w:hAnsi="宋体" w:cs="宋体"/>
              </w:rPr>
            </w:pPr>
            <w:r>
              <w:rPr>
                <w:rFonts w:hint="eastAsia" w:ascii="宋体" w:hAnsi="宋体" w:cs="宋体"/>
              </w:rPr>
              <w:t>300</w:t>
            </w:r>
          </w:p>
        </w:tc>
      </w:tr>
      <w:tr w14:paraId="11CAEE6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25E388">
            <w:pPr>
              <w:widowControl/>
              <w:jc w:val="center"/>
              <w:textAlignment w:val="center"/>
              <w:rPr>
                <w:rFonts w:hint="eastAsia" w:ascii="宋体" w:hAnsi="宋体" w:cs="宋体"/>
              </w:rPr>
            </w:pPr>
            <w:r>
              <w:rPr>
                <w:rFonts w:hint="eastAsia" w:ascii="宋体" w:hAnsi="宋体" w:cs="宋体"/>
              </w:rPr>
              <w:t>37</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E96A7E8">
            <w:pPr>
              <w:widowControl/>
              <w:jc w:val="center"/>
              <w:textAlignment w:val="center"/>
              <w:rPr>
                <w:rFonts w:hint="eastAsia" w:ascii="宋体" w:hAnsi="宋体" w:cs="宋体"/>
              </w:rPr>
            </w:pPr>
            <w:r>
              <w:rPr>
                <w:rFonts w:hint="eastAsia" w:ascii="宋体" w:hAnsi="宋体" w:cs="宋体"/>
              </w:rPr>
              <w:t>维生素B</w:t>
            </w:r>
            <w:r>
              <w:rPr>
                <w:rFonts w:hint="eastAsia" w:ascii="宋体" w:hAnsi="宋体" w:cs="宋体"/>
                <w:vertAlign w:val="subscript"/>
              </w:rPr>
              <w:t>6</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B43E69">
            <w:pPr>
              <w:widowControl/>
              <w:jc w:val="center"/>
              <w:textAlignment w:val="center"/>
              <w:rPr>
                <w:rFonts w:hint="eastAsia" w:ascii="宋体" w:hAnsi="宋体" w:cs="宋体"/>
              </w:rPr>
            </w:pPr>
            <w:r>
              <w:rPr>
                <w:rFonts w:hint="eastAsia" w:ascii="宋体" w:hAnsi="宋体" w:cs="宋体"/>
              </w:rPr>
              <w:t>300</w:t>
            </w:r>
          </w:p>
        </w:tc>
      </w:tr>
      <w:tr w14:paraId="3EE90B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29B2DA">
            <w:pPr>
              <w:widowControl/>
              <w:jc w:val="center"/>
              <w:textAlignment w:val="center"/>
              <w:rPr>
                <w:rFonts w:hint="eastAsia" w:ascii="宋体" w:hAnsi="宋体" w:cs="宋体"/>
              </w:rPr>
            </w:pPr>
            <w:r>
              <w:rPr>
                <w:rFonts w:hint="eastAsia" w:ascii="宋体" w:hAnsi="宋体" w:cs="宋体"/>
              </w:rPr>
              <w:t>3</w:t>
            </w:r>
            <w:r>
              <w:rPr>
                <w:rFonts w:ascii="宋体" w:hAnsi="宋体" w:cs="宋体"/>
              </w:rPr>
              <w:t>80</w:t>
            </w:r>
          </w:p>
        </w:tc>
        <w:tc>
          <w:tcPr>
            <w:tcW w:w="5521" w:type="dxa"/>
            <w:tcBorders>
              <w:top w:val="single" w:color="000000" w:sz="4" w:space="0"/>
              <w:left w:val="single" w:color="000000" w:sz="4" w:space="0"/>
              <w:bottom w:val="single" w:color="000000" w:sz="4" w:space="0"/>
              <w:right w:val="single" w:color="000000" w:sz="4" w:space="0"/>
            </w:tcBorders>
            <w:vAlign w:val="center"/>
          </w:tcPr>
          <w:p w14:paraId="27BF1436">
            <w:pPr>
              <w:widowControl/>
              <w:jc w:val="center"/>
              <w:textAlignment w:val="center"/>
              <w:rPr>
                <w:rFonts w:hint="eastAsia" w:ascii="宋体" w:hAnsi="宋体" w:cs="宋体"/>
              </w:rPr>
            </w:pPr>
            <w:r>
              <w:rPr>
                <w:rFonts w:hint="eastAsia" w:ascii="宋体" w:hAnsi="宋体" w:cs="宋体"/>
              </w:rPr>
              <w:t>维生素C</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772C3D">
            <w:pPr>
              <w:widowControl/>
              <w:jc w:val="center"/>
              <w:textAlignment w:val="center"/>
              <w:rPr>
                <w:rFonts w:hint="eastAsia" w:ascii="宋体" w:hAnsi="宋体" w:cs="宋体"/>
              </w:rPr>
            </w:pPr>
            <w:r>
              <w:rPr>
                <w:rFonts w:hint="eastAsia" w:ascii="宋体" w:hAnsi="宋体" w:cs="宋体"/>
              </w:rPr>
              <w:t>300</w:t>
            </w:r>
          </w:p>
        </w:tc>
      </w:tr>
      <w:tr w14:paraId="605E38D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5B0630">
            <w:pPr>
              <w:widowControl/>
              <w:jc w:val="center"/>
              <w:textAlignment w:val="center"/>
              <w:rPr>
                <w:rFonts w:hint="eastAsia" w:ascii="宋体" w:hAnsi="宋体" w:cs="宋体"/>
              </w:rPr>
            </w:pPr>
            <w:r>
              <w:rPr>
                <w:rFonts w:hint="eastAsia" w:ascii="宋体" w:hAnsi="宋体" w:cs="宋体"/>
              </w:rPr>
              <w:t>38</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780925F1">
            <w:pPr>
              <w:widowControl/>
              <w:jc w:val="center"/>
              <w:textAlignment w:val="center"/>
              <w:rPr>
                <w:rFonts w:hint="eastAsia" w:ascii="宋体" w:hAnsi="宋体" w:cs="宋体"/>
              </w:rPr>
            </w:pPr>
            <w:r>
              <w:rPr>
                <w:rFonts w:hint="eastAsia" w:ascii="宋体" w:hAnsi="宋体" w:cs="宋体"/>
              </w:rPr>
              <w:t>维生素D</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018BD6">
            <w:pPr>
              <w:widowControl/>
              <w:jc w:val="center"/>
              <w:textAlignment w:val="center"/>
              <w:rPr>
                <w:rFonts w:hint="eastAsia" w:ascii="宋体" w:hAnsi="宋体" w:cs="宋体"/>
              </w:rPr>
            </w:pPr>
            <w:r>
              <w:rPr>
                <w:rFonts w:hint="eastAsia" w:ascii="宋体" w:hAnsi="宋体" w:cs="宋体"/>
              </w:rPr>
              <w:t>300</w:t>
            </w:r>
          </w:p>
        </w:tc>
      </w:tr>
      <w:tr w14:paraId="2E3CA85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B6FDAD">
            <w:pPr>
              <w:widowControl/>
              <w:jc w:val="center"/>
              <w:textAlignment w:val="center"/>
              <w:rPr>
                <w:rFonts w:hint="eastAsia" w:ascii="宋体" w:hAnsi="宋体" w:cs="宋体"/>
              </w:rPr>
            </w:pPr>
            <w:r>
              <w:rPr>
                <w:rFonts w:hint="eastAsia" w:ascii="宋体" w:hAnsi="宋体" w:cs="宋体"/>
              </w:rPr>
              <w:t>38</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1C2E9577">
            <w:pPr>
              <w:widowControl/>
              <w:jc w:val="center"/>
              <w:textAlignment w:val="center"/>
              <w:rPr>
                <w:rFonts w:hint="eastAsia" w:ascii="宋体" w:hAnsi="宋体" w:cs="宋体"/>
              </w:rPr>
            </w:pPr>
            <w:r>
              <w:rPr>
                <w:rFonts w:hint="eastAsia" w:ascii="宋体" w:hAnsi="宋体" w:cs="宋体"/>
              </w:rPr>
              <w:t>维生素E</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28B1E0">
            <w:pPr>
              <w:widowControl/>
              <w:jc w:val="center"/>
              <w:textAlignment w:val="center"/>
              <w:rPr>
                <w:rFonts w:hint="eastAsia" w:ascii="宋体" w:hAnsi="宋体" w:cs="宋体"/>
              </w:rPr>
            </w:pPr>
            <w:r>
              <w:rPr>
                <w:rFonts w:hint="eastAsia" w:ascii="宋体" w:hAnsi="宋体" w:cs="宋体"/>
              </w:rPr>
              <w:t>300</w:t>
            </w:r>
          </w:p>
        </w:tc>
      </w:tr>
      <w:tr w14:paraId="1B327A6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128311">
            <w:pPr>
              <w:widowControl/>
              <w:jc w:val="center"/>
              <w:textAlignment w:val="center"/>
              <w:rPr>
                <w:rFonts w:hint="eastAsia" w:ascii="宋体" w:hAnsi="宋体" w:cs="宋体"/>
              </w:rPr>
            </w:pPr>
            <w:r>
              <w:rPr>
                <w:rFonts w:hint="eastAsia" w:ascii="宋体" w:hAnsi="宋体" w:cs="宋体"/>
              </w:rPr>
              <w:t>38</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93B1A3D">
            <w:pPr>
              <w:widowControl/>
              <w:jc w:val="center"/>
              <w:textAlignment w:val="center"/>
              <w:rPr>
                <w:rFonts w:hint="eastAsia" w:ascii="宋体" w:hAnsi="宋体" w:cs="宋体"/>
              </w:rPr>
            </w:pPr>
            <w:r>
              <w:rPr>
                <w:rFonts w:hint="eastAsia" w:ascii="宋体" w:hAnsi="宋体" w:cs="宋体"/>
              </w:rPr>
              <w:t>维生素K</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6A61B0">
            <w:pPr>
              <w:widowControl/>
              <w:jc w:val="center"/>
              <w:textAlignment w:val="center"/>
              <w:rPr>
                <w:rFonts w:hint="eastAsia" w:ascii="宋体" w:hAnsi="宋体" w:cs="宋体"/>
              </w:rPr>
            </w:pPr>
            <w:r>
              <w:rPr>
                <w:rFonts w:hint="eastAsia" w:ascii="宋体" w:hAnsi="宋体" w:cs="宋体"/>
              </w:rPr>
              <w:t>300</w:t>
            </w:r>
          </w:p>
        </w:tc>
      </w:tr>
      <w:tr w14:paraId="44DC99B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8D7BC1">
            <w:pPr>
              <w:widowControl/>
              <w:jc w:val="center"/>
              <w:textAlignment w:val="center"/>
              <w:rPr>
                <w:rFonts w:hint="eastAsia" w:ascii="宋体" w:hAnsi="宋体" w:cs="宋体"/>
              </w:rPr>
            </w:pPr>
            <w:r>
              <w:rPr>
                <w:rFonts w:hint="eastAsia" w:ascii="宋体" w:hAnsi="宋体" w:cs="宋体"/>
              </w:rPr>
              <w:t>38</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0D194E0">
            <w:pPr>
              <w:widowControl/>
              <w:jc w:val="center"/>
              <w:textAlignment w:val="center"/>
              <w:rPr>
                <w:rFonts w:hint="eastAsia" w:ascii="宋体" w:hAnsi="宋体" w:cs="宋体"/>
              </w:rPr>
            </w:pPr>
            <w:r>
              <w:rPr>
                <w:rFonts w:hint="eastAsia" w:ascii="宋体" w:hAnsi="宋体" w:cs="宋体"/>
              </w:rPr>
              <w:t>维生素K</w:t>
            </w:r>
            <w:r>
              <w:rPr>
                <w:rFonts w:hint="eastAsia" w:ascii="宋体" w:hAnsi="宋体" w:cs="宋体"/>
                <w:vertAlign w:val="subscript"/>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490F4C">
            <w:pPr>
              <w:widowControl/>
              <w:jc w:val="center"/>
              <w:textAlignment w:val="center"/>
              <w:rPr>
                <w:rFonts w:hint="eastAsia" w:ascii="宋体" w:hAnsi="宋体" w:cs="宋体"/>
              </w:rPr>
            </w:pPr>
            <w:r>
              <w:rPr>
                <w:rFonts w:hint="eastAsia" w:ascii="宋体" w:hAnsi="宋体" w:cs="宋体"/>
              </w:rPr>
              <w:t>300</w:t>
            </w:r>
          </w:p>
        </w:tc>
      </w:tr>
      <w:tr w14:paraId="5AFFB8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0304A2">
            <w:pPr>
              <w:widowControl/>
              <w:jc w:val="center"/>
              <w:textAlignment w:val="center"/>
              <w:rPr>
                <w:rFonts w:hint="eastAsia" w:ascii="宋体" w:hAnsi="宋体" w:cs="宋体"/>
              </w:rPr>
            </w:pPr>
            <w:r>
              <w:rPr>
                <w:rFonts w:hint="eastAsia" w:ascii="宋体" w:hAnsi="宋体" w:cs="宋体"/>
              </w:rPr>
              <w:t>38</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34D5A94C">
            <w:pPr>
              <w:widowControl/>
              <w:jc w:val="center"/>
              <w:textAlignment w:val="center"/>
              <w:rPr>
                <w:rFonts w:hint="eastAsia" w:ascii="宋体" w:hAnsi="宋体" w:cs="宋体"/>
              </w:rPr>
            </w:pPr>
            <w:r>
              <w:rPr>
                <w:rFonts w:hint="eastAsia" w:ascii="宋体" w:hAnsi="宋体" w:cs="宋体"/>
              </w:rPr>
              <w:t>伪伐地那非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CC9869">
            <w:pPr>
              <w:widowControl/>
              <w:jc w:val="center"/>
              <w:textAlignment w:val="center"/>
              <w:rPr>
                <w:rFonts w:hint="eastAsia" w:ascii="宋体" w:hAnsi="宋体" w:cs="宋体"/>
              </w:rPr>
            </w:pPr>
            <w:r>
              <w:rPr>
                <w:rFonts w:hint="eastAsia" w:ascii="宋体" w:hAnsi="宋体" w:cs="宋体"/>
              </w:rPr>
              <w:t>564</w:t>
            </w:r>
          </w:p>
        </w:tc>
      </w:tr>
      <w:tr w14:paraId="60BDC8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6092D2">
            <w:pPr>
              <w:widowControl/>
              <w:jc w:val="center"/>
              <w:textAlignment w:val="center"/>
              <w:rPr>
                <w:rFonts w:hint="eastAsia" w:ascii="宋体" w:hAnsi="宋体" w:cs="宋体"/>
              </w:rPr>
            </w:pPr>
            <w:r>
              <w:rPr>
                <w:rFonts w:hint="eastAsia" w:ascii="宋体" w:hAnsi="宋体" w:cs="宋体"/>
              </w:rPr>
              <w:t>38</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56ED44AD">
            <w:pPr>
              <w:widowControl/>
              <w:jc w:val="center"/>
              <w:textAlignment w:val="center"/>
              <w:rPr>
                <w:rFonts w:hint="eastAsia" w:ascii="宋体" w:hAnsi="宋体" w:cs="宋体"/>
              </w:rPr>
            </w:pPr>
            <w:r>
              <w:rPr>
                <w:rFonts w:hint="eastAsia" w:ascii="宋体" w:hAnsi="宋体" w:cs="宋体"/>
              </w:rPr>
              <w:t>文拉法辛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707823">
            <w:pPr>
              <w:widowControl/>
              <w:jc w:val="center"/>
              <w:textAlignment w:val="center"/>
              <w:rPr>
                <w:rFonts w:hint="eastAsia" w:ascii="宋体" w:hAnsi="宋体" w:cs="宋体"/>
              </w:rPr>
            </w:pPr>
            <w:r>
              <w:rPr>
                <w:rFonts w:hint="eastAsia" w:ascii="宋体" w:hAnsi="宋体" w:cs="宋体"/>
              </w:rPr>
              <w:t>572</w:t>
            </w:r>
          </w:p>
        </w:tc>
      </w:tr>
      <w:tr w14:paraId="30A7A6D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BAEC0C7">
            <w:pPr>
              <w:widowControl/>
              <w:jc w:val="center"/>
              <w:textAlignment w:val="center"/>
              <w:rPr>
                <w:rFonts w:hint="eastAsia" w:ascii="宋体" w:hAnsi="宋体" w:cs="宋体"/>
              </w:rPr>
            </w:pPr>
            <w:r>
              <w:rPr>
                <w:rFonts w:hint="eastAsia" w:ascii="宋体" w:hAnsi="宋体" w:cs="宋体"/>
              </w:rPr>
              <w:t>38</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2A267A25">
            <w:pPr>
              <w:widowControl/>
              <w:jc w:val="center"/>
              <w:textAlignment w:val="center"/>
              <w:rPr>
                <w:rFonts w:hint="eastAsia" w:ascii="宋体" w:hAnsi="宋体" w:cs="宋体"/>
              </w:rPr>
            </w:pPr>
            <w:r>
              <w:rPr>
                <w:rFonts w:hint="eastAsia" w:ascii="宋体" w:hAnsi="宋体" w:cs="宋体"/>
              </w:rPr>
              <w:t>肟菌酯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28ADFE">
            <w:pPr>
              <w:widowControl/>
              <w:jc w:val="center"/>
              <w:textAlignment w:val="center"/>
              <w:rPr>
                <w:rFonts w:hint="eastAsia" w:ascii="宋体" w:hAnsi="宋体" w:cs="宋体"/>
              </w:rPr>
            </w:pPr>
            <w:r>
              <w:rPr>
                <w:rFonts w:hint="eastAsia" w:ascii="宋体" w:hAnsi="宋体" w:cs="宋体"/>
              </w:rPr>
              <w:t>301</w:t>
            </w:r>
          </w:p>
        </w:tc>
      </w:tr>
      <w:tr w14:paraId="400E1A4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B951F7">
            <w:pPr>
              <w:widowControl/>
              <w:jc w:val="center"/>
              <w:textAlignment w:val="center"/>
              <w:rPr>
                <w:rFonts w:hint="eastAsia" w:ascii="宋体" w:hAnsi="宋体" w:cs="宋体"/>
              </w:rPr>
            </w:pPr>
            <w:r>
              <w:rPr>
                <w:rFonts w:hint="eastAsia" w:ascii="宋体" w:hAnsi="宋体" w:cs="宋体"/>
              </w:rPr>
              <w:t>38</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228A36DE">
            <w:pPr>
              <w:widowControl/>
              <w:jc w:val="center"/>
              <w:textAlignment w:val="center"/>
              <w:rPr>
                <w:rFonts w:hint="eastAsia" w:ascii="宋体" w:hAnsi="宋体" w:cs="宋体"/>
              </w:rPr>
            </w:pPr>
            <w:r>
              <w:rPr>
                <w:rFonts w:hint="eastAsia" w:ascii="宋体" w:hAnsi="宋体" w:cs="宋体"/>
              </w:rPr>
              <w:t>无机砷(以As计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6796BA">
            <w:pPr>
              <w:widowControl/>
              <w:jc w:val="center"/>
              <w:textAlignment w:val="center"/>
              <w:rPr>
                <w:rFonts w:hint="eastAsia" w:ascii="宋体" w:hAnsi="宋体" w:cs="宋体"/>
              </w:rPr>
            </w:pPr>
            <w:r>
              <w:rPr>
                <w:rFonts w:hint="eastAsia" w:ascii="宋体" w:hAnsi="宋体" w:cs="宋体"/>
              </w:rPr>
              <w:t>300</w:t>
            </w:r>
          </w:p>
        </w:tc>
      </w:tr>
      <w:tr w14:paraId="0B7387F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125B1F">
            <w:pPr>
              <w:widowControl/>
              <w:jc w:val="center"/>
              <w:textAlignment w:val="center"/>
              <w:rPr>
                <w:rFonts w:hint="eastAsia" w:ascii="宋体" w:hAnsi="宋体" w:cs="宋体"/>
              </w:rPr>
            </w:pPr>
            <w:r>
              <w:rPr>
                <w:rFonts w:hint="eastAsia" w:ascii="宋体" w:hAnsi="宋体" w:cs="宋体"/>
              </w:rPr>
              <w:t>38</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733EABD8">
            <w:pPr>
              <w:widowControl/>
              <w:jc w:val="center"/>
              <w:textAlignment w:val="center"/>
              <w:rPr>
                <w:rFonts w:hint="eastAsia" w:ascii="宋体" w:hAnsi="宋体" w:cs="宋体"/>
              </w:rPr>
            </w:pPr>
            <w:r>
              <w:rPr>
                <w:rFonts w:hint="eastAsia" w:ascii="宋体" w:hAnsi="宋体" w:cs="宋体"/>
              </w:rPr>
              <w:t>五氯酚酸钠（以五氯酚计）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5379C6">
            <w:pPr>
              <w:widowControl/>
              <w:jc w:val="center"/>
              <w:textAlignment w:val="center"/>
              <w:rPr>
                <w:rFonts w:hint="eastAsia" w:ascii="宋体" w:hAnsi="宋体" w:cs="宋体"/>
              </w:rPr>
            </w:pPr>
            <w:r>
              <w:rPr>
                <w:rFonts w:hint="eastAsia" w:ascii="宋体" w:hAnsi="宋体" w:cs="宋体"/>
              </w:rPr>
              <w:t>497</w:t>
            </w:r>
          </w:p>
        </w:tc>
      </w:tr>
      <w:tr w14:paraId="31B4DD7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33927A">
            <w:pPr>
              <w:widowControl/>
              <w:jc w:val="center"/>
              <w:textAlignment w:val="center"/>
              <w:rPr>
                <w:rFonts w:hint="eastAsia" w:ascii="宋体" w:hAnsi="宋体" w:cs="宋体"/>
              </w:rPr>
            </w:pPr>
            <w:r>
              <w:rPr>
                <w:rFonts w:hint="eastAsia" w:ascii="宋体" w:hAnsi="宋体" w:cs="宋体"/>
              </w:rPr>
              <w:t>3</w:t>
            </w:r>
            <w:r>
              <w:rPr>
                <w:rFonts w:ascii="宋体" w:hAnsi="宋体" w:cs="宋体"/>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57872F4E">
            <w:pPr>
              <w:widowControl/>
              <w:jc w:val="center"/>
              <w:textAlignment w:val="center"/>
              <w:rPr>
                <w:rFonts w:hint="eastAsia" w:ascii="宋体" w:hAnsi="宋体" w:cs="宋体"/>
              </w:rPr>
            </w:pPr>
            <w:r>
              <w:rPr>
                <w:rFonts w:hint="eastAsia" w:ascii="宋体" w:hAnsi="宋体" w:cs="宋体"/>
              </w:rPr>
              <w:t>五氯硝基苯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2EAD22">
            <w:pPr>
              <w:widowControl/>
              <w:jc w:val="center"/>
              <w:textAlignment w:val="center"/>
              <w:rPr>
                <w:rFonts w:hint="eastAsia" w:ascii="宋体" w:hAnsi="宋体" w:cs="宋体"/>
              </w:rPr>
            </w:pPr>
            <w:r>
              <w:rPr>
                <w:rFonts w:hint="eastAsia" w:ascii="宋体" w:hAnsi="宋体" w:cs="宋体"/>
              </w:rPr>
              <w:t>306</w:t>
            </w:r>
          </w:p>
        </w:tc>
      </w:tr>
      <w:tr w14:paraId="5DE895E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A148FF">
            <w:pPr>
              <w:widowControl/>
              <w:jc w:val="center"/>
              <w:textAlignment w:val="center"/>
              <w:rPr>
                <w:rFonts w:hint="eastAsia" w:ascii="宋体" w:hAnsi="宋体" w:cs="宋体"/>
              </w:rPr>
            </w:pPr>
            <w:r>
              <w:rPr>
                <w:rFonts w:hint="eastAsia" w:ascii="宋体" w:hAnsi="宋体" w:cs="宋体"/>
              </w:rPr>
              <w:t>39</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007A108B">
            <w:pPr>
              <w:widowControl/>
              <w:jc w:val="center"/>
              <w:textAlignment w:val="center"/>
              <w:rPr>
                <w:rFonts w:hint="eastAsia" w:ascii="宋体" w:hAnsi="宋体" w:cs="宋体"/>
              </w:rPr>
            </w:pPr>
            <w:r>
              <w:rPr>
                <w:rFonts w:hint="eastAsia" w:ascii="宋体" w:hAnsi="宋体" w:cs="宋体"/>
              </w:rPr>
              <w:t>戊菌唑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D956EC">
            <w:pPr>
              <w:widowControl/>
              <w:jc w:val="center"/>
              <w:textAlignment w:val="center"/>
              <w:rPr>
                <w:rFonts w:hint="eastAsia" w:ascii="宋体" w:hAnsi="宋体" w:cs="宋体"/>
              </w:rPr>
            </w:pPr>
            <w:r>
              <w:rPr>
                <w:rFonts w:hint="eastAsia" w:ascii="宋体" w:hAnsi="宋体" w:cs="宋体"/>
              </w:rPr>
              <w:t>283</w:t>
            </w:r>
          </w:p>
        </w:tc>
      </w:tr>
      <w:tr w14:paraId="6411949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CCE8BC">
            <w:pPr>
              <w:widowControl/>
              <w:jc w:val="center"/>
              <w:textAlignment w:val="center"/>
              <w:rPr>
                <w:rFonts w:hint="eastAsia" w:ascii="宋体" w:hAnsi="宋体" w:cs="宋体"/>
              </w:rPr>
            </w:pPr>
            <w:r>
              <w:rPr>
                <w:rFonts w:hint="eastAsia" w:ascii="宋体" w:hAnsi="宋体" w:cs="宋体"/>
              </w:rPr>
              <w:t>39</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6095840">
            <w:pPr>
              <w:widowControl/>
              <w:jc w:val="center"/>
              <w:textAlignment w:val="center"/>
              <w:rPr>
                <w:rFonts w:hint="eastAsia" w:ascii="宋体" w:hAnsi="宋体" w:cs="宋体"/>
              </w:rPr>
            </w:pPr>
            <w:r>
              <w:rPr>
                <w:rFonts w:hint="eastAsia" w:ascii="宋体" w:hAnsi="宋体" w:cs="宋体"/>
              </w:rPr>
              <w:t>戊唑醇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8B74EE">
            <w:pPr>
              <w:widowControl/>
              <w:jc w:val="center"/>
              <w:textAlignment w:val="center"/>
              <w:rPr>
                <w:rFonts w:hint="eastAsia" w:ascii="宋体" w:hAnsi="宋体" w:cs="宋体"/>
              </w:rPr>
            </w:pPr>
            <w:r>
              <w:rPr>
                <w:rFonts w:hint="eastAsia" w:ascii="宋体" w:hAnsi="宋体" w:cs="宋体"/>
              </w:rPr>
              <w:t>302</w:t>
            </w:r>
          </w:p>
        </w:tc>
      </w:tr>
      <w:tr w14:paraId="06586E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7E65A9">
            <w:pPr>
              <w:widowControl/>
              <w:jc w:val="center"/>
              <w:textAlignment w:val="center"/>
              <w:rPr>
                <w:rFonts w:hint="eastAsia" w:ascii="宋体" w:hAnsi="宋体" w:cs="宋体"/>
              </w:rPr>
            </w:pPr>
            <w:r>
              <w:rPr>
                <w:rFonts w:hint="eastAsia" w:ascii="宋体" w:hAnsi="宋体" w:cs="宋体"/>
              </w:rPr>
              <w:t>39</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390EC116">
            <w:pPr>
              <w:widowControl/>
              <w:jc w:val="center"/>
              <w:textAlignment w:val="center"/>
              <w:rPr>
                <w:rFonts w:hint="eastAsia" w:ascii="宋体" w:hAnsi="宋体" w:cs="宋体"/>
              </w:rPr>
            </w:pPr>
            <w:r>
              <w:rPr>
                <w:rFonts w:hint="eastAsia" w:ascii="宋体" w:hAnsi="宋体" w:cs="宋体"/>
              </w:rPr>
              <w:t>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1247C8">
            <w:pPr>
              <w:widowControl/>
              <w:jc w:val="center"/>
              <w:textAlignment w:val="center"/>
              <w:rPr>
                <w:rFonts w:hint="eastAsia" w:ascii="宋体" w:hAnsi="宋体" w:cs="宋体"/>
              </w:rPr>
            </w:pPr>
            <w:r>
              <w:rPr>
                <w:rFonts w:hint="eastAsia" w:ascii="宋体" w:hAnsi="宋体" w:cs="宋体"/>
              </w:rPr>
              <w:t>575</w:t>
            </w:r>
          </w:p>
        </w:tc>
      </w:tr>
      <w:tr w14:paraId="117B800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9493E6">
            <w:pPr>
              <w:widowControl/>
              <w:jc w:val="center"/>
              <w:textAlignment w:val="center"/>
              <w:rPr>
                <w:rFonts w:hint="eastAsia" w:ascii="宋体" w:hAnsi="宋体" w:cs="宋体"/>
              </w:rPr>
            </w:pPr>
            <w:r>
              <w:rPr>
                <w:rFonts w:hint="eastAsia" w:ascii="宋体" w:hAnsi="宋体" w:cs="宋体"/>
              </w:rPr>
              <w:t>39</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3FA9F25">
            <w:pPr>
              <w:widowControl/>
              <w:jc w:val="center"/>
              <w:textAlignment w:val="center"/>
              <w:rPr>
                <w:rFonts w:hint="eastAsia" w:ascii="宋体" w:hAnsi="宋体" w:cs="宋体"/>
              </w:rPr>
            </w:pPr>
            <w:r>
              <w:rPr>
                <w:rFonts w:hint="eastAsia" w:ascii="宋体" w:hAnsi="宋体" w:cs="宋体"/>
              </w:rPr>
              <w:t>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B817F2">
            <w:pPr>
              <w:widowControl/>
              <w:jc w:val="center"/>
              <w:textAlignment w:val="center"/>
              <w:rPr>
                <w:rFonts w:hint="eastAsia" w:ascii="宋体" w:hAnsi="宋体" w:cs="宋体"/>
              </w:rPr>
            </w:pPr>
            <w:r>
              <w:rPr>
                <w:rFonts w:hint="eastAsia" w:ascii="宋体" w:hAnsi="宋体" w:cs="宋体"/>
              </w:rPr>
              <w:t>560</w:t>
            </w:r>
          </w:p>
        </w:tc>
      </w:tr>
      <w:tr w14:paraId="2749260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EB293D">
            <w:pPr>
              <w:widowControl/>
              <w:jc w:val="center"/>
              <w:textAlignment w:val="center"/>
              <w:rPr>
                <w:rFonts w:hint="eastAsia" w:ascii="宋体" w:hAnsi="宋体" w:cs="宋体"/>
              </w:rPr>
            </w:pPr>
            <w:r>
              <w:rPr>
                <w:rFonts w:hint="eastAsia" w:ascii="宋体" w:hAnsi="宋体" w:cs="宋体"/>
              </w:rPr>
              <w:t>39</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5D99F8CD">
            <w:pPr>
              <w:widowControl/>
              <w:jc w:val="center"/>
              <w:textAlignment w:val="center"/>
              <w:rPr>
                <w:rFonts w:hint="eastAsia" w:ascii="宋体" w:hAnsi="宋体" w:cs="宋体"/>
              </w:rPr>
            </w:pPr>
            <w:r>
              <w:rPr>
                <w:rFonts w:hint="eastAsia" w:ascii="宋体" w:hAnsi="宋体" w:cs="宋体"/>
              </w:rPr>
              <w:t>吸虫囊蚴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EAC309">
            <w:pPr>
              <w:widowControl/>
              <w:jc w:val="center"/>
              <w:textAlignment w:val="center"/>
              <w:rPr>
                <w:rFonts w:hint="eastAsia" w:ascii="宋体" w:hAnsi="宋体" w:cs="宋体"/>
              </w:rPr>
            </w:pPr>
            <w:r>
              <w:rPr>
                <w:rFonts w:hint="eastAsia" w:ascii="宋体" w:hAnsi="宋体" w:cs="宋体"/>
              </w:rPr>
              <w:t>150</w:t>
            </w:r>
          </w:p>
        </w:tc>
      </w:tr>
      <w:tr w14:paraId="2FE0A03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45D59B">
            <w:pPr>
              <w:widowControl/>
              <w:jc w:val="center"/>
              <w:textAlignment w:val="center"/>
              <w:rPr>
                <w:rFonts w:hint="eastAsia" w:ascii="宋体" w:hAnsi="宋体" w:cs="宋体"/>
              </w:rPr>
            </w:pPr>
            <w:r>
              <w:rPr>
                <w:rFonts w:hint="eastAsia" w:ascii="宋体" w:hAnsi="宋体" w:cs="宋体"/>
              </w:rPr>
              <w:t>39</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5E207213">
            <w:pPr>
              <w:widowControl/>
              <w:jc w:val="center"/>
              <w:textAlignment w:val="center"/>
              <w:rPr>
                <w:rFonts w:hint="eastAsia" w:ascii="宋体" w:hAnsi="宋体" w:cs="宋体"/>
              </w:rPr>
            </w:pPr>
            <w:r>
              <w:rPr>
                <w:rFonts w:hint="eastAsia" w:ascii="宋体" w:hAnsi="宋体" w:cs="宋体"/>
              </w:rPr>
              <w:t>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C529C8">
            <w:pPr>
              <w:widowControl/>
              <w:jc w:val="center"/>
              <w:textAlignment w:val="center"/>
              <w:rPr>
                <w:rFonts w:hint="eastAsia" w:ascii="宋体" w:hAnsi="宋体" w:cs="宋体"/>
              </w:rPr>
            </w:pPr>
            <w:r>
              <w:rPr>
                <w:rFonts w:hint="eastAsia" w:ascii="宋体" w:hAnsi="宋体" w:cs="宋体"/>
              </w:rPr>
              <w:t>150</w:t>
            </w:r>
          </w:p>
        </w:tc>
      </w:tr>
      <w:tr w14:paraId="2A9892A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6E5D07">
            <w:pPr>
              <w:widowControl/>
              <w:jc w:val="center"/>
              <w:textAlignment w:val="center"/>
              <w:rPr>
                <w:rFonts w:hint="eastAsia" w:ascii="宋体" w:hAnsi="宋体" w:cs="宋体"/>
              </w:rPr>
            </w:pPr>
            <w:r>
              <w:rPr>
                <w:rFonts w:hint="eastAsia" w:ascii="宋体" w:hAnsi="宋体" w:cs="宋体"/>
              </w:rPr>
              <w:t>39</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FF3BE98">
            <w:pPr>
              <w:widowControl/>
              <w:jc w:val="center"/>
              <w:textAlignment w:val="center"/>
              <w:rPr>
                <w:rFonts w:hint="eastAsia" w:ascii="宋体" w:hAnsi="宋体" w:cs="宋体"/>
              </w:rPr>
            </w:pPr>
            <w:r>
              <w:rPr>
                <w:rFonts w:hint="eastAsia" w:ascii="宋体" w:hAnsi="宋体" w:cs="宋体"/>
              </w:rPr>
              <w:t>烯草酮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E39A06">
            <w:pPr>
              <w:widowControl/>
              <w:jc w:val="center"/>
              <w:textAlignment w:val="center"/>
              <w:rPr>
                <w:rFonts w:hint="eastAsia" w:ascii="宋体" w:hAnsi="宋体" w:cs="宋体"/>
              </w:rPr>
            </w:pPr>
            <w:r>
              <w:rPr>
                <w:rFonts w:hint="eastAsia" w:ascii="宋体" w:hAnsi="宋体" w:cs="宋体"/>
              </w:rPr>
              <w:t>283</w:t>
            </w:r>
          </w:p>
        </w:tc>
      </w:tr>
      <w:tr w14:paraId="387D283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3DD1AD">
            <w:pPr>
              <w:widowControl/>
              <w:jc w:val="center"/>
              <w:textAlignment w:val="center"/>
              <w:rPr>
                <w:rFonts w:hint="eastAsia" w:ascii="宋体" w:hAnsi="宋体" w:cs="宋体"/>
              </w:rPr>
            </w:pPr>
            <w:r>
              <w:rPr>
                <w:rFonts w:hint="eastAsia" w:ascii="宋体" w:hAnsi="宋体" w:cs="宋体"/>
              </w:rPr>
              <w:t>39</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0A1B39C">
            <w:pPr>
              <w:widowControl/>
              <w:jc w:val="center"/>
              <w:textAlignment w:val="center"/>
              <w:rPr>
                <w:rFonts w:hint="eastAsia" w:ascii="宋体" w:hAnsi="宋体" w:cs="宋体"/>
              </w:rPr>
            </w:pPr>
            <w:r>
              <w:rPr>
                <w:rFonts w:hint="eastAsia" w:ascii="宋体" w:hAnsi="宋体" w:cs="宋体"/>
              </w:rPr>
              <w:t>烯酰吗啉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7458BE">
            <w:pPr>
              <w:widowControl/>
              <w:jc w:val="center"/>
              <w:textAlignment w:val="center"/>
              <w:rPr>
                <w:rFonts w:hint="eastAsia" w:ascii="宋体" w:hAnsi="宋体" w:cs="宋体"/>
              </w:rPr>
            </w:pPr>
            <w:r>
              <w:rPr>
                <w:rFonts w:hint="eastAsia" w:ascii="宋体" w:hAnsi="宋体" w:cs="宋体"/>
              </w:rPr>
              <w:t>300</w:t>
            </w:r>
          </w:p>
        </w:tc>
      </w:tr>
      <w:tr w14:paraId="3398ABA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7DCDB5">
            <w:pPr>
              <w:widowControl/>
              <w:jc w:val="center"/>
              <w:textAlignment w:val="center"/>
              <w:rPr>
                <w:rFonts w:hint="eastAsia" w:ascii="宋体" w:hAnsi="宋体" w:cs="宋体"/>
              </w:rPr>
            </w:pPr>
            <w:r>
              <w:rPr>
                <w:rFonts w:hint="eastAsia" w:ascii="宋体" w:hAnsi="宋体" w:cs="宋体"/>
              </w:rPr>
              <w:t>39</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594963E8">
            <w:pPr>
              <w:widowControl/>
              <w:jc w:val="center"/>
              <w:textAlignment w:val="center"/>
              <w:rPr>
                <w:rFonts w:hint="eastAsia" w:ascii="宋体" w:hAnsi="宋体" w:cs="宋体"/>
              </w:rPr>
            </w:pPr>
            <w:r>
              <w:rPr>
                <w:rFonts w:hint="eastAsia" w:ascii="宋体" w:hAnsi="宋体" w:cs="宋体"/>
              </w:rPr>
              <w:t>烯唑醇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8A9C3C">
            <w:pPr>
              <w:widowControl/>
              <w:jc w:val="center"/>
              <w:textAlignment w:val="center"/>
              <w:rPr>
                <w:rFonts w:hint="eastAsia" w:ascii="宋体" w:hAnsi="宋体" w:cs="宋体"/>
              </w:rPr>
            </w:pPr>
            <w:r>
              <w:rPr>
                <w:rFonts w:hint="eastAsia" w:ascii="宋体" w:hAnsi="宋体" w:cs="宋体"/>
              </w:rPr>
              <w:t>284</w:t>
            </w:r>
          </w:p>
        </w:tc>
      </w:tr>
      <w:tr w14:paraId="017C020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FDD0E8">
            <w:pPr>
              <w:widowControl/>
              <w:jc w:val="center"/>
              <w:textAlignment w:val="center"/>
              <w:rPr>
                <w:rFonts w:hint="eastAsia" w:ascii="宋体" w:hAnsi="宋体" w:cs="宋体"/>
              </w:rPr>
            </w:pPr>
            <w:r>
              <w:rPr>
                <w:rFonts w:ascii="宋体" w:hAnsi="宋体" w:cs="宋体"/>
              </w:rPr>
              <w:t>400</w:t>
            </w:r>
          </w:p>
        </w:tc>
        <w:tc>
          <w:tcPr>
            <w:tcW w:w="5521" w:type="dxa"/>
            <w:tcBorders>
              <w:top w:val="single" w:color="000000" w:sz="4" w:space="0"/>
              <w:left w:val="single" w:color="000000" w:sz="4" w:space="0"/>
              <w:bottom w:val="single" w:color="000000" w:sz="4" w:space="0"/>
              <w:right w:val="single" w:color="000000" w:sz="4" w:space="0"/>
            </w:tcBorders>
            <w:vAlign w:val="center"/>
          </w:tcPr>
          <w:p w14:paraId="5E440056">
            <w:pPr>
              <w:widowControl/>
              <w:jc w:val="center"/>
              <w:textAlignment w:val="center"/>
              <w:rPr>
                <w:rFonts w:hint="eastAsia" w:ascii="宋体" w:hAnsi="宋体" w:cs="宋体"/>
              </w:rPr>
            </w:pPr>
            <w:r>
              <w:rPr>
                <w:rFonts w:hint="eastAsia" w:ascii="宋体" w:hAnsi="宋体" w:cs="宋体"/>
              </w:rPr>
              <w:t>锡(以Sn计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CDDBF4">
            <w:pPr>
              <w:widowControl/>
              <w:jc w:val="center"/>
              <w:textAlignment w:val="center"/>
              <w:rPr>
                <w:rFonts w:hint="eastAsia" w:ascii="宋体" w:hAnsi="宋体" w:cs="宋体"/>
              </w:rPr>
            </w:pPr>
            <w:r>
              <w:rPr>
                <w:rFonts w:hint="eastAsia" w:ascii="宋体" w:hAnsi="宋体" w:cs="宋体"/>
              </w:rPr>
              <w:t>119</w:t>
            </w:r>
          </w:p>
        </w:tc>
      </w:tr>
      <w:tr w14:paraId="2570ED8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6666B1">
            <w:pPr>
              <w:widowControl/>
              <w:jc w:val="center"/>
              <w:textAlignment w:val="center"/>
              <w:rPr>
                <w:rFonts w:hint="eastAsia" w:ascii="宋体" w:hAnsi="宋体" w:cs="宋体"/>
              </w:rPr>
            </w:pPr>
            <w:r>
              <w:rPr>
                <w:rFonts w:hint="eastAsia" w:ascii="宋体" w:hAnsi="宋体" w:cs="宋体"/>
              </w:rPr>
              <w:t>40</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C7E44DB">
            <w:pPr>
              <w:widowControl/>
              <w:jc w:val="center"/>
              <w:textAlignment w:val="center"/>
              <w:rPr>
                <w:rFonts w:hint="eastAsia" w:ascii="宋体" w:hAnsi="宋体" w:cs="宋体"/>
              </w:rPr>
            </w:pPr>
            <w:r>
              <w:rPr>
                <w:rFonts w:hint="eastAsia" w:ascii="宋体" w:hAnsi="宋体" w:cs="宋体"/>
              </w:rPr>
              <w:t>线虫幼虫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245F84">
            <w:pPr>
              <w:widowControl/>
              <w:jc w:val="center"/>
              <w:textAlignment w:val="center"/>
              <w:rPr>
                <w:rFonts w:hint="eastAsia" w:ascii="宋体" w:hAnsi="宋体" w:cs="宋体"/>
              </w:rPr>
            </w:pPr>
            <w:r>
              <w:rPr>
                <w:rFonts w:hint="eastAsia" w:ascii="宋体" w:hAnsi="宋体" w:cs="宋体"/>
              </w:rPr>
              <w:t>150</w:t>
            </w:r>
          </w:p>
        </w:tc>
      </w:tr>
      <w:tr w14:paraId="6479DF1B">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5560CC">
            <w:pPr>
              <w:widowControl/>
              <w:jc w:val="center"/>
              <w:textAlignment w:val="center"/>
              <w:rPr>
                <w:rFonts w:hint="eastAsia" w:ascii="宋体" w:hAnsi="宋体" w:cs="宋体"/>
              </w:rPr>
            </w:pPr>
            <w:r>
              <w:rPr>
                <w:rFonts w:hint="eastAsia" w:ascii="宋体" w:hAnsi="宋体" w:cs="宋体"/>
              </w:rPr>
              <w:t>40</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7E6F57E5">
            <w:pPr>
              <w:widowControl/>
              <w:jc w:val="center"/>
              <w:textAlignment w:val="center"/>
              <w:rPr>
                <w:rFonts w:hint="eastAsia" w:ascii="宋体" w:hAnsi="宋体" w:cs="宋体"/>
              </w:rPr>
            </w:pPr>
            <w:r>
              <w:rPr>
                <w:rFonts w:hint="eastAsia" w:ascii="宋体" w:hAnsi="宋体" w:cs="宋体"/>
              </w:rPr>
              <w:t>相同色泽着色剂混合使用时各自用量占其最大使用量的比例之和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8BF670">
            <w:pPr>
              <w:widowControl/>
              <w:jc w:val="center"/>
              <w:textAlignment w:val="center"/>
              <w:rPr>
                <w:rFonts w:hint="eastAsia" w:ascii="宋体" w:hAnsi="宋体" w:cs="宋体"/>
              </w:rPr>
            </w:pPr>
            <w:r>
              <w:rPr>
                <w:rFonts w:hint="eastAsia" w:ascii="宋体" w:hAnsi="宋体" w:cs="宋体"/>
              </w:rPr>
              <w:t>0</w:t>
            </w:r>
          </w:p>
        </w:tc>
      </w:tr>
      <w:tr w14:paraId="2E4DD75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10665">
            <w:pPr>
              <w:widowControl/>
              <w:jc w:val="center"/>
              <w:textAlignment w:val="center"/>
              <w:rPr>
                <w:rFonts w:hint="eastAsia" w:ascii="宋体" w:hAnsi="宋体" w:cs="宋体"/>
              </w:rPr>
            </w:pPr>
            <w:r>
              <w:rPr>
                <w:rFonts w:hint="eastAsia" w:ascii="宋体" w:hAnsi="宋体" w:cs="宋体"/>
              </w:rPr>
              <w:t>40</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F26A3">
            <w:pPr>
              <w:widowControl/>
              <w:jc w:val="center"/>
              <w:textAlignment w:val="center"/>
              <w:rPr>
                <w:rFonts w:hint="eastAsia" w:ascii="宋体" w:hAnsi="宋体" w:cs="宋体"/>
              </w:rPr>
            </w:pPr>
            <w:r>
              <w:rPr>
                <w:rFonts w:hint="eastAsia" w:ascii="宋体" w:hAnsi="宋体" w:cs="宋体"/>
              </w:rPr>
              <w:t>硝苯地平</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9FBCE">
            <w:pPr>
              <w:widowControl/>
              <w:jc w:val="center"/>
              <w:textAlignment w:val="center"/>
              <w:rPr>
                <w:rFonts w:hint="eastAsia" w:ascii="宋体" w:hAnsi="宋体" w:cs="宋体"/>
              </w:rPr>
            </w:pPr>
            <w:r>
              <w:rPr>
                <w:rFonts w:hint="eastAsia" w:ascii="宋体" w:hAnsi="宋体" w:cs="宋体"/>
              </w:rPr>
              <w:t>532</w:t>
            </w:r>
          </w:p>
        </w:tc>
      </w:tr>
      <w:tr w14:paraId="2550875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4B05B6">
            <w:pPr>
              <w:widowControl/>
              <w:jc w:val="center"/>
              <w:textAlignment w:val="center"/>
              <w:rPr>
                <w:rFonts w:hint="eastAsia" w:ascii="宋体" w:hAnsi="宋体" w:cs="宋体"/>
              </w:rPr>
            </w:pPr>
            <w:r>
              <w:rPr>
                <w:rFonts w:hint="eastAsia" w:ascii="宋体" w:hAnsi="宋体" w:cs="宋体"/>
              </w:rPr>
              <w:t>40</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0827008C">
            <w:pPr>
              <w:widowControl/>
              <w:jc w:val="center"/>
              <w:textAlignment w:val="center"/>
              <w:rPr>
                <w:rFonts w:hint="eastAsia" w:ascii="宋体" w:hAnsi="宋体" w:cs="宋体"/>
              </w:rPr>
            </w:pPr>
            <w:r>
              <w:rPr>
                <w:rFonts w:hint="eastAsia" w:ascii="宋体" w:hAnsi="宋体" w:cs="宋体"/>
              </w:rPr>
              <w:t>硝酸盐(以NaNO</w:t>
            </w:r>
            <w:r>
              <w:rPr>
                <w:rFonts w:hint="eastAsia" w:ascii="宋体" w:hAnsi="宋体" w:cs="宋体"/>
                <w:vertAlign w:val="subscript"/>
              </w:rPr>
              <w:t>3</w:t>
            </w:r>
            <w:r>
              <w:rPr>
                <w:rFonts w:hint="eastAsia" w:ascii="宋体" w:hAnsi="宋体" w:cs="宋体"/>
              </w:rPr>
              <w:t>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4C9DD9">
            <w:pPr>
              <w:widowControl/>
              <w:jc w:val="center"/>
              <w:textAlignment w:val="center"/>
              <w:rPr>
                <w:rFonts w:hint="eastAsia" w:ascii="宋体" w:hAnsi="宋体" w:cs="宋体"/>
              </w:rPr>
            </w:pPr>
            <w:r>
              <w:rPr>
                <w:rFonts w:hint="eastAsia" w:ascii="宋体" w:hAnsi="宋体" w:cs="宋体"/>
              </w:rPr>
              <w:t>264</w:t>
            </w:r>
          </w:p>
        </w:tc>
      </w:tr>
      <w:tr w14:paraId="4FF3033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65EC74">
            <w:pPr>
              <w:widowControl/>
              <w:jc w:val="center"/>
              <w:textAlignment w:val="center"/>
              <w:rPr>
                <w:rFonts w:hint="eastAsia" w:ascii="宋体" w:hAnsi="宋体" w:cs="宋体"/>
              </w:rPr>
            </w:pPr>
            <w:r>
              <w:rPr>
                <w:rFonts w:hint="eastAsia" w:ascii="宋体" w:hAnsi="宋体" w:cs="宋体"/>
              </w:rPr>
              <w:t>40</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6A2CE6AB">
            <w:pPr>
              <w:widowControl/>
              <w:jc w:val="center"/>
              <w:textAlignment w:val="center"/>
              <w:rPr>
                <w:rFonts w:hint="eastAsia" w:ascii="宋体" w:hAnsi="宋体" w:cs="宋体"/>
              </w:rPr>
            </w:pPr>
            <w:r>
              <w:rPr>
                <w:rFonts w:hint="eastAsia" w:ascii="宋体" w:hAnsi="宋体" w:cs="宋体"/>
              </w:rPr>
              <w:t>硝西泮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9A27BB">
            <w:pPr>
              <w:widowControl/>
              <w:jc w:val="center"/>
              <w:textAlignment w:val="center"/>
              <w:rPr>
                <w:rFonts w:hint="eastAsia" w:ascii="宋体" w:hAnsi="宋体" w:cs="宋体"/>
              </w:rPr>
            </w:pPr>
            <w:r>
              <w:rPr>
                <w:rFonts w:hint="eastAsia" w:ascii="宋体" w:hAnsi="宋体" w:cs="宋体"/>
              </w:rPr>
              <w:t>532</w:t>
            </w:r>
          </w:p>
        </w:tc>
      </w:tr>
      <w:tr w14:paraId="5D60CC2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CECCAA">
            <w:pPr>
              <w:widowControl/>
              <w:jc w:val="center"/>
              <w:textAlignment w:val="center"/>
              <w:rPr>
                <w:rFonts w:hint="eastAsia" w:ascii="宋体" w:hAnsi="宋体" w:cs="宋体"/>
              </w:rPr>
            </w:pPr>
            <w:r>
              <w:rPr>
                <w:rFonts w:hint="eastAsia" w:ascii="宋体" w:hAnsi="宋体" w:cs="宋体"/>
              </w:rPr>
              <w:t>40</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08E6960">
            <w:pPr>
              <w:widowControl/>
              <w:jc w:val="center"/>
              <w:textAlignment w:val="center"/>
              <w:rPr>
                <w:rFonts w:hint="eastAsia" w:ascii="宋体" w:hAnsi="宋体" w:cs="宋体"/>
              </w:rPr>
            </w:pPr>
            <w:r>
              <w:rPr>
                <w:rFonts w:hint="eastAsia" w:ascii="宋体" w:hAnsi="宋体" w:cs="宋体"/>
              </w:rPr>
              <w:t>辛硫磷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6D7CFD">
            <w:pPr>
              <w:widowControl/>
              <w:jc w:val="center"/>
              <w:textAlignment w:val="center"/>
              <w:rPr>
                <w:rFonts w:hint="eastAsia" w:ascii="宋体" w:hAnsi="宋体" w:cs="宋体"/>
              </w:rPr>
            </w:pPr>
            <w:r>
              <w:rPr>
                <w:rFonts w:hint="eastAsia" w:ascii="宋体" w:hAnsi="宋体" w:cs="宋体"/>
              </w:rPr>
              <w:t>300</w:t>
            </w:r>
          </w:p>
        </w:tc>
      </w:tr>
      <w:tr w14:paraId="69CBC8B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84D0A1">
            <w:pPr>
              <w:widowControl/>
              <w:jc w:val="center"/>
              <w:textAlignment w:val="center"/>
              <w:rPr>
                <w:rFonts w:hint="eastAsia" w:ascii="宋体" w:hAnsi="宋体" w:cs="宋体"/>
              </w:rPr>
            </w:pPr>
            <w:r>
              <w:rPr>
                <w:rFonts w:hint="eastAsia" w:ascii="宋体" w:hAnsi="宋体" w:cs="宋体"/>
              </w:rPr>
              <w:t>40</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3448FE0">
            <w:pPr>
              <w:widowControl/>
              <w:jc w:val="center"/>
              <w:textAlignment w:val="center"/>
              <w:rPr>
                <w:rFonts w:hint="eastAsia" w:ascii="宋体" w:hAnsi="宋体" w:cs="宋体"/>
              </w:rPr>
            </w:pPr>
            <w:r>
              <w:rPr>
                <w:rFonts w:hint="eastAsia" w:ascii="宋体" w:hAnsi="宋体" w:cs="宋体"/>
              </w:rPr>
              <w:t>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50409D">
            <w:pPr>
              <w:widowControl/>
              <w:jc w:val="center"/>
              <w:textAlignment w:val="center"/>
              <w:rPr>
                <w:rFonts w:hint="eastAsia" w:ascii="宋体" w:hAnsi="宋体" w:cs="宋体"/>
              </w:rPr>
            </w:pPr>
            <w:r>
              <w:rPr>
                <w:rFonts w:hint="eastAsia" w:ascii="宋体" w:hAnsi="宋体" w:cs="宋体"/>
              </w:rPr>
              <w:t>150</w:t>
            </w:r>
          </w:p>
        </w:tc>
      </w:tr>
      <w:tr w14:paraId="3F8C55E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E0BE3F">
            <w:pPr>
              <w:widowControl/>
              <w:jc w:val="center"/>
              <w:textAlignment w:val="center"/>
              <w:rPr>
                <w:rFonts w:hint="eastAsia" w:ascii="宋体" w:hAnsi="宋体" w:cs="宋体"/>
              </w:rPr>
            </w:pPr>
            <w:r>
              <w:rPr>
                <w:rFonts w:hint="eastAsia" w:ascii="宋体" w:hAnsi="宋体" w:cs="宋体"/>
              </w:rPr>
              <w:t>40</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DEF4A95">
            <w:pPr>
              <w:widowControl/>
              <w:jc w:val="center"/>
              <w:textAlignment w:val="center"/>
              <w:rPr>
                <w:rFonts w:hint="eastAsia" w:ascii="宋体" w:hAnsi="宋体" w:cs="宋体"/>
              </w:rPr>
            </w:pPr>
            <w:r>
              <w:rPr>
                <w:rFonts w:hint="eastAsia" w:ascii="宋体" w:hAnsi="宋体" w:cs="宋体"/>
              </w:rPr>
              <w:t>溴螨酯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0D0BD8">
            <w:pPr>
              <w:widowControl/>
              <w:jc w:val="center"/>
              <w:textAlignment w:val="center"/>
              <w:rPr>
                <w:rFonts w:hint="eastAsia" w:ascii="宋体" w:hAnsi="宋体" w:cs="宋体"/>
              </w:rPr>
            </w:pPr>
            <w:r>
              <w:rPr>
                <w:rFonts w:hint="eastAsia" w:ascii="宋体" w:hAnsi="宋体" w:cs="宋体"/>
              </w:rPr>
              <w:t>297</w:t>
            </w:r>
          </w:p>
        </w:tc>
      </w:tr>
      <w:tr w14:paraId="7911CDF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C76EAF">
            <w:pPr>
              <w:widowControl/>
              <w:jc w:val="center"/>
              <w:textAlignment w:val="center"/>
              <w:rPr>
                <w:rFonts w:hint="eastAsia" w:ascii="宋体" w:hAnsi="宋体" w:cs="宋体"/>
              </w:rPr>
            </w:pPr>
            <w:r>
              <w:rPr>
                <w:rFonts w:hint="eastAsia" w:ascii="宋体" w:hAnsi="宋体" w:cs="宋体"/>
              </w:rPr>
              <w:t>40</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EEDF029">
            <w:pPr>
              <w:widowControl/>
              <w:jc w:val="center"/>
              <w:textAlignment w:val="center"/>
              <w:rPr>
                <w:rFonts w:hint="eastAsia" w:ascii="宋体" w:hAnsi="宋体" w:cs="宋体"/>
              </w:rPr>
            </w:pPr>
            <w:r>
              <w:rPr>
                <w:rFonts w:hint="eastAsia" w:ascii="宋体" w:hAnsi="宋体" w:cs="宋体"/>
              </w:rPr>
              <w:t>溴氰菊酯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2344C4">
            <w:pPr>
              <w:widowControl/>
              <w:jc w:val="center"/>
              <w:textAlignment w:val="center"/>
              <w:rPr>
                <w:rFonts w:hint="eastAsia" w:ascii="宋体" w:hAnsi="宋体" w:cs="宋体"/>
              </w:rPr>
            </w:pPr>
            <w:r>
              <w:rPr>
                <w:rFonts w:hint="eastAsia" w:ascii="宋体" w:hAnsi="宋体" w:cs="宋体"/>
              </w:rPr>
              <w:t>282</w:t>
            </w:r>
          </w:p>
        </w:tc>
      </w:tr>
      <w:tr w14:paraId="0CBF899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16A657">
            <w:pPr>
              <w:widowControl/>
              <w:jc w:val="center"/>
              <w:textAlignment w:val="center"/>
              <w:rPr>
                <w:rFonts w:hint="eastAsia" w:ascii="宋体" w:hAnsi="宋体" w:cs="宋体"/>
              </w:rPr>
            </w:pPr>
            <w:r>
              <w:rPr>
                <w:rFonts w:hint="eastAsia" w:ascii="宋体" w:hAnsi="宋体" w:cs="宋体"/>
              </w:rPr>
              <w:t>4</w:t>
            </w:r>
            <w:r>
              <w:rPr>
                <w:rFonts w:ascii="宋体" w:hAnsi="宋体" w:cs="宋体"/>
              </w:rPr>
              <w:t>10</w:t>
            </w:r>
          </w:p>
        </w:tc>
        <w:tc>
          <w:tcPr>
            <w:tcW w:w="5521" w:type="dxa"/>
            <w:tcBorders>
              <w:top w:val="single" w:color="000000" w:sz="4" w:space="0"/>
              <w:left w:val="single" w:color="000000" w:sz="4" w:space="0"/>
              <w:bottom w:val="single" w:color="000000" w:sz="4" w:space="0"/>
              <w:right w:val="single" w:color="000000" w:sz="4" w:space="0"/>
            </w:tcBorders>
            <w:vAlign w:val="center"/>
          </w:tcPr>
          <w:p w14:paraId="6EF820F5">
            <w:pPr>
              <w:widowControl/>
              <w:jc w:val="center"/>
              <w:textAlignment w:val="center"/>
              <w:rPr>
                <w:rFonts w:hint="eastAsia" w:ascii="宋体" w:hAnsi="宋体" w:cs="宋体"/>
              </w:rPr>
            </w:pPr>
            <w:r>
              <w:rPr>
                <w:rFonts w:hint="eastAsia" w:ascii="宋体" w:hAnsi="宋体" w:cs="宋体"/>
              </w:rPr>
              <w:t>溴酸钾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15508A">
            <w:pPr>
              <w:widowControl/>
              <w:jc w:val="center"/>
              <w:textAlignment w:val="center"/>
              <w:rPr>
                <w:rFonts w:hint="eastAsia" w:ascii="宋体" w:hAnsi="宋体" w:cs="宋体"/>
              </w:rPr>
            </w:pPr>
            <w:r>
              <w:rPr>
                <w:rFonts w:hint="eastAsia" w:ascii="宋体" w:hAnsi="宋体" w:cs="宋体"/>
              </w:rPr>
              <w:t>366</w:t>
            </w:r>
          </w:p>
        </w:tc>
      </w:tr>
      <w:tr w14:paraId="79E309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0E15F6">
            <w:pPr>
              <w:widowControl/>
              <w:jc w:val="center"/>
              <w:textAlignment w:val="center"/>
              <w:rPr>
                <w:rFonts w:hint="eastAsia" w:ascii="宋体" w:hAnsi="宋体" w:cs="宋体"/>
              </w:rPr>
            </w:pPr>
            <w:r>
              <w:rPr>
                <w:rFonts w:hint="eastAsia" w:ascii="宋体" w:hAnsi="宋体" w:cs="宋体"/>
              </w:rPr>
              <w:t>41</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566D495F">
            <w:pPr>
              <w:widowControl/>
              <w:jc w:val="center"/>
              <w:textAlignment w:val="center"/>
              <w:rPr>
                <w:rFonts w:hint="eastAsia" w:ascii="宋体" w:hAnsi="宋体" w:cs="宋体"/>
              </w:rPr>
            </w:pPr>
            <w:r>
              <w:rPr>
                <w:rFonts w:hint="eastAsia" w:ascii="宋体" w:hAnsi="宋体" w:cs="宋体"/>
              </w:rPr>
              <w:t>溴酸盐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A49488">
            <w:pPr>
              <w:widowControl/>
              <w:jc w:val="center"/>
              <w:textAlignment w:val="center"/>
              <w:rPr>
                <w:rFonts w:hint="eastAsia" w:ascii="宋体" w:hAnsi="宋体" w:cs="宋体"/>
              </w:rPr>
            </w:pPr>
            <w:r>
              <w:rPr>
                <w:rFonts w:hint="eastAsia" w:ascii="宋体" w:hAnsi="宋体" w:cs="宋体"/>
              </w:rPr>
              <w:t>200</w:t>
            </w:r>
          </w:p>
        </w:tc>
      </w:tr>
      <w:tr w14:paraId="2E34EA9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E2547E">
            <w:pPr>
              <w:widowControl/>
              <w:jc w:val="center"/>
              <w:textAlignment w:val="center"/>
              <w:rPr>
                <w:rFonts w:hint="eastAsia" w:ascii="宋体" w:hAnsi="宋体" w:cs="宋体"/>
              </w:rPr>
            </w:pPr>
            <w:r>
              <w:rPr>
                <w:rFonts w:hint="eastAsia" w:ascii="宋体" w:hAnsi="宋体" w:cs="宋体"/>
              </w:rPr>
              <w:t>41</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6D0120F">
            <w:pPr>
              <w:widowControl/>
              <w:jc w:val="center"/>
              <w:textAlignment w:val="center"/>
              <w:rPr>
                <w:rFonts w:hint="eastAsia" w:ascii="宋体" w:hAnsi="宋体" w:cs="宋体"/>
              </w:rPr>
            </w:pPr>
            <w:r>
              <w:rPr>
                <w:rFonts w:hint="eastAsia" w:ascii="宋体" w:hAnsi="宋体" w:cs="宋体"/>
              </w:rPr>
              <w:t>亚胺硫磷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518A57">
            <w:pPr>
              <w:widowControl/>
              <w:jc w:val="center"/>
              <w:textAlignment w:val="center"/>
              <w:rPr>
                <w:rFonts w:hint="eastAsia" w:ascii="宋体" w:hAnsi="宋体" w:cs="宋体"/>
              </w:rPr>
            </w:pPr>
            <w:r>
              <w:rPr>
                <w:rFonts w:hint="eastAsia" w:ascii="宋体" w:hAnsi="宋体" w:cs="宋体"/>
              </w:rPr>
              <w:t>282</w:t>
            </w:r>
          </w:p>
        </w:tc>
      </w:tr>
      <w:tr w14:paraId="012170A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19A663">
            <w:pPr>
              <w:widowControl/>
              <w:jc w:val="center"/>
              <w:textAlignment w:val="center"/>
              <w:rPr>
                <w:rFonts w:hint="eastAsia" w:ascii="宋体" w:hAnsi="宋体" w:cs="宋体"/>
              </w:rPr>
            </w:pPr>
            <w:r>
              <w:rPr>
                <w:rFonts w:hint="eastAsia" w:ascii="宋体" w:hAnsi="宋体" w:cs="宋体"/>
              </w:rPr>
              <w:t>41</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610E886">
            <w:pPr>
              <w:widowControl/>
              <w:jc w:val="center"/>
              <w:textAlignment w:val="center"/>
              <w:rPr>
                <w:rFonts w:hint="eastAsia" w:ascii="宋体" w:hAnsi="宋体" w:cs="宋体"/>
              </w:rPr>
            </w:pPr>
            <w:r>
              <w:rPr>
                <w:rFonts w:hint="eastAsia" w:ascii="宋体" w:hAnsi="宋体" w:cs="宋体"/>
              </w:rPr>
              <w:t>亚硫酸盐(以SO</w:t>
            </w:r>
            <w:r>
              <w:rPr>
                <w:rFonts w:hint="eastAsia" w:ascii="宋体" w:hAnsi="宋体" w:cs="宋体"/>
                <w:vertAlign w:val="subscript"/>
              </w:rPr>
              <w:t>2</w:t>
            </w:r>
            <w:r>
              <w:rPr>
                <w:rFonts w:hint="eastAsia" w:ascii="宋体" w:hAnsi="宋体" w:cs="宋体"/>
              </w:rPr>
              <w:t>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B53E3C">
            <w:pPr>
              <w:widowControl/>
              <w:jc w:val="center"/>
              <w:textAlignment w:val="center"/>
              <w:rPr>
                <w:rFonts w:hint="eastAsia" w:ascii="宋体" w:hAnsi="宋体" w:cs="宋体"/>
              </w:rPr>
            </w:pPr>
            <w:r>
              <w:rPr>
                <w:rFonts w:hint="eastAsia" w:ascii="宋体" w:hAnsi="宋体" w:cs="宋体"/>
              </w:rPr>
              <w:t>200</w:t>
            </w:r>
          </w:p>
        </w:tc>
      </w:tr>
      <w:tr w14:paraId="5C71917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EC2709">
            <w:pPr>
              <w:widowControl/>
              <w:jc w:val="center"/>
              <w:textAlignment w:val="center"/>
              <w:rPr>
                <w:rFonts w:hint="eastAsia" w:ascii="宋体" w:hAnsi="宋体" w:cs="宋体"/>
              </w:rPr>
            </w:pPr>
            <w:r>
              <w:rPr>
                <w:rFonts w:hint="eastAsia" w:ascii="宋体" w:hAnsi="宋体" w:cs="宋体"/>
              </w:rPr>
              <w:t>41</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50A27915">
            <w:pPr>
              <w:widowControl/>
              <w:jc w:val="center"/>
              <w:textAlignment w:val="center"/>
              <w:rPr>
                <w:rFonts w:hint="eastAsia" w:ascii="宋体" w:hAnsi="宋体" w:cs="宋体"/>
              </w:rPr>
            </w:pPr>
            <w:r>
              <w:rPr>
                <w:rFonts w:hint="eastAsia" w:ascii="宋体" w:hAnsi="宋体" w:cs="宋体"/>
              </w:rPr>
              <w:t>亚麻酸/总脂肪酸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0C06E7">
            <w:pPr>
              <w:widowControl/>
              <w:jc w:val="center"/>
              <w:textAlignment w:val="center"/>
              <w:rPr>
                <w:rFonts w:hint="eastAsia" w:ascii="宋体" w:hAnsi="宋体" w:cs="宋体"/>
              </w:rPr>
            </w:pPr>
            <w:r>
              <w:rPr>
                <w:rFonts w:hint="eastAsia" w:ascii="宋体" w:hAnsi="宋体" w:cs="宋体"/>
              </w:rPr>
              <w:t>483</w:t>
            </w:r>
          </w:p>
        </w:tc>
      </w:tr>
      <w:tr w14:paraId="17C9B316">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E5D833">
            <w:pPr>
              <w:widowControl/>
              <w:jc w:val="center"/>
              <w:textAlignment w:val="center"/>
              <w:rPr>
                <w:rFonts w:hint="eastAsia" w:ascii="宋体" w:hAnsi="宋体" w:cs="宋体"/>
              </w:rPr>
            </w:pPr>
            <w:r>
              <w:rPr>
                <w:rFonts w:hint="eastAsia" w:ascii="宋体" w:hAnsi="宋体" w:cs="宋体"/>
              </w:rPr>
              <w:t>41</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0BA3D3D4">
            <w:pPr>
              <w:widowControl/>
              <w:jc w:val="center"/>
              <w:textAlignment w:val="center"/>
              <w:rPr>
                <w:rFonts w:hint="eastAsia" w:ascii="宋体" w:hAnsi="宋体" w:cs="宋体"/>
              </w:rPr>
            </w:pPr>
            <w:r>
              <w:rPr>
                <w:rFonts w:hint="eastAsia" w:ascii="宋体" w:hAnsi="宋体" w:cs="宋体"/>
              </w:rPr>
              <w:t>亚铁氰化钾/亚铁氰化钠（以亚铁氰根计）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022171">
            <w:pPr>
              <w:widowControl/>
              <w:jc w:val="center"/>
              <w:textAlignment w:val="center"/>
              <w:rPr>
                <w:rFonts w:hint="eastAsia" w:ascii="宋体" w:hAnsi="宋体" w:cs="宋体"/>
              </w:rPr>
            </w:pPr>
            <w:r>
              <w:rPr>
                <w:rFonts w:hint="eastAsia" w:ascii="宋体" w:hAnsi="宋体" w:cs="宋体"/>
              </w:rPr>
              <w:t>200</w:t>
            </w:r>
          </w:p>
        </w:tc>
      </w:tr>
      <w:tr w14:paraId="497A704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E80DF6">
            <w:pPr>
              <w:widowControl/>
              <w:jc w:val="center"/>
              <w:textAlignment w:val="center"/>
              <w:rPr>
                <w:rFonts w:hint="eastAsia" w:ascii="宋体" w:hAnsi="宋体" w:cs="宋体"/>
              </w:rPr>
            </w:pPr>
            <w:r>
              <w:rPr>
                <w:rFonts w:hint="eastAsia" w:ascii="宋体" w:hAnsi="宋体" w:cs="宋体"/>
              </w:rPr>
              <w:t>41</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46C6E55">
            <w:pPr>
              <w:widowControl/>
              <w:jc w:val="center"/>
              <w:textAlignment w:val="center"/>
              <w:rPr>
                <w:rFonts w:hint="eastAsia" w:ascii="宋体" w:hAnsi="宋体" w:cs="宋体"/>
              </w:rPr>
            </w:pPr>
            <w:r>
              <w:rPr>
                <w:rFonts w:hint="eastAsia" w:ascii="宋体" w:hAnsi="宋体" w:cs="宋体"/>
              </w:rPr>
              <w:t>亚硝酸盐（以亚硝酸钠计）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D19628">
            <w:pPr>
              <w:widowControl/>
              <w:jc w:val="center"/>
              <w:textAlignment w:val="center"/>
              <w:rPr>
                <w:rFonts w:hint="eastAsia" w:ascii="宋体" w:hAnsi="宋体" w:cs="宋体"/>
              </w:rPr>
            </w:pPr>
            <w:r>
              <w:rPr>
                <w:rFonts w:hint="eastAsia" w:ascii="宋体" w:hAnsi="宋体" w:cs="宋体"/>
              </w:rPr>
              <w:t>200</w:t>
            </w:r>
          </w:p>
        </w:tc>
      </w:tr>
      <w:tr w14:paraId="320471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32DF82">
            <w:pPr>
              <w:widowControl/>
              <w:jc w:val="center"/>
              <w:textAlignment w:val="center"/>
              <w:rPr>
                <w:rFonts w:hint="eastAsia" w:ascii="宋体" w:hAnsi="宋体" w:cs="宋体"/>
              </w:rPr>
            </w:pPr>
            <w:r>
              <w:rPr>
                <w:rFonts w:hint="eastAsia" w:ascii="宋体" w:hAnsi="宋体" w:cs="宋体"/>
              </w:rPr>
              <w:t>41</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2FB57E81">
            <w:pPr>
              <w:widowControl/>
              <w:jc w:val="center"/>
              <w:textAlignment w:val="center"/>
              <w:rPr>
                <w:rFonts w:hint="eastAsia" w:ascii="宋体" w:hAnsi="宋体" w:cs="宋体"/>
              </w:rPr>
            </w:pPr>
            <w:r>
              <w:rPr>
                <w:rFonts w:hint="eastAsia" w:ascii="宋体" w:hAnsi="宋体" w:cs="宋体"/>
              </w:rPr>
              <w:t>亚油酸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C2F380">
            <w:pPr>
              <w:widowControl/>
              <w:jc w:val="center"/>
              <w:textAlignment w:val="center"/>
              <w:rPr>
                <w:rFonts w:hint="eastAsia" w:ascii="宋体" w:hAnsi="宋体" w:cs="宋体"/>
              </w:rPr>
            </w:pPr>
            <w:r>
              <w:rPr>
                <w:rFonts w:hint="eastAsia" w:ascii="宋体" w:hAnsi="宋体" w:cs="宋体"/>
              </w:rPr>
              <w:t>300</w:t>
            </w:r>
          </w:p>
        </w:tc>
      </w:tr>
      <w:tr w14:paraId="1D80813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74F3F3">
            <w:pPr>
              <w:widowControl/>
              <w:jc w:val="center"/>
              <w:textAlignment w:val="center"/>
              <w:rPr>
                <w:rFonts w:hint="eastAsia" w:ascii="宋体" w:hAnsi="宋体" w:cs="宋体"/>
              </w:rPr>
            </w:pPr>
            <w:r>
              <w:rPr>
                <w:rFonts w:hint="eastAsia" w:ascii="宋体" w:hAnsi="宋体" w:cs="宋体"/>
              </w:rPr>
              <w:t>41</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4BF9FDE">
            <w:pPr>
              <w:widowControl/>
              <w:jc w:val="center"/>
              <w:textAlignment w:val="center"/>
              <w:rPr>
                <w:rFonts w:hint="eastAsia" w:ascii="宋体" w:hAnsi="宋体" w:cs="宋体"/>
              </w:rPr>
            </w:pPr>
            <w:r>
              <w:rPr>
                <w:rFonts w:hint="eastAsia" w:ascii="宋体" w:hAnsi="宋体" w:cs="宋体"/>
              </w:rPr>
              <w:t>胭脂红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650BBE">
            <w:pPr>
              <w:widowControl/>
              <w:jc w:val="center"/>
              <w:textAlignment w:val="center"/>
              <w:rPr>
                <w:rFonts w:hint="eastAsia" w:ascii="宋体" w:hAnsi="宋体" w:cs="宋体"/>
              </w:rPr>
            </w:pPr>
            <w:r>
              <w:rPr>
                <w:rFonts w:ascii="宋体" w:hAnsi="宋体" w:cs="宋体"/>
              </w:rPr>
              <w:t>150</w:t>
            </w:r>
          </w:p>
        </w:tc>
      </w:tr>
      <w:tr w14:paraId="1987108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EA0B4C">
            <w:pPr>
              <w:widowControl/>
              <w:jc w:val="center"/>
              <w:textAlignment w:val="center"/>
              <w:rPr>
                <w:rFonts w:hint="eastAsia" w:ascii="宋体" w:hAnsi="宋体" w:cs="宋体"/>
              </w:rPr>
            </w:pPr>
            <w:r>
              <w:rPr>
                <w:rFonts w:hint="eastAsia" w:ascii="宋体" w:hAnsi="宋体" w:cs="宋体"/>
              </w:rPr>
              <w:t>41</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5EC04729">
            <w:pPr>
              <w:widowControl/>
              <w:jc w:val="center"/>
              <w:textAlignment w:val="center"/>
              <w:rPr>
                <w:rFonts w:hint="eastAsia" w:ascii="宋体" w:hAnsi="宋体" w:cs="宋体"/>
              </w:rPr>
            </w:pPr>
            <w:r>
              <w:rPr>
                <w:rFonts w:hint="eastAsia" w:ascii="宋体" w:hAnsi="宋体" w:cs="宋体"/>
              </w:rPr>
              <w:t>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76E6F5">
            <w:pPr>
              <w:widowControl/>
              <w:jc w:val="center"/>
              <w:textAlignment w:val="center"/>
              <w:rPr>
                <w:rFonts w:hint="eastAsia" w:ascii="宋体" w:hAnsi="宋体" w:cs="宋体"/>
              </w:rPr>
            </w:pPr>
            <w:r>
              <w:rPr>
                <w:rFonts w:hint="eastAsia" w:ascii="宋体" w:hAnsi="宋体" w:cs="宋体"/>
              </w:rPr>
              <w:t>428</w:t>
            </w:r>
          </w:p>
        </w:tc>
      </w:tr>
      <w:tr w14:paraId="6A12754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920ED7">
            <w:pPr>
              <w:widowControl/>
              <w:jc w:val="center"/>
              <w:textAlignment w:val="center"/>
              <w:rPr>
                <w:rFonts w:hint="eastAsia" w:ascii="宋体" w:hAnsi="宋体" w:cs="宋体"/>
              </w:rPr>
            </w:pPr>
            <w:r>
              <w:rPr>
                <w:rFonts w:hint="eastAsia" w:ascii="宋体" w:hAnsi="宋体" w:cs="宋体"/>
              </w:rPr>
              <w:t>4</w:t>
            </w:r>
            <w:r>
              <w:rPr>
                <w:rFonts w:ascii="宋体" w:hAnsi="宋体" w:cs="宋体"/>
              </w:rPr>
              <w:t>20</w:t>
            </w:r>
          </w:p>
        </w:tc>
        <w:tc>
          <w:tcPr>
            <w:tcW w:w="5521" w:type="dxa"/>
            <w:tcBorders>
              <w:top w:val="single" w:color="000000" w:sz="4" w:space="0"/>
              <w:left w:val="single" w:color="000000" w:sz="4" w:space="0"/>
              <w:bottom w:val="single" w:color="000000" w:sz="4" w:space="0"/>
              <w:right w:val="single" w:color="000000" w:sz="4" w:space="0"/>
            </w:tcBorders>
            <w:vAlign w:val="center"/>
          </w:tcPr>
          <w:p w14:paraId="17503B5B">
            <w:pPr>
              <w:widowControl/>
              <w:jc w:val="center"/>
              <w:textAlignment w:val="center"/>
              <w:rPr>
                <w:rFonts w:hint="eastAsia" w:ascii="宋体" w:hAnsi="宋体" w:cs="宋体"/>
              </w:rPr>
            </w:pPr>
            <w:r>
              <w:rPr>
                <w:rFonts w:hint="eastAsia" w:ascii="宋体" w:hAnsi="宋体" w:cs="宋体"/>
              </w:rPr>
              <w:t>盐酸苯乙双胍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01BF3D">
            <w:pPr>
              <w:widowControl/>
              <w:jc w:val="center"/>
              <w:textAlignment w:val="center"/>
              <w:rPr>
                <w:rFonts w:hint="eastAsia" w:ascii="宋体" w:hAnsi="宋体" w:cs="宋体"/>
              </w:rPr>
            </w:pPr>
            <w:r>
              <w:rPr>
                <w:rFonts w:hint="eastAsia" w:ascii="宋体" w:hAnsi="宋体" w:cs="宋体"/>
              </w:rPr>
              <w:t>549</w:t>
            </w:r>
          </w:p>
        </w:tc>
      </w:tr>
      <w:tr w14:paraId="49391D1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2B0BC6">
            <w:pPr>
              <w:widowControl/>
              <w:jc w:val="center"/>
              <w:textAlignment w:val="center"/>
              <w:rPr>
                <w:rFonts w:hint="eastAsia" w:ascii="宋体" w:hAnsi="宋体" w:cs="宋体"/>
              </w:rPr>
            </w:pPr>
            <w:r>
              <w:rPr>
                <w:rFonts w:hint="eastAsia" w:ascii="宋体" w:hAnsi="宋体" w:cs="宋体"/>
              </w:rPr>
              <w:t>42</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B6F8DFC">
            <w:pPr>
              <w:widowControl/>
              <w:jc w:val="center"/>
              <w:textAlignment w:val="center"/>
              <w:rPr>
                <w:rFonts w:hint="eastAsia" w:ascii="宋体" w:hAnsi="宋体" w:cs="宋体"/>
              </w:rPr>
            </w:pPr>
            <w:r>
              <w:rPr>
                <w:rFonts w:hint="eastAsia" w:ascii="宋体" w:hAnsi="宋体" w:cs="宋体"/>
              </w:rPr>
              <w:t>盐酸吡格列酮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A6DB56">
            <w:pPr>
              <w:widowControl/>
              <w:jc w:val="center"/>
              <w:textAlignment w:val="center"/>
              <w:rPr>
                <w:rFonts w:hint="eastAsia" w:ascii="宋体" w:hAnsi="宋体" w:cs="宋体"/>
              </w:rPr>
            </w:pPr>
            <w:r>
              <w:rPr>
                <w:rFonts w:hint="eastAsia" w:ascii="宋体" w:hAnsi="宋体" w:cs="宋体"/>
              </w:rPr>
              <w:t>549</w:t>
            </w:r>
          </w:p>
        </w:tc>
      </w:tr>
      <w:tr w14:paraId="3EE8627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1E4464">
            <w:pPr>
              <w:widowControl/>
              <w:jc w:val="center"/>
              <w:textAlignment w:val="center"/>
              <w:rPr>
                <w:rFonts w:hint="eastAsia" w:ascii="宋体" w:hAnsi="宋体" w:cs="宋体"/>
              </w:rPr>
            </w:pPr>
            <w:r>
              <w:rPr>
                <w:rFonts w:hint="eastAsia" w:ascii="宋体" w:hAnsi="宋体" w:cs="宋体"/>
              </w:rPr>
              <w:t>42</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73270EB">
            <w:pPr>
              <w:widowControl/>
              <w:jc w:val="center"/>
              <w:textAlignment w:val="center"/>
              <w:rPr>
                <w:rFonts w:hint="eastAsia" w:ascii="宋体" w:hAnsi="宋体" w:cs="宋体"/>
              </w:rPr>
            </w:pPr>
            <w:r>
              <w:rPr>
                <w:rFonts w:hint="eastAsia" w:ascii="宋体" w:hAnsi="宋体" w:cs="宋体"/>
              </w:rPr>
              <w:t>盐酸丁二胍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22B0E1">
            <w:pPr>
              <w:widowControl/>
              <w:jc w:val="center"/>
              <w:textAlignment w:val="center"/>
              <w:rPr>
                <w:rFonts w:hint="eastAsia" w:ascii="宋体" w:hAnsi="宋体" w:cs="宋体"/>
              </w:rPr>
            </w:pPr>
            <w:r>
              <w:rPr>
                <w:rFonts w:hint="eastAsia" w:ascii="宋体" w:hAnsi="宋体" w:cs="宋体"/>
              </w:rPr>
              <w:t>606</w:t>
            </w:r>
          </w:p>
        </w:tc>
      </w:tr>
      <w:tr w14:paraId="2611422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16F21B">
            <w:pPr>
              <w:widowControl/>
              <w:jc w:val="center"/>
              <w:textAlignment w:val="center"/>
              <w:rPr>
                <w:rFonts w:hint="eastAsia" w:ascii="宋体" w:hAnsi="宋体" w:cs="宋体"/>
              </w:rPr>
            </w:pPr>
            <w:r>
              <w:rPr>
                <w:rFonts w:hint="eastAsia" w:ascii="宋体" w:hAnsi="宋体" w:cs="宋体"/>
              </w:rPr>
              <w:t>42</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F52E574">
            <w:pPr>
              <w:widowControl/>
              <w:jc w:val="center"/>
              <w:textAlignment w:val="center"/>
              <w:rPr>
                <w:rFonts w:hint="eastAsia" w:ascii="宋体" w:hAnsi="宋体" w:cs="宋体"/>
              </w:rPr>
            </w:pPr>
            <w:r>
              <w:rPr>
                <w:rFonts w:hint="eastAsia" w:ascii="宋体" w:hAnsi="宋体" w:cs="宋体"/>
              </w:rPr>
              <w:t>盐酸二甲双胍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395F7F">
            <w:pPr>
              <w:widowControl/>
              <w:jc w:val="center"/>
              <w:textAlignment w:val="center"/>
              <w:rPr>
                <w:rFonts w:hint="eastAsia" w:ascii="宋体" w:hAnsi="宋体" w:cs="宋体"/>
              </w:rPr>
            </w:pPr>
            <w:r>
              <w:rPr>
                <w:rFonts w:hint="eastAsia" w:ascii="宋体" w:hAnsi="宋体" w:cs="宋体"/>
              </w:rPr>
              <w:t>556</w:t>
            </w:r>
          </w:p>
        </w:tc>
      </w:tr>
      <w:tr w14:paraId="3641224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22F8A0">
            <w:pPr>
              <w:widowControl/>
              <w:jc w:val="center"/>
              <w:textAlignment w:val="center"/>
              <w:rPr>
                <w:rFonts w:hint="eastAsia" w:ascii="宋体" w:hAnsi="宋体" w:cs="宋体"/>
              </w:rPr>
            </w:pPr>
            <w:r>
              <w:rPr>
                <w:rFonts w:hint="eastAsia" w:ascii="宋体" w:hAnsi="宋体" w:cs="宋体"/>
              </w:rPr>
              <w:t>42</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BA91000">
            <w:pPr>
              <w:widowControl/>
              <w:jc w:val="center"/>
              <w:textAlignment w:val="center"/>
              <w:rPr>
                <w:rFonts w:hint="eastAsia" w:ascii="宋体" w:hAnsi="宋体" w:cs="宋体"/>
              </w:rPr>
            </w:pPr>
            <w:r>
              <w:rPr>
                <w:rFonts w:hint="eastAsia" w:ascii="宋体" w:hAnsi="宋体" w:cs="宋体"/>
              </w:rPr>
              <w:t>盐酸可乐定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D7D633">
            <w:pPr>
              <w:widowControl/>
              <w:jc w:val="center"/>
              <w:textAlignment w:val="center"/>
              <w:rPr>
                <w:rFonts w:hint="eastAsia" w:ascii="宋体" w:hAnsi="宋体" w:cs="宋体"/>
              </w:rPr>
            </w:pPr>
            <w:r>
              <w:rPr>
                <w:rFonts w:hint="eastAsia" w:ascii="宋体" w:hAnsi="宋体" w:cs="宋体"/>
              </w:rPr>
              <w:t>544</w:t>
            </w:r>
          </w:p>
        </w:tc>
      </w:tr>
      <w:tr w14:paraId="32FE84E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CD60D3">
            <w:pPr>
              <w:widowControl/>
              <w:jc w:val="center"/>
              <w:textAlignment w:val="center"/>
              <w:rPr>
                <w:rFonts w:hint="eastAsia" w:ascii="宋体" w:hAnsi="宋体" w:cs="宋体"/>
              </w:rPr>
            </w:pPr>
            <w:r>
              <w:rPr>
                <w:rFonts w:hint="eastAsia" w:ascii="宋体" w:hAnsi="宋体" w:cs="宋体"/>
              </w:rPr>
              <w:t>42</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110866BB">
            <w:pPr>
              <w:widowControl/>
              <w:jc w:val="center"/>
              <w:textAlignment w:val="center"/>
              <w:rPr>
                <w:rFonts w:hint="eastAsia" w:ascii="宋体" w:hAnsi="宋体" w:cs="宋体"/>
              </w:rPr>
            </w:pPr>
            <w:r>
              <w:rPr>
                <w:rFonts w:hint="eastAsia" w:ascii="宋体" w:hAnsi="宋体" w:cs="宋体"/>
              </w:rPr>
              <w:t>氧氟沙星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59D2F4">
            <w:pPr>
              <w:widowControl/>
              <w:jc w:val="center"/>
              <w:textAlignment w:val="center"/>
              <w:rPr>
                <w:rFonts w:hint="eastAsia" w:ascii="宋体" w:hAnsi="宋体" w:cs="宋体"/>
              </w:rPr>
            </w:pPr>
            <w:r>
              <w:rPr>
                <w:rFonts w:hint="eastAsia" w:ascii="宋体" w:hAnsi="宋体" w:cs="宋体"/>
              </w:rPr>
              <w:t>500</w:t>
            </w:r>
          </w:p>
        </w:tc>
      </w:tr>
      <w:tr w14:paraId="20CCECE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3D567A">
            <w:pPr>
              <w:widowControl/>
              <w:jc w:val="center"/>
              <w:textAlignment w:val="center"/>
              <w:rPr>
                <w:rFonts w:hint="eastAsia" w:ascii="宋体" w:hAnsi="宋体" w:cs="宋体"/>
              </w:rPr>
            </w:pPr>
            <w:r>
              <w:rPr>
                <w:rFonts w:hint="eastAsia" w:ascii="宋体" w:hAnsi="宋体" w:cs="宋体"/>
              </w:rPr>
              <w:t>42</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12B67E0">
            <w:pPr>
              <w:widowControl/>
              <w:jc w:val="center"/>
              <w:textAlignment w:val="center"/>
              <w:rPr>
                <w:rFonts w:hint="eastAsia" w:ascii="宋体" w:hAnsi="宋体" w:cs="宋体"/>
              </w:rPr>
            </w:pPr>
            <w:r>
              <w:rPr>
                <w:rFonts w:hint="eastAsia" w:ascii="宋体" w:hAnsi="宋体" w:cs="宋体"/>
              </w:rPr>
              <w:t>氧乐果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3CE93F">
            <w:pPr>
              <w:widowControl/>
              <w:jc w:val="center"/>
              <w:textAlignment w:val="center"/>
              <w:rPr>
                <w:rFonts w:hint="eastAsia" w:ascii="宋体" w:hAnsi="宋体" w:cs="宋体"/>
              </w:rPr>
            </w:pPr>
            <w:r>
              <w:rPr>
                <w:rFonts w:hint="eastAsia" w:ascii="宋体" w:hAnsi="宋体" w:cs="宋体"/>
              </w:rPr>
              <w:t>288</w:t>
            </w:r>
          </w:p>
        </w:tc>
      </w:tr>
      <w:tr w14:paraId="247AC36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A84927">
            <w:pPr>
              <w:widowControl/>
              <w:jc w:val="center"/>
              <w:textAlignment w:val="center"/>
              <w:rPr>
                <w:rFonts w:hint="eastAsia" w:ascii="宋体" w:hAnsi="宋体" w:cs="宋体"/>
              </w:rPr>
            </w:pPr>
            <w:r>
              <w:rPr>
                <w:rFonts w:hint="eastAsia" w:ascii="宋体" w:hAnsi="宋体" w:cs="宋体"/>
              </w:rPr>
              <w:t>42</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030B6012">
            <w:pPr>
              <w:widowControl/>
              <w:jc w:val="center"/>
              <w:textAlignment w:val="center"/>
              <w:rPr>
                <w:rFonts w:hint="eastAsia" w:ascii="宋体" w:hAnsi="宋体" w:cs="宋体"/>
              </w:rPr>
            </w:pPr>
            <w:r>
              <w:rPr>
                <w:rFonts w:hint="eastAsia" w:ascii="宋体" w:hAnsi="宋体" w:cs="宋体"/>
              </w:rPr>
              <w:t>叶黄素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71529A">
            <w:pPr>
              <w:widowControl/>
              <w:jc w:val="center"/>
              <w:textAlignment w:val="center"/>
              <w:rPr>
                <w:rFonts w:hint="eastAsia" w:ascii="宋体" w:hAnsi="宋体" w:cs="宋体"/>
              </w:rPr>
            </w:pPr>
            <w:r>
              <w:rPr>
                <w:rFonts w:hint="eastAsia" w:ascii="宋体" w:hAnsi="宋体" w:cs="宋体"/>
              </w:rPr>
              <w:t>500</w:t>
            </w:r>
          </w:p>
        </w:tc>
      </w:tr>
      <w:tr w14:paraId="75FCCD3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A70EA7">
            <w:pPr>
              <w:widowControl/>
              <w:jc w:val="center"/>
              <w:textAlignment w:val="center"/>
              <w:rPr>
                <w:rFonts w:hint="eastAsia" w:ascii="宋体" w:hAnsi="宋体" w:cs="宋体"/>
              </w:rPr>
            </w:pPr>
            <w:r>
              <w:rPr>
                <w:rFonts w:hint="eastAsia" w:ascii="宋体" w:hAnsi="宋体" w:cs="宋体"/>
              </w:rPr>
              <w:t>42</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7E9D40A">
            <w:pPr>
              <w:widowControl/>
              <w:jc w:val="center"/>
              <w:textAlignment w:val="center"/>
              <w:rPr>
                <w:rFonts w:hint="eastAsia" w:ascii="宋体" w:hAnsi="宋体" w:cs="宋体"/>
              </w:rPr>
            </w:pPr>
            <w:r>
              <w:rPr>
                <w:rFonts w:hint="eastAsia" w:ascii="宋体" w:hAnsi="宋体" w:cs="宋体"/>
              </w:rPr>
              <w:t>叶酸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786664">
            <w:pPr>
              <w:widowControl/>
              <w:jc w:val="center"/>
              <w:textAlignment w:val="center"/>
              <w:rPr>
                <w:rFonts w:hint="eastAsia" w:ascii="宋体" w:hAnsi="宋体" w:cs="宋体"/>
              </w:rPr>
            </w:pPr>
            <w:r>
              <w:rPr>
                <w:rFonts w:hint="eastAsia" w:ascii="宋体" w:hAnsi="宋体" w:cs="宋体"/>
              </w:rPr>
              <w:t>500</w:t>
            </w:r>
          </w:p>
        </w:tc>
      </w:tr>
      <w:tr w14:paraId="6A3953D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5A7EDD">
            <w:pPr>
              <w:widowControl/>
              <w:jc w:val="center"/>
              <w:textAlignment w:val="center"/>
              <w:rPr>
                <w:rFonts w:hint="eastAsia" w:ascii="宋体" w:hAnsi="宋体" w:cs="宋体"/>
              </w:rPr>
            </w:pPr>
            <w:r>
              <w:rPr>
                <w:rFonts w:hint="eastAsia" w:ascii="宋体" w:hAnsi="宋体" w:cs="宋体"/>
              </w:rPr>
              <w:t>429</w:t>
            </w:r>
          </w:p>
        </w:tc>
        <w:tc>
          <w:tcPr>
            <w:tcW w:w="5521" w:type="dxa"/>
            <w:tcBorders>
              <w:top w:val="single" w:color="000000" w:sz="4" w:space="0"/>
              <w:left w:val="single" w:color="000000" w:sz="4" w:space="0"/>
              <w:bottom w:val="single" w:color="000000" w:sz="4" w:space="0"/>
              <w:right w:val="single" w:color="000000" w:sz="4" w:space="0"/>
            </w:tcBorders>
            <w:vAlign w:val="center"/>
          </w:tcPr>
          <w:p w14:paraId="70C1DF17">
            <w:pPr>
              <w:widowControl/>
              <w:jc w:val="center"/>
              <w:textAlignment w:val="center"/>
              <w:rPr>
                <w:rFonts w:hint="eastAsia" w:ascii="宋体" w:hAnsi="宋体" w:cs="宋体"/>
              </w:rPr>
            </w:pPr>
            <w:r>
              <w:rPr>
                <w:rFonts w:hint="eastAsia" w:ascii="宋体" w:hAnsi="宋体" w:cs="宋体"/>
              </w:rPr>
              <w:t>乙二胺四乙酸二钠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986A78">
            <w:pPr>
              <w:widowControl/>
              <w:jc w:val="center"/>
              <w:textAlignment w:val="center"/>
              <w:rPr>
                <w:rFonts w:hint="eastAsia" w:ascii="宋体" w:hAnsi="宋体" w:cs="宋体"/>
              </w:rPr>
            </w:pPr>
            <w:r>
              <w:rPr>
                <w:rFonts w:hint="eastAsia" w:ascii="宋体" w:hAnsi="宋体" w:cs="宋体"/>
              </w:rPr>
              <w:t>200</w:t>
            </w:r>
          </w:p>
        </w:tc>
      </w:tr>
      <w:tr w14:paraId="3A89F7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521534">
            <w:pPr>
              <w:widowControl/>
              <w:jc w:val="center"/>
              <w:textAlignment w:val="center"/>
              <w:rPr>
                <w:rFonts w:hint="eastAsia" w:ascii="宋体" w:hAnsi="宋体" w:cs="宋体"/>
              </w:rPr>
            </w:pPr>
            <w:r>
              <w:rPr>
                <w:rFonts w:hint="eastAsia" w:ascii="宋体" w:hAnsi="宋体" w:cs="宋体"/>
              </w:rPr>
              <w:t>430</w:t>
            </w:r>
          </w:p>
        </w:tc>
        <w:tc>
          <w:tcPr>
            <w:tcW w:w="5521" w:type="dxa"/>
            <w:tcBorders>
              <w:top w:val="single" w:color="000000" w:sz="4" w:space="0"/>
              <w:left w:val="single" w:color="000000" w:sz="4" w:space="0"/>
              <w:bottom w:val="single" w:color="000000" w:sz="4" w:space="0"/>
              <w:right w:val="single" w:color="000000" w:sz="4" w:space="0"/>
            </w:tcBorders>
            <w:vAlign w:val="center"/>
          </w:tcPr>
          <w:p w14:paraId="4C044B46">
            <w:pPr>
              <w:widowControl/>
              <w:jc w:val="center"/>
              <w:textAlignment w:val="center"/>
              <w:rPr>
                <w:rFonts w:hint="eastAsia" w:ascii="宋体" w:hAnsi="宋体" w:cs="宋体"/>
              </w:rPr>
            </w:pPr>
            <w:r>
              <w:rPr>
                <w:rFonts w:hint="eastAsia" w:ascii="宋体" w:hAnsi="宋体" w:cs="宋体"/>
              </w:rPr>
              <w:t>乙螨唑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C89F09">
            <w:pPr>
              <w:widowControl/>
              <w:jc w:val="center"/>
              <w:textAlignment w:val="center"/>
              <w:rPr>
                <w:rFonts w:hint="eastAsia" w:ascii="宋体" w:hAnsi="宋体" w:cs="宋体"/>
              </w:rPr>
            </w:pPr>
            <w:r>
              <w:rPr>
                <w:rFonts w:hint="eastAsia" w:ascii="宋体" w:hAnsi="宋体" w:cs="宋体"/>
              </w:rPr>
              <w:t>302</w:t>
            </w:r>
          </w:p>
        </w:tc>
      </w:tr>
      <w:tr w14:paraId="630C52E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ECDF42">
            <w:pPr>
              <w:widowControl/>
              <w:jc w:val="center"/>
              <w:textAlignment w:val="center"/>
              <w:rPr>
                <w:rFonts w:hint="eastAsia" w:ascii="宋体" w:hAnsi="宋体" w:cs="宋体"/>
              </w:rPr>
            </w:pPr>
            <w:r>
              <w:rPr>
                <w:rFonts w:hint="eastAsia" w:ascii="宋体" w:hAnsi="宋体" w:cs="宋体"/>
              </w:rPr>
              <w:t>431</w:t>
            </w:r>
          </w:p>
        </w:tc>
        <w:tc>
          <w:tcPr>
            <w:tcW w:w="5521" w:type="dxa"/>
            <w:tcBorders>
              <w:top w:val="single" w:color="000000" w:sz="4" w:space="0"/>
              <w:left w:val="single" w:color="000000" w:sz="4" w:space="0"/>
              <w:bottom w:val="single" w:color="000000" w:sz="4" w:space="0"/>
              <w:right w:val="single" w:color="000000" w:sz="4" w:space="0"/>
            </w:tcBorders>
            <w:vAlign w:val="center"/>
          </w:tcPr>
          <w:p w14:paraId="6F3DBAAB">
            <w:pPr>
              <w:widowControl/>
              <w:jc w:val="center"/>
              <w:textAlignment w:val="center"/>
              <w:rPr>
                <w:rFonts w:hint="eastAsia" w:ascii="宋体" w:hAnsi="宋体" w:cs="宋体"/>
              </w:rPr>
            </w:pPr>
            <w:r>
              <w:rPr>
                <w:rFonts w:hint="eastAsia" w:ascii="宋体" w:hAnsi="宋体" w:cs="宋体"/>
              </w:rPr>
              <w:t>乙霉威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2F2E34">
            <w:pPr>
              <w:widowControl/>
              <w:jc w:val="center"/>
              <w:textAlignment w:val="center"/>
              <w:rPr>
                <w:rFonts w:hint="eastAsia" w:ascii="宋体" w:hAnsi="宋体" w:cs="宋体"/>
              </w:rPr>
            </w:pPr>
            <w:r>
              <w:rPr>
                <w:rFonts w:hint="eastAsia" w:ascii="宋体" w:hAnsi="宋体" w:cs="宋体"/>
              </w:rPr>
              <w:t>300</w:t>
            </w:r>
          </w:p>
        </w:tc>
      </w:tr>
      <w:tr w14:paraId="0176FF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D6970E">
            <w:pPr>
              <w:widowControl/>
              <w:jc w:val="center"/>
              <w:textAlignment w:val="center"/>
              <w:rPr>
                <w:rFonts w:hint="eastAsia" w:ascii="宋体" w:hAnsi="宋体" w:cs="宋体"/>
              </w:rPr>
            </w:pPr>
            <w:r>
              <w:rPr>
                <w:rFonts w:hint="eastAsia" w:ascii="宋体" w:hAnsi="宋体" w:cs="宋体"/>
              </w:rPr>
              <w:t>432</w:t>
            </w:r>
          </w:p>
        </w:tc>
        <w:tc>
          <w:tcPr>
            <w:tcW w:w="5521" w:type="dxa"/>
            <w:tcBorders>
              <w:top w:val="single" w:color="000000" w:sz="4" w:space="0"/>
              <w:left w:val="single" w:color="000000" w:sz="4" w:space="0"/>
              <w:bottom w:val="single" w:color="000000" w:sz="4" w:space="0"/>
              <w:right w:val="single" w:color="000000" w:sz="4" w:space="0"/>
            </w:tcBorders>
            <w:vAlign w:val="center"/>
          </w:tcPr>
          <w:p w14:paraId="456DD412">
            <w:pPr>
              <w:widowControl/>
              <w:jc w:val="center"/>
              <w:textAlignment w:val="center"/>
              <w:rPr>
                <w:rFonts w:hint="eastAsia" w:ascii="宋体" w:hAnsi="宋体" w:cs="宋体"/>
              </w:rPr>
            </w:pPr>
            <w:r>
              <w:rPr>
                <w:rFonts w:hint="eastAsia" w:ascii="宋体" w:hAnsi="宋体" w:cs="宋体"/>
              </w:rPr>
              <w:t>乙酰甲胺磷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6D843E">
            <w:pPr>
              <w:widowControl/>
              <w:jc w:val="center"/>
              <w:textAlignment w:val="center"/>
              <w:rPr>
                <w:rFonts w:hint="eastAsia" w:ascii="宋体" w:hAnsi="宋体" w:cs="宋体"/>
              </w:rPr>
            </w:pPr>
            <w:r>
              <w:rPr>
                <w:rFonts w:hint="eastAsia" w:ascii="宋体" w:hAnsi="宋体" w:cs="宋体"/>
              </w:rPr>
              <w:t>290</w:t>
            </w:r>
          </w:p>
        </w:tc>
      </w:tr>
      <w:tr w14:paraId="39C1502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D4283BF">
            <w:pPr>
              <w:widowControl/>
              <w:jc w:val="center"/>
              <w:textAlignment w:val="center"/>
              <w:rPr>
                <w:rFonts w:hint="eastAsia" w:ascii="宋体" w:hAnsi="宋体" w:cs="宋体"/>
              </w:rPr>
            </w:pPr>
            <w:r>
              <w:rPr>
                <w:rFonts w:hint="eastAsia" w:ascii="宋体" w:hAnsi="宋体" w:cs="宋体"/>
              </w:rPr>
              <w:t>433</w:t>
            </w:r>
          </w:p>
        </w:tc>
        <w:tc>
          <w:tcPr>
            <w:tcW w:w="5521" w:type="dxa"/>
            <w:tcBorders>
              <w:top w:val="single" w:color="000000" w:sz="4" w:space="0"/>
              <w:left w:val="single" w:color="000000" w:sz="4" w:space="0"/>
              <w:bottom w:val="single" w:color="000000" w:sz="4" w:space="0"/>
              <w:right w:val="single" w:color="000000" w:sz="4" w:space="0"/>
            </w:tcBorders>
            <w:vAlign w:val="center"/>
          </w:tcPr>
          <w:p w14:paraId="0BC514A7">
            <w:pPr>
              <w:widowControl/>
              <w:jc w:val="center"/>
              <w:textAlignment w:val="center"/>
              <w:rPr>
                <w:rFonts w:hint="eastAsia" w:ascii="宋体" w:hAnsi="宋体" w:cs="宋体"/>
              </w:rPr>
            </w:pPr>
            <w:r>
              <w:rPr>
                <w:rFonts w:hint="eastAsia" w:ascii="宋体" w:hAnsi="宋体" w:cs="宋体"/>
              </w:rPr>
              <w:t>异戊巴比妥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B5F694">
            <w:pPr>
              <w:widowControl/>
              <w:jc w:val="center"/>
              <w:textAlignment w:val="center"/>
              <w:rPr>
                <w:rFonts w:hint="eastAsia" w:ascii="宋体" w:hAnsi="宋体" w:cs="宋体"/>
              </w:rPr>
            </w:pPr>
            <w:r>
              <w:rPr>
                <w:rFonts w:hint="eastAsia" w:ascii="宋体" w:hAnsi="宋体" w:cs="宋体"/>
              </w:rPr>
              <w:t>503</w:t>
            </w:r>
          </w:p>
        </w:tc>
      </w:tr>
      <w:tr w14:paraId="384903B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2DA1F8">
            <w:pPr>
              <w:widowControl/>
              <w:jc w:val="center"/>
              <w:textAlignment w:val="center"/>
              <w:rPr>
                <w:rFonts w:hint="eastAsia" w:ascii="宋体" w:hAnsi="宋体" w:cs="宋体"/>
              </w:rPr>
            </w:pPr>
            <w:r>
              <w:rPr>
                <w:rFonts w:hint="eastAsia" w:ascii="宋体" w:hAnsi="宋体" w:cs="宋体"/>
              </w:rPr>
              <w:t>43</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9AB75D9">
            <w:pPr>
              <w:widowControl/>
              <w:jc w:val="center"/>
              <w:textAlignment w:val="center"/>
              <w:rPr>
                <w:rFonts w:hint="eastAsia" w:ascii="宋体" w:hAnsi="宋体" w:cs="宋体"/>
              </w:rPr>
            </w:pPr>
            <w:r>
              <w:rPr>
                <w:rFonts w:hint="eastAsia" w:ascii="宋体" w:hAnsi="宋体" w:cs="宋体"/>
              </w:rPr>
              <w:t>抑霉唑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D4B5A2">
            <w:pPr>
              <w:widowControl/>
              <w:jc w:val="center"/>
              <w:textAlignment w:val="center"/>
              <w:rPr>
                <w:rFonts w:hint="eastAsia" w:ascii="宋体" w:hAnsi="宋体" w:cs="宋体"/>
              </w:rPr>
            </w:pPr>
            <w:r>
              <w:rPr>
                <w:rFonts w:hint="eastAsia" w:ascii="宋体" w:hAnsi="宋体" w:cs="宋体"/>
              </w:rPr>
              <w:t>303</w:t>
            </w:r>
          </w:p>
        </w:tc>
      </w:tr>
      <w:tr w14:paraId="4E80B8B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4201A42">
            <w:pPr>
              <w:widowControl/>
              <w:jc w:val="center"/>
              <w:textAlignment w:val="center"/>
              <w:rPr>
                <w:rFonts w:hint="eastAsia" w:ascii="宋体" w:hAnsi="宋体" w:cs="宋体"/>
              </w:rPr>
            </w:pPr>
            <w:r>
              <w:rPr>
                <w:rFonts w:hint="eastAsia" w:ascii="宋体" w:hAnsi="宋体" w:cs="宋体"/>
              </w:rPr>
              <w:t>43</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3E9C3835">
            <w:pPr>
              <w:widowControl/>
              <w:jc w:val="center"/>
              <w:textAlignment w:val="center"/>
              <w:rPr>
                <w:rFonts w:hint="eastAsia" w:ascii="宋体" w:hAnsi="宋体" w:cs="宋体"/>
              </w:rPr>
            </w:pPr>
            <w:r>
              <w:rPr>
                <w:rFonts w:hint="eastAsia" w:ascii="宋体" w:hAnsi="宋体" w:cs="宋体"/>
              </w:rPr>
              <w:t>阴离子合成洗涤剂（以十二烷基苯磺酸钠计）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25281E">
            <w:pPr>
              <w:widowControl/>
              <w:jc w:val="center"/>
              <w:textAlignment w:val="center"/>
              <w:rPr>
                <w:rFonts w:hint="eastAsia" w:ascii="宋体" w:hAnsi="宋体" w:cs="宋体"/>
              </w:rPr>
            </w:pPr>
            <w:r>
              <w:rPr>
                <w:rFonts w:hint="eastAsia" w:ascii="宋体" w:hAnsi="宋体" w:cs="宋体"/>
              </w:rPr>
              <w:t>200</w:t>
            </w:r>
          </w:p>
        </w:tc>
      </w:tr>
      <w:tr w14:paraId="6C96951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3B8965">
            <w:pPr>
              <w:widowControl/>
              <w:jc w:val="center"/>
              <w:textAlignment w:val="center"/>
              <w:rPr>
                <w:rFonts w:hint="eastAsia" w:ascii="宋体" w:hAnsi="宋体" w:cs="宋体"/>
              </w:rPr>
            </w:pPr>
            <w:r>
              <w:rPr>
                <w:rFonts w:hint="eastAsia" w:ascii="宋体" w:hAnsi="宋体" w:cs="宋体"/>
              </w:rPr>
              <w:t>43</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612A8A7">
            <w:pPr>
              <w:widowControl/>
              <w:jc w:val="center"/>
              <w:textAlignment w:val="center"/>
              <w:rPr>
                <w:rFonts w:hint="eastAsia" w:ascii="宋体" w:hAnsi="宋体" w:cs="宋体"/>
              </w:rPr>
            </w:pPr>
            <w:r>
              <w:rPr>
                <w:rFonts w:hint="eastAsia" w:ascii="宋体" w:hAnsi="宋体" w:cs="宋体"/>
              </w:rPr>
              <w:t>茚虫威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DCFB04">
            <w:pPr>
              <w:widowControl/>
              <w:jc w:val="center"/>
              <w:textAlignment w:val="center"/>
              <w:rPr>
                <w:rFonts w:hint="eastAsia" w:ascii="宋体" w:hAnsi="宋体" w:cs="宋体"/>
              </w:rPr>
            </w:pPr>
            <w:r>
              <w:rPr>
                <w:rFonts w:hint="eastAsia" w:ascii="宋体" w:hAnsi="宋体" w:cs="宋体"/>
              </w:rPr>
              <w:t>302</w:t>
            </w:r>
          </w:p>
        </w:tc>
      </w:tr>
      <w:tr w14:paraId="2773BDC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E2FFAD">
            <w:pPr>
              <w:widowControl/>
              <w:jc w:val="center"/>
              <w:textAlignment w:val="center"/>
              <w:rPr>
                <w:rFonts w:hint="eastAsia" w:ascii="宋体" w:hAnsi="宋体" w:cs="宋体"/>
              </w:rPr>
            </w:pPr>
            <w:r>
              <w:rPr>
                <w:rFonts w:hint="eastAsia" w:ascii="宋体" w:hAnsi="宋体" w:cs="宋体"/>
              </w:rPr>
              <w:t>43</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0A778C28">
            <w:pPr>
              <w:widowControl/>
              <w:jc w:val="center"/>
              <w:textAlignment w:val="center"/>
              <w:rPr>
                <w:rFonts w:hint="eastAsia" w:ascii="宋体" w:hAnsi="宋体" w:cs="宋体"/>
              </w:rPr>
            </w:pPr>
            <w:r>
              <w:rPr>
                <w:rFonts w:hint="eastAsia" w:ascii="宋体" w:hAnsi="宋体" w:cs="宋体"/>
              </w:rPr>
              <w:t>罂粟碱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489B1F">
            <w:pPr>
              <w:widowControl/>
              <w:jc w:val="center"/>
              <w:textAlignment w:val="center"/>
              <w:rPr>
                <w:rFonts w:hint="eastAsia" w:ascii="宋体" w:hAnsi="宋体" w:cs="宋体"/>
              </w:rPr>
            </w:pPr>
            <w:r>
              <w:rPr>
                <w:rFonts w:hint="eastAsia" w:ascii="宋体" w:hAnsi="宋体" w:cs="宋体"/>
              </w:rPr>
              <w:t>400</w:t>
            </w:r>
          </w:p>
        </w:tc>
      </w:tr>
      <w:tr w14:paraId="0914A17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43E950">
            <w:pPr>
              <w:widowControl/>
              <w:jc w:val="center"/>
              <w:textAlignment w:val="center"/>
              <w:rPr>
                <w:rFonts w:hint="eastAsia" w:ascii="宋体" w:hAnsi="宋体" w:cs="宋体"/>
              </w:rPr>
            </w:pPr>
            <w:r>
              <w:rPr>
                <w:rFonts w:hint="eastAsia" w:ascii="宋体" w:hAnsi="宋体" w:cs="宋体"/>
              </w:rPr>
              <w:t>43</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2E5A6520">
            <w:pPr>
              <w:widowControl/>
              <w:jc w:val="center"/>
              <w:textAlignment w:val="center"/>
              <w:rPr>
                <w:rFonts w:hint="eastAsia" w:ascii="宋体" w:hAnsi="宋体" w:cs="宋体"/>
              </w:rPr>
            </w:pPr>
            <w:r>
              <w:rPr>
                <w:rFonts w:hint="eastAsia" w:ascii="宋体" w:hAnsi="宋体" w:cs="宋体"/>
              </w:rPr>
              <w:t>油酸/总脂肪酸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E645E7">
            <w:pPr>
              <w:widowControl/>
              <w:jc w:val="center"/>
              <w:textAlignment w:val="center"/>
              <w:rPr>
                <w:rFonts w:hint="eastAsia" w:ascii="宋体" w:hAnsi="宋体" w:cs="宋体"/>
              </w:rPr>
            </w:pPr>
            <w:r>
              <w:rPr>
                <w:rFonts w:hint="eastAsia" w:ascii="宋体" w:hAnsi="宋体" w:cs="宋体"/>
              </w:rPr>
              <w:t>493</w:t>
            </w:r>
          </w:p>
        </w:tc>
      </w:tr>
      <w:tr w14:paraId="01B682B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83E178">
            <w:pPr>
              <w:widowControl/>
              <w:jc w:val="center"/>
              <w:textAlignment w:val="center"/>
              <w:rPr>
                <w:rFonts w:hint="eastAsia" w:ascii="宋体" w:hAnsi="宋体" w:cs="宋体"/>
              </w:rPr>
            </w:pPr>
            <w:r>
              <w:rPr>
                <w:rFonts w:hint="eastAsia" w:ascii="宋体" w:hAnsi="宋体" w:cs="宋体"/>
              </w:rPr>
              <w:t>43</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196DA71E">
            <w:pPr>
              <w:widowControl/>
              <w:jc w:val="center"/>
              <w:textAlignment w:val="center"/>
              <w:rPr>
                <w:rFonts w:hint="eastAsia" w:ascii="宋体" w:hAnsi="宋体" w:cs="宋体"/>
              </w:rPr>
            </w:pPr>
            <w:r>
              <w:rPr>
                <w:rFonts w:hint="eastAsia" w:ascii="宋体" w:hAnsi="宋体" w:cs="宋体"/>
              </w:rPr>
              <w:t>游离矿酸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B0DA61">
            <w:pPr>
              <w:widowControl/>
              <w:jc w:val="center"/>
              <w:textAlignment w:val="center"/>
              <w:rPr>
                <w:rFonts w:hint="eastAsia" w:ascii="宋体" w:hAnsi="宋体" w:cs="宋体"/>
              </w:rPr>
            </w:pPr>
            <w:r>
              <w:rPr>
                <w:rFonts w:hint="eastAsia" w:ascii="宋体" w:hAnsi="宋体" w:cs="宋体"/>
              </w:rPr>
              <w:t>169</w:t>
            </w:r>
          </w:p>
        </w:tc>
      </w:tr>
      <w:tr w14:paraId="34636AE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C1B19F">
            <w:pPr>
              <w:widowControl/>
              <w:jc w:val="center"/>
              <w:textAlignment w:val="center"/>
              <w:rPr>
                <w:rFonts w:hint="eastAsia" w:ascii="宋体" w:hAnsi="宋体" w:cs="宋体"/>
              </w:rPr>
            </w:pPr>
            <w:r>
              <w:rPr>
                <w:rFonts w:hint="eastAsia" w:ascii="宋体" w:hAnsi="宋体" w:cs="宋体"/>
              </w:rPr>
              <w:t>4</w:t>
            </w:r>
            <w:r>
              <w:rPr>
                <w:rFonts w:ascii="宋体" w:hAnsi="宋体" w:cs="宋体"/>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0EC8065F">
            <w:pPr>
              <w:widowControl/>
              <w:jc w:val="center"/>
              <w:textAlignment w:val="center"/>
              <w:rPr>
                <w:rFonts w:hint="eastAsia" w:ascii="宋体" w:hAnsi="宋体" w:cs="宋体"/>
              </w:rPr>
            </w:pPr>
            <w:r>
              <w:rPr>
                <w:rFonts w:hint="eastAsia" w:ascii="宋体" w:hAnsi="宋体" w:cs="宋体"/>
              </w:rPr>
              <w:t>游离棉酚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A91A51">
            <w:pPr>
              <w:widowControl/>
              <w:jc w:val="center"/>
              <w:textAlignment w:val="center"/>
              <w:rPr>
                <w:rFonts w:hint="eastAsia" w:ascii="宋体" w:hAnsi="宋体" w:cs="宋体"/>
              </w:rPr>
            </w:pPr>
            <w:r>
              <w:rPr>
                <w:rFonts w:hint="eastAsia" w:ascii="宋体" w:hAnsi="宋体" w:cs="宋体"/>
              </w:rPr>
              <w:t>200</w:t>
            </w:r>
          </w:p>
        </w:tc>
      </w:tr>
      <w:tr w14:paraId="5155B5D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099CE0">
            <w:pPr>
              <w:widowControl/>
              <w:jc w:val="center"/>
              <w:textAlignment w:val="center"/>
              <w:rPr>
                <w:rFonts w:hint="eastAsia" w:ascii="宋体" w:hAnsi="宋体" w:cs="宋体"/>
              </w:rPr>
            </w:pPr>
            <w:r>
              <w:rPr>
                <w:rFonts w:hint="eastAsia" w:ascii="宋体" w:hAnsi="宋体" w:cs="宋体"/>
              </w:rPr>
              <w:t>44</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CD41F9B">
            <w:pPr>
              <w:widowControl/>
              <w:jc w:val="center"/>
              <w:textAlignment w:val="center"/>
              <w:rPr>
                <w:rFonts w:hint="eastAsia" w:ascii="宋体" w:hAnsi="宋体" w:cs="宋体"/>
              </w:rPr>
            </w:pPr>
            <w:r>
              <w:rPr>
                <w:rFonts w:hint="eastAsia" w:ascii="宋体" w:hAnsi="宋体" w:cs="宋体"/>
              </w:rPr>
              <w:t>余氯(游离氯</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CD5C2B">
            <w:pPr>
              <w:widowControl/>
              <w:jc w:val="center"/>
              <w:textAlignment w:val="center"/>
              <w:rPr>
                <w:rFonts w:hint="eastAsia" w:ascii="宋体" w:hAnsi="宋体" w:cs="宋体"/>
              </w:rPr>
            </w:pPr>
            <w:r>
              <w:rPr>
                <w:rFonts w:hint="eastAsia" w:ascii="宋体" w:hAnsi="宋体" w:cs="宋体"/>
              </w:rPr>
              <w:t>100</w:t>
            </w:r>
          </w:p>
        </w:tc>
      </w:tr>
      <w:tr w14:paraId="2C0D0DE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2CBE62">
            <w:pPr>
              <w:widowControl/>
              <w:jc w:val="center"/>
              <w:textAlignment w:val="center"/>
              <w:rPr>
                <w:rFonts w:hint="eastAsia" w:ascii="宋体" w:hAnsi="宋体" w:cs="宋体"/>
              </w:rPr>
            </w:pPr>
            <w:r>
              <w:rPr>
                <w:rFonts w:hint="eastAsia" w:ascii="宋体" w:hAnsi="宋体" w:cs="宋体"/>
              </w:rPr>
              <w:t>44</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F909CEE">
            <w:pPr>
              <w:widowControl/>
              <w:jc w:val="center"/>
              <w:textAlignment w:val="center"/>
              <w:rPr>
                <w:rFonts w:hint="eastAsia" w:ascii="宋体" w:hAnsi="宋体" w:cs="宋体"/>
              </w:rPr>
            </w:pPr>
            <w:r>
              <w:rPr>
                <w:rFonts w:hint="eastAsia" w:ascii="宋体" w:hAnsi="宋体" w:cs="宋体"/>
              </w:rPr>
              <w:t>莠灭净</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E11C71">
            <w:pPr>
              <w:widowControl/>
              <w:jc w:val="center"/>
              <w:textAlignment w:val="center"/>
              <w:rPr>
                <w:rFonts w:hint="eastAsia" w:ascii="宋体" w:hAnsi="宋体" w:cs="宋体"/>
              </w:rPr>
            </w:pPr>
            <w:r>
              <w:rPr>
                <w:rFonts w:hint="eastAsia" w:ascii="宋体" w:hAnsi="宋体" w:cs="宋体"/>
              </w:rPr>
              <w:t>294</w:t>
            </w:r>
          </w:p>
        </w:tc>
      </w:tr>
      <w:tr w14:paraId="61C8F6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DBB54F">
            <w:pPr>
              <w:widowControl/>
              <w:jc w:val="center"/>
              <w:textAlignment w:val="center"/>
              <w:rPr>
                <w:rFonts w:hint="eastAsia" w:ascii="宋体" w:hAnsi="宋体" w:cs="宋体"/>
              </w:rPr>
            </w:pPr>
            <w:r>
              <w:rPr>
                <w:rFonts w:hint="eastAsia" w:ascii="宋体" w:hAnsi="宋体" w:cs="宋体"/>
              </w:rPr>
              <w:t>44</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06C74F60">
            <w:pPr>
              <w:widowControl/>
              <w:jc w:val="center"/>
              <w:textAlignment w:val="center"/>
              <w:rPr>
                <w:rFonts w:hint="eastAsia" w:ascii="宋体" w:hAnsi="宋体" w:cs="宋体"/>
              </w:rPr>
            </w:pPr>
            <w:r>
              <w:rPr>
                <w:rFonts w:hint="eastAsia" w:ascii="宋体" w:hAnsi="宋体" w:cs="宋体"/>
              </w:rPr>
              <w:t>月桂酸占总脂肪的比值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3CC7C7">
            <w:pPr>
              <w:widowControl/>
              <w:jc w:val="center"/>
              <w:textAlignment w:val="center"/>
              <w:rPr>
                <w:rFonts w:hint="eastAsia" w:ascii="宋体" w:hAnsi="宋体" w:cs="宋体"/>
              </w:rPr>
            </w:pPr>
            <w:r>
              <w:rPr>
                <w:rFonts w:hint="eastAsia" w:ascii="宋体" w:hAnsi="宋体" w:cs="宋体"/>
              </w:rPr>
              <w:t>150</w:t>
            </w:r>
          </w:p>
        </w:tc>
      </w:tr>
      <w:tr w14:paraId="194BD83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9566D5">
            <w:pPr>
              <w:widowControl/>
              <w:jc w:val="center"/>
              <w:textAlignment w:val="center"/>
              <w:rPr>
                <w:rFonts w:hint="eastAsia" w:ascii="宋体" w:hAnsi="宋体" w:cs="宋体"/>
              </w:rPr>
            </w:pPr>
            <w:r>
              <w:rPr>
                <w:rFonts w:hint="eastAsia" w:ascii="宋体" w:hAnsi="宋体" w:cs="宋体"/>
              </w:rPr>
              <w:t>44</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F96E619">
            <w:pPr>
              <w:widowControl/>
              <w:jc w:val="center"/>
              <w:textAlignment w:val="center"/>
              <w:rPr>
                <w:rFonts w:hint="eastAsia" w:ascii="宋体" w:hAnsi="宋体" w:cs="宋体"/>
              </w:rPr>
            </w:pPr>
            <w:r>
              <w:rPr>
                <w:rFonts w:hint="eastAsia" w:ascii="宋体" w:hAnsi="宋体" w:cs="宋体"/>
              </w:rPr>
              <w:t>杂质度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063C80">
            <w:pPr>
              <w:widowControl/>
              <w:jc w:val="center"/>
              <w:textAlignment w:val="center"/>
              <w:rPr>
                <w:rFonts w:hint="eastAsia" w:ascii="宋体" w:hAnsi="宋体" w:cs="宋体"/>
              </w:rPr>
            </w:pPr>
            <w:r>
              <w:rPr>
                <w:rFonts w:hint="eastAsia" w:ascii="宋体" w:hAnsi="宋体" w:cs="宋体"/>
              </w:rPr>
              <w:t>100</w:t>
            </w:r>
          </w:p>
        </w:tc>
      </w:tr>
      <w:tr w14:paraId="00B769E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B3588E">
            <w:pPr>
              <w:widowControl/>
              <w:jc w:val="center"/>
              <w:textAlignment w:val="center"/>
              <w:rPr>
                <w:rFonts w:hint="eastAsia" w:ascii="宋体" w:hAnsi="宋体" w:cs="宋体"/>
              </w:rPr>
            </w:pPr>
            <w:r>
              <w:rPr>
                <w:rFonts w:hint="eastAsia" w:ascii="宋体" w:hAnsi="宋体" w:cs="宋体"/>
              </w:rPr>
              <w:t>44</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3459027F">
            <w:pPr>
              <w:widowControl/>
              <w:jc w:val="center"/>
              <w:textAlignment w:val="center"/>
              <w:rPr>
                <w:rFonts w:hint="eastAsia" w:ascii="宋体" w:hAnsi="宋体" w:cs="宋体"/>
              </w:rPr>
            </w:pPr>
            <w:r>
              <w:rPr>
                <w:rFonts w:hint="eastAsia" w:ascii="宋体" w:hAnsi="宋体" w:cs="宋体"/>
              </w:rPr>
              <w:t>扎来普隆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C1A3D8">
            <w:pPr>
              <w:widowControl/>
              <w:jc w:val="center"/>
              <w:textAlignment w:val="center"/>
              <w:rPr>
                <w:rFonts w:hint="eastAsia" w:ascii="宋体" w:hAnsi="宋体" w:cs="宋体"/>
              </w:rPr>
            </w:pPr>
            <w:r>
              <w:rPr>
                <w:rFonts w:hint="eastAsia" w:ascii="宋体" w:hAnsi="宋体" w:cs="宋体"/>
              </w:rPr>
              <w:t>558</w:t>
            </w:r>
          </w:p>
        </w:tc>
      </w:tr>
      <w:tr w14:paraId="21BBA0B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6704AF">
            <w:pPr>
              <w:widowControl/>
              <w:jc w:val="center"/>
              <w:textAlignment w:val="center"/>
              <w:rPr>
                <w:rFonts w:hint="eastAsia" w:ascii="宋体" w:hAnsi="宋体" w:cs="宋体"/>
              </w:rPr>
            </w:pPr>
            <w:r>
              <w:rPr>
                <w:rFonts w:hint="eastAsia" w:ascii="宋体" w:hAnsi="宋体" w:cs="宋体"/>
              </w:rPr>
              <w:t>44</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662B7CC6">
            <w:pPr>
              <w:widowControl/>
              <w:jc w:val="center"/>
              <w:textAlignment w:val="center"/>
              <w:rPr>
                <w:rFonts w:hint="eastAsia" w:ascii="宋体" w:hAnsi="宋体" w:cs="宋体"/>
              </w:rPr>
            </w:pPr>
            <w:r>
              <w:rPr>
                <w:rFonts w:hint="eastAsia" w:ascii="宋体" w:hAnsi="宋体" w:cs="宋体"/>
              </w:rPr>
              <w:t>展青霉素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5E9D0C">
            <w:pPr>
              <w:widowControl/>
              <w:jc w:val="center"/>
              <w:textAlignment w:val="center"/>
              <w:rPr>
                <w:rFonts w:hint="eastAsia" w:ascii="宋体" w:hAnsi="宋体" w:cs="宋体"/>
              </w:rPr>
            </w:pPr>
            <w:r>
              <w:rPr>
                <w:rFonts w:hint="eastAsia" w:ascii="宋体" w:hAnsi="宋体" w:cs="宋体"/>
              </w:rPr>
              <w:t>500</w:t>
            </w:r>
          </w:p>
        </w:tc>
      </w:tr>
      <w:tr w14:paraId="76A97E31">
        <w:tblPrEx>
          <w:tblCellMar>
            <w:top w:w="0" w:type="dxa"/>
            <w:left w:w="108" w:type="dxa"/>
            <w:bottom w:w="0" w:type="dxa"/>
            <w:right w:w="108" w:type="dxa"/>
          </w:tblCellMar>
        </w:tblPrEx>
        <w:trPr>
          <w:trHeight w:val="9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124229">
            <w:pPr>
              <w:widowControl/>
              <w:jc w:val="center"/>
              <w:textAlignment w:val="center"/>
              <w:rPr>
                <w:rFonts w:hint="eastAsia" w:ascii="宋体" w:hAnsi="宋体" w:cs="宋体"/>
              </w:rPr>
            </w:pPr>
            <w:r>
              <w:rPr>
                <w:rFonts w:hint="eastAsia" w:ascii="宋体" w:hAnsi="宋体" w:cs="宋体"/>
              </w:rPr>
              <w:t>44</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580EE04">
            <w:pPr>
              <w:widowControl/>
              <w:jc w:val="center"/>
              <w:textAlignment w:val="center"/>
              <w:rPr>
                <w:rFonts w:hint="eastAsia" w:ascii="宋体" w:hAnsi="宋体" w:cs="宋体"/>
              </w:rPr>
            </w:pPr>
            <w:r>
              <w:rPr>
                <w:rFonts w:hint="eastAsia" w:ascii="宋体" w:hAnsi="宋体" w:cs="宋体"/>
              </w:rPr>
              <w:t>长链不饱和脂肪酸中二十碳五烯酸(20:5 n-3</w:t>
            </w:r>
            <w:r>
              <w:rPr>
                <w:rFonts w:hint="eastAsia" w:cs="宋体"/>
              </w:rPr>
              <w:t>）</w:t>
            </w:r>
            <w:r>
              <w:rPr>
                <w:rFonts w:hint="eastAsia" w:ascii="宋体" w:hAnsi="宋体" w:cs="宋体"/>
              </w:rPr>
              <w:t>的量与二十二碳六烯酸的量的比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380876">
            <w:pPr>
              <w:widowControl/>
              <w:jc w:val="center"/>
              <w:textAlignment w:val="center"/>
              <w:rPr>
                <w:rFonts w:hint="eastAsia" w:ascii="宋体" w:hAnsi="宋体" w:cs="宋体"/>
              </w:rPr>
            </w:pPr>
            <w:r>
              <w:rPr>
                <w:rFonts w:hint="eastAsia" w:ascii="宋体" w:hAnsi="宋体" w:cs="宋体"/>
              </w:rPr>
              <w:t>300</w:t>
            </w:r>
          </w:p>
        </w:tc>
      </w:tr>
      <w:tr w14:paraId="30CC4DF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5B0A38">
            <w:pPr>
              <w:widowControl/>
              <w:jc w:val="center"/>
              <w:textAlignment w:val="center"/>
              <w:rPr>
                <w:rFonts w:hint="eastAsia" w:ascii="宋体" w:hAnsi="宋体" w:cs="宋体"/>
              </w:rPr>
            </w:pPr>
            <w:r>
              <w:rPr>
                <w:rFonts w:hint="eastAsia" w:ascii="宋体" w:hAnsi="宋体" w:cs="宋体"/>
              </w:rPr>
              <w:t>44</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2A40041">
            <w:pPr>
              <w:widowControl/>
              <w:jc w:val="center"/>
              <w:textAlignment w:val="center"/>
              <w:rPr>
                <w:rFonts w:hint="eastAsia" w:ascii="宋体" w:hAnsi="宋体" w:cs="宋体"/>
              </w:rPr>
            </w:pPr>
            <w:r>
              <w:rPr>
                <w:rFonts w:hint="eastAsia" w:ascii="宋体" w:hAnsi="宋体" w:cs="宋体"/>
              </w:rPr>
              <w:t>赭曲霉毒素A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AA8565">
            <w:pPr>
              <w:widowControl/>
              <w:jc w:val="center"/>
              <w:textAlignment w:val="center"/>
              <w:rPr>
                <w:rFonts w:hint="eastAsia" w:ascii="宋体" w:hAnsi="宋体" w:cs="宋体"/>
              </w:rPr>
            </w:pPr>
            <w:r>
              <w:rPr>
                <w:rFonts w:hint="eastAsia" w:ascii="宋体" w:hAnsi="宋体" w:cs="宋体"/>
              </w:rPr>
              <w:t>500</w:t>
            </w:r>
          </w:p>
        </w:tc>
      </w:tr>
      <w:tr w14:paraId="07165EF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D86B4E">
            <w:pPr>
              <w:widowControl/>
              <w:jc w:val="center"/>
              <w:textAlignment w:val="center"/>
              <w:rPr>
                <w:rFonts w:hint="eastAsia" w:ascii="宋体" w:hAnsi="宋体" w:cs="宋体"/>
              </w:rPr>
            </w:pPr>
            <w:r>
              <w:rPr>
                <w:rFonts w:hint="eastAsia" w:ascii="宋体" w:hAnsi="宋体" w:cs="宋体"/>
              </w:rPr>
              <w:t>44</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11995001">
            <w:pPr>
              <w:widowControl/>
              <w:jc w:val="center"/>
              <w:textAlignment w:val="center"/>
              <w:rPr>
                <w:rFonts w:hint="eastAsia" w:ascii="宋体" w:hAnsi="宋体" w:cs="宋体"/>
              </w:rPr>
            </w:pPr>
            <w:r>
              <w:rPr>
                <w:rFonts w:hint="eastAsia" w:ascii="宋体" w:hAnsi="宋体" w:cs="宋体"/>
              </w:rPr>
              <w:t>蔗糖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9EE079">
            <w:pPr>
              <w:widowControl/>
              <w:jc w:val="center"/>
              <w:textAlignment w:val="center"/>
              <w:rPr>
                <w:rFonts w:hint="eastAsia" w:ascii="宋体" w:hAnsi="宋体" w:cs="宋体"/>
              </w:rPr>
            </w:pPr>
            <w:r>
              <w:rPr>
                <w:rFonts w:hint="eastAsia" w:ascii="宋体" w:hAnsi="宋体" w:cs="宋体"/>
              </w:rPr>
              <w:t>150</w:t>
            </w:r>
          </w:p>
        </w:tc>
      </w:tr>
      <w:tr w14:paraId="7E67B82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452D5B">
            <w:pPr>
              <w:widowControl/>
              <w:jc w:val="center"/>
              <w:textAlignment w:val="center"/>
              <w:rPr>
                <w:rFonts w:hint="eastAsia" w:ascii="宋体" w:hAnsi="宋体" w:cs="宋体"/>
              </w:rPr>
            </w:pPr>
            <w:r>
              <w:rPr>
                <w:rFonts w:hint="eastAsia" w:ascii="宋体" w:hAnsi="宋体" w:cs="宋体"/>
              </w:rPr>
              <w:t>4</w:t>
            </w:r>
            <w:r>
              <w:rPr>
                <w:rFonts w:ascii="宋体" w:hAnsi="宋体" w:cs="宋体"/>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78E99B73">
            <w:pPr>
              <w:widowControl/>
              <w:jc w:val="center"/>
              <w:textAlignment w:val="center"/>
              <w:rPr>
                <w:rFonts w:hint="eastAsia" w:ascii="宋体" w:hAnsi="宋体" w:cs="宋体"/>
              </w:rPr>
            </w:pPr>
            <w:r>
              <w:rPr>
                <w:rFonts w:hint="eastAsia" w:ascii="宋体" w:hAnsi="宋体" w:cs="宋体"/>
              </w:rPr>
              <w:t>蔗糖分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FD8F1A">
            <w:pPr>
              <w:widowControl/>
              <w:jc w:val="center"/>
              <w:textAlignment w:val="center"/>
              <w:rPr>
                <w:rFonts w:hint="eastAsia" w:ascii="宋体" w:hAnsi="宋体" w:cs="宋体"/>
              </w:rPr>
            </w:pPr>
            <w:r>
              <w:rPr>
                <w:rFonts w:hint="eastAsia" w:ascii="宋体" w:hAnsi="宋体" w:cs="宋体"/>
              </w:rPr>
              <w:t>150</w:t>
            </w:r>
          </w:p>
        </w:tc>
      </w:tr>
      <w:tr w14:paraId="565CB9F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0FA21A">
            <w:pPr>
              <w:widowControl/>
              <w:jc w:val="center"/>
              <w:textAlignment w:val="center"/>
              <w:rPr>
                <w:rFonts w:hint="eastAsia" w:ascii="宋体" w:hAnsi="宋体" w:cs="宋体"/>
              </w:rPr>
            </w:pPr>
            <w:r>
              <w:rPr>
                <w:rFonts w:hint="eastAsia" w:ascii="宋体" w:hAnsi="宋体" w:cs="宋体"/>
              </w:rPr>
              <w:t>45</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ECAB0AA">
            <w:pPr>
              <w:widowControl/>
              <w:jc w:val="center"/>
              <w:textAlignment w:val="center"/>
              <w:rPr>
                <w:rFonts w:hint="eastAsia" w:ascii="宋体" w:hAnsi="宋体" w:cs="宋体"/>
              </w:rPr>
            </w:pPr>
            <w:r>
              <w:rPr>
                <w:rFonts w:hint="eastAsia" w:ascii="宋体" w:hAnsi="宋体" w:cs="宋体"/>
              </w:rPr>
              <w:t>脂肪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E82EEB">
            <w:pPr>
              <w:widowControl/>
              <w:jc w:val="center"/>
              <w:textAlignment w:val="center"/>
              <w:rPr>
                <w:rFonts w:hint="eastAsia" w:ascii="宋体" w:hAnsi="宋体" w:cs="宋体"/>
              </w:rPr>
            </w:pPr>
            <w:r>
              <w:rPr>
                <w:rFonts w:hint="eastAsia" w:ascii="宋体" w:hAnsi="宋体" w:cs="宋体"/>
              </w:rPr>
              <w:t>150</w:t>
            </w:r>
          </w:p>
        </w:tc>
      </w:tr>
      <w:tr w14:paraId="72C4C37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566B2E">
            <w:pPr>
              <w:widowControl/>
              <w:jc w:val="center"/>
              <w:textAlignment w:val="center"/>
              <w:rPr>
                <w:rFonts w:hint="eastAsia" w:ascii="宋体" w:hAnsi="宋体" w:cs="宋体"/>
              </w:rPr>
            </w:pPr>
            <w:r>
              <w:rPr>
                <w:rFonts w:hint="eastAsia" w:ascii="宋体" w:hAnsi="宋体" w:cs="宋体"/>
              </w:rPr>
              <w:t>45</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145A9DA1">
            <w:pPr>
              <w:widowControl/>
              <w:jc w:val="center"/>
              <w:textAlignment w:val="center"/>
              <w:rPr>
                <w:rFonts w:hint="eastAsia" w:ascii="宋体" w:hAnsi="宋体" w:cs="宋体"/>
              </w:rPr>
            </w:pPr>
            <w:r>
              <w:rPr>
                <w:rFonts w:hint="eastAsia" w:ascii="宋体" w:hAnsi="宋体" w:cs="宋体"/>
              </w:rPr>
              <w:t>致病性微生物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5DDBC3">
            <w:pPr>
              <w:widowControl/>
              <w:jc w:val="center"/>
              <w:textAlignment w:val="center"/>
              <w:rPr>
                <w:rFonts w:hint="eastAsia" w:ascii="宋体" w:hAnsi="宋体" w:cs="宋体"/>
              </w:rPr>
            </w:pPr>
            <w:r>
              <w:rPr>
                <w:rFonts w:hint="eastAsia" w:ascii="宋体" w:hAnsi="宋体" w:cs="宋体"/>
              </w:rPr>
              <w:t>472</w:t>
            </w:r>
          </w:p>
        </w:tc>
      </w:tr>
      <w:tr w14:paraId="6EE3D0E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8BC7B6">
            <w:pPr>
              <w:widowControl/>
              <w:jc w:val="center"/>
              <w:textAlignment w:val="center"/>
              <w:rPr>
                <w:rFonts w:hint="eastAsia" w:ascii="宋体" w:hAnsi="宋体" w:cs="宋体"/>
              </w:rPr>
            </w:pPr>
            <w:r>
              <w:rPr>
                <w:rFonts w:hint="eastAsia" w:ascii="宋体" w:hAnsi="宋体" w:cs="宋体"/>
              </w:rPr>
              <w:t>45</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A7940FE">
            <w:pPr>
              <w:widowControl/>
              <w:jc w:val="center"/>
              <w:textAlignment w:val="center"/>
              <w:rPr>
                <w:rFonts w:hint="eastAsia" w:ascii="宋体" w:hAnsi="宋体" w:cs="宋体"/>
              </w:rPr>
            </w:pPr>
            <w:r>
              <w:rPr>
                <w:rFonts w:hint="eastAsia" w:ascii="宋体" w:hAnsi="宋体" w:cs="宋体"/>
              </w:rPr>
              <w:t>重金属(以Pb计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BF5319">
            <w:pPr>
              <w:widowControl/>
              <w:jc w:val="center"/>
              <w:textAlignment w:val="center"/>
              <w:rPr>
                <w:rFonts w:hint="eastAsia" w:ascii="宋体" w:hAnsi="宋体" w:cs="宋体"/>
              </w:rPr>
            </w:pPr>
            <w:r>
              <w:rPr>
                <w:rFonts w:hint="eastAsia" w:ascii="宋体" w:hAnsi="宋体" w:cs="宋体"/>
              </w:rPr>
              <w:t>169</w:t>
            </w:r>
          </w:p>
        </w:tc>
      </w:tr>
      <w:tr w14:paraId="2CE1550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D3150D">
            <w:pPr>
              <w:widowControl/>
              <w:jc w:val="center"/>
              <w:textAlignment w:val="center"/>
              <w:rPr>
                <w:rFonts w:hint="eastAsia" w:ascii="宋体" w:hAnsi="宋体" w:cs="宋体"/>
              </w:rPr>
            </w:pPr>
            <w:r>
              <w:rPr>
                <w:rFonts w:hint="eastAsia" w:ascii="宋体" w:hAnsi="宋体" w:cs="宋体"/>
              </w:rPr>
              <w:t>45</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0DB5E6E">
            <w:pPr>
              <w:widowControl/>
              <w:jc w:val="center"/>
              <w:textAlignment w:val="center"/>
              <w:rPr>
                <w:rFonts w:hint="eastAsia" w:ascii="宋体" w:hAnsi="宋体" w:cs="宋体"/>
              </w:rPr>
            </w:pPr>
            <w:r>
              <w:rPr>
                <w:rFonts w:hint="eastAsia" w:ascii="宋体" w:hAnsi="宋体" w:cs="宋体"/>
              </w:rPr>
              <w:t>棕榈烯酸/总脂肪酸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C2591C">
            <w:pPr>
              <w:widowControl/>
              <w:jc w:val="center"/>
              <w:textAlignment w:val="center"/>
              <w:rPr>
                <w:rFonts w:hint="eastAsia" w:ascii="宋体" w:hAnsi="宋体" w:cs="宋体"/>
              </w:rPr>
            </w:pPr>
            <w:r>
              <w:rPr>
                <w:rFonts w:hint="eastAsia" w:ascii="宋体" w:hAnsi="宋体" w:cs="宋体"/>
              </w:rPr>
              <w:t>443</w:t>
            </w:r>
          </w:p>
        </w:tc>
      </w:tr>
      <w:tr w14:paraId="37B61C1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879674">
            <w:pPr>
              <w:widowControl/>
              <w:jc w:val="center"/>
              <w:textAlignment w:val="center"/>
              <w:rPr>
                <w:rFonts w:hint="eastAsia" w:ascii="宋体" w:hAnsi="宋体" w:cs="宋体"/>
              </w:rPr>
            </w:pPr>
            <w:r>
              <w:rPr>
                <w:rFonts w:hint="eastAsia" w:ascii="宋体" w:hAnsi="宋体" w:cs="宋体"/>
              </w:rPr>
              <w:t>45</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7BA3C0B8">
            <w:pPr>
              <w:widowControl/>
              <w:jc w:val="center"/>
              <w:textAlignment w:val="center"/>
              <w:rPr>
                <w:rFonts w:hint="eastAsia" w:ascii="宋体" w:hAnsi="宋体" w:cs="宋体"/>
              </w:rPr>
            </w:pPr>
            <w:r>
              <w:rPr>
                <w:rFonts w:hint="eastAsia" w:ascii="宋体" w:hAnsi="宋体" w:cs="宋体"/>
              </w:rPr>
              <w:t>总汞（以Hg计）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255837">
            <w:pPr>
              <w:widowControl/>
              <w:jc w:val="center"/>
              <w:textAlignment w:val="center"/>
              <w:rPr>
                <w:rFonts w:hint="eastAsia" w:ascii="宋体" w:hAnsi="宋体" w:cs="宋体"/>
              </w:rPr>
            </w:pPr>
            <w:r>
              <w:rPr>
                <w:rFonts w:hint="eastAsia" w:ascii="宋体" w:hAnsi="宋体" w:cs="宋体"/>
              </w:rPr>
              <w:t>150</w:t>
            </w:r>
          </w:p>
        </w:tc>
      </w:tr>
      <w:tr w14:paraId="2E9EAFA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6127C0">
            <w:pPr>
              <w:widowControl/>
              <w:jc w:val="center"/>
              <w:textAlignment w:val="center"/>
              <w:rPr>
                <w:rFonts w:hint="eastAsia" w:ascii="宋体" w:hAnsi="宋体" w:cs="宋体"/>
              </w:rPr>
            </w:pPr>
            <w:r>
              <w:rPr>
                <w:rFonts w:hint="eastAsia" w:ascii="宋体" w:hAnsi="宋体" w:cs="宋体"/>
              </w:rPr>
              <w:t>45</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A3ED8D4">
            <w:pPr>
              <w:widowControl/>
              <w:jc w:val="center"/>
              <w:textAlignment w:val="center"/>
              <w:rPr>
                <w:rFonts w:hint="eastAsia" w:ascii="宋体" w:hAnsi="宋体" w:cs="宋体"/>
              </w:rPr>
            </w:pPr>
            <w:r>
              <w:rPr>
                <w:rFonts w:hint="eastAsia" w:ascii="宋体" w:hAnsi="宋体" w:cs="宋体"/>
              </w:rPr>
              <w:t>总钠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10FBF5">
            <w:pPr>
              <w:widowControl/>
              <w:jc w:val="center"/>
              <w:textAlignment w:val="center"/>
              <w:rPr>
                <w:rFonts w:hint="eastAsia" w:ascii="宋体" w:hAnsi="宋体" w:cs="宋体"/>
              </w:rPr>
            </w:pPr>
            <w:r>
              <w:rPr>
                <w:rFonts w:hint="eastAsia" w:ascii="宋体" w:hAnsi="宋体" w:cs="宋体"/>
              </w:rPr>
              <w:t>150</w:t>
            </w:r>
          </w:p>
        </w:tc>
      </w:tr>
      <w:tr w14:paraId="1E691E5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C5AF14">
            <w:pPr>
              <w:widowControl/>
              <w:jc w:val="center"/>
              <w:textAlignment w:val="center"/>
              <w:rPr>
                <w:rFonts w:hint="eastAsia" w:ascii="宋体" w:hAnsi="宋体" w:cs="宋体"/>
              </w:rPr>
            </w:pPr>
            <w:r>
              <w:rPr>
                <w:rFonts w:hint="eastAsia" w:ascii="宋体" w:hAnsi="宋体" w:cs="宋体"/>
              </w:rPr>
              <w:t>45</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2DA4D15">
            <w:pPr>
              <w:widowControl/>
              <w:jc w:val="center"/>
              <w:textAlignment w:val="center"/>
              <w:rPr>
                <w:rFonts w:hint="eastAsia" w:ascii="宋体" w:hAnsi="宋体" w:cs="宋体"/>
              </w:rPr>
            </w:pPr>
            <w:r>
              <w:rPr>
                <w:rFonts w:hint="eastAsia" w:ascii="宋体" w:hAnsi="宋体" w:cs="宋体"/>
              </w:rPr>
              <w:t>总砷(以As计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CC0F06">
            <w:pPr>
              <w:widowControl/>
              <w:jc w:val="center"/>
              <w:textAlignment w:val="center"/>
              <w:rPr>
                <w:rFonts w:hint="eastAsia" w:ascii="宋体" w:hAnsi="宋体" w:cs="宋体"/>
              </w:rPr>
            </w:pPr>
            <w:r>
              <w:rPr>
                <w:rFonts w:hint="eastAsia" w:ascii="宋体" w:hAnsi="宋体" w:cs="宋体"/>
              </w:rPr>
              <w:t>150</w:t>
            </w:r>
          </w:p>
        </w:tc>
      </w:tr>
      <w:tr w14:paraId="7D75C6E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BDBC2F">
            <w:pPr>
              <w:widowControl/>
              <w:jc w:val="center"/>
              <w:textAlignment w:val="center"/>
              <w:rPr>
                <w:rFonts w:hint="eastAsia" w:ascii="宋体" w:hAnsi="宋体" w:cs="宋体"/>
              </w:rPr>
            </w:pPr>
            <w:r>
              <w:rPr>
                <w:rFonts w:hint="eastAsia" w:ascii="宋体" w:hAnsi="宋体" w:cs="宋体"/>
              </w:rPr>
              <w:t>45</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26E922FA">
            <w:pPr>
              <w:widowControl/>
              <w:jc w:val="center"/>
              <w:textAlignment w:val="center"/>
              <w:rPr>
                <w:rFonts w:hint="eastAsia" w:ascii="宋体" w:hAnsi="宋体" w:cs="宋体"/>
              </w:rPr>
            </w:pPr>
            <w:r>
              <w:rPr>
                <w:rFonts w:hint="eastAsia" w:ascii="宋体" w:hAnsi="宋体" w:cs="宋体"/>
              </w:rPr>
              <w:t>总酸(以乙酸计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EFAABC">
            <w:pPr>
              <w:widowControl/>
              <w:jc w:val="center"/>
              <w:textAlignment w:val="center"/>
              <w:rPr>
                <w:rFonts w:hint="eastAsia" w:ascii="宋体" w:hAnsi="宋体" w:cs="宋体"/>
              </w:rPr>
            </w:pPr>
            <w:r>
              <w:rPr>
                <w:rFonts w:hint="eastAsia" w:ascii="宋体" w:hAnsi="宋体" w:cs="宋体"/>
              </w:rPr>
              <w:t>100</w:t>
            </w:r>
          </w:p>
        </w:tc>
      </w:tr>
      <w:tr w14:paraId="4162262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5DBA75">
            <w:pPr>
              <w:widowControl/>
              <w:jc w:val="center"/>
              <w:textAlignment w:val="center"/>
              <w:rPr>
                <w:rFonts w:hint="eastAsia" w:ascii="宋体" w:hAnsi="宋体" w:cs="宋体"/>
              </w:rPr>
            </w:pPr>
            <w:r>
              <w:rPr>
                <w:rFonts w:hint="eastAsia" w:ascii="宋体" w:hAnsi="宋体" w:cs="宋体"/>
              </w:rPr>
              <w:t>45</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68C6E940">
            <w:pPr>
              <w:widowControl/>
              <w:jc w:val="center"/>
              <w:textAlignment w:val="center"/>
              <w:rPr>
                <w:rFonts w:hint="eastAsia" w:ascii="宋体" w:hAnsi="宋体" w:cs="宋体"/>
              </w:rPr>
            </w:pPr>
            <w:r>
              <w:rPr>
                <w:rFonts w:hint="eastAsia" w:ascii="宋体" w:hAnsi="宋体" w:cs="宋体"/>
              </w:rPr>
              <w:t>总糖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EF38C8">
            <w:pPr>
              <w:widowControl/>
              <w:jc w:val="center"/>
              <w:textAlignment w:val="center"/>
              <w:rPr>
                <w:rFonts w:hint="eastAsia" w:ascii="宋体" w:hAnsi="宋体" w:cs="宋体"/>
              </w:rPr>
            </w:pPr>
            <w:r>
              <w:rPr>
                <w:rFonts w:hint="eastAsia" w:ascii="宋体" w:hAnsi="宋体" w:cs="宋体"/>
              </w:rPr>
              <w:t>205</w:t>
            </w:r>
          </w:p>
        </w:tc>
      </w:tr>
      <w:tr w14:paraId="77842DD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5E634F">
            <w:pPr>
              <w:widowControl/>
              <w:jc w:val="center"/>
              <w:textAlignment w:val="center"/>
              <w:rPr>
                <w:rFonts w:hint="eastAsia" w:ascii="宋体" w:hAnsi="宋体" w:cs="宋体"/>
              </w:rPr>
            </w:pPr>
            <w:r>
              <w:rPr>
                <w:rFonts w:hint="eastAsia" w:ascii="宋体" w:hAnsi="宋体" w:cs="宋体"/>
              </w:rPr>
              <w:t>4</w:t>
            </w:r>
            <w:r>
              <w:rPr>
                <w:rFonts w:ascii="宋体" w:hAnsi="宋体" w:cs="宋体"/>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5914AFEE">
            <w:pPr>
              <w:widowControl/>
              <w:jc w:val="center"/>
              <w:textAlignment w:val="center"/>
              <w:rPr>
                <w:rFonts w:hint="eastAsia" w:ascii="宋体" w:hAnsi="宋体" w:cs="宋体"/>
              </w:rPr>
            </w:pPr>
            <w:r>
              <w:rPr>
                <w:rFonts w:hint="eastAsia" w:ascii="宋体" w:hAnsi="宋体" w:cs="宋体"/>
              </w:rPr>
              <w:t>总糖分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AE1C66">
            <w:pPr>
              <w:widowControl/>
              <w:jc w:val="center"/>
              <w:textAlignment w:val="center"/>
              <w:rPr>
                <w:rFonts w:hint="eastAsia" w:ascii="宋体" w:hAnsi="宋体" w:cs="宋体"/>
              </w:rPr>
            </w:pPr>
            <w:r>
              <w:rPr>
                <w:rFonts w:hint="eastAsia" w:ascii="宋体" w:hAnsi="宋体" w:cs="宋体"/>
              </w:rPr>
              <w:t>150</w:t>
            </w:r>
          </w:p>
        </w:tc>
      </w:tr>
      <w:tr w14:paraId="396A42D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DFD1E6">
            <w:pPr>
              <w:widowControl/>
              <w:jc w:val="center"/>
              <w:textAlignment w:val="center"/>
              <w:rPr>
                <w:rFonts w:hint="eastAsia" w:ascii="宋体" w:hAnsi="宋体" w:cs="宋体"/>
              </w:rPr>
            </w:pPr>
            <w:r>
              <w:rPr>
                <w:rFonts w:hint="eastAsia" w:ascii="宋体" w:hAnsi="宋体" w:cs="宋体"/>
              </w:rPr>
              <w:t>46</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98425F8">
            <w:pPr>
              <w:widowControl/>
              <w:jc w:val="center"/>
              <w:textAlignment w:val="center"/>
              <w:rPr>
                <w:rFonts w:hint="eastAsia" w:ascii="宋体" w:hAnsi="宋体" w:cs="宋体"/>
              </w:rPr>
            </w:pPr>
            <w:r>
              <w:rPr>
                <w:rFonts w:hint="eastAsia" w:ascii="宋体" w:hAnsi="宋体" w:cs="宋体"/>
              </w:rPr>
              <w:t>组胺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B16487">
            <w:pPr>
              <w:widowControl/>
              <w:jc w:val="center"/>
              <w:textAlignment w:val="center"/>
              <w:rPr>
                <w:rFonts w:hint="eastAsia" w:ascii="宋体" w:hAnsi="宋体" w:cs="宋体"/>
              </w:rPr>
            </w:pPr>
            <w:r>
              <w:rPr>
                <w:rFonts w:hint="eastAsia" w:ascii="宋体" w:hAnsi="宋体" w:cs="宋体"/>
              </w:rPr>
              <w:t>150</w:t>
            </w:r>
          </w:p>
        </w:tc>
      </w:tr>
      <w:tr w14:paraId="667B7DC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923979">
            <w:pPr>
              <w:widowControl/>
              <w:jc w:val="center"/>
              <w:textAlignment w:val="center"/>
              <w:rPr>
                <w:rFonts w:hint="eastAsia" w:ascii="宋体" w:hAnsi="宋体" w:cs="宋体"/>
              </w:rPr>
            </w:pPr>
            <w:r>
              <w:rPr>
                <w:rFonts w:hint="eastAsia" w:ascii="宋体" w:hAnsi="宋体" w:cs="宋体"/>
              </w:rPr>
              <w:t>46</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0B39FDD">
            <w:pPr>
              <w:widowControl/>
              <w:jc w:val="center"/>
              <w:textAlignment w:val="center"/>
              <w:rPr>
                <w:rFonts w:hint="eastAsia" w:ascii="宋体" w:hAnsi="宋体" w:cs="宋体"/>
              </w:rPr>
            </w:pPr>
            <w:r>
              <w:rPr>
                <w:rFonts w:hint="eastAsia" w:ascii="宋体" w:hAnsi="宋体" w:cs="宋体"/>
              </w:rPr>
              <w:t>左旋肉碱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08B103">
            <w:pPr>
              <w:widowControl/>
              <w:jc w:val="center"/>
              <w:textAlignment w:val="center"/>
              <w:rPr>
                <w:rFonts w:hint="eastAsia" w:ascii="宋体" w:hAnsi="宋体" w:cs="宋体"/>
              </w:rPr>
            </w:pPr>
            <w:r>
              <w:rPr>
                <w:rFonts w:hint="eastAsia" w:ascii="宋体" w:hAnsi="宋体" w:cs="宋体"/>
              </w:rPr>
              <w:t>320</w:t>
            </w:r>
          </w:p>
        </w:tc>
      </w:tr>
      <w:tr w14:paraId="4EAF694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9441C3">
            <w:pPr>
              <w:widowControl/>
              <w:jc w:val="center"/>
              <w:textAlignment w:val="center"/>
              <w:rPr>
                <w:rFonts w:hint="eastAsia" w:ascii="宋体" w:hAnsi="宋体" w:cs="宋体"/>
              </w:rPr>
            </w:pPr>
            <w:r>
              <w:rPr>
                <w:rFonts w:hint="eastAsia" w:ascii="宋体" w:hAnsi="宋体" w:cs="宋体"/>
              </w:rPr>
              <w:t>46</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4AB97DB">
            <w:pPr>
              <w:widowControl/>
              <w:jc w:val="center"/>
              <w:textAlignment w:val="center"/>
              <w:rPr>
                <w:rFonts w:hint="eastAsia" w:ascii="宋体" w:hAnsi="宋体" w:cs="宋体"/>
              </w:rPr>
            </w:pPr>
            <w:r>
              <w:rPr>
                <w:rFonts w:hint="eastAsia" w:ascii="宋体" w:hAnsi="宋体" w:cs="宋体"/>
              </w:rPr>
              <w:t>佐匹克隆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ED6103">
            <w:pPr>
              <w:widowControl/>
              <w:jc w:val="center"/>
              <w:textAlignment w:val="center"/>
              <w:rPr>
                <w:rFonts w:hint="eastAsia" w:ascii="宋体" w:hAnsi="宋体" w:cs="宋体"/>
              </w:rPr>
            </w:pPr>
            <w:r>
              <w:rPr>
                <w:rFonts w:hint="eastAsia" w:ascii="宋体" w:hAnsi="宋体" w:cs="宋体"/>
              </w:rPr>
              <w:t>549</w:t>
            </w:r>
          </w:p>
        </w:tc>
      </w:tr>
      <w:tr w14:paraId="38F3DF1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65F985">
            <w:pPr>
              <w:widowControl/>
              <w:jc w:val="center"/>
              <w:textAlignment w:val="center"/>
              <w:rPr>
                <w:rFonts w:hint="eastAsia" w:ascii="宋体" w:hAnsi="宋体" w:cs="宋体"/>
              </w:rPr>
            </w:pPr>
            <w:r>
              <w:rPr>
                <w:rFonts w:hint="eastAsia" w:ascii="宋体" w:hAnsi="宋体" w:cs="宋体"/>
              </w:rPr>
              <w:t>46</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5223669">
            <w:pPr>
              <w:widowControl/>
              <w:jc w:val="center"/>
              <w:textAlignment w:val="center"/>
              <w:rPr>
                <w:rFonts w:hint="eastAsia" w:ascii="宋体" w:hAnsi="宋体" w:cs="宋体"/>
              </w:rPr>
            </w:pPr>
            <w:r>
              <w:rPr>
                <w:rFonts w:hint="eastAsia" w:ascii="宋体" w:hAnsi="宋体" w:cs="宋体"/>
              </w:rPr>
              <w:t>唑虫酰胺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8E44D8">
            <w:pPr>
              <w:widowControl/>
              <w:jc w:val="center"/>
              <w:textAlignment w:val="center"/>
              <w:rPr>
                <w:rFonts w:hint="eastAsia" w:ascii="宋体" w:hAnsi="宋体" w:cs="宋体"/>
              </w:rPr>
            </w:pPr>
            <w:r>
              <w:rPr>
                <w:rFonts w:hint="eastAsia" w:ascii="宋体" w:hAnsi="宋体" w:cs="宋体"/>
              </w:rPr>
              <w:t>302</w:t>
            </w:r>
          </w:p>
        </w:tc>
      </w:tr>
      <w:tr w14:paraId="4E5AD31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C37B21">
            <w:pPr>
              <w:widowControl/>
              <w:jc w:val="center"/>
              <w:textAlignment w:val="center"/>
              <w:rPr>
                <w:rFonts w:hint="eastAsia" w:ascii="宋体" w:hAnsi="宋体" w:cs="宋体"/>
              </w:rPr>
            </w:pPr>
            <w:r>
              <w:rPr>
                <w:rFonts w:hint="eastAsia" w:ascii="宋体" w:hAnsi="宋体" w:cs="宋体"/>
              </w:rPr>
              <w:t>46</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C579D25">
            <w:pPr>
              <w:widowControl/>
              <w:jc w:val="center"/>
              <w:textAlignment w:val="center"/>
              <w:rPr>
                <w:rFonts w:hint="eastAsia" w:ascii="宋体" w:hAnsi="宋体" w:cs="宋体"/>
              </w:rPr>
            </w:pPr>
            <w:r>
              <w:rPr>
                <w:rFonts w:hint="eastAsia" w:ascii="宋体" w:hAnsi="宋体" w:cs="宋体"/>
              </w:rPr>
              <w:t>唑螨酯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346D88">
            <w:pPr>
              <w:widowControl/>
              <w:jc w:val="center"/>
              <w:textAlignment w:val="center"/>
              <w:rPr>
                <w:rFonts w:hint="eastAsia" w:ascii="宋体" w:hAnsi="宋体" w:cs="宋体"/>
              </w:rPr>
            </w:pPr>
            <w:r>
              <w:rPr>
                <w:rFonts w:hint="eastAsia" w:ascii="宋体" w:hAnsi="宋体" w:cs="宋体"/>
              </w:rPr>
              <w:t>283</w:t>
            </w:r>
          </w:p>
        </w:tc>
      </w:tr>
      <w:tr w14:paraId="4FD4509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622880">
            <w:pPr>
              <w:widowControl/>
              <w:jc w:val="center"/>
              <w:textAlignment w:val="center"/>
              <w:rPr>
                <w:rFonts w:hint="eastAsia" w:ascii="宋体" w:hAnsi="宋体" w:cs="宋体"/>
              </w:rPr>
            </w:pPr>
            <w:r>
              <w:rPr>
                <w:rFonts w:hint="eastAsia" w:ascii="宋体" w:hAnsi="宋体" w:cs="宋体"/>
              </w:rPr>
              <w:t>466</w:t>
            </w:r>
          </w:p>
        </w:tc>
        <w:tc>
          <w:tcPr>
            <w:tcW w:w="5521" w:type="dxa"/>
            <w:tcBorders>
              <w:top w:val="single" w:color="000000" w:sz="4" w:space="0"/>
              <w:left w:val="single" w:color="000000" w:sz="4" w:space="0"/>
              <w:bottom w:val="single" w:color="000000" w:sz="4" w:space="0"/>
              <w:right w:val="single" w:color="000000" w:sz="4" w:space="0"/>
            </w:tcBorders>
            <w:vAlign w:val="center"/>
          </w:tcPr>
          <w:p w14:paraId="09B880FB">
            <w:pPr>
              <w:widowControl/>
              <w:jc w:val="center"/>
              <w:textAlignment w:val="center"/>
              <w:rPr>
                <w:rFonts w:hint="eastAsia" w:ascii="宋体" w:hAnsi="宋体" w:cs="宋体"/>
              </w:rPr>
            </w:pPr>
            <w:r>
              <w:rPr>
                <w:rFonts w:hint="eastAsia" w:ascii="宋体" w:hAnsi="宋体" w:cs="宋体"/>
              </w:rPr>
              <w:t>乙基麦芽酚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38E5CB">
            <w:pPr>
              <w:widowControl/>
              <w:jc w:val="center"/>
              <w:textAlignment w:val="center"/>
              <w:rPr>
                <w:rFonts w:hint="eastAsia" w:ascii="宋体" w:hAnsi="宋体" w:cs="宋体"/>
              </w:rPr>
            </w:pPr>
            <w:r>
              <w:rPr>
                <w:rFonts w:hint="eastAsia" w:ascii="宋体" w:hAnsi="宋体" w:cs="宋体"/>
              </w:rPr>
              <w:t>400</w:t>
            </w:r>
          </w:p>
        </w:tc>
      </w:tr>
      <w:tr w14:paraId="55B4F1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24CBBC">
            <w:pPr>
              <w:widowControl/>
              <w:jc w:val="center"/>
              <w:textAlignment w:val="center"/>
              <w:rPr>
                <w:rFonts w:hint="eastAsia" w:ascii="宋体" w:hAnsi="宋体" w:cs="宋体"/>
              </w:rPr>
            </w:pPr>
            <w:r>
              <w:rPr>
                <w:rFonts w:hint="eastAsia" w:ascii="宋体" w:hAnsi="宋体" w:cs="宋体"/>
              </w:rPr>
              <w:t>467</w:t>
            </w:r>
          </w:p>
        </w:tc>
        <w:tc>
          <w:tcPr>
            <w:tcW w:w="5521" w:type="dxa"/>
            <w:tcBorders>
              <w:top w:val="single" w:color="000000" w:sz="4" w:space="0"/>
              <w:left w:val="single" w:color="000000" w:sz="4" w:space="0"/>
              <w:bottom w:val="single" w:color="000000" w:sz="4" w:space="0"/>
              <w:right w:val="single" w:color="000000" w:sz="4" w:space="0"/>
            </w:tcBorders>
            <w:vAlign w:val="center"/>
          </w:tcPr>
          <w:p w14:paraId="61A8B014">
            <w:pPr>
              <w:widowControl/>
              <w:jc w:val="center"/>
              <w:textAlignment w:val="center"/>
              <w:rPr>
                <w:rFonts w:hint="eastAsia" w:ascii="宋体" w:hAnsi="宋体" w:cs="宋体"/>
              </w:rPr>
            </w:pPr>
            <w:r>
              <w:rPr>
                <w:rFonts w:hint="eastAsia" w:ascii="宋体" w:hAnsi="宋体" w:cs="宋体"/>
              </w:rPr>
              <w:t>靛蓝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77E5BB">
            <w:pPr>
              <w:widowControl/>
              <w:jc w:val="center"/>
              <w:textAlignment w:val="center"/>
              <w:rPr>
                <w:rFonts w:hint="eastAsia" w:ascii="宋体" w:hAnsi="宋体" w:cs="宋体"/>
              </w:rPr>
            </w:pPr>
            <w:r>
              <w:rPr>
                <w:rFonts w:hint="eastAsia" w:ascii="宋体" w:hAnsi="宋体" w:cs="宋体"/>
              </w:rPr>
              <w:t>280</w:t>
            </w:r>
          </w:p>
        </w:tc>
      </w:tr>
      <w:tr w14:paraId="0AE2CD5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91644F">
            <w:pPr>
              <w:widowControl/>
              <w:jc w:val="center"/>
              <w:textAlignment w:val="center"/>
              <w:rPr>
                <w:rFonts w:hint="eastAsia" w:ascii="宋体" w:hAnsi="宋体" w:cs="宋体"/>
              </w:rPr>
            </w:pPr>
            <w:r>
              <w:rPr>
                <w:rFonts w:hint="eastAsia" w:ascii="宋体" w:hAnsi="宋体" w:cs="宋体"/>
              </w:rPr>
              <w:t>468</w:t>
            </w:r>
          </w:p>
        </w:tc>
        <w:tc>
          <w:tcPr>
            <w:tcW w:w="5521" w:type="dxa"/>
            <w:tcBorders>
              <w:top w:val="single" w:color="000000" w:sz="4" w:space="0"/>
              <w:left w:val="single" w:color="000000" w:sz="4" w:space="0"/>
              <w:bottom w:val="single" w:color="000000" w:sz="4" w:space="0"/>
              <w:right w:val="single" w:color="000000" w:sz="4" w:space="0"/>
            </w:tcBorders>
            <w:vAlign w:val="center"/>
          </w:tcPr>
          <w:p w14:paraId="79C1EE95">
            <w:pPr>
              <w:widowControl/>
              <w:jc w:val="center"/>
              <w:textAlignment w:val="center"/>
              <w:rPr>
                <w:rFonts w:hint="eastAsia" w:ascii="宋体" w:hAnsi="宋体" w:cs="宋体"/>
              </w:rPr>
            </w:pPr>
            <w:r>
              <w:rPr>
                <w:rFonts w:hint="eastAsia" w:ascii="宋体" w:hAnsi="宋体" w:cs="宋体"/>
              </w:rPr>
              <w:t>阿力甜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EAB9B3">
            <w:pPr>
              <w:widowControl/>
              <w:jc w:val="center"/>
              <w:textAlignment w:val="center"/>
              <w:rPr>
                <w:rFonts w:hint="eastAsia" w:ascii="宋体" w:hAnsi="宋体" w:cs="宋体"/>
              </w:rPr>
            </w:pPr>
            <w:r>
              <w:rPr>
                <w:rFonts w:hint="eastAsia" w:ascii="宋体" w:hAnsi="宋体" w:cs="宋体"/>
              </w:rPr>
              <w:t>150</w:t>
            </w:r>
          </w:p>
        </w:tc>
      </w:tr>
      <w:tr w14:paraId="2F0883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EC36C2">
            <w:pPr>
              <w:widowControl/>
              <w:jc w:val="center"/>
              <w:textAlignment w:val="center"/>
              <w:rPr>
                <w:rFonts w:hint="eastAsia" w:ascii="宋体" w:hAnsi="宋体" w:cs="宋体"/>
              </w:rPr>
            </w:pPr>
            <w:r>
              <w:rPr>
                <w:rFonts w:hint="eastAsia" w:ascii="宋体" w:hAnsi="宋体" w:cs="宋体"/>
              </w:rPr>
              <w:t>469</w:t>
            </w:r>
          </w:p>
        </w:tc>
        <w:tc>
          <w:tcPr>
            <w:tcW w:w="5521" w:type="dxa"/>
            <w:tcBorders>
              <w:top w:val="single" w:color="000000" w:sz="4" w:space="0"/>
              <w:left w:val="single" w:color="000000" w:sz="4" w:space="0"/>
              <w:bottom w:val="single" w:color="000000" w:sz="4" w:space="0"/>
              <w:right w:val="single" w:color="000000" w:sz="4" w:space="0"/>
            </w:tcBorders>
            <w:vAlign w:val="center"/>
          </w:tcPr>
          <w:p w14:paraId="35FD7423">
            <w:pPr>
              <w:widowControl/>
              <w:jc w:val="center"/>
              <w:textAlignment w:val="center"/>
              <w:rPr>
                <w:rFonts w:hint="eastAsia" w:ascii="宋体" w:hAnsi="宋体" w:cs="宋体"/>
              </w:rPr>
            </w:pPr>
            <w:r>
              <w:rPr>
                <w:rFonts w:hint="eastAsia" w:ascii="宋体" w:hAnsi="宋体" w:cs="宋体"/>
              </w:rPr>
              <w:t>莠去津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5D3D61">
            <w:pPr>
              <w:widowControl/>
              <w:jc w:val="center"/>
              <w:textAlignment w:val="center"/>
              <w:rPr>
                <w:rFonts w:hint="eastAsia" w:ascii="宋体" w:hAnsi="宋体" w:cs="宋体"/>
              </w:rPr>
            </w:pPr>
            <w:r>
              <w:rPr>
                <w:rFonts w:hint="eastAsia" w:ascii="宋体" w:hAnsi="宋体" w:cs="宋体"/>
              </w:rPr>
              <w:t>340</w:t>
            </w:r>
          </w:p>
        </w:tc>
      </w:tr>
      <w:tr w14:paraId="0A110C5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B67B29">
            <w:pPr>
              <w:widowControl/>
              <w:jc w:val="center"/>
              <w:textAlignment w:val="center"/>
              <w:rPr>
                <w:rFonts w:hint="eastAsia" w:ascii="宋体" w:hAnsi="宋体" w:cs="宋体"/>
              </w:rPr>
            </w:pPr>
            <w:r>
              <w:rPr>
                <w:rFonts w:hint="eastAsia" w:ascii="宋体" w:hAnsi="宋体" w:cs="宋体"/>
              </w:rPr>
              <w:t>470</w:t>
            </w:r>
          </w:p>
        </w:tc>
        <w:tc>
          <w:tcPr>
            <w:tcW w:w="5521" w:type="dxa"/>
            <w:tcBorders>
              <w:top w:val="single" w:color="000000" w:sz="4" w:space="0"/>
              <w:left w:val="single" w:color="000000" w:sz="4" w:space="0"/>
              <w:bottom w:val="single" w:color="000000" w:sz="4" w:space="0"/>
              <w:right w:val="single" w:color="000000" w:sz="4" w:space="0"/>
            </w:tcBorders>
            <w:vAlign w:val="center"/>
          </w:tcPr>
          <w:p w14:paraId="179FCC9B">
            <w:pPr>
              <w:widowControl/>
              <w:jc w:val="center"/>
              <w:textAlignment w:val="center"/>
              <w:rPr>
                <w:rFonts w:hint="eastAsia" w:ascii="宋体" w:hAnsi="宋体" w:cs="宋体"/>
              </w:rPr>
            </w:pPr>
            <w:r>
              <w:rPr>
                <w:rFonts w:hint="eastAsia" w:ascii="宋体" w:hAnsi="宋体" w:cs="宋体"/>
              </w:rPr>
              <w:t>噁唑菌酮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7921C2">
            <w:pPr>
              <w:widowControl/>
              <w:jc w:val="center"/>
              <w:textAlignment w:val="center"/>
              <w:rPr>
                <w:rFonts w:hint="eastAsia" w:ascii="宋体" w:hAnsi="宋体" w:cs="宋体"/>
              </w:rPr>
            </w:pPr>
            <w:r>
              <w:rPr>
                <w:rFonts w:hint="eastAsia" w:ascii="宋体" w:hAnsi="宋体" w:cs="宋体"/>
              </w:rPr>
              <w:t>311</w:t>
            </w:r>
          </w:p>
        </w:tc>
      </w:tr>
      <w:tr w14:paraId="280B422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11FDB4">
            <w:pPr>
              <w:widowControl/>
              <w:jc w:val="center"/>
              <w:textAlignment w:val="center"/>
              <w:rPr>
                <w:rFonts w:hint="eastAsia" w:ascii="宋体" w:hAnsi="宋体" w:cs="宋体"/>
              </w:rPr>
            </w:pPr>
            <w:r>
              <w:rPr>
                <w:rFonts w:hint="eastAsia" w:ascii="宋体" w:hAnsi="宋体" w:cs="宋体"/>
              </w:rPr>
              <w:t>471</w:t>
            </w:r>
          </w:p>
        </w:tc>
        <w:tc>
          <w:tcPr>
            <w:tcW w:w="5521" w:type="dxa"/>
            <w:tcBorders>
              <w:top w:val="single" w:color="000000" w:sz="4" w:space="0"/>
              <w:left w:val="single" w:color="000000" w:sz="4" w:space="0"/>
              <w:bottom w:val="single" w:color="000000" w:sz="4" w:space="0"/>
              <w:right w:val="single" w:color="000000" w:sz="4" w:space="0"/>
            </w:tcBorders>
            <w:vAlign w:val="center"/>
          </w:tcPr>
          <w:p w14:paraId="0C3EB56A">
            <w:pPr>
              <w:widowControl/>
              <w:jc w:val="center"/>
              <w:textAlignment w:val="center"/>
              <w:rPr>
                <w:rFonts w:hint="eastAsia" w:ascii="宋体" w:hAnsi="宋体" w:cs="宋体"/>
              </w:rPr>
            </w:pPr>
            <w:r>
              <w:rPr>
                <w:rFonts w:hint="eastAsia" w:ascii="宋体" w:hAnsi="宋体" w:cs="宋体"/>
              </w:rPr>
              <w:t>霉菌和酵母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C260DF">
            <w:pPr>
              <w:widowControl/>
              <w:jc w:val="center"/>
              <w:textAlignment w:val="center"/>
              <w:rPr>
                <w:rFonts w:hint="eastAsia" w:ascii="宋体" w:hAnsi="宋体" w:cs="宋体"/>
              </w:rPr>
            </w:pPr>
            <w:r>
              <w:rPr>
                <w:rFonts w:hint="eastAsia" w:ascii="宋体" w:hAnsi="宋体" w:cs="宋体"/>
              </w:rPr>
              <w:t>100</w:t>
            </w:r>
          </w:p>
        </w:tc>
      </w:tr>
      <w:tr w14:paraId="652A0BF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2F57E4D">
            <w:pPr>
              <w:widowControl/>
              <w:jc w:val="center"/>
              <w:textAlignment w:val="center"/>
              <w:rPr>
                <w:rFonts w:hint="eastAsia" w:ascii="宋体" w:hAnsi="宋体" w:cs="宋体"/>
              </w:rPr>
            </w:pPr>
            <w:r>
              <w:rPr>
                <w:rFonts w:hint="eastAsia" w:ascii="宋体" w:hAnsi="宋体" w:cs="宋体"/>
              </w:rPr>
              <w:t>472</w:t>
            </w:r>
          </w:p>
        </w:tc>
        <w:tc>
          <w:tcPr>
            <w:tcW w:w="5521" w:type="dxa"/>
            <w:tcBorders>
              <w:top w:val="single" w:color="000000" w:sz="4" w:space="0"/>
              <w:left w:val="single" w:color="000000" w:sz="4" w:space="0"/>
              <w:bottom w:val="single" w:color="000000" w:sz="4" w:space="0"/>
              <w:right w:val="single" w:color="000000" w:sz="4" w:space="0"/>
            </w:tcBorders>
            <w:vAlign w:val="center"/>
          </w:tcPr>
          <w:p w14:paraId="2EFB294A">
            <w:pPr>
              <w:widowControl/>
              <w:jc w:val="center"/>
              <w:textAlignment w:val="center"/>
              <w:rPr>
                <w:rFonts w:hint="eastAsia" w:ascii="宋体" w:hAnsi="宋体" w:cs="宋体"/>
              </w:rPr>
            </w:pPr>
            <w:r>
              <w:rPr>
                <w:rFonts w:hint="eastAsia" w:ascii="宋体" w:hAnsi="宋体" w:cs="宋体"/>
              </w:rPr>
              <w:t>钙磷比值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6BC323">
            <w:pPr>
              <w:widowControl/>
              <w:jc w:val="center"/>
              <w:textAlignment w:val="center"/>
              <w:rPr>
                <w:rFonts w:hint="eastAsia" w:ascii="宋体" w:hAnsi="宋体" w:cs="宋体"/>
              </w:rPr>
            </w:pPr>
            <w:r>
              <w:rPr>
                <w:rFonts w:hint="eastAsia" w:ascii="宋体" w:hAnsi="宋体" w:cs="宋体"/>
              </w:rPr>
              <w:t>141</w:t>
            </w:r>
          </w:p>
        </w:tc>
      </w:tr>
      <w:tr w14:paraId="766A7CF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195B65">
            <w:pPr>
              <w:widowControl/>
              <w:jc w:val="center"/>
              <w:textAlignment w:val="center"/>
              <w:rPr>
                <w:rFonts w:hint="eastAsia" w:ascii="宋体" w:hAnsi="宋体" w:cs="宋体"/>
              </w:rPr>
            </w:pPr>
            <w:r>
              <w:rPr>
                <w:rFonts w:hint="eastAsia" w:ascii="宋体" w:hAnsi="宋体" w:cs="宋体"/>
              </w:rPr>
              <w:t>473</w:t>
            </w:r>
          </w:p>
        </w:tc>
        <w:tc>
          <w:tcPr>
            <w:tcW w:w="5521" w:type="dxa"/>
            <w:tcBorders>
              <w:top w:val="single" w:color="000000" w:sz="4" w:space="0"/>
              <w:left w:val="single" w:color="000000" w:sz="4" w:space="0"/>
              <w:bottom w:val="single" w:color="000000" w:sz="4" w:space="0"/>
              <w:right w:val="single" w:color="000000" w:sz="4" w:space="0"/>
            </w:tcBorders>
            <w:vAlign w:val="center"/>
          </w:tcPr>
          <w:p w14:paraId="7CD3FDAA">
            <w:pPr>
              <w:widowControl/>
              <w:jc w:val="center"/>
              <w:textAlignment w:val="center"/>
              <w:rPr>
                <w:rFonts w:hint="eastAsia" w:ascii="宋体" w:hAnsi="宋体" w:cs="宋体"/>
              </w:rPr>
            </w:pPr>
            <w:r>
              <w:rPr>
                <w:rFonts w:hint="eastAsia" w:ascii="宋体" w:hAnsi="宋体" w:cs="宋体"/>
              </w:rPr>
              <w:t>香兰素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B76A00">
            <w:pPr>
              <w:widowControl/>
              <w:jc w:val="center"/>
              <w:textAlignment w:val="center"/>
              <w:rPr>
                <w:rFonts w:hint="eastAsia" w:ascii="宋体" w:hAnsi="宋体" w:cs="宋体"/>
              </w:rPr>
            </w:pPr>
            <w:r>
              <w:rPr>
                <w:rFonts w:hint="eastAsia" w:ascii="宋体" w:hAnsi="宋体" w:cs="宋体"/>
              </w:rPr>
              <w:t>300</w:t>
            </w:r>
          </w:p>
        </w:tc>
      </w:tr>
      <w:tr w14:paraId="09C63D5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489FB0">
            <w:pPr>
              <w:widowControl/>
              <w:jc w:val="center"/>
              <w:textAlignment w:val="center"/>
              <w:rPr>
                <w:rFonts w:hint="eastAsia" w:ascii="宋体" w:hAnsi="宋体" w:cs="宋体"/>
              </w:rPr>
            </w:pPr>
            <w:r>
              <w:rPr>
                <w:rFonts w:hint="eastAsia" w:ascii="宋体" w:hAnsi="宋体" w:cs="宋体"/>
              </w:rPr>
              <w:t>474</w:t>
            </w:r>
          </w:p>
        </w:tc>
        <w:tc>
          <w:tcPr>
            <w:tcW w:w="5521" w:type="dxa"/>
            <w:tcBorders>
              <w:top w:val="single" w:color="000000" w:sz="4" w:space="0"/>
              <w:left w:val="single" w:color="000000" w:sz="4" w:space="0"/>
              <w:bottom w:val="single" w:color="000000" w:sz="4" w:space="0"/>
              <w:right w:val="single" w:color="000000" w:sz="4" w:space="0"/>
            </w:tcBorders>
            <w:vAlign w:val="center"/>
          </w:tcPr>
          <w:p w14:paraId="7323174C">
            <w:pPr>
              <w:widowControl/>
              <w:jc w:val="center"/>
              <w:textAlignment w:val="center"/>
              <w:rPr>
                <w:rFonts w:hint="eastAsia" w:ascii="宋体" w:hAnsi="宋体" w:cs="宋体"/>
              </w:rPr>
            </w:pPr>
            <w:r>
              <w:rPr>
                <w:rFonts w:hint="eastAsia" w:ascii="宋体" w:hAnsi="宋体" w:cs="宋体"/>
              </w:rPr>
              <w:t>乙基香兰素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41C243">
            <w:pPr>
              <w:widowControl/>
              <w:jc w:val="center"/>
              <w:textAlignment w:val="center"/>
              <w:rPr>
                <w:rFonts w:hint="eastAsia" w:ascii="宋体" w:hAnsi="宋体" w:cs="宋体"/>
              </w:rPr>
            </w:pPr>
            <w:r>
              <w:rPr>
                <w:rFonts w:hint="eastAsia" w:ascii="宋体" w:hAnsi="宋体" w:cs="宋体"/>
              </w:rPr>
              <w:t>449</w:t>
            </w:r>
          </w:p>
        </w:tc>
      </w:tr>
      <w:tr w14:paraId="40BB38C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2CD508">
            <w:pPr>
              <w:widowControl/>
              <w:jc w:val="center"/>
              <w:textAlignment w:val="center"/>
              <w:rPr>
                <w:rFonts w:hint="eastAsia" w:ascii="宋体" w:hAnsi="宋体" w:cs="宋体"/>
              </w:rPr>
            </w:pPr>
            <w:r>
              <w:rPr>
                <w:rFonts w:hint="eastAsia" w:ascii="宋体" w:hAnsi="宋体" w:cs="宋体"/>
              </w:rPr>
              <w:t>475</w:t>
            </w:r>
          </w:p>
        </w:tc>
        <w:tc>
          <w:tcPr>
            <w:tcW w:w="5521" w:type="dxa"/>
            <w:tcBorders>
              <w:top w:val="single" w:color="000000" w:sz="4" w:space="0"/>
              <w:left w:val="single" w:color="000000" w:sz="4" w:space="0"/>
              <w:bottom w:val="single" w:color="000000" w:sz="4" w:space="0"/>
              <w:right w:val="single" w:color="000000" w:sz="4" w:space="0"/>
            </w:tcBorders>
            <w:vAlign w:val="center"/>
          </w:tcPr>
          <w:p w14:paraId="73F548E1">
            <w:pPr>
              <w:widowControl/>
              <w:jc w:val="center"/>
              <w:textAlignment w:val="center"/>
              <w:rPr>
                <w:rFonts w:hint="eastAsia" w:ascii="宋体" w:hAnsi="宋体" w:cs="宋体"/>
              </w:rPr>
            </w:pPr>
            <w:r>
              <w:rPr>
                <w:rFonts w:hint="eastAsia" w:ascii="宋体" w:hAnsi="宋体" w:cs="宋体"/>
              </w:rPr>
              <w:t>环丙沙星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F9C9B0">
            <w:pPr>
              <w:widowControl/>
              <w:jc w:val="center"/>
              <w:textAlignment w:val="center"/>
              <w:rPr>
                <w:rFonts w:hint="eastAsia" w:ascii="宋体" w:hAnsi="宋体" w:cs="宋体"/>
              </w:rPr>
            </w:pPr>
            <w:r>
              <w:rPr>
                <w:rFonts w:hint="eastAsia" w:ascii="宋体" w:hAnsi="宋体" w:cs="宋体"/>
              </w:rPr>
              <w:t>482</w:t>
            </w:r>
          </w:p>
        </w:tc>
      </w:tr>
      <w:tr w14:paraId="219152A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7E344F">
            <w:pPr>
              <w:widowControl/>
              <w:jc w:val="center"/>
              <w:textAlignment w:val="center"/>
              <w:rPr>
                <w:rFonts w:hint="eastAsia" w:ascii="宋体" w:hAnsi="宋体" w:cs="宋体"/>
              </w:rPr>
            </w:pPr>
            <w:r>
              <w:rPr>
                <w:rFonts w:hint="eastAsia" w:ascii="宋体" w:hAnsi="宋体" w:cs="宋体"/>
              </w:rPr>
              <w:t>476</w:t>
            </w:r>
          </w:p>
        </w:tc>
        <w:tc>
          <w:tcPr>
            <w:tcW w:w="5521" w:type="dxa"/>
            <w:tcBorders>
              <w:top w:val="single" w:color="000000" w:sz="4" w:space="0"/>
              <w:left w:val="single" w:color="000000" w:sz="4" w:space="0"/>
              <w:bottom w:val="single" w:color="000000" w:sz="4" w:space="0"/>
              <w:right w:val="single" w:color="000000" w:sz="4" w:space="0"/>
            </w:tcBorders>
            <w:vAlign w:val="center"/>
          </w:tcPr>
          <w:p w14:paraId="29A9AADE">
            <w:pPr>
              <w:widowControl/>
              <w:jc w:val="center"/>
              <w:textAlignment w:val="center"/>
              <w:rPr>
                <w:rFonts w:hint="eastAsia" w:ascii="宋体" w:hAnsi="宋体" w:cs="宋体"/>
              </w:rPr>
            </w:pPr>
            <w:r>
              <w:rPr>
                <w:rFonts w:hint="eastAsia" w:ascii="宋体" w:hAnsi="宋体" w:cs="宋体"/>
              </w:rPr>
              <w:t>甲氧苄啶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0CDD43">
            <w:pPr>
              <w:widowControl/>
              <w:jc w:val="center"/>
              <w:textAlignment w:val="center"/>
              <w:rPr>
                <w:rFonts w:hint="eastAsia" w:ascii="宋体" w:hAnsi="宋体" w:cs="宋体"/>
              </w:rPr>
            </w:pPr>
            <w:r>
              <w:rPr>
                <w:rFonts w:hint="eastAsia" w:ascii="宋体" w:hAnsi="宋体" w:cs="宋体"/>
              </w:rPr>
              <w:t>458</w:t>
            </w:r>
          </w:p>
        </w:tc>
      </w:tr>
      <w:tr w14:paraId="7338A7F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1C4ECB">
            <w:pPr>
              <w:widowControl/>
              <w:jc w:val="center"/>
              <w:textAlignment w:val="center"/>
              <w:rPr>
                <w:rFonts w:hint="eastAsia" w:ascii="宋体" w:hAnsi="宋体" w:cs="宋体"/>
              </w:rPr>
            </w:pPr>
            <w:r>
              <w:rPr>
                <w:rFonts w:hint="eastAsia" w:ascii="宋体" w:hAnsi="宋体" w:cs="宋体"/>
              </w:rPr>
              <w:t>477</w:t>
            </w:r>
          </w:p>
        </w:tc>
        <w:tc>
          <w:tcPr>
            <w:tcW w:w="5521" w:type="dxa"/>
            <w:tcBorders>
              <w:top w:val="single" w:color="000000" w:sz="4" w:space="0"/>
              <w:left w:val="single" w:color="000000" w:sz="4" w:space="0"/>
              <w:bottom w:val="single" w:color="000000" w:sz="4" w:space="0"/>
              <w:right w:val="single" w:color="000000" w:sz="4" w:space="0"/>
            </w:tcBorders>
            <w:vAlign w:val="center"/>
          </w:tcPr>
          <w:p w14:paraId="5C07AD31">
            <w:pPr>
              <w:widowControl/>
              <w:jc w:val="center"/>
              <w:textAlignment w:val="center"/>
              <w:rPr>
                <w:rFonts w:hint="eastAsia" w:ascii="宋体" w:hAnsi="宋体" w:cs="宋体"/>
              </w:rPr>
            </w:pPr>
            <w:r>
              <w:rPr>
                <w:rFonts w:hint="eastAsia" w:ascii="宋体" w:hAnsi="宋体" w:cs="宋体"/>
              </w:rPr>
              <w:t>异丙威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8C1CC6">
            <w:pPr>
              <w:widowControl/>
              <w:jc w:val="center"/>
              <w:textAlignment w:val="center"/>
              <w:rPr>
                <w:rFonts w:hint="eastAsia" w:ascii="宋体" w:hAnsi="宋体" w:cs="宋体"/>
              </w:rPr>
            </w:pPr>
            <w:r>
              <w:rPr>
                <w:rFonts w:hint="eastAsia" w:ascii="宋体" w:hAnsi="宋体" w:cs="宋体"/>
              </w:rPr>
              <w:t>285</w:t>
            </w:r>
          </w:p>
        </w:tc>
      </w:tr>
      <w:tr w14:paraId="1E3BE81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90152E">
            <w:pPr>
              <w:widowControl/>
              <w:jc w:val="center"/>
              <w:textAlignment w:val="center"/>
              <w:rPr>
                <w:rFonts w:hint="eastAsia" w:ascii="宋体" w:hAnsi="宋体" w:cs="宋体"/>
              </w:rPr>
            </w:pPr>
            <w:r>
              <w:rPr>
                <w:rFonts w:hint="eastAsia" w:ascii="宋体" w:hAnsi="宋体" w:cs="宋体"/>
              </w:rPr>
              <w:t>478</w:t>
            </w:r>
          </w:p>
        </w:tc>
        <w:tc>
          <w:tcPr>
            <w:tcW w:w="5521" w:type="dxa"/>
            <w:tcBorders>
              <w:top w:val="single" w:color="000000" w:sz="4" w:space="0"/>
              <w:left w:val="single" w:color="000000" w:sz="4" w:space="0"/>
              <w:bottom w:val="single" w:color="000000" w:sz="4" w:space="0"/>
              <w:right w:val="single" w:color="000000" w:sz="4" w:space="0"/>
            </w:tcBorders>
            <w:vAlign w:val="center"/>
          </w:tcPr>
          <w:p w14:paraId="358961F3">
            <w:pPr>
              <w:widowControl/>
              <w:jc w:val="center"/>
              <w:textAlignment w:val="center"/>
              <w:rPr>
                <w:rFonts w:hint="eastAsia" w:ascii="宋体" w:hAnsi="宋体" w:cs="宋体"/>
              </w:rPr>
            </w:pPr>
            <w:r>
              <w:rPr>
                <w:rFonts w:hint="eastAsia" w:ascii="宋体" w:hAnsi="宋体" w:cs="宋体"/>
              </w:rPr>
              <w:t>治螟磷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7F71C1">
            <w:pPr>
              <w:widowControl/>
              <w:jc w:val="center"/>
              <w:textAlignment w:val="center"/>
              <w:rPr>
                <w:rFonts w:hint="eastAsia" w:ascii="宋体" w:hAnsi="宋体" w:cs="宋体"/>
              </w:rPr>
            </w:pPr>
            <w:r>
              <w:rPr>
                <w:rFonts w:hint="eastAsia" w:ascii="宋体" w:hAnsi="宋体" w:cs="宋体"/>
              </w:rPr>
              <w:t>308</w:t>
            </w:r>
          </w:p>
        </w:tc>
      </w:tr>
      <w:tr w14:paraId="6A05422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4347EA">
            <w:pPr>
              <w:widowControl/>
              <w:jc w:val="center"/>
              <w:textAlignment w:val="center"/>
              <w:rPr>
                <w:rFonts w:hint="eastAsia" w:ascii="宋体" w:hAnsi="宋体" w:cs="宋体"/>
              </w:rPr>
            </w:pPr>
            <w:r>
              <w:rPr>
                <w:rFonts w:hint="eastAsia" w:ascii="宋体" w:hAnsi="宋体" w:cs="宋体"/>
              </w:rPr>
              <w:t>479</w:t>
            </w:r>
          </w:p>
        </w:tc>
        <w:tc>
          <w:tcPr>
            <w:tcW w:w="5521" w:type="dxa"/>
            <w:tcBorders>
              <w:top w:val="single" w:color="000000" w:sz="4" w:space="0"/>
              <w:left w:val="single" w:color="000000" w:sz="4" w:space="0"/>
              <w:bottom w:val="single" w:color="000000" w:sz="4" w:space="0"/>
              <w:right w:val="single" w:color="000000" w:sz="4" w:space="0"/>
            </w:tcBorders>
            <w:vAlign w:val="center"/>
          </w:tcPr>
          <w:p w14:paraId="5F2AD77D">
            <w:pPr>
              <w:widowControl/>
              <w:jc w:val="center"/>
              <w:textAlignment w:val="center"/>
              <w:rPr>
                <w:rFonts w:hint="eastAsia" w:ascii="宋体" w:hAnsi="宋体" w:cs="宋体"/>
              </w:rPr>
            </w:pPr>
            <w:r>
              <w:rPr>
                <w:rFonts w:hint="eastAsia" w:ascii="宋体" w:hAnsi="宋体" w:cs="宋体"/>
              </w:rPr>
              <w:t>丁硫克百威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99BD71">
            <w:pPr>
              <w:widowControl/>
              <w:jc w:val="center"/>
              <w:textAlignment w:val="center"/>
              <w:rPr>
                <w:rFonts w:hint="eastAsia" w:ascii="宋体" w:hAnsi="宋体" w:cs="宋体"/>
              </w:rPr>
            </w:pPr>
            <w:r>
              <w:rPr>
                <w:rFonts w:hint="eastAsia" w:ascii="宋体" w:hAnsi="宋体" w:cs="宋体"/>
              </w:rPr>
              <w:t>375</w:t>
            </w:r>
          </w:p>
        </w:tc>
      </w:tr>
      <w:tr w14:paraId="6FE11FC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C7FBE1">
            <w:pPr>
              <w:widowControl/>
              <w:jc w:val="center"/>
              <w:textAlignment w:val="center"/>
              <w:rPr>
                <w:rFonts w:hint="eastAsia" w:ascii="宋体" w:hAnsi="宋体" w:cs="宋体"/>
              </w:rPr>
            </w:pPr>
            <w:r>
              <w:rPr>
                <w:rFonts w:hint="eastAsia" w:ascii="宋体" w:hAnsi="宋体" w:cs="宋体"/>
              </w:rPr>
              <w:t>480</w:t>
            </w:r>
          </w:p>
        </w:tc>
        <w:tc>
          <w:tcPr>
            <w:tcW w:w="5521" w:type="dxa"/>
            <w:tcBorders>
              <w:top w:val="single" w:color="000000" w:sz="4" w:space="0"/>
              <w:left w:val="single" w:color="000000" w:sz="4" w:space="0"/>
              <w:bottom w:val="single" w:color="000000" w:sz="4" w:space="0"/>
              <w:right w:val="single" w:color="000000" w:sz="4" w:space="0"/>
            </w:tcBorders>
            <w:vAlign w:val="center"/>
          </w:tcPr>
          <w:p w14:paraId="2116D08A">
            <w:pPr>
              <w:widowControl/>
              <w:jc w:val="center"/>
              <w:textAlignment w:val="center"/>
              <w:rPr>
                <w:rFonts w:hint="eastAsia" w:ascii="宋体" w:hAnsi="宋体" w:cs="宋体"/>
              </w:rPr>
            </w:pPr>
            <w:r>
              <w:rPr>
                <w:rFonts w:hint="eastAsia" w:ascii="宋体" w:hAnsi="宋体" w:cs="宋体"/>
              </w:rPr>
              <w:t>杀虫脒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4B03E5">
            <w:pPr>
              <w:widowControl/>
              <w:jc w:val="center"/>
              <w:textAlignment w:val="center"/>
              <w:rPr>
                <w:rFonts w:hint="eastAsia" w:ascii="宋体" w:hAnsi="宋体" w:cs="宋体"/>
              </w:rPr>
            </w:pPr>
            <w:r>
              <w:rPr>
                <w:rFonts w:hint="eastAsia" w:ascii="宋体" w:hAnsi="宋体" w:cs="宋体"/>
              </w:rPr>
              <w:t>326</w:t>
            </w:r>
          </w:p>
        </w:tc>
      </w:tr>
      <w:tr w14:paraId="071CF40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8D59AF">
            <w:pPr>
              <w:widowControl/>
              <w:jc w:val="center"/>
              <w:textAlignment w:val="center"/>
              <w:rPr>
                <w:rFonts w:hint="eastAsia" w:ascii="宋体" w:hAnsi="宋体" w:cs="宋体"/>
              </w:rPr>
            </w:pPr>
            <w:r>
              <w:rPr>
                <w:rFonts w:hint="eastAsia" w:ascii="宋体" w:hAnsi="宋体" w:cs="宋体"/>
              </w:rPr>
              <w:t>48</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0BB65C21">
            <w:pPr>
              <w:widowControl/>
              <w:jc w:val="center"/>
              <w:textAlignment w:val="center"/>
              <w:rPr>
                <w:rFonts w:hint="eastAsia" w:ascii="宋体" w:hAnsi="宋体" w:cs="宋体"/>
              </w:rPr>
            </w:pPr>
            <w:r>
              <w:rPr>
                <w:rFonts w:hint="eastAsia" w:ascii="宋体" w:hAnsi="宋体" w:cs="宋体"/>
              </w:rPr>
              <w:t>2,4-滴和2,4-滴钠盐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F91163">
            <w:pPr>
              <w:widowControl/>
              <w:jc w:val="center"/>
              <w:textAlignment w:val="center"/>
              <w:rPr>
                <w:rFonts w:hint="eastAsia" w:ascii="宋体" w:hAnsi="宋体" w:cs="宋体"/>
              </w:rPr>
            </w:pPr>
            <w:r>
              <w:rPr>
                <w:rFonts w:hint="eastAsia" w:ascii="宋体" w:hAnsi="宋体" w:cs="宋体"/>
              </w:rPr>
              <w:t>331</w:t>
            </w:r>
          </w:p>
        </w:tc>
      </w:tr>
      <w:tr w14:paraId="668C917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CCAB47D">
            <w:pPr>
              <w:widowControl/>
              <w:jc w:val="center"/>
              <w:textAlignment w:val="center"/>
              <w:rPr>
                <w:rFonts w:hint="eastAsia" w:ascii="宋体" w:hAnsi="宋体" w:cs="宋体"/>
              </w:rPr>
            </w:pPr>
            <w:r>
              <w:rPr>
                <w:rFonts w:hint="eastAsia" w:ascii="宋体" w:hAnsi="宋体" w:cs="宋体"/>
              </w:rPr>
              <w:t>48</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077B1A99">
            <w:pPr>
              <w:widowControl/>
              <w:jc w:val="center"/>
              <w:textAlignment w:val="center"/>
              <w:rPr>
                <w:rFonts w:hint="eastAsia" w:ascii="宋体" w:hAnsi="宋体" w:cs="宋体"/>
              </w:rPr>
            </w:pPr>
            <w:r>
              <w:rPr>
                <w:rFonts w:hint="eastAsia" w:ascii="宋体" w:hAnsi="宋体" w:cs="宋体"/>
              </w:rPr>
              <w:t>脂肪酸组成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B80460">
            <w:pPr>
              <w:widowControl/>
              <w:jc w:val="center"/>
              <w:textAlignment w:val="center"/>
              <w:rPr>
                <w:rFonts w:hint="eastAsia" w:ascii="宋体" w:hAnsi="宋体" w:cs="宋体"/>
              </w:rPr>
            </w:pPr>
            <w:r>
              <w:rPr>
                <w:rFonts w:hint="eastAsia" w:ascii="宋体" w:hAnsi="宋体" w:cs="宋体"/>
              </w:rPr>
              <w:t>1105</w:t>
            </w:r>
          </w:p>
        </w:tc>
      </w:tr>
      <w:tr w14:paraId="42AB643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B58415">
            <w:pPr>
              <w:widowControl/>
              <w:jc w:val="center"/>
              <w:textAlignment w:val="center"/>
              <w:rPr>
                <w:rFonts w:hint="eastAsia" w:ascii="宋体" w:hAnsi="宋体" w:cs="宋体"/>
              </w:rPr>
            </w:pPr>
            <w:r>
              <w:rPr>
                <w:rFonts w:hint="eastAsia" w:ascii="宋体" w:hAnsi="宋体" w:cs="宋体"/>
              </w:rPr>
              <w:t>48</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0398EB28">
            <w:pPr>
              <w:widowControl/>
              <w:jc w:val="center"/>
              <w:textAlignment w:val="center"/>
              <w:rPr>
                <w:rFonts w:hint="eastAsia" w:ascii="宋体" w:hAnsi="宋体" w:cs="宋体"/>
              </w:rPr>
            </w:pPr>
            <w:r>
              <w:rPr>
                <w:rFonts w:hint="eastAsia" w:ascii="宋体" w:hAnsi="宋体" w:cs="宋体"/>
              </w:rPr>
              <w:t>邻苯二甲酸二丁酯（DBP）</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8202A0">
            <w:pPr>
              <w:widowControl/>
              <w:jc w:val="center"/>
              <w:textAlignment w:val="center"/>
              <w:rPr>
                <w:rFonts w:hint="eastAsia" w:ascii="宋体" w:hAnsi="宋体" w:cs="宋体"/>
              </w:rPr>
            </w:pPr>
            <w:r>
              <w:rPr>
                <w:rFonts w:hint="eastAsia" w:ascii="宋体" w:hAnsi="宋体" w:cs="宋体"/>
              </w:rPr>
              <w:t>524</w:t>
            </w:r>
          </w:p>
        </w:tc>
      </w:tr>
      <w:tr w14:paraId="0AECFDD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30F670">
            <w:pPr>
              <w:widowControl/>
              <w:jc w:val="center"/>
              <w:textAlignment w:val="center"/>
              <w:rPr>
                <w:rFonts w:hint="eastAsia" w:ascii="宋体" w:hAnsi="宋体" w:cs="宋体"/>
              </w:rPr>
            </w:pPr>
            <w:r>
              <w:rPr>
                <w:rFonts w:hint="eastAsia" w:ascii="宋体" w:hAnsi="宋体" w:cs="宋体"/>
              </w:rPr>
              <w:t>48</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56AF9B6">
            <w:pPr>
              <w:widowControl/>
              <w:jc w:val="center"/>
              <w:textAlignment w:val="center"/>
              <w:rPr>
                <w:rFonts w:hint="eastAsia" w:ascii="宋体" w:hAnsi="宋体" w:cs="宋体"/>
              </w:rPr>
            </w:pPr>
            <w:r>
              <w:rPr>
                <w:rFonts w:hint="eastAsia" w:ascii="宋体" w:hAnsi="宋体" w:cs="宋体"/>
              </w:rPr>
              <w:t>邻苯二甲酸二（2-乙基）己酯（DEHP）</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FA787D">
            <w:pPr>
              <w:widowControl/>
              <w:jc w:val="center"/>
              <w:textAlignment w:val="center"/>
              <w:rPr>
                <w:rFonts w:hint="eastAsia" w:ascii="宋体" w:hAnsi="宋体" w:cs="宋体"/>
              </w:rPr>
            </w:pPr>
            <w:r>
              <w:rPr>
                <w:rFonts w:hint="eastAsia" w:ascii="宋体" w:hAnsi="宋体" w:cs="宋体"/>
              </w:rPr>
              <w:t>400</w:t>
            </w:r>
          </w:p>
        </w:tc>
      </w:tr>
      <w:tr w14:paraId="5D76775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0D233C9">
            <w:pPr>
              <w:widowControl/>
              <w:jc w:val="center"/>
              <w:textAlignment w:val="center"/>
              <w:rPr>
                <w:rFonts w:hint="eastAsia" w:ascii="宋体" w:hAnsi="宋体" w:cs="宋体"/>
              </w:rPr>
            </w:pPr>
            <w:r>
              <w:rPr>
                <w:rFonts w:hint="eastAsia" w:ascii="宋体" w:hAnsi="宋体" w:cs="宋体"/>
              </w:rPr>
              <w:t>48</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5B197F55">
            <w:pPr>
              <w:widowControl/>
              <w:jc w:val="center"/>
              <w:textAlignment w:val="center"/>
              <w:rPr>
                <w:rFonts w:hint="eastAsia" w:ascii="宋体" w:hAnsi="宋体" w:cs="宋体"/>
              </w:rPr>
            </w:pPr>
            <w:r>
              <w:rPr>
                <w:rFonts w:hint="eastAsia" w:ascii="宋体" w:hAnsi="宋体" w:cs="宋体"/>
              </w:rPr>
              <w:t>苯并[a]蒽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36CD7F">
            <w:pPr>
              <w:widowControl/>
              <w:jc w:val="center"/>
              <w:textAlignment w:val="center"/>
              <w:rPr>
                <w:rFonts w:hint="eastAsia" w:ascii="宋体" w:hAnsi="宋体" w:cs="宋体"/>
              </w:rPr>
            </w:pPr>
            <w:r>
              <w:rPr>
                <w:rFonts w:hint="eastAsia" w:ascii="宋体" w:hAnsi="宋体" w:cs="宋体"/>
              </w:rPr>
              <w:t>456</w:t>
            </w:r>
          </w:p>
        </w:tc>
      </w:tr>
      <w:tr w14:paraId="2F86A40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CE69A1">
            <w:pPr>
              <w:widowControl/>
              <w:jc w:val="center"/>
              <w:textAlignment w:val="center"/>
              <w:rPr>
                <w:rFonts w:hint="eastAsia" w:ascii="宋体" w:hAnsi="宋体" w:cs="宋体"/>
              </w:rPr>
            </w:pPr>
            <w:r>
              <w:rPr>
                <w:rFonts w:hint="eastAsia" w:ascii="宋体" w:hAnsi="宋体" w:cs="宋体"/>
              </w:rPr>
              <w:t>48</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1DB71178">
            <w:pPr>
              <w:widowControl/>
              <w:jc w:val="center"/>
              <w:textAlignment w:val="center"/>
              <w:rPr>
                <w:rFonts w:hint="eastAsia" w:ascii="宋体" w:hAnsi="宋体" w:cs="宋体"/>
              </w:rPr>
            </w:pPr>
            <w:r>
              <w:rPr>
                <w:rFonts w:hint="eastAsia" w:ascii="宋体" w:hAnsi="宋体" w:cs="宋体"/>
              </w:rPr>
              <w:t>苯并[b]荧蒽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25E31E">
            <w:pPr>
              <w:widowControl/>
              <w:jc w:val="center"/>
              <w:textAlignment w:val="center"/>
              <w:rPr>
                <w:rFonts w:hint="eastAsia" w:ascii="宋体" w:hAnsi="宋体" w:cs="宋体"/>
              </w:rPr>
            </w:pPr>
            <w:r>
              <w:rPr>
                <w:rFonts w:hint="eastAsia" w:ascii="宋体" w:hAnsi="宋体" w:cs="宋体"/>
              </w:rPr>
              <w:t>512</w:t>
            </w:r>
          </w:p>
        </w:tc>
      </w:tr>
      <w:tr w14:paraId="20CE7A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5082BA">
            <w:pPr>
              <w:widowControl/>
              <w:jc w:val="center"/>
              <w:textAlignment w:val="center"/>
              <w:rPr>
                <w:rFonts w:hint="eastAsia" w:ascii="宋体" w:hAnsi="宋体" w:cs="宋体"/>
              </w:rPr>
            </w:pPr>
            <w:r>
              <w:rPr>
                <w:rFonts w:hint="eastAsia" w:ascii="宋体" w:hAnsi="宋体" w:cs="宋体"/>
              </w:rPr>
              <w:t>48</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AB40B03">
            <w:pPr>
              <w:widowControl/>
              <w:jc w:val="center"/>
              <w:textAlignment w:val="center"/>
              <w:rPr>
                <w:rFonts w:hint="eastAsia" w:ascii="宋体" w:hAnsi="宋体" w:cs="宋体"/>
              </w:rPr>
            </w:pPr>
            <w:r>
              <w:rPr>
                <w:rFonts w:hint="eastAsia" w:ascii="宋体" w:hAnsi="宋体" w:cs="宋体"/>
              </w:rPr>
              <w:t>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174C15">
            <w:pPr>
              <w:widowControl/>
              <w:jc w:val="center"/>
              <w:textAlignment w:val="center"/>
              <w:rPr>
                <w:rFonts w:hint="eastAsia" w:ascii="宋体" w:hAnsi="宋体" w:cs="宋体"/>
              </w:rPr>
            </w:pPr>
            <w:r>
              <w:rPr>
                <w:rFonts w:hint="eastAsia" w:ascii="宋体" w:hAnsi="宋体" w:cs="宋体"/>
              </w:rPr>
              <w:t>434</w:t>
            </w:r>
          </w:p>
        </w:tc>
      </w:tr>
      <w:tr w14:paraId="31408E2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C4CB486">
            <w:pPr>
              <w:widowControl/>
              <w:jc w:val="center"/>
              <w:textAlignment w:val="center"/>
              <w:rPr>
                <w:rFonts w:hint="eastAsia" w:ascii="宋体" w:hAnsi="宋体" w:cs="宋体"/>
              </w:rPr>
            </w:pPr>
            <w:r>
              <w:rPr>
                <w:rFonts w:hint="eastAsia" w:ascii="宋体" w:hAnsi="宋体" w:cs="宋体"/>
              </w:rPr>
              <w:t>48</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15B647A8">
            <w:pPr>
              <w:widowControl/>
              <w:jc w:val="center"/>
              <w:textAlignment w:val="center"/>
              <w:rPr>
                <w:rFonts w:hint="eastAsia" w:ascii="宋体" w:hAnsi="宋体" w:cs="宋体"/>
              </w:rPr>
            </w:pPr>
            <w:r>
              <w:rPr>
                <w:rFonts w:hint="eastAsia" w:ascii="宋体" w:hAnsi="宋体" w:cs="宋体"/>
              </w:rPr>
              <w:t>3-氯-1,2-丙二醇脂肪酸酯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E7BCBE">
            <w:pPr>
              <w:widowControl/>
              <w:jc w:val="center"/>
              <w:textAlignment w:val="center"/>
              <w:rPr>
                <w:rFonts w:hint="eastAsia" w:ascii="宋体" w:hAnsi="宋体" w:cs="宋体"/>
              </w:rPr>
            </w:pPr>
            <w:r>
              <w:rPr>
                <w:rFonts w:hint="eastAsia" w:ascii="宋体" w:hAnsi="宋体" w:cs="宋体"/>
              </w:rPr>
              <w:t>500</w:t>
            </w:r>
          </w:p>
        </w:tc>
      </w:tr>
      <w:tr w14:paraId="120550E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9A52CD">
            <w:pPr>
              <w:widowControl/>
              <w:jc w:val="center"/>
              <w:textAlignment w:val="center"/>
              <w:rPr>
                <w:rFonts w:hint="eastAsia" w:ascii="宋体" w:hAnsi="宋体" w:cs="宋体"/>
              </w:rPr>
            </w:pPr>
            <w:r>
              <w:rPr>
                <w:rFonts w:hint="eastAsia" w:ascii="宋体" w:hAnsi="宋体" w:cs="宋体"/>
              </w:rPr>
              <w:t>48</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7F6733C6">
            <w:pPr>
              <w:widowControl/>
              <w:jc w:val="center"/>
              <w:textAlignment w:val="center"/>
              <w:rPr>
                <w:rFonts w:hint="eastAsia" w:ascii="宋体" w:hAnsi="宋体" w:cs="宋体"/>
              </w:rPr>
            </w:pPr>
            <w:r>
              <w:rPr>
                <w:rFonts w:hint="eastAsia" w:ascii="宋体" w:hAnsi="宋体" w:cs="宋体"/>
              </w:rPr>
              <w:t>反式脂肪酸（C18:1T）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3A20B3">
            <w:pPr>
              <w:widowControl/>
              <w:jc w:val="center"/>
              <w:textAlignment w:val="center"/>
              <w:rPr>
                <w:rFonts w:hint="eastAsia" w:ascii="宋体" w:hAnsi="宋体" w:cs="宋体"/>
              </w:rPr>
            </w:pPr>
            <w:r>
              <w:rPr>
                <w:rFonts w:hint="eastAsia" w:ascii="宋体" w:hAnsi="宋体" w:cs="宋体"/>
              </w:rPr>
              <w:t>618</w:t>
            </w:r>
          </w:p>
        </w:tc>
      </w:tr>
      <w:tr w14:paraId="3945AFB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FDEB56">
            <w:pPr>
              <w:widowControl/>
              <w:jc w:val="center"/>
              <w:textAlignment w:val="center"/>
              <w:rPr>
                <w:rFonts w:hint="eastAsia" w:ascii="宋体" w:hAnsi="宋体" w:cs="宋体"/>
              </w:rPr>
            </w:pPr>
            <w:r>
              <w:rPr>
                <w:rFonts w:hint="eastAsia" w:ascii="宋体" w:hAnsi="宋体" w:cs="宋体"/>
              </w:rPr>
              <w:t>4</w:t>
            </w:r>
            <w:r>
              <w:rPr>
                <w:rFonts w:ascii="宋体" w:hAnsi="宋体" w:cs="宋体"/>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583A2346">
            <w:pPr>
              <w:widowControl/>
              <w:jc w:val="center"/>
              <w:textAlignment w:val="center"/>
              <w:rPr>
                <w:rFonts w:hint="eastAsia" w:ascii="宋体" w:hAnsi="宋体" w:cs="宋体"/>
              </w:rPr>
            </w:pPr>
            <w:r>
              <w:rPr>
                <w:rFonts w:hint="eastAsia" w:ascii="宋体" w:hAnsi="宋体" w:cs="宋体"/>
              </w:rPr>
              <w:t>反式脂肪酸（C18:2T+C18:3T）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6816F6">
            <w:pPr>
              <w:widowControl/>
              <w:jc w:val="center"/>
              <w:textAlignment w:val="center"/>
              <w:rPr>
                <w:rFonts w:hint="eastAsia" w:ascii="宋体" w:hAnsi="宋体" w:cs="宋体"/>
              </w:rPr>
            </w:pPr>
            <w:r>
              <w:rPr>
                <w:rFonts w:hint="eastAsia" w:ascii="宋体" w:hAnsi="宋体" w:cs="宋体"/>
              </w:rPr>
              <w:t>625</w:t>
            </w:r>
          </w:p>
        </w:tc>
      </w:tr>
      <w:tr w14:paraId="4368280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73AD5E">
            <w:pPr>
              <w:widowControl/>
              <w:jc w:val="center"/>
              <w:textAlignment w:val="center"/>
              <w:rPr>
                <w:rFonts w:hint="eastAsia" w:ascii="宋体" w:hAnsi="宋体" w:cs="宋体"/>
              </w:rPr>
            </w:pPr>
            <w:r>
              <w:rPr>
                <w:rFonts w:hint="eastAsia" w:ascii="宋体" w:hAnsi="宋体" w:cs="宋体"/>
              </w:rPr>
              <w:t>49</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0DCEC279">
            <w:pPr>
              <w:widowControl/>
              <w:jc w:val="center"/>
              <w:textAlignment w:val="center"/>
              <w:rPr>
                <w:rFonts w:hint="eastAsia" w:ascii="宋体" w:hAnsi="宋体" w:cs="宋体"/>
              </w:rPr>
            </w:pPr>
            <w:r>
              <w:rPr>
                <w:rFonts w:hint="eastAsia" w:ascii="宋体" w:hAnsi="宋体" w:cs="宋体"/>
              </w:rPr>
              <w:t>碱性嫩黄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074ED5">
            <w:pPr>
              <w:widowControl/>
              <w:jc w:val="center"/>
              <w:textAlignment w:val="center"/>
              <w:rPr>
                <w:rFonts w:hint="eastAsia" w:ascii="宋体" w:hAnsi="宋体" w:cs="宋体"/>
              </w:rPr>
            </w:pPr>
            <w:r>
              <w:rPr>
                <w:rFonts w:hint="eastAsia" w:ascii="宋体" w:hAnsi="宋体" w:cs="宋体"/>
              </w:rPr>
              <w:t>541</w:t>
            </w:r>
          </w:p>
        </w:tc>
      </w:tr>
      <w:tr w14:paraId="3BB5EB8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D48EE7">
            <w:pPr>
              <w:widowControl/>
              <w:jc w:val="center"/>
              <w:textAlignment w:val="center"/>
              <w:rPr>
                <w:rFonts w:hint="eastAsia" w:ascii="宋体" w:hAnsi="宋体" w:cs="宋体"/>
              </w:rPr>
            </w:pPr>
            <w:r>
              <w:rPr>
                <w:rFonts w:hint="eastAsia" w:ascii="宋体" w:hAnsi="宋体" w:cs="宋体"/>
              </w:rPr>
              <w:t>49</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E7AFF26">
            <w:pPr>
              <w:widowControl/>
              <w:jc w:val="center"/>
              <w:textAlignment w:val="center"/>
              <w:rPr>
                <w:rFonts w:hint="eastAsia" w:ascii="宋体" w:hAnsi="宋体" w:cs="宋体"/>
              </w:rPr>
            </w:pPr>
            <w:r>
              <w:rPr>
                <w:rFonts w:hint="eastAsia" w:ascii="宋体" w:hAnsi="宋体" w:cs="宋体"/>
              </w:rPr>
              <w:t>牛源性成分鉴定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9B165E">
            <w:pPr>
              <w:widowControl/>
              <w:jc w:val="center"/>
              <w:textAlignment w:val="center"/>
              <w:rPr>
                <w:rFonts w:hint="eastAsia" w:ascii="宋体" w:hAnsi="宋体" w:cs="宋体"/>
              </w:rPr>
            </w:pPr>
            <w:r>
              <w:rPr>
                <w:rFonts w:hint="eastAsia" w:ascii="宋体" w:hAnsi="宋体" w:cs="宋体"/>
              </w:rPr>
              <w:t>500</w:t>
            </w:r>
          </w:p>
        </w:tc>
      </w:tr>
      <w:tr w14:paraId="2E00A21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D18F8D9">
            <w:pPr>
              <w:widowControl/>
              <w:jc w:val="center"/>
              <w:textAlignment w:val="center"/>
              <w:rPr>
                <w:rFonts w:hint="eastAsia" w:ascii="宋体" w:hAnsi="宋体" w:cs="宋体"/>
              </w:rPr>
            </w:pPr>
            <w:r>
              <w:rPr>
                <w:rFonts w:hint="eastAsia" w:ascii="宋体" w:hAnsi="宋体" w:cs="宋体"/>
              </w:rPr>
              <w:t>49</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20F8B20">
            <w:pPr>
              <w:widowControl/>
              <w:jc w:val="center"/>
              <w:textAlignment w:val="center"/>
              <w:rPr>
                <w:rFonts w:hint="eastAsia" w:ascii="宋体" w:hAnsi="宋体" w:cs="宋体"/>
              </w:rPr>
            </w:pPr>
            <w:r>
              <w:rPr>
                <w:rFonts w:hint="eastAsia" w:ascii="宋体" w:hAnsi="宋体" w:cs="宋体"/>
              </w:rPr>
              <w:t>羊源性成分鉴定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5932DA">
            <w:pPr>
              <w:widowControl/>
              <w:jc w:val="center"/>
              <w:textAlignment w:val="center"/>
              <w:rPr>
                <w:rFonts w:hint="eastAsia" w:ascii="宋体" w:hAnsi="宋体" w:cs="宋体"/>
              </w:rPr>
            </w:pPr>
            <w:r>
              <w:rPr>
                <w:rFonts w:hint="eastAsia" w:ascii="宋体" w:hAnsi="宋体" w:cs="宋体"/>
              </w:rPr>
              <w:t>500</w:t>
            </w:r>
          </w:p>
        </w:tc>
      </w:tr>
      <w:tr w14:paraId="383E493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567450">
            <w:pPr>
              <w:widowControl/>
              <w:jc w:val="center"/>
              <w:textAlignment w:val="center"/>
              <w:rPr>
                <w:rFonts w:hint="eastAsia" w:ascii="宋体" w:hAnsi="宋体" w:cs="宋体"/>
              </w:rPr>
            </w:pPr>
            <w:r>
              <w:rPr>
                <w:rFonts w:hint="eastAsia" w:ascii="宋体" w:hAnsi="宋体" w:cs="宋体"/>
              </w:rPr>
              <w:t>49</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34B910DB">
            <w:pPr>
              <w:widowControl/>
              <w:jc w:val="center"/>
              <w:textAlignment w:val="center"/>
              <w:rPr>
                <w:rFonts w:hint="eastAsia" w:ascii="宋体" w:hAnsi="宋体" w:cs="宋体"/>
              </w:rPr>
            </w:pPr>
            <w:r>
              <w:rPr>
                <w:rFonts w:hint="eastAsia" w:ascii="宋体" w:hAnsi="宋体" w:cs="宋体"/>
              </w:rPr>
              <w:t>猪源性成分鉴定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C87BB3">
            <w:pPr>
              <w:widowControl/>
              <w:jc w:val="center"/>
              <w:textAlignment w:val="center"/>
              <w:rPr>
                <w:rFonts w:hint="eastAsia" w:ascii="宋体" w:hAnsi="宋体" w:cs="宋体"/>
              </w:rPr>
            </w:pPr>
            <w:r>
              <w:rPr>
                <w:rFonts w:hint="eastAsia" w:ascii="宋体" w:hAnsi="宋体" w:cs="宋体"/>
              </w:rPr>
              <w:t>500</w:t>
            </w:r>
          </w:p>
        </w:tc>
      </w:tr>
      <w:tr w14:paraId="6A82260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8B6586">
            <w:pPr>
              <w:widowControl/>
              <w:jc w:val="center"/>
              <w:textAlignment w:val="center"/>
              <w:rPr>
                <w:rFonts w:hint="eastAsia" w:ascii="宋体" w:hAnsi="宋体" w:cs="宋体"/>
              </w:rPr>
            </w:pPr>
            <w:r>
              <w:rPr>
                <w:rFonts w:hint="eastAsia" w:ascii="宋体" w:hAnsi="宋体" w:cs="宋体"/>
              </w:rPr>
              <w:t>49</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6C29568">
            <w:pPr>
              <w:widowControl/>
              <w:jc w:val="center"/>
              <w:textAlignment w:val="center"/>
              <w:rPr>
                <w:rFonts w:hint="eastAsia" w:ascii="宋体" w:hAnsi="宋体" w:cs="宋体"/>
              </w:rPr>
            </w:pPr>
            <w:r>
              <w:rPr>
                <w:rFonts w:hint="eastAsia" w:ascii="宋体" w:hAnsi="宋体" w:cs="宋体"/>
              </w:rPr>
              <w:t>鸡源性成分鉴定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EA7473">
            <w:pPr>
              <w:widowControl/>
              <w:jc w:val="center"/>
              <w:textAlignment w:val="center"/>
              <w:rPr>
                <w:rFonts w:hint="eastAsia" w:ascii="宋体" w:hAnsi="宋体" w:cs="宋体"/>
              </w:rPr>
            </w:pPr>
            <w:r>
              <w:rPr>
                <w:rFonts w:hint="eastAsia" w:ascii="宋体" w:hAnsi="宋体" w:cs="宋体"/>
              </w:rPr>
              <w:t>500</w:t>
            </w:r>
          </w:p>
        </w:tc>
      </w:tr>
      <w:tr w14:paraId="0A98576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FAF5D4">
            <w:pPr>
              <w:widowControl/>
              <w:jc w:val="center"/>
              <w:textAlignment w:val="center"/>
              <w:rPr>
                <w:rFonts w:hint="eastAsia" w:ascii="宋体" w:hAnsi="宋体" w:cs="宋体"/>
              </w:rPr>
            </w:pPr>
            <w:r>
              <w:rPr>
                <w:rFonts w:hint="eastAsia" w:ascii="宋体" w:hAnsi="宋体" w:cs="宋体"/>
              </w:rPr>
              <w:t>49</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FB57A77">
            <w:pPr>
              <w:widowControl/>
              <w:jc w:val="center"/>
              <w:textAlignment w:val="center"/>
              <w:rPr>
                <w:rFonts w:hint="eastAsia" w:ascii="宋体" w:hAnsi="宋体" w:cs="宋体"/>
              </w:rPr>
            </w:pPr>
            <w:r>
              <w:rPr>
                <w:rFonts w:hint="eastAsia" w:ascii="宋体" w:hAnsi="宋体" w:cs="宋体"/>
              </w:rPr>
              <w:t>鸭源性成分鉴定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2806C4">
            <w:pPr>
              <w:widowControl/>
              <w:jc w:val="center"/>
              <w:textAlignment w:val="center"/>
              <w:rPr>
                <w:rFonts w:hint="eastAsia" w:ascii="宋体" w:hAnsi="宋体" w:cs="宋体"/>
              </w:rPr>
            </w:pPr>
            <w:r>
              <w:rPr>
                <w:rFonts w:hint="eastAsia" w:ascii="宋体" w:hAnsi="宋体" w:cs="宋体"/>
              </w:rPr>
              <w:t>500</w:t>
            </w:r>
          </w:p>
        </w:tc>
      </w:tr>
      <w:tr w14:paraId="1DC6079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5D1DB3">
            <w:pPr>
              <w:widowControl/>
              <w:jc w:val="center"/>
              <w:textAlignment w:val="center"/>
              <w:rPr>
                <w:rFonts w:hint="eastAsia" w:ascii="宋体" w:hAnsi="宋体" w:cs="宋体"/>
              </w:rPr>
            </w:pPr>
            <w:r>
              <w:rPr>
                <w:rFonts w:hint="eastAsia" w:ascii="宋体" w:hAnsi="宋体" w:cs="宋体"/>
              </w:rPr>
              <w:t>49</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C49205D">
            <w:pPr>
              <w:widowControl/>
              <w:jc w:val="center"/>
              <w:textAlignment w:val="center"/>
              <w:rPr>
                <w:rFonts w:hint="eastAsia" w:ascii="宋体" w:hAnsi="宋体" w:cs="宋体"/>
              </w:rPr>
            </w:pPr>
            <w:r>
              <w:rPr>
                <w:rFonts w:hint="eastAsia" w:ascii="宋体" w:hAnsi="宋体" w:cs="宋体"/>
              </w:rPr>
              <w:t>鹅源性成分鉴定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6B5C6F">
            <w:pPr>
              <w:widowControl/>
              <w:jc w:val="center"/>
              <w:textAlignment w:val="center"/>
              <w:rPr>
                <w:rFonts w:hint="eastAsia" w:ascii="宋体" w:hAnsi="宋体" w:cs="宋体"/>
              </w:rPr>
            </w:pPr>
            <w:r>
              <w:rPr>
                <w:rFonts w:hint="eastAsia" w:ascii="宋体" w:hAnsi="宋体" w:cs="宋体"/>
              </w:rPr>
              <w:t>500</w:t>
            </w:r>
          </w:p>
        </w:tc>
      </w:tr>
      <w:tr w14:paraId="72D03E9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1CCEBE">
            <w:pPr>
              <w:widowControl/>
              <w:jc w:val="center"/>
              <w:textAlignment w:val="center"/>
              <w:rPr>
                <w:rFonts w:hint="eastAsia" w:ascii="宋体" w:hAnsi="宋体" w:cs="宋体"/>
              </w:rPr>
            </w:pPr>
            <w:r>
              <w:rPr>
                <w:rFonts w:hint="eastAsia" w:ascii="宋体" w:hAnsi="宋体" w:cs="宋体"/>
              </w:rPr>
              <w:t>49</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59342809">
            <w:pPr>
              <w:widowControl/>
              <w:jc w:val="center"/>
              <w:textAlignment w:val="center"/>
              <w:rPr>
                <w:rFonts w:hint="eastAsia" w:ascii="宋体" w:hAnsi="宋体" w:cs="宋体"/>
              </w:rPr>
            </w:pPr>
            <w:r>
              <w:rPr>
                <w:rFonts w:hint="eastAsia" w:ascii="宋体" w:hAnsi="宋体" w:cs="宋体"/>
              </w:rPr>
              <w:t>磺胺二甲嘧啶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F0D961">
            <w:pPr>
              <w:widowControl/>
              <w:jc w:val="center"/>
              <w:textAlignment w:val="center"/>
              <w:rPr>
                <w:rFonts w:hint="eastAsia" w:ascii="宋体" w:hAnsi="宋体" w:cs="宋体"/>
              </w:rPr>
            </w:pPr>
            <w:r>
              <w:rPr>
                <w:rFonts w:hint="eastAsia" w:ascii="宋体" w:hAnsi="宋体" w:cs="宋体"/>
              </w:rPr>
              <w:t>529</w:t>
            </w:r>
          </w:p>
        </w:tc>
      </w:tr>
      <w:tr w14:paraId="3E51BE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FE3DB0">
            <w:pPr>
              <w:widowControl/>
              <w:jc w:val="center"/>
              <w:textAlignment w:val="center"/>
              <w:rPr>
                <w:rFonts w:hint="eastAsia" w:ascii="宋体" w:hAnsi="宋体" w:cs="宋体"/>
              </w:rPr>
            </w:pPr>
            <w:r>
              <w:rPr>
                <w:rFonts w:hint="eastAsia" w:ascii="宋体" w:hAnsi="宋体" w:cs="宋体"/>
              </w:rPr>
              <w:t>49</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69915523">
            <w:pPr>
              <w:widowControl/>
              <w:jc w:val="center"/>
              <w:textAlignment w:val="center"/>
              <w:rPr>
                <w:rFonts w:hint="eastAsia" w:ascii="宋体" w:hAnsi="宋体" w:cs="宋体"/>
              </w:rPr>
            </w:pPr>
            <w:r>
              <w:rPr>
                <w:rFonts w:hint="eastAsia" w:ascii="宋体" w:hAnsi="宋体" w:cs="宋体"/>
              </w:rPr>
              <w:t>氯酸盐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7C1582">
            <w:pPr>
              <w:widowControl/>
              <w:jc w:val="center"/>
              <w:textAlignment w:val="center"/>
              <w:rPr>
                <w:rFonts w:hint="eastAsia" w:ascii="宋体" w:hAnsi="宋体" w:cs="宋体"/>
              </w:rPr>
            </w:pPr>
            <w:r>
              <w:rPr>
                <w:rFonts w:hint="eastAsia" w:ascii="宋体" w:hAnsi="宋体" w:cs="宋体"/>
              </w:rPr>
              <w:t>391</w:t>
            </w:r>
          </w:p>
        </w:tc>
      </w:tr>
      <w:tr w14:paraId="7FE9C19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F39C95">
            <w:pPr>
              <w:widowControl/>
              <w:jc w:val="center"/>
              <w:textAlignment w:val="center"/>
              <w:rPr>
                <w:rFonts w:hint="eastAsia" w:ascii="宋体" w:hAnsi="宋体" w:cs="宋体"/>
              </w:rPr>
            </w:pPr>
            <w:r>
              <w:rPr>
                <w:rFonts w:ascii="宋体" w:hAnsi="宋体" w:cs="宋体"/>
              </w:rPr>
              <w:t>500</w:t>
            </w:r>
          </w:p>
        </w:tc>
        <w:tc>
          <w:tcPr>
            <w:tcW w:w="5521" w:type="dxa"/>
            <w:tcBorders>
              <w:top w:val="single" w:color="000000" w:sz="4" w:space="0"/>
              <w:left w:val="single" w:color="000000" w:sz="4" w:space="0"/>
              <w:bottom w:val="single" w:color="000000" w:sz="4" w:space="0"/>
              <w:right w:val="single" w:color="000000" w:sz="4" w:space="0"/>
            </w:tcBorders>
            <w:vAlign w:val="center"/>
          </w:tcPr>
          <w:p w14:paraId="7CCAE701">
            <w:pPr>
              <w:widowControl/>
              <w:jc w:val="center"/>
              <w:textAlignment w:val="center"/>
              <w:rPr>
                <w:rFonts w:hint="eastAsia" w:ascii="宋体" w:hAnsi="宋体" w:cs="宋体"/>
              </w:rPr>
            </w:pPr>
            <w:r>
              <w:rPr>
                <w:rFonts w:hint="eastAsia" w:ascii="宋体" w:hAnsi="宋体" w:cs="宋体"/>
              </w:rPr>
              <w:t>氟化物（以F</w:t>
            </w:r>
            <w:r>
              <w:rPr>
                <w:rFonts w:hint="eastAsia" w:ascii="宋体" w:hAnsi="宋体" w:cs="宋体"/>
                <w:vertAlign w:val="superscript"/>
              </w:rPr>
              <w:t>-</w:t>
            </w:r>
            <w:r>
              <w:rPr>
                <w:rFonts w:hint="eastAsia" w:ascii="宋体" w:hAnsi="宋体" w:cs="宋体"/>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0CFA44">
            <w:pPr>
              <w:widowControl/>
              <w:jc w:val="center"/>
              <w:textAlignment w:val="center"/>
              <w:rPr>
                <w:rFonts w:hint="eastAsia" w:ascii="宋体" w:hAnsi="宋体" w:cs="宋体"/>
              </w:rPr>
            </w:pPr>
            <w:r>
              <w:rPr>
                <w:rFonts w:hint="eastAsia" w:ascii="宋体" w:hAnsi="宋体" w:cs="宋体"/>
              </w:rPr>
              <w:t>202</w:t>
            </w:r>
          </w:p>
        </w:tc>
      </w:tr>
      <w:tr w14:paraId="0F3B402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B3C0BA">
            <w:pPr>
              <w:widowControl/>
              <w:jc w:val="center"/>
              <w:textAlignment w:val="center"/>
              <w:rPr>
                <w:rFonts w:hint="eastAsia" w:ascii="宋体" w:hAnsi="宋体" w:cs="宋体"/>
              </w:rPr>
            </w:pPr>
            <w:r>
              <w:rPr>
                <w:rFonts w:hint="eastAsia" w:ascii="宋体" w:hAnsi="宋体" w:cs="宋体"/>
              </w:rPr>
              <w:t>50</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1BF56C86">
            <w:pPr>
              <w:widowControl/>
              <w:jc w:val="center"/>
              <w:textAlignment w:val="center"/>
              <w:rPr>
                <w:rFonts w:hint="eastAsia" w:ascii="宋体" w:hAnsi="宋体" w:cs="宋体"/>
              </w:rPr>
            </w:pPr>
            <w:r>
              <w:rPr>
                <w:rFonts w:hint="eastAsia" w:ascii="宋体" w:hAnsi="宋体" w:cs="宋体"/>
              </w:rPr>
              <w:t>（花生酸+亚麻酸）/总脂肪酸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511910">
            <w:pPr>
              <w:widowControl/>
              <w:jc w:val="center"/>
              <w:textAlignment w:val="center"/>
              <w:rPr>
                <w:rFonts w:hint="eastAsia" w:ascii="宋体" w:hAnsi="宋体" w:cs="宋体"/>
              </w:rPr>
            </w:pPr>
            <w:r>
              <w:rPr>
                <w:rFonts w:hint="eastAsia" w:ascii="宋体" w:hAnsi="宋体" w:cs="宋体"/>
              </w:rPr>
              <w:t>651</w:t>
            </w:r>
          </w:p>
        </w:tc>
      </w:tr>
      <w:tr w14:paraId="670FF8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17BFC6">
            <w:pPr>
              <w:widowControl/>
              <w:jc w:val="center"/>
              <w:textAlignment w:val="center"/>
              <w:rPr>
                <w:rFonts w:hint="eastAsia" w:ascii="宋体" w:hAnsi="宋体" w:cs="宋体"/>
              </w:rPr>
            </w:pPr>
            <w:r>
              <w:rPr>
                <w:rFonts w:hint="eastAsia" w:ascii="宋体" w:hAnsi="宋体" w:cs="宋体"/>
              </w:rPr>
              <w:t>50</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7D24F8F3">
            <w:pPr>
              <w:widowControl/>
              <w:jc w:val="center"/>
              <w:textAlignment w:val="center"/>
              <w:rPr>
                <w:rFonts w:hint="eastAsia" w:ascii="宋体" w:hAnsi="宋体" w:cs="宋体"/>
              </w:rPr>
            </w:pPr>
            <w:r>
              <w:rPr>
                <w:rFonts w:hint="eastAsia" w:ascii="宋体" w:hAnsi="宋体" w:cs="宋体"/>
              </w:rPr>
              <w:t>亚油酸/总脂肪酸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6F8362">
            <w:pPr>
              <w:widowControl/>
              <w:jc w:val="center"/>
              <w:textAlignment w:val="center"/>
              <w:rPr>
                <w:rFonts w:hint="eastAsia" w:ascii="宋体" w:hAnsi="宋体" w:cs="宋体"/>
              </w:rPr>
            </w:pPr>
            <w:r>
              <w:rPr>
                <w:rFonts w:hint="eastAsia" w:ascii="宋体" w:hAnsi="宋体" w:cs="宋体"/>
              </w:rPr>
              <w:t>583</w:t>
            </w:r>
          </w:p>
        </w:tc>
      </w:tr>
      <w:tr w14:paraId="7472EEF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CBA501">
            <w:pPr>
              <w:widowControl/>
              <w:jc w:val="center"/>
              <w:textAlignment w:val="center"/>
              <w:rPr>
                <w:rFonts w:hint="eastAsia" w:ascii="宋体" w:hAnsi="宋体" w:cs="宋体"/>
              </w:rPr>
            </w:pPr>
            <w:r>
              <w:rPr>
                <w:rFonts w:hint="eastAsia" w:ascii="宋体" w:hAnsi="宋体" w:cs="宋体"/>
              </w:rPr>
              <w:t>50</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1860C54">
            <w:pPr>
              <w:widowControl/>
              <w:jc w:val="center"/>
              <w:textAlignment w:val="center"/>
              <w:rPr>
                <w:rFonts w:hint="eastAsia" w:ascii="宋体" w:hAnsi="宋体" w:cs="宋体"/>
              </w:rPr>
            </w:pPr>
            <w:r>
              <w:rPr>
                <w:rFonts w:hint="eastAsia" w:ascii="宋体" w:hAnsi="宋体" w:cs="宋体"/>
              </w:rPr>
              <w:t>核桃源性成分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93BAD3">
            <w:pPr>
              <w:widowControl/>
              <w:jc w:val="center"/>
              <w:textAlignment w:val="center"/>
              <w:rPr>
                <w:rFonts w:hint="eastAsia" w:ascii="宋体" w:hAnsi="宋体" w:cs="宋体"/>
              </w:rPr>
            </w:pPr>
            <w:r>
              <w:rPr>
                <w:rFonts w:hint="eastAsia" w:ascii="宋体" w:hAnsi="宋体" w:cs="宋体"/>
              </w:rPr>
              <w:t>500</w:t>
            </w:r>
          </w:p>
        </w:tc>
      </w:tr>
      <w:tr w14:paraId="47ED1AE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4764E8">
            <w:pPr>
              <w:widowControl/>
              <w:jc w:val="center"/>
              <w:textAlignment w:val="center"/>
              <w:rPr>
                <w:rFonts w:hint="eastAsia" w:ascii="宋体" w:hAnsi="宋体" w:cs="宋体"/>
              </w:rPr>
            </w:pPr>
            <w:r>
              <w:rPr>
                <w:rFonts w:hint="eastAsia" w:ascii="宋体" w:hAnsi="宋体" w:cs="宋体"/>
              </w:rPr>
              <w:t>50</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5F70201">
            <w:pPr>
              <w:widowControl/>
              <w:jc w:val="center"/>
              <w:textAlignment w:val="center"/>
              <w:rPr>
                <w:rFonts w:hint="eastAsia" w:ascii="宋体" w:hAnsi="宋体" w:cs="宋体"/>
              </w:rPr>
            </w:pPr>
            <w:r>
              <w:rPr>
                <w:rFonts w:hint="eastAsia" w:ascii="宋体" w:hAnsi="宋体" w:cs="宋体"/>
              </w:rPr>
              <w:t>杏仁源性成分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14C597">
            <w:pPr>
              <w:widowControl/>
              <w:jc w:val="center"/>
              <w:textAlignment w:val="center"/>
              <w:rPr>
                <w:rFonts w:hint="eastAsia" w:ascii="宋体" w:hAnsi="宋体" w:cs="宋体"/>
              </w:rPr>
            </w:pPr>
            <w:r>
              <w:rPr>
                <w:rFonts w:hint="eastAsia" w:ascii="宋体" w:hAnsi="宋体" w:cs="宋体"/>
              </w:rPr>
              <w:t>500</w:t>
            </w:r>
          </w:p>
        </w:tc>
      </w:tr>
      <w:tr w14:paraId="795A40F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2E0315">
            <w:pPr>
              <w:widowControl/>
              <w:jc w:val="center"/>
              <w:textAlignment w:val="center"/>
              <w:rPr>
                <w:rFonts w:hint="eastAsia" w:ascii="宋体" w:hAnsi="宋体" w:cs="宋体"/>
              </w:rPr>
            </w:pPr>
            <w:r>
              <w:rPr>
                <w:rFonts w:hint="eastAsia" w:ascii="宋体" w:hAnsi="宋体" w:cs="宋体"/>
              </w:rPr>
              <w:t>50</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76391D6F">
            <w:pPr>
              <w:widowControl/>
              <w:jc w:val="center"/>
              <w:textAlignment w:val="center"/>
              <w:rPr>
                <w:rFonts w:hint="eastAsia" w:ascii="宋体" w:hAnsi="宋体" w:cs="宋体"/>
              </w:rPr>
            </w:pPr>
            <w:r>
              <w:rPr>
                <w:rFonts w:hint="eastAsia" w:ascii="宋体" w:hAnsi="宋体" w:cs="宋体"/>
              </w:rPr>
              <w:t>花生源性成分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2B1F3E">
            <w:pPr>
              <w:widowControl/>
              <w:jc w:val="center"/>
              <w:textAlignment w:val="center"/>
              <w:rPr>
                <w:rFonts w:hint="eastAsia" w:ascii="宋体" w:hAnsi="宋体" w:cs="宋体"/>
              </w:rPr>
            </w:pPr>
            <w:r>
              <w:rPr>
                <w:rFonts w:hint="eastAsia" w:ascii="宋体" w:hAnsi="宋体" w:cs="宋体"/>
              </w:rPr>
              <w:t>500</w:t>
            </w:r>
          </w:p>
        </w:tc>
      </w:tr>
      <w:tr w14:paraId="7FB7337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7C6EAD">
            <w:pPr>
              <w:widowControl/>
              <w:jc w:val="center"/>
              <w:textAlignment w:val="center"/>
              <w:rPr>
                <w:rFonts w:hint="eastAsia" w:ascii="宋体" w:hAnsi="宋体" w:cs="宋体"/>
              </w:rPr>
            </w:pPr>
            <w:r>
              <w:rPr>
                <w:rFonts w:hint="eastAsia" w:ascii="宋体" w:hAnsi="宋体" w:cs="宋体"/>
              </w:rPr>
              <w:t>50</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EAE9606">
            <w:pPr>
              <w:widowControl/>
              <w:jc w:val="center"/>
              <w:textAlignment w:val="center"/>
              <w:rPr>
                <w:rFonts w:hint="eastAsia" w:ascii="宋体" w:hAnsi="宋体" w:cs="宋体"/>
              </w:rPr>
            </w:pPr>
            <w:r>
              <w:rPr>
                <w:rFonts w:hint="eastAsia" w:ascii="宋体" w:hAnsi="宋体" w:cs="宋体"/>
              </w:rPr>
              <w:t>大豆源性成分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BE4057">
            <w:pPr>
              <w:widowControl/>
              <w:jc w:val="center"/>
              <w:textAlignment w:val="center"/>
              <w:rPr>
                <w:rFonts w:hint="eastAsia" w:ascii="宋体" w:hAnsi="宋体" w:cs="宋体"/>
              </w:rPr>
            </w:pPr>
            <w:r>
              <w:rPr>
                <w:rFonts w:hint="eastAsia" w:ascii="宋体" w:hAnsi="宋体" w:cs="宋体"/>
              </w:rPr>
              <w:t>500</w:t>
            </w:r>
          </w:p>
        </w:tc>
      </w:tr>
      <w:tr w14:paraId="75CF25B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3EC269">
            <w:pPr>
              <w:widowControl/>
              <w:jc w:val="center"/>
              <w:textAlignment w:val="center"/>
              <w:rPr>
                <w:rFonts w:hint="eastAsia" w:ascii="宋体" w:hAnsi="宋体" w:cs="宋体"/>
              </w:rPr>
            </w:pPr>
            <w:r>
              <w:rPr>
                <w:rFonts w:hint="eastAsia" w:ascii="宋体" w:hAnsi="宋体" w:cs="宋体"/>
              </w:rPr>
              <w:t>50</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2CB50FFC">
            <w:pPr>
              <w:widowControl/>
              <w:jc w:val="center"/>
              <w:textAlignment w:val="center"/>
              <w:rPr>
                <w:rFonts w:hint="eastAsia" w:ascii="宋体" w:hAnsi="宋体" w:cs="宋体"/>
              </w:rPr>
            </w:pPr>
            <w:r>
              <w:rPr>
                <w:rFonts w:hint="eastAsia" w:ascii="宋体" w:hAnsi="宋体" w:cs="宋体"/>
              </w:rPr>
              <w:t>丙烯酰胺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330838">
            <w:pPr>
              <w:widowControl/>
              <w:jc w:val="center"/>
              <w:textAlignment w:val="center"/>
              <w:rPr>
                <w:rFonts w:hint="eastAsia" w:ascii="宋体" w:hAnsi="宋体" w:cs="宋体"/>
              </w:rPr>
            </w:pPr>
            <w:r>
              <w:rPr>
                <w:rFonts w:hint="eastAsia" w:ascii="宋体" w:hAnsi="宋体" w:cs="宋体"/>
              </w:rPr>
              <w:t>453</w:t>
            </w:r>
          </w:p>
        </w:tc>
      </w:tr>
      <w:tr w14:paraId="446A57D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E76B86">
            <w:pPr>
              <w:widowControl/>
              <w:jc w:val="center"/>
              <w:textAlignment w:val="center"/>
              <w:rPr>
                <w:rFonts w:hint="eastAsia" w:ascii="宋体" w:hAnsi="宋体" w:cs="宋体"/>
              </w:rPr>
            </w:pPr>
            <w:r>
              <w:rPr>
                <w:rFonts w:hint="eastAsia" w:ascii="宋体" w:hAnsi="宋体" w:cs="宋体"/>
              </w:rPr>
              <w:t>50</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1714BF6F">
            <w:pPr>
              <w:widowControl/>
              <w:jc w:val="center"/>
              <w:textAlignment w:val="center"/>
              <w:rPr>
                <w:rFonts w:hint="eastAsia" w:ascii="宋体" w:hAnsi="宋体" w:cs="宋体"/>
              </w:rPr>
            </w:pPr>
            <w:r>
              <w:rPr>
                <w:rFonts w:hint="eastAsia" w:ascii="宋体" w:hAnsi="宋体" w:cs="宋体"/>
              </w:rPr>
              <w:t>己烯雌酚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00D14E">
            <w:pPr>
              <w:widowControl/>
              <w:jc w:val="center"/>
              <w:textAlignment w:val="center"/>
              <w:rPr>
                <w:rFonts w:hint="eastAsia" w:ascii="宋体" w:hAnsi="宋体" w:cs="宋体"/>
              </w:rPr>
            </w:pPr>
            <w:r>
              <w:rPr>
                <w:rFonts w:hint="eastAsia" w:ascii="宋体" w:hAnsi="宋体" w:cs="宋体"/>
              </w:rPr>
              <w:t>492</w:t>
            </w:r>
          </w:p>
        </w:tc>
      </w:tr>
      <w:tr w14:paraId="32B30D3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B94114">
            <w:pPr>
              <w:widowControl/>
              <w:jc w:val="center"/>
              <w:textAlignment w:val="center"/>
              <w:rPr>
                <w:rFonts w:hint="eastAsia" w:ascii="宋体" w:hAnsi="宋体" w:cs="宋体"/>
              </w:rPr>
            </w:pPr>
            <w:r>
              <w:rPr>
                <w:rFonts w:hint="eastAsia" w:ascii="宋体" w:hAnsi="宋体" w:cs="宋体"/>
              </w:rPr>
              <w:t>50</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640271E8">
            <w:pPr>
              <w:widowControl/>
              <w:jc w:val="center"/>
              <w:textAlignment w:val="center"/>
              <w:rPr>
                <w:rFonts w:hint="eastAsia" w:ascii="宋体" w:hAnsi="宋体" w:cs="宋体"/>
              </w:rPr>
            </w:pPr>
            <w:r>
              <w:rPr>
                <w:rFonts w:hint="eastAsia" w:ascii="宋体" w:hAnsi="宋体" w:cs="宋体"/>
              </w:rPr>
              <w:t>（总酸、总酯）/酸酯总量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D8C2B9">
            <w:pPr>
              <w:widowControl/>
              <w:jc w:val="center"/>
              <w:textAlignment w:val="center"/>
              <w:rPr>
                <w:rFonts w:hint="eastAsia" w:ascii="宋体" w:hAnsi="宋体" w:cs="宋体"/>
              </w:rPr>
            </w:pPr>
            <w:r>
              <w:rPr>
                <w:rFonts w:hint="eastAsia" w:ascii="宋体" w:hAnsi="宋体" w:cs="宋体"/>
              </w:rPr>
              <w:t>369</w:t>
            </w:r>
          </w:p>
        </w:tc>
      </w:tr>
      <w:tr w14:paraId="6383783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0E16C6">
            <w:pPr>
              <w:widowControl/>
              <w:jc w:val="center"/>
              <w:textAlignment w:val="center"/>
              <w:rPr>
                <w:rFonts w:hint="eastAsia" w:ascii="宋体" w:hAnsi="宋体" w:cs="宋体"/>
              </w:rPr>
            </w:pPr>
            <w:r>
              <w:rPr>
                <w:rFonts w:hint="eastAsia" w:ascii="宋体" w:hAnsi="宋体" w:cs="宋体"/>
              </w:rPr>
              <w:t>5</w:t>
            </w:r>
            <w:r>
              <w:rPr>
                <w:rFonts w:ascii="宋体" w:hAnsi="宋体" w:cs="宋体"/>
              </w:rPr>
              <w:t>10</w:t>
            </w:r>
          </w:p>
        </w:tc>
        <w:tc>
          <w:tcPr>
            <w:tcW w:w="5521" w:type="dxa"/>
            <w:tcBorders>
              <w:top w:val="single" w:color="000000" w:sz="4" w:space="0"/>
              <w:left w:val="single" w:color="000000" w:sz="4" w:space="0"/>
              <w:bottom w:val="single" w:color="000000" w:sz="4" w:space="0"/>
              <w:right w:val="single" w:color="000000" w:sz="4" w:space="0"/>
            </w:tcBorders>
            <w:vAlign w:val="center"/>
          </w:tcPr>
          <w:p w14:paraId="298C7B14">
            <w:pPr>
              <w:widowControl/>
              <w:jc w:val="center"/>
              <w:textAlignment w:val="center"/>
              <w:rPr>
                <w:rFonts w:hint="eastAsia" w:ascii="宋体" w:hAnsi="宋体" w:cs="宋体"/>
              </w:rPr>
            </w:pPr>
            <w:r>
              <w:rPr>
                <w:rFonts w:hint="eastAsia" w:ascii="宋体" w:hAnsi="宋体" w:cs="宋体"/>
              </w:rPr>
              <w:t>己酸乙酯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5A7D3E">
            <w:pPr>
              <w:widowControl/>
              <w:jc w:val="center"/>
              <w:textAlignment w:val="center"/>
              <w:rPr>
                <w:rFonts w:hint="eastAsia" w:ascii="宋体" w:hAnsi="宋体" w:cs="宋体"/>
              </w:rPr>
            </w:pPr>
            <w:r>
              <w:rPr>
                <w:rFonts w:hint="eastAsia" w:ascii="宋体" w:hAnsi="宋体" w:cs="宋体"/>
              </w:rPr>
              <w:t>200</w:t>
            </w:r>
          </w:p>
        </w:tc>
      </w:tr>
      <w:tr w14:paraId="118DE49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A85EED">
            <w:pPr>
              <w:widowControl/>
              <w:jc w:val="center"/>
              <w:textAlignment w:val="center"/>
              <w:rPr>
                <w:rFonts w:hint="eastAsia" w:ascii="宋体" w:hAnsi="宋体" w:cs="宋体"/>
              </w:rPr>
            </w:pPr>
            <w:r>
              <w:rPr>
                <w:rFonts w:hint="eastAsia" w:ascii="宋体" w:hAnsi="宋体" w:cs="宋体"/>
              </w:rPr>
              <w:t>51</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674E8EB9">
            <w:pPr>
              <w:widowControl/>
              <w:jc w:val="center"/>
              <w:textAlignment w:val="center"/>
              <w:rPr>
                <w:rFonts w:hint="eastAsia" w:ascii="宋体" w:hAnsi="宋体" w:cs="宋体"/>
              </w:rPr>
            </w:pPr>
            <w:r>
              <w:rPr>
                <w:rFonts w:hint="eastAsia" w:ascii="宋体" w:hAnsi="宋体" w:cs="宋体"/>
              </w:rPr>
              <w:t>乙酸乙酯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C64D3C">
            <w:pPr>
              <w:widowControl/>
              <w:jc w:val="center"/>
              <w:textAlignment w:val="center"/>
              <w:rPr>
                <w:rFonts w:hint="eastAsia" w:ascii="宋体" w:hAnsi="宋体" w:cs="宋体"/>
              </w:rPr>
            </w:pPr>
            <w:r>
              <w:rPr>
                <w:rFonts w:hint="eastAsia" w:ascii="宋体" w:hAnsi="宋体" w:cs="宋体"/>
              </w:rPr>
              <w:t>200</w:t>
            </w:r>
          </w:p>
        </w:tc>
      </w:tr>
      <w:tr w14:paraId="150D00E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866C7D">
            <w:pPr>
              <w:widowControl/>
              <w:jc w:val="center"/>
              <w:textAlignment w:val="center"/>
              <w:rPr>
                <w:rFonts w:hint="eastAsia" w:ascii="宋体" w:hAnsi="宋体" w:cs="宋体"/>
              </w:rPr>
            </w:pPr>
            <w:r>
              <w:rPr>
                <w:rFonts w:hint="eastAsia" w:ascii="宋体" w:hAnsi="宋体" w:cs="宋体"/>
              </w:rPr>
              <w:t>51</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EFCBAC5">
            <w:pPr>
              <w:widowControl/>
              <w:jc w:val="center"/>
              <w:textAlignment w:val="center"/>
              <w:rPr>
                <w:rFonts w:hint="eastAsia" w:ascii="宋体" w:hAnsi="宋体" w:cs="宋体"/>
              </w:rPr>
            </w:pPr>
            <w:r>
              <w:rPr>
                <w:rFonts w:hint="eastAsia" w:ascii="宋体" w:hAnsi="宋体" w:cs="宋体"/>
              </w:rPr>
              <w:t>甜菊糖苷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95FCB9">
            <w:pPr>
              <w:widowControl/>
              <w:jc w:val="center"/>
              <w:textAlignment w:val="center"/>
              <w:rPr>
                <w:rFonts w:hint="eastAsia" w:ascii="宋体" w:hAnsi="宋体" w:cs="宋体"/>
              </w:rPr>
            </w:pPr>
            <w:r>
              <w:rPr>
                <w:rFonts w:hint="eastAsia" w:ascii="宋体" w:hAnsi="宋体" w:cs="宋体"/>
              </w:rPr>
              <w:t>150</w:t>
            </w:r>
          </w:p>
        </w:tc>
      </w:tr>
      <w:tr w14:paraId="55AEC75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E95506">
            <w:pPr>
              <w:widowControl/>
              <w:jc w:val="center"/>
              <w:textAlignment w:val="center"/>
              <w:rPr>
                <w:rFonts w:hint="eastAsia" w:ascii="宋体" w:hAnsi="宋体" w:cs="宋体"/>
              </w:rPr>
            </w:pPr>
            <w:r>
              <w:rPr>
                <w:rFonts w:hint="eastAsia" w:ascii="宋体" w:hAnsi="宋体" w:cs="宋体"/>
              </w:rPr>
              <w:t>51</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86F8CC0">
            <w:pPr>
              <w:widowControl/>
              <w:jc w:val="center"/>
              <w:textAlignment w:val="center"/>
              <w:rPr>
                <w:rFonts w:hint="eastAsia" w:ascii="宋体" w:hAnsi="宋体" w:cs="宋体"/>
              </w:rPr>
            </w:pPr>
            <w:r>
              <w:rPr>
                <w:rFonts w:hint="eastAsia" w:ascii="宋体" w:hAnsi="宋体" w:cs="宋体"/>
              </w:rPr>
              <w:t>甜菊双糖苷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778178">
            <w:pPr>
              <w:widowControl/>
              <w:jc w:val="center"/>
              <w:textAlignment w:val="center"/>
              <w:rPr>
                <w:rFonts w:hint="eastAsia" w:ascii="宋体" w:hAnsi="宋体" w:cs="宋体"/>
              </w:rPr>
            </w:pPr>
            <w:r>
              <w:rPr>
                <w:rFonts w:hint="eastAsia" w:ascii="宋体" w:hAnsi="宋体" w:cs="宋体"/>
              </w:rPr>
              <w:t>384</w:t>
            </w:r>
          </w:p>
        </w:tc>
      </w:tr>
      <w:tr w14:paraId="0B01FCA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221A11">
            <w:pPr>
              <w:widowControl/>
              <w:jc w:val="center"/>
              <w:textAlignment w:val="center"/>
              <w:rPr>
                <w:rFonts w:hint="eastAsia" w:ascii="宋体" w:hAnsi="宋体" w:cs="宋体"/>
              </w:rPr>
            </w:pPr>
            <w:r>
              <w:rPr>
                <w:rFonts w:hint="eastAsia" w:ascii="宋体" w:hAnsi="宋体" w:cs="宋体"/>
              </w:rPr>
              <w:t>51</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04EC044">
            <w:pPr>
              <w:widowControl/>
              <w:jc w:val="center"/>
              <w:textAlignment w:val="center"/>
              <w:rPr>
                <w:rFonts w:hint="eastAsia" w:ascii="宋体" w:hAnsi="宋体" w:cs="宋体"/>
              </w:rPr>
            </w:pPr>
            <w:r>
              <w:rPr>
                <w:rFonts w:hint="eastAsia" w:ascii="宋体" w:hAnsi="宋体" w:cs="宋体"/>
              </w:rPr>
              <w:t>干浸出物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32AC1F">
            <w:pPr>
              <w:widowControl/>
              <w:jc w:val="center"/>
              <w:textAlignment w:val="center"/>
              <w:rPr>
                <w:rFonts w:hint="eastAsia" w:ascii="宋体" w:hAnsi="宋体" w:cs="宋体"/>
              </w:rPr>
            </w:pPr>
            <w:r>
              <w:rPr>
                <w:rFonts w:hint="eastAsia" w:ascii="宋体" w:hAnsi="宋体" w:cs="宋体"/>
              </w:rPr>
              <w:t>150</w:t>
            </w:r>
          </w:p>
        </w:tc>
      </w:tr>
      <w:tr w14:paraId="546B6FA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474366">
            <w:pPr>
              <w:widowControl/>
              <w:jc w:val="center"/>
              <w:textAlignment w:val="center"/>
              <w:rPr>
                <w:rFonts w:hint="eastAsia" w:ascii="宋体" w:hAnsi="宋体" w:cs="宋体"/>
              </w:rPr>
            </w:pPr>
            <w:r>
              <w:rPr>
                <w:rFonts w:hint="eastAsia" w:ascii="宋体" w:hAnsi="宋体" w:cs="宋体"/>
              </w:rPr>
              <w:t>51</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56F195FE">
            <w:pPr>
              <w:widowControl/>
              <w:jc w:val="center"/>
              <w:textAlignment w:val="center"/>
              <w:rPr>
                <w:rFonts w:hint="eastAsia" w:ascii="宋体" w:hAnsi="宋体" w:cs="宋体"/>
              </w:rPr>
            </w:pPr>
            <w:r>
              <w:rPr>
                <w:rFonts w:hint="eastAsia" w:ascii="宋体" w:hAnsi="宋体" w:cs="宋体"/>
              </w:rPr>
              <w:t>克螨特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14075F">
            <w:pPr>
              <w:widowControl/>
              <w:jc w:val="center"/>
              <w:textAlignment w:val="center"/>
              <w:rPr>
                <w:rFonts w:hint="eastAsia" w:ascii="宋体" w:hAnsi="宋体" w:cs="宋体"/>
              </w:rPr>
            </w:pPr>
            <w:r>
              <w:rPr>
                <w:rFonts w:hint="eastAsia" w:ascii="宋体" w:hAnsi="宋体" w:cs="宋体"/>
              </w:rPr>
              <w:t>300</w:t>
            </w:r>
          </w:p>
        </w:tc>
      </w:tr>
      <w:tr w14:paraId="77D0798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A8011C">
            <w:pPr>
              <w:widowControl/>
              <w:jc w:val="center"/>
              <w:textAlignment w:val="center"/>
              <w:rPr>
                <w:rFonts w:hint="eastAsia" w:ascii="宋体" w:hAnsi="宋体" w:cs="宋体"/>
              </w:rPr>
            </w:pPr>
            <w:r>
              <w:rPr>
                <w:rFonts w:hint="eastAsia" w:ascii="宋体" w:hAnsi="宋体" w:cs="宋体"/>
              </w:rPr>
              <w:t>51</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203F7108">
            <w:pPr>
              <w:widowControl/>
              <w:jc w:val="center"/>
              <w:textAlignment w:val="center"/>
              <w:rPr>
                <w:rFonts w:hint="eastAsia" w:ascii="宋体" w:hAnsi="宋体" w:cs="宋体"/>
              </w:rPr>
            </w:pPr>
            <w:r>
              <w:rPr>
                <w:rFonts w:hint="eastAsia" w:ascii="宋体" w:hAnsi="宋体" w:cs="宋体"/>
              </w:rPr>
              <w:t>灭幼脲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DFFBED">
            <w:pPr>
              <w:widowControl/>
              <w:jc w:val="center"/>
              <w:textAlignment w:val="center"/>
              <w:rPr>
                <w:rFonts w:hint="eastAsia" w:ascii="宋体" w:hAnsi="宋体" w:cs="宋体"/>
              </w:rPr>
            </w:pPr>
            <w:r>
              <w:rPr>
                <w:rFonts w:hint="eastAsia" w:ascii="宋体" w:hAnsi="宋体" w:cs="宋体"/>
              </w:rPr>
              <w:t>317</w:t>
            </w:r>
          </w:p>
        </w:tc>
      </w:tr>
      <w:tr w14:paraId="29D873F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D3265C">
            <w:pPr>
              <w:widowControl/>
              <w:jc w:val="center"/>
              <w:textAlignment w:val="center"/>
              <w:rPr>
                <w:rFonts w:hint="eastAsia" w:ascii="宋体" w:hAnsi="宋体" w:cs="宋体"/>
              </w:rPr>
            </w:pPr>
            <w:r>
              <w:rPr>
                <w:rFonts w:hint="eastAsia" w:ascii="宋体" w:hAnsi="宋体" w:cs="宋体"/>
              </w:rPr>
              <w:t>51</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267343B5">
            <w:pPr>
              <w:widowControl/>
              <w:jc w:val="center"/>
              <w:textAlignment w:val="center"/>
              <w:rPr>
                <w:rFonts w:hint="eastAsia" w:ascii="宋体" w:hAnsi="宋体" w:cs="宋体"/>
              </w:rPr>
            </w:pPr>
            <w:r>
              <w:rPr>
                <w:rFonts w:hint="eastAsia" w:ascii="宋体" w:hAnsi="宋体" w:cs="宋体"/>
              </w:rPr>
              <w:t>蜡样芽胞杆菌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F937A5">
            <w:pPr>
              <w:widowControl/>
              <w:jc w:val="center"/>
              <w:textAlignment w:val="center"/>
              <w:rPr>
                <w:rFonts w:hint="eastAsia" w:ascii="宋体" w:hAnsi="宋体" w:cs="宋体"/>
              </w:rPr>
            </w:pPr>
            <w:r>
              <w:rPr>
                <w:rFonts w:hint="eastAsia" w:ascii="宋体" w:hAnsi="宋体" w:cs="宋体"/>
              </w:rPr>
              <w:t>225</w:t>
            </w:r>
          </w:p>
        </w:tc>
      </w:tr>
      <w:tr w14:paraId="23A909C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E54EA0">
            <w:pPr>
              <w:widowControl/>
              <w:jc w:val="center"/>
              <w:textAlignment w:val="center"/>
              <w:rPr>
                <w:rFonts w:hint="eastAsia" w:ascii="宋体" w:hAnsi="宋体" w:cs="宋体"/>
              </w:rPr>
            </w:pPr>
            <w:r>
              <w:rPr>
                <w:rFonts w:hint="eastAsia" w:ascii="宋体" w:hAnsi="宋体" w:cs="宋体"/>
              </w:rPr>
              <w:t>51</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B063B0C">
            <w:pPr>
              <w:widowControl/>
              <w:jc w:val="center"/>
              <w:textAlignment w:val="center"/>
              <w:rPr>
                <w:rFonts w:hint="eastAsia" w:ascii="宋体" w:hAnsi="宋体" w:cs="宋体"/>
              </w:rPr>
            </w:pPr>
            <w:r>
              <w:rPr>
                <w:rFonts w:hint="eastAsia" w:ascii="宋体" w:hAnsi="宋体" w:cs="宋体"/>
              </w:rPr>
              <w:t>硼酸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141CFE">
            <w:pPr>
              <w:widowControl/>
              <w:jc w:val="center"/>
              <w:textAlignment w:val="center"/>
              <w:rPr>
                <w:rFonts w:hint="eastAsia" w:ascii="宋体" w:hAnsi="宋体" w:cs="宋体"/>
              </w:rPr>
            </w:pPr>
            <w:r>
              <w:rPr>
                <w:rFonts w:hint="eastAsia" w:ascii="宋体" w:hAnsi="宋体" w:cs="宋体"/>
              </w:rPr>
              <w:t>200</w:t>
            </w:r>
          </w:p>
        </w:tc>
      </w:tr>
      <w:tr w14:paraId="09BA377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E7DD8C">
            <w:pPr>
              <w:widowControl/>
              <w:jc w:val="center"/>
              <w:textAlignment w:val="center"/>
              <w:rPr>
                <w:rFonts w:hint="eastAsia" w:ascii="宋体" w:hAnsi="宋体" w:cs="宋体"/>
              </w:rPr>
            </w:pPr>
            <w:r>
              <w:rPr>
                <w:rFonts w:hint="eastAsia" w:ascii="宋体" w:hAnsi="宋体" w:cs="宋体"/>
              </w:rPr>
              <w:t>51</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282B12B0">
            <w:pPr>
              <w:widowControl/>
              <w:jc w:val="center"/>
              <w:textAlignment w:val="center"/>
              <w:rPr>
                <w:rFonts w:hint="eastAsia" w:ascii="宋体" w:hAnsi="宋体" w:cs="宋体"/>
              </w:rPr>
            </w:pPr>
            <w:r>
              <w:rPr>
                <w:rFonts w:hint="eastAsia" w:ascii="宋体" w:hAnsi="宋体" w:cs="宋体"/>
              </w:rPr>
              <w:t>麦芽糖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78A0B6">
            <w:pPr>
              <w:widowControl/>
              <w:jc w:val="center"/>
              <w:textAlignment w:val="center"/>
              <w:rPr>
                <w:rFonts w:hint="eastAsia" w:ascii="宋体" w:hAnsi="宋体" w:cs="宋体"/>
              </w:rPr>
            </w:pPr>
            <w:r>
              <w:rPr>
                <w:rFonts w:hint="eastAsia" w:ascii="宋体" w:hAnsi="宋体" w:cs="宋体"/>
              </w:rPr>
              <w:t>150</w:t>
            </w:r>
          </w:p>
        </w:tc>
      </w:tr>
      <w:tr w14:paraId="053F080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EF9A4A">
            <w:pPr>
              <w:widowControl/>
              <w:jc w:val="center"/>
              <w:textAlignment w:val="center"/>
              <w:rPr>
                <w:rFonts w:hint="eastAsia" w:ascii="宋体" w:hAnsi="宋体" w:cs="宋体"/>
              </w:rPr>
            </w:pPr>
            <w:r>
              <w:rPr>
                <w:rFonts w:hint="eastAsia" w:ascii="宋体" w:hAnsi="宋体" w:cs="宋体"/>
              </w:rPr>
              <w:t>5</w:t>
            </w:r>
            <w:r>
              <w:rPr>
                <w:rFonts w:ascii="宋体" w:hAnsi="宋体" w:cs="宋体"/>
              </w:rPr>
              <w:t>20</w:t>
            </w:r>
          </w:p>
        </w:tc>
        <w:tc>
          <w:tcPr>
            <w:tcW w:w="5521" w:type="dxa"/>
            <w:tcBorders>
              <w:top w:val="single" w:color="000000" w:sz="4" w:space="0"/>
              <w:left w:val="single" w:color="000000" w:sz="4" w:space="0"/>
              <w:bottom w:val="single" w:color="000000" w:sz="4" w:space="0"/>
              <w:right w:val="single" w:color="000000" w:sz="4" w:space="0"/>
            </w:tcBorders>
            <w:vAlign w:val="center"/>
          </w:tcPr>
          <w:p w14:paraId="4DFEE797">
            <w:pPr>
              <w:widowControl/>
              <w:jc w:val="center"/>
              <w:textAlignment w:val="center"/>
              <w:rPr>
                <w:rFonts w:hint="eastAsia" w:ascii="宋体" w:hAnsi="宋体" w:cs="宋体"/>
              </w:rPr>
            </w:pPr>
            <w:r>
              <w:rPr>
                <w:rFonts w:hint="eastAsia" w:ascii="宋体" w:hAnsi="宋体" w:cs="宋体"/>
              </w:rPr>
              <w:t>总蒽醌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077C79">
            <w:pPr>
              <w:widowControl/>
              <w:jc w:val="center"/>
              <w:textAlignment w:val="center"/>
              <w:rPr>
                <w:rFonts w:hint="eastAsia" w:ascii="宋体" w:hAnsi="宋体" w:cs="宋体"/>
              </w:rPr>
            </w:pPr>
            <w:r>
              <w:rPr>
                <w:rFonts w:hint="eastAsia" w:ascii="宋体" w:hAnsi="宋体" w:cs="宋体"/>
              </w:rPr>
              <w:t>478</w:t>
            </w:r>
          </w:p>
        </w:tc>
      </w:tr>
      <w:tr w14:paraId="584F465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238E64">
            <w:pPr>
              <w:widowControl/>
              <w:jc w:val="center"/>
              <w:textAlignment w:val="center"/>
              <w:rPr>
                <w:rFonts w:hint="eastAsia" w:ascii="宋体" w:hAnsi="宋体" w:cs="宋体"/>
              </w:rPr>
            </w:pPr>
            <w:r>
              <w:rPr>
                <w:rFonts w:hint="eastAsia" w:ascii="宋体" w:hAnsi="宋体" w:cs="宋体"/>
              </w:rPr>
              <w:t>52</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151A85B8">
            <w:pPr>
              <w:widowControl/>
              <w:jc w:val="center"/>
              <w:textAlignment w:val="center"/>
              <w:rPr>
                <w:rFonts w:hint="eastAsia" w:ascii="宋体" w:hAnsi="宋体" w:cs="宋体"/>
              </w:rPr>
            </w:pPr>
            <w:r>
              <w:rPr>
                <w:rFonts w:hint="eastAsia" w:ascii="宋体" w:hAnsi="宋体" w:cs="宋体"/>
              </w:rPr>
              <w:t>玉米赤霉烯酮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88B332">
            <w:pPr>
              <w:widowControl/>
              <w:jc w:val="center"/>
              <w:textAlignment w:val="center"/>
              <w:rPr>
                <w:rFonts w:hint="eastAsia" w:ascii="宋体" w:hAnsi="宋体" w:cs="宋体"/>
              </w:rPr>
            </w:pPr>
            <w:r>
              <w:rPr>
                <w:rFonts w:hint="eastAsia" w:ascii="宋体" w:hAnsi="宋体" w:cs="宋体"/>
              </w:rPr>
              <w:t>500</w:t>
            </w:r>
          </w:p>
        </w:tc>
      </w:tr>
      <w:tr w14:paraId="1C457D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4AC595">
            <w:pPr>
              <w:widowControl/>
              <w:jc w:val="center"/>
              <w:textAlignment w:val="center"/>
              <w:rPr>
                <w:rFonts w:hint="eastAsia" w:ascii="宋体" w:hAnsi="宋体" w:cs="宋体"/>
              </w:rPr>
            </w:pPr>
            <w:r>
              <w:rPr>
                <w:rFonts w:hint="eastAsia" w:ascii="宋体" w:hAnsi="宋体" w:cs="宋体"/>
              </w:rPr>
              <w:t>52</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738ACBA1">
            <w:pPr>
              <w:widowControl/>
              <w:jc w:val="center"/>
              <w:textAlignment w:val="center"/>
              <w:rPr>
                <w:rFonts w:hint="eastAsia" w:ascii="宋体" w:hAnsi="宋体" w:cs="宋体"/>
              </w:rPr>
            </w:pPr>
            <w:r>
              <w:rPr>
                <w:rFonts w:hint="eastAsia" w:ascii="宋体" w:hAnsi="宋体" w:cs="宋体"/>
              </w:rPr>
              <w:t>全氮（以氮计）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B2CBE9">
            <w:pPr>
              <w:widowControl/>
              <w:jc w:val="center"/>
              <w:textAlignment w:val="center"/>
              <w:rPr>
                <w:rFonts w:hint="eastAsia" w:ascii="宋体" w:hAnsi="宋体" w:cs="宋体"/>
              </w:rPr>
            </w:pPr>
            <w:r>
              <w:rPr>
                <w:rFonts w:hint="eastAsia" w:ascii="宋体" w:hAnsi="宋体" w:cs="宋体"/>
              </w:rPr>
              <w:t>100</w:t>
            </w:r>
          </w:p>
        </w:tc>
      </w:tr>
      <w:tr w14:paraId="4DB4DF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E08895">
            <w:pPr>
              <w:widowControl/>
              <w:jc w:val="center"/>
              <w:textAlignment w:val="center"/>
              <w:rPr>
                <w:rFonts w:hint="eastAsia" w:ascii="宋体" w:hAnsi="宋体" w:cs="宋体"/>
              </w:rPr>
            </w:pPr>
            <w:r>
              <w:rPr>
                <w:rFonts w:hint="eastAsia" w:ascii="宋体" w:hAnsi="宋体" w:cs="宋体"/>
              </w:rPr>
              <w:t>52</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30E4966B">
            <w:pPr>
              <w:widowControl/>
              <w:jc w:val="center"/>
              <w:textAlignment w:val="center"/>
              <w:rPr>
                <w:rFonts w:hint="eastAsia" w:ascii="宋体" w:hAnsi="宋体" w:cs="宋体"/>
              </w:rPr>
            </w:pPr>
            <w:r>
              <w:rPr>
                <w:rFonts w:hint="eastAsia" w:ascii="宋体" w:hAnsi="宋体" w:cs="宋体"/>
              </w:rPr>
              <w:t>不挥发酸（以乳酸计）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6B5BFD">
            <w:pPr>
              <w:widowControl/>
              <w:jc w:val="center"/>
              <w:textAlignment w:val="center"/>
              <w:rPr>
                <w:rFonts w:hint="eastAsia" w:ascii="宋体" w:hAnsi="宋体" w:cs="宋体"/>
              </w:rPr>
            </w:pPr>
            <w:r>
              <w:rPr>
                <w:rFonts w:hint="eastAsia" w:ascii="宋体" w:hAnsi="宋体" w:cs="宋体"/>
              </w:rPr>
              <w:t>200</w:t>
            </w:r>
          </w:p>
        </w:tc>
      </w:tr>
      <w:tr w14:paraId="1853AE6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FFCAA9">
            <w:pPr>
              <w:widowControl/>
              <w:jc w:val="center"/>
              <w:textAlignment w:val="center"/>
              <w:rPr>
                <w:rFonts w:hint="eastAsia" w:ascii="宋体" w:hAnsi="宋体" w:cs="宋体"/>
              </w:rPr>
            </w:pPr>
            <w:r>
              <w:rPr>
                <w:rFonts w:hint="eastAsia" w:ascii="宋体" w:hAnsi="宋体" w:cs="宋体"/>
              </w:rPr>
              <w:t>52</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60E9262">
            <w:pPr>
              <w:widowControl/>
              <w:jc w:val="center"/>
              <w:textAlignment w:val="center"/>
              <w:rPr>
                <w:rFonts w:hint="eastAsia" w:ascii="宋体" w:hAnsi="宋体" w:cs="宋体"/>
              </w:rPr>
            </w:pPr>
            <w:r>
              <w:rPr>
                <w:rFonts w:hint="eastAsia" w:ascii="宋体" w:hAnsi="宋体" w:cs="宋体"/>
              </w:rPr>
              <w:t>电导率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127D0A">
            <w:pPr>
              <w:widowControl/>
              <w:jc w:val="center"/>
              <w:textAlignment w:val="center"/>
              <w:rPr>
                <w:rFonts w:hint="eastAsia" w:ascii="宋体" w:hAnsi="宋体" w:cs="宋体"/>
              </w:rPr>
            </w:pPr>
            <w:r>
              <w:rPr>
                <w:rFonts w:hint="eastAsia" w:ascii="宋体" w:hAnsi="宋体" w:cs="宋体"/>
              </w:rPr>
              <w:t>50</w:t>
            </w:r>
          </w:p>
        </w:tc>
      </w:tr>
      <w:tr w14:paraId="23334B9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561049">
            <w:pPr>
              <w:widowControl/>
              <w:jc w:val="center"/>
              <w:textAlignment w:val="center"/>
              <w:rPr>
                <w:rFonts w:hint="eastAsia" w:ascii="宋体" w:hAnsi="宋体" w:cs="宋体"/>
              </w:rPr>
            </w:pPr>
            <w:r>
              <w:rPr>
                <w:rFonts w:hint="eastAsia" w:ascii="宋体" w:hAnsi="宋体" w:cs="宋体"/>
              </w:rPr>
              <w:t>52</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49BBB82E">
            <w:pPr>
              <w:widowControl/>
              <w:jc w:val="center"/>
              <w:textAlignment w:val="center"/>
              <w:rPr>
                <w:rFonts w:hint="eastAsia" w:ascii="宋体" w:hAnsi="宋体" w:cs="宋体"/>
              </w:rPr>
            </w:pPr>
            <w:r>
              <w:rPr>
                <w:rFonts w:hint="eastAsia" w:ascii="宋体" w:hAnsi="宋体" w:cs="宋体"/>
              </w:rPr>
              <w:t>井冈霉素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95999F">
            <w:pPr>
              <w:widowControl/>
              <w:jc w:val="center"/>
              <w:textAlignment w:val="center"/>
              <w:rPr>
                <w:rFonts w:hint="eastAsia" w:ascii="宋体" w:hAnsi="宋体" w:cs="宋体"/>
              </w:rPr>
            </w:pPr>
            <w:r>
              <w:rPr>
                <w:rFonts w:hint="eastAsia" w:ascii="宋体" w:hAnsi="宋体" w:cs="宋体"/>
              </w:rPr>
              <w:t>500</w:t>
            </w:r>
          </w:p>
        </w:tc>
      </w:tr>
      <w:tr w14:paraId="289EAFB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E7D01A">
            <w:pPr>
              <w:widowControl/>
              <w:jc w:val="center"/>
              <w:textAlignment w:val="center"/>
              <w:rPr>
                <w:rFonts w:hint="eastAsia" w:ascii="宋体" w:hAnsi="宋体" w:cs="宋体"/>
              </w:rPr>
            </w:pPr>
            <w:r>
              <w:rPr>
                <w:rFonts w:hint="eastAsia" w:ascii="宋体" w:hAnsi="宋体" w:cs="宋体"/>
              </w:rPr>
              <w:t>52</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5272CAB">
            <w:pPr>
              <w:widowControl/>
              <w:jc w:val="center"/>
              <w:textAlignment w:val="center"/>
              <w:rPr>
                <w:rFonts w:hint="eastAsia" w:ascii="宋体" w:hAnsi="宋体" w:cs="宋体"/>
              </w:rPr>
            </w:pPr>
            <w:r>
              <w:rPr>
                <w:rFonts w:hint="eastAsia" w:ascii="宋体" w:hAnsi="宋体" w:cs="宋体"/>
              </w:rPr>
              <w:t>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E970F1">
            <w:pPr>
              <w:widowControl/>
              <w:jc w:val="center"/>
              <w:textAlignment w:val="center"/>
              <w:rPr>
                <w:rFonts w:hint="eastAsia" w:ascii="宋体" w:hAnsi="宋体" w:cs="宋体"/>
              </w:rPr>
            </w:pPr>
            <w:r>
              <w:rPr>
                <w:rFonts w:hint="eastAsia" w:ascii="宋体" w:hAnsi="宋体" w:cs="宋体"/>
              </w:rPr>
              <w:t>427</w:t>
            </w:r>
          </w:p>
        </w:tc>
      </w:tr>
      <w:tr w14:paraId="7D71954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C78AA4">
            <w:pPr>
              <w:widowControl/>
              <w:jc w:val="center"/>
              <w:textAlignment w:val="center"/>
              <w:rPr>
                <w:rFonts w:hint="eastAsia" w:ascii="宋体" w:hAnsi="宋体" w:cs="宋体"/>
              </w:rPr>
            </w:pPr>
            <w:r>
              <w:rPr>
                <w:rFonts w:hint="eastAsia" w:ascii="宋体" w:hAnsi="宋体" w:cs="宋体"/>
              </w:rPr>
              <w:t>52</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041EB842">
            <w:pPr>
              <w:widowControl/>
              <w:jc w:val="center"/>
              <w:textAlignment w:val="center"/>
              <w:rPr>
                <w:rFonts w:hint="eastAsia" w:ascii="宋体" w:hAnsi="宋体" w:cs="宋体"/>
              </w:rPr>
            </w:pPr>
            <w:r>
              <w:rPr>
                <w:rFonts w:hint="eastAsia" w:ascii="宋体" w:hAnsi="宋体" w:cs="宋体"/>
              </w:rPr>
              <w:t>肽类</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8F6710">
            <w:pPr>
              <w:widowControl/>
              <w:jc w:val="center"/>
              <w:textAlignment w:val="center"/>
              <w:rPr>
                <w:rFonts w:hint="eastAsia" w:ascii="宋体" w:hAnsi="宋体" w:cs="宋体"/>
              </w:rPr>
            </w:pPr>
            <w:r>
              <w:rPr>
                <w:rFonts w:hint="eastAsia" w:ascii="宋体" w:hAnsi="宋体" w:cs="宋体"/>
              </w:rPr>
              <w:t>803</w:t>
            </w:r>
          </w:p>
        </w:tc>
      </w:tr>
      <w:tr w14:paraId="236077C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795F34">
            <w:pPr>
              <w:widowControl/>
              <w:jc w:val="center"/>
              <w:textAlignment w:val="center"/>
              <w:rPr>
                <w:rFonts w:hint="eastAsia" w:ascii="宋体" w:hAnsi="宋体" w:cs="宋体"/>
              </w:rPr>
            </w:pPr>
            <w:r>
              <w:rPr>
                <w:rFonts w:hint="eastAsia" w:ascii="宋体" w:hAnsi="宋体" w:cs="宋体"/>
              </w:rPr>
              <w:t>52</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1045F23C">
            <w:pPr>
              <w:widowControl/>
              <w:jc w:val="center"/>
              <w:textAlignment w:val="center"/>
              <w:rPr>
                <w:rFonts w:hint="eastAsia" w:ascii="宋体" w:hAnsi="宋体" w:cs="宋体"/>
              </w:rPr>
            </w:pPr>
            <w:r>
              <w:rPr>
                <w:rFonts w:hint="eastAsia" w:ascii="宋体" w:hAnsi="宋体" w:cs="宋体"/>
              </w:rPr>
              <w:t>土霉素/金霉素/四环素（组合含量）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6A9EF1">
            <w:pPr>
              <w:widowControl/>
              <w:jc w:val="center"/>
              <w:textAlignment w:val="center"/>
              <w:rPr>
                <w:rFonts w:hint="eastAsia" w:ascii="宋体" w:hAnsi="宋体" w:cs="宋体"/>
              </w:rPr>
            </w:pPr>
            <w:r>
              <w:rPr>
                <w:rFonts w:hint="eastAsia" w:ascii="宋体" w:hAnsi="宋体" w:cs="宋体"/>
              </w:rPr>
              <w:t>622</w:t>
            </w:r>
          </w:p>
        </w:tc>
      </w:tr>
      <w:tr w14:paraId="233BEB3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DF697A">
            <w:pPr>
              <w:widowControl/>
              <w:jc w:val="center"/>
              <w:textAlignment w:val="center"/>
              <w:rPr>
                <w:rFonts w:hint="eastAsia" w:ascii="宋体" w:hAnsi="宋体" w:cs="宋体"/>
              </w:rPr>
            </w:pPr>
            <w:r>
              <w:rPr>
                <w:rFonts w:hint="eastAsia" w:ascii="宋体" w:hAnsi="宋体" w:cs="宋体"/>
              </w:rPr>
              <w:t>5</w:t>
            </w:r>
            <w:r>
              <w:rPr>
                <w:rFonts w:ascii="宋体" w:hAnsi="宋体" w:cs="宋体"/>
              </w:rPr>
              <w:t>29</w:t>
            </w:r>
          </w:p>
        </w:tc>
        <w:tc>
          <w:tcPr>
            <w:tcW w:w="5521" w:type="dxa"/>
            <w:tcBorders>
              <w:top w:val="single" w:color="000000" w:sz="4" w:space="0"/>
              <w:left w:val="single" w:color="000000" w:sz="4" w:space="0"/>
              <w:bottom w:val="single" w:color="000000" w:sz="4" w:space="0"/>
              <w:right w:val="single" w:color="000000" w:sz="4" w:space="0"/>
            </w:tcBorders>
            <w:vAlign w:val="center"/>
          </w:tcPr>
          <w:p w14:paraId="03DE4DE8">
            <w:pPr>
              <w:widowControl/>
              <w:jc w:val="center"/>
              <w:textAlignment w:val="center"/>
              <w:rPr>
                <w:rFonts w:hint="eastAsia" w:ascii="宋体" w:hAnsi="宋体" w:cs="宋体"/>
              </w:rPr>
            </w:pPr>
            <w:r>
              <w:rPr>
                <w:rFonts w:hint="eastAsia" w:ascii="宋体" w:hAnsi="宋体" w:cs="宋体"/>
              </w:rPr>
              <w:t>洛硝达唑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5F75EE">
            <w:pPr>
              <w:widowControl/>
              <w:jc w:val="center"/>
              <w:textAlignment w:val="center"/>
              <w:rPr>
                <w:rFonts w:hint="eastAsia" w:ascii="宋体" w:hAnsi="宋体" w:cs="宋体"/>
              </w:rPr>
            </w:pPr>
            <w:r>
              <w:rPr>
                <w:rFonts w:hint="eastAsia" w:ascii="宋体" w:hAnsi="宋体" w:cs="宋体"/>
              </w:rPr>
              <w:t>500</w:t>
            </w:r>
          </w:p>
        </w:tc>
      </w:tr>
      <w:tr w14:paraId="4E62D5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BBD9A7">
            <w:pPr>
              <w:widowControl/>
              <w:jc w:val="center"/>
              <w:textAlignment w:val="center"/>
              <w:rPr>
                <w:rFonts w:hint="eastAsia" w:ascii="宋体" w:hAnsi="宋体" w:cs="宋体"/>
              </w:rPr>
            </w:pPr>
            <w:r>
              <w:rPr>
                <w:rFonts w:hint="eastAsia" w:ascii="宋体" w:hAnsi="宋体" w:cs="宋体"/>
              </w:rPr>
              <w:t>5</w:t>
            </w:r>
            <w:r>
              <w:rPr>
                <w:rFonts w:ascii="宋体" w:hAnsi="宋体" w:cs="宋体"/>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5D99B462">
            <w:pPr>
              <w:widowControl/>
              <w:jc w:val="center"/>
              <w:textAlignment w:val="center"/>
              <w:rPr>
                <w:rFonts w:hint="eastAsia" w:ascii="宋体" w:hAnsi="宋体" w:cs="宋体"/>
              </w:rPr>
            </w:pPr>
            <w:r>
              <w:rPr>
                <w:rFonts w:hint="eastAsia" w:ascii="宋体" w:hAnsi="宋体" w:cs="宋体"/>
              </w:rPr>
              <w:t>曲酸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A9EFD6">
            <w:pPr>
              <w:widowControl/>
              <w:jc w:val="center"/>
              <w:textAlignment w:val="center"/>
              <w:rPr>
                <w:rFonts w:hint="eastAsia" w:ascii="宋体" w:hAnsi="宋体" w:cs="宋体"/>
              </w:rPr>
            </w:pPr>
            <w:r>
              <w:rPr>
                <w:rFonts w:hint="eastAsia" w:ascii="宋体" w:hAnsi="宋体" w:cs="宋体"/>
              </w:rPr>
              <w:t>300</w:t>
            </w:r>
          </w:p>
        </w:tc>
      </w:tr>
      <w:tr w14:paraId="683AC00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0A8A43F">
            <w:pPr>
              <w:widowControl/>
              <w:jc w:val="center"/>
              <w:textAlignment w:val="center"/>
              <w:rPr>
                <w:rFonts w:hint="eastAsia" w:ascii="宋体" w:hAnsi="宋体" w:cs="宋体"/>
              </w:rPr>
            </w:pPr>
            <w:r>
              <w:rPr>
                <w:rFonts w:hint="eastAsia" w:ascii="宋体" w:hAnsi="宋体" w:cs="宋体"/>
              </w:rPr>
              <w:t>53</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0B1ED0A">
            <w:pPr>
              <w:widowControl/>
              <w:jc w:val="center"/>
              <w:textAlignment w:val="center"/>
              <w:rPr>
                <w:rFonts w:hint="eastAsia" w:ascii="宋体" w:hAnsi="宋体" w:cs="宋体"/>
              </w:rPr>
            </w:pPr>
            <w:r>
              <w:rPr>
                <w:rFonts w:hint="eastAsia" w:ascii="宋体" w:hAnsi="宋体" w:cs="宋体"/>
              </w:rPr>
              <w:t>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DF5E8A">
            <w:pPr>
              <w:widowControl/>
              <w:jc w:val="center"/>
              <w:textAlignment w:val="center"/>
              <w:rPr>
                <w:rFonts w:hint="eastAsia" w:ascii="宋体" w:hAnsi="宋体" w:cs="宋体"/>
              </w:rPr>
            </w:pPr>
            <w:r>
              <w:rPr>
                <w:rFonts w:hint="eastAsia" w:ascii="宋体" w:hAnsi="宋体" w:cs="宋体"/>
              </w:rPr>
              <w:t>150</w:t>
            </w:r>
          </w:p>
        </w:tc>
      </w:tr>
      <w:tr w14:paraId="254645F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E5BBF6">
            <w:pPr>
              <w:widowControl/>
              <w:jc w:val="center"/>
              <w:textAlignment w:val="center"/>
              <w:rPr>
                <w:rFonts w:hint="eastAsia" w:ascii="宋体" w:hAnsi="宋体" w:cs="宋体"/>
              </w:rPr>
            </w:pPr>
            <w:r>
              <w:rPr>
                <w:rFonts w:hint="eastAsia" w:ascii="宋体" w:hAnsi="宋体" w:cs="宋体"/>
              </w:rPr>
              <w:t>53</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7868AA06">
            <w:pPr>
              <w:widowControl/>
              <w:jc w:val="center"/>
              <w:textAlignment w:val="center"/>
              <w:rPr>
                <w:rFonts w:hint="eastAsia" w:ascii="宋体" w:hAnsi="宋体" w:cs="宋体"/>
              </w:rPr>
            </w:pPr>
            <w:r>
              <w:rPr>
                <w:rFonts w:hint="eastAsia" w:ascii="宋体" w:hAnsi="宋体" w:cs="宋体"/>
              </w:rPr>
              <w:t>米酵菌酸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4FAA54">
            <w:pPr>
              <w:widowControl/>
              <w:jc w:val="center"/>
              <w:textAlignment w:val="center"/>
              <w:rPr>
                <w:rFonts w:hint="eastAsia" w:ascii="宋体" w:hAnsi="宋体" w:cs="宋体"/>
              </w:rPr>
            </w:pPr>
            <w:r>
              <w:rPr>
                <w:rFonts w:hint="eastAsia" w:ascii="宋体" w:hAnsi="宋体" w:cs="宋体"/>
              </w:rPr>
              <w:t>500</w:t>
            </w:r>
          </w:p>
        </w:tc>
      </w:tr>
      <w:tr w14:paraId="166272AC">
        <w:tblPrEx>
          <w:tblCellMar>
            <w:top w:w="0" w:type="dxa"/>
            <w:left w:w="108" w:type="dxa"/>
            <w:bottom w:w="0" w:type="dxa"/>
            <w:right w:w="108" w:type="dxa"/>
          </w:tblCellMar>
        </w:tblPrEx>
        <w:trPr>
          <w:trHeight w:val="381"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F7BCDA">
            <w:pPr>
              <w:widowControl/>
              <w:jc w:val="center"/>
              <w:textAlignment w:val="center"/>
              <w:rPr>
                <w:rFonts w:hint="eastAsia" w:ascii="宋体" w:hAnsi="宋体" w:cs="宋体"/>
              </w:rPr>
            </w:pPr>
            <w:r>
              <w:rPr>
                <w:rFonts w:hint="eastAsia" w:ascii="宋体" w:hAnsi="宋体" w:cs="宋体"/>
              </w:rPr>
              <w:t>53</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214A4AE">
            <w:pPr>
              <w:widowControl/>
              <w:jc w:val="center"/>
              <w:textAlignment w:val="center"/>
              <w:rPr>
                <w:rFonts w:hint="eastAsia" w:ascii="宋体" w:hAnsi="宋体" w:cs="宋体"/>
              </w:rPr>
            </w:pPr>
            <w:r>
              <w:rPr>
                <w:rFonts w:hint="eastAsia" w:ascii="宋体" w:hAnsi="宋体" w:cs="宋体"/>
              </w:rPr>
              <w:t>2-氯-1,3-丙二醇脂肪酸酯（以2-MCPD 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FE6481">
            <w:pPr>
              <w:widowControl/>
              <w:jc w:val="center"/>
              <w:textAlignment w:val="center"/>
              <w:rPr>
                <w:rFonts w:hint="eastAsia" w:ascii="宋体" w:hAnsi="宋体" w:cs="宋体"/>
              </w:rPr>
            </w:pPr>
            <w:r>
              <w:rPr>
                <w:rFonts w:hint="eastAsia" w:ascii="宋体" w:hAnsi="宋体" w:cs="宋体"/>
              </w:rPr>
              <w:t>574</w:t>
            </w:r>
          </w:p>
        </w:tc>
      </w:tr>
      <w:tr w14:paraId="0F6366D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D5E0BD">
            <w:pPr>
              <w:widowControl/>
              <w:jc w:val="center"/>
              <w:textAlignment w:val="center"/>
              <w:rPr>
                <w:rFonts w:hint="eastAsia" w:ascii="宋体" w:hAnsi="宋体" w:cs="宋体"/>
              </w:rPr>
            </w:pPr>
            <w:r>
              <w:rPr>
                <w:rFonts w:hint="eastAsia" w:ascii="宋体" w:hAnsi="宋体" w:cs="宋体"/>
              </w:rPr>
              <w:t>53</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D1B8B99">
            <w:pPr>
              <w:widowControl/>
              <w:jc w:val="center"/>
              <w:textAlignment w:val="center"/>
              <w:rPr>
                <w:rFonts w:hint="eastAsia" w:ascii="宋体" w:hAnsi="宋体" w:cs="宋体"/>
              </w:rPr>
            </w:pPr>
            <w:r>
              <w:rPr>
                <w:rFonts w:hint="eastAsia" w:ascii="宋体" w:hAnsi="宋体" w:cs="宋体"/>
              </w:rPr>
              <w:t>二硫代氨基甲酸盐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C75DBA">
            <w:pPr>
              <w:widowControl/>
              <w:jc w:val="center"/>
              <w:textAlignment w:val="center"/>
              <w:rPr>
                <w:rFonts w:hint="eastAsia" w:ascii="宋体" w:hAnsi="宋体" w:cs="宋体"/>
              </w:rPr>
            </w:pPr>
            <w:r>
              <w:rPr>
                <w:rFonts w:hint="eastAsia" w:ascii="宋体" w:hAnsi="宋体" w:cs="宋体"/>
              </w:rPr>
              <w:t>300</w:t>
            </w:r>
          </w:p>
        </w:tc>
      </w:tr>
      <w:tr w14:paraId="0C774D8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36CF768">
            <w:pPr>
              <w:widowControl/>
              <w:jc w:val="center"/>
              <w:textAlignment w:val="center"/>
              <w:rPr>
                <w:rFonts w:hint="eastAsia" w:ascii="宋体" w:hAnsi="宋体" w:cs="宋体"/>
              </w:rPr>
            </w:pPr>
            <w:r>
              <w:rPr>
                <w:rFonts w:hint="eastAsia" w:ascii="宋体" w:hAnsi="宋体" w:cs="宋体"/>
              </w:rPr>
              <w:t>53</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365C3E8D">
            <w:pPr>
              <w:widowControl/>
              <w:jc w:val="center"/>
              <w:textAlignment w:val="center"/>
              <w:rPr>
                <w:rFonts w:hint="eastAsia" w:ascii="宋体" w:hAnsi="宋体" w:cs="宋体"/>
              </w:rPr>
            </w:pPr>
            <w:r>
              <w:rPr>
                <w:rFonts w:hint="eastAsia" w:ascii="宋体" w:hAnsi="宋体" w:cs="宋体"/>
              </w:rPr>
              <w:t>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D8851C">
            <w:pPr>
              <w:widowControl/>
              <w:jc w:val="center"/>
              <w:textAlignment w:val="center"/>
              <w:rPr>
                <w:rFonts w:hint="eastAsia" w:ascii="宋体" w:hAnsi="宋体" w:cs="宋体"/>
              </w:rPr>
            </w:pPr>
            <w:r>
              <w:rPr>
                <w:rFonts w:hint="eastAsia" w:ascii="宋体" w:hAnsi="宋体" w:cs="宋体"/>
              </w:rPr>
              <w:t>100</w:t>
            </w:r>
          </w:p>
        </w:tc>
      </w:tr>
      <w:tr w14:paraId="62054DC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E50888">
            <w:pPr>
              <w:widowControl/>
              <w:jc w:val="center"/>
              <w:textAlignment w:val="center"/>
              <w:rPr>
                <w:rFonts w:hint="eastAsia" w:ascii="宋体" w:hAnsi="宋体" w:cs="宋体"/>
              </w:rPr>
            </w:pPr>
            <w:r>
              <w:rPr>
                <w:rFonts w:hint="eastAsia" w:ascii="宋体" w:hAnsi="宋体" w:cs="宋体"/>
              </w:rPr>
              <w:t>53</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8852BDE">
            <w:pPr>
              <w:widowControl/>
              <w:jc w:val="center"/>
              <w:textAlignment w:val="center"/>
              <w:rPr>
                <w:rFonts w:hint="eastAsia" w:ascii="宋体" w:hAnsi="宋体" w:cs="宋体"/>
              </w:rPr>
            </w:pPr>
            <w:r>
              <w:rPr>
                <w:rFonts w:hint="eastAsia" w:ascii="宋体" w:hAnsi="宋体" w:cs="宋体"/>
              </w:rPr>
              <w:t>总酯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F08AAF">
            <w:pPr>
              <w:widowControl/>
              <w:jc w:val="center"/>
              <w:textAlignment w:val="center"/>
              <w:rPr>
                <w:rFonts w:hint="eastAsia" w:ascii="宋体" w:hAnsi="宋体" w:cs="宋体"/>
              </w:rPr>
            </w:pPr>
            <w:r>
              <w:rPr>
                <w:rFonts w:hint="eastAsia" w:ascii="宋体" w:hAnsi="宋体" w:cs="宋体"/>
              </w:rPr>
              <w:t>100</w:t>
            </w:r>
          </w:p>
        </w:tc>
      </w:tr>
      <w:tr w14:paraId="7B8406A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852B27">
            <w:pPr>
              <w:widowControl/>
              <w:jc w:val="center"/>
              <w:textAlignment w:val="center"/>
              <w:rPr>
                <w:rFonts w:hint="eastAsia" w:ascii="宋体" w:hAnsi="宋体" w:cs="宋体"/>
              </w:rPr>
            </w:pPr>
            <w:r>
              <w:rPr>
                <w:rFonts w:hint="eastAsia" w:ascii="宋体" w:hAnsi="宋体" w:cs="宋体"/>
              </w:rPr>
              <w:t>53</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0FD52D92">
            <w:pPr>
              <w:widowControl/>
              <w:jc w:val="center"/>
              <w:textAlignment w:val="center"/>
              <w:rPr>
                <w:rFonts w:hint="eastAsia" w:ascii="宋体" w:hAnsi="宋体" w:cs="宋体"/>
              </w:rPr>
            </w:pPr>
            <w:r>
              <w:rPr>
                <w:rFonts w:hint="eastAsia" w:ascii="宋体" w:hAnsi="宋体" w:cs="宋体"/>
              </w:rPr>
              <w:t>酸酯总量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41E893">
            <w:pPr>
              <w:widowControl/>
              <w:jc w:val="center"/>
              <w:textAlignment w:val="center"/>
              <w:rPr>
                <w:rFonts w:hint="eastAsia" w:ascii="宋体" w:hAnsi="宋体" w:cs="宋体"/>
              </w:rPr>
            </w:pPr>
            <w:r>
              <w:rPr>
                <w:rFonts w:hint="eastAsia" w:ascii="宋体" w:hAnsi="宋体" w:cs="宋体"/>
              </w:rPr>
              <w:t>150</w:t>
            </w:r>
          </w:p>
        </w:tc>
      </w:tr>
      <w:tr w14:paraId="21D6B55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006CE2">
            <w:pPr>
              <w:widowControl/>
              <w:jc w:val="center"/>
              <w:textAlignment w:val="center"/>
              <w:rPr>
                <w:rFonts w:hint="eastAsia" w:ascii="宋体" w:hAnsi="宋体" w:cs="宋体"/>
              </w:rPr>
            </w:pPr>
            <w:r>
              <w:rPr>
                <w:rFonts w:hint="eastAsia" w:ascii="宋体" w:hAnsi="宋体" w:cs="宋体"/>
              </w:rPr>
              <w:t>53</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125DDE84">
            <w:pPr>
              <w:widowControl/>
              <w:jc w:val="center"/>
              <w:textAlignment w:val="center"/>
              <w:rPr>
                <w:rFonts w:hint="eastAsia" w:ascii="宋体" w:hAnsi="宋体" w:cs="宋体"/>
              </w:rPr>
            </w:pPr>
            <w:r>
              <w:rPr>
                <w:rFonts w:hint="eastAsia" w:ascii="宋体" w:hAnsi="宋体" w:cs="宋体"/>
              </w:rPr>
              <w:t>氨基酸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2E1B36">
            <w:pPr>
              <w:widowControl/>
              <w:jc w:val="center"/>
              <w:textAlignment w:val="center"/>
              <w:rPr>
                <w:rFonts w:hint="eastAsia" w:ascii="宋体" w:hAnsi="宋体" w:cs="宋体"/>
              </w:rPr>
            </w:pPr>
            <w:r>
              <w:rPr>
                <w:rFonts w:hint="eastAsia" w:ascii="宋体" w:hAnsi="宋体" w:cs="宋体"/>
              </w:rPr>
              <w:t>564</w:t>
            </w:r>
          </w:p>
        </w:tc>
      </w:tr>
      <w:tr w14:paraId="1439FE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F8AD51">
            <w:pPr>
              <w:widowControl/>
              <w:jc w:val="center"/>
              <w:textAlignment w:val="center"/>
              <w:rPr>
                <w:rFonts w:hint="eastAsia" w:ascii="宋体" w:hAnsi="宋体" w:cs="宋体"/>
              </w:rPr>
            </w:pPr>
            <w:r>
              <w:rPr>
                <w:rFonts w:hint="eastAsia" w:ascii="宋体" w:hAnsi="宋体" w:cs="宋体"/>
              </w:rPr>
              <w:t>53</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131DD1EC">
            <w:pPr>
              <w:widowControl/>
              <w:jc w:val="center"/>
              <w:textAlignment w:val="center"/>
              <w:rPr>
                <w:rFonts w:hint="eastAsia" w:ascii="宋体" w:hAnsi="宋体" w:cs="宋体"/>
              </w:rPr>
            </w:pPr>
            <w:r>
              <w:rPr>
                <w:rFonts w:hint="eastAsia" w:ascii="宋体" w:hAnsi="宋体" w:cs="宋体"/>
              </w:rPr>
              <w:t>乳糖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0B07DF">
            <w:pPr>
              <w:widowControl/>
              <w:jc w:val="center"/>
              <w:textAlignment w:val="center"/>
              <w:rPr>
                <w:rFonts w:hint="eastAsia" w:ascii="宋体" w:hAnsi="宋体" w:cs="宋体"/>
              </w:rPr>
            </w:pPr>
            <w:r>
              <w:rPr>
                <w:rFonts w:hint="eastAsia" w:ascii="宋体" w:hAnsi="宋体" w:cs="宋体"/>
              </w:rPr>
              <w:t>259</w:t>
            </w:r>
          </w:p>
        </w:tc>
      </w:tr>
      <w:tr w14:paraId="69C0FC2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E95F3F">
            <w:pPr>
              <w:widowControl/>
              <w:jc w:val="center"/>
              <w:textAlignment w:val="center"/>
              <w:rPr>
                <w:rFonts w:hint="eastAsia" w:ascii="宋体" w:hAnsi="宋体" w:cs="宋体"/>
              </w:rPr>
            </w:pPr>
            <w:r>
              <w:rPr>
                <w:rFonts w:hint="eastAsia" w:ascii="宋体" w:hAnsi="宋体" w:cs="宋体"/>
              </w:rPr>
              <w:t>5</w:t>
            </w:r>
            <w:r>
              <w:rPr>
                <w:rFonts w:ascii="宋体" w:hAnsi="宋体" w:cs="宋体"/>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06F7ACB0">
            <w:pPr>
              <w:widowControl/>
              <w:jc w:val="center"/>
              <w:textAlignment w:val="center"/>
              <w:rPr>
                <w:rFonts w:hint="eastAsia" w:ascii="宋体" w:hAnsi="宋体" w:cs="宋体"/>
              </w:rPr>
            </w:pPr>
            <w:r>
              <w:rPr>
                <w:rFonts w:hint="eastAsia" w:ascii="宋体" w:hAnsi="宋体" w:cs="宋体"/>
              </w:rPr>
              <w:t>三氯丙醇及其酯之和（以3-MCPD计）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A88346">
            <w:pPr>
              <w:widowControl/>
              <w:jc w:val="center"/>
              <w:textAlignment w:val="center"/>
              <w:rPr>
                <w:rFonts w:hint="eastAsia" w:ascii="宋体" w:hAnsi="宋体" w:cs="宋体"/>
              </w:rPr>
            </w:pPr>
            <w:r>
              <w:rPr>
                <w:rFonts w:hint="eastAsia" w:ascii="宋体" w:hAnsi="宋体" w:cs="宋体"/>
              </w:rPr>
              <w:t>667</w:t>
            </w:r>
          </w:p>
        </w:tc>
      </w:tr>
      <w:tr w14:paraId="44103B4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9566D1">
            <w:pPr>
              <w:widowControl/>
              <w:jc w:val="center"/>
              <w:textAlignment w:val="center"/>
              <w:rPr>
                <w:rFonts w:hint="eastAsia" w:ascii="宋体" w:hAnsi="宋体" w:cs="宋体"/>
              </w:rPr>
            </w:pPr>
            <w:r>
              <w:rPr>
                <w:rFonts w:hint="eastAsia" w:ascii="宋体" w:hAnsi="宋体" w:cs="宋体"/>
              </w:rPr>
              <w:t>5</w:t>
            </w:r>
            <w:r>
              <w:rPr>
                <w:rFonts w:ascii="宋体" w:hAnsi="宋体" w:cs="宋体"/>
              </w:rPr>
              <w:t>41</w:t>
            </w:r>
          </w:p>
        </w:tc>
        <w:tc>
          <w:tcPr>
            <w:tcW w:w="5521" w:type="dxa"/>
            <w:tcBorders>
              <w:top w:val="single" w:color="000000" w:sz="4" w:space="0"/>
              <w:left w:val="single" w:color="000000" w:sz="4" w:space="0"/>
              <w:bottom w:val="single" w:color="000000" w:sz="4" w:space="0"/>
              <w:right w:val="single" w:color="000000" w:sz="4" w:space="0"/>
            </w:tcBorders>
            <w:vAlign w:val="center"/>
          </w:tcPr>
          <w:p w14:paraId="1D9617D3">
            <w:pPr>
              <w:widowControl/>
              <w:jc w:val="center"/>
              <w:textAlignment w:val="center"/>
              <w:rPr>
                <w:rFonts w:hint="eastAsia" w:ascii="宋体" w:hAnsi="宋体" w:cs="宋体"/>
              </w:rPr>
            </w:pPr>
            <w:r>
              <w:rPr>
                <w:rFonts w:hint="eastAsia" w:ascii="宋体" w:hAnsi="宋体" w:cs="宋体"/>
              </w:rPr>
              <w:t>尿素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1CC076">
            <w:pPr>
              <w:widowControl/>
              <w:jc w:val="center"/>
              <w:textAlignment w:val="center"/>
              <w:rPr>
                <w:rFonts w:hint="eastAsia" w:ascii="宋体" w:hAnsi="宋体" w:cs="宋体"/>
              </w:rPr>
            </w:pPr>
            <w:r>
              <w:rPr>
                <w:rFonts w:hint="eastAsia" w:ascii="宋体" w:hAnsi="宋体" w:cs="宋体"/>
              </w:rPr>
              <w:t>300</w:t>
            </w:r>
          </w:p>
        </w:tc>
      </w:tr>
      <w:tr w14:paraId="0589E67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BF9093">
            <w:pPr>
              <w:widowControl/>
              <w:jc w:val="center"/>
              <w:textAlignment w:val="center"/>
              <w:rPr>
                <w:rFonts w:hint="eastAsia" w:ascii="宋体" w:hAnsi="宋体" w:cs="宋体"/>
              </w:rPr>
            </w:pPr>
            <w:r>
              <w:rPr>
                <w:rFonts w:hint="eastAsia" w:ascii="宋体" w:hAnsi="宋体" w:cs="宋体"/>
              </w:rPr>
              <w:t>54</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791A398E">
            <w:pPr>
              <w:widowControl/>
              <w:jc w:val="center"/>
              <w:textAlignment w:val="center"/>
              <w:rPr>
                <w:rFonts w:hint="eastAsia" w:ascii="宋体" w:hAnsi="宋体" w:cs="宋体"/>
              </w:rPr>
            </w:pPr>
            <w:r>
              <w:rPr>
                <w:rFonts w:hint="eastAsia" w:ascii="宋体" w:hAnsi="宋体" w:cs="宋体"/>
              </w:rPr>
              <w:t>丁香酚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1EFAD6">
            <w:pPr>
              <w:widowControl/>
              <w:jc w:val="center"/>
              <w:textAlignment w:val="center"/>
              <w:rPr>
                <w:rFonts w:hint="eastAsia" w:ascii="宋体" w:hAnsi="宋体" w:cs="宋体"/>
              </w:rPr>
            </w:pPr>
            <w:r>
              <w:rPr>
                <w:rFonts w:hint="eastAsia" w:ascii="宋体" w:hAnsi="宋体" w:cs="宋体"/>
              </w:rPr>
              <w:t>440</w:t>
            </w:r>
          </w:p>
        </w:tc>
      </w:tr>
      <w:tr w14:paraId="2C86B01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5C4844">
            <w:pPr>
              <w:widowControl/>
              <w:jc w:val="center"/>
              <w:textAlignment w:val="center"/>
              <w:rPr>
                <w:rFonts w:hint="eastAsia" w:ascii="宋体" w:hAnsi="宋体" w:cs="宋体"/>
              </w:rPr>
            </w:pPr>
            <w:r>
              <w:rPr>
                <w:rFonts w:hint="eastAsia" w:ascii="宋体" w:hAnsi="宋体" w:cs="宋体"/>
              </w:rPr>
              <w:t>54</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D4D2008">
            <w:pPr>
              <w:widowControl/>
              <w:jc w:val="center"/>
              <w:textAlignment w:val="center"/>
              <w:rPr>
                <w:rFonts w:hint="eastAsia" w:ascii="宋体" w:hAnsi="宋体" w:cs="宋体"/>
              </w:rPr>
            </w:pPr>
            <w:r>
              <w:rPr>
                <w:rFonts w:hint="eastAsia" w:ascii="宋体" w:hAnsi="宋体" w:cs="宋体"/>
              </w:rPr>
              <w:t>亚油酸与α-亚麻酸比值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D2D01D">
            <w:pPr>
              <w:widowControl/>
              <w:jc w:val="center"/>
              <w:textAlignment w:val="center"/>
              <w:rPr>
                <w:rFonts w:hint="eastAsia" w:ascii="宋体" w:hAnsi="宋体" w:cs="宋体"/>
              </w:rPr>
            </w:pPr>
            <w:r>
              <w:rPr>
                <w:rFonts w:hint="eastAsia" w:ascii="宋体" w:hAnsi="宋体" w:cs="宋体"/>
              </w:rPr>
              <w:t>562</w:t>
            </w:r>
          </w:p>
        </w:tc>
      </w:tr>
      <w:tr w14:paraId="5D40590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1E4E1A">
            <w:pPr>
              <w:widowControl/>
              <w:jc w:val="center"/>
              <w:textAlignment w:val="center"/>
              <w:rPr>
                <w:rFonts w:hint="eastAsia" w:ascii="宋体" w:hAnsi="宋体" w:cs="宋体"/>
              </w:rPr>
            </w:pPr>
            <w:r>
              <w:rPr>
                <w:rFonts w:hint="eastAsia" w:ascii="宋体" w:hAnsi="宋体" w:cs="宋体"/>
              </w:rPr>
              <w:t>54</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3A71CEE">
            <w:pPr>
              <w:widowControl/>
              <w:jc w:val="center"/>
              <w:textAlignment w:val="center"/>
              <w:rPr>
                <w:rFonts w:hint="eastAsia" w:ascii="宋体" w:hAnsi="宋体" w:cs="宋体"/>
              </w:rPr>
            </w:pPr>
            <w:r>
              <w:rPr>
                <w:rFonts w:hint="eastAsia" w:ascii="宋体" w:hAnsi="宋体" w:cs="宋体"/>
              </w:rPr>
              <w:t>二十二碳六烯酸与总脂肪酸比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0D9601">
            <w:pPr>
              <w:widowControl/>
              <w:jc w:val="center"/>
              <w:textAlignment w:val="center"/>
              <w:rPr>
                <w:rFonts w:hint="eastAsia" w:ascii="宋体" w:hAnsi="宋体" w:cs="宋体"/>
              </w:rPr>
            </w:pPr>
            <w:r>
              <w:rPr>
                <w:rFonts w:hint="eastAsia" w:ascii="宋体" w:hAnsi="宋体" w:cs="宋体"/>
              </w:rPr>
              <w:t>0</w:t>
            </w:r>
          </w:p>
        </w:tc>
      </w:tr>
      <w:tr w14:paraId="1DA0FC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A4A2B6">
            <w:pPr>
              <w:widowControl/>
              <w:jc w:val="center"/>
              <w:textAlignment w:val="center"/>
              <w:rPr>
                <w:rFonts w:hint="eastAsia" w:ascii="宋体" w:hAnsi="宋体" w:cs="宋体"/>
              </w:rPr>
            </w:pPr>
            <w:r>
              <w:rPr>
                <w:rFonts w:hint="eastAsia" w:ascii="宋体" w:hAnsi="宋体" w:cs="宋体"/>
              </w:rPr>
              <w:t>54</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F02DDEF">
            <w:pPr>
              <w:widowControl/>
              <w:jc w:val="center"/>
              <w:textAlignment w:val="center"/>
              <w:rPr>
                <w:rFonts w:hint="eastAsia" w:ascii="宋体" w:hAnsi="宋体" w:cs="宋体"/>
              </w:rPr>
            </w:pPr>
            <w:r>
              <w:rPr>
                <w:rFonts w:hint="eastAsia" w:ascii="宋体" w:hAnsi="宋体" w:cs="宋体"/>
              </w:rPr>
              <w:t>二十碳四烯酸与总脂肪酸比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08EE0C">
            <w:pPr>
              <w:widowControl/>
              <w:jc w:val="center"/>
              <w:textAlignment w:val="center"/>
              <w:rPr>
                <w:rFonts w:hint="eastAsia" w:ascii="宋体" w:hAnsi="宋体" w:cs="宋体"/>
              </w:rPr>
            </w:pPr>
            <w:r>
              <w:rPr>
                <w:rFonts w:hint="eastAsia" w:ascii="宋体" w:hAnsi="宋体" w:cs="宋体"/>
              </w:rPr>
              <w:t>0</w:t>
            </w:r>
          </w:p>
        </w:tc>
      </w:tr>
      <w:tr w14:paraId="762CC767">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F5598D">
            <w:pPr>
              <w:widowControl/>
              <w:jc w:val="center"/>
              <w:textAlignment w:val="center"/>
              <w:rPr>
                <w:rFonts w:hint="eastAsia" w:ascii="宋体" w:hAnsi="宋体" w:cs="宋体"/>
              </w:rPr>
            </w:pPr>
            <w:r>
              <w:rPr>
                <w:rFonts w:hint="eastAsia" w:ascii="宋体" w:hAnsi="宋体" w:cs="宋体"/>
              </w:rPr>
              <w:t>54</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6794EB7">
            <w:pPr>
              <w:widowControl/>
              <w:jc w:val="center"/>
              <w:textAlignment w:val="center"/>
              <w:rPr>
                <w:rFonts w:hint="eastAsia" w:ascii="宋体" w:hAnsi="宋体" w:cs="宋体"/>
              </w:rPr>
            </w:pPr>
            <w:r>
              <w:rPr>
                <w:rFonts w:hint="eastAsia" w:ascii="宋体" w:hAnsi="宋体" w:cs="宋体"/>
              </w:rPr>
              <w:t>二十二碳六烯酸（22:6n-3）与二十碳四烯酸（20:4n-6）的比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CD89CF">
            <w:pPr>
              <w:widowControl/>
              <w:jc w:val="center"/>
              <w:textAlignment w:val="center"/>
              <w:rPr>
                <w:rFonts w:hint="eastAsia" w:ascii="宋体" w:hAnsi="宋体" w:cs="宋体"/>
              </w:rPr>
            </w:pPr>
            <w:r>
              <w:rPr>
                <w:rFonts w:hint="eastAsia" w:ascii="宋体" w:hAnsi="宋体" w:cs="宋体"/>
              </w:rPr>
              <w:t>0</w:t>
            </w:r>
          </w:p>
        </w:tc>
      </w:tr>
      <w:tr w14:paraId="1C202AF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EAA844">
            <w:pPr>
              <w:widowControl/>
              <w:jc w:val="center"/>
              <w:textAlignment w:val="center"/>
              <w:rPr>
                <w:rFonts w:hint="eastAsia" w:ascii="宋体" w:hAnsi="宋体" w:cs="宋体"/>
              </w:rPr>
            </w:pPr>
            <w:r>
              <w:rPr>
                <w:rFonts w:hint="eastAsia" w:ascii="宋体" w:hAnsi="宋体" w:cs="宋体"/>
              </w:rPr>
              <w:t>54</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B45F744">
            <w:pPr>
              <w:widowControl/>
              <w:jc w:val="center"/>
              <w:textAlignment w:val="center"/>
              <w:rPr>
                <w:rFonts w:hint="eastAsia" w:ascii="宋体" w:hAnsi="宋体" w:cs="宋体"/>
              </w:rPr>
            </w:pPr>
            <w:r>
              <w:rPr>
                <w:rFonts w:hint="eastAsia" w:ascii="宋体" w:hAnsi="宋体" w:cs="宋体"/>
              </w:rPr>
              <w:t>多氯联苯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2BDF3E">
            <w:pPr>
              <w:widowControl/>
              <w:jc w:val="center"/>
              <w:textAlignment w:val="center"/>
              <w:rPr>
                <w:rFonts w:hint="eastAsia" w:ascii="宋体" w:hAnsi="宋体" w:cs="宋体"/>
              </w:rPr>
            </w:pPr>
            <w:r>
              <w:rPr>
                <w:rFonts w:hint="eastAsia" w:ascii="宋体" w:hAnsi="宋体" w:cs="宋体"/>
              </w:rPr>
              <w:t>456</w:t>
            </w:r>
          </w:p>
        </w:tc>
      </w:tr>
      <w:tr w14:paraId="16B33E5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1CE641">
            <w:pPr>
              <w:widowControl/>
              <w:jc w:val="center"/>
              <w:textAlignment w:val="center"/>
              <w:rPr>
                <w:rFonts w:hint="eastAsia" w:ascii="宋体" w:hAnsi="宋体" w:cs="宋体"/>
              </w:rPr>
            </w:pPr>
            <w:r>
              <w:rPr>
                <w:rFonts w:hint="eastAsia" w:ascii="宋体" w:hAnsi="宋体" w:cs="宋体"/>
              </w:rPr>
              <w:t>54</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4B9F8A6">
            <w:pPr>
              <w:widowControl/>
              <w:jc w:val="center"/>
              <w:textAlignment w:val="center"/>
              <w:rPr>
                <w:rFonts w:hint="eastAsia" w:ascii="宋体" w:hAnsi="宋体" w:cs="宋体"/>
              </w:rPr>
            </w:pPr>
            <w:r>
              <w:rPr>
                <w:rFonts w:hint="eastAsia" w:ascii="宋体" w:hAnsi="宋体" w:cs="宋体"/>
              </w:rPr>
              <w:t>黄曲霉毒素M</w:t>
            </w:r>
            <w:r>
              <w:rPr>
                <w:rFonts w:hint="eastAsia" w:ascii="宋体" w:hAnsi="宋体" w:cs="宋体"/>
                <w:vertAlign w:val="subscript"/>
              </w:rPr>
              <w:t>1</w:t>
            </w:r>
            <w:r>
              <w:rPr>
                <w:rFonts w:hint="eastAsia" w:ascii="宋体" w:hAnsi="宋体" w:cs="宋体"/>
              </w:rPr>
              <w:t>或黄曲霉毒素B</w:t>
            </w:r>
            <w:r>
              <w:rPr>
                <w:rFonts w:hint="eastAsia" w:ascii="宋体" w:hAnsi="宋体" w:cs="宋体"/>
                <w:vertAlign w:val="subscript"/>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84B226">
            <w:pPr>
              <w:widowControl/>
              <w:jc w:val="center"/>
              <w:textAlignment w:val="center"/>
              <w:rPr>
                <w:rFonts w:hint="eastAsia" w:ascii="宋体" w:hAnsi="宋体" w:cs="宋体"/>
              </w:rPr>
            </w:pPr>
            <w:r>
              <w:rPr>
                <w:rFonts w:hint="eastAsia" w:ascii="宋体" w:hAnsi="宋体" w:cs="宋体"/>
              </w:rPr>
              <w:t>544</w:t>
            </w:r>
          </w:p>
        </w:tc>
      </w:tr>
      <w:tr w14:paraId="468C242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6B3DAF">
            <w:pPr>
              <w:widowControl/>
              <w:jc w:val="center"/>
              <w:textAlignment w:val="center"/>
              <w:rPr>
                <w:rFonts w:hint="eastAsia" w:ascii="宋体" w:hAnsi="宋体" w:cs="宋体"/>
              </w:rPr>
            </w:pPr>
            <w:r>
              <w:rPr>
                <w:rFonts w:hint="eastAsia" w:ascii="宋体" w:hAnsi="宋体" w:cs="宋体"/>
              </w:rPr>
              <w:t>54</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2E2A579D">
            <w:pPr>
              <w:widowControl/>
              <w:jc w:val="center"/>
              <w:textAlignment w:val="center"/>
              <w:rPr>
                <w:rFonts w:hint="eastAsia" w:ascii="宋体" w:hAnsi="宋体" w:cs="宋体"/>
              </w:rPr>
            </w:pPr>
            <w:r>
              <w:rPr>
                <w:rFonts w:hint="eastAsia" w:ascii="宋体" w:hAnsi="宋体" w:cs="宋体"/>
              </w:rPr>
              <w:t>亚油酸供能比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6FF163">
            <w:pPr>
              <w:widowControl/>
              <w:jc w:val="center"/>
              <w:textAlignment w:val="center"/>
              <w:rPr>
                <w:rFonts w:hint="eastAsia" w:ascii="宋体" w:hAnsi="宋体" w:cs="宋体"/>
              </w:rPr>
            </w:pPr>
            <w:r>
              <w:rPr>
                <w:rFonts w:hint="eastAsia" w:ascii="宋体" w:hAnsi="宋体" w:cs="宋体"/>
              </w:rPr>
              <w:t>300</w:t>
            </w:r>
          </w:p>
        </w:tc>
      </w:tr>
      <w:tr w14:paraId="71540C8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53C70F">
            <w:pPr>
              <w:widowControl/>
              <w:jc w:val="center"/>
              <w:textAlignment w:val="center"/>
              <w:rPr>
                <w:rFonts w:hint="eastAsia" w:ascii="宋体" w:hAnsi="宋体" w:cs="宋体"/>
              </w:rPr>
            </w:pPr>
            <w:r>
              <w:rPr>
                <w:rFonts w:hint="eastAsia" w:ascii="宋体" w:hAnsi="宋体" w:cs="宋体"/>
              </w:rPr>
              <w:t>5</w:t>
            </w:r>
            <w:r>
              <w:rPr>
                <w:rFonts w:ascii="宋体" w:hAnsi="宋体" w:cs="宋体"/>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6E084A96">
            <w:pPr>
              <w:widowControl/>
              <w:jc w:val="center"/>
              <w:textAlignment w:val="center"/>
              <w:rPr>
                <w:rFonts w:hint="eastAsia" w:ascii="宋体" w:hAnsi="宋体" w:cs="宋体"/>
              </w:rPr>
            </w:pPr>
            <w:r>
              <w:rPr>
                <w:rFonts w:hint="eastAsia" w:ascii="宋体" w:hAnsi="宋体" w:cs="宋体"/>
              </w:rPr>
              <w:t>α-亚麻酸供能比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2248EA">
            <w:pPr>
              <w:widowControl/>
              <w:jc w:val="center"/>
              <w:textAlignment w:val="center"/>
              <w:rPr>
                <w:rFonts w:hint="eastAsia" w:ascii="宋体" w:hAnsi="宋体" w:cs="宋体"/>
              </w:rPr>
            </w:pPr>
            <w:r>
              <w:rPr>
                <w:rFonts w:hint="eastAsia" w:ascii="宋体" w:hAnsi="宋体" w:cs="宋体"/>
              </w:rPr>
              <w:t>300</w:t>
            </w:r>
          </w:p>
        </w:tc>
      </w:tr>
      <w:tr w14:paraId="48F329A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0726B5E">
            <w:pPr>
              <w:widowControl/>
              <w:jc w:val="center"/>
              <w:textAlignment w:val="center"/>
              <w:rPr>
                <w:rFonts w:hint="eastAsia" w:ascii="宋体" w:hAnsi="宋体" w:cs="宋体"/>
              </w:rPr>
            </w:pPr>
            <w:r>
              <w:rPr>
                <w:rFonts w:hint="eastAsia" w:ascii="宋体" w:hAnsi="宋体" w:cs="宋体"/>
              </w:rPr>
              <w:t>5</w:t>
            </w:r>
            <w:r>
              <w:rPr>
                <w:rFonts w:ascii="宋体" w:hAnsi="宋体" w:cs="宋体"/>
              </w:rPr>
              <w:t>51</w:t>
            </w:r>
          </w:p>
        </w:tc>
        <w:tc>
          <w:tcPr>
            <w:tcW w:w="5521" w:type="dxa"/>
            <w:tcBorders>
              <w:top w:val="single" w:color="000000" w:sz="4" w:space="0"/>
              <w:left w:val="single" w:color="000000" w:sz="4" w:space="0"/>
              <w:bottom w:val="single" w:color="000000" w:sz="4" w:space="0"/>
              <w:right w:val="single" w:color="000000" w:sz="4" w:space="0"/>
            </w:tcBorders>
            <w:vAlign w:val="center"/>
          </w:tcPr>
          <w:p w14:paraId="008DCF97">
            <w:pPr>
              <w:widowControl/>
              <w:jc w:val="center"/>
              <w:textAlignment w:val="center"/>
              <w:rPr>
                <w:rFonts w:hint="eastAsia" w:ascii="宋体" w:hAnsi="宋体" w:cs="宋体"/>
              </w:rPr>
            </w:pPr>
            <w:r>
              <w:rPr>
                <w:rFonts w:hint="eastAsia" w:ascii="宋体" w:hAnsi="宋体" w:cs="宋体"/>
              </w:rPr>
              <w:t>多环芳烃（苯并[a]芘、苯并[a]蒽、苯并[b] 荧蒽、䓛）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61908C">
            <w:pPr>
              <w:widowControl/>
              <w:jc w:val="center"/>
              <w:textAlignment w:val="center"/>
              <w:rPr>
                <w:rFonts w:hint="eastAsia" w:ascii="宋体" w:hAnsi="宋体" w:cs="宋体"/>
              </w:rPr>
            </w:pPr>
            <w:r>
              <w:rPr>
                <w:rFonts w:hint="eastAsia" w:ascii="宋体" w:hAnsi="宋体" w:cs="宋体"/>
              </w:rPr>
              <w:t>616</w:t>
            </w:r>
          </w:p>
        </w:tc>
      </w:tr>
      <w:tr w14:paraId="688CBF49">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917BA1">
            <w:pPr>
              <w:widowControl/>
              <w:jc w:val="center"/>
              <w:textAlignment w:val="center"/>
              <w:rPr>
                <w:rFonts w:hint="eastAsia" w:ascii="宋体" w:hAnsi="宋体" w:cs="宋体"/>
              </w:rPr>
            </w:pPr>
            <w:r>
              <w:rPr>
                <w:rFonts w:hint="eastAsia" w:ascii="宋体" w:hAnsi="宋体" w:cs="宋体"/>
              </w:rPr>
              <w:t>55</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6F409D69">
            <w:pPr>
              <w:widowControl/>
              <w:jc w:val="center"/>
              <w:textAlignment w:val="center"/>
              <w:rPr>
                <w:rFonts w:hint="eastAsia" w:ascii="宋体" w:hAnsi="宋体" w:cs="宋体"/>
              </w:rPr>
            </w:pPr>
            <w:r>
              <w:rPr>
                <w:rFonts w:hint="eastAsia" w:ascii="宋体" w:hAnsi="宋体" w:cs="宋体"/>
              </w:rPr>
              <w:t>3-氯-1,2-丙二醇脂肪酸酯（以3-MCPD计）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E3C1C1">
            <w:pPr>
              <w:widowControl/>
              <w:jc w:val="center"/>
              <w:textAlignment w:val="center"/>
              <w:rPr>
                <w:rFonts w:hint="eastAsia" w:ascii="宋体" w:hAnsi="宋体" w:cs="宋体"/>
              </w:rPr>
            </w:pPr>
            <w:r>
              <w:rPr>
                <w:rFonts w:hint="eastAsia" w:ascii="宋体" w:hAnsi="宋体" w:cs="宋体"/>
              </w:rPr>
              <w:t>553</w:t>
            </w:r>
          </w:p>
        </w:tc>
      </w:tr>
      <w:tr w14:paraId="101C303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9339DE">
            <w:pPr>
              <w:widowControl/>
              <w:jc w:val="center"/>
              <w:textAlignment w:val="center"/>
              <w:rPr>
                <w:rFonts w:hint="eastAsia" w:ascii="宋体" w:hAnsi="宋体" w:cs="宋体"/>
              </w:rPr>
            </w:pPr>
            <w:r>
              <w:rPr>
                <w:rFonts w:hint="eastAsia" w:ascii="宋体" w:hAnsi="宋体" w:cs="宋体"/>
              </w:rPr>
              <w:t>55</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7D1FFE7E">
            <w:pPr>
              <w:widowControl/>
              <w:jc w:val="center"/>
              <w:textAlignment w:val="center"/>
              <w:rPr>
                <w:rFonts w:hint="eastAsia" w:ascii="宋体" w:hAnsi="宋体" w:cs="宋体"/>
              </w:rPr>
            </w:pPr>
            <w:r>
              <w:rPr>
                <w:rFonts w:hint="eastAsia" w:ascii="宋体" w:hAnsi="宋体" w:cs="宋体"/>
              </w:rPr>
              <w:t>异丁香酚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7329EC">
            <w:pPr>
              <w:widowControl/>
              <w:jc w:val="center"/>
              <w:textAlignment w:val="center"/>
              <w:rPr>
                <w:rFonts w:hint="eastAsia" w:ascii="宋体" w:hAnsi="宋体" w:cs="宋体"/>
              </w:rPr>
            </w:pPr>
            <w:r>
              <w:rPr>
                <w:rFonts w:hint="eastAsia" w:ascii="宋体" w:hAnsi="宋体" w:cs="宋体"/>
              </w:rPr>
              <w:t>489</w:t>
            </w:r>
          </w:p>
        </w:tc>
      </w:tr>
      <w:tr w14:paraId="0343326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722331">
            <w:pPr>
              <w:widowControl/>
              <w:jc w:val="center"/>
              <w:textAlignment w:val="center"/>
              <w:rPr>
                <w:rFonts w:hint="eastAsia" w:ascii="宋体" w:hAnsi="宋体" w:cs="宋体"/>
              </w:rPr>
            </w:pPr>
            <w:r>
              <w:rPr>
                <w:rFonts w:hint="eastAsia" w:ascii="宋体" w:hAnsi="宋体" w:cs="宋体"/>
              </w:rPr>
              <w:t>55</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49BCE2A5">
            <w:pPr>
              <w:widowControl/>
              <w:jc w:val="center"/>
              <w:textAlignment w:val="center"/>
              <w:rPr>
                <w:rFonts w:hint="eastAsia" w:ascii="宋体" w:hAnsi="宋体" w:cs="宋体"/>
              </w:rPr>
            </w:pPr>
            <w:r>
              <w:rPr>
                <w:rFonts w:hint="eastAsia" w:ascii="宋体" w:hAnsi="宋体" w:cs="宋体"/>
              </w:rPr>
              <w:t>苯甲羟肟酸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4FB798">
            <w:pPr>
              <w:widowControl/>
              <w:jc w:val="center"/>
              <w:textAlignment w:val="center"/>
              <w:rPr>
                <w:rFonts w:hint="eastAsia" w:ascii="宋体" w:hAnsi="宋体" w:cs="宋体"/>
              </w:rPr>
            </w:pPr>
            <w:r>
              <w:rPr>
                <w:rFonts w:hint="eastAsia" w:ascii="宋体" w:hAnsi="宋体" w:cs="宋体"/>
              </w:rPr>
              <w:t>420</w:t>
            </w:r>
          </w:p>
        </w:tc>
      </w:tr>
      <w:tr w14:paraId="79C1BC6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F0D6A8">
            <w:pPr>
              <w:widowControl/>
              <w:jc w:val="center"/>
              <w:textAlignment w:val="center"/>
              <w:rPr>
                <w:rFonts w:hint="eastAsia" w:ascii="宋体" w:hAnsi="宋体" w:cs="宋体"/>
              </w:rPr>
            </w:pPr>
            <w:r>
              <w:rPr>
                <w:rFonts w:hint="eastAsia" w:ascii="宋体" w:hAnsi="宋体" w:cs="宋体"/>
              </w:rPr>
              <w:t>55</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0967CAF2">
            <w:pPr>
              <w:widowControl/>
              <w:jc w:val="center"/>
              <w:textAlignment w:val="center"/>
              <w:rPr>
                <w:rFonts w:hint="eastAsia" w:ascii="宋体" w:hAnsi="宋体" w:cs="宋体"/>
              </w:rPr>
            </w:pPr>
            <w:r>
              <w:rPr>
                <w:rFonts w:hint="eastAsia" w:ascii="宋体" w:hAnsi="宋体" w:cs="宋体"/>
              </w:rPr>
              <w:t>饱和酸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E15D35">
            <w:pPr>
              <w:widowControl/>
              <w:jc w:val="center"/>
              <w:textAlignment w:val="center"/>
              <w:rPr>
                <w:rFonts w:hint="eastAsia" w:ascii="宋体" w:hAnsi="宋体" w:cs="宋体"/>
              </w:rPr>
            </w:pPr>
            <w:r>
              <w:rPr>
                <w:rFonts w:hint="eastAsia" w:ascii="宋体" w:hAnsi="宋体" w:cs="宋体"/>
              </w:rPr>
              <w:t>548</w:t>
            </w:r>
          </w:p>
        </w:tc>
      </w:tr>
      <w:tr w14:paraId="188B34E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65A8E4">
            <w:pPr>
              <w:widowControl/>
              <w:jc w:val="center"/>
              <w:textAlignment w:val="center"/>
              <w:rPr>
                <w:rFonts w:hint="eastAsia" w:ascii="宋体" w:hAnsi="宋体" w:cs="宋体"/>
              </w:rPr>
            </w:pPr>
            <w:r>
              <w:rPr>
                <w:rFonts w:hint="eastAsia" w:ascii="宋体" w:hAnsi="宋体" w:cs="宋体"/>
              </w:rPr>
              <w:t>55</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F0CF4D8">
            <w:pPr>
              <w:widowControl/>
              <w:jc w:val="center"/>
              <w:textAlignment w:val="center"/>
              <w:rPr>
                <w:rFonts w:hint="eastAsia" w:ascii="宋体" w:hAnsi="宋体" w:cs="宋体"/>
              </w:rPr>
            </w:pPr>
            <w:r>
              <w:rPr>
                <w:rFonts w:hint="eastAsia" w:ascii="宋体" w:hAnsi="宋体" w:cs="宋体"/>
              </w:rPr>
              <w:t>次磷酸钠(以次磷酸根计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19B6EA">
            <w:pPr>
              <w:widowControl/>
              <w:jc w:val="center"/>
              <w:textAlignment w:val="center"/>
              <w:rPr>
                <w:rFonts w:hint="eastAsia" w:ascii="宋体" w:hAnsi="宋体" w:cs="宋体"/>
              </w:rPr>
            </w:pPr>
            <w:r>
              <w:rPr>
                <w:rFonts w:hint="eastAsia" w:ascii="宋体" w:hAnsi="宋体" w:cs="宋体"/>
              </w:rPr>
              <w:t>347</w:t>
            </w:r>
          </w:p>
        </w:tc>
      </w:tr>
      <w:tr w14:paraId="36C0D40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797289">
            <w:pPr>
              <w:widowControl/>
              <w:jc w:val="center"/>
              <w:textAlignment w:val="center"/>
              <w:rPr>
                <w:rFonts w:hint="eastAsia" w:ascii="宋体" w:hAnsi="宋体" w:cs="宋体"/>
              </w:rPr>
            </w:pPr>
            <w:r>
              <w:rPr>
                <w:rFonts w:hint="eastAsia" w:ascii="宋体" w:hAnsi="宋体" w:cs="宋体"/>
              </w:rPr>
              <w:t>55</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612BCBD5">
            <w:pPr>
              <w:widowControl/>
              <w:jc w:val="center"/>
              <w:textAlignment w:val="center"/>
              <w:rPr>
                <w:rFonts w:hint="eastAsia" w:ascii="宋体" w:hAnsi="宋体" w:cs="宋体"/>
              </w:rPr>
            </w:pPr>
            <w:r>
              <w:rPr>
                <w:rFonts w:hint="eastAsia" w:ascii="宋体" w:hAnsi="宋体" w:cs="宋体"/>
              </w:rPr>
              <w:t>豆蔻酸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3790F4">
            <w:pPr>
              <w:widowControl/>
              <w:jc w:val="center"/>
              <w:textAlignment w:val="center"/>
              <w:rPr>
                <w:rFonts w:hint="eastAsia" w:ascii="宋体" w:hAnsi="宋体" w:cs="宋体"/>
              </w:rPr>
            </w:pPr>
            <w:r>
              <w:rPr>
                <w:rFonts w:hint="eastAsia" w:ascii="宋体" w:hAnsi="宋体" w:cs="宋体"/>
              </w:rPr>
              <w:t>460</w:t>
            </w:r>
          </w:p>
        </w:tc>
      </w:tr>
      <w:tr w14:paraId="47D2EAF1">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930642">
            <w:pPr>
              <w:widowControl/>
              <w:jc w:val="center"/>
              <w:textAlignment w:val="center"/>
              <w:rPr>
                <w:rFonts w:hint="eastAsia" w:ascii="宋体" w:hAnsi="宋体" w:cs="宋体"/>
              </w:rPr>
            </w:pPr>
            <w:r>
              <w:rPr>
                <w:rFonts w:hint="eastAsia" w:ascii="宋体" w:hAnsi="宋体" w:cs="宋体"/>
              </w:rPr>
              <w:t>5</w:t>
            </w:r>
            <w:r>
              <w:rPr>
                <w:rFonts w:ascii="宋体" w:hAnsi="宋体" w:cs="宋体"/>
              </w:rPr>
              <w:t>58</w:t>
            </w:r>
          </w:p>
        </w:tc>
        <w:tc>
          <w:tcPr>
            <w:tcW w:w="5521" w:type="dxa"/>
            <w:tcBorders>
              <w:top w:val="single" w:color="000000" w:sz="4" w:space="0"/>
              <w:left w:val="single" w:color="000000" w:sz="4" w:space="0"/>
              <w:bottom w:val="single" w:color="000000" w:sz="4" w:space="0"/>
              <w:right w:val="single" w:color="000000" w:sz="4" w:space="0"/>
            </w:tcBorders>
            <w:vAlign w:val="center"/>
          </w:tcPr>
          <w:p w14:paraId="0963D32B">
            <w:pPr>
              <w:widowControl/>
              <w:jc w:val="center"/>
              <w:textAlignment w:val="center"/>
              <w:rPr>
                <w:rFonts w:hint="eastAsia" w:ascii="宋体" w:hAnsi="宋体" w:cs="宋体"/>
              </w:rPr>
            </w:pPr>
            <w:r>
              <w:rPr>
                <w:rFonts w:hint="eastAsia" w:ascii="宋体" w:hAnsi="宋体" w:cs="宋体"/>
              </w:rPr>
              <w:t>恩诺沙星（恩诺沙星与环丙沙星之和）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A8CD25">
            <w:pPr>
              <w:widowControl/>
              <w:jc w:val="center"/>
              <w:textAlignment w:val="center"/>
              <w:rPr>
                <w:rFonts w:hint="eastAsia" w:ascii="宋体" w:hAnsi="宋体" w:cs="宋体"/>
              </w:rPr>
            </w:pPr>
            <w:r>
              <w:rPr>
                <w:rFonts w:hint="eastAsia" w:ascii="宋体" w:hAnsi="宋体" w:cs="宋体"/>
              </w:rPr>
              <w:t>522</w:t>
            </w:r>
          </w:p>
        </w:tc>
      </w:tr>
      <w:tr w14:paraId="2818F87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8C0BFA">
            <w:pPr>
              <w:widowControl/>
              <w:jc w:val="center"/>
              <w:textAlignment w:val="center"/>
              <w:rPr>
                <w:rFonts w:hint="eastAsia" w:ascii="宋体" w:hAnsi="宋体" w:cs="宋体"/>
              </w:rPr>
            </w:pPr>
            <w:r>
              <w:rPr>
                <w:rFonts w:hint="eastAsia" w:ascii="宋体" w:hAnsi="宋体" w:cs="宋体"/>
              </w:rPr>
              <w:t>5</w:t>
            </w:r>
            <w:r>
              <w:rPr>
                <w:rFonts w:ascii="宋体" w:hAnsi="宋体" w:cs="宋体"/>
              </w:rPr>
              <w:t>59</w:t>
            </w:r>
          </w:p>
        </w:tc>
        <w:tc>
          <w:tcPr>
            <w:tcW w:w="5521" w:type="dxa"/>
            <w:tcBorders>
              <w:top w:val="single" w:color="000000" w:sz="4" w:space="0"/>
              <w:left w:val="single" w:color="000000" w:sz="4" w:space="0"/>
              <w:bottom w:val="single" w:color="000000" w:sz="4" w:space="0"/>
              <w:right w:val="single" w:color="000000" w:sz="4" w:space="0"/>
            </w:tcBorders>
            <w:vAlign w:val="center"/>
          </w:tcPr>
          <w:p w14:paraId="74B422ED">
            <w:pPr>
              <w:widowControl/>
              <w:jc w:val="center"/>
              <w:textAlignment w:val="center"/>
              <w:rPr>
                <w:rFonts w:hint="eastAsia" w:ascii="宋体" w:hAnsi="宋体" w:cs="宋体"/>
              </w:rPr>
            </w:pPr>
            <w:r>
              <w:rPr>
                <w:rFonts w:hint="eastAsia" w:ascii="宋体" w:hAnsi="宋体" w:cs="宋体"/>
              </w:rPr>
              <w:t>二十四碳一烯酸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ACC547">
            <w:pPr>
              <w:widowControl/>
              <w:jc w:val="center"/>
              <w:textAlignment w:val="center"/>
              <w:rPr>
                <w:rFonts w:hint="eastAsia" w:ascii="宋体" w:hAnsi="宋体" w:cs="宋体"/>
              </w:rPr>
            </w:pPr>
            <w:r>
              <w:rPr>
                <w:rFonts w:hint="eastAsia" w:ascii="宋体" w:hAnsi="宋体" w:cs="宋体"/>
              </w:rPr>
              <w:t>450</w:t>
            </w:r>
          </w:p>
        </w:tc>
      </w:tr>
      <w:tr w14:paraId="1CF369B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0054CD">
            <w:pPr>
              <w:widowControl/>
              <w:jc w:val="center"/>
              <w:textAlignment w:val="center"/>
              <w:rPr>
                <w:rFonts w:hint="eastAsia" w:ascii="宋体" w:hAnsi="宋体" w:cs="宋体"/>
              </w:rPr>
            </w:pPr>
            <w:r>
              <w:rPr>
                <w:rFonts w:hint="eastAsia" w:ascii="宋体" w:hAnsi="宋体" w:cs="宋体"/>
              </w:rPr>
              <w:t>5</w:t>
            </w:r>
            <w:r>
              <w:rPr>
                <w:rFonts w:ascii="宋体" w:hAnsi="宋体" w:cs="宋体"/>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64C2346E">
            <w:pPr>
              <w:widowControl/>
              <w:jc w:val="center"/>
              <w:textAlignment w:val="center"/>
              <w:rPr>
                <w:rFonts w:hint="eastAsia" w:ascii="宋体" w:hAnsi="宋体" w:cs="宋体"/>
              </w:rPr>
            </w:pPr>
            <w:r>
              <w:rPr>
                <w:rFonts w:hint="eastAsia" w:ascii="宋体" w:hAnsi="宋体" w:cs="宋体"/>
              </w:rPr>
              <w:t>二十四烷酸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6258C0">
            <w:pPr>
              <w:widowControl/>
              <w:jc w:val="center"/>
              <w:textAlignment w:val="center"/>
              <w:rPr>
                <w:rFonts w:hint="eastAsia" w:ascii="宋体" w:hAnsi="宋体" w:cs="宋体"/>
              </w:rPr>
            </w:pPr>
            <w:r>
              <w:rPr>
                <w:rFonts w:hint="eastAsia" w:ascii="宋体" w:hAnsi="宋体" w:cs="宋体"/>
              </w:rPr>
              <w:t>430</w:t>
            </w:r>
          </w:p>
        </w:tc>
      </w:tr>
      <w:tr w14:paraId="530DF42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2C1CAD">
            <w:pPr>
              <w:widowControl/>
              <w:jc w:val="center"/>
              <w:textAlignment w:val="center"/>
              <w:rPr>
                <w:rFonts w:hint="eastAsia" w:ascii="宋体" w:hAnsi="宋体" w:cs="宋体"/>
              </w:rPr>
            </w:pPr>
            <w:r>
              <w:rPr>
                <w:rFonts w:hint="eastAsia" w:ascii="宋体" w:hAnsi="宋体" w:cs="宋体"/>
              </w:rPr>
              <w:t>5</w:t>
            </w:r>
            <w:r>
              <w:rPr>
                <w:rFonts w:ascii="宋体" w:hAnsi="宋体" w:cs="宋体"/>
              </w:rPr>
              <w:t>61</w:t>
            </w:r>
          </w:p>
        </w:tc>
        <w:tc>
          <w:tcPr>
            <w:tcW w:w="5521" w:type="dxa"/>
            <w:tcBorders>
              <w:top w:val="single" w:color="000000" w:sz="4" w:space="0"/>
              <w:left w:val="single" w:color="000000" w:sz="4" w:space="0"/>
              <w:bottom w:val="single" w:color="000000" w:sz="4" w:space="0"/>
              <w:right w:val="single" w:color="000000" w:sz="4" w:space="0"/>
            </w:tcBorders>
            <w:vAlign w:val="center"/>
          </w:tcPr>
          <w:p w14:paraId="5454E858">
            <w:pPr>
              <w:widowControl/>
              <w:jc w:val="center"/>
              <w:textAlignment w:val="center"/>
              <w:rPr>
                <w:rFonts w:hint="eastAsia" w:ascii="宋体" w:hAnsi="宋体" w:cs="宋体"/>
              </w:rPr>
            </w:pPr>
            <w:r>
              <w:rPr>
                <w:rFonts w:hint="eastAsia" w:ascii="宋体" w:hAnsi="宋体" w:cs="宋体"/>
              </w:rPr>
              <w:t>二十碳烯酸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626D75">
            <w:pPr>
              <w:widowControl/>
              <w:jc w:val="center"/>
              <w:textAlignment w:val="center"/>
              <w:rPr>
                <w:rFonts w:hint="eastAsia" w:ascii="宋体" w:hAnsi="宋体" w:cs="宋体"/>
              </w:rPr>
            </w:pPr>
            <w:r>
              <w:rPr>
                <w:rFonts w:hint="eastAsia" w:ascii="宋体" w:hAnsi="宋体" w:cs="宋体"/>
              </w:rPr>
              <w:t>430</w:t>
            </w:r>
          </w:p>
        </w:tc>
      </w:tr>
      <w:tr w14:paraId="698E261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5C3D0E">
            <w:pPr>
              <w:widowControl/>
              <w:jc w:val="center"/>
              <w:textAlignment w:val="center"/>
              <w:rPr>
                <w:rFonts w:hint="eastAsia" w:ascii="宋体" w:hAnsi="宋体" w:cs="宋体"/>
              </w:rPr>
            </w:pPr>
            <w:r>
              <w:rPr>
                <w:rFonts w:hint="eastAsia" w:ascii="宋体" w:hAnsi="宋体" w:cs="宋体"/>
              </w:rPr>
              <w:t>56</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429F2777">
            <w:pPr>
              <w:widowControl/>
              <w:jc w:val="center"/>
              <w:textAlignment w:val="center"/>
              <w:rPr>
                <w:rFonts w:hint="eastAsia" w:ascii="宋体" w:hAnsi="宋体" w:cs="宋体"/>
              </w:rPr>
            </w:pPr>
            <w:r>
              <w:rPr>
                <w:rFonts w:hint="eastAsia" w:ascii="宋体" w:hAnsi="宋体" w:cs="宋体"/>
              </w:rPr>
              <w:t>癸酸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B9D0DA">
            <w:pPr>
              <w:widowControl/>
              <w:jc w:val="center"/>
              <w:textAlignment w:val="center"/>
              <w:rPr>
                <w:rFonts w:hint="eastAsia" w:ascii="宋体" w:hAnsi="宋体" w:cs="宋体"/>
              </w:rPr>
            </w:pPr>
            <w:r>
              <w:rPr>
                <w:rFonts w:hint="eastAsia" w:ascii="宋体" w:hAnsi="宋体" w:cs="宋体"/>
              </w:rPr>
              <w:t>430</w:t>
            </w:r>
          </w:p>
        </w:tc>
      </w:tr>
      <w:tr w14:paraId="5FF63A6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592E89">
            <w:pPr>
              <w:widowControl/>
              <w:jc w:val="center"/>
              <w:textAlignment w:val="center"/>
              <w:rPr>
                <w:rFonts w:hint="eastAsia" w:ascii="宋体" w:hAnsi="宋体" w:cs="宋体"/>
              </w:rPr>
            </w:pPr>
            <w:r>
              <w:rPr>
                <w:rFonts w:hint="eastAsia" w:ascii="宋体" w:hAnsi="宋体" w:cs="宋体"/>
              </w:rPr>
              <w:t>56</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315AE4E2">
            <w:pPr>
              <w:widowControl/>
              <w:jc w:val="center"/>
              <w:textAlignment w:val="center"/>
              <w:rPr>
                <w:rFonts w:hint="eastAsia" w:ascii="宋体" w:hAnsi="宋体" w:cs="宋体"/>
              </w:rPr>
            </w:pPr>
            <w:r>
              <w:rPr>
                <w:rFonts w:hint="eastAsia" w:ascii="宋体" w:hAnsi="宋体" w:cs="宋体"/>
              </w:rPr>
              <w:t>花生二烯酸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0B84E7">
            <w:pPr>
              <w:widowControl/>
              <w:jc w:val="center"/>
              <w:textAlignment w:val="center"/>
              <w:rPr>
                <w:rFonts w:hint="eastAsia" w:ascii="宋体" w:hAnsi="宋体" w:cs="宋体"/>
              </w:rPr>
            </w:pPr>
            <w:r>
              <w:rPr>
                <w:rFonts w:hint="eastAsia" w:ascii="宋体" w:hAnsi="宋体" w:cs="宋体"/>
              </w:rPr>
              <w:t>450</w:t>
            </w:r>
          </w:p>
        </w:tc>
      </w:tr>
      <w:tr w14:paraId="1712EDF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2A7861">
            <w:pPr>
              <w:widowControl/>
              <w:jc w:val="center"/>
              <w:textAlignment w:val="center"/>
              <w:rPr>
                <w:rFonts w:hint="eastAsia" w:ascii="宋体" w:hAnsi="宋体" w:cs="宋体"/>
              </w:rPr>
            </w:pPr>
            <w:r>
              <w:rPr>
                <w:rFonts w:hint="eastAsia" w:ascii="宋体" w:hAnsi="宋体" w:cs="宋体"/>
              </w:rPr>
              <w:t>56</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C58CC3F">
            <w:pPr>
              <w:widowControl/>
              <w:jc w:val="center"/>
              <w:textAlignment w:val="center"/>
              <w:rPr>
                <w:rFonts w:hint="eastAsia" w:ascii="宋体" w:hAnsi="宋体" w:cs="宋体"/>
              </w:rPr>
            </w:pPr>
            <w:r>
              <w:rPr>
                <w:rFonts w:hint="eastAsia" w:ascii="宋体" w:hAnsi="宋体" w:cs="宋体"/>
              </w:rPr>
              <w:t>花生酸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A070C5">
            <w:pPr>
              <w:widowControl/>
              <w:jc w:val="center"/>
              <w:textAlignment w:val="center"/>
              <w:rPr>
                <w:rFonts w:hint="eastAsia" w:ascii="宋体" w:hAnsi="宋体" w:cs="宋体"/>
              </w:rPr>
            </w:pPr>
            <w:r>
              <w:rPr>
                <w:rFonts w:hint="eastAsia" w:ascii="宋体" w:hAnsi="宋体" w:cs="宋体"/>
              </w:rPr>
              <w:t>457</w:t>
            </w:r>
          </w:p>
        </w:tc>
      </w:tr>
      <w:tr w14:paraId="76DF842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40D422">
            <w:pPr>
              <w:widowControl/>
              <w:jc w:val="center"/>
              <w:textAlignment w:val="center"/>
              <w:rPr>
                <w:rFonts w:hint="eastAsia" w:ascii="宋体" w:hAnsi="宋体" w:cs="宋体"/>
              </w:rPr>
            </w:pPr>
            <w:r>
              <w:rPr>
                <w:rFonts w:hint="eastAsia" w:ascii="宋体" w:hAnsi="宋体" w:cs="宋体"/>
              </w:rPr>
              <w:t>56</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6E16F24B">
            <w:pPr>
              <w:widowControl/>
              <w:jc w:val="center"/>
              <w:textAlignment w:val="center"/>
              <w:rPr>
                <w:rFonts w:hint="eastAsia" w:ascii="宋体" w:hAnsi="宋体" w:cs="宋体"/>
              </w:rPr>
            </w:pPr>
            <w:r>
              <w:rPr>
                <w:rFonts w:hint="eastAsia" w:ascii="宋体" w:hAnsi="宋体" w:cs="宋体"/>
              </w:rPr>
              <w:t>花生一烯酸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5A0E34">
            <w:pPr>
              <w:widowControl/>
              <w:jc w:val="center"/>
              <w:textAlignment w:val="center"/>
              <w:rPr>
                <w:rFonts w:hint="eastAsia" w:ascii="宋体" w:hAnsi="宋体" w:cs="宋体"/>
              </w:rPr>
            </w:pPr>
            <w:r>
              <w:rPr>
                <w:rFonts w:hint="eastAsia" w:ascii="宋体" w:hAnsi="宋体" w:cs="宋体"/>
              </w:rPr>
              <w:t>430</w:t>
            </w:r>
          </w:p>
        </w:tc>
      </w:tr>
      <w:tr w14:paraId="6AF71CC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DEC7C1">
            <w:pPr>
              <w:widowControl/>
              <w:jc w:val="center"/>
              <w:textAlignment w:val="center"/>
              <w:rPr>
                <w:rFonts w:hint="eastAsia" w:ascii="宋体" w:hAnsi="宋体" w:cs="宋体"/>
              </w:rPr>
            </w:pPr>
            <w:r>
              <w:rPr>
                <w:rFonts w:hint="eastAsia" w:ascii="宋体" w:hAnsi="宋体" w:cs="宋体"/>
              </w:rPr>
              <w:t>56</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8A223D6">
            <w:pPr>
              <w:widowControl/>
              <w:jc w:val="center"/>
              <w:textAlignment w:val="center"/>
              <w:rPr>
                <w:rFonts w:hint="eastAsia" w:ascii="宋体" w:hAnsi="宋体" w:cs="宋体"/>
              </w:rPr>
            </w:pPr>
            <w:r>
              <w:rPr>
                <w:rFonts w:hint="eastAsia" w:ascii="宋体" w:hAnsi="宋体" w:cs="宋体"/>
              </w:rPr>
              <w:t>己酸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4591CC">
            <w:pPr>
              <w:widowControl/>
              <w:jc w:val="center"/>
              <w:textAlignment w:val="center"/>
              <w:rPr>
                <w:rFonts w:hint="eastAsia" w:ascii="宋体" w:hAnsi="宋体" w:cs="宋体"/>
              </w:rPr>
            </w:pPr>
            <w:r>
              <w:rPr>
                <w:rFonts w:hint="eastAsia" w:ascii="宋体" w:hAnsi="宋体" w:cs="宋体"/>
              </w:rPr>
              <w:t>367</w:t>
            </w:r>
          </w:p>
        </w:tc>
      </w:tr>
      <w:tr w14:paraId="7F4AC3C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178D5B">
            <w:pPr>
              <w:widowControl/>
              <w:jc w:val="center"/>
              <w:textAlignment w:val="center"/>
              <w:rPr>
                <w:rFonts w:hint="eastAsia" w:ascii="宋体" w:hAnsi="宋体" w:cs="宋体"/>
              </w:rPr>
            </w:pPr>
            <w:r>
              <w:rPr>
                <w:rFonts w:hint="eastAsia" w:ascii="宋体" w:hAnsi="宋体" w:cs="宋体"/>
              </w:rPr>
              <w:t>56</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1396A32B">
            <w:pPr>
              <w:widowControl/>
              <w:jc w:val="center"/>
              <w:textAlignment w:val="center"/>
              <w:rPr>
                <w:rFonts w:hint="eastAsia" w:ascii="宋体" w:hAnsi="宋体" w:cs="宋体"/>
              </w:rPr>
            </w:pPr>
            <w:r>
              <w:rPr>
                <w:rFonts w:hint="eastAsia" w:ascii="宋体" w:hAnsi="宋体" w:cs="宋体"/>
              </w:rPr>
              <w:t>间苯二酚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FE6A90">
            <w:pPr>
              <w:widowControl/>
              <w:jc w:val="center"/>
              <w:textAlignment w:val="center"/>
              <w:rPr>
                <w:rFonts w:hint="eastAsia" w:ascii="宋体" w:hAnsi="宋体" w:cs="宋体"/>
              </w:rPr>
            </w:pPr>
            <w:r>
              <w:rPr>
                <w:rFonts w:hint="eastAsia" w:ascii="宋体" w:hAnsi="宋体" w:cs="宋体"/>
              </w:rPr>
              <w:t>360</w:t>
            </w:r>
          </w:p>
        </w:tc>
      </w:tr>
      <w:tr w14:paraId="7C1FB8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462666">
            <w:pPr>
              <w:widowControl/>
              <w:jc w:val="center"/>
              <w:textAlignment w:val="center"/>
              <w:rPr>
                <w:rFonts w:hint="eastAsia" w:ascii="宋体" w:hAnsi="宋体" w:cs="宋体"/>
              </w:rPr>
            </w:pPr>
            <w:r>
              <w:rPr>
                <w:rFonts w:hint="eastAsia" w:ascii="宋体" w:hAnsi="宋体" w:cs="宋体"/>
              </w:rPr>
              <w:t>5</w:t>
            </w:r>
            <w:r>
              <w:rPr>
                <w:rFonts w:ascii="宋体" w:hAnsi="宋体" w:cs="宋体"/>
              </w:rPr>
              <w:t>69</w:t>
            </w:r>
          </w:p>
        </w:tc>
        <w:tc>
          <w:tcPr>
            <w:tcW w:w="5521" w:type="dxa"/>
            <w:tcBorders>
              <w:top w:val="single" w:color="000000" w:sz="4" w:space="0"/>
              <w:left w:val="single" w:color="000000" w:sz="4" w:space="0"/>
              <w:bottom w:val="single" w:color="000000" w:sz="4" w:space="0"/>
              <w:right w:val="single" w:color="000000" w:sz="4" w:space="0"/>
            </w:tcBorders>
            <w:vAlign w:val="center"/>
          </w:tcPr>
          <w:p w14:paraId="083C0760">
            <w:pPr>
              <w:widowControl/>
              <w:jc w:val="center"/>
              <w:textAlignment w:val="center"/>
              <w:rPr>
                <w:rFonts w:hint="eastAsia" w:ascii="宋体" w:hAnsi="宋体" w:cs="宋体"/>
              </w:rPr>
            </w:pPr>
            <w:r>
              <w:rPr>
                <w:rFonts w:hint="eastAsia" w:ascii="宋体" w:hAnsi="宋体" w:cs="宋体"/>
              </w:rPr>
              <w:t>芥酸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F3AC25">
            <w:pPr>
              <w:widowControl/>
              <w:jc w:val="center"/>
              <w:textAlignment w:val="center"/>
              <w:rPr>
                <w:rFonts w:hint="eastAsia" w:ascii="宋体" w:hAnsi="宋体" w:cs="宋体"/>
              </w:rPr>
            </w:pPr>
            <w:r>
              <w:rPr>
                <w:rFonts w:hint="eastAsia" w:ascii="宋体" w:hAnsi="宋体" w:cs="宋体"/>
              </w:rPr>
              <w:t>450</w:t>
            </w:r>
          </w:p>
        </w:tc>
      </w:tr>
      <w:tr w14:paraId="13890C4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FF3ECB">
            <w:pPr>
              <w:widowControl/>
              <w:jc w:val="center"/>
              <w:textAlignment w:val="center"/>
              <w:rPr>
                <w:rFonts w:hint="eastAsia" w:ascii="宋体" w:hAnsi="宋体" w:cs="宋体"/>
              </w:rPr>
            </w:pPr>
            <w:r>
              <w:rPr>
                <w:rFonts w:hint="eastAsia" w:ascii="宋体" w:hAnsi="宋体" w:cs="宋体"/>
              </w:rPr>
              <w:t>5</w:t>
            </w:r>
            <w:r>
              <w:rPr>
                <w:rFonts w:ascii="宋体" w:hAnsi="宋体" w:cs="宋体"/>
              </w:rPr>
              <w:t>69</w:t>
            </w:r>
          </w:p>
        </w:tc>
        <w:tc>
          <w:tcPr>
            <w:tcW w:w="5521" w:type="dxa"/>
            <w:tcBorders>
              <w:top w:val="single" w:color="000000" w:sz="4" w:space="0"/>
              <w:left w:val="single" w:color="000000" w:sz="4" w:space="0"/>
              <w:bottom w:val="single" w:color="000000" w:sz="4" w:space="0"/>
              <w:right w:val="single" w:color="000000" w:sz="4" w:space="0"/>
            </w:tcBorders>
            <w:vAlign w:val="center"/>
          </w:tcPr>
          <w:p w14:paraId="4618E68F">
            <w:pPr>
              <w:widowControl/>
              <w:jc w:val="center"/>
              <w:textAlignment w:val="center"/>
              <w:rPr>
                <w:rFonts w:hint="eastAsia" w:ascii="宋体" w:hAnsi="宋体" w:cs="宋体"/>
              </w:rPr>
            </w:pPr>
            <w:r>
              <w:rPr>
                <w:rFonts w:hint="eastAsia" w:ascii="宋体" w:hAnsi="宋体" w:cs="宋体"/>
              </w:rPr>
              <w:t>偶氮甲酰胺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51DC9B">
            <w:pPr>
              <w:widowControl/>
              <w:jc w:val="center"/>
              <w:textAlignment w:val="center"/>
              <w:rPr>
                <w:rFonts w:hint="eastAsia" w:ascii="宋体" w:hAnsi="宋体" w:cs="宋体"/>
              </w:rPr>
            </w:pPr>
            <w:r>
              <w:rPr>
                <w:rFonts w:hint="eastAsia" w:ascii="宋体" w:hAnsi="宋体" w:cs="宋体"/>
              </w:rPr>
              <w:t>365</w:t>
            </w:r>
          </w:p>
        </w:tc>
      </w:tr>
      <w:tr w14:paraId="0BC501A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A92E87">
            <w:pPr>
              <w:widowControl/>
              <w:jc w:val="center"/>
              <w:textAlignment w:val="center"/>
              <w:rPr>
                <w:rFonts w:hint="eastAsia" w:ascii="宋体" w:hAnsi="宋体" w:cs="宋体"/>
              </w:rPr>
            </w:pPr>
            <w:r>
              <w:rPr>
                <w:rFonts w:hint="eastAsia" w:ascii="宋体" w:hAnsi="宋体" w:cs="宋体"/>
              </w:rPr>
              <w:t>5</w:t>
            </w:r>
            <w:r>
              <w:rPr>
                <w:rFonts w:ascii="宋体" w:hAnsi="宋体" w:cs="宋体"/>
              </w:rPr>
              <w:t>70</w:t>
            </w:r>
          </w:p>
        </w:tc>
        <w:tc>
          <w:tcPr>
            <w:tcW w:w="5521" w:type="dxa"/>
            <w:tcBorders>
              <w:top w:val="single" w:color="000000" w:sz="4" w:space="0"/>
              <w:left w:val="single" w:color="000000" w:sz="4" w:space="0"/>
              <w:bottom w:val="single" w:color="000000" w:sz="4" w:space="0"/>
              <w:right w:val="single" w:color="000000" w:sz="4" w:space="0"/>
            </w:tcBorders>
            <w:vAlign w:val="center"/>
          </w:tcPr>
          <w:p w14:paraId="746ABAFF">
            <w:pPr>
              <w:widowControl/>
              <w:jc w:val="center"/>
              <w:textAlignment w:val="center"/>
              <w:rPr>
                <w:rFonts w:hint="eastAsia" w:ascii="宋体" w:hAnsi="宋体" w:cs="宋体"/>
              </w:rPr>
            </w:pPr>
            <w:r>
              <w:rPr>
                <w:rFonts w:hint="eastAsia" w:ascii="宋体" w:hAnsi="宋体" w:cs="宋体"/>
              </w:rPr>
              <w:t>山嵛酸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94AD31">
            <w:pPr>
              <w:widowControl/>
              <w:jc w:val="center"/>
              <w:textAlignment w:val="center"/>
              <w:rPr>
                <w:rFonts w:hint="eastAsia" w:ascii="宋体" w:hAnsi="宋体" w:cs="宋体"/>
              </w:rPr>
            </w:pPr>
            <w:r>
              <w:rPr>
                <w:rFonts w:hint="eastAsia" w:ascii="宋体" w:hAnsi="宋体" w:cs="宋体"/>
              </w:rPr>
              <w:t>415</w:t>
            </w:r>
          </w:p>
        </w:tc>
      </w:tr>
      <w:tr w14:paraId="6E9506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DD16C5">
            <w:pPr>
              <w:widowControl/>
              <w:jc w:val="center"/>
              <w:textAlignment w:val="center"/>
              <w:rPr>
                <w:rFonts w:hint="eastAsia" w:ascii="宋体" w:hAnsi="宋体" w:cs="宋体"/>
              </w:rPr>
            </w:pPr>
            <w:r>
              <w:rPr>
                <w:rFonts w:hint="eastAsia" w:ascii="宋体" w:hAnsi="宋体" w:cs="宋体"/>
              </w:rPr>
              <w:t>5</w:t>
            </w:r>
            <w:r>
              <w:rPr>
                <w:rFonts w:ascii="宋体" w:hAnsi="宋体" w:cs="宋体"/>
              </w:rPr>
              <w:t>71</w:t>
            </w:r>
          </w:p>
        </w:tc>
        <w:tc>
          <w:tcPr>
            <w:tcW w:w="5521" w:type="dxa"/>
            <w:tcBorders>
              <w:top w:val="single" w:color="000000" w:sz="4" w:space="0"/>
              <w:left w:val="single" w:color="000000" w:sz="4" w:space="0"/>
              <w:bottom w:val="single" w:color="000000" w:sz="4" w:space="0"/>
              <w:right w:val="single" w:color="000000" w:sz="4" w:space="0"/>
            </w:tcBorders>
            <w:vAlign w:val="center"/>
          </w:tcPr>
          <w:p w14:paraId="7FBF58C2">
            <w:pPr>
              <w:widowControl/>
              <w:jc w:val="center"/>
              <w:textAlignment w:val="center"/>
              <w:rPr>
                <w:rFonts w:hint="eastAsia" w:ascii="宋体" w:hAnsi="宋体" w:cs="宋体"/>
              </w:rPr>
            </w:pPr>
            <w:r>
              <w:rPr>
                <w:rFonts w:hint="eastAsia" w:ascii="宋体" w:hAnsi="宋体" w:cs="宋体"/>
              </w:rPr>
              <w:t>十七碳一烯酸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BCF878">
            <w:pPr>
              <w:widowControl/>
              <w:jc w:val="center"/>
              <w:textAlignment w:val="center"/>
              <w:rPr>
                <w:rFonts w:hint="eastAsia" w:ascii="宋体" w:hAnsi="宋体" w:cs="宋体"/>
              </w:rPr>
            </w:pPr>
            <w:r>
              <w:rPr>
                <w:rFonts w:hint="eastAsia" w:ascii="宋体" w:hAnsi="宋体" w:cs="宋体"/>
              </w:rPr>
              <w:t>415</w:t>
            </w:r>
          </w:p>
        </w:tc>
      </w:tr>
      <w:tr w14:paraId="15F5F1C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1FE20F">
            <w:pPr>
              <w:widowControl/>
              <w:jc w:val="center"/>
              <w:textAlignment w:val="center"/>
              <w:rPr>
                <w:rFonts w:hint="eastAsia" w:ascii="宋体" w:hAnsi="宋体" w:cs="宋体"/>
              </w:rPr>
            </w:pPr>
            <w:r>
              <w:rPr>
                <w:rFonts w:hint="eastAsia" w:ascii="宋体" w:hAnsi="宋体" w:cs="宋体"/>
              </w:rPr>
              <w:t>57</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70303FE0">
            <w:pPr>
              <w:widowControl/>
              <w:jc w:val="center"/>
              <w:textAlignment w:val="center"/>
              <w:rPr>
                <w:rFonts w:hint="eastAsia" w:ascii="宋体" w:hAnsi="宋体" w:cs="宋体"/>
              </w:rPr>
            </w:pPr>
            <w:r>
              <w:rPr>
                <w:rFonts w:hint="eastAsia" w:ascii="宋体" w:hAnsi="宋体" w:cs="宋体"/>
              </w:rPr>
              <w:t>十七烷酸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0F59D5">
            <w:pPr>
              <w:widowControl/>
              <w:jc w:val="center"/>
              <w:textAlignment w:val="center"/>
              <w:rPr>
                <w:rFonts w:hint="eastAsia" w:ascii="宋体" w:hAnsi="宋体" w:cs="宋体"/>
              </w:rPr>
            </w:pPr>
            <w:r>
              <w:rPr>
                <w:rFonts w:hint="eastAsia" w:ascii="宋体" w:hAnsi="宋体" w:cs="宋体"/>
              </w:rPr>
              <w:t>430</w:t>
            </w:r>
          </w:p>
        </w:tc>
      </w:tr>
      <w:tr w14:paraId="3A85F32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486DDB">
            <w:pPr>
              <w:widowControl/>
              <w:jc w:val="center"/>
              <w:textAlignment w:val="center"/>
              <w:rPr>
                <w:rFonts w:hint="eastAsia" w:ascii="宋体" w:hAnsi="宋体" w:cs="宋体"/>
              </w:rPr>
            </w:pPr>
            <w:r>
              <w:rPr>
                <w:rFonts w:hint="eastAsia" w:ascii="宋体" w:hAnsi="宋体" w:cs="宋体"/>
              </w:rPr>
              <w:t>57</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0AB1DE2">
            <w:pPr>
              <w:widowControl/>
              <w:jc w:val="center"/>
              <w:textAlignment w:val="center"/>
              <w:rPr>
                <w:rFonts w:hint="eastAsia" w:ascii="宋体" w:hAnsi="宋体" w:cs="宋体"/>
              </w:rPr>
            </w:pPr>
            <w:r>
              <w:rPr>
                <w:rFonts w:hint="eastAsia" w:ascii="宋体" w:hAnsi="宋体" w:cs="宋体"/>
              </w:rPr>
              <w:t>十七烷一烯酸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A65133">
            <w:pPr>
              <w:widowControl/>
              <w:jc w:val="center"/>
              <w:textAlignment w:val="center"/>
              <w:rPr>
                <w:rFonts w:hint="eastAsia" w:ascii="宋体" w:hAnsi="宋体" w:cs="宋体"/>
              </w:rPr>
            </w:pPr>
            <w:r>
              <w:rPr>
                <w:rFonts w:hint="eastAsia" w:ascii="宋体" w:hAnsi="宋体" w:cs="宋体"/>
              </w:rPr>
              <w:t>430</w:t>
            </w:r>
          </w:p>
        </w:tc>
      </w:tr>
      <w:tr w14:paraId="6573C6D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CE395F">
            <w:pPr>
              <w:widowControl/>
              <w:jc w:val="center"/>
              <w:textAlignment w:val="center"/>
              <w:rPr>
                <w:rFonts w:hint="eastAsia" w:ascii="宋体" w:hAnsi="宋体" w:cs="宋体"/>
              </w:rPr>
            </w:pPr>
            <w:r>
              <w:rPr>
                <w:rFonts w:hint="eastAsia" w:ascii="宋体" w:hAnsi="宋体" w:cs="宋体"/>
              </w:rPr>
              <w:t>57</w:t>
            </w:r>
            <w:r>
              <w:rPr>
                <w:rFonts w:ascii="宋体" w:hAnsi="宋体" w:cs="宋体"/>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57BC44E">
            <w:pPr>
              <w:widowControl/>
              <w:jc w:val="center"/>
              <w:textAlignment w:val="center"/>
              <w:rPr>
                <w:rFonts w:hint="eastAsia" w:ascii="宋体" w:hAnsi="宋体" w:cs="宋体"/>
              </w:rPr>
            </w:pPr>
            <w:r>
              <w:rPr>
                <w:rFonts w:hint="eastAsia" w:ascii="宋体" w:hAnsi="宋体" w:cs="宋体"/>
              </w:rPr>
              <w:t>十四碳以下脂肪酸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26D986">
            <w:pPr>
              <w:widowControl/>
              <w:jc w:val="center"/>
              <w:textAlignment w:val="center"/>
              <w:rPr>
                <w:rFonts w:hint="eastAsia" w:ascii="宋体" w:hAnsi="宋体" w:cs="宋体"/>
              </w:rPr>
            </w:pPr>
            <w:r>
              <w:rPr>
                <w:rFonts w:hint="eastAsia" w:ascii="宋体" w:hAnsi="宋体" w:cs="宋体"/>
              </w:rPr>
              <w:t>403</w:t>
            </w:r>
          </w:p>
        </w:tc>
      </w:tr>
      <w:tr w14:paraId="5646758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9F114D">
            <w:pPr>
              <w:widowControl/>
              <w:jc w:val="center"/>
              <w:textAlignment w:val="center"/>
              <w:rPr>
                <w:rFonts w:hint="eastAsia" w:ascii="宋体" w:hAnsi="宋体" w:cs="宋体"/>
              </w:rPr>
            </w:pPr>
            <w:r>
              <w:rPr>
                <w:rFonts w:hint="eastAsia" w:ascii="宋体" w:hAnsi="宋体" w:cs="宋体"/>
              </w:rPr>
              <w:t>57</w:t>
            </w:r>
            <w:r>
              <w:rPr>
                <w:rFonts w:ascii="宋体" w:hAnsi="宋体" w:cs="宋体"/>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6267747D">
            <w:pPr>
              <w:widowControl/>
              <w:jc w:val="center"/>
              <w:textAlignment w:val="center"/>
              <w:rPr>
                <w:rFonts w:hint="eastAsia" w:ascii="宋体" w:hAnsi="宋体" w:cs="宋体"/>
              </w:rPr>
            </w:pPr>
            <w:r>
              <w:rPr>
                <w:rFonts w:hint="eastAsia" w:ascii="宋体" w:hAnsi="宋体" w:cs="宋体"/>
              </w:rPr>
              <w:t>酸价/酸值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ECBE1F">
            <w:pPr>
              <w:widowControl/>
              <w:jc w:val="center"/>
              <w:textAlignment w:val="center"/>
              <w:rPr>
                <w:rFonts w:hint="eastAsia" w:ascii="宋体" w:hAnsi="宋体" w:cs="宋体"/>
              </w:rPr>
            </w:pPr>
            <w:r>
              <w:rPr>
                <w:rFonts w:hint="eastAsia" w:ascii="宋体" w:hAnsi="宋体" w:cs="宋体"/>
              </w:rPr>
              <w:t>159</w:t>
            </w:r>
          </w:p>
        </w:tc>
      </w:tr>
      <w:tr w14:paraId="2D05722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172304">
            <w:pPr>
              <w:widowControl/>
              <w:jc w:val="center"/>
              <w:textAlignment w:val="center"/>
              <w:rPr>
                <w:rFonts w:hint="eastAsia" w:ascii="宋体" w:hAnsi="宋体" w:cs="宋体"/>
              </w:rPr>
            </w:pPr>
            <w:r>
              <w:rPr>
                <w:rFonts w:hint="eastAsia" w:ascii="宋体" w:hAnsi="宋体" w:cs="宋体"/>
              </w:rPr>
              <w:t>5</w:t>
            </w:r>
            <w:r>
              <w:rPr>
                <w:rFonts w:ascii="宋体" w:hAnsi="宋体" w:cs="宋体"/>
              </w:rPr>
              <w:t>76</w:t>
            </w:r>
          </w:p>
        </w:tc>
        <w:tc>
          <w:tcPr>
            <w:tcW w:w="5521" w:type="dxa"/>
            <w:tcBorders>
              <w:top w:val="single" w:color="000000" w:sz="4" w:space="0"/>
              <w:left w:val="single" w:color="000000" w:sz="4" w:space="0"/>
              <w:bottom w:val="single" w:color="000000" w:sz="4" w:space="0"/>
              <w:right w:val="single" w:color="000000" w:sz="4" w:space="0"/>
            </w:tcBorders>
            <w:vAlign w:val="center"/>
          </w:tcPr>
          <w:p w14:paraId="5AA73707">
            <w:pPr>
              <w:widowControl/>
              <w:jc w:val="center"/>
              <w:textAlignment w:val="center"/>
              <w:rPr>
                <w:rFonts w:hint="eastAsia" w:ascii="宋体" w:hAnsi="宋体" w:cs="宋体"/>
              </w:rPr>
            </w:pPr>
            <w:r>
              <w:rPr>
                <w:rFonts w:hint="eastAsia" w:ascii="宋体" w:hAnsi="宋体" w:cs="宋体"/>
              </w:rPr>
              <w:t>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F6FAEE">
            <w:pPr>
              <w:widowControl/>
              <w:jc w:val="center"/>
              <w:textAlignment w:val="center"/>
              <w:rPr>
                <w:rFonts w:hint="eastAsia" w:ascii="宋体" w:hAnsi="宋体" w:cs="宋体"/>
              </w:rPr>
            </w:pPr>
            <w:r>
              <w:rPr>
                <w:rFonts w:hint="eastAsia" w:ascii="宋体" w:hAnsi="宋体" w:cs="宋体"/>
              </w:rPr>
              <w:t>460</w:t>
            </w:r>
          </w:p>
        </w:tc>
      </w:tr>
      <w:tr w14:paraId="5141B3D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F9E989">
            <w:pPr>
              <w:widowControl/>
              <w:jc w:val="center"/>
              <w:textAlignment w:val="center"/>
              <w:rPr>
                <w:rFonts w:hint="eastAsia" w:ascii="宋体" w:hAnsi="宋体" w:cs="宋体"/>
              </w:rPr>
            </w:pPr>
            <w:r>
              <w:rPr>
                <w:rFonts w:hint="eastAsia" w:ascii="宋体" w:hAnsi="宋体" w:cs="宋体"/>
              </w:rPr>
              <w:t>5</w:t>
            </w:r>
            <w:r>
              <w:rPr>
                <w:rFonts w:ascii="宋体" w:hAnsi="宋体" w:cs="宋体"/>
              </w:rPr>
              <w:t>77</w:t>
            </w:r>
          </w:p>
        </w:tc>
        <w:tc>
          <w:tcPr>
            <w:tcW w:w="5521" w:type="dxa"/>
            <w:tcBorders>
              <w:top w:val="single" w:color="000000" w:sz="4" w:space="0"/>
              <w:left w:val="single" w:color="000000" w:sz="4" w:space="0"/>
              <w:bottom w:val="single" w:color="000000" w:sz="4" w:space="0"/>
              <w:right w:val="single" w:color="000000" w:sz="4" w:space="0"/>
            </w:tcBorders>
            <w:vAlign w:val="center"/>
          </w:tcPr>
          <w:p w14:paraId="428107A8">
            <w:pPr>
              <w:widowControl/>
              <w:jc w:val="center"/>
              <w:textAlignment w:val="center"/>
              <w:rPr>
                <w:rFonts w:hint="eastAsia" w:ascii="宋体" w:hAnsi="宋体" w:cs="宋体"/>
              </w:rPr>
            </w:pPr>
            <w:r>
              <w:rPr>
                <w:rFonts w:hint="eastAsia" w:ascii="宋体" w:hAnsi="宋体" w:cs="宋体"/>
              </w:rPr>
              <w:t>亚麻酸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0F9E88">
            <w:pPr>
              <w:widowControl/>
              <w:jc w:val="center"/>
              <w:textAlignment w:val="center"/>
              <w:rPr>
                <w:rFonts w:hint="eastAsia" w:ascii="宋体" w:hAnsi="宋体" w:cs="宋体"/>
              </w:rPr>
            </w:pPr>
            <w:r>
              <w:rPr>
                <w:rFonts w:hint="eastAsia" w:ascii="宋体" w:hAnsi="宋体" w:cs="宋体"/>
              </w:rPr>
              <w:t>418</w:t>
            </w:r>
          </w:p>
        </w:tc>
      </w:tr>
      <w:tr w14:paraId="7D463FE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9C9F8F">
            <w:pPr>
              <w:widowControl/>
              <w:jc w:val="center"/>
              <w:textAlignment w:val="center"/>
              <w:rPr>
                <w:rFonts w:hint="eastAsia" w:ascii="宋体" w:hAnsi="宋体" w:cs="宋体"/>
              </w:rPr>
            </w:pPr>
            <w:r>
              <w:rPr>
                <w:rFonts w:hint="eastAsia" w:ascii="宋体" w:hAnsi="宋体" w:cs="宋体"/>
              </w:rPr>
              <w:t>5</w:t>
            </w:r>
            <w:r>
              <w:rPr>
                <w:rFonts w:ascii="宋体" w:hAnsi="宋体" w:cs="宋体"/>
              </w:rPr>
              <w:t>78</w:t>
            </w:r>
          </w:p>
        </w:tc>
        <w:tc>
          <w:tcPr>
            <w:tcW w:w="5521" w:type="dxa"/>
            <w:tcBorders>
              <w:top w:val="single" w:color="000000" w:sz="4" w:space="0"/>
              <w:left w:val="single" w:color="000000" w:sz="4" w:space="0"/>
              <w:bottom w:val="single" w:color="000000" w:sz="4" w:space="0"/>
              <w:right w:val="single" w:color="000000" w:sz="4" w:space="0"/>
            </w:tcBorders>
            <w:vAlign w:val="center"/>
          </w:tcPr>
          <w:p w14:paraId="73A21F17">
            <w:pPr>
              <w:widowControl/>
              <w:jc w:val="center"/>
              <w:textAlignment w:val="center"/>
              <w:rPr>
                <w:rFonts w:hint="eastAsia" w:ascii="宋体" w:hAnsi="宋体" w:cs="宋体"/>
              </w:rPr>
            </w:pPr>
            <w:r>
              <w:rPr>
                <w:rFonts w:hint="eastAsia" w:ascii="宋体" w:hAnsi="宋体" w:cs="宋体"/>
              </w:rPr>
              <w:t>硬脂酸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8FB602">
            <w:pPr>
              <w:widowControl/>
              <w:jc w:val="center"/>
              <w:textAlignment w:val="center"/>
              <w:rPr>
                <w:rFonts w:hint="eastAsia" w:ascii="宋体" w:hAnsi="宋体" w:cs="宋体"/>
              </w:rPr>
            </w:pPr>
            <w:r>
              <w:rPr>
                <w:rFonts w:hint="eastAsia" w:ascii="宋体" w:hAnsi="宋体" w:cs="宋体"/>
              </w:rPr>
              <w:t>403</w:t>
            </w:r>
          </w:p>
        </w:tc>
      </w:tr>
      <w:tr w14:paraId="03F4773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0F085F">
            <w:pPr>
              <w:widowControl/>
              <w:jc w:val="center"/>
              <w:textAlignment w:val="center"/>
              <w:rPr>
                <w:rFonts w:hint="eastAsia" w:ascii="宋体" w:hAnsi="宋体" w:cs="宋体"/>
              </w:rPr>
            </w:pPr>
            <w:r>
              <w:rPr>
                <w:rFonts w:hint="eastAsia" w:ascii="宋体" w:hAnsi="宋体" w:cs="宋体"/>
              </w:rPr>
              <w:t>5</w:t>
            </w:r>
            <w:r>
              <w:rPr>
                <w:rFonts w:ascii="宋体" w:hAnsi="宋体" w:cs="宋体"/>
              </w:rPr>
              <w:t>79</w:t>
            </w:r>
          </w:p>
        </w:tc>
        <w:tc>
          <w:tcPr>
            <w:tcW w:w="5521" w:type="dxa"/>
            <w:tcBorders>
              <w:top w:val="single" w:color="000000" w:sz="4" w:space="0"/>
              <w:left w:val="single" w:color="000000" w:sz="4" w:space="0"/>
              <w:bottom w:val="single" w:color="000000" w:sz="4" w:space="0"/>
              <w:right w:val="single" w:color="000000" w:sz="4" w:space="0"/>
            </w:tcBorders>
            <w:vAlign w:val="center"/>
          </w:tcPr>
          <w:p w14:paraId="5AC0CA80">
            <w:pPr>
              <w:widowControl/>
              <w:jc w:val="center"/>
              <w:textAlignment w:val="center"/>
              <w:rPr>
                <w:rFonts w:hint="eastAsia" w:ascii="宋体" w:hAnsi="宋体" w:cs="宋体"/>
              </w:rPr>
            </w:pPr>
            <w:r>
              <w:rPr>
                <w:rFonts w:hint="eastAsia" w:ascii="宋体" w:hAnsi="宋体" w:cs="宋体"/>
              </w:rPr>
              <w:t>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256DDD">
            <w:pPr>
              <w:widowControl/>
              <w:jc w:val="center"/>
              <w:textAlignment w:val="center"/>
              <w:rPr>
                <w:rFonts w:hint="eastAsia" w:ascii="宋体" w:hAnsi="宋体" w:cs="宋体"/>
              </w:rPr>
            </w:pPr>
            <w:r>
              <w:rPr>
                <w:rFonts w:hint="eastAsia" w:ascii="宋体" w:hAnsi="宋体" w:cs="宋体"/>
              </w:rPr>
              <w:t>421</w:t>
            </w:r>
          </w:p>
        </w:tc>
      </w:tr>
      <w:tr w14:paraId="7FFF942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8DB70B">
            <w:pPr>
              <w:widowControl/>
              <w:jc w:val="center"/>
              <w:textAlignment w:val="center"/>
              <w:rPr>
                <w:rFonts w:hint="eastAsia" w:ascii="宋体" w:hAnsi="宋体" w:cs="宋体"/>
              </w:rPr>
            </w:pPr>
            <w:r>
              <w:rPr>
                <w:rFonts w:hint="eastAsia" w:ascii="宋体" w:hAnsi="宋体" w:cs="宋体"/>
              </w:rPr>
              <w:t>5</w:t>
            </w:r>
            <w:r>
              <w:rPr>
                <w:rFonts w:ascii="宋体" w:hAnsi="宋体" w:cs="宋体"/>
              </w:rPr>
              <w:t>80</w:t>
            </w:r>
          </w:p>
        </w:tc>
        <w:tc>
          <w:tcPr>
            <w:tcW w:w="5521" w:type="dxa"/>
            <w:tcBorders>
              <w:top w:val="single" w:color="000000" w:sz="4" w:space="0"/>
              <w:left w:val="single" w:color="000000" w:sz="4" w:space="0"/>
              <w:bottom w:val="single" w:color="000000" w:sz="4" w:space="0"/>
              <w:right w:val="single" w:color="000000" w:sz="4" w:space="0"/>
            </w:tcBorders>
            <w:vAlign w:val="center"/>
          </w:tcPr>
          <w:p w14:paraId="5BB400D4">
            <w:pPr>
              <w:widowControl/>
              <w:jc w:val="center"/>
              <w:textAlignment w:val="center"/>
              <w:rPr>
                <w:rFonts w:hint="eastAsia" w:ascii="宋体" w:hAnsi="宋体" w:cs="宋体"/>
              </w:rPr>
            </w:pPr>
            <w:r>
              <w:rPr>
                <w:rFonts w:hint="eastAsia" w:ascii="宋体" w:hAnsi="宋体" w:cs="宋体"/>
              </w:rPr>
              <w:t>月桂酸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90AB12">
            <w:pPr>
              <w:widowControl/>
              <w:jc w:val="center"/>
              <w:textAlignment w:val="center"/>
              <w:rPr>
                <w:rFonts w:hint="eastAsia" w:ascii="宋体" w:hAnsi="宋体" w:cs="宋体"/>
              </w:rPr>
            </w:pPr>
            <w:r>
              <w:rPr>
                <w:rFonts w:hint="eastAsia" w:ascii="宋体" w:hAnsi="宋体" w:cs="宋体"/>
              </w:rPr>
              <w:t>428</w:t>
            </w:r>
          </w:p>
        </w:tc>
      </w:tr>
      <w:tr w14:paraId="2BDE7381">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E36201">
            <w:pPr>
              <w:widowControl/>
              <w:jc w:val="center"/>
              <w:textAlignment w:val="center"/>
              <w:rPr>
                <w:rFonts w:hint="eastAsia" w:ascii="宋体" w:hAnsi="宋体" w:cs="宋体"/>
              </w:rPr>
            </w:pPr>
            <w:r>
              <w:rPr>
                <w:rFonts w:hint="eastAsia" w:ascii="宋体" w:hAnsi="宋体" w:cs="宋体"/>
              </w:rPr>
              <w:t>5</w:t>
            </w:r>
            <w:r>
              <w:rPr>
                <w:rFonts w:ascii="宋体" w:hAnsi="宋体" w:cs="宋体"/>
              </w:rPr>
              <w:t>81</w:t>
            </w:r>
          </w:p>
        </w:tc>
        <w:tc>
          <w:tcPr>
            <w:tcW w:w="5521" w:type="dxa"/>
            <w:tcBorders>
              <w:top w:val="single" w:color="000000" w:sz="4" w:space="0"/>
              <w:left w:val="single" w:color="000000" w:sz="4" w:space="0"/>
              <w:bottom w:val="single" w:color="000000" w:sz="4" w:space="0"/>
              <w:right w:val="single" w:color="000000" w:sz="4" w:space="0"/>
            </w:tcBorders>
            <w:vAlign w:val="center"/>
          </w:tcPr>
          <w:p w14:paraId="50337EEE">
            <w:pPr>
              <w:widowControl/>
              <w:jc w:val="center"/>
              <w:textAlignment w:val="center"/>
              <w:rPr>
                <w:rFonts w:hint="eastAsia" w:ascii="宋体" w:hAnsi="宋体" w:cs="宋体"/>
              </w:rPr>
            </w:pPr>
            <w:r>
              <w:rPr>
                <w:rFonts w:hint="eastAsia" w:ascii="宋体" w:hAnsi="宋体" w:cs="宋体"/>
              </w:rPr>
              <w:t>脂肪酸乙酯(棕榈酸乙酯、亚油酸乙酯、油酸乙酯、硬脂酸乙酯</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993DA3">
            <w:pPr>
              <w:widowControl/>
              <w:jc w:val="center"/>
              <w:textAlignment w:val="center"/>
              <w:rPr>
                <w:rFonts w:hint="eastAsia" w:ascii="宋体" w:hAnsi="宋体" w:cs="宋体"/>
              </w:rPr>
            </w:pPr>
            <w:r>
              <w:rPr>
                <w:rFonts w:hint="eastAsia" w:ascii="宋体" w:hAnsi="宋体" w:cs="宋体"/>
              </w:rPr>
              <w:t>575</w:t>
            </w:r>
          </w:p>
        </w:tc>
      </w:tr>
      <w:tr w14:paraId="79AA1F1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01D4D0">
            <w:pPr>
              <w:widowControl/>
              <w:jc w:val="center"/>
              <w:textAlignment w:val="center"/>
              <w:rPr>
                <w:rFonts w:hint="eastAsia" w:ascii="宋体" w:hAnsi="宋体" w:cs="宋体"/>
              </w:rPr>
            </w:pPr>
            <w:r>
              <w:rPr>
                <w:rFonts w:hint="eastAsia" w:ascii="宋体" w:hAnsi="宋体" w:cs="宋体"/>
              </w:rPr>
              <w:t>58</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14DE4D6">
            <w:pPr>
              <w:widowControl/>
              <w:jc w:val="center"/>
              <w:textAlignment w:val="center"/>
              <w:rPr>
                <w:rFonts w:hint="eastAsia" w:ascii="宋体" w:hAnsi="宋体" w:cs="宋体"/>
              </w:rPr>
            </w:pPr>
            <w:r>
              <w:rPr>
                <w:rFonts w:hint="eastAsia" w:ascii="宋体" w:hAnsi="宋体" w:cs="宋体"/>
              </w:rPr>
              <w:t>致泻大肠埃希氏菌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50C534">
            <w:pPr>
              <w:widowControl/>
              <w:jc w:val="center"/>
              <w:textAlignment w:val="center"/>
              <w:rPr>
                <w:rFonts w:hint="eastAsia" w:ascii="宋体" w:hAnsi="宋体" w:cs="宋体"/>
              </w:rPr>
            </w:pPr>
            <w:r>
              <w:rPr>
                <w:rFonts w:hint="eastAsia" w:ascii="宋体" w:hAnsi="宋体" w:cs="宋体"/>
              </w:rPr>
              <w:t>317</w:t>
            </w:r>
          </w:p>
        </w:tc>
      </w:tr>
      <w:tr w14:paraId="3B0A57E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77FFAA">
            <w:pPr>
              <w:widowControl/>
              <w:jc w:val="center"/>
              <w:textAlignment w:val="center"/>
              <w:rPr>
                <w:rFonts w:hint="eastAsia" w:ascii="宋体" w:hAnsi="宋体" w:cs="宋体"/>
              </w:rPr>
            </w:pPr>
            <w:r>
              <w:rPr>
                <w:rFonts w:hint="eastAsia" w:ascii="宋体" w:hAnsi="宋体" w:cs="宋体"/>
              </w:rPr>
              <w:t>58</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C97E0B8">
            <w:pPr>
              <w:widowControl/>
              <w:jc w:val="center"/>
              <w:textAlignment w:val="center"/>
              <w:rPr>
                <w:rFonts w:hint="eastAsia" w:ascii="宋体" w:hAnsi="宋体" w:cs="宋体"/>
              </w:rPr>
            </w:pPr>
            <w:r>
              <w:rPr>
                <w:rFonts w:hint="eastAsia" w:ascii="宋体" w:hAnsi="宋体" w:cs="宋体"/>
              </w:rPr>
              <w:t>棕榈酸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94C304">
            <w:pPr>
              <w:widowControl/>
              <w:jc w:val="center"/>
              <w:textAlignment w:val="center"/>
              <w:rPr>
                <w:rFonts w:hint="eastAsia" w:ascii="宋体" w:hAnsi="宋体" w:cs="宋体"/>
              </w:rPr>
            </w:pPr>
            <w:r>
              <w:rPr>
                <w:rFonts w:hint="eastAsia" w:ascii="宋体" w:hAnsi="宋体" w:cs="宋体"/>
              </w:rPr>
              <w:t>403</w:t>
            </w:r>
          </w:p>
        </w:tc>
      </w:tr>
      <w:tr w14:paraId="24D8401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DC1962">
            <w:pPr>
              <w:widowControl/>
              <w:jc w:val="center"/>
              <w:textAlignment w:val="center"/>
              <w:rPr>
                <w:rFonts w:hint="eastAsia" w:ascii="宋体" w:hAnsi="宋体" w:cs="宋体"/>
              </w:rPr>
            </w:pPr>
            <w:r>
              <w:rPr>
                <w:rFonts w:hint="eastAsia" w:ascii="宋体" w:hAnsi="宋体" w:cs="宋体"/>
              </w:rPr>
              <w:t>5</w:t>
            </w:r>
            <w:r>
              <w:rPr>
                <w:rFonts w:ascii="宋体" w:hAnsi="宋体" w:cs="宋体"/>
              </w:rPr>
              <w:t>84</w:t>
            </w:r>
          </w:p>
        </w:tc>
        <w:tc>
          <w:tcPr>
            <w:tcW w:w="5521" w:type="dxa"/>
            <w:tcBorders>
              <w:top w:val="single" w:color="000000" w:sz="4" w:space="0"/>
              <w:left w:val="single" w:color="000000" w:sz="4" w:space="0"/>
              <w:bottom w:val="single" w:color="000000" w:sz="4" w:space="0"/>
              <w:right w:val="single" w:color="000000" w:sz="4" w:space="0"/>
            </w:tcBorders>
            <w:vAlign w:val="center"/>
          </w:tcPr>
          <w:p w14:paraId="14C688DD">
            <w:pPr>
              <w:widowControl/>
              <w:jc w:val="center"/>
              <w:textAlignment w:val="center"/>
              <w:rPr>
                <w:rFonts w:hint="eastAsia" w:ascii="宋体" w:hAnsi="宋体" w:cs="宋体"/>
              </w:rPr>
            </w:pPr>
            <w:r>
              <w:rPr>
                <w:rFonts w:hint="eastAsia" w:ascii="宋体" w:hAnsi="宋体" w:cs="宋体"/>
              </w:rPr>
              <w:t>棕榈一烯酸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7D4BF9">
            <w:pPr>
              <w:widowControl/>
              <w:jc w:val="center"/>
              <w:textAlignment w:val="center"/>
              <w:rPr>
                <w:rFonts w:hint="eastAsia" w:ascii="宋体" w:hAnsi="宋体" w:cs="宋体"/>
              </w:rPr>
            </w:pPr>
            <w:r>
              <w:rPr>
                <w:rFonts w:hint="eastAsia" w:ascii="宋体" w:hAnsi="宋体" w:cs="宋体"/>
              </w:rPr>
              <w:t>440</w:t>
            </w:r>
          </w:p>
        </w:tc>
      </w:tr>
      <w:tr w14:paraId="795124C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1F616A">
            <w:pPr>
              <w:widowControl/>
              <w:jc w:val="center"/>
              <w:textAlignment w:val="center"/>
              <w:rPr>
                <w:rFonts w:hint="eastAsia" w:ascii="宋体" w:hAnsi="宋体" w:cs="宋体"/>
              </w:rPr>
            </w:pPr>
            <w:r>
              <w:rPr>
                <w:rFonts w:hint="eastAsia" w:ascii="宋体" w:hAnsi="宋体" w:cs="宋体"/>
              </w:rPr>
              <w:t>5</w:t>
            </w:r>
            <w:r>
              <w:rPr>
                <w:rFonts w:ascii="宋体" w:hAnsi="宋体" w:cs="宋体"/>
              </w:rPr>
              <w:t>85</w:t>
            </w:r>
          </w:p>
        </w:tc>
        <w:tc>
          <w:tcPr>
            <w:tcW w:w="5521" w:type="dxa"/>
            <w:tcBorders>
              <w:top w:val="single" w:color="000000" w:sz="4" w:space="0"/>
              <w:left w:val="single" w:color="000000" w:sz="4" w:space="0"/>
              <w:bottom w:val="single" w:color="000000" w:sz="4" w:space="0"/>
              <w:right w:val="single" w:color="000000" w:sz="4" w:space="0"/>
            </w:tcBorders>
            <w:vAlign w:val="center"/>
          </w:tcPr>
          <w:p w14:paraId="29E8D5AF">
            <w:pPr>
              <w:widowControl/>
              <w:jc w:val="center"/>
              <w:textAlignment w:val="center"/>
              <w:rPr>
                <w:rFonts w:hint="eastAsia" w:ascii="宋体" w:hAnsi="宋体" w:cs="宋体"/>
              </w:rPr>
            </w:pPr>
            <w:r>
              <w:rPr>
                <w:rFonts w:hint="eastAsia" w:ascii="宋体" w:hAnsi="宋体" w:cs="宋体"/>
              </w:rPr>
              <w:t>棕榈油酸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5A5A90">
            <w:pPr>
              <w:widowControl/>
              <w:jc w:val="center"/>
              <w:textAlignment w:val="center"/>
              <w:rPr>
                <w:rFonts w:hint="eastAsia" w:ascii="宋体" w:hAnsi="宋体" w:cs="宋体"/>
              </w:rPr>
            </w:pPr>
            <w:r>
              <w:rPr>
                <w:rFonts w:hint="eastAsia" w:ascii="宋体" w:hAnsi="宋体" w:cs="宋体"/>
              </w:rPr>
              <w:t>438</w:t>
            </w:r>
          </w:p>
        </w:tc>
      </w:tr>
      <w:tr w14:paraId="2AD3689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FD81D3">
            <w:pPr>
              <w:widowControl/>
              <w:jc w:val="center"/>
              <w:textAlignment w:val="center"/>
              <w:rPr>
                <w:rFonts w:hint="eastAsia" w:ascii="宋体" w:hAnsi="宋体" w:cs="宋体"/>
              </w:rPr>
            </w:pPr>
            <w:r>
              <w:rPr>
                <w:rFonts w:hint="eastAsia" w:ascii="宋体" w:hAnsi="宋体" w:cs="宋体"/>
              </w:rPr>
              <w:t>5</w:t>
            </w:r>
            <w:r>
              <w:rPr>
                <w:rFonts w:ascii="宋体" w:hAnsi="宋体" w:cs="宋体"/>
              </w:rPr>
              <w:t>86</w:t>
            </w:r>
          </w:p>
        </w:tc>
        <w:tc>
          <w:tcPr>
            <w:tcW w:w="5521" w:type="dxa"/>
            <w:tcBorders>
              <w:top w:val="single" w:color="000000" w:sz="4" w:space="0"/>
              <w:left w:val="single" w:color="000000" w:sz="4" w:space="0"/>
              <w:bottom w:val="single" w:color="000000" w:sz="4" w:space="0"/>
              <w:right w:val="single" w:color="000000" w:sz="4" w:space="0"/>
            </w:tcBorders>
            <w:vAlign w:val="center"/>
          </w:tcPr>
          <w:p w14:paraId="706A3BB7">
            <w:pPr>
              <w:widowControl/>
              <w:jc w:val="center"/>
              <w:textAlignment w:val="center"/>
              <w:rPr>
                <w:rFonts w:hint="eastAsia" w:ascii="宋体" w:hAnsi="宋体" w:cs="宋体"/>
              </w:rPr>
            </w:pPr>
            <w:r>
              <w:rPr>
                <w:rFonts w:hint="eastAsia" w:ascii="宋体" w:hAnsi="宋体" w:cs="宋体"/>
              </w:rPr>
              <w:t>毒虫畏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81C0EF">
            <w:pPr>
              <w:widowControl/>
              <w:jc w:val="center"/>
              <w:textAlignment w:val="center"/>
              <w:rPr>
                <w:rFonts w:hint="eastAsia" w:ascii="宋体" w:hAnsi="宋体" w:cs="宋体"/>
              </w:rPr>
            </w:pPr>
            <w:r>
              <w:rPr>
                <w:rFonts w:hint="eastAsia" w:ascii="宋体" w:hAnsi="宋体" w:cs="宋体"/>
              </w:rPr>
              <w:t>386</w:t>
            </w:r>
          </w:p>
        </w:tc>
      </w:tr>
      <w:tr w14:paraId="07813B2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5F510E">
            <w:pPr>
              <w:widowControl/>
              <w:jc w:val="center"/>
              <w:textAlignment w:val="center"/>
              <w:rPr>
                <w:rFonts w:hint="eastAsia" w:ascii="宋体" w:hAnsi="宋体" w:cs="宋体"/>
              </w:rPr>
            </w:pPr>
            <w:r>
              <w:rPr>
                <w:rFonts w:hint="eastAsia" w:ascii="宋体" w:hAnsi="宋体" w:cs="宋体"/>
              </w:rPr>
              <w:t>5</w:t>
            </w:r>
            <w:r>
              <w:rPr>
                <w:rFonts w:ascii="宋体" w:hAnsi="宋体" w:cs="宋体"/>
              </w:rPr>
              <w:t>87</w:t>
            </w:r>
          </w:p>
        </w:tc>
        <w:tc>
          <w:tcPr>
            <w:tcW w:w="5521" w:type="dxa"/>
            <w:tcBorders>
              <w:top w:val="single" w:color="000000" w:sz="4" w:space="0"/>
              <w:left w:val="single" w:color="000000" w:sz="4" w:space="0"/>
              <w:bottom w:val="single" w:color="000000" w:sz="4" w:space="0"/>
              <w:right w:val="single" w:color="000000" w:sz="4" w:space="0"/>
            </w:tcBorders>
            <w:vAlign w:val="center"/>
          </w:tcPr>
          <w:p w14:paraId="62B53969">
            <w:pPr>
              <w:widowControl/>
              <w:jc w:val="center"/>
              <w:textAlignment w:val="center"/>
              <w:rPr>
                <w:rFonts w:hint="eastAsia" w:ascii="宋体" w:hAnsi="宋体" w:cs="宋体"/>
              </w:rPr>
            </w:pPr>
            <w:r>
              <w:rPr>
                <w:rFonts w:hint="eastAsia" w:ascii="宋体" w:hAnsi="宋体" w:cs="宋体"/>
              </w:rPr>
              <w:t>反式脂肪酸最高含量与总脂肪酸比值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685B3E">
            <w:pPr>
              <w:widowControl/>
              <w:jc w:val="center"/>
              <w:textAlignment w:val="center"/>
              <w:rPr>
                <w:rFonts w:hint="eastAsia" w:ascii="宋体" w:hAnsi="宋体" w:cs="宋体"/>
              </w:rPr>
            </w:pPr>
            <w:r>
              <w:rPr>
                <w:rFonts w:hint="eastAsia" w:ascii="宋体" w:hAnsi="宋体" w:cs="宋体"/>
              </w:rPr>
              <w:t>500</w:t>
            </w:r>
          </w:p>
        </w:tc>
      </w:tr>
      <w:tr w14:paraId="3FF1270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C73B03">
            <w:pPr>
              <w:widowControl/>
              <w:jc w:val="center"/>
              <w:textAlignment w:val="center"/>
              <w:rPr>
                <w:rFonts w:hint="eastAsia" w:ascii="宋体" w:hAnsi="宋体" w:cs="宋体"/>
              </w:rPr>
            </w:pPr>
            <w:r>
              <w:rPr>
                <w:rFonts w:hint="eastAsia" w:ascii="宋体" w:hAnsi="宋体" w:cs="宋体"/>
              </w:rPr>
              <w:t>5</w:t>
            </w:r>
            <w:r>
              <w:rPr>
                <w:rFonts w:ascii="宋体" w:hAnsi="宋体" w:cs="宋体"/>
              </w:rPr>
              <w:t>88</w:t>
            </w:r>
          </w:p>
        </w:tc>
        <w:tc>
          <w:tcPr>
            <w:tcW w:w="5521" w:type="dxa"/>
            <w:tcBorders>
              <w:top w:val="single" w:color="000000" w:sz="4" w:space="0"/>
              <w:left w:val="single" w:color="000000" w:sz="4" w:space="0"/>
              <w:bottom w:val="single" w:color="000000" w:sz="4" w:space="0"/>
              <w:right w:val="single" w:color="000000" w:sz="4" w:space="0"/>
            </w:tcBorders>
            <w:vAlign w:val="center"/>
          </w:tcPr>
          <w:p w14:paraId="0D2F8E87">
            <w:pPr>
              <w:widowControl/>
              <w:jc w:val="center"/>
              <w:textAlignment w:val="center"/>
              <w:rPr>
                <w:rFonts w:hint="eastAsia" w:ascii="宋体" w:hAnsi="宋体" w:cs="宋体"/>
              </w:rPr>
            </w:pPr>
            <w:r>
              <w:rPr>
                <w:rFonts w:hint="eastAsia" w:ascii="宋体" w:hAnsi="宋体" w:cs="宋体"/>
              </w:rPr>
              <w:t>干燥失重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7B7980">
            <w:pPr>
              <w:widowControl/>
              <w:jc w:val="center"/>
              <w:textAlignment w:val="center"/>
              <w:rPr>
                <w:rFonts w:hint="eastAsia" w:ascii="宋体" w:hAnsi="宋体" w:cs="宋体"/>
              </w:rPr>
            </w:pPr>
            <w:r>
              <w:rPr>
                <w:rFonts w:hint="eastAsia" w:ascii="宋体" w:hAnsi="宋体" w:cs="宋体"/>
              </w:rPr>
              <w:t>99</w:t>
            </w:r>
          </w:p>
        </w:tc>
      </w:tr>
      <w:tr w14:paraId="3101351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71FC73">
            <w:pPr>
              <w:widowControl/>
              <w:jc w:val="center"/>
              <w:textAlignment w:val="center"/>
              <w:rPr>
                <w:rFonts w:hint="eastAsia" w:ascii="宋体" w:hAnsi="宋体" w:cs="宋体"/>
              </w:rPr>
            </w:pPr>
            <w:r>
              <w:rPr>
                <w:rFonts w:hint="eastAsia" w:ascii="宋体" w:hAnsi="宋体" w:cs="宋体"/>
              </w:rPr>
              <w:t>5</w:t>
            </w:r>
            <w:r>
              <w:rPr>
                <w:rFonts w:ascii="宋体" w:hAnsi="宋体" w:cs="宋体"/>
              </w:rPr>
              <w:t>89</w:t>
            </w:r>
          </w:p>
        </w:tc>
        <w:tc>
          <w:tcPr>
            <w:tcW w:w="5521" w:type="dxa"/>
            <w:tcBorders>
              <w:top w:val="single" w:color="000000" w:sz="4" w:space="0"/>
              <w:left w:val="single" w:color="000000" w:sz="4" w:space="0"/>
              <w:bottom w:val="single" w:color="000000" w:sz="4" w:space="0"/>
              <w:right w:val="single" w:color="000000" w:sz="4" w:space="0"/>
            </w:tcBorders>
            <w:vAlign w:val="center"/>
          </w:tcPr>
          <w:p w14:paraId="2CEE8C43">
            <w:pPr>
              <w:widowControl/>
              <w:jc w:val="center"/>
              <w:textAlignment w:val="center"/>
              <w:rPr>
                <w:rFonts w:hint="eastAsia" w:ascii="宋体" w:hAnsi="宋体" w:cs="宋体"/>
              </w:rPr>
            </w:pPr>
            <w:r>
              <w:rPr>
                <w:rFonts w:hint="eastAsia" w:ascii="宋体" w:hAnsi="宋体" w:cs="宋体"/>
              </w:rPr>
              <w:t>甲氧滴滴涕</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87C0ED">
            <w:pPr>
              <w:widowControl/>
              <w:jc w:val="center"/>
              <w:textAlignment w:val="center"/>
              <w:rPr>
                <w:rFonts w:hint="eastAsia" w:ascii="宋体" w:hAnsi="宋体" w:cs="宋体"/>
              </w:rPr>
            </w:pPr>
            <w:r>
              <w:rPr>
                <w:rFonts w:hint="eastAsia" w:ascii="宋体" w:hAnsi="宋体" w:cs="宋体"/>
              </w:rPr>
              <w:t>354</w:t>
            </w:r>
          </w:p>
        </w:tc>
      </w:tr>
      <w:tr w14:paraId="4B6D44A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5E89E7">
            <w:pPr>
              <w:widowControl/>
              <w:jc w:val="center"/>
              <w:textAlignment w:val="center"/>
              <w:rPr>
                <w:rFonts w:hint="eastAsia" w:ascii="宋体" w:hAnsi="宋体" w:cs="宋体"/>
              </w:rPr>
            </w:pPr>
            <w:r>
              <w:rPr>
                <w:rFonts w:hint="eastAsia" w:ascii="宋体" w:hAnsi="宋体" w:cs="宋体"/>
              </w:rPr>
              <w:t>5</w:t>
            </w:r>
            <w:r>
              <w:rPr>
                <w:rFonts w:ascii="宋体" w:hAnsi="宋体" w:cs="宋体"/>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43DD0E87">
            <w:pPr>
              <w:widowControl/>
              <w:jc w:val="center"/>
              <w:textAlignment w:val="center"/>
              <w:rPr>
                <w:rFonts w:hint="eastAsia" w:ascii="宋体" w:hAnsi="宋体" w:cs="宋体"/>
              </w:rPr>
            </w:pPr>
            <w:r>
              <w:rPr>
                <w:rFonts w:hint="eastAsia" w:ascii="宋体" w:hAnsi="宋体" w:cs="宋体"/>
              </w:rPr>
              <w:t>六六六</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831FF2">
            <w:pPr>
              <w:widowControl/>
              <w:jc w:val="center"/>
              <w:textAlignment w:val="center"/>
              <w:rPr>
                <w:rFonts w:hint="eastAsia" w:ascii="宋体" w:hAnsi="宋体" w:cs="宋体"/>
              </w:rPr>
            </w:pPr>
            <w:r>
              <w:rPr>
                <w:rFonts w:hint="eastAsia" w:ascii="宋体" w:hAnsi="宋体" w:cs="宋体"/>
              </w:rPr>
              <w:t>264</w:t>
            </w:r>
          </w:p>
        </w:tc>
      </w:tr>
      <w:tr w14:paraId="119277E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EFAE48">
            <w:pPr>
              <w:widowControl/>
              <w:jc w:val="center"/>
              <w:textAlignment w:val="center"/>
              <w:rPr>
                <w:rFonts w:hint="eastAsia" w:ascii="宋体" w:hAnsi="宋体" w:cs="宋体"/>
              </w:rPr>
            </w:pPr>
            <w:r>
              <w:rPr>
                <w:rFonts w:hint="eastAsia" w:ascii="宋体" w:hAnsi="宋体" w:cs="宋体"/>
              </w:rPr>
              <w:t>5</w:t>
            </w:r>
            <w:r>
              <w:rPr>
                <w:rFonts w:ascii="宋体" w:hAnsi="宋体" w:cs="宋体"/>
              </w:rPr>
              <w:t>91</w:t>
            </w:r>
          </w:p>
        </w:tc>
        <w:tc>
          <w:tcPr>
            <w:tcW w:w="5521" w:type="dxa"/>
            <w:tcBorders>
              <w:top w:val="single" w:color="000000" w:sz="4" w:space="0"/>
              <w:left w:val="single" w:color="000000" w:sz="4" w:space="0"/>
              <w:bottom w:val="single" w:color="000000" w:sz="4" w:space="0"/>
              <w:right w:val="single" w:color="000000" w:sz="4" w:space="0"/>
            </w:tcBorders>
            <w:vAlign w:val="center"/>
          </w:tcPr>
          <w:p w14:paraId="3AFDE469">
            <w:pPr>
              <w:widowControl/>
              <w:jc w:val="center"/>
              <w:textAlignment w:val="center"/>
              <w:rPr>
                <w:rFonts w:hint="eastAsia" w:ascii="宋体" w:hAnsi="宋体" w:cs="宋体"/>
              </w:rPr>
            </w:pPr>
            <w:r>
              <w:rPr>
                <w:rFonts w:hint="eastAsia" w:ascii="宋体" w:hAnsi="宋体" w:cs="宋体"/>
              </w:rPr>
              <w:t>氯酞酸甲酯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306B55">
            <w:pPr>
              <w:widowControl/>
              <w:jc w:val="center"/>
              <w:textAlignment w:val="center"/>
              <w:rPr>
                <w:rFonts w:hint="eastAsia" w:ascii="宋体" w:hAnsi="宋体" w:cs="宋体"/>
              </w:rPr>
            </w:pPr>
            <w:r>
              <w:rPr>
                <w:rFonts w:hint="eastAsia" w:ascii="宋体" w:hAnsi="宋体" w:cs="宋体"/>
              </w:rPr>
              <w:t>406</w:t>
            </w:r>
          </w:p>
        </w:tc>
      </w:tr>
      <w:tr w14:paraId="797BD7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0E41C4">
            <w:pPr>
              <w:widowControl/>
              <w:jc w:val="center"/>
              <w:textAlignment w:val="center"/>
              <w:rPr>
                <w:rFonts w:hint="eastAsia" w:ascii="宋体" w:hAnsi="宋体" w:cs="宋体"/>
              </w:rPr>
            </w:pPr>
            <w:r>
              <w:rPr>
                <w:rFonts w:hint="eastAsia" w:ascii="宋体" w:hAnsi="宋体" w:cs="宋体"/>
              </w:rPr>
              <w:t>59</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CFDD12C">
            <w:pPr>
              <w:widowControl/>
              <w:jc w:val="center"/>
              <w:textAlignment w:val="center"/>
              <w:rPr>
                <w:rFonts w:hint="eastAsia" w:ascii="宋体" w:hAnsi="宋体" w:cs="宋体"/>
              </w:rPr>
            </w:pPr>
            <w:r>
              <w:rPr>
                <w:rFonts w:hint="eastAsia" w:ascii="宋体" w:hAnsi="宋体" w:cs="宋体"/>
              </w:rPr>
              <w:t>霉菌计数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4E5E14">
            <w:pPr>
              <w:widowControl/>
              <w:jc w:val="center"/>
              <w:textAlignment w:val="center"/>
              <w:rPr>
                <w:rFonts w:hint="eastAsia" w:ascii="宋体" w:hAnsi="宋体" w:cs="宋体"/>
              </w:rPr>
            </w:pPr>
            <w:r>
              <w:rPr>
                <w:rFonts w:hint="eastAsia" w:ascii="宋体" w:hAnsi="宋体" w:cs="宋体"/>
              </w:rPr>
              <w:t>150</w:t>
            </w:r>
          </w:p>
        </w:tc>
      </w:tr>
      <w:tr w14:paraId="743E7F2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0BA4A3">
            <w:pPr>
              <w:widowControl/>
              <w:jc w:val="center"/>
              <w:textAlignment w:val="center"/>
              <w:rPr>
                <w:rFonts w:hint="eastAsia" w:ascii="宋体" w:hAnsi="宋体" w:cs="宋体"/>
              </w:rPr>
            </w:pPr>
            <w:r>
              <w:rPr>
                <w:rFonts w:hint="eastAsia" w:ascii="宋体" w:hAnsi="宋体" w:cs="宋体"/>
              </w:rPr>
              <w:t>59</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CB7CBC5">
            <w:pPr>
              <w:widowControl/>
              <w:jc w:val="center"/>
              <w:textAlignment w:val="center"/>
              <w:rPr>
                <w:rFonts w:hint="eastAsia" w:ascii="宋体" w:hAnsi="宋体" w:cs="宋体"/>
              </w:rPr>
            </w:pPr>
            <w:r>
              <w:rPr>
                <w:rFonts w:hint="eastAsia" w:ascii="宋体" w:hAnsi="宋体" w:cs="宋体"/>
              </w:rPr>
              <w:t>灭螨醌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111424">
            <w:pPr>
              <w:widowControl/>
              <w:jc w:val="center"/>
              <w:textAlignment w:val="center"/>
              <w:rPr>
                <w:rFonts w:hint="eastAsia" w:ascii="宋体" w:hAnsi="宋体" w:cs="宋体"/>
              </w:rPr>
            </w:pPr>
            <w:r>
              <w:rPr>
                <w:rFonts w:hint="eastAsia" w:ascii="宋体" w:hAnsi="宋体" w:cs="宋体"/>
              </w:rPr>
              <w:t>406</w:t>
            </w:r>
          </w:p>
        </w:tc>
      </w:tr>
      <w:tr w14:paraId="3D7FAD4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A18983">
            <w:pPr>
              <w:widowControl/>
              <w:jc w:val="center"/>
              <w:textAlignment w:val="center"/>
              <w:rPr>
                <w:rFonts w:hint="eastAsia" w:ascii="宋体" w:hAnsi="宋体" w:cs="宋体"/>
              </w:rPr>
            </w:pPr>
            <w:r>
              <w:rPr>
                <w:rFonts w:ascii="宋体" w:hAnsi="宋体" w:cs="宋体"/>
              </w:rPr>
              <w:t>594</w:t>
            </w:r>
          </w:p>
        </w:tc>
        <w:tc>
          <w:tcPr>
            <w:tcW w:w="5521" w:type="dxa"/>
            <w:tcBorders>
              <w:top w:val="single" w:color="000000" w:sz="4" w:space="0"/>
              <w:left w:val="single" w:color="000000" w:sz="4" w:space="0"/>
              <w:bottom w:val="single" w:color="000000" w:sz="4" w:space="0"/>
              <w:right w:val="single" w:color="000000" w:sz="4" w:space="0"/>
            </w:tcBorders>
            <w:vAlign w:val="center"/>
          </w:tcPr>
          <w:p w14:paraId="7C2527D9">
            <w:pPr>
              <w:widowControl/>
              <w:jc w:val="center"/>
              <w:textAlignment w:val="center"/>
              <w:rPr>
                <w:rFonts w:hint="eastAsia" w:ascii="宋体" w:hAnsi="宋体" w:cs="宋体"/>
              </w:rPr>
            </w:pPr>
            <w:r>
              <w:rPr>
                <w:rFonts w:hint="eastAsia" w:ascii="宋体" w:hAnsi="宋体" w:cs="宋体"/>
              </w:rPr>
              <w:t>青霉素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76B80D">
            <w:pPr>
              <w:widowControl/>
              <w:jc w:val="center"/>
              <w:textAlignment w:val="center"/>
              <w:rPr>
                <w:rFonts w:hint="eastAsia" w:ascii="宋体" w:hAnsi="宋体" w:cs="宋体"/>
              </w:rPr>
            </w:pPr>
            <w:r>
              <w:rPr>
                <w:rFonts w:hint="eastAsia" w:ascii="宋体" w:hAnsi="宋体" w:cs="宋体"/>
              </w:rPr>
              <w:t>476</w:t>
            </w:r>
          </w:p>
        </w:tc>
      </w:tr>
      <w:tr w14:paraId="0BA12F1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266AFB">
            <w:pPr>
              <w:widowControl/>
              <w:jc w:val="center"/>
              <w:textAlignment w:val="center"/>
              <w:rPr>
                <w:rFonts w:hint="eastAsia" w:ascii="宋体" w:hAnsi="宋体" w:cs="宋体"/>
              </w:rPr>
            </w:pPr>
            <w:r>
              <w:rPr>
                <w:rFonts w:ascii="宋体" w:hAnsi="宋体" w:cs="宋体"/>
              </w:rPr>
              <w:t>595</w:t>
            </w:r>
          </w:p>
        </w:tc>
        <w:tc>
          <w:tcPr>
            <w:tcW w:w="5521" w:type="dxa"/>
            <w:tcBorders>
              <w:top w:val="single" w:color="000000" w:sz="4" w:space="0"/>
              <w:left w:val="single" w:color="000000" w:sz="4" w:space="0"/>
              <w:bottom w:val="single" w:color="000000" w:sz="4" w:space="0"/>
              <w:right w:val="single" w:color="000000" w:sz="4" w:space="0"/>
            </w:tcBorders>
            <w:vAlign w:val="center"/>
          </w:tcPr>
          <w:p w14:paraId="6AE30D40">
            <w:pPr>
              <w:widowControl/>
              <w:jc w:val="center"/>
              <w:textAlignment w:val="center"/>
              <w:rPr>
                <w:rFonts w:hint="eastAsia" w:ascii="宋体" w:hAnsi="宋体" w:cs="宋体"/>
              </w:rPr>
            </w:pPr>
            <w:r>
              <w:rPr>
                <w:rFonts w:hint="eastAsia" w:ascii="宋体" w:hAnsi="宋体" w:cs="宋体"/>
              </w:rPr>
              <w:t>特乐酚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8049F0">
            <w:pPr>
              <w:widowControl/>
              <w:jc w:val="center"/>
              <w:textAlignment w:val="center"/>
              <w:rPr>
                <w:rFonts w:hint="eastAsia" w:ascii="宋体" w:hAnsi="宋体" w:cs="宋体"/>
              </w:rPr>
            </w:pPr>
            <w:r>
              <w:rPr>
                <w:rFonts w:hint="eastAsia" w:ascii="宋体" w:hAnsi="宋体" w:cs="宋体"/>
              </w:rPr>
              <w:t>422</w:t>
            </w:r>
          </w:p>
        </w:tc>
      </w:tr>
      <w:tr w14:paraId="7E52E38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975F77">
            <w:pPr>
              <w:widowControl/>
              <w:jc w:val="center"/>
              <w:textAlignment w:val="center"/>
              <w:rPr>
                <w:rFonts w:hint="eastAsia" w:ascii="宋体" w:hAnsi="宋体" w:cs="宋体"/>
              </w:rPr>
            </w:pPr>
            <w:r>
              <w:rPr>
                <w:rFonts w:ascii="宋体" w:hAnsi="宋体" w:cs="宋体"/>
              </w:rPr>
              <w:t>596</w:t>
            </w:r>
          </w:p>
        </w:tc>
        <w:tc>
          <w:tcPr>
            <w:tcW w:w="5521" w:type="dxa"/>
            <w:tcBorders>
              <w:top w:val="single" w:color="000000" w:sz="4" w:space="0"/>
              <w:left w:val="single" w:color="000000" w:sz="4" w:space="0"/>
              <w:bottom w:val="single" w:color="000000" w:sz="4" w:space="0"/>
              <w:right w:val="single" w:color="000000" w:sz="4" w:space="0"/>
            </w:tcBorders>
            <w:vAlign w:val="center"/>
          </w:tcPr>
          <w:p w14:paraId="67362C39">
            <w:pPr>
              <w:widowControl/>
              <w:jc w:val="center"/>
              <w:textAlignment w:val="center"/>
              <w:rPr>
                <w:rFonts w:hint="eastAsia" w:ascii="宋体" w:hAnsi="宋体" w:cs="宋体"/>
              </w:rPr>
            </w:pPr>
            <w:r>
              <w:rPr>
                <w:rFonts w:hint="eastAsia" w:ascii="宋体" w:hAnsi="宋体" w:cs="宋体"/>
              </w:rPr>
              <w:t>异菌脲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4B784D">
            <w:pPr>
              <w:widowControl/>
              <w:jc w:val="center"/>
              <w:textAlignment w:val="center"/>
              <w:rPr>
                <w:rFonts w:hint="eastAsia" w:ascii="宋体" w:hAnsi="宋体" w:cs="宋体"/>
              </w:rPr>
            </w:pPr>
            <w:r>
              <w:rPr>
                <w:rFonts w:hint="eastAsia" w:ascii="宋体" w:hAnsi="宋体" w:cs="宋体"/>
              </w:rPr>
              <w:t>354</w:t>
            </w:r>
          </w:p>
        </w:tc>
      </w:tr>
      <w:tr w14:paraId="0060D3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EFD623">
            <w:pPr>
              <w:widowControl/>
              <w:jc w:val="center"/>
              <w:textAlignment w:val="center"/>
              <w:rPr>
                <w:rFonts w:hint="eastAsia" w:ascii="宋体" w:hAnsi="宋体" w:cs="宋体"/>
              </w:rPr>
            </w:pPr>
            <w:r>
              <w:rPr>
                <w:rFonts w:ascii="宋体" w:hAnsi="宋体" w:cs="宋体"/>
              </w:rPr>
              <w:t>597</w:t>
            </w:r>
          </w:p>
        </w:tc>
        <w:tc>
          <w:tcPr>
            <w:tcW w:w="5521" w:type="dxa"/>
            <w:tcBorders>
              <w:top w:val="single" w:color="000000" w:sz="4" w:space="0"/>
              <w:left w:val="single" w:color="000000" w:sz="4" w:space="0"/>
              <w:bottom w:val="single" w:color="000000" w:sz="4" w:space="0"/>
              <w:right w:val="single" w:color="000000" w:sz="4" w:space="0"/>
            </w:tcBorders>
            <w:vAlign w:val="center"/>
          </w:tcPr>
          <w:p w14:paraId="27F6CEC3">
            <w:pPr>
              <w:widowControl/>
              <w:jc w:val="center"/>
              <w:textAlignment w:val="center"/>
              <w:rPr>
                <w:rFonts w:hint="eastAsia" w:ascii="宋体" w:hAnsi="宋体" w:cs="宋体"/>
              </w:rPr>
            </w:pPr>
            <w:r>
              <w:rPr>
                <w:rFonts w:hint="eastAsia" w:ascii="宋体" w:hAnsi="宋体" w:cs="宋体"/>
              </w:rPr>
              <w:t>原麦汁浓度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66E4B5">
            <w:pPr>
              <w:widowControl/>
              <w:jc w:val="center"/>
              <w:textAlignment w:val="center"/>
              <w:rPr>
                <w:rFonts w:hint="eastAsia" w:ascii="宋体" w:hAnsi="宋体" w:cs="宋体"/>
              </w:rPr>
            </w:pPr>
            <w:r>
              <w:rPr>
                <w:rFonts w:hint="eastAsia" w:ascii="宋体" w:hAnsi="宋体" w:cs="宋体"/>
              </w:rPr>
              <w:t>210</w:t>
            </w:r>
          </w:p>
        </w:tc>
      </w:tr>
      <w:tr w14:paraId="42C1333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DA7C74A">
            <w:pPr>
              <w:widowControl/>
              <w:jc w:val="center"/>
              <w:textAlignment w:val="center"/>
              <w:rPr>
                <w:rFonts w:hint="eastAsia" w:ascii="宋体" w:hAnsi="宋体" w:cs="宋体"/>
              </w:rPr>
            </w:pPr>
            <w:r>
              <w:rPr>
                <w:rFonts w:ascii="宋体" w:hAnsi="宋体" w:cs="宋体"/>
              </w:rPr>
              <w:t>598</w:t>
            </w:r>
          </w:p>
        </w:tc>
        <w:tc>
          <w:tcPr>
            <w:tcW w:w="5521" w:type="dxa"/>
            <w:tcBorders>
              <w:top w:val="single" w:color="000000" w:sz="4" w:space="0"/>
              <w:left w:val="single" w:color="000000" w:sz="4" w:space="0"/>
              <w:bottom w:val="single" w:color="000000" w:sz="4" w:space="0"/>
              <w:right w:val="single" w:color="000000" w:sz="4" w:space="0"/>
            </w:tcBorders>
            <w:vAlign w:val="center"/>
          </w:tcPr>
          <w:p w14:paraId="48951C41">
            <w:pPr>
              <w:widowControl/>
              <w:jc w:val="center"/>
              <w:textAlignment w:val="center"/>
              <w:rPr>
                <w:rFonts w:hint="eastAsia" w:ascii="宋体" w:hAnsi="宋体" w:cs="宋体"/>
              </w:rPr>
            </w:pPr>
            <w:r>
              <w:rPr>
                <w:rFonts w:hint="eastAsia" w:ascii="宋体" w:hAnsi="宋体" w:cs="宋体"/>
              </w:rPr>
              <w:t>烟酰胺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69BE96">
            <w:pPr>
              <w:widowControl/>
              <w:jc w:val="center"/>
              <w:textAlignment w:val="center"/>
              <w:rPr>
                <w:rFonts w:hint="eastAsia" w:ascii="宋体" w:hAnsi="宋体" w:cs="宋体"/>
              </w:rPr>
            </w:pPr>
            <w:r>
              <w:rPr>
                <w:rFonts w:hint="eastAsia" w:ascii="宋体" w:hAnsi="宋体" w:cs="宋体"/>
              </w:rPr>
              <w:t>400</w:t>
            </w:r>
          </w:p>
        </w:tc>
      </w:tr>
      <w:tr w14:paraId="54B01A7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8D6C410">
            <w:pPr>
              <w:widowControl/>
              <w:jc w:val="center"/>
              <w:textAlignment w:val="center"/>
              <w:rPr>
                <w:rFonts w:hint="eastAsia" w:ascii="宋体" w:hAnsi="宋体" w:cs="宋体"/>
              </w:rPr>
            </w:pPr>
            <w:r>
              <w:rPr>
                <w:rFonts w:ascii="宋体" w:hAnsi="宋体" w:cs="宋体"/>
              </w:rPr>
              <w:t>599</w:t>
            </w:r>
          </w:p>
        </w:tc>
        <w:tc>
          <w:tcPr>
            <w:tcW w:w="5521" w:type="dxa"/>
            <w:tcBorders>
              <w:top w:val="single" w:color="000000" w:sz="4" w:space="0"/>
              <w:left w:val="single" w:color="000000" w:sz="4" w:space="0"/>
              <w:bottom w:val="single" w:color="000000" w:sz="4" w:space="0"/>
              <w:right w:val="single" w:color="000000" w:sz="4" w:space="0"/>
            </w:tcBorders>
            <w:vAlign w:val="center"/>
          </w:tcPr>
          <w:p w14:paraId="322C4FB0">
            <w:pPr>
              <w:widowControl/>
              <w:jc w:val="center"/>
              <w:textAlignment w:val="center"/>
              <w:rPr>
                <w:rFonts w:hint="eastAsia" w:ascii="宋体" w:hAnsi="宋体" w:cs="宋体"/>
              </w:rPr>
            </w:pPr>
            <w:r>
              <w:rPr>
                <w:rFonts w:hint="eastAsia" w:ascii="宋体" w:hAnsi="宋体" w:cs="宋体"/>
              </w:rPr>
              <w:t>赖氨酸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F9DD6A">
            <w:pPr>
              <w:widowControl/>
              <w:jc w:val="center"/>
              <w:textAlignment w:val="center"/>
              <w:rPr>
                <w:rFonts w:hint="eastAsia" w:ascii="宋体" w:hAnsi="宋体" w:cs="宋体"/>
              </w:rPr>
            </w:pPr>
            <w:r>
              <w:rPr>
                <w:rFonts w:hint="eastAsia" w:ascii="宋体" w:hAnsi="宋体" w:cs="宋体"/>
              </w:rPr>
              <w:t>240</w:t>
            </w:r>
          </w:p>
        </w:tc>
      </w:tr>
      <w:tr w14:paraId="12FCD07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2F4948A">
            <w:pPr>
              <w:widowControl/>
              <w:jc w:val="center"/>
              <w:textAlignment w:val="center"/>
              <w:rPr>
                <w:rFonts w:hint="eastAsia" w:ascii="宋体" w:hAnsi="宋体" w:cs="宋体"/>
              </w:rPr>
            </w:pPr>
            <w:r>
              <w:rPr>
                <w:rFonts w:ascii="宋体" w:hAnsi="宋体" w:cs="宋体"/>
              </w:rPr>
              <w:t>600</w:t>
            </w:r>
          </w:p>
        </w:tc>
        <w:tc>
          <w:tcPr>
            <w:tcW w:w="5521" w:type="dxa"/>
            <w:tcBorders>
              <w:top w:val="single" w:color="000000" w:sz="4" w:space="0"/>
              <w:left w:val="single" w:color="000000" w:sz="4" w:space="0"/>
              <w:bottom w:val="single" w:color="000000" w:sz="4" w:space="0"/>
              <w:right w:val="single" w:color="000000" w:sz="4" w:space="0"/>
            </w:tcBorders>
            <w:vAlign w:val="center"/>
          </w:tcPr>
          <w:p w14:paraId="7BF319EB">
            <w:pPr>
              <w:widowControl/>
              <w:jc w:val="center"/>
              <w:textAlignment w:val="center"/>
              <w:rPr>
                <w:rFonts w:hint="eastAsia" w:ascii="宋体" w:hAnsi="宋体" w:cs="宋体"/>
              </w:rPr>
            </w:pPr>
            <w:r>
              <w:rPr>
                <w:rFonts w:hint="eastAsia" w:ascii="宋体" w:hAnsi="宋体" w:cs="宋体"/>
              </w:rPr>
              <w:t>总氨基酸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363786">
            <w:pPr>
              <w:widowControl/>
              <w:jc w:val="center"/>
              <w:textAlignment w:val="center"/>
              <w:rPr>
                <w:rFonts w:hint="eastAsia" w:ascii="宋体" w:hAnsi="宋体" w:cs="宋体"/>
              </w:rPr>
            </w:pPr>
            <w:r>
              <w:rPr>
                <w:rFonts w:hint="eastAsia" w:ascii="宋体" w:hAnsi="宋体" w:cs="宋体"/>
              </w:rPr>
              <w:t>240</w:t>
            </w:r>
          </w:p>
        </w:tc>
      </w:tr>
      <w:tr w14:paraId="280A7A0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7D75030">
            <w:pPr>
              <w:widowControl/>
              <w:jc w:val="center"/>
              <w:textAlignment w:val="center"/>
              <w:rPr>
                <w:rFonts w:hint="eastAsia" w:ascii="宋体" w:hAnsi="宋体" w:cs="宋体"/>
              </w:rPr>
            </w:pPr>
            <w:r>
              <w:rPr>
                <w:rFonts w:ascii="宋体" w:hAnsi="宋体" w:cs="宋体"/>
              </w:rPr>
              <w:t>601</w:t>
            </w:r>
          </w:p>
        </w:tc>
        <w:tc>
          <w:tcPr>
            <w:tcW w:w="5521" w:type="dxa"/>
            <w:tcBorders>
              <w:top w:val="single" w:color="000000" w:sz="4" w:space="0"/>
              <w:left w:val="single" w:color="000000" w:sz="4" w:space="0"/>
              <w:bottom w:val="single" w:color="000000" w:sz="4" w:space="0"/>
              <w:right w:val="single" w:color="000000" w:sz="4" w:space="0"/>
            </w:tcBorders>
            <w:vAlign w:val="center"/>
          </w:tcPr>
          <w:p w14:paraId="6A2BEFD1">
            <w:pPr>
              <w:widowControl/>
              <w:jc w:val="center"/>
              <w:textAlignment w:val="center"/>
              <w:rPr>
                <w:rFonts w:hint="eastAsia" w:ascii="宋体" w:hAnsi="宋体" w:cs="宋体"/>
              </w:rPr>
            </w:pPr>
            <w:r>
              <w:rPr>
                <w:rFonts w:hint="eastAsia" w:ascii="宋体" w:hAnsi="宋体" w:cs="宋体"/>
              </w:rPr>
              <w:t>总黄酮(以芦丁计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9C0F7A">
            <w:pPr>
              <w:widowControl/>
              <w:jc w:val="center"/>
              <w:textAlignment w:val="center"/>
              <w:rPr>
                <w:rFonts w:hint="eastAsia" w:ascii="宋体" w:hAnsi="宋体" w:cs="宋体"/>
              </w:rPr>
            </w:pPr>
            <w:r>
              <w:rPr>
                <w:rFonts w:hint="eastAsia" w:ascii="宋体" w:hAnsi="宋体" w:cs="宋体"/>
              </w:rPr>
              <w:t>160</w:t>
            </w:r>
          </w:p>
        </w:tc>
      </w:tr>
      <w:tr w14:paraId="452B089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4F88662">
            <w:pPr>
              <w:widowControl/>
              <w:jc w:val="center"/>
              <w:textAlignment w:val="center"/>
              <w:rPr>
                <w:rFonts w:hint="eastAsia" w:ascii="宋体" w:hAnsi="宋体" w:cs="宋体"/>
              </w:rPr>
            </w:pPr>
            <w:r>
              <w:rPr>
                <w:rFonts w:hint="eastAsia" w:ascii="宋体" w:hAnsi="宋体" w:cs="宋体"/>
              </w:rPr>
              <w:t>60</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D4832A5">
            <w:pPr>
              <w:widowControl/>
              <w:jc w:val="center"/>
              <w:textAlignment w:val="center"/>
              <w:rPr>
                <w:rFonts w:hint="eastAsia" w:ascii="宋体" w:hAnsi="宋体" w:cs="宋体"/>
              </w:rPr>
            </w:pPr>
            <w:r>
              <w:rPr>
                <w:rFonts w:hint="eastAsia" w:ascii="宋体" w:hAnsi="宋体" w:cs="宋体"/>
              </w:rPr>
              <w:t>无水咖啡因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CBC401">
            <w:pPr>
              <w:widowControl/>
              <w:jc w:val="center"/>
              <w:textAlignment w:val="center"/>
              <w:rPr>
                <w:rFonts w:hint="eastAsia" w:ascii="宋体" w:hAnsi="宋体" w:cs="宋体"/>
              </w:rPr>
            </w:pPr>
            <w:r>
              <w:rPr>
                <w:rFonts w:hint="eastAsia" w:ascii="宋体" w:hAnsi="宋体" w:cs="宋体"/>
              </w:rPr>
              <w:t>150</w:t>
            </w:r>
          </w:p>
        </w:tc>
      </w:tr>
      <w:tr w14:paraId="6971386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EF58BD5">
            <w:pPr>
              <w:widowControl/>
              <w:jc w:val="center"/>
              <w:textAlignment w:val="center"/>
              <w:rPr>
                <w:rFonts w:hint="eastAsia" w:ascii="宋体" w:hAnsi="宋体" w:cs="宋体"/>
              </w:rPr>
            </w:pPr>
            <w:r>
              <w:rPr>
                <w:rFonts w:hint="eastAsia" w:ascii="宋体" w:hAnsi="宋体" w:cs="宋体"/>
              </w:rPr>
              <w:t>60</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D023156">
            <w:pPr>
              <w:widowControl/>
              <w:jc w:val="center"/>
              <w:textAlignment w:val="center"/>
              <w:rPr>
                <w:rFonts w:hint="eastAsia" w:ascii="宋体" w:hAnsi="宋体" w:cs="宋体"/>
              </w:rPr>
            </w:pPr>
            <w:r>
              <w:rPr>
                <w:rFonts w:hint="eastAsia" w:ascii="宋体" w:hAnsi="宋体" w:cs="宋体"/>
              </w:rPr>
              <w:t>咖啡因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2B8A9B">
            <w:pPr>
              <w:widowControl/>
              <w:jc w:val="center"/>
              <w:textAlignment w:val="center"/>
              <w:rPr>
                <w:rFonts w:hint="eastAsia" w:ascii="宋体" w:hAnsi="宋体" w:cs="宋体"/>
              </w:rPr>
            </w:pPr>
            <w:r>
              <w:rPr>
                <w:rFonts w:hint="eastAsia" w:ascii="宋体" w:hAnsi="宋体" w:cs="宋体"/>
              </w:rPr>
              <w:t>150</w:t>
            </w:r>
          </w:p>
        </w:tc>
      </w:tr>
      <w:tr w14:paraId="71240AC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78D5D99">
            <w:pPr>
              <w:widowControl/>
              <w:jc w:val="center"/>
              <w:textAlignment w:val="center"/>
              <w:rPr>
                <w:rFonts w:hint="eastAsia" w:ascii="宋体" w:hAnsi="宋体" w:cs="宋体"/>
              </w:rPr>
            </w:pPr>
            <w:r>
              <w:rPr>
                <w:rFonts w:hint="eastAsia" w:ascii="宋体" w:hAnsi="宋体" w:cs="宋体"/>
              </w:rPr>
              <w:t>6</w:t>
            </w:r>
            <w:r>
              <w:rPr>
                <w:rFonts w:ascii="宋体" w:hAnsi="宋体" w:cs="宋体"/>
              </w:rPr>
              <w:t>04</w:t>
            </w:r>
          </w:p>
        </w:tc>
        <w:tc>
          <w:tcPr>
            <w:tcW w:w="5521" w:type="dxa"/>
            <w:tcBorders>
              <w:top w:val="single" w:color="000000" w:sz="4" w:space="0"/>
              <w:left w:val="single" w:color="000000" w:sz="4" w:space="0"/>
              <w:bottom w:val="single" w:color="000000" w:sz="4" w:space="0"/>
              <w:right w:val="single" w:color="000000" w:sz="4" w:space="0"/>
            </w:tcBorders>
            <w:vAlign w:val="center"/>
          </w:tcPr>
          <w:p w14:paraId="454C876E">
            <w:pPr>
              <w:widowControl/>
              <w:jc w:val="center"/>
              <w:textAlignment w:val="center"/>
              <w:rPr>
                <w:rFonts w:hint="eastAsia" w:ascii="宋体" w:hAnsi="宋体" w:cs="宋体"/>
              </w:rPr>
            </w:pPr>
            <w:r>
              <w:rPr>
                <w:rFonts w:hint="eastAsia" w:ascii="宋体" w:hAnsi="宋体" w:cs="宋体"/>
              </w:rPr>
              <w:t>L-赖氨酸盐酸盐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F4606D">
            <w:pPr>
              <w:widowControl/>
              <w:jc w:val="center"/>
              <w:textAlignment w:val="center"/>
              <w:rPr>
                <w:rFonts w:hint="eastAsia" w:ascii="宋体" w:hAnsi="宋体" w:cs="宋体"/>
              </w:rPr>
            </w:pPr>
            <w:r>
              <w:rPr>
                <w:rFonts w:hint="eastAsia" w:ascii="宋体" w:hAnsi="宋体" w:cs="宋体"/>
              </w:rPr>
              <w:t>240</w:t>
            </w:r>
          </w:p>
        </w:tc>
      </w:tr>
      <w:tr w14:paraId="0C06D04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EBED562">
            <w:pPr>
              <w:widowControl/>
              <w:jc w:val="center"/>
              <w:textAlignment w:val="center"/>
              <w:rPr>
                <w:rFonts w:hint="eastAsia" w:ascii="宋体" w:hAnsi="宋体" w:cs="宋体"/>
              </w:rPr>
            </w:pPr>
            <w:r>
              <w:rPr>
                <w:rFonts w:hint="eastAsia" w:ascii="宋体" w:hAnsi="宋体" w:cs="宋体"/>
              </w:rPr>
              <w:t>6</w:t>
            </w:r>
            <w:r>
              <w:rPr>
                <w:rFonts w:ascii="宋体" w:hAnsi="宋体" w:cs="宋体"/>
              </w:rPr>
              <w:t>05</w:t>
            </w:r>
          </w:p>
        </w:tc>
        <w:tc>
          <w:tcPr>
            <w:tcW w:w="5521" w:type="dxa"/>
            <w:tcBorders>
              <w:top w:val="single" w:color="000000" w:sz="4" w:space="0"/>
              <w:left w:val="single" w:color="000000" w:sz="4" w:space="0"/>
              <w:bottom w:val="single" w:color="000000" w:sz="4" w:space="0"/>
              <w:right w:val="single" w:color="000000" w:sz="4" w:space="0"/>
            </w:tcBorders>
            <w:vAlign w:val="center"/>
          </w:tcPr>
          <w:p w14:paraId="4A0CB697">
            <w:pPr>
              <w:widowControl/>
              <w:jc w:val="center"/>
              <w:textAlignment w:val="center"/>
              <w:rPr>
                <w:rFonts w:hint="eastAsia" w:ascii="宋体" w:hAnsi="宋体" w:cs="宋体"/>
              </w:rPr>
            </w:pPr>
            <w:r>
              <w:rPr>
                <w:rFonts w:hint="eastAsia" w:ascii="宋体" w:hAnsi="宋体" w:cs="宋体"/>
              </w:rPr>
              <w:t>淫羊藿苷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C59C37">
            <w:pPr>
              <w:widowControl/>
              <w:jc w:val="center"/>
              <w:textAlignment w:val="center"/>
              <w:rPr>
                <w:rFonts w:hint="eastAsia" w:ascii="宋体" w:hAnsi="宋体" w:cs="宋体"/>
              </w:rPr>
            </w:pPr>
            <w:r>
              <w:rPr>
                <w:rFonts w:hint="eastAsia" w:ascii="宋体" w:hAnsi="宋体" w:cs="宋体"/>
              </w:rPr>
              <w:t>240</w:t>
            </w:r>
          </w:p>
        </w:tc>
      </w:tr>
      <w:tr w14:paraId="0A32325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C704B7D">
            <w:pPr>
              <w:widowControl/>
              <w:jc w:val="center"/>
              <w:textAlignment w:val="center"/>
              <w:rPr>
                <w:rFonts w:hint="eastAsia" w:ascii="宋体" w:hAnsi="宋体" w:cs="宋体"/>
              </w:rPr>
            </w:pPr>
            <w:r>
              <w:rPr>
                <w:rFonts w:hint="eastAsia" w:ascii="宋体" w:hAnsi="宋体" w:cs="宋体"/>
              </w:rPr>
              <w:t>6</w:t>
            </w:r>
            <w:r>
              <w:rPr>
                <w:rFonts w:ascii="宋体" w:hAnsi="宋体" w:cs="宋体"/>
              </w:rPr>
              <w:t>06</w:t>
            </w:r>
          </w:p>
        </w:tc>
        <w:tc>
          <w:tcPr>
            <w:tcW w:w="5521" w:type="dxa"/>
            <w:tcBorders>
              <w:top w:val="single" w:color="000000" w:sz="4" w:space="0"/>
              <w:left w:val="single" w:color="000000" w:sz="4" w:space="0"/>
              <w:bottom w:val="single" w:color="000000" w:sz="4" w:space="0"/>
              <w:right w:val="single" w:color="000000" w:sz="4" w:space="0"/>
            </w:tcBorders>
            <w:vAlign w:val="center"/>
          </w:tcPr>
          <w:p w14:paraId="7B0D009A">
            <w:pPr>
              <w:widowControl/>
              <w:jc w:val="center"/>
              <w:textAlignment w:val="center"/>
              <w:rPr>
                <w:rFonts w:hint="eastAsia" w:ascii="宋体" w:hAnsi="宋体" w:cs="宋体"/>
              </w:rPr>
            </w:pPr>
            <w:r>
              <w:rPr>
                <w:rFonts w:hint="eastAsia" w:ascii="宋体" w:hAnsi="宋体" w:cs="宋体"/>
              </w:rPr>
              <w:t>总皂苷(以黄芪甲苷计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DD2070">
            <w:pPr>
              <w:widowControl/>
              <w:jc w:val="center"/>
              <w:textAlignment w:val="center"/>
              <w:rPr>
                <w:rFonts w:hint="eastAsia" w:ascii="宋体" w:hAnsi="宋体" w:cs="宋体"/>
              </w:rPr>
            </w:pPr>
            <w:r>
              <w:rPr>
                <w:rFonts w:hint="eastAsia" w:ascii="宋体" w:hAnsi="宋体" w:cs="宋体"/>
              </w:rPr>
              <w:t>160</w:t>
            </w:r>
          </w:p>
        </w:tc>
      </w:tr>
      <w:tr w14:paraId="50CB383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2C222A6">
            <w:pPr>
              <w:widowControl/>
              <w:jc w:val="center"/>
              <w:textAlignment w:val="center"/>
              <w:rPr>
                <w:rFonts w:hint="eastAsia" w:ascii="宋体" w:hAnsi="宋体" w:cs="宋体"/>
              </w:rPr>
            </w:pPr>
            <w:r>
              <w:rPr>
                <w:rFonts w:hint="eastAsia" w:ascii="宋体" w:hAnsi="宋体" w:cs="宋体"/>
              </w:rPr>
              <w:t>6</w:t>
            </w:r>
            <w:r>
              <w:rPr>
                <w:rFonts w:ascii="宋体" w:hAnsi="宋体" w:cs="宋体"/>
              </w:rPr>
              <w:t>07</w:t>
            </w:r>
          </w:p>
        </w:tc>
        <w:tc>
          <w:tcPr>
            <w:tcW w:w="5521" w:type="dxa"/>
            <w:tcBorders>
              <w:top w:val="single" w:color="000000" w:sz="4" w:space="0"/>
              <w:left w:val="single" w:color="000000" w:sz="4" w:space="0"/>
              <w:bottom w:val="single" w:color="000000" w:sz="4" w:space="0"/>
              <w:right w:val="single" w:color="000000" w:sz="4" w:space="0"/>
            </w:tcBorders>
            <w:vAlign w:val="center"/>
          </w:tcPr>
          <w:p w14:paraId="2CB81B7D">
            <w:pPr>
              <w:widowControl/>
              <w:jc w:val="center"/>
              <w:textAlignment w:val="center"/>
              <w:rPr>
                <w:rFonts w:hint="eastAsia" w:ascii="宋体" w:hAnsi="宋体" w:cs="宋体"/>
              </w:rPr>
            </w:pPr>
            <w:r>
              <w:rPr>
                <w:rFonts w:hint="eastAsia" w:ascii="宋体" w:hAnsi="宋体" w:cs="宋体"/>
              </w:rPr>
              <w:t>总皂苷(以人参皂苷Re计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035471">
            <w:pPr>
              <w:widowControl/>
              <w:jc w:val="center"/>
              <w:textAlignment w:val="center"/>
              <w:rPr>
                <w:rFonts w:hint="eastAsia" w:ascii="宋体" w:hAnsi="宋体" w:cs="宋体"/>
              </w:rPr>
            </w:pPr>
            <w:r>
              <w:rPr>
                <w:rFonts w:hint="eastAsia" w:ascii="宋体" w:hAnsi="宋体" w:cs="宋体"/>
              </w:rPr>
              <w:t>160</w:t>
            </w:r>
          </w:p>
        </w:tc>
      </w:tr>
      <w:tr w14:paraId="2B559EF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F383C32">
            <w:pPr>
              <w:widowControl/>
              <w:jc w:val="center"/>
              <w:textAlignment w:val="center"/>
              <w:rPr>
                <w:rFonts w:hint="eastAsia" w:ascii="宋体" w:hAnsi="宋体" w:cs="宋体"/>
              </w:rPr>
            </w:pPr>
            <w:r>
              <w:rPr>
                <w:rFonts w:hint="eastAsia" w:ascii="宋体" w:hAnsi="宋体" w:cs="宋体"/>
              </w:rPr>
              <w:t>6</w:t>
            </w:r>
            <w:r>
              <w:rPr>
                <w:rFonts w:ascii="宋体" w:hAnsi="宋体" w:cs="宋体"/>
              </w:rPr>
              <w:t>08</w:t>
            </w:r>
          </w:p>
        </w:tc>
        <w:tc>
          <w:tcPr>
            <w:tcW w:w="5521" w:type="dxa"/>
            <w:tcBorders>
              <w:top w:val="single" w:color="000000" w:sz="4" w:space="0"/>
              <w:left w:val="single" w:color="000000" w:sz="4" w:space="0"/>
              <w:bottom w:val="single" w:color="000000" w:sz="4" w:space="0"/>
              <w:right w:val="single" w:color="000000" w:sz="4" w:space="0"/>
            </w:tcBorders>
            <w:vAlign w:val="center"/>
          </w:tcPr>
          <w:p w14:paraId="4B6A1611">
            <w:pPr>
              <w:widowControl/>
              <w:jc w:val="center"/>
              <w:textAlignment w:val="center"/>
              <w:rPr>
                <w:rFonts w:hint="eastAsia" w:ascii="宋体" w:hAnsi="宋体" w:cs="宋体"/>
              </w:rPr>
            </w:pPr>
            <w:r>
              <w:rPr>
                <w:rFonts w:hint="eastAsia" w:ascii="宋体" w:hAnsi="宋体" w:cs="宋体"/>
              </w:rPr>
              <w:t>d-α-生育酚(以内容物计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DD6417">
            <w:pPr>
              <w:widowControl/>
              <w:jc w:val="center"/>
              <w:textAlignment w:val="center"/>
              <w:rPr>
                <w:rFonts w:hint="eastAsia" w:ascii="宋体" w:hAnsi="宋体" w:cs="宋体"/>
              </w:rPr>
            </w:pPr>
            <w:r>
              <w:rPr>
                <w:rFonts w:hint="eastAsia" w:ascii="宋体" w:hAnsi="宋体" w:cs="宋体"/>
              </w:rPr>
              <w:t>240</w:t>
            </w:r>
          </w:p>
        </w:tc>
      </w:tr>
      <w:tr w14:paraId="59E2BF9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EC171E9">
            <w:pPr>
              <w:widowControl/>
              <w:jc w:val="center"/>
              <w:textAlignment w:val="center"/>
              <w:rPr>
                <w:rFonts w:hint="eastAsia" w:ascii="宋体" w:hAnsi="宋体" w:cs="宋体"/>
              </w:rPr>
            </w:pPr>
            <w:r>
              <w:rPr>
                <w:rFonts w:hint="eastAsia" w:ascii="宋体" w:hAnsi="宋体" w:cs="宋体"/>
              </w:rPr>
              <w:t>6</w:t>
            </w:r>
            <w:r>
              <w:rPr>
                <w:rFonts w:ascii="宋体" w:hAnsi="宋体" w:cs="宋体"/>
              </w:rPr>
              <w:t>09</w:t>
            </w:r>
          </w:p>
        </w:tc>
        <w:tc>
          <w:tcPr>
            <w:tcW w:w="5521" w:type="dxa"/>
            <w:tcBorders>
              <w:top w:val="single" w:color="000000" w:sz="4" w:space="0"/>
              <w:left w:val="single" w:color="000000" w:sz="4" w:space="0"/>
              <w:bottom w:val="single" w:color="000000" w:sz="4" w:space="0"/>
              <w:right w:val="single" w:color="000000" w:sz="4" w:space="0"/>
            </w:tcBorders>
            <w:vAlign w:val="center"/>
          </w:tcPr>
          <w:p w14:paraId="2E3B9FE2">
            <w:pPr>
              <w:widowControl/>
              <w:jc w:val="center"/>
              <w:textAlignment w:val="center"/>
              <w:rPr>
                <w:rFonts w:hint="eastAsia" w:ascii="宋体" w:hAnsi="宋体" w:cs="宋体"/>
              </w:rPr>
            </w:pPr>
            <w:r>
              <w:rPr>
                <w:rFonts w:hint="eastAsia" w:ascii="宋体" w:hAnsi="宋体" w:cs="宋体"/>
              </w:rPr>
              <w:t>氨基酸总量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716955">
            <w:pPr>
              <w:widowControl/>
              <w:jc w:val="center"/>
              <w:textAlignment w:val="center"/>
              <w:rPr>
                <w:rFonts w:hint="eastAsia" w:ascii="宋体" w:hAnsi="宋体" w:cs="宋体"/>
              </w:rPr>
            </w:pPr>
            <w:r>
              <w:rPr>
                <w:rFonts w:hint="eastAsia" w:ascii="宋体" w:hAnsi="宋体" w:cs="宋体"/>
              </w:rPr>
              <w:t>240</w:t>
            </w:r>
          </w:p>
        </w:tc>
      </w:tr>
      <w:tr w14:paraId="27A536F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ADDCCCA">
            <w:pPr>
              <w:widowControl/>
              <w:jc w:val="center"/>
              <w:textAlignment w:val="center"/>
              <w:rPr>
                <w:rFonts w:hint="eastAsia" w:ascii="宋体" w:hAnsi="宋体" w:cs="宋体"/>
              </w:rPr>
            </w:pPr>
            <w:r>
              <w:rPr>
                <w:rFonts w:hint="eastAsia" w:ascii="宋体" w:hAnsi="宋体" w:cs="宋体"/>
              </w:rPr>
              <w:t>6</w:t>
            </w:r>
            <w:r>
              <w:rPr>
                <w:rFonts w:ascii="宋体" w:hAnsi="宋体" w:cs="宋体"/>
              </w:rPr>
              <w:t>10</w:t>
            </w:r>
          </w:p>
        </w:tc>
        <w:tc>
          <w:tcPr>
            <w:tcW w:w="5521" w:type="dxa"/>
            <w:tcBorders>
              <w:top w:val="single" w:color="000000" w:sz="4" w:space="0"/>
              <w:left w:val="single" w:color="000000" w:sz="4" w:space="0"/>
              <w:bottom w:val="single" w:color="000000" w:sz="4" w:space="0"/>
              <w:right w:val="single" w:color="000000" w:sz="4" w:space="0"/>
            </w:tcBorders>
            <w:vAlign w:val="center"/>
          </w:tcPr>
          <w:p w14:paraId="5A064AA8">
            <w:pPr>
              <w:widowControl/>
              <w:jc w:val="center"/>
              <w:textAlignment w:val="center"/>
              <w:rPr>
                <w:rFonts w:hint="eastAsia" w:ascii="宋体" w:hAnsi="宋体" w:cs="宋体"/>
              </w:rPr>
            </w:pPr>
            <w:r>
              <w:rPr>
                <w:rFonts w:hint="eastAsia" w:ascii="宋体" w:hAnsi="宋体" w:cs="宋体"/>
              </w:rPr>
              <w:t>吡啶甲酸铬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6AF0D0">
            <w:pPr>
              <w:widowControl/>
              <w:jc w:val="center"/>
              <w:textAlignment w:val="center"/>
              <w:rPr>
                <w:rFonts w:hint="eastAsia" w:ascii="宋体" w:hAnsi="宋体" w:cs="宋体"/>
              </w:rPr>
            </w:pPr>
            <w:r>
              <w:rPr>
                <w:rFonts w:hint="eastAsia" w:ascii="宋体" w:hAnsi="宋体" w:cs="宋体"/>
              </w:rPr>
              <w:t>240</w:t>
            </w:r>
          </w:p>
        </w:tc>
      </w:tr>
      <w:tr w14:paraId="0A43038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83ADF61">
            <w:pPr>
              <w:widowControl/>
              <w:jc w:val="center"/>
              <w:textAlignment w:val="center"/>
              <w:rPr>
                <w:rFonts w:hint="eastAsia" w:ascii="宋体" w:hAnsi="宋体" w:cs="宋体"/>
              </w:rPr>
            </w:pPr>
            <w:r>
              <w:rPr>
                <w:rFonts w:hint="eastAsia" w:ascii="宋体" w:hAnsi="宋体" w:cs="宋体"/>
              </w:rPr>
              <w:t>61</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55983573">
            <w:pPr>
              <w:widowControl/>
              <w:jc w:val="center"/>
              <w:textAlignment w:val="center"/>
              <w:rPr>
                <w:rFonts w:hint="eastAsia" w:ascii="宋体" w:hAnsi="宋体" w:cs="宋体"/>
              </w:rPr>
            </w:pPr>
            <w:r>
              <w:rPr>
                <w:rFonts w:hint="eastAsia" w:ascii="宋体" w:hAnsi="宋体" w:cs="宋体"/>
              </w:rPr>
              <w:t>多糖(以无水葡萄糖计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4752DF">
            <w:pPr>
              <w:widowControl/>
              <w:jc w:val="center"/>
              <w:textAlignment w:val="center"/>
              <w:rPr>
                <w:rFonts w:hint="eastAsia" w:ascii="宋体" w:hAnsi="宋体" w:cs="宋体"/>
              </w:rPr>
            </w:pPr>
            <w:r>
              <w:rPr>
                <w:rFonts w:hint="eastAsia" w:ascii="宋体" w:hAnsi="宋体" w:cs="宋体"/>
              </w:rPr>
              <w:t>160</w:t>
            </w:r>
          </w:p>
        </w:tc>
      </w:tr>
      <w:tr w14:paraId="4B6E1BF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7EB8665">
            <w:pPr>
              <w:widowControl/>
              <w:jc w:val="center"/>
              <w:textAlignment w:val="center"/>
              <w:rPr>
                <w:rFonts w:hint="eastAsia" w:ascii="宋体" w:hAnsi="宋体" w:cs="宋体"/>
              </w:rPr>
            </w:pPr>
            <w:r>
              <w:rPr>
                <w:rFonts w:hint="eastAsia" w:ascii="宋体" w:hAnsi="宋体" w:cs="宋体"/>
              </w:rPr>
              <w:t>61</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18FB28D">
            <w:pPr>
              <w:widowControl/>
              <w:jc w:val="center"/>
              <w:textAlignment w:val="center"/>
              <w:rPr>
                <w:rFonts w:hint="eastAsia" w:ascii="宋体" w:hAnsi="宋体" w:cs="宋体"/>
              </w:rPr>
            </w:pPr>
            <w:r>
              <w:rPr>
                <w:rFonts w:hint="eastAsia" w:ascii="宋体" w:hAnsi="宋体" w:cs="宋体"/>
              </w:rPr>
              <w:t>三萜鉴别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C1873D">
            <w:pPr>
              <w:widowControl/>
              <w:jc w:val="center"/>
              <w:textAlignment w:val="center"/>
              <w:rPr>
                <w:rFonts w:hint="eastAsia" w:ascii="宋体" w:hAnsi="宋体" w:cs="宋体"/>
              </w:rPr>
            </w:pPr>
            <w:r>
              <w:rPr>
                <w:rFonts w:hint="eastAsia" w:ascii="宋体" w:hAnsi="宋体" w:cs="宋体"/>
              </w:rPr>
              <w:t>160</w:t>
            </w:r>
          </w:p>
        </w:tc>
      </w:tr>
      <w:tr w14:paraId="27BD802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A3355F3">
            <w:pPr>
              <w:widowControl/>
              <w:jc w:val="center"/>
              <w:textAlignment w:val="center"/>
              <w:rPr>
                <w:rFonts w:hint="eastAsia" w:ascii="宋体" w:hAnsi="宋体" w:cs="宋体"/>
              </w:rPr>
            </w:pPr>
            <w:r>
              <w:rPr>
                <w:rFonts w:hint="eastAsia" w:ascii="宋体" w:hAnsi="宋体" w:cs="宋体"/>
              </w:rPr>
              <w:t>61</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7E754435">
            <w:pPr>
              <w:widowControl/>
              <w:jc w:val="center"/>
              <w:textAlignment w:val="center"/>
              <w:rPr>
                <w:rFonts w:hint="eastAsia" w:ascii="宋体" w:hAnsi="宋体" w:cs="宋体"/>
              </w:rPr>
            </w:pPr>
            <w:r>
              <w:rPr>
                <w:rFonts w:hint="eastAsia" w:ascii="宋体" w:hAnsi="宋体" w:cs="宋体"/>
              </w:rPr>
              <w:t>皂苷鉴别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C6ABE6">
            <w:pPr>
              <w:widowControl/>
              <w:jc w:val="center"/>
              <w:textAlignment w:val="center"/>
              <w:rPr>
                <w:rFonts w:hint="eastAsia" w:ascii="宋体" w:hAnsi="宋体" w:cs="宋体"/>
              </w:rPr>
            </w:pPr>
            <w:r>
              <w:rPr>
                <w:rFonts w:hint="eastAsia" w:ascii="宋体" w:hAnsi="宋体" w:cs="宋体"/>
              </w:rPr>
              <w:t>160</w:t>
            </w:r>
          </w:p>
        </w:tc>
      </w:tr>
      <w:tr w14:paraId="7492AFD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BE94948">
            <w:pPr>
              <w:widowControl/>
              <w:jc w:val="center"/>
              <w:textAlignment w:val="center"/>
              <w:rPr>
                <w:rFonts w:hint="eastAsia" w:ascii="宋体" w:hAnsi="宋体" w:cs="宋体"/>
              </w:rPr>
            </w:pPr>
            <w:r>
              <w:rPr>
                <w:rFonts w:hint="eastAsia" w:ascii="宋体" w:hAnsi="宋体" w:cs="宋体"/>
              </w:rPr>
              <w:t>6</w:t>
            </w:r>
            <w:r>
              <w:rPr>
                <w:rFonts w:ascii="宋体" w:hAnsi="宋体" w:cs="宋体"/>
              </w:rPr>
              <w:t>14</w:t>
            </w:r>
          </w:p>
        </w:tc>
        <w:tc>
          <w:tcPr>
            <w:tcW w:w="5521" w:type="dxa"/>
            <w:tcBorders>
              <w:top w:val="single" w:color="000000" w:sz="4" w:space="0"/>
              <w:left w:val="single" w:color="000000" w:sz="4" w:space="0"/>
              <w:bottom w:val="single" w:color="000000" w:sz="4" w:space="0"/>
              <w:right w:val="single" w:color="000000" w:sz="4" w:space="0"/>
            </w:tcBorders>
            <w:vAlign w:val="center"/>
          </w:tcPr>
          <w:p w14:paraId="2FAD1A16">
            <w:pPr>
              <w:widowControl/>
              <w:jc w:val="center"/>
              <w:textAlignment w:val="center"/>
              <w:rPr>
                <w:rFonts w:hint="eastAsia" w:ascii="宋体" w:hAnsi="宋体" w:cs="宋体"/>
              </w:rPr>
            </w:pPr>
            <w:r>
              <w:rPr>
                <w:rFonts w:hint="eastAsia" w:ascii="宋体" w:hAnsi="宋体" w:cs="宋体"/>
              </w:rPr>
              <w:t>总三萜(以熊果酸计</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CE8A0C">
            <w:pPr>
              <w:widowControl/>
              <w:jc w:val="center"/>
              <w:textAlignment w:val="center"/>
              <w:rPr>
                <w:rFonts w:hint="eastAsia" w:ascii="宋体" w:hAnsi="宋体" w:cs="宋体"/>
              </w:rPr>
            </w:pPr>
            <w:r>
              <w:rPr>
                <w:rFonts w:hint="eastAsia" w:ascii="宋体" w:hAnsi="宋体" w:cs="宋体"/>
              </w:rPr>
              <w:t>160</w:t>
            </w:r>
          </w:p>
        </w:tc>
      </w:tr>
      <w:tr w14:paraId="46AB444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A70E83B">
            <w:pPr>
              <w:widowControl/>
              <w:jc w:val="center"/>
              <w:textAlignment w:val="center"/>
              <w:rPr>
                <w:rFonts w:hint="eastAsia" w:ascii="宋体" w:hAnsi="宋体" w:cs="宋体"/>
              </w:rPr>
            </w:pPr>
            <w:r>
              <w:rPr>
                <w:rFonts w:hint="eastAsia" w:ascii="宋体" w:hAnsi="宋体" w:cs="宋体"/>
              </w:rPr>
              <w:t>6</w:t>
            </w:r>
            <w:r>
              <w:rPr>
                <w:rFonts w:ascii="宋体" w:hAnsi="宋体" w:cs="宋体"/>
              </w:rPr>
              <w:t>15</w:t>
            </w:r>
          </w:p>
        </w:tc>
        <w:tc>
          <w:tcPr>
            <w:tcW w:w="5521" w:type="dxa"/>
            <w:tcBorders>
              <w:top w:val="single" w:color="000000" w:sz="4" w:space="0"/>
              <w:left w:val="single" w:color="000000" w:sz="4" w:space="0"/>
              <w:bottom w:val="single" w:color="000000" w:sz="4" w:space="0"/>
              <w:right w:val="single" w:color="000000" w:sz="4" w:space="0"/>
            </w:tcBorders>
            <w:vAlign w:val="center"/>
          </w:tcPr>
          <w:p w14:paraId="1889F587">
            <w:pPr>
              <w:widowControl/>
              <w:jc w:val="center"/>
              <w:textAlignment w:val="center"/>
              <w:rPr>
                <w:rFonts w:hint="eastAsia" w:ascii="宋体" w:hAnsi="宋体" w:cs="宋体"/>
              </w:rPr>
            </w:pPr>
            <w:r>
              <w:rPr>
                <w:rFonts w:hint="eastAsia" w:ascii="宋体" w:hAnsi="宋体" w:cs="宋体"/>
              </w:rPr>
              <w:t>总三萜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9D0A90">
            <w:pPr>
              <w:widowControl/>
              <w:jc w:val="center"/>
              <w:textAlignment w:val="center"/>
              <w:rPr>
                <w:rFonts w:hint="eastAsia" w:ascii="宋体" w:hAnsi="宋体" w:cs="宋体"/>
              </w:rPr>
            </w:pPr>
            <w:r>
              <w:rPr>
                <w:rFonts w:hint="eastAsia" w:ascii="宋体" w:hAnsi="宋体" w:cs="宋体"/>
              </w:rPr>
              <w:t>160</w:t>
            </w:r>
          </w:p>
        </w:tc>
      </w:tr>
      <w:tr w14:paraId="6E72088F">
        <w:tblPrEx>
          <w:tblCellMar>
            <w:top w:w="0" w:type="dxa"/>
            <w:left w:w="108" w:type="dxa"/>
            <w:bottom w:w="0" w:type="dxa"/>
            <w:right w:w="108" w:type="dxa"/>
          </w:tblCellMar>
        </w:tblPrEx>
        <w:trPr>
          <w:trHeight w:val="319"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3681FE8">
            <w:pPr>
              <w:widowControl/>
              <w:jc w:val="center"/>
              <w:textAlignment w:val="center"/>
              <w:rPr>
                <w:rFonts w:hint="eastAsia" w:ascii="宋体" w:hAnsi="宋体" w:cs="宋体"/>
              </w:rPr>
            </w:pPr>
            <w:r>
              <w:rPr>
                <w:rFonts w:hint="eastAsia" w:ascii="宋体" w:hAnsi="宋体" w:cs="宋体"/>
              </w:rPr>
              <w:t>6</w:t>
            </w:r>
            <w:r>
              <w:rPr>
                <w:rFonts w:ascii="宋体" w:hAnsi="宋体" w:cs="宋体"/>
              </w:rPr>
              <w:t>16</w:t>
            </w:r>
          </w:p>
        </w:tc>
        <w:tc>
          <w:tcPr>
            <w:tcW w:w="5521" w:type="dxa"/>
            <w:tcBorders>
              <w:top w:val="single" w:color="000000" w:sz="4" w:space="0"/>
              <w:left w:val="single" w:color="000000" w:sz="4" w:space="0"/>
              <w:bottom w:val="single" w:color="000000" w:sz="4" w:space="0"/>
              <w:right w:val="single" w:color="000000" w:sz="4" w:space="0"/>
            </w:tcBorders>
            <w:vAlign w:val="center"/>
          </w:tcPr>
          <w:p w14:paraId="3C9CCA45">
            <w:pPr>
              <w:widowControl/>
              <w:jc w:val="center"/>
              <w:textAlignment w:val="center"/>
              <w:rPr>
                <w:rFonts w:hint="eastAsia" w:ascii="宋体" w:hAnsi="宋体" w:cs="宋体"/>
              </w:rPr>
            </w:pPr>
            <w:r>
              <w:rPr>
                <w:rFonts w:hint="eastAsia" w:ascii="宋体" w:hAnsi="宋体" w:cs="宋体"/>
              </w:rPr>
              <w:t>总皂苷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087B60">
            <w:pPr>
              <w:widowControl/>
              <w:jc w:val="center"/>
              <w:textAlignment w:val="center"/>
              <w:rPr>
                <w:rFonts w:hint="eastAsia" w:ascii="宋体" w:hAnsi="宋体" w:cs="宋体"/>
              </w:rPr>
            </w:pPr>
            <w:r>
              <w:rPr>
                <w:rFonts w:hint="eastAsia" w:ascii="宋体" w:hAnsi="宋体" w:cs="宋体"/>
              </w:rPr>
              <w:t>160</w:t>
            </w:r>
          </w:p>
        </w:tc>
      </w:tr>
      <w:tr w14:paraId="01B6AF3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7BF4B5D">
            <w:pPr>
              <w:widowControl/>
              <w:jc w:val="center"/>
              <w:textAlignment w:val="center"/>
              <w:rPr>
                <w:rFonts w:hint="eastAsia" w:ascii="宋体" w:hAnsi="宋体" w:cs="宋体"/>
              </w:rPr>
            </w:pPr>
            <w:r>
              <w:rPr>
                <w:rFonts w:hint="eastAsia" w:ascii="宋体" w:hAnsi="宋体" w:cs="宋体"/>
              </w:rPr>
              <w:t>6</w:t>
            </w:r>
            <w:r>
              <w:rPr>
                <w:rFonts w:ascii="宋体" w:hAnsi="宋体" w:cs="宋体"/>
              </w:rPr>
              <w:t>17</w:t>
            </w:r>
          </w:p>
        </w:tc>
        <w:tc>
          <w:tcPr>
            <w:tcW w:w="5521" w:type="dxa"/>
            <w:tcBorders>
              <w:top w:val="single" w:color="000000" w:sz="4" w:space="0"/>
              <w:left w:val="single" w:color="000000" w:sz="4" w:space="0"/>
              <w:bottom w:val="single" w:color="000000" w:sz="4" w:space="0"/>
              <w:right w:val="single" w:color="000000" w:sz="4" w:space="0"/>
            </w:tcBorders>
            <w:vAlign w:val="center"/>
          </w:tcPr>
          <w:p w14:paraId="70BAFA89">
            <w:pPr>
              <w:widowControl/>
              <w:jc w:val="center"/>
              <w:textAlignment w:val="center"/>
              <w:rPr>
                <w:rFonts w:hint="eastAsia" w:ascii="宋体" w:hAnsi="宋体" w:cs="宋体"/>
              </w:rPr>
            </w:pPr>
            <w:r>
              <w:rPr>
                <w:rFonts w:hint="eastAsia" w:ascii="宋体" w:hAnsi="宋体" w:cs="宋体"/>
              </w:rPr>
              <w:t>黄曲霉毒素（B</w:t>
            </w:r>
            <w:r>
              <w:rPr>
                <w:rFonts w:hint="eastAsia" w:ascii="宋体" w:hAnsi="宋体" w:cs="宋体"/>
                <w:vertAlign w:val="subscript"/>
              </w:rPr>
              <w:t>1</w:t>
            </w:r>
            <w:r>
              <w:rPr>
                <w:rFonts w:hint="eastAsia" w:ascii="宋体" w:hAnsi="宋体" w:cs="宋体"/>
              </w:rPr>
              <w:t>、B</w:t>
            </w:r>
            <w:r>
              <w:rPr>
                <w:rFonts w:hint="eastAsia" w:ascii="宋体" w:hAnsi="宋体" w:cs="宋体"/>
                <w:vertAlign w:val="subscript"/>
              </w:rPr>
              <w:t>2</w:t>
            </w:r>
            <w:r>
              <w:rPr>
                <w:rFonts w:hint="eastAsia" w:ascii="宋体" w:hAnsi="宋体" w:cs="宋体"/>
              </w:rPr>
              <w:t>、G</w:t>
            </w:r>
            <w:r>
              <w:rPr>
                <w:rFonts w:hint="eastAsia" w:ascii="宋体" w:hAnsi="宋体" w:cs="宋体"/>
                <w:vertAlign w:val="subscript"/>
              </w:rPr>
              <w:t>1</w:t>
            </w:r>
            <w:r>
              <w:rPr>
                <w:rFonts w:hint="eastAsia" w:ascii="宋体" w:hAnsi="宋体" w:cs="宋体"/>
              </w:rPr>
              <w:t>、G</w:t>
            </w:r>
            <w:r>
              <w:rPr>
                <w:rFonts w:hint="eastAsia" w:ascii="宋体" w:hAnsi="宋体" w:cs="宋体"/>
                <w:vertAlign w:val="subscript"/>
              </w:rPr>
              <w:t>2</w:t>
            </w:r>
            <w:r>
              <w:rPr>
                <w:rFonts w:hint="eastAsia" w:ascii="宋体" w:hAnsi="宋体" w:cs="宋体"/>
              </w:rPr>
              <w:t>）总量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2A4C1C">
            <w:pPr>
              <w:widowControl/>
              <w:jc w:val="center"/>
              <w:textAlignment w:val="center"/>
              <w:rPr>
                <w:rFonts w:hint="eastAsia" w:ascii="宋体" w:hAnsi="宋体" w:cs="宋体"/>
              </w:rPr>
            </w:pPr>
            <w:r>
              <w:rPr>
                <w:rFonts w:hint="eastAsia" w:ascii="宋体" w:hAnsi="宋体" w:cs="宋体"/>
              </w:rPr>
              <w:t>500</w:t>
            </w:r>
          </w:p>
        </w:tc>
      </w:tr>
      <w:tr w14:paraId="4DAFE9DE">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86C4058">
            <w:pPr>
              <w:widowControl/>
              <w:jc w:val="center"/>
              <w:textAlignment w:val="center"/>
              <w:rPr>
                <w:rFonts w:hint="eastAsia" w:ascii="宋体" w:hAnsi="宋体" w:cs="宋体"/>
              </w:rPr>
            </w:pPr>
            <w:r>
              <w:rPr>
                <w:rFonts w:hint="eastAsia" w:ascii="宋体" w:hAnsi="宋体" w:cs="宋体"/>
              </w:rPr>
              <w:t>6</w:t>
            </w:r>
            <w:r>
              <w:rPr>
                <w:rFonts w:ascii="宋体" w:hAnsi="宋体" w:cs="宋体"/>
              </w:rPr>
              <w:t>18</w:t>
            </w:r>
          </w:p>
        </w:tc>
        <w:tc>
          <w:tcPr>
            <w:tcW w:w="5521" w:type="dxa"/>
            <w:tcBorders>
              <w:top w:val="single" w:color="000000" w:sz="4" w:space="0"/>
              <w:left w:val="single" w:color="000000" w:sz="4" w:space="0"/>
              <w:bottom w:val="single" w:color="000000" w:sz="4" w:space="0"/>
              <w:right w:val="single" w:color="000000" w:sz="4" w:space="0"/>
            </w:tcBorders>
            <w:vAlign w:val="center"/>
          </w:tcPr>
          <w:p w14:paraId="4BED63BC">
            <w:pPr>
              <w:widowControl/>
              <w:jc w:val="center"/>
              <w:textAlignment w:val="center"/>
              <w:rPr>
                <w:rFonts w:hint="eastAsia" w:ascii="宋体" w:hAnsi="宋体" w:cs="宋体"/>
              </w:rPr>
            </w:pPr>
            <w:r>
              <w:rPr>
                <w:rFonts w:hint="eastAsia" w:ascii="宋体" w:hAnsi="宋体" w:cs="宋体"/>
              </w:rPr>
              <w:t>终产品脂肪中月桂酸和肉豆蔻酸（十四烷酸）总量占总脂肪酸的比值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180620">
            <w:pPr>
              <w:widowControl/>
              <w:jc w:val="center"/>
              <w:textAlignment w:val="center"/>
              <w:rPr>
                <w:rFonts w:hint="eastAsia" w:ascii="宋体" w:hAnsi="宋体" w:cs="宋体"/>
              </w:rPr>
            </w:pPr>
            <w:r>
              <w:rPr>
                <w:rFonts w:hint="eastAsia" w:ascii="宋体" w:hAnsi="宋体" w:cs="宋体"/>
              </w:rPr>
              <w:t>150</w:t>
            </w:r>
          </w:p>
        </w:tc>
      </w:tr>
      <w:tr w14:paraId="61CEBF5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0ABC762">
            <w:pPr>
              <w:widowControl/>
              <w:jc w:val="center"/>
              <w:textAlignment w:val="center"/>
              <w:rPr>
                <w:rFonts w:hint="eastAsia" w:ascii="宋体" w:hAnsi="宋体" w:cs="宋体"/>
              </w:rPr>
            </w:pPr>
            <w:r>
              <w:rPr>
                <w:rFonts w:hint="eastAsia" w:ascii="宋体" w:hAnsi="宋体" w:cs="宋体"/>
              </w:rPr>
              <w:t>6</w:t>
            </w:r>
            <w:r>
              <w:rPr>
                <w:rFonts w:ascii="宋体" w:hAnsi="宋体" w:cs="宋体"/>
              </w:rPr>
              <w:t>19</w:t>
            </w:r>
          </w:p>
        </w:tc>
        <w:tc>
          <w:tcPr>
            <w:tcW w:w="5521" w:type="dxa"/>
            <w:tcBorders>
              <w:top w:val="single" w:color="000000" w:sz="4" w:space="0"/>
              <w:left w:val="single" w:color="000000" w:sz="4" w:space="0"/>
              <w:bottom w:val="single" w:color="000000" w:sz="4" w:space="0"/>
              <w:right w:val="single" w:color="000000" w:sz="4" w:space="0"/>
            </w:tcBorders>
            <w:vAlign w:val="center"/>
          </w:tcPr>
          <w:p w14:paraId="090CDD5C">
            <w:pPr>
              <w:widowControl/>
              <w:jc w:val="center"/>
              <w:textAlignment w:val="center"/>
              <w:rPr>
                <w:rFonts w:hint="eastAsia" w:ascii="宋体" w:hAnsi="宋体" w:cs="宋体"/>
              </w:rPr>
            </w:pPr>
            <w:r>
              <w:rPr>
                <w:rFonts w:hint="eastAsia" w:ascii="宋体" w:hAnsi="宋体" w:cs="宋体"/>
              </w:rPr>
              <w:t>碳-4植物糖含量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94D57B">
            <w:pPr>
              <w:widowControl/>
              <w:jc w:val="center"/>
              <w:textAlignment w:val="center"/>
              <w:rPr>
                <w:rFonts w:hint="eastAsia" w:ascii="宋体" w:hAnsi="宋体" w:cs="宋体"/>
              </w:rPr>
            </w:pPr>
            <w:r>
              <w:rPr>
                <w:rFonts w:hint="eastAsia" w:ascii="宋体" w:hAnsi="宋体" w:cs="宋体"/>
              </w:rPr>
              <w:t>500</w:t>
            </w:r>
          </w:p>
        </w:tc>
      </w:tr>
      <w:tr w14:paraId="2CD66F7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38EC5B8">
            <w:pPr>
              <w:widowControl/>
              <w:jc w:val="center"/>
              <w:textAlignment w:val="center"/>
              <w:rPr>
                <w:rFonts w:hint="eastAsia" w:ascii="宋体" w:hAnsi="宋体" w:cs="宋体"/>
              </w:rPr>
            </w:pPr>
            <w:r>
              <w:rPr>
                <w:rFonts w:hint="eastAsia" w:ascii="宋体" w:hAnsi="宋体" w:cs="宋体"/>
              </w:rPr>
              <w:t>6</w:t>
            </w:r>
            <w:r>
              <w:rPr>
                <w:rFonts w:ascii="宋体" w:hAnsi="宋体" w:cs="宋体"/>
              </w:rPr>
              <w:t>20</w:t>
            </w:r>
          </w:p>
        </w:tc>
        <w:tc>
          <w:tcPr>
            <w:tcW w:w="5521" w:type="dxa"/>
            <w:tcBorders>
              <w:top w:val="single" w:color="000000" w:sz="4" w:space="0"/>
              <w:left w:val="single" w:color="000000" w:sz="4" w:space="0"/>
              <w:bottom w:val="single" w:color="000000" w:sz="4" w:space="0"/>
              <w:right w:val="single" w:color="000000" w:sz="4" w:space="0"/>
            </w:tcBorders>
            <w:vAlign w:val="center"/>
          </w:tcPr>
          <w:p w14:paraId="2743F345">
            <w:pPr>
              <w:widowControl/>
              <w:jc w:val="center"/>
              <w:textAlignment w:val="center"/>
              <w:rPr>
                <w:rFonts w:hint="eastAsia" w:ascii="宋体" w:hAnsi="宋体" w:cs="宋体"/>
              </w:rPr>
            </w:pPr>
            <w:r>
              <w:rPr>
                <w:rFonts w:hint="eastAsia" w:ascii="宋体" w:hAnsi="宋体" w:cs="宋体"/>
              </w:rPr>
              <w:t>高果糖淀粉糖浆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D86638">
            <w:pPr>
              <w:widowControl/>
              <w:jc w:val="center"/>
              <w:textAlignment w:val="center"/>
              <w:rPr>
                <w:rFonts w:hint="eastAsia" w:ascii="宋体" w:hAnsi="宋体" w:cs="宋体"/>
              </w:rPr>
            </w:pPr>
            <w:r>
              <w:rPr>
                <w:rFonts w:hint="eastAsia" w:ascii="宋体" w:hAnsi="宋体" w:cs="宋体"/>
              </w:rPr>
              <w:t>500</w:t>
            </w:r>
          </w:p>
        </w:tc>
      </w:tr>
      <w:tr w14:paraId="31D4494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97F5BFC">
            <w:pPr>
              <w:widowControl/>
              <w:jc w:val="center"/>
              <w:textAlignment w:val="center"/>
              <w:rPr>
                <w:rFonts w:hint="eastAsia" w:ascii="宋体" w:hAnsi="宋体" w:cs="宋体"/>
              </w:rPr>
            </w:pPr>
            <w:r>
              <w:rPr>
                <w:rFonts w:hint="eastAsia" w:ascii="宋体" w:hAnsi="宋体" w:cs="宋体"/>
              </w:rPr>
              <w:t>62</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65F8A305">
            <w:pPr>
              <w:widowControl/>
              <w:jc w:val="center"/>
              <w:textAlignment w:val="center"/>
              <w:rPr>
                <w:rFonts w:hint="eastAsia" w:ascii="宋体" w:hAnsi="宋体" w:cs="宋体"/>
              </w:rPr>
            </w:pPr>
            <w:r>
              <w:rPr>
                <w:rFonts w:hint="eastAsia" w:ascii="宋体" w:hAnsi="宋体" w:cs="宋体"/>
              </w:rPr>
              <w:t>瑞鲍迪苷A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92D3CE">
            <w:pPr>
              <w:widowControl/>
              <w:jc w:val="center"/>
              <w:textAlignment w:val="center"/>
              <w:rPr>
                <w:rFonts w:hint="eastAsia" w:ascii="宋体" w:hAnsi="宋体" w:cs="宋体"/>
              </w:rPr>
            </w:pPr>
            <w:r>
              <w:rPr>
                <w:rFonts w:hint="eastAsia" w:ascii="宋体" w:hAnsi="宋体" w:cs="宋体"/>
              </w:rPr>
              <w:t>250</w:t>
            </w:r>
          </w:p>
        </w:tc>
      </w:tr>
      <w:tr w14:paraId="07797A9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80BC830">
            <w:pPr>
              <w:widowControl/>
              <w:jc w:val="center"/>
              <w:textAlignment w:val="center"/>
              <w:rPr>
                <w:rFonts w:hint="eastAsia" w:ascii="宋体" w:hAnsi="宋体" w:cs="宋体"/>
              </w:rPr>
            </w:pPr>
            <w:r>
              <w:rPr>
                <w:rFonts w:hint="eastAsia" w:ascii="宋体" w:hAnsi="宋体" w:cs="宋体"/>
              </w:rPr>
              <w:t>62</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70BB766">
            <w:pPr>
              <w:widowControl/>
              <w:jc w:val="center"/>
              <w:textAlignment w:val="center"/>
              <w:rPr>
                <w:rFonts w:hint="eastAsia" w:ascii="宋体" w:hAnsi="宋体" w:cs="宋体"/>
              </w:rPr>
            </w:pPr>
            <w:r>
              <w:rPr>
                <w:rFonts w:hint="eastAsia" w:ascii="宋体" w:hAnsi="宋体" w:cs="宋体"/>
              </w:rPr>
              <w:t>缩水甘油脂肪酸酯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87955A">
            <w:pPr>
              <w:widowControl/>
              <w:jc w:val="center"/>
              <w:textAlignment w:val="center"/>
              <w:rPr>
                <w:rFonts w:hint="eastAsia" w:ascii="宋体" w:hAnsi="宋体" w:cs="宋体"/>
              </w:rPr>
            </w:pPr>
            <w:r>
              <w:rPr>
                <w:rFonts w:hint="eastAsia" w:ascii="宋体" w:hAnsi="宋体" w:cs="宋体"/>
              </w:rPr>
              <w:t>500</w:t>
            </w:r>
          </w:p>
        </w:tc>
      </w:tr>
      <w:tr w14:paraId="36F982A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A616F23">
            <w:pPr>
              <w:widowControl/>
              <w:jc w:val="center"/>
              <w:textAlignment w:val="center"/>
              <w:rPr>
                <w:rFonts w:hint="eastAsia" w:ascii="宋体" w:hAnsi="宋体" w:cs="宋体"/>
              </w:rPr>
            </w:pPr>
            <w:r>
              <w:rPr>
                <w:rFonts w:hint="eastAsia" w:ascii="宋体" w:hAnsi="宋体" w:cs="宋体"/>
              </w:rPr>
              <w:t>62</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6F181F5">
            <w:pPr>
              <w:widowControl/>
              <w:jc w:val="center"/>
              <w:textAlignment w:val="center"/>
              <w:rPr>
                <w:rFonts w:hint="eastAsia" w:ascii="宋体" w:hAnsi="宋体" w:cs="宋体"/>
              </w:rPr>
            </w:pPr>
            <w:r>
              <w:rPr>
                <w:rFonts w:hint="eastAsia" w:ascii="宋体" w:hAnsi="宋体" w:cs="宋体"/>
              </w:rPr>
              <w:t>高氯酸盐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137197">
            <w:pPr>
              <w:widowControl/>
              <w:jc w:val="center"/>
              <w:textAlignment w:val="center"/>
              <w:rPr>
                <w:rFonts w:hint="eastAsia" w:ascii="宋体" w:hAnsi="宋体" w:cs="宋体"/>
              </w:rPr>
            </w:pPr>
            <w:r>
              <w:rPr>
                <w:rFonts w:hint="eastAsia" w:ascii="宋体" w:hAnsi="宋体" w:cs="宋体"/>
              </w:rPr>
              <w:t>500</w:t>
            </w:r>
          </w:p>
        </w:tc>
      </w:tr>
      <w:tr w14:paraId="2ACC574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D16F201">
            <w:pPr>
              <w:widowControl/>
              <w:jc w:val="center"/>
              <w:textAlignment w:val="center"/>
              <w:rPr>
                <w:rFonts w:hint="eastAsia" w:ascii="宋体" w:hAnsi="宋体" w:cs="宋体"/>
              </w:rPr>
            </w:pPr>
            <w:r>
              <w:rPr>
                <w:rFonts w:hint="eastAsia" w:ascii="宋体" w:hAnsi="宋体" w:cs="宋体"/>
              </w:rPr>
              <w:t>6</w:t>
            </w:r>
            <w:r>
              <w:rPr>
                <w:rFonts w:ascii="宋体" w:hAnsi="宋体" w:cs="宋体"/>
              </w:rPr>
              <w:t>24</w:t>
            </w:r>
          </w:p>
        </w:tc>
        <w:tc>
          <w:tcPr>
            <w:tcW w:w="5521" w:type="dxa"/>
            <w:tcBorders>
              <w:top w:val="single" w:color="000000" w:sz="4" w:space="0"/>
              <w:left w:val="single" w:color="000000" w:sz="4" w:space="0"/>
              <w:bottom w:val="single" w:color="000000" w:sz="4" w:space="0"/>
              <w:right w:val="single" w:color="000000" w:sz="4" w:space="0"/>
            </w:tcBorders>
            <w:vAlign w:val="center"/>
          </w:tcPr>
          <w:p w14:paraId="144ECAF6">
            <w:pPr>
              <w:widowControl/>
              <w:jc w:val="center"/>
              <w:textAlignment w:val="center"/>
              <w:rPr>
                <w:rFonts w:hint="eastAsia" w:ascii="宋体" w:hAnsi="宋体" w:cs="宋体"/>
              </w:rPr>
            </w:pPr>
            <w:r>
              <w:rPr>
                <w:rFonts w:hint="eastAsia" w:ascii="宋体" w:hAnsi="宋体" w:cs="宋体"/>
              </w:rPr>
              <w:t>紫外吸光度（270nm）</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CCF47E">
            <w:pPr>
              <w:widowControl/>
              <w:jc w:val="center"/>
              <w:textAlignment w:val="center"/>
              <w:rPr>
                <w:rFonts w:hint="eastAsia" w:ascii="宋体" w:hAnsi="宋体" w:cs="宋体"/>
              </w:rPr>
            </w:pPr>
            <w:r>
              <w:rPr>
                <w:rFonts w:hint="eastAsia" w:ascii="宋体" w:hAnsi="宋体" w:cs="宋体"/>
              </w:rPr>
              <w:t>200</w:t>
            </w:r>
          </w:p>
        </w:tc>
      </w:tr>
      <w:tr w14:paraId="660EE6A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C3DCA0F">
            <w:pPr>
              <w:widowControl/>
              <w:jc w:val="center"/>
              <w:textAlignment w:val="center"/>
              <w:rPr>
                <w:rFonts w:hint="eastAsia" w:ascii="宋体" w:hAnsi="宋体" w:cs="宋体"/>
              </w:rPr>
            </w:pPr>
            <w:r>
              <w:rPr>
                <w:rFonts w:hint="eastAsia" w:ascii="宋体" w:hAnsi="宋体" w:cs="宋体"/>
              </w:rPr>
              <w:t>6</w:t>
            </w:r>
            <w:r>
              <w:rPr>
                <w:rFonts w:ascii="宋体" w:hAnsi="宋体" w:cs="宋体"/>
              </w:rPr>
              <w:t>25</w:t>
            </w:r>
          </w:p>
        </w:tc>
        <w:tc>
          <w:tcPr>
            <w:tcW w:w="5521" w:type="dxa"/>
            <w:tcBorders>
              <w:top w:val="single" w:color="000000" w:sz="4" w:space="0"/>
              <w:left w:val="single" w:color="000000" w:sz="4" w:space="0"/>
              <w:bottom w:val="single" w:color="000000" w:sz="4" w:space="0"/>
              <w:right w:val="single" w:color="000000" w:sz="4" w:space="0"/>
            </w:tcBorders>
            <w:vAlign w:val="center"/>
          </w:tcPr>
          <w:p w14:paraId="697D9E47">
            <w:pPr>
              <w:widowControl/>
              <w:jc w:val="center"/>
              <w:textAlignment w:val="center"/>
              <w:rPr>
                <w:rFonts w:hint="eastAsia" w:ascii="宋体" w:hAnsi="宋体" w:cs="宋体"/>
              </w:rPr>
            </w:pPr>
            <w:r>
              <w:rPr>
                <w:rFonts w:hint="eastAsia" w:ascii="宋体" w:hAnsi="宋体" w:cs="宋体"/>
              </w:rPr>
              <w:t>硫氰酸盐(以硫氰酸根计）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2DFB50">
            <w:pPr>
              <w:widowControl/>
              <w:jc w:val="center"/>
              <w:textAlignment w:val="center"/>
              <w:rPr>
                <w:rFonts w:hint="eastAsia" w:ascii="宋体" w:hAnsi="宋体" w:cs="宋体"/>
              </w:rPr>
            </w:pPr>
            <w:r>
              <w:rPr>
                <w:rFonts w:hint="eastAsia" w:ascii="宋体" w:hAnsi="宋体" w:cs="宋体"/>
              </w:rPr>
              <w:t>400</w:t>
            </w:r>
          </w:p>
        </w:tc>
      </w:tr>
      <w:tr w14:paraId="0A59406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4B39684">
            <w:pPr>
              <w:widowControl/>
              <w:jc w:val="center"/>
              <w:textAlignment w:val="center"/>
              <w:rPr>
                <w:rFonts w:hint="eastAsia" w:ascii="宋体" w:hAnsi="宋体" w:cs="宋体"/>
              </w:rPr>
            </w:pPr>
            <w:r>
              <w:rPr>
                <w:rFonts w:hint="eastAsia" w:ascii="宋体" w:hAnsi="宋体" w:cs="宋体"/>
              </w:rPr>
              <w:t>6</w:t>
            </w:r>
            <w:r>
              <w:rPr>
                <w:rFonts w:ascii="宋体" w:hAnsi="宋体" w:cs="宋体"/>
              </w:rPr>
              <w:t>26</w:t>
            </w:r>
          </w:p>
        </w:tc>
        <w:tc>
          <w:tcPr>
            <w:tcW w:w="5521" w:type="dxa"/>
            <w:tcBorders>
              <w:top w:val="single" w:color="000000" w:sz="4" w:space="0"/>
              <w:left w:val="single" w:color="000000" w:sz="4" w:space="0"/>
              <w:bottom w:val="single" w:color="000000" w:sz="4" w:space="0"/>
              <w:right w:val="single" w:color="000000" w:sz="4" w:space="0"/>
            </w:tcBorders>
            <w:vAlign w:val="center"/>
          </w:tcPr>
          <w:p w14:paraId="58A23DD6">
            <w:pPr>
              <w:widowControl/>
              <w:jc w:val="center"/>
              <w:textAlignment w:val="center"/>
              <w:rPr>
                <w:rFonts w:hint="eastAsia" w:ascii="宋体" w:hAnsi="宋体" w:cs="宋体"/>
              </w:rPr>
            </w:pPr>
            <w:r>
              <w:rPr>
                <w:rFonts w:hint="eastAsia" w:ascii="宋体" w:hAnsi="宋体" w:cs="宋体"/>
              </w:rPr>
              <w:t>三聚硫氰酸三钠盐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2B2C8E">
            <w:pPr>
              <w:widowControl/>
              <w:jc w:val="center"/>
              <w:textAlignment w:val="center"/>
              <w:rPr>
                <w:rFonts w:hint="eastAsia" w:ascii="宋体" w:hAnsi="宋体" w:cs="宋体"/>
              </w:rPr>
            </w:pPr>
            <w:r>
              <w:rPr>
                <w:rFonts w:hint="eastAsia" w:ascii="宋体" w:hAnsi="宋体" w:cs="宋体"/>
              </w:rPr>
              <w:t>500</w:t>
            </w:r>
          </w:p>
        </w:tc>
      </w:tr>
      <w:tr w14:paraId="2175110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D0913E0">
            <w:pPr>
              <w:widowControl/>
              <w:jc w:val="center"/>
              <w:textAlignment w:val="center"/>
              <w:rPr>
                <w:rFonts w:hint="eastAsia" w:ascii="宋体" w:hAnsi="宋体" w:cs="宋体"/>
              </w:rPr>
            </w:pPr>
            <w:r>
              <w:rPr>
                <w:rFonts w:hint="eastAsia" w:ascii="宋体" w:hAnsi="宋体" w:cs="宋体"/>
              </w:rPr>
              <w:t>6</w:t>
            </w:r>
            <w:r>
              <w:rPr>
                <w:rFonts w:ascii="宋体" w:hAnsi="宋体" w:cs="宋体"/>
              </w:rPr>
              <w:t>27</w:t>
            </w:r>
          </w:p>
        </w:tc>
        <w:tc>
          <w:tcPr>
            <w:tcW w:w="5521" w:type="dxa"/>
            <w:tcBorders>
              <w:top w:val="single" w:color="000000" w:sz="4" w:space="0"/>
              <w:left w:val="single" w:color="000000" w:sz="4" w:space="0"/>
              <w:bottom w:val="single" w:color="000000" w:sz="4" w:space="0"/>
              <w:right w:val="single" w:color="000000" w:sz="4" w:space="0"/>
            </w:tcBorders>
            <w:vAlign w:val="center"/>
          </w:tcPr>
          <w:p w14:paraId="004C4B66">
            <w:pPr>
              <w:widowControl/>
              <w:jc w:val="center"/>
              <w:textAlignment w:val="center"/>
              <w:rPr>
                <w:rFonts w:hint="eastAsia" w:ascii="宋体" w:hAnsi="宋体" w:cs="宋体"/>
              </w:rPr>
            </w:pPr>
            <w:r>
              <w:rPr>
                <w:rFonts w:hint="eastAsia" w:ascii="宋体" w:hAnsi="宋体" w:cs="宋体"/>
              </w:rPr>
              <w:t>壬基酸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F5456D">
            <w:pPr>
              <w:widowControl/>
              <w:jc w:val="center"/>
              <w:textAlignment w:val="center"/>
              <w:rPr>
                <w:rFonts w:hint="eastAsia" w:ascii="宋体" w:hAnsi="宋体" w:cs="宋体"/>
              </w:rPr>
            </w:pPr>
            <w:r>
              <w:rPr>
                <w:rFonts w:hint="eastAsia" w:ascii="宋体" w:hAnsi="宋体" w:cs="宋体"/>
              </w:rPr>
              <w:t>500</w:t>
            </w:r>
          </w:p>
        </w:tc>
      </w:tr>
      <w:tr w14:paraId="36E1DBA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31A5A9A">
            <w:pPr>
              <w:widowControl/>
              <w:jc w:val="center"/>
              <w:textAlignment w:val="center"/>
              <w:rPr>
                <w:rFonts w:hint="eastAsia" w:ascii="宋体" w:hAnsi="宋体" w:cs="宋体"/>
              </w:rPr>
            </w:pPr>
            <w:r>
              <w:rPr>
                <w:rFonts w:hint="eastAsia" w:ascii="宋体" w:hAnsi="宋体" w:cs="宋体"/>
              </w:rPr>
              <w:t>6</w:t>
            </w:r>
            <w:r>
              <w:rPr>
                <w:rFonts w:ascii="宋体" w:hAnsi="宋体" w:cs="宋体"/>
              </w:rPr>
              <w:t>28</w:t>
            </w:r>
          </w:p>
        </w:tc>
        <w:tc>
          <w:tcPr>
            <w:tcW w:w="5521" w:type="dxa"/>
            <w:tcBorders>
              <w:top w:val="single" w:color="000000" w:sz="4" w:space="0"/>
              <w:left w:val="single" w:color="000000" w:sz="4" w:space="0"/>
              <w:bottom w:val="single" w:color="000000" w:sz="4" w:space="0"/>
              <w:right w:val="single" w:color="000000" w:sz="4" w:space="0"/>
            </w:tcBorders>
            <w:vAlign w:val="center"/>
          </w:tcPr>
          <w:p w14:paraId="45128B37">
            <w:pPr>
              <w:widowControl/>
              <w:jc w:val="center"/>
              <w:textAlignment w:val="center"/>
              <w:rPr>
                <w:rFonts w:hint="eastAsia" w:ascii="宋体" w:hAnsi="宋体" w:cs="宋体"/>
              </w:rPr>
            </w:pPr>
            <w:r>
              <w:rPr>
                <w:rFonts w:hint="eastAsia" w:ascii="宋体" w:hAnsi="宋体" w:cs="宋体"/>
              </w:rPr>
              <w:t>铝的残留量（以即食海哲中Al计）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73A730">
            <w:pPr>
              <w:widowControl/>
              <w:jc w:val="center"/>
              <w:textAlignment w:val="center"/>
              <w:rPr>
                <w:rFonts w:hint="eastAsia" w:ascii="宋体" w:hAnsi="宋体" w:cs="宋体"/>
              </w:rPr>
            </w:pPr>
            <w:r>
              <w:rPr>
                <w:rFonts w:hint="eastAsia" w:ascii="宋体" w:hAnsi="宋体" w:cs="宋体"/>
              </w:rPr>
              <w:t>211</w:t>
            </w:r>
          </w:p>
        </w:tc>
      </w:tr>
      <w:tr w14:paraId="456D1D3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1B4F316">
            <w:pPr>
              <w:widowControl/>
              <w:jc w:val="center"/>
              <w:textAlignment w:val="center"/>
              <w:rPr>
                <w:rFonts w:hint="eastAsia" w:ascii="宋体" w:hAnsi="宋体" w:cs="宋体"/>
              </w:rPr>
            </w:pPr>
            <w:r>
              <w:rPr>
                <w:rFonts w:hint="eastAsia" w:ascii="宋体" w:hAnsi="宋体" w:cs="宋体"/>
              </w:rPr>
              <w:t>6</w:t>
            </w:r>
            <w:r>
              <w:rPr>
                <w:rFonts w:ascii="宋体" w:hAnsi="宋体" w:cs="宋体"/>
              </w:rPr>
              <w:t>29</w:t>
            </w:r>
          </w:p>
        </w:tc>
        <w:tc>
          <w:tcPr>
            <w:tcW w:w="5521" w:type="dxa"/>
            <w:tcBorders>
              <w:top w:val="single" w:color="000000" w:sz="4" w:space="0"/>
              <w:left w:val="single" w:color="000000" w:sz="4" w:space="0"/>
              <w:bottom w:val="single" w:color="000000" w:sz="4" w:space="0"/>
              <w:right w:val="single" w:color="000000" w:sz="4" w:space="0"/>
            </w:tcBorders>
            <w:vAlign w:val="center"/>
          </w:tcPr>
          <w:p w14:paraId="65DE3CCD">
            <w:pPr>
              <w:widowControl/>
              <w:jc w:val="center"/>
              <w:textAlignment w:val="center"/>
              <w:rPr>
                <w:rFonts w:hint="eastAsia" w:ascii="宋体" w:hAnsi="宋体" w:cs="宋体"/>
              </w:rPr>
            </w:pPr>
            <w:r>
              <w:rPr>
                <w:rFonts w:hint="eastAsia" w:ascii="宋体" w:hAnsi="宋体" w:cs="宋体"/>
              </w:rPr>
              <w:t>二氧化硫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CF6BF4">
            <w:pPr>
              <w:widowControl/>
              <w:jc w:val="center"/>
              <w:textAlignment w:val="center"/>
              <w:rPr>
                <w:rFonts w:hint="eastAsia" w:ascii="宋体" w:hAnsi="宋体" w:cs="宋体"/>
              </w:rPr>
            </w:pPr>
            <w:r>
              <w:rPr>
                <w:rFonts w:hint="eastAsia" w:ascii="宋体" w:hAnsi="宋体" w:cs="宋体"/>
              </w:rPr>
              <w:t>200</w:t>
            </w:r>
          </w:p>
        </w:tc>
      </w:tr>
      <w:tr w14:paraId="6EAC960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605F1CA">
            <w:pPr>
              <w:widowControl/>
              <w:jc w:val="center"/>
              <w:textAlignment w:val="center"/>
              <w:rPr>
                <w:rFonts w:hint="eastAsia" w:ascii="宋体" w:hAnsi="宋体" w:cs="宋体"/>
              </w:rPr>
            </w:pPr>
            <w:r>
              <w:rPr>
                <w:rFonts w:hint="eastAsia" w:ascii="宋体" w:hAnsi="宋体" w:cs="宋体"/>
              </w:rPr>
              <w:t>6</w:t>
            </w:r>
            <w:r>
              <w:rPr>
                <w:rFonts w:ascii="宋体" w:hAnsi="宋体" w:cs="宋体"/>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2D199811">
            <w:pPr>
              <w:widowControl/>
              <w:jc w:val="center"/>
              <w:textAlignment w:val="center"/>
              <w:rPr>
                <w:rFonts w:hint="eastAsia" w:ascii="宋体" w:hAnsi="宋体" w:cs="宋体"/>
              </w:rPr>
            </w:pPr>
            <w:r>
              <w:rPr>
                <w:rFonts w:hint="eastAsia" w:ascii="宋体" w:hAnsi="宋体" w:cs="宋体"/>
              </w:rPr>
              <w:t>美术绿</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EB9B2B">
            <w:pPr>
              <w:widowControl/>
              <w:jc w:val="center"/>
              <w:textAlignment w:val="center"/>
              <w:rPr>
                <w:rFonts w:hint="eastAsia" w:ascii="宋体" w:hAnsi="宋体" w:cs="宋体"/>
              </w:rPr>
            </w:pPr>
            <w:r>
              <w:rPr>
                <w:rFonts w:hint="eastAsia" w:ascii="宋体" w:hAnsi="宋体" w:cs="宋体"/>
              </w:rPr>
              <w:t>650</w:t>
            </w:r>
          </w:p>
        </w:tc>
      </w:tr>
      <w:tr w14:paraId="6E5B8A06">
        <w:tblPrEx>
          <w:tblCellMar>
            <w:top w:w="0" w:type="dxa"/>
            <w:left w:w="108" w:type="dxa"/>
            <w:bottom w:w="0" w:type="dxa"/>
            <w:right w:w="108" w:type="dxa"/>
          </w:tblCellMar>
        </w:tblPrEx>
        <w:trPr>
          <w:trHeight w:val="357"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E04DA2B">
            <w:pPr>
              <w:widowControl/>
              <w:jc w:val="center"/>
              <w:textAlignment w:val="center"/>
              <w:rPr>
                <w:rFonts w:hint="eastAsia" w:ascii="宋体" w:hAnsi="宋体" w:cs="宋体"/>
              </w:rPr>
            </w:pPr>
            <w:r>
              <w:rPr>
                <w:rFonts w:hint="eastAsia" w:ascii="宋体" w:hAnsi="宋体" w:cs="宋体"/>
              </w:rPr>
              <w:t>63</w:t>
            </w:r>
            <w:r>
              <w:rPr>
                <w:rFonts w:ascii="宋体" w:hAnsi="宋体" w:cs="宋体"/>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B328A0C">
            <w:pPr>
              <w:widowControl/>
              <w:jc w:val="center"/>
              <w:textAlignment w:val="center"/>
              <w:rPr>
                <w:rFonts w:hint="eastAsia" w:ascii="宋体" w:hAnsi="宋体" w:cs="宋体"/>
              </w:rPr>
            </w:pPr>
            <w:r>
              <w:rPr>
                <w:rFonts w:hint="eastAsia" w:ascii="宋体" w:hAnsi="宋体" w:cs="宋体"/>
              </w:rPr>
              <w:t>喹啉黄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E6D3E3">
            <w:pPr>
              <w:widowControl/>
              <w:jc w:val="center"/>
              <w:textAlignment w:val="center"/>
              <w:rPr>
                <w:rFonts w:hint="eastAsia" w:ascii="宋体" w:hAnsi="宋体" w:cs="宋体"/>
              </w:rPr>
            </w:pPr>
            <w:r>
              <w:rPr>
                <w:rFonts w:hint="eastAsia" w:ascii="宋体" w:hAnsi="宋体" w:cs="宋体"/>
              </w:rPr>
              <w:t>500</w:t>
            </w:r>
          </w:p>
        </w:tc>
      </w:tr>
      <w:tr w14:paraId="42E28FE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8CAEB03">
            <w:pPr>
              <w:widowControl/>
              <w:jc w:val="center"/>
              <w:textAlignment w:val="center"/>
              <w:rPr>
                <w:rFonts w:hint="eastAsia" w:ascii="宋体" w:hAnsi="宋体" w:cs="宋体"/>
              </w:rPr>
            </w:pPr>
            <w:r>
              <w:rPr>
                <w:rFonts w:hint="eastAsia" w:ascii="宋体" w:hAnsi="宋体" w:cs="宋体"/>
              </w:rPr>
              <w:t>63</w:t>
            </w:r>
            <w:r>
              <w:rPr>
                <w:rFonts w:ascii="宋体" w:hAnsi="宋体" w:cs="宋体"/>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BA69C0C">
            <w:pPr>
              <w:widowControl/>
              <w:jc w:val="center"/>
              <w:textAlignment w:val="center"/>
              <w:rPr>
                <w:rFonts w:hint="eastAsia" w:ascii="宋体" w:hAnsi="宋体" w:cs="宋体"/>
              </w:rPr>
            </w:pPr>
            <w:r>
              <w:rPr>
                <w:rFonts w:hint="eastAsia" w:ascii="宋体" w:hAnsi="宋体" w:cs="宋体"/>
              </w:rPr>
              <w:t>伏马毒素B</w:t>
            </w:r>
            <w:r>
              <w:rPr>
                <w:rFonts w:hint="eastAsia" w:ascii="宋体" w:hAnsi="宋体" w:cs="宋体"/>
                <w:vertAlign w:val="subscript"/>
              </w:rPr>
              <w:t>1</w:t>
            </w:r>
            <w:r>
              <w:rPr>
                <w:rFonts w:hint="eastAsia" w:ascii="宋体" w:hAnsi="宋体" w:cs="宋体"/>
              </w:rPr>
              <w:t>、B</w:t>
            </w:r>
            <w:r>
              <w:rPr>
                <w:rFonts w:hint="eastAsia" w:ascii="宋体" w:hAnsi="宋体" w:cs="宋体"/>
                <w:vertAlign w:val="subscript"/>
              </w:rPr>
              <w:t>3</w:t>
            </w:r>
            <w:r>
              <w:rPr>
                <w:rFonts w:hint="eastAsia" w:ascii="宋体" w:hAnsi="宋体" w:cs="宋体"/>
              </w:rPr>
              <w:t>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BD368D">
            <w:pPr>
              <w:widowControl/>
              <w:jc w:val="center"/>
              <w:textAlignment w:val="center"/>
              <w:rPr>
                <w:rFonts w:hint="eastAsia" w:ascii="宋体" w:hAnsi="宋体" w:cs="宋体"/>
              </w:rPr>
            </w:pPr>
            <w:r>
              <w:rPr>
                <w:rFonts w:hint="eastAsia" w:ascii="宋体" w:hAnsi="宋体" w:cs="宋体"/>
              </w:rPr>
              <w:t>500</w:t>
            </w:r>
          </w:p>
        </w:tc>
      </w:tr>
      <w:tr w14:paraId="684211B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8B81C44">
            <w:pPr>
              <w:widowControl/>
              <w:jc w:val="center"/>
              <w:textAlignment w:val="center"/>
              <w:rPr>
                <w:rFonts w:hint="eastAsia" w:ascii="宋体" w:hAnsi="宋体" w:cs="宋体"/>
              </w:rPr>
            </w:pPr>
            <w:r>
              <w:rPr>
                <w:rFonts w:hint="eastAsia" w:ascii="宋体" w:hAnsi="宋体" w:cs="宋体"/>
              </w:rPr>
              <w:t>63</w:t>
            </w:r>
            <w:r>
              <w:rPr>
                <w:rFonts w:ascii="宋体" w:hAnsi="宋体" w:cs="宋体"/>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A2113C7">
            <w:pPr>
              <w:widowControl/>
              <w:jc w:val="center"/>
              <w:textAlignment w:val="center"/>
              <w:rPr>
                <w:rFonts w:hint="eastAsia" w:ascii="宋体" w:hAnsi="宋体" w:cs="宋体"/>
              </w:rPr>
            </w:pPr>
            <w:r>
              <w:rPr>
                <w:rFonts w:hint="eastAsia" w:ascii="宋体" w:hAnsi="宋体" w:cs="宋体"/>
              </w:rPr>
              <w:t>β型溶血性链球菌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00802E">
            <w:pPr>
              <w:widowControl/>
              <w:jc w:val="center"/>
              <w:textAlignment w:val="center"/>
              <w:rPr>
                <w:rFonts w:hint="eastAsia" w:ascii="宋体" w:hAnsi="宋体" w:cs="宋体"/>
              </w:rPr>
            </w:pPr>
            <w:r>
              <w:rPr>
                <w:rFonts w:hint="eastAsia" w:ascii="宋体" w:hAnsi="宋体" w:cs="宋体"/>
              </w:rPr>
              <w:t>400</w:t>
            </w:r>
          </w:p>
        </w:tc>
      </w:tr>
      <w:tr w14:paraId="786E00A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9AF863C">
            <w:pPr>
              <w:widowControl/>
              <w:jc w:val="center"/>
              <w:textAlignment w:val="center"/>
              <w:rPr>
                <w:rFonts w:hint="eastAsia" w:ascii="宋体" w:hAnsi="宋体" w:cs="宋体"/>
              </w:rPr>
            </w:pPr>
            <w:r>
              <w:rPr>
                <w:rFonts w:hint="eastAsia" w:ascii="宋体" w:hAnsi="宋体" w:cs="宋体"/>
              </w:rPr>
              <w:t>6</w:t>
            </w:r>
            <w:r>
              <w:rPr>
                <w:rFonts w:ascii="宋体" w:hAnsi="宋体" w:cs="宋体"/>
              </w:rPr>
              <w:t>34</w:t>
            </w:r>
          </w:p>
        </w:tc>
        <w:tc>
          <w:tcPr>
            <w:tcW w:w="5521" w:type="dxa"/>
            <w:tcBorders>
              <w:top w:val="single" w:color="000000" w:sz="4" w:space="0"/>
              <w:left w:val="single" w:color="000000" w:sz="4" w:space="0"/>
              <w:bottom w:val="single" w:color="000000" w:sz="4" w:space="0"/>
              <w:right w:val="single" w:color="000000" w:sz="4" w:space="0"/>
            </w:tcBorders>
            <w:vAlign w:val="center"/>
          </w:tcPr>
          <w:p w14:paraId="6DBD7EF7">
            <w:pPr>
              <w:widowControl/>
              <w:jc w:val="center"/>
              <w:textAlignment w:val="center"/>
              <w:rPr>
                <w:rFonts w:hint="eastAsia" w:ascii="宋体" w:hAnsi="宋体" w:cs="宋体"/>
              </w:rPr>
            </w:pPr>
            <w:r>
              <w:rPr>
                <w:rFonts w:hint="eastAsia" w:ascii="宋体" w:hAnsi="宋体" w:cs="宋体"/>
              </w:rPr>
              <w:t>缩水甘油酯（以3-MCPD计）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BCBB66">
            <w:pPr>
              <w:widowControl/>
              <w:jc w:val="center"/>
              <w:textAlignment w:val="center"/>
              <w:rPr>
                <w:rFonts w:hint="eastAsia" w:ascii="宋体" w:hAnsi="宋体" w:cs="宋体"/>
              </w:rPr>
            </w:pPr>
            <w:r>
              <w:rPr>
                <w:rFonts w:hint="eastAsia" w:ascii="宋体" w:hAnsi="宋体" w:cs="宋体"/>
              </w:rPr>
              <w:t>500</w:t>
            </w:r>
          </w:p>
        </w:tc>
      </w:tr>
      <w:tr w14:paraId="6E028EC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F1C2D9C">
            <w:pPr>
              <w:widowControl/>
              <w:jc w:val="center"/>
              <w:textAlignment w:val="center"/>
              <w:rPr>
                <w:rFonts w:hint="eastAsia" w:ascii="宋体" w:hAnsi="宋体" w:cs="宋体"/>
              </w:rPr>
            </w:pPr>
            <w:r>
              <w:rPr>
                <w:rFonts w:hint="eastAsia" w:ascii="宋体" w:hAnsi="宋体" w:cs="宋体"/>
              </w:rPr>
              <w:t>6</w:t>
            </w:r>
            <w:r>
              <w:rPr>
                <w:rFonts w:ascii="宋体" w:hAnsi="宋体" w:cs="宋体"/>
              </w:rPr>
              <w:t>35</w:t>
            </w:r>
          </w:p>
        </w:tc>
        <w:tc>
          <w:tcPr>
            <w:tcW w:w="5521" w:type="dxa"/>
            <w:tcBorders>
              <w:top w:val="single" w:color="000000" w:sz="4" w:space="0"/>
              <w:left w:val="single" w:color="000000" w:sz="4" w:space="0"/>
              <w:bottom w:val="single" w:color="000000" w:sz="4" w:space="0"/>
              <w:right w:val="single" w:color="000000" w:sz="4" w:space="0"/>
            </w:tcBorders>
            <w:vAlign w:val="center"/>
          </w:tcPr>
          <w:p w14:paraId="670E87D2">
            <w:pPr>
              <w:widowControl/>
              <w:jc w:val="center"/>
              <w:textAlignment w:val="center"/>
              <w:rPr>
                <w:rFonts w:hint="eastAsia" w:ascii="宋体" w:hAnsi="宋体" w:cs="宋体"/>
              </w:rPr>
            </w:pPr>
            <w:r>
              <w:rPr>
                <w:rFonts w:hint="eastAsia" w:ascii="宋体" w:hAnsi="宋体" w:cs="宋体"/>
              </w:rPr>
              <w:t>双酚A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7D6E70">
            <w:pPr>
              <w:widowControl/>
              <w:jc w:val="center"/>
              <w:textAlignment w:val="center"/>
              <w:rPr>
                <w:rFonts w:hint="eastAsia" w:ascii="宋体" w:hAnsi="宋体" w:cs="宋体"/>
              </w:rPr>
            </w:pPr>
            <w:r>
              <w:rPr>
                <w:rFonts w:hint="eastAsia" w:ascii="宋体" w:hAnsi="宋体" w:cs="宋体"/>
              </w:rPr>
              <w:t>500</w:t>
            </w:r>
          </w:p>
        </w:tc>
      </w:tr>
      <w:tr w14:paraId="1A86A7D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32C9586">
            <w:pPr>
              <w:widowControl/>
              <w:jc w:val="center"/>
              <w:textAlignment w:val="center"/>
              <w:rPr>
                <w:rFonts w:hint="eastAsia" w:ascii="宋体" w:hAnsi="宋体" w:cs="宋体"/>
              </w:rPr>
            </w:pPr>
            <w:r>
              <w:rPr>
                <w:rFonts w:hint="eastAsia" w:ascii="宋体" w:hAnsi="宋体" w:cs="宋体"/>
              </w:rPr>
              <w:t>63</w:t>
            </w:r>
            <w:r>
              <w:rPr>
                <w:rFonts w:ascii="宋体" w:hAnsi="宋体" w:cs="宋体"/>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10713416">
            <w:pPr>
              <w:widowControl/>
              <w:jc w:val="center"/>
              <w:textAlignment w:val="center"/>
              <w:rPr>
                <w:rFonts w:hint="eastAsia" w:ascii="宋体" w:hAnsi="宋体" w:cs="宋体"/>
              </w:rPr>
            </w:pPr>
            <w:r>
              <w:rPr>
                <w:rFonts w:hint="eastAsia" w:ascii="宋体" w:hAnsi="宋体" w:cs="宋体"/>
              </w:rPr>
              <w:t>氰霜唑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E7F3F3">
            <w:pPr>
              <w:widowControl/>
              <w:jc w:val="center"/>
              <w:textAlignment w:val="center"/>
              <w:rPr>
                <w:rFonts w:hint="eastAsia" w:ascii="宋体" w:hAnsi="宋体" w:cs="宋体"/>
              </w:rPr>
            </w:pPr>
            <w:r>
              <w:rPr>
                <w:rFonts w:hint="eastAsia" w:ascii="宋体" w:hAnsi="宋体" w:cs="宋体"/>
              </w:rPr>
              <w:t>302</w:t>
            </w:r>
          </w:p>
        </w:tc>
      </w:tr>
      <w:tr w14:paraId="17872A8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AE0BE0A">
            <w:pPr>
              <w:widowControl/>
              <w:jc w:val="center"/>
              <w:textAlignment w:val="center"/>
              <w:rPr>
                <w:rFonts w:hint="eastAsia" w:ascii="宋体" w:hAnsi="宋体" w:cs="宋体"/>
              </w:rPr>
            </w:pPr>
            <w:r>
              <w:rPr>
                <w:rFonts w:hint="eastAsia" w:ascii="宋体" w:hAnsi="宋体" w:cs="宋体"/>
              </w:rPr>
              <w:t>63</w:t>
            </w:r>
            <w:r>
              <w:rPr>
                <w:rFonts w:ascii="宋体" w:hAnsi="宋体" w:cs="宋体"/>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AE7598D">
            <w:pPr>
              <w:widowControl/>
              <w:jc w:val="center"/>
              <w:textAlignment w:val="center"/>
              <w:rPr>
                <w:rFonts w:hint="eastAsia" w:ascii="宋体" w:hAnsi="宋体" w:cs="宋体"/>
              </w:rPr>
            </w:pPr>
            <w:r>
              <w:rPr>
                <w:rFonts w:hint="eastAsia" w:ascii="宋体" w:hAnsi="宋体" w:cs="宋体"/>
              </w:rPr>
              <w:t>氟吗啉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6360D8">
            <w:pPr>
              <w:widowControl/>
              <w:jc w:val="center"/>
              <w:textAlignment w:val="center"/>
              <w:rPr>
                <w:rFonts w:hint="eastAsia" w:ascii="宋体" w:hAnsi="宋体" w:cs="宋体"/>
              </w:rPr>
            </w:pPr>
            <w:r>
              <w:rPr>
                <w:rFonts w:hint="eastAsia" w:ascii="宋体" w:hAnsi="宋体" w:cs="宋体"/>
              </w:rPr>
              <w:t>302</w:t>
            </w:r>
          </w:p>
        </w:tc>
      </w:tr>
      <w:tr w14:paraId="1B0BFF4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776E118">
            <w:pPr>
              <w:widowControl/>
              <w:jc w:val="center"/>
              <w:textAlignment w:val="center"/>
              <w:rPr>
                <w:rFonts w:hint="eastAsia" w:ascii="宋体" w:hAnsi="宋体" w:cs="宋体"/>
              </w:rPr>
            </w:pPr>
            <w:r>
              <w:rPr>
                <w:rFonts w:hint="eastAsia" w:ascii="宋体" w:hAnsi="宋体" w:cs="宋体"/>
              </w:rPr>
              <w:t>63</w:t>
            </w:r>
            <w:r>
              <w:rPr>
                <w:rFonts w:ascii="宋体" w:hAnsi="宋体" w:cs="宋体"/>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6A63912">
            <w:pPr>
              <w:widowControl/>
              <w:ind w:firstLine="1995" w:firstLineChars="950"/>
              <w:textAlignment w:val="center"/>
              <w:rPr>
                <w:rFonts w:hint="eastAsia" w:ascii="宋体" w:hAnsi="宋体" w:cs="宋体"/>
              </w:rPr>
            </w:pPr>
            <w:r>
              <w:rPr>
                <w:rFonts w:hint="eastAsia" w:ascii="宋体" w:hAnsi="宋体" w:cs="宋体"/>
              </w:rPr>
              <w:t>噻</w:t>
            </w:r>
            <w:r>
              <w:rPr>
                <w:rFonts w:ascii="宋体" w:hAnsi="宋体" w:cs="宋体"/>
              </w:rPr>
              <w:t>唑</w:t>
            </w:r>
            <w:r>
              <w:rPr>
                <w:rFonts w:hint="eastAsia" w:ascii="宋体" w:hAnsi="宋体" w:cs="宋体"/>
              </w:rPr>
              <w:t>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E86233">
            <w:pPr>
              <w:widowControl/>
              <w:ind w:firstLine="525" w:firstLineChars="250"/>
              <w:textAlignment w:val="center"/>
              <w:rPr>
                <w:rFonts w:hint="eastAsia" w:ascii="宋体" w:hAnsi="宋体" w:cs="宋体"/>
              </w:rPr>
            </w:pPr>
            <w:r>
              <w:rPr>
                <w:rFonts w:ascii="宋体" w:hAnsi="宋体" w:cs="宋体"/>
              </w:rPr>
              <w:t>284</w:t>
            </w:r>
          </w:p>
        </w:tc>
      </w:tr>
      <w:tr w14:paraId="714830D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64CAB25">
            <w:pPr>
              <w:widowControl/>
              <w:jc w:val="center"/>
              <w:textAlignment w:val="center"/>
              <w:rPr>
                <w:rFonts w:hint="eastAsia" w:ascii="宋体" w:hAnsi="宋体" w:cs="宋体"/>
              </w:rPr>
            </w:pPr>
            <w:r>
              <w:rPr>
                <w:rFonts w:hint="eastAsia" w:ascii="宋体" w:hAnsi="宋体" w:cs="宋体"/>
              </w:rPr>
              <w:t>63</w:t>
            </w:r>
            <w:r>
              <w:rPr>
                <w:rFonts w:ascii="宋体" w:hAnsi="宋体" w:cs="宋体"/>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364E834F">
            <w:pPr>
              <w:widowControl/>
              <w:jc w:val="center"/>
              <w:textAlignment w:val="center"/>
              <w:rPr>
                <w:rFonts w:hint="eastAsia" w:ascii="宋体" w:hAnsi="宋体" w:cs="宋体"/>
              </w:rPr>
            </w:pPr>
            <w:r>
              <w:rPr>
                <w:rFonts w:hint="eastAsia" w:ascii="宋体" w:hAnsi="宋体" w:cs="宋体"/>
              </w:rPr>
              <w:t>环丙氨</w:t>
            </w:r>
            <w:r>
              <w:rPr>
                <w:rFonts w:ascii="宋体" w:hAnsi="宋体" w:cs="宋体"/>
              </w:rPr>
              <w:t>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103182">
            <w:pPr>
              <w:widowControl/>
              <w:jc w:val="center"/>
              <w:textAlignment w:val="center"/>
              <w:rPr>
                <w:rFonts w:hint="eastAsia" w:ascii="宋体" w:hAnsi="宋体" w:cs="宋体"/>
              </w:rPr>
            </w:pPr>
            <w:r>
              <w:rPr>
                <w:rFonts w:hint="eastAsia" w:ascii="宋体" w:hAnsi="宋体" w:cs="宋体"/>
              </w:rPr>
              <w:t>492</w:t>
            </w:r>
          </w:p>
        </w:tc>
      </w:tr>
      <w:tr w14:paraId="0C9BFB0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985FE5E">
            <w:pPr>
              <w:widowControl/>
              <w:jc w:val="center"/>
              <w:textAlignment w:val="center"/>
              <w:rPr>
                <w:rFonts w:hint="eastAsia" w:ascii="宋体" w:hAnsi="宋体" w:cs="宋体"/>
              </w:rPr>
            </w:pPr>
            <w:r>
              <w:rPr>
                <w:rFonts w:hint="eastAsia" w:ascii="宋体" w:hAnsi="宋体" w:cs="宋体"/>
              </w:rPr>
              <w:t>6</w:t>
            </w:r>
            <w:r>
              <w:rPr>
                <w:rFonts w:ascii="宋体" w:hAnsi="宋体" w:cs="宋体"/>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247C55C2">
            <w:pPr>
              <w:widowControl/>
              <w:jc w:val="center"/>
              <w:textAlignment w:val="center"/>
              <w:rPr>
                <w:rFonts w:hint="eastAsia" w:ascii="宋体" w:hAnsi="宋体" w:cs="宋体"/>
              </w:rPr>
            </w:pPr>
            <w:r>
              <w:rPr>
                <w:rFonts w:hint="eastAsia" w:ascii="宋体" w:hAnsi="宋体" w:cs="宋体"/>
              </w:rPr>
              <w:t>辣椒素总量(天然辣椒素、二氢辣椒素、合成辣椒素</w:t>
            </w:r>
            <w:r>
              <w:rPr>
                <w:rFonts w:hint="eastAsia" w:cs="宋体"/>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F2C5D2">
            <w:pPr>
              <w:widowControl/>
              <w:jc w:val="center"/>
              <w:textAlignment w:val="center"/>
              <w:rPr>
                <w:rFonts w:hint="eastAsia" w:ascii="宋体" w:hAnsi="宋体" w:cs="宋体"/>
              </w:rPr>
            </w:pPr>
            <w:r>
              <w:rPr>
                <w:rFonts w:hint="eastAsia" w:ascii="宋体" w:hAnsi="宋体" w:cs="宋体"/>
              </w:rPr>
              <w:t>5</w:t>
            </w:r>
            <w:r>
              <w:rPr>
                <w:rFonts w:ascii="宋体" w:hAnsi="宋体" w:cs="宋体"/>
              </w:rPr>
              <w:t>00</w:t>
            </w:r>
          </w:p>
        </w:tc>
      </w:tr>
      <w:tr w14:paraId="7307625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6FA3167">
            <w:pPr>
              <w:widowControl/>
              <w:jc w:val="center"/>
              <w:textAlignment w:val="center"/>
              <w:rPr>
                <w:rFonts w:hint="eastAsia" w:ascii="宋体" w:hAnsi="宋体" w:cs="宋体"/>
              </w:rPr>
            </w:pPr>
            <w:r>
              <w:rPr>
                <w:rFonts w:hint="eastAsia" w:ascii="宋体" w:hAnsi="宋体" w:cs="宋体"/>
              </w:rPr>
              <w:t>6</w:t>
            </w:r>
            <w:r>
              <w:rPr>
                <w:rFonts w:ascii="宋体" w:hAnsi="宋体" w:cs="宋体"/>
              </w:rPr>
              <w:t>41</w:t>
            </w:r>
          </w:p>
        </w:tc>
        <w:tc>
          <w:tcPr>
            <w:tcW w:w="5521" w:type="dxa"/>
            <w:tcBorders>
              <w:top w:val="single" w:color="000000" w:sz="4" w:space="0"/>
              <w:left w:val="single" w:color="000000" w:sz="4" w:space="0"/>
              <w:bottom w:val="single" w:color="000000" w:sz="4" w:space="0"/>
              <w:right w:val="single" w:color="000000" w:sz="4" w:space="0"/>
            </w:tcBorders>
            <w:vAlign w:val="center"/>
          </w:tcPr>
          <w:p w14:paraId="574631E8">
            <w:pPr>
              <w:widowControl/>
              <w:jc w:val="center"/>
              <w:textAlignment w:val="center"/>
              <w:rPr>
                <w:rFonts w:hint="eastAsia" w:ascii="宋体" w:hAnsi="宋体" w:cs="宋体"/>
              </w:rPr>
            </w:pPr>
            <w:r>
              <w:rPr>
                <w:rFonts w:hint="eastAsia" w:ascii="宋体" w:hAnsi="宋体" w:cs="宋体"/>
              </w:rPr>
              <w:t>木焦油酸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F563EE">
            <w:pPr>
              <w:widowControl/>
              <w:jc w:val="center"/>
              <w:textAlignment w:val="center"/>
              <w:rPr>
                <w:rFonts w:hint="eastAsia" w:ascii="宋体" w:hAnsi="宋体" w:cs="宋体"/>
              </w:rPr>
            </w:pPr>
            <w:r>
              <w:rPr>
                <w:rFonts w:hint="eastAsia" w:ascii="宋体" w:hAnsi="宋体" w:cs="宋体"/>
              </w:rPr>
              <w:t>4</w:t>
            </w:r>
            <w:r>
              <w:rPr>
                <w:rFonts w:ascii="宋体" w:hAnsi="宋体" w:cs="宋体"/>
              </w:rPr>
              <w:t>30</w:t>
            </w:r>
          </w:p>
        </w:tc>
      </w:tr>
      <w:tr w14:paraId="233D177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D54D5B5">
            <w:pPr>
              <w:widowControl/>
              <w:jc w:val="center"/>
              <w:textAlignment w:val="center"/>
              <w:rPr>
                <w:rFonts w:hint="eastAsia" w:ascii="宋体" w:hAnsi="宋体" w:cs="宋体"/>
              </w:rPr>
            </w:pPr>
            <w:r>
              <w:rPr>
                <w:rFonts w:hint="eastAsia" w:ascii="宋体" w:hAnsi="宋体" w:cs="宋体"/>
              </w:rPr>
              <w:t>642</w:t>
            </w:r>
          </w:p>
        </w:tc>
        <w:tc>
          <w:tcPr>
            <w:tcW w:w="5521" w:type="dxa"/>
            <w:tcBorders>
              <w:top w:val="single" w:color="000000" w:sz="4" w:space="0"/>
              <w:left w:val="single" w:color="000000" w:sz="4" w:space="0"/>
              <w:bottom w:val="single" w:color="000000" w:sz="4" w:space="0"/>
              <w:right w:val="single" w:color="000000" w:sz="4" w:space="0"/>
            </w:tcBorders>
            <w:vAlign w:val="center"/>
          </w:tcPr>
          <w:p w14:paraId="3A9777D1">
            <w:pPr>
              <w:widowControl/>
              <w:jc w:val="center"/>
              <w:textAlignment w:val="center"/>
              <w:rPr>
                <w:rFonts w:hint="eastAsia" w:ascii="宋体" w:hAnsi="宋体" w:cs="宋体"/>
              </w:rPr>
            </w:pPr>
            <w:r>
              <w:rPr>
                <w:rFonts w:hint="eastAsia" w:ascii="宋体" w:hAnsi="宋体" w:cs="宋体"/>
              </w:rPr>
              <w:t>志贺氏菌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DC5887">
            <w:pPr>
              <w:widowControl/>
              <w:jc w:val="center"/>
              <w:textAlignment w:val="center"/>
              <w:rPr>
                <w:rFonts w:hint="eastAsia" w:ascii="宋体" w:hAnsi="宋体" w:cs="宋体"/>
              </w:rPr>
            </w:pPr>
            <w:r>
              <w:rPr>
                <w:rFonts w:hint="eastAsia" w:ascii="宋体" w:hAnsi="宋体" w:cs="宋体"/>
              </w:rPr>
              <w:t>169</w:t>
            </w:r>
          </w:p>
        </w:tc>
      </w:tr>
      <w:tr w14:paraId="59371FF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9B95989">
            <w:pPr>
              <w:widowControl/>
              <w:jc w:val="center"/>
              <w:textAlignment w:val="center"/>
              <w:rPr>
                <w:rFonts w:hint="eastAsia" w:ascii="宋体" w:hAnsi="宋体" w:cs="宋体"/>
              </w:rPr>
            </w:pPr>
            <w:r>
              <w:rPr>
                <w:rFonts w:hint="eastAsia" w:ascii="宋体" w:hAnsi="宋体" w:cs="宋体"/>
              </w:rPr>
              <w:t>642</w:t>
            </w:r>
          </w:p>
        </w:tc>
        <w:tc>
          <w:tcPr>
            <w:tcW w:w="5521" w:type="dxa"/>
            <w:tcBorders>
              <w:top w:val="single" w:color="000000" w:sz="4" w:space="0"/>
              <w:left w:val="single" w:color="000000" w:sz="4" w:space="0"/>
              <w:bottom w:val="single" w:color="000000" w:sz="4" w:space="0"/>
              <w:right w:val="single" w:color="000000" w:sz="4" w:space="0"/>
            </w:tcBorders>
            <w:vAlign w:val="center"/>
          </w:tcPr>
          <w:p w14:paraId="56ACD6E7">
            <w:pPr>
              <w:widowControl/>
              <w:jc w:val="center"/>
              <w:textAlignment w:val="center"/>
              <w:rPr>
                <w:rFonts w:hint="eastAsia" w:ascii="宋体" w:hAnsi="宋体" w:cs="宋体"/>
              </w:rPr>
            </w:pPr>
            <w:r>
              <w:rPr>
                <w:rFonts w:hint="eastAsia" w:ascii="宋体" w:hAnsi="宋体" w:cs="宋体"/>
              </w:rPr>
              <w:t>L-精氨酸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BD38C1">
            <w:pPr>
              <w:widowControl/>
              <w:jc w:val="center"/>
              <w:textAlignment w:val="center"/>
              <w:rPr>
                <w:rFonts w:hint="eastAsia" w:ascii="宋体" w:hAnsi="宋体" w:cs="宋体"/>
              </w:rPr>
            </w:pPr>
            <w:r>
              <w:rPr>
                <w:rFonts w:hint="eastAsia" w:ascii="宋体" w:hAnsi="宋体" w:cs="宋体"/>
              </w:rPr>
              <w:t>240</w:t>
            </w:r>
          </w:p>
        </w:tc>
      </w:tr>
      <w:tr w14:paraId="6ED7A5D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2D287D2">
            <w:pPr>
              <w:widowControl/>
              <w:jc w:val="center"/>
              <w:textAlignment w:val="center"/>
              <w:rPr>
                <w:rFonts w:hint="eastAsia" w:ascii="宋体" w:hAnsi="宋体" w:cs="宋体"/>
              </w:rPr>
            </w:pPr>
            <w:r>
              <w:rPr>
                <w:rFonts w:hint="eastAsia" w:ascii="宋体" w:hAnsi="宋体" w:cs="宋体"/>
              </w:rPr>
              <w:t>643</w:t>
            </w:r>
          </w:p>
        </w:tc>
        <w:tc>
          <w:tcPr>
            <w:tcW w:w="5521" w:type="dxa"/>
            <w:tcBorders>
              <w:top w:val="single" w:color="000000" w:sz="4" w:space="0"/>
              <w:left w:val="single" w:color="000000" w:sz="4" w:space="0"/>
              <w:bottom w:val="single" w:color="000000" w:sz="4" w:space="0"/>
              <w:right w:val="single" w:color="000000" w:sz="4" w:space="0"/>
            </w:tcBorders>
            <w:vAlign w:val="center"/>
          </w:tcPr>
          <w:p w14:paraId="51B16080">
            <w:pPr>
              <w:widowControl/>
              <w:jc w:val="center"/>
              <w:textAlignment w:val="center"/>
              <w:rPr>
                <w:rFonts w:hint="eastAsia" w:ascii="宋体" w:hAnsi="宋体" w:cs="宋体"/>
              </w:rPr>
            </w:pPr>
            <w:r>
              <w:rPr>
                <w:rFonts w:hint="eastAsia" w:ascii="宋体" w:hAnsi="宋体" w:cs="宋体"/>
              </w:rPr>
              <w:t>L-天门冬氨酸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CFE6D8">
            <w:pPr>
              <w:widowControl/>
              <w:jc w:val="center"/>
              <w:textAlignment w:val="center"/>
              <w:rPr>
                <w:rFonts w:hint="eastAsia" w:ascii="宋体" w:hAnsi="宋体" w:cs="宋体"/>
              </w:rPr>
            </w:pPr>
            <w:r>
              <w:rPr>
                <w:rFonts w:hint="eastAsia" w:ascii="宋体" w:hAnsi="宋体" w:cs="宋体"/>
              </w:rPr>
              <w:t>240</w:t>
            </w:r>
          </w:p>
        </w:tc>
      </w:tr>
      <w:tr w14:paraId="00E1215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202EE5E">
            <w:pPr>
              <w:widowControl/>
              <w:jc w:val="center"/>
              <w:textAlignment w:val="center"/>
              <w:rPr>
                <w:rFonts w:hint="eastAsia" w:ascii="宋体" w:hAnsi="宋体" w:cs="宋体"/>
              </w:rPr>
            </w:pPr>
            <w:r>
              <w:rPr>
                <w:rFonts w:hint="eastAsia" w:ascii="宋体" w:hAnsi="宋体" w:cs="宋体"/>
              </w:rPr>
              <w:t>644</w:t>
            </w:r>
          </w:p>
        </w:tc>
        <w:tc>
          <w:tcPr>
            <w:tcW w:w="5521" w:type="dxa"/>
            <w:tcBorders>
              <w:top w:val="single" w:color="000000" w:sz="4" w:space="0"/>
              <w:left w:val="single" w:color="000000" w:sz="4" w:space="0"/>
              <w:bottom w:val="single" w:color="000000" w:sz="4" w:space="0"/>
              <w:right w:val="single" w:color="000000" w:sz="4" w:space="0"/>
            </w:tcBorders>
            <w:vAlign w:val="center"/>
          </w:tcPr>
          <w:p w14:paraId="257F7952">
            <w:pPr>
              <w:widowControl/>
              <w:jc w:val="center"/>
              <w:textAlignment w:val="center"/>
              <w:rPr>
                <w:rFonts w:hint="eastAsia" w:ascii="宋体" w:hAnsi="宋体" w:cs="宋体"/>
              </w:rPr>
            </w:pPr>
            <w:r>
              <w:rPr>
                <w:rFonts w:hint="eastAsia" w:ascii="宋体" w:hAnsi="宋体" w:cs="宋体"/>
              </w:rPr>
              <w:t>多肽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5E0B38">
            <w:pPr>
              <w:widowControl/>
              <w:jc w:val="center"/>
              <w:textAlignment w:val="center"/>
              <w:rPr>
                <w:rFonts w:hint="eastAsia" w:ascii="宋体" w:hAnsi="宋体" w:cs="宋体"/>
              </w:rPr>
            </w:pPr>
            <w:r>
              <w:rPr>
                <w:rFonts w:hint="eastAsia" w:ascii="宋体" w:hAnsi="宋体" w:cs="宋体"/>
              </w:rPr>
              <w:t>803</w:t>
            </w:r>
          </w:p>
        </w:tc>
      </w:tr>
      <w:tr w14:paraId="7D34020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7C7B5DB">
            <w:pPr>
              <w:widowControl/>
              <w:jc w:val="center"/>
              <w:textAlignment w:val="center"/>
              <w:rPr>
                <w:rFonts w:hint="eastAsia" w:ascii="宋体" w:hAnsi="宋体" w:cs="宋体"/>
              </w:rPr>
            </w:pPr>
            <w:r>
              <w:rPr>
                <w:rFonts w:hint="eastAsia" w:ascii="宋体" w:hAnsi="宋体" w:cs="宋体"/>
              </w:rPr>
              <w:t>645</w:t>
            </w:r>
          </w:p>
        </w:tc>
        <w:tc>
          <w:tcPr>
            <w:tcW w:w="5521" w:type="dxa"/>
            <w:tcBorders>
              <w:top w:val="single" w:color="000000" w:sz="4" w:space="0"/>
              <w:left w:val="single" w:color="000000" w:sz="4" w:space="0"/>
              <w:bottom w:val="single" w:color="000000" w:sz="4" w:space="0"/>
              <w:right w:val="single" w:color="000000" w:sz="4" w:space="0"/>
            </w:tcBorders>
            <w:vAlign w:val="center"/>
          </w:tcPr>
          <w:p w14:paraId="23986A74">
            <w:pPr>
              <w:widowControl/>
              <w:jc w:val="center"/>
              <w:textAlignment w:val="center"/>
              <w:rPr>
                <w:rFonts w:hint="eastAsia" w:ascii="宋体" w:hAnsi="宋体" w:cs="宋体"/>
              </w:rPr>
            </w:pPr>
            <w:r>
              <w:rPr>
                <w:rFonts w:hint="eastAsia" w:ascii="宋体" w:hAnsi="宋体" w:cs="宋体"/>
              </w:rPr>
              <w:t>酵母菌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38A58E">
            <w:pPr>
              <w:widowControl/>
              <w:jc w:val="center"/>
              <w:textAlignment w:val="center"/>
              <w:rPr>
                <w:rFonts w:hint="eastAsia" w:ascii="宋体" w:hAnsi="宋体" w:cs="宋体"/>
              </w:rPr>
            </w:pPr>
            <w:r>
              <w:rPr>
                <w:rFonts w:hint="eastAsia" w:ascii="宋体" w:hAnsi="宋体" w:cs="宋体"/>
              </w:rPr>
              <w:t>100</w:t>
            </w:r>
          </w:p>
        </w:tc>
      </w:tr>
      <w:tr w14:paraId="4A0F60C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F3E2D97">
            <w:pPr>
              <w:widowControl/>
              <w:jc w:val="center"/>
              <w:textAlignment w:val="center"/>
              <w:rPr>
                <w:rFonts w:hint="eastAsia" w:ascii="宋体" w:hAnsi="宋体" w:cs="宋体"/>
              </w:rPr>
            </w:pPr>
            <w:r>
              <w:rPr>
                <w:rFonts w:hint="eastAsia" w:ascii="宋体" w:hAnsi="宋体" w:cs="宋体"/>
              </w:rPr>
              <w:t>646</w:t>
            </w:r>
          </w:p>
        </w:tc>
        <w:tc>
          <w:tcPr>
            <w:tcW w:w="5521" w:type="dxa"/>
            <w:tcBorders>
              <w:top w:val="single" w:color="000000" w:sz="4" w:space="0"/>
              <w:left w:val="single" w:color="000000" w:sz="4" w:space="0"/>
              <w:bottom w:val="single" w:color="000000" w:sz="4" w:space="0"/>
              <w:right w:val="single" w:color="000000" w:sz="4" w:space="0"/>
            </w:tcBorders>
            <w:vAlign w:val="center"/>
          </w:tcPr>
          <w:p w14:paraId="1F67E77A">
            <w:pPr>
              <w:widowControl/>
              <w:jc w:val="center"/>
              <w:textAlignment w:val="center"/>
              <w:rPr>
                <w:rFonts w:hint="eastAsia" w:ascii="宋体" w:hAnsi="宋体" w:cs="宋体"/>
              </w:rPr>
            </w:pPr>
            <w:r>
              <w:rPr>
                <w:rFonts w:hint="eastAsia" w:ascii="宋体" w:hAnsi="宋体" w:cs="宋体"/>
              </w:rPr>
              <w:t>柠檬酸铁铵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280331">
            <w:pPr>
              <w:widowControl/>
              <w:jc w:val="center"/>
              <w:textAlignment w:val="center"/>
              <w:rPr>
                <w:rFonts w:hint="eastAsia" w:ascii="宋体" w:hAnsi="宋体" w:cs="宋体"/>
              </w:rPr>
            </w:pPr>
            <w:r>
              <w:rPr>
                <w:rFonts w:hint="eastAsia" w:ascii="宋体" w:hAnsi="宋体" w:cs="宋体"/>
              </w:rPr>
              <w:t>200</w:t>
            </w:r>
          </w:p>
        </w:tc>
      </w:tr>
      <w:tr w14:paraId="5D23CD9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B0023AE">
            <w:pPr>
              <w:widowControl/>
              <w:jc w:val="center"/>
              <w:textAlignment w:val="center"/>
              <w:rPr>
                <w:rFonts w:hint="eastAsia" w:ascii="宋体" w:hAnsi="宋体" w:cs="宋体"/>
              </w:rPr>
            </w:pPr>
            <w:r>
              <w:rPr>
                <w:rFonts w:hint="eastAsia" w:ascii="宋体" w:hAnsi="宋体" w:cs="宋体"/>
              </w:rPr>
              <w:t>647</w:t>
            </w:r>
          </w:p>
        </w:tc>
        <w:tc>
          <w:tcPr>
            <w:tcW w:w="5521" w:type="dxa"/>
            <w:tcBorders>
              <w:top w:val="single" w:color="000000" w:sz="4" w:space="0"/>
              <w:left w:val="single" w:color="000000" w:sz="4" w:space="0"/>
              <w:bottom w:val="single" w:color="000000" w:sz="4" w:space="0"/>
              <w:right w:val="single" w:color="000000" w:sz="4" w:space="0"/>
            </w:tcBorders>
            <w:vAlign w:val="center"/>
          </w:tcPr>
          <w:p w14:paraId="5F65BA4D">
            <w:pPr>
              <w:widowControl/>
              <w:jc w:val="center"/>
              <w:textAlignment w:val="center"/>
              <w:rPr>
                <w:rFonts w:hint="eastAsia" w:ascii="宋体" w:hAnsi="宋体" w:cs="宋体"/>
              </w:rPr>
            </w:pPr>
            <w:r>
              <w:rPr>
                <w:rFonts w:hint="eastAsia" w:ascii="宋体" w:hAnsi="宋体" w:cs="宋体"/>
              </w:rPr>
              <w:t>三价铬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A911FC">
            <w:pPr>
              <w:widowControl/>
              <w:jc w:val="center"/>
              <w:textAlignment w:val="center"/>
              <w:rPr>
                <w:rFonts w:hint="eastAsia" w:ascii="宋体" w:hAnsi="宋体" w:cs="宋体"/>
              </w:rPr>
            </w:pPr>
            <w:r>
              <w:rPr>
                <w:rFonts w:hint="eastAsia" w:ascii="宋体" w:hAnsi="宋体" w:cs="宋体"/>
              </w:rPr>
              <w:t>300</w:t>
            </w:r>
          </w:p>
        </w:tc>
      </w:tr>
      <w:tr w14:paraId="73DE8B6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193A413">
            <w:pPr>
              <w:widowControl/>
              <w:jc w:val="center"/>
              <w:textAlignment w:val="center"/>
              <w:rPr>
                <w:rFonts w:hint="eastAsia" w:ascii="宋体" w:hAnsi="宋体" w:cs="宋体"/>
              </w:rPr>
            </w:pPr>
            <w:r>
              <w:rPr>
                <w:rFonts w:hint="eastAsia" w:ascii="宋体" w:hAnsi="宋体" w:cs="宋体"/>
              </w:rPr>
              <w:t>648</w:t>
            </w:r>
          </w:p>
        </w:tc>
        <w:tc>
          <w:tcPr>
            <w:tcW w:w="5521" w:type="dxa"/>
            <w:tcBorders>
              <w:top w:val="single" w:color="000000" w:sz="4" w:space="0"/>
              <w:left w:val="single" w:color="000000" w:sz="4" w:space="0"/>
              <w:bottom w:val="single" w:color="000000" w:sz="4" w:space="0"/>
              <w:right w:val="single" w:color="000000" w:sz="4" w:space="0"/>
            </w:tcBorders>
            <w:vAlign w:val="center"/>
          </w:tcPr>
          <w:p w14:paraId="580A54E7">
            <w:pPr>
              <w:widowControl/>
              <w:jc w:val="center"/>
              <w:textAlignment w:val="center"/>
              <w:rPr>
                <w:rFonts w:hint="eastAsia" w:ascii="宋体" w:hAnsi="宋体" w:cs="宋体"/>
              </w:rPr>
            </w:pPr>
            <w:r>
              <w:rPr>
                <w:rFonts w:hint="eastAsia" w:ascii="宋体" w:hAnsi="宋体" w:cs="宋体"/>
              </w:rPr>
              <w:t>嗜酸乳杆菌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680041">
            <w:pPr>
              <w:widowControl/>
              <w:jc w:val="center"/>
              <w:textAlignment w:val="center"/>
              <w:rPr>
                <w:rFonts w:hint="eastAsia" w:ascii="宋体" w:hAnsi="宋体" w:cs="宋体"/>
              </w:rPr>
            </w:pPr>
            <w:r>
              <w:rPr>
                <w:rFonts w:hint="eastAsia" w:ascii="宋体" w:hAnsi="宋体" w:cs="宋体"/>
              </w:rPr>
              <w:t>400</w:t>
            </w:r>
          </w:p>
        </w:tc>
      </w:tr>
      <w:tr w14:paraId="139C97E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B9643A2">
            <w:pPr>
              <w:widowControl/>
              <w:jc w:val="center"/>
              <w:textAlignment w:val="center"/>
              <w:rPr>
                <w:rFonts w:hint="eastAsia" w:ascii="宋体" w:hAnsi="宋体" w:cs="宋体"/>
              </w:rPr>
            </w:pPr>
            <w:r>
              <w:rPr>
                <w:rFonts w:hint="eastAsia" w:ascii="宋体" w:hAnsi="宋体" w:cs="宋体"/>
              </w:rPr>
              <w:t>649</w:t>
            </w:r>
          </w:p>
        </w:tc>
        <w:tc>
          <w:tcPr>
            <w:tcW w:w="5521" w:type="dxa"/>
            <w:tcBorders>
              <w:top w:val="single" w:color="000000" w:sz="4" w:space="0"/>
              <w:left w:val="single" w:color="000000" w:sz="4" w:space="0"/>
              <w:bottom w:val="single" w:color="000000" w:sz="4" w:space="0"/>
              <w:right w:val="single" w:color="000000" w:sz="4" w:space="0"/>
            </w:tcBorders>
            <w:vAlign w:val="center"/>
          </w:tcPr>
          <w:p w14:paraId="0EAD82A2">
            <w:pPr>
              <w:widowControl/>
              <w:jc w:val="center"/>
              <w:textAlignment w:val="center"/>
              <w:rPr>
                <w:rFonts w:hint="eastAsia" w:ascii="宋体" w:hAnsi="宋体" w:cs="宋体"/>
              </w:rPr>
            </w:pPr>
            <w:r>
              <w:rPr>
                <w:rFonts w:hint="eastAsia" w:ascii="宋体" w:hAnsi="宋体" w:cs="宋体"/>
              </w:rPr>
              <w:t>双歧杆菌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794018">
            <w:pPr>
              <w:widowControl/>
              <w:jc w:val="center"/>
              <w:textAlignment w:val="center"/>
              <w:rPr>
                <w:rFonts w:hint="eastAsia" w:ascii="宋体" w:hAnsi="宋体" w:cs="宋体"/>
              </w:rPr>
            </w:pPr>
            <w:r>
              <w:rPr>
                <w:rFonts w:hint="eastAsia" w:ascii="宋体" w:hAnsi="宋体" w:cs="宋体"/>
              </w:rPr>
              <w:t>400</w:t>
            </w:r>
          </w:p>
        </w:tc>
      </w:tr>
      <w:tr w14:paraId="78D0FEF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97B97A8">
            <w:pPr>
              <w:widowControl/>
              <w:jc w:val="center"/>
              <w:textAlignment w:val="center"/>
              <w:rPr>
                <w:rFonts w:hint="eastAsia" w:ascii="宋体" w:hAnsi="宋体" w:cs="宋体"/>
              </w:rPr>
            </w:pPr>
            <w:r>
              <w:rPr>
                <w:rFonts w:hint="eastAsia" w:ascii="宋体" w:hAnsi="宋体" w:cs="宋体"/>
              </w:rPr>
              <w:t>650</w:t>
            </w:r>
          </w:p>
        </w:tc>
        <w:tc>
          <w:tcPr>
            <w:tcW w:w="5521" w:type="dxa"/>
            <w:tcBorders>
              <w:top w:val="single" w:color="000000" w:sz="4" w:space="0"/>
              <w:left w:val="single" w:color="000000" w:sz="4" w:space="0"/>
              <w:bottom w:val="single" w:color="000000" w:sz="4" w:space="0"/>
              <w:right w:val="single" w:color="000000" w:sz="4" w:space="0"/>
            </w:tcBorders>
            <w:vAlign w:val="center"/>
          </w:tcPr>
          <w:p w14:paraId="15761114">
            <w:pPr>
              <w:widowControl/>
              <w:jc w:val="center"/>
              <w:textAlignment w:val="center"/>
              <w:rPr>
                <w:rFonts w:hint="eastAsia" w:ascii="宋体" w:hAnsi="宋体" w:cs="宋体"/>
              </w:rPr>
            </w:pPr>
            <w:r>
              <w:rPr>
                <w:rFonts w:hint="eastAsia" w:ascii="宋体" w:hAnsi="宋体" w:cs="宋体"/>
              </w:rPr>
              <w:t>维生素D3</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79E848">
            <w:pPr>
              <w:widowControl/>
              <w:jc w:val="center"/>
              <w:textAlignment w:val="center"/>
              <w:rPr>
                <w:rFonts w:hint="eastAsia" w:ascii="宋体" w:hAnsi="宋体" w:cs="宋体"/>
              </w:rPr>
            </w:pPr>
            <w:r>
              <w:rPr>
                <w:rFonts w:hint="eastAsia" w:ascii="宋体" w:hAnsi="宋体" w:cs="宋体"/>
              </w:rPr>
              <w:t>300</w:t>
            </w:r>
          </w:p>
        </w:tc>
      </w:tr>
      <w:tr w14:paraId="3473D54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4D1A698">
            <w:pPr>
              <w:widowControl/>
              <w:jc w:val="center"/>
              <w:textAlignment w:val="center"/>
              <w:rPr>
                <w:rFonts w:hint="eastAsia" w:ascii="宋体" w:hAnsi="宋体" w:cs="宋体"/>
              </w:rPr>
            </w:pPr>
            <w:r>
              <w:rPr>
                <w:rFonts w:hint="eastAsia" w:ascii="宋体" w:hAnsi="宋体" w:cs="宋体"/>
              </w:rPr>
              <w:t>651</w:t>
            </w:r>
          </w:p>
        </w:tc>
        <w:tc>
          <w:tcPr>
            <w:tcW w:w="5521" w:type="dxa"/>
            <w:tcBorders>
              <w:top w:val="single" w:color="000000" w:sz="4" w:space="0"/>
              <w:left w:val="single" w:color="000000" w:sz="4" w:space="0"/>
              <w:bottom w:val="single" w:color="000000" w:sz="4" w:space="0"/>
              <w:right w:val="single" w:color="000000" w:sz="4" w:space="0"/>
            </w:tcBorders>
            <w:vAlign w:val="center"/>
          </w:tcPr>
          <w:p w14:paraId="79F0C180">
            <w:pPr>
              <w:widowControl/>
              <w:jc w:val="center"/>
              <w:textAlignment w:val="center"/>
              <w:rPr>
                <w:rFonts w:hint="eastAsia" w:ascii="宋体" w:hAnsi="宋体" w:cs="宋体"/>
              </w:rPr>
            </w:pPr>
            <w:r>
              <w:rPr>
                <w:rFonts w:hint="eastAsia" w:ascii="宋体" w:hAnsi="宋体" w:cs="宋体"/>
              </w:rPr>
              <w:t>皂甙鉴别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3C32C1">
            <w:pPr>
              <w:widowControl/>
              <w:jc w:val="center"/>
              <w:textAlignment w:val="center"/>
              <w:rPr>
                <w:rFonts w:hint="eastAsia" w:ascii="宋体" w:hAnsi="宋体" w:cs="宋体"/>
              </w:rPr>
            </w:pPr>
            <w:r>
              <w:rPr>
                <w:rFonts w:hint="eastAsia" w:ascii="宋体" w:hAnsi="宋体" w:cs="宋体"/>
              </w:rPr>
              <w:t>160</w:t>
            </w:r>
          </w:p>
        </w:tc>
      </w:tr>
      <w:tr w14:paraId="395AE18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AC9E35A">
            <w:pPr>
              <w:widowControl/>
              <w:jc w:val="center"/>
              <w:textAlignment w:val="center"/>
              <w:rPr>
                <w:rFonts w:hint="eastAsia" w:ascii="宋体" w:hAnsi="宋体" w:cs="宋体"/>
              </w:rPr>
            </w:pPr>
            <w:r>
              <w:rPr>
                <w:rFonts w:hint="eastAsia" w:ascii="宋体" w:hAnsi="宋体" w:cs="宋体"/>
              </w:rPr>
              <w:t>652</w:t>
            </w:r>
          </w:p>
        </w:tc>
        <w:tc>
          <w:tcPr>
            <w:tcW w:w="5521" w:type="dxa"/>
            <w:tcBorders>
              <w:top w:val="single" w:color="000000" w:sz="4" w:space="0"/>
              <w:left w:val="single" w:color="000000" w:sz="4" w:space="0"/>
              <w:bottom w:val="single" w:color="000000" w:sz="4" w:space="0"/>
              <w:right w:val="single" w:color="000000" w:sz="4" w:space="0"/>
            </w:tcBorders>
            <w:vAlign w:val="center"/>
          </w:tcPr>
          <w:p w14:paraId="0E23D661">
            <w:pPr>
              <w:widowControl/>
              <w:jc w:val="center"/>
              <w:textAlignment w:val="center"/>
              <w:rPr>
                <w:rFonts w:hint="eastAsia" w:ascii="宋体" w:hAnsi="宋体" w:cs="宋体"/>
              </w:rPr>
            </w:pPr>
            <w:r>
              <w:rPr>
                <w:rFonts w:hint="eastAsia" w:ascii="宋体" w:hAnsi="宋体" w:cs="宋体"/>
              </w:rPr>
              <w:t>总黄酮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E4032F">
            <w:pPr>
              <w:widowControl/>
              <w:jc w:val="center"/>
              <w:textAlignment w:val="center"/>
              <w:rPr>
                <w:rFonts w:hint="eastAsia" w:ascii="宋体" w:hAnsi="宋体" w:cs="宋体"/>
              </w:rPr>
            </w:pPr>
            <w:r>
              <w:rPr>
                <w:rFonts w:hint="eastAsia" w:ascii="宋体" w:hAnsi="宋体" w:cs="宋体"/>
              </w:rPr>
              <w:t>160</w:t>
            </w:r>
          </w:p>
        </w:tc>
      </w:tr>
      <w:tr w14:paraId="5411DCC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E8B3F33">
            <w:pPr>
              <w:widowControl/>
              <w:jc w:val="center"/>
              <w:textAlignment w:val="center"/>
              <w:rPr>
                <w:rFonts w:hint="eastAsia" w:ascii="宋体" w:hAnsi="宋体" w:cs="宋体"/>
              </w:rPr>
            </w:pPr>
            <w:r>
              <w:rPr>
                <w:rFonts w:hint="eastAsia" w:ascii="宋体" w:hAnsi="宋体" w:cs="宋体"/>
              </w:rPr>
              <w:t>653</w:t>
            </w:r>
          </w:p>
        </w:tc>
        <w:tc>
          <w:tcPr>
            <w:tcW w:w="5521" w:type="dxa"/>
            <w:tcBorders>
              <w:top w:val="single" w:color="000000" w:sz="4" w:space="0"/>
              <w:left w:val="single" w:color="000000" w:sz="4" w:space="0"/>
              <w:bottom w:val="single" w:color="000000" w:sz="4" w:space="0"/>
              <w:right w:val="single" w:color="000000" w:sz="4" w:space="0"/>
            </w:tcBorders>
            <w:vAlign w:val="center"/>
          </w:tcPr>
          <w:p w14:paraId="6F048016">
            <w:pPr>
              <w:widowControl/>
              <w:jc w:val="center"/>
              <w:textAlignment w:val="center"/>
              <w:rPr>
                <w:rFonts w:hint="eastAsia" w:ascii="宋体" w:hAnsi="宋体" w:cs="宋体"/>
              </w:rPr>
            </w:pPr>
            <w:r>
              <w:rPr>
                <w:rFonts w:hint="eastAsia" w:ascii="宋体" w:hAnsi="宋体" w:cs="宋体"/>
              </w:rPr>
              <w:t>羟脯氨酸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B2AFE0">
            <w:pPr>
              <w:widowControl/>
              <w:jc w:val="center"/>
              <w:textAlignment w:val="center"/>
              <w:rPr>
                <w:rFonts w:hint="eastAsia" w:ascii="宋体" w:hAnsi="宋体" w:cs="宋体"/>
              </w:rPr>
            </w:pPr>
            <w:r>
              <w:rPr>
                <w:rFonts w:hint="eastAsia" w:ascii="宋体" w:hAnsi="宋体" w:cs="宋体"/>
              </w:rPr>
              <w:t>240</w:t>
            </w:r>
          </w:p>
        </w:tc>
      </w:tr>
    </w:tbl>
    <w:p w14:paraId="4C504F55">
      <w:pPr>
        <w:snapToGrid w:val="0"/>
        <w:spacing w:line="360" w:lineRule="auto"/>
        <w:rPr>
          <w:rFonts w:hint="eastAsia" w:ascii="宋体" w:hAnsi="宋体"/>
        </w:rPr>
      </w:pPr>
    </w:p>
    <w:p w14:paraId="400045D2">
      <w:pPr>
        <w:snapToGrid w:val="0"/>
        <w:spacing w:line="360" w:lineRule="auto"/>
        <w:ind w:firstLine="480" w:firstLineChars="200"/>
        <w:rPr>
          <w:rFonts w:hint="eastAsia" w:ascii="宋体" w:hAnsi="宋体" w:cs="宋体"/>
          <w:sz w:val="24"/>
        </w:rPr>
      </w:pPr>
      <w:r>
        <w:rPr>
          <w:rFonts w:hint="eastAsia" w:ascii="宋体" w:hAnsi="宋体" w:cs="宋体"/>
          <w:sz w:val="24"/>
        </w:rPr>
        <w:t>说明：1、请在有检验资质和能力的前提下进行报价，若无资质请勿报价。</w:t>
      </w:r>
    </w:p>
    <w:p w14:paraId="6583703D">
      <w:pPr>
        <w:snapToGrid w:val="0"/>
        <w:spacing w:line="360" w:lineRule="auto"/>
        <w:ind w:firstLine="480" w:firstLineChars="200"/>
        <w:rPr>
          <w:rFonts w:hint="eastAsia" w:ascii="宋体" w:hAnsi="宋体" w:cs="宋体"/>
          <w:sz w:val="24"/>
        </w:rPr>
      </w:pPr>
      <w:r>
        <w:rPr>
          <w:rFonts w:hint="eastAsia" w:ascii="宋体" w:hAnsi="宋体" w:cs="宋体"/>
          <w:sz w:val="24"/>
        </w:rPr>
        <w:t xml:space="preserve">       2、有需要说明的事项请备注说明。</w:t>
      </w:r>
    </w:p>
    <w:p w14:paraId="7E75C406">
      <w:pPr>
        <w:snapToGrid w:val="0"/>
        <w:spacing w:line="360" w:lineRule="auto"/>
        <w:ind w:firstLine="720" w:firstLineChars="300"/>
        <w:rPr>
          <w:rFonts w:hint="eastAsia" w:ascii="宋体" w:hAnsi="宋体" w:cs="宋体"/>
          <w:sz w:val="24"/>
        </w:rPr>
      </w:pPr>
      <w:r>
        <w:rPr>
          <w:rFonts w:hint="eastAsia" w:ascii="宋体" w:hAnsi="宋体" w:cs="宋体"/>
          <w:sz w:val="24"/>
        </w:rPr>
        <w:t>注：1、供应商必须在经批准的检测能力表及限制范围清单上用笔标出供应商对应的投标项目。</w:t>
      </w:r>
    </w:p>
    <w:p w14:paraId="06EE21A7">
      <w:pPr>
        <w:snapToGrid w:val="0"/>
        <w:spacing w:line="360" w:lineRule="auto"/>
        <w:ind w:firstLine="480" w:firstLineChars="200"/>
        <w:rPr>
          <w:rFonts w:hint="eastAsia" w:ascii="宋体" w:hAnsi="宋体" w:cs="宋体"/>
          <w:sz w:val="24"/>
        </w:rPr>
      </w:pPr>
      <w:r>
        <w:rPr>
          <w:rFonts w:hint="eastAsia" w:ascii="宋体" w:hAnsi="宋体" w:cs="宋体"/>
          <w:sz w:val="24"/>
        </w:rPr>
        <w:t>2、若对某一单项检测项目不能报价，在细目报价表中不得进行报价，表格中填写“/”，且在是否在检测范围内栏中的对应项中填写清楚。</w:t>
      </w:r>
    </w:p>
    <w:p w14:paraId="788DC6BA">
      <w:pPr>
        <w:snapToGrid w:val="0"/>
        <w:spacing w:line="360" w:lineRule="auto"/>
        <w:ind w:firstLine="480" w:firstLineChars="200"/>
        <w:rPr>
          <w:rFonts w:hint="eastAsia" w:ascii="宋体" w:hAnsi="宋体" w:cs="宋体"/>
          <w:sz w:val="24"/>
        </w:rPr>
      </w:pPr>
      <w:r>
        <w:rPr>
          <w:rFonts w:hint="eastAsia" w:ascii="宋体" w:hAnsi="宋体" w:cs="宋体"/>
          <w:sz w:val="24"/>
        </w:rPr>
        <w:t>3、所有单价采用同一折扣率报价，所有检测项目的检测价格最后均以招标人列出的各产品检测的最高限价*此折扣率进行结算，投标供应商自行考虑单价成本平衡。</w:t>
      </w:r>
    </w:p>
    <w:p w14:paraId="720DBD36">
      <w:pPr>
        <w:widowControl/>
        <w:spacing w:line="360" w:lineRule="auto"/>
        <w:ind w:firstLine="482" w:firstLineChars="200"/>
        <w:rPr>
          <w:rFonts w:hint="eastAsia" w:ascii="宋体" w:hAnsi="宋体" w:cs="宋体"/>
          <w:b/>
          <w:sz w:val="24"/>
        </w:rPr>
      </w:pPr>
      <w:r>
        <w:rPr>
          <w:rFonts w:hint="eastAsia" w:ascii="宋体" w:hAnsi="宋体" w:cs="宋体"/>
          <w:b/>
          <w:sz w:val="24"/>
        </w:rPr>
        <w:t>五、服务期限及预算</w:t>
      </w:r>
    </w:p>
    <w:p w14:paraId="1420B356">
      <w:pPr>
        <w:widowControl/>
        <w:spacing w:line="360" w:lineRule="auto"/>
        <w:ind w:firstLine="480" w:firstLineChars="200"/>
        <w:rPr>
          <w:rFonts w:hint="eastAsia" w:ascii="宋体" w:hAnsi="宋体" w:cs="宋体"/>
          <w:sz w:val="24"/>
        </w:rPr>
      </w:pPr>
      <w:r>
        <w:rPr>
          <w:rFonts w:hint="eastAsia" w:ascii="宋体" w:hAnsi="宋体" w:cs="宋体"/>
          <w:sz w:val="24"/>
        </w:rPr>
        <w:t>服务期限：自合同签订生效之日起至2025年12月31日</w:t>
      </w:r>
    </w:p>
    <w:p w14:paraId="458CA151">
      <w:pPr>
        <w:widowControl/>
        <w:spacing w:line="360" w:lineRule="auto"/>
        <w:ind w:firstLine="480" w:firstLineChars="200"/>
        <w:rPr>
          <w:rFonts w:hint="eastAsia" w:ascii="宋体" w:hAnsi="宋体" w:cs="宋体"/>
          <w:sz w:val="24"/>
        </w:rPr>
      </w:pPr>
      <w:r>
        <w:rPr>
          <w:rFonts w:hint="eastAsia" w:ascii="宋体" w:hAnsi="宋体" w:cs="宋体"/>
          <w:sz w:val="24"/>
        </w:rPr>
        <w:t>预算金额：465万元</w:t>
      </w:r>
    </w:p>
    <w:p w14:paraId="3F15674F">
      <w:pPr>
        <w:widowControl/>
        <w:spacing w:line="360" w:lineRule="auto"/>
        <w:ind w:firstLine="482" w:firstLineChars="200"/>
        <w:rPr>
          <w:rFonts w:hint="eastAsia" w:ascii="宋体" w:hAnsi="宋体" w:cs="宋体"/>
          <w:b/>
          <w:bCs/>
          <w:sz w:val="24"/>
        </w:rPr>
      </w:pPr>
      <w:r>
        <w:rPr>
          <w:rFonts w:hint="eastAsia" w:ascii="宋体" w:hAnsi="宋体" w:cs="宋体"/>
          <w:b/>
          <w:bCs/>
          <w:sz w:val="24"/>
        </w:rPr>
        <w:t>六、有关说明</w:t>
      </w:r>
    </w:p>
    <w:p w14:paraId="33291518">
      <w:pPr>
        <w:widowControl/>
        <w:spacing w:line="360" w:lineRule="auto"/>
        <w:ind w:right="260" w:rightChars="124" w:firstLine="480" w:firstLineChars="200"/>
        <w:rPr>
          <w:rFonts w:hint="eastAsia" w:ascii="宋体" w:hAnsi="宋体" w:cs="宋体"/>
          <w:sz w:val="24"/>
        </w:rPr>
      </w:pPr>
      <w:r>
        <w:rPr>
          <w:rFonts w:hint="eastAsia" w:ascii="宋体" w:hAnsi="宋体" w:cs="宋体"/>
          <w:sz w:val="24"/>
        </w:rPr>
        <w:t>1、</w:t>
      </w:r>
      <w:bookmarkStart w:id="15" w:name="_Hlk95771232"/>
      <w:r>
        <w:rPr>
          <w:rFonts w:hint="eastAsia" w:ascii="宋体" w:hAnsi="宋体" w:cs="宋体"/>
          <w:sz w:val="24"/>
        </w:rPr>
        <w:t>项目报价应包括完成该项服务所需的一切费用,包括但不限于完成本项目所需的人员（包括购样费、工资和补贴）、车辆、办公场所及设施、保险、劳保、管理、各种税费、利润、税金、政策性文件规定及合同包含的所有风险、责任等各项应有费用，招标人不再承担其他任何费用</w:t>
      </w:r>
      <w:bookmarkEnd w:id="15"/>
      <w:r>
        <w:rPr>
          <w:rFonts w:hint="eastAsia" w:ascii="宋体" w:hAnsi="宋体" w:cs="宋体"/>
          <w:sz w:val="24"/>
        </w:rPr>
        <w:t>。</w:t>
      </w:r>
    </w:p>
    <w:p w14:paraId="4A1B19ED">
      <w:pPr>
        <w:spacing w:line="360" w:lineRule="auto"/>
        <w:ind w:firstLine="480" w:firstLineChars="200"/>
        <w:rPr>
          <w:rFonts w:hint="eastAsia" w:ascii="宋体" w:hAnsi="宋体" w:cs="宋体"/>
          <w:sz w:val="24"/>
        </w:rPr>
      </w:pPr>
      <w:r>
        <w:rPr>
          <w:rFonts w:hint="eastAsia" w:ascii="宋体" w:hAnsi="宋体" w:cs="宋体"/>
          <w:sz w:val="24"/>
        </w:rPr>
        <w:t>2、（1）中标供应商接受招标人考核，配合招标人指定的第三方的考核方式和要求；（2）为了进一步提升食品监督抽检的数据质量，根据省局、市局全年数据质量的通报，对存在数据质量问题的机构实施惩罚措施，包括但不限于按照上级通报结果，不少于被通报批次5倍开展合同外免费惩罚性补充抽检。（3）其他服务要求及验收标准在后续合同中约定。</w:t>
      </w:r>
    </w:p>
    <w:p w14:paraId="0CBE7BA2">
      <w:pPr>
        <w:pStyle w:val="45"/>
        <w:spacing w:line="360" w:lineRule="auto"/>
        <w:rPr>
          <w:rFonts w:ascii="宋体" w:hAnsi="宋体" w:eastAsia="宋体" w:cs="宋体"/>
          <w:sz w:val="24"/>
          <w:szCs w:val="24"/>
        </w:rPr>
      </w:pPr>
      <w:r>
        <w:rPr>
          <w:rFonts w:ascii="宋体" w:hAnsi="宋体" w:eastAsia="宋体" w:cs="宋体"/>
          <w:sz w:val="24"/>
          <w:szCs w:val="24"/>
        </w:rPr>
        <w:t>3、未经招标人批准中标供应商不得分包或者转包任务。</w:t>
      </w:r>
    </w:p>
    <w:p w14:paraId="0299A3DD">
      <w:pPr>
        <w:spacing w:line="360" w:lineRule="auto"/>
        <w:rPr>
          <w:rFonts w:hint="eastAsia" w:ascii="宋体" w:hAnsi="宋体" w:cs="宋体"/>
          <w:b/>
          <w:sz w:val="24"/>
        </w:rPr>
      </w:pPr>
    </w:p>
    <w:p w14:paraId="5B2FF6A0">
      <w:pPr>
        <w:rPr>
          <w:rFonts w:hint="eastAsia" w:ascii="宋体" w:hAnsi="宋体" w:cs="宋体"/>
          <w:b/>
          <w:sz w:val="44"/>
          <w:szCs w:val="44"/>
        </w:rPr>
      </w:pPr>
      <w:r>
        <w:rPr>
          <w:rFonts w:hint="eastAsia" w:ascii="宋体" w:hAnsi="宋体" w:cs="宋体"/>
          <w:b/>
          <w:sz w:val="44"/>
          <w:szCs w:val="44"/>
        </w:rPr>
        <w:br w:type="page"/>
      </w:r>
    </w:p>
    <w:p w14:paraId="5A1551CF">
      <w:pPr>
        <w:tabs>
          <w:tab w:val="left" w:pos="675"/>
        </w:tabs>
        <w:spacing w:line="360" w:lineRule="auto"/>
        <w:jc w:val="center"/>
        <w:outlineLvl w:val="0"/>
        <w:rPr>
          <w:rFonts w:hint="eastAsia" w:ascii="宋体" w:hAnsi="宋体" w:cs="宋体"/>
          <w:sz w:val="44"/>
          <w:szCs w:val="44"/>
        </w:rPr>
      </w:pPr>
      <w:r>
        <w:rPr>
          <w:rFonts w:hint="eastAsia" w:ascii="宋体" w:hAnsi="宋体" w:cs="宋体"/>
          <w:b/>
          <w:sz w:val="44"/>
          <w:szCs w:val="44"/>
        </w:rPr>
        <w:t>第四部分 合同书(格式）</w:t>
      </w:r>
    </w:p>
    <w:p w14:paraId="7EF06270">
      <w:pPr>
        <w:snapToGrid w:val="0"/>
        <w:spacing w:line="360" w:lineRule="auto"/>
        <w:jc w:val="center"/>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无锡国家高新技术产业开发区（无锡市新吴区）市场监督管理局</w:t>
      </w:r>
    </w:p>
    <w:p w14:paraId="66FD66A2">
      <w:pPr>
        <w:snapToGrid w:val="0"/>
        <w:spacing w:line="360" w:lineRule="auto"/>
        <w:jc w:val="center"/>
        <w:rPr>
          <w:rFonts w:asciiTheme="minorEastAsia" w:hAnsiTheme="minorEastAsia" w:cstheme="minorEastAsia"/>
          <w:b/>
          <w:bCs/>
          <w:sz w:val="30"/>
          <w:szCs w:val="30"/>
        </w:rPr>
      </w:pPr>
      <w:r>
        <w:rPr>
          <w:rFonts w:hint="eastAsia" w:asciiTheme="minorEastAsia" w:hAnsiTheme="minorEastAsia" w:eastAsiaTheme="minorEastAsia" w:cstheme="minorEastAsia"/>
          <w:b/>
          <w:bCs/>
          <w:sz w:val="30"/>
          <w:szCs w:val="30"/>
        </w:rPr>
        <w:t>无锡市新吴区2025年食品安全抽样检测(监督抽检</w:t>
      </w:r>
      <w:r>
        <w:rPr>
          <w:rFonts w:hint="eastAsia" w:asciiTheme="minorEastAsia" w:hAnsiTheme="minorEastAsia" w:cstheme="minorEastAsia"/>
          <w:b/>
          <w:bCs/>
          <w:sz w:val="30"/>
          <w:szCs w:val="30"/>
        </w:rPr>
        <w:t>）</w:t>
      </w:r>
      <w:r>
        <w:rPr>
          <w:rFonts w:hint="eastAsia" w:asciiTheme="minorEastAsia" w:hAnsiTheme="minorEastAsia" w:eastAsiaTheme="minorEastAsia" w:cstheme="minorEastAsia"/>
          <w:b/>
          <w:bCs/>
          <w:sz w:val="30"/>
          <w:szCs w:val="30"/>
        </w:rPr>
        <w:t>服务项目</w:t>
      </w:r>
      <w:r>
        <w:rPr>
          <w:rFonts w:hint="eastAsia" w:asciiTheme="minorEastAsia" w:hAnsiTheme="minorEastAsia" w:cstheme="minorEastAsia"/>
          <w:b/>
          <w:bCs/>
          <w:sz w:val="30"/>
          <w:szCs w:val="30"/>
          <w:u w:val="single"/>
        </w:rPr>
        <w:t>xx</w:t>
      </w:r>
      <w:r>
        <w:rPr>
          <w:rFonts w:hint="eastAsia" w:asciiTheme="minorEastAsia" w:hAnsiTheme="minorEastAsia" w:cstheme="minorEastAsia"/>
          <w:b/>
          <w:bCs/>
          <w:sz w:val="30"/>
          <w:szCs w:val="30"/>
        </w:rPr>
        <w:t>标段</w:t>
      </w:r>
    </w:p>
    <w:p w14:paraId="2257501C">
      <w:pPr>
        <w:widowControl/>
        <w:adjustRightInd w:val="0"/>
        <w:snapToGrid w:val="0"/>
        <w:spacing w:line="360" w:lineRule="auto"/>
        <w:ind w:firstLine="480" w:firstLineChars="20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甲方（招标人）：</w:t>
      </w:r>
      <w:r>
        <w:rPr>
          <w:rFonts w:hint="eastAsia" w:asciiTheme="minorEastAsia" w:hAnsiTheme="minorEastAsia" w:eastAsiaTheme="minorEastAsia" w:cstheme="minorEastAsia"/>
          <w:bCs/>
          <w:sz w:val="24"/>
          <w:u w:val="single"/>
        </w:rPr>
        <w:t xml:space="preserve">无锡国家高新技术产业开发区（无锡市新吴区）市场监督管理局 </w:t>
      </w:r>
    </w:p>
    <w:p w14:paraId="0AA9144C">
      <w:pPr>
        <w:widowControl/>
        <w:adjustRightInd w:val="0"/>
        <w:snapToGrid w:val="0"/>
        <w:spacing w:line="360" w:lineRule="auto"/>
        <w:ind w:firstLine="480" w:firstLineChars="20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乙方（中标人）：</w:t>
      </w:r>
      <w:r>
        <w:rPr>
          <w:rFonts w:hint="eastAsia" w:asciiTheme="minorEastAsia" w:hAnsiTheme="minorEastAsia" w:eastAsiaTheme="minorEastAsia" w:cstheme="minorEastAsia"/>
          <w:bCs/>
          <w:sz w:val="24"/>
          <w:u w:val="single"/>
        </w:rPr>
        <w:t xml:space="preserve">                                                 </w:t>
      </w:r>
    </w:p>
    <w:p w14:paraId="137C5E16">
      <w:pPr>
        <w:widowControl/>
        <w:tabs>
          <w:tab w:val="left" w:pos="210"/>
          <w:tab w:val="left" w:pos="605"/>
          <w:tab w:val="left" w:pos="840"/>
          <w:tab w:val="left" w:pos="1155"/>
        </w:tabs>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1.采购编号：</w:t>
      </w:r>
      <w:r>
        <w:rPr>
          <w:rFonts w:hint="eastAsia" w:asciiTheme="minorEastAsia" w:hAnsiTheme="minorEastAsia" w:eastAsiaTheme="minorEastAsia" w:cstheme="minorEastAsia"/>
          <w:bCs/>
          <w:sz w:val="24"/>
          <w:u w:val="single"/>
        </w:rPr>
        <w:t xml:space="preserve">                                                     </w:t>
      </w:r>
    </w:p>
    <w:p w14:paraId="2532277E">
      <w:pPr>
        <w:widowControl/>
        <w:tabs>
          <w:tab w:val="left" w:pos="210"/>
          <w:tab w:val="left" w:pos="605"/>
          <w:tab w:val="left" w:pos="840"/>
          <w:tab w:val="left" w:pos="1155"/>
        </w:tabs>
        <w:adjustRightInd w:val="0"/>
        <w:snapToGrid w:val="0"/>
        <w:spacing w:line="360" w:lineRule="auto"/>
        <w:ind w:firstLine="480" w:firstLineChars="200"/>
        <w:rPr>
          <w:rFonts w:asciiTheme="minorEastAsia" w:hAnsiTheme="minorEastAsia" w:cstheme="minorEastAsia"/>
          <w:bCs/>
          <w:sz w:val="24"/>
        </w:rPr>
      </w:pPr>
      <w:r>
        <w:rPr>
          <w:rFonts w:hint="eastAsia" w:asciiTheme="minorEastAsia" w:hAnsiTheme="minorEastAsia" w:eastAsiaTheme="minorEastAsia" w:cstheme="minorEastAsia"/>
          <w:bCs/>
          <w:sz w:val="24"/>
        </w:rPr>
        <w:t xml:space="preserve">2.采购内容： </w:t>
      </w:r>
      <w:r>
        <w:rPr>
          <w:rFonts w:hint="eastAsia" w:asciiTheme="minorEastAsia" w:hAnsiTheme="minorEastAsia" w:eastAsiaTheme="minorEastAsia" w:cstheme="minorEastAsia"/>
          <w:bCs/>
          <w:sz w:val="24"/>
          <w:u w:val="single"/>
        </w:rPr>
        <w:t>无锡市新吴区2025年食品安全抽样检测（监督抽检）服务项目</w:t>
      </w:r>
      <w:r>
        <w:rPr>
          <w:rFonts w:hint="eastAsia" w:asciiTheme="minorEastAsia" w:hAnsiTheme="minorEastAsia" w:cstheme="minorEastAsia"/>
          <w:bCs/>
          <w:sz w:val="24"/>
          <w:u w:val="single"/>
        </w:rPr>
        <w:t xml:space="preserve">  标段</w:t>
      </w:r>
    </w:p>
    <w:p w14:paraId="1021DAC7">
      <w:pPr>
        <w:widowControl/>
        <w:tabs>
          <w:tab w:val="left" w:pos="210"/>
          <w:tab w:val="left" w:pos="605"/>
          <w:tab w:val="left" w:pos="840"/>
          <w:tab w:val="left" w:pos="1155"/>
        </w:tabs>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3.预算金额及批次：</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中标结算折扣率：</w:t>
      </w:r>
      <w:r>
        <w:rPr>
          <w:rFonts w:hint="eastAsia" w:asciiTheme="minorEastAsia" w:hAnsiTheme="minorEastAsia" w:eastAsiaTheme="minorEastAsia" w:cstheme="minorEastAsia"/>
          <w:bCs/>
          <w:sz w:val="24"/>
          <w:u w:val="single"/>
        </w:rPr>
        <w:t xml:space="preserve">              </w:t>
      </w:r>
    </w:p>
    <w:p w14:paraId="7DD2BB23">
      <w:pPr>
        <w:widowControl/>
        <w:tabs>
          <w:tab w:val="left" w:pos="210"/>
          <w:tab w:val="left" w:pos="605"/>
          <w:tab w:val="left" w:pos="840"/>
          <w:tab w:val="left" w:pos="1155"/>
        </w:tabs>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4.服务范围、内容、要求及验收标准：</w:t>
      </w:r>
      <w:r>
        <w:rPr>
          <w:rFonts w:hint="eastAsia" w:asciiTheme="minorEastAsia" w:hAnsiTheme="minorEastAsia" w:eastAsiaTheme="minorEastAsia" w:cstheme="minorEastAsia"/>
          <w:bCs/>
          <w:sz w:val="24"/>
          <w:u w:val="single"/>
        </w:rPr>
        <w:t xml:space="preserve"> 符合国家标准，满足招标人采购需求         </w:t>
      </w:r>
    </w:p>
    <w:p w14:paraId="18622C6C">
      <w:pPr>
        <w:widowControl/>
        <w:tabs>
          <w:tab w:val="left" w:pos="210"/>
          <w:tab w:val="left" w:pos="605"/>
          <w:tab w:val="left" w:pos="840"/>
          <w:tab w:val="left" w:pos="1155"/>
        </w:tabs>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5.服务期限：</w:t>
      </w:r>
      <w:r>
        <w:rPr>
          <w:rFonts w:hint="eastAsia" w:asciiTheme="minorEastAsia" w:hAnsiTheme="minorEastAsia" w:eastAsiaTheme="minorEastAsia" w:cstheme="minorEastAsia"/>
          <w:bCs/>
          <w:sz w:val="24"/>
          <w:u w:val="single"/>
        </w:rPr>
        <w:t xml:space="preserve">  </w:t>
      </w:r>
      <w:r>
        <w:rPr>
          <w:rFonts w:hint="eastAsia" w:asciiTheme="minorEastAsia" w:hAnsiTheme="minorEastAsia" w:cstheme="minorEastAsia"/>
          <w:bCs/>
          <w:sz w:val="24"/>
          <w:u w:val="single"/>
        </w:rPr>
        <w:t xml:space="preserve">           </w:t>
      </w:r>
      <w:r>
        <w:rPr>
          <w:rFonts w:hint="eastAsia" w:asciiTheme="minorEastAsia" w:hAnsiTheme="minorEastAsia" w:eastAsiaTheme="minorEastAsia" w:cstheme="minorEastAsia"/>
          <w:bCs/>
          <w:sz w:val="24"/>
          <w:u w:val="single"/>
        </w:rPr>
        <w:t xml:space="preserve">                  </w:t>
      </w:r>
    </w:p>
    <w:p w14:paraId="094EE4B5">
      <w:pPr>
        <w:widowControl/>
        <w:tabs>
          <w:tab w:val="left" w:pos="210"/>
          <w:tab w:val="left" w:pos="605"/>
          <w:tab w:val="left" w:pos="840"/>
          <w:tab w:val="left" w:pos="1155"/>
        </w:tabs>
        <w:adjustRightInd w:val="0"/>
        <w:snapToGrid w:val="0"/>
        <w:spacing w:line="360" w:lineRule="auto"/>
        <w:ind w:firstLine="480" w:firstLineChars="20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6.服务地点和方式：</w:t>
      </w:r>
      <w:r>
        <w:rPr>
          <w:rFonts w:hint="eastAsia" w:asciiTheme="minorEastAsia" w:hAnsiTheme="minorEastAsia" w:eastAsiaTheme="minorEastAsia" w:cstheme="minorEastAsia"/>
          <w:bCs/>
          <w:sz w:val="24"/>
          <w:u w:val="single"/>
        </w:rPr>
        <w:t xml:space="preserve">    甲方指定                                   </w:t>
      </w:r>
    </w:p>
    <w:p w14:paraId="32A8B372">
      <w:pPr>
        <w:widowControl/>
        <w:tabs>
          <w:tab w:val="left" w:pos="210"/>
          <w:tab w:val="left" w:pos="605"/>
          <w:tab w:val="left" w:pos="840"/>
          <w:tab w:val="left" w:pos="1155"/>
        </w:tabs>
        <w:adjustRightInd w:val="0"/>
        <w:snapToGrid w:val="0"/>
        <w:spacing w:line="360" w:lineRule="auto"/>
        <w:ind w:firstLine="480" w:firstLineChars="200"/>
        <w:rPr>
          <w:rFonts w:asciiTheme="minorEastAsia" w:hAnsiTheme="minorEastAsia" w:eastAsiaTheme="minorEastAsia" w:cstheme="minorEastAsia"/>
          <w:bCs/>
          <w:kern w:val="2"/>
          <w:sz w:val="24"/>
          <w:u w:val="single"/>
        </w:rPr>
      </w:pPr>
      <w:r>
        <w:rPr>
          <w:rFonts w:hint="eastAsia" w:asciiTheme="minorEastAsia" w:hAnsiTheme="minorEastAsia" w:eastAsiaTheme="minorEastAsia" w:cstheme="minorEastAsia"/>
          <w:bCs/>
          <w:sz w:val="24"/>
        </w:rPr>
        <w:t>7.货款支付步骤和办法：</w:t>
      </w:r>
      <w:r>
        <w:rPr>
          <w:rFonts w:hint="eastAsia" w:asciiTheme="minorEastAsia" w:hAnsiTheme="minorEastAsia" w:eastAsiaTheme="minorEastAsia" w:cstheme="minorEastAsia"/>
          <w:bCs/>
          <w:kern w:val="2"/>
          <w:sz w:val="24"/>
          <w:u w:val="single"/>
        </w:rPr>
        <w:t>甲方应按双方确认的价格，按期结算费用。单一项目</w:t>
      </w:r>
      <w:r>
        <w:rPr>
          <w:rFonts w:hint="eastAsia" w:asciiTheme="minorEastAsia" w:hAnsiTheme="minorEastAsia" w:eastAsiaTheme="minorEastAsia" w:cstheme="minorEastAsia"/>
          <w:bCs/>
          <w:kern w:val="2"/>
          <w:sz w:val="24"/>
          <w:u w:val="single"/>
          <w:lang w:val="en-GB"/>
        </w:rPr>
        <w:t>检验</w:t>
      </w:r>
      <w:r>
        <w:rPr>
          <w:rFonts w:hint="eastAsia" w:asciiTheme="minorEastAsia" w:hAnsiTheme="minorEastAsia" w:eastAsiaTheme="minorEastAsia" w:cstheme="minorEastAsia"/>
          <w:bCs/>
          <w:kern w:val="2"/>
          <w:sz w:val="24"/>
          <w:u w:val="single"/>
        </w:rPr>
        <w:t>费用</w:t>
      </w:r>
      <w:r>
        <w:rPr>
          <w:rFonts w:hint="eastAsia" w:asciiTheme="minorEastAsia" w:hAnsiTheme="minorEastAsia" w:eastAsiaTheme="minorEastAsia" w:cstheme="minorEastAsia"/>
          <w:bCs/>
          <w:kern w:val="2"/>
          <w:sz w:val="24"/>
          <w:u w:val="single"/>
          <w:lang w:val="en-GB"/>
        </w:rPr>
        <w:t>为</w:t>
      </w:r>
      <w:r>
        <w:rPr>
          <w:rFonts w:hint="eastAsia" w:asciiTheme="minorEastAsia" w:hAnsiTheme="minorEastAsia" w:eastAsiaTheme="minorEastAsia" w:cstheme="minorEastAsia"/>
          <w:bCs/>
          <w:kern w:val="2"/>
          <w:sz w:val="24"/>
          <w:u w:val="single"/>
        </w:rPr>
        <w:t>检验项目单价乘以中标折扣率</w:t>
      </w:r>
      <w:r>
        <w:rPr>
          <w:rFonts w:hint="eastAsia" w:asciiTheme="minorEastAsia" w:hAnsiTheme="minorEastAsia" w:eastAsiaTheme="minorEastAsia" w:cstheme="minorEastAsia"/>
          <w:bCs/>
          <w:kern w:val="2"/>
          <w:sz w:val="24"/>
          <w:u w:val="single"/>
          <w:lang w:val="en-GB"/>
        </w:rPr>
        <w:t>，该折扣率统一适用于招标文件规定的全部检验项目。</w:t>
      </w:r>
      <w:r>
        <w:rPr>
          <w:rFonts w:hint="eastAsia" w:asciiTheme="minorEastAsia" w:hAnsiTheme="minorEastAsia" w:eastAsiaTheme="minorEastAsia" w:cstheme="minorEastAsia"/>
          <w:bCs/>
          <w:kern w:val="2"/>
          <w:sz w:val="24"/>
          <w:u w:val="single"/>
        </w:rPr>
        <w:t>检测项目单价见招标文件的最高限价表，项目单价包括甲方支付给乙方的买样、抽样、检测等乙方为履行本招标项目下检测服务所需的全部费用，除此以外甲方不再支付其他任何费用。扣款情形和费用结算方式详见合同条款。</w:t>
      </w:r>
    </w:p>
    <w:p w14:paraId="0CF8DF07">
      <w:pPr>
        <w:widowControl/>
        <w:shd w:val="clear" w:color="auto" w:fill="FFFFFF"/>
        <w:adjustRightInd w:val="0"/>
        <w:snapToGrid w:val="0"/>
        <w:spacing w:line="360" w:lineRule="auto"/>
        <w:ind w:firstLine="480" w:firstLineChars="20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u w:val="single"/>
        </w:rPr>
        <w:t>乙方检测报告与复检结果一致的，检测费用按实际结算；乙方检测报告与复检结果不一致的，当批次检测费不予支付。乙方</w:t>
      </w:r>
      <w:r>
        <w:rPr>
          <w:rFonts w:hint="eastAsia" w:asciiTheme="minorEastAsia" w:hAnsiTheme="minorEastAsia" w:cstheme="minorEastAsia"/>
          <w:bCs/>
          <w:sz w:val="24"/>
          <w:u w:val="single"/>
        </w:rPr>
        <w:t>结账时</w:t>
      </w:r>
      <w:r>
        <w:rPr>
          <w:rFonts w:hint="eastAsia" w:asciiTheme="minorEastAsia" w:hAnsiTheme="minorEastAsia" w:eastAsiaTheme="minorEastAsia" w:cstheme="minorEastAsia"/>
          <w:bCs/>
          <w:sz w:val="24"/>
          <w:u w:val="single"/>
        </w:rPr>
        <w:t>需开具正式发票并附加盖检测机构公章（或财务章）的费用结算清单及检测数据表，表中注明商品名称（按类别）、批次、每批次检测费等；发票上标注的收款人的账户名称、账号、开户行应与实际一致。</w:t>
      </w:r>
    </w:p>
    <w:p w14:paraId="4290D560">
      <w:pPr>
        <w:widowControl/>
        <w:shd w:val="clear" w:color="auto" w:fill="FFFFFF"/>
        <w:adjustRightInd w:val="0"/>
        <w:snapToGrid w:val="0"/>
        <w:spacing w:line="360" w:lineRule="auto"/>
        <w:ind w:firstLine="480" w:firstLineChars="200"/>
        <w:rPr>
          <w:rFonts w:asciiTheme="minorEastAsia" w:hAnsiTheme="minorEastAsia" w:eastAsiaTheme="minorEastAsia" w:cstheme="minorEastAsia"/>
          <w:sz w:val="24"/>
          <w:szCs w:val="32"/>
          <w:u w:val="single"/>
        </w:rPr>
      </w:pPr>
      <w:r>
        <w:rPr>
          <w:rFonts w:hint="eastAsia" w:asciiTheme="minorEastAsia" w:hAnsiTheme="minorEastAsia" w:eastAsiaTheme="minorEastAsia" w:cstheme="minorEastAsia"/>
          <w:bCs/>
          <w:sz w:val="24"/>
        </w:rPr>
        <w:t>8.违约责任</w:t>
      </w:r>
      <w:r>
        <w:rPr>
          <w:rFonts w:hint="eastAsia" w:asciiTheme="minorEastAsia" w:hAnsiTheme="minorEastAsia" w:cstheme="minorEastAsia"/>
          <w:bCs/>
          <w:sz w:val="24"/>
        </w:rPr>
        <w:t>：</w:t>
      </w:r>
      <w:r>
        <w:rPr>
          <w:rFonts w:hint="eastAsia" w:asciiTheme="minorEastAsia" w:hAnsiTheme="minorEastAsia" w:eastAsiaTheme="minorEastAsia" w:cstheme="minorEastAsia"/>
          <w:sz w:val="24"/>
          <w:szCs w:val="32"/>
          <w:u w:val="single"/>
        </w:rPr>
        <w:t xml:space="preserve"> 详见合同条款。</w:t>
      </w:r>
    </w:p>
    <w:p w14:paraId="4956A8CE">
      <w:pPr>
        <w:widowControl/>
        <w:adjustRightInd w:val="0"/>
        <w:snapToGrid w:val="0"/>
        <w:spacing w:line="360" w:lineRule="auto"/>
        <w:ind w:firstLine="480" w:firstLineChars="200"/>
        <w:rPr>
          <w:rFonts w:asciiTheme="minorEastAsia" w:hAnsiTheme="minorEastAsia" w:eastAsiaTheme="minorEastAsia" w:cstheme="minorEastAsia"/>
          <w:sz w:val="24"/>
          <w:szCs w:val="32"/>
          <w:u w:val="single"/>
        </w:rPr>
      </w:pPr>
      <w:r>
        <w:rPr>
          <w:rFonts w:hint="eastAsia" w:asciiTheme="minorEastAsia" w:hAnsiTheme="minorEastAsia" w:eastAsiaTheme="minorEastAsia" w:cstheme="minorEastAsia"/>
          <w:sz w:val="24"/>
        </w:rPr>
        <w:t>9.解决争议的方式：</w:t>
      </w:r>
      <w:bookmarkStart w:id="16" w:name="OLE_LINK46"/>
      <w:bookmarkStart w:id="17" w:name="OLE_LINK45"/>
      <w:r>
        <w:rPr>
          <w:rFonts w:hint="eastAsia" w:asciiTheme="minorEastAsia" w:hAnsiTheme="minorEastAsia" w:eastAsiaTheme="minorEastAsia" w:cstheme="minorEastAsia"/>
          <w:sz w:val="24"/>
          <w:szCs w:val="32"/>
          <w:u w:val="single"/>
        </w:rPr>
        <w:t>双方在执行合同中</w:t>
      </w:r>
      <w:bookmarkStart w:id="18" w:name="OLE_LINK5"/>
      <w:bookmarkStart w:id="19" w:name="OLE_LINK42"/>
      <w:bookmarkStart w:id="20" w:name="OLE_LINK6"/>
      <w:r>
        <w:rPr>
          <w:rFonts w:hint="eastAsia" w:asciiTheme="minorEastAsia" w:hAnsiTheme="minorEastAsia" w:eastAsiaTheme="minorEastAsia" w:cstheme="minorEastAsia"/>
          <w:sz w:val="24"/>
          <w:szCs w:val="32"/>
          <w:u w:val="single"/>
        </w:rPr>
        <w:t>所发生的一切争议</w:t>
      </w:r>
      <w:bookmarkEnd w:id="16"/>
      <w:bookmarkEnd w:id="17"/>
      <w:bookmarkEnd w:id="18"/>
      <w:bookmarkEnd w:id="19"/>
      <w:bookmarkEnd w:id="20"/>
      <w:r>
        <w:rPr>
          <w:rFonts w:hint="eastAsia" w:asciiTheme="minorEastAsia" w:hAnsiTheme="minorEastAsia" w:eastAsiaTheme="minorEastAsia" w:cstheme="minorEastAsia"/>
          <w:sz w:val="24"/>
          <w:szCs w:val="32"/>
          <w:u w:val="single"/>
        </w:rPr>
        <w:t>，应通过协商解决。如从协商开始30天内仍不能解决，应将争议提交有关省、市政府或行业主管部门寻求可能解决的办法。如果提交有关省、市政府或行业主管部门后30天内仍得不到解决的，则双方均有权向无锡仲裁委员会依照无锡仲裁委员会仲裁规则申请仲裁裁决。在仲裁期间，除一方主张合同解除外，本合同应继续执行。</w:t>
      </w:r>
    </w:p>
    <w:p w14:paraId="1C96B404">
      <w:pPr>
        <w:widowControl/>
        <w:adjustRightInd w:val="0"/>
        <w:snapToGrid w:val="0"/>
        <w:spacing w:line="360" w:lineRule="auto"/>
        <w:ind w:firstLine="480" w:firstLineChars="200"/>
        <w:rPr>
          <w:rFonts w:asciiTheme="minorEastAsia" w:hAnsiTheme="minorEastAsia" w:eastAsiaTheme="minorEastAsia" w:cstheme="minorEastAsia"/>
          <w:sz w:val="24"/>
          <w:szCs w:val="32"/>
          <w:u w:val="single"/>
        </w:rPr>
      </w:pPr>
      <w:r>
        <w:rPr>
          <w:rFonts w:hint="eastAsia" w:asciiTheme="minorEastAsia" w:hAnsiTheme="minorEastAsia" w:eastAsiaTheme="minorEastAsia" w:cstheme="minorEastAsia"/>
          <w:bCs/>
          <w:sz w:val="24"/>
        </w:rPr>
        <w:t>10.其他事项：</w:t>
      </w:r>
      <w:r>
        <w:rPr>
          <w:rFonts w:hint="eastAsia" w:asciiTheme="minorEastAsia" w:hAnsiTheme="minorEastAsia" w:eastAsiaTheme="minorEastAsia" w:cstheme="minorEastAsia"/>
          <w:sz w:val="24"/>
          <w:szCs w:val="32"/>
          <w:u w:val="single"/>
        </w:rPr>
        <w:t>详见合同条款。</w:t>
      </w:r>
    </w:p>
    <w:p w14:paraId="5C84B460">
      <w:pPr>
        <w:widowControl/>
        <w:tabs>
          <w:tab w:val="left" w:pos="210"/>
          <w:tab w:val="left" w:pos="840"/>
        </w:tabs>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11.合同不可分割部分：</w:t>
      </w:r>
    </w:p>
    <w:p w14:paraId="6A08A62E">
      <w:pPr>
        <w:widowControl/>
        <w:tabs>
          <w:tab w:val="left" w:pos="210"/>
          <w:tab w:val="left" w:pos="420"/>
          <w:tab w:val="left" w:pos="1155"/>
        </w:tabs>
        <w:adjustRightInd w:val="0"/>
        <w:snapToGrid w:val="0"/>
        <w:spacing w:line="360" w:lineRule="auto"/>
        <w:ind w:right="235" w:rightChars="112"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招标文件、投标文件、合同条款及中标通知书，乙方在投标、评标过程中所作其它有关承诺、声明、书面澄清等均为合同不可分割的部分，与主合同具有同等法律效力。</w:t>
      </w:r>
    </w:p>
    <w:p w14:paraId="68DC34B6">
      <w:pPr>
        <w:widowControl/>
        <w:tabs>
          <w:tab w:val="left" w:pos="210"/>
          <w:tab w:val="left" w:pos="840"/>
        </w:tabs>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12.合同备案：</w:t>
      </w:r>
    </w:p>
    <w:p w14:paraId="62DF0993">
      <w:pPr>
        <w:widowControl/>
        <w:tabs>
          <w:tab w:val="left" w:pos="210"/>
          <w:tab w:val="left" w:pos="735"/>
          <w:tab w:val="left" w:pos="1155"/>
        </w:tabs>
        <w:adjustRightInd w:val="0"/>
        <w:snapToGrid w:val="0"/>
        <w:spacing w:line="360" w:lineRule="auto"/>
        <w:ind w:right="235" w:rightChars="112"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合同一式五份，供需双方各执两份，中嘉工程管理咨询（江苏）有限公司一份。</w:t>
      </w:r>
    </w:p>
    <w:p w14:paraId="217F35FA">
      <w:pPr>
        <w:widowControl/>
        <w:tabs>
          <w:tab w:val="left" w:pos="210"/>
          <w:tab w:val="left" w:pos="840"/>
        </w:tabs>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13.合同生效：</w:t>
      </w:r>
    </w:p>
    <w:p w14:paraId="28468F0A">
      <w:pPr>
        <w:widowControl/>
        <w:tabs>
          <w:tab w:val="left" w:pos="210"/>
          <w:tab w:val="left" w:pos="840"/>
          <w:tab w:val="left" w:pos="1155"/>
        </w:tabs>
        <w:adjustRightInd w:val="0"/>
        <w:snapToGrid w:val="0"/>
        <w:spacing w:line="360" w:lineRule="auto"/>
        <w:ind w:right="235" w:rightChars="112" w:firstLine="360" w:firstLineChars="15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本合同由甲乙双方签字并盖章，并经中嘉工程管理咨询（江苏）有限公司见证后生效。</w:t>
      </w:r>
    </w:p>
    <w:p w14:paraId="35EA3698">
      <w:pPr>
        <w:widowControl/>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甲方（采购人）                    乙方（中标方）</w:t>
      </w:r>
    </w:p>
    <w:p w14:paraId="753D3564">
      <w:pPr>
        <w:widowControl/>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（盖章）                           （盖章）  </w:t>
      </w:r>
    </w:p>
    <w:p w14:paraId="483624CE">
      <w:pPr>
        <w:widowControl/>
        <w:adjustRightInd w:val="0"/>
        <w:snapToGrid w:val="0"/>
        <w:spacing w:line="360" w:lineRule="auto"/>
        <w:ind w:firstLine="480" w:firstLineChars="20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法定（授权）代表人：</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 xml:space="preserve">  法定（授权）代表人：</w:t>
      </w:r>
      <w:r>
        <w:rPr>
          <w:rFonts w:hint="eastAsia" w:asciiTheme="minorEastAsia" w:hAnsiTheme="minorEastAsia" w:eastAsiaTheme="minorEastAsia" w:cstheme="minorEastAsia"/>
          <w:bCs/>
          <w:sz w:val="24"/>
          <w:u w:val="single"/>
        </w:rPr>
        <w:t xml:space="preserve">           </w:t>
      </w:r>
    </w:p>
    <w:p w14:paraId="602EC6D4">
      <w:pPr>
        <w:widowControl/>
        <w:adjustRightInd w:val="0"/>
        <w:snapToGrid w:val="0"/>
        <w:spacing w:line="360" w:lineRule="auto"/>
        <w:ind w:firstLine="480" w:firstLineChars="20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年</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月</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 xml:space="preserve">日            </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年</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月</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日</w:t>
      </w:r>
    </w:p>
    <w:p w14:paraId="7D8EA49A">
      <w:pPr>
        <w:widowControl/>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见证方：</w:t>
      </w:r>
      <w:r>
        <w:rPr>
          <w:rFonts w:hint="eastAsia" w:asciiTheme="minorEastAsia" w:hAnsiTheme="minorEastAsia" w:eastAsiaTheme="minorEastAsia" w:cstheme="minorEastAsia"/>
          <w:bCs/>
          <w:sz w:val="24"/>
          <w:u w:val="single"/>
        </w:rPr>
        <w:t xml:space="preserve">      （盖章） </w:t>
      </w:r>
      <w:r>
        <w:rPr>
          <w:rFonts w:hint="eastAsia" w:asciiTheme="minorEastAsia" w:hAnsiTheme="minorEastAsia" w:eastAsiaTheme="minorEastAsia" w:cstheme="minorEastAsia"/>
          <w:bCs/>
          <w:sz w:val="24"/>
        </w:rPr>
        <w:t xml:space="preserve">             供方户名：</w:t>
      </w:r>
      <w:r>
        <w:rPr>
          <w:rFonts w:hint="eastAsia" w:asciiTheme="minorEastAsia" w:hAnsiTheme="minorEastAsia" w:eastAsiaTheme="minorEastAsia" w:cstheme="minorEastAsia"/>
          <w:bCs/>
          <w:sz w:val="24"/>
          <w:u w:val="single"/>
        </w:rPr>
        <w:t xml:space="preserve">                   </w:t>
      </w:r>
    </w:p>
    <w:p w14:paraId="644DB63B">
      <w:pPr>
        <w:widowControl/>
        <w:adjustRightInd w:val="0"/>
        <w:snapToGrid w:val="0"/>
        <w:spacing w:line="360" w:lineRule="auto"/>
        <w:ind w:firstLine="1200" w:firstLineChars="50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 xml:space="preserve">                              供方开户银行：</w:t>
      </w:r>
      <w:r>
        <w:rPr>
          <w:rFonts w:hint="eastAsia" w:asciiTheme="minorEastAsia" w:hAnsiTheme="minorEastAsia" w:eastAsiaTheme="minorEastAsia" w:cstheme="minorEastAsia"/>
          <w:bCs/>
          <w:sz w:val="24"/>
          <w:u w:val="single"/>
        </w:rPr>
        <w:t xml:space="preserve">               </w:t>
      </w:r>
    </w:p>
    <w:p w14:paraId="1454F33E">
      <w:pPr>
        <w:widowControl/>
        <w:adjustRightInd w:val="0"/>
        <w:snapToGrid w:val="0"/>
        <w:spacing w:line="360" w:lineRule="auto"/>
        <w:ind w:firstLine="480" w:firstLineChars="20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见证人：</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 xml:space="preserve">                供方</w:t>
      </w:r>
      <w:r>
        <w:rPr>
          <w:rFonts w:hint="eastAsia" w:asciiTheme="minorEastAsia" w:hAnsiTheme="minorEastAsia" w:cstheme="minorEastAsia"/>
          <w:bCs/>
          <w:sz w:val="24"/>
        </w:rPr>
        <w:t>账号</w:t>
      </w:r>
      <w:r>
        <w:rPr>
          <w:rFonts w:hint="eastAsia" w:asciiTheme="minorEastAsia" w:hAnsiTheme="minorEastAsia" w:eastAsiaTheme="minorEastAsia" w:cstheme="minorEastAsia"/>
          <w:bCs/>
          <w:sz w:val="24"/>
        </w:rPr>
        <w:t>：</w:t>
      </w:r>
      <w:r>
        <w:rPr>
          <w:rFonts w:hint="eastAsia" w:asciiTheme="minorEastAsia" w:hAnsiTheme="minorEastAsia" w:eastAsiaTheme="minorEastAsia" w:cstheme="minorEastAsia"/>
          <w:bCs/>
          <w:sz w:val="24"/>
          <w:u w:val="single"/>
        </w:rPr>
        <w:t xml:space="preserve">                   </w:t>
      </w:r>
    </w:p>
    <w:p w14:paraId="1A044407">
      <w:pPr>
        <w:widowControl/>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年</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月</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 xml:space="preserve">日     </w:t>
      </w:r>
    </w:p>
    <w:p w14:paraId="30B2845B">
      <w:pPr>
        <w:widowControl/>
        <w:adjustRightInd w:val="0"/>
        <w:snapToGrid w:val="0"/>
        <w:spacing w:line="360" w:lineRule="auto"/>
        <w:ind w:firstLine="480" w:firstLineChars="20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 xml:space="preserve">    </w:t>
      </w:r>
    </w:p>
    <w:p w14:paraId="4B8C594B">
      <w:pPr>
        <w:widowControl/>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w:t>
      </w:r>
      <w:r>
        <w:rPr>
          <w:rFonts w:hint="eastAsia" w:asciiTheme="minorEastAsia" w:hAnsiTheme="minorEastAsia" w:eastAsiaTheme="minorEastAsia" w:cstheme="minorEastAsia"/>
          <w:b/>
          <w:bCs/>
          <w:sz w:val="24"/>
        </w:rPr>
        <w:t>备注：</w:t>
      </w:r>
      <w:r>
        <w:rPr>
          <w:rFonts w:hint="eastAsia" w:asciiTheme="minorEastAsia" w:hAnsiTheme="minorEastAsia" w:eastAsiaTheme="minorEastAsia" w:cstheme="minorEastAsia"/>
          <w:bCs/>
          <w:sz w:val="24"/>
        </w:rPr>
        <w:t>供需双方必须以本格式文本拟订合同。</w:t>
      </w:r>
    </w:p>
    <w:p w14:paraId="624A81F6">
      <w:pPr>
        <w:snapToGrid w:val="0"/>
        <w:spacing w:line="360" w:lineRule="auto"/>
        <w:ind w:firstLine="3780" w:firstLineChars="1350"/>
        <w:rPr>
          <w:rFonts w:asciiTheme="minorEastAsia" w:hAnsiTheme="minorEastAsia" w:eastAsiaTheme="minorEastAsia" w:cstheme="minorEastAsia"/>
          <w:bCs/>
          <w:sz w:val="28"/>
          <w:szCs w:val="28"/>
        </w:rPr>
      </w:pPr>
    </w:p>
    <w:p w14:paraId="5F68B3E6">
      <w:pPr>
        <w:snapToGrid w:val="0"/>
        <w:spacing w:line="360" w:lineRule="auto"/>
        <w:jc w:val="center"/>
        <w:rPr>
          <w:rFonts w:asciiTheme="minorEastAsia" w:hAnsiTheme="minorEastAsia" w:eastAsiaTheme="minorEastAsia" w:cstheme="minorEastAsia"/>
          <w:bCs/>
          <w:sz w:val="28"/>
          <w:szCs w:val="28"/>
          <w:lang w:val="de-DE" w:eastAsia="de-DE"/>
        </w:rPr>
      </w:pPr>
      <w:r>
        <w:rPr>
          <w:rFonts w:hint="eastAsia" w:asciiTheme="minorEastAsia" w:hAnsiTheme="minorEastAsia" w:eastAsiaTheme="minorEastAsia" w:cstheme="minorEastAsia"/>
          <w:bCs/>
          <w:sz w:val="28"/>
          <w:szCs w:val="28"/>
        </w:rPr>
        <w:br w:type="page"/>
      </w:r>
      <w:r>
        <w:rPr>
          <w:rFonts w:hint="eastAsia" w:asciiTheme="minorEastAsia" w:hAnsiTheme="minorEastAsia" w:eastAsiaTheme="minorEastAsia" w:cstheme="minorEastAsia"/>
          <w:b/>
          <w:bCs/>
          <w:sz w:val="30"/>
          <w:szCs w:val="30"/>
        </w:rPr>
        <w:t>合同条款</w:t>
      </w:r>
    </w:p>
    <w:p w14:paraId="4ECA7038">
      <w:pPr>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根据</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公司编号</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招标文件和该文件的中标通知书及供方投标文件，甲乙双方就此次</w:t>
      </w:r>
      <w:r>
        <w:rPr>
          <w:rFonts w:hint="eastAsia" w:asciiTheme="minorEastAsia" w:hAnsiTheme="minorEastAsia" w:eastAsiaTheme="minorEastAsia" w:cstheme="minorEastAsia"/>
          <w:bCs/>
          <w:sz w:val="24"/>
          <w:u w:val="single"/>
        </w:rPr>
        <w:t>无锡市新吴区2025年食品安全抽样检测(监督抽检</w:t>
      </w:r>
      <w:r>
        <w:rPr>
          <w:rFonts w:hint="eastAsia" w:asciiTheme="minorEastAsia" w:hAnsiTheme="minorEastAsia" w:cstheme="minorEastAsia"/>
          <w:bCs/>
          <w:sz w:val="24"/>
          <w:u w:val="single"/>
        </w:rPr>
        <w:t>）</w:t>
      </w:r>
      <w:r>
        <w:rPr>
          <w:rFonts w:hint="eastAsia" w:asciiTheme="minorEastAsia" w:hAnsiTheme="minorEastAsia" w:eastAsiaTheme="minorEastAsia" w:cstheme="minorEastAsia"/>
          <w:bCs/>
          <w:sz w:val="24"/>
          <w:u w:val="single"/>
        </w:rPr>
        <w:t>服务项目</w:t>
      </w:r>
      <w:r>
        <w:rPr>
          <w:rFonts w:hint="eastAsia" w:asciiTheme="minorEastAsia" w:hAnsiTheme="minorEastAsia" w:eastAsiaTheme="minorEastAsia" w:cstheme="minorEastAsia"/>
          <w:bCs/>
          <w:sz w:val="24"/>
        </w:rPr>
        <w:t>及相关问题，同意按下列条款规定执行。</w:t>
      </w:r>
    </w:p>
    <w:p w14:paraId="4740033D">
      <w:pPr>
        <w:widowControl/>
        <w:adjustRightInd w:val="0"/>
        <w:snapToGrid w:val="0"/>
        <w:spacing w:line="360" w:lineRule="auto"/>
        <w:rPr>
          <w:rFonts w:asciiTheme="minorEastAsia" w:hAnsiTheme="minorEastAsia" w:eastAsiaTheme="minorEastAsia" w:cstheme="minorEastAsia"/>
          <w:sz w:val="24"/>
          <w:u w:val="single"/>
          <w:lang w:val="en-GB"/>
        </w:rPr>
      </w:pPr>
      <w:r>
        <w:rPr>
          <w:rFonts w:hint="eastAsia" w:asciiTheme="minorEastAsia" w:hAnsiTheme="minorEastAsia" w:eastAsiaTheme="minorEastAsia" w:cstheme="minorEastAsia"/>
          <w:sz w:val="24"/>
          <w:lang w:val="en-GB" w:eastAsia="fr-FR"/>
        </w:rPr>
        <w:t>甲方（采购方）：</w:t>
      </w:r>
      <w:r>
        <w:rPr>
          <w:rFonts w:hint="eastAsia" w:asciiTheme="minorEastAsia" w:hAnsiTheme="minorEastAsia" w:eastAsiaTheme="minorEastAsia" w:cstheme="minorEastAsia"/>
          <w:sz w:val="24"/>
          <w:u w:val="single"/>
          <w:lang w:val="en-GB" w:eastAsia="fr-FR"/>
        </w:rPr>
        <w:t>无锡国家高新技术产业开发区（无锡市新吴区）市场监督管理局</w:t>
      </w:r>
    </w:p>
    <w:p w14:paraId="7DC90E67">
      <w:pPr>
        <w:widowControl/>
        <w:adjustRightInd w:val="0"/>
        <w:snapToGrid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lang w:val="en-GB" w:eastAsia="fr-FR"/>
        </w:rPr>
        <w:t>乙方（中标方）：</w:t>
      </w:r>
      <w:r>
        <w:rPr>
          <w:rFonts w:hint="eastAsia" w:asciiTheme="minorEastAsia" w:hAnsiTheme="minorEastAsia" w:eastAsiaTheme="minorEastAsia" w:cstheme="minorEastAsia"/>
          <w:sz w:val="24"/>
          <w:u w:val="single"/>
        </w:rPr>
        <w:t xml:space="preserve">                                                        </w:t>
      </w:r>
    </w:p>
    <w:p w14:paraId="253A7E0E">
      <w:pPr>
        <w:widowControl/>
        <w:adjustRightInd w:val="0"/>
        <w:snapToGrid w:val="0"/>
        <w:spacing w:line="360" w:lineRule="auto"/>
        <w:ind w:firstLine="600" w:firstLineChars="250"/>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lang w:val="en-GB"/>
        </w:rPr>
        <w:t>一、</w:t>
      </w:r>
      <w:r>
        <w:rPr>
          <w:rFonts w:hint="eastAsia" w:asciiTheme="minorEastAsia" w:hAnsiTheme="minorEastAsia" w:eastAsiaTheme="minorEastAsia" w:cstheme="minorEastAsia"/>
          <w:bCs/>
          <w:sz w:val="24"/>
        </w:rPr>
        <w:t>合同基本情况</w:t>
      </w:r>
    </w:p>
    <w:p w14:paraId="5002A3A5">
      <w:pPr>
        <w:adjustRightInd w:val="0"/>
        <w:snapToGrid w:val="0"/>
        <w:spacing w:line="360" w:lineRule="auto"/>
        <w:ind w:firstLine="480" w:firstLineChars="20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（一）合同政府采购编号：</w:t>
      </w:r>
      <w:r>
        <w:rPr>
          <w:rFonts w:hint="eastAsia" w:asciiTheme="minorEastAsia" w:hAnsiTheme="minorEastAsia" w:eastAsiaTheme="minorEastAsia" w:cstheme="minorEastAsia"/>
          <w:bCs/>
          <w:sz w:val="24"/>
          <w:u w:val="single"/>
        </w:rPr>
        <w:t xml:space="preserve">                  </w:t>
      </w:r>
    </w:p>
    <w:p w14:paraId="104CD280">
      <w:pPr>
        <w:tabs>
          <w:tab w:val="left" w:pos="210"/>
          <w:tab w:val="left" w:pos="605"/>
          <w:tab w:val="left" w:pos="840"/>
          <w:tab w:val="left" w:pos="1155"/>
        </w:tabs>
        <w:adjustRightInd w:val="0"/>
        <w:snapToGrid w:val="0"/>
        <w:spacing w:line="360" w:lineRule="auto"/>
        <w:ind w:left="48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（二）合同政府采购内容：</w:t>
      </w:r>
      <w:r>
        <w:rPr>
          <w:rFonts w:hint="eastAsia" w:asciiTheme="minorEastAsia" w:hAnsiTheme="minorEastAsia" w:eastAsiaTheme="minorEastAsia" w:cstheme="minorEastAsia"/>
          <w:bCs/>
          <w:sz w:val="24"/>
          <w:u w:val="single"/>
        </w:rPr>
        <w:t>新吴区2025年食品安全抽样检测（监督抽检）服务项目</w:t>
      </w:r>
      <w:r>
        <w:rPr>
          <w:rFonts w:hint="eastAsia" w:asciiTheme="minorEastAsia" w:hAnsiTheme="minorEastAsia" w:cstheme="minorEastAsia"/>
          <w:bCs/>
          <w:sz w:val="24"/>
          <w:u w:val="single"/>
        </w:rPr>
        <w:t xml:space="preserve">   标段</w:t>
      </w:r>
      <w:r>
        <w:rPr>
          <w:rFonts w:hint="eastAsia" w:asciiTheme="minorEastAsia" w:hAnsiTheme="minorEastAsia" w:eastAsiaTheme="minorEastAsia" w:cstheme="minorEastAsia"/>
          <w:bCs/>
          <w:sz w:val="24"/>
        </w:rPr>
        <w:t xml:space="preserve">      </w:t>
      </w:r>
    </w:p>
    <w:p w14:paraId="6E343F01">
      <w:pPr>
        <w:tabs>
          <w:tab w:val="left" w:pos="210"/>
          <w:tab w:val="left" w:pos="605"/>
          <w:tab w:val="left" w:pos="840"/>
          <w:tab w:val="left" w:pos="1155"/>
        </w:tabs>
        <w:adjustRightInd w:val="0"/>
        <w:snapToGrid w:val="0"/>
        <w:spacing w:line="360" w:lineRule="auto"/>
        <w:ind w:left="48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（三）合同预算金额及批次：</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bCs/>
          <w:sz w:val="24"/>
        </w:rPr>
        <w:t>中标折扣率：</w:t>
      </w:r>
      <w:r>
        <w:rPr>
          <w:rFonts w:hint="eastAsia" w:asciiTheme="minorEastAsia" w:hAnsiTheme="minorEastAsia" w:eastAsiaTheme="minorEastAsia" w:cstheme="minorEastAsia"/>
          <w:bCs/>
          <w:sz w:val="24"/>
          <w:u w:val="single"/>
        </w:rPr>
        <w:t xml:space="preserve">          </w:t>
      </w:r>
    </w:p>
    <w:p w14:paraId="656206A4">
      <w:pPr>
        <w:tabs>
          <w:tab w:val="left" w:pos="210"/>
          <w:tab w:val="left" w:pos="605"/>
          <w:tab w:val="left" w:pos="840"/>
          <w:tab w:val="left" w:pos="1155"/>
        </w:tabs>
        <w:adjustRightInd w:val="0"/>
        <w:snapToGrid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（四）合同服务范围、内容：</w:t>
      </w:r>
      <w:r>
        <w:rPr>
          <w:rFonts w:hint="eastAsia" w:asciiTheme="minorEastAsia" w:hAnsiTheme="minorEastAsia" w:eastAsiaTheme="minorEastAsia" w:cstheme="minorEastAsia"/>
          <w:sz w:val="24"/>
          <w:u w:val="single"/>
        </w:rPr>
        <w:t xml:space="preserve"> 符合国家相关标准，满足招标人采购需求  </w:t>
      </w:r>
    </w:p>
    <w:p w14:paraId="7CA5B663">
      <w:pPr>
        <w:pStyle w:val="45"/>
        <w:adjustRightInd w:val="0"/>
        <w:snapToGrid w:val="0"/>
        <w:spacing w:line="360" w:lineRule="auto"/>
        <w:ind w:firstLine="480"/>
        <w:rPr>
          <w:rFonts w:hint="default" w:asciiTheme="minorEastAsia" w:hAnsiTheme="minorEastAsia" w:eastAsiaTheme="minorEastAsia" w:cstheme="minorEastAsia"/>
          <w:bCs/>
          <w:sz w:val="24"/>
          <w:szCs w:val="24"/>
          <w:lang w:val="en-GB"/>
        </w:rPr>
      </w:pPr>
      <w:r>
        <w:rPr>
          <w:rFonts w:asciiTheme="minorEastAsia" w:hAnsiTheme="minorEastAsia" w:eastAsiaTheme="minorEastAsia" w:cstheme="minorEastAsia"/>
          <w:bCs/>
          <w:sz w:val="24"/>
          <w:szCs w:val="24"/>
          <w:lang w:val="en-GB"/>
        </w:rPr>
        <w:t>（五）付款方式：</w:t>
      </w:r>
    </w:p>
    <w:p w14:paraId="7C52FAFB">
      <w:pPr>
        <w:pStyle w:val="45"/>
        <w:adjustRightInd w:val="0"/>
        <w:snapToGrid w:val="0"/>
        <w:spacing w:line="360" w:lineRule="auto"/>
        <w:ind w:firstLine="480"/>
        <w:rPr>
          <w:rFonts w:hint="default" w:asciiTheme="minorEastAsia" w:hAnsiTheme="minorEastAsia" w:eastAsiaTheme="minorEastAsia" w:cstheme="minorEastAsia"/>
          <w:bCs/>
          <w:sz w:val="24"/>
          <w:szCs w:val="24"/>
          <w:lang w:val="en-GB"/>
        </w:rPr>
      </w:pPr>
      <w:r>
        <w:rPr>
          <w:rFonts w:asciiTheme="minorEastAsia" w:hAnsiTheme="minorEastAsia" w:eastAsiaTheme="minorEastAsia" w:cstheme="minorEastAsia"/>
          <w:bCs/>
          <w:sz w:val="24"/>
          <w:szCs w:val="24"/>
        </w:rPr>
        <w:t>1、</w:t>
      </w:r>
      <w:r>
        <w:rPr>
          <w:rFonts w:asciiTheme="minorEastAsia" w:hAnsiTheme="minorEastAsia" w:eastAsiaTheme="minorEastAsia" w:cstheme="minorEastAsia"/>
          <w:bCs/>
          <w:sz w:val="24"/>
          <w:szCs w:val="24"/>
          <w:lang w:val="en-GB"/>
        </w:rPr>
        <w:t>甲方应按双方确认的价格，按期结算费用。单一项目检验费用为检验项目单价乘以中标折扣率，该折扣率统一适用于招标文件规定的全部检验项目。检测项目单价见招标文件的最高限价表，项目单价包括甲方支付给乙方的买样、抽样、检测等</w:t>
      </w:r>
      <w:r>
        <w:rPr>
          <w:rFonts w:asciiTheme="minorEastAsia" w:hAnsiTheme="minorEastAsia" w:eastAsiaTheme="minorEastAsia" w:cstheme="minorEastAsia"/>
          <w:bCs/>
          <w:sz w:val="24"/>
          <w:szCs w:val="24"/>
        </w:rPr>
        <w:t>乙方</w:t>
      </w:r>
      <w:r>
        <w:rPr>
          <w:rFonts w:asciiTheme="minorEastAsia" w:hAnsiTheme="minorEastAsia" w:eastAsiaTheme="minorEastAsia" w:cstheme="minorEastAsia"/>
          <w:bCs/>
          <w:kern w:val="2"/>
          <w:sz w:val="24"/>
          <w:szCs w:val="24"/>
        </w:rPr>
        <w:t>为履行本招标项目下检测服务所需的全部</w:t>
      </w:r>
      <w:r>
        <w:rPr>
          <w:rFonts w:asciiTheme="minorEastAsia" w:hAnsiTheme="minorEastAsia" w:eastAsiaTheme="minorEastAsia" w:cstheme="minorEastAsia"/>
          <w:bCs/>
          <w:sz w:val="24"/>
          <w:szCs w:val="24"/>
          <w:lang w:val="en-GB"/>
        </w:rPr>
        <w:t>费用，除此以外甲方不再支付其他任何费用。</w:t>
      </w:r>
    </w:p>
    <w:p w14:paraId="16737BAD">
      <w:pPr>
        <w:adjustRightInd w:val="0"/>
        <w:snapToGrid w:val="0"/>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2、扣款情形：（1）</w:t>
      </w:r>
      <w:r>
        <w:rPr>
          <w:rFonts w:hint="eastAsia" w:asciiTheme="minorEastAsia" w:hAnsiTheme="minorEastAsia" w:eastAsiaTheme="minorEastAsia" w:cstheme="minorEastAsia"/>
          <w:bCs/>
          <w:sz w:val="24"/>
          <w:lang w:val="en-GB"/>
        </w:rPr>
        <w:t>乙方检验结论为不合格的报告，最终结论被推翻或报告被撤销的，当批次检测费不予支付，并</w:t>
      </w:r>
      <w:r>
        <w:rPr>
          <w:rFonts w:hint="eastAsia" w:asciiTheme="minorEastAsia" w:hAnsiTheme="minorEastAsia" w:eastAsiaTheme="minorEastAsia" w:cstheme="minorEastAsia"/>
          <w:bCs/>
          <w:sz w:val="24"/>
        </w:rPr>
        <w:t>每有1份检验报告出现</w:t>
      </w:r>
      <w:r>
        <w:rPr>
          <w:rFonts w:hint="eastAsia" w:asciiTheme="minorEastAsia" w:hAnsiTheme="minorEastAsia" w:eastAsiaTheme="minorEastAsia" w:cstheme="minorEastAsia"/>
          <w:bCs/>
          <w:sz w:val="24"/>
          <w:lang w:val="en-GB"/>
        </w:rPr>
        <w:t>最终结论被推翻或报告被撤销，</w:t>
      </w:r>
      <w:r>
        <w:rPr>
          <w:rFonts w:hint="eastAsia" w:asciiTheme="minorEastAsia" w:hAnsiTheme="minorEastAsia" w:eastAsiaTheme="minorEastAsia" w:cstheme="minorEastAsia"/>
          <w:bCs/>
          <w:sz w:val="24"/>
        </w:rPr>
        <w:t>从</w:t>
      </w:r>
      <w:r>
        <w:rPr>
          <w:rFonts w:hint="eastAsia" w:asciiTheme="minorEastAsia" w:hAnsiTheme="minorEastAsia" w:eastAsiaTheme="minorEastAsia" w:cstheme="minorEastAsia"/>
          <w:bCs/>
          <w:sz w:val="24"/>
          <w:lang w:val="en-GB"/>
        </w:rPr>
        <w:t>承检机构</w:t>
      </w:r>
      <w:r>
        <w:rPr>
          <w:rFonts w:hint="eastAsia" w:asciiTheme="minorEastAsia" w:hAnsiTheme="minorEastAsia" w:eastAsiaTheme="minorEastAsia" w:cstheme="minorEastAsia"/>
          <w:bCs/>
          <w:sz w:val="24"/>
        </w:rPr>
        <w:t>全年</w:t>
      </w:r>
      <w:r>
        <w:rPr>
          <w:rFonts w:hint="eastAsia" w:asciiTheme="minorEastAsia" w:hAnsiTheme="minorEastAsia" w:eastAsiaTheme="minorEastAsia" w:cstheme="minorEastAsia"/>
          <w:bCs/>
          <w:sz w:val="24"/>
          <w:lang w:val="en-GB"/>
        </w:rPr>
        <w:t>检测费用</w:t>
      </w:r>
      <w:r>
        <w:rPr>
          <w:rFonts w:hint="eastAsia" w:asciiTheme="minorEastAsia" w:hAnsiTheme="minorEastAsia" w:eastAsiaTheme="minorEastAsia" w:cstheme="minorEastAsia"/>
          <w:bCs/>
          <w:sz w:val="24"/>
        </w:rPr>
        <w:t>中扣除3000元</w:t>
      </w:r>
      <w:r>
        <w:rPr>
          <w:rFonts w:hint="eastAsia" w:asciiTheme="minorEastAsia" w:hAnsiTheme="minorEastAsia" w:eastAsiaTheme="minorEastAsia" w:cstheme="minorEastAsia"/>
          <w:bCs/>
          <w:sz w:val="24"/>
          <w:lang w:val="en-GB"/>
        </w:rPr>
        <w:t>；（</w:t>
      </w:r>
      <w:r>
        <w:rPr>
          <w:rFonts w:hint="eastAsia" w:asciiTheme="minorEastAsia" w:hAnsiTheme="minorEastAsia" w:eastAsiaTheme="minorEastAsia" w:cstheme="minorEastAsia"/>
          <w:bCs/>
          <w:sz w:val="24"/>
        </w:rPr>
        <w:t>2</w:t>
      </w:r>
      <w:r>
        <w:rPr>
          <w:rFonts w:hint="eastAsia" w:asciiTheme="minorEastAsia" w:hAnsiTheme="minorEastAsia" w:eastAsiaTheme="minorEastAsia" w:cstheme="minorEastAsia"/>
          <w:bCs/>
          <w:sz w:val="24"/>
          <w:lang w:val="en-GB"/>
        </w:rPr>
        <w:t>）在省局食品安全抽检数据质量抽查中，每有1份检验报告出现问题数据被通报，扣</w:t>
      </w:r>
      <w:r>
        <w:rPr>
          <w:rFonts w:hint="eastAsia" w:asciiTheme="minorEastAsia" w:hAnsiTheme="minorEastAsia" w:eastAsiaTheme="minorEastAsia" w:cstheme="minorEastAsia"/>
          <w:bCs/>
          <w:sz w:val="24"/>
        </w:rPr>
        <w:t>乙方</w:t>
      </w:r>
      <w:r>
        <w:rPr>
          <w:rFonts w:hint="eastAsia" w:asciiTheme="minorEastAsia" w:hAnsiTheme="minorEastAsia" w:eastAsiaTheme="minorEastAsia" w:cstheme="minorEastAsia"/>
          <w:bCs/>
          <w:sz w:val="24"/>
          <w:lang w:val="en-GB"/>
        </w:rPr>
        <w:t>检测费用1</w:t>
      </w:r>
      <w:r>
        <w:rPr>
          <w:rFonts w:hint="eastAsia" w:asciiTheme="minorEastAsia" w:hAnsiTheme="minorEastAsia" w:eastAsiaTheme="minorEastAsia" w:cstheme="minorEastAsia"/>
          <w:bCs/>
          <w:sz w:val="24"/>
        </w:rPr>
        <w:t>5</w:t>
      </w:r>
      <w:r>
        <w:rPr>
          <w:rFonts w:hint="eastAsia" w:asciiTheme="minorEastAsia" w:hAnsiTheme="minorEastAsia" w:eastAsiaTheme="minorEastAsia" w:cstheme="minorEastAsia"/>
          <w:bCs/>
          <w:sz w:val="24"/>
          <w:lang w:val="en-GB"/>
        </w:rPr>
        <w:t>00元；（</w:t>
      </w:r>
      <w:r>
        <w:rPr>
          <w:rFonts w:hint="eastAsia" w:asciiTheme="minorEastAsia" w:hAnsiTheme="minorEastAsia" w:eastAsiaTheme="minorEastAsia" w:cstheme="minorEastAsia"/>
          <w:bCs/>
          <w:sz w:val="24"/>
        </w:rPr>
        <w:t>3</w:t>
      </w:r>
      <w:r>
        <w:rPr>
          <w:rFonts w:hint="eastAsia" w:asciiTheme="minorEastAsia" w:hAnsiTheme="minorEastAsia" w:eastAsiaTheme="minorEastAsia" w:cstheme="minorEastAsia"/>
          <w:bCs/>
          <w:sz w:val="24"/>
          <w:lang w:val="en-GB"/>
        </w:rPr>
        <w:t>）在市局食品安全抽检数据质量抽查中，每有1份检验报告出现问题数据被通报，扣</w:t>
      </w:r>
      <w:r>
        <w:rPr>
          <w:rFonts w:hint="eastAsia" w:asciiTheme="minorEastAsia" w:hAnsiTheme="minorEastAsia" w:eastAsiaTheme="minorEastAsia" w:cstheme="minorEastAsia"/>
          <w:bCs/>
          <w:sz w:val="24"/>
        </w:rPr>
        <w:t>乙方</w:t>
      </w:r>
      <w:r>
        <w:rPr>
          <w:rFonts w:hint="eastAsia" w:asciiTheme="minorEastAsia" w:hAnsiTheme="minorEastAsia" w:eastAsiaTheme="minorEastAsia" w:cstheme="minorEastAsia"/>
          <w:bCs/>
          <w:sz w:val="24"/>
          <w:lang w:val="en-GB"/>
        </w:rPr>
        <w:t>检测费用</w:t>
      </w:r>
      <w:r>
        <w:rPr>
          <w:rFonts w:hint="eastAsia" w:asciiTheme="minorEastAsia" w:hAnsiTheme="minorEastAsia" w:eastAsiaTheme="minorEastAsia" w:cstheme="minorEastAsia"/>
          <w:bCs/>
          <w:sz w:val="24"/>
        </w:rPr>
        <w:t>10</w:t>
      </w:r>
      <w:r>
        <w:rPr>
          <w:rFonts w:hint="eastAsia" w:asciiTheme="minorEastAsia" w:hAnsiTheme="minorEastAsia" w:eastAsiaTheme="minorEastAsia" w:cstheme="minorEastAsia"/>
          <w:bCs/>
          <w:sz w:val="24"/>
          <w:lang w:val="en-GB"/>
        </w:rPr>
        <w:t>00元；（</w:t>
      </w:r>
      <w:r>
        <w:rPr>
          <w:rFonts w:hint="eastAsia" w:asciiTheme="minorEastAsia" w:hAnsiTheme="minorEastAsia" w:eastAsiaTheme="minorEastAsia" w:cstheme="minorEastAsia"/>
          <w:bCs/>
          <w:sz w:val="24"/>
        </w:rPr>
        <w:t>4）</w:t>
      </w:r>
      <w:r>
        <w:rPr>
          <w:rFonts w:hint="eastAsia" w:asciiTheme="minorEastAsia" w:hAnsiTheme="minorEastAsia" w:eastAsiaTheme="minorEastAsia" w:cstheme="minorEastAsia"/>
          <w:bCs/>
          <w:sz w:val="24"/>
          <w:lang w:val="en-GB"/>
        </w:rPr>
        <w:t>年度考核低于</w:t>
      </w:r>
      <w:r>
        <w:rPr>
          <w:rFonts w:hint="eastAsia" w:asciiTheme="minorEastAsia" w:hAnsiTheme="minorEastAsia" w:eastAsiaTheme="minorEastAsia" w:cstheme="minorEastAsia"/>
          <w:bCs/>
          <w:sz w:val="24"/>
        </w:rPr>
        <w:t>60分，判定为</w:t>
      </w:r>
      <w:r>
        <w:rPr>
          <w:rFonts w:hint="eastAsia" w:asciiTheme="minorEastAsia" w:hAnsiTheme="minorEastAsia" w:eastAsiaTheme="minorEastAsia" w:cstheme="minorEastAsia"/>
          <w:bCs/>
          <w:sz w:val="24"/>
          <w:lang w:val="en-GB"/>
        </w:rPr>
        <w:t>不合格的，甲方有权终止合同并不予支付剩余检测费用；（</w:t>
      </w:r>
      <w:r>
        <w:rPr>
          <w:rFonts w:hint="eastAsia" w:asciiTheme="minorEastAsia" w:hAnsiTheme="minorEastAsia" w:eastAsiaTheme="minorEastAsia" w:cstheme="minorEastAsia"/>
          <w:bCs/>
          <w:sz w:val="24"/>
        </w:rPr>
        <w:t>5</w:t>
      </w:r>
      <w:r>
        <w:rPr>
          <w:rFonts w:hint="eastAsia" w:asciiTheme="minorEastAsia" w:hAnsiTheme="minorEastAsia" w:eastAsiaTheme="minorEastAsia" w:cstheme="minorEastAsia"/>
          <w:bCs/>
          <w:sz w:val="24"/>
          <w:lang w:val="en-GB"/>
        </w:rPr>
        <w:t>）</w:t>
      </w:r>
      <w:r>
        <w:rPr>
          <w:rFonts w:hint="eastAsia" w:asciiTheme="minorEastAsia" w:hAnsiTheme="minorEastAsia" w:eastAsiaTheme="minorEastAsia" w:cstheme="minorEastAsia"/>
          <w:bCs/>
          <w:sz w:val="24"/>
        </w:rPr>
        <w:t>在合同约定完成时间2025年12月10日前未完成合同约定批次数，每批次扣乙方检测费用800元；（6）在承检机构考核方案中约定的其他扣款情形。</w:t>
      </w:r>
    </w:p>
    <w:p w14:paraId="675C6580">
      <w:pPr>
        <w:pStyle w:val="45"/>
        <w:adjustRightInd w:val="0"/>
        <w:snapToGrid w:val="0"/>
        <w:spacing w:line="360" w:lineRule="auto"/>
        <w:ind w:firstLine="480" w:firstLineChars="200"/>
        <w:rPr>
          <w:rFonts w:hint="default" w:asciiTheme="minorEastAsia" w:hAnsiTheme="minorEastAsia" w:eastAsiaTheme="minorEastAsia" w:cstheme="minorEastAsia"/>
          <w:bCs/>
          <w:sz w:val="24"/>
          <w:szCs w:val="24"/>
          <w:lang w:val="en-GB"/>
        </w:rPr>
      </w:pPr>
      <w:r>
        <w:rPr>
          <w:rFonts w:asciiTheme="minorEastAsia" w:hAnsiTheme="minorEastAsia" w:eastAsiaTheme="minorEastAsia" w:cstheme="minorEastAsia"/>
          <w:bCs/>
          <w:sz w:val="24"/>
          <w:szCs w:val="24"/>
        </w:rPr>
        <w:t>3、</w:t>
      </w:r>
      <w:r>
        <w:rPr>
          <w:rFonts w:asciiTheme="minorEastAsia" w:hAnsiTheme="minorEastAsia" w:eastAsiaTheme="minorEastAsia" w:cstheme="minorEastAsia"/>
          <w:bCs/>
          <w:sz w:val="24"/>
          <w:szCs w:val="24"/>
          <w:lang w:val="en-GB"/>
        </w:rPr>
        <w:t>乙方</w:t>
      </w:r>
      <w:r>
        <w:rPr>
          <w:rFonts w:asciiTheme="minorEastAsia" w:hAnsiTheme="minorEastAsia" w:eastAsiaTheme="minorEastAsia" w:cstheme="minorEastAsia"/>
          <w:bCs/>
          <w:sz w:val="24"/>
          <w:szCs w:val="24"/>
        </w:rPr>
        <w:t>应在结算前向甲方</w:t>
      </w:r>
      <w:r>
        <w:rPr>
          <w:rFonts w:asciiTheme="minorEastAsia" w:hAnsiTheme="minorEastAsia" w:eastAsiaTheme="minorEastAsia" w:cstheme="minorEastAsia"/>
          <w:bCs/>
          <w:sz w:val="24"/>
          <w:szCs w:val="24"/>
          <w:lang w:val="en-GB"/>
        </w:rPr>
        <w:t>开具正式发票并附加盖检测机构公章（或财务章）的费用结算清单及检测数据表，表中注明商品名称（按类别）、批次、每批次检测费等；发票上标注的收款人的账户名称、账号、开户行应与实际一致。</w:t>
      </w:r>
    </w:p>
    <w:p w14:paraId="5EAECE8B">
      <w:pPr>
        <w:tabs>
          <w:tab w:val="left" w:pos="210"/>
          <w:tab w:val="left" w:pos="605"/>
          <w:tab w:val="left" w:pos="840"/>
          <w:tab w:val="left" w:pos="1155"/>
        </w:tabs>
        <w:adjustRightInd w:val="0"/>
        <w:snapToGrid w:val="0"/>
        <w:spacing w:line="360" w:lineRule="auto"/>
        <w:ind w:firstLine="480" w:firstLineChars="200"/>
        <w:rPr>
          <w:rFonts w:asciiTheme="minorEastAsia" w:hAnsiTheme="minorEastAsia" w:eastAsiaTheme="minorEastAsia" w:cstheme="minorEastAsia"/>
          <w:bCs/>
          <w:sz w:val="24"/>
          <w:lang w:val="en-GB"/>
        </w:rPr>
      </w:pPr>
      <w:r>
        <w:rPr>
          <w:rFonts w:hint="eastAsia" w:asciiTheme="minorEastAsia" w:hAnsiTheme="minorEastAsia" w:eastAsiaTheme="minorEastAsia" w:cstheme="minorEastAsia"/>
          <w:bCs/>
          <w:sz w:val="24"/>
          <w:lang w:val="en-GB"/>
        </w:rPr>
        <w:t>（六）乙方不得自行增加检测项目，由于国家规范变更或其他因素，导致采购单位需要检测招标文件中未包含的项目，则检测费用按照清单中类似项目单价计算，无则按照国家市场监管总局、江苏省市场监督管理局招标价格、市场价格</w:t>
      </w:r>
      <w:r>
        <w:rPr>
          <w:rFonts w:hint="eastAsia" w:asciiTheme="minorEastAsia" w:hAnsiTheme="minorEastAsia" w:eastAsiaTheme="minorEastAsia" w:cstheme="minorEastAsia"/>
          <w:bCs/>
          <w:sz w:val="24"/>
        </w:rPr>
        <w:t>或</w:t>
      </w:r>
      <w:r>
        <w:rPr>
          <w:rFonts w:hint="eastAsia" w:asciiTheme="minorEastAsia" w:hAnsiTheme="minorEastAsia" w:eastAsiaTheme="minorEastAsia" w:cstheme="minorEastAsia"/>
          <w:bCs/>
          <w:sz w:val="24"/>
          <w:lang w:val="en-GB"/>
        </w:rPr>
        <w:t>甲乙双方协商价格乘以投标的折扣率确认。抽检任务有调整的，检测费用按实结算。</w:t>
      </w:r>
    </w:p>
    <w:p w14:paraId="73368BAD">
      <w:pPr>
        <w:tabs>
          <w:tab w:val="left" w:pos="210"/>
          <w:tab w:val="left" w:pos="605"/>
          <w:tab w:val="left" w:pos="840"/>
          <w:tab w:val="left" w:pos="1155"/>
        </w:tabs>
        <w:adjustRightInd w:val="0"/>
        <w:snapToGrid w:val="0"/>
        <w:spacing w:line="360" w:lineRule="auto"/>
        <w:ind w:firstLine="480" w:firstLineChars="200"/>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rPr>
        <w:t>二</w:t>
      </w:r>
      <w:r>
        <w:rPr>
          <w:rFonts w:hint="eastAsia" w:asciiTheme="minorEastAsia" w:hAnsiTheme="minorEastAsia" w:eastAsiaTheme="minorEastAsia" w:cstheme="minorEastAsia"/>
          <w:bCs/>
          <w:sz w:val="24"/>
          <w:lang w:val="en-GB" w:eastAsia="fr-FR"/>
        </w:rPr>
        <w:t>、乙方承担的任务及工作要求</w:t>
      </w:r>
    </w:p>
    <w:p w14:paraId="0E995C3E">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一</w:t>
      </w:r>
      <w:r>
        <w:rPr>
          <w:rFonts w:hint="eastAsia" w:asciiTheme="minorEastAsia" w:hAnsiTheme="minorEastAsia" w:eastAsiaTheme="minorEastAsia" w:cstheme="minorEastAsia"/>
          <w:sz w:val="24"/>
          <w:lang w:val="en-GB" w:eastAsia="fr-FR"/>
        </w:rPr>
        <w:t>）抽检对象</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lang w:val="en-GB" w:eastAsia="fr-FR"/>
        </w:rPr>
        <w:t>根据20</w:t>
      </w:r>
      <w:r>
        <w:rPr>
          <w:rFonts w:hint="eastAsia" w:asciiTheme="minorEastAsia" w:hAnsiTheme="minorEastAsia" w:eastAsiaTheme="minorEastAsia" w:cstheme="minorEastAsia"/>
          <w:sz w:val="24"/>
        </w:rPr>
        <w:t>25</w:t>
      </w:r>
      <w:r>
        <w:rPr>
          <w:rFonts w:hint="eastAsia" w:asciiTheme="minorEastAsia" w:hAnsiTheme="minorEastAsia" w:eastAsiaTheme="minorEastAsia" w:cstheme="minorEastAsia"/>
          <w:sz w:val="24"/>
          <w:lang w:val="en-GB" w:eastAsia="fr-FR"/>
        </w:rPr>
        <w:t>年</w:t>
      </w:r>
      <w:r>
        <w:rPr>
          <w:rFonts w:hint="eastAsia" w:asciiTheme="minorEastAsia" w:hAnsiTheme="minorEastAsia" w:eastAsiaTheme="minorEastAsia" w:cstheme="minorEastAsia"/>
          <w:sz w:val="24"/>
          <w:lang w:val="en-GB"/>
        </w:rPr>
        <w:t>甲方</w:t>
      </w:r>
      <w:r>
        <w:rPr>
          <w:rFonts w:hint="eastAsia" w:asciiTheme="minorEastAsia" w:hAnsiTheme="minorEastAsia" w:eastAsiaTheme="minorEastAsia" w:cstheme="minorEastAsia"/>
          <w:sz w:val="24"/>
          <w:lang w:val="en-GB" w:eastAsia="fr-FR"/>
        </w:rPr>
        <w:t>本级食品安全抽检任务安排及相关要求。</w:t>
      </w:r>
    </w:p>
    <w:p w14:paraId="2C747BAF">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二</w:t>
      </w:r>
      <w:r>
        <w:rPr>
          <w:rFonts w:hint="eastAsia" w:asciiTheme="minorEastAsia" w:hAnsiTheme="minorEastAsia" w:eastAsiaTheme="minorEastAsia" w:cstheme="minorEastAsia"/>
          <w:sz w:val="24"/>
          <w:lang w:val="en-GB" w:eastAsia="fr-FR"/>
        </w:rPr>
        <w:t>）抽检要求：依据甲方相关要求完成抽检样品的采集、确认以及检验工作，</w:t>
      </w:r>
      <w:r>
        <w:rPr>
          <w:rFonts w:hint="eastAsia" w:asciiTheme="minorEastAsia" w:hAnsiTheme="minorEastAsia" w:eastAsiaTheme="minorEastAsia" w:cstheme="minorEastAsia"/>
          <w:sz w:val="24"/>
        </w:rPr>
        <w:t>满足甲方对抽检不合格率和抽检数据质量要求，</w:t>
      </w:r>
      <w:r>
        <w:rPr>
          <w:rFonts w:hint="eastAsia" w:asciiTheme="minorEastAsia" w:hAnsiTheme="minorEastAsia" w:eastAsiaTheme="minorEastAsia" w:cstheme="minorEastAsia"/>
          <w:sz w:val="24"/>
          <w:lang w:val="en-GB" w:eastAsia="fr-FR"/>
        </w:rPr>
        <w:t>按时上报检验结果，并对抽检工作负责。</w:t>
      </w:r>
    </w:p>
    <w:p w14:paraId="0BB9B528">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GB"/>
        </w:rPr>
        <w:t>（三）抽检时限：</w:t>
      </w:r>
      <w:r>
        <w:rPr>
          <w:rFonts w:hint="eastAsia" w:asciiTheme="minorEastAsia" w:hAnsiTheme="minorEastAsia" w:eastAsiaTheme="minorEastAsia" w:cstheme="minorEastAsia"/>
          <w:sz w:val="24"/>
          <w:lang w:val="en-GB" w:eastAsia="fr-FR"/>
        </w:rPr>
        <w:t>乙方</w:t>
      </w:r>
      <w:r>
        <w:rPr>
          <w:rFonts w:hint="eastAsia" w:asciiTheme="minorEastAsia" w:hAnsiTheme="minorEastAsia" w:eastAsiaTheme="minorEastAsia" w:cstheme="minorEastAsia"/>
          <w:sz w:val="24"/>
          <w:lang w:val="en-GB"/>
        </w:rPr>
        <w:t>应</w:t>
      </w:r>
      <w:r>
        <w:rPr>
          <w:rFonts w:hint="eastAsia" w:asciiTheme="minorEastAsia" w:hAnsiTheme="minorEastAsia" w:eastAsiaTheme="minorEastAsia" w:cstheme="minorEastAsia"/>
          <w:sz w:val="24"/>
          <w:lang w:val="en-GB" w:eastAsia="fr-FR"/>
        </w:rPr>
        <w:t>按照甲方抽检方案要求，于</w:t>
      </w:r>
      <w:r>
        <w:rPr>
          <w:rFonts w:hint="eastAsia" w:asciiTheme="minorEastAsia" w:hAnsiTheme="minorEastAsia" w:eastAsiaTheme="minorEastAsia" w:cstheme="minorEastAsia"/>
          <w:sz w:val="24"/>
          <w:u w:val="single"/>
        </w:rPr>
        <w:t>2025</w:t>
      </w:r>
      <w:r>
        <w:rPr>
          <w:rFonts w:hint="eastAsia" w:asciiTheme="minorEastAsia" w:hAnsiTheme="minorEastAsia" w:eastAsiaTheme="minorEastAsia" w:cstheme="minorEastAsia"/>
          <w:sz w:val="24"/>
          <w:lang w:val="en-GB" w:eastAsia="fr-FR"/>
        </w:rPr>
        <w:t>年</w:t>
      </w:r>
      <w:r>
        <w:rPr>
          <w:rFonts w:hint="eastAsia" w:asciiTheme="minorEastAsia" w:hAnsiTheme="minorEastAsia" w:eastAsiaTheme="minorEastAsia" w:cstheme="minorEastAsia"/>
          <w:sz w:val="24"/>
          <w:u w:val="single"/>
        </w:rPr>
        <w:t>11</w:t>
      </w:r>
      <w:r>
        <w:rPr>
          <w:rFonts w:hint="eastAsia" w:asciiTheme="minorEastAsia" w:hAnsiTheme="minorEastAsia" w:eastAsiaTheme="minorEastAsia" w:cstheme="minorEastAsia"/>
          <w:sz w:val="24"/>
          <w:lang w:val="en-GB" w:eastAsia="fr-FR"/>
        </w:rPr>
        <w:t>月</w:t>
      </w:r>
      <w:r>
        <w:rPr>
          <w:rFonts w:hint="eastAsia" w:asciiTheme="minorEastAsia" w:hAnsiTheme="minorEastAsia" w:eastAsiaTheme="minorEastAsia" w:cstheme="minorEastAsia"/>
          <w:sz w:val="24"/>
          <w:u w:val="single"/>
        </w:rPr>
        <w:t>30</w:t>
      </w:r>
      <w:r>
        <w:rPr>
          <w:rFonts w:hint="eastAsia" w:asciiTheme="minorEastAsia" w:hAnsiTheme="minorEastAsia" w:eastAsiaTheme="minorEastAsia" w:cstheme="minorEastAsia"/>
          <w:sz w:val="24"/>
          <w:lang w:val="en-GB" w:eastAsia="fr-FR"/>
        </w:rPr>
        <w:t>日前完成所有样品的抽样工作，于</w:t>
      </w:r>
      <w:r>
        <w:rPr>
          <w:rFonts w:hint="eastAsia" w:asciiTheme="minorEastAsia" w:hAnsiTheme="minorEastAsia" w:eastAsiaTheme="minorEastAsia" w:cstheme="minorEastAsia"/>
          <w:sz w:val="24"/>
          <w:u w:val="single"/>
        </w:rPr>
        <w:t>2025</w:t>
      </w:r>
      <w:r>
        <w:rPr>
          <w:rFonts w:hint="eastAsia" w:asciiTheme="minorEastAsia" w:hAnsiTheme="minorEastAsia" w:eastAsiaTheme="minorEastAsia" w:cstheme="minorEastAsia"/>
          <w:sz w:val="24"/>
          <w:lang w:val="en-GB" w:eastAsia="fr-FR"/>
        </w:rPr>
        <w:t>年</w:t>
      </w:r>
      <w:r>
        <w:rPr>
          <w:rFonts w:hint="eastAsia" w:asciiTheme="minorEastAsia" w:hAnsiTheme="minorEastAsia" w:eastAsiaTheme="minorEastAsia" w:cstheme="minorEastAsia"/>
          <w:sz w:val="24"/>
          <w:u w:val="single"/>
        </w:rPr>
        <w:t>12</w:t>
      </w:r>
      <w:r>
        <w:rPr>
          <w:rFonts w:hint="eastAsia" w:asciiTheme="minorEastAsia" w:hAnsiTheme="minorEastAsia" w:eastAsiaTheme="minorEastAsia" w:cstheme="minorEastAsia"/>
          <w:sz w:val="24"/>
          <w:lang w:val="en-GB" w:eastAsia="fr-FR"/>
        </w:rPr>
        <w:t>月</w:t>
      </w:r>
      <w:r>
        <w:rPr>
          <w:rFonts w:hint="eastAsia" w:asciiTheme="minorEastAsia" w:hAnsiTheme="minorEastAsia" w:eastAsiaTheme="minorEastAsia" w:cstheme="minorEastAsia"/>
          <w:sz w:val="24"/>
          <w:u w:val="single"/>
        </w:rPr>
        <w:t>10</w:t>
      </w:r>
      <w:r>
        <w:rPr>
          <w:rFonts w:hint="eastAsia" w:asciiTheme="minorEastAsia" w:hAnsiTheme="minorEastAsia" w:eastAsiaTheme="minorEastAsia" w:cstheme="minorEastAsia"/>
          <w:sz w:val="24"/>
          <w:lang w:val="en-GB" w:eastAsia="fr-FR"/>
        </w:rPr>
        <w:t>日前完成所有样品的检测工作，并同时向甲方提供加盖乙方公章的所</w:t>
      </w:r>
      <w:r>
        <w:rPr>
          <w:rFonts w:hint="eastAsia" w:asciiTheme="minorEastAsia" w:hAnsiTheme="minorEastAsia" w:eastAsiaTheme="minorEastAsia" w:cstheme="minorEastAsia"/>
          <w:sz w:val="24"/>
          <w:lang w:val="en-GB"/>
        </w:rPr>
        <w:t>有</w:t>
      </w:r>
      <w:r>
        <w:rPr>
          <w:rFonts w:hint="eastAsia" w:asciiTheme="minorEastAsia" w:hAnsiTheme="minorEastAsia" w:eastAsiaTheme="minorEastAsia" w:cstheme="minorEastAsia"/>
          <w:sz w:val="24"/>
          <w:lang w:val="en-GB" w:eastAsia="fr-FR"/>
        </w:rPr>
        <w:t>样品检测情况汇总表（包括电子版），不合格/问题产品的检验报告及甲方要求的其他全部材料。</w:t>
      </w:r>
      <w:r>
        <w:rPr>
          <w:rFonts w:hint="eastAsia" w:asciiTheme="minorEastAsia" w:hAnsiTheme="minorEastAsia" w:eastAsiaTheme="minorEastAsia" w:cstheme="minorEastAsia"/>
          <w:sz w:val="24"/>
          <w:lang w:val="en-GB"/>
        </w:rPr>
        <w:t>专项任务合同或抽样方案另有约定按约定办理。抽检任务逐月有序推进，</w:t>
      </w:r>
      <w:r>
        <w:rPr>
          <w:rFonts w:hint="eastAsia" w:asciiTheme="minorEastAsia" w:hAnsiTheme="minorEastAsia" w:eastAsiaTheme="minorEastAsia" w:cstheme="minorEastAsia"/>
          <w:sz w:val="24"/>
        </w:rPr>
        <w:t>原则上每月完成总任务的九分之一，2025年6月30日前应按序时进度完成抽检任务40%，2025年9月30日前按序时进度完成抽检任务70%，2025年12月10日前进度完成抽检任务的100%。</w:t>
      </w:r>
    </w:p>
    <w:p w14:paraId="6E676511">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四</w:t>
      </w:r>
      <w:r>
        <w:rPr>
          <w:rFonts w:hint="eastAsia" w:asciiTheme="minorEastAsia" w:hAnsiTheme="minorEastAsia" w:eastAsiaTheme="minorEastAsia" w:cstheme="minorEastAsia"/>
          <w:sz w:val="24"/>
          <w:lang w:val="en-GB" w:eastAsia="fr-FR"/>
        </w:rPr>
        <w:t>）抽检结果</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lang w:val="en-GB" w:eastAsia="fr-FR"/>
        </w:rPr>
        <w:t>严格依据甲方相关要求进行报送并录入“国家食品安全抽检信息系统”、“无锡市食品安全检验信息共享平台”。</w:t>
      </w:r>
    </w:p>
    <w:p w14:paraId="0F9D3D75">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rPr>
        <w:t>乙方</w:t>
      </w:r>
      <w:r>
        <w:rPr>
          <w:rFonts w:hint="eastAsia" w:asciiTheme="minorEastAsia" w:hAnsiTheme="minorEastAsia" w:eastAsiaTheme="minorEastAsia" w:cstheme="minorEastAsia"/>
          <w:sz w:val="24"/>
          <w:lang w:val="en-GB" w:eastAsia="fr-FR"/>
        </w:rPr>
        <w:t>在</w:t>
      </w:r>
      <w:r>
        <w:rPr>
          <w:rFonts w:hint="eastAsia" w:asciiTheme="minorEastAsia" w:hAnsiTheme="minorEastAsia" w:eastAsiaTheme="minorEastAsia" w:cstheme="minorEastAsia"/>
          <w:sz w:val="24"/>
          <w:lang w:val="en-GB"/>
        </w:rPr>
        <w:t>甲方</w:t>
      </w:r>
      <w:r>
        <w:rPr>
          <w:rFonts w:hint="eastAsia" w:asciiTheme="minorEastAsia" w:hAnsiTheme="minorEastAsia" w:eastAsiaTheme="minorEastAsia" w:cstheme="minorEastAsia"/>
          <w:sz w:val="24"/>
          <w:lang w:val="en-GB" w:eastAsia="fr-FR"/>
        </w:rPr>
        <w:t>规定的时间内完成</w:t>
      </w:r>
      <w:r>
        <w:rPr>
          <w:rFonts w:hint="eastAsia" w:asciiTheme="minorEastAsia" w:hAnsiTheme="minorEastAsia" w:eastAsiaTheme="minorEastAsia" w:cstheme="minorEastAsia"/>
          <w:sz w:val="24"/>
          <w:lang w:val="en-GB"/>
        </w:rPr>
        <w:t>甲方</w:t>
      </w:r>
      <w:r>
        <w:rPr>
          <w:rFonts w:hint="eastAsia" w:asciiTheme="minorEastAsia" w:hAnsiTheme="minorEastAsia" w:eastAsiaTheme="minorEastAsia" w:cstheme="minorEastAsia"/>
          <w:sz w:val="24"/>
          <w:lang w:val="en-GB" w:eastAsia="fr-FR"/>
        </w:rPr>
        <w:t>部署的抽检工作，在</w:t>
      </w:r>
      <w:r>
        <w:rPr>
          <w:rFonts w:hint="eastAsia" w:asciiTheme="minorEastAsia" w:hAnsiTheme="minorEastAsia" w:eastAsiaTheme="minorEastAsia" w:cstheme="minorEastAsia"/>
          <w:sz w:val="24"/>
          <w:lang w:val="en-GB"/>
        </w:rPr>
        <w:t>甲方</w:t>
      </w:r>
      <w:r>
        <w:rPr>
          <w:rFonts w:hint="eastAsia" w:asciiTheme="minorEastAsia" w:hAnsiTheme="minorEastAsia" w:eastAsiaTheme="minorEastAsia" w:cstheme="minorEastAsia"/>
          <w:sz w:val="24"/>
          <w:lang w:val="en-GB" w:eastAsia="fr-FR"/>
        </w:rPr>
        <w:t>规定的时间内依法出具检验报告，上报数据至无锡市食品检验信息共享平台和国抽系统，汇总样品抽检结果信息，提交抽检工作分析总结报告，协助做好检测报告归档工作，不得擅自发布抽检结果。</w:t>
      </w:r>
      <w:r>
        <w:rPr>
          <w:rFonts w:hint="eastAsia" w:asciiTheme="minorEastAsia" w:hAnsiTheme="minorEastAsia" w:eastAsiaTheme="minorEastAsia" w:cstheme="minorEastAsia"/>
          <w:sz w:val="24"/>
        </w:rPr>
        <w:t>乙方并应保证其抽检工作</w:t>
      </w:r>
      <w:r>
        <w:rPr>
          <w:rFonts w:hint="eastAsia" w:asciiTheme="minorEastAsia" w:hAnsiTheme="minorEastAsia" w:eastAsiaTheme="minorEastAsia" w:cstheme="minorEastAsia"/>
          <w:sz w:val="24"/>
          <w:lang w:val="en-GB" w:eastAsia="fr-FR"/>
        </w:rPr>
        <w:t>满足</w:t>
      </w:r>
      <w:r>
        <w:rPr>
          <w:rFonts w:hint="eastAsia" w:asciiTheme="minorEastAsia" w:hAnsiTheme="minorEastAsia" w:eastAsiaTheme="minorEastAsia" w:cstheme="minorEastAsia"/>
          <w:sz w:val="24"/>
          <w:lang w:val="en-GB"/>
        </w:rPr>
        <w:t>甲方</w:t>
      </w:r>
      <w:r>
        <w:rPr>
          <w:rFonts w:hint="eastAsia" w:asciiTheme="minorEastAsia" w:hAnsiTheme="minorEastAsia" w:eastAsiaTheme="minorEastAsia" w:cstheme="minorEastAsia"/>
          <w:sz w:val="24"/>
          <w:lang w:val="en-GB" w:eastAsia="fr-FR"/>
        </w:rPr>
        <w:t>对抽检数据质量和抽检不合格率要求。</w:t>
      </w:r>
      <w:r>
        <w:rPr>
          <w:rFonts w:hint="eastAsia" w:asciiTheme="minorEastAsia" w:hAnsiTheme="minorEastAsia" w:eastAsiaTheme="minorEastAsia" w:cstheme="minorEastAsia"/>
          <w:sz w:val="24"/>
          <w:lang w:val="en-GB"/>
        </w:rPr>
        <w:t>乙方</w:t>
      </w:r>
      <w:r>
        <w:rPr>
          <w:rFonts w:hint="eastAsia" w:asciiTheme="minorEastAsia" w:hAnsiTheme="minorEastAsia" w:eastAsiaTheme="minorEastAsia" w:cstheme="minorEastAsia"/>
          <w:sz w:val="24"/>
          <w:lang w:val="en-GB" w:eastAsia="fr-FR"/>
        </w:rPr>
        <w:t>需安</w:t>
      </w:r>
      <w:r>
        <w:rPr>
          <w:rFonts w:hint="eastAsia" w:asciiTheme="minorEastAsia" w:hAnsiTheme="minorEastAsia" w:eastAsiaTheme="minorEastAsia" w:cstheme="minorEastAsia"/>
          <w:sz w:val="24"/>
        </w:rPr>
        <w:t>排具备相关资质的</w:t>
      </w:r>
      <w:r>
        <w:rPr>
          <w:rFonts w:hint="eastAsia" w:asciiTheme="minorEastAsia" w:hAnsiTheme="minorEastAsia" w:eastAsiaTheme="minorEastAsia" w:cstheme="minorEastAsia"/>
          <w:sz w:val="24"/>
          <w:lang w:val="en-GB" w:eastAsia="fr-FR"/>
        </w:rPr>
        <w:t>抽样检验专业人员配合</w:t>
      </w:r>
      <w:r>
        <w:rPr>
          <w:rFonts w:hint="eastAsia" w:asciiTheme="minorEastAsia" w:hAnsiTheme="minorEastAsia" w:eastAsiaTheme="minorEastAsia" w:cstheme="minorEastAsia"/>
          <w:sz w:val="24"/>
          <w:lang w:val="en-GB"/>
        </w:rPr>
        <w:t>甲方</w:t>
      </w:r>
      <w:r>
        <w:rPr>
          <w:rFonts w:hint="eastAsia" w:asciiTheme="minorEastAsia" w:hAnsiTheme="minorEastAsia" w:eastAsiaTheme="minorEastAsia" w:cstheme="minorEastAsia"/>
          <w:sz w:val="24"/>
          <w:lang w:val="en-GB" w:eastAsia="fr-FR"/>
        </w:rPr>
        <w:t>组织的抽检数据检查相关工作，并将其身份信息（姓名、职务、工号、联系方式、照片等）一并提供。确保上报国抽系统的数据准确性：（1）</w:t>
      </w:r>
      <w:r>
        <w:rPr>
          <w:rFonts w:hint="eastAsia" w:asciiTheme="minorEastAsia" w:hAnsiTheme="minorEastAsia" w:eastAsiaTheme="minorEastAsia" w:cstheme="minorEastAsia"/>
          <w:sz w:val="24"/>
          <w:lang w:val="en-GB"/>
        </w:rPr>
        <w:t>乙方</w:t>
      </w:r>
      <w:r>
        <w:rPr>
          <w:rFonts w:hint="eastAsia" w:asciiTheme="minorEastAsia" w:hAnsiTheme="minorEastAsia" w:eastAsiaTheme="minorEastAsia" w:cstheme="minorEastAsia"/>
          <w:sz w:val="24"/>
          <w:lang w:val="en-GB" w:eastAsia="fr-FR"/>
        </w:rPr>
        <w:t>每月对国抽系统数据进行自查及1对1互查，1对1互查对象由</w:t>
      </w:r>
      <w:r>
        <w:rPr>
          <w:rFonts w:hint="eastAsia" w:asciiTheme="minorEastAsia" w:hAnsiTheme="minorEastAsia" w:eastAsiaTheme="minorEastAsia" w:cstheme="minorEastAsia"/>
          <w:sz w:val="24"/>
        </w:rPr>
        <w:t>甲方</w:t>
      </w:r>
      <w:r>
        <w:rPr>
          <w:rFonts w:hint="eastAsia" w:asciiTheme="minorEastAsia" w:hAnsiTheme="minorEastAsia" w:eastAsiaTheme="minorEastAsia" w:cstheme="minorEastAsia"/>
          <w:sz w:val="24"/>
          <w:lang w:val="en-GB" w:eastAsia="fr-FR"/>
        </w:rPr>
        <w:t>指定；（2）若国抽系统录入数据发现错误或被上级部门通报的，甲方有权要求</w:t>
      </w:r>
      <w:r>
        <w:rPr>
          <w:rFonts w:hint="eastAsia" w:asciiTheme="minorEastAsia" w:hAnsiTheme="minorEastAsia" w:eastAsiaTheme="minorEastAsia" w:cstheme="minorEastAsia"/>
          <w:sz w:val="24"/>
        </w:rPr>
        <w:t>乙方</w:t>
      </w:r>
      <w:r>
        <w:rPr>
          <w:rFonts w:hint="eastAsia" w:asciiTheme="minorEastAsia" w:hAnsiTheme="minorEastAsia" w:eastAsiaTheme="minorEastAsia" w:cstheme="minorEastAsia"/>
          <w:sz w:val="24"/>
          <w:lang w:val="en-GB" w:eastAsia="fr-FR"/>
        </w:rPr>
        <w:t>进行包括但不限于增加额外抽检批次的惩罚性措施</w:t>
      </w:r>
      <w:r>
        <w:rPr>
          <w:rFonts w:hint="eastAsia" w:asciiTheme="minorEastAsia" w:hAnsiTheme="minorEastAsia" w:eastAsiaTheme="minorEastAsia" w:cstheme="minorEastAsia"/>
          <w:sz w:val="24"/>
          <w:lang w:val="en-GB"/>
        </w:rPr>
        <w:t>，具体方式为：包括但不限于按照上级通报结果，按照被通报批次5倍</w:t>
      </w:r>
      <w:r>
        <w:rPr>
          <w:rFonts w:hint="eastAsia" w:asciiTheme="minorEastAsia" w:hAnsiTheme="minorEastAsia" w:eastAsiaTheme="minorEastAsia" w:cstheme="minorEastAsia"/>
          <w:sz w:val="24"/>
        </w:rPr>
        <w:t>的数量</w:t>
      </w:r>
      <w:r>
        <w:rPr>
          <w:rFonts w:hint="eastAsia" w:asciiTheme="minorEastAsia" w:hAnsiTheme="minorEastAsia" w:eastAsiaTheme="minorEastAsia" w:cstheme="minorEastAsia"/>
          <w:sz w:val="24"/>
          <w:lang w:val="en-GB"/>
        </w:rPr>
        <w:t>开展合同外免费惩罚性补充抽检。</w:t>
      </w:r>
    </w:p>
    <w:p w14:paraId="1E4B63C8">
      <w:pPr>
        <w:adjustRightInd w:val="0"/>
        <w:snapToGrid w:val="0"/>
        <w:spacing w:line="360" w:lineRule="auto"/>
        <w:ind w:right="235" w:rightChars="112" w:firstLine="480" w:firstLineChars="200"/>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五</w:t>
      </w:r>
      <w:r>
        <w:rPr>
          <w:rFonts w:hint="eastAsia" w:asciiTheme="minorEastAsia" w:hAnsiTheme="minorEastAsia" w:eastAsiaTheme="minorEastAsia" w:cstheme="minorEastAsia"/>
          <w:sz w:val="24"/>
          <w:lang w:val="en-GB" w:eastAsia="fr-FR"/>
        </w:rPr>
        <w:t>）抽检结果报送时限要求：</w:t>
      </w:r>
      <w:r>
        <w:rPr>
          <w:rFonts w:hint="eastAsia" w:asciiTheme="minorEastAsia" w:hAnsiTheme="minorEastAsia" w:eastAsiaTheme="minorEastAsia" w:cstheme="minorEastAsia"/>
          <w:sz w:val="24"/>
          <w:lang w:val="en-GB"/>
        </w:rPr>
        <w:t>食品安全抽检的检验结论为不合格或问题样品的，应在结论做出后的2个工作日内报送检验报告。发现不合格样品中可能存在重大风险隐患或急性健康风险的，应当在确认检验结果后24小时之内报告甲方。</w:t>
      </w:r>
    </w:p>
    <w:p w14:paraId="4D3FC4ED">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六</w:t>
      </w:r>
      <w:r>
        <w:rPr>
          <w:rFonts w:hint="eastAsia" w:asciiTheme="minorEastAsia" w:hAnsiTheme="minorEastAsia" w:eastAsiaTheme="minorEastAsia" w:cstheme="minorEastAsia"/>
          <w:sz w:val="24"/>
          <w:lang w:val="en-GB" w:eastAsia="fr-FR"/>
        </w:rPr>
        <w:t>）项目验收方式：甲方</w:t>
      </w:r>
      <w:r>
        <w:rPr>
          <w:rFonts w:hint="eastAsia" w:asciiTheme="minorEastAsia" w:hAnsiTheme="minorEastAsia" w:eastAsiaTheme="minorEastAsia" w:cstheme="minorEastAsia"/>
          <w:sz w:val="24"/>
          <w:lang w:val="en-GB"/>
        </w:rPr>
        <w:t>可</w:t>
      </w:r>
      <w:r>
        <w:rPr>
          <w:rFonts w:hint="eastAsia" w:asciiTheme="minorEastAsia" w:hAnsiTheme="minorEastAsia" w:eastAsiaTheme="minorEastAsia" w:cstheme="minorEastAsia"/>
          <w:sz w:val="24"/>
          <w:lang w:val="en-GB" w:eastAsia="fr-FR"/>
        </w:rPr>
        <w:t>另行制定考核方案，对乙方抽检工作进行审查验收。</w:t>
      </w:r>
      <w:r>
        <w:rPr>
          <w:rFonts w:hint="eastAsia" w:asciiTheme="minorEastAsia" w:hAnsiTheme="minorEastAsia" w:eastAsiaTheme="minorEastAsia" w:cstheme="minorEastAsia"/>
          <w:sz w:val="24"/>
          <w:lang w:val="en-GB"/>
        </w:rPr>
        <w:t>具体为</w:t>
      </w:r>
      <w:r>
        <w:rPr>
          <w:rFonts w:hint="eastAsia" w:asciiTheme="minorEastAsia" w:hAnsiTheme="minorEastAsia" w:eastAsiaTheme="minorEastAsia" w:cstheme="minorEastAsia"/>
          <w:sz w:val="24"/>
        </w:rPr>
        <w:t>甲方</w:t>
      </w:r>
      <w:r>
        <w:rPr>
          <w:rFonts w:hint="eastAsia" w:asciiTheme="minorEastAsia" w:hAnsiTheme="minorEastAsia" w:eastAsiaTheme="minorEastAsia" w:cstheme="minorEastAsia"/>
          <w:sz w:val="24"/>
          <w:lang w:val="en-GB" w:eastAsia="fr-FR"/>
        </w:rPr>
        <w:t>委托第三方对各</w:t>
      </w:r>
      <w:r>
        <w:rPr>
          <w:rFonts w:hint="eastAsia" w:asciiTheme="minorEastAsia" w:hAnsiTheme="minorEastAsia" w:eastAsiaTheme="minorEastAsia" w:cstheme="minorEastAsia"/>
          <w:sz w:val="24"/>
          <w:lang w:val="en-GB"/>
        </w:rPr>
        <w:t>乙方</w:t>
      </w:r>
      <w:r>
        <w:rPr>
          <w:rFonts w:hint="eastAsia" w:asciiTheme="minorEastAsia" w:hAnsiTheme="minorEastAsia" w:eastAsiaTheme="minorEastAsia" w:cstheme="minorEastAsia"/>
          <w:sz w:val="24"/>
          <w:lang w:val="en-GB" w:eastAsia="fr-FR"/>
        </w:rPr>
        <w:t>进行考核，重点包括但不限于国抽系统数据准确率、现场考核、盲样测试</w:t>
      </w:r>
      <w:r>
        <w:rPr>
          <w:rFonts w:hint="eastAsia" w:asciiTheme="minorEastAsia" w:hAnsiTheme="minorEastAsia" w:eastAsiaTheme="minorEastAsia" w:cstheme="minorEastAsia"/>
          <w:sz w:val="24"/>
          <w:lang w:val="en-GB"/>
        </w:rPr>
        <w:t>、留样复测</w:t>
      </w:r>
      <w:r>
        <w:rPr>
          <w:rFonts w:hint="eastAsia" w:asciiTheme="minorEastAsia" w:hAnsiTheme="minorEastAsia" w:eastAsiaTheme="minorEastAsia" w:cstheme="minorEastAsia"/>
          <w:sz w:val="24"/>
          <w:lang w:val="en-GB" w:eastAsia="fr-FR"/>
        </w:rPr>
        <w:t>等项目，考核结果挂钩</w:t>
      </w:r>
      <w:r>
        <w:rPr>
          <w:rFonts w:hint="eastAsia" w:asciiTheme="minorEastAsia" w:hAnsiTheme="minorEastAsia" w:eastAsiaTheme="minorEastAsia" w:cstheme="minorEastAsia"/>
          <w:sz w:val="24"/>
          <w:lang w:val="en-GB"/>
        </w:rPr>
        <w:t>检测费用结算</w:t>
      </w:r>
      <w:r>
        <w:rPr>
          <w:rFonts w:hint="eastAsia" w:asciiTheme="minorEastAsia" w:hAnsiTheme="minorEastAsia" w:eastAsiaTheme="minorEastAsia" w:cstheme="minorEastAsia"/>
          <w:sz w:val="24"/>
          <w:lang w:val="en-GB" w:eastAsia="fr-FR"/>
        </w:rPr>
        <w:t>，并将作为下一年度招标的重要参考，考核不合格的单位提前</w:t>
      </w:r>
      <w:r>
        <w:rPr>
          <w:rFonts w:hint="eastAsia" w:asciiTheme="minorEastAsia" w:hAnsiTheme="minorEastAsia" w:cstheme="minorEastAsia"/>
          <w:sz w:val="24"/>
          <w:lang w:val="en-GB"/>
        </w:rPr>
        <w:t>终止</w:t>
      </w:r>
      <w:r>
        <w:rPr>
          <w:rFonts w:hint="eastAsia" w:asciiTheme="minorEastAsia" w:hAnsiTheme="minorEastAsia" w:eastAsiaTheme="minorEastAsia" w:cstheme="minorEastAsia"/>
          <w:sz w:val="24"/>
          <w:lang w:val="en-GB" w:eastAsia="fr-FR"/>
        </w:rPr>
        <w:t>合同并将剩余检测任务及相应费用分配给考核结果排名靠前的机构。</w:t>
      </w:r>
    </w:p>
    <w:p w14:paraId="227286B3">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rPr>
        <w:t>三</w:t>
      </w:r>
      <w:r>
        <w:rPr>
          <w:rFonts w:hint="eastAsia" w:asciiTheme="minorEastAsia" w:hAnsiTheme="minorEastAsia" w:eastAsiaTheme="minorEastAsia" w:cstheme="minorEastAsia"/>
          <w:sz w:val="24"/>
          <w:lang w:val="en-GB" w:eastAsia="fr-FR"/>
        </w:rPr>
        <w:t>、甲方的权利和义务</w:t>
      </w:r>
    </w:p>
    <w:p w14:paraId="1EA64943">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（一）负责工作任务的下达和资金的及时拨付。甲方应按照约定时间支付给乙方服务费用，原则上乙方应在提供服务结束且考核结果公布之日起三个工作日内开具发票及其他相关材料，甲方应在收到乙方全部</w:t>
      </w:r>
      <w:r>
        <w:rPr>
          <w:rFonts w:hint="eastAsia" w:asciiTheme="minorEastAsia" w:hAnsiTheme="minorEastAsia" w:eastAsiaTheme="minorEastAsia" w:cstheme="minorEastAsia"/>
          <w:sz w:val="24"/>
        </w:rPr>
        <w:t>请款</w:t>
      </w:r>
      <w:r>
        <w:rPr>
          <w:rFonts w:hint="eastAsia" w:asciiTheme="minorEastAsia" w:hAnsiTheme="minorEastAsia" w:eastAsiaTheme="minorEastAsia" w:cstheme="minorEastAsia"/>
          <w:sz w:val="24"/>
          <w:lang w:val="en-GB" w:eastAsia="fr-FR"/>
        </w:rPr>
        <w:t>材料之日起一个月内付清</w:t>
      </w:r>
      <w:r>
        <w:rPr>
          <w:rFonts w:hint="eastAsia" w:asciiTheme="minorEastAsia" w:hAnsiTheme="minorEastAsia" w:eastAsiaTheme="minorEastAsia" w:cstheme="minorEastAsia"/>
          <w:sz w:val="24"/>
          <w:lang w:val="en-GB"/>
        </w:rPr>
        <w:t>对应</w:t>
      </w:r>
      <w:r>
        <w:rPr>
          <w:rFonts w:hint="eastAsia" w:asciiTheme="minorEastAsia" w:hAnsiTheme="minorEastAsia" w:eastAsiaTheme="minorEastAsia" w:cstheme="minorEastAsia"/>
          <w:sz w:val="24"/>
          <w:lang w:val="en-GB" w:eastAsia="fr-FR"/>
        </w:rPr>
        <w:t>服务费用，如有特殊情况，甲乙双方应提前知会并协商解决。</w:t>
      </w:r>
    </w:p>
    <w:p w14:paraId="6C5546B6">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二</w:t>
      </w:r>
      <w:r>
        <w:rPr>
          <w:rFonts w:hint="eastAsia" w:asciiTheme="minorEastAsia" w:hAnsiTheme="minorEastAsia" w:eastAsiaTheme="minorEastAsia" w:cstheme="minorEastAsia"/>
          <w:sz w:val="24"/>
          <w:lang w:val="en-GB" w:eastAsia="fr-FR"/>
        </w:rPr>
        <w:t>）</w:t>
      </w:r>
      <w:r>
        <w:rPr>
          <w:rFonts w:hint="eastAsia" w:asciiTheme="minorEastAsia" w:hAnsiTheme="minorEastAsia" w:cstheme="minorEastAsia"/>
          <w:sz w:val="24"/>
          <w:lang w:val="en-GB"/>
        </w:rPr>
        <w:t>出具</w:t>
      </w:r>
      <w:r>
        <w:rPr>
          <w:rFonts w:hint="eastAsia" w:asciiTheme="minorEastAsia" w:hAnsiTheme="minorEastAsia" w:eastAsiaTheme="minorEastAsia" w:cstheme="minorEastAsia"/>
          <w:sz w:val="24"/>
          <w:lang w:val="en-GB" w:eastAsia="fr-FR"/>
        </w:rPr>
        <w:t>具有法律效力的委托书及相关材料。</w:t>
      </w:r>
    </w:p>
    <w:p w14:paraId="1E8696E0">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三</w:t>
      </w:r>
      <w:r>
        <w:rPr>
          <w:rFonts w:hint="eastAsia" w:asciiTheme="minorEastAsia" w:hAnsiTheme="minorEastAsia" w:eastAsiaTheme="minorEastAsia" w:cstheme="minorEastAsia"/>
          <w:sz w:val="24"/>
          <w:lang w:val="en-GB" w:eastAsia="fr-FR"/>
        </w:rPr>
        <w:t>）安排辖区各板块的对接人员，做好协调沟通工作。</w:t>
      </w:r>
    </w:p>
    <w:p w14:paraId="2C56D270">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四</w:t>
      </w:r>
      <w:r>
        <w:rPr>
          <w:rFonts w:hint="eastAsia" w:asciiTheme="minorEastAsia" w:hAnsiTheme="minorEastAsia" w:eastAsiaTheme="minorEastAsia" w:cstheme="minorEastAsia"/>
          <w:sz w:val="24"/>
          <w:lang w:val="en-GB" w:eastAsia="fr-FR"/>
        </w:rPr>
        <w:t>）甲方对乙方完成任务情况及抽检工作质量进行检查考核，并依规定采取相应的处理措施。</w:t>
      </w:r>
    </w:p>
    <w:p w14:paraId="19D3DBF8">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rPr>
        <w:t>四</w:t>
      </w:r>
      <w:r>
        <w:rPr>
          <w:rFonts w:hint="eastAsia" w:asciiTheme="minorEastAsia" w:hAnsiTheme="minorEastAsia" w:eastAsiaTheme="minorEastAsia" w:cstheme="minorEastAsia"/>
          <w:sz w:val="24"/>
          <w:lang w:val="en-GB" w:eastAsia="fr-FR"/>
        </w:rPr>
        <w:t>、乙方的权利和义务</w:t>
      </w:r>
    </w:p>
    <w:p w14:paraId="6FAA854B">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lang w:val="en-GB" w:eastAsia="fr-FR"/>
        </w:rPr>
        <w:t>（一）遵守《食品安全监督抽检和风险监测承检机构工作规定》相关要求，确保具备所承担抽检任务涉及食品以及检验项目的检验能力和相关资质（非标准检验方法除外），能够对检验结论进行准确判定，未经甲方批准，不得分包检验任务，不得租赁或者借用他人检测设备。</w:t>
      </w:r>
    </w:p>
    <w:p w14:paraId="7BC88408">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（二）具备保证完成抽检任务所需的仪器设备、实验室环境、技术人员等工作条件。按照甲方要求，及时完成指定抽样地点、抽检单位类型的样品采集工作。</w:t>
      </w:r>
    </w:p>
    <w:p w14:paraId="567E156D">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三</w:t>
      </w:r>
      <w:r>
        <w:rPr>
          <w:rFonts w:hint="eastAsia" w:asciiTheme="minorEastAsia" w:hAnsiTheme="minorEastAsia" w:eastAsiaTheme="minorEastAsia" w:cstheme="minorEastAsia"/>
          <w:sz w:val="24"/>
          <w:lang w:val="en-GB" w:eastAsia="fr-FR"/>
        </w:rPr>
        <w:t>）拥有安全有效的实验室信息化管理系统和信息分析汇总人员，保证完成食品安全抽检数据上报工作。</w:t>
      </w:r>
    </w:p>
    <w:p w14:paraId="3E08CD71">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四</w:t>
      </w:r>
      <w:r>
        <w:rPr>
          <w:rFonts w:hint="eastAsia" w:asciiTheme="minorEastAsia" w:hAnsiTheme="minorEastAsia" w:eastAsiaTheme="minorEastAsia" w:cstheme="minorEastAsia"/>
          <w:sz w:val="24"/>
          <w:lang w:val="en-GB" w:eastAsia="fr-FR"/>
        </w:rPr>
        <w:t>）如实上报样品信息、检验结果和抽检工作总结报告。认真总结和分析抽检工作，并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w:t>
      </w:r>
      <w:r>
        <w:rPr>
          <w:rFonts w:hint="eastAsia" w:asciiTheme="minorEastAsia" w:hAnsiTheme="minorEastAsia" w:cstheme="minorEastAsia"/>
          <w:sz w:val="24"/>
          <w:lang w:val="en-GB"/>
        </w:rPr>
        <w:t>以及</w:t>
      </w:r>
      <w:r>
        <w:rPr>
          <w:rFonts w:hint="eastAsia" w:asciiTheme="minorEastAsia" w:hAnsiTheme="minorEastAsia" w:eastAsiaTheme="minorEastAsia" w:cstheme="minorEastAsia"/>
          <w:sz w:val="24"/>
          <w:lang w:val="en-GB" w:eastAsia="fr-FR"/>
        </w:rPr>
        <w:t>其他重大异常情况等），应当按照甲方相关要求报告。</w:t>
      </w:r>
    </w:p>
    <w:p w14:paraId="72BE2F88">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五</w:t>
      </w:r>
      <w:r>
        <w:rPr>
          <w:rFonts w:hint="eastAsia" w:asciiTheme="minorEastAsia" w:hAnsiTheme="minorEastAsia" w:eastAsiaTheme="minorEastAsia" w:cstheme="minorEastAsia"/>
          <w:sz w:val="24"/>
          <w:lang w:val="en-GB" w:eastAsia="fr-FR"/>
        </w:rPr>
        <w:t>）严格遵守甲方关于抽检工作各环节的时间进度安排，及时将检验报告和规定的材料及有关情况报送甲方。对于无法按时上报的情况要事先向甲方书面说明情况。</w:t>
      </w:r>
    </w:p>
    <w:p w14:paraId="05325930">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六</w:t>
      </w:r>
      <w:r>
        <w:rPr>
          <w:rFonts w:hint="eastAsia" w:asciiTheme="minorEastAsia" w:hAnsiTheme="minorEastAsia" w:eastAsiaTheme="minorEastAsia" w:cstheme="minorEastAsia"/>
          <w:sz w:val="24"/>
          <w:lang w:val="en-GB" w:eastAsia="fr-FR"/>
        </w:rPr>
        <w:t>）积极参与</w:t>
      </w:r>
      <w:r>
        <w:rPr>
          <w:rFonts w:hint="eastAsia" w:asciiTheme="minorEastAsia" w:hAnsiTheme="minorEastAsia" w:eastAsiaTheme="minorEastAsia" w:cstheme="minorEastAsia"/>
          <w:sz w:val="24"/>
          <w:lang w:val="en-GB"/>
        </w:rPr>
        <w:t>甲方</w:t>
      </w:r>
      <w:r>
        <w:rPr>
          <w:rFonts w:hint="eastAsia" w:asciiTheme="minorEastAsia" w:hAnsiTheme="minorEastAsia" w:eastAsiaTheme="minorEastAsia" w:cstheme="minorEastAsia"/>
          <w:sz w:val="24"/>
          <w:lang w:val="en-GB" w:eastAsia="fr-FR"/>
        </w:rPr>
        <w:t>牵头组织的食品安全问题分析研判。</w:t>
      </w:r>
    </w:p>
    <w:p w14:paraId="779445C0">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七</w:t>
      </w:r>
      <w:r>
        <w:rPr>
          <w:rFonts w:hint="eastAsia" w:asciiTheme="minorEastAsia" w:hAnsiTheme="minorEastAsia" w:eastAsiaTheme="minorEastAsia" w:cstheme="minorEastAsia"/>
          <w:sz w:val="24"/>
          <w:lang w:val="en-GB" w:eastAsia="fr-FR"/>
        </w:rPr>
        <w:t>）接受甲方对抽检</w:t>
      </w:r>
      <w:r>
        <w:rPr>
          <w:rFonts w:hint="eastAsia" w:asciiTheme="minorEastAsia" w:hAnsiTheme="minorEastAsia" w:eastAsiaTheme="minorEastAsia" w:cstheme="minorEastAsia"/>
          <w:sz w:val="24"/>
          <w:lang w:val="en-GB"/>
        </w:rPr>
        <w:t>监测</w:t>
      </w:r>
      <w:r>
        <w:rPr>
          <w:rFonts w:hint="eastAsia" w:asciiTheme="minorEastAsia" w:hAnsiTheme="minorEastAsia" w:eastAsiaTheme="minorEastAsia" w:cstheme="minorEastAsia"/>
          <w:sz w:val="24"/>
          <w:lang w:val="en-GB" w:eastAsia="fr-FR"/>
        </w:rPr>
        <w:t>工作质量和经费使用情况的监督检查和考核。</w:t>
      </w:r>
    </w:p>
    <w:p w14:paraId="0E44C340">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八</w:t>
      </w:r>
      <w:r>
        <w:rPr>
          <w:rFonts w:hint="eastAsia" w:asciiTheme="minorEastAsia" w:hAnsiTheme="minorEastAsia" w:eastAsiaTheme="minorEastAsia" w:cstheme="minorEastAsia"/>
          <w:sz w:val="24"/>
          <w:lang w:val="en-GB" w:eastAsia="fr-FR"/>
        </w:rPr>
        <w:t>）检验报告出具单位名称应与投标法人单位一致，不一致时，需提供报告出具单位合法性证明材料，以及与投标法人单位之间的关系证明。</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rPr>
        <w:t>如因此导致某批次检测报告不被有权机关认可的，则视为该批次检测报告不合格</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lang w:val="en-GB" w:eastAsia="fr-FR"/>
        </w:rPr>
        <w:t>。</w:t>
      </w:r>
    </w:p>
    <w:p w14:paraId="7F032252">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w:t>
      </w:r>
      <w:r>
        <w:rPr>
          <w:rFonts w:hint="eastAsia" w:asciiTheme="minorEastAsia" w:hAnsiTheme="minorEastAsia" w:eastAsiaTheme="minorEastAsia" w:cstheme="minorEastAsia"/>
          <w:sz w:val="24"/>
          <w:lang w:val="en-GB"/>
        </w:rPr>
        <w:t>九</w:t>
      </w:r>
      <w:r>
        <w:rPr>
          <w:rFonts w:hint="eastAsia" w:asciiTheme="minorEastAsia" w:hAnsiTheme="minorEastAsia" w:eastAsiaTheme="minorEastAsia" w:cstheme="minorEastAsia"/>
          <w:sz w:val="24"/>
          <w:lang w:val="en-GB" w:eastAsia="fr-FR"/>
        </w:rPr>
        <w:t>）严格遵守国家</w:t>
      </w:r>
      <w:r>
        <w:rPr>
          <w:rFonts w:hint="eastAsia" w:asciiTheme="minorEastAsia" w:hAnsiTheme="minorEastAsia" w:cstheme="minorEastAsia"/>
          <w:sz w:val="24"/>
          <w:lang w:val="en-GB"/>
        </w:rPr>
        <w:t>法律法规</w:t>
      </w:r>
      <w:r>
        <w:rPr>
          <w:rFonts w:hint="eastAsia" w:asciiTheme="minorEastAsia" w:hAnsiTheme="minorEastAsia" w:eastAsiaTheme="minorEastAsia" w:cstheme="minorEastAsia"/>
          <w:sz w:val="24"/>
          <w:lang w:val="en-GB" w:eastAsia="fr-FR"/>
        </w:rPr>
        <w:t>的规定</w:t>
      </w:r>
      <w:r>
        <w:rPr>
          <w:rFonts w:hint="eastAsia" w:asciiTheme="minorEastAsia" w:hAnsiTheme="minorEastAsia" w:eastAsiaTheme="minorEastAsia" w:cstheme="minorEastAsia"/>
          <w:sz w:val="24"/>
        </w:rPr>
        <w:t>进行抽检，并遵守</w:t>
      </w:r>
      <w:r>
        <w:rPr>
          <w:rFonts w:hint="eastAsia" w:asciiTheme="minorEastAsia" w:hAnsiTheme="minorEastAsia" w:eastAsiaTheme="minorEastAsia" w:cstheme="minorEastAsia"/>
          <w:sz w:val="24"/>
          <w:lang w:val="en-GB" w:eastAsia="fr-FR"/>
        </w:rPr>
        <w:t>抽检工作有关纪律要求</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rPr>
        <w:t>包括但不限于：</w:t>
      </w:r>
    </w:p>
    <w:p w14:paraId="3648AD35">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1</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lang w:val="en-GB" w:eastAsia="fr-FR"/>
        </w:rPr>
        <w:t>不得在开展抽样工作前事先通知被抽检食品生产经营单位；</w:t>
      </w:r>
    </w:p>
    <w:p w14:paraId="1D29A931">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2</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lang w:val="en-GB" w:eastAsia="fr-FR"/>
        </w:rPr>
        <w:t>不得以承担抽检任务的名义向被抽检食品生产经营单位和其他单位承揽业务；在承担抽检任务期间，不与食品生产经营单位签订同类食品的有偿服务协议及其它与本单位利益相关的工作；</w:t>
      </w:r>
    </w:p>
    <w:p w14:paraId="624C7598">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3</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lang w:val="en-GB" w:eastAsia="fr-FR"/>
        </w:rPr>
        <w:t>不得接受被抽检企业的馈赠，不发生利用抽检工作牟取利益的</w:t>
      </w:r>
      <w:r>
        <w:rPr>
          <w:rFonts w:hint="eastAsia" w:asciiTheme="minorEastAsia" w:hAnsiTheme="minorEastAsia" w:cstheme="minorEastAsia"/>
          <w:sz w:val="24"/>
          <w:lang w:val="en-GB"/>
        </w:rPr>
        <w:t>其他</w:t>
      </w:r>
      <w:r>
        <w:rPr>
          <w:rFonts w:hint="eastAsia" w:asciiTheme="minorEastAsia" w:hAnsiTheme="minorEastAsia" w:eastAsiaTheme="minorEastAsia" w:cstheme="minorEastAsia"/>
          <w:sz w:val="24"/>
          <w:lang w:val="en-GB" w:eastAsia="fr-FR"/>
        </w:rPr>
        <w:t>行为；</w:t>
      </w:r>
    </w:p>
    <w:p w14:paraId="2A483C49">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4</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lang w:val="en-GB" w:eastAsia="fr-FR"/>
        </w:rPr>
        <w:t>开展抽检工作，不得收取被抽检食品生产经营单位费用；</w:t>
      </w:r>
    </w:p>
    <w:p w14:paraId="303D7DDC">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5</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lang w:val="en-GB" w:eastAsia="fr-FR"/>
        </w:rPr>
        <w:t>不得以各种形式利用抽检结果参与有偿活动，不开展食品推荐、评比活动，不向受检食品生产经营单位发放抽检合格证书或牌匾；</w:t>
      </w:r>
    </w:p>
    <w:p w14:paraId="42122362">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6</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lang w:val="en-GB" w:eastAsia="fr-FR"/>
        </w:rPr>
        <w:t>如持有食品生产、经营企业股权、期权或与食品生产经营企业存在长期有偿服务合同等可能影响食品安全抽检公平、公正情况的，应向甲方报告并主动回避相应食品大类的抽检工作。</w:t>
      </w:r>
    </w:p>
    <w:p w14:paraId="4CE444DC">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7</w:t>
      </w:r>
      <w:r>
        <w:rPr>
          <w:rFonts w:hint="eastAsia" w:asciiTheme="minorEastAsia" w:hAnsiTheme="minorEastAsia" w:eastAsiaTheme="minorEastAsia" w:cstheme="minorEastAsia"/>
          <w:sz w:val="24"/>
          <w:lang w:val="en-GB"/>
        </w:rPr>
        <w:t>、</w:t>
      </w:r>
      <w:r>
        <w:rPr>
          <w:rFonts w:hint="eastAsia" w:asciiTheme="minorEastAsia" w:hAnsiTheme="minorEastAsia" w:eastAsiaTheme="minorEastAsia" w:cstheme="minorEastAsia"/>
          <w:sz w:val="24"/>
          <w:lang w:val="en-GB" w:eastAsia="fr-FR"/>
        </w:rPr>
        <w:t>遵守保密纪律要求。未经</w:t>
      </w:r>
      <w:r>
        <w:rPr>
          <w:rFonts w:hint="eastAsia" w:asciiTheme="minorEastAsia" w:hAnsiTheme="minorEastAsia" w:eastAsiaTheme="minorEastAsia" w:cstheme="minorEastAsia"/>
          <w:sz w:val="24"/>
          <w:lang w:val="en-GB"/>
        </w:rPr>
        <w:t>书面</w:t>
      </w:r>
      <w:r>
        <w:rPr>
          <w:rFonts w:hint="eastAsia" w:asciiTheme="minorEastAsia" w:hAnsiTheme="minorEastAsia" w:eastAsiaTheme="minorEastAsia" w:cstheme="minorEastAsia"/>
          <w:sz w:val="24"/>
          <w:lang w:val="en-GB" w:eastAsia="fr-FR"/>
        </w:rPr>
        <w:t>甲方同意，不得以任何方式向被抽检食品生产经营单位或其他单位、人员以及公众透露任何与检测任务、检测结果有关的信息。</w:t>
      </w:r>
    </w:p>
    <w:p w14:paraId="6C329917">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（十）未经</w:t>
      </w:r>
      <w:r>
        <w:rPr>
          <w:rFonts w:hint="eastAsia" w:asciiTheme="minorEastAsia" w:hAnsiTheme="minorEastAsia" w:eastAsiaTheme="minorEastAsia" w:cstheme="minorEastAsia"/>
          <w:sz w:val="24"/>
          <w:lang w:val="en-GB"/>
        </w:rPr>
        <w:t>书面</w:t>
      </w:r>
      <w:r>
        <w:rPr>
          <w:rFonts w:hint="eastAsia" w:asciiTheme="minorEastAsia" w:hAnsiTheme="minorEastAsia" w:eastAsiaTheme="minorEastAsia" w:cstheme="minorEastAsia"/>
          <w:sz w:val="24"/>
          <w:lang w:val="en-GB" w:eastAsia="fr-FR"/>
        </w:rPr>
        <w:t xml:space="preserve">甲方同意，不得单方面拒绝或放弃履行承检义务。 </w:t>
      </w:r>
    </w:p>
    <w:p w14:paraId="6C27FA25">
      <w:pPr>
        <w:pStyle w:val="12"/>
        <w:widowControl/>
        <w:adjustRightInd w:val="0"/>
        <w:snapToGrid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GB"/>
        </w:rPr>
        <w:t>（十一）按月开展抽检数据质量自查，配合完成甲方安排的抽检数据质量互查工作。</w:t>
      </w:r>
    </w:p>
    <w:p w14:paraId="54B441C5">
      <w:pPr>
        <w:widowControl/>
        <w:adjustRightInd w:val="0"/>
        <w:snapToGrid w:val="0"/>
        <w:spacing w:line="360" w:lineRule="auto"/>
        <w:ind w:right="235" w:rightChars="112" w:firstLine="480" w:firstLineChars="200"/>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rPr>
        <w:t>五</w:t>
      </w:r>
      <w:r>
        <w:rPr>
          <w:rFonts w:hint="eastAsia" w:asciiTheme="minorEastAsia" w:hAnsiTheme="minorEastAsia" w:eastAsiaTheme="minorEastAsia" w:cstheme="minorEastAsia"/>
          <w:sz w:val="24"/>
          <w:lang w:val="en-GB" w:eastAsia="fr-FR"/>
        </w:rPr>
        <w:t>、违约责任</w:t>
      </w:r>
    </w:p>
    <w:p w14:paraId="224C04CD">
      <w:pPr>
        <w:pStyle w:val="12"/>
        <w:widowControl/>
        <w:adjustRightInd w:val="0"/>
        <w:snapToGrid w:val="0"/>
        <w:spacing w:line="360" w:lineRule="auto"/>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eastAsia="fr-FR"/>
        </w:rPr>
        <w:t>（一）甲方如出现未提供抽检计划或未拨付相关经费等行为，乙方可停止执行甲方提出的抽检检验任务。</w:t>
      </w:r>
    </w:p>
    <w:p w14:paraId="5960E4F8">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（二）对乙方出现的如下情形，甲方有权扣除其部分或全部检验费用</w:t>
      </w:r>
      <w:r>
        <w:rPr>
          <w:rFonts w:hint="eastAsia" w:asciiTheme="minorEastAsia" w:hAnsiTheme="minorEastAsia" w:eastAsiaTheme="minorEastAsia" w:cstheme="minorEastAsia"/>
          <w:bCs/>
          <w:sz w:val="24"/>
          <w:lang w:val="en-GB"/>
        </w:rPr>
        <w:t>，情节严重的</w:t>
      </w:r>
      <w:r>
        <w:rPr>
          <w:rFonts w:hint="eastAsia" w:asciiTheme="minorEastAsia" w:hAnsiTheme="minorEastAsia" w:eastAsiaTheme="minorEastAsia" w:cstheme="minorEastAsia"/>
          <w:bCs/>
          <w:sz w:val="24"/>
          <w:lang w:val="en-GB" w:eastAsia="fr-FR"/>
        </w:rPr>
        <w:t>解除合同并取消检验资格：</w:t>
      </w:r>
    </w:p>
    <w:p w14:paraId="753CD648">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1、未经许可分包抽样或检验任务的；</w:t>
      </w:r>
    </w:p>
    <w:p w14:paraId="39F58058">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2、拒绝、阻挠、逃避甲方对抽检工作质量开展的监督检查和考核；</w:t>
      </w:r>
    </w:p>
    <w:p w14:paraId="1A4970EF">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3、未按时完成承检工作、数据上报、工作总结以及其他抽检监测等资料，并未向甲方提出合理说明的；</w:t>
      </w:r>
    </w:p>
    <w:p w14:paraId="0E7E46D0">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4、未经甲方许可减少或调换抽样检验品种、批次、项目或抽样区域、环节的；</w:t>
      </w:r>
    </w:p>
    <w:p w14:paraId="1D6F3FB4">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5、乙方违反检验工作规范、食品抽样检验工作相关要求的；</w:t>
      </w:r>
    </w:p>
    <w:p w14:paraId="4FEBA153">
      <w:pPr>
        <w:pStyle w:val="12"/>
        <w:widowControl/>
        <w:adjustRightInd w:val="0"/>
        <w:snapToGrid w:val="0"/>
        <w:spacing w:line="360" w:lineRule="auto"/>
        <w:rPr>
          <w:rFonts w:asciiTheme="minorEastAsia" w:hAnsiTheme="minorEastAsia" w:eastAsiaTheme="minorEastAsia" w:cstheme="minorEastAsia"/>
          <w:bCs/>
          <w:sz w:val="24"/>
          <w:lang w:val="en-GB"/>
        </w:rPr>
      </w:pPr>
      <w:r>
        <w:rPr>
          <w:rFonts w:hint="eastAsia" w:asciiTheme="minorEastAsia" w:hAnsiTheme="minorEastAsia" w:eastAsiaTheme="minorEastAsia" w:cstheme="minorEastAsia"/>
          <w:bCs/>
          <w:sz w:val="24"/>
          <w:lang w:val="en-GB" w:eastAsia="fr-FR"/>
        </w:rPr>
        <w:t>6、数据质量抽查</w:t>
      </w:r>
      <w:r>
        <w:rPr>
          <w:rFonts w:hint="eastAsia" w:asciiTheme="minorEastAsia" w:hAnsiTheme="minorEastAsia" w:eastAsiaTheme="minorEastAsia" w:cstheme="minorEastAsia"/>
          <w:bCs/>
          <w:sz w:val="24"/>
          <w:lang w:val="en-GB"/>
        </w:rPr>
        <w:t>出现问题数据</w:t>
      </w:r>
      <w:r>
        <w:rPr>
          <w:rFonts w:hint="eastAsia" w:asciiTheme="minorEastAsia" w:hAnsiTheme="minorEastAsia" w:eastAsiaTheme="minorEastAsia" w:cstheme="minorEastAsia"/>
          <w:bCs/>
          <w:sz w:val="24"/>
          <w:lang w:val="en-GB" w:eastAsia="fr-FR"/>
        </w:rPr>
        <w:t>被国家局、省局</w:t>
      </w:r>
      <w:r>
        <w:rPr>
          <w:rFonts w:hint="eastAsia" w:asciiTheme="minorEastAsia" w:hAnsiTheme="minorEastAsia" w:eastAsiaTheme="minorEastAsia" w:cstheme="minorEastAsia"/>
          <w:bCs/>
          <w:sz w:val="24"/>
          <w:lang w:val="en-GB"/>
        </w:rPr>
        <w:t>或市局通报的（以上级通报文件为准）；</w:t>
      </w:r>
    </w:p>
    <w:p w14:paraId="1D98CB31">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rPr>
        <w:t>7、其他违反招标文件或本合同约定的情形。</w:t>
      </w:r>
    </w:p>
    <w:p w14:paraId="09B7C8B5">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（三）对乙方出现的如下情形，造成不良结果的，甲方将不再委托检验任务、解除合同直至追究法律责任：</w:t>
      </w:r>
    </w:p>
    <w:p w14:paraId="6A9B7A2E">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1、出具虚假、错误检验数据和报告的；</w:t>
      </w:r>
    </w:p>
    <w:p w14:paraId="69AB19EA">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2、违反保密规定，向甲方以外单位或被抽检方泄露检验结果；</w:t>
      </w:r>
    </w:p>
    <w:p w14:paraId="640E12BA">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3、超资质范围出具检验报告、未按照规定时限出具检验报告；</w:t>
      </w:r>
    </w:p>
    <w:p w14:paraId="0AF158EB">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4、因运输、保存不当导致备份样品丢失或损毁的；</w:t>
      </w:r>
    </w:p>
    <w:p w14:paraId="67ECDFB3">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5、乙方持有食品生产、经营企业股权、期权或与食品生产经营企业存在长期有偿服务合同等可能影响食品安全抽检公平、公正情况而未向甲方备案；</w:t>
      </w:r>
    </w:p>
    <w:p w14:paraId="054EB5F1">
      <w:pPr>
        <w:pStyle w:val="12"/>
        <w:widowControl/>
        <w:adjustRightInd w:val="0"/>
        <w:snapToGrid w:val="0"/>
        <w:spacing w:line="360" w:lineRule="auto"/>
        <w:rPr>
          <w:rFonts w:asciiTheme="minorEastAsia" w:hAnsiTheme="minorEastAsia" w:eastAsiaTheme="minorEastAsia" w:cstheme="minorEastAsia"/>
          <w:bCs/>
          <w:sz w:val="24"/>
          <w:lang w:val="en-GB" w:eastAsia="fr-FR"/>
        </w:rPr>
      </w:pPr>
      <w:r>
        <w:rPr>
          <w:rFonts w:hint="eastAsia" w:asciiTheme="minorEastAsia" w:hAnsiTheme="minorEastAsia" w:eastAsiaTheme="minorEastAsia" w:cstheme="minorEastAsia"/>
          <w:bCs/>
          <w:sz w:val="24"/>
          <w:lang w:val="en-GB" w:eastAsia="fr-FR"/>
        </w:rPr>
        <w:t>6、乙方出具的检验报告单位名称与投标法人不一致，又未提供相关证明文件的。</w:t>
      </w:r>
    </w:p>
    <w:p w14:paraId="37A67ED9">
      <w:pPr>
        <w:pStyle w:val="12"/>
        <w:widowControl/>
        <w:adjustRightInd w:val="0"/>
        <w:snapToGrid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GB" w:eastAsia="fr-FR"/>
        </w:rPr>
        <w:t>7、乙方存在违反食品安全法律法规行为的。</w:t>
      </w:r>
    </w:p>
    <w:p w14:paraId="095D0953">
      <w:pPr>
        <w:pStyle w:val="12"/>
        <w:widowControl/>
        <w:adjustRightInd w:val="0"/>
        <w:snapToGrid w:val="0"/>
        <w:spacing w:line="360" w:lineRule="auto"/>
        <w:rPr>
          <w:rFonts w:asciiTheme="minorEastAsia" w:hAnsiTheme="minorEastAsia" w:eastAsiaTheme="minorEastAsia" w:cstheme="minorEastAsia"/>
          <w:sz w:val="24"/>
          <w:lang w:val="en-GB" w:eastAsia="fr-FR"/>
        </w:rPr>
      </w:pPr>
      <w:r>
        <w:rPr>
          <w:rFonts w:hint="eastAsia" w:asciiTheme="minorEastAsia" w:hAnsiTheme="minorEastAsia" w:eastAsiaTheme="minorEastAsia" w:cstheme="minorEastAsia"/>
          <w:sz w:val="24"/>
          <w:lang w:val="en-GB"/>
        </w:rPr>
        <w:t>六</w:t>
      </w:r>
      <w:r>
        <w:rPr>
          <w:rFonts w:hint="eastAsia" w:asciiTheme="minorEastAsia" w:hAnsiTheme="minorEastAsia" w:eastAsiaTheme="minorEastAsia" w:cstheme="minorEastAsia"/>
          <w:sz w:val="24"/>
          <w:lang w:val="en-GB" w:eastAsia="fr-FR"/>
        </w:rPr>
        <w:t>、在合同执行过程中，如需变更合同内容，应由甲乙双方共同协商，签订补充文件。补充签订的文件与本合同具有同等法律效力。本合同一式</w:t>
      </w:r>
      <w:r>
        <w:rPr>
          <w:rFonts w:hint="eastAsia" w:asciiTheme="minorEastAsia" w:hAnsiTheme="minorEastAsia" w:eastAsiaTheme="minorEastAsia" w:cstheme="minorEastAsia"/>
          <w:sz w:val="24"/>
        </w:rPr>
        <w:t>五</w:t>
      </w:r>
      <w:r>
        <w:rPr>
          <w:rFonts w:hint="eastAsia" w:asciiTheme="minorEastAsia" w:hAnsiTheme="minorEastAsia" w:eastAsiaTheme="minorEastAsia" w:cstheme="minorEastAsia"/>
          <w:sz w:val="24"/>
          <w:lang w:val="en-GB" w:eastAsia="fr-FR"/>
        </w:rPr>
        <w:t>份，甲乙双方各执</w:t>
      </w:r>
      <w:r>
        <w:rPr>
          <w:rFonts w:hint="eastAsia" w:asciiTheme="minorEastAsia" w:hAnsiTheme="minorEastAsia" w:eastAsiaTheme="minorEastAsia" w:cstheme="minorEastAsia"/>
          <w:sz w:val="24"/>
        </w:rPr>
        <w:t>两</w:t>
      </w:r>
      <w:r>
        <w:rPr>
          <w:rFonts w:hint="eastAsia" w:asciiTheme="minorEastAsia" w:hAnsiTheme="minorEastAsia" w:eastAsiaTheme="minorEastAsia" w:cstheme="minorEastAsia"/>
          <w:sz w:val="24"/>
          <w:lang w:val="en-GB" w:eastAsia="fr-FR"/>
        </w:rPr>
        <w:t>份，招标代理机构</w:t>
      </w:r>
      <w:r>
        <w:rPr>
          <w:rFonts w:hint="eastAsia" w:asciiTheme="minorEastAsia" w:hAnsiTheme="minorEastAsia" w:eastAsiaTheme="minorEastAsia" w:cstheme="minorEastAsia"/>
          <w:sz w:val="24"/>
          <w:lang w:val="en-GB"/>
        </w:rPr>
        <w:t>一</w:t>
      </w:r>
      <w:r>
        <w:rPr>
          <w:rFonts w:hint="eastAsia" w:asciiTheme="minorEastAsia" w:hAnsiTheme="minorEastAsia" w:eastAsiaTheme="minorEastAsia" w:cstheme="minorEastAsia"/>
          <w:sz w:val="24"/>
          <w:lang w:val="en-GB" w:eastAsia="fr-FR"/>
        </w:rPr>
        <w:t>份。</w:t>
      </w:r>
    </w:p>
    <w:p w14:paraId="513B7B5C">
      <w:pPr>
        <w:adjustRightInd w:val="0"/>
        <w:snapToGrid w:val="0"/>
        <w:spacing w:line="360" w:lineRule="auto"/>
        <w:ind w:firstLine="480" w:firstLineChars="200"/>
        <w:rPr>
          <w:rFonts w:asciiTheme="minorEastAsia" w:hAnsiTheme="minorEastAsia" w:eastAsiaTheme="minorEastAsia" w:cstheme="minorEastAsia"/>
          <w:sz w:val="24"/>
          <w:lang w:val="en-GB"/>
        </w:rPr>
      </w:pPr>
    </w:p>
    <w:p w14:paraId="71F859D3">
      <w:pPr>
        <w:adjustRightInd w:val="0"/>
        <w:snapToGri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甲方签字：</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乙方签字：</w:t>
      </w:r>
      <w:r>
        <w:rPr>
          <w:rFonts w:hint="eastAsia" w:asciiTheme="minorEastAsia" w:hAnsiTheme="minorEastAsia" w:eastAsiaTheme="minorEastAsia" w:cstheme="minorEastAsia"/>
          <w:sz w:val="24"/>
          <w:u w:val="single"/>
        </w:rPr>
        <w:t xml:space="preserve">               </w:t>
      </w:r>
    </w:p>
    <w:p w14:paraId="5F9AF8F3">
      <w:pPr>
        <w:adjustRightInd w:val="0"/>
        <w:snapToGri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甲方盖章：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乙方盖章：</w:t>
      </w:r>
      <w:r>
        <w:rPr>
          <w:rFonts w:hint="eastAsia" w:asciiTheme="minorEastAsia" w:hAnsiTheme="minorEastAsia" w:eastAsiaTheme="minorEastAsia" w:cstheme="minorEastAsia"/>
          <w:sz w:val="24"/>
          <w:u w:val="single"/>
        </w:rPr>
        <w:t xml:space="preserve">               </w:t>
      </w:r>
    </w:p>
    <w:p w14:paraId="574D6183">
      <w:pPr>
        <w:adjustRightInd w:val="0"/>
        <w:snapToGrid w:val="0"/>
        <w:spacing w:line="360" w:lineRule="auto"/>
        <w:rPr>
          <w:rFonts w:asciiTheme="minorEastAsia" w:hAnsiTheme="minorEastAsia" w:eastAsiaTheme="minorEastAsia" w:cstheme="minorEastAsia"/>
          <w:sz w:val="24"/>
        </w:rPr>
      </w:pPr>
      <w:bookmarkStart w:id="21" w:name="_Toc80157775"/>
      <w:bookmarkStart w:id="22" w:name="_Toc81372787"/>
      <w:bookmarkStart w:id="23" w:name="_Toc104174055"/>
      <w:bookmarkStart w:id="24" w:name="_Toc81372964"/>
      <w:r>
        <w:rPr>
          <w:rFonts w:hint="eastAsia" w:asciiTheme="minorEastAsia" w:hAnsiTheme="minorEastAsia" w:eastAsiaTheme="minorEastAsia" w:cstheme="minorEastAsia"/>
          <w:sz w:val="24"/>
        </w:rPr>
        <w:t xml:space="preserve">          年     月     日                年     月     日</w:t>
      </w:r>
      <w:bookmarkEnd w:id="21"/>
      <w:bookmarkEnd w:id="22"/>
      <w:bookmarkEnd w:id="23"/>
      <w:bookmarkEnd w:id="24"/>
    </w:p>
    <w:p w14:paraId="4EA2B342">
      <w:pPr>
        <w:tabs>
          <w:tab w:val="left" w:pos="0"/>
          <w:tab w:val="left" w:pos="525"/>
          <w:tab w:val="left" w:pos="945"/>
        </w:tabs>
        <w:spacing w:line="360" w:lineRule="auto"/>
        <w:rPr>
          <w:rFonts w:hint="eastAsia" w:ascii="宋体" w:hAnsi="宋体" w:cs="宋体"/>
          <w:sz w:val="24"/>
        </w:rPr>
      </w:pPr>
    </w:p>
    <w:p w14:paraId="52C3CE8E">
      <w:pPr>
        <w:rPr>
          <w:rFonts w:hint="eastAsia" w:ascii="宋体" w:hAnsi="宋体" w:cs="宋体"/>
          <w:b/>
          <w:sz w:val="44"/>
          <w:szCs w:val="44"/>
        </w:rPr>
      </w:pPr>
      <w:r>
        <w:rPr>
          <w:rFonts w:hint="eastAsia" w:ascii="宋体" w:hAnsi="宋体" w:cs="宋体"/>
          <w:b/>
          <w:sz w:val="44"/>
          <w:szCs w:val="44"/>
        </w:rPr>
        <w:br w:type="page" w:clear="all"/>
      </w:r>
    </w:p>
    <w:p w14:paraId="3CD806C9">
      <w:pPr>
        <w:spacing w:line="360" w:lineRule="auto"/>
        <w:jc w:val="center"/>
        <w:outlineLvl w:val="0"/>
        <w:rPr>
          <w:rFonts w:hint="eastAsia" w:ascii="宋体" w:hAnsi="宋体" w:cs="宋体"/>
          <w:b/>
          <w:sz w:val="44"/>
          <w:szCs w:val="44"/>
        </w:rPr>
      </w:pPr>
      <w:r>
        <w:rPr>
          <w:rFonts w:hint="eastAsia" w:ascii="宋体" w:hAnsi="宋体" w:cs="宋体"/>
          <w:b/>
          <w:sz w:val="44"/>
          <w:szCs w:val="44"/>
        </w:rPr>
        <w:t>第五部分 附件（投标文件格式）</w:t>
      </w:r>
    </w:p>
    <w:p w14:paraId="468927C2">
      <w:pPr>
        <w:spacing w:line="360" w:lineRule="auto"/>
        <w:jc w:val="left"/>
        <w:rPr>
          <w:rFonts w:hint="eastAsia" w:ascii="宋体" w:hAnsi="宋体" w:cs="宋体"/>
          <w:b/>
          <w:sz w:val="32"/>
          <w:szCs w:val="20"/>
        </w:rPr>
      </w:pPr>
    </w:p>
    <w:p w14:paraId="16C7160B">
      <w:pPr>
        <w:spacing w:line="360" w:lineRule="auto"/>
        <w:jc w:val="center"/>
        <w:rPr>
          <w:rFonts w:hint="eastAsia" w:ascii="宋体" w:hAnsi="宋体" w:cs="宋体"/>
          <w:b/>
          <w:sz w:val="48"/>
          <w:szCs w:val="20"/>
          <w:u w:val="single"/>
        </w:rPr>
      </w:pPr>
    </w:p>
    <w:p w14:paraId="6EA5724B">
      <w:pPr>
        <w:spacing w:line="360" w:lineRule="auto"/>
        <w:jc w:val="center"/>
        <w:rPr>
          <w:rFonts w:hint="eastAsia" w:ascii="宋体" w:hAnsi="宋体" w:cs="宋体"/>
          <w:b/>
          <w:sz w:val="72"/>
          <w:szCs w:val="20"/>
        </w:rPr>
      </w:pPr>
      <w:r>
        <w:rPr>
          <w:rFonts w:hint="eastAsia" w:ascii="宋体" w:hAnsi="宋体" w:cs="宋体"/>
          <w:b/>
          <w:sz w:val="48"/>
          <w:szCs w:val="20"/>
          <w:u w:val="single"/>
        </w:rPr>
        <w:t xml:space="preserve">                    项目</w:t>
      </w:r>
      <w:r>
        <w:rPr>
          <w:rFonts w:hint="eastAsia" w:ascii="宋体" w:hAnsi="宋体" w:cs="宋体"/>
          <w:b/>
          <w:sz w:val="48"/>
          <w:szCs w:val="20"/>
        </w:rPr>
        <w:t>公开招标</w:t>
      </w:r>
    </w:p>
    <w:p w14:paraId="5C1EA054">
      <w:pPr>
        <w:spacing w:line="360" w:lineRule="auto"/>
        <w:jc w:val="center"/>
        <w:rPr>
          <w:rFonts w:hint="eastAsia" w:ascii="宋体" w:hAnsi="宋体" w:cs="宋体"/>
          <w:b/>
          <w:sz w:val="72"/>
          <w:szCs w:val="20"/>
        </w:rPr>
      </w:pPr>
    </w:p>
    <w:p w14:paraId="1DF9A4BD">
      <w:pPr>
        <w:spacing w:line="360" w:lineRule="auto"/>
        <w:jc w:val="center"/>
        <w:rPr>
          <w:rFonts w:hint="eastAsia" w:ascii="宋体" w:hAnsi="宋体" w:cs="宋体"/>
          <w:b/>
          <w:sz w:val="48"/>
          <w:szCs w:val="20"/>
        </w:rPr>
      </w:pPr>
      <w:r>
        <w:rPr>
          <w:rFonts w:hint="eastAsia" w:ascii="宋体" w:hAnsi="宋体" w:cs="宋体"/>
          <w:b/>
          <w:sz w:val="72"/>
          <w:szCs w:val="20"/>
        </w:rPr>
        <w:t>投标文件</w:t>
      </w:r>
    </w:p>
    <w:p w14:paraId="0D31A18F">
      <w:pPr>
        <w:spacing w:line="360" w:lineRule="auto"/>
        <w:rPr>
          <w:rFonts w:hint="eastAsia" w:ascii="宋体" w:hAnsi="宋体" w:cs="宋体"/>
          <w:b/>
          <w:sz w:val="48"/>
          <w:szCs w:val="20"/>
        </w:rPr>
      </w:pPr>
    </w:p>
    <w:p w14:paraId="440F9595">
      <w:pPr>
        <w:spacing w:line="360" w:lineRule="auto"/>
        <w:rPr>
          <w:rFonts w:hint="eastAsia" w:ascii="宋体" w:hAnsi="宋体" w:cs="宋体"/>
          <w:b/>
          <w:sz w:val="30"/>
          <w:szCs w:val="30"/>
          <w:u w:val="single"/>
        </w:rPr>
      </w:pPr>
      <w:r>
        <w:rPr>
          <w:rFonts w:hint="eastAsia" w:ascii="宋体" w:hAnsi="宋体" w:cs="宋体"/>
          <w:b/>
          <w:sz w:val="30"/>
          <w:szCs w:val="30"/>
        </w:rPr>
        <w:t>政府采购编号：</w:t>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 xml:space="preserve">                      </w:t>
      </w:r>
    </w:p>
    <w:p w14:paraId="24EA5C88">
      <w:pPr>
        <w:spacing w:line="360" w:lineRule="auto"/>
        <w:rPr>
          <w:rFonts w:hint="eastAsia" w:ascii="宋体" w:hAnsi="宋体" w:cs="宋体"/>
          <w:b/>
          <w:sz w:val="30"/>
          <w:szCs w:val="30"/>
        </w:rPr>
      </w:pPr>
    </w:p>
    <w:p w14:paraId="4DEC9A5B">
      <w:pPr>
        <w:spacing w:line="360" w:lineRule="auto"/>
        <w:rPr>
          <w:rFonts w:hint="eastAsia" w:ascii="宋体" w:hAnsi="宋体" w:cs="宋体"/>
          <w:b/>
          <w:sz w:val="30"/>
          <w:szCs w:val="30"/>
          <w:u w:val="single"/>
        </w:rPr>
      </w:pPr>
      <w:r>
        <w:rPr>
          <w:rFonts w:hint="eastAsia" w:ascii="宋体" w:hAnsi="宋体" w:cs="宋体"/>
          <w:b/>
          <w:sz w:val="30"/>
          <w:szCs w:val="30"/>
        </w:rPr>
        <w:t>采购项目名称：</w:t>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 xml:space="preserve">                      </w:t>
      </w:r>
    </w:p>
    <w:p w14:paraId="08EA83CE">
      <w:pPr>
        <w:spacing w:line="360" w:lineRule="auto"/>
        <w:rPr>
          <w:rFonts w:hint="eastAsia" w:ascii="宋体" w:hAnsi="宋体" w:cs="宋体"/>
          <w:b/>
          <w:sz w:val="30"/>
          <w:szCs w:val="20"/>
        </w:rPr>
      </w:pPr>
    </w:p>
    <w:p w14:paraId="27CF3B25">
      <w:pPr>
        <w:spacing w:line="360" w:lineRule="auto"/>
        <w:rPr>
          <w:rFonts w:hint="eastAsia" w:ascii="宋体" w:hAnsi="宋体" w:cs="宋体"/>
          <w:b/>
          <w:sz w:val="30"/>
          <w:u w:val="single"/>
        </w:rPr>
      </w:pPr>
      <w:r>
        <w:rPr>
          <w:rFonts w:hint="eastAsia" w:ascii="宋体" w:hAnsi="宋体" w:cs="宋体"/>
          <w:b/>
          <w:sz w:val="30"/>
        </w:rPr>
        <w:t>供应商：</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（盖公章）</w:t>
      </w:r>
    </w:p>
    <w:p w14:paraId="541CD4F4">
      <w:pPr>
        <w:spacing w:line="360" w:lineRule="auto"/>
        <w:rPr>
          <w:rFonts w:hint="eastAsia" w:ascii="宋体" w:hAnsi="宋体" w:cs="宋体"/>
          <w:b/>
          <w:sz w:val="30"/>
        </w:rPr>
      </w:pPr>
      <w:r>
        <w:rPr>
          <w:rFonts w:hint="eastAsia" w:ascii="宋体" w:hAnsi="宋体" w:cs="宋体"/>
          <w:b/>
          <w:sz w:val="30"/>
        </w:rPr>
        <w:t>法定代表人或</w:t>
      </w:r>
    </w:p>
    <w:p w14:paraId="71227EA9">
      <w:pPr>
        <w:spacing w:line="360" w:lineRule="auto"/>
        <w:rPr>
          <w:rFonts w:hint="eastAsia" w:ascii="宋体" w:hAnsi="宋体" w:cs="宋体"/>
          <w:b/>
          <w:sz w:val="30"/>
          <w:u w:val="single"/>
        </w:rPr>
      </w:pPr>
      <w:r>
        <w:rPr>
          <w:rFonts w:hint="eastAsia" w:ascii="宋体" w:hAnsi="宋体" w:cs="宋体"/>
          <w:b/>
          <w:sz w:val="30"/>
        </w:rPr>
        <w:t>其委托代理人：</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（签字或盖章）</w:t>
      </w:r>
    </w:p>
    <w:p w14:paraId="53621A6C">
      <w:pPr>
        <w:spacing w:line="360" w:lineRule="auto"/>
        <w:rPr>
          <w:rFonts w:hint="eastAsia" w:ascii="宋体" w:hAnsi="宋体" w:cs="宋体"/>
          <w:b/>
          <w:sz w:val="30"/>
        </w:rPr>
      </w:pPr>
    </w:p>
    <w:p w14:paraId="759C72FA">
      <w:pPr>
        <w:spacing w:line="360" w:lineRule="auto"/>
        <w:rPr>
          <w:rFonts w:hint="eastAsia" w:ascii="宋体" w:hAnsi="宋体" w:cs="宋体"/>
          <w:b/>
          <w:sz w:val="30"/>
        </w:rPr>
      </w:pPr>
      <w:r>
        <w:rPr>
          <w:rFonts w:hint="eastAsia" w:ascii="宋体" w:hAnsi="宋体" w:cs="宋体"/>
          <w:b/>
          <w:sz w:val="30"/>
        </w:rPr>
        <w:t>日  期：</w:t>
      </w:r>
      <w:r>
        <w:rPr>
          <w:rFonts w:hint="eastAsia" w:ascii="宋体" w:hAnsi="宋体" w:cs="宋体"/>
          <w:b/>
          <w:sz w:val="30"/>
          <w:u w:val="single"/>
        </w:rPr>
        <w:t xml:space="preserve">            </w:t>
      </w:r>
      <w:r>
        <w:rPr>
          <w:rFonts w:hint="eastAsia" w:ascii="宋体" w:hAnsi="宋体" w:cs="宋体"/>
          <w:b/>
          <w:sz w:val="30"/>
        </w:rPr>
        <w:t xml:space="preserve"> 年</w:t>
      </w:r>
      <w:r>
        <w:rPr>
          <w:rFonts w:hint="eastAsia" w:ascii="宋体" w:hAnsi="宋体" w:cs="宋体"/>
          <w:b/>
          <w:sz w:val="30"/>
          <w:u w:val="single"/>
        </w:rPr>
        <w:t xml:space="preserve">             </w:t>
      </w:r>
      <w:r>
        <w:rPr>
          <w:rFonts w:hint="eastAsia" w:ascii="宋体" w:hAnsi="宋体" w:cs="宋体"/>
          <w:b/>
          <w:sz w:val="30"/>
        </w:rPr>
        <w:t xml:space="preserve"> 月</w:t>
      </w:r>
      <w:r>
        <w:rPr>
          <w:rFonts w:hint="eastAsia" w:ascii="宋体" w:hAnsi="宋体" w:cs="宋体"/>
          <w:b/>
          <w:sz w:val="30"/>
          <w:u w:val="single"/>
        </w:rPr>
        <w:t xml:space="preserve">           </w:t>
      </w:r>
      <w:r>
        <w:rPr>
          <w:rFonts w:hint="eastAsia" w:ascii="宋体" w:hAnsi="宋体" w:cs="宋体"/>
          <w:b/>
          <w:sz w:val="30"/>
        </w:rPr>
        <w:t>日</w:t>
      </w:r>
    </w:p>
    <w:p w14:paraId="0DF3E78B">
      <w:pPr>
        <w:spacing w:line="360" w:lineRule="auto"/>
        <w:jc w:val="center"/>
        <w:rPr>
          <w:rFonts w:hint="eastAsia" w:ascii="宋体" w:hAnsi="宋体" w:cs="宋体"/>
          <w:b/>
          <w:sz w:val="30"/>
          <w:szCs w:val="30"/>
        </w:rPr>
      </w:pPr>
    </w:p>
    <w:p w14:paraId="610689C0">
      <w:pPr>
        <w:rPr>
          <w:rFonts w:hint="eastAsia" w:ascii="宋体" w:hAnsi="宋体" w:cs="宋体"/>
          <w:b/>
          <w:sz w:val="30"/>
          <w:szCs w:val="30"/>
        </w:rPr>
      </w:pPr>
      <w:r>
        <w:rPr>
          <w:rFonts w:hint="eastAsia" w:ascii="宋体" w:hAnsi="宋体" w:cs="宋体"/>
          <w:b/>
          <w:sz w:val="30"/>
          <w:szCs w:val="30"/>
        </w:rPr>
        <w:br w:type="page" w:clear="all"/>
      </w:r>
    </w:p>
    <w:p w14:paraId="52DF64D0">
      <w:pPr>
        <w:spacing w:line="360" w:lineRule="auto"/>
        <w:jc w:val="left"/>
        <w:outlineLvl w:val="1"/>
        <w:rPr>
          <w:rFonts w:hint="eastAsia" w:ascii="宋体" w:hAnsi="宋体" w:cs="宋体"/>
          <w:b/>
          <w:sz w:val="30"/>
          <w:szCs w:val="30"/>
        </w:rPr>
      </w:pPr>
      <w:r>
        <w:rPr>
          <w:rFonts w:hint="eastAsia" w:ascii="宋体" w:hAnsi="宋体" w:cs="宋体"/>
          <w:bCs/>
          <w:sz w:val="24"/>
        </w:rPr>
        <w:t>（一）投标函（格式）</w:t>
      </w:r>
    </w:p>
    <w:p w14:paraId="5F2B6623">
      <w:pPr>
        <w:spacing w:line="360" w:lineRule="auto"/>
        <w:jc w:val="center"/>
        <w:rPr>
          <w:rFonts w:hint="eastAsia" w:ascii="宋体" w:hAnsi="宋体" w:cs="宋体"/>
          <w:b/>
          <w:sz w:val="28"/>
          <w:szCs w:val="28"/>
        </w:rPr>
      </w:pPr>
      <w:r>
        <w:rPr>
          <w:rFonts w:hint="eastAsia" w:ascii="宋体" w:hAnsi="宋体" w:cs="宋体"/>
          <w:b/>
          <w:sz w:val="28"/>
          <w:szCs w:val="28"/>
        </w:rPr>
        <w:t>投标函</w:t>
      </w:r>
    </w:p>
    <w:p w14:paraId="1EFA401B">
      <w:pPr>
        <w:spacing w:line="480" w:lineRule="exact"/>
        <w:rPr>
          <w:rFonts w:hint="eastAsia" w:ascii="宋体" w:hAnsi="宋体" w:cs="宋体"/>
          <w:bCs/>
          <w:spacing w:val="-6"/>
          <w:sz w:val="24"/>
        </w:rPr>
      </w:pPr>
      <w:r>
        <w:rPr>
          <w:rFonts w:hint="eastAsia" w:ascii="宋体" w:hAnsi="宋体" w:cs="宋体"/>
          <w:bCs/>
          <w:spacing w:val="-6"/>
          <w:sz w:val="24"/>
        </w:rPr>
        <w:t>致中嘉工程管理咨询（江苏）有限公司：</w:t>
      </w:r>
    </w:p>
    <w:p w14:paraId="017A1B29">
      <w:pPr>
        <w:spacing w:line="480" w:lineRule="exact"/>
        <w:ind w:firstLine="480"/>
        <w:rPr>
          <w:rFonts w:hint="eastAsia" w:ascii="宋体" w:hAnsi="宋体" w:cs="宋体"/>
          <w:bCs/>
          <w:spacing w:val="-6"/>
          <w:sz w:val="24"/>
        </w:rPr>
      </w:pPr>
      <w:r>
        <w:rPr>
          <w:rFonts w:hint="eastAsia" w:ascii="宋体" w:hAnsi="宋体" w:cs="宋体"/>
          <w:bCs/>
          <w:spacing w:val="-6"/>
          <w:sz w:val="24"/>
        </w:rPr>
        <w:t>我们收到你们</w:t>
      </w:r>
      <w:r>
        <w:rPr>
          <w:rFonts w:hint="eastAsia" w:ascii="宋体" w:hAnsi="宋体" w:cs="宋体"/>
          <w:bCs/>
          <w:spacing w:val="-6"/>
          <w:sz w:val="24"/>
          <w:u w:val="single"/>
        </w:rPr>
        <w:t xml:space="preserve">   ****项目     </w:t>
      </w:r>
      <w:r>
        <w:rPr>
          <w:rFonts w:hint="eastAsia" w:ascii="宋体" w:hAnsi="宋体" w:cs="宋体"/>
          <w:bCs/>
          <w:spacing w:val="-6"/>
          <w:sz w:val="24"/>
        </w:rPr>
        <w:t>采购文件，经仔细阅读和研究，我们决定参加此次</w:t>
      </w:r>
      <w:r>
        <w:rPr>
          <w:rFonts w:hint="eastAsia" w:ascii="宋体" w:hAnsi="宋体" w:cs="宋体"/>
          <w:bCs/>
          <w:spacing w:val="-6"/>
          <w:sz w:val="24"/>
          <w:u w:val="single"/>
        </w:rPr>
        <w:t xml:space="preserve">   （采购项目名称）   </w:t>
      </w:r>
      <w:r>
        <w:rPr>
          <w:rFonts w:hint="eastAsia" w:ascii="宋体" w:hAnsi="宋体" w:cs="宋体"/>
          <w:bCs/>
          <w:spacing w:val="-6"/>
          <w:sz w:val="24"/>
        </w:rPr>
        <w:t>项目的投标。</w:t>
      </w:r>
    </w:p>
    <w:p w14:paraId="4470B515">
      <w:pPr>
        <w:tabs>
          <w:tab w:val="left" w:pos="420"/>
          <w:tab w:val="left" w:pos="525"/>
          <w:tab w:val="left" w:pos="945"/>
        </w:tabs>
        <w:spacing w:line="480" w:lineRule="exact"/>
        <w:rPr>
          <w:rFonts w:hint="eastAsia" w:ascii="宋体" w:hAnsi="宋体" w:cs="宋体"/>
          <w:bCs/>
          <w:spacing w:val="-6"/>
          <w:sz w:val="24"/>
        </w:rPr>
      </w:pPr>
      <w:r>
        <w:rPr>
          <w:rFonts w:hint="eastAsia" w:ascii="宋体" w:hAnsi="宋体" w:cs="宋体"/>
          <w:bCs/>
          <w:spacing w:val="-6"/>
          <w:sz w:val="24"/>
        </w:rPr>
        <w:t>一、我们愿意按照采购文件的一切要求（包括付款方式），提供本项目的报价，总报价见开标一览表。</w:t>
      </w:r>
    </w:p>
    <w:p w14:paraId="32DFC185">
      <w:pPr>
        <w:widowControl/>
        <w:spacing w:before="4" w:line="480" w:lineRule="exact"/>
        <w:rPr>
          <w:rFonts w:hint="eastAsia" w:ascii="宋体" w:hAnsi="宋体" w:cs="宋体"/>
          <w:spacing w:val="-6"/>
          <w:sz w:val="24"/>
        </w:rPr>
      </w:pPr>
      <w:r>
        <w:rPr>
          <w:rFonts w:hint="eastAsia" w:ascii="宋体" w:hAnsi="宋体" w:cs="宋体"/>
          <w:spacing w:val="-6"/>
          <w:sz w:val="24"/>
        </w:rPr>
        <w:t>二、我方愿意提供中嘉工程管理咨询（江苏）有限公司在采购文件中要求的文件、资料。</w:t>
      </w:r>
    </w:p>
    <w:p w14:paraId="4D0FD6EB">
      <w:pPr>
        <w:tabs>
          <w:tab w:val="left" w:pos="0"/>
          <w:tab w:val="left" w:pos="315"/>
          <w:tab w:val="left" w:pos="525"/>
          <w:tab w:val="left" w:pos="945"/>
          <w:tab w:val="left" w:pos="1050"/>
        </w:tabs>
        <w:spacing w:line="480" w:lineRule="exact"/>
        <w:rPr>
          <w:rFonts w:hint="eastAsia" w:ascii="宋体" w:hAnsi="宋体" w:cs="宋体"/>
          <w:bCs/>
          <w:spacing w:val="-6"/>
          <w:sz w:val="24"/>
        </w:rPr>
      </w:pPr>
      <w:r>
        <w:rPr>
          <w:rFonts w:hint="eastAsia" w:ascii="宋体" w:hAnsi="宋体" w:cs="宋体"/>
          <w:bCs/>
          <w:spacing w:val="-6"/>
          <w:sz w:val="24"/>
        </w:rPr>
        <w:t>三、我方同意按照招标文件中的规定，本投标文件投标的有效期限为投标截止之日起90天。</w:t>
      </w:r>
    </w:p>
    <w:p w14:paraId="73B4D9C6">
      <w:pPr>
        <w:tabs>
          <w:tab w:val="left" w:pos="0"/>
          <w:tab w:val="left" w:pos="315"/>
          <w:tab w:val="left" w:pos="525"/>
          <w:tab w:val="left" w:pos="945"/>
          <w:tab w:val="left" w:pos="1050"/>
        </w:tabs>
        <w:spacing w:line="480" w:lineRule="exact"/>
        <w:rPr>
          <w:rFonts w:hint="eastAsia" w:ascii="宋体" w:hAnsi="宋体" w:cs="宋体"/>
          <w:bCs/>
          <w:spacing w:val="-6"/>
          <w:sz w:val="24"/>
        </w:rPr>
      </w:pPr>
      <w:r>
        <w:rPr>
          <w:rFonts w:hint="eastAsia" w:ascii="宋体" w:hAnsi="宋体" w:cs="宋体"/>
          <w:bCs/>
          <w:spacing w:val="-6"/>
          <w:sz w:val="24"/>
        </w:rPr>
        <w:t>四、如果我方的投标文件被接受，我方将履行招标文件中规定的每一项要求，按期、按质、按量，履行合同义务。</w:t>
      </w:r>
    </w:p>
    <w:p w14:paraId="7C136A0D">
      <w:pPr>
        <w:tabs>
          <w:tab w:val="left" w:pos="0"/>
          <w:tab w:val="left" w:pos="315"/>
          <w:tab w:val="left" w:pos="525"/>
          <w:tab w:val="left" w:pos="945"/>
          <w:tab w:val="left" w:pos="1050"/>
        </w:tabs>
        <w:spacing w:line="480" w:lineRule="exact"/>
        <w:rPr>
          <w:rFonts w:hint="eastAsia" w:ascii="宋体" w:hAnsi="宋体" w:cs="宋体"/>
          <w:bCs/>
          <w:spacing w:val="-6"/>
          <w:sz w:val="24"/>
        </w:rPr>
      </w:pPr>
      <w:r>
        <w:rPr>
          <w:rFonts w:hint="eastAsia" w:ascii="宋体" w:hAnsi="宋体" w:cs="宋体"/>
          <w:bCs/>
          <w:spacing w:val="-6"/>
          <w:sz w:val="24"/>
        </w:rPr>
        <w:t>五、我方认为贵方有权决定中标者。</w:t>
      </w:r>
    </w:p>
    <w:p w14:paraId="0FD86EEF">
      <w:pPr>
        <w:tabs>
          <w:tab w:val="left" w:pos="0"/>
          <w:tab w:val="left" w:pos="315"/>
          <w:tab w:val="left" w:pos="525"/>
          <w:tab w:val="left" w:pos="945"/>
          <w:tab w:val="left" w:pos="1050"/>
        </w:tabs>
        <w:spacing w:line="480" w:lineRule="exact"/>
        <w:rPr>
          <w:rFonts w:hint="eastAsia" w:ascii="宋体" w:hAnsi="宋体" w:cs="宋体"/>
          <w:bCs/>
          <w:spacing w:val="-6"/>
          <w:sz w:val="24"/>
        </w:rPr>
      </w:pPr>
      <w:r>
        <w:rPr>
          <w:rFonts w:hint="eastAsia" w:ascii="宋体" w:hAnsi="宋体" w:cs="宋体"/>
          <w:bCs/>
          <w:spacing w:val="-6"/>
          <w:sz w:val="24"/>
        </w:rPr>
        <w:t>六、我方愿意遵守《中华人民共和国政府采购法》，并按《中华人民共和国民法典》、财政部《政府采购货物和服务招标投标管理办法》</w:t>
      </w:r>
      <w:r>
        <w:rPr>
          <w:rFonts w:hint="eastAsia" w:ascii="宋体" w:hAnsi="宋体" w:cs="宋体"/>
          <w:spacing w:val="-6"/>
          <w:sz w:val="24"/>
        </w:rPr>
        <w:t>和</w:t>
      </w:r>
      <w:r>
        <w:rPr>
          <w:rFonts w:hint="eastAsia" w:ascii="宋体" w:hAnsi="宋体" w:cs="宋体"/>
          <w:bCs/>
          <w:spacing w:val="-6"/>
          <w:sz w:val="24"/>
        </w:rPr>
        <w:t>合同条款履行自己的全部责任。在合同履行过程中，双方如有争议，同意由单位协调解决，并按相关法规和有关文件规定处理。</w:t>
      </w:r>
    </w:p>
    <w:p w14:paraId="7D248430">
      <w:pPr>
        <w:tabs>
          <w:tab w:val="left" w:pos="0"/>
          <w:tab w:val="left" w:pos="315"/>
          <w:tab w:val="left" w:pos="525"/>
          <w:tab w:val="left" w:pos="945"/>
          <w:tab w:val="left" w:pos="1050"/>
        </w:tabs>
        <w:spacing w:line="480" w:lineRule="exact"/>
        <w:rPr>
          <w:rFonts w:hint="eastAsia" w:ascii="宋体" w:hAnsi="宋体" w:cs="宋体"/>
          <w:bCs/>
          <w:spacing w:val="-6"/>
          <w:sz w:val="24"/>
        </w:rPr>
      </w:pPr>
      <w:r>
        <w:rPr>
          <w:rFonts w:hint="eastAsia" w:ascii="宋体" w:hAnsi="宋体" w:cs="宋体"/>
          <w:bCs/>
          <w:spacing w:val="-6"/>
          <w:sz w:val="24"/>
        </w:rPr>
        <w:t>七、我方认可并遵守招标文件的所有规定，放弃对招标文件提出质疑的权利。</w:t>
      </w:r>
    </w:p>
    <w:p w14:paraId="7CF01C92">
      <w:pPr>
        <w:tabs>
          <w:tab w:val="left" w:pos="0"/>
          <w:tab w:val="left" w:pos="315"/>
          <w:tab w:val="left" w:pos="525"/>
          <w:tab w:val="left" w:pos="945"/>
          <w:tab w:val="left" w:pos="1050"/>
        </w:tabs>
        <w:spacing w:line="480" w:lineRule="exact"/>
        <w:rPr>
          <w:rFonts w:hint="eastAsia" w:ascii="宋体" w:hAnsi="宋体" w:cs="宋体"/>
          <w:bCs/>
          <w:spacing w:val="-6"/>
          <w:sz w:val="24"/>
        </w:rPr>
      </w:pPr>
      <w:r>
        <w:rPr>
          <w:rFonts w:hint="eastAsia" w:ascii="宋体" w:hAnsi="宋体" w:cs="宋体"/>
          <w:bCs/>
          <w:spacing w:val="-6"/>
          <w:sz w:val="24"/>
        </w:rPr>
        <w:t>八、如果我方被确定为中标供应商，且我方如无不可抗力，又未履行招标文件、投标文件和合同条款的，一经查实，我方愿意赔偿由此而造成的一切损失，并同意接受按招标文件的相关要求对我方进行的处理。</w:t>
      </w:r>
    </w:p>
    <w:p w14:paraId="2285060D">
      <w:pPr>
        <w:tabs>
          <w:tab w:val="left" w:pos="0"/>
          <w:tab w:val="left" w:pos="315"/>
          <w:tab w:val="left" w:pos="525"/>
          <w:tab w:val="left" w:pos="945"/>
          <w:tab w:val="left" w:pos="1050"/>
        </w:tabs>
        <w:spacing w:line="480" w:lineRule="exact"/>
        <w:rPr>
          <w:rFonts w:hint="eastAsia" w:ascii="宋体" w:hAnsi="宋体" w:cs="宋体"/>
          <w:bCs/>
          <w:spacing w:val="-6"/>
          <w:sz w:val="24"/>
        </w:rPr>
      </w:pPr>
      <w:r>
        <w:rPr>
          <w:rFonts w:hint="eastAsia" w:ascii="宋体" w:hAnsi="宋体" w:cs="宋体"/>
          <w:bCs/>
          <w:spacing w:val="-6"/>
          <w:sz w:val="24"/>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445E1AF">
      <w:pPr>
        <w:spacing w:line="480" w:lineRule="exact"/>
        <w:ind w:firstLine="456" w:firstLineChars="200"/>
        <w:rPr>
          <w:rFonts w:hint="eastAsia" w:ascii="宋体" w:hAnsi="宋体" w:cs="宋体"/>
          <w:bCs/>
          <w:spacing w:val="-6"/>
          <w:sz w:val="24"/>
        </w:rPr>
      </w:pPr>
      <w:r>
        <w:rPr>
          <w:rFonts w:hint="eastAsia" w:ascii="宋体" w:hAnsi="宋体" w:cs="宋体"/>
          <w:bCs/>
          <w:spacing w:val="-6"/>
          <w:sz w:val="24"/>
        </w:rPr>
        <w:t xml:space="preserve">投标供应商（盖章）：     </w:t>
      </w:r>
    </w:p>
    <w:p w14:paraId="67EFE2EB">
      <w:pPr>
        <w:spacing w:line="480" w:lineRule="exact"/>
        <w:ind w:firstLine="480"/>
        <w:rPr>
          <w:rFonts w:hint="eastAsia" w:ascii="宋体" w:hAnsi="宋体" w:cs="宋体"/>
          <w:bCs/>
          <w:spacing w:val="-6"/>
          <w:sz w:val="24"/>
        </w:rPr>
      </w:pPr>
      <w:r>
        <w:rPr>
          <w:rFonts w:hint="eastAsia" w:ascii="宋体" w:hAnsi="宋体" w:cs="宋体"/>
          <w:bCs/>
          <w:spacing w:val="-6"/>
          <w:sz w:val="24"/>
        </w:rPr>
        <w:t>法定代表人或其授权代表（签字或盖章）：</w:t>
      </w:r>
    </w:p>
    <w:p w14:paraId="78E1443C">
      <w:pPr>
        <w:spacing w:line="480" w:lineRule="exact"/>
        <w:ind w:firstLine="480"/>
        <w:rPr>
          <w:rFonts w:hint="eastAsia" w:ascii="宋体" w:hAnsi="宋体" w:cs="宋体"/>
          <w:bCs/>
          <w:spacing w:val="-6"/>
          <w:sz w:val="24"/>
        </w:rPr>
      </w:pPr>
      <w:r>
        <w:rPr>
          <w:rFonts w:hint="eastAsia" w:ascii="宋体" w:hAnsi="宋体" w:cs="宋体"/>
          <w:bCs/>
          <w:spacing w:val="-6"/>
          <w:sz w:val="24"/>
        </w:rPr>
        <w:t>电话：                              传真：</w:t>
      </w:r>
    </w:p>
    <w:p w14:paraId="75039D17">
      <w:pPr>
        <w:spacing w:line="480" w:lineRule="exact"/>
        <w:ind w:firstLine="480"/>
        <w:rPr>
          <w:rFonts w:hint="eastAsia" w:ascii="宋体" w:hAnsi="宋体" w:cs="宋体"/>
          <w:bCs/>
          <w:spacing w:val="-6"/>
          <w:sz w:val="24"/>
        </w:rPr>
      </w:pPr>
      <w:r>
        <w:rPr>
          <w:rFonts w:hint="eastAsia" w:ascii="宋体" w:hAnsi="宋体" w:cs="宋体"/>
          <w:bCs/>
          <w:spacing w:val="-6"/>
          <w:sz w:val="24"/>
        </w:rPr>
        <w:t>通讯地址：                          邮编：</w:t>
      </w:r>
    </w:p>
    <w:p w14:paraId="26AE7FC1">
      <w:pPr>
        <w:spacing w:line="480" w:lineRule="exact"/>
        <w:ind w:firstLine="480"/>
        <w:rPr>
          <w:rFonts w:hint="eastAsia" w:ascii="宋体" w:hAnsi="宋体" w:cs="宋体"/>
          <w:bCs/>
          <w:spacing w:val="-6"/>
          <w:sz w:val="24"/>
        </w:rPr>
      </w:pPr>
      <w:r>
        <w:rPr>
          <w:rFonts w:hint="eastAsia" w:ascii="宋体" w:hAnsi="宋体" w:cs="宋体"/>
          <w:bCs/>
          <w:spacing w:val="-6"/>
          <w:sz w:val="24"/>
        </w:rPr>
        <w:t>开户行：                            开户行账号：</w:t>
      </w:r>
    </w:p>
    <w:p w14:paraId="0F67E775">
      <w:pPr>
        <w:rPr>
          <w:rFonts w:hint="eastAsia" w:ascii="宋体" w:hAnsi="宋体" w:cs="宋体"/>
          <w:sz w:val="24"/>
        </w:rPr>
      </w:pPr>
      <w:r>
        <w:rPr>
          <w:rFonts w:hint="eastAsia" w:ascii="宋体" w:hAnsi="宋体" w:cs="宋体"/>
          <w:sz w:val="24"/>
        </w:rPr>
        <w:br w:type="page" w:clear="all"/>
      </w:r>
    </w:p>
    <w:p w14:paraId="20272CE7">
      <w:pPr>
        <w:pStyle w:val="198"/>
        <w:spacing w:line="360" w:lineRule="auto"/>
        <w:outlineLvl w:val="1"/>
        <w:rPr>
          <w:rFonts w:hint="eastAsia" w:ascii="宋体" w:hAnsi="宋体" w:eastAsia="宋体" w:cs="宋体"/>
          <w:sz w:val="24"/>
          <w:szCs w:val="24"/>
        </w:rPr>
      </w:pPr>
      <w:r>
        <w:rPr>
          <w:rFonts w:hint="eastAsia" w:ascii="宋体" w:hAnsi="宋体" w:eastAsia="宋体" w:cs="宋体"/>
          <w:b w:val="0"/>
          <w:bCs w:val="0"/>
          <w:sz w:val="24"/>
          <w:szCs w:val="24"/>
        </w:rPr>
        <w:t>（二）关于资格的声明函（格式）</w:t>
      </w:r>
    </w:p>
    <w:p w14:paraId="19F252A4">
      <w:pPr>
        <w:spacing w:line="360" w:lineRule="auto"/>
        <w:jc w:val="center"/>
        <w:rPr>
          <w:rFonts w:hint="eastAsia" w:ascii="宋体" w:hAnsi="宋体" w:cs="宋体"/>
          <w:b/>
          <w:bCs/>
          <w:sz w:val="28"/>
          <w:szCs w:val="28"/>
        </w:rPr>
      </w:pPr>
      <w:r>
        <w:rPr>
          <w:rFonts w:hint="eastAsia" w:ascii="宋体" w:hAnsi="宋体" w:cs="宋体"/>
          <w:b/>
          <w:bCs/>
          <w:sz w:val="28"/>
          <w:szCs w:val="28"/>
        </w:rPr>
        <w:t>关于资格的声明函</w:t>
      </w:r>
    </w:p>
    <w:p w14:paraId="00592451">
      <w:pPr>
        <w:spacing w:line="360" w:lineRule="auto"/>
        <w:jc w:val="center"/>
        <w:rPr>
          <w:rFonts w:hint="eastAsia" w:ascii="宋体" w:hAnsi="宋体" w:cs="宋体"/>
          <w:sz w:val="24"/>
          <w:u w:val="single"/>
        </w:rPr>
      </w:pPr>
      <w:r>
        <w:rPr>
          <w:rFonts w:hint="eastAsia" w:ascii="宋体" w:hAnsi="宋体" w:cs="宋体"/>
          <w:sz w:val="24"/>
        </w:rPr>
        <w:t>政府采购编号：</w:t>
      </w:r>
    </w:p>
    <w:p w14:paraId="76D2D685">
      <w:pPr>
        <w:spacing w:line="360" w:lineRule="auto"/>
        <w:rPr>
          <w:rFonts w:hint="eastAsia" w:ascii="宋体" w:hAnsi="宋体" w:cs="宋体"/>
          <w:sz w:val="24"/>
          <w:u w:val="single"/>
        </w:rPr>
      </w:pPr>
      <w:r>
        <w:rPr>
          <w:rFonts w:hint="eastAsia" w:ascii="宋体" w:hAnsi="宋体" w:cs="宋体"/>
          <w:sz w:val="24"/>
          <w:u w:val="single"/>
        </w:rPr>
        <w:t xml:space="preserve">   中嘉工程管理咨询（江苏）有限公司：  </w:t>
      </w:r>
    </w:p>
    <w:p w14:paraId="117C94C5">
      <w:pPr>
        <w:pStyle w:val="234"/>
        <w:spacing w:line="360" w:lineRule="auto"/>
        <w:ind w:left="0" w:right="34" w:firstLine="403"/>
        <w:rPr>
          <w:rFonts w:hint="eastAsia" w:ascii="宋体" w:hAnsi="宋体" w:cs="宋体"/>
          <w:color w:val="000000"/>
        </w:rPr>
      </w:pPr>
      <w:r>
        <w:rPr>
          <w:rFonts w:hint="eastAsia" w:ascii="宋体" w:hAnsi="宋体" w:cs="宋体"/>
          <w:color w:val="000000"/>
        </w:rPr>
        <w:t>我公司（单位）参加政府采购活动前三年内在经营活动中没有重大违法记录。</w:t>
      </w:r>
    </w:p>
    <w:p w14:paraId="7364135E">
      <w:pPr>
        <w:pStyle w:val="234"/>
        <w:spacing w:line="360" w:lineRule="auto"/>
        <w:ind w:left="0" w:right="34" w:firstLine="403"/>
        <w:rPr>
          <w:rFonts w:hint="eastAsia" w:ascii="宋体" w:hAnsi="宋体" w:cs="宋体"/>
          <w:szCs w:val="24"/>
        </w:rPr>
      </w:pPr>
      <w:r>
        <w:rPr>
          <w:rFonts w:hint="eastAsia" w:ascii="宋体" w:hAnsi="宋体" w:cs="宋体"/>
          <w:szCs w:val="24"/>
        </w:rPr>
        <w:t>我公司（单位）愿针对本项目（项目名称：　     　　）进行投标，投标文件中所有关于投标资格的文件、证明、陈述均是真实的、准确的。若有违背，我公司（单位）        愿意承担由此而产生的一切后果。</w:t>
      </w:r>
    </w:p>
    <w:p w14:paraId="6147FA21">
      <w:pPr>
        <w:pStyle w:val="234"/>
        <w:spacing w:line="360" w:lineRule="auto"/>
        <w:ind w:left="0" w:right="34" w:firstLine="403"/>
        <w:rPr>
          <w:rFonts w:hint="eastAsia" w:ascii="宋体" w:hAnsi="宋体" w:cs="宋体"/>
          <w:szCs w:val="24"/>
        </w:rPr>
      </w:pPr>
    </w:p>
    <w:p w14:paraId="21539CEE">
      <w:pPr>
        <w:pStyle w:val="234"/>
        <w:spacing w:line="360" w:lineRule="auto"/>
        <w:ind w:left="0" w:right="34" w:firstLine="403"/>
        <w:rPr>
          <w:rFonts w:hint="eastAsia" w:ascii="宋体" w:hAnsi="宋体" w:cs="宋体"/>
          <w:szCs w:val="24"/>
        </w:rPr>
      </w:pPr>
    </w:p>
    <w:p w14:paraId="1FB8213E">
      <w:pPr>
        <w:pStyle w:val="234"/>
        <w:spacing w:line="360" w:lineRule="auto"/>
        <w:ind w:left="0" w:right="34" w:firstLine="3780"/>
        <w:rPr>
          <w:rFonts w:hint="eastAsia" w:ascii="宋体" w:hAnsi="宋体" w:cs="宋体"/>
          <w:szCs w:val="24"/>
        </w:rPr>
      </w:pPr>
      <w:r>
        <w:rPr>
          <w:rFonts w:hint="eastAsia" w:ascii="宋体" w:hAnsi="宋体" w:cs="宋体"/>
          <w:szCs w:val="24"/>
        </w:rPr>
        <w:t>投标供应商（盖章）：</w:t>
      </w:r>
    </w:p>
    <w:p w14:paraId="75E005A3">
      <w:pPr>
        <w:pStyle w:val="234"/>
        <w:spacing w:line="360" w:lineRule="auto"/>
        <w:ind w:left="0" w:right="34" w:firstLine="3780"/>
        <w:rPr>
          <w:rFonts w:hint="eastAsia" w:ascii="宋体" w:hAnsi="宋体" w:cs="宋体"/>
          <w:szCs w:val="24"/>
        </w:rPr>
      </w:pPr>
      <w:r>
        <w:rPr>
          <w:rFonts w:hint="eastAsia" w:ascii="宋体" w:hAnsi="宋体" w:cs="宋体"/>
          <w:szCs w:val="24"/>
        </w:rPr>
        <w:t xml:space="preserve">法定代表人或其授权代表（签字或盖章）： </w:t>
      </w:r>
    </w:p>
    <w:p w14:paraId="2E452E4F">
      <w:pPr>
        <w:pStyle w:val="234"/>
        <w:spacing w:line="360" w:lineRule="auto"/>
        <w:ind w:left="0" w:right="34" w:firstLine="3780"/>
        <w:rPr>
          <w:rFonts w:hint="eastAsia" w:ascii="宋体" w:hAnsi="宋体" w:cs="宋体"/>
          <w:szCs w:val="24"/>
        </w:rPr>
      </w:pPr>
      <w:r>
        <w:rPr>
          <w:rFonts w:hint="eastAsia" w:ascii="宋体" w:hAnsi="宋体" w:cs="宋体"/>
          <w:szCs w:val="24"/>
        </w:rPr>
        <w:t>日期：</w:t>
      </w:r>
    </w:p>
    <w:p w14:paraId="2F0E5C59">
      <w:pPr>
        <w:spacing w:line="360" w:lineRule="auto"/>
        <w:ind w:firstLine="420"/>
        <w:rPr>
          <w:rFonts w:hint="eastAsia" w:ascii="宋体" w:hAnsi="宋体" w:cs="宋体"/>
        </w:rPr>
      </w:pPr>
    </w:p>
    <w:p w14:paraId="54F99F64">
      <w:pPr>
        <w:spacing w:line="360" w:lineRule="auto"/>
        <w:rPr>
          <w:rFonts w:hint="eastAsia" w:ascii="宋体" w:hAnsi="宋体" w:cs="宋体"/>
          <w:b/>
          <w:sz w:val="24"/>
        </w:rPr>
      </w:pPr>
      <w:r>
        <w:rPr>
          <w:rFonts w:hint="eastAsia" w:ascii="宋体" w:hAnsi="宋体" w:cs="宋体"/>
          <w:sz w:val="24"/>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0764B019">
      <w:pPr>
        <w:rPr>
          <w:rFonts w:hint="eastAsia" w:ascii="宋体" w:hAnsi="宋体" w:cs="宋体"/>
          <w:sz w:val="24"/>
        </w:rPr>
      </w:pPr>
      <w:r>
        <w:rPr>
          <w:rFonts w:hint="eastAsia" w:ascii="宋体" w:hAnsi="宋体" w:cs="宋体"/>
          <w:sz w:val="24"/>
        </w:rPr>
        <w:br w:type="page" w:clear="all"/>
      </w:r>
      <w:bookmarkStart w:id="25" w:name="_Toc98277375"/>
      <w:bookmarkStart w:id="26" w:name="_Toc116946355"/>
    </w:p>
    <w:p w14:paraId="3CC470B8">
      <w:pPr>
        <w:spacing w:line="360" w:lineRule="auto"/>
        <w:outlineLvl w:val="1"/>
        <w:rPr>
          <w:rFonts w:hint="eastAsia" w:ascii="宋体" w:hAnsi="宋体" w:cs="宋体"/>
          <w:bCs/>
          <w:sz w:val="24"/>
        </w:rPr>
      </w:pPr>
      <w:r>
        <w:rPr>
          <w:rFonts w:hint="eastAsia" w:ascii="宋体" w:hAnsi="宋体" w:cs="宋体"/>
          <w:bCs/>
          <w:sz w:val="24"/>
        </w:rPr>
        <w:t>（三）法定代表人授权委托书（格式）</w:t>
      </w:r>
      <w:bookmarkEnd w:id="25"/>
      <w:bookmarkEnd w:id="26"/>
    </w:p>
    <w:p w14:paraId="5725212D">
      <w:pPr>
        <w:spacing w:line="360" w:lineRule="auto"/>
        <w:rPr>
          <w:rFonts w:hint="eastAsia" w:ascii="宋体" w:hAnsi="宋体" w:cs="宋体"/>
        </w:rPr>
      </w:pPr>
    </w:p>
    <w:p w14:paraId="4676AF7D">
      <w:pPr>
        <w:spacing w:line="360" w:lineRule="auto"/>
        <w:jc w:val="center"/>
        <w:rPr>
          <w:rFonts w:hint="eastAsia" w:ascii="宋体" w:hAnsi="宋体" w:cs="宋体"/>
          <w:b/>
          <w:sz w:val="28"/>
          <w:szCs w:val="28"/>
        </w:rPr>
      </w:pPr>
      <w:r>
        <w:rPr>
          <w:rFonts w:hint="eastAsia" w:ascii="宋体" w:hAnsi="宋体" w:cs="宋体"/>
          <w:b/>
          <w:sz w:val="28"/>
          <w:szCs w:val="28"/>
        </w:rPr>
        <w:t>法定代表人授权委托书</w:t>
      </w:r>
    </w:p>
    <w:p w14:paraId="523716B7">
      <w:pPr>
        <w:spacing w:line="360" w:lineRule="auto"/>
        <w:jc w:val="center"/>
        <w:rPr>
          <w:rFonts w:hint="eastAsia" w:ascii="宋体" w:hAnsi="宋体" w:cs="宋体"/>
          <w:bCs/>
          <w:sz w:val="24"/>
        </w:rPr>
      </w:pPr>
      <w:r>
        <w:rPr>
          <w:rFonts w:hint="eastAsia" w:ascii="宋体" w:hAnsi="宋体" w:cs="宋体"/>
          <w:bCs/>
          <w:sz w:val="24"/>
        </w:rPr>
        <w:t>政府采购编号：</w:t>
      </w:r>
    </w:p>
    <w:p w14:paraId="266F4F30">
      <w:pPr>
        <w:spacing w:line="360" w:lineRule="auto"/>
        <w:rPr>
          <w:rFonts w:hint="eastAsia" w:ascii="宋体" w:hAnsi="宋体" w:cs="宋体"/>
          <w:bCs/>
          <w:sz w:val="24"/>
        </w:rPr>
      </w:pPr>
      <w:r>
        <w:rPr>
          <w:rFonts w:hint="eastAsia" w:ascii="宋体" w:hAnsi="宋体" w:cs="宋体"/>
          <w:bCs/>
          <w:sz w:val="24"/>
        </w:rPr>
        <w:t>中嘉工程管理咨询（江苏）有限公司：</w:t>
      </w:r>
    </w:p>
    <w:p w14:paraId="173D9CB6">
      <w:pPr>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系中华人民共和国合法公司（单位），特授权</w:t>
      </w:r>
      <w:r>
        <w:rPr>
          <w:rFonts w:hint="eastAsia" w:ascii="宋体" w:hAnsi="宋体" w:cs="宋体"/>
          <w:bCs/>
          <w:sz w:val="24"/>
          <w:u w:val="single"/>
        </w:rPr>
        <w:t xml:space="preserve">       </w:t>
      </w:r>
      <w:r>
        <w:rPr>
          <w:rFonts w:hint="eastAsia" w:ascii="宋体" w:hAnsi="宋体" w:cs="宋体"/>
          <w:bCs/>
          <w:sz w:val="24"/>
        </w:rPr>
        <w:t>代表我公司（单位）全权办理针对本项目</w:t>
      </w:r>
      <w:r>
        <w:rPr>
          <w:rFonts w:hint="eastAsia" w:ascii="宋体" w:hAnsi="宋体" w:cs="宋体"/>
          <w:bCs/>
          <w:sz w:val="24"/>
          <w:u w:val="single"/>
        </w:rPr>
        <w:t xml:space="preserve">                    </w:t>
      </w:r>
      <w:r>
        <w:rPr>
          <w:rFonts w:hint="eastAsia" w:ascii="宋体" w:hAnsi="宋体" w:cs="宋体"/>
          <w:bCs/>
          <w:sz w:val="24"/>
        </w:rPr>
        <w:t>的投标、参与开标、评标、签约等具体工作，并签署全部有关的文件、协议及合同。</w:t>
      </w:r>
    </w:p>
    <w:p w14:paraId="31B1B567">
      <w:pPr>
        <w:spacing w:line="360" w:lineRule="auto"/>
        <w:ind w:firstLine="480"/>
        <w:rPr>
          <w:rFonts w:hint="eastAsia" w:ascii="宋体" w:hAnsi="宋体" w:cs="宋体"/>
          <w:bCs/>
          <w:sz w:val="24"/>
        </w:rPr>
      </w:pPr>
      <w:r>
        <w:rPr>
          <w:rFonts w:hint="eastAsia" w:ascii="宋体" w:hAnsi="宋体" w:cs="宋体"/>
          <w:bCs/>
          <w:sz w:val="24"/>
        </w:rPr>
        <w:t>我公司（单位）对被授权代表的签名负全部责任。</w:t>
      </w:r>
    </w:p>
    <w:p w14:paraId="09890E9B">
      <w:pPr>
        <w:spacing w:line="360" w:lineRule="auto"/>
        <w:ind w:firstLine="480"/>
        <w:rPr>
          <w:rFonts w:hint="eastAsia" w:ascii="宋体" w:hAnsi="宋体" w:cs="宋体"/>
          <w:bCs/>
          <w:sz w:val="24"/>
        </w:rPr>
      </w:pPr>
      <w:r>
        <w:rPr>
          <w:rFonts w:hint="eastAsia" w:ascii="宋体" w:hAnsi="宋体" w:cs="宋体"/>
          <w:bCs/>
          <w:sz w:val="24"/>
        </w:rPr>
        <w:t>在撤销授权的书面通知送达你处以前，本授权书一直有效，被授权代表签署的所有文件（在授权书有效期内签署的）不因授权的撤销而失效。</w:t>
      </w:r>
    </w:p>
    <w:p w14:paraId="6A021025">
      <w:pPr>
        <w:spacing w:line="360" w:lineRule="auto"/>
        <w:ind w:firstLine="480"/>
        <w:rPr>
          <w:rFonts w:hint="eastAsia" w:ascii="宋体" w:hAnsi="宋体" w:cs="宋体"/>
          <w:bCs/>
          <w:sz w:val="24"/>
        </w:rPr>
      </w:pPr>
      <w:r>
        <w:rPr>
          <w:rFonts w:hint="eastAsia" w:ascii="宋体" w:hAnsi="宋体" w:cs="宋体"/>
          <w:bCs/>
          <w:sz w:val="24"/>
        </w:rPr>
        <w:t>被授权代表情况：</w:t>
      </w:r>
    </w:p>
    <w:p w14:paraId="6C32525A">
      <w:pPr>
        <w:spacing w:line="360" w:lineRule="auto"/>
        <w:ind w:firstLine="525"/>
        <w:rPr>
          <w:rFonts w:hint="eastAsia" w:ascii="宋体" w:hAnsi="宋体" w:cs="宋体"/>
          <w:bCs/>
          <w:sz w:val="24"/>
        </w:rPr>
      </w:pPr>
      <w:r>
        <w:rPr>
          <w:rFonts w:hint="eastAsia" w:ascii="宋体" w:hAnsi="宋体" w:cs="宋体"/>
          <w:bCs/>
          <w:sz w:val="24"/>
        </w:rPr>
        <w:t>姓名：         性别：       电话：</w:t>
      </w:r>
    </w:p>
    <w:p w14:paraId="618E2AA6">
      <w:pPr>
        <w:spacing w:line="360" w:lineRule="auto"/>
        <w:ind w:firstLine="4200"/>
        <w:jc w:val="left"/>
        <w:rPr>
          <w:rFonts w:hint="eastAsia" w:ascii="宋体" w:hAnsi="宋体" w:cs="宋体"/>
          <w:sz w:val="24"/>
        </w:rPr>
      </w:pPr>
      <w:r>
        <w:rPr>
          <w:rFonts w:hint="eastAsia" w:ascii="宋体" w:hAnsi="宋体" w:cs="宋体"/>
          <w:sz w:val="24"/>
        </w:rPr>
        <w:t>投标供应商（盖章）：</w:t>
      </w:r>
    </w:p>
    <w:p w14:paraId="26070822">
      <w:pPr>
        <w:spacing w:line="360" w:lineRule="auto"/>
        <w:ind w:firstLine="4200"/>
        <w:jc w:val="left"/>
        <w:rPr>
          <w:rFonts w:hint="eastAsia" w:ascii="宋体" w:hAnsi="宋体" w:cs="宋体"/>
          <w:sz w:val="24"/>
        </w:rPr>
      </w:pPr>
      <w:r>
        <w:rPr>
          <w:rFonts w:hint="eastAsia" w:ascii="宋体" w:hAnsi="宋体" w:cs="宋体"/>
          <w:sz w:val="24"/>
        </w:rPr>
        <w:t>法定代表人（签字或盖章）：</w:t>
      </w:r>
    </w:p>
    <w:p w14:paraId="76CFD46B">
      <w:pPr>
        <w:spacing w:line="360" w:lineRule="auto"/>
        <w:ind w:firstLine="4200"/>
        <w:jc w:val="left"/>
        <w:rPr>
          <w:rFonts w:hint="eastAsia" w:ascii="宋体" w:hAnsi="宋体" w:cs="宋体"/>
        </w:rPr>
      </w:pPr>
      <w:r>
        <w:rPr>
          <w:rFonts w:hint="eastAsia" w:ascii="宋体" w:hAnsi="宋体" w:cs="宋体"/>
          <w:sz w:val="24"/>
        </w:rPr>
        <w:t>日  期：    年     月     日</w:t>
      </w:r>
    </w:p>
    <w:tbl>
      <w:tblPr>
        <w:tblStyle w:val="3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494F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1E15056F">
            <w:pPr>
              <w:widowControl/>
              <w:spacing w:before="4" w:line="360" w:lineRule="auto"/>
              <w:rPr>
                <w:rFonts w:hint="eastAsia" w:ascii="宋体" w:hAnsi="宋体" w:cs="宋体"/>
                <w:sz w:val="24"/>
              </w:rPr>
            </w:pPr>
          </w:p>
          <w:p w14:paraId="277E30D8">
            <w:pPr>
              <w:widowControl/>
              <w:spacing w:before="4" w:line="360" w:lineRule="auto"/>
              <w:rPr>
                <w:rFonts w:hint="eastAsia" w:ascii="宋体" w:hAnsi="宋体" w:cs="宋体"/>
                <w:sz w:val="24"/>
              </w:rPr>
            </w:pPr>
          </w:p>
          <w:p w14:paraId="2F2486D1">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2754CA2E">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720" w:type="dxa"/>
            <w:tcBorders>
              <w:top w:val="nil"/>
              <w:bottom w:val="nil"/>
            </w:tcBorders>
          </w:tcPr>
          <w:p w14:paraId="7ADD20C5">
            <w:pPr>
              <w:widowControl/>
              <w:spacing w:line="360" w:lineRule="auto"/>
              <w:jc w:val="left"/>
              <w:rPr>
                <w:rFonts w:hint="eastAsia" w:ascii="宋体" w:hAnsi="宋体" w:cs="宋体"/>
                <w:sz w:val="24"/>
              </w:rPr>
            </w:pPr>
          </w:p>
        </w:tc>
        <w:tc>
          <w:tcPr>
            <w:tcW w:w="5040" w:type="dxa"/>
          </w:tcPr>
          <w:p w14:paraId="103F3283">
            <w:pPr>
              <w:widowControl/>
              <w:spacing w:before="4" w:line="360" w:lineRule="auto"/>
              <w:rPr>
                <w:rFonts w:hint="eastAsia" w:ascii="宋体" w:hAnsi="宋体" w:cs="宋体"/>
                <w:sz w:val="24"/>
              </w:rPr>
            </w:pPr>
          </w:p>
          <w:p w14:paraId="63817253">
            <w:pPr>
              <w:widowControl/>
              <w:spacing w:before="4" w:line="360" w:lineRule="auto"/>
              <w:rPr>
                <w:rFonts w:hint="eastAsia" w:ascii="宋体" w:hAnsi="宋体" w:cs="宋体"/>
                <w:sz w:val="24"/>
              </w:rPr>
            </w:pPr>
          </w:p>
          <w:p w14:paraId="780BD6D4">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93D8CCE">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1300BDCC">
      <w:pPr>
        <w:spacing w:line="360" w:lineRule="auto"/>
        <w:jc w:val="left"/>
        <w:rPr>
          <w:rFonts w:hint="eastAsia" w:ascii="宋体" w:hAnsi="宋体" w:cs="宋体"/>
          <w:bCs/>
          <w:sz w:val="24"/>
        </w:rPr>
      </w:pPr>
    </w:p>
    <w:tbl>
      <w:tblPr>
        <w:tblStyle w:val="3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2F555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20" w:hRule="atLeast"/>
          <w:jc w:val="center"/>
        </w:trPr>
        <w:tc>
          <w:tcPr>
            <w:tcW w:w="4680" w:type="dxa"/>
          </w:tcPr>
          <w:p w14:paraId="1E7DEF69">
            <w:pPr>
              <w:widowControl/>
              <w:spacing w:before="4" w:line="360" w:lineRule="auto"/>
              <w:rPr>
                <w:rFonts w:hint="eastAsia" w:ascii="宋体" w:hAnsi="宋体" w:cs="宋体"/>
                <w:sz w:val="24"/>
              </w:rPr>
            </w:pPr>
          </w:p>
          <w:p w14:paraId="605660BD">
            <w:pPr>
              <w:widowControl/>
              <w:spacing w:before="4" w:line="360" w:lineRule="auto"/>
              <w:rPr>
                <w:rFonts w:hint="eastAsia" w:ascii="宋体" w:hAnsi="宋体" w:cs="宋体"/>
                <w:sz w:val="24"/>
              </w:rPr>
            </w:pPr>
          </w:p>
          <w:p w14:paraId="6CCA2B71">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22F186C3">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720" w:type="dxa"/>
            <w:tcBorders>
              <w:top w:val="nil"/>
              <w:bottom w:val="nil"/>
            </w:tcBorders>
          </w:tcPr>
          <w:p w14:paraId="26CBB24B">
            <w:pPr>
              <w:widowControl/>
              <w:spacing w:line="360" w:lineRule="auto"/>
              <w:jc w:val="left"/>
              <w:rPr>
                <w:rFonts w:hint="eastAsia" w:ascii="宋体" w:hAnsi="宋体" w:cs="宋体"/>
                <w:sz w:val="24"/>
              </w:rPr>
            </w:pPr>
          </w:p>
        </w:tc>
        <w:tc>
          <w:tcPr>
            <w:tcW w:w="5040" w:type="dxa"/>
          </w:tcPr>
          <w:p w14:paraId="6F83BDB6">
            <w:pPr>
              <w:widowControl/>
              <w:spacing w:before="4" w:line="360" w:lineRule="auto"/>
              <w:rPr>
                <w:rFonts w:hint="eastAsia" w:ascii="宋体" w:hAnsi="宋体" w:cs="宋体"/>
                <w:sz w:val="24"/>
              </w:rPr>
            </w:pPr>
          </w:p>
          <w:p w14:paraId="2C11E07C">
            <w:pPr>
              <w:widowControl/>
              <w:spacing w:before="4" w:line="360" w:lineRule="auto"/>
              <w:rPr>
                <w:rFonts w:hint="eastAsia" w:ascii="宋体" w:hAnsi="宋体" w:cs="宋体"/>
                <w:sz w:val="24"/>
              </w:rPr>
            </w:pPr>
          </w:p>
          <w:p w14:paraId="44DDC824">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0B53F7C8">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78686BC8">
      <w:pPr>
        <w:pStyle w:val="208"/>
        <w:spacing w:line="360" w:lineRule="auto"/>
        <w:rPr>
          <w:rFonts w:hint="eastAsia" w:ascii="宋体" w:hAnsi="宋体" w:eastAsia="宋体" w:cs="宋体"/>
        </w:rPr>
      </w:pPr>
      <w:r>
        <w:rPr>
          <w:rFonts w:hint="eastAsia" w:ascii="宋体" w:hAnsi="宋体" w:eastAsia="宋体" w:cs="宋体"/>
          <w:bCs/>
          <w:sz w:val="24"/>
          <w:szCs w:val="24"/>
        </w:rPr>
        <w:br w:type="page" w:clear="all"/>
      </w:r>
    </w:p>
    <w:p w14:paraId="58FBD3D0">
      <w:pPr>
        <w:pageBreakBefore/>
        <w:spacing w:line="360" w:lineRule="auto"/>
        <w:outlineLvl w:val="1"/>
        <w:rPr>
          <w:rFonts w:hint="eastAsia" w:ascii="宋体" w:hAnsi="宋体" w:cs="宋体"/>
          <w:bCs/>
          <w:sz w:val="24"/>
        </w:rPr>
      </w:pPr>
      <w:bookmarkStart w:id="27" w:name="_Toc39873188"/>
      <w:bookmarkStart w:id="28" w:name="_Toc116946356"/>
      <w:bookmarkStart w:id="29" w:name="_Toc36850800"/>
      <w:bookmarkStart w:id="30" w:name="_Toc39873233"/>
      <w:bookmarkStart w:id="31" w:name="_Toc98277376"/>
      <w:r>
        <w:rPr>
          <w:rFonts w:hint="eastAsia" w:ascii="宋体" w:hAnsi="宋体" w:cs="宋体"/>
          <w:bCs/>
          <w:sz w:val="24"/>
        </w:rPr>
        <w:t>（四）政府采购投标及履约承诺函（格式）</w:t>
      </w:r>
      <w:bookmarkEnd w:id="27"/>
      <w:bookmarkEnd w:id="28"/>
      <w:bookmarkEnd w:id="29"/>
      <w:bookmarkEnd w:id="30"/>
      <w:bookmarkEnd w:id="31"/>
    </w:p>
    <w:p w14:paraId="4FF9ABA7">
      <w:pPr>
        <w:spacing w:line="360" w:lineRule="auto"/>
        <w:rPr>
          <w:rFonts w:hint="eastAsia" w:ascii="宋体" w:hAnsi="宋体" w:cs="宋体"/>
        </w:rPr>
      </w:pPr>
    </w:p>
    <w:p w14:paraId="383AFE62">
      <w:pPr>
        <w:spacing w:line="360" w:lineRule="auto"/>
        <w:jc w:val="center"/>
        <w:rPr>
          <w:rFonts w:hint="eastAsia" w:ascii="宋体" w:hAnsi="宋体" w:cs="宋体"/>
          <w:b/>
          <w:sz w:val="28"/>
          <w:szCs w:val="28"/>
        </w:rPr>
      </w:pPr>
      <w:r>
        <w:rPr>
          <w:rFonts w:hint="eastAsia" w:ascii="宋体" w:hAnsi="宋体" w:cs="宋体"/>
          <w:b/>
          <w:sz w:val="28"/>
          <w:szCs w:val="28"/>
        </w:rPr>
        <w:t>政府采购投标及履约承诺函</w:t>
      </w:r>
    </w:p>
    <w:p w14:paraId="4A3DD1D7">
      <w:pPr>
        <w:spacing w:line="360" w:lineRule="auto"/>
        <w:rPr>
          <w:rFonts w:hint="eastAsia" w:ascii="宋体" w:hAnsi="宋体" w:cs="宋体"/>
          <w:sz w:val="24"/>
        </w:rPr>
      </w:pPr>
      <w:r>
        <w:rPr>
          <w:rFonts w:hint="eastAsia" w:ascii="宋体" w:hAnsi="宋体" w:cs="宋体"/>
          <w:sz w:val="24"/>
        </w:rPr>
        <w:t>（投标供应商名称）在此承诺：</w:t>
      </w:r>
    </w:p>
    <w:p w14:paraId="40A7EF96">
      <w:pPr>
        <w:spacing w:line="360" w:lineRule="auto"/>
        <w:ind w:firstLine="482"/>
        <w:jc w:val="left"/>
        <w:rPr>
          <w:rFonts w:hint="eastAsia" w:ascii="宋体" w:hAnsi="宋体" w:cs="宋体"/>
          <w:bCs/>
          <w:sz w:val="24"/>
        </w:rPr>
      </w:pPr>
      <w:r>
        <w:rPr>
          <w:rFonts w:hint="eastAsia" w:ascii="宋体" w:hAnsi="宋体" w:cs="宋体"/>
          <w:bCs/>
          <w:sz w:val="24"/>
        </w:rPr>
        <w:t>我公司(单位）愿针对此次</w:t>
      </w:r>
      <w:r>
        <w:rPr>
          <w:rFonts w:hint="eastAsia" w:ascii="宋体" w:hAnsi="宋体" w:cs="宋体"/>
          <w:b/>
          <w:sz w:val="24"/>
          <w:u w:val="single"/>
        </w:rPr>
        <w:t xml:space="preserve">             </w:t>
      </w:r>
      <w:r>
        <w:rPr>
          <w:rFonts w:hint="eastAsia" w:ascii="宋体" w:hAnsi="宋体" w:cs="宋体"/>
          <w:bCs/>
          <w:sz w:val="24"/>
        </w:rPr>
        <w:t>（项目名称）进行投标。我单位承诺如下：</w:t>
      </w:r>
      <w:r>
        <w:rPr>
          <w:rFonts w:hint="eastAsia" w:ascii="宋体" w:hAnsi="宋体" w:cs="宋体"/>
          <w:bCs/>
          <w:sz w:val="24"/>
        </w:rPr>
        <w:br w:type="textWrapping"/>
      </w:r>
      <w:r>
        <w:rPr>
          <w:rFonts w:hint="eastAsia" w:ascii="宋体" w:hAnsi="宋体" w:cs="宋体"/>
          <w:bCs/>
          <w:sz w:val="24"/>
        </w:rPr>
        <w:t xml:space="preserve">    1.我单位本招标项目所提供的货物或服务未侵犯知识产权。</w:t>
      </w:r>
    </w:p>
    <w:p w14:paraId="059F161A">
      <w:pPr>
        <w:spacing w:line="360" w:lineRule="auto"/>
        <w:ind w:firstLine="480"/>
        <w:rPr>
          <w:rFonts w:hint="eastAsia" w:ascii="宋体" w:hAnsi="宋体" w:cs="宋体"/>
          <w:bCs/>
          <w:sz w:val="24"/>
        </w:rPr>
      </w:pPr>
      <w:r>
        <w:rPr>
          <w:rFonts w:hint="eastAsia" w:ascii="宋体" w:hAnsi="宋体" w:cs="宋体"/>
          <w:bCs/>
          <w:sz w:val="24"/>
        </w:rPr>
        <w:t>2.本公司（单位）具备履行合同所必需的设备和专业技术能力。</w:t>
      </w:r>
    </w:p>
    <w:p w14:paraId="431F974C">
      <w:pPr>
        <w:spacing w:line="360" w:lineRule="auto"/>
        <w:ind w:firstLine="480"/>
        <w:rPr>
          <w:rFonts w:hint="eastAsia" w:ascii="宋体" w:hAnsi="宋体" w:cs="宋体"/>
          <w:bCs/>
          <w:sz w:val="24"/>
        </w:rPr>
      </w:pPr>
      <w:r>
        <w:rPr>
          <w:rFonts w:hint="eastAsia" w:ascii="宋体" w:hAnsi="宋体" w:cs="宋体"/>
          <w:bCs/>
          <w:sz w:val="24"/>
        </w:rPr>
        <w:t>3.我单位参与本项目投标前三年内，在经营活动中没有违法记录。</w:t>
      </w:r>
    </w:p>
    <w:p w14:paraId="2DFC0CC3">
      <w:pPr>
        <w:spacing w:line="360" w:lineRule="auto"/>
        <w:ind w:firstLine="480"/>
        <w:rPr>
          <w:rFonts w:hint="eastAsia" w:ascii="宋体" w:hAnsi="宋体" w:cs="宋体"/>
          <w:bCs/>
          <w:sz w:val="24"/>
        </w:rPr>
      </w:pPr>
      <w:r>
        <w:rPr>
          <w:rFonts w:hint="eastAsia" w:ascii="宋体" w:hAnsi="宋体" w:cs="宋体"/>
          <w:bCs/>
          <w:sz w:val="24"/>
        </w:rPr>
        <w:t>4.我单位参与本项目政府采购活动时不存在被有关部门禁止参与政府采购活动且在有效期内的情况。</w:t>
      </w:r>
    </w:p>
    <w:p w14:paraId="398259A0">
      <w:pPr>
        <w:spacing w:line="360" w:lineRule="auto"/>
        <w:ind w:firstLine="480"/>
        <w:rPr>
          <w:rFonts w:hint="eastAsia" w:ascii="宋体" w:hAnsi="宋体" w:cs="宋体"/>
          <w:bCs/>
          <w:sz w:val="24"/>
        </w:rPr>
      </w:pPr>
      <w:r>
        <w:rPr>
          <w:rFonts w:hint="eastAsia" w:ascii="宋体" w:hAnsi="宋体" w:cs="宋体"/>
          <w:bCs/>
          <w:sz w:val="24"/>
        </w:rPr>
        <w:t>5.我单位具备《中华人民共和国政府采购法》第二十二条规定的条件，承诺如下：</w:t>
      </w:r>
    </w:p>
    <w:p w14:paraId="58B51F39">
      <w:pPr>
        <w:spacing w:line="360" w:lineRule="auto"/>
        <w:ind w:firstLine="480"/>
        <w:rPr>
          <w:rFonts w:hint="eastAsia" w:ascii="宋体" w:hAnsi="宋体" w:cs="宋体"/>
          <w:bCs/>
          <w:sz w:val="24"/>
        </w:rPr>
      </w:pPr>
      <w:r>
        <w:rPr>
          <w:rFonts w:hint="eastAsia" w:ascii="宋体" w:hAnsi="宋体" w:cs="宋体"/>
          <w:bCs/>
          <w:sz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377BAE37">
      <w:pPr>
        <w:spacing w:line="360" w:lineRule="auto"/>
        <w:ind w:firstLine="480"/>
        <w:rPr>
          <w:rFonts w:hint="eastAsia" w:ascii="宋体" w:hAnsi="宋体" w:cs="宋体"/>
          <w:bCs/>
          <w:sz w:val="24"/>
        </w:rPr>
      </w:pPr>
      <w:r>
        <w:rPr>
          <w:rFonts w:hint="eastAsia" w:ascii="宋体" w:hAnsi="宋体" w:cs="宋体"/>
          <w:bCs/>
          <w:sz w:val="24"/>
        </w:rPr>
        <w:t>（2）我方符合法律、行政法规规定的其他条件。</w:t>
      </w:r>
    </w:p>
    <w:p w14:paraId="1ED74C06">
      <w:pPr>
        <w:spacing w:line="360" w:lineRule="auto"/>
        <w:ind w:firstLine="480"/>
        <w:rPr>
          <w:rFonts w:hint="eastAsia" w:ascii="宋体" w:hAnsi="宋体" w:cs="宋体"/>
          <w:bCs/>
          <w:sz w:val="24"/>
        </w:rPr>
      </w:pPr>
      <w:r>
        <w:rPr>
          <w:rFonts w:hint="eastAsia" w:ascii="宋体" w:hAnsi="宋体" w:cs="宋体"/>
          <w:bCs/>
          <w:sz w:val="24"/>
        </w:rPr>
        <w:t>6.我单位未被列入失信被执行人、税收违法案件当事人名单、政府采购严重违法失信行为记录名单。</w:t>
      </w:r>
    </w:p>
    <w:p w14:paraId="448C4611">
      <w:pPr>
        <w:spacing w:line="360" w:lineRule="auto"/>
        <w:ind w:firstLine="480"/>
        <w:rPr>
          <w:rFonts w:hint="eastAsia" w:ascii="宋体" w:hAnsi="宋体" w:cs="宋体"/>
          <w:bCs/>
          <w:sz w:val="24"/>
        </w:rPr>
      </w:pPr>
      <w:r>
        <w:rPr>
          <w:rFonts w:hint="eastAsia" w:ascii="宋体" w:hAnsi="宋体" w:cs="宋体"/>
          <w:bCs/>
          <w:sz w:val="24"/>
        </w:rPr>
        <w:t>7.我方愿意向贵方提供任何与本项报价有关的数据、情况和技术资料。若贵方需要，我方愿意提供我方做出的一切承诺的证明材料。</w:t>
      </w:r>
    </w:p>
    <w:p w14:paraId="5468C361">
      <w:pPr>
        <w:spacing w:line="360" w:lineRule="auto"/>
        <w:ind w:firstLine="480"/>
        <w:rPr>
          <w:rFonts w:hint="eastAsia" w:ascii="宋体" w:hAnsi="宋体" w:cs="宋体"/>
          <w:bCs/>
          <w:sz w:val="24"/>
        </w:rPr>
      </w:pPr>
      <w:r>
        <w:rPr>
          <w:rFonts w:hint="eastAsia" w:ascii="宋体" w:hAnsi="宋体" w:cs="宋体"/>
          <w:bCs/>
          <w:sz w:val="24"/>
        </w:rPr>
        <w:t>8.我方与其他供应商不存在单位负责人为同一人或者存在直接控股、管理关系。</w:t>
      </w:r>
    </w:p>
    <w:p w14:paraId="521C4BD6">
      <w:pPr>
        <w:spacing w:line="360" w:lineRule="auto"/>
        <w:ind w:firstLine="480"/>
        <w:rPr>
          <w:rFonts w:hint="eastAsia" w:ascii="宋体" w:hAnsi="宋体" w:cs="宋体"/>
          <w:bCs/>
          <w:sz w:val="24"/>
        </w:rPr>
      </w:pPr>
      <w:r>
        <w:rPr>
          <w:rFonts w:hint="eastAsia" w:ascii="宋体" w:hAnsi="宋体" w:cs="宋体"/>
          <w:bCs/>
          <w:sz w:val="24"/>
        </w:rPr>
        <w:t>9.我方承诺未为本项目提供整体设计、规范编制或者项目管理、监理、检测等服务。</w:t>
      </w:r>
    </w:p>
    <w:p w14:paraId="2296244A">
      <w:pPr>
        <w:spacing w:line="360" w:lineRule="auto"/>
        <w:ind w:firstLine="480"/>
        <w:rPr>
          <w:rFonts w:hint="eastAsia" w:ascii="宋体" w:hAnsi="宋体" w:cs="宋体"/>
          <w:bCs/>
          <w:sz w:val="24"/>
        </w:rPr>
      </w:pPr>
      <w:r>
        <w:rPr>
          <w:rFonts w:hint="eastAsia" w:ascii="宋体" w:hAnsi="宋体" w:cs="宋体"/>
          <w:bCs/>
          <w:sz w:val="24"/>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74FAF2A9">
      <w:pPr>
        <w:spacing w:line="360" w:lineRule="auto"/>
        <w:ind w:firstLine="480"/>
        <w:rPr>
          <w:rFonts w:hint="eastAsia" w:ascii="宋体" w:hAnsi="宋体" w:cs="宋体"/>
          <w:bCs/>
          <w:sz w:val="24"/>
        </w:rPr>
      </w:pPr>
      <w:r>
        <w:rPr>
          <w:rFonts w:hint="eastAsia" w:ascii="宋体" w:hAnsi="宋体" w:cs="宋体"/>
          <w:bCs/>
          <w:sz w:val="24"/>
        </w:rPr>
        <w:t>11.我单位如果中标，做到诚实守信，依照本项目招标文件需求内容、签署的采购合同及本单位在投标中所做的一切承诺履约。</w:t>
      </w:r>
    </w:p>
    <w:p w14:paraId="5A3C3E0C">
      <w:pPr>
        <w:spacing w:line="360" w:lineRule="auto"/>
        <w:ind w:firstLine="480"/>
        <w:rPr>
          <w:rFonts w:hint="eastAsia" w:ascii="宋体" w:hAnsi="宋体" w:cs="宋体"/>
          <w:bCs/>
          <w:sz w:val="24"/>
        </w:rPr>
      </w:pPr>
      <w:r>
        <w:rPr>
          <w:rFonts w:hint="eastAsia" w:ascii="宋体" w:hAnsi="宋体" w:cs="宋体"/>
          <w:bCs/>
          <w:sz w:val="24"/>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425278D">
      <w:pPr>
        <w:spacing w:line="360" w:lineRule="auto"/>
        <w:ind w:firstLine="480"/>
        <w:rPr>
          <w:rFonts w:hint="eastAsia" w:ascii="宋体" w:hAnsi="宋体" w:cs="宋体"/>
          <w:bCs/>
          <w:sz w:val="24"/>
        </w:rPr>
      </w:pPr>
      <w:r>
        <w:rPr>
          <w:rFonts w:hint="eastAsia" w:ascii="宋体" w:hAnsi="宋体" w:cs="宋体"/>
          <w:bCs/>
          <w:sz w:val="24"/>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306B3A38">
      <w:pPr>
        <w:spacing w:line="360" w:lineRule="auto"/>
        <w:ind w:firstLine="480"/>
        <w:rPr>
          <w:rFonts w:hint="eastAsia" w:ascii="宋体" w:hAnsi="宋体" w:cs="宋体"/>
          <w:bCs/>
          <w:sz w:val="24"/>
        </w:rPr>
      </w:pPr>
      <w:r>
        <w:rPr>
          <w:rFonts w:hint="eastAsia" w:ascii="宋体" w:hAnsi="宋体" w:cs="宋体"/>
          <w:bCs/>
          <w:sz w:val="24"/>
        </w:rPr>
        <w:t>14.我单位承诺不非法转包、分包。</w:t>
      </w:r>
    </w:p>
    <w:p w14:paraId="1CA542B3">
      <w:pPr>
        <w:spacing w:line="360" w:lineRule="auto"/>
        <w:ind w:firstLine="480"/>
        <w:rPr>
          <w:rFonts w:hint="eastAsia" w:ascii="宋体" w:hAnsi="宋体" w:cs="宋体"/>
          <w:bCs/>
          <w:sz w:val="24"/>
        </w:rPr>
      </w:pPr>
      <w:r>
        <w:rPr>
          <w:rFonts w:hint="eastAsia" w:ascii="宋体" w:hAnsi="宋体" w:cs="宋体"/>
          <w:bCs/>
          <w:sz w:val="24"/>
        </w:rPr>
        <w:t>15.我单位承诺未参与本项目的采购需求、技术指标、商务指标等内容的设定，不存在对其他投标供应商不公平的行为。</w:t>
      </w:r>
    </w:p>
    <w:p w14:paraId="0AFC8407">
      <w:pPr>
        <w:spacing w:line="360" w:lineRule="auto"/>
        <w:ind w:firstLine="480"/>
        <w:rPr>
          <w:rFonts w:hint="eastAsia" w:ascii="宋体" w:hAnsi="宋体" w:cs="宋体"/>
          <w:bCs/>
          <w:sz w:val="24"/>
        </w:rPr>
      </w:pPr>
      <w:r>
        <w:rPr>
          <w:rFonts w:hint="eastAsia" w:ascii="宋体" w:hAnsi="宋体" w:cs="宋体"/>
          <w:bCs/>
          <w:sz w:val="24"/>
        </w:rPr>
        <w:t>以上承诺，如有违反，愿依照国家相关法律处理，并承担由此给采购人带来的损失。</w:t>
      </w:r>
    </w:p>
    <w:p w14:paraId="1461C076">
      <w:pPr>
        <w:spacing w:line="360" w:lineRule="auto"/>
        <w:ind w:firstLine="480"/>
        <w:rPr>
          <w:rFonts w:hint="eastAsia" w:ascii="宋体" w:hAnsi="宋体" w:cs="宋体"/>
          <w:bCs/>
          <w:sz w:val="24"/>
        </w:rPr>
      </w:pPr>
      <w:r>
        <w:rPr>
          <w:rFonts w:hint="eastAsia" w:ascii="宋体" w:hAnsi="宋体" w:cs="宋体"/>
          <w:bCs/>
          <w:sz w:val="24"/>
        </w:rPr>
        <w:t>16.所有与本项目有关的函件请发往下列地址：</w:t>
      </w:r>
    </w:p>
    <w:p w14:paraId="05212006">
      <w:pPr>
        <w:spacing w:line="360" w:lineRule="auto"/>
        <w:ind w:firstLine="480"/>
        <w:rPr>
          <w:rFonts w:hint="eastAsia" w:ascii="宋体" w:hAnsi="宋体" w:cs="宋体"/>
          <w:bCs/>
          <w:sz w:val="24"/>
        </w:rPr>
      </w:pPr>
      <w:r>
        <w:rPr>
          <w:rFonts w:hint="eastAsia" w:ascii="宋体" w:hAnsi="宋体" w:cs="宋体"/>
          <w:bCs/>
          <w:sz w:val="24"/>
        </w:rPr>
        <w:t>地 址：__________________，邮政编码：__________________</w:t>
      </w:r>
    </w:p>
    <w:p w14:paraId="62D63FA6">
      <w:pPr>
        <w:spacing w:line="360" w:lineRule="auto"/>
        <w:ind w:firstLine="480"/>
        <w:rPr>
          <w:rFonts w:hint="eastAsia" w:ascii="宋体" w:hAnsi="宋体" w:cs="宋体"/>
          <w:bCs/>
          <w:sz w:val="24"/>
        </w:rPr>
      </w:pPr>
      <w:r>
        <w:rPr>
          <w:rFonts w:hint="eastAsia" w:ascii="宋体" w:hAnsi="宋体" w:cs="宋体"/>
          <w:bCs/>
          <w:sz w:val="24"/>
        </w:rPr>
        <w:t xml:space="preserve">电 话：__________________，传 真：__________________  </w:t>
      </w:r>
    </w:p>
    <w:p w14:paraId="5054A95B">
      <w:pPr>
        <w:spacing w:line="360" w:lineRule="auto"/>
        <w:ind w:firstLine="480"/>
        <w:rPr>
          <w:rFonts w:hint="eastAsia" w:ascii="宋体" w:hAnsi="宋体" w:cs="宋体"/>
          <w:bCs/>
          <w:sz w:val="24"/>
        </w:rPr>
      </w:pPr>
      <w:r>
        <w:rPr>
          <w:rFonts w:hint="eastAsia" w:ascii="宋体" w:hAnsi="宋体" w:cs="宋体"/>
          <w:bCs/>
          <w:sz w:val="24"/>
        </w:rPr>
        <w:t>代表姓名：_______________，职 务：__________________</w:t>
      </w:r>
    </w:p>
    <w:p w14:paraId="5AF1F108">
      <w:pPr>
        <w:spacing w:line="360" w:lineRule="auto"/>
        <w:ind w:firstLine="480"/>
        <w:rPr>
          <w:rFonts w:hint="eastAsia" w:ascii="宋体" w:hAnsi="宋体" w:cs="宋体"/>
          <w:bCs/>
          <w:sz w:val="24"/>
        </w:rPr>
      </w:pPr>
    </w:p>
    <w:p w14:paraId="0EB8AC1B">
      <w:pPr>
        <w:spacing w:line="360" w:lineRule="auto"/>
        <w:ind w:firstLine="5400"/>
        <w:rPr>
          <w:rFonts w:hint="eastAsia" w:ascii="宋体" w:hAnsi="宋体" w:cs="宋体"/>
          <w:bCs/>
          <w:sz w:val="24"/>
        </w:rPr>
      </w:pPr>
    </w:p>
    <w:p w14:paraId="5DAF465F">
      <w:pPr>
        <w:spacing w:line="360" w:lineRule="auto"/>
        <w:ind w:firstLine="3720"/>
        <w:rPr>
          <w:rFonts w:hint="eastAsia" w:ascii="宋体" w:hAnsi="宋体" w:cs="宋体"/>
          <w:bCs/>
          <w:sz w:val="24"/>
        </w:rPr>
      </w:pPr>
      <w:r>
        <w:rPr>
          <w:rFonts w:hint="eastAsia" w:ascii="宋体" w:hAnsi="宋体" w:cs="宋体"/>
          <w:bCs/>
          <w:sz w:val="24"/>
        </w:rPr>
        <w:t>投标供应商（盖章）：</w:t>
      </w:r>
    </w:p>
    <w:p w14:paraId="282B9E0E">
      <w:pPr>
        <w:spacing w:line="360" w:lineRule="auto"/>
        <w:ind w:firstLine="1080"/>
        <w:rPr>
          <w:rFonts w:hint="eastAsia" w:ascii="宋体" w:hAnsi="宋体" w:cs="宋体"/>
          <w:bCs/>
          <w:sz w:val="24"/>
        </w:rPr>
      </w:pPr>
      <w:r>
        <w:rPr>
          <w:rFonts w:hint="eastAsia" w:ascii="宋体" w:hAnsi="宋体" w:cs="宋体"/>
          <w:bCs/>
          <w:sz w:val="24"/>
        </w:rPr>
        <w:t>法定代表人或法定代表人授权代表签字或盖章：</w:t>
      </w:r>
    </w:p>
    <w:p w14:paraId="2C5B3603">
      <w:pPr>
        <w:spacing w:line="360" w:lineRule="auto"/>
        <w:ind w:firstLine="5160"/>
        <w:rPr>
          <w:rFonts w:hint="eastAsia" w:ascii="宋体" w:hAnsi="宋体" w:cs="宋体"/>
          <w:bCs/>
          <w:sz w:val="24"/>
        </w:rPr>
      </w:pPr>
      <w:r>
        <w:rPr>
          <w:rFonts w:hint="eastAsia" w:ascii="宋体" w:hAnsi="宋体" w:cs="宋体"/>
          <w:bCs/>
          <w:sz w:val="24"/>
        </w:rPr>
        <w:t>日  期：</w:t>
      </w:r>
    </w:p>
    <w:p w14:paraId="4233CA09">
      <w:pPr>
        <w:spacing w:line="360" w:lineRule="auto"/>
        <w:ind w:right="960"/>
        <w:rPr>
          <w:rFonts w:hint="eastAsia" w:ascii="宋体" w:hAnsi="宋体" w:cs="宋体"/>
          <w:b/>
          <w:sz w:val="30"/>
          <w:szCs w:val="30"/>
        </w:rPr>
      </w:pPr>
    </w:p>
    <w:p w14:paraId="57DA96E8">
      <w:pPr>
        <w:spacing w:line="360" w:lineRule="auto"/>
        <w:ind w:left="420" w:right="960"/>
        <w:rPr>
          <w:rFonts w:hint="eastAsia" w:ascii="宋体" w:hAnsi="宋体" w:cs="宋体"/>
          <w:bCs/>
          <w:sz w:val="24"/>
        </w:rPr>
      </w:pPr>
    </w:p>
    <w:p w14:paraId="77DC21BD">
      <w:pPr>
        <w:spacing w:line="360" w:lineRule="auto"/>
        <w:ind w:left="420" w:right="960"/>
        <w:rPr>
          <w:rFonts w:hint="eastAsia" w:ascii="宋体" w:hAnsi="宋体" w:cs="宋体"/>
          <w:bCs/>
          <w:sz w:val="24"/>
        </w:rPr>
      </w:pPr>
    </w:p>
    <w:p w14:paraId="5307393C">
      <w:pPr>
        <w:spacing w:line="360" w:lineRule="auto"/>
        <w:ind w:left="420" w:right="960"/>
        <w:rPr>
          <w:rFonts w:hint="eastAsia" w:ascii="宋体" w:hAnsi="宋体" w:cs="宋体"/>
          <w:bCs/>
          <w:sz w:val="24"/>
        </w:rPr>
      </w:pPr>
    </w:p>
    <w:p w14:paraId="572B8A16">
      <w:pPr>
        <w:spacing w:line="360" w:lineRule="auto"/>
        <w:ind w:left="420" w:right="960"/>
        <w:rPr>
          <w:rFonts w:hint="eastAsia" w:ascii="宋体" w:hAnsi="宋体" w:cs="宋体"/>
          <w:bCs/>
          <w:sz w:val="24"/>
        </w:rPr>
      </w:pPr>
    </w:p>
    <w:p w14:paraId="3C5D5F49">
      <w:pPr>
        <w:rPr>
          <w:rFonts w:hint="eastAsia" w:ascii="宋体" w:hAnsi="宋体" w:cs="宋体"/>
          <w:bCs/>
          <w:sz w:val="24"/>
        </w:rPr>
      </w:pPr>
      <w:bookmarkStart w:id="32" w:name="_Toc98277389"/>
      <w:bookmarkStart w:id="33" w:name="_Toc116946368"/>
      <w:r>
        <w:rPr>
          <w:rFonts w:hint="eastAsia" w:ascii="宋体" w:hAnsi="宋体" w:cs="宋体"/>
          <w:bCs/>
          <w:sz w:val="24"/>
        </w:rPr>
        <w:br w:type="page"/>
      </w:r>
    </w:p>
    <w:p w14:paraId="651D3F92">
      <w:pPr>
        <w:pageBreakBefore/>
        <w:spacing w:line="360" w:lineRule="auto"/>
        <w:jc w:val="left"/>
        <w:outlineLvl w:val="1"/>
        <w:rPr>
          <w:rFonts w:hint="eastAsia" w:ascii="宋体" w:hAnsi="宋体" w:cs="宋体"/>
          <w:bCs/>
          <w:sz w:val="24"/>
        </w:rPr>
      </w:pPr>
      <w:r>
        <w:rPr>
          <w:rFonts w:hint="eastAsia" w:ascii="宋体" w:hAnsi="宋体" w:cs="宋体"/>
          <w:bCs/>
          <w:sz w:val="24"/>
        </w:rPr>
        <w:t>（五）企业简介和经营情况说明（格式）</w:t>
      </w:r>
      <w:bookmarkEnd w:id="32"/>
      <w:bookmarkEnd w:id="33"/>
    </w:p>
    <w:p w14:paraId="2E1CABE4">
      <w:pPr>
        <w:spacing w:line="360" w:lineRule="auto"/>
        <w:ind w:firstLine="420"/>
        <w:jc w:val="center"/>
        <w:rPr>
          <w:rFonts w:hint="eastAsia" w:ascii="宋体" w:hAnsi="宋体" w:cs="宋体"/>
          <w:b/>
          <w:sz w:val="28"/>
          <w:szCs w:val="28"/>
        </w:rPr>
      </w:pPr>
      <w:r>
        <w:rPr>
          <w:rFonts w:hint="eastAsia" w:ascii="宋体" w:hAnsi="宋体" w:cs="宋体"/>
          <w:b/>
          <w:sz w:val="28"/>
          <w:szCs w:val="28"/>
        </w:rPr>
        <w:t>企业简介和经营情况说明</w:t>
      </w:r>
    </w:p>
    <w:p w14:paraId="1CFB1A3B">
      <w:pPr>
        <w:spacing w:line="360" w:lineRule="auto"/>
        <w:jc w:val="left"/>
        <w:rPr>
          <w:rFonts w:hint="eastAsia" w:ascii="宋体" w:hAnsi="宋体" w:cs="宋体"/>
        </w:rPr>
      </w:pPr>
      <w:r>
        <w:rPr>
          <w:rFonts w:hint="eastAsia" w:ascii="宋体" w:hAnsi="宋体" w:cs="宋体"/>
          <w:szCs w:val="21"/>
        </w:rPr>
        <w:t>单位名称：（公章）</w:t>
      </w:r>
    </w:p>
    <w:tbl>
      <w:tblPr>
        <w:tblStyle w:val="36"/>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0"/>
        <w:gridCol w:w="1925"/>
        <w:gridCol w:w="1537"/>
        <w:gridCol w:w="3721"/>
      </w:tblGrid>
      <w:tr w14:paraId="26F2A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6829F916">
            <w:pPr>
              <w:spacing w:line="360" w:lineRule="auto"/>
              <w:jc w:val="left"/>
              <w:rPr>
                <w:rFonts w:hint="eastAsia" w:ascii="宋体" w:hAnsi="宋体" w:cs="宋体"/>
                <w:sz w:val="22"/>
                <w:szCs w:val="21"/>
              </w:rPr>
            </w:pPr>
            <w:r>
              <w:rPr>
                <w:rFonts w:hint="eastAsia" w:ascii="宋体" w:hAnsi="宋体" w:cs="宋体"/>
                <w:sz w:val="22"/>
                <w:szCs w:val="21"/>
              </w:rPr>
              <w:t>法定代表人</w:t>
            </w:r>
          </w:p>
        </w:tc>
        <w:tc>
          <w:tcPr>
            <w:tcW w:w="1925" w:type="dxa"/>
          </w:tcPr>
          <w:p w14:paraId="2D45AEEA">
            <w:pPr>
              <w:spacing w:line="360" w:lineRule="auto"/>
              <w:jc w:val="left"/>
              <w:rPr>
                <w:rFonts w:hint="eastAsia" w:ascii="宋体" w:hAnsi="宋体" w:cs="宋体"/>
                <w:sz w:val="22"/>
                <w:szCs w:val="21"/>
              </w:rPr>
            </w:pPr>
          </w:p>
        </w:tc>
        <w:tc>
          <w:tcPr>
            <w:tcW w:w="1537" w:type="dxa"/>
          </w:tcPr>
          <w:p w14:paraId="65540C64">
            <w:pPr>
              <w:spacing w:line="360" w:lineRule="auto"/>
              <w:jc w:val="left"/>
              <w:rPr>
                <w:rFonts w:hint="eastAsia" w:ascii="宋体" w:hAnsi="宋体" w:cs="宋体"/>
                <w:sz w:val="22"/>
                <w:szCs w:val="21"/>
              </w:rPr>
            </w:pPr>
            <w:r>
              <w:rPr>
                <w:rFonts w:hint="eastAsia" w:ascii="宋体" w:hAnsi="宋体" w:cs="宋体"/>
                <w:sz w:val="22"/>
                <w:szCs w:val="21"/>
              </w:rPr>
              <w:t>成立日期</w:t>
            </w:r>
          </w:p>
        </w:tc>
        <w:tc>
          <w:tcPr>
            <w:tcW w:w="3721" w:type="dxa"/>
          </w:tcPr>
          <w:p w14:paraId="646C39CF">
            <w:pPr>
              <w:spacing w:line="360" w:lineRule="auto"/>
              <w:jc w:val="left"/>
              <w:rPr>
                <w:rFonts w:hint="eastAsia" w:ascii="宋体" w:hAnsi="宋体" w:cs="宋体"/>
                <w:sz w:val="22"/>
                <w:szCs w:val="21"/>
              </w:rPr>
            </w:pPr>
          </w:p>
        </w:tc>
      </w:tr>
      <w:tr w14:paraId="41C2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4F4E07C">
            <w:pPr>
              <w:spacing w:line="360" w:lineRule="auto"/>
              <w:jc w:val="left"/>
              <w:rPr>
                <w:rFonts w:hint="eastAsia" w:ascii="宋体" w:hAnsi="宋体" w:cs="宋体"/>
                <w:sz w:val="22"/>
                <w:szCs w:val="21"/>
              </w:rPr>
            </w:pPr>
            <w:r>
              <w:rPr>
                <w:rFonts w:hint="eastAsia" w:ascii="宋体" w:hAnsi="宋体" w:cs="宋体"/>
                <w:sz w:val="22"/>
                <w:szCs w:val="21"/>
              </w:rPr>
              <w:t>企业地址</w:t>
            </w:r>
          </w:p>
        </w:tc>
        <w:tc>
          <w:tcPr>
            <w:tcW w:w="1925" w:type="dxa"/>
          </w:tcPr>
          <w:p w14:paraId="0154C320">
            <w:pPr>
              <w:spacing w:line="360" w:lineRule="auto"/>
              <w:jc w:val="left"/>
              <w:rPr>
                <w:rFonts w:hint="eastAsia" w:ascii="宋体" w:hAnsi="宋体" w:cs="宋体"/>
                <w:sz w:val="22"/>
                <w:szCs w:val="21"/>
              </w:rPr>
            </w:pPr>
          </w:p>
        </w:tc>
        <w:tc>
          <w:tcPr>
            <w:tcW w:w="1537" w:type="dxa"/>
          </w:tcPr>
          <w:p w14:paraId="2BCE6071">
            <w:pPr>
              <w:spacing w:line="360" w:lineRule="auto"/>
              <w:jc w:val="left"/>
              <w:rPr>
                <w:rFonts w:hint="eastAsia" w:ascii="宋体" w:hAnsi="宋体" w:cs="宋体"/>
                <w:sz w:val="22"/>
                <w:szCs w:val="21"/>
              </w:rPr>
            </w:pPr>
            <w:r>
              <w:rPr>
                <w:rFonts w:hint="eastAsia" w:ascii="宋体" w:hAnsi="宋体" w:cs="宋体"/>
                <w:sz w:val="22"/>
                <w:szCs w:val="21"/>
              </w:rPr>
              <w:t>注册资本</w:t>
            </w:r>
          </w:p>
        </w:tc>
        <w:tc>
          <w:tcPr>
            <w:tcW w:w="3721" w:type="dxa"/>
          </w:tcPr>
          <w:p w14:paraId="2756A346">
            <w:pPr>
              <w:spacing w:line="360" w:lineRule="auto"/>
              <w:ind w:firstLine="2160"/>
              <w:jc w:val="left"/>
              <w:rPr>
                <w:rFonts w:hint="eastAsia" w:ascii="宋体" w:hAnsi="宋体" w:cs="宋体"/>
                <w:sz w:val="22"/>
                <w:szCs w:val="21"/>
              </w:rPr>
            </w:pPr>
            <w:r>
              <w:rPr>
                <w:rFonts w:hint="eastAsia" w:ascii="宋体" w:hAnsi="宋体" w:cs="宋体"/>
                <w:sz w:val="22"/>
                <w:szCs w:val="21"/>
              </w:rPr>
              <w:t>万元</w:t>
            </w:r>
          </w:p>
        </w:tc>
      </w:tr>
      <w:tr w14:paraId="53A9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5CC3B23D">
            <w:pPr>
              <w:spacing w:line="360" w:lineRule="auto"/>
              <w:jc w:val="left"/>
              <w:rPr>
                <w:rFonts w:hint="eastAsia" w:ascii="宋体" w:hAnsi="宋体" w:cs="宋体"/>
                <w:sz w:val="22"/>
                <w:szCs w:val="21"/>
              </w:rPr>
            </w:pPr>
            <w:r>
              <w:rPr>
                <w:rFonts w:hint="eastAsia" w:ascii="宋体" w:hAnsi="宋体" w:cs="宋体"/>
                <w:sz w:val="22"/>
                <w:szCs w:val="21"/>
              </w:rPr>
              <w:t>经营范围</w:t>
            </w:r>
          </w:p>
        </w:tc>
        <w:tc>
          <w:tcPr>
            <w:tcW w:w="7183" w:type="dxa"/>
            <w:gridSpan w:val="3"/>
          </w:tcPr>
          <w:p w14:paraId="5A99A706">
            <w:pPr>
              <w:spacing w:line="360" w:lineRule="auto"/>
              <w:jc w:val="left"/>
              <w:rPr>
                <w:rFonts w:hint="eastAsia" w:ascii="宋体" w:hAnsi="宋体" w:cs="宋体"/>
                <w:sz w:val="22"/>
                <w:szCs w:val="21"/>
              </w:rPr>
            </w:pPr>
          </w:p>
        </w:tc>
      </w:tr>
      <w:tr w14:paraId="654C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7EE144C">
            <w:pPr>
              <w:spacing w:line="360" w:lineRule="auto"/>
              <w:jc w:val="left"/>
              <w:rPr>
                <w:rFonts w:hint="eastAsia" w:ascii="宋体" w:hAnsi="宋体" w:cs="宋体"/>
                <w:sz w:val="22"/>
                <w:szCs w:val="21"/>
              </w:rPr>
            </w:pPr>
            <w:r>
              <w:rPr>
                <w:rFonts w:hint="eastAsia" w:ascii="宋体" w:hAnsi="宋体" w:cs="宋体"/>
                <w:sz w:val="22"/>
                <w:szCs w:val="21"/>
              </w:rPr>
              <w:t>开户行</w:t>
            </w:r>
          </w:p>
        </w:tc>
        <w:tc>
          <w:tcPr>
            <w:tcW w:w="1925" w:type="dxa"/>
          </w:tcPr>
          <w:p w14:paraId="738D70F6">
            <w:pPr>
              <w:spacing w:line="360" w:lineRule="auto"/>
              <w:jc w:val="left"/>
              <w:rPr>
                <w:rFonts w:hint="eastAsia" w:ascii="宋体" w:hAnsi="宋体" w:cs="宋体"/>
                <w:sz w:val="22"/>
                <w:szCs w:val="21"/>
              </w:rPr>
            </w:pPr>
          </w:p>
        </w:tc>
        <w:tc>
          <w:tcPr>
            <w:tcW w:w="1537" w:type="dxa"/>
          </w:tcPr>
          <w:p w14:paraId="143386E7">
            <w:pPr>
              <w:spacing w:line="360" w:lineRule="auto"/>
              <w:jc w:val="left"/>
              <w:rPr>
                <w:rFonts w:hint="eastAsia" w:ascii="宋体" w:hAnsi="宋体" w:cs="宋体"/>
                <w:sz w:val="22"/>
                <w:szCs w:val="21"/>
              </w:rPr>
            </w:pPr>
            <w:r>
              <w:rPr>
                <w:rFonts w:hint="eastAsia" w:ascii="宋体" w:hAnsi="宋体" w:cs="宋体"/>
                <w:sz w:val="22"/>
                <w:szCs w:val="21"/>
              </w:rPr>
              <w:t>银行账号</w:t>
            </w:r>
          </w:p>
        </w:tc>
        <w:tc>
          <w:tcPr>
            <w:tcW w:w="3721" w:type="dxa"/>
          </w:tcPr>
          <w:p w14:paraId="17CB1760">
            <w:pPr>
              <w:spacing w:line="360" w:lineRule="auto"/>
              <w:jc w:val="left"/>
              <w:rPr>
                <w:rFonts w:hint="eastAsia" w:ascii="宋体" w:hAnsi="宋体" w:cs="宋体"/>
                <w:sz w:val="22"/>
                <w:szCs w:val="21"/>
              </w:rPr>
            </w:pPr>
          </w:p>
        </w:tc>
      </w:tr>
      <w:tr w14:paraId="73913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40240130">
            <w:pPr>
              <w:spacing w:line="360" w:lineRule="auto"/>
              <w:rPr>
                <w:rFonts w:hint="eastAsia" w:ascii="宋体" w:hAnsi="宋体" w:cs="宋体"/>
                <w:sz w:val="22"/>
                <w:szCs w:val="21"/>
              </w:rPr>
            </w:pPr>
            <w:r>
              <w:rPr>
                <w:rFonts w:hint="eastAsia" w:ascii="宋体" w:hAnsi="宋体" w:cs="宋体"/>
                <w:sz w:val="22"/>
                <w:szCs w:val="21"/>
              </w:rPr>
              <w:t>资产总计</w:t>
            </w:r>
          </w:p>
        </w:tc>
        <w:tc>
          <w:tcPr>
            <w:tcW w:w="1925" w:type="dxa"/>
            <w:vAlign w:val="center"/>
          </w:tcPr>
          <w:p w14:paraId="404E6175">
            <w:pPr>
              <w:spacing w:line="360" w:lineRule="auto"/>
              <w:jc w:val="center"/>
              <w:rPr>
                <w:rFonts w:hint="eastAsia" w:ascii="宋体" w:hAnsi="宋体" w:cs="宋体"/>
                <w:sz w:val="22"/>
                <w:szCs w:val="21"/>
              </w:rPr>
            </w:pPr>
            <w:r>
              <w:rPr>
                <w:rFonts w:hint="eastAsia" w:ascii="宋体" w:hAnsi="宋体" w:cs="宋体"/>
                <w:sz w:val="22"/>
                <w:szCs w:val="21"/>
              </w:rPr>
              <w:t xml:space="preserve">      万元</w:t>
            </w:r>
          </w:p>
        </w:tc>
        <w:tc>
          <w:tcPr>
            <w:tcW w:w="1537" w:type="dxa"/>
            <w:vAlign w:val="center"/>
          </w:tcPr>
          <w:p w14:paraId="19FDA93C">
            <w:pPr>
              <w:spacing w:line="360" w:lineRule="auto"/>
              <w:rPr>
                <w:rFonts w:hint="eastAsia" w:ascii="宋体" w:hAnsi="宋体" w:cs="宋体"/>
                <w:sz w:val="22"/>
                <w:szCs w:val="21"/>
              </w:rPr>
            </w:pPr>
            <w:r>
              <w:rPr>
                <w:rFonts w:hint="eastAsia" w:ascii="宋体" w:hAnsi="宋体" w:cs="宋体"/>
                <w:sz w:val="22"/>
                <w:szCs w:val="21"/>
              </w:rPr>
              <w:t>净资产</w:t>
            </w:r>
          </w:p>
        </w:tc>
        <w:tc>
          <w:tcPr>
            <w:tcW w:w="3721" w:type="dxa"/>
            <w:vAlign w:val="center"/>
          </w:tcPr>
          <w:p w14:paraId="33523392">
            <w:pPr>
              <w:spacing w:line="360" w:lineRule="auto"/>
              <w:jc w:val="center"/>
              <w:rPr>
                <w:rFonts w:hint="eastAsia" w:ascii="宋体" w:hAnsi="宋体" w:cs="宋体"/>
                <w:sz w:val="22"/>
                <w:szCs w:val="21"/>
              </w:rPr>
            </w:pPr>
            <w:r>
              <w:rPr>
                <w:rFonts w:hint="eastAsia" w:ascii="宋体" w:hAnsi="宋体" w:cs="宋体"/>
                <w:sz w:val="22"/>
                <w:szCs w:val="21"/>
              </w:rPr>
              <w:t>万元</w:t>
            </w:r>
          </w:p>
        </w:tc>
      </w:tr>
      <w:tr w14:paraId="37FF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257F7316">
            <w:pPr>
              <w:spacing w:line="360" w:lineRule="auto"/>
              <w:rPr>
                <w:rFonts w:hint="eastAsia" w:ascii="宋体" w:hAnsi="宋体" w:cs="宋体"/>
                <w:sz w:val="22"/>
                <w:szCs w:val="21"/>
              </w:rPr>
            </w:pPr>
            <w:r>
              <w:rPr>
                <w:rFonts w:hint="eastAsia" w:ascii="宋体" w:hAnsi="宋体" w:cs="宋体"/>
                <w:sz w:val="22"/>
                <w:szCs w:val="21"/>
              </w:rPr>
              <w:t>股东权益</w:t>
            </w:r>
          </w:p>
        </w:tc>
        <w:tc>
          <w:tcPr>
            <w:tcW w:w="1925" w:type="dxa"/>
            <w:vAlign w:val="center"/>
          </w:tcPr>
          <w:p w14:paraId="256EDA40">
            <w:pPr>
              <w:spacing w:line="360" w:lineRule="auto"/>
              <w:jc w:val="center"/>
              <w:rPr>
                <w:rFonts w:hint="eastAsia" w:ascii="宋体" w:hAnsi="宋体" w:cs="宋体"/>
                <w:sz w:val="22"/>
                <w:szCs w:val="21"/>
              </w:rPr>
            </w:pPr>
            <w:r>
              <w:rPr>
                <w:rFonts w:hint="eastAsia" w:ascii="宋体" w:hAnsi="宋体" w:cs="宋体"/>
                <w:sz w:val="22"/>
                <w:szCs w:val="21"/>
              </w:rPr>
              <w:t xml:space="preserve">     万元</w:t>
            </w:r>
          </w:p>
        </w:tc>
        <w:tc>
          <w:tcPr>
            <w:tcW w:w="1537" w:type="dxa"/>
            <w:vAlign w:val="center"/>
          </w:tcPr>
          <w:p w14:paraId="28B79920">
            <w:pPr>
              <w:spacing w:line="360" w:lineRule="auto"/>
              <w:rPr>
                <w:rFonts w:hint="eastAsia" w:ascii="宋体" w:hAnsi="宋体" w:cs="宋体"/>
                <w:sz w:val="22"/>
                <w:szCs w:val="21"/>
              </w:rPr>
            </w:pPr>
            <w:r>
              <w:rPr>
                <w:rFonts w:hint="eastAsia" w:ascii="宋体" w:hAnsi="宋体" w:cs="宋体"/>
                <w:sz w:val="22"/>
                <w:szCs w:val="21"/>
              </w:rPr>
              <w:t>主营收入</w:t>
            </w:r>
          </w:p>
        </w:tc>
        <w:tc>
          <w:tcPr>
            <w:tcW w:w="3721" w:type="dxa"/>
            <w:vAlign w:val="center"/>
          </w:tcPr>
          <w:p w14:paraId="267A2C3B">
            <w:pPr>
              <w:spacing w:line="360" w:lineRule="auto"/>
              <w:jc w:val="center"/>
              <w:rPr>
                <w:rFonts w:hint="eastAsia" w:ascii="宋体" w:hAnsi="宋体" w:cs="宋体"/>
                <w:sz w:val="22"/>
                <w:szCs w:val="21"/>
              </w:rPr>
            </w:pPr>
            <w:r>
              <w:rPr>
                <w:rFonts w:hint="eastAsia" w:ascii="宋体" w:hAnsi="宋体" w:cs="宋体"/>
                <w:sz w:val="22"/>
                <w:szCs w:val="21"/>
              </w:rPr>
              <w:t>2024  万元</w:t>
            </w:r>
          </w:p>
        </w:tc>
      </w:tr>
      <w:tr w14:paraId="17AFD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627CB814">
            <w:pPr>
              <w:spacing w:line="360" w:lineRule="auto"/>
              <w:jc w:val="left"/>
              <w:rPr>
                <w:rFonts w:hint="eastAsia" w:ascii="宋体" w:hAnsi="宋体" w:cs="宋体"/>
                <w:sz w:val="22"/>
                <w:szCs w:val="21"/>
              </w:rPr>
            </w:pPr>
            <w:r>
              <w:rPr>
                <w:rFonts w:hint="eastAsia" w:ascii="宋体" w:hAnsi="宋体" w:cs="宋体"/>
                <w:sz w:val="22"/>
                <w:szCs w:val="21"/>
              </w:rPr>
              <w:t>实现利润</w:t>
            </w:r>
          </w:p>
        </w:tc>
        <w:tc>
          <w:tcPr>
            <w:tcW w:w="1925" w:type="dxa"/>
          </w:tcPr>
          <w:p w14:paraId="65AED166">
            <w:pPr>
              <w:spacing w:line="360" w:lineRule="auto"/>
              <w:jc w:val="left"/>
              <w:rPr>
                <w:rFonts w:hint="eastAsia" w:ascii="宋体" w:hAnsi="宋体" w:cs="宋体"/>
                <w:sz w:val="22"/>
                <w:szCs w:val="21"/>
              </w:rPr>
            </w:pPr>
            <w:r>
              <w:rPr>
                <w:rFonts w:hint="eastAsia" w:ascii="宋体" w:hAnsi="宋体" w:cs="宋体"/>
                <w:sz w:val="22"/>
                <w:szCs w:val="21"/>
              </w:rPr>
              <w:t>2024年 万元</w:t>
            </w:r>
          </w:p>
        </w:tc>
        <w:tc>
          <w:tcPr>
            <w:tcW w:w="1537" w:type="dxa"/>
          </w:tcPr>
          <w:p w14:paraId="7EA412BD">
            <w:pPr>
              <w:spacing w:line="360" w:lineRule="auto"/>
              <w:jc w:val="left"/>
              <w:rPr>
                <w:rFonts w:hint="eastAsia" w:ascii="宋体" w:hAnsi="宋体" w:cs="宋体"/>
                <w:sz w:val="22"/>
                <w:szCs w:val="21"/>
              </w:rPr>
            </w:pPr>
          </w:p>
        </w:tc>
        <w:tc>
          <w:tcPr>
            <w:tcW w:w="3721" w:type="dxa"/>
          </w:tcPr>
          <w:p w14:paraId="776FD0F2">
            <w:pPr>
              <w:spacing w:line="360" w:lineRule="auto"/>
              <w:jc w:val="left"/>
              <w:rPr>
                <w:rFonts w:hint="eastAsia" w:ascii="宋体" w:hAnsi="宋体" w:cs="宋体"/>
                <w:sz w:val="22"/>
                <w:szCs w:val="21"/>
              </w:rPr>
            </w:pPr>
          </w:p>
        </w:tc>
      </w:tr>
      <w:tr w14:paraId="286F5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EDF5ADA">
            <w:pPr>
              <w:spacing w:line="360" w:lineRule="auto"/>
              <w:jc w:val="left"/>
              <w:rPr>
                <w:rFonts w:hint="eastAsia" w:ascii="宋体" w:hAnsi="宋体" w:cs="宋体"/>
                <w:sz w:val="22"/>
                <w:szCs w:val="21"/>
              </w:rPr>
            </w:pPr>
            <w:r>
              <w:rPr>
                <w:rFonts w:hint="eastAsia" w:ascii="宋体" w:hAnsi="宋体" w:cs="宋体"/>
                <w:sz w:val="22"/>
                <w:szCs w:val="21"/>
              </w:rPr>
              <w:t>营业面积</w:t>
            </w:r>
          </w:p>
        </w:tc>
        <w:tc>
          <w:tcPr>
            <w:tcW w:w="1925" w:type="dxa"/>
            <w:vAlign w:val="center"/>
          </w:tcPr>
          <w:p w14:paraId="69AD438C">
            <w:pPr>
              <w:spacing w:line="360" w:lineRule="auto"/>
              <w:rPr>
                <w:rFonts w:hint="eastAsia" w:ascii="宋体" w:hAnsi="宋体" w:cs="宋体"/>
                <w:sz w:val="22"/>
                <w:szCs w:val="21"/>
              </w:rPr>
            </w:pPr>
            <w:r>
              <w:rPr>
                <w:rFonts w:hint="eastAsia" w:ascii="宋体" w:hAnsi="宋体" w:cs="宋体"/>
                <w:sz w:val="22"/>
                <w:szCs w:val="21"/>
              </w:rPr>
              <w:t xml:space="preserve"> 平方米</w:t>
            </w:r>
          </w:p>
        </w:tc>
        <w:tc>
          <w:tcPr>
            <w:tcW w:w="1537" w:type="dxa"/>
          </w:tcPr>
          <w:p w14:paraId="37053058">
            <w:pPr>
              <w:spacing w:line="360" w:lineRule="auto"/>
              <w:jc w:val="left"/>
              <w:rPr>
                <w:rFonts w:hint="eastAsia" w:ascii="宋体" w:hAnsi="宋体" w:cs="宋体"/>
                <w:sz w:val="22"/>
                <w:szCs w:val="21"/>
              </w:rPr>
            </w:pPr>
            <w:r>
              <w:rPr>
                <w:rFonts w:hint="eastAsia" w:ascii="宋体" w:hAnsi="宋体" w:cs="宋体"/>
                <w:sz w:val="22"/>
                <w:szCs w:val="21"/>
              </w:rPr>
              <w:t>其中：</w:t>
            </w:r>
          </w:p>
        </w:tc>
        <w:tc>
          <w:tcPr>
            <w:tcW w:w="3721" w:type="dxa"/>
          </w:tcPr>
          <w:p w14:paraId="5D1C7BAE">
            <w:pPr>
              <w:spacing w:line="360" w:lineRule="auto"/>
              <w:jc w:val="left"/>
              <w:rPr>
                <w:rFonts w:hint="eastAsia" w:ascii="宋体" w:hAnsi="宋体" w:cs="宋体"/>
                <w:sz w:val="22"/>
                <w:szCs w:val="21"/>
              </w:rPr>
            </w:pPr>
            <w:r>
              <w:rPr>
                <w:rFonts w:hint="eastAsia" w:ascii="宋体" w:hAnsi="宋体" w:cs="宋体"/>
                <w:sz w:val="22"/>
                <w:szCs w:val="21"/>
              </w:rPr>
              <w:t>自有面积平方米</w:t>
            </w:r>
          </w:p>
          <w:p w14:paraId="28C1A8A4">
            <w:pPr>
              <w:spacing w:line="360" w:lineRule="auto"/>
              <w:jc w:val="left"/>
              <w:rPr>
                <w:rFonts w:hint="eastAsia" w:ascii="宋体" w:hAnsi="宋体" w:cs="宋体"/>
                <w:sz w:val="22"/>
                <w:szCs w:val="21"/>
              </w:rPr>
            </w:pPr>
            <w:r>
              <w:rPr>
                <w:rFonts w:hint="eastAsia" w:ascii="宋体" w:hAnsi="宋体" w:cs="宋体"/>
                <w:sz w:val="22"/>
                <w:szCs w:val="21"/>
              </w:rPr>
              <w:t>承租面积平方米</w:t>
            </w:r>
          </w:p>
        </w:tc>
      </w:tr>
      <w:tr w14:paraId="65DB4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52F629B6">
            <w:pPr>
              <w:spacing w:line="360" w:lineRule="auto"/>
              <w:jc w:val="left"/>
              <w:rPr>
                <w:rFonts w:hint="eastAsia" w:ascii="宋体" w:hAnsi="宋体" w:cs="宋体"/>
                <w:sz w:val="22"/>
                <w:szCs w:val="21"/>
              </w:rPr>
            </w:pPr>
            <w:r>
              <w:rPr>
                <w:rFonts w:hint="eastAsia" w:ascii="宋体" w:hAnsi="宋体" w:cs="宋体"/>
                <w:sz w:val="22"/>
                <w:szCs w:val="21"/>
              </w:rPr>
              <w:t>单位简历及内设机构情况</w:t>
            </w:r>
          </w:p>
        </w:tc>
        <w:tc>
          <w:tcPr>
            <w:tcW w:w="7183" w:type="dxa"/>
            <w:gridSpan w:val="3"/>
          </w:tcPr>
          <w:p w14:paraId="48AB11EB">
            <w:pPr>
              <w:spacing w:line="360" w:lineRule="auto"/>
              <w:jc w:val="left"/>
              <w:rPr>
                <w:rFonts w:hint="eastAsia" w:ascii="宋体" w:hAnsi="宋体" w:cs="宋体"/>
                <w:sz w:val="22"/>
                <w:szCs w:val="21"/>
              </w:rPr>
            </w:pPr>
          </w:p>
        </w:tc>
      </w:tr>
      <w:tr w14:paraId="4EC3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824E153">
            <w:pPr>
              <w:spacing w:line="360" w:lineRule="auto"/>
              <w:jc w:val="left"/>
              <w:rPr>
                <w:rFonts w:hint="eastAsia" w:ascii="宋体" w:hAnsi="宋体" w:cs="宋体"/>
                <w:sz w:val="22"/>
                <w:szCs w:val="21"/>
              </w:rPr>
            </w:pPr>
            <w:r>
              <w:rPr>
                <w:rFonts w:hint="eastAsia" w:ascii="宋体" w:hAnsi="宋体" w:cs="宋体"/>
                <w:sz w:val="22"/>
                <w:szCs w:val="21"/>
              </w:rPr>
              <w:t>单位优势及特长</w:t>
            </w:r>
          </w:p>
        </w:tc>
        <w:tc>
          <w:tcPr>
            <w:tcW w:w="7183" w:type="dxa"/>
            <w:gridSpan w:val="3"/>
          </w:tcPr>
          <w:p w14:paraId="29E4EF77">
            <w:pPr>
              <w:spacing w:line="360" w:lineRule="auto"/>
              <w:jc w:val="left"/>
              <w:rPr>
                <w:rFonts w:hint="eastAsia" w:ascii="宋体" w:hAnsi="宋体" w:cs="宋体"/>
                <w:sz w:val="22"/>
                <w:szCs w:val="21"/>
              </w:rPr>
            </w:pPr>
          </w:p>
        </w:tc>
      </w:tr>
      <w:tr w14:paraId="07970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BF4AEA3">
            <w:pPr>
              <w:spacing w:line="360" w:lineRule="auto"/>
              <w:jc w:val="left"/>
              <w:rPr>
                <w:rFonts w:hint="eastAsia" w:ascii="宋体" w:hAnsi="宋体" w:cs="宋体"/>
                <w:sz w:val="22"/>
                <w:szCs w:val="21"/>
              </w:rPr>
            </w:pPr>
            <w:r>
              <w:rPr>
                <w:rFonts w:hint="eastAsia" w:ascii="宋体" w:hAnsi="宋体" w:cs="宋体"/>
                <w:sz w:val="22"/>
                <w:szCs w:val="21"/>
              </w:rPr>
              <w:t>近三年来完成或正在履行的重大合同情况</w:t>
            </w:r>
          </w:p>
        </w:tc>
        <w:tc>
          <w:tcPr>
            <w:tcW w:w="7183" w:type="dxa"/>
            <w:gridSpan w:val="3"/>
          </w:tcPr>
          <w:p w14:paraId="34DC6EE5">
            <w:pPr>
              <w:spacing w:line="360" w:lineRule="auto"/>
              <w:jc w:val="left"/>
              <w:rPr>
                <w:rFonts w:hint="eastAsia" w:ascii="宋体" w:hAnsi="宋体" w:cs="宋体"/>
                <w:sz w:val="22"/>
                <w:szCs w:val="21"/>
              </w:rPr>
            </w:pPr>
          </w:p>
        </w:tc>
      </w:tr>
      <w:tr w14:paraId="12A80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8BBE588">
            <w:pPr>
              <w:spacing w:line="360" w:lineRule="auto"/>
              <w:jc w:val="left"/>
              <w:rPr>
                <w:rFonts w:hint="eastAsia" w:ascii="宋体" w:hAnsi="宋体" w:cs="宋体"/>
                <w:sz w:val="22"/>
                <w:szCs w:val="21"/>
              </w:rPr>
            </w:pPr>
            <w:r>
              <w:rPr>
                <w:rFonts w:hint="eastAsia" w:ascii="宋体" w:hAnsi="宋体" w:cs="宋体"/>
                <w:sz w:val="22"/>
                <w:szCs w:val="21"/>
              </w:rPr>
              <w:t>最近2年内在经营过程中受到何种奖励或处分</w:t>
            </w:r>
          </w:p>
        </w:tc>
        <w:tc>
          <w:tcPr>
            <w:tcW w:w="7183" w:type="dxa"/>
            <w:gridSpan w:val="3"/>
          </w:tcPr>
          <w:p w14:paraId="6B61668C">
            <w:pPr>
              <w:spacing w:line="360" w:lineRule="auto"/>
              <w:jc w:val="left"/>
              <w:rPr>
                <w:rFonts w:hint="eastAsia" w:ascii="宋体" w:hAnsi="宋体" w:cs="宋体"/>
                <w:sz w:val="22"/>
                <w:szCs w:val="21"/>
              </w:rPr>
            </w:pPr>
            <w:r>
              <w:rPr>
                <w:rFonts w:hint="eastAsia" w:ascii="宋体" w:hAnsi="宋体" w:cs="宋体"/>
                <w:sz w:val="22"/>
                <w:szCs w:val="21"/>
              </w:rPr>
              <w:t>（包括财政、工商、税务、物价、技监部门稽查情况和结果）</w:t>
            </w:r>
          </w:p>
        </w:tc>
      </w:tr>
      <w:tr w14:paraId="7197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53569DCC">
            <w:pPr>
              <w:spacing w:line="360" w:lineRule="auto"/>
              <w:jc w:val="left"/>
              <w:rPr>
                <w:rFonts w:hint="eastAsia" w:ascii="宋体" w:hAnsi="宋体" w:cs="宋体"/>
                <w:sz w:val="22"/>
                <w:szCs w:val="21"/>
              </w:rPr>
            </w:pPr>
            <w:r>
              <w:rPr>
                <w:rFonts w:hint="eastAsia" w:ascii="宋体" w:hAnsi="宋体" w:cs="宋体"/>
                <w:sz w:val="22"/>
                <w:szCs w:val="21"/>
              </w:rPr>
              <w:t>最近3年内有无因售假、售劣或是其他原因被消费者投诉或起诉的情况及说明</w:t>
            </w:r>
          </w:p>
        </w:tc>
        <w:tc>
          <w:tcPr>
            <w:tcW w:w="7183" w:type="dxa"/>
            <w:gridSpan w:val="3"/>
          </w:tcPr>
          <w:p w14:paraId="3CF0812A">
            <w:pPr>
              <w:spacing w:line="360" w:lineRule="auto"/>
              <w:jc w:val="left"/>
              <w:rPr>
                <w:rFonts w:hint="eastAsia" w:ascii="宋体" w:hAnsi="宋体" w:cs="宋体"/>
                <w:sz w:val="22"/>
                <w:szCs w:val="21"/>
              </w:rPr>
            </w:pPr>
            <w:r>
              <w:rPr>
                <w:rFonts w:hint="eastAsia" w:ascii="宋体" w:hAnsi="宋体" w:cs="宋体"/>
                <w:sz w:val="22"/>
                <w:szCs w:val="21"/>
              </w:rPr>
              <w:t>（包括解决方式和结果）</w:t>
            </w:r>
          </w:p>
        </w:tc>
      </w:tr>
      <w:tr w14:paraId="37FAA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6C1A32D8">
            <w:pPr>
              <w:spacing w:line="360" w:lineRule="auto"/>
              <w:jc w:val="left"/>
              <w:rPr>
                <w:rFonts w:hint="eastAsia" w:ascii="宋体" w:hAnsi="宋体" w:cs="宋体"/>
                <w:sz w:val="22"/>
                <w:szCs w:val="21"/>
              </w:rPr>
            </w:pPr>
            <w:r>
              <w:rPr>
                <w:rFonts w:hint="eastAsia" w:ascii="宋体" w:hAnsi="宋体" w:cs="宋体"/>
                <w:sz w:val="22"/>
                <w:szCs w:val="21"/>
              </w:rPr>
              <w:t>参加政府采购活动前三年内，在经营活动中有无重大违法记录情况及说明</w:t>
            </w:r>
          </w:p>
        </w:tc>
        <w:tc>
          <w:tcPr>
            <w:tcW w:w="7183" w:type="dxa"/>
            <w:gridSpan w:val="3"/>
          </w:tcPr>
          <w:p w14:paraId="441D6D66">
            <w:pPr>
              <w:spacing w:line="360" w:lineRule="auto"/>
              <w:jc w:val="left"/>
              <w:rPr>
                <w:rFonts w:hint="eastAsia" w:ascii="宋体" w:hAnsi="宋体" w:cs="宋体"/>
                <w:sz w:val="22"/>
                <w:szCs w:val="21"/>
              </w:rPr>
            </w:pPr>
          </w:p>
        </w:tc>
      </w:tr>
      <w:tr w14:paraId="4088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7242798">
            <w:pPr>
              <w:spacing w:line="360" w:lineRule="auto"/>
              <w:jc w:val="left"/>
              <w:rPr>
                <w:rFonts w:hint="eastAsia" w:ascii="宋体" w:hAnsi="宋体" w:cs="宋体"/>
                <w:sz w:val="22"/>
                <w:szCs w:val="21"/>
              </w:rPr>
            </w:pPr>
            <w:r>
              <w:rPr>
                <w:rFonts w:hint="eastAsia" w:ascii="宋体" w:hAnsi="宋体" w:cs="宋体"/>
                <w:sz w:val="22"/>
                <w:szCs w:val="21"/>
              </w:rPr>
              <w:t>获得技术认证的工程师及简介</w:t>
            </w:r>
          </w:p>
        </w:tc>
        <w:tc>
          <w:tcPr>
            <w:tcW w:w="7183" w:type="dxa"/>
            <w:gridSpan w:val="3"/>
          </w:tcPr>
          <w:p w14:paraId="310FA70B">
            <w:pPr>
              <w:spacing w:line="360" w:lineRule="auto"/>
              <w:jc w:val="left"/>
              <w:rPr>
                <w:rFonts w:hint="eastAsia" w:ascii="宋体" w:hAnsi="宋体" w:cs="宋体"/>
                <w:sz w:val="22"/>
                <w:szCs w:val="21"/>
              </w:rPr>
            </w:pPr>
          </w:p>
        </w:tc>
      </w:tr>
      <w:tr w14:paraId="3054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590" w:type="dxa"/>
          </w:tcPr>
          <w:p w14:paraId="433381AA">
            <w:pPr>
              <w:spacing w:line="360" w:lineRule="auto"/>
              <w:jc w:val="left"/>
              <w:rPr>
                <w:rFonts w:hint="eastAsia" w:ascii="宋体" w:hAnsi="宋体" w:cs="宋体"/>
                <w:sz w:val="22"/>
                <w:szCs w:val="21"/>
              </w:rPr>
            </w:pPr>
            <w:r>
              <w:rPr>
                <w:rFonts w:hint="eastAsia" w:ascii="宋体" w:hAnsi="宋体" w:cs="宋体"/>
                <w:sz w:val="22"/>
                <w:szCs w:val="21"/>
              </w:rPr>
              <w:t>其他需要说明的情况</w:t>
            </w:r>
          </w:p>
        </w:tc>
        <w:tc>
          <w:tcPr>
            <w:tcW w:w="7183" w:type="dxa"/>
            <w:gridSpan w:val="3"/>
          </w:tcPr>
          <w:p w14:paraId="2A022BBA">
            <w:pPr>
              <w:spacing w:line="360" w:lineRule="auto"/>
              <w:jc w:val="left"/>
              <w:rPr>
                <w:rFonts w:hint="eastAsia" w:ascii="宋体" w:hAnsi="宋体" w:cs="宋体"/>
                <w:sz w:val="22"/>
                <w:szCs w:val="21"/>
              </w:rPr>
            </w:pPr>
          </w:p>
        </w:tc>
      </w:tr>
    </w:tbl>
    <w:p w14:paraId="2EB3C71C">
      <w:pPr>
        <w:spacing w:line="360" w:lineRule="auto"/>
        <w:jc w:val="left"/>
        <w:rPr>
          <w:rFonts w:hint="eastAsia" w:ascii="宋体" w:hAnsi="宋体" w:cs="宋体"/>
        </w:rPr>
      </w:pPr>
    </w:p>
    <w:p w14:paraId="41EA5969">
      <w:pPr>
        <w:rPr>
          <w:rFonts w:hint="eastAsia" w:ascii="宋体" w:hAnsi="宋体" w:cs="宋体"/>
          <w:bCs/>
          <w:sz w:val="24"/>
        </w:rPr>
      </w:pPr>
      <w:r>
        <w:rPr>
          <w:rFonts w:hint="eastAsia" w:ascii="宋体" w:hAnsi="宋体" w:cs="宋体"/>
          <w:bCs/>
          <w:sz w:val="24"/>
        </w:rPr>
        <w:br w:type="page"/>
      </w:r>
    </w:p>
    <w:p w14:paraId="5674DB9F">
      <w:pPr>
        <w:spacing w:line="360" w:lineRule="auto"/>
        <w:ind w:right="960"/>
        <w:outlineLvl w:val="1"/>
        <w:rPr>
          <w:rFonts w:hint="eastAsia" w:ascii="宋体" w:hAnsi="宋体" w:cs="宋体"/>
          <w:bCs/>
          <w:sz w:val="24"/>
        </w:rPr>
      </w:pPr>
      <w:r>
        <w:rPr>
          <w:rFonts w:hint="eastAsia" w:ascii="宋体" w:hAnsi="宋体" w:cs="宋体"/>
          <w:bCs/>
          <w:sz w:val="24"/>
        </w:rPr>
        <w:t>（六）开标一览表及附录（格式）</w:t>
      </w:r>
    </w:p>
    <w:p w14:paraId="5C1A51BB">
      <w:pPr>
        <w:pStyle w:val="267"/>
        <w:spacing w:line="360" w:lineRule="auto"/>
        <w:ind w:firstLine="0"/>
        <w:jc w:val="center"/>
        <w:rPr>
          <w:rFonts w:hint="eastAsia" w:cs="宋体"/>
          <w:b/>
          <w:bCs/>
          <w:color w:val="000000"/>
          <w:sz w:val="28"/>
          <w:szCs w:val="28"/>
        </w:rPr>
      </w:pPr>
      <w:r>
        <w:rPr>
          <w:rFonts w:hint="eastAsia" w:cs="宋体"/>
          <w:b/>
          <w:bCs/>
          <w:color w:val="000000"/>
          <w:sz w:val="28"/>
          <w:szCs w:val="28"/>
        </w:rPr>
        <w:t>开标一览表</w:t>
      </w:r>
    </w:p>
    <w:p w14:paraId="78BE4D25">
      <w:pPr>
        <w:pStyle w:val="267"/>
        <w:spacing w:line="360" w:lineRule="auto"/>
        <w:ind w:firstLine="0"/>
        <w:rPr>
          <w:rFonts w:hint="eastAsia" w:cs="宋体"/>
          <w:color w:val="000000"/>
        </w:rPr>
      </w:pPr>
      <w:r>
        <w:rPr>
          <w:rFonts w:hint="eastAsia" w:cs="宋体"/>
        </w:rPr>
        <w:t xml:space="preserve">项目名称：                              政府采购编号：  </w:t>
      </w:r>
      <w:r>
        <w:rPr>
          <w:rFonts w:hint="eastAsia" w:cs="宋体"/>
          <w:color w:val="000000"/>
        </w:rPr>
        <w:t xml:space="preserve">                                          </w:t>
      </w:r>
    </w:p>
    <w:tbl>
      <w:tblPr>
        <w:tblStyle w:val="36"/>
        <w:tblW w:w="8539" w:type="dxa"/>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3496"/>
        <w:gridCol w:w="2249"/>
      </w:tblGrid>
      <w:tr w14:paraId="5FBF4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vAlign w:val="center"/>
          </w:tcPr>
          <w:p w14:paraId="37A278F5">
            <w:pPr>
              <w:pStyle w:val="267"/>
              <w:spacing w:line="360" w:lineRule="auto"/>
              <w:rPr>
                <w:rFonts w:hint="eastAsia" w:cs="宋体"/>
                <w:color w:val="000000"/>
              </w:rPr>
            </w:pPr>
            <w:r>
              <w:rPr>
                <w:rFonts w:hint="eastAsia" w:cs="宋体"/>
                <w:color w:val="000000"/>
              </w:rPr>
              <w:t>投标人名称</w:t>
            </w:r>
          </w:p>
        </w:tc>
        <w:tc>
          <w:tcPr>
            <w:tcW w:w="3466" w:type="dxa"/>
            <w:vAlign w:val="center"/>
          </w:tcPr>
          <w:p w14:paraId="6F0713DC">
            <w:pPr>
              <w:pStyle w:val="267"/>
              <w:spacing w:line="360" w:lineRule="auto"/>
              <w:rPr>
                <w:rFonts w:hint="eastAsia" w:cs="宋体"/>
                <w:color w:val="000000"/>
              </w:rPr>
            </w:pPr>
            <w:r>
              <w:rPr>
                <w:rFonts w:hint="eastAsia" w:cs="宋体"/>
                <w:color w:val="000000"/>
              </w:rPr>
              <w:t>优惠率（%）</w:t>
            </w:r>
          </w:p>
        </w:tc>
        <w:tc>
          <w:tcPr>
            <w:tcW w:w="2204" w:type="dxa"/>
            <w:vAlign w:val="center"/>
          </w:tcPr>
          <w:p w14:paraId="7D91DC59">
            <w:pPr>
              <w:pStyle w:val="267"/>
              <w:spacing w:line="360" w:lineRule="auto"/>
              <w:rPr>
                <w:rFonts w:hint="eastAsia" w:cs="宋体"/>
                <w:color w:val="000000"/>
              </w:rPr>
            </w:pPr>
            <w:r>
              <w:rPr>
                <w:rFonts w:hint="eastAsia" w:cs="宋体"/>
                <w:color w:val="000000"/>
              </w:rPr>
              <w:t>备注</w:t>
            </w:r>
          </w:p>
        </w:tc>
      </w:tr>
      <w:tr w14:paraId="1EC95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vAlign w:val="center"/>
          </w:tcPr>
          <w:p w14:paraId="47CFCEDC">
            <w:pPr>
              <w:pStyle w:val="267"/>
              <w:spacing w:line="360" w:lineRule="auto"/>
              <w:rPr>
                <w:rFonts w:hint="eastAsia" w:cs="宋体"/>
                <w:color w:val="000000"/>
              </w:rPr>
            </w:pPr>
            <w:r>
              <w:rPr>
                <w:rFonts w:hint="eastAsia" w:cs="宋体"/>
                <w:color w:val="000000"/>
              </w:rPr>
              <w:t>供应商名称 </w:t>
            </w:r>
          </w:p>
        </w:tc>
        <w:tc>
          <w:tcPr>
            <w:tcW w:w="3466" w:type="dxa"/>
            <w:vAlign w:val="center"/>
          </w:tcPr>
          <w:p w14:paraId="0A3FB361">
            <w:pPr>
              <w:pStyle w:val="267"/>
              <w:spacing w:line="360" w:lineRule="auto"/>
              <w:ind w:firstLine="2160"/>
              <w:rPr>
                <w:rFonts w:hint="eastAsia" w:cs="宋体"/>
                <w:color w:val="000000"/>
              </w:rPr>
            </w:pPr>
            <w:r>
              <w:rPr>
                <w:rFonts w:hint="eastAsia" w:cs="宋体"/>
                <w:color w:val="000000"/>
              </w:rPr>
              <w:t>%</w:t>
            </w:r>
          </w:p>
        </w:tc>
        <w:tc>
          <w:tcPr>
            <w:tcW w:w="2204" w:type="dxa"/>
            <w:vAlign w:val="center"/>
          </w:tcPr>
          <w:p w14:paraId="48D14177">
            <w:pPr>
              <w:pStyle w:val="267"/>
              <w:spacing w:line="360" w:lineRule="auto"/>
              <w:ind w:firstLine="2160"/>
              <w:rPr>
                <w:rFonts w:hint="eastAsia" w:cs="宋体"/>
                <w:color w:val="000000"/>
              </w:rPr>
            </w:pPr>
          </w:p>
        </w:tc>
      </w:tr>
    </w:tbl>
    <w:p w14:paraId="2D6969D7">
      <w:pPr>
        <w:pStyle w:val="267"/>
        <w:spacing w:line="360" w:lineRule="auto"/>
        <w:ind w:firstLine="0"/>
        <w:rPr>
          <w:rFonts w:hint="eastAsia" w:cs="宋体"/>
          <w:color w:val="000000"/>
        </w:rPr>
      </w:pPr>
    </w:p>
    <w:p w14:paraId="400E2017">
      <w:pPr>
        <w:pStyle w:val="267"/>
        <w:spacing w:line="360" w:lineRule="auto"/>
        <w:ind w:firstLine="0"/>
        <w:rPr>
          <w:rFonts w:hint="eastAsia" w:cs="宋体"/>
          <w:color w:val="000000"/>
        </w:rPr>
      </w:pPr>
      <w:r>
        <w:rPr>
          <w:rFonts w:hint="eastAsia" w:cs="宋体"/>
          <w:color w:val="000000"/>
        </w:rPr>
        <w:t>投标人公章（电子签章）：</w:t>
      </w:r>
    </w:p>
    <w:p w14:paraId="78F1FB07">
      <w:pPr>
        <w:pStyle w:val="267"/>
        <w:spacing w:line="360" w:lineRule="auto"/>
        <w:ind w:firstLine="0"/>
        <w:rPr>
          <w:rFonts w:hint="eastAsia" w:cs="宋体"/>
          <w:color w:val="000000"/>
        </w:rPr>
      </w:pPr>
      <w:r>
        <w:rPr>
          <w:rFonts w:hint="eastAsia" w:cs="宋体"/>
          <w:color w:val="000000"/>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7638323A">
      <w:pPr>
        <w:spacing w:line="360" w:lineRule="auto"/>
        <w:ind w:right="960"/>
        <w:rPr>
          <w:rFonts w:hint="eastAsia" w:ascii="宋体" w:hAnsi="宋体" w:cs="宋体"/>
          <w:b/>
          <w:sz w:val="30"/>
          <w:szCs w:val="30"/>
        </w:rPr>
      </w:pPr>
    </w:p>
    <w:p w14:paraId="64EBD07B">
      <w:pPr>
        <w:spacing w:line="360" w:lineRule="auto"/>
        <w:ind w:right="960"/>
        <w:rPr>
          <w:rFonts w:hint="eastAsia" w:ascii="宋体" w:hAnsi="宋体" w:cs="宋体"/>
          <w:b/>
          <w:sz w:val="30"/>
          <w:szCs w:val="30"/>
        </w:rPr>
      </w:pPr>
    </w:p>
    <w:p w14:paraId="45A9F0CD">
      <w:pPr>
        <w:spacing w:line="360" w:lineRule="auto"/>
        <w:ind w:right="960"/>
        <w:rPr>
          <w:rFonts w:hint="eastAsia" w:ascii="宋体" w:hAnsi="宋体" w:cs="宋体"/>
          <w:b/>
          <w:sz w:val="30"/>
          <w:szCs w:val="30"/>
        </w:rPr>
      </w:pPr>
    </w:p>
    <w:p w14:paraId="2387B474">
      <w:pPr>
        <w:spacing w:line="360" w:lineRule="auto"/>
        <w:ind w:right="960"/>
        <w:rPr>
          <w:rFonts w:hint="eastAsia" w:ascii="宋体" w:hAnsi="宋体" w:cs="宋体"/>
          <w:b/>
          <w:sz w:val="30"/>
          <w:szCs w:val="30"/>
        </w:rPr>
      </w:pPr>
    </w:p>
    <w:p w14:paraId="282280A9">
      <w:pPr>
        <w:spacing w:line="360" w:lineRule="auto"/>
        <w:ind w:right="960"/>
        <w:rPr>
          <w:rFonts w:hint="eastAsia" w:ascii="宋体" w:hAnsi="宋体" w:cs="宋体"/>
          <w:b/>
          <w:sz w:val="30"/>
          <w:szCs w:val="30"/>
        </w:rPr>
      </w:pPr>
    </w:p>
    <w:p w14:paraId="4EAEA7EA">
      <w:pPr>
        <w:spacing w:line="360" w:lineRule="auto"/>
        <w:ind w:right="960"/>
        <w:rPr>
          <w:rFonts w:hint="eastAsia" w:ascii="宋体" w:hAnsi="宋体" w:cs="宋体"/>
          <w:b/>
          <w:sz w:val="30"/>
          <w:szCs w:val="30"/>
        </w:rPr>
      </w:pPr>
    </w:p>
    <w:p w14:paraId="1D6C91A7">
      <w:pPr>
        <w:spacing w:line="360" w:lineRule="auto"/>
        <w:ind w:right="960"/>
        <w:rPr>
          <w:rFonts w:hint="eastAsia" w:ascii="宋体" w:hAnsi="宋体" w:cs="宋体"/>
          <w:b/>
          <w:sz w:val="30"/>
          <w:szCs w:val="30"/>
        </w:rPr>
      </w:pPr>
    </w:p>
    <w:p w14:paraId="691C7EBE">
      <w:pPr>
        <w:spacing w:line="360" w:lineRule="auto"/>
        <w:ind w:right="960"/>
        <w:rPr>
          <w:rFonts w:hint="eastAsia" w:ascii="宋体" w:hAnsi="宋体" w:cs="宋体"/>
          <w:b/>
          <w:sz w:val="30"/>
          <w:szCs w:val="30"/>
        </w:rPr>
      </w:pPr>
    </w:p>
    <w:p w14:paraId="05373F61">
      <w:pPr>
        <w:spacing w:line="360" w:lineRule="auto"/>
        <w:ind w:right="960"/>
        <w:jc w:val="center"/>
        <w:rPr>
          <w:rFonts w:hint="eastAsia" w:ascii="宋体" w:hAnsi="宋体" w:cs="宋体"/>
          <w:b/>
          <w:sz w:val="28"/>
          <w:szCs w:val="28"/>
        </w:rPr>
      </w:pPr>
    </w:p>
    <w:p w14:paraId="3387257C">
      <w:pPr>
        <w:spacing w:line="360" w:lineRule="auto"/>
        <w:ind w:right="960"/>
        <w:jc w:val="center"/>
        <w:rPr>
          <w:rFonts w:hint="eastAsia" w:ascii="宋体" w:hAnsi="宋体" w:cs="宋体"/>
          <w:b/>
          <w:sz w:val="28"/>
          <w:szCs w:val="28"/>
        </w:rPr>
      </w:pPr>
    </w:p>
    <w:p w14:paraId="62B5D731">
      <w:pPr>
        <w:rPr>
          <w:rFonts w:hint="eastAsia" w:ascii="宋体" w:hAnsi="宋体" w:cs="宋体"/>
          <w:b/>
          <w:sz w:val="28"/>
          <w:szCs w:val="28"/>
        </w:rPr>
      </w:pPr>
      <w:r>
        <w:rPr>
          <w:rFonts w:hint="eastAsia" w:ascii="宋体" w:hAnsi="宋体" w:cs="宋体"/>
          <w:b/>
          <w:sz w:val="28"/>
          <w:szCs w:val="28"/>
        </w:rPr>
        <w:br w:type="page"/>
      </w:r>
    </w:p>
    <w:p w14:paraId="750D6823">
      <w:pPr>
        <w:spacing w:line="360" w:lineRule="auto"/>
        <w:ind w:right="960"/>
        <w:jc w:val="center"/>
        <w:rPr>
          <w:rFonts w:hint="eastAsia" w:ascii="宋体" w:hAnsi="宋体" w:cs="宋体"/>
          <w:b/>
          <w:sz w:val="30"/>
          <w:szCs w:val="30"/>
        </w:rPr>
      </w:pPr>
      <w:r>
        <w:rPr>
          <w:rFonts w:hint="eastAsia" w:ascii="宋体" w:hAnsi="宋体" w:cs="宋体"/>
          <w:b/>
          <w:sz w:val="28"/>
          <w:szCs w:val="28"/>
        </w:rPr>
        <w:t>开标一览表附录</w:t>
      </w:r>
    </w:p>
    <w:p w14:paraId="1E60F1CA">
      <w:pPr>
        <w:pStyle w:val="16"/>
        <w:spacing w:line="360" w:lineRule="auto"/>
        <w:rPr>
          <w:rFonts w:hint="eastAsia" w:ascii="宋体" w:hAnsi="宋体" w:cs="宋体"/>
        </w:rPr>
      </w:pPr>
    </w:p>
    <w:p w14:paraId="08289B97">
      <w:pPr>
        <w:spacing w:line="360" w:lineRule="auto"/>
        <w:rPr>
          <w:rFonts w:hint="eastAsia" w:ascii="宋体" w:hAnsi="宋体" w:cs="宋体"/>
          <w:sz w:val="24"/>
        </w:rPr>
      </w:pPr>
      <w:r>
        <w:rPr>
          <w:rFonts w:hint="eastAsia" w:ascii="宋体" w:hAnsi="宋体" w:cs="宋体"/>
          <w:sz w:val="24"/>
        </w:rPr>
        <w:t xml:space="preserve">项目名称：                              政府采购编号：    </w:t>
      </w: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6"/>
        <w:gridCol w:w="6798"/>
      </w:tblGrid>
      <w:tr w14:paraId="62F91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vAlign w:val="center"/>
          </w:tcPr>
          <w:p w14:paraId="18E5B518">
            <w:pPr>
              <w:widowControl/>
              <w:jc w:val="center"/>
              <w:rPr>
                <w:rFonts w:hint="eastAsia" w:ascii="宋体" w:hAnsi="宋体" w:cs="宋体"/>
                <w:color w:val="000000"/>
                <w:sz w:val="24"/>
              </w:rPr>
            </w:pPr>
            <w:r>
              <w:rPr>
                <w:rFonts w:hint="eastAsia" w:cs="宋体"/>
                <w:sz w:val="24"/>
              </w:rPr>
              <w:t>投标优惠率</w:t>
            </w:r>
          </w:p>
        </w:tc>
        <w:tc>
          <w:tcPr>
            <w:tcW w:w="6798" w:type="dxa"/>
            <w:vAlign w:val="center"/>
          </w:tcPr>
          <w:p w14:paraId="3F6106E7">
            <w:pPr>
              <w:widowControl/>
              <w:jc w:val="left"/>
              <w:rPr>
                <w:rFonts w:hint="eastAsia" w:ascii="宋体" w:hAnsi="宋体" w:cs="宋体"/>
                <w:sz w:val="24"/>
              </w:rPr>
            </w:pPr>
          </w:p>
          <w:p w14:paraId="085293B4">
            <w:pPr>
              <w:widowControl/>
              <w:jc w:val="left"/>
              <w:rPr>
                <w:rFonts w:hint="eastAsia" w:ascii="宋体" w:hAnsi="宋体" w:cs="宋体"/>
                <w:color w:val="000000"/>
                <w:sz w:val="24"/>
              </w:rPr>
            </w:pPr>
            <w:r>
              <w:rPr>
                <w:rFonts w:hint="eastAsia" w:ascii="宋体" w:hAnsi="宋体"/>
                <w:sz w:val="24"/>
              </w:rPr>
              <w:t>优惠率</w:t>
            </w:r>
            <w:r>
              <w:rPr>
                <w:rFonts w:hint="eastAsia" w:ascii="宋体" w:hAnsi="宋体" w:cs="宋体"/>
                <w:sz w:val="24"/>
              </w:rPr>
              <w:t>小写：</w:t>
            </w:r>
            <w:r>
              <w:rPr>
                <w:rFonts w:ascii="宋体" w:hAnsi="宋体"/>
                <w:sz w:val="24"/>
                <w:u w:val="single"/>
              </w:rPr>
              <w:t xml:space="preserve">    </w:t>
            </w:r>
            <w:r>
              <w:rPr>
                <w:rFonts w:hint="eastAsia" w:ascii="宋体" w:hAnsi="宋体"/>
                <w:sz w:val="24"/>
                <w:u w:val="single"/>
              </w:rPr>
              <w:t>　　　　　</w:t>
            </w:r>
            <w:r>
              <w:rPr>
                <w:rFonts w:ascii="宋体" w:hAnsi="宋体"/>
                <w:sz w:val="24"/>
                <w:u w:val="single"/>
              </w:rPr>
              <w:t xml:space="preserve">   </w:t>
            </w:r>
            <w:r>
              <w:rPr>
                <w:rFonts w:hint="eastAsia" w:ascii="宋体" w:hAnsi="宋体"/>
                <w:sz w:val="24"/>
                <w:u w:val="single"/>
              </w:rPr>
              <w:t>%</w:t>
            </w:r>
          </w:p>
        </w:tc>
      </w:tr>
      <w:tr w14:paraId="0730E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vAlign w:val="center"/>
          </w:tcPr>
          <w:p w14:paraId="088D3C8C">
            <w:pPr>
              <w:widowControl/>
              <w:jc w:val="center"/>
              <w:rPr>
                <w:rFonts w:hint="eastAsia" w:ascii="宋体" w:hAnsi="宋体" w:cs="宋体"/>
                <w:color w:val="000000"/>
                <w:sz w:val="24"/>
              </w:rPr>
            </w:pPr>
            <w:r>
              <w:rPr>
                <w:rFonts w:hint="eastAsia" w:ascii="宋体" w:hAnsi="宋体" w:cs="宋体"/>
                <w:sz w:val="24"/>
              </w:rPr>
              <w:t>投标结算折扣率</w:t>
            </w:r>
          </w:p>
        </w:tc>
        <w:tc>
          <w:tcPr>
            <w:tcW w:w="6798" w:type="dxa"/>
            <w:vAlign w:val="center"/>
          </w:tcPr>
          <w:p w14:paraId="2D588786">
            <w:pPr>
              <w:widowControl/>
              <w:jc w:val="left"/>
              <w:rPr>
                <w:rFonts w:hint="eastAsia" w:ascii="宋体" w:hAnsi="宋体" w:cs="宋体"/>
                <w:sz w:val="24"/>
              </w:rPr>
            </w:pPr>
          </w:p>
          <w:p w14:paraId="3853F027">
            <w:pPr>
              <w:widowControl/>
              <w:jc w:val="left"/>
              <w:rPr>
                <w:rFonts w:hint="eastAsia" w:ascii="宋体" w:hAnsi="宋体" w:cs="宋体"/>
                <w:color w:val="000000"/>
                <w:sz w:val="24"/>
              </w:rPr>
            </w:pPr>
            <w:r>
              <w:rPr>
                <w:rFonts w:hint="eastAsia" w:ascii="宋体" w:hAnsi="宋体"/>
                <w:sz w:val="24"/>
              </w:rPr>
              <w:t>结算折扣率</w:t>
            </w:r>
            <w:r>
              <w:rPr>
                <w:rFonts w:hint="eastAsia" w:ascii="宋体" w:hAnsi="宋体" w:cs="宋体"/>
                <w:sz w:val="24"/>
              </w:rPr>
              <w:t>小写：</w:t>
            </w:r>
            <w:r>
              <w:rPr>
                <w:rFonts w:ascii="宋体" w:hAnsi="宋体"/>
                <w:sz w:val="24"/>
                <w:u w:val="single"/>
              </w:rPr>
              <w:t xml:space="preserve">    </w:t>
            </w:r>
            <w:r>
              <w:rPr>
                <w:rFonts w:hint="eastAsia" w:ascii="宋体" w:hAnsi="宋体"/>
                <w:sz w:val="24"/>
                <w:u w:val="single"/>
              </w:rPr>
              <w:t>　　　　　</w:t>
            </w:r>
            <w:r>
              <w:rPr>
                <w:rFonts w:ascii="宋体" w:hAnsi="宋体"/>
                <w:sz w:val="24"/>
                <w:u w:val="single"/>
              </w:rPr>
              <w:t xml:space="preserve">   </w:t>
            </w:r>
            <w:r>
              <w:rPr>
                <w:rFonts w:hint="eastAsia" w:ascii="宋体" w:hAnsi="宋体"/>
                <w:sz w:val="24"/>
                <w:u w:val="single"/>
              </w:rPr>
              <w:t>%</w:t>
            </w:r>
          </w:p>
        </w:tc>
      </w:tr>
      <w:tr w14:paraId="14DE5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vAlign w:val="center"/>
          </w:tcPr>
          <w:p w14:paraId="79D3F2F7">
            <w:pPr>
              <w:pStyle w:val="208"/>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服务地点</w:t>
            </w:r>
          </w:p>
        </w:tc>
        <w:tc>
          <w:tcPr>
            <w:tcW w:w="6798" w:type="dxa"/>
          </w:tcPr>
          <w:p w14:paraId="531CD9DA">
            <w:pPr>
              <w:spacing w:line="360" w:lineRule="auto"/>
              <w:rPr>
                <w:rFonts w:hint="eastAsia" w:ascii="宋体" w:hAnsi="宋体" w:cs="宋体"/>
                <w:color w:val="000000"/>
                <w:sz w:val="24"/>
              </w:rPr>
            </w:pPr>
          </w:p>
        </w:tc>
      </w:tr>
      <w:tr w14:paraId="4EF89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vAlign w:val="center"/>
          </w:tcPr>
          <w:p w14:paraId="31D1D5B3">
            <w:pPr>
              <w:pStyle w:val="208"/>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质量标准</w:t>
            </w:r>
          </w:p>
        </w:tc>
        <w:tc>
          <w:tcPr>
            <w:tcW w:w="6798" w:type="dxa"/>
          </w:tcPr>
          <w:p w14:paraId="5A000CD1">
            <w:pPr>
              <w:spacing w:line="360" w:lineRule="auto"/>
              <w:rPr>
                <w:rFonts w:hint="eastAsia" w:ascii="宋体" w:hAnsi="宋体" w:cs="宋体"/>
                <w:color w:val="000000"/>
                <w:sz w:val="24"/>
              </w:rPr>
            </w:pPr>
          </w:p>
        </w:tc>
      </w:tr>
      <w:tr w14:paraId="3DE82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vAlign w:val="center"/>
          </w:tcPr>
          <w:p w14:paraId="30E48BB6">
            <w:pPr>
              <w:pStyle w:val="208"/>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拟派项目负责人</w:t>
            </w:r>
          </w:p>
        </w:tc>
        <w:tc>
          <w:tcPr>
            <w:tcW w:w="6798" w:type="dxa"/>
          </w:tcPr>
          <w:p w14:paraId="4AD08E19">
            <w:pPr>
              <w:spacing w:line="360" w:lineRule="auto"/>
              <w:rPr>
                <w:rFonts w:hint="eastAsia" w:ascii="宋体" w:hAnsi="宋体" w:cs="宋体"/>
                <w:color w:val="000000"/>
                <w:sz w:val="24"/>
              </w:rPr>
            </w:pPr>
          </w:p>
        </w:tc>
      </w:tr>
    </w:tbl>
    <w:p w14:paraId="0EE42AD7">
      <w:pPr>
        <w:spacing w:line="360" w:lineRule="auto"/>
        <w:jc w:val="center"/>
        <w:rPr>
          <w:rFonts w:hint="eastAsia" w:ascii="宋体" w:hAnsi="宋体" w:cs="宋体"/>
          <w:bCs/>
          <w:sz w:val="32"/>
          <w:szCs w:val="28"/>
          <w:highlight w:val="yellow"/>
        </w:rPr>
      </w:pPr>
    </w:p>
    <w:p w14:paraId="624C40C3">
      <w:pPr>
        <w:spacing w:line="360" w:lineRule="auto"/>
        <w:rPr>
          <w:rFonts w:hint="eastAsia" w:ascii="宋体" w:hAnsi="宋体" w:cs="宋体"/>
          <w:sz w:val="24"/>
        </w:rPr>
      </w:pPr>
      <w:r>
        <w:rPr>
          <w:rFonts w:hint="eastAsia" w:ascii="宋体" w:hAnsi="宋体" w:cs="宋体"/>
          <w:sz w:val="24"/>
        </w:rPr>
        <w:t xml:space="preserve">投标人（公章）：                        </w:t>
      </w:r>
    </w:p>
    <w:p w14:paraId="225D5DB2">
      <w:pPr>
        <w:spacing w:line="360" w:lineRule="auto"/>
        <w:rPr>
          <w:rFonts w:hint="eastAsia" w:ascii="宋体" w:hAnsi="宋体" w:cs="宋体"/>
          <w:sz w:val="24"/>
        </w:rPr>
      </w:pPr>
      <w:r>
        <w:rPr>
          <w:rFonts w:hint="eastAsia" w:ascii="宋体" w:hAnsi="宋体" w:cs="宋体"/>
          <w:sz w:val="24"/>
        </w:rPr>
        <w:t xml:space="preserve">法定代表人或其授权代表（签字或盖章）：                    </w:t>
      </w:r>
    </w:p>
    <w:p w14:paraId="72E03BDE">
      <w:pPr>
        <w:spacing w:line="360" w:lineRule="auto"/>
        <w:rPr>
          <w:rFonts w:hint="eastAsia" w:ascii="宋体" w:hAnsi="宋体" w:cs="宋体"/>
          <w:sz w:val="24"/>
        </w:rPr>
      </w:pPr>
      <w:r>
        <w:rPr>
          <w:rFonts w:hint="eastAsia" w:ascii="宋体" w:hAnsi="宋体" w:cs="宋体"/>
          <w:sz w:val="24"/>
        </w:rPr>
        <w:t>日期：  年  月  日</w:t>
      </w:r>
    </w:p>
    <w:p w14:paraId="1F65BB6C">
      <w:pPr>
        <w:spacing w:line="360" w:lineRule="auto"/>
        <w:jc w:val="left"/>
        <w:rPr>
          <w:rFonts w:hint="eastAsia" w:ascii="宋体" w:hAnsi="宋体" w:cs="宋体"/>
          <w:bCs/>
          <w:sz w:val="24"/>
        </w:rPr>
      </w:pPr>
    </w:p>
    <w:p w14:paraId="1CD3D6CF">
      <w:pPr>
        <w:spacing w:line="360" w:lineRule="auto"/>
        <w:jc w:val="left"/>
        <w:rPr>
          <w:rFonts w:hint="eastAsia" w:ascii="宋体" w:hAnsi="宋体" w:cs="宋体"/>
          <w:bCs/>
          <w:sz w:val="24"/>
        </w:rPr>
      </w:pPr>
      <w:r>
        <w:rPr>
          <w:rFonts w:hint="eastAsia" w:ascii="宋体" w:hAnsi="宋体" w:cs="宋体"/>
          <w:bCs/>
          <w:sz w:val="24"/>
        </w:rPr>
        <w:t>注：</w:t>
      </w:r>
    </w:p>
    <w:p w14:paraId="05E47C00">
      <w:pPr>
        <w:spacing w:line="360" w:lineRule="auto"/>
        <w:jc w:val="left"/>
        <w:rPr>
          <w:rFonts w:hint="eastAsia" w:ascii="宋体" w:hAnsi="宋体" w:cs="宋体"/>
          <w:bCs/>
          <w:sz w:val="24"/>
        </w:rPr>
      </w:pPr>
      <w:r>
        <w:rPr>
          <w:rFonts w:hint="eastAsia" w:ascii="宋体" w:hAnsi="宋体" w:cs="宋体"/>
          <w:bCs/>
          <w:sz w:val="24"/>
        </w:rPr>
        <w:t>（1）投标报价应包括采购文件所规定的采购范围的全部内容。</w:t>
      </w:r>
    </w:p>
    <w:p w14:paraId="2975B357">
      <w:pPr>
        <w:spacing w:line="360" w:lineRule="auto"/>
        <w:jc w:val="left"/>
        <w:rPr>
          <w:rFonts w:hint="eastAsia" w:ascii="宋体" w:hAnsi="宋体" w:cs="宋体"/>
          <w:bCs/>
          <w:sz w:val="24"/>
        </w:rPr>
      </w:pPr>
      <w:r>
        <w:rPr>
          <w:rFonts w:hint="eastAsia" w:ascii="宋体" w:hAnsi="宋体" w:cs="宋体"/>
          <w:bCs/>
          <w:sz w:val="24"/>
        </w:rPr>
        <w:t xml:space="preserve">（2）检测价格＝采购人列出的各产品检验的限价×折扣率； </w:t>
      </w:r>
    </w:p>
    <w:p w14:paraId="236DD1F2">
      <w:pPr>
        <w:spacing w:line="360" w:lineRule="auto"/>
        <w:jc w:val="left"/>
        <w:rPr>
          <w:rFonts w:hint="eastAsia" w:ascii="宋体" w:hAnsi="宋体" w:cs="宋体"/>
          <w:bCs/>
          <w:sz w:val="24"/>
        </w:rPr>
      </w:pPr>
      <w:r>
        <w:rPr>
          <w:rFonts w:hint="eastAsia" w:ascii="宋体" w:hAnsi="宋体" w:cs="宋体"/>
          <w:bCs/>
          <w:sz w:val="24"/>
        </w:rPr>
        <w:t>（3）投标折扣率价格全费用价格，包含抽检工作中发生的人员、车辆、检测样品、管理费、利润、税金、风险及政策性文件规定等各项费用。</w:t>
      </w:r>
    </w:p>
    <w:p w14:paraId="471BF360">
      <w:pPr>
        <w:spacing w:line="360" w:lineRule="auto"/>
        <w:jc w:val="left"/>
        <w:rPr>
          <w:rFonts w:hint="eastAsia" w:ascii="宋体" w:hAnsi="宋体" w:cs="宋体"/>
          <w:bCs/>
          <w:sz w:val="24"/>
        </w:rPr>
      </w:pPr>
      <w:r>
        <w:rPr>
          <w:rFonts w:hint="eastAsia" w:ascii="宋体" w:hAnsi="宋体" w:cs="宋体"/>
          <w:bCs/>
          <w:sz w:val="24"/>
        </w:rPr>
        <w:t>（4）折扣率的公式：折扣率=销售价格/原价格×%。</w:t>
      </w:r>
    </w:p>
    <w:p w14:paraId="16548823">
      <w:pPr>
        <w:spacing w:line="360" w:lineRule="auto"/>
        <w:outlineLvl w:val="0"/>
        <w:rPr>
          <w:rFonts w:hint="eastAsia" w:ascii="宋体" w:hAnsi="宋体" w:cs="宋体"/>
          <w:bCs/>
          <w:sz w:val="24"/>
        </w:rPr>
      </w:pPr>
      <w:r>
        <w:rPr>
          <w:rFonts w:hint="eastAsia" w:ascii="宋体" w:hAnsi="宋体" w:cs="宋体"/>
          <w:bCs/>
          <w:sz w:val="24"/>
        </w:rPr>
        <w:t>例如：假设检测单价为100元，折扣率是99%，则结算时单价为99元，折扣率是98%，则结算时单价为98元，以此类推。</w:t>
      </w:r>
    </w:p>
    <w:p w14:paraId="43F76D86">
      <w:pPr>
        <w:spacing w:line="360" w:lineRule="auto"/>
        <w:rPr>
          <w:rFonts w:hint="eastAsia" w:ascii="宋体" w:hAnsi="宋体" w:cs="宋体"/>
          <w:bCs/>
          <w:sz w:val="24"/>
        </w:rPr>
      </w:pPr>
      <w:r>
        <w:rPr>
          <w:rFonts w:hint="eastAsia" w:ascii="宋体" w:hAnsi="宋体" w:cs="宋体"/>
          <w:bCs/>
          <w:sz w:val="24"/>
        </w:rPr>
        <w:t>（5）结</w:t>
      </w:r>
      <w:r>
        <w:rPr>
          <w:rFonts w:hint="eastAsia" w:ascii="宋体" w:hAnsi="宋体"/>
          <w:sz w:val="24"/>
        </w:rPr>
        <w:t>算折扣率=1-优惠率。</w:t>
      </w:r>
      <w:r>
        <w:rPr>
          <w:rFonts w:hint="eastAsia" w:ascii="宋体" w:hAnsi="宋体" w:cs="宋体"/>
          <w:b/>
          <w:sz w:val="28"/>
          <w:szCs w:val="28"/>
        </w:rPr>
        <w:br w:type="page" w:clear="all"/>
      </w:r>
    </w:p>
    <w:p w14:paraId="06317A1C">
      <w:pPr>
        <w:spacing w:line="360" w:lineRule="auto"/>
        <w:jc w:val="left"/>
        <w:outlineLvl w:val="1"/>
        <w:rPr>
          <w:rFonts w:hint="eastAsia" w:ascii="宋体" w:hAnsi="宋体" w:cs="宋体"/>
          <w:bCs/>
          <w:sz w:val="24"/>
        </w:rPr>
      </w:pPr>
      <w:r>
        <w:rPr>
          <w:rFonts w:hint="eastAsia" w:ascii="宋体" w:hAnsi="宋体" w:cs="宋体"/>
          <w:bCs/>
          <w:sz w:val="24"/>
        </w:rPr>
        <w:t>（七）明细报价表（格式）</w:t>
      </w:r>
    </w:p>
    <w:p w14:paraId="33264224">
      <w:pPr>
        <w:spacing w:line="360" w:lineRule="auto"/>
        <w:jc w:val="center"/>
        <w:rPr>
          <w:rFonts w:hint="eastAsia" w:ascii="宋体" w:hAnsi="宋体" w:cs="宋体"/>
        </w:rPr>
      </w:pPr>
      <w:r>
        <w:rPr>
          <w:rFonts w:hint="eastAsia" w:ascii="宋体" w:hAnsi="宋体" w:cs="宋体"/>
          <w:b/>
          <w:sz w:val="28"/>
          <w:szCs w:val="28"/>
        </w:rPr>
        <w:t>明细报价表</w:t>
      </w:r>
    </w:p>
    <w:p w14:paraId="5DC41ADF">
      <w:pPr>
        <w:pStyle w:val="285"/>
        <w:spacing w:line="360" w:lineRule="auto"/>
        <w:ind w:firstLine="0"/>
        <w:jc w:val="left"/>
        <w:rPr>
          <w:rFonts w:hint="eastAsia" w:ascii="宋体" w:hAnsi="宋体" w:cs="宋体"/>
          <w:sz w:val="24"/>
          <w:szCs w:val="24"/>
        </w:rPr>
      </w:pPr>
    </w:p>
    <w:p w14:paraId="4747B4E7">
      <w:pPr>
        <w:pStyle w:val="285"/>
        <w:spacing w:line="360" w:lineRule="auto"/>
        <w:ind w:firstLine="0"/>
        <w:jc w:val="left"/>
        <w:rPr>
          <w:rFonts w:hint="eastAsia" w:ascii="宋体" w:hAnsi="宋体" w:cs="宋体"/>
          <w:sz w:val="24"/>
          <w:szCs w:val="24"/>
        </w:rPr>
      </w:pPr>
      <w:r>
        <w:rPr>
          <w:rFonts w:hint="eastAsia"/>
          <w:sz w:val="24"/>
        </w:rPr>
        <w:t xml:space="preserve">投标供应商（盖章）：                           </w:t>
      </w:r>
      <w:r>
        <w:rPr>
          <w:rFonts w:hint="eastAsia" w:ascii="宋体" w:cs="宋体"/>
          <w:sz w:val="24"/>
        </w:rPr>
        <w:t>政府采购编号</w:t>
      </w:r>
      <w:r>
        <w:rPr>
          <w:rFonts w:hint="eastAsia" w:ascii="宋体" w:cs="宋体"/>
          <w:sz w:val="24"/>
          <w:lang w:val="zh-CN"/>
        </w:rPr>
        <w:t>：</w:t>
      </w:r>
    </w:p>
    <w:tbl>
      <w:tblPr>
        <w:tblStyle w:val="36"/>
        <w:tblpPr w:leftFromText="180" w:rightFromText="180" w:vertAnchor="text" w:horzAnchor="page" w:tblpX="1080" w:tblpY="444"/>
        <w:tblOverlap w:val="never"/>
        <w:tblW w:w="100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990"/>
        <w:gridCol w:w="1635"/>
        <w:gridCol w:w="1485"/>
        <w:gridCol w:w="1380"/>
        <w:gridCol w:w="1163"/>
        <w:gridCol w:w="1717"/>
      </w:tblGrid>
      <w:tr w14:paraId="753F4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651" w:type="dxa"/>
            <w:vAlign w:val="center"/>
          </w:tcPr>
          <w:p w14:paraId="24F3DE3B">
            <w:pPr>
              <w:spacing w:line="360" w:lineRule="auto"/>
              <w:jc w:val="center"/>
              <w:rPr>
                <w:rFonts w:hint="eastAsia" w:ascii="宋体" w:hAnsi="宋体" w:cs="宋体"/>
                <w:b/>
                <w:szCs w:val="21"/>
              </w:rPr>
            </w:pPr>
            <w:r>
              <w:rPr>
                <w:rFonts w:hint="eastAsia" w:ascii="宋体" w:hAnsi="宋体" w:cs="宋体"/>
                <w:b/>
                <w:szCs w:val="21"/>
              </w:rPr>
              <w:t>序号</w:t>
            </w:r>
          </w:p>
        </w:tc>
        <w:tc>
          <w:tcPr>
            <w:tcW w:w="1990" w:type="dxa"/>
            <w:vAlign w:val="center"/>
          </w:tcPr>
          <w:p w14:paraId="3AA14EE2">
            <w:pPr>
              <w:spacing w:line="360" w:lineRule="auto"/>
              <w:jc w:val="center"/>
              <w:rPr>
                <w:rFonts w:hint="eastAsia" w:ascii="宋体" w:hAnsi="宋体" w:cs="宋体"/>
                <w:b/>
                <w:szCs w:val="21"/>
              </w:rPr>
            </w:pPr>
            <w:r>
              <w:rPr>
                <w:rFonts w:hint="eastAsia" w:ascii="宋体" w:hAnsi="宋体" w:cs="宋体"/>
                <w:b/>
                <w:szCs w:val="21"/>
              </w:rPr>
              <w:t>检验项目</w:t>
            </w:r>
          </w:p>
        </w:tc>
        <w:tc>
          <w:tcPr>
            <w:tcW w:w="1635" w:type="dxa"/>
            <w:vAlign w:val="center"/>
          </w:tcPr>
          <w:p w14:paraId="595BF896">
            <w:pPr>
              <w:spacing w:line="360" w:lineRule="auto"/>
              <w:jc w:val="center"/>
              <w:rPr>
                <w:rFonts w:hint="eastAsia" w:ascii="宋体" w:hAnsi="宋体" w:cs="宋体"/>
                <w:b/>
                <w:bCs/>
                <w:szCs w:val="21"/>
                <w:lang w:bidi="ar"/>
              </w:rPr>
            </w:pPr>
            <w:r>
              <w:rPr>
                <w:rFonts w:hint="eastAsia" w:ascii="宋体" w:hAnsi="宋体" w:cs="宋体"/>
                <w:b/>
                <w:bCs/>
                <w:szCs w:val="21"/>
                <w:lang w:bidi="ar"/>
              </w:rPr>
              <w:t>最高限价</w:t>
            </w:r>
          </w:p>
          <w:p w14:paraId="385C6D15">
            <w:pPr>
              <w:spacing w:line="360" w:lineRule="auto"/>
              <w:jc w:val="center"/>
              <w:rPr>
                <w:rFonts w:hint="eastAsia" w:ascii="宋体" w:hAnsi="宋体" w:cs="宋体"/>
                <w:b/>
                <w:szCs w:val="21"/>
              </w:rPr>
            </w:pPr>
            <w:r>
              <w:rPr>
                <w:rFonts w:hint="eastAsia" w:ascii="宋体" w:hAnsi="宋体" w:cs="宋体"/>
                <w:b/>
                <w:bCs/>
                <w:szCs w:val="21"/>
                <w:lang w:bidi="ar"/>
              </w:rPr>
              <w:t>（元/次）</w:t>
            </w:r>
          </w:p>
        </w:tc>
        <w:tc>
          <w:tcPr>
            <w:tcW w:w="1485" w:type="dxa"/>
            <w:vAlign w:val="center"/>
          </w:tcPr>
          <w:p w14:paraId="4CD18942">
            <w:pPr>
              <w:spacing w:line="360" w:lineRule="auto"/>
              <w:jc w:val="center"/>
              <w:rPr>
                <w:rFonts w:hint="eastAsia" w:ascii="宋体" w:hAnsi="宋体" w:cs="宋体"/>
                <w:b/>
                <w:szCs w:val="21"/>
              </w:rPr>
            </w:pPr>
            <w:r>
              <w:rPr>
                <w:rFonts w:hint="eastAsia" w:ascii="宋体" w:hAnsi="宋体" w:cs="宋体"/>
                <w:b/>
                <w:szCs w:val="21"/>
              </w:rPr>
              <w:t>投标折扣率</w:t>
            </w:r>
            <w:r>
              <w:rPr>
                <w:rFonts w:hint="eastAsia" w:cs="宋体"/>
                <w:b/>
                <w:szCs w:val="21"/>
              </w:rPr>
              <w:t>（%）</w:t>
            </w:r>
          </w:p>
        </w:tc>
        <w:tc>
          <w:tcPr>
            <w:tcW w:w="1380" w:type="dxa"/>
            <w:vAlign w:val="center"/>
          </w:tcPr>
          <w:p w14:paraId="1D8B7F85">
            <w:pPr>
              <w:spacing w:line="360" w:lineRule="auto"/>
              <w:jc w:val="center"/>
              <w:rPr>
                <w:rFonts w:hint="eastAsia" w:ascii="宋体" w:hAnsi="宋体" w:cs="宋体"/>
                <w:b/>
                <w:szCs w:val="21"/>
              </w:rPr>
            </w:pPr>
            <w:r>
              <w:rPr>
                <w:rFonts w:hint="eastAsia" w:ascii="宋体" w:hAnsi="宋体" w:cs="宋体"/>
                <w:b/>
                <w:szCs w:val="21"/>
              </w:rPr>
              <w:t>投标单价</w:t>
            </w:r>
            <w:r>
              <w:rPr>
                <w:rFonts w:hint="eastAsia" w:ascii="宋体" w:hAnsi="宋体" w:cs="宋体"/>
                <w:b/>
                <w:bCs/>
                <w:szCs w:val="21"/>
                <w:lang w:bidi="ar"/>
              </w:rPr>
              <w:t>（元/次）</w:t>
            </w:r>
          </w:p>
        </w:tc>
        <w:tc>
          <w:tcPr>
            <w:tcW w:w="1163" w:type="dxa"/>
            <w:vAlign w:val="center"/>
          </w:tcPr>
          <w:p w14:paraId="0BA7E34B">
            <w:pPr>
              <w:spacing w:line="360" w:lineRule="auto"/>
              <w:jc w:val="center"/>
              <w:rPr>
                <w:rFonts w:hint="eastAsia" w:ascii="宋体" w:hAnsi="宋体" w:cs="宋体"/>
                <w:b/>
                <w:szCs w:val="21"/>
              </w:rPr>
            </w:pPr>
            <w:r>
              <w:rPr>
                <w:rFonts w:hint="eastAsia" w:ascii="宋体" w:hAnsi="宋体" w:cs="宋体"/>
                <w:b/>
                <w:szCs w:val="21"/>
              </w:rPr>
              <w:t>是否在检测范围内</w:t>
            </w:r>
          </w:p>
        </w:tc>
        <w:tc>
          <w:tcPr>
            <w:tcW w:w="1717" w:type="dxa"/>
            <w:vAlign w:val="center"/>
          </w:tcPr>
          <w:p w14:paraId="42C75CC8">
            <w:pPr>
              <w:spacing w:line="360" w:lineRule="auto"/>
              <w:jc w:val="center"/>
              <w:rPr>
                <w:rFonts w:hint="eastAsia" w:ascii="宋体" w:hAnsi="宋体" w:cs="宋体"/>
                <w:b/>
                <w:szCs w:val="21"/>
              </w:rPr>
            </w:pPr>
            <w:r>
              <w:rPr>
                <w:rFonts w:hint="eastAsia" w:ascii="宋体" w:hAnsi="宋体" w:cs="宋体"/>
                <w:b/>
                <w:szCs w:val="21"/>
              </w:rPr>
              <w:t>检测项目所在CMA证书附表的页码、序号</w:t>
            </w:r>
          </w:p>
        </w:tc>
      </w:tr>
      <w:tr w14:paraId="277E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 w:type="dxa"/>
            <w:vAlign w:val="center"/>
          </w:tcPr>
          <w:p w14:paraId="17D72E18">
            <w:pPr>
              <w:spacing w:line="360" w:lineRule="auto"/>
              <w:jc w:val="center"/>
              <w:rPr>
                <w:rFonts w:hint="eastAsia" w:ascii="宋体" w:hAnsi="宋体" w:cs="宋体"/>
                <w:szCs w:val="21"/>
              </w:rPr>
            </w:pPr>
            <w:r>
              <w:rPr>
                <w:rFonts w:hint="eastAsia" w:ascii="宋体" w:hAnsi="宋体" w:cs="宋体"/>
                <w:szCs w:val="21"/>
              </w:rPr>
              <w:t>1</w:t>
            </w:r>
          </w:p>
        </w:tc>
        <w:tc>
          <w:tcPr>
            <w:tcW w:w="1990" w:type="dxa"/>
          </w:tcPr>
          <w:p w14:paraId="35100CAF">
            <w:pPr>
              <w:spacing w:line="360" w:lineRule="auto"/>
              <w:rPr>
                <w:rFonts w:hint="eastAsia" w:ascii="宋体" w:hAnsi="宋体" w:cs="宋体"/>
                <w:szCs w:val="21"/>
              </w:rPr>
            </w:pPr>
          </w:p>
        </w:tc>
        <w:tc>
          <w:tcPr>
            <w:tcW w:w="1635" w:type="dxa"/>
          </w:tcPr>
          <w:p w14:paraId="43C377BB">
            <w:pPr>
              <w:spacing w:line="360" w:lineRule="auto"/>
              <w:rPr>
                <w:rFonts w:hint="eastAsia" w:ascii="宋体" w:hAnsi="宋体" w:cs="宋体"/>
                <w:szCs w:val="21"/>
              </w:rPr>
            </w:pPr>
          </w:p>
        </w:tc>
        <w:tc>
          <w:tcPr>
            <w:tcW w:w="1485" w:type="dxa"/>
          </w:tcPr>
          <w:p w14:paraId="3CD518D3">
            <w:pPr>
              <w:spacing w:line="360" w:lineRule="auto"/>
              <w:rPr>
                <w:rFonts w:hint="eastAsia" w:ascii="宋体" w:hAnsi="宋体" w:cs="宋体"/>
                <w:szCs w:val="21"/>
              </w:rPr>
            </w:pPr>
          </w:p>
        </w:tc>
        <w:tc>
          <w:tcPr>
            <w:tcW w:w="1380" w:type="dxa"/>
          </w:tcPr>
          <w:p w14:paraId="562632F7">
            <w:pPr>
              <w:spacing w:line="360" w:lineRule="auto"/>
              <w:rPr>
                <w:rFonts w:hint="eastAsia" w:ascii="宋体" w:hAnsi="宋体" w:cs="宋体"/>
                <w:szCs w:val="21"/>
              </w:rPr>
            </w:pPr>
          </w:p>
        </w:tc>
        <w:tc>
          <w:tcPr>
            <w:tcW w:w="1163" w:type="dxa"/>
          </w:tcPr>
          <w:p w14:paraId="127DFF2E">
            <w:pPr>
              <w:spacing w:line="360" w:lineRule="auto"/>
              <w:rPr>
                <w:rFonts w:hint="eastAsia" w:ascii="宋体" w:hAnsi="宋体" w:cs="宋体"/>
                <w:szCs w:val="21"/>
              </w:rPr>
            </w:pPr>
          </w:p>
        </w:tc>
        <w:tc>
          <w:tcPr>
            <w:tcW w:w="1717" w:type="dxa"/>
          </w:tcPr>
          <w:p w14:paraId="06B34C33">
            <w:pPr>
              <w:spacing w:line="360" w:lineRule="auto"/>
              <w:rPr>
                <w:rFonts w:hint="eastAsia" w:ascii="宋体" w:hAnsi="宋体" w:cs="宋体"/>
                <w:szCs w:val="21"/>
              </w:rPr>
            </w:pPr>
          </w:p>
        </w:tc>
      </w:tr>
      <w:tr w14:paraId="56FEB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 w:type="dxa"/>
            <w:vAlign w:val="center"/>
          </w:tcPr>
          <w:p w14:paraId="4C805ABE">
            <w:pPr>
              <w:spacing w:line="360" w:lineRule="auto"/>
              <w:jc w:val="center"/>
              <w:rPr>
                <w:rFonts w:hint="eastAsia" w:ascii="宋体" w:hAnsi="宋体" w:cs="宋体"/>
                <w:szCs w:val="21"/>
              </w:rPr>
            </w:pPr>
            <w:r>
              <w:rPr>
                <w:rFonts w:hint="eastAsia" w:ascii="宋体" w:hAnsi="宋体" w:cs="宋体"/>
                <w:szCs w:val="21"/>
              </w:rPr>
              <w:t>2</w:t>
            </w:r>
          </w:p>
        </w:tc>
        <w:tc>
          <w:tcPr>
            <w:tcW w:w="1990" w:type="dxa"/>
            <w:tcBorders>
              <w:bottom w:val="nil"/>
            </w:tcBorders>
          </w:tcPr>
          <w:p w14:paraId="73260190">
            <w:pPr>
              <w:spacing w:line="360" w:lineRule="auto"/>
              <w:rPr>
                <w:rFonts w:hint="eastAsia" w:ascii="宋体" w:hAnsi="宋体" w:cs="宋体"/>
                <w:szCs w:val="21"/>
              </w:rPr>
            </w:pPr>
          </w:p>
        </w:tc>
        <w:tc>
          <w:tcPr>
            <w:tcW w:w="1635" w:type="dxa"/>
            <w:tcBorders>
              <w:bottom w:val="nil"/>
            </w:tcBorders>
          </w:tcPr>
          <w:p w14:paraId="1416E9A6">
            <w:pPr>
              <w:spacing w:line="360" w:lineRule="auto"/>
              <w:rPr>
                <w:rFonts w:hint="eastAsia" w:ascii="宋体" w:hAnsi="宋体" w:cs="宋体"/>
                <w:szCs w:val="21"/>
              </w:rPr>
            </w:pPr>
          </w:p>
        </w:tc>
        <w:tc>
          <w:tcPr>
            <w:tcW w:w="1485" w:type="dxa"/>
          </w:tcPr>
          <w:p w14:paraId="4E0E545A">
            <w:pPr>
              <w:spacing w:line="360" w:lineRule="auto"/>
              <w:rPr>
                <w:rFonts w:hint="eastAsia" w:ascii="宋体" w:hAnsi="宋体" w:cs="宋体"/>
                <w:szCs w:val="21"/>
              </w:rPr>
            </w:pPr>
          </w:p>
        </w:tc>
        <w:tc>
          <w:tcPr>
            <w:tcW w:w="1380" w:type="dxa"/>
          </w:tcPr>
          <w:p w14:paraId="16C6F2BD">
            <w:pPr>
              <w:spacing w:line="360" w:lineRule="auto"/>
              <w:rPr>
                <w:rFonts w:hint="eastAsia" w:ascii="宋体" w:hAnsi="宋体" w:cs="宋体"/>
                <w:szCs w:val="21"/>
              </w:rPr>
            </w:pPr>
          </w:p>
        </w:tc>
        <w:tc>
          <w:tcPr>
            <w:tcW w:w="1163" w:type="dxa"/>
          </w:tcPr>
          <w:p w14:paraId="695B01AB">
            <w:pPr>
              <w:spacing w:line="360" w:lineRule="auto"/>
              <w:rPr>
                <w:rFonts w:hint="eastAsia" w:ascii="宋体" w:hAnsi="宋体" w:cs="宋体"/>
                <w:szCs w:val="21"/>
              </w:rPr>
            </w:pPr>
          </w:p>
        </w:tc>
        <w:tc>
          <w:tcPr>
            <w:tcW w:w="1717" w:type="dxa"/>
          </w:tcPr>
          <w:p w14:paraId="635BE21F">
            <w:pPr>
              <w:spacing w:line="360" w:lineRule="auto"/>
              <w:rPr>
                <w:rFonts w:hint="eastAsia" w:ascii="宋体" w:hAnsi="宋体" w:cs="宋体"/>
                <w:szCs w:val="21"/>
              </w:rPr>
            </w:pPr>
          </w:p>
        </w:tc>
      </w:tr>
      <w:tr w14:paraId="452B1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 w:type="dxa"/>
            <w:vAlign w:val="center"/>
          </w:tcPr>
          <w:p w14:paraId="052993BC">
            <w:pPr>
              <w:spacing w:line="360" w:lineRule="auto"/>
              <w:jc w:val="center"/>
              <w:rPr>
                <w:rFonts w:hint="eastAsia" w:ascii="宋体" w:hAnsi="宋体" w:cs="宋体"/>
                <w:szCs w:val="21"/>
              </w:rPr>
            </w:pPr>
            <w:r>
              <w:rPr>
                <w:rFonts w:hint="eastAsia" w:ascii="宋体" w:hAnsi="宋体" w:cs="宋体"/>
                <w:szCs w:val="21"/>
              </w:rPr>
              <w:t>3</w:t>
            </w:r>
          </w:p>
        </w:tc>
        <w:tc>
          <w:tcPr>
            <w:tcW w:w="1990" w:type="dxa"/>
          </w:tcPr>
          <w:p w14:paraId="27154C9E">
            <w:pPr>
              <w:spacing w:line="360" w:lineRule="auto"/>
              <w:rPr>
                <w:rFonts w:hint="eastAsia" w:ascii="宋体" w:hAnsi="宋体" w:cs="宋体"/>
                <w:szCs w:val="21"/>
              </w:rPr>
            </w:pPr>
          </w:p>
        </w:tc>
        <w:tc>
          <w:tcPr>
            <w:tcW w:w="1635" w:type="dxa"/>
          </w:tcPr>
          <w:p w14:paraId="77292183">
            <w:pPr>
              <w:spacing w:line="360" w:lineRule="auto"/>
              <w:rPr>
                <w:rFonts w:hint="eastAsia" w:ascii="宋体" w:hAnsi="宋体" w:cs="宋体"/>
                <w:szCs w:val="21"/>
              </w:rPr>
            </w:pPr>
          </w:p>
        </w:tc>
        <w:tc>
          <w:tcPr>
            <w:tcW w:w="1485" w:type="dxa"/>
          </w:tcPr>
          <w:p w14:paraId="7FF78FCE">
            <w:pPr>
              <w:spacing w:line="360" w:lineRule="auto"/>
              <w:rPr>
                <w:rFonts w:hint="eastAsia" w:ascii="宋体" w:hAnsi="宋体" w:cs="宋体"/>
                <w:szCs w:val="21"/>
              </w:rPr>
            </w:pPr>
          </w:p>
        </w:tc>
        <w:tc>
          <w:tcPr>
            <w:tcW w:w="1380" w:type="dxa"/>
          </w:tcPr>
          <w:p w14:paraId="5754BD5B">
            <w:pPr>
              <w:spacing w:line="360" w:lineRule="auto"/>
              <w:rPr>
                <w:rFonts w:hint="eastAsia" w:ascii="宋体" w:hAnsi="宋体" w:cs="宋体"/>
                <w:szCs w:val="21"/>
              </w:rPr>
            </w:pPr>
          </w:p>
        </w:tc>
        <w:tc>
          <w:tcPr>
            <w:tcW w:w="1163" w:type="dxa"/>
          </w:tcPr>
          <w:p w14:paraId="68F13F12">
            <w:pPr>
              <w:spacing w:line="360" w:lineRule="auto"/>
              <w:rPr>
                <w:rFonts w:hint="eastAsia" w:ascii="宋体" w:hAnsi="宋体" w:cs="宋体"/>
                <w:szCs w:val="21"/>
              </w:rPr>
            </w:pPr>
          </w:p>
        </w:tc>
        <w:tc>
          <w:tcPr>
            <w:tcW w:w="1717" w:type="dxa"/>
          </w:tcPr>
          <w:p w14:paraId="0A0D8EC7">
            <w:pPr>
              <w:spacing w:line="360" w:lineRule="auto"/>
              <w:rPr>
                <w:rFonts w:hint="eastAsia" w:ascii="宋体" w:hAnsi="宋体" w:cs="宋体"/>
                <w:szCs w:val="21"/>
              </w:rPr>
            </w:pPr>
          </w:p>
        </w:tc>
      </w:tr>
      <w:tr w14:paraId="2C79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 w:type="dxa"/>
            <w:vAlign w:val="center"/>
          </w:tcPr>
          <w:p w14:paraId="2139ED39">
            <w:pPr>
              <w:spacing w:line="360" w:lineRule="auto"/>
              <w:rPr>
                <w:rFonts w:hint="eastAsia" w:ascii="宋体" w:hAnsi="宋体" w:cs="宋体"/>
                <w:szCs w:val="21"/>
              </w:rPr>
            </w:pPr>
            <w:r>
              <w:rPr>
                <w:rFonts w:hint="eastAsia" w:ascii="宋体" w:hAnsi="宋体" w:cs="宋体"/>
                <w:szCs w:val="21"/>
              </w:rPr>
              <w:t>....</w:t>
            </w:r>
          </w:p>
        </w:tc>
        <w:tc>
          <w:tcPr>
            <w:tcW w:w="1990" w:type="dxa"/>
          </w:tcPr>
          <w:p w14:paraId="464E7574">
            <w:pPr>
              <w:spacing w:line="360" w:lineRule="auto"/>
              <w:rPr>
                <w:rFonts w:hint="eastAsia" w:ascii="宋体" w:hAnsi="宋体" w:cs="宋体"/>
                <w:szCs w:val="21"/>
              </w:rPr>
            </w:pPr>
          </w:p>
        </w:tc>
        <w:tc>
          <w:tcPr>
            <w:tcW w:w="1635" w:type="dxa"/>
          </w:tcPr>
          <w:p w14:paraId="4AFCC380">
            <w:pPr>
              <w:spacing w:line="360" w:lineRule="auto"/>
              <w:rPr>
                <w:rFonts w:hint="eastAsia" w:ascii="宋体" w:hAnsi="宋体" w:cs="宋体"/>
                <w:szCs w:val="21"/>
              </w:rPr>
            </w:pPr>
          </w:p>
        </w:tc>
        <w:tc>
          <w:tcPr>
            <w:tcW w:w="1485" w:type="dxa"/>
          </w:tcPr>
          <w:p w14:paraId="5DE4CF9A">
            <w:pPr>
              <w:spacing w:line="360" w:lineRule="auto"/>
              <w:rPr>
                <w:rFonts w:hint="eastAsia" w:ascii="宋体" w:hAnsi="宋体" w:cs="宋体"/>
                <w:szCs w:val="21"/>
              </w:rPr>
            </w:pPr>
          </w:p>
        </w:tc>
        <w:tc>
          <w:tcPr>
            <w:tcW w:w="1380" w:type="dxa"/>
          </w:tcPr>
          <w:p w14:paraId="2DFD3970">
            <w:pPr>
              <w:spacing w:line="360" w:lineRule="auto"/>
              <w:rPr>
                <w:rFonts w:hint="eastAsia" w:ascii="宋体" w:hAnsi="宋体" w:cs="宋体"/>
                <w:szCs w:val="21"/>
              </w:rPr>
            </w:pPr>
          </w:p>
        </w:tc>
        <w:tc>
          <w:tcPr>
            <w:tcW w:w="1163" w:type="dxa"/>
          </w:tcPr>
          <w:p w14:paraId="66914624">
            <w:pPr>
              <w:spacing w:line="360" w:lineRule="auto"/>
              <w:rPr>
                <w:rFonts w:hint="eastAsia" w:ascii="宋体" w:hAnsi="宋体" w:cs="宋体"/>
                <w:szCs w:val="21"/>
              </w:rPr>
            </w:pPr>
          </w:p>
        </w:tc>
        <w:tc>
          <w:tcPr>
            <w:tcW w:w="1717" w:type="dxa"/>
          </w:tcPr>
          <w:p w14:paraId="6E3CC5B7">
            <w:pPr>
              <w:spacing w:line="360" w:lineRule="auto"/>
              <w:rPr>
                <w:rFonts w:hint="eastAsia" w:ascii="宋体" w:hAnsi="宋体" w:cs="宋体"/>
                <w:szCs w:val="21"/>
              </w:rPr>
            </w:pPr>
          </w:p>
        </w:tc>
      </w:tr>
      <w:tr w14:paraId="2204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 w:type="dxa"/>
            <w:vAlign w:val="center"/>
          </w:tcPr>
          <w:p w14:paraId="5E81BA45">
            <w:pPr>
              <w:spacing w:line="360" w:lineRule="auto"/>
              <w:rPr>
                <w:rFonts w:hint="eastAsia" w:ascii="宋体" w:hAnsi="宋体" w:cs="宋体"/>
                <w:szCs w:val="21"/>
              </w:rPr>
            </w:pPr>
            <w:r>
              <w:rPr>
                <w:rFonts w:hint="eastAsia" w:ascii="宋体" w:hAnsi="宋体" w:cs="宋体"/>
                <w:szCs w:val="21"/>
              </w:rPr>
              <w:t>653</w:t>
            </w:r>
          </w:p>
        </w:tc>
        <w:tc>
          <w:tcPr>
            <w:tcW w:w="1990" w:type="dxa"/>
          </w:tcPr>
          <w:p w14:paraId="31D3C72D">
            <w:pPr>
              <w:spacing w:line="360" w:lineRule="auto"/>
              <w:rPr>
                <w:rFonts w:hint="eastAsia" w:ascii="宋体" w:hAnsi="宋体" w:cs="宋体"/>
                <w:szCs w:val="21"/>
              </w:rPr>
            </w:pPr>
          </w:p>
        </w:tc>
        <w:tc>
          <w:tcPr>
            <w:tcW w:w="1635" w:type="dxa"/>
          </w:tcPr>
          <w:p w14:paraId="248CE895">
            <w:pPr>
              <w:spacing w:line="360" w:lineRule="auto"/>
              <w:rPr>
                <w:rFonts w:hint="eastAsia" w:ascii="宋体" w:hAnsi="宋体" w:cs="宋体"/>
                <w:szCs w:val="21"/>
              </w:rPr>
            </w:pPr>
          </w:p>
        </w:tc>
        <w:tc>
          <w:tcPr>
            <w:tcW w:w="1485" w:type="dxa"/>
          </w:tcPr>
          <w:p w14:paraId="4CC370CC">
            <w:pPr>
              <w:spacing w:line="360" w:lineRule="auto"/>
              <w:rPr>
                <w:rFonts w:hint="eastAsia" w:ascii="宋体" w:hAnsi="宋体" w:cs="宋体"/>
                <w:szCs w:val="21"/>
              </w:rPr>
            </w:pPr>
          </w:p>
        </w:tc>
        <w:tc>
          <w:tcPr>
            <w:tcW w:w="1380" w:type="dxa"/>
          </w:tcPr>
          <w:p w14:paraId="00CB25B1">
            <w:pPr>
              <w:spacing w:line="360" w:lineRule="auto"/>
              <w:rPr>
                <w:rFonts w:hint="eastAsia" w:ascii="宋体" w:hAnsi="宋体" w:cs="宋体"/>
                <w:szCs w:val="21"/>
              </w:rPr>
            </w:pPr>
          </w:p>
        </w:tc>
        <w:tc>
          <w:tcPr>
            <w:tcW w:w="1163" w:type="dxa"/>
          </w:tcPr>
          <w:p w14:paraId="0C71BA24">
            <w:pPr>
              <w:spacing w:line="360" w:lineRule="auto"/>
              <w:rPr>
                <w:rFonts w:hint="eastAsia" w:ascii="宋体" w:hAnsi="宋体" w:cs="宋体"/>
                <w:szCs w:val="21"/>
              </w:rPr>
            </w:pPr>
          </w:p>
        </w:tc>
        <w:tc>
          <w:tcPr>
            <w:tcW w:w="1717" w:type="dxa"/>
          </w:tcPr>
          <w:p w14:paraId="01FEAB75">
            <w:pPr>
              <w:spacing w:line="360" w:lineRule="auto"/>
              <w:rPr>
                <w:rFonts w:hint="eastAsia" w:ascii="宋体" w:hAnsi="宋体" w:cs="宋体"/>
                <w:szCs w:val="21"/>
              </w:rPr>
            </w:pPr>
          </w:p>
        </w:tc>
      </w:tr>
    </w:tbl>
    <w:p w14:paraId="1DAB7F35">
      <w:pPr>
        <w:spacing w:line="360" w:lineRule="auto"/>
        <w:jc w:val="left"/>
        <w:rPr>
          <w:rFonts w:hint="eastAsia" w:ascii="宋体" w:hAnsi="宋体" w:cs="宋体"/>
          <w:sz w:val="24"/>
        </w:rPr>
      </w:pPr>
    </w:p>
    <w:p w14:paraId="573BD807">
      <w:pPr>
        <w:spacing w:line="360" w:lineRule="auto"/>
        <w:jc w:val="left"/>
        <w:rPr>
          <w:rFonts w:hint="eastAsia" w:ascii="宋体" w:hAnsi="宋体" w:cs="宋体"/>
          <w:sz w:val="24"/>
        </w:rPr>
      </w:pPr>
      <w:r>
        <w:rPr>
          <w:rFonts w:hint="eastAsia" w:ascii="宋体" w:hAnsi="宋体" w:cs="宋体"/>
          <w:sz w:val="24"/>
        </w:rPr>
        <w:t xml:space="preserve">法定代表人或其授权代表（签字或盖章）： </w:t>
      </w:r>
    </w:p>
    <w:p w14:paraId="2DDB567A">
      <w:pPr>
        <w:spacing w:line="360" w:lineRule="auto"/>
        <w:rPr>
          <w:rFonts w:hint="eastAsia" w:ascii="宋体" w:hAnsi="宋体" w:cs="宋体"/>
          <w:color w:val="000000"/>
          <w:sz w:val="24"/>
        </w:rPr>
      </w:pPr>
      <w:r>
        <w:rPr>
          <w:rFonts w:hint="eastAsia" w:ascii="宋体" w:hAnsi="宋体" w:cs="宋体"/>
          <w:color w:val="000000"/>
          <w:sz w:val="24"/>
        </w:rPr>
        <w:t>注：（1）供应商应当根据“项目需求”的内容在上表中详细填写，包含但不限于以上内容，请各供应商自行补充完善。</w:t>
      </w:r>
    </w:p>
    <w:p w14:paraId="529164E1">
      <w:pPr>
        <w:spacing w:line="360" w:lineRule="auto"/>
        <w:ind w:firstLine="440"/>
        <w:rPr>
          <w:rFonts w:hint="eastAsia" w:ascii="宋体" w:hAnsi="宋体" w:cs="宋体"/>
          <w:color w:val="000000"/>
          <w:sz w:val="24"/>
        </w:rPr>
      </w:pPr>
      <w:r>
        <w:rPr>
          <w:rFonts w:hint="eastAsia" w:ascii="宋体" w:hAnsi="宋体" w:cs="宋体"/>
          <w:color w:val="000000"/>
          <w:sz w:val="24"/>
        </w:rPr>
        <w:t>（2）不在检测范围内的检验项目不得进行报价，表格中相应投标单价填写“/”，且在是否在检测范围内栏中的对应项中填写清楚。</w:t>
      </w:r>
    </w:p>
    <w:p w14:paraId="2ED7EE6C">
      <w:pPr>
        <w:spacing w:line="360" w:lineRule="auto"/>
        <w:ind w:firstLine="440"/>
        <w:rPr>
          <w:rFonts w:hint="eastAsia" w:ascii="宋体" w:hAnsi="宋体" w:cs="宋体"/>
          <w:color w:val="000000"/>
          <w:sz w:val="24"/>
        </w:rPr>
      </w:pPr>
      <w:r>
        <w:rPr>
          <w:rFonts w:hint="eastAsia" w:ascii="宋体" w:hAnsi="宋体" w:cs="宋体"/>
          <w:color w:val="000000"/>
          <w:sz w:val="24"/>
        </w:rPr>
        <w:t>（3）所有单价采用同一折扣率报价，供应商自行考虑单价成本平衡。</w:t>
      </w:r>
    </w:p>
    <w:p w14:paraId="2CE2612E">
      <w:pPr>
        <w:spacing w:line="360" w:lineRule="auto"/>
        <w:ind w:firstLine="440"/>
        <w:rPr>
          <w:rFonts w:hint="eastAsia" w:ascii="宋体" w:hAnsi="宋体" w:cs="宋体"/>
          <w:color w:val="000000"/>
          <w:sz w:val="24"/>
        </w:rPr>
      </w:pPr>
      <w:r>
        <w:rPr>
          <w:rFonts w:hint="eastAsia" w:ascii="宋体" w:hAnsi="宋体" w:cs="宋体"/>
          <w:color w:val="000000"/>
          <w:sz w:val="24"/>
        </w:rPr>
        <w:t>（4）供应商认为有必要产生的其他费用，自行在表格中添加，表格不够可自行延。</w:t>
      </w:r>
    </w:p>
    <w:p w14:paraId="03B6E12E">
      <w:pPr>
        <w:spacing w:line="360" w:lineRule="auto"/>
        <w:ind w:firstLine="440"/>
        <w:rPr>
          <w:rFonts w:hint="eastAsia" w:ascii="宋体" w:hAnsi="宋体" w:cs="宋体"/>
          <w:color w:val="000000"/>
          <w:sz w:val="24"/>
        </w:rPr>
      </w:pPr>
      <w:r>
        <w:rPr>
          <w:rFonts w:hint="eastAsia" w:ascii="宋体" w:hAnsi="宋体" w:cs="宋体"/>
          <w:color w:val="000000"/>
          <w:sz w:val="24"/>
        </w:rPr>
        <w:t>（5）单价批次/元（含购样费）包含抽检工作中发生的人员、车辆、检测样品、管理费、利润、税金、风险及政策性文件规定等各项费用。</w:t>
      </w:r>
    </w:p>
    <w:p w14:paraId="19E94F6B">
      <w:pPr>
        <w:spacing w:line="360" w:lineRule="auto"/>
        <w:ind w:firstLine="440"/>
        <w:rPr>
          <w:rFonts w:hint="eastAsia" w:ascii="宋体" w:hAnsi="宋体" w:cs="宋体"/>
          <w:color w:val="000000"/>
          <w:sz w:val="24"/>
        </w:rPr>
      </w:pPr>
      <w:r>
        <w:rPr>
          <w:rFonts w:hint="eastAsia" w:ascii="宋体" w:hAnsi="宋体" w:cs="宋体"/>
          <w:color w:val="000000"/>
          <w:sz w:val="24"/>
        </w:rPr>
        <w:t>（6）供应商必须在经批准的检测能力表及限制范围清单上标记出（框选出、勾选出等）供应商对应的投标项目。</w:t>
      </w:r>
    </w:p>
    <w:p w14:paraId="26988E12">
      <w:pPr>
        <w:rPr>
          <w:rFonts w:hint="eastAsia" w:ascii="宋体" w:hAnsi="宋体" w:cs="宋体"/>
          <w:bCs/>
          <w:sz w:val="24"/>
        </w:rPr>
      </w:pPr>
      <w:bookmarkStart w:id="34" w:name="_Toc98277383"/>
      <w:bookmarkStart w:id="35" w:name="_Toc36830599"/>
      <w:bookmarkStart w:id="36" w:name="_Toc116946363"/>
      <w:r>
        <w:rPr>
          <w:rFonts w:hint="eastAsia" w:ascii="宋体" w:hAnsi="宋体" w:cs="宋体"/>
          <w:bCs/>
          <w:sz w:val="24"/>
        </w:rPr>
        <w:br w:type="page"/>
      </w:r>
    </w:p>
    <w:p w14:paraId="458F05FB">
      <w:pPr>
        <w:pageBreakBefore/>
        <w:spacing w:line="360" w:lineRule="auto"/>
        <w:jc w:val="left"/>
        <w:outlineLvl w:val="1"/>
        <w:rPr>
          <w:rFonts w:hint="eastAsia" w:ascii="宋体" w:hAnsi="宋体" w:cs="宋体"/>
          <w:bCs/>
          <w:sz w:val="24"/>
        </w:rPr>
      </w:pPr>
      <w:r>
        <w:rPr>
          <w:rFonts w:hint="eastAsia" w:ascii="宋体" w:hAnsi="宋体" w:cs="宋体"/>
          <w:bCs/>
          <w:sz w:val="24"/>
        </w:rPr>
        <w:t>（八）偏离表</w:t>
      </w:r>
      <w:bookmarkEnd w:id="34"/>
      <w:bookmarkEnd w:id="35"/>
      <w:bookmarkEnd w:id="36"/>
      <w:r>
        <w:rPr>
          <w:rFonts w:hint="eastAsia" w:ascii="宋体" w:hAnsi="宋体" w:cs="宋体"/>
          <w:bCs/>
          <w:sz w:val="24"/>
        </w:rPr>
        <w:t>（格式）</w:t>
      </w:r>
    </w:p>
    <w:p w14:paraId="1AE545ED">
      <w:pPr>
        <w:spacing w:line="360" w:lineRule="auto"/>
        <w:jc w:val="center"/>
        <w:rPr>
          <w:rFonts w:hint="eastAsia" w:ascii="宋体" w:hAnsi="宋体" w:cs="宋体"/>
          <w:b/>
          <w:sz w:val="28"/>
          <w:szCs w:val="28"/>
        </w:rPr>
      </w:pPr>
      <w:r>
        <w:rPr>
          <w:rFonts w:hint="eastAsia" w:ascii="宋体" w:hAnsi="宋体" w:cs="宋体"/>
          <w:b/>
          <w:sz w:val="28"/>
          <w:szCs w:val="28"/>
        </w:rPr>
        <w:t>偏离表</w:t>
      </w:r>
    </w:p>
    <w:p w14:paraId="68B86378">
      <w:pPr>
        <w:spacing w:line="360" w:lineRule="auto"/>
        <w:jc w:val="left"/>
        <w:rPr>
          <w:rFonts w:hint="eastAsia" w:ascii="宋体" w:hAnsi="宋体" w:cs="宋体"/>
          <w:bCs/>
          <w:sz w:val="24"/>
        </w:rPr>
      </w:pPr>
      <w:r>
        <w:rPr>
          <w:rFonts w:hint="eastAsia" w:ascii="宋体" w:hAnsi="宋体" w:cs="宋体"/>
          <w:bCs/>
          <w:sz w:val="24"/>
        </w:rPr>
        <w:t>项目名称：                                                   项目编号：</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9"/>
        <w:gridCol w:w="1879"/>
        <w:gridCol w:w="1879"/>
        <w:gridCol w:w="1879"/>
        <w:gridCol w:w="1879"/>
      </w:tblGrid>
      <w:tr w14:paraId="1342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04CCF2A6">
            <w:pPr>
              <w:spacing w:line="360" w:lineRule="auto"/>
              <w:jc w:val="center"/>
              <w:rPr>
                <w:rFonts w:hint="eastAsia" w:ascii="宋体" w:hAnsi="宋体" w:cs="宋体"/>
                <w:bCs/>
                <w:sz w:val="24"/>
              </w:rPr>
            </w:pPr>
            <w:r>
              <w:rPr>
                <w:rFonts w:hint="eastAsia" w:ascii="宋体" w:hAnsi="宋体" w:cs="宋体"/>
                <w:bCs/>
                <w:sz w:val="24"/>
              </w:rPr>
              <w:t>序号</w:t>
            </w:r>
          </w:p>
        </w:tc>
        <w:tc>
          <w:tcPr>
            <w:tcW w:w="1879" w:type="dxa"/>
            <w:vAlign w:val="center"/>
          </w:tcPr>
          <w:p w14:paraId="45858E0A">
            <w:pPr>
              <w:spacing w:line="360" w:lineRule="auto"/>
              <w:jc w:val="center"/>
              <w:rPr>
                <w:rFonts w:hint="eastAsia" w:ascii="宋体" w:hAnsi="宋体" w:cs="宋体"/>
                <w:bCs/>
                <w:sz w:val="24"/>
              </w:rPr>
            </w:pPr>
            <w:r>
              <w:rPr>
                <w:rFonts w:hint="eastAsia" w:ascii="宋体" w:hAnsi="宋体" w:cs="宋体"/>
                <w:bCs/>
                <w:sz w:val="24"/>
              </w:rPr>
              <w:t>名称</w:t>
            </w:r>
          </w:p>
        </w:tc>
        <w:tc>
          <w:tcPr>
            <w:tcW w:w="1879" w:type="dxa"/>
            <w:vAlign w:val="center"/>
          </w:tcPr>
          <w:p w14:paraId="2FA6F744">
            <w:pPr>
              <w:spacing w:line="360" w:lineRule="auto"/>
              <w:jc w:val="center"/>
              <w:rPr>
                <w:rFonts w:hint="eastAsia" w:ascii="宋体" w:hAnsi="宋体" w:cs="宋体"/>
                <w:bCs/>
                <w:sz w:val="24"/>
              </w:rPr>
            </w:pPr>
            <w:r>
              <w:rPr>
                <w:rFonts w:hint="eastAsia" w:ascii="宋体" w:hAnsi="宋体" w:cs="宋体"/>
                <w:bCs/>
                <w:sz w:val="24"/>
              </w:rPr>
              <w:t>采购要求</w:t>
            </w:r>
          </w:p>
        </w:tc>
        <w:tc>
          <w:tcPr>
            <w:tcW w:w="1879" w:type="dxa"/>
            <w:vAlign w:val="center"/>
          </w:tcPr>
          <w:p w14:paraId="3368B92E">
            <w:pPr>
              <w:spacing w:line="360" w:lineRule="auto"/>
              <w:jc w:val="center"/>
              <w:rPr>
                <w:rFonts w:hint="eastAsia" w:ascii="宋体" w:hAnsi="宋体" w:cs="宋体"/>
                <w:bCs/>
                <w:sz w:val="24"/>
              </w:rPr>
            </w:pPr>
            <w:r>
              <w:rPr>
                <w:rFonts w:hint="eastAsia" w:ascii="宋体" w:hAnsi="宋体" w:cs="宋体"/>
                <w:bCs/>
                <w:sz w:val="24"/>
              </w:rPr>
              <w:t>实报内容</w:t>
            </w:r>
          </w:p>
        </w:tc>
        <w:tc>
          <w:tcPr>
            <w:tcW w:w="1879" w:type="dxa"/>
            <w:vAlign w:val="center"/>
          </w:tcPr>
          <w:p w14:paraId="5394EC81">
            <w:pPr>
              <w:spacing w:line="360" w:lineRule="auto"/>
              <w:jc w:val="center"/>
              <w:rPr>
                <w:rFonts w:hint="eastAsia" w:ascii="宋体" w:hAnsi="宋体" w:cs="宋体"/>
                <w:bCs/>
                <w:sz w:val="24"/>
              </w:rPr>
            </w:pPr>
            <w:r>
              <w:rPr>
                <w:rFonts w:hint="eastAsia" w:ascii="宋体" w:hAnsi="宋体" w:cs="宋体"/>
                <w:bCs/>
                <w:sz w:val="24"/>
              </w:rPr>
              <w:t>偏离说明</w:t>
            </w:r>
          </w:p>
        </w:tc>
      </w:tr>
      <w:tr w14:paraId="6655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66EEFDDB">
            <w:pPr>
              <w:spacing w:line="360" w:lineRule="auto"/>
              <w:jc w:val="center"/>
              <w:rPr>
                <w:rFonts w:hint="eastAsia" w:ascii="宋体" w:hAnsi="宋体" w:cs="宋体"/>
                <w:bCs/>
                <w:sz w:val="24"/>
              </w:rPr>
            </w:pPr>
          </w:p>
        </w:tc>
        <w:tc>
          <w:tcPr>
            <w:tcW w:w="1879" w:type="dxa"/>
            <w:vAlign w:val="center"/>
          </w:tcPr>
          <w:p w14:paraId="798DB24A">
            <w:pPr>
              <w:spacing w:line="360" w:lineRule="auto"/>
              <w:jc w:val="center"/>
              <w:rPr>
                <w:rFonts w:hint="eastAsia" w:ascii="宋体" w:hAnsi="宋体" w:cs="宋体"/>
                <w:bCs/>
                <w:sz w:val="24"/>
              </w:rPr>
            </w:pPr>
          </w:p>
        </w:tc>
        <w:tc>
          <w:tcPr>
            <w:tcW w:w="1879" w:type="dxa"/>
            <w:vAlign w:val="center"/>
          </w:tcPr>
          <w:p w14:paraId="4BFDCB20">
            <w:pPr>
              <w:spacing w:line="360" w:lineRule="auto"/>
              <w:jc w:val="center"/>
              <w:rPr>
                <w:rFonts w:hint="eastAsia" w:ascii="宋体" w:hAnsi="宋体" w:cs="宋体"/>
                <w:bCs/>
                <w:sz w:val="24"/>
              </w:rPr>
            </w:pPr>
          </w:p>
        </w:tc>
        <w:tc>
          <w:tcPr>
            <w:tcW w:w="1879" w:type="dxa"/>
            <w:vAlign w:val="center"/>
          </w:tcPr>
          <w:p w14:paraId="62666968">
            <w:pPr>
              <w:spacing w:line="360" w:lineRule="auto"/>
              <w:jc w:val="center"/>
              <w:rPr>
                <w:rFonts w:hint="eastAsia" w:ascii="宋体" w:hAnsi="宋体" w:cs="宋体"/>
                <w:bCs/>
                <w:sz w:val="24"/>
              </w:rPr>
            </w:pPr>
          </w:p>
        </w:tc>
        <w:tc>
          <w:tcPr>
            <w:tcW w:w="1879" w:type="dxa"/>
            <w:vAlign w:val="center"/>
          </w:tcPr>
          <w:p w14:paraId="0DE6B25F">
            <w:pPr>
              <w:spacing w:line="360" w:lineRule="auto"/>
              <w:jc w:val="center"/>
              <w:rPr>
                <w:rFonts w:hint="eastAsia" w:ascii="宋体" w:hAnsi="宋体" w:cs="宋体"/>
                <w:bCs/>
                <w:sz w:val="24"/>
              </w:rPr>
            </w:pPr>
          </w:p>
        </w:tc>
      </w:tr>
      <w:tr w14:paraId="56D2E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7C6BD74E">
            <w:pPr>
              <w:spacing w:line="360" w:lineRule="auto"/>
              <w:jc w:val="center"/>
              <w:rPr>
                <w:rFonts w:hint="eastAsia" w:ascii="宋体" w:hAnsi="宋体" w:cs="宋体"/>
                <w:bCs/>
                <w:sz w:val="24"/>
              </w:rPr>
            </w:pPr>
          </w:p>
        </w:tc>
        <w:tc>
          <w:tcPr>
            <w:tcW w:w="1879" w:type="dxa"/>
            <w:vAlign w:val="center"/>
          </w:tcPr>
          <w:p w14:paraId="502FBB34">
            <w:pPr>
              <w:spacing w:line="360" w:lineRule="auto"/>
              <w:jc w:val="center"/>
              <w:rPr>
                <w:rFonts w:hint="eastAsia" w:ascii="宋体" w:hAnsi="宋体" w:cs="宋体"/>
                <w:bCs/>
                <w:sz w:val="24"/>
              </w:rPr>
            </w:pPr>
          </w:p>
        </w:tc>
        <w:tc>
          <w:tcPr>
            <w:tcW w:w="1879" w:type="dxa"/>
            <w:vAlign w:val="center"/>
          </w:tcPr>
          <w:p w14:paraId="522D9B12">
            <w:pPr>
              <w:spacing w:line="360" w:lineRule="auto"/>
              <w:jc w:val="center"/>
              <w:rPr>
                <w:rFonts w:hint="eastAsia" w:ascii="宋体" w:hAnsi="宋体" w:cs="宋体"/>
                <w:bCs/>
                <w:sz w:val="24"/>
              </w:rPr>
            </w:pPr>
          </w:p>
        </w:tc>
        <w:tc>
          <w:tcPr>
            <w:tcW w:w="1879" w:type="dxa"/>
            <w:vAlign w:val="center"/>
          </w:tcPr>
          <w:p w14:paraId="3AA2F1EF">
            <w:pPr>
              <w:spacing w:line="360" w:lineRule="auto"/>
              <w:jc w:val="center"/>
              <w:rPr>
                <w:rFonts w:hint="eastAsia" w:ascii="宋体" w:hAnsi="宋体" w:cs="宋体"/>
                <w:bCs/>
                <w:sz w:val="24"/>
              </w:rPr>
            </w:pPr>
          </w:p>
        </w:tc>
        <w:tc>
          <w:tcPr>
            <w:tcW w:w="1879" w:type="dxa"/>
            <w:vAlign w:val="center"/>
          </w:tcPr>
          <w:p w14:paraId="182822FC">
            <w:pPr>
              <w:spacing w:line="360" w:lineRule="auto"/>
              <w:jc w:val="center"/>
              <w:rPr>
                <w:rFonts w:hint="eastAsia" w:ascii="宋体" w:hAnsi="宋体" w:cs="宋体"/>
                <w:bCs/>
                <w:sz w:val="24"/>
              </w:rPr>
            </w:pPr>
          </w:p>
        </w:tc>
      </w:tr>
      <w:tr w14:paraId="6083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746C9986">
            <w:pPr>
              <w:spacing w:line="360" w:lineRule="auto"/>
              <w:jc w:val="center"/>
              <w:rPr>
                <w:rFonts w:hint="eastAsia" w:ascii="宋体" w:hAnsi="宋体" w:cs="宋体"/>
                <w:bCs/>
                <w:sz w:val="24"/>
              </w:rPr>
            </w:pPr>
          </w:p>
        </w:tc>
        <w:tc>
          <w:tcPr>
            <w:tcW w:w="1879" w:type="dxa"/>
            <w:vAlign w:val="center"/>
          </w:tcPr>
          <w:p w14:paraId="054AA9F6">
            <w:pPr>
              <w:spacing w:line="360" w:lineRule="auto"/>
              <w:jc w:val="center"/>
              <w:rPr>
                <w:rFonts w:hint="eastAsia" w:ascii="宋体" w:hAnsi="宋体" w:cs="宋体"/>
                <w:bCs/>
                <w:sz w:val="24"/>
              </w:rPr>
            </w:pPr>
          </w:p>
        </w:tc>
        <w:tc>
          <w:tcPr>
            <w:tcW w:w="1879" w:type="dxa"/>
            <w:vAlign w:val="center"/>
          </w:tcPr>
          <w:p w14:paraId="1C66F4A6">
            <w:pPr>
              <w:spacing w:line="360" w:lineRule="auto"/>
              <w:jc w:val="center"/>
              <w:rPr>
                <w:rFonts w:hint="eastAsia" w:ascii="宋体" w:hAnsi="宋体" w:cs="宋体"/>
                <w:bCs/>
                <w:sz w:val="24"/>
              </w:rPr>
            </w:pPr>
          </w:p>
        </w:tc>
        <w:tc>
          <w:tcPr>
            <w:tcW w:w="1879" w:type="dxa"/>
            <w:vAlign w:val="center"/>
          </w:tcPr>
          <w:p w14:paraId="34C43336">
            <w:pPr>
              <w:spacing w:line="360" w:lineRule="auto"/>
              <w:jc w:val="center"/>
              <w:rPr>
                <w:rFonts w:hint="eastAsia" w:ascii="宋体" w:hAnsi="宋体" w:cs="宋体"/>
                <w:bCs/>
                <w:sz w:val="24"/>
              </w:rPr>
            </w:pPr>
          </w:p>
        </w:tc>
        <w:tc>
          <w:tcPr>
            <w:tcW w:w="1879" w:type="dxa"/>
            <w:vAlign w:val="center"/>
          </w:tcPr>
          <w:p w14:paraId="65ED6D37">
            <w:pPr>
              <w:spacing w:line="360" w:lineRule="auto"/>
              <w:jc w:val="center"/>
              <w:rPr>
                <w:rFonts w:hint="eastAsia" w:ascii="宋体" w:hAnsi="宋体" w:cs="宋体"/>
                <w:bCs/>
                <w:sz w:val="24"/>
              </w:rPr>
            </w:pPr>
          </w:p>
        </w:tc>
      </w:tr>
      <w:tr w14:paraId="7AE7D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3A3F7623">
            <w:pPr>
              <w:spacing w:line="360" w:lineRule="auto"/>
              <w:jc w:val="center"/>
              <w:rPr>
                <w:rFonts w:hint="eastAsia" w:ascii="宋体" w:hAnsi="宋体" w:cs="宋体"/>
                <w:bCs/>
                <w:sz w:val="24"/>
              </w:rPr>
            </w:pPr>
          </w:p>
        </w:tc>
        <w:tc>
          <w:tcPr>
            <w:tcW w:w="1879" w:type="dxa"/>
            <w:vAlign w:val="center"/>
          </w:tcPr>
          <w:p w14:paraId="2FA3FF79">
            <w:pPr>
              <w:spacing w:line="360" w:lineRule="auto"/>
              <w:jc w:val="center"/>
              <w:rPr>
                <w:rFonts w:hint="eastAsia" w:ascii="宋体" w:hAnsi="宋体" w:cs="宋体"/>
                <w:bCs/>
                <w:sz w:val="24"/>
              </w:rPr>
            </w:pPr>
          </w:p>
        </w:tc>
        <w:tc>
          <w:tcPr>
            <w:tcW w:w="1879" w:type="dxa"/>
            <w:vAlign w:val="center"/>
          </w:tcPr>
          <w:p w14:paraId="418C87DE">
            <w:pPr>
              <w:spacing w:line="360" w:lineRule="auto"/>
              <w:jc w:val="center"/>
              <w:rPr>
                <w:rFonts w:hint="eastAsia" w:ascii="宋体" w:hAnsi="宋体" w:cs="宋体"/>
                <w:bCs/>
                <w:sz w:val="24"/>
              </w:rPr>
            </w:pPr>
          </w:p>
        </w:tc>
        <w:tc>
          <w:tcPr>
            <w:tcW w:w="1879" w:type="dxa"/>
            <w:vAlign w:val="center"/>
          </w:tcPr>
          <w:p w14:paraId="4745315B">
            <w:pPr>
              <w:spacing w:line="360" w:lineRule="auto"/>
              <w:jc w:val="center"/>
              <w:rPr>
                <w:rFonts w:hint="eastAsia" w:ascii="宋体" w:hAnsi="宋体" w:cs="宋体"/>
                <w:bCs/>
                <w:sz w:val="24"/>
              </w:rPr>
            </w:pPr>
          </w:p>
        </w:tc>
        <w:tc>
          <w:tcPr>
            <w:tcW w:w="1879" w:type="dxa"/>
            <w:vAlign w:val="center"/>
          </w:tcPr>
          <w:p w14:paraId="44834481">
            <w:pPr>
              <w:spacing w:line="360" w:lineRule="auto"/>
              <w:jc w:val="center"/>
              <w:rPr>
                <w:rFonts w:hint="eastAsia" w:ascii="宋体" w:hAnsi="宋体" w:cs="宋体"/>
                <w:bCs/>
                <w:sz w:val="24"/>
              </w:rPr>
            </w:pPr>
          </w:p>
        </w:tc>
      </w:tr>
    </w:tbl>
    <w:p w14:paraId="2B449855">
      <w:pPr>
        <w:spacing w:line="360" w:lineRule="auto"/>
        <w:jc w:val="left"/>
        <w:rPr>
          <w:rFonts w:hint="eastAsia" w:ascii="宋体" w:hAnsi="宋体" w:cs="宋体"/>
          <w:bCs/>
          <w:sz w:val="24"/>
        </w:rPr>
      </w:pPr>
    </w:p>
    <w:p w14:paraId="0194CE92">
      <w:pPr>
        <w:tabs>
          <w:tab w:val="left" w:pos="1401"/>
        </w:tabs>
        <w:spacing w:line="360" w:lineRule="auto"/>
        <w:jc w:val="left"/>
        <w:rPr>
          <w:rFonts w:hint="eastAsia" w:ascii="宋体" w:hAnsi="宋体" w:cs="宋体"/>
          <w:bCs/>
          <w:sz w:val="24"/>
        </w:rPr>
      </w:pPr>
      <w:r>
        <w:rPr>
          <w:rFonts w:hint="eastAsia" w:ascii="宋体" w:hAnsi="宋体" w:cs="宋体"/>
          <w:bCs/>
          <w:sz w:val="24"/>
        </w:rPr>
        <w:t>注：（1）本表不得删除；</w:t>
      </w:r>
    </w:p>
    <w:p w14:paraId="44C57AC6">
      <w:pPr>
        <w:spacing w:line="360" w:lineRule="auto"/>
        <w:ind w:firstLine="480"/>
        <w:rPr>
          <w:rFonts w:hint="eastAsia" w:ascii="宋体" w:hAnsi="宋体" w:cs="宋体"/>
          <w:bCs/>
          <w:sz w:val="24"/>
        </w:rPr>
      </w:pPr>
      <w:r>
        <w:rPr>
          <w:rFonts w:hint="eastAsia" w:ascii="宋体" w:hAnsi="宋体" w:cs="宋体"/>
          <w:bCs/>
          <w:sz w:val="24"/>
        </w:rPr>
        <w:t>（2）</w:t>
      </w:r>
      <w:r>
        <w:rPr>
          <w:rFonts w:hint="eastAsia" w:ascii="宋体" w:hAnsi="宋体" w:cs="宋体"/>
          <w:sz w:val="24"/>
        </w:rPr>
        <w:t>投标供应商应根据采购文件要求认真填写，如无任何服务偏离，在“偏离说明”中注明“无偏离”；</w:t>
      </w:r>
    </w:p>
    <w:p w14:paraId="6703DF8F">
      <w:pPr>
        <w:spacing w:line="360" w:lineRule="auto"/>
        <w:rPr>
          <w:rFonts w:hint="eastAsia" w:ascii="宋体" w:hAnsi="宋体" w:cs="宋体"/>
          <w:bCs/>
          <w:sz w:val="24"/>
        </w:rPr>
      </w:pPr>
      <w:r>
        <w:rPr>
          <w:rFonts w:hint="eastAsia" w:ascii="宋体" w:hAnsi="宋体" w:cs="宋体"/>
          <w:bCs/>
          <w:sz w:val="24"/>
        </w:rPr>
        <w:t xml:space="preserve">    （3）如有服务偏离项，请于本表中列明偏离内容，如需要可自行延长，其余无偏离内容不须赘述。</w:t>
      </w:r>
    </w:p>
    <w:p w14:paraId="1AA47041">
      <w:pPr>
        <w:spacing w:line="360" w:lineRule="auto"/>
        <w:rPr>
          <w:rFonts w:hint="eastAsia" w:ascii="宋体" w:hAnsi="宋体" w:cs="宋体"/>
          <w:bCs/>
          <w:sz w:val="24"/>
        </w:rPr>
      </w:pPr>
    </w:p>
    <w:p w14:paraId="31733865">
      <w:pPr>
        <w:spacing w:line="360" w:lineRule="auto"/>
        <w:rPr>
          <w:rFonts w:hint="eastAsia" w:ascii="宋体" w:hAnsi="宋体" w:cs="宋体"/>
          <w:sz w:val="24"/>
        </w:rPr>
      </w:pPr>
    </w:p>
    <w:p w14:paraId="2C4738CF">
      <w:pPr>
        <w:spacing w:line="360" w:lineRule="auto"/>
        <w:rPr>
          <w:rFonts w:hint="eastAsia" w:ascii="宋体" w:hAnsi="宋体" w:cs="宋体"/>
          <w:sz w:val="24"/>
        </w:rPr>
      </w:pPr>
    </w:p>
    <w:p w14:paraId="435B26EE">
      <w:pPr>
        <w:tabs>
          <w:tab w:val="left" w:pos="6930"/>
        </w:tabs>
        <w:spacing w:line="360" w:lineRule="auto"/>
        <w:ind w:right="2239" w:rightChars="1066" w:firstLine="3720"/>
        <w:jc w:val="right"/>
        <w:rPr>
          <w:rFonts w:hint="eastAsia" w:ascii="宋体" w:hAnsi="宋体" w:cs="宋体"/>
          <w:bCs/>
          <w:sz w:val="24"/>
        </w:rPr>
      </w:pPr>
      <w:r>
        <w:rPr>
          <w:rFonts w:hint="eastAsia" w:ascii="宋体" w:hAnsi="宋体" w:cs="宋体"/>
          <w:bCs/>
          <w:sz w:val="24"/>
        </w:rPr>
        <w:t>投标供应商（盖章）：</w:t>
      </w:r>
    </w:p>
    <w:p w14:paraId="1AF1481D">
      <w:pPr>
        <w:tabs>
          <w:tab w:val="left" w:pos="6930"/>
        </w:tabs>
        <w:spacing w:line="360" w:lineRule="auto"/>
        <w:ind w:right="2239" w:rightChars="1066" w:firstLine="1020"/>
        <w:jc w:val="right"/>
        <w:rPr>
          <w:rFonts w:hint="eastAsia" w:ascii="宋体" w:hAnsi="宋体" w:cs="宋体"/>
          <w:bCs/>
          <w:sz w:val="24"/>
        </w:rPr>
      </w:pPr>
      <w:r>
        <w:rPr>
          <w:rFonts w:hint="eastAsia" w:ascii="宋体" w:hAnsi="宋体" w:cs="宋体"/>
          <w:bCs/>
          <w:sz w:val="24"/>
        </w:rPr>
        <w:t>法定代表人或其授权代表（签字或盖章）：</w:t>
      </w:r>
    </w:p>
    <w:p w14:paraId="3568373C">
      <w:pPr>
        <w:tabs>
          <w:tab w:val="left" w:pos="6930"/>
        </w:tabs>
        <w:wordWrap w:val="0"/>
        <w:spacing w:line="360" w:lineRule="auto"/>
        <w:ind w:right="2239" w:rightChars="1066" w:firstLine="1020"/>
        <w:jc w:val="right"/>
        <w:rPr>
          <w:rFonts w:hint="eastAsia" w:ascii="宋体" w:hAnsi="宋体" w:cs="宋体"/>
          <w:bCs/>
          <w:sz w:val="24"/>
        </w:rPr>
      </w:pPr>
      <w:r>
        <w:rPr>
          <w:rFonts w:hint="eastAsia" w:ascii="宋体" w:hAnsi="宋体" w:cs="宋体"/>
          <w:bCs/>
          <w:sz w:val="24"/>
        </w:rPr>
        <w:t xml:space="preserve">                            日期：   年   月   日</w:t>
      </w:r>
    </w:p>
    <w:p w14:paraId="7A1BC333">
      <w:pPr>
        <w:spacing w:line="360" w:lineRule="auto"/>
        <w:rPr>
          <w:rFonts w:hint="eastAsia" w:ascii="宋体" w:hAnsi="宋体" w:cs="宋体"/>
          <w:bCs/>
          <w:sz w:val="24"/>
        </w:rPr>
      </w:pPr>
      <w:bookmarkStart w:id="37" w:name="_Toc98277384"/>
      <w:bookmarkStart w:id="38" w:name="_Toc36830600"/>
      <w:bookmarkStart w:id="39" w:name="_Toc116946364"/>
    </w:p>
    <w:p w14:paraId="161C6388">
      <w:pPr>
        <w:spacing w:line="360" w:lineRule="auto"/>
        <w:rPr>
          <w:rFonts w:hint="eastAsia" w:ascii="宋体" w:hAnsi="宋体" w:cs="宋体"/>
          <w:bCs/>
          <w:sz w:val="24"/>
        </w:rPr>
      </w:pPr>
    </w:p>
    <w:p w14:paraId="5A231060">
      <w:pPr>
        <w:spacing w:line="360" w:lineRule="auto"/>
        <w:rPr>
          <w:rFonts w:hint="eastAsia" w:ascii="宋体" w:hAnsi="宋体" w:cs="宋体"/>
          <w:bCs/>
          <w:sz w:val="24"/>
        </w:rPr>
      </w:pPr>
    </w:p>
    <w:p w14:paraId="0E382704">
      <w:pPr>
        <w:spacing w:line="360" w:lineRule="auto"/>
        <w:rPr>
          <w:rFonts w:hint="eastAsia" w:ascii="宋体" w:hAnsi="宋体" w:cs="宋体"/>
          <w:bCs/>
          <w:sz w:val="24"/>
        </w:rPr>
      </w:pPr>
    </w:p>
    <w:p w14:paraId="1B3D8CC3">
      <w:pPr>
        <w:spacing w:line="360" w:lineRule="auto"/>
        <w:rPr>
          <w:rFonts w:hint="eastAsia" w:ascii="宋体" w:hAnsi="宋体" w:cs="宋体"/>
          <w:bCs/>
          <w:sz w:val="24"/>
        </w:rPr>
      </w:pPr>
    </w:p>
    <w:p w14:paraId="234DD32F">
      <w:pPr>
        <w:spacing w:line="360" w:lineRule="auto"/>
        <w:rPr>
          <w:rFonts w:hint="eastAsia" w:ascii="宋体" w:hAnsi="宋体" w:cs="宋体"/>
          <w:bCs/>
          <w:sz w:val="24"/>
        </w:rPr>
      </w:pPr>
    </w:p>
    <w:p w14:paraId="7BAB6A58">
      <w:pPr>
        <w:spacing w:line="360" w:lineRule="auto"/>
        <w:rPr>
          <w:rFonts w:hint="eastAsia" w:ascii="宋体" w:hAnsi="宋体" w:cs="宋体"/>
          <w:bCs/>
          <w:sz w:val="24"/>
        </w:rPr>
      </w:pPr>
    </w:p>
    <w:p w14:paraId="7A1B9B9D">
      <w:pPr>
        <w:spacing w:line="360" w:lineRule="auto"/>
        <w:rPr>
          <w:rFonts w:hint="eastAsia" w:ascii="宋体" w:hAnsi="宋体" w:cs="宋体"/>
          <w:bCs/>
          <w:sz w:val="24"/>
        </w:rPr>
      </w:pPr>
    </w:p>
    <w:p w14:paraId="102DDABD">
      <w:pPr>
        <w:rPr>
          <w:rFonts w:hint="eastAsia" w:ascii="宋体" w:hAnsi="宋体" w:cs="宋体"/>
          <w:bCs/>
          <w:sz w:val="24"/>
        </w:rPr>
      </w:pPr>
      <w:r>
        <w:rPr>
          <w:rFonts w:hint="eastAsia" w:ascii="宋体" w:hAnsi="宋体" w:cs="宋体"/>
          <w:bCs/>
          <w:sz w:val="24"/>
        </w:rPr>
        <w:br w:type="page"/>
      </w:r>
    </w:p>
    <w:bookmarkEnd w:id="37"/>
    <w:bookmarkEnd w:id="38"/>
    <w:bookmarkEnd w:id="39"/>
    <w:p w14:paraId="4A2D2C26">
      <w:pPr>
        <w:spacing w:line="360" w:lineRule="auto"/>
        <w:outlineLvl w:val="1"/>
        <w:rPr>
          <w:rFonts w:hint="eastAsia" w:ascii="宋体" w:hAnsi="宋体" w:cs="宋体"/>
          <w:bCs/>
          <w:sz w:val="24"/>
        </w:rPr>
      </w:pPr>
      <w:bookmarkStart w:id="40" w:name="_Toc98277387"/>
      <w:bookmarkStart w:id="41" w:name="_Toc36830602"/>
      <w:bookmarkStart w:id="42" w:name="_Toc116946366"/>
      <w:r>
        <w:rPr>
          <w:rFonts w:hint="eastAsia" w:ascii="宋体" w:hAnsi="宋体" w:cs="宋体"/>
          <w:bCs/>
          <w:sz w:val="24"/>
        </w:rPr>
        <w:t>（九）中小企业声明函（格式）</w:t>
      </w:r>
      <w:bookmarkEnd w:id="40"/>
      <w:bookmarkEnd w:id="41"/>
      <w:bookmarkEnd w:id="42"/>
    </w:p>
    <w:p w14:paraId="42037D14">
      <w:pPr>
        <w:spacing w:line="360" w:lineRule="auto"/>
        <w:jc w:val="center"/>
        <w:rPr>
          <w:rFonts w:hint="eastAsia" w:ascii="宋体" w:hAnsi="宋体" w:cs="宋体"/>
          <w:b/>
          <w:sz w:val="28"/>
          <w:szCs w:val="28"/>
        </w:rPr>
      </w:pPr>
      <w:bookmarkStart w:id="43" w:name="_Toc116946367"/>
      <w:bookmarkStart w:id="44" w:name="OLE_LINK13"/>
      <w:bookmarkStart w:id="45" w:name="OLE_LINK14"/>
      <w:bookmarkStart w:id="46" w:name="_Toc36830603"/>
      <w:bookmarkStart w:id="47" w:name="_Toc98277388"/>
    </w:p>
    <w:p w14:paraId="1AE248DA">
      <w:pPr>
        <w:spacing w:line="360" w:lineRule="auto"/>
        <w:jc w:val="center"/>
        <w:rPr>
          <w:rFonts w:hint="eastAsia" w:ascii="宋体" w:hAnsi="宋体" w:cs="宋体"/>
          <w:b/>
          <w:sz w:val="28"/>
          <w:szCs w:val="28"/>
        </w:rPr>
      </w:pPr>
      <w:r>
        <w:rPr>
          <w:rFonts w:hint="eastAsia" w:ascii="宋体" w:hAnsi="宋体" w:cs="宋体"/>
          <w:b/>
          <w:sz w:val="28"/>
          <w:szCs w:val="28"/>
        </w:rPr>
        <w:t>中小企业声明函（服务）</w:t>
      </w:r>
    </w:p>
    <w:p w14:paraId="76118BD7">
      <w:pPr>
        <w:spacing w:line="360" w:lineRule="auto"/>
        <w:ind w:firstLine="480"/>
        <w:rPr>
          <w:rFonts w:hint="eastAsia" w:ascii="宋体" w:hAnsi="宋体" w:cs="宋体"/>
          <w:bCs/>
          <w:sz w:val="24"/>
        </w:rPr>
      </w:pPr>
      <w:r>
        <w:rPr>
          <w:rFonts w:hint="eastAsia" w:ascii="宋体" w:hAnsi="宋体" w:cs="宋体"/>
          <w:bCs/>
          <w:sz w:val="24"/>
        </w:rPr>
        <w:t xml:space="preserve">本公司（联合体）郑重声明，根据《政府采购促进中小企业发展管理办法》（财库﹝2020﹞46 号）的规定，本公司 </w:t>
      </w:r>
      <w:r>
        <w:rPr>
          <w:rFonts w:hint="eastAsia" w:ascii="宋体" w:hAnsi="宋体" w:cs="宋体"/>
          <w:bCs/>
          <w:sz w:val="24"/>
          <w:u w:val="single"/>
        </w:rPr>
        <w:t>（联合体）</w:t>
      </w:r>
      <w:r>
        <w:rPr>
          <w:rFonts w:hint="eastAsia" w:ascii="宋体" w:hAnsi="宋体" w:cs="宋体"/>
          <w:bCs/>
          <w:sz w:val="24"/>
        </w:rPr>
        <w:t>参加</w:t>
      </w:r>
      <w:r>
        <w:rPr>
          <w:rFonts w:hint="eastAsia" w:ascii="宋体" w:hAnsi="宋体" w:cs="宋体"/>
          <w:bCs/>
          <w:sz w:val="24"/>
          <w:u w:val="single"/>
        </w:rPr>
        <w:t>（单位名称）</w:t>
      </w:r>
      <w:r>
        <w:rPr>
          <w:rFonts w:hint="eastAsia" w:ascii="宋体" w:hAnsi="宋体" w:cs="宋体"/>
          <w:bCs/>
          <w:sz w:val="24"/>
        </w:rPr>
        <w:t>的</w:t>
      </w:r>
      <w:r>
        <w:rPr>
          <w:rFonts w:hint="eastAsia" w:ascii="宋体" w:hAnsi="宋体" w:cs="宋体"/>
          <w:bCs/>
          <w:sz w:val="24"/>
          <w:u w:val="single"/>
        </w:rPr>
        <w:t>（项目名称）</w:t>
      </w:r>
      <w:r>
        <w:rPr>
          <w:rFonts w:hint="eastAsia" w:ascii="宋体" w:hAnsi="宋体" w:cs="宋体"/>
          <w:bCs/>
          <w:sz w:val="24"/>
        </w:rPr>
        <w:t>采购活动，服务全部由符合政策要求的中小企业承接。相关企业（含联合体中的中小企业、签订分包意向协议的中小企业）的具体情况如下：</w:t>
      </w:r>
    </w:p>
    <w:p w14:paraId="1A2E9D3C">
      <w:pPr>
        <w:spacing w:line="360" w:lineRule="auto"/>
        <w:ind w:firstLine="480"/>
        <w:rPr>
          <w:rFonts w:hint="eastAsia" w:ascii="宋体" w:hAnsi="宋体" w:cs="宋体"/>
          <w:bCs/>
          <w:sz w:val="24"/>
        </w:rPr>
      </w:pPr>
      <w:r>
        <w:rPr>
          <w:rFonts w:hint="eastAsia" w:ascii="宋体" w:hAnsi="宋体" w:cs="宋体"/>
          <w:bCs/>
          <w:sz w:val="24"/>
        </w:rPr>
        <w:t>1.</w:t>
      </w:r>
      <w:r>
        <w:rPr>
          <w:rFonts w:hint="eastAsia" w:ascii="宋体" w:hAnsi="宋体" w:cs="宋体"/>
          <w:bCs/>
          <w:sz w:val="24"/>
          <w:u w:val="single"/>
        </w:rPr>
        <w:t xml:space="preserve"> （标的名称） </w:t>
      </w:r>
      <w:r>
        <w:rPr>
          <w:rFonts w:hint="eastAsia" w:ascii="宋体" w:hAnsi="宋体" w:cs="宋体"/>
          <w:bCs/>
          <w:sz w:val="24"/>
        </w:rPr>
        <w:t>，属于</w:t>
      </w:r>
      <w:r>
        <w:rPr>
          <w:rFonts w:hint="eastAsia" w:ascii="宋体" w:hAnsi="宋体" w:cs="宋体"/>
          <w:bCs/>
          <w:sz w:val="24"/>
          <w:u w:val="single"/>
        </w:rPr>
        <w:t>（招标文件中明确的所属行业）</w:t>
      </w:r>
      <w:r>
        <w:rPr>
          <w:rFonts w:hint="eastAsia" w:ascii="宋体" w:hAnsi="宋体" w:cs="宋体"/>
          <w:bCs/>
          <w:sz w:val="24"/>
        </w:rPr>
        <w:t>； 承建（承接）企业为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 小型企业、微型企业）</w:t>
      </w:r>
      <w:r>
        <w:rPr>
          <w:rFonts w:hint="eastAsia" w:ascii="宋体" w:hAnsi="宋体" w:cs="宋体"/>
          <w:bCs/>
          <w:sz w:val="24"/>
        </w:rPr>
        <w:t>；</w:t>
      </w:r>
    </w:p>
    <w:p w14:paraId="0952D074">
      <w:pPr>
        <w:spacing w:line="360" w:lineRule="auto"/>
        <w:ind w:firstLine="480"/>
        <w:rPr>
          <w:rFonts w:hint="eastAsia" w:ascii="宋体" w:hAnsi="宋体" w:cs="宋体"/>
          <w:bCs/>
          <w:sz w:val="24"/>
        </w:rPr>
      </w:pPr>
      <w:r>
        <w:rPr>
          <w:rFonts w:hint="eastAsia" w:ascii="宋体" w:hAnsi="宋体" w:cs="宋体"/>
          <w:bCs/>
          <w:sz w:val="24"/>
        </w:rPr>
        <w:t>2.</w:t>
      </w:r>
      <w:r>
        <w:rPr>
          <w:rFonts w:hint="eastAsia" w:ascii="宋体" w:hAnsi="宋体" w:cs="宋体"/>
          <w:bCs/>
          <w:sz w:val="24"/>
          <w:u w:val="single"/>
        </w:rPr>
        <w:t xml:space="preserve"> （标的名称） </w:t>
      </w:r>
      <w:r>
        <w:rPr>
          <w:rFonts w:hint="eastAsia" w:ascii="宋体" w:hAnsi="宋体" w:cs="宋体"/>
          <w:bCs/>
          <w:sz w:val="24"/>
        </w:rPr>
        <w:t>，属于</w:t>
      </w:r>
      <w:r>
        <w:rPr>
          <w:rFonts w:hint="eastAsia" w:ascii="宋体" w:hAnsi="宋体" w:cs="宋体"/>
          <w:bCs/>
          <w:sz w:val="24"/>
          <w:u w:val="single"/>
        </w:rPr>
        <w:t>（招标文件中明确的所属行业）</w:t>
      </w:r>
      <w:r>
        <w:rPr>
          <w:rFonts w:hint="eastAsia" w:ascii="宋体" w:hAnsi="宋体" w:cs="宋体"/>
          <w:bCs/>
          <w:sz w:val="24"/>
        </w:rPr>
        <w:t>； 承建（承接）企业为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 小型企业、微型企业）</w:t>
      </w:r>
      <w:r>
        <w:rPr>
          <w:rFonts w:hint="eastAsia" w:ascii="宋体" w:hAnsi="宋体" w:cs="宋体"/>
          <w:bCs/>
          <w:sz w:val="24"/>
        </w:rPr>
        <w:t>；</w:t>
      </w:r>
    </w:p>
    <w:p w14:paraId="4913BAD2">
      <w:pPr>
        <w:spacing w:line="360" w:lineRule="auto"/>
        <w:ind w:firstLine="480"/>
        <w:rPr>
          <w:rFonts w:hint="eastAsia" w:ascii="宋体" w:hAnsi="宋体" w:cs="宋体"/>
          <w:bCs/>
          <w:sz w:val="24"/>
        </w:rPr>
      </w:pPr>
      <w:r>
        <w:rPr>
          <w:rFonts w:hint="eastAsia" w:ascii="宋体" w:hAnsi="宋体" w:cs="宋体"/>
          <w:bCs/>
          <w:sz w:val="24"/>
        </w:rPr>
        <w:t>……</w:t>
      </w:r>
    </w:p>
    <w:p w14:paraId="14F2EB79">
      <w:pPr>
        <w:spacing w:line="360" w:lineRule="auto"/>
        <w:ind w:firstLine="480"/>
        <w:rPr>
          <w:rFonts w:hint="eastAsia"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以上企业，不属于大企业的分支机构，不存在控股股东为大企业的情形，也不存在与大企业的负责人为同一人的情形。本企业对上述声明内容的真实性负责。如有虚假，将依法承担相应责任。</w:t>
      </w:r>
    </w:p>
    <w:p w14:paraId="46404AFC">
      <w:pPr>
        <w:spacing w:line="360" w:lineRule="auto"/>
        <w:rPr>
          <w:rFonts w:hint="eastAsia" w:ascii="宋体" w:hAnsi="宋体" w:cs="宋体"/>
          <w:bCs/>
          <w:sz w:val="24"/>
        </w:rPr>
      </w:pPr>
    </w:p>
    <w:p w14:paraId="2B899112">
      <w:pPr>
        <w:spacing w:line="360" w:lineRule="auto"/>
        <w:ind w:firstLine="4800"/>
        <w:rPr>
          <w:rFonts w:hint="eastAsia" w:ascii="宋体" w:hAnsi="宋体" w:cs="宋体"/>
          <w:bCs/>
          <w:sz w:val="24"/>
        </w:rPr>
      </w:pPr>
      <w:r>
        <w:rPr>
          <w:rFonts w:hint="eastAsia" w:ascii="宋体" w:hAnsi="宋体" w:cs="宋体"/>
          <w:bCs/>
          <w:sz w:val="24"/>
        </w:rPr>
        <w:t>企业名称（盖章）：</w:t>
      </w:r>
    </w:p>
    <w:p w14:paraId="578F2C1D">
      <w:pPr>
        <w:spacing w:line="360" w:lineRule="auto"/>
        <w:ind w:firstLine="4800"/>
        <w:rPr>
          <w:rFonts w:hint="eastAsia" w:ascii="宋体" w:hAnsi="宋体" w:cs="宋体"/>
          <w:bCs/>
          <w:sz w:val="24"/>
        </w:rPr>
      </w:pPr>
    </w:p>
    <w:p w14:paraId="2A9C46CD">
      <w:pPr>
        <w:spacing w:line="360" w:lineRule="auto"/>
        <w:ind w:firstLine="4800"/>
        <w:rPr>
          <w:rFonts w:hint="eastAsia" w:ascii="宋体" w:hAnsi="宋体" w:cs="宋体"/>
          <w:bCs/>
          <w:sz w:val="24"/>
        </w:rPr>
      </w:pPr>
      <w:r>
        <w:rPr>
          <w:rFonts w:hint="eastAsia" w:ascii="宋体" w:hAnsi="宋体" w:cs="宋体"/>
          <w:bCs/>
          <w:sz w:val="24"/>
        </w:rPr>
        <w:t>日　　　　　　期：</w:t>
      </w:r>
    </w:p>
    <w:p w14:paraId="48550063">
      <w:pPr>
        <w:spacing w:line="360" w:lineRule="auto"/>
        <w:rPr>
          <w:rFonts w:hint="eastAsia" w:ascii="宋体" w:hAnsi="宋体" w:cs="宋体"/>
        </w:rPr>
      </w:pPr>
    </w:p>
    <w:p w14:paraId="7FFCAE9A">
      <w:pPr>
        <w:spacing w:line="360" w:lineRule="auto"/>
        <w:ind w:firstLine="480"/>
        <w:rPr>
          <w:rFonts w:hint="eastAsia" w:ascii="宋体" w:hAnsi="宋体" w:cs="宋体"/>
          <w:bCs/>
          <w:sz w:val="24"/>
        </w:rPr>
      </w:pPr>
      <w:r>
        <w:rPr>
          <w:rFonts w:hint="eastAsia" w:ascii="宋体" w:hAnsi="宋体" w:cs="宋体"/>
          <w:bCs/>
          <w:sz w:val="24"/>
        </w:rPr>
        <w:t>注：1.从业人员、营业收入、资产总额填报上一年度数据，无上一年度数据的新成立企业可不填报。</w:t>
      </w:r>
    </w:p>
    <w:p w14:paraId="1BC34594">
      <w:pPr>
        <w:spacing w:line="360" w:lineRule="auto"/>
        <w:ind w:firstLine="480"/>
        <w:rPr>
          <w:rFonts w:hint="eastAsia" w:ascii="宋体" w:hAnsi="宋体" w:cs="宋体"/>
          <w:bCs/>
          <w:sz w:val="24"/>
        </w:rPr>
      </w:pPr>
      <w:r>
        <w:rPr>
          <w:rFonts w:hint="eastAsia" w:ascii="宋体" w:hAnsi="宋体" w:cs="宋体"/>
          <w:bCs/>
          <w:sz w:val="24"/>
        </w:rPr>
        <w:t>2.中标供应商的《中小企业声明函》将随中标公告进行公示。供应商按照本办法规定提供声明函内容不实的，属于提供虚假材料谋取中标、成交，可依照《中华人民共和国政府采购法》等国家有关规定追究相应责任。</w:t>
      </w:r>
    </w:p>
    <w:p w14:paraId="2D510D84">
      <w:pPr>
        <w:spacing w:line="360" w:lineRule="auto"/>
        <w:rPr>
          <w:rFonts w:hint="eastAsia" w:ascii="宋体" w:hAnsi="宋体" w:cs="宋体"/>
          <w:bCs/>
          <w:sz w:val="24"/>
        </w:rPr>
      </w:pPr>
    </w:p>
    <w:p w14:paraId="19805720">
      <w:pPr>
        <w:rPr>
          <w:rFonts w:hint="eastAsia" w:ascii="宋体" w:hAnsi="宋体" w:cs="宋体"/>
          <w:bCs/>
          <w:sz w:val="24"/>
        </w:rPr>
      </w:pPr>
      <w:r>
        <w:rPr>
          <w:rFonts w:hint="eastAsia" w:ascii="宋体" w:hAnsi="宋体" w:cs="宋体"/>
          <w:bCs/>
          <w:sz w:val="24"/>
        </w:rPr>
        <w:br w:type="page"/>
      </w:r>
    </w:p>
    <w:p w14:paraId="6B9B15C1">
      <w:pPr>
        <w:pageBreakBefore/>
        <w:spacing w:line="360" w:lineRule="auto"/>
        <w:jc w:val="left"/>
        <w:outlineLvl w:val="1"/>
        <w:rPr>
          <w:rFonts w:hint="eastAsia" w:ascii="宋体" w:hAnsi="宋体" w:cs="宋体"/>
          <w:bCs/>
          <w:sz w:val="24"/>
        </w:rPr>
      </w:pPr>
      <w:r>
        <w:rPr>
          <w:rFonts w:hint="eastAsia" w:ascii="宋体" w:hAnsi="宋体" w:cs="宋体"/>
          <w:bCs/>
          <w:sz w:val="24"/>
        </w:rPr>
        <w:t>（十）残疾人福利性单位声明函（格式）</w:t>
      </w:r>
      <w:bookmarkEnd w:id="43"/>
      <w:bookmarkEnd w:id="44"/>
      <w:bookmarkEnd w:id="45"/>
      <w:bookmarkEnd w:id="46"/>
      <w:bookmarkEnd w:id="47"/>
    </w:p>
    <w:p w14:paraId="379E709E">
      <w:pPr>
        <w:spacing w:line="360" w:lineRule="auto"/>
        <w:rPr>
          <w:rFonts w:hint="eastAsia" w:ascii="宋体" w:hAnsi="宋体" w:cs="宋体"/>
          <w:b/>
          <w:spacing w:val="6"/>
          <w:sz w:val="30"/>
          <w:szCs w:val="30"/>
        </w:rPr>
      </w:pPr>
    </w:p>
    <w:p w14:paraId="54533FA1">
      <w:pPr>
        <w:spacing w:line="360" w:lineRule="auto"/>
        <w:jc w:val="center"/>
        <w:rPr>
          <w:rFonts w:hint="eastAsia" w:ascii="宋体" w:hAnsi="宋体" w:cs="宋体"/>
          <w:bCs/>
          <w:sz w:val="28"/>
          <w:szCs w:val="28"/>
        </w:rPr>
      </w:pPr>
      <w:r>
        <w:rPr>
          <w:rFonts w:hint="eastAsia" w:ascii="宋体" w:hAnsi="宋体" w:cs="宋体"/>
          <w:bCs/>
          <w:sz w:val="28"/>
          <w:szCs w:val="28"/>
        </w:rPr>
        <w:t>残疾人福利性单位声明函</w:t>
      </w:r>
    </w:p>
    <w:p w14:paraId="18BCE25A">
      <w:pPr>
        <w:spacing w:line="360" w:lineRule="auto"/>
        <w:jc w:val="center"/>
        <w:rPr>
          <w:rFonts w:hint="eastAsia" w:ascii="宋体" w:hAnsi="宋体" w:cs="宋体"/>
          <w:bCs/>
          <w:sz w:val="28"/>
          <w:szCs w:val="28"/>
        </w:rPr>
      </w:pPr>
    </w:p>
    <w:p w14:paraId="21444886">
      <w:pPr>
        <w:spacing w:line="360" w:lineRule="auto"/>
        <w:ind w:firstLine="480"/>
        <w:rPr>
          <w:rFonts w:hint="eastAsia" w:ascii="宋体" w:hAnsi="宋体" w:cs="宋体"/>
          <w:bCs/>
          <w:sz w:val="24"/>
        </w:rPr>
      </w:pPr>
      <w:r>
        <w:rPr>
          <w:rFonts w:hint="eastAsia" w:ascii="宋体" w:hAnsi="宋体" w:cs="宋体"/>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39F0E80">
      <w:pPr>
        <w:spacing w:line="360" w:lineRule="auto"/>
        <w:ind w:firstLine="480"/>
        <w:rPr>
          <w:rFonts w:hint="eastAsia" w:ascii="宋体" w:hAnsi="宋体" w:cs="宋体"/>
          <w:bCs/>
          <w:sz w:val="24"/>
        </w:rPr>
      </w:pPr>
      <w:r>
        <w:rPr>
          <w:rFonts w:hint="eastAsia" w:ascii="宋体" w:hAnsi="宋体" w:cs="宋体"/>
          <w:bCs/>
          <w:sz w:val="24"/>
        </w:rPr>
        <w:t>本单位对上述声明的真实性负责。如有虚假，将依法承担相应责任。</w:t>
      </w:r>
    </w:p>
    <w:p w14:paraId="17FC2BD4">
      <w:pPr>
        <w:spacing w:line="360" w:lineRule="auto"/>
        <w:ind w:firstLine="480"/>
        <w:rPr>
          <w:rFonts w:hint="eastAsia" w:ascii="宋体" w:hAnsi="宋体" w:cs="宋体"/>
          <w:bCs/>
          <w:sz w:val="24"/>
        </w:rPr>
      </w:pPr>
    </w:p>
    <w:p w14:paraId="402A2A00">
      <w:pPr>
        <w:spacing w:line="360" w:lineRule="auto"/>
        <w:ind w:firstLine="480"/>
        <w:rPr>
          <w:rFonts w:hint="eastAsia" w:ascii="宋体" w:hAnsi="宋体" w:cs="宋体"/>
          <w:bCs/>
          <w:sz w:val="24"/>
        </w:rPr>
      </w:pPr>
    </w:p>
    <w:p w14:paraId="2C9A0E81">
      <w:pPr>
        <w:spacing w:line="360" w:lineRule="auto"/>
        <w:ind w:firstLine="480"/>
        <w:rPr>
          <w:rFonts w:hint="eastAsia" w:ascii="宋体" w:hAnsi="宋体" w:cs="宋体"/>
          <w:bCs/>
          <w:sz w:val="24"/>
        </w:rPr>
      </w:pPr>
      <w:r>
        <w:rPr>
          <w:rFonts w:hint="eastAsia" w:ascii="宋体" w:hAnsi="宋体" w:cs="宋体"/>
          <w:bCs/>
          <w:sz w:val="24"/>
        </w:rPr>
        <w:t>单位名称（盖章）：</w:t>
      </w:r>
    </w:p>
    <w:p w14:paraId="2D2B2FCC">
      <w:pPr>
        <w:spacing w:line="360" w:lineRule="auto"/>
        <w:ind w:firstLine="480"/>
        <w:rPr>
          <w:rFonts w:hint="eastAsia" w:ascii="宋体" w:hAnsi="宋体" w:cs="宋体"/>
          <w:bCs/>
          <w:sz w:val="24"/>
        </w:rPr>
      </w:pPr>
      <w:r>
        <w:rPr>
          <w:rFonts w:hint="eastAsia" w:ascii="宋体" w:hAnsi="宋体" w:cs="宋体"/>
          <w:bCs/>
          <w:sz w:val="24"/>
        </w:rPr>
        <w:t>日  期：</w:t>
      </w:r>
    </w:p>
    <w:p w14:paraId="6CD58324">
      <w:pPr>
        <w:spacing w:line="360" w:lineRule="auto"/>
        <w:ind w:firstLine="480"/>
        <w:rPr>
          <w:rFonts w:hint="eastAsia" w:ascii="宋体" w:hAnsi="宋体" w:cs="宋体"/>
          <w:bCs/>
          <w:sz w:val="24"/>
        </w:rPr>
      </w:pPr>
      <w:bookmarkStart w:id="48" w:name="_Hlk62691704"/>
      <w:r>
        <w:rPr>
          <w:rFonts w:hint="eastAsia" w:ascii="宋体" w:hAnsi="宋体" w:cs="宋体"/>
          <w:bCs/>
          <w:sz w:val="24"/>
        </w:rPr>
        <w:t>（备注：1.供应商如不提供此声明函，价格将不做相应扣除。2.中标供应商为残疾人福利单位的，此声明函将随中标结果同时公告，接受社会监督）</w:t>
      </w:r>
      <w:bookmarkEnd w:id="48"/>
    </w:p>
    <w:p w14:paraId="5614FAB5">
      <w:pPr>
        <w:spacing w:line="360" w:lineRule="auto"/>
        <w:ind w:firstLine="480"/>
        <w:rPr>
          <w:rFonts w:hint="eastAsia" w:ascii="宋体" w:hAnsi="宋体" w:cs="宋体"/>
          <w:bCs/>
          <w:sz w:val="24"/>
        </w:rPr>
      </w:pPr>
    </w:p>
    <w:p w14:paraId="7DE2CAB1">
      <w:pPr>
        <w:spacing w:line="360" w:lineRule="auto"/>
        <w:ind w:firstLine="480"/>
        <w:rPr>
          <w:rFonts w:hint="eastAsia" w:ascii="宋体" w:hAnsi="宋体" w:cs="宋体"/>
          <w:bCs/>
          <w:sz w:val="24"/>
        </w:rPr>
      </w:pPr>
    </w:p>
    <w:p w14:paraId="0086D972">
      <w:pPr>
        <w:spacing w:line="360" w:lineRule="auto"/>
        <w:ind w:firstLine="480"/>
        <w:rPr>
          <w:rFonts w:hint="eastAsia" w:ascii="宋体" w:hAnsi="宋体" w:cs="宋体"/>
          <w:bCs/>
          <w:sz w:val="24"/>
        </w:rPr>
      </w:pPr>
    </w:p>
    <w:p w14:paraId="5050A8AE">
      <w:pPr>
        <w:spacing w:line="360" w:lineRule="auto"/>
        <w:ind w:firstLine="480"/>
        <w:rPr>
          <w:rFonts w:hint="eastAsia" w:ascii="宋体" w:hAnsi="宋体" w:cs="宋体"/>
          <w:bCs/>
          <w:sz w:val="24"/>
        </w:rPr>
      </w:pPr>
    </w:p>
    <w:p w14:paraId="4163F2E1">
      <w:pPr>
        <w:spacing w:line="360" w:lineRule="auto"/>
        <w:ind w:firstLine="480"/>
        <w:rPr>
          <w:rFonts w:hint="eastAsia" w:ascii="宋体" w:hAnsi="宋体" w:cs="宋体"/>
          <w:bCs/>
          <w:sz w:val="24"/>
        </w:rPr>
      </w:pPr>
    </w:p>
    <w:p w14:paraId="3269749C">
      <w:pPr>
        <w:spacing w:line="360" w:lineRule="auto"/>
        <w:ind w:firstLine="480"/>
        <w:rPr>
          <w:rFonts w:hint="eastAsia" w:ascii="宋体" w:hAnsi="宋体" w:cs="宋体"/>
          <w:bCs/>
          <w:sz w:val="24"/>
        </w:rPr>
      </w:pPr>
    </w:p>
    <w:p w14:paraId="12AB5A78">
      <w:pPr>
        <w:spacing w:line="360" w:lineRule="auto"/>
        <w:ind w:firstLine="480"/>
        <w:rPr>
          <w:rFonts w:hint="eastAsia" w:ascii="宋体" w:hAnsi="宋体" w:cs="宋体"/>
          <w:bCs/>
          <w:sz w:val="24"/>
        </w:rPr>
      </w:pPr>
    </w:p>
    <w:p w14:paraId="52BA603F">
      <w:pPr>
        <w:spacing w:line="360" w:lineRule="auto"/>
        <w:ind w:firstLine="480"/>
        <w:rPr>
          <w:rFonts w:hint="eastAsia" w:ascii="宋体" w:hAnsi="宋体" w:cs="宋体"/>
          <w:bCs/>
          <w:sz w:val="24"/>
        </w:rPr>
      </w:pPr>
    </w:p>
    <w:p w14:paraId="530B22A2">
      <w:pPr>
        <w:spacing w:line="360" w:lineRule="auto"/>
        <w:ind w:firstLine="480"/>
        <w:rPr>
          <w:rFonts w:hint="eastAsia" w:ascii="宋体" w:hAnsi="宋体" w:cs="宋体"/>
          <w:bCs/>
          <w:sz w:val="24"/>
        </w:rPr>
      </w:pPr>
    </w:p>
    <w:p w14:paraId="6D3C8135">
      <w:pPr>
        <w:spacing w:line="360" w:lineRule="auto"/>
        <w:ind w:firstLine="480"/>
        <w:rPr>
          <w:rFonts w:hint="eastAsia" w:ascii="宋体" w:hAnsi="宋体" w:cs="宋体"/>
          <w:bCs/>
          <w:sz w:val="24"/>
        </w:rPr>
      </w:pPr>
    </w:p>
    <w:p w14:paraId="4535BEB9">
      <w:pPr>
        <w:spacing w:line="360" w:lineRule="auto"/>
        <w:ind w:firstLine="480"/>
        <w:rPr>
          <w:rFonts w:hint="eastAsia" w:ascii="宋体" w:hAnsi="宋体" w:cs="宋体"/>
          <w:bCs/>
          <w:sz w:val="24"/>
        </w:rPr>
      </w:pPr>
    </w:p>
    <w:p w14:paraId="39E28B69">
      <w:pPr>
        <w:spacing w:line="360" w:lineRule="auto"/>
        <w:ind w:firstLine="480"/>
        <w:rPr>
          <w:rFonts w:hint="eastAsia" w:ascii="宋体" w:hAnsi="宋体" w:cs="宋体"/>
          <w:bCs/>
          <w:sz w:val="24"/>
        </w:rPr>
      </w:pPr>
    </w:p>
    <w:p w14:paraId="430B0A92">
      <w:pPr>
        <w:spacing w:line="360" w:lineRule="auto"/>
        <w:ind w:firstLine="480"/>
        <w:rPr>
          <w:rFonts w:hint="eastAsia" w:ascii="宋体" w:hAnsi="宋体" w:cs="宋体"/>
          <w:bCs/>
          <w:sz w:val="24"/>
        </w:rPr>
      </w:pPr>
    </w:p>
    <w:p w14:paraId="19A14B33">
      <w:pPr>
        <w:outlineLvl w:val="0"/>
        <w:rPr>
          <w:rFonts w:hint="eastAsia" w:ascii="宋体" w:hAnsi="宋体" w:cs="宋体"/>
          <w:b/>
          <w:sz w:val="30"/>
          <w:szCs w:val="30"/>
        </w:rPr>
      </w:pPr>
      <w:r>
        <w:rPr>
          <w:rFonts w:hint="eastAsia" w:ascii="宋体" w:hAnsi="宋体" w:cs="宋体"/>
          <w:b/>
          <w:sz w:val="30"/>
          <w:szCs w:val="30"/>
          <w:lang w:val="zh-CN"/>
        </w:rPr>
        <w:t>（</w:t>
      </w:r>
      <w:r>
        <w:rPr>
          <w:rFonts w:hint="eastAsia" w:ascii="宋体" w:hAnsi="宋体" w:cs="宋体"/>
          <w:b/>
          <w:sz w:val="30"/>
          <w:szCs w:val="30"/>
        </w:rPr>
        <w:t>七</w:t>
      </w:r>
      <w:r>
        <w:rPr>
          <w:rFonts w:hint="eastAsia" w:ascii="宋体" w:hAnsi="宋体" w:cs="宋体"/>
          <w:b/>
          <w:sz w:val="30"/>
          <w:szCs w:val="30"/>
          <w:lang w:val="zh-CN"/>
        </w:rPr>
        <w:t>）</w:t>
      </w:r>
      <w:r>
        <w:rPr>
          <w:rFonts w:hint="eastAsia" w:ascii="宋体" w:hAnsi="宋体" w:cs="宋体"/>
          <w:b/>
          <w:sz w:val="30"/>
          <w:szCs w:val="30"/>
        </w:rPr>
        <w:t>人员配置表及拟派项目负责人简历表（格式）</w:t>
      </w:r>
    </w:p>
    <w:p w14:paraId="5BCE93EE">
      <w:pPr>
        <w:snapToGrid w:val="0"/>
        <w:spacing w:line="360" w:lineRule="auto"/>
        <w:outlineLvl w:val="0"/>
        <w:rPr>
          <w:rFonts w:ascii="黑体" w:eastAsia="黑体"/>
          <w:bCs/>
          <w:sz w:val="24"/>
        </w:rPr>
      </w:pPr>
    </w:p>
    <w:p w14:paraId="1F0DF857">
      <w:pPr>
        <w:snapToGrid w:val="0"/>
        <w:spacing w:line="360" w:lineRule="auto"/>
        <w:jc w:val="center"/>
        <w:outlineLvl w:val="0"/>
        <w:rPr>
          <w:rFonts w:ascii="黑体" w:eastAsia="黑体"/>
          <w:bCs/>
          <w:sz w:val="28"/>
          <w:szCs w:val="28"/>
        </w:rPr>
      </w:pPr>
      <w:r>
        <w:rPr>
          <w:rFonts w:hint="eastAsia" w:ascii="黑体" w:eastAsia="黑体"/>
          <w:bCs/>
          <w:sz w:val="28"/>
          <w:szCs w:val="28"/>
        </w:rPr>
        <w:t>（</w:t>
      </w:r>
      <w:r>
        <w:rPr>
          <w:rFonts w:ascii="黑体" w:eastAsia="黑体"/>
          <w:bCs/>
          <w:sz w:val="28"/>
          <w:szCs w:val="28"/>
        </w:rPr>
        <w:t>1</w:t>
      </w:r>
      <w:r>
        <w:rPr>
          <w:rFonts w:hint="eastAsia" w:ascii="黑体" w:eastAsia="黑体"/>
          <w:bCs/>
          <w:sz w:val="28"/>
          <w:szCs w:val="28"/>
        </w:rPr>
        <w:t>）人员配置表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506"/>
        <w:gridCol w:w="753"/>
        <w:gridCol w:w="853"/>
        <w:gridCol w:w="1029"/>
        <w:gridCol w:w="1066"/>
        <w:gridCol w:w="1006"/>
        <w:gridCol w:w="2230"/>
      </w:tblGrid>
      <w:tr w14:paraId="12515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vAlign w:val="center"/>
          </w:tcPr>
          <w:p w14:paraId="75FCE424">
            <w:pPr>
              <w:snapToGrid w:val="0"/>
              <w:spacing w:line="500" w:lineRule="exact"/>
              <w:jc w:val="center"/>
              <w:rPr>
                <w:rFonts w:ascii="宋体"/>
                <w:sz w:val="24"/>
              </w:rPr>
            </w:pPr>
            <w:r>
              <w:rPr>
                <w:rFonts w:ascii="宋体" w:eastAsia="Times New Roman"/>
                <w:sz w:val="24"/>
              </w:rPr>
              <w:t>序号</w:t>
            </w:r>
          </w:p>
        </w:tc>
        <w:tc>
          <w:tcPr>
            <w:tcW w:w="1506" w:type="dxa"/>
            <w:vAlign w:val="center"/>
          </w:tcPr>
          <w:p w14:paraId="01C91E4F">
            <w:pPr>
              <w:snapToGrid w:val="0"/>
              <w:spacing w:line="500" w:lineRule="exact"/>
              <w:ind w:firstLine="240"/>
              <w:jc w:val="center"/>
              <w:rPr>
                <w:rFonts w:ascii="宋体"/>
                <w:sz w:val="24"/>
              </w:rPr>
            </w:pPr>
            <w:r>
              <w:rPr>
                <w:rFonts w:ascii="宋体" w:eastAsia="Times New Roman"/>
                <w:sz w:val="24"/>
              </w:rPr>
              <w:t>姓   名</w:t>
            </w:r>
          </w:p>
        </w:tc>
        <w:tc>
          <w:tcPr>
            <w:tcW w:w="753" w:type="dxa"/>
            <w:vAlign w:val="center"/>
          </w:tcPr>
          <w:p w14:paraId="1B9C7F76">
            <w:pPr>
              <w:snapToGrid w:val="0"/>
              <w:spacing w:line="500" w:lineRule="exact"/>
              <w:jc w:val="center"/>
              <w:rPr>
                <w:rFonts w:ascii="宋体"/>
                <w:sz w:val="24"/>
              </w:rPr>
            </w:pPr>
            <w:r>
              <w:rPr>
                <w:rFonts w:ascii="宋体" w:eastAsia="Times New Roman"/>
                <w:sz w:val="24"/>
              </w:rPr>
              <w:t>年龄</w:t>
            </w:r>
          </w:p>
        </w:tc>
        <w:tc>
          <w:tcPr>
            <w:tcW w:w="853" w:type="dxa"/>
            <w:vAlign w:val="center"/>
          </w:tcPr>
          <w:p w14:paraId="5DD2A5A3">
            <w:pPr>
              <w:snapToGrid w:val="0"/>
              <w:spacing w:line="500" w:lineRule="exact"/>
              <w:jc w:val="center"/>
              <w:rPr>
                <w:rFonts w:ascii="宋体"/>
                <w:sz w:val="24"/>
              </w:rPr>
            </w:pPr>
            <w:r>
              <w:rPr>
                <w:rFonts w:ascii="宋体" w:eastAsia="Times New Roman"/>
                <w:sz w:val="24"/>
              </w:rPr>
              <w:t>性别</w:t>
            </w:r>
          </w:p>
        </w:tc>
        <w:tc>
          <w:tcPr>
            <w:tcW w:w="1029" w:type="dxa"/>
            <w:vAlign w:val="center"/>
          </w:tcPr>
          <w:p w14:paraId="752951E7">
            <w:pPr>
              <w:snapToGrid w:val="0"/>
              <w:spacing w:line="500" w:lineRule="exact"/>
              <w:jc w:val="center"/>
              <w:rPr>
                <w:rFonts w:ascii="宋体"/>
                <w:sz w:val="24"/>
              </w:rPr>
            </w:pPr>
            <w:r>
              <w:rPr>
                <w:rFonts w:ascii="宋体" w:eastAsia="Times New Roman"/>
                <w:sz w:val="24"/>
              </w:rPr>
              <w:t>学 历</w:t>
            </w:r>
          </w:p>
        </w:tc>
        <w:tc>
          <w:tcPr>
            <w:tcW w:w="1066" w:type="dxa"/>
            <w:vAlign w:val="center"/>
          </w:tcPr>
          <w:p w14:paraId="4D37F624">
            <w:pPr>
              <w:snapToGrid w:val="0"/>
              <w:spacing w:line="500" w:lineRule="exact"/>
              <w:jc w:val="center"/>
              <w:rPr>
                <w:rFonts w:ascii="宋体"/>
                <w:sz w:val="24"/>
              </w:rPr>
            </w:pPr>
            <w:r>
              <w:rPr>
                <w:rFonts w:ascii="宋体" w:eastAsia="Times New Roman"/>
                <w:sz w:val="24"/>
              </w:rPr>
              <w:t>专业</w:t>
            </w:r>
          </w:p>
        </w:tc>
        <w:tc>
          <w:tcPr>
            <w:tcW w:w="1006" w:type="dxa"/>
            <w:vAlign w:val="center"/>
          </w:tcPr>
          <w:p w14:paraId="76EA9A37">
            <w:pPr>
              <w:snapToGrid w:val="0"/>
              <w:spacing w:line="500" w:lineRule="exact"/>
              <w:jc w:val="center"/>
              <w:rPr>
                <w:rFonts w:ascii="宋体"/>
                <w:sz w:val="24"/>
              </w:rPr>
            </w:pPr>
            <w:r>
              <w:rPr>
                <w:rFonts w:ascii="宋体" w:eastAsia="Times New Roman"/>
                <w:sz w:val="24"/>
              </w:rPr>
              <w:t>职称</w:t>
            </w:r>
          </w:p>
        </w:tc>
        <w:tc>
          <w:tcPr>
            <w:tcW w:w="2230" w:type="dxa"/>
            <w:vAlign w:val="center"/>
          </w:tcPr>
          <w:p w14:paraId="212B39B3">
            <w:pPr>
              <w:snapToGrid w:val="0"/>
              <w:spacing w:line="500" w:lineRule="exact"/>
              <w:jc w:val="center"/>
              <w:rPr>
                <w:rFonts w:ascii="宋体"/>
                <w:sz w:val="24"/>
              </w:rPr>
            </w:pPr>
            <w:r>
              <w:rPr>
                <w:rFonts w:ascii="宋体" w:eastAsia="Times New Roman"/>
                <w:sz w:val="24"/>
              </w:rPr>
              <w:t>在本项目拟任职务</w:t>
            </w:r>
          </w:p>
        </w:tc>
      </w:tr>
      <w:tr w14:paraId="6BC80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vAlign w:val="center"/>
          </w:tcPr>
          <w:p w14:paraId="56555CA1">
            <w:pPr>
              <w:snapToGrid w:val="0"/>
              <w:spacing w:line="500" w:lineRule="exact"/>
              <w:jc w:val="center"/>
              <w:rPr>
                <w:rFonts w:ascii="宋体"/>
                <w:sz w:val="24"/>
              </w:rPr>
            </w:pPr>
          </w:p>
        </w:tc>
        <w:tc>
          <w:tcPr>
            <w:tcW w:w="1506" w:type="dxa"/>
            <w:vAlign w:val="center"/>
          </w:tcPr>
          <w:p w14:paraId="23CF820E">
            <w:pPr>
              <w:snapToGrid w:val="0"/>
              <w:spacing w:line="500" w:lineRule="exact"/>
              <w:jc w:val="center"/>
              <w:rPr>
                <w:rFonts w:ascii="宋体"/>
                <w:sz w:val="24"/>
              </w:rPr>
            </w:pPr>
          </w:p>
        </w:tc>
        <w:tc>
          <w:tcPr>
            <w:tcW w:w="753" w:type="dxa"/>
            <w:vAlign w:val="center"/>
          </w:tcPr>
          <w:p w14:paraId="6ABD0656">
            <w:pPr>
              <w:snapToGrid w:val="0"/>
              <w:spacing w:line="500" w:lineRule="exact"/>
              <w:jc w:val="center"/>
              <w:rPr>
                <w:rFonts w:ascii="宋体"/>
                <w:sz w:val="24"/>
              </w:rPr>
            </w:pPr>
          </w:p>
        </w:tc>
        <w:tc>
          <w:tcPr>
            <w:tcW w:w="853" w:type="dxa"/>
            <w:vAlign w:val="center"/>
          </w:tcPr>
          <w:p w14:paraId="70A8F45F">
            <w:pPr>
              <w:snapToGrid w:val="0"/>
              <w:spacing w:line="500" w:lineRule="exact"/>
              <w:jc w:val="center"/>
              <w:rPr>
                <w:rFonts w:ascii="宋体"/>
                <w:sz w:val="24"/>
              </w:rPr>
            </w:pPr>
          </w:p>
        </w:tc>
        <w:tc>
          <w:tcPr>
            <w:tcW w:w="1029" w:type="dxa"/>
            <w:vAlign w:val="center"/>
          </w:tcPr>
          <w:p w14:paraId="1CB3C644">
            <w:pPr>
              <w:snapToGrid w:val="0"/>
              <w:spacing w:line="500" w:lineRule="exact"/>
              <w:jc w:val="center"/>
              <w:rPr>
                <w:rFonts w:ascii="宋体"/>
                <w:sz w:val="24"/>
              </w:rPr>
            </w:pPr>
          </w:p>
        </w:tc>
        <w:tc>
          <w:tcPr>
            <w:tcW w:w="1066" w:type="dxa"/>
            <w:vAlign w:val="center"/>
          </w:tcPr>
          <w:p w14:paraId="37C9EBF4">
            <w:pPr>
              <w:snapToGrid w:val="0"/>
              <w:spacing w:line="500" w:lineRule="exact"/>
              <w:jc w:val="center"/>
              <w:rPr>
                <w:rFonts w:ascii="宋体"/>
                <w:sz w:val="24"/>
              </w:rPr>
            </w:pPr>
          </w:p>
        </w:tc>
        <w:tc>
          <w:tcPr>
            <w:tcW w:w="1006" w:type="dxa"/>
            <w:vAlign w:val="center"/>
          </w:tcPr>
          <w:p w14:paraId="586DD3E5">
            <w:pPr>
              <w:snapToGrid w:val="0"/>
              <w:spacing w:line="500" w:lineRule="exact"/>
              <w:jc w:val="center"/>
              <w:rPr>
                <w:rFonts w:ascii="宋体"/>
                <w:sz w:val="24"/>
              </w:rPr>
            </w:pPr>
          </w:p>
        </w:tc>
        <w:tc>
          <w:tcPr>
            <w:tcW w:w="2230" w:type="dxa"/>
            <w:vAlign w:val="center"/>
          </w:tcPr>
          <w:p w14:paraId="0866D362">
            <w:pPr>
              <w:snapToGrid w:val="0"/>
              <w:spacing w:line="500" w:lineRule="exact"/>
              <w:jc w:val="center"/>
              <w:rPr>
                <w:rFonts w:ascii="宋体"/>
                <w:sz w:val="24"/>
              </w:rPr>
            </w:pPr>
          </w:p>
        </w:tc>
      </w:tr>
      <w:tr w14:paraId="5FFA0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vAlign w:val="center"/>
          </w:tcPr>
          <w:p w14:paraId="748ACF2F">
            <w:pPr>
              <w:snapToGrid w:val="0"/>
              <w:spacing w:line="500" w:lineRule="exact"/>
              <w:jc w:val="center"/>
              <w:rPr>
                <w:rFonts w:ascii="宋体"/>
                <w:sz w:val="24"/>
              </w:rPr>
            </w:pPr>
          </w:p>
        </w:tc>
        <w:tc>
          <w:tcPr>
            <w:tcW w:w="1506" w:type="dxa"/>
            <w:vAlign w:val="center"/>
          </w:tcPr>
          <w:p w14:paraId="0C3B397C">
            <w:pPr>
              <w:snapToGrid w:val="0"/>
              <w:spacing w:line="500" w:lineRule="exact"/>
              <w:jc w:val="center"/>
              <w:rPr>
                <w:rFonts w:ascii="宋体"/>
                <w:sz w:val="24"/>
              </w:rPr>
            </w:pPr>
          </w:p>
        </w:tc>
        <w:tc>
          <w:tcPr>
            <w:tcW w:w="753" w:type="dxa"/>
            <w:vAlign w:val="center"/>
          </w:tcPr>
          <w:p w14:paraId="571903D1">
            <w:pPr>
              <w:snapToGrid w:val="0"/>
              <w:spacing w:line="500" w:lineRule="exact"/>
              <w:jc w:val="center"/>
              <w:rPr>
                <w:rFonts w:ascii="宋体"/>
                <w:sz w:val="24"/>
              </w:rPr>
            </w:pPr>
          </w:p>
        </w:tc>
        <w:tc>
          <w:tcPr>
            <w:tcW w:w="853" w:type="dxa"/>
            <w:vAlign w:val="center"/>
          </w:tcPr>
          <w:p w14:paraId="75B4447C">
            <w:pPr>
              <w:snapToGrid w:val="0"/>
              <w:spacing w:line="500" w:lineRule="exact"/>
              <w:jc w:val="center"/>
              <w:rPr>
                <w:rFonts w:ascii="宋体"/>
                <w:sz w:val="24"/>
              </w:rPr>
            </w:pPr>
          </w:p>
        </w:tc>
        <w:tc>
          <w:tcPr>
            <w:tcW w:w="1029" w:type="dxa"/>
            <w:vAlign w:val="center"/>
          </w:tcPr>
          <w:p w14:paraId="1FB447E7">
            <w:pPr>
              <w:snapToGrid w:val="0"/>
              <w:spacing w:line="500" w:lineRule="exact"/>
              <w:jc w:val="center"/>
              <w:rPr>
                <w:rFonts w:ascii="宋体"/>
                <w:sz w:val="24"/>
              </w:rPr>
            </w:pPr>
          </w:p>
        </w:tc>
        <w:tc>
          <w:tcPr>
            <w:tcW w:w="1066" w:type="dxa"/>
            <w:vAlign w:val="center"/>
          </w:tcPr>
          <w:p w14:paraId="62373053">
            <w:pPr>
              <w:snapToGrid w:val="0"/>
              <w:spacing w:line="500" w:lineRule="exact"/>
              <w:jc w:val="center"/>
              <w:rPr>
                <w:rFonts w:ascii="宋体"/>
                <w:sz w:val="24"/>
              </w:rPr>
            </w:pPr>
          </w:p>
        </w:tc>
        <w:tc>
          <w:tcPr>
            <w:tcW w:w="1006" w:type="dxa"/>
            <w:vAlign w:val="center"/>
          </w:tcPr>
          <w:p w14:paraId="7A45BDF6">
            <w:pPr>
              <w:snapToGrid w:val="0"/>
              <w:spacing w:line="500" w:lineRule="exact"/>
              <w:jc w:val="center"/>
              <w:rPr>
                <w:rFonts w:ascii="宋体"/>
                <w:sz w:val="24"/>
              </w:rPr>
            </w:pPr>
          </w:p>
        </w:tc>
        <w:tc>
          <w:tcPr>
            <w:tcW w:w="2230" w:type="dxa"/>
            <w:vAlign w:val="center"/>
          </w:tcPr>
          <w:p w14:paraId="60957017">
            <w:pPr>
              <w:snapToGrid w:val="0"/>
              <w:spacing w:line="500" w:lineRule="exact"/>
              <w:jc w:val="center"/>
              <w:rPr>
                <w:rFonts w:ascii="宋体"/>
                <w:sz w:val="24"/>
              </w:rPr>
            </w:pPr>
          </w:p>
        </w:tc>
      </w:tr>
      <w:tr w14:paraId="61139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vAlign w:val="center"/>
          </w:tcPr>
          <w:p w14:paraId="1601C82E">
            <w:pPr>
              <w:snapToGrid w:val="0"/>
              <w:spacing w:line="500" w:lineRule="exact"/>
              <w:jc w:val="center"/>
              <w:rPr>
                <w:rFonts w:ascii="宋体"/>
                <w:sz w:val="24"/>
              </w:rPr>
            </w:pPr>
          </w:p>
        </w:tc>
        <w:tc>
          <w:tcPr>
            <w:tcW w:w="1506" w:type="dxa"/>
            <w:vAlign w:val="center"/>
          </w:tcPr>
          <w:p w14:paraId="5D695983">
            <w:pPr>
              <w:snapToGrid w:val="0"/>
              <w:spacing w:line="500" w:lineRule="exact"/>
              <w:jc w:val="center"/>
              <w:rPr>
                <w:rFonts w:ascii="宋体"/>
                <w:sz w:val="24"/>
              </w:rPr>
            </w:pPr>
          </w:p>
        </w:tc>
        <w:tc>
          <w:tcPr>
            <w:tcW w:w="753" w:type="dxa"/>
            <w:vAlign w:val="center"/>
          </w:tcPr>
          <w:p w14:paraId="2D9BD766">
            <w:pPr>
              <w:snapToGrid w:val="0"/>
              <w:spacing w:line="500" w:lineRule="exact"/>
              <w:jc w:val="center"/>
              <w:rPr>
                <w:rFonts w:ascii="宋体"/>
                <w:sz w:val="24"/>
              </w:rPr>
            </w:pPr>
          </w:p>
        </w:tc>
        <w:tc>
          <w:tcPr>
            <w:tcW w:w="853" w:type="dxa"/>
            <w:vAlign w:val="center"/>
          </w:tcPr>
          <w:p w14:paraId="4EA3319B">
            <w:pPr>
              <w:snapToGrid w:val="0"/>
              <w:spacing w:line="500" w:lineRule="exact"/>
              <w:jc w:val="center"/>
              <w:rPr>
                <w:rFonts w:ascii="宋体"/>
                <w:sz w:val="24"/>
              </w:rPr>
            </w:pPr>
          </w:p>
        </w:tc>
        <w:tc>
          <w:tcPr>
            <w:tcW w:w="1029" w:type="dxa"/>
            <w:vAlign w:val="center"/>
          </w:tcPr>
          <w:p w14:paraId="65B2E112">
            <w:pPr>
              <w:snapToGrid w:val="0"/>
              <w:spacing w:line="500" w:lineRule="exact"/>
              <w:jc w:val="center"/>
              <w:rPr>
                <w:rFonts w:ascii="宋体"/>
                <w:sz w:val="24"/>
              </w:rPr>
            </w:pPr>
          </w:p>
        </w:tc>
        <w:tc>
          <w:tcPr>
            <w:tcW w:w="1066" w:type="dxa"/>
            <w:vAlign w:val="center"/>
          </w:tcPr>
          <w:p w14:paraId="1A71609C">
            <w:pPr>
              <w:snapToGrid w:val="0"/>
              <w:spacing w:line="500" w:lineRule="exact"/>
              <w:jc w:val="center"/>
              <w:rPr>
                <w:rFonts w:ascii="宋体"/>
                <w:sz w:val="24"/>
              </w:rPr>
            </w:pPr>
          </w:p>
        </w:tc>
        <w:tc>
          <w:tcPr>
            <w:tcW w:w="1006" w:type="dxa"/>
            <w:vAlign w:val="center"/>
          </w:tcPr>
          <w:p w14:paraId="0A93F7D3">
            <w:pPr>
              <w:snapToGrid w:val="0"/>
              <w:spacing w:line="500" w:lineRule="exact"/>
              <w:jc w:val="center"/>
              <w:rPr>
                <w:rFonts w:ascii="宋体"/>
                <w:sz w:val="24"/>
              </w:rPr>
            </w:pPr>
          </w:p>
        </w:tc>
        <w:tc>
          <w:tcPr>
            <w:tcW w:w="2230" w:type="dxa"/>
            <w:vAlign w:val="center"/>
          </w:tcPr>
          <w:p w14:paraId="69970123">
            <w:pPr>
              <w:snapToGrid w:val="0"/>
              <w:spacing w:line="500" w:lineRule="exact"/>
              <w:jc w:val="center"/>
              <w:rPr>
                <w:rFonts w:ascii="宋体"/>
                <w:sz w:val="24"/>
              </w:rPr>
            </w:pPr>
          </w:p>
        </w:tc>
      </w:tr>
      <w:tr w14:paraId="6F8E5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vAlign w:val="center"/>
          </w:tcPr>
          <w:p w14:paraId="46BC0A47">
            <w:pPr>
              <w:snapToGrid w:val="0"/>
              <w:spacing w:line="500" w:lineRule="exact"/>
              <w:jc w:val="center"/>
              <w:rPr>
                <w:rFonts w:ascii="宋体"/>
                <w:sz w:val="24"/>
              </w:rPr>
            </w:pPr>
          </w:p>
        </w:tc>
        <w:tc>
          <w:tcPr>
            <w:tcW w:w="1506" w:type="dxa"/>
            <w:vAlign w:val="center"/>
          </w:tcPr>
          <w:p w14:paraId="36E324CE">
            <w:pPr>
              <w:snapToGrid w:val="0"/>
              <w:spacing w:line="500" w:lineRule="exact"/>
              <w:jc w:val="center"/>
              <w:rPr>
                <w:rFonts w:ascii="宋体"/>
                <w:sz w:val="24"/>
              </w:rPr>
            </w:pPr>
          </w:p>
        </w:tc>
        <w:tc>
          <w:tcPr>
            <w:tcW w:w="753" w:type="dxa"/>
            <w:vAlign w:val="center"/>
          </w:tcPr>
          <w:p w14:paraId="4307B29A">
            <w:pPr>
              <w:snapToGrid w:val="0"/>
              <w:spacing w:line="500" w:lineRule="exact"/>
              <w:jc w:val="center"/>
              <w:rPr>
                <w:rFonts w:ascii="宋体"/>
                <w:sz w:val="24"/>
              </w:rPr>
            </w:pPr>
          </w:p>
        </w:tc>
        <w:tc>
          <w:tcPr>
            <w:tcW w:w="853" w:type="dxa"/>
            <w:vAlign w:val="center"/>
          </w:tcPr>
          <w:p w14:paraId="195B8787">
            <w:pPr>
              <w:snapToGrid w:val="0"/>
              <w:spacing w:line="500" w:lineRule="exact"/>
              <w:jc w:val="center"/>
              <w:rPr>
                <w:rFonts w:ascii="宋体"/>
                <w:sz w:val="24"/>
              </w:rPr>
            </w:pPr>
          </w:p>
        </w:tc>
        <w:tc>
          <w:tcPr>
            <w:tcW w:w="1029" w:type="dxa"/>
            <w:vAlign w:val="center"/>
          </w:tcPr>
          <w:p w14:paraId="676B07C1">
            <w:pPr>
              <w:snapToGrid w:val="0"/>
              <w:spacing w:line="500" w:lineRule="exact"/>
              <w:jc w:val="center"/>
              <w:rPr>
                <w:rFonts w:ascii="宋体"/>
                <w:sz w:val="24"/>
              </w:rPr>
            </w:pPr>
          </w:p>
        </w:tc>
        <w:tc>
          <w:tcPr>
            <w:tcW w:w="1066" w:type="dxa"/>
            <w:vAlign w:val="center"/>
          </w:tcPr>
          <w:p w14:paraId="10155C6B">
            <w:pPr>
              <w:snapToGrid w:val="0"/>
              <w:spacing w:line="500" w:lineRule="exact"/>
              <w:jc w:val="center"/>
              <w:rPr>
                <w:rFonts w:ascii="宋体"/>
                <w:sz w:val="24"/>
              </w:rPr>
            </w:pPr>
          </w:p>
        </w:tc>
        <w:tc>
          <w:tcPr>
            <w:tcW w:w="1006" w:type="dxa"/>
            <w:vAlign w:val="center"/>
          </w:tcPr>
          <w:p w14:paraId="1E873E87">
            <w:pPr>
              <w:snapToGrid w:val="0"/>
              <w:spacing w:line="500" w:lineRule="exact"/>
              <w:jc w:val="center"/>
              <w:rPr>
                <w:rFonts w:ascii="宋体"/>
                <w:sz w:val="24"/>
              </w:rPr>
            </w:pPr>
          </w:p>
        </w:tc>
        <w:tc>
          <w:tcPr>
            <w:tcW w:w="2230" w:type="dxa"/>
            <w:vAlign w:val="center"/>
          </w:tcPr>
          <w:p w14:paraId="457689B9">
            <w:pPr>
              <w:snapToGrid w:val="0"/>
              <w:spacing w:line="500" w:lineRule="exact"/>
              <w:jc w:val="center"/>
              <w:rPr>
                <w:rFonts w:ascii="宋体"/>
                <w:sz w:val="24"/>
              </w:rPr>
            </w:pPr>
          </w:p>
        </w:tc>
      </w:tr>
      <w:tr w14:paraId="628EB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vAlign w:val="center"/>
          </w:tcPr>
          <w:p w14:paraId="43EE495B">
            <w:pPr>
              <w:snapToGrid w:val="0"/>
              <w:spacing w:line="500" w:lineRule="exact"/>
              <w:jc w:val="center"/>
              <w:rPr>
                <w:rFonts w:ascii="宋体"/>
                <w:sz w:val="24"/>
              </w:rPr>
            </w:pPr>
          </w:p>
        </w:tc>
        <w:tc>
          <w:tcPr>
            <w:tcW w:w="1506" w:type="dxa"/>
            <w:vAlign w:val="center"/>
          </w:tcPr>
          <w:p w14:paraId="27811395">
            <w:pPr>
              <w:snapToGrid w:val="0"/>
              <w:spacing w:line="500" w:lineRule="exact"/>
              <w:jc w:val="center"/>
              <w:rPr>
                <w:rFonts w:ascii="宋体"/>
                <w:sz w:val="24"/>
              </w:rPr>
            </w:pPr>
          </w:p>
        </w:tc>
        <w:tc>
          <w:tcPr>
            <w:tcW w:w="753" w:type="dxa"/>
            <w:vAlign w:val="center"/>
          </w:tcPr>
          <w:p w14:paraId="1DD907B5">
            <w:pPr>
              <w:snapToGrid w:val="0"/>
              <w:spacing w:line="500" w:lineRule="exact"/>
              <w:jc w:val="center"/>
              <w:rPr>
                <w:rFonts w:ascii="宋体"/>
                <w:sz w:val="24"/>
              </w:rPr>
            </w:pPr>
          </w:p>
        </w:tc>
        <w:tc>
          <w:tcPr>
            <w:tcW w:w="853" w:type="dxa"/>
            <w:vAlign w:val="center"/>
          </w:tcPr>
          <w:p w14:paraId="2A0976A8">
            <w:pPr>
              <w:snapToGrid w:val="0"/>
              <w:spacing w:line="500" w:lineRule="exact"/>
              <w:jc w:val="center"/>
              <w:rPr>
                <w:rFonts w:ascii="宋体"/>
                <w:sz w:val="24"/>
              </w:rPr>
            </w:pPr>
          </w:p>
        </w:tc>
        <w:tc>
          <w:tcPr>
            <w:tcW w:w="1029" w:type="dxa"/>
            <w:vAlign w:val="center"/>
          </w:tcPr>
          <w:p w14:paraId="4819E4F2">
            <w:pPr>
              <w:snapToGrid w:val="0"/>
              <w:spacing w:line="500" w:lineRule="exact"/>
              <w:jc w:val="center"/>
              <w:rPr>
                <w:rFonts w:ascii="宋体"/>
                <w:sz w:val="24"/>
              </w:rPr>
            </w:pPr>
          </w:p>
        </w:tc>
        <w:tc>
          <w:tcPr>
            <w:tcW w:w="1066" w:type="dxa"/>
            <w:vAlign w:val="center"/>
          </w:tcPr>
          <w:p w14:paraId="2470F08E">
            <w:pPr>
              <w:snapToGrid w:val="0"/>
              <w:spacing w:line="500" w:lineRule="exact"/>
              <w:jc w:val="center"/>
              <w:rPr>
                <w:rFonts w:ascii="宋体"/>
                <w:sz w:val="24"/>
              </w:rPr>
            </w:pPr>
          </w:p>
        </w:tc>
        <w:tc>
          <w:tcPr>
            <w:tcW w:w="1006" w:type="dxa"/>
            <w:vAlign w:val="center"/>
          </w:tcPr>
          <w:p w14:paraId="1BC94CDB">
            <w:pPr>
              <w:snapToGrid w:val="0"/>
              <w:spacing w:line="500" w:lineRule="exact"/>
              <w:jc w:val="center"/>
              <w:rPr>
                <w:rFonts w:ascii="宋体"/>
                <w:sz w:val="24"/>
              </w:rPr>
            </w:pPr>
          </w:p>
        </w:tc>
        <w:tc>
          <w:tcPr>
            <w:tcW w:w="2230" w:type="dxa"/>
            <w:vAlign w:val="center"/>
          </w:tcPr>
          <w:p w14:paraId="14963C29">
            <w:pPr>
              <w:snapToGrid w:val="0"/>
              <w:spacing w:line="500" w:lineRule="exact"/>
              <w:jc w:val="center"/>
              <w:rPr>
                <w:rFonts w:ascii="宋体"/>
                <w:sz w:val="24"/>
              </w:rPr>
            </w:pPr>
          </w:p>
        </w:tc>
      </w:tr>
      <w:tr w14:paraId="4A891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vAlign w:val="center"/>
          </w:tcPr>
          <w:p w14:paraId="1860DE5D">
            <w:pPr>
              <w:snapToGrid w:val="0"/>
              <w:spacing w:line="500" w:lineRule="exact"/>
              <w:jc w:val="center"/>
              <w:rPr>
                <w:rFonts w:ascii="宋体"/>
                <w:sz w:val="24"/>
              </w:rPr>
            </w:pPr>
          </w:p>
        </w:tc>
        <w:tc>
          <w:tcPr>
            <w:tcW w:w="1506" w:type="dxa"/>
            <w:vAlign w:val="center"/>
          </w:tcPr>
          <w:p w14:paraId="573F522D">
            <w:pPr>
              <w:snapToGrid w:val="0"/>
              <w:spacing w:line="500" w:lineRule="exact"/>
              <w:jc w:val="center"/>
              <w:rPr>
                <w:rFonts w:ascii="宋体"/>
                <w:sz w:val="24"/>
              </w:rPr>
            </w:pPr>
          </w:p>
        </w:tc>
        <w:tc>
          <w:tcPr>
            <w:tcW w:w="753" w:type="dxa"/>
            <w:vAlign w:val="center"/>
          </w:tcPr>
          <w:p w14:paraId="3340719F">
            <w:pPr>
              <w:snapToGrid w:val="0"/>
              <w:spacing w:line="500" w:lineRule="exact"/>
              <w:jc w:val="center"/>
              <w:rPr>
                <w:rFonts w:ascii="宋体"/>
                <w:sz w:val="24"/>
              </w:rPr>
            </w:pPr>
          </w:p>
        </w:tc>
        <w:tc>
          <w:tcPr>
            <w:tcW w:w="853" w:type="dxa"/>
            <w:vAlign w:val="center"/>
          </w:tcPr>
          <w:p w14:paraId="4A53C278">
            <w:pPr>
              <w:snapToGrid w:val="0"/>
              <w:spacing w:line="500" w:lineRule="exact"/>
              <w:jc w:val="center"/>
              <w:rPr>
                <w:rFonts w:ascii="宋体"/>
                <w:sz w:val="24"/>
              </w:rPr>
            </w:pPr>
          </w:p>
        </w:tc>
        <w:tc>
          <w:tcPr>
            <w:tcW w:w="1029" w:type="dxa"/>
            <w:vAlign w:val="center"/>
          </w:tcPr>
          <w:p w14:paraId="0A584A0B">
            <w:pPr>
              <w:snapToGrid w:val="0"/>
              <w:spacing w:line="500" w:lineRule="exact"/>
              <w:jc w:val="center"/>
              <w:rPr>
                <w:rFonts w:ascii="宋体"/>
                <w:sz w:val="24"/>
              </w:rPr>
            </w:pPr>
          </w:p>
        </w:tc>
        <w:tc>
          <w:tcPr>
            <w:tcW w:w="1066" w:type="dxa"/>
            <w:vAlign w:val="center"/>
          </w:tcPr>
          <w:p w14:paraId="781D304E">
            <w:pPr>
              <w:snapToGrid w:val="0"/>
              <w:spacing w:line="500" w:lineRule="exact"/>
              <w:jc w:val="center"/>
              <w:rPr>
                <w:rFonts w:ascii="宋体"/>
                <w:sz w:val="24"/>
              </w:rPr>
            </w:pPr>
          </w:p>
        </w:tc>
        <w:tc>
          <w:tcPr>
            <w:tcW w:w="1006" w:type="dxa"/>
            <w:vAlign w:val="center"/>
          </w:tcPr>
          <w:p w14:paraId="12D315E7">
            <w:pPr>
              <w:snapToGrid w:val="0"/>
              <w:spacing w:line="500" w:lineRule="exact"/>
              <w:jc w:val="center"/>
              <w:rPr>
                <w:rFonts w:ascii="宋体"/>
                <w:sz w:val="24"/>
              </w:rPr>
            </w:pPr>
          </w:p>
        </w:tc>
        <w:tc>
          <w:tcPr>
            <w:tcW w:w="2230" w:type="dxa"/>
            <w:vAlign w:val="center"/>
          </w:tcPr>
          <w:p w14:paraId="46FBF23E">
            <w:pPr>
              <w:snapToGrid w:val="0"/>
              <w:spacing w:line="500" w:lineRule="exact"/>
              <w:jc w:val="center"/>
              <w:rPr>
                <w:rFonts w:ascii="宋体"/>
                <w:sz w:val="24"/>
              </w:rPr>
            </w:pPr>
          </w:p>
        </w:tc>
      </w:tr>
      <w:tr w14:paraId="74ED3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vAlign w:val="center"/>
          </w:tcPr>
          <w:p w14:paraId="09689B66">
            <w:pPr>
              <w:snapToGrid w:val="0"/>
              <w:spacing w:line="500" w:lineRule="exact"/>
              <w:jc w:val="center"/>
              <w:rPr>
                <w:rFonts w:ascii="宋体"/>
                <w:sz w:val="24"/>
              </w:rPr>
            </w:pPr>
          </w:p>
        </w:tc>
        <w:tc>
          <w:tcPr>
            <w:tcW w:w="1506" w:type="dxa"/>
            <w:vAlign w:val="center"/>
          </w:tcPr>
          <w:p w14:paraId="0D1E3F2C">
            <w:pPr>
              <w:snapToGrid w:val="0"/>
              <w:spacing w:line="500" w:lineRule="exact"/>
              <w:jc w:val="center"/>
              <w:rPr>
                <w:rFonts w:ascii="宋体"/>
                <w:sz w:val="24"/>
              </w:rPr>
            </w:pPr>
          </w:p>
        </w:tc>
        <w:tc>
          <w:tcPr>
            <w:tcW w:w="753" w:type="dxa"/>
            <w:vAlign w:val="center"/>
          </w:tcPr>
          <w:p w14:paraId="5C6A276A">
            <w:pPr>
              <w:snapToGrid w:val="0"/>
              <w:spacing w:line="500" w:lineRule="exact"/>
              <w:jc w:val="center"/>
              <w:rPr>
                <w:rFonts w:ascii="宋体"/>
                <w:sz w:val="24"/>
              </w:rPr>
            </w:pPr>
          </w:p>
        </w:tc>
        <w:tc>
          <w:tcPr>
            <w:tcW w:w="853" w:type="dxa"/>
            <w:vAlign w:val="center"/>
          </w:tcPr>
          <w:p w14:paraId="6F7702B1">
            <w:pPr>
              <w:snapToGrid w:val="0"/>
              <w:spacing w:line="500" w:lineRule="exact"/>
              <w:jc w:val="center"/>
              <w:rPr>
                <w:rFonts w:ascii="宋体"/>
                <w:sz w:val="24"/>
              </w:rPr>
            </w:pPr>
          </w:p>
        </w:tc>
        <w:tc>
          <w:tcPr>
            <w:tcW w:w="1029" w:type="dxa"/>
            <w:vAlign w:val="center"/>
          </w:tcPr>
          <w:p w14:paraId="43AF43CD">
            <w:pPr>
              <w:snapToGrid w:val="0"/>
              <w:spacing w:line="500" w:lineRule="exact"/>
              <w:jc w:val="center"/>
              <w:rPr>
                <w:rFonts w:ascii="宋体"/>
                <w:sz w:val="24"/>
              </w:rPr>
            </w:pPr>
          </w:p>
        </w:tc>
        <w:tc>
          <w:tcPr>
            <w:tcW w:w="1066" w:type="dxa"/>
            <w:vAlign w:val="center"/>
          </w:tcPr>
          <w:p w14:paraId="35C8E0EC">
            <w:pPr>
              <w:snapToGrid w:val="0"/>
              <w:spacing w:line="500" w:lineRule="exact"/>
              <w:jc w:val="center"/>
              <w:rPr>
                <w:rFonts w:ascii="宋体"/>
                <w:sz w:val="24"/>
              </w:rPr>
            </w:pPr>
          </w:p>
        </w:tc>
        <w:tc>
          <w:tcPr>
            <w:tcW w:w="1006" w:type="dxa"/>
            <w:vAlign w:val="center"/>
          </w:tcPr>
          <w:p w14:paraId="76698237">
            <w:pPr>
              <w:snapToGrid w:val="0"/>
              <w:spacing w:line="500" w:lineRule="exact"/>
              <w:jc w:val="center"/>
              <w:rPr>
                <w:rFonts w:ascii="宋体"/>
                <w:sz w:val="24"/>
              </w:rPr>
            </w:pPr>
          </w:p>
        </w:tc>
        <w:tc>
          <w:tcPr>
            <w:tcW w:w="2230" w:type="dxa"/>
            <w:vAlign w:val="center"/>
          </w:tcPr>
          <w:p w14:paraId="48B578EF">
            <w:pPr>
              <w:snapToGrid w:val="0"/>
              <w:spacing w:line="500" w:lineRule="exact"/>
              <w:jc w:val="center"/>
              <w:rPr>
                <w:rFonts w:ascii="宋体"/>
                <w:sz w:val="24"/>
              </w:rPr>
            </w:pPr>
          </w:p>
        </w:tc>
      </w:tr>
      <w:tr w14:paraId="10EB7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703" w:type="dxa"/>
            <w:vAlign w:val="center"/>
          </w:tcPr>
          <w:p w14:paraId="4ADE9F8E">
            <w:pPr>
              <w:snapToGrid w:val="0"/>
              <w:spacing w:line="500" w:lineRule="exact"/>
              <w:jc w:val="center"/>
              <w:rPr>
                <w:rFonts w:ascii="宋体"/>
                <w:sz w:val="24"/>
              </w:rPr>
            </w:pPr>
          </w:p>
        </w:tc>
        <w:tc>
          <w:tcPr>
            <w:tcW w:w="1506" w:type="dxa"/>
            <w:vAlign w:val="center"/>
          </w:tcPr>
          <w:p w14:paraId="599BD86F">
            <w:pPr>
              <w:snapToGrid w:val="0"/>
              <w:spacing w:line="500" w:lineRule="exact"/>
              <w:jc w:val="center"/>
              <w:rPr>
                <w:rFonts w:ascii="宋体"/>
                <w:sz w:val="24"/>
              </w:rPr>
            </w:pPr>
          </w:p>
        </w:tc>
        <w:tc>
          <w:tcPr>
            <w:tcW w:w="753" w:type="dxa"/>
            <w:vAlign w:val="center"/>
          </w:tcPr>
          <w:p w14:paraId="4ACB0FF6">
            <w:pPr>
              <w:snapToGrid w:val="0"/>
              <w:spacing w:line="500" w:lineRule="exact"/>
              <w:jc w:val="center"/>
              <w:rPr>
                <w:rFonts w:ascii="宋体"/>
                <w:sz w:val="24"/>
              </w:rPr>
            </w:pPr>
          </w:p>
        </w:tc>
        <w:tc>
          <w:tcPr>
            <w:tcW w:w="853" w:type="dxa"/>
            <w:vAlign w:val="center"/>
          </w:tcPr>
          <w:p w14:paraId="6B3030F3">
            <w:pPr>
              <w:snapToGrid w:val="0"/>
              <w:spacing w:line="500" w:lineRule="exact"/>
              <w:jc w:val="center"/>
              <w:rPr>
                <w:rFonts w:ascii="宋体"/>
                <w:sz w:val="24"/>
              </w:rPr>
            </w:pPr>
          </w:p>
        </w:tc>
        <w:tc>
          <w:tcPr>
            <w:tcW w:w="1029" w:type="dxa"/>
            <w:vAlign w:val="center"/>
          </w:tcPr>
          <w:p w14:paraId="32D2B94A">
            <w:pPr>
              <w:snapToGrid w:val="0"/>
              <w:spacing w:line="500" w:lineRule="exact"/>
              <w:jc w:val="center"/>
              <w:rPr>
                <w:rFonts w:ascii="宋体"/>
                <w:sz w:val="24"/>
              </w:rPr>
            </w:pPr>
          </w:p>
        </w:tc>
        <w:tc>
          <w:tcPr>
            <w:tcW w:w="1066" w:type="dxa"/>
            <w:vAlign w:val="center"/>
          </w:tcPr>
          <w:p w14:paraId="591B0BA5">
            <w:pPr>
              <w:snapToGrid w:val="0"/>
              <w:spacing w:line="500" w:lineRule="exact"/>
              <w:jc w:val="center"/>
              <w:rPr>
                <w:rFonts w:ascii="宋体"/>
                <w:sz w:val="24"/>
              </w:rPr>
            </w:pPr>
          </w:p>
        </w:tc>
        <w:tc>
          <w:tcPr>
            <w:tcW w:w="1006" w:type="dxa"/>
            <w:vAlign w:val="center"/>
          </w:tcPr>
          <w:p w14:paraId="7D9AA8E1">
            <w:pPr>
              <w:snapToGrid w:val="0"/>
              <w:spacing w:line="500" w:lineRule="exact"/>
              <w:jc w:val="center"/>
              <w:rPr>
                <w:rFonts w:ascii="宋体"/>
                <w:sz w:val="24"/>
              </w:rPr>
            </w:pPr>
          </w:p>
        </w:tc>
        <w:tc>
          <w:tcPr>
            <w:tcW w:w="2230" w:type="dxa"/>
            <w:vAlign w:val="center"/>
          </w:tcPr>
          <w:p w14:paraId="314DCE2E">
            <w:pPr>
              <w:snapToGrid w:val="0"/>
              <w:spacing w:line="500" w:lineRule="exact"/>
              <w:jc w:val="center"/>
              <w:rPr>
                <w:rFonts w:ascii="宋体"/>
                <w:sz w:val="24"/>
              </w:rPr>
            </w:pPr>
          </w:p>
        </w:tc>
      </w:tr>
    </w:tbl>
    <w:p w14:paraId="34A9A532">
      <w:pPr>
        <w:spacing w:line="480" w:lineRule="auto"/>
        <w:rPr>
          <w:rFonts w:ascii="宋体"/>
          <w:bCs/>
          <w:sz w:val="24"/>
        </w:rPr>
      </w:pPr>
    </w:p>
    <w:p w14:paraId="6B3333B9">
      <w:pPr>
        <w:spacing w:line="480" w:lineRule="auto"/>
        <w:rPr>
          <w:rFonts w:ascii="宋体"/>
          <w:bCs/>
          <w:sz w:val="24"/>
        </w:rPr>
      </w:pPr>
      <w:r>
        <w:rPr>
          <w:rFonts w:hint="eastAsia" w:ascii="宋体"/>
          <w:bCs/>
          <w:sz w:val="24"/>
        </w:rPr>
        <w:t>投标</w:t>
      </w:r>
      <w:r>
        <w:rPr>
          <w:rFonts w:ascii="宋体" w:eastAsia="Times New Roman"/>
          <w:bCs/>
          <w:sz w:val="24"/>
        </w:rPr>
        <w:t>供应商（盖章）：</w:t>
      </w:r>
    </w:p>
    <w:p w14:paraId="265421C4">
      <w:pPr>
        <w:spacing w:line="480" w:lineRule="auto"/>
        <w:rPr>
          <w:rFonts w:ascii="宋体"/>
          <w:bCs/>
          <w:sz w:val="24"/>
        </w:rPr>
      </w:pPr>
      <w:r>
        <w:rPr>
          <w:rFonts w:hint="eastAsia" w:ascii="宋体"/>
          <w:bCs/>
          <w:sz w:val="24"/>
        </w:rPr>
        <w:t>法定代表人或其授权代表</w:t>
      </w:r>
      <w:r>
        <w:rPr>
          <w:rFonts w:ascii="宋体" w:eastAsia="Times New Roman"/>
          <w:bCs/>
          <w:sz w:val="24"/>
        </w:rPr>
        <w:t>（签字或盖章）：</w:t>
      </w:r>
    </w:p>
    <w:p w14:paraId="04A022DD">
      <w:pPr>
        <w:spacing w:line="480" w:lineRule="auto"/>
        <w:rPr>
          <w:rFonts w:ascii="宋体"/>
          <w:bCs/>
          <w:sz w:val="24"/>
        </w:rPr>
      </w:pPr>
      <w:r>
        <w:rPr>
          <w:rFonts w:ascii="宋体" w:eastAsia="Times New Roman"/>
          <w:bCs/>
          <w:sz w:val="24"/>
        </w:rPr>
        <w:t>日期：</w:t>
      </w:r>
    </w:p>
    <w:p w14:paraId="0E6636C7">
      <w:pPr>
        <w:snapToGrid w:val="0"/>
        <w:spacing w:line="360" w:lineRule="auto"/>
        <w:ind w:right="480"/>
        <w:rPr>
          <w:rFonts w:ascii="宋体"/>
          <w:sz w:val="24"/>
        </w:rPr>
      </w:pPr>
      <w:r>
        <w:rPr>
          <w:rFonts w:hint="eastAsia"/>
          <w:sz w:val="24"/>
        </w:rPr>
        <w:t>注：后附相关证明材料</w:t>
      </w:r>
    </w:p>
    <w:p w14:paraId="02503681">
      <w:pPr>
        <w:snapToGrid w:val="0"/>
        <w:spacing w:line="360" w:lineRule="auto"/>
        <w:ind w:right="480"/>
        <w:rPr>
          <w:rFonts w:ascii="宋体"/>
          <w:sz w:val="24"/>
        </w:rPr>
      </w:pPr>
    </w:p>
    <w:p w14:paraId="5A47ADE8">
      <w:pPr>
        <w:snapToGrid w:val="0"/>
        <w:spacing w:line="360" w:lineRule="auto"/>
        <w:ind w:right="480"/>
        <w:rPr>
          <w:rFonts w:ascii="宋体"/>
          <w:sz w:val="24"/>
        </w:rPr>
      </w:pPr>
    </w:p>
    <w:p w14:paraId="0AE77C39">
      <w:pPr>
        <w:pStyle w:val="399"/>
        <w:jc w:val="center"/>
        <w:rPr>
          <w:rFonts w:hint="eastAsia"/>
          <w:bCs/>
          <w:sz w:val="24"/>
          <w:szCs w:val="24"/>
        </w:rPr>
      </w:pPr>
    </w:p>
    <w:p w14:paraId="6D954024">
      <w:pPr>
        <w:pStyle w:val="399"/>
        <w:jc w:val="center"/>
        <w:rPr>
          <w:rFonts w:hint="eastAsia"/>
          <w:bCs/>
          <w:sz w:val="24"/>
          <w:szCs w:val="24"/>
        </w:rPr>
      </w:pPr>
    </w:p>
    <w:p w14:paraId="11CA9014">
      <w:pPr>
        <w:pStyle w:val="399"/>
        <w:jc w:val="center"/>
        <w:rPr>
          <w:rFonts w:hint="eastAsia"/>
          <w:bCs/>
          <w:sz w:val="24"/>
          <w:szCs w:val="24"/>
        </w:rPr>
      </w:pPr>
    </w:p>
    <w:p w14:paraId="2306116E">
      <w:pPr>
        <w:pStyle w:val="399"/>
        <w:jc w:val="center"/>
        <w:rPr>
          <w:rFonts w:hint="eastAsia"/>
          <w:bCs/>
          <w:sz w:val="24"/>
          <w:szCs w:val="24"/>
        </w:rPr>
      </w:pPr>
      <w:r>
        <w:rPr>
          <w:rFonts w:hint="eastAsia" w:ascii="黑体" w:hAnsi="Times New Roman" w:eastAsia="黑体"/>
          <w:bCs/>
          <w:sz w:val="28"/>
          <w:szCs w:val="28"/>
        </w:rPr>
        <w:br w:type="page"/>
      </w:r>
      <w:r>
        <w:rPr>
          <w:rFonts w:hint="eastAsia" w:ascii="黑体" w:hAnsi="Times New Roman" w:eastAsia="黑体"/>
          <w:bCs/>
          <w:sz w:val="28"/>
          <w:szCs w:val="28"/>
        </w:rPr>
        <w:t>（</w:t>
      </w:r>
      <w:r>
        <w:rPr>
          <w:rFonts w:ascii="黑体" w:hAnsi="Times New Roman" w:eastAsia="黑体"/>
          <w:bCs/>
          <w:sz w:val="28"/>
          <w:szCs w:val="28"/>
        </w:rPr>
        <w:t>2</w:t>
      </w:r>
      <w:r>
        <w:rPr>
          <w:rFonts w:hint="eastAsia" w:ascii="黑体" w:hAnsi="Times New Roman" w:eastAsia="黑体"/>
          <w:bCs/>
          <w:sz w:val="28"/>
          <w:szCs w:val="28"/>
        </w:rPr>
        <w:t>）拟派项目负责人简历</w:t>
      </w:r>
      <w:r>
        <w:rPr>
          <w:bCs/>
          <w:sz w:val="24"/>
          <w:szCs w:val="24"/>
        </w:rPr>
        <w:t xml:space="preserve"> </w:t>
      </w:r>
    </w:p>
    <w:p w14:paraId="3AD76B59">
      <w:pPr>
        <w:pStyle w:val="399"/>
        <w:rPr>
          <w:rFonts w:hint="eastAsia"/>
        </w:rPr>
      </w:pPr>
    </w:p>
    <w:p w14:paraId="753E0C9F">
      <w:pPr>
        <w:pStyle w:val="399"/>
        <w:rPr>
          <w:rFonts w:hint="eastAsia" w:ascii="黑体" w:eastAsia="黑体"/>
          <w:bCs/>
          <w:sz w:val="24"/>
          <w:szCs w:val="24"/>
        </w:rPr>
      </w:pPr>
      <w:r>
        <w:rPr>
          <w:rFonts w:hint="eastAsia" w:ascii="黑体" w:eastAsia="黑体"/>
          <w:bCs/>
          <w:sz w:val="24"/>
          <w:szCs w:val="24"/>
        </w:rPr>
        <w:t>投标供应商（盖章）：                           政府采购编号：</w:t>
      </w:r>
    </w:p>
    <w:tbl>
      <w:tblPr>
        <w:tblStyle w:val="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2450B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775" w:type="dxa"/>
            <w:vAlign w:val="center"/>
          </w:tcPr>
          <w:p w14:paraId="6877210D">
            <w:pPr>
              <w:pStyle w:val="12"/>
              <w:overflowPunct w:val="0"/>
              <w:ind w:firstLine="0"/>
              <w:jc w:val="center"/>
              <w:rPr>
                <w:rFonts w:ascii="宋体"/>
                <w:szCs w:val="21"/>
              </w:rPr>
            </w:pPr>
            <w:r>
              <w:rPr>
                <w:rFonts w:ascii="宋体" w:hAnsi="宋体"/>
                <w:szCs w:val="21"/>
              </w:rPr>
              <w:t>1</w:t>
            </w:r>
          </w:p>
        </w:tc>
        <w:tc>
          <w:tcPr>
            <w:tcW w:w="1851" w:type="dxa"/>
            <w:vAlign w:val="center"/>
          </w:tcPr>
          <w:p w14:paraId="3D3BE223">
            <w:pPr>
              <w:snapToGrid w:val="0"/>
              <w:spacing w:line="500" w:lineRule="exact"/>
              <w:jc w:val="center"/>
              <w:rPr>
                <w:rFonts w:ascii="宋体" w:eastAsia="Times New Roman"/>
                <w:sz w:val="24"/>
              </w:rPr>
            </w:pPr>
            <w:r>
              <w:rPr>
                <w:rFonts w:hint="eastAsia" w:ascii="宋体" w:eastAsia="Times New Roman"/>
                <w:sz w:val="24"/>
              </w:rPr>
              <w:t>姓名</w:t>
            </w:r>
          </w:p>
        </w:tc>
        <w:tc>
          <w:tcPr>
            <w:tcW w:w="2394" w:type="dxa"/>
            <w:vAlign w:val="center"/>
          </w:tcPr>
          <w:p w14:paraId="3D5F4091">
            <w:pPr>
              <w:snapToGrid w:val="0"/>
              <w:spacing w:line="500" w:lineRule="exact"/>
              <w:jc w:val="center"/>
              <w:rPr>
                <w:rFonts w:ascii="宋体" w:eastAsia="Times New Roman"/>
                <w:sz w:val="24"/>
              </w:rPr>
            </w:pPr>
          </w:p>
        </w:tc>
        <w:tc>
          <w:tcPr>
            <w:tcW w:w="1083" w:type="dxa"/>
            <w:vAlign w:val="center"/>
          </w:tcPr>
          <w:p w14:paraId="0A3CCB14">
            <w:pPr>
              <w:snapToGrid w:val="0"/>
              <w:spacing w:line="500" w:lineRule="exact"/>
              <w:jc w:val="center"/>
              <w:rPr>
                <w:rFonts w:ascii="宋体" w:eastAsia="Times New Roman"/>
                <w:sz w:val="24"/>
              </w:rPr>
            </w:pPr>
            <w:r>
              <w:rPr>
                <w:rFonts w:hint="eastAsia" w:ascii="宋体" w:eastAsia="Times New Roman"/>
                <w:sz w:val="24"/>
              </w:rPr>
              <w:t>性别</w:t>
            </w:r>
          </w:p>
        </w:tc>
        <w:tc>
          <w:tcPr>
            <w:tcW w:w="3612" w:type="dxa"/>
            <w:gridSpan w:val="2"/>
            <w:vAlign w:val="center"/>
          </w:tcPr>
          <w:p w14:paraId="59476DEB">
            <w:pPr>
              <w:snapToGrid w:val="0"/>
              <w:spacing w:line="500" w:lineRule="exact"/>
              <w:jc w:val="center"/>
              <w:rPr>
                <w:rFonts w:ascii="宋体" w:eastAsia="Times New Roman"/>
                <w:sz w:val="24"/>
              </w:rPr>
            </w:pPr>
          </w:p>
        </w:tc>
      </w:tr>
      <w:tr w14:paraId="11C6B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775" w:type="dxa"/>
            <w:vAlign w:val="center"/>
          </w:tcPr>
          <w:p w14:paraId="48A108A1">
            <w:pPr>
              <w:pStyle w:val="12"/>
              <w:overflowPunct w:val="0"/>
              <w:ind w:firstLine="0"/>
              <w:jc w:val="center"/>
              <w:rPr>
                <w:rFonts w:ascii="宋体"/>
                <w:szCs w:val="21"/>
              </w:rPr>
            </w:pPr>
            <w:r>
              <w:rPr>
                <w:rFonts w:ascii="宋体" w:hAnsi="宋体"/>
                <w:szCs w:val="21"/>
              </w:rPr>
              <w:t>2</w:t>
            </w:r>
          </w:p>
        </w:tc>
        <w:tc>
          <w:tcPr>
            <w:tcW w:w="1851" w:type="dxa"/>
            <w:vAlign w:val="center"/>
          </w:tcPr>
          <w:p w14:paraId="64D4E9F8">
            <w:pPr>
              <w:snapToGrid w:val="0"/>
              <w:spacing w:line="500" w:lineRule="exact"/>
              <w:jc w:val="center"/>
              <w:rPr>
                <w:rFonts w:ascii="宋体" w:eastAsia="Times New Roman"/>
                <w:sz w:val="24"/>
              </w:rPr>
            </w:pPr>
            <w:r>
              <w:rPr>
                <w:rFonts w:hint="eastAsia" w:ascii="宋体" w:eastAsia="Times New Roman"/>
                <w:sz w:val="24"/>
              </w:rPr>
              <w:t>身份证号码</w:t>
            </w:r>
          </w:p>
        </w:tc>
        <w:tc>
          <w:tcPr>
            <w:tcW w:w="3477" w:type="dxa"/>
            <w:gridSpan w:val="2"/>
            <w:vAlign w:val="center"/>
          </w:tcPr>
          <w:p w14:paraId="5720B4FF">
            <w:pPr>
              <w:snapToGrid w:val="0"/>
              <w:spacing w:line="500" w:lineRule="exact"/>
              <w:jc w:val="center"/>
              <w:rPr>
                <w:rFonts w:ascii="宋体" w:eastAsia="Times New Roman"/>
                <w:sz w:val="24"/>
              </w:rPr>
            </w:pPr>
          </w:p>
        </w:tc>
        <w:tc>
          <w:tcPr>
            <w:tcW w:w="1254" w:type="dxa"/>
            <w:vAlign w:val="center"/>
          </w:tcPr>
          <w:p w14:paraId="1CCC75AD">
            <w:pPr>
              <w:snapToGrid w:val="0"/>
              <w:spacing w:line="500" w:lineRule="exact"/>
              <w:jc w:val="center"/>
              <w:rPr>
                <w:rFonts w:ascii="宋体" w:eastAsia="Times New Roman"/>
                <w:sz w:val="24"/>
              </w:rPr>
            </w:pPr>
            <w:r>
              <w:rPr>
                <w:rFonts w:hint="eastAsia" w:ascii="宋体" w:eastAsia="Times New Roman"/>
                <w:sz w:val="24"/>
              </w:rPr>
              <w:t>出生年月</w:t>
            </w:r>
          </w:p>
        </w:tc>
        <w:tc>
          <w:tcPr>
            <w:tcW w:w="2358" w:type="dxa"/>
            <w:vAlign w:val="center"/>
          </w:tcPr>
          <w:p w14:paraId="6ACB3BEC">
            <w:pPr>
              <w:snapToGrid w:val="0"/>
              <w:spacing w:line="500" w:lineRule="exact"/>
              <w:jc w:val="center"/>
              <w:rPr>
                <w:rFonts w:ascii="宋体" w:eastAsia="Times New Roman"/>
                <w:sz w:val="24"/>
              </w:rPr>
            </w:pPr>
            <w:r>
              <w:rPr>
                <w:rFonts w:hint="eastAsia" w:ascii="宋体" w:eastAsia="Times New Roman"/>
                <w:sz w:val="24"/>
              </w:rPr>
              <w:t>年</w:t>
            </w:r>
            <w:r>
              <w:rPr>
                <w:rFonts w:ascii="宋体" w:eastAsia="Times New Roman"/>
                <w:sz w:val="24"/>
              </w:rPr>
              <w:t xml:space="preserve">     </w:t>
            </w:r>
            <w:r>
              <w:rPr>
                <w:rFonts w:hint="eastAsia" w:ascii="宋体" w:eastAsia="Times New Roman"/>
                <w:sz w:val="24"/>
              </w:rPr>
              <w:t>月</w:t>
            </w:r>
          </w:p>
        </w:tc>
      </w:tr>
      <w:tr w14:paraId="45C3F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775" w:type="dxa"/>
            <w:vAlign w:val="center"/>
          </w:tcPr>
          <w:p w14:paraId="0E7DD54E">
            <w:pPr>
              <w:pStyle w:val="12"/>
              <w:overflowPunct w:val="0"/>
              <w:ind w:firstLine="0"/>
              <w:jc w:val="center"/>
              <w:rPr>
                <w:rFonts w:ascii="宋体"/>
                <w:szCs w:val="21"/>
              </w:rPr>
            </w:pPr>
            <w:r>
              <w:rPr>
                <w:rFonts w:ascii="宋体" w:hAnsi="宋体"/>
                <w:szCs w:val="21"/>
              </w:rPr>
              <w:t>3</w:t>
            </w:r>
          </w:p>
        </w:tc>
        <w:tc>
          <w:tcPr>
            <w:tcW w:w="8940" w:type="dxa"/>
            <w:gridSpan w:val="5"/>
            <w:vAlign w:val="center"/>
          </w:tcPr>
          <w:p w14:paraId="0C6CD214">
            <w:pPr>
              <w:snapToGrid w:val="0"/>
              <w:spacing w:line="500" w:lineRule="exact"/>
              <w:jc w:val="center"/>
              <w:rPr>
                <w:rFonts w:ascii="宋体" w:eastAsia="Times New Roman"/>
                <w:sz w:val="24"/>
              </w:rPr>
            </w:pPr>
            <w:r>
              <w:rPr>
                <w:rFonts w:hint="eastAsia" w:ascii="宋体" w:eastAsia="Times New Roman"/>
                <w:sz w:val="24"/>
              </w:rPr>
              <w:t>联系电话</w:t>
            </w:r>
            <w:r>
              <w:rPr>
                <w:rFonts w:ascii="宋体" w:eastAsia="Times New Roman"/>
                <w:sz w:val="24"/>
              </w:rPr>
              <w:t>/</w:t>
            </w:r>
            <w:r>
              <w:rPr>
                <w:rFonts w:hint="eastAsia" w:ascii="宋体" w:eastAsia="Times New Roman"/>
                <w:sz w:val="24"/>
              </w:rPr>
              <w:t>传真：</w:t>
            </w:r>
            <w:r>
              <w:rPr>
                <w:rFonts w:ascii="宋体" w:eastAsia="Times New Roman"/>
                <w:sz w:val="24"/>
              </w:rPr>
              <w:t xml:space="preserve"> </w:t>
            </w:r>
          </w:p>
        </w:tc>
      </w:tr>
      <w:tr w14:paraId="1F859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775" w:type="dxa"/>
            <w:vAlign w:val="center"/>
          </w:tcPr>
          <w:p w14:paraId="0A67DAD6">
            <w:pPr>
              <w:pStyle w:val="12"/>
              <w:overflowPunct w:val="0"/>
              <w:ind w:firstLine="0"/>
              <w:jc w:val="center"/>
              <w:rPr>
                <w:rFonts w:ascii="宋体"/>
                <w:szCs w:val="21"/>
              </w:rPr>
            </w:pPr>
            <w:r>
              <w:rPr>
                <w:rFonts w:ascii="宋体" w:hAnsi="宋体"/>
                <w:szCs w:val="21"/>
              </w:rPr>
              <w:t>4</w:t>
            </w:r>
          </w:p>
        </w:tc>
        <w:tc>
          <w:tcPr>
            <w:tcW w:w="8940" w:type="dxa"/>
            <w:gridSpan w:val="5"/>
          </w:tcPr>
          <w:p w14:paraId="4D43078D">
            <w:pPr>
              <w:snapToGrid w:val="0"/>
              <w:spacing w:line="500" w:lineRule="exact"/>
              <w:jc w:val="center"/>
              <w:rPr>
                <w:rFonts w:ascii="宋体" w:eastAsia="Times New Roman"/>
                <w:sz w:val="24"/>
              </w:rPr>
            </w:pPr>
            <w:r>
              <w:rPr>
                <w:rFonts w:hint="eastAsia" w:ascii="宋体" w:eastAsia="Times New Roman"/>
                <w:sz w:val="24"/>
              </w:rPr>
              <w:t>从事本项工作时间及工作经历：</w:t>
            </w:r>
          </w:p>
        </w:tc>
      </w:tr>
      <w:tr w14:paraId="0D6F1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775" w:type="dxa"/>
            <w:vAlign w:val="center"/>
          </w:tcPr>
          <w:p w14:paraId="62AB2C01">
            <w:pPr>
              <w:pStyle w:val="12"/>
              <w:overflowPunct w:val="0"/>
              <w:ind w:firstLine="0"/>
              <w:jc w:val="center"/>
              <w:rPr>
                <w:rFonts w:ascii="宋体"/>
                <w:szCs w:val="21"/>
              </w:rPr>
            </w:pPr>
            <w:r>
              <w:rPr>
                <w:rFonts w:ascii="宋体" w:hAnsi="宋体"/>
                <w:szCs w:val="21"/>
              </w:rPr>
              <w:t>5</w:t>
            </w:r>
          </w:p>
        </w:tc>
        <w:tc>
          <w:tcPr>
            <w:tcW w:w="8940" w:type="dxa"/>
            <w:gridSpan w:val="5"/>
            <w:vAlign w:val="center"/>
          </w:tcPr>
          <w:p w14:paraId="5BC41BE5">
            <w:pPr>
              <w:snapToGrid w:val="0"/>
              <w:spacing w:line="500" w:lineRule="exact"/>
              <w:jc w:val="center"/>
              <w:rPr>
                <w:rFonts w:ascii="宋体" w:eastAsia="Times New Roman"/>
                <w:sz w:val="24"/>
              </w:rPr>
            </w:pPr>
            <w:r>
              <w:rPr>
                <w:rFonts w:hint="eastAsia" w:ascii="宋体" w:eastAsia="Times New Roman"/>
                <w:sz w:val="24"/>
              </w:rPr>
              <w:t>拥有关于本项服务方面的职称：</w:t>
            </w:r>
          </w:p>
        </w:tc>
      </w:tr>
      <w:tr w14:paraId="5A11F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775" w:type="dxa"/>
            <w:vAlign w:val="center"/>
          </w:tcPr>
          <w:p w14:paraId="790CED73">
            <w:pPr>
              <w:spacing w:line="360" w:lineRule="auto"/>
              <w:ind w:left="-2"/>
              <w:jc w:val="center"/>
              <w:rPr>
                <w:rFonts w:ascii="宋体"/>
                <w:szCs w:val="21"/>
              </w:rPr>
            </w:pPr>
            <w:r>
              <w:rPr>
                <w:rFonts w:ascii="宋体"/>
                <w:szCs w:val="21"/>
              </w:rPr>
              <w:t>6</w:t>
            </w:r>
          </w:p>
        </w:tc>
        <w:tc>
          <w:tcPr>
            <w:tcW w:w="8940" w:type="dxa"/>
            <w:gridSpan w:val="5"/>
            <w:vAlign w:val="center"/>
          </w:tcPr>
          <w:p w14:paraId="7FFE4E62">
            <w:pPr>
              <w:snapToGrid w:val="0"/>
              <w:spacing w:line="500" w:lineRule="exact"/>
              <w:jc w:val="center"/>
              <w:rPr>
                <w:rFonts w:ascii="宋体" w:eastAsia="Times New Roman"/>
                <w:sz w:val="24"/>
              </w:rPr>
            </w:pPr>
            <w:r>
              <w:rPr>
                <w:rFonts w:hint="eastAsia" w:ascii="宋体" w:eastAsia="Times New Roman"/>
                <w:sz w:val="24"/>
              </w:rPr>
              <w:t>曾获得的关于本项服务方面的奖励情况：</w:t>
            </w:r>
          </w:p>
        </w:tc>
      </w:tr>
      <w:tr w14:paraId="42515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775" w:type="dxa"/>
            <w:vAlign w:val="center"/>
          </w:tcPr>
          <w:p w14:paraId="7F560E83">
            <w:pPr>
              <w:spacing w:line="360" w:lineRule="auto"/>
              <w:ind w:left="-2"/>
              <w:jc w:val="center"/>
              <w:rPr>
                <w:rFonts w:ascii="宋体"/>
                <w:szCs w:val="21"/>
              </w:rPr>
            </w:pPr>
            <w:r>
              <w:rPr>
                <w:rFonts w:ascii="宋体"/>
                <w:szCs w:val="21"/>
              </w:rPr>
              <w:t>7</w:t>
            </w:r>
          </w:p>
        </w:tc>
        <w:tc>
          <w:tcPr>
            <w:tcW w:w="8940" w:type="dxa"/>
            <w:gridSpan w:val="5"/>
          </w:tcPr>
          <w:p w14:paraId="2377B46C">
            <w:pPr>
              <w:snapToGrid w:val="0"/>
              <w:spacing w:line="500" w:lineRule="exact"/>
              <w:jc w:val="center"/>
              <w:rPr>
                <w:rFonts w:ascii="宋体" w:eastAsia="Times New Roman"/>
                <w:sz w:val="24"/>
              </w:rPr>
            </w:pPr>
            <w:r>
              <w:rPr>
                <w:rFonts w:hint="eastAsia" w:ascii="宋体" w:eastAsia="Times New Roman"/>
                <w:sz w:val="24"/>
              </w:rPr>
              <w:t>近</w:t>
            </w:r>
            <w:r>
              <w:rPr>
                <w:rFonts w:ascii="宋体" w:eastAsia="Times New Roman"/>
                <w:sz w:val="24"/>
              </w:rPr>
              <w:t>3</w:t>
            </w:r>
            <w:r>
              <w:rPr>
                <w:rFonts w:hint="eastAsia" w:ascii="宋体" w:eastAsia="Times New Roman"/>
                <w:sz w:val="24"/>
              </w:rPr>
              <w:t>年内负责的相关项目：</w:t>
            </w:r>
          </w:p>
        </w:tc>
      </w:tr>
      <w:tr w14:paraId="0336C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775" w:type="dxa"/>
            <w:vAlign w:val="center"/>
          </w:tcPr>
          <w:p w14:paraId="469EDCEC">
            <w:pPr>
              <w:spacing w:line="360" w:lineRule="auto"/>
              <w:ind w:left="-2"/>
              <w:jc w:val="center"/>
              <w:rPr>
                <w:rFonts w:ascii="宋体"/>
                <w:szCs w:val="21"/>
              </w:rPr>
            </w:pPr>
            <w:r>
              <w:rPr>
                <w:rFonts w:ascii="宋体"/>
                <w:szCs w:val="21"/>
              </w:rPr>
              <w:t>8</w:t>
            </w:r>
          </w:p>
        </w:tc>
        <w:tc>
          <w:tcPr>
            <w:tcW w:w="8940" w:type="dxa"/>
            <w:gridSpan w:val="5"/>
            <w:vAlign w:val="center"/>
          </w:tcPr>
          <w:p w14:paraId="578E2539">
            <w:pPr>
              <w:snapToGrid w:val="0"/>
              <w:spacing w:line="500" w:lineRule="exact"/>
              <w:jc w:val="center"/>
              <w:rPr>
                <w:rFonts w:ascii="宋体" w:eastAsia="Times New Roman"/>
                <w:sz w:val="24"/>
              </w:rPr>
            </w:pPr>
            <w:r>
              <w:rPr>
                <w:rFonts w:hint="eastAsia" w:ascii="宋体" w:eastAsia="Times New Roman"/>
                <w:sz w:val="24"/>
              </w:rPr>
              <w:t>其他需要说明的情况</w:t>
            </w:r>
          </w:p>
        </w:tc>
      </w:tr>
    </w:tbl>
    <w:p w14:paraId="686C1BE2">
      <w:pPr>
        <w:outlineLvl w:val="0"/>
        <w:rPr>
          <w:b/>
          <w:bCs/>
          <w:sz w:val="24"/>
        </w:rPr>
      </w:pPr>
    </w:p>
    <w:p w14:paraId="1676A9F0">
      <w:pPr>
        <w:outlineLvl w:val="0"/>
        <w:rPr>
          <w:rFonts w:ascii="宋体"/>
          <w:bCs/>
          <w:szCs w:val="21"/>
        </w:rPr>
      </w:pPr>
      <w:r>
        <w:rPr>
          <w:rFonts w:hint="eastAsia"/>
          <w:b/>
          <w:bCs/>
          <w:sz w:val="24"/>
        </w:rPr>
        <w:t>法定代表人或其授权代表（签字或盖章）：</w:t>
      </w:r>
    </w:p>
    <w:p w14:paraId="616217D4">
      <w:pPr>
        <w:outlineLvl w:val="0"/>
        <w:rPr>
          <w:rFonts w:ascii="宋体"/>
          <w:bCs/>
          <w:szCs w:val="21"/>
        </w:rPr>
      </w:pPr>
    </w:p>
    <w:p w14:paraId="0B391056">
      <w:pPr>
        <w:outlineLvl w:val="0"/>
        <w:rPr>
          <w:rFonts w:hint="eastAsia" w:ascii="宋体" w:hAnsi="宋体" w:cs="宋体"/>
          <w:b/>
          <w:bCs/>
          <w:sz w:val="24"/>
        </w:rPr>
      </w:pPr>
      <w:r>
        <w:rPr>
          <w:rFonts w:hint="eastAsia" w:ascii="宋体" w:hAnsi="宋体" w:cs="宋体"/>
          <w:b/>
          <w:bCs/>
          <w:sz w:val="24"/>
        </w:rPr>
        <w:t>日期：</w:t>
      </w:r>
    </w:p>
    <w:p w14:paraId="2734716F">
      <w:pPr>
        <w:outlineLvl w:val="0"/>
        <w:rPr>
          <w:rFonts w:ascii="宋体"/>
          <w:bCs/>
          <w:szCs w:val="21"/>
        </w:rPr>
      </w:pPr>
    </w:p>
    <w:p w14:paraId="21F08006">
      <w:pPr>
        <w:snapToGrid w:val="0"/>
        <w:spacing w:line="360" w:lineRule="auto"/>
        <w:ind w:right="480"/>
        <w:rPr>
          <w:rFonts w:ascii="宋体"/>
          <w:sz w:val="24"/>
        </w:rPr>
      </w:pPr>
      <w:r>
        <w:rPr>
          <w:rFonts w:hint="eastAsia"/>
          <w:sz w:val="24"/>
        </w:rPr>
        <w:t>注：后附相关证明材料</w:t>
      </w:r>
    </w:p>
    <w:p w14:paraId="226C31B6">
      <w:pPr>
        <w:spacing w:line="360" w:lineRule="auto"/>
        <w:jc w:val="left"/>
        <w:rPr>
          <w:rFonts w:hint="eastAsia" w:ascii="宋体" w:hAnsi="宋体" w:cs="宋体"/>
          <w:b/>
          <w:sz w:val="30"/>
          <w:szCs w:val="30"/>
          <w:lang w:val="zh-CN"/>
        </w:rPr>
      </w:pPr>
      <w:r>
        <w:rPr>
          <w:rFonts w:hint="eastAsia" w:ascii="宋体" w:hAnsi="宋体" w:cs="宋体"/>
          <w:bCs/>
          <w:sz w:val="24"/>
        </w:rPr>
        <w:br w:type="page"/>
      </w:r>
      <w:r>
        <w:rPr>
          <w:rFonts w:hint="eastAsia" w:ascii="宋体" w:hAnsi="宋体" w:cs="宋体"/>
          <w:b/>
          <w:sz w:val="30"/>
          <w:szCs w:val="30"/>
          <w:lang w:val="zh-CN"/>
        </w:rPr>
        <w:t>（八）覆盖率表</w:t>
      </w:r>
    </w:p>
    <w:p w14:paraId="2BBBCA31">
      <w:pPr>
        <w:autoSpaceDE w:val="0"/>
        <w:autoSpaceDN w:val="0"/>
        <w:adjustRightInd w:val="0"/>
        <w:spacing w:line="360" w:lineRule="auto"/>
        <w:ind w:firstLine="359"/>
        <w:rPr>
          <w:szCs w:val="21"/>
        </w:rPr>
      </w:pPr>
    </w:p>
    <w:p w14:paraId="5E4880AE">
      <w:pPr>
        <w:autoSpaceDE w:val="0"/>
        <w:autoSpaceDN w:val="0"/>
        <w:adjustRightInd w:val="0"/>
        <w:spacing w:line="360" w:lineRule="auto"/>
        <w:ind w:firstLine="359"/>
        <w:rPr>
          <w:sz w:val="24"/>
        </w:rPr>
      </w:pPr>
      <w:r>
        <w:rPr>
          <w:rFonts w:hint="eastAsia"/>
          <w:sz w:val="24"/>
        </w:rPr>
        <w:t xml:space="preserve">投标供应商（盖章）：                           </w:t>
      </w:r>
      <w:r>
        <w:rPr>
          <w:rFonts w:hint="eastAsia" w:ascii="宋体" w:cs="宋体"/>
          <w:sz w:val="24"/>
        </w:rPr>
        <w:t>政府采购编号</w:t>
      </w:r>
      <w:r>
        <w:rPr>
          <w:rFonts w:hint="eastAsia" w:ascii="宋体" w:cs="宋体"/>
          <w:sz w:val="24"/>
          <w:lang w:val="zh-CN"/>
        </w:rPr>
        <w:t>：</w:t>
      </w:r>
    </w:p>
    <w:tbl>
      <w:tblPr>
        <w:tblStyle w:val="36"/>
        <w:tblW w:w="4832"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84"/>
        <w:gridCol w:w="1999"/>
      </w:tblGrid>
      <w:tr w14:paraId="6686F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33" w:hRule="atLeast"/>
          <w:tblHeader/>
        </w:trPr>
        <w:tc>
          <w:tcPr>
            <w:tcW w:w="3874" w:type="pct"/>
            <w:tcBorders>
              <w:top w:val="single" w:color="auto" w:sz="6" w:space="0"/>
              <w:left w:val="single" w:color="auto" w:sz="6" w:space="0"/>
              <w:bottom w:val="single" w:color="auto" w:sz="6" w:space="0"/>
              <w:right w:val="single" w:color="auto" w:sz="6" w:space="0"/>
            </w:tcBorders>
            <w:shd w:val="clear" w:color="auto" w:fill="E0E0E0"/>
            <w:noWrap/>
            <w:vAlign w:val="center"/>
          </w:tcPr>
          <w:p w14:paraId="1E7D8CF9">
            <w:pPr>
              <w:snapToGrid w:val="0"/>
              <w:spacing w:line="520" w:lineRule="exact"/>
              <w:jc w:val="center"/>
              <w:rPr>
                <w:rFonts w:hint="eastAsia" w:ascii="宋体" w:hAnsi="宋体" w:cs="宋体"/>
                <w:bCs/>
                <w:sz w:val="24"/>
              </w:rPr>
            </w:pPr>
            <w:r>
              <w:rPr>
                <w:rFonts w:hint="eastAsia" w:ascii="宋体" w:hAnsi="宋体" w:cs="宋体"/>
                <w:bCs/>
                <w:sz w:val="24"/>
              </w:rPr>
              <w:t>计算标准</w:t>
            </w:r>
          </w:p>
        </w:tc>
        <w:tc>
          <w:tcPr>
            <w:tcW w:w="1125" w:type="pct"/>
            <w:tcBorders>
              <w:top w:val="single" w:color="auto" w:sz="6" w:space="0"/>
              <w:left w:val="single" w:color="auto" w:sz="4" w:space="0"/>
              <w:bottom w:val="single" w:color="auto" w:sz="6" w:space="0"/>
              <w:right w:val="single" w:color="auto" w:sz="4" w:space="0"/>
            </w:tcBorders>
            <w:shd w:val="clear" w:color="auto" w:fill="E0E0E0"/>
            <w:noWrap/>
            <w:vAlign w:val="center"/>
          </w:tcPr>
          <w:p w14:paraId="5195E64D">
            <w:pPr>
              <w:snapToGrid w:val="0"/>
              <w:spacing w:line="520" w:lineRule="exact"/>
              <w:jc w:val="center"/>
              <w:rPr>
                <w:rFonts w:hint="eastAsia" w:ascii="宋体" w:hAnsi="宋体" w:cs="宋体"/>
                <w:sz w:val="24"/>
              </w:rPr>
            </w:pPr>
            <w:r>
              <w:rPr>
                <w:rFonts w:hint="eastAsia" w:ascii="宋体" w:hAnsi="宋体" w:cs="宋体"/>
                <w:sz w:val="24"/>
              </w:rPr>
              <w:t>覆盖率（%）</w:t>
            </w:r>
          </w:p>
          <w:p w14:paraId="7EB0FA80">
            <w:pPr>
              <w:pStyle w:val="14"/>
              <w:jc w:val="center"/>
            </w:pPr>
            <w:r>
              <w:rPr>
                <w:rFonts w:hint="eastAsia" w:ascii="宋体" w:hAnsi="宋体" w:eastAsia="宋体" w:cs="宋体"/>
                <w:sz w:val="24"/>
                <w:szCs w:val="24"/>
              </w:rPr>
              <w:t>（</w:t>
            </w:r>
            <w:r>
              <w:rPr>
                <w:rFonts w:hint="eastAsia" w:ascii="宋体" w:hAnsi="宋体" w:eastAsia="宋体" w:cs="宋体"/>
                <w:b/>
                <w:sz w:val="24"/>
                <w:szCs w:val="24"/>
              </w:rPr>
              <w:t>保留至小数点后两位</w:t>
            </w:r>
            <w:r>
              <w:rPr>
                <w:rFonts w:hint="eastAsia" w:ascii="宋体" w:hAnsi="宋体" w:eastAsia="宋体" w:cs="宋体"/>
                <w:sz w:val="24"/>
                <w:szCs w:val="24"/>
              </w:rPr>
              <w:t>）</w:t>
            </w:r>
          </w:p>
        </w:tc>
      </w:tr>
      <w:tr w14:paraId="3F82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77" w:hRule="atLeast"/>
        </w:trPr>
        <w:tc>
          <w:tcPr>
            <w:tcW w:w="3874" w:type="pct"/>
            <w:tcBorders>
              <w:left w:val="single" w:color="auto" w:sz="6" w:space="0"/>
              <w:right w:val="single" w:color="auto" w:sz="6" w:space="0"/>
            </w:tcBorders>
            <w:noWrap/>
            <w:vAlign w:val="center"/>
          </w:tcPr>
          <w:p w14:paraId="6360F4A7">
            <w:pPr>
              <w:spacing w:line="520" w:lineRule="exact"/>
              <w:jc w:val="center"/>
              <w:rPr>
                <w:rFonts w:hint="eastAsia" w:ascii="宋体" w:hAnsi="宋体" w:cs="宋体"/>
                <w:sz w:val="24"/>
              </w:rPr>
            </w:pPr>
            <w:r>
              <w:rPr>
                <w:rFonts w:hint="eastAsia" w:ascii="宋体" w:hAnsi="宋体" w:cs="宋体"/>
                <w:sz w:val="24"/>
              </w:rPr>
              <w:t>投标供应商CMA资质附表检验项目对照《国家食品安全监督抽检实施细则》（202</w:t>
            </w:r>
            <w:r>
              <w:rPr>
                <w:rFonts w:hint="eastAsia" w:cs="宋体"/>
                <w:sz w:val="24"/>
              </w:rPr>
              <w:t>4</w:t>
            </w:r>
            <w:r>
              <w:rPr>
                <w:rFonts w:hint="eastAsia" w:ascii="宋体" w:hAnsi="宋体" w:cs="宋体"/>
                <w:sz w:val="24"/>
              </w:rPr>
              <w:t>年版）中33大类食品检验项目计算</w:t>
            </w:r>
          </w:p>
        </w:tc>
        <w:tc>
          <w:tcPr>
            <w:tcW w:w="1125" w:type="pct"/>
            <w:tcBorders>
              <w:left w:val="single" w:color="auto" w:sz="4" w:space="0"/>
              <w:right w:val="single" w:color="auto" w:sz="4" w:space="0"/>
            </w:tcBorders>
            <w:noWrap/>
          </w:tcPr>
          <w:p w14:paraId="19968BED">
            <w:pPr>
              <w:spacing w:line="520" w:lineRule="exact"/>
              <w:jc w:val="center"/>
              <w:rPr>
                <w:rFonts w:hint="eastAsia" w:ascii="宋体" w:hAnsi="宋体" w:cs="宋体"/>
                <w:sz w:val="24"/>
              </w:rPr>
            </w:pPr>
          </w:p>
        </w:tc>
      </w:tr>
    </w:tbl>
    <w:p w14:paraId="190F841F">
      <w:pPr>
        <w:snapToGrid w:val="0"/>
        <w:spacing w:line="520" w:lineRule="atLeast"/>
        <w:rPr>
          <w:sz w:val="24"/>
        </w:rPr>
      </w:pPr>
      <w:r>
        <w:rPr>
          <w:rFonts w:hint="eastAsia"/>
          <w:sz w:val="24"/>
        </w:rPr>
        <w:t>法定代表人或其授权代表（签字或盖章）：</w:t>
      </w:r>
    </w:p>
    <w:p w14:paraId="034C6638">
      <w:pPr>
        <w:snapToGrid w:val="0"/>
        <w:spacing w:line="520" w:lineRule="atLeast"/>
        <w:rPr>
          <w:sz w:val="24"/>
        </w:rPr>
      </w:pPr>
      <w:r>
        <w:rPr>
          <w:rFonts w:hint="eastAsia"/>
          <w:sz w:val="24"/>
        </w:rPr>
        <w:t>日期：      年    月    日</w:t>
      </w:r>
    </w:p>
    <w:p w14:paraId="24FA145D">
      <w:pPr>
        <w:snapToGrid w:val="0"/>
        <w:spacing w:line="520" w:lineRule="atLeast"/>
        <w:rPr>
          <w:szCs w:val="21"/>
        </w:rPr>
      </w:pPr>
    </w:p>
    <w:p w14:paraId="28EBF919">
      <w:pPr>
        <w:spacing w:line="360" w:lineRule="auto"/>
        <w:rPr>
          <w:rFonts w:hint="eastAsia" w:ascii="宋体" w:hAnsi="宋体"/>
          <w:b/>
          <w:bCs/>
          <w:sz w:val="24"/>
          <w:highlight w:val="yellow"/>
        </w:rPr>
      </w:pPr>
      <w:r>
        <w:rPr>
          <w:rFonts w:hint="eastAsia" w:ascii="宋体" w:hAnsi="宋体"/>
          <w:b/>
          <w:bCs/>
          <w:sz w:val="24"/>
        </w:rPr>
        <w:t>注： （1）相关覆盖率由投标供应商自行计算填列，即在</w:t>
      </w:r>
      <w:r>
        <w:rPr>
          <w:rFonts w:hint="eastAsia" w:ascii="宋体" w:hAnsi="宋体" w:cs="宋体"/>
          <w:b/>
          <w:bCs/>
          <w:sz w:val="24"/>
        </w:rPr>
        <w:t>《国家食品安全监督抽检实施细则》（202</w:t>
      </w:r>
      <w:r>
        <w:rPr>
          <w:rFonts w:hint="eastAsia" w:cs="宋体"/>
          <w:b/>
          <w:bCs/>
          <w:sz w:val="24"/>
        </w:rPr>
        <w:t>4</w:t>
      </w:r>
      <w:r>
        <w:rPr>
          <w:rFonts w:hint="eastAsia" w:ascii="宋体" w:hAnsi="宋体" w:cs="宋体"/>
          <w:b/>
          <w:bCs/>
          <w:sz w:val="24"/>
        </w:rPr>
        <w:t>年版）中</w:t>
      </w:r>
      <w:r>
        <w:rPr>
          <w:rFonts w:hint="eastAsia" w:ascii="宋体" w:hAnsi="宋体"/>
          <w:b/>
          <w:bCs/>
          <w:sz w:val="24"/>
        </w:rPr>
        <w:t>对应</w:t>
      </w:r>
      <w:r>
        <w:rPr>
          <w:rFonts w:hint="eastAsia"/>
          <w:b/>
          <w:bCs/>
          <w:sz w:val="24"/>
        </w:rPr>
        <w:t>有资质能力可承检</w:t>
      </w:r>
      <w:r>
        <w:rPr>
          <w:rFonts w:hint="eastAsia" w:ascii="宋体" w:hAnsi="宋体" w:cs="宋体"/>
          <w:b/>
          <w:bCs/>
          <w:sz w:val="24"/>
        </w:rPr>
        <w:t>各种产品检验项目</w:t>
      </w:r>
      <w:r>
        <w:rPr>
          <w:rFonts w:hint="eastAsia"/>
          <w:b/>
          <w:bCs/>
          <w:sz w:val="24"/>
        </w:rPr>
        <w:t>数量</w:t>
      </w:r>
      <w:r>
        <w:rPr>
          <w:rFonts w:hint="eastAsia" w:ascii="宋体" w:hAnsi="宋体"/>
          <w:b/>
          <w:bCs/>
          <w:sz w:val="24"/>
        </w:rPr>
        <w:t>除以</w:t>
      </w:r>
      <w:r>
        <w:rPr>
          <w:rFonts w:hint="eastAsia" w:ascii="宋体" w:hAnsi="宋体" w:cs="宋体"/>
          <w:b/>
          <w:bCs/>
          <w:sz w:val="24"/>
        </w:rPr>
        <w:t>检验项目</w:t>
      </w:r>
      <w:r>
        <w:rPr>
          <w:rFonts w:hint="eastAsia" w:ascii="宋体" w:hAnsi="宋体"/>
          <w:b/>
          <w:bCs/>
          <w:sz w:val="24"/>
        </w:rPr>
        <w:t>总数，由评委现场复核，若超范围申报，投标文件视为无效。</w:t>
      </w:r>
      <w:r>
        <w:rPr>
          <w:rFonts w:hint="eastAsia" w:ascii="宋体" w:hAnsi="宋体" w:cs="宋体"/>
          <w:b/>
          <w:bCs/>
          <w:sz w:val="24"/>
        </w:rPr>
        <w:t>《国家食品安全监督抽检实施细则》（202</w:t>
      </w:r>
      <w:r>
        <w:rPr>
          <w:rFonts w:hint="eastAsia" w:cs="宋体"/>
          <w:b/>
          <w:bCs/>
          <w:sz w:val="24"/>
        </w:rPr>
        <w:t>4</w:t>
      </w:r>
      <w:r>
        <w:rPr>
          <w:rFonts w:hint="eastAsia" w:ascii="宋体" w:hAnsi="宋体" w:cs="宋体"/>
          <w:b/>
          <w:bCs/>
          <w:sz w:val="24"/>
        </w:rPr>
        <w:t>年版）</w:t>
      </w:r>
      <w:r>
        <w:rPr>
          <w:rFonts w:hint="eastAsia" w:ascii="宋体" w:hAnsi="宋体"/>
          <w:b/>
          <w:bCs/>
          <w:sz w:val="24"/>
        </w:rPr>
        <w:t>作为计算依据需一并提供。</w:t>
      </w:r>
    </w:p>
    <w:p w14:paraId="7FBFFF3B">
      <w:pPr>
        <w:spacing w:line="360" w:lineRule="auto"/>
        <w:rPr>
          <w:rFonts w:hint="eastAsia" w:ascii="宋体" w:hAnsi="宋体"/>
          <w:b/>
          <w:bCs/>
          <w:sz w:val="24"/>
        </w:rPr>
      </w:pPr>
      <w:r>
        <w:rPr>
          <w:rFonts w:hint="eastAsia" w:ascii="宋体" w:hAnsi="宋体"/>
          <w:b/>
          <w:bCs/>
          <w:sz w:val="24"/>
        </w:rPr>
        <w:t>（2）投标供应商必须在具备经批准的检测能力情况下申报，具有省、直辖市或国家行政主管部门颁发的食品检验机构资质认定证书和批准的检验检测能力表。</w:t>
      </w:r>
    </w:p>
    <w:p w14:paraId="03AF81C2">
      <w:pPr>
        <w:pStyle w:val="4"/>
        <w:jc w:val="left"/>
        <w:rPr>
          <w:rFonts w:hint="eastAsia" w:ascii="宋体" w:hAnsi="宋体" w:eastAsia="宋体" w:cs="宋体"/>
          <w:lang w:val="zh-CN"/>
        </w:rPr>
      </w:pPr>
      <w:r>
        <w:rPr>
          <w:rFonts w:hint="eastAsia" w:ascii="宋体" w:hAnsi="宋体" w:cs="宋体"/>
        </w:rPr>
        <w:br w:type="page"/>
      </w:r>
      <w:r>
        <w:rPr>
          <w:rFonts w:hint="eastAsia" w:ascii="宋体" w:hAnsi="宋体" w:eastAsia="宋体" w:cs="宋体"/>
          <w:lang w:val="zh-CN"/>
        </w:rPr>
        <w:t>（九）实验室设备一览表</w:t>
      </w:r>
    </w:p>
    <w:tbl>
      <w:tblPr>
        <w:tblStyle w:val="3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2126"/>
        <w:gridCol w:w="1418"/>
        <w:gridCol w:w="1279"/>
        <w:gridCol w:w="1991"/>
        <w:gridCol w:w="1290"/>
      </w:tblGrid>
      <w:tr w14:paraId="18E9E4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F11A4BF">
            <w:pPr>
              <w:snapToGrid w:val="0"/>
              <w:spacing w:line="520" w:lineRule="exact"/>
              <w:jc w:val="center"/>
              <w:rPr>
                <w:szCs w:val="21"/>
              </w:rPr>
            </w:pPr>
            <w:r>
              <w:rPr>
                <w:szCs w:val="21"/>
              </w:rPr>
              <w:t>序号</w:t>
            </w:r>
          </w:p>
        </w:tc>
        <w:tc>
          <w:tcPr>
            <w:tcW w:w="2126" w:type="dxa"/>
            <w:tcBorders>
              <w:top w:val="single" w:color="auto" w:sz="4" w:space="0"/>
              <w:left w:val="single" w:color="auto" w:sz="4" w:space="0"/>
              <w:bottom w:val="single" w:color="auto" w:sz="4" w:space="0"/>
              <w:right w:val="single" w:color="auto" w:sz="4" w:space="0"/>
            </w:tcBorders>
            <w:vAlign w:val="center"/>
          </w:tcPr>
          <w:p w14:paraId="62EA3935">
            <w:pPr>
              <w:snapToGrid w:val="0"/>
              <w:spacing w:line="520" w:lineRule="exact"/>
              <w:jc w:val="center"/>
              <w:rPr>
                <w:szCs w:val="21"/>
              </w:rPr>
            </w:pPr>
            <w:r>
              <w:rPr>
                <w:szCs w:val="21"/>
              </w:rPr>
              <w:t>设备名称</w:t>
            </w:r>
          </w:p>
        </w:tc>
        <w:tc>
          <w:tcPr>
            <w:tcW w:w="1418" w:type="dxa"/>
            <w:tcBorders>
              <w:top w:val="single" w:color="auto" w:sz="4" w:space="0"/>
              <w:left w:val="single" w:color="auto" w:sz="4" w:space="0"/>
              <w:bottom w:val="single" w:color="auto" w:sz="4" w:space="0"/>
              <w:right w:val="single" w:color="auto" w:sz="4" w:space="0"/>
            </w:tcBorders>
            <w:vAlign w:val="center"/>
          </w:tcPr>
          <w:p w14:paraId="4EA18FFA">
            <w:pPr>
              <w:snapToGrid w:val="0"/>
              <w:spacing w:line="520" w:lineRule="exact"/>
              <w:jc w:val="center"/>
              <w:rPr>
                <w:szCs w:val="21"/>
              </w:rPr>
            </w:pPr>
            <w:r>
              <w:rPr>
                <w:szCs w:val="21"/>
              </w:rPr>
              <w:t>品牌型号</w:t>
            </w:r>
          </w:p>
        </w:tc>
        <w:tc>
          <w:tcPr>
            <w:tcW w:w="1279" w:type="dxa"/>
            <w:tcBorders>
              <w:top w:val="single" w:color="auto" w:sz="4" w:space="0"/>
              <w:left w:val="single" w:color="auto" w:sz="4" w:space="0"/>
              <w:bottom w:val="single" w:color="auto" w:sz="4" w:space="0"/>
              <w:right w:val="single" w:color="auto" w:sz="4" w:space="0"/>
            </w:tcBorders>
            <w:vAlign w:val="center"/>
          </w:tcPr>
          <w:p w14:paraId="271D4EFA">
            <w:pPr>
              <w:snapToGrid w:val="0"/>
              <w:spacing w:line="520" w:lineRule="exact"/>
              <w:jc w:val="center"/>
              <w:rPr>
                <w:szCs w:val="21"/>
              </w:rPr>
            </w:pPr>
            <w:r>
              <w:rPr>
                <w:szCs w:val="21"/>
              </w:rPr>
              <w:t>购置时间</w:t>
            </w:r>
          </w:p>
        </w:tc>
        <w:tc>
          <w:tcPr>
            <w:tcW w:w="1991" w:type="dxa"/>
            <w:tcBorders>
              <w:top w:val="single" w:color="auto" w:sz="4" w:space="0"/>
              <w:left w:val="single" w:color="auto" w:sz="4" w:space="0"/>
              <w:bottom w:val="single" w:color="auto" w:sz="4" w:space="0"/>
              <w:right w:val="single" w:color="auto" w:sz="4" w:space="0"/>
            </w:tcBorders>
            <w:vAlign w:val="center"/>
          </w:tcPr>
          <w:p w14:paraId="2A6B888A">
            <w:pPr>
              <w:snapToGrid w:val="0"/>
              <w:spacing w:line="520" w:lineRule="exact"/>
              <w:jc w:val="center"/>
              <w:rPr>
                <w:szCs w:val="21"/>
              </w:rPr>
            </w:pPr>
            <w:r>
              <w:rPr>
                <w:szCs w:val="21"/>
              </w:rPr>
              <w:t>购置价格（万元）</w:t>
            </w:r>
          </w:p>
        </w:tc>
        <w:tc>
          <w:tcPr>
            <w:tcW w:w="1290" w:type="dxa"/>
            <w:tcBorders>
              <w:top w:val="single" w:color="auto" w:sz="4" w:space="0"/>
              <w:left w:val="single" w:color="auto" w:sz="4" w:space="0"/>
              <w:bottom w:val="single" w:color="auto" w:sz="4" w:space="0"/>
              <w:right w:val="single" w:color="auto" w:sz="4" w:space="0"/>
            </w:tcBorders>
            <w:vAlign w:val="center"/>
          </w:tcPr>
          <w:p w14:paraId="7A61E70D">
            <w:pPr>
              <w:snapToGrid w:val="0"/>
              <w:spacing w:line="520" w:lineRule="exact"/>
              <w:jc w:val="center"/>
              <w:rPr>
                <w:szCs w:val="21"/>
              </w:rPr>
            </w:pPr>
            <w:r>
              <w:rPr>
                <w:szCs w:val="21"/>
              </w:rPr>
              <w:t>检测项目</w:t>
            </w:r>
          </w:p>
        </w:tc>
      </w:tr>
      <w:tr w14:paraId="4493B6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FF09376">
            <w:pPr>
              <w:snapToGrid w:val="0"/>
              <w:spacing w:line="520" w:lineRule="exact"/>
              <w:rPr>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2B560B35">
            <w:pPr>
              <w:snapToGrid w:val="0"/>
              <w:spacing w:line="520" w:lineRule="exact"/>
              <w:rPr>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1EF8B4F7">
            <w:pPr>
              <w:snapToGrid w:val="0"/>
              <w:spacing w:line="520" w:lineRule="exact"/>
              <w:rPr>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464330DC">
            <w:pPr>
              <w:snapToGrid w:val="0"/>
              <w:spacing w:line="520" w:lineRule="exact"/>
              <w:rPr>
                <w:szCs w:val="21"/>
              </w:rPr>
            </w:pPr>
          </w:p>
        </w:tc>
        <w:tc>
          <w:tcPr>
            <w:tcW w:w="1991" w:type="dxa"/>
            <w:tcBorders>
              <w:top w:val="single" w:color="auto" w:sz="4" w:space="0"/>
              <w:left w:val="single" w:color="auto" w:sz="4" w:space="0"/>
              <w:bottom w:val="single" w:color="auto" w:sz="4" w:space="0"/>
              <w:right w:val="single" w:color="auto" w:sz="4" w:space="0"/>
            </w:tcBorders>
            <w:vAlign w:val="center"/>
          </w:tcPr>
          <w:p w14:paraId="1AB64C8E">
            <w:pPr>
              <w:snapToGrid w:val="0"/>
              <w:spacing w:line="520" w:lineRule="exact"/>
              <w:rPr>
                <w:szCs w:val="21"/>
              </w:rPr>
            </w:pPr>
          </w:p>
        </w:tc>
        <w:tc>
          <w:tcPr>
            <w:tcW w:w="1290" w:type="dxa"/>
            <w:tcBorders>
              <w:top w:val="single" w:color="auto" w:sz="4" w:space="0"/>
              <w:left w:val="single" w:color="auto" w:sz="4" w:space="0"/>
              <w:bottom w:val="single" w:color="auto" w:sz="4" w:space="0"/>
              <w:right w:val="single" w:color="auto" w:sz="4" w:space="0"/>
            </w:tcBorders>
            <w:vAlign w:val="center"/>
          </w:tcPr>
          <w:p w14:paraId="5EA394E3">
            <w:pPr>
              <w:snapToGrid w:val="0"/>
              <w:spacing w:line="520" w:lineRule="exact"/>
              <w:rPr>
                <w:szCs w:val="21"/>
              </w:rPr>
            </w:pPr>
          </w:p>
        </w:tc>
      </w:tr>
      <w:tr w14:paraId="330D14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1C2F99B">
            <w:pPr>
              <w:snapToGrid w:val="0"/>
              <w:spacing w:line="520" w:lineRule="exact"/>
              <w:rPr>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5FEE9908">
            <w:pPr>
              <w:snapToGrid w:val="0"/>
              <w:spacing w:line="520" w:lineRule="exact"/>
              <w:rPr>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5F71AD22">
            <w:pPr>
              <w:snapToGrid w:val="0"/>
              <w:spacing w:line="520" w:lineRule="exact"/>
              <w:rPr>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270BDA67">
            <w:pPr>
              <w:snapToGrid w:val="0"/>
              <w:spacing w:line="520" w:lineRule="exact"/>
              <w:rPr>
                <w:szCs w:val="21"/>
              </w:rPr>
            </w:pPr>
          </w:p>
        </w:tc>
        <w:tc>
          <w:tcPr>
            <w:tcW w:w="1991" w:type="dxa"/>
            <w:tcBorders>
              <w:top w:val="single" w:color="auto" w:sz="4" w:space="0"/>
              <w:left w:val="single" w:color="auto" w:sz="4" w:space="0"/>
              <w:bottom w:val="single" w:color="auto" w:sz="4" w:space="0"/>
              <w:right w:val="single" w:color="auto" w:sz="4" w:space="0"/>
            </w:tcBorders>
            <w:vAlign w:val="center"/>
          </w:tcPr>
          <w:p w14:paraId="0CC66E39">
            <w:pPr>
              <w:snapToGrid w:val="0"/>
              <w:spacing w:line="520" w:lineRule="exact"/>
              <w:rPr>
                <w:szCs w:val="21"/>
              </w:rPr>
            </w:pPr>
          </w:p>
        </w:tc>
        <w:tc>
          <w:tcPr>
            <w:tcW w:w="1290" w:type="dxa"/>
            <w:tcBorders>
              <w:top w:val="single" w:color="auto" w:sz="4" w:space="0"/>
              <w:left w:val="single" w:color="auto" w:sz="4" w:space="0"/>
              <w:bottom w:val="single" w:color="auto" w:sz="4" w:space="0"/>
              <w:right w:val="single" w:color="auto" w:sz="4" w:space="0"/>
            </w:tcBorders>
            <w:vAlign w:val="center"/>
          </w:tcPr>
          <w:p w14:paraId="337F3B27">
            <w:pPr>
              <w:snapToGrid w:val="0"/>
              <w:spacing w:line="520" w:lineRule="exact"/>
              <w:rPr>
                <w:szCs w:val="21"/>
              </w:rPr>
            </w:pPr>
          </w:p>
        </w:tc>
      </w:tr>
      <w:tr w14:paraId="46FB0F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7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7E0B09C">
            <w:pPr>
              <w:snapToGrid w:val="0"/>
              <w:spacing w:line="520" w:lineRule="exact"/>
              <w:rPr>
                <w:szCs w:val="21"/>
              </w:rPr>
            </w:pPr>
            <w:r>
              <w:rPr>
                <w:szCs w:val="21"/>
              </w:rPr>
              <w:t>实验室设备布局图</w:t>
            </w:r>
          </w:p>
        </w:tc>
        <w:tc>
          <w:tcPr>
            <w:tcW w:w="8104" w:type="dxa"/>
            <w:gridSpan w:val="5"/>
            <w:tcBorders>
              <w:top w:val="single" w:color="auto" w:sz="4" w:space="0"/>
              <w:left w:val="single" w:color="auto" w:sz="4" w:space="0"/>
              <w:bottom w:val="single" w:color="auto" w:sz="4" w:space="0"/>
              <w:right w:val="single" w:color="auto" w:sz="4" w:space="0"/>
            </w:tcBorders>
            <w:vAlign w:val="center"/>
          </w:tcPr>
          <w:p w14:paraId="21E41B61">
            <w:pPr>
              <w:snapToGrid w:val="0"/>
              <w:spacing w:line="520" w:lineRule="exact"/>
              <w:rPr>
                <w:szCs w:val="21"/>
              </w:rPr>
            </w:pPr>
          </w:p>
        </w:tc>
      </w:tr>
    </w:tbl>
    <w:p w14:paraId="288A16D1">
      <w:pPr>
        <w:snapToGrid w:val="0"/>
        <w:spacing w:line="480" w:lineRule="auto"/>
        <w:ind w:firstLine="480" w:firstLineChars="200"/>
        <w:rPr>
          <w:sz w:val="24"/>
        </w:rPr>
      </w:pPr>
    </w:p>
    <w:p w14:paraId="549A1F33">
      <w:pPr>
        <w:snapToGrid w:val="0"/>
        <w:spacing w:line="480" w:lineRule="auto"/>
        <w:ind w:firstLine="480" w:firstLineChars="200"/>
        <w:rPr>
          <w:sz w:val="24"/>
        </w:rPr>
      </w:pPr>
      <w:r>
        <w:rPr>
          <w:rFonts w:hint="eastAsia"/>
          <w:sz w:val="24"/>
        </w:rPr>
        <w:t xml:space="preserve">投标供应商（公章）：             </w:t>
      </w:r>
    </w:p>
    <w:p w14:paraId="37ABC81C">
      <w:pPr>
        <w:snapToGrid w:val="0"/>
        <w:spacing w:line="480" w:lineRule="auto"/>
        <w:ind w:firstLine="480" w:firstLineChars="200"/>
        <w:rPr>
          <w:sz w:val="24"/>
        </w:rPr>
      </w:pPr>
      <w:r>
        <w:rPr>
          <w:rFonts w:hint="eastAsia"/>
          <w:sz w:val="24"/>
        </w:rPr>
        <w:t>法定代表人或其授权代表（签字或盖章）：</w:t>
      </w:r>
    </w:p>
    <w:p w14:paraId="5428B92E">
      <w:pPr>
        <w:snapToGrid w:val="0"/>
        <w:spacing w:line="480" w:lineRule="auto"/>
        <w:ind w:firstLine="480" w:firstLineChars="200"/>
        <w:rPr>
          <w:sz w:val="24"/>
        </w:rPr>
      </w:pPr>
      <w:r>
        <w:rPr>
          <w:rFonts w:hint="eastAsia"/>
          <w:sz w:val="24"/>
        </w:rPr>
        <w:t>日期：      年    月    日</w:t>
      </w:r>
    </w:p>
    <w:p w14:paraId="3954FFD7">
      <w:pPr>
        <w:topLinePunct/>
        <w:snapToGrid w:val="0"/>
        <w:spacing w:before="4" w:line="480" w:lineRule="auto"/>
        <w:ind w:firstLine="480" w:firstLineChars="200"/>
        <w:rPr>
          <w:sz w:val="24"/>
        </w:rPr>
      </w:pPr>
      <w:r>
        <w:rPr>
          <w:sz w:val="24"/>
        </w:rPr>
        <w:t>注：此表为表样，行数可自行添加，但表式不变。</w:t>
      </w:r>
    </w:p>
    <w:p w14:paraId="0CE7A4B0">
      <w:pPr>
        <w:snapToGrid w:val="0"/>
        <w:spacing w:line="480" w:lineRule="auto"/>
        <w:ind w:right="480" w:firstLine="960" w:firstLineChars="400"/>
        <w:rPr>
          <w:sz w:val="24"/>
        </w:rPr>
      </w:pPr>
      <w:r>
        <w:rPr>
          <w:rFonts w:hint="eastAsia"/>
          <w:sz w:val="24"/>
        </w:rPr>
        <w:t>后附相关证明材料</w:t>
      </w:r>
    </w:p>
    <w:p w14:paraId="2DA5B5A7">
      <w:pPr>
        <w:pStyle w:val="4"/>
        <w:spacing w:line="520" w:lineRule="exact"/>
        <w:jc w:val="left"/>
        <w:rPr>
          <w:rFonts w:hint="eastAsia" w:ascii="宋体" w:hAnsi="宋体" w:eastAsia="宋体" w:cs="宋体"/>
          <w:lang w:val="zh-CN"/>
        </w:rPr>
      </w:pPr>
      <w:r>
        <w:rPr>
          <w:rFonts w:hint="eastAsia" w:ascii="宋体" w:hAnsi="宋体" w:cs="宋体"/>
        </w:rPr>
        <w:br w:type="page"/>
      </w:r>
      <w:r>
        <w:rPr>
          <w:rFonts w:hint="eastAsia" w:ascii="宋体" w:hAnsi="宋体" w:eastAsia="宋体" w:cs="宋体"/>
          <w:lang w:val="zh-CN"/>
        </w:rPr>
        <w:t>（十一）车辆配备情况一览表</w:t>
      </w:r>
    </w:p>
    <w:tbl>
      <w:tblPr>
        <w:tblStyle w:val="36"/>
        <w:tblW w:w="4855" w:type="pct"/>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
        <w:gridCol w:w="1035"/>
        <w:gridCol w:w="1238"/>
        <w:gridCol w:w="1264"/>
        <w:gridCol w:w="1362"/>
        <w:gridCol w:w="816"/>
        <w:gridCol w:w="1428"/>
        <w:gridCol w:w="1105"/>
      </w:tblGrid>
      <w:tr w14:paraId="4B97C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479" w:type="pct"/>
            <w:vAlign w:val="center"/>
          </w:tcPr>
          <w:p w14:paraId="4936869C">
            <w:pPr>
              <w:adjustRightInd w:val="0"/>
              <w:snapToGrid w:val="0"/>
              <w:spacing w:line="520" w:lineRule="exact"/>
              <w:jc w:val="center"/>
              <w:rPr>
                <w:rFonts w:hint="eastAsia" w:ascii="宋体" w:hAnsi="宋体" w:cs="宋体"/>
                <w:bCs/>
                <w:szCs w:val="28"/>
              </w:rPr>
            </w:pPr>
            <w:r>
              <w:rPr>
                <w:rFonts w:hint="eastAsia" w:ascii="宋体" w:hAnsi="宋体" w:cs="宋体"/>
                <w:bCs/>
                <w:szCs w:val="28"/>
              </w:rPr>
              <w:t>序号</w:t>
            </w:r>
          </w:p>
        </w:tc>
        <w:tc>
          <w:tcPr>
            <w:tcW w:w="567" w:type="pct"/>
            <w:vAlign w:val="center"/>
          </w:tcPr>
          <w:p w14:paraId="4BD6D853">
            <w:pPr>
              <w:adjustRightInd w:val="0"/>
              <w:snapToGrid w:val="0"/>
              <w:spacing w:line="520" w:lineRule="exact"/>
              <w:jc w:val="center"/>
              <w:rPr>
                <w:rFonts w:hint="eastAsia" w:ascii="宋体" w:hAnsi="宋体" w:cs="宋体"/>
                <w:bCs/>
                <w:szCs w:val="28"/>
              </w:rPr>
            </w:pPr>
            <w:r>
              <w:rPr>
                <w:rFonts w:hint="eastAsia" w:ascii="宋体" w:hAnsi="宋体" w:cs="宋体"/>
                <w:bCs/>
                <w:szCs w:val="28"/>
              </w:rPr>
              <w:t>类型</w:t>
            </w:r>
          </w:p>
        </w:tc>
        <w:tc>
          <w:tcPr>
            <w:tcW w:w="678" w:type="pct"/>
            <w:vAlign w:val="center"/>
          </w:tcPr>
          <w:p w14:paraId="0C35D733">
            <w:pPr>
              <w:adjustRightInd w:val="0"/>
              <w:snapToGrid w:val="0"/>
              <w:spacing w:line="520" w:lineRule="exact"/>
              <w:jc w:val="center"/>
              <w:rPr>
                <w:rFonts w:hint="eastAsia" w:ascii="宋体" w:hAnsi="宋体" w:cs="宋体"/>
                <w:bCs/>
                <w:szCs w:val="28"/>
              </w:rPr>
            </w:pPr>
            <w:r>
              <w:rPr>
                <w:rFonts w:hint="eastAsia" w:ascii="宋体" w:hAnsi="宋体" w:cs="宋体"/>
                <w:bCs/>
                <w:szCs w:val="28"/>
              </w:rPr>
              <w:t>品牌型号</w:t>
            </w:r>
          </w:p>
        </w:tc>
        <w:tc>
          <w:tcPr>
            <w:tcW w:w="692" w:type="pct"/>
            <w:vAlign w:val="center"/>
          </w:tcPr>
          <w:p w14:paraId="088D7A5A">
            <w:pPr>
              <w:adjustRightInd w:val="0"/>
              <w:snapToGrid w:val="0"/>
              <w:spacing w:line="520" w:lineRule="exact"/>
              <w:jc w:val="center"/>
              <w:rPr>
                <w:rFonts w:hint="eastAsia" w:ascii="宋体" w:hAnsi="宋体" w:cs="宋体"/>
                <w:bCs/>
                <w:szCs w:val="28"/>
              </w:rPr>
            </w:pPr>
            <w:r>
              <w:rPr>
                <w:rFonts w:hint="eastAsia" w:ascii="宋体" w:hAnsi="宋体" w:cs="宋体"/>
                <w:bCs/>
                <w:szCs w:val="28"/>
              </w:rPr>
              <w:t>车牌号</w:t>
            </w:r>
          </w:p>
        </w:tc>
        <w:tc>
          <w:tcPr>
            <w:tcW w:w="746" w:type="pct"/>
            <w:vAlign w:val="center"/>
          </w:tcPr>
          <w:p w14:paraId="369B725D">
            <w:pPr>
              <w:adjustRightInd w:val="0"/>
              <w:snapToGrid w:val="0"/>
              <w:spacing w:line="520" w:lineRule="exact"/>
              <w:jc w:val="center"/>
              <w:rPr>
                <w:rFonts w:hint="eastAsia" w:ascii="宋体" w:hAnsi="宋体" w:cs="宋体"/>
                <w:bCs/>
                <w:szCs w:val="28"/>
              </w:rPr>
            </w:pPr>
            <w:r>
              <w:rPr>
                <w:rFonts w:hint="eastAsia" w:ascii="宋体" w:hAnsi="宋体" w:cs="宋体"/>
                <w:bCs/>
                <w:szCs w:val="28"/>
              </w:rPr>
              <w:t>车型类型</w:t>
            </w:r>
          </w:p>
        </w:tc>
        <w:tc>
          <w:tcPr>
            <w:tcW w:w="447" w:type="pct"/>
            <w:vAlign w:val="center"/>
          </w:tcPr>
          <w:p w14:paraId="047F1EF3">
            <w:pPr>
              <w:adjustRightInd w:val="0"/>
              <w:snapToGrid w:val="0"/>
              <w:spacing w:line="520" w:lineRule="exact"/>
              <w:jc w:val="center"/>
              <w:rPr>
                <w:rFonts w:hint="eastAsia" w:ascii="宋体" w:hAnsi="宋体" w:cs="宋体"/>
                <w:bCs/>
                <w:szCs w:val="28"/>
              </w:rPr>
            </w:pPr>
            <w:r>
              <w:rPr>
                <w:rFonts w:hint="eastAsia" w:ascii="宋体" w:hAnsi="宋体" w:cs="宋体"/>
                <w:bCs/>
                <w:szCs w:val="28"/>
              </w:rPr>
              <w:t>颜色</w:t>
            </w:r>
          </w:p>
        </w:tc>
        <w:tc>
          <w:tcPr>
            <w:tcW w:w="782" w:type="pct"/>
            <w:vAlign w:val="center"/>
          </w:tcPr>
          <w:p w14:paraId="1BD2F67E">
            <w:pPr>
              <w:adjustRightInd w:val="0"/>
              <w:snapToGrid w:val="0"/>
              <w:spacing w:line="520" w:lineRule="exact"/>
              <w:jc w:val="center"/>
              <w:rPr>
                <w:rFonts w:hint="eastAsia" w:ascii="宋体" w:hAnsi="宋体" w:cs="宋体"/>
                <w:bCs/>
                <w:szCs w:val="28"/>
              </w:rPr>
            </w:pPr>
            <w:r>
              <w:rPr>
                <w:rFonts w:hint="eastAsia" w:ascii="宋体" w:hAnsi="宋体" w:cs="宋体"/>
                <w:bCs/>
                <w:szCs w:val="28"/>
              </w:rPr>
              <w:t>出厂日期</w:t>
            </w:r>
          </w:p>
        </w:tc>
        <w:tc>
          <w:tcPr>
            <w:tcW w:w="605" w:type="pct"/>
            <w:vAlign w:val="center"/>
          </w:tcPr>
          <w:p w14:paraId="07470BAE">
            <w:pPr>
              <w:adjustRightInd w:val="0"/>
              <w:snapToGrid w:val="0"/>
              <w:spacing w:line="520" w:lineRule="exact"/>
              <w:jc w:val="center"/>
              <w:rPr>
                <w:rFonts w:hint="eastAsia" w:ascii="宋体" w:hAnsi="宋体" w:cs="宋体"/>
                <w:bCs/>
                <w:szCs w:val="28"/>
              </w:rPr>
            </w:pPr>
            <w:r>
              <w:rPr>
                <w:rFonts w:hint="eastAsia" w:ascii="宋体" w:hAnsi="宋体" w:cs="宋体"/>
                <w:bCs/>
                <w:szCs w:val="28"/>
              </w:rPr>
              <w:t>制造商</w:t>
            </w:r>
          </w:p>
        </w:tc>
      </w:tr>
      <w:tr w14:paraId="4E52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79" w:type="pct"/>
            <w:vAlign w:val="center"/>
          </w:tcPr>
          <w:p w14:paraId="188AA27C">
            <w:pPr>
              <w:adjustRightInd w:val="0"/>
              <w:snapToGrid w:val="0"/>
              <w:spacing w:line="520" w:lineRule="exact"/>
              <w:jc w:val="center"/>
              <w:rPr>
                <w:rFonts w:hint="eastAsia" w:ascii="宋体" w:hAnsi="宋体" w:cs="宋体"/>
                <w:bCs/>
                <w:szCs w:val="28"/>
              </w:rPr>
            </w:pPr>
          </w:p>
        </w:tc>
        <w:tc>
          <w:tcPr>
            <w:tcW w:w="567" w:type="pct"/>
            <w:vAlign w:val="center"/>
          </w:tcPr>
          <w:p w14:paraId="19881DF4">
            <w:pPr>
              <w:adjustRightInd w:val="0"/>
              <w:snapToGrid w:val="0"/>
              <w:spacing w:line="520" w:lineRule="exact"/>
              <w:jc w:val="center"/>
              <w:rPr>
                <w:rFonts w:hint="eastAsia" w:ascii="宋体" w:hAnsi="宋体" w:cs="宋体"/>
                <w:bCs/>
                <w:szCs w:val="28"/>
              </w:rPr>
            </w:pPr>
          </w:p>
        </w:tc>
        <w:tc>
          <w:tcPr>
            <w:tcW w:w="678" w:type="pct"/>
            <w:vAlign w:val="center"/>
          </w:tcPr>
          <w:p w14:paraId="15F1E83E">
            <w:pPr>
              <w:adjustRightInd w:val="0"/>
              <w:snapToGrid w:val="0"/>
              <w:spacing w:line="520" w:lineRule="exact"/>
              <w:jc w:val="center"/>
              <w:rPr>
                <w:rFonts w:hint="eastAsia" w:ascii="宋体" w:hAnsi="宋体" w:cs="宋体"/>
                <w:bCs/>
                <w:szCs w:val="28"/>
              </w:rPr>
            </w:pPr>
          </w:p>
        </w:tc>
        <w:tc>
          <w:tcPr>
            <w:tcW w:w="692" w:type="pct"/>
            <w:vAlign w:val="center"/>
          </w:tcPr>
          <w:p w14:paraId="7C675AC0">
            <w:pPr>
              <w:adjustRightInd w:val="0"/>
              <w:snapToGrid w:val="0"/>
              <w:spacing w:line="520" w:lineRule="exact"/>
              <w:jc w:val="center"/>
              <w:rPr>
                <w:rFonts w:hint="eastAsia" w:ascii="宋体" w:hAnsi="宋体" w:cs="宋体"/>
                <w:bCs/>
                <w:szCs w:val="28"/>
              </w:rPr>
            </w:pPr>
          </w:p>
        </w:tc>
        <w:tc>
          <w:tcPr>
            <w:tcW w:w="746" w:type="pct"/>
            <w:vAlign w:val="center"/>
          </w:tcPr>
          <w:p w14:paraId="24117BDA">
            <w:pPr>
              <w:adjustRightInd w:val="0"/>
              <w:snapToGrid w:val="0"/>
              <w:spacing w:line="520" w:lineRule="exact"/>
              <w:jc w:val="center"/>
              <w:rPr>
                <w:rFonts w:hint="eastAsia" w:ascii="宋体" w:hAnsi="宋体" w:cs="宋体"/>
                <w:bCs/>
                <w:szCs w:val="28"/>
              </w:rPr>
            </w:pPr>
          </w:p>
        </w:tc>
        <w:tc>
          <w:tcPr>
            <w:tcW w:w="447" w:type="pct"/>
            <w:vAlign w:val="center"/>
          </w:tcPr>
          <w:p w14:paraId="4DC916A9">
            <w:pPr>
              <w:adjustRightInd w:val="0"/>
              <w:snapToGrid w:val="0"/>
              <w:spacing w:line="520" w:lineRule="exact"/>
              <w:jc w:val="center"/>
              <w:rPr>
                <w:rFonts w:hint="eastAsia" w:ascii="宋体" w:hAnsi="宋体" w:cs="宋体"/>
                <w:bCs/>
                <w:szCs w:val="28"/>
              </w:rPr>
            </w:pPr>
          </w:p>
        </w:tc>
        <w:tc>
          <w:tcPr>
            <w:tcW w:w="782" w:type="pct"/>
            <w:vAlign w:val="center"/>
          </w:tcPr>
          <w:p w14:paraId="367741A3">
            <w:pPr>
              <w:adjustRightInd w:val="0"/>
              <w:snapToGrid w:val="0"/>
              <w:spacing w:line="520" w:lineRule="exact"/>
              <w:jc w:val="center"/>
              <w:rPr>
                <w:rFonts w:hint="eastAsia" w:ascii="宋体" w:hAnsi="宋体" w:cs="宋体"/>
                <w:bCs/>
                <w:szCs w:val="28"/>
              </w:rPr>
            </w:pPr>
          </w:p>
        </w:tc>
        <w:tc>
          <w:tcPr>
            <w:tcW w:w="605" w:type="pct"/>
            <w:vAlign w:val="center"/>
          </w:tcPr>
          <w:p w14:paraId="181DE7CE">
            <w:pPr>
              <w:adjustRightInd w:val="0"/>
              <w:snapToGrid w:val="0"/>
              <w:spacing w:line="520" w:lineRule="exact"/>
              <w:jc w:val="center"/>
              <w:rPr>
                <w:rFonts w:hint="eastAsia" w:ascii="宋体" w:hAnsi="宋体" w:cs="宋体"/>
                <w:bCs/>
                <w:szCs w:val="28"/>
              </w:rPr>
            </w:pPr>
          </w:p>
        </w:tc>
      </w:tr>
      <w:tr w14:paraId="01BD9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79" w:type="pct"/>
            <w:vAlign w:val="center"/>
          </w:tcPr>
          <w:p w14:paraId="4CDDA066">
            <w:pPr>
              <w:adjustRightInd w:val="0"/>
              <w:snapToGrid w:val="0"/>
              <w:spacing w:line="520" w:lineRule="exact"/>
              <w:jc w:val="center"/>
              <w:rPr>
                <w:rFonts w:hint="eastAsia" w:ascii="宋体" w:hAnsi="宋体" w:cs="宋体"/>
                <w:bCs/>
                <w:szCs w:val="28"/>
              </w:rPr>
            </w:pPr>
          </w:p>
        </w:tc>
        <w:tc>
          <w:tcPr>
            <w:tcW w:w="567" w:type="pct"/>
            <w:vAlign w:val="center"/>
          </w:tcPr>
          <w:p w14:paraId="6D5F4A02">
            <w:pPr>
              <w:adjustRightInd w:val="0"/>
              <w:snapToGrid w:val="0"/>
              <w:spacing w:line="520" w:lineRule="exact"/>
              <w:jc w:val="center"/>
              <w:rPr>
                <w:rFonts w:hint="eastAsia" w:ascii="宋体" w:hAnsi="宋体" w:cs="宋体"/>
                <w:bCs/>
                <w:szCs w:val="28"/>
              </w:rPr>
            </w:pPr>
          </w:p>
        </w:tc>
        <w:tc>
          <w:tcPr>
            <w:tcW w:w="678" w:type="pct"/>
            <w:vAlign w:val="center"/>
          </w:tcPr>
          <w:p w14:paraId="7BA73093">
            <w:pPr>
              <w:adjustRightInd w:val="0"/>
              <w:snapToGrid w:val="0"/>
              <w:spacing w:line="520" w:lineRule="exact"/>
              <w:jc w:val="center"/>
              <w:rPr>
                <w:rFonts w:hint="eastAsia" w:ascii="宋体" w:hAnsi="宋体" w:cs="宋体"/>
                <w:bCs/>
                <w:szCs w:val="28"/>
              </w:rPr>
            </w:pPr>
          </w:p>
        </w:tc>
        <w:tc>
          <w:tcPr>
            <w:tcW w:w="692" w:type="pct"/>
            <w:vAlign w:val="center"/>
          </w:tcPr>
          <w:p w14:paraId="57FF6F5D">
            <w:pPr>
              <w:adjustRightInd w:val="0"/>
              <w:snapToGrid w:val="0"/>
              <w:spacing w:line="520" w:lineRule="exact"/>
              <w:jc w:val="center"/>
              <w:rPr>
                <w:rFonts w:hint="eastAsia" w:ascii="宋体" w:hAnsi="宋体" w:cs="宋体"/>
                <w:bCs/>
                <w:szCs w:val="28"/>
              </w:rPr>
            </w:pPr>
          </w:p>
        </w:tc>
        <w:tc>
          <w:tcPr>
            <w:tcW w:w="746" w:type="pct"/>
            <w:vAlign w:val="center"/>
          </w:tcPr>
          <w:p w14:paraId="7D601547">
            <w:pPr>
              <w:adjustRightInd w:val="0"/>
              <w:snapToGrid w:val="0"/>
              <w:spacing w:line="520" w:lineRule="exact"/>
              <w:jc w:val="center"/>
              <w:rPr>
                <w:rFonts w:hint="eastAsia" w:ascii="宋体" w:hAnsi="宋体" w:cs="宋体"/>
                <w:bCs/>
                <w:szCs w:val="28"/>
              </w:rPr>
            </w:pPr>
          </w:p>
        </w:tc>
        <w:tc>
          <w:tcPr>
            <w:tcW w:w="447" w:type="pct"/>
            <w:vAlign w:val="center"/>
          </w:tcPr>
          <w:p w14:paraId="6A1D4478">
            <w:pPr>
              <w:adjustRightInd w:val="0"/>
              <w:snapToGrid w:val="0"/>
              <w:spacing w:line="520" w:lineRule="exact"/>
              <w:jc w:val="center"/>
              <w:rPr>
                <w:rFonts w:hint="eastAsia" w:ascii="宋体" w:hAnsi="宋体" w:cs="宋体"/>
                <w:bCs/>
                <w:szCs w:val="28"/>
              </w:rPr>
            </w:pPr>
          </w:p>
        </w:tc>
        <w:tc>
          <w:tcPr>
            <w:tcW w:w="782" w:type="pct"/>
            <w:vAlign w:val="center"/>
          </w:tcPr>
          <w:p w14:paraId="7FD89D36">
            <w:pPr>
              <w:adjustRightInd w:val="0"/>
              <w:snapToGrid w:val="0"/>
              <w:spacing w:line="520" w:lineRule="exact"/>
              <w:jc w:val="center"/>
              <w:rPr>
                <w:rFonts w:hint="eastAsia" w:ascii="宋体" w:hAnsi="宋体" w:cs="宋体"/>
                <w:bCs/>
                <w:szCs w:val="28"/>
              </w:rPr>
            </w:pPr>
          </w:p>
        </w:tc>
        <w:tc>
          <w:tcPr>
            <w:tcW w:w="605" w:type="pct"/>
            <w:vAlign w:val="center"/>
          </w:tcPr>
          <w:p w14:paraId="341416DB">
            <w:pPr>
              <w:adjustRightInd w:val="0"/>
              <w:snapToGrid w:val="0"/>
              <w:spacing w:line="520" w:lineRule="exact"/>
              <w:jc w:val="center"/>
              <w:rPr>
                <w:rFonts w:hint="eastAsia" w:ascii="宋体" w:hAnsi="宋体" w:cs="宋体"/>
                <w:bCs/>
                <w:szCs w:val="28"/>
              </w:rPr>
            </w:pPr>
          </w:p>
        </w:tc>
      </w:tr>
      <w:tr w14:paraId="75F5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79" w:type="pct"/>
            <w:vAlign w:val="center"/>
          </w:tcPr>
          <w:p w14:paraId="61FC180A">
            <w:pPr>
              <w:adjustRightInd w:val="0"/>
              <w:snapToGrid w:val="0"/>
              <w:spacing w:line="520" w:lineRule="exact"/>
              <w:jc w:val="center"/>
              <w:rPr>
                <w:rFonts w:hint="eastAsia" w:ascii="宋体" w:hAnsi="宋体" w:cs="宋体"/>
                <w:bCs/>
                <w:szCs w:val="28"/>
              </w:rPr>
            </w:pPr>
          </w:p>
        </w:tc>
        <w:tc>
          <w:tcPr>
            <w:tcW w:w="567" w:type="pct"/>
            <w:vAlign w:val="center"/>
          </w:tcPr>
          <w:p w14:paraId="1F331885">
            <w:pPr>
              <w:adjustRightInd w:val="0"/>
              <w:snapToGrid w:val="0"/>
              <w:spacing w:line="520" w:lineRule="exact"/>
              <w:jc w:val="center"/>
              <w:rPr>
                <w:rFonts w:hint="eastAsia" w:ascii="宋体" w:hAnsi="宋体" w:cs="宋体"/>
                <w:bCs/>
                <w:szCs w:val="28"/>
              </w:rPr>
            </w:pPr>
          </w:p>
        </w:tc>
        <w:tc>
          <w:tcPr>
            <w:tcW w:w="678" w:type="pct"/>
            <w:vAlign w:val="center"/>
          </w:tcPr>
          <w:p w14:paraId="06406B7B">
            <w:pPr>
              <w:adjustRightInd w:val="0"/>
              <w:snapToGrid w:val="0"/>
              <w:spacing w:line="520" w:lineRule="exact"/>
              <w:jc w:val="center"/>
              <w:rPr>
                <w:rFonts w:hint="eastAsia" w:ascii="宋体" w:hAnsi="宋体" w:cs="宋体"/>
                <w:bCs/>
                <w:szCs w:val="28"/>
              </w:rPr>
            </w:pPr>
          </w:p>
        </w:tc>
        <w:tc>
          <w:tcPr>
            <w:tcW w:w="692" w:type="pct"/>
            <w:vAlign w:val="center"/>
          </w:tcPr>
          <w:p w14:paraId="7067F3E5">
            <w:pPr>
              <w:adjustRightInd w:val="0"/>
              <w:snapToGrid w:val="0"/>
              <w:spacing w:line="520" w:lineRule="exact"/>
              <w:jc w:val="center"/>
              <w:rPr>
                <w:rFonts w:hint="eastAsia" w:ascii="宋体" w:hAnsi="宋体" w:cs="宋体"/>
                <w:bCs/>
                <w:szCs w:val="28"/>
              </w:rPr>
            </w:pPr>
          </w:p>
        </w:tc>
        <w:tc>
          <w:tcPr>
            <w:tcW w:w="746" w:type="pct"/>
            <w:vAlign w:val="center"/>
          </w:tcPr>
          <w:p w14:paraId="5F048A75">
            <w:pPr>
              <w:adjustRightInd w:val="0"/>
              <w:snapToGrid w:val="0"/>
              <w:spacing w:line="520" w:lineRule="exact"/>
              <w:jc w:val="center"/>
              <w:rPr>
                <w:rFonts w:hint="eastAsia" w:ascii="宋体" w:hAnsi="宋体" w:cs="宋体"/>
                <w:bCs/>
                <w:szCs w:val="28"/>
              </w:rPr>
            </w:pPr>
          </w:p>
        </w:tc>
        <w:tc>
          <w:tcPr>
            <w:tcW w:w="447" w:type="pct"/>
            <w:vAlign w:val="center"/>
          </w:tcPr>
          <w:p w14:paraId="4C40847E">
            <w:pPr>
              <w:adjustRightInd w:val="0"/>
              <w:snapToGrid w:val="0"/>
              <w:spacing w:line="520" w:lineRule="exact"/>
              <w:jc w:val="center"/>
              <w:rPr>
                <w:rFonts w:hint="eastAsia" w:ascii="宋体" w:hAnsi="宋体" w:cs="宋体"/>
                <w:bCs/>
                <w:szCs w:val="28"/>
              </w:rPr>
            </w:pPr>
          </w:p>
        </w:tc>
        <w:tc>
          <w:tcPr>
            <w:tcW w:w="782" w:type="pct"/>
            <w:vAlign w:val="center"/>
          </w:tcPr>
          <w:p w14:paraId="6227B561">
            <w:pPr>
              <w:adjustRightInd w:val="0"/>
              <w:snapToGrid w:val="0"/>
              <w:spacing w:line="520" w:lineRule="exact"/>
              <w:jc w:val="center"/>
              <w:rPr>
                <w:rFonts w:hint="eastAsia" w:ascii="宋体" w:hAnsi="宋体" w:cs="宋体"/>
                <w:bCs/>
                <w:szCs w:val="28"/>
              </w:rPr>
            </w:pPr>
          </w:p>
        </w:tc>
        <w:tc>
          <w:tcPr>
            <w:tcW w:w="605" w:type="pct"/>
            <w:vAlign w:val="center"/>
          </w:tcPr>
          <w:p w14:paraId="286641C0">
            <w:pPr>
              <w:adjustRightInd w:val="0"/>
              <w:snapToGrid w:val="0"/>
              <w:spacing w:line="520" w:lineRule="exact"/>
              <w:jc w:val="center"/>
              <w:rPr>
                <w:rFonts w:hint="eastAsia" w:ascii="宋体" w:hAnsi="宋体" w:cs="宋体"/>
                <w:bCs/>
                <w:szCs w:val="28"/>
              </w:rPr>
            </w:pPr>
          </w:p>
        </w:tc>
      </w:tr>
      <w:tr w14:paraId="09246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79" w:type="pct"/>
            <w:vAlign w:val="center"/>
          </w:tcPr>
          <w:p w14:paraId="5A817147">
            <w:pPr>
              <w:adjustRightInd w:val="0"/>
              <w:snapToGrid w:val="0"/>
              <w:spacing w:line="520" w:lineRule="exact"/>
              <w:jc w:val="center"/>
              <w:rPr>
                <w:rFonts w:hint="eastAsia" w:ascii="宋体" w:hAnsi="宋体" w:cs="宋体"/>
                <w:bCs/>
                <w:szCs w:val="28"/>
              </w:rPr>
            </w:pPr>
          </w:p>
        </w:tc>
        <w:tc>
          <w:tcPr>
            <w:tcW w:w="567" w:type="pct"/>
            <w:vAlign w:val="center"/>
          </w:tcPr>
          <w:p w14:paraId="32E3A05D">
            <w:pPr>
              <w:adjustRightInd w:val="0"/>
              <w:snapToGrid w:val="0"/>
              <w:spacing w:line="520" w:lineRule="exact"/>
              <w:jc w:val="center"/>
              <w:rPr>
                <w:rFonts w:hint="eastAsia" w:ascii="宋体" w:hAnsi="宋体" w:cs="宋体"/>
                <w:bCs/>
                <w:szCs w:val="28"/>
              </w:rPr>
            </w:pPr>
          </w:p>
        </w:tc>
        <w:tc>
          <w:tcPr>
            <w:tcW w:w="678" w:type="pct"/>
            <w:vAlign w:val="center"/>
          </w:tcPr>
          <w:p w14:paraId="618BD504">
            <w:pPr>
              <w:adjustRightInd w:val="0"/>
              <w:snapToGrid w:val="0"/>
              <w:spacing w:line="520" w:lineRule="exact"/>
              <w:jc w:val="center"/>
              <w:rPr>
                <w:rFonts w:hint="eastAsia" w:ascii="宋体" w:hAnsi="宋体" w:cs="宋体"/>
                <w:bCs/>
                <w:szCs w:val="28"/>
              </w:rPr>
            </w:pPr>
          </w:p>
        </w:tc>
        <w:tc>
          <w:tcPr>
            <w:tcW w:w="692" w:type="pct"/>
            <w:vAlign w:val="center"/>
          </w:tcPr>
          <w:p w14:paraId="4C77F45C">
            <w:pPr>
              <w:adjustRightInd w:val="0"/>
              <w:snapToGrid w:val="0"/>
              <w:spacing w:line="520" w:lineRule="exact"/>
              <w:jc w:val="center"/>
              <w:rPr>
                <w:rFonts w:hint="eastAsia" w:ascii="宋体" w:hAnsi="宋体" w:cs="宋体"/>
                <w:bCs/>
                <w:szCs w:val="28"/>
              </w:rPr>
            </w:pPr>
          </w:p>
        </w:tc>
        <w:tc>
          <w:tcPr>
            <w:tcW w:w="746" w:type="pct"/>
            <w:vAlign w:val="center"/>
          </w:tcPr>
          <w:p w14:paraId="30E65B91">
            <w:pPr>
              <w:adjustRightInd w:val="0"/>
              <w:snapToGrid w:val="0"/>
              <w:spacing w:line="520" w:lineRule="exact"/>
              <w:jc w:val="center"/>
              <w:rPr>
                <w:rFonts w:hint="eastAsia" w:ascii="宋体" w:hAnsi="宋体" w:cs="宋体"/>
                <w:bCs/>
                <w:szCs w:val="28"/>
              </w:rPr>
            </w:pPr>
          </w:p>
        </w:tc>
        <w:tc>
          <w:tcPr>
            <w:tcW w:w="447" w:type="pct"/>
            <w:vAlign w:val="center"/>
          </w:tcPr>
          <w:p w14:paraId="1053A3F8">
            <w:pPr>
              <w:adjustRightInd w:val="0"/>
              <w:snapToGrid w:val="0"/>
              <w:spacing w:line="520" w:lineRule="exact"/>
              <w:jc w:val="center"/>
              <w:rPr>
                <w:rFonts w:hint="eastAsia" w:ascii="宋体" w:hAnsi="宋体" w:cs="宋体"/>
                <w:bCs/>
                <w:szCs w:val="28"/>
              </w:rPr>
            </w:pPr>
          </w:p>
        </w:tc>
        <w:tc>
          <w:tcPr>
            <w:tcW w:w="782" w:type="pct"/>
            <w:vAlign w:val="center"/>
          </w:tcPr>
          <w:p w14:paraId="73C60FD9">
            <w:pPr>
              <w:adjustRightInd w:val="0"/>
              <w:snapToGrid w:val="0"/>
              <w:spacing w:line="520" w:lineRule="exact"/>
              <w:jc w:val="center"/>
              <w:rPr>
                <w:rFonts w:hint="eastAsia" w:ascii="宋体" w:hAnsi="宋体" w:cs="宋体"/>
                <w:bCs/>
                <w:szCs w:val="28"/>
              </w:rPr>
            </w:pPr>
          </w:p>
        </w:tc>
        <w:tc>
          <w:tcPr>
            <w:tcW w:w="605" w:type="pct"/>
            <w:vAlign w:val="center"/>
          </w:tcPr>
          <w:p w14:paraId="105ADEDD">
            <w:pPr>
              <w:adjustRightInd w:val="0"/>
              <w:snapToGrid w:val="0"/>
              <w:spacing w:line="520" w:lineRule="exact"/>
              <w:jc w:val="center"/>
              <w:rPr>
                <w:rFonts w:hint="eastAsia" w:ascii="宋体" w:hAnsi="宋体" w:cs="宋体"/>
                <w:bCs/>
                <w:szCs w:val="28"/>
              </w:rPr>
            </w:pPr>
          </w:p>
        </w:tc>
      </w:tr>
      <w:tr w14:paraId="3E78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479" w:type="pct"/>
            <w:vAlign w:val="center"/>
          </w:tcPr>
          <w:p w14:paraId="55AED58C">
            <w:pPr>
              <w:adjustRightInd w:val="0"/>
              <w:snapToGrid w:val="0"/>
              <w:spacing w:line="520" w:lineRule="exact"/>
              <w:jc w:val="center"/>
              <w:rPr>
                <w:rFonts w:hint="eastAsia" w:ascii="宋体" w:hAnsi="宋体" w:cs="宋体"/>
                <w:bCs/>
                <w:szCs w:val="28"/>
              </w:rPr>
            </w:pPr>
          </w:p>
        </w:tc>
        <w:tc>
          <w:tcPr>
            <w:tcW w:w="567" w:type="pct"/>
            <w:vAlign w:val="center"/>
          </w:tcPr>
          <w:p w14:paraId="2F43418A">
            <w:pPr>
              <w:adjustRightInd w:val="0"/>
              <w:snapToGrid w:val="0"/>
              <w:spacing w:line="520" w:lineRule="exact"/>
              <w:jc w:val="center"/>
              <w:rPr>
                <w:rFonts w:hint="eastAsia" w:ascii="宋体" w:hAnsi="宋体" w:cs="宋体"/>
                <w:bCs/>
                <w:szCs w:val="28"/>
              </w:rPr>
            </w:pPr>
          </w:p>
        </w:tc>
        <w:tc>
          <w:tcPr>
            <w:tcW w:w="678" w:type="pct"/>
            <w:vAlign w:val="center"/>
          </w:tcPr>
          <w:p w14:paraId="42361144">
            <w:pPr>
              <w:adjustRightInd w:val="0"/>
              <w:snapToGrid w:val="0"/>
              <w:spacing w:line="520" w:lineRule="exact"/>
              <w:jc w:val="center"/>
              <w:rPr>
                <w:rFonts w:hint="eastAsia" w:ascii="宋体" w:hAnsi="宋体" w:cs="宋体"/>
                <w:bCs/>
                <w:szCs w:val="28"/>
              </w:rPr>
            </w:pPr>
          </w:p>
        </w:tc>
        <w:tc>
          <w:tcPr>
            <w:tcW w:w="692" w:type="pct"/>
            <w:vAlign w:val="center"/>
          </w:tcPr>
          <w:p w14:paraId="2F413825">
            <w:pPr>
              <w:adjustRightInd w:val="0"/>
              <w:snapToGrid w:val="0"/>
              <w:spacing w:line="520" w:lineRule="exact"/>
              <w:jc w:val="center"/>
              <w:rPr>
                <w:rFonts w:hint="eastAsia" w:ascii="宋体" w:hAnsi="宋体" w:cs="宋体"/>
                <w:bCs/>
                <w:szCs w:val="28"/>
              </w:rPr>
            </w:pPr>
          </w:p>
        </w:tc>
        <w:tc>
          <w:tcPr>
            <w:tcW w:w="746" w:type="pct"/>
            <w:vAlign w:val="center"/>
          </w:tcPr>
          <w:p w14:paraId="7413A021">
            <w:pPr>
              <w:adjustRightInd w:val="0"/>
              <w:snapToGrid w:val="0"/>
              <w:spacing w:line="520" w:lineRule="exact"/>
              <w:jc w:val="center"/>
              <w:rPr>
                <w:rFonts w:hint="eastAsia" w:ascii="宋体" w:hAnsi="宋体" w:cs="宋体"/>
                <w:bCs/>
                <w:szCs w:val="28"/>
              </w:rPr>
            </w:pPr>
          </w:p>
        </w:tc>
        <w:tc>
          <w:tcPr>
            <w:tcW w:w="447" w:type="pct"/>
            <w:vAlign w:val="center"/>
          </w:tcPr>
          <w:p w14:paraId="2FF31723">
            <w:pPr>
              <w:adjustRightInd w:val="0"/>
              <w:snapToGrid w:val="0"/>
              <w:spacing w:line="520" w:lineRule="exact"/>
              <w:jc w:val="center"/>
              <w:rPr>
                <w:rFonts w:hint="eastAsia" w:ascii="宋体" w:hAnsi="宋体" w:cs="宋体"/>
                <w:bCs/>
                <w:szCs w:val="28"/>
              </w:rPr>
            </w:pPr>
          </w:p>
        </w:tc>
        <w:tc>
          <w:tcPr>
            <w:tcW w:w="782" w:type="pct"/>
            <w:vAlign w:val="center"/>
          </w:tcPr>
          <w:p w14:paraId="1BCB6B04">
            <w:pPr>
              <w:adjustRightInd w:val="0"/>
              <w:snapToGrid w:val="0"/>
              <w:spacing w:line="520" w:lineRule="exact"/>
              <w:jc w:val="center"/>
              <w:rPr>
                <w:rFonts w:hint="eastAsia" w:ascii="宋体" w:hAnsi="宋体" w:cs="宋体"/>
                <w:bCs/>
                <w:szCs w:val="28"/>
              </w:rPr>
            </w:pPr>
          </w:p>
        </w:tc>
        <w:tc>
          <w:tcPr>
            <w:tcW w:w="605" w:type="pct"/>
            <w:vAlign w:val="center"/>
          </w:tcPr>
          <w:p w14:paraId="65D52F00">
            <w:pPr>
              <w:adjustRightInd w:val="0"/>
              <w:snapToGrid w:val="0"/>
              <w:spacing w:line="520" w:lineRule="exact"/>
              <w:jc w:val="center"/>
              <w:rPr>
                <w:rFonts w:hint="eastAsia" w:ascii="宋体" w:hAnsi="宋体" w:cs="宋体"/>
                <w:bCs/>
                <w:szCs w:val="28"/>
              </w:rPr>
            </w:pPr>
          </w:p>
        </w:tc>
      </w:tr>
      <w:tr w14:paraId="7BC0F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79" w:type="pct"/>
            <w:vAlign w:val="center"/>
          </w:tcPr>
          <w:p w14:paraId="417BB642">
            <w:pPr>
              <w:adjustRightInd w:val="0"/>
              <w:snapToGrid w:val="0"/>
              <w:spacing w:line="520" w:lineRule="exact"/>
              <w:jc w:val="center"/>
              <w:rPr>
                <w:rFonts w:hint="eastAsia" w:ascii="宋体" w:hAnsi="宋体" w:cs="宋体"/>
                <w:bCs/>
                <w:szCs w:val="28"/>
              </w:rPr>
            </w:pPr>
          </w:p>
        </w:tc>
        <w:tc>
          <w:tcPr>
            <w:tcW w:w="567" w:type="pct"/>
            <w:vAlign w:val="center"/>
          </w:tcPr>
          <w:p w14:paraId="420BDF90">
            <w:pPr>
              <w:adjustRightInd w:val="0"/>
              <w:snapToGrid w:val="0"/>
              <w:spacing w:line="520" w:lineRule="exact"/>
              <w:jc w:val="center"/>
              <w:rPr>
                <w:rFonts w:hint="eastAsia" w:ascii="宋体" w:hAnsi="宋体" w:cs="宋体"/>
                <w:bCs/>
                <w:szCs w:val="28"/>
              </w:rPr>
            </w:pPr>
          </w:p>
        </w:tc>
        <w:tc>
          <w:tcPr>
            <w:tcW w:w="678" w:type="pct"/>
            <w:vAlign w:val="center"/>
          </w:tcPr>
          <w:p w14:paraId="5C8C6C21">
            <w:pPr>
              <w:adjustRightInd w:val="0"/>
              <w:snapToGrid w:val="0"/>
              <w:spacing w:line="520" w:lineRule="exact"/>
              <w:jc w:val="center"/>
              <w:rPr>
                <w:rFonts w:hint="eastAsia" w:ascii="宋体" w:hAnsi="宋体" w:cs="宋体"/>
                <w:bCs/>
                <w:szCs w:val="28"/>
              </w:rPr>
            </w:pPr>
          </w:p>
        </w:tc>
        <w:tc>
          <w:tcPr>
            <w:tcW w:w="692" w:type="pct"/>
            <w:vAlign w:val="center"/>
          </w:tcPr>
          <w:p w14:paraId="121D1F82">
            <w:pPr>
              <w:adjustRightInd w:val="0"/>
              <w:snapToGrid w:val="0"/>
              <w:spacing w:line="520" w:lineRule="exact"/>
              <w:jc w:val="center"/>
              <w:rPr>
                <w:rFonts w:hint="eastAsia" w:ascii="宋体" w:hAnsi="宋体" w:cs="宋体"/>
                <w:bCs/>
                <w:szCs w:val="28"/>
              </w:rPr>
            </w:pPr>
          </w:p>
        </w:tc>
        <w:tc>
          <w:tcPr>
            <w:tcW w:w="746" w:type="pct"/>
            <w:vAlign w:val="center"/>
          </w:tcPr>
          <w:p w14:paraId="024E78D3">
            <w:pPr>
              <w:adjustRightInd w:val="0"/>
              <w:snapToGrid w:val="0"/>
              <w:spacing w:line="520" w:lineRule="exact"/>
              <w:jc w:val="center"/>
              <w:rPr>
                <w:rFonts w:hint="eastAsia" w:ascii="宋体" w:hAnsi="宋体" w:cs="宋体"/>
                <w:bCs/>
                <w:szCs w:val="28"/>
              </w:rPr>
            </w:pPr>
          </w:p>
        </w:tc>
        <w:tc>
          <w:tcPr>
            <w:tcW w:w="447" w:type="pct"/>
            <w:vAlign w:val="center"/>
          </w:tcPr>
          <w:p w14:paraId="177DEBC8">
            <w:pPr>
              <w:adjustRightInd w:val="0"/>
              <w:snapToGrid w:val="0"/>
              <w:spacing w:line="520" w:lineRule="exact"/>
              <w:jc w:val="center"/>
              <w:rPr>
                <w:rFonts w:hint="eastAsia" w:ascii="宋体" w:hAnsi="宋体" w:cs="宋体"/>
                <w:bCs/>
                <w:szCs w:val="28"/>
              </w:rPr>
            </w:pPr>
          </w:p>
        </w:tc>
        <w:tc>
          <w:tcPr>
            <w:tcW w:w="782" w:type="pct"/>
            <w:vAlign w:val="center"/>
          </w:tcPr>
          <w:p w14:paraId="54CB02D1">
            <w:pPr>
              <w:adjustRightInd w:val="0"/>
              <w:snapToGrid w:val="0"/>
              <w:spacing w:line="520" w:lineRule="exact"/>
              <w:jc w:val="center"/>
              <w:rPr>
                <w:rFonts w:hint="eastAsia" w:ascii="宋体" w:hAnsi="宋体" w:cs="宋体"/>
                <w:bCs/>
                <w:szCs w:val="28"/>
              </w:rPr>
            </w:pPr>
          </w:p>
        </w:tc>
        <w:tc>
          <w:tcPr>
            <w:tcW w:w="605" w:type="pct"/>
            <w:vAlign w:val="center"/>
          </w:tcPr>
          <w:p w14:paraId="0B37EE63">
            <w:pPr>
              <w:adjustRightInd w:val="0"/>
              <w:snapToGrid w:val="0"/>
              <w:spacing w:line="520" w:lineRule="exact"/>
              <w:jc w:val="center"/>
              <w:rPr>
                <w:rFonts w:hint="eastAsia" w:ascii="宋体" w:hAnsi="宋体" w:cs="宋体"/>
                <w:bCs/>
                <w:szCs w:val="28"/>
              </w:rPr>
            </w:pPr>
          </w:p>
        </w:tc>
      </w:tr>
      <w:tr w14:paraId="2A1A8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479" w:type="pct"/>
            <w:vAlign w:val="center"/>
          </w:tcPr>
          <w:p w14:paraId="34373931">
            <w:pPr>
              <w:adjustRightInd w:val="0"/>
              <w:snapToGrid w:val="0"/>
              <w:spacing w:line="520" w:lineRule="exact"/>
              <w:jc w:val="center"/>
              <w:rPr>
                <w:rFonts w:hint="eastAsia" w:ascii="宋体" w:hAnsi="宋体" w:cs="宋体"/>
                <w:bCs/>
                <w:szCs w:val="28"/>
              </w:rPr>
            </w:pPr>
          </w:p>
        </w:tc>
        <w:tc>
          <w:tcPr>
            <w:tcW w:w="567" w:type="pct"/>
            <w:vAlign w:val="center"/>
          </w:tcPr>
          <w:p w14:paraId="4599DFBF">
            <w:pPr>
              <w:adjustRightInd w:val="0"/>
              <w:snapToGrid w:val="0"/>
              <w:spacing w:line="520" w:lineRule="exact"/>
              <w:jc w:val="center"/>
              <w:rPr>
                <w:rFonts w:hint="eastAsia" w:ascii="宋体" w:hAnsi="宋体" w:cs="宋体"/>
                <w:bCs/>
                <w:szCs w:val="28"/>
              </w:rPr>
            </w:pPr>
          </w:p>
        </w:tc>
        <w:tc>
          <w:tcPr>
            <w:tcW w:w="678" w:type="pct"/>
            <w:vAlign w:val="center"/>
          </w:tcPr>
          <w:p w14:paraId="3B297F26">
            <w:pPr>
              <w:adjustRightInd w:val="0"/>
              <w:snapToGrid w:val="0"/>
              <w:spacing w:line="520" w:lineRule="exact"/>
              <w:jc w:val="center"/>
              <w:rPr>
                <w:rFonts w:hint="eastAsia" w:ascii="宋体" w:hAnsi="宋体" w:cs="宋体"/>
                <w:bCs/>
                <w:szCs w:val="28"/>
              </w:rPr>
            </w:pPr>
          </w:p>
        </w:tc>
        <w:tc>
          <w:tcPr>
            <w:tcW w:w="692" w:type="pct"/>
            <w:vAlign w:val="center"/>
          </w:tcPr>
          <w:p w14:paraId="41FFA9B3">
            <w:pPr>
              <w:adjustRightInd w:val="0"/>
              <w:snapToGrid w:val="0"/>
              <w:spacing w:line="520" w:lineRule="exact"/>
              <w:jc w:val="center"/>
              <w:rPr>
                <w:rFonts w:hint="eastAsia" w:ascii="宋体" w:hAnsi="宋体" w:cs="宋体"/>
                <w:bCs/>
                <w:szCs w:val="28"/>
              </w:rPr>
            </w:pPr>
          </w:p>
        </w:tc>
        <w:tc>
          <w:tcPr>
            <w:tcW w:w="746" w:type="pct"/>
            <w:vAlign w:val="center"/>
          </w:tcPr>
          <w:p w14:paraId="081E0A27">
            <w:pPr>
              <w:adjustRightInd w:val="0"/>
              <w:snapToGrid w:val="0"/>
              <w:spacing w:line="520" w:lineRule="exact"/>
              <w:jc w:val="center"/>
              <w:rPr>
                <w:rFonts w:hint="eastAsia" w:ascii="宋体" w:hAnsi="宋体" w:cs="宋体"/>
                <w:bCs/>
                <w:szCs w:val="28"/>
              </w:rPr>
            </w:pPr>
          </w:p>
        </w:tc>
        <w:tc>
          <w:tcPr>
            <w:tcW w:w="447" w:type="pct"/>
            <w:vAlign w:val="center"/>
          </w:tcPr>
          <w:p w14:paraId="037830A5">
            <w:pPr>
              <w:adjustRightInd w:val="0"/>
              <w:snapToGrid w:val="0"/>
              <w:spacing w:line="520" w:lineRule="exact"/>
              <w:jc w:val="center"/>
              <w:rPr>
                <w:rFonts w:hint="eastAsia" w:ascii="宋体" w:hAnsi="宋体" w:cs="宋体"/>
                <w:bCs/>
                <w:szCs w:val="28"/>
              </w:rPr>
            </w:pPr>
          </w:p>
        </w:tc>
        <w:tc>
          <w:tcPr>
            <w:tcW w:w="782" w:type="pct"/>
            <w:vAlign w:val="center"/>
          </w:tcPr>
          <w:p w14:paraId="34EEDF71">
            <w:pPr>
              <w:adjustRightInd w:val="0"/>
              <w:snapToGrid w:val="0"/>
              <w:spacing w:line="520" w:lineRule="exact"/>
              <w:jc w:val="center"/>
              <w:rPr>
                <w:rFonts w:hint="eastAsia" w:ascii="宋体" w:hAnsi="宋体" w:cs="宋体"/>
                <w:bCs/>
                <w:szCs w:val="28"/>
              </w:rPr>
            </w:pPr>
          </w:p>
        </w:tc>
        <w:tc>
          <w:tcPr>
            <w:tcW w:w="605" w:type="pct"/>
            <w:vAlign w:val="center"/>
          </w:tcPr>
          <w:p w14:paraId="4AFEC00D">
            <w:pPr>
              <w:adjustRightInd w:val="0"/>
              <w:snapToGrid w:val="0"/>
              <w:spacing w:line="520" w:lineRule="exact"/>
              <w:jc w:val="center"/>
              <w:rPr>
                <w:rFonts w:hint="eastAsia" w:ascii="宋体" w:hAnsi="宋体" w:cs="宋体"/>
                <w:bCs/>
                <w:szCs w:val="28"/>
              </w:rPr>
            </w:pPr>
          </w:p>
        </w:tc>
      </w:tr>
    </w:tbl>
    <w:p w14:paraId="58109C2A">
      <w:pPr>
        <w:snapToGrid w:val="0"/>
        <w:spacing w:line="520" w:lineRule="atLeast"/>
        <w:rPr>
          <w:sz w:val="24"/>
        </w:rPr>
      </w:pPr>
      <w:r>
        <w:rPr>
          <w:rFonts w:hint="eastAsia"/>
          <w:sz w:val="24"/>
        </w:rPr>
        <w:t xml:space="preserve">投标供应商（公章）：             </w:t>
      </w:r>
    </w:p>
    <w:p w14:paraId="1043D705">
      <w:pPr>
        <w:snapToGrid w:val="0"/>
        <w:spacing w:line="520" w:lineRule="atLeast"/>
        <w:rPr>
          <w:sz w:val="24"/>
        </w:rPr>
      </w:pPr>
      <w:r>
        <w:rPr>
          <w:rFonts w:hint="eastAsia"/>
          <w:sz w:val="24"/>
        </w:rPr>
        <w:t>法定代表人或其授权代表（签字或盖章）：</w:t>
      </w:r>
    </w:p>
    <w:p w14:paraId="159C938A">
      <w:pPr>
        <w:rPr>
          <w:sz w:val="24"/>
        </w:rPr>
      </w:pPr>
    </w:p>
    <w:p w14:paraId="32D4DBDE">
      <w:pPr>
        <w:spacing w:line="360" w:lineRule="auto"/>
        <w:jc w:val="left"/>
        <w:rPr>
          <w:sz w:val="24"/>
        </w:rPr>
      </w:pPr>
      <w:r>
        <w:rPr>
          <w:rFonts w:hint="eastAsia"/>
          <w:sz w:val="24"/>
        </w:rPr>
        <w:t>日期：      年    月    日</w:t>
      </w:r>
    </w:p>
    <w:p w14:paraId="2B03991C">
      <w:pPr>
        <w:snapToGrid w:val="0"/>
        <w:spacing w:line="480" w:lineRule="auto"/>
        <w:ind w:right="480"/>
        <w:rPr>
          <w:rFonts w:ascii="宋体"/>
          <w:sz w:val="24"/>
        </w:rPr>
      </w:pPr>
      <w:r>
        <w:rPr>
          <w:rFonts w:hint="eastAsia"/>
          <w:sz w:val="24"/>
        </w:rPr>
        <w:t>注：后附相关证明材料</w:t>
      </w:r>
    </w:p>
    <w:p w14:paraId="44158942">
      <w:pPr>
        <w:spacing w:line="360" w:lineRule="auto"/>
        <w:jc w:val="left"/>
        <w:rPr>
          <w:rFonts w:hint="eastAsia" w:ascii="宋体" w:hAnsi="宋体" w:cs="宋体"/>
          <w:b/>
          <w:sz w:val="30"/>
          <w:szCs w:val="30"/>
          <w:lang w:val="zh-CN"/>
        </w:rPr>
      </w:pPr>
      <w:r>
        <w:rPr>
          <w:rFonts w:hint="eastAsia" w:ascii="宋体" w:hAnsi="宋体" w:cs="宋体"/>
          <w:b/>
          <w:bCs/>
          <w:sz w:val="32"/>
          <w:szCs w:val="32"/>
        </w:rPr>
        <w:br w:type="page"/>
      </w:r>
      <w:r>
        <w:rPr>
          <w:rFonts w:hint="eastAsia" w:ascii="宋体" w:hAnsi="宋体" w:cs="宋体"/>
          <w:b/>
          <w:sz w:val="30"/>
          <w:szCs w:val="30"/>
          <w:lang w:val="zh-CN"/>
        </w:rPr>
        <w:t>（十二）供应商承检任务情况一览表</w:t>
      </w:r>
    </w:p>
    <w:tbl>
      <w:tblPr>
        <w:tblStyle w:val="36"/>
        <w:tblW w:w="9885"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6"/>
        <w:gridCol w:w="968"/>
        <w:gridCol w:w="2020"/>
        <w:gridCol w:w="1240"/>
        <w:gridCol w:w="1134"/>
        <w:gridCol w:w="1985"/>
        <w:gridCol w:w="1842"/>
      </w:tblGrid>
      <w:tr w14:paraId="2B820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tcPr>
          <w:p w14:paraId="093F8AC3">
            <w:pPr>
              <w:spacing w:line="360" w:lineRule="auto"/>
              <w:rPr>
                <w:rFonts w:ascii="Calibri" w:hAnsi="Calibri"/>
              </w:rPr>
            </w:pPr>
            <w:r>
              <w:rPr>
                <w:rFonts w:hint="eastAsia" w:ascii="Calibri" w:hAnsi="Calibri"/>
              </w:rPr>
              <w:t>序号</w:t>
            </w:r>
          </w:p>
        </w:tc>
        <w:tc>
          <w:tcPr>
            <w:tcW w:w="968" w:type="dxa"/>
          </w:tcPr>
          <w:p w14:paraId="65BB0FE3">
            <w:pPr>
              <w:spacing w:line="360" w:lineRule="auto"/>
              <w:rPr>
                <w:rFonts w:ascii="Calibri" w:hAnsi="Calibri"/>
              </w:rPr>
            </w:pPr>
            <w:r>
              <w:rPr>
                <w:rFonts w:hint="eastAsia" w:ascii="Calibri" w:hAnsi="Calibri"/>
              </w:rPr>
              <w:t>任务下达年月</w:t>
            </w:r>
          </w:p>
        </w:tc>
        <w:tc>
          <w:tcPr>
            <w:tcW w:w="2020" w:type="dxa"/>
          </w:tcPr>
          <w:p w14:paraId="545D6862">
            <w:pPr>
              <w:spacing w:line="360" w:lineRule="auto"/>
              <w:rPr>
                <w:rFonts w:ascii="Calibri" w:hAnsi="Calibri"/>
              </w:rPr>
            </w:pPr>
            <w:r>
              <w:rPr>
                <w:rFonts w:hint="eastAsia" w:ascii="Calibri" w:hAnsi="Calibri"/>
              </w:rPr>
              <w:t>委托单位（仅限设区市及以上）</w:t>
            </w:r>
          </w:p>
        </w:tc>
        <w:tc>
          <w:tcPr>
            <w:tcW w:w="1240" w:type="dxa"/>
          </w:tcPr>
          <w:p w14:paraId="1E7A472E">
            <w:pPr>
              <w:spacing w:line="360" w:lineRule="auto"/>
              <w:rPr>
                <w:rFonts w:ascii="Calibri" w:hAnsi="Calibri"/>
              </w:rPr>
            </w:pPr>
            <w:r>
              <w:rPr>
                <w:rFonts w:hint="eastAsia" w:ascii="Calibri" w:hAnsi="Calibri"/>
              </w:rPr>
              <w:t>任务名称</w:t>
            </w:r>
          </w:p>
        </w:tc>
        <w:tc>
          <w:tcPr>
            <w:tcW w:w="1134" w:type="dxa"/>
          </w:tcPr>
          <w:p w14:paraId="54095F70">
            <w:pPr>
              <w:spacing w:line="360" w:lineRule="auto"/>
              <w:rPr>
                <w:rFonts w:ascii="Calibri" w:hAnsi="Calibri"/>
              </w:rPr>
            </w:pPr>
            <w:r>
              <w:rPr>
                <w:rFonts w:hint="eastAsia" w:ascii="Calibri" w:hAnsi="Calibri"/>
              </w:rPr>
              <w:t>任务批次</w:t>
            </w:r>
          </w:p>
        </w:tc>
        <w:tc>
          <w:tcPr>
            <w:tcW w:w="1985" w:type="dxa"/>
          </w:tcPr>
          <w:p w14:paraId="069F4094">
            <w:pPr>
              <w:spacing w:line="360" w:lineRule="auto"/>
              <w:rPr>
                <w:rFonts w:ascii="Calibri" w:hAnsi="Calibri"/>
              </w:rPr>
            </w:pPr>
            <w:r>
              <w:rPr>
                <w:rFonts w:hint="eastAsia" w:ascii="Calibri" w:hAnsi="Calibri"/>
              </w:rPr>
              <w:t>任务类别</w:t>
            </w:r>
          </w:p>
        </w:tc>
        <w:tc>
          <w:tcPr>
            <w:tcW w:w="1842" w:type="dxa"/>
          </w:tcPr>
          <w:p w14:paraId="267D2F08">
            <w:pPr>
              <w:spacing w:line="360" w:lineRule="auto"/>
              <w:rPr>
                <w:rFonts w:ascii="Calibri" w:hAnsi="Calibri"/>
              </w:rPr>
            </w:pPr>
            <w:bookmarkStart w:id="49" w:name="OLE_LINK52"/>
            <w:bookmarkStart w:id="50" w:name="OLE_LINK51"/>
            <w:r>
              <w:rPr>
                <w:rFonts w:hint="eastAsia" w:ascii="Calibri" w:hAnsi="Calibri"/>
              </w:rPr>
              <w:t>委托单位联系人/电话</w:t>
            </w:r>
            <w:bookmarkEnd w:id="49"/>
            <w:bookmarkEnd w:id="50"/>
          </w:p>
        </w:tc>
      </w:tr>
      <w:tr w14:paraId="35195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tcPr>
          <w:p w14:paraId="357C8870">
            <w:pPr>
              <w:spacing w:line="360" w:lineRule="auto"/>
              <w:rPr>
                <w:rFonts w:ascii="Calibri" w:hAnsi="Calibri"/>
              </w:rPr>
            </w:pPr>
          </w:p>
        </w:tc>
        <w:tc>
          <w:tcPr>
            <w:tcW w:w="968" w:type="dxa"/>
          </w:tcPr>
          <w:p w14:paraId="058AF720">
            <w:pPr>
              <w:spacing w:line="360" w:lineRule="auto"/>
              <w:rPr>
                <w:rFonts w:ascii="Calibri" w:hAnsi="Calibri"/>
              </w:rPr>
            </w:pPr>
          </w:p>
        </w:tc>
        <w:tc>
          <w:tcPr>
            <w:tcW w:w="2020" w:type="dxa"/>
          </w:tcPr>
          <w:p w14:paraId="3F373036">
            <w:pPr>
              <w:spacing w:line="360" w:lineRule="auto"/>
              <w:rPr>
                <w:rFonts w:ascii="Calibri" w:hAnsi="Calibri"/>
              </w:rPr>
            </w:pPr>
          </w:p>
        </w:tc>
        <w:tc>
          <w:tcPr>
            <w:tcW w:w="1240" w:type="dxa"/>
          </w:tcPr>
          <w:p w14:paraId="43415A30">
            <w:pPr>
              <w:spacing w:line="360" w:lineRule="auto"/>
              <w:rPr>
                <w:rFonts w:ascii="Calibri" w:hAnsi="Calibri"/>
              </w:rPr>
            </w:pPr>
          </w:p>
        </w:tc>
        <w:tc>
          <w:tcPr>
            <w:tcW w:w="1134" w:type="dxa"/>
          </w:tcPr>
          <w:p w14:paraId="3D2DC3B9">
            <w:pPr>
              <w:spacing w:line="360" w:lineRule="auto"/>
              <w:rPr>
                <w:rFonts w:ascii="Calibri" w:hAnsi="Calibri"/>
              </w:rPr>
            </w:pPr>
          </w:p>
        </w:tc>
        <w:tc>
          <w:tcPr>
            <w:tcW w:w="1985" w:type="dxa"/>
          </w:tcPr>
          <w:p w14:paraId="1FBA5358">
            <w:pPr>
              <w:spacing w:line="360" w:lineRule="auto"/>
              <w:rPr>
                <w:rFonts w:ascii="Calibri" w:hAnsi="Calibri"/>
              </w:rPr>
            </w:pPr>
            <w:r>
              <w:rPr>
                <w:rFonts w:hint="eastAsia" w:ascii="Calibri" w:hAnsi="Calibri"/>
              </w:rPr>
              <w:t>例如省级风险监测</w:t>
            </w:r>
          </w:p>
        </w:tc>
        <w:tc>
          <w:tcPr>
            <w:tcW w:w="1842" w:type="dxa"/>
          </w:tcPr>
          <w:p w14:paraId="4A1C2737">
            <w:pPr>
              <w:spacing w:line="360" w:lineRule="auto"/>
              <w:rPr>
                <w:rFonts w:ascii="Calibri" w:hAnsi="Calibri"/>
              </w:rPr>
            </w:pPr>
          </w:p>
        </w:tc>
      </w:tr>
      <w:tr w14:paraId="781BD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tcPr>
          <w:p w14:paraId="283BC066">
            <w:pPr>
              <w:spacing w:line="360" w:lineRule="auto"/>
              <w:rPr>
                <w:rFonts w:ascii="Calibri" w:hAnsi="Calibri"/>
              </w:rPr>
            </w:pPr>
          </w:p>
        </w:tc>
        <w:tc>
          <w:tcPr>
            <w:tcW w:w="968" w:type="dxa"/>
          </w:tcPr>
          <w:p w14:paraId="1750CDB1">
            <w:pPr>
              <w:spacing w:line="360" w:lineRule="auto"/>
              <w:rPr>
                <w:rFonts w:ascii="Calibri" w:hAnsi="Calibri"/>
              </w:rPr>
            </w:pPr>
          </w:p>
        </w:tc>
        <w:tc>
          <w:tcPr>
            <w:tcW w:w="2020" w:type="dxa"/>
          </w:tcPr>
          <w:p w14:paraId="11EFC177">
            <w:pPr>
              <w:spacing w:line="360" w:lineRule="auto"/>
              <w:rPr>
                <w:rFonts w:ascii="Calibri" w:hAnsi="Calibri"/>
              </w:rPr>
            </w:pPr>
          </w:p>
        </w:tc>
        <w:tc>
          <w:tcPr>
            <w:tcW w:w="1240" w:type="dxa"/>
          </w:tcPr>
          <w:p w14:paraId="35DDB49E">
            <w:pPr>
              <w:spacing w:line="360" w:lineRule="auto"/>
              <w:rPr>
                <w:rFonts w:ascii="Calibri" w:hAnsi="Calibri"/>
              </w:rPr>
            </w:pPr>
          </w:p>
        </w:tc>
        <w:tc>
          <w:tcPr>
            <w:tcW w:w="1134" w:type="dxa"/>
          </w:tcPr>
          <w:p w14:paraId="1566E8B1">
            <w:pPr>
              <w:spacing w:line="360" w:lineRule="auto"/>
              <w:rPr>
                <w:rFonts w:ascii="Calibri" w:hAnsi="Calibri"/>
              </w:rPr>
            </w:pPr>
          </w:p>
        </w:tc>
        <w:tc>
          <w:tcPr>
            <w:tcW w:w="1985" w:type="dxa"/>
          </w:tcPr>
          <w:p w14:paraId="27F9993B">
            <w:pPr>
              <w:spacing w:line="360" w:lineRule="auto"/>
              <w:rPr>
                <w:rFonts w:ascii="Calibri" w:hAnsi="Calibri"/>
              </w:rPr>
            </w:pPr>
            <w:r>
              <w:rPr>
                <w:rFonts w:hint="eastAsia" w:ascii="Calibri" w:hAnsi="Calibri"/>
              </w:rPr>
              <w:t>例如地市级监督性抽检</w:t>
            </w:r>
          </w:p>
        </w:tc>
        <w:tc>
          <w:tcPr>
            <w:tcW w:w="1842" w:type="dxa"/>
          </w:tcPr>
          <w:p w14:paraId="2D78387D">
            <w:pPr>
              <w:spacing w:line="360" w:lineRule="auto"/>
              <w:rPr>
                <w:rFonts w:ascii="Calibri" w:hAnsi="Calibri"/>
              </w:rPr>
            </w:pPr>
          </w:p>
        </w:tc>
      </w:tr>
      <w:tr w14:paraId="502DF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tcPr>
          <w:p w14:paraId="5EC34BF4">
            <w:pPr>
              <w:rPr>
                <w:rFonts w:ascii="Calibri" w:hAnsi="Calibri"/>
              </w:rPr>
            </w:pPr>
          </w:p>
        </w:tc>
        <w:tc>
          <w:tcPr>
            <w:tcW w:w="968" w:type="dxa"/>
          </w:tcPr>
          <w:p w14:paraId="0545A5BD">
            <w:pPr>
              <w:rPr>
                <w:rFonts w:ascii="Calibri" w:hAnsi="Calibri"/>
              </w:rPr>
            </w:pPr>
          </w:p>
        </w:tc>
        <w:tc>
          <w:tcPr>
            <w:tcW w:w="2020" w:type="dxa"/>
          </w:tcPr>
          <w:p w14:paraId="5BF3EBD2">
            <w:pPr>
              <w:rPr>
                <w:rFonts w:ascii="Calibri" w:hAnsi="Calibri"/>
              </w:rPr>
            </w:pPr>
          </w:p>
        </w:tc>
        <w:tc>
          <w:tcPr>
            <w:tcW w:w="1240" w:type="dxa"/>
          </w:tcPr>
          <w:p w14:paraId="37AABEEA">
            <w:pPr>
              <w:rPr>
                <w:rFonts w:ascii="Calibri" w:hAnsi="Calibri"/>
              </w:rPr>
            </w:pPr>
          </w:p>
        </w:tc>
        <w:tc>
          <w:tcPr>
            <w:tcW w:w="1134" w:type="dxa"/>
          </w:tcPr>
          <w:p w14:paraId="2C6AF8DE">
            <w:pPr>
              <w:rPr>
                <w:rFonts w:ascii="Calibri" w:hAnsi="Calibri"/>
              </w:rPr>
            </w:pPr>
          </w:p>
        </w:tc>
        <w:tc>
          <w:tcPr>
            <w:tcW w:w="1985" w:type="dxa"/>
          </w:tcPr>
          <w:p w14:paraId="1EDA18AB">
            <w:pPr>
              <w:rPr>
                <w:rFonts w:ascii="Calibri" w:hAnsi="Calibri"/>
              </w:rPr>
            </w:pPr>
          </w:p>
        </w:tc>
        <w:tc>
          <w:tcPr>
            <w:tcW w:w="1842" w:type="dxa"/>
          </w:tcPr>
          <w:p w14:paraId="2FF11E8E">
            <w:pPr>
              <w:rPr>
                <w:rFonts w:ascii="Calibri" w:hAnsi="Calibri"/>
              </w:rPr>
            </w:pPr>
          </w:p>
        </w:tc>
      </w:tr>
      <w:tr w14:paraId="693FE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tcPr>
          <w:p w14:paraId="0F644358">
            <w:pPr>
              <w:rPr>
                <w:rFonts w:ascii="Calibri" w:hAnsi="Calibri"/>
              </w:rPr>
            </w:pPr>
          </w:p>
        </w:tc>
        <w:tc>
          <w:tcPr>
            <w:tcW w:w="968" w:type="dxa"/>
          </w:tcPr>
          <w:p w14:paraId="147840E4">
            <w:pPr>
              <w:rPr>
                <w:rFonts w:ascii="Calibri" w:hAnsi="Calibri"/>
              </w:rPr>
            </w:pPr>
          </w:p>
        </w:tc>
        <w:tc>
          <w:tcPr>
            <w:tcW w:w="2020" w:type="dxa"/>
          </w:tcPr>
          <w:p w14:paraId="645E2DF6">
            <w:pPr>
              <w:rPr>
                <w:rFonts w:ascii="Calibri" w:hAnsi="Calibri"/>
              </w:rPr>
            </w:pPr>
          </w:p>
        </w:tc>
        <w:tc>
          <w:tcPr>
            <w:tcW w:w="1240" w:type="dxa"/>
          </w:tcPr>
          <w:p w14:paraId="0C162CFB">
            <w:pPr>
              <w:rPr>
                <w:rFonts w:ascii="Calibri" w:hAnsi="Calibri"/>
              </w:rPr>
            </w:pPr>
          </w:p>
        </w:tc>
        <w:tc>
          <w:tcPr>
            <w:tcW w:w="1134" w:type="dxa"/>
          </w:tcPr>
          <w:p w14:paraId="49C86144">
            <w:pPr>
              <w:rPr>
                <w:rFonts w:ascii="Calibri" w:hAnsi="Calibri"/>
              </w:rPr>
            </w:pPr>
          </w:p>
        </w:tc>
        <w:tc>
          <w:tcPr>
            <w:tcW w:w="1985" w:type="dxa"/>
          </w:tcPr>
          <w:p w14:paraId="27483D81">
            <w:pPr>
              <w:rPr>
                <w:rFonts w:ascii="Calibri" w:hAnsi="Calibri"/>
              </w:rPr>
            </w:pPr>
          </w:p>
        </w:tc>
        <w:tc>
          <w:tcPr>
            <w:tcW w:w="1842" w:type="dxa"/>
          </w:tcPr>
          <w:p w14:paraId="196C4280">
            <w:pPr>
              <w:rPr>
                <w:rFonts w:ascii="Calibri" w:hAnsi="Calibri"/>
              </w:rPr>
            </w:pPr>
          </w:p>
        </w:tc>
      </w:tr>
      <w:tr w14:paraId="67D8F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tcPr>
          <w:p w14:paraId="541A3E25">
            <w:pPr>
              <w:rPr>
                <w:rFonts w:ascii="Calibri" w:hAnsi="Calibri"/>
              </w:rPr>
            </w:pPr>
          </w:p>
        </w:tc>
        <w:tc>
          <w:tcPr>
            <w:tcW w:w="968" w:type="dxa"/>
          </w:tcPr>
          <w:p w14:paraId="0DCEE8BC">
            <w:pPr>
              <w:rPr>
                <w:rFonts w:ascii="Calibri" w:hAnsi="Calibri"/>
              </w:rPr>
            </w:pPr>
          </w:p>
        </w:tc>
        <w:tc>
          <w:tcPr>
            <w:tcW w:w="2020" w:type="dxa"/>
          </w:tcPr>
          <w:p w14:paraId="55C33F39">
            <w:pPr>
              <w:rPr>
                <w:rFonts w:ascii="Calibri" w:hAnsi="Calibri"/>
              </w:rPr>
            </w:pPr>
          </w:p>
        </w:tc>
        <w:tc>
          <w:tcPr>
            <w:tcW w:w="1240" w:type="dxa"/>
          </w:tcPr>
          <w:p w14:paraId="3E5D601F">
            <w:pPr>
              <w:rPr>
                <w:rFonts w:ascii="Calibri" w:hAnsi="Calibri"/>
              </w:rPr>
            </w:pPr>
          </w:p>
        </w:tc>
        <w:tc>
          <w:tcPr>
            <w:tcW w:w="1134" w:type="dxa"/>
          </w:tcPr>
          <w:p w14:paraId="1F3D6D1D">
            <w:pPr>
              <w:rPr>
                <w:rFonts w:ascii="Calibri" w:hAnsi="Calibri"/>
              </w:rPr>
            </w:pPr>
          </w:p>
        </w:tc>
        <w:tc>
          <w:tcPr>
            <w:tcW w:w="1985" w:type="dxa"/>
          </w:tcPr>
          <w:p w14:paraId="128FC1F0">
            <w:pPr>
              <w:rPr>
                <w:rFonts w:ascii="Calibri" w:hAnsi="Calibri"/>
              </w:rPr>
            </w:pPr>
          </w:p>
        </w:tc>
        <w:tc>
          <w:tcPr>
            <w:tcW w:w="1842" w:type="dxa"/>
          </w:tcPr>
          <w:p w14:paraId="300FC3D8">
            <w:pPr>
              <w:rPr>
                <w:rFonts w:ascii="Calibri" w:hAnsi="Calibri"/>
              </w:rPr>
            </w:pPr>
          </w:p>
        </w:tc>
      </w:tr>
      <w:tr w14:paraId="0D640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tcPr>
          <w:p w14:paraId="0A6FBAEE">
            <w:pPr>
              <w:rPr>
                <w:rFonts w:ascii="Calibri" w:hAnsi="Calibri"/>
              </w:rPr>
            </w:pPr>
          </w:p>
        </w:tc>
        <w:tc>
          <w:tcPr>
            <w:tcW w:w="968" w:type="dxa"/>
          </w:tcPr>
          <w:p w14:paraId="7B62F793">
            <w:pPr>
              <w:rPr>
                <w:rFonts w:ascii="Calibri" w:hAnsi="Calibri"/>
              </w:rPr>
            </w:pPr>
          </w:p>
        </w:tc>
        <w:tc>
          <w:tcPr>
            <w:tcW w:w="2020" w:type="dxa"/>
          </w:tcPr>
          <w:p w14:paraId="1EC0CEAC">
            <w:pPr>
              <w:rPr>
                <w:rFonts w:ascii="Calibri" w:hAnsi="Calibri"/>
              </w:rPr>
            </w:pPr>
          </w:p>
        </w:tc>
        <w:tc>
          <w:tcPr>
            <w:tcW w:w="1240" w:type="dxa"/>
          </w:tcPr>
          <w:p w14:paraId="65C55128">
            <w:pPr>
              <w:rPr>
                <w:rFonts w:ascii="Calibri" w:hAnsi="Calibri"/>
              </w:rPr>
            </w:pPr>
          </w:p>
        </w:tc>
        <w:tc>
          <w:tcPr>
            <w:tcW w:w="1134" w:type="dxa"/>
          </w:tcPr>
          <w:p w14:paraId="5DC75FF8">
            <w:pPr>
              <w:rPr>
                <w:rFonts w:ascii="Calibri" w:hAnsi="Calibri"/>
              </w:rPr>
            </w:pPr>
          </w:p>
        </w:tc>
        <w:tc>
          <w:tcPr>
            <w:tcW w:w="1985" w:type="dxa"/>
          </w:tcPr>
          <w:p w14:paraId="44B99146">
            <w:pPr>
              <w:rPr>
                <w:rFonts w:ascii="Calibri" w:hAnsi="Calibri"/>
              </w:rPr>
            </w:pPr>
          </w:p>
        </w:tc>
        <w:tc>
          <w:tcPr>
            <w:tcW w:w="1842" w:type="dxa"/>
          </w:tcPr>
          <w:p w14:paraId="1E06FEA7">
            <w:pPr>
              <w:rPr>
                <w:rFonts w:ascii="Calibri" w:hAnsi="Calibri"/>
              </w:rPr>
            </w:pPr>
          </w:p>
        </w:tc>
      </w:tr>
      <w:tr w14:paraId="40695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tcPr>
          <w:p w14:paraId="5157D240">
            <w:pPr>
              <w:rPr>
                <w:rFonts w:ascii="Calibri" w:hAnsi="Calibri"/>
              </w:rPr>
            </w:pPr>
          </w:p>
        </w:tc>
        <w:tc>
          <w:tcPr>
            <w:tcW w:w="968" w:type="dxa"/>
          </w:tcPr>
          <w:p w14:paraId="3129B9BE">
            <w:pPr>
              <w:rPr>
                <w:rFonts w:ascii="Calibri" w:hAnsi="Calibri"/>
              </w:rPr>
            </w:pPr>
          </w:p>
        </w:tc>
        <w:tc>
          <w:tcPr>
            <w:tcW w:w="2020" w:type="dxa"/>
          </w:tcPr>
          <w:p w14:paraId="28C7755B">
            <w:pPr>
              <w:rPr>
                <w:rFonts w:ascii="Calibri" w:hAnsi="Calibri"/>
              </w:rPr>
            </w:pPr>
          </w:p>
        </w:tc>
        <w:tc>
          <w:tcPr>
            <w:tcW w:w="1240" w:type="dxa"/>
          </w:tcPr>
          <w:p w14:paraId="06EDFAE7">
            <w:pPr>
              <w:rPr>
                <w:rFonts w:ascii="Calibri" w:hAnsi="Calibri"/>
              </w:rPr>
            </w:pPr>
          </w:p>
        </w:tc>
        <w:tc>
          <w:tcPr>
            <w:tcW w:w="1134" w:type="dxa"/>
          </w:tcPr>
          <w:p w14:paraId="72BF3766">
            <w:pPr>
              <w:rPr>
                <w:rFonts w:ascii="Calibri" w:hAnsi="Calibri"/>
              </w:rPr>
            </w:pPr>
          </w:p>
        </w:tc>
        <w:tc>
          <w:tcPr>
            <w:tcW w:w="1985" w:type="dxa"/>
          </w:tcPr>
          <w:p w14:paraId="2CBD28D6">
            <w:pPr>
              <w:rPr>
                <w:rFonts w:ascii="Calibri" w:hAnsi="Calibri"/>
              </w:rPr>
            </w:pPr>
          </w:p>
        </w:tc>
        <w:tc>
          <w:tcPr>
            <w:tcW w:w="1842" w:type="dxa"/>
          </w:tcPr>
          <w:p w14:paraId="6FD4590E">
            <w:pPr>
              <w:rPr>
                <w:rFonts w:ascii="Calibri" w:hAnsi="Calibri"/>
              </w:rPr>
            </w:pPr>
          </w:p>
        </w:tc>
      </w:tr>
      <w:tr w14:paraId="2BB17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tcPr>
          <w:p w14:paraId="24C4E092">
            <w:pPr>
              <w:rPr>
                <w:rFonts w:ascii="Calibri" w:hAnsi="Calibri"/>
              </w:rPr>
            </w:pPr>
          </w:p>
        </w:tc>
        <w:tc>
          <w:tcPr>
            <w:tcW w:w="968" w:type="dxa"/>
          </w:tcPr>
          <w:p w14:paraId="2FE7FDBB">
            <w:pPr>
              <w:rPr>
                <w:rFonts w:ascii="Calibri" w:hAnsi="Calibri"/>
              </w:rPr>
            </w:pPr>
          </w:p>
        </w:tc>
        <w:tc>
          <w:tcPr>
            <w:tcW w:w="2020" w:type="dxa"/>
          </w:tcPr>
          <w:p w14:paraId="71FDCDB7">
            <w:pPr>
              <w:rPr>
                <w:rFonts w:ascii="Calibri" w:hAnsi="Calibri"/>
              </w:rPr>
            </w:pPr>
          </w:p>
        </w:tc>
        <w:tc>
          <w:tcPr>
            <w:tcW w:w="1240" w:type="dxa"/>
          </w:tcPr>
          <w:p w14:paraId="30C9DD11">
            <w:pPr>
              <w:rPr>
                <w:rFonts w:ascii="Calibri" w:hAnsi="Calibri"/>
              </w:rPr>
            </w:pPr>
          </w:p>
        </w:tc>
        <w:tc>
          <w:tcPr>
            <w:tcW w:w="1134" w:type="dxa"/>
          </w:tcPr>
          <w:p w14:paraId="4B32AB1E">
            <w:pPr>
              <w:rPr>
                <w:rFonts w:ascii="Calibri" w:hAnsi="Calibri"/>
              </w:rPr>
            </w:pPr>
          </w:p>
        </w:tc>
        <w:tc>
          <w:tcPr>
            <w:tcW w:w="1985" w:type="dxa"/>
          </w:tcPr>
          <w:p w14:paraId="71DB84D9">
            <w:pPr>
              <w:rPr>
                <w:rFonts w:ascii="Calibri" w:hAnsi="Calibri"/>
              </w:rPr>
            </w:pPr>
          </w:p>
        </w:tc>
        <w:tc>
          <w:tcPr>
            <w:tcW w:w="1842" w:type="dxa"/>
          </w:tcPr>
          <w:p w14:paraId="0D8468B4">
            <w:pPr>
              <w:rPr>
                <w:rFonts w:ascii="Calibri" w:hAnsi="Calibri"/>
              </w:rPr>
            </w:pPr>
          </w:p>
        </w:tc>
      </w:tr>
    </w:tbl>
    <w:p w14:paraId="52F6EDA5">
      <w:pPr>
        <w:snapToGrid w:val="0"/>
        <w:spacing w:line="480" w:lineRule="auto"/>
        <w:rPr>
          <w:sz w:val="24"/>
        </w:rPr>
      </w:pPr>
    </w:p>
    <w:p w14:paraId="6607BE76">
      <w:pPr>
        <w:snapToGrid w:val="0"/>
        <w:spacing w:line="480" w:lineRule="auto"/>
        <w:rPr>
          <w:sz w:val="24"/>
        </w:rPr>
      </w:pPr>
      <w:r>
        <w:rPr>
          <w:rFonts w:hint="eastAsia"/>
          <w:sz w:val="24"/>
        </w:rPr>
        <w:t xml:space="preserve">投标供应商（公章）：             </w:t>
      </w:r>
    </w:p>
    <w:p w14:paraId="5222A7CE">
      <w:pPr>
        <w:snapToGrid w:val="0"/>
        <w:spacing w:line="480" w:lineRule="auto"/>
        <w:rPr>
          <w:sz w:val="24"/>
        </w:rPr>
      </w:pPr>
      <w:r>
        <w:rPr>
          <w:rFonts w:hint="eastAsia"/>
          <w:sz w:val="24"/>
        </w:rPr>
        <w:t>法定代表人或其授权代表（签字或盖章）：</w:t>
      </w:r>
    </w:p>
    <w:p w14:paraId="168C7C1B">
      <w:pPr>
        <w:snapToGrid w:val="0"/>
        <w:spacing w:line="480" w:lineRule="auto"/>
        <w:rPr>
          <w:sz w:val="24"/>
        </w:rPr>
      </w:pPr>
      <w:r>
        <w:rPr>
          <w:rFonts w:hint="eastAsia"/>
          <w:sz w:val="24"/>
        </w:rPr>
        <w:t>日期：      年    月    日</w:t>
      </w:r>
    </w:p>
    <w:p w14:paraId="2681CB5C">
      <w:pPr>
        <w:spacing w:line="480" w:lineRule="auto"/>
        <w:rPr>
          <w:sz w:val="24"/>
        </w:rPr>
      </w:pPr>
      <w:r>
        <w:rPr>
          <w:rFonts w:hint="eastAsia"/>
          <w:sz w:val="24"/>
        </w:rPr>
        <w:t>注：（</w:t>
      </w:r>
      <w:r>
        <w:rPr>
          <w:sz w:val="24"/>
        </w:rPr>
        <w:t>1</w:t>
      </w:r>
      <w:r>
        <w:rPr>
          <w:rFonts w:hint="eastAsia"/>
          <w:sz w:val="24"/>
        </w:rPr>
        <w:t>）此表为表样，行数可自行添加，但表式不变。</w:t>
      </w:r>
    </w:p>
    <w:p w14:paraId="5C636110">
      <w:pPr>
        <w:spacing w:line="480" w:lineRule="auto"/>
        <w:ind w:firstLine="600" w:firstLineChars="250"/>
        <w:rPr>
          <w:sz w:val="24"/>
        </w:rPr>
      </w:pPr>
      <w:r>
        <w:rPr>
          <w:rFonts w:hint="eastAsia"/>
          <w:sz w:val="24"/>
        </w:rPr>
        <w:t>（2）任务类别仅填写“**级监督性抽检”、“**级评价性抽检”和“**级风险监测”，任务名称中未明确注明“评价性抽检”和“风险监测”的，一律填“监督性抽检”。</w:t>
      </w:r>
    </w:p>
    <w:p w14:paraId="6B8F7814">
      <w:pPr>
        <w:spacing w:line="360" w:lineRule="auto"/>
        <w:ind w:firstLine="315" w:firstLineChars="150"/>
      </w:pPr>
    </w:p>
    <w:p w14:paraId="79FE8C3A">
      <w:pPr>
        <w:widowControl/>
      </w:pPr>
    </w:p>
    <w:p w14:paraId="35567BBE">
      <w:pPr>
        <w:widowControl/>
        <w:rPr>
          <w:szCs w:val="21"/>
        </w:rPr>
      </w:pPr>
      <w:r>
        <w:rPr>
          <w:szCs w:val="21"/>
        </w:rPr>
        <w:t xml:space="preserve"> </w:t>
      </w:r>
    </w:p>
    <w:p w14:paraId="51D5E670">
      <w:pPr>
        <w:spacing w:line="360" w:lineRule="auto"/>
        <w:jc w:val="left"/>
        <w:rPr>
          <w:rFonts w:hint="eastAsia" w:ascii="宋体" w:hAnsi="宋体" w:cs="宋体"/>
          <w:b/>
          <w:bCs/>
          <w:sz w:val="30"/>
          <w:szCs w:val="30"/>
          <w:lang w:val="zh-CN"/>
        </w:rPr>
      </w:pPr>
      <w:r>
        <w:rPr>
          <w:rFonts w:hint="eastAsia" w:ascii="宋体" w:hAnsi="宋体"/>
          <w:lang w:val="zh-CN"/>
        </w:rPr>
        <w:br w:type="page"/>
      </w:r>
      <w:r>
        <w:rPr>
          <w:rFonts w:hint="eastAsia" w:ascii="宋体" w:hAnsi="宋体" w:cs="宋体"/>
          <w:b/>
          <w:bCs/>
          <w:sz w:val="30"/>
          <w:szCs w:val="30"/>
          <w:lang w:val="zh-CN"/>
        </w:rPr>
        <w:t>（十三）检测机构考核一览表</w:t>
      </w: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4"/>
        <w:gridCol w:w="1526"/>
        <w:gridCol w:w="1897"/>
        <w:gridCol w:w="1243"/>
        <w:gridCol w:w="1526"/>
        <w:gridCol w:w="1526"/>
      </w:tblGrid>
      <w:tr w14:paraId="1E284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rPr>
        <w:tc>
          <w:tcPr>
            <w:tcW w:w="1524" w:type="dxa"/>
            <w:vAlign w:val="center"/>
          </w:tcPr>
          <w:p w14:paraId="15F63C4B">
            <w:pPr>
              <w:spacing w:line="360" w:lineRule="auto"/>
              <w:jc w:val="center"/>
              <w:rPr>
                <w:rFonts w:ascii="Calibri" w:hAnsi="Calibri"/>
              </w:rPr>
            </w:pPr>
            <w:r>
              <w:rPr>
                <w:rFonts w:hint="eastAsia" w:ascii="Calibri" w:hAnsi="Calibri"/>
              </w:rPr>
              <w:t>序号</w:t>
            </w:r>
          </w:p>
        </w:tc>
        <w:tc>
          <w:tcPr>
            <w:tcW w:w="1526" w:type="dxa"/>
            <w:vAlign w:val="center"/>
          </w:tcPr>
          <w:p w14:paraId="2273C86A">
            <w:pPr>
              <w:spacing w:line="360" w:lineRule="auto"/>
              <w:jc w:val="center"/>
              <w:rPr>
                <w:rFonts w:ascii="Calibri" w:hAnsi="Calibri"/>
              </w:rPr>
            </w:pPr>
            <w:r>
              <w:rPr>
                <w:rFonts w:hint="eastAsia" w:ascii="Calibri" w:hAnsi="Calibri"/>
              </w:rPr>
              <w:t>任务下达年月</w:t>
            </w:r>
          </w:p>
        </w:tc>
        <w:tc>
          <w:tcPr>
            <w:tcW w:w="1897" w:type="dxa"/>
            <w:vAlign w:val="center"/>
          </w:tcPr>
          <w:p w14:paraId="4EDC42B4">
            <w:pPr>
              <w:spacing w:line="360" w:lineRule="auto"/>
              <w:jc w:val="center"/>
              <w:rPr>
                <w:rFonts w:ascii="Calibri" w:hAnsi="Calibri"/>
              </w:rPr>
            </w:pPr>
            <w:r>
              <w:rPr>
                <w:rFonts w:hint="eastAsia" w:ascii="Calibri" w:hAnsi="Calibri"/>
              </w:rPr>
              <w:t>委托单位（仅限设区市级及以上）</w:t>
            </w:r>
          </w:p>
        </w:tc>
        <w:tc>
          <w:tcPr>
            <w:tcW w:w="1243" w:type="dxa"/>
            <w:vAlign w:val="center"/>
          </w:tcPr>
          <w:p w14:paraId="72F7D612">
            <w:pPr>
              <w:spacing w:line="360" w:lineRule="auto"/>
              <w:jc w:val="center"/>
              <w:rPr>
                <w:rFonts w:ascii="Calibri" w:hAnsi="Calibri"/>
              </w:rPr>
            </w:pPr>
            <w:r>
              <w:rPr>
                <w:rFonts w:hint="eastAsia" w:ascii="Calibri" w:hAnsi="Calibri"/>
              </w:rPr>
              <w:t>任务名称</w:t>
            </w:r>
          </w:p>
        </w:tc>
        <w:tc>
          <w:tcPr>
            <w:tcW w:w="1526" w:type="dxa"/>
            <w:vAlign w:val="center"/>
          </w:tcPr>
          <w:p w14:paraId="28DC52D9">
            <w:pPr>
              <w:spacing w:line="360" w:lineRule="auto"/>
              <w:jc w:val="center"/>
              <w:rPr>
                <w:rFonts w:ascii="Calibri" w:hAnsi="Calibri"/>
              </w:rPr>
            </w:pPr>
            <w:r>
              <w:rPr>
                <w:rFonts w:hint="eastAsia" w:ascii="Calibri" w:hAnsi="Calibri"/>
              </w:rPr>
              <w:t>考核结果</w:t>
            </w:r>
          </w:p>
        </w:tc>
        <w:tc>
          <w:tcPr>
            <w:tcW w:w="1526" w:type="dxa"/>
            <w:vAlign w:val="center"/>
          </w:tcPr>
          <w:p w14:paraId="27630E4C">
            <w:pPr>
              <w:spacing w:line="360" w:lineRule="auto"/>
              <w:jc w:val="center"/>
              <w:rPr>
                <w:rFonts w:ascii="Calibri" w:hAnsi="Calibri"/>
              </w:rPr>
            </w:pPr>
            <w:r>
              <w:rPr>
                <w:rFonts w:hint="eastAsia" w:ascii="Calibri" w:hAnsi="Calibri"/>
              </w:rPr>
              <w:t>委托单位联系人/电话</w:t>
            </w:r>
          </w:p>
        </w:tc>
      </w:tr>
      <w:tr w14:paraId="55C87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trPr>
        <w:tc>
          <w:tcPr>
            <w:tcW w:w="1524" w:type="dxa"/>
            <w:vAlign w:val="center"/>
          </w:tcPr>
          <w:p w14:paraId="0B38DE69">
            <w:pPr>
              <w:spacing w:line="360" w:lineRule="auto"/>
              <w:jc w:val="center"/>
              <w:rPr>
                <w:rFonts w:ascii="Calibri" w:hAnsi="Calibri"/>
              </w:rPr>
            </w:pPr>
            <w:r>
              <w:rPr>
                <w:rFonts w:hint="eastAsia" w:ascii="Calibri" w:hAnsi="Calibri"/>
              </w:rPr>
              <w:t>1</w:t>
            </w:r>
          </w:p>
        </w:tc>
        <w:tc>
          <w:tcPr>
            <w:tcW w:w="1526" w:type="dxa"/>
            <w:vAlign w:val="center"/>
          </w:tcPr>
          <w:p w14:paraId="1FB91F97">
            <w:pPr>
              <w:spacing w:line="360" w:lineRule="auto"/>
              <w:jc w:val="center"/>
              <w:rPr>
                <w:rFonts w:ascii="Calibri" w:hAnsi="Calibri"/>
              </w:rPr>
            </w:pPr>
          </w:p>
        </w:tc>
        <w:tc>
          <w:tcPr>
            <w:tcW w:w="1897" w:type="dxa"/>
            <w:vAlign w:val="center"/>
          </w:tcPr>
          <w:p w14:paraId="1BFD953C">
            <w:pPr>
              <w:spacing w:line="360" w:lineRule="auto"/>
              <w:jc w:val="center"/>
              <w:rPr>
                <w:rFonts w:ascii="Calibri" w:hAnsi="Calibri"/>
              </w:rPr>
            </w:pPr>
          </w:p>
        </w:tc>
        <w:tc>
          <w:tcPr>
            <w:tcW w:w="1243" w:type="dxa"/>
            <w:vAlign w:val="center"/>
          </w:tcPr>
          <w:p w14:paraId="6A52ED2B">
            <w:pPr>
              <w:spacing w:line="360" w:lineRule="auto"/>
              <w:jc w:val="center"/>
              <w:rPr>
                <w:rFonts w:ascii="Calibri" w:hAnsi="Calibri"/>
              </w:rPr>
            </w:pPr>
          </w:p>
        </w:tc>
        <w:tc>
          <w:tcPr>
            <w:tcW w:w="1526" w:type="dxa"/>
            <w:vAlign w:val="center"/>
          </w:tcPr>
          <w:p w14:paraId="0A618AAD">
            <w:pPr>
              <w:spacing w:line="360" w:lineRule="auto"/>
              <w:jc w:val="center"/>
              <w:rPr>
                <w:rFonts w:ascii="Calibri" w:hAnsi="Calibri"/>
              </w:rPr>
            </w:pPr>
          </w:p>
        </w:tc>
        <w:tc>
          <w:tcPr>
            <w:tcW w:w="1526" w:type="dxa"/>
            <w:vAlign w:val="center"/>
          </w:tcPr>
          <w:p w14:paraId="5B11D295">
            <w:pPr>
              <w:spacing w:line="360" w:lineRule="auto"/>
              <w:jc w:val="center"/>
              <w:rPr>
                <w:rFonts w:ascii="Calibri" w:hAnsi="Calibri"/>
              </w:rPr>
            </w:pPr>
          </w:p>
        </w:tc>
      </w:tr>
      <w:tr w14:paraId="610C3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1524" w:type="dxa"/>
            <w:vAlign w:val="center"/>
          </w:tcPr>
          <w:p w14:paraId="07DA2952">
            <w:pPr>
              <w:jc w:val="center"/>
              <w:rPr>
                <w:rFonts w:ascii="Calibri" w:hAnsi="Calibri"/>
              </w:rPr>
            </w:pPr>
            <w:r>
              <w:rPr>
                <w:rFonts w:hint="eastAsia" w:ascii="Calibri" w:hAnsi="Calibri"/>
              </w:rPr>
              <w:t>2</w:t>
            </w:r>
          </w:p>
        </w:tc>
        <w:tc>
          <w:tcPr>
            <w:tcW w:w="1526" w:type="dxa"/>
            <w:vAlign w:val="center"/>
          </w:tcPr>
          <w:p w14:paraId="576FDB38">
            <w:pPr>
              <w:jc w:val="center"/>
              <w:rPr>
                <w:rFonts w:ascii="Calibri" w:hAnsi="Calibri"/>
              </w:rPr>
            </w:pPr>
          </w:p>
        </w:tc>
        <w:tc>
          <w:tcPr>
            <w:tcW w:w="1897" w:type="dxa"/>
            <w:vAlign w:val="center"/>
          </w:tcPr>
          <w:p w14:paraId="7939E887">
            <w:pPr>
              <w:jc w:val="center"/>
              <w:rPr>
                <w:rFonts w:ascii="Calibri" w:hAnsi="Calibri"/>
              </w:rPr>
            </w:pPr>
          </w:p>
        </w:tc>
        <w:tc>
          <w:tcPr>
            <w:tcW w:w="1243" w:type="dxa"/>
            <w:vAlign w:val="center"/>
          </w:tcPr>
          <w:p w14:paraId="3D9A868B">
            <w:pPr>
              <w:jc w:val="center"/>
              <w:rPr>
                <w:rFonts w:ascii="Calibri" w:hAnsi="Calibri"/>
              </w:rPr>
            </w:pPr>
          </w:p>
        </w:tc>
        <w:tc>
          <w:tcPr>
            <w:tcW w:w="1526" w:type="dxa"/>
            <w:vAlign w:val="center"/>
          </w:tcPr>
          <w:p w14:paraId="6C2853F1">
            <w:pPr>
              <w:jc w:val="center"/>
              <w:rPr>
                <w:rFonts w:ascii="Calibri" w:hAnsi="Calibri"/>
              </w:rPr>
            </w:pPr>
          </w:p>
        </w:tc>
        <w:tc>
          <w:tcPr>
            <w:tcW w:w="1526" w:type="dxa"/>
            <w:vAlign w:val="center"/>
          </w:tcPr>
          <w:p w14:paraId="62292F66">
            <w:pPr>
              <w:jc w:val="center"/>
              <w:rPr>
                <w:rFonts w:ascii="Calibri" w:hAnsi="Calibri"/>
              </w:rPr>
            </w:pPr>
          </w:p>
        </w:tc>
      </w:tr>
    </w:tbl>
    <w:p w14:paraId="2C9EE250"/>
    <w:p w14:paraId="665CE55C">
      <w:pPr>
        <w:snapToGrid w:val="0"/>
        <w:spacing w:line="480" w:lineRule="auto"/>
        <w:rPr>
          <w:sz w:val="24"/>
        </w:rPr>
      </w:pPr>
      <w:r>
        <w:rPr>
          <w:rFonts w:hint="eastAsia"/>
          <w:sz w:val="24"/>
        </w:rPr>
        <w:t xml:space="preserve">投标供应商（公章）：             </w:t>
      </w:r>
    </w:p>
    <w:p w14:paraId="14D7F382">
      <w:pPr>
        <w:snapToGrid w:val="0"/>
        <w:spacing w:line="480" w:lineRule="auto"/>
        <w:rPr>
          <w:sz w:val="24"/>
        </w:rPr>
      </w:pPr>
      <w:r>
        <w:rPr>
          <w:rFonts w:hint="eastAsia"/>
          <w:sz w:val="24"/>
        </w:rPr>
        <w:t>法定代表人或其授权代表（签字或盖章）：</w:t>
      </w:r>
    </w:p>
    <w:p w14:paraId="3BA58A15">
      <w:pPr>
        <w:snapToGrid w:val="0"/>
        <w:spacing w:line="480" w:lineRule="auto"/>
        <w:rPr>
          <w:sz w:val="24"/>
        </w:rPr>
      </w:pPr>
      <w:r>
        <w:rPr>
          <w:rFonts w:hint="eastAsia"/>
          <w:sz w:val="24"/>
        </w:rPr>
        <w:t>日期：      年    月    日</w:t>
      </w:r>
    </w:p>
    <w:p w14:paraId="58AF28E2">
      <w:pPr>
        <w:spacing w:line="480" w:lineRule="auto"/>
        <w:rPr>
          <w:sz w:val="24"/>
        </w:rPr>
      </w:pPr>
      <w:r>
        <w:rPr>
          <w:rFonts w:hint="eastAsia"/>
          <w:sz w:val="24"/>
        </w:rPr>
        <w:t>注：此表为表样，行数可自行添加，但表式不变。</w:t>
      </w:r>
    </w:p>
    <w:p w14:paraId="52C05D76">
      <w:pPr>
        <w:tabs>
          <w:tab w:val="left" w:pos="0"/>
        </w:tabs>
        <w:spacing w:line="480" w:lineRule="auto"/>
        <w:ind w:firstLine="420" w:firstLineChars="200"/>
        <w:jc w:val="left"/>
        <w:rPr>
          <w:rFonts w:hint="eastAsia" w:ascii="宋体" w:hAnsi="宋体" w:cs="宋体"/>
        </w:rPr>
      </w:pPr>
      <w:r>
        <w:rPr>
          <w:rFonts w:hint="eastAsia" w:cs="宋体"/>
        </w:rPr>
        <w:t>后附相关证明材料。</w:t>
      </w:r>
    </w:p>
    <w:p w14:paraId="38CE5F45">
      <w:pPr>
        <w:pStyle w:val="21"/>
        <w:tabs>
          <w:tab w:val="center" w:pos="4153"/>
          <w:tab w:val="right" w:pos="8306"/>
          <w:tab w:val="clear" w:pos="7143"/>
          <w:tab w:val="clear" w:pos="14287"/>
        </w:tabs>
        <w:spacing w:line="480" w:lineRule="auto"/>
        <w:rPr>
          <w:rFonts w:hint="eastAsia" w:ascii="宋体" w:hAnsi="宋体" w:cs="宋体"/>
          <w:b/>
          <w:bCs/>
          <w:sz w:val="30"/>
          <w:szCs w:val="30"/>
          <w:lang w:val="zh-CN"/>
        </w:rPr>
      </w:pPr>
    </w:p>
    <w:p w14:paraId="6029A704">
      <w:pPr>
        <w:pStyle w:val="22"/>
        <w:rPr>
          <w:rFonts w:hint="eastAsia" w:ascii="宋体" w:hAnsi="宋体" w:cs="宋体"/>
          <w:b/>
          <w:bCs/>
          <w:sz w:val="30"/>
          <w:szCs w:val="30"/>
          <w:lang w:val="zh-CN"/>
        </w:rPr>
      </w:pPr>
    </w:p>
    <w:p w14:paraId="38F93333">
      <w:pPr>
        <w:rPr>
          <w:rFonts w:hint="eastAsia" w:ascii="宋体" w:hAnsi="宋体" w:cs="宋体"/>
          <w:b/>
          <w:bCs/>
          <w:sz w:val="30"/>
          <w:szCs w:val="30"/>
          <w:lang w:val="zh-CN"/>
        </w:rPr>
      </w:pPr>
    </w:p>
    <w:p w14:paraId="4B2DF0D6">
      <w:pPr>
        <w:pStyle w:val="21"/>
        <w:tabs>
          <w:tab w:val="center" w:pos="4153"/>
          <w:tab w:val="right" w:pos="8306"/>
          <w:tab w:val="clear" w:pos="7143"/>
          <w:tab w:val="clear" w:pos="14287"/>
        </w:tabs>
        <w:rPr>
          <w:rFonts w:hint="eastAsia" w:ascii="宋体" w:hAnsi="宋体" w:cs="宋体"/>
          <w:b/>
          <w:bCs/>
          <w:sz w:val="30"/>
          <w:szCs w:val="30"/>
          <w:lang w:val="zh-CN"/>
        </w:rPr>
      </w:pPr>
    </w:p>
    <w:p w14:paraId="3C7D1C42">
      <w:pPr>
        <w:pStyle w:val="22"/>
        <w:rPr>
          <w:rFonts w:hint="eastAsia" w:ascii="宋体" w:hAnsi="宋体" w:cs="宋体"/>
          <w:b/>
          <w:bCs/>
          <w:sz w:val="30"/>
          <w:szCs w:val="30"/>
          <w:lang w:val="zh-CN"/>
        </w:rPr>
      </w:pPr>
    </w:p>
    <w:p w14:paraId="26B1D3A4">
      <w:pPr>
        <w:rPr>
          <w:rFonts w:hint="eastAsia" w:ascii="宋体" w:hAnsi="宋体" w:cs="宋体"/>
          <w:b/>
          <w:bCs/>
          <w:sz w:val="30"/>
          <w:szCs w:val="30"/>
          <w:lang w:val="zh-CN"/>
        </w:rPr>
      </w:pPr>
    </w:p>
    <w:p w14:paraId="0F10EEE2">
      <w:pPr>
        <w:tabs>
          <w:tab w:val="left" w:pos="0"/>
        </w:tabs>
        <w:spacing w:line="360" w:lineRule="auto"/>
        <w:jc w:val="left"/>
        <w:rPr>
          <w:rFonts w:hint="eastAsia" w:ascii="宋体" w:hAnsi="宋体" w:cs="宋体"/>
          <w:b/>
          <w:bCs/>
          <w:sz w:val="30"/>
          <w:szCs w:val="30"/>
          <w:lang w:val="zh-CN"/>
        </w:rPr>
      </w:pPr>
      <w:r>
        <w:rPr>
          <w:rFonts w:hint="eastAsia" w:ascii="宋体" w:hAnsi="宋体" w:cs="宋体"/>
          <w:b/>
          <w:bCs/>
          <w:sz w:val="30"/>
          <w:szCs w:val="30"/>
          <w:lang w:val="zh-CN"/>
        </w:rPr>
        <w:br w:type="page"/>
      </w:r>
      <w:r>
        <w:rPr>
          <w:rFonts w:hint="eastAsia" w:ascii="宋体" w:hAnsi="宋体" w:cs="宋体"/>
          <w:b/>
          <w:bCs/>
          <w:sz w:val="30"/>
          <w:szCs w:val="30"/>
          <w:lang w:val="zh-CN"/>
        </w:rPr>
        <w:t>（</w:t>
      </w:r>
      <w:r>
        <w:rPr>
          <w:rFonts w:hint="eastAsia" w:ascii="宋体" w:hAnsi="宋体" w:cs="宋体"/>
          <w:b/>
          <w:bCs/>
          <w:sz w:val="30"/>
          <w:szCs w:val="30"/>
        </w:rPr>
        <w:t>十四</w:t>
      </w:r>
      <w:r>
        <w:rPr>
          <w:rFonts w:hint="eastAsia" w:ascii="宋体" w:hAnsi="宋体" w:cs="宋体"/>
          <w:b/>
          <w:bCs/>
          <w:sz w:val="30"/>
          <w:szCs w:val="30"/>
          <w:lang w:val="zh-CN"/>
        </w:rPr>
        <w:t>）</w:t>
      </w:r>
      <w:r>
        <w:rPr>
          <w:rFonts w:hint="eastAsia" w:ascii="宋体" w:hAnsi="宋体" w:cs="宋体"/>
          <w:b/>
          <w:bCs/>
          <w:sz w:val="30"/>
          <w:szCs w:val="30"/>
        </w:rPr>
        <w:t>中标</w:t>
      </w:r>
      <w:r>
        <w:rPr>
          <w:rFonts w:hint="eastAsia" w:ascii="宋体" w:hAnsi="宋体" w:cs="宋体"/>
          <w:b/>
          <w:bCs/>
          <w:sz w:val="30"/>
          <w:szCs w:val="30"/>
          <w:lang w:val="zh-CN"/>
        </w:rPr>
        <w:t>标段优先顺序承诺函（格式）</w:t>
      </w:r>
    </w:p>
    <w:p w14:paraId="17A8FF57">
      <w:pPr>
        <w:pStyle w:val="14"/>
        <w:spacing w:line="360" w:lineRule="auto"/>
        <w:jc w:val="center"/>
        <w:rPr>
          <w:rFonts w:hint="eastAsia" w:ascii="宋体" w:hAnsi="宋体" w:eastAsia="宋体" w:cs="宋体"/>
          <w:b/>
          <w:sz w:val="30"/>
          <w:szCs w:val="30"/>
          <w:lang w:val="zh-CN"/>
        </w:rPr>
      </w:pPr>
      <w:r>
        <w:rPr>
          <w:rFonts w:hint="eastAsia" w:ascii="宋体" w:hAnsi="宋体" w:eastAsia="宋体" w:cs="宋体"/>
          <w:b/>
          <w:sz w:val="30"/>
          <w:szCs w:val="30"/>
        </w:rPr>
        <w:t>中标</w:t>
      </w:r>
      <w:r>
        <w:rPr>
          <w:rFonts w:hint="eastAsia" w:ascii="宋体" w:hAnsi="宋体" w:eastAsia="宋体" w:cs="宋体"/>
          <w:b/>
          <w:sz w:val="30"/>
          <w:szCs w:val="30"/>
          <w:lang w:val="zh-CN"/>
        </w:rPr>
        <w:t>标段优先顺序承诺函</w:t>
      </w:r>
    </w:p>
    <w:p w14:paraId="495858AA">
      <w:pPr>
        <w:rPr>
          <w:rFonts w:hint="eastAsia" w:ascii="宋体" w:hAnsi="宋体" w:cs="宋体"/>
          <w:bCs/>
          <w:sz w:val="24"/>
        </w:rPr>
      </w:pPr>
    </w:p>
    <w:p w14:paraId="5D4E441A">
      <w:pPr>
        <w:spacing w:line="360" w:lineRule="auto"/>
        <w:rPr>
          <w:rFonts w:hint="eastAsia" w:ascii="宋体" w:hAnsi="宋体" w:cs="宋体"/>
          <w:b/>
          <w:bCs/>
          <w:sz w:val="24"/>
          <w:u w:val="single"/>
        </w:rPr>
      </w:pPr>
      <w:r>
        <w:rPr>
          <w:rFonts w:hint="eastAsia" w:ascii="宋体" w:hAnsi="宋体" w:cs="宋体"/>
          <w:bCs/>
          <w:sz w:val="24"/>
        </w:rPr>
        <w:t>致：</w:t>
      </w:r>
      <w:r>
        <w:rPr>
          <w:rFonts w:hint="eastAsia" w:ascii="宋体" w:hAnsi="宋体" w:cs="宋体"/>
          <w:b/>
          <w:bCs/>
          <w:sz w:val="24"/>
          <w:u w:val="single"/>
        </w:rPr>
        <w:t xml:space="preserve">                            （招标人）：</w:t>
      </w:r>
    </w:p>
    <w:p w14:paraId="1E978B30">
      <w:pPr>
        <w:widowControl/>
        <w:tabs>
          <w:tab w:val="left" w:pos="360"/>
        </w:tabs>
        <w:spacing w:before="72" w:beforeLines="30" w:after="72" w:afterLines="30" w:line="360" w:lineRule="auto"/>
        <w:ind w:firstLine="482" w:firstLineChars="200"/>
        <w:rPr>
          <w:rFonts w:hint="eastAsia" w:ascii="宋体" w:hAnsi="宋体" w:cs="宋体"/>
          <w:b/>
          <w:bCs/>
          <w:sz w:val="24"/>
        </w:rPr>
      </w:pPr>
      <w:r>
        <w:rPr>
          <w:rFonts w:hint="eastAsia" w:ascii="宋体" w:hAnsi="宋体" w:cs="宋体"/>
          <w:b/>
          <w:bCs/>
          <w:sz w:val="24"/>
        </w:rPr>
        <w:t>（1）我公司充分理解本次招标共</w:t>
      </w:r>
      <w:r>
        <w:rPr>
          <w:rFonts w:hint="eastAsia" w:cs="宋体"/>
          <w:b/>
          <w:bCs/>
          <w:sz w:val="24"/>
        </w:rPr>
        <w:t>6</w:t>
      </w:r>
      <w:r>
        <w:rPr>
          <w:rFonts w:hint="eastAsia" w:ascii="宋体" w:hAnsi="宋体" w:cs="宋体"/>
          <w:b/>
          <w:bCs/>
          <w:sz w:val="24"/>
        </w:rPr>
        <w:t>个标段，投标供应商对</w:t>
      </w:r>
      <w:r>
        <w:rPr>
          <w:rFonts w:hint="eastAsia" w:cs="宋体"/>
          <w:b/>
          <w:bCs/>
          <w:sz w:val="24"/>
        </w:rPr>
        <w:t>6</w:t>
      </w:r>
      <w:r>
        <w:rPr>
          <w:rFonts w:hint="eastAsia" w:ascii="宋体" w:hAnsi="宋体" w:cs="宋体"/>
          <w:b/>
          <w:bCs/>
          <w:sz w:val="24"/>
        </w:rPr>
        <w:t>个标段均可投标，但最多只能中1个标段的要求，将按照投标供应商承诺的中标标段优先顺序确定中标标段，并放弃对这方面有不明或误解的权利。</w:t>
      </w:r>
    </w:p>
    <w:p w14:paraId="36C37FF0">
      <w:pPr>
        <w:widowControl/>
        <w:tabs>
          <w:tab w:val="left" w:pos="360"/>
        </w:tabs>
        <w:spacing w:before="72" w:beforeLines="30" w:after="72" w:afterLines="30" w:line="360" w:lineRule="auto"/>
        <w:ind w:firstLine="482" w:firstLineChars="200"/>
        <w:rPr>
          <w:rFonts w:hint="eastAsia" w:ascii="宋体" w:hAnsi="宋体" w:cs="宋体"/>
          <w:b/>
          <w:bCs/>
          <w:sz w:val="24"/>
        </w:rPr>
      </w:pPr>
      <w:r>
        <w:rPr>
          <w:rFonts w:hint="eastAsia" w:ascii="宋体" w:hAnsi="宋体" w:cs="宋体"/>
          <w:b/>
          <w:bCs/>
          <w:sz w:val="24"/>
        </w:rPr>
        <w:t>（2）如所有开标标段经评审多个标段均为第1名时，按投标供应商承诺的优先顺序，选择排列于前的标段中标，其余标段无条件放弃中标权。放弃中标权的标段按得分排序名次顺延中标候选人。</w:t>
      </w:r>
    </w:p>
    <w:tbl>
      <w:tblPr>
        <w:tblStyle w:val="36"/>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1"/>
        <w:gridCol w:w="3135"/>
        <w:gridCol w:w="3134"/>
      </w:tblGrid>
      <w:tr w14:paraId="0446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3131" w:type="dxa"/>
            <w:vAlign w:val="center"/>
          </w:tcPr>
          <w:p w14:paraId="050FE951">
            <w:pPr>
              <w:jc w:val="center"/>
              <w:rPr>
                <w:rFonts w:hint="eastAsia" w:ascii="宋体" w:hAnsi="宋体" w:cs="宋体"/>
                <w:bCs/>
                <w:sz w:val="24"/>
              </w:rPr>
            </w:pPr>
            <w:r>
              <w:rPr>
                <w:rFonts w:hint="eastAsia" w:ascii="宋体" w:hAnsi="宋体" w:cs="宋体"/>
                <w:bCs/>
                <w:sz w:val="24"/>
              </w:rPr>
              <w:t>中标优先顺序</w:t>
            </w:r>
          </w:p>
        </w:tc>
        <w:tc>
          <w:tcPr>
            <w:tcW w:w="3135" w:type="dxa"/>
            <w:vAlign w:val="center"/>
          </w:tcPr>
          <w:p w14:paraId="4E7674B5">
            <w:pPr>
              <w:jc w:val="center"/>
              <w:rPr>
                <w:rFonts w:hint="eastAsia" w:ascii="宋体" w:hAnsi="宋体" w:cs="宋体"/>
                <w:bCs/>
                <w:sz w:val="24"/>
              </w:rPr>
            </w:pPr>
            <w:r>
              <w:rPr>
                <w:rFonts w:hint="eastAsia" w:ascii="宋体" w:hAnsi="宋体" w:cs="宋体"/>
                <w:bCs/>
                <w:sz w:val="24"/>
              </w:rPr>
              <w:t>标段</w:t>
            </w:r>
          </w:p>
        </w:tc>
        <w:tc>
          <w:tcPr>
            <w:tcW w:w="3134" w:type="dxa"/>
            <w:vAlign w:val="center"/>
          </w:tcPr>
          <w:p w14:paraId="31682B02">
            <w:pPr>
              <w:jc w:val="center"/>
              <w:rPr>
                <w:rFonts w:hint="eastAsia" w:ascii="宋体" w:hAnsi="宋体" w:cs="宋体"/>
                <w:bCs/>
                <w:sz w:val="24"/>
              </w:rPr>
            </w:pPr>
            <w:r>
              <w:rPr>
                <w:rFonts w:hint="eastAsia" w:ascii="宋体" w:hAnsi="宋体" w:cs="宋体"/>
                <w:bCs/>
                <w:sz w:val="24"/>
              </w:rPr>
              <w:t>招标范围</w:t>
            </w:r>
          </w:p>
        </w:tc>
      </w:tr>
      <w:tr w14:paraId="654B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3131" w:type="dxa"/>
            <w:vAlign w:val="center"/>
          </w:tcPr>
          <w:p w14:paraId="26110BA6">
            <w:pPr>
              <w:jc w:val="center"/>
              <w:rPr>
                <w:rFonts w:hint="eastAsia" w:ascii="宋体" w:hAnsi="宋体" w:cs="宋体"/>
                <w:bCs/>
                <w:sz w:val="24"/>
              </w:rPr>
            </w:pPr>
            <w:r>
              <w:rPr>
                <w:rFonts w:hint="eastAsia" w:ascii="宋体" w:hAnsi="宋体" w:cs="宋体"/>
                <w:bCs/>
                <w:sz w:val="24"/>
              </w:rPr>
              <w:t>1</w:t>
            </w:r>
          </w:p>
        </w:tc>
        <w:tc>
          <w:tcPr>
            <w:tcW w:w="3135" w:type="dxa"/>
            <w:vAlign w:val="center"/>
          </w:tcPr>
          <w:p w14:paraId="76F8A3DC">
            <w:pPr>
              <w:ind w:firstLine="560"/>
              <w:jc w:val="center"/>
              <w:rPr>
                <w:rFonts w:hint="eastAsia" w:ascii="宋体" w:hAnsi="宋体" w:cs="宋体"/>
                <w:bCs/>
                <w:sz w:val="24"/>
              </w:rPr>
            </w:pPr>
          </w:p>
        </w:tc>
        <w:tc>
          <w:tcPr>
            <w:tcW w:w="3134" w:type="dxa"/>
            <w:vAlign w:val="center"/>
          </w:tcPr>
          <w:p w14:paraId="3BB336D8">
            <w:pPr>
              <w:ind w:firstLine="560"/>
              <w:jc w:val="center"/>
              <w:rPr>
                <w:rFonts w:hint="eastAsia" w:ascii="宋体" w:hAnsi="宋体" w:cs="宋体"/>
                <w:bCs/>
                <w:sz w:val="24"/>
              </w:rPr>
            </w:pPr>
          </w:p>
        </w:tc>
      </w:tr>
      <w:tr w14:paraId="0F00A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131" w:type="dxa"/>
            <w:vAlign w:val="center"/>
          </w:tcPr>
          <w:p w14:paraId="2689877B">
            <w:pPr>
              <w:jc w:val="center"/>
              <w:rPr>
                <w:rFonts w:hint="eastAsia" w:ascii="宋体" w:hAnsi="宋体" w:cs="宋体"/>
                <w:bCs/>
                <w:sz w:val="24"/>
              </w:rPr>
            </w:pPr>
            <w:r>
              <w:rPr>
                <w:rFonts w:hint="eastAsia" w:ascii="宋体" w:hAnsi="宋体" w:cs="宋体"/>
                <w:bCs/>
                <w:sz w:val="24"/>
              </w:rPr>
              <w:t>2</w:t>
            </w:r>
          </w:p>
        </w:tc>
        <w:tc>
          <w:tcPr>
            <w:tcW w:w="3135" w:type="dxa"/>
            <w:vAlign w:val="center"/>
          </w:tcPr>
          <w:p w14:paraId="051F3FE5">
            <w:pPr>
              <w:ind w:firstLine="560"/>
              <w:jc w:val="center"/>
              <w:rPr>
                <w:rFonts w:hint="eastAsia" w:ascii="宋体" w:hAnsi="宋体" w:cs="宋体"/>
                <w:bCs/>
                <w:sz w:val="24"/>
              </w:rPr>
            </w:pPr>
          </w:p>
        </w:tc>
        <w:tc>
          <w:tcPr>
            <w:tcW w:w="3134" w:type="dxa"/>
            <w:vAlign w:val="center"/>
          </w:tcPr>
          <w:p w14:paraId="1AE2EF3D">
            <w:pPr>
              <w:ind w:firstLine="560"/>
              <w:jc w:val="center"/>
              <w:rPr>
                <w:rFonts w:hint="eastAsia" w:ascii="宋体" w:hAnsi="宋体" w:cs="宋体"/>
                <w:bCs/>
                <w:sz w:val="24"/>
              </w:rPr>
            </w:pPr>
          </w:p>
        </w:tc>
      </w:tr>
      <w:tr w14:paraId="55206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131" w:type="dxa"/>
            <w:vAlign w:val="center"/>
          </w:tcPr>
          <w:p w14:paraId="28627818">
            <w:pPr>
              <w:jc w:val="center"/>
              <w:rPr>
                <w:rFonts w:hint="eastAsia" w:ascii="宋体" w:hAnsi="宋体" w:cs="宋体"/>
                <w:bCs/>
                <w:sz w:val="24"/>
              </w:rPr>
            </w:pPr>
            <w:r>
              <w:rPr>
                <w:rFonts w:hint="eastAsia" w:ascii="宋体" w:hAnsi="宋体" w:cs="宋体"/>
                <w:bCs/>
                <w:sz w:val="24"/>
              </w:rPr>
              <w:t>3</w:t>
            </w:r>
          </w:p>
        </w:tc>
        <w:tc>
          <w:tcPr>
            <w:tcW w:w="3135" w:type="dxa"/>
            <w:vAlign w:val="center"/>
          </w:tcPr>
          <w:p w14:paraId="64A5FE6B">
            <w:pPr>
              <w:ind w:firstLine="560"/>
              <w:jc w:val="center"/>
              <w:rPr>
                <w:rFonts w:hint="eastAsia" w:ascii="宋体" w:hAnsi="宋体" w:cs="宋体"/>
                <w:bCs/>
                <w:sz w:val="24"/>
              </w:rPr>
            </w:pPr>
          </w:p>
        </w:tc>
        <w:tc>
          <w:tcPr>
            <w:tcW w:w="3134" w:type="dxa"/>
            <w:vAlign w:val="center"/>
          </w:tcPr>
          <w:p w14:paraId="4F1E3692">
            <w:pPr>
              <w:ind w:firstLine="560"/>
              <w:jc w:val="center"/>
              <w:rPr>
                <w:rFonts w:hint="eastAsia" w:ascii="宋体" w:hAnsi="宋体" w:cs="宋体"/>
                <w:bCs/>
                <w:sz w:val="24"/>
              </w:rPr>
            </w:pPr>
          </w:p>
        </w:tc>
      </w:tr>
      <w:tr w14:paraId="75C7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131" w:type="dxa"/>
            <w:vAlign w:val="center"/>
          </w:tcPr>
          <w:p w14:paraId="573D678B">
            <w:pPr>
              <w:jc w:val="center"/>
              <w:rPr>
                <w:rFonts w:hint="eastAsia" w:ascii="宋体" w:hAnsi="宋体" w:cs="宋体"/>
                <w:bCs/>
                <w:sz w:val="24"/>
              </w:rPr>
            </w:pPr>
            <w:r>
              <w:rPr>
                <w:rFonts w:hint="eastAsia" w:ascii="宋体" w:hAnsi="宋体" w:cs="宋体"/>
                <w:bCs/>
                <w:sz w:val="24"/>
              </w:rPr>
              <w:t>4</w:t>
            </w:r>
          </w:p>
        </w:tc>
        <w:tc>
          <w:tcPr>
            <w:tcW w:w="3135" w:type="dxa"/>
            <w:vAlign w:val="center"/>
          </w:tcPr>
          <w:p w14:paraId="69BA2CAA">
            <w:pPr>
              <w:ind w:firstLine="560"/>
              <w:jc w:val="center"/>
              <w:rPr>
                <w:rFonts w:hint="eastAsia" w:ascii="宋体" w:hAnsi="宋体" w:cs="宋体"/>
                <w:bCs/>
                <w:sz w:val="24"/>
              </w:rPr>
            </w:pPr>
          </w:p>
        </w:tc>
        <w:tc>
          <w:tcPr>
            <w:tcW w:w="3134" w:type="dxa"/>
            <w:vAlign w:val="center"/>
          </w:tcPr>
          <w:p w14:paraId="2650688D">
            <w:pPr>
              <w:ind w:firstLine="560"/>
              <w:jc w:val="center"/>
              <w:rPr>
                <w:rFonts w:hint="eastAsia" w:ascii="宋体" w:hAnsi="宋体" w:cs="宋体"/>
                <w:bCs/>
                <w:sz w:val="24"/>
              </w:rPr>
            </w:pPr>
          </w:p>
        </w:tc>
      </w:tr>
      <w:tr w14:paraId="4CB9D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131" w:type="dxa"/>
            <w:vAlign w:val="center"/>
          </w:tcPr>
          <w:p w14:paraId="0765BE99">
            <w:pPr>
              <w:jc w:val="center"/>
              <w:rPr>
                <w:rFonts w:hint="eastAsia" w:ascii="宋体" w:hAnsi="宋体" w:cs="宋体"/>
                <w:bCs/>
                <w:sz w:val="24"/>
              </w:rPr>
            </w:pPr>
            <w:r>
              <w:rPr>
                <w:rFonts w:hint="eastAsia" w:ascii="宋体" w:hAnsi="宋体" w:cs="宋体"/>
                <w:bCs/>
                <w:sz w:val="24"/>
              </w:rPr>
              <w:t>5</w:t>
            </w:r>
          </w:p>
        </w:tc>
        <w:tc>
          <w:tcPr>
            <w:tcW w:w="3135" w:type="dxa"/>
            <w:vAlign w:val="center"/>
          </w:tcPr>
          <w:p w14:paraId="654DA542">
            <w:pPr>
              <w:ind w:firstLine="560"/>
              <w:jc w:val="center"/>
              <w:rPr>
                <w:rFonts w:hint="eastAsia" w:ascii="宋体" w:hAnsi="宋体" w:cs="宋体"/>
                <w:bCs/>
                <w:sz w:val="24"/>
              </w:rPr>
            </w:pPr>
          </w:p>
        </w:tc>
        <w:tc>
          <w:tcPr>
            <w:tcW w:w="3134" w:type="dxa"/>
            <w:vAlign w:val="center"/>
          </w:tcPr>
          <w:p w14:paraId="6EC9BF39">
            <w:pPr>
              <w:ind w:firstLine="560"/>
              <w:jc w:val="center"/>
              <w:rPr>
                <w:rFonts w:hint="eastAsia" w:ascii="宋体" w:hAnsi="宋体" w:cs="宋体"/>
                <w:bCs/>
                <w:sz w:val="24"/>
              </w:rPr>
            </w:pPr>
          </w:p>
        </w:tc>
      </w:tr>
      <w:tr w14:paraId="6049D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131" w:type="dxa"/>
            <w:vAlign w:val="center"/>
          </w:tcPr>
          <w:p w14:paraId="116AB21B">
            <w:pPr>
              <w:jc w:val="center"/>
              <w:rPr>
                <w:rFonts w:hint="eastAsia" w:ascii="宋体" w:hAnsi="宋体" w:cs="宋体"/>
                <w:bCs/>
                <w:sz w:val="24"/>
              </w:rPr>
            </w:pPr>
            <w:r>
              <w:rPr>
                <w:rFonts w:hint="eastAsia" w:ascii="宋体" w:hAnsi="宋体" w:cs="宋体"/>
                <w:bCs/>
                <w:sz w:val="24"/>
              </w:rPr>
              <w:t>6</w:t>
            </w:r>
          </w:p>
        </w:tc>
        <w:tc>
          <w:tcPr>
            <w:tcW w:w="3135" w:type="dxa"/>
            <w:vAlign w:val="center"/>
          </w:tcPr>
          <w:p w14:paraId="453F69F5">
            <w:pPr>
              <w:ind w:firstLine="560"/>
              <w:jc w:val="center"/>
              <w:rPr>
                <w:rFonts w:hint="eastAsia" w:ascii="宋体" w:hAnsi="宋体" w:cs="宋体"/>
                <w:bCs/>
                <w:sz w:val="24"/>
              </w:rPr>
            </w:pPr>
          </w:p>
        </w:tc>
        <w:tc>
          <w:tcPr>
            <w:tcW w:w="3134" w:type="dxa"/>
            <w:vAlign w:val="center"/>
          </w:tcPr>
          <w:p w14:paraId="2CD0C607">
            <w:pPr>
              <w:ind w:firstLine="560"/>
              <w:jc w:val="center"/>
              <w:rPr>
                <w:rFonts w:hint="eastAsia" w:ascii="宋体" w:hAnsi="宋体" w:cs="宋体"/>
                <w:bCs/>
                <w:sz w:val="24"/>
              </w:rPr>
            </w:pPr>
          </w:p>
        </w:tc>
      </w:tr>
      <w:tr w14:paraId="0DBD3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jc w:val="center"/>
        </w:trPr>
        <w:tc>
          <w:tcPr>
            <w:tcW w:w="9400" w:type="dxa"/>
            <w:gridSpan w:val="3"/>
            <w:vAlign w:val="center"/>
          </w:tcPr>
          <w:p w14:paraId="0B8523DB">
            <w:pPr>
              <w:ind w:firstLine="560"/>
              <w:rPr>
                <w:rFonts w:hint="eastAsia" w:ascii="宋体" w:hAnsi="宋体" w:cs="宋体"/>
                <w:bCs/>
                <w:sz w:val="24"/>
              </w:rPr>
            </w:pPr>
            <w:r>
              <w:rPr>
                <w:rFonts w:hint="eastAsia" w:ascii="宋体" w:hAnsi="宋体" w:cs="宋体"/>
                <w:bCs/>
                <w:sz w:val="24"/>
              </w:rPr>
              <w:t>我公司承诺参与本项目第__________共____个标段。</w:t>
            </w:r>
          </w:p>
        </w:tc>
      </w:tr>
    </w:tbl>
    <w:p w14:paraId="2E9863BF">
      <w:pPr>
        <w:spacing w:line="360" w:lineRule="auto"/>
        <w:rPr>
          <w:rFonts w:hint="eastAsia" w:ascii="宋体" w:hAnsi="宋体" w:cs="宋体"/>
          <w:bCs/>
          <w:sz w:val="24"/>
        </w:rPr>
      </w:pPr>
    </w:p>
    <w:p w14:paraId="273761C4">
      <w:pPr>
        <w:spacing w:line="360" w:lineRule="auto"/>
        <w:rPr>
          <w:rFonts w:hint="eastAsia" w:ascii="宋体" w:hAnsi="宋体" w:cs="宋体"/>
          <w:bCs/>
          <w:sz w:val="24"/>
        </w:rPr>
      </w:pPr>
    </w:p>
    <w:p w14:paraId="12AE6BB5">
      <w:pPr>
        <w:spacing w:line="360" w:lineRule="auto"/>
        <w:ind w:firstLine="4080" w:firstLineChars="1700"/>
        <w:rPr>
          <w:rFonts w:hint="eastAsia" w:ascii="宋体" w:hAnsi="宋体" w:cs="宋体"/>
          <w:bCs/>
          <w:sz w:val="24"/>
          <w:u w:val="single"/>
        </w:rPr>
      </w:pPr>
      <w:r>
        <w:rPr>
          <w:rFonts w:hint="eastAsia" w:ascii="宋体" w:hAnsi="宋体" w:cs="宋体"/>
          <w:sz w:val="24"/>
        </w:rPr>
        <w:t xml:space="preserve">投标供应商（公章）：             </w:t>
      </w:r>
    </w:p>
    <w:p w14:paraId="4866A784">
      <w:pPr>
        <w:wordWrap w:val="0"/>
        <w:spacing w:before="240" w:line="360" w:lineRule="auto"/>
        <w:ind w:firstLine="480"/>
        <w:jc w:val="right"/>
        <w:rPr>
          <w:rFonts w:hint="eastAsia" w:ascii="宋体" w:hAnsi="宋体" w:cs="宋体"/>
          <w:sz w:val="24"/>
        </w:rPr>
      </w:pPr>
      <w:r>
        <w:rPr>
          <w:rFonts w:hint="eastAsia" w:ascii="宋体" w:hAnsi="宋体" w:cs="宋体"/>
          <w:sz w:val="24"/>
        </w:rPr>
        <w:t xml:space="preserve">     法定代表人或其授权代表（签字或盖章）：           </w:t>
      </w:r>
    </w:p>
    <w:p w14:paraId="2535459A">
      <w:pPr>
        <w:spacing w:line="360" w:lineRule="auto"/>
        <w:ind w:firstLine="480"/>
        <w:jc w:val="right"/>
        <w:rPr>
          <w:rFonts w:hint="eastAsia" w:ascii="宋体" w:hAnsi="宋体" w:cs="宋体"/>
          <w:sz w:val="24"/>
        </w:rPr>
      </w:pPr>
      <w:r>
        <w:rPr>
          <w:rFonts w:hint="eastAsia" w:ascii="宋体" w:hAnsi="宋体" w:cs="宋体"/>
          <w:sz w:val="24"/>
        </w:rPr>
        <w:t xml:space="preserve"> 年    月    日</w:t>
      </w:r>
    </w:p>
    <w:p w14:paraId="07BBE5D6">
      <w:pPr>
        <w:widowControl/>
        <w:spacing w:line="360" w:lineRule="auto"/>
        <w:jc w:val="left"/>
        <w:rPr>
          <w:rFonts w:hint="eastAsia" w:ascii="宋体" w:hAnsi="宋体" w:cs="宋体"/>
          <w:b/>
          <w:color w:val="000000"/>
          <w:sz w:val="28"/>
          <w:szCs w:val="22"/>
        </w:rPr>
      </w:pPr>
      <w:r>
        <w:rPr>
          <w:rFonts w:hint="eastAsia" w:ascii="宋体" w:hAnsi="宋体" w:cs="宋体"/>
          <w:b/>
          <w:color w:val="000000"/>
          <w:sz w:val="28"/>
          <w:szCs w:val="22"/>
        </w:rPr>
        <w:t>注：此表必须如实填写并上传标书中，否则本次投标无效。</w:t>
      </w:r>
    </w:p>
    <w:sectPr>
      <w:footerReference r:id="rId3" w:type="default"/>
      <w:pgSz w:w="11906" w:h="16838"/>
      <w:pgMar w:top="1440" w:right="1440" w:bottom="1440" w:left="128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3000509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wis721 Lt BT">
    <w:altName w:val="Segoe Print"/>
    <w:panose1 w:val="00000000000000000000"/>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Formata">
    <w:altName w:val="Segoe Print"/>
    <w:panose1 w:val="00000000000000000000"/>
    <w:charset w:val="00"/>
    <w:family w:val="auto"/>
    <w:pitch w:val="default"/>
    <w:sig w:usb0="00000000" w:usb1="00000000" w:usb2="00000000" w:usb3="00000000" w:csb0="00000000" w:csb1="00000000"/>
  </w:font>
  <w:font w:name="方正小标宋_GBK">
    <w:panose1 w:val="03000509000000000000"/>
    <w:charset w:val="86"/>
    <w:family w:val="auto"/>
    <w:pitch w:val="default"/>
    <w:sig w:usb0="00000001" w:usb1="080E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5D627">
    <w:pPr>
      <w:pStyle w:val="247"/>
      <w:jc w:val="center"/>
    </w:pPr>
    <w:r>
      <w:rPr>
        <w:rFonts w:hint="eastAsia"/>
      </w:rPr>
      <w:t>-</w:t>
    </w:r>
    <w:r>
      <w:fldChar w:fldCharType="begin"/>
    </w:r>
    <w:r>
      <w:instrText xml:space="preserve"> PAGE   \* MERGEFORMAT </w:instrText>
    </w:r>
    <w:r>
      <w:fldChar w:fldCharType="separate"/>
    </w:r>
    <w:r>
      <w:t>120</w:t>
    </w:r>
    <w:r>
      <w:fldChar w:fldCharType="end"/>
    </w:r>
    <w:r>
      <w:rPr>
        <w:rFonts w:hint="eastAsia"/>
      </w:rPr>
      <w:t>-</w:t>
    </w:r>
  </w:p>
  <w:p w14:paraId="4DA558A1">
    <w:pPr>
      <w:pStyle w:val="24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52EE76"/>
    <w:multiLevelType w:val="multilevel"/>
    <w:tmpl w:val="8152EE76"/>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9239341B"/>
    <w:multiLevelType w:val="multilevel"/>
    <w:tmpl w:val="9239341B"/>
    <w:lvl w:ilvl="0" w:tentative="0">
      <w:start w:val="1"/>
      <w:numFmt w:val="bullet"/>
      <w:pStyle w:val="254"/>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
    <w:nsid w:val="00000017"/>
    <w:multiLevelType w:val="multilevel"/>
    <w:tmpl w:val="00000017"/>
    <w:lvl w:ilvl="0" w:tentative="0">
      <w:start w:val="1"/>
      <w:numFmt w:val="bullet"/>
      <w:pStyle w:val="1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3">
    <w:nsid w:val="0248C179"/>
    <w:multiLevelType w:val="multilevel"/>
    <w:tmpl w:val="0248C179"/>
    <w:lvl w:ilvl="0" w:tentative="0">
      <w:start w:val="1"/>
      <w:numFmt w:val="bullet"/>
      <w:pStyle w:val="240"/>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A8F537B"/>
    <w:multiLevelType w:val="multilevel"/>
    <w:tmpl w:val="2A8F537B"/>
    <w:lvl w:ilvl="0" w:tentative="0">
      <w:start w:val="1"/>
      <w:numFmt w:val="decimal"/>
      <w:pStyle w:val="319"/>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A241D34"/>
    <w:multiLevelType w:val="multilevel"/>
    <w:tmpl w:val="5A241D3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72183CF9"/>
    <w:multiLevelType w:val="multilevel"/>
    <w:tmpl w:val="72183CF9"/>
    <w:lvl w:ilvl="0" w:tentative="0">
      <w:start w:val="1"/>
      <w:numFmt w:val="chineseCountingThousand"/>
      <w:pStyle w:val="196"/>
      <w:lvlText w:val="第%1部分"/>
      <w:lvlJc w:val="left"/>
      <w:pPr>
        <w:tabs>
          <w:tab w:val="left" w:pos="1800"/>
        </w:tabs>
        <w:ind w:left="425" w:hanging="425"/>
      </w:pPr>
      <w:rPr>
        <w:rFonts w:hint="eastAsia"/>
      </w:rPr>
    </w:lvl>
    <w:lvl w:ilvl="1" w:tentative="0">
      <w:start w:val="1"/>
      <w:numFmt w:val="decimal"/>
      <w:pStyle w:val="197"/>
      <w:lvlText w:val="%1.%2"/>
      <w:lvlJc w:val="left"/>
      <w:pPr>
        <w:tabs>
          <w:tab w:val="left" w:pos="567"/>
        </w:tabs>
        <w:ind w:left="567" w:hanging="567"/>
      </w:pPr>
      <w:rPr>
        <w:rFonts w:hint="eastAsia"/>
      </w:rPr>
    </w:lvl>
    <w:lvl w:ilvl="2" w:tentative="0">
      <w:start w:val="1"/>
      <w:numFmt w:val="decimal"/>
      <w:pStyle w:val="36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00"/>
      <w:lvlText w:val="%1.%2.%3.%4.%5"/>
      <w:lvlJc w:val="left"/>
      <w:pPr>
        <w:tabs>
          <w:tab w:val="left" w:pos="1080"/>
        </w:tabs>
        <w:ind w:left="992" w:hanging="992"/>
      </w:pPr>
      <w:rPr>
        <w:rFonts w:hint="eastAsia"/>
      </w:rPr>
    </w:lvl>
    <w:lvl w:ilvl="5" w:tentative="0">
      <w:start w:val="1"/>
      <w:numFmt w:val="decimal"/>
      <w:pStyle w:val="201"/>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5"/>
  </w:num>
  <w:num w:numId="3">
    <w:abstractNumId w:val="6"/>
  </w:num>
  <w:num w:numId="4">
    <w:abstractNumId w:val="3"/>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hZDUyYTM2OWM1ZTIyZmIyNDkzYzNjNjk3ZWIyMmQifQ=="/>
  </w:docVars>
  <w:rsids>
    <w:rsidRoot w:val="00F96FF9"/>
    <w:rsid w:val="00210A8A"/>
    <w:rsid w:val="00410620"/>
    <w:rsid w:val="00621E1A"/>
    <w:rsid w:val="006307C8"/>
    <w:rsid w:val="008508B0"/>
    <w:rsid w:val="00F96FF9"/>
    <w:rsid w:val="01B74D1C"/>
    <w:rsid w:val="047A2E38"/>
    <w:rsid w:val="047D6085"/>
    <w:rsid w:val="049E31D3"/>
    <w:rsid w:val="055A1053"/>
    <w:rsid w:val="06AA1511"/>
    <w:rsid w:val="077F1687"/>
    <w:rsid w:val="07A14274"/>
    <w:rsid w:val="08042CA2"/>
    <w:rsid w:val="09983237"/>
    <w:rsid w:val="0C2000A3"/>
    <w:rsid w:val="0D614948"/>
    <w:rsid w:val="0DC13B60"/>
    <w:rsid w:val="108E7D97"/>
    <w:rsid w:val="131D4A00"/>
    <w:rsid w:val="158F1228"/>
    <w:rsid w:val="15C83CF7"/>
    <w:rsid w:val="15E72E94"/>
    <w:rsid w:val="162A5443"/>
    <w:rsid w:val="171833A6"/>
    <w:rsid w:val="192420B2"/>
    <w:rsid w:val="199B3EE1"/>
    <w:rsid w:val="1C5E46D5"/>
    <w:rsid w:val="1D872D61"/>
    <w:rsid w:val="1F5C3FAB"/>
    <w:rsid w:val="20120B0E"/>
    <w:rsid w:val="251C5161"/>
    <w:rsid w:val="261B704A"/>
    <w:rsid w:val="26B36639"/>
    <w:rsid w:val="271110D1"/>
    <w:rsid w:val="29920991"/>
    <w:rsid w:val="2A137F93"/>
    <w:rsid w:val="2A8337FC"/>
    <w:rsid w:val="2ABA427C"/>
    <w:rsid w:val="2AEE1D6A"/>
    <w:rsid w:val="2C050D03"/>
    <w:rsid w:val="2CBC42DB"/>
    <w:rsid w:val="2D17436C"/>
    <w:rsid w:val="2D515153"/>
    <w:rsid w:val="2D682B28"/>
    <w:rsid w:val="2E9F5C62"/>
    <w:rsid w:val="2F0E4B96"/>
    <w:rsid w:val="2F153B75"/>
    <w:rsid w:val="30193336"/>
    <w:rsid w:val="30D50061"/>
    <w:rsid w:val="30DA7426"/>
    <w:rsid w:val="316C7B4C"/>
    <w:rsid w:val="33147F36"/>
    <w:rsid w:val="33444564"/>
    <w:rsid w:val="33721BB2"/>
    <w:rsid w:val="33B32AB4"/>
    <w:rsid w:val="35D8718F"/>
    <w:rsid w:val="36F276C2"/>
    <w:rsid w:val="37712A80"/>
    <w:rsid w:val="3B693880"/>
    <w:rsid w:val="3B824942"/>
    <w:rsid w:val="3BD3519D"/>
    <w:rsid w:val="3C5E0F0B"/>
    <w:rsid w:val="3D376FBF"/>
    <w:rsid w:val="3D3954D4"/>
    <w:rsid w:val="3DCD7226"/>
    <w:rsid w:val="3E646E7F"/>
    <w:rsid w:val="3FFF2A05"/>
    <w:rsid w:val="42D579BE"/>
    <w:rsid w:val="43D66CAC"/>
    <w:rsid w:val="44560076"/>
    <w:rsid w:val="447314CE"/>
    <w:rsid w:val="44A205DF"/>
    <w:rsid w:val="453F4D40"/>
    <w:rsid w:val="46053F44"/>
    <w:rsid w:val="46E16C45"/>
    <w:rsid w:val="48277738"/>
    <w:rsid w:val="4A347F6C"/>
    <w:rsid w:val="4A463ED2"/>
    <w:rsid w:val="4AC634D3"/>
    <w:rsid w:val="4D2010FF"/>
    <w:rsid w:val="4FEB0F7F"/>
    <w:rsid w:val="514229EF"/>
    <w:rsid w:val="5187390E"/>
    <w:rsid w:val="53B63259"/>
    <w:rsid w:val="55187CD7"/>
    <w:rsid w:val="55A732F5"/>
    <w:rsid w:val="55AE3BC2"/>
    <w:rsid w:val="56897BDE"/>
    <w:rsid w:val="57EF04BE"/>
    <w:rsid w:val="58B7255A"/>
    <w:rsid w:val="5A684B40"/>
    <w:rsid w:val="5AA71877"/>
    <w:rsid w:val="5BB73D3C"/>
    <w:rsid w:val="5BD314F2"/>
    <w:rsid w:val="5C7850AB"/>
    <w:rsid w:val="5D3E1685"/>
    <w:rsid w:val="5DA53514"/>
    <w:rsid w:val="5DAE42B6"/>
    <w:rsid w:val="5EFF120D"/>
    <w:rsid w:val="5FE62DC3"/>
    <w:rsid w:val="5FFD7474"/>
    <w:rsid w:val="6037393A"/>
    <w:rsid w:val="61B75316"/>
    <w:rsid w:val="61B927E1"/>
    <w:rsid w:val="62E5289E"/>
    <w:rsid w:val="67825B46"/>
    <w:rsid w:val="67F45697"/>
    <w:rsid w:val="68203558"/>
    <w:rsid w:val="683038A4"/>
    <w:rsid w:val="69FC40B4"/>
    <w:rsid w:val="69FC7829"/>
    <w:rsid w:val="6BFD1C3F"/>
    <w:rsid w:val="6D18386D"/>
    <w:rsid w:val="6D2B61A1"/>
    <w:rsid w:val="6F1F6E9C"/>
    <w:rsid w:val="70470F97"/>
    <w:rsid w:val="755550E4"/>
    <w:rsid w:val="7590605C"/>
    <w:rsid w:val="765C6A8D"/>
    <w:rsid w:val="76954FA1"/>
    <w:rsid w:val="779B7DAA"/>
    <w:rsid w:val="77F730CE"/>
    <w:rsid w:val="790463BB"/>
    <w:rsid w:val="796D4673"/>
    <w:rsid w:val="79892D64"/>
    <w:rsid w:val="7A15284A"/>
    <w:rsid w:val="7B2E0DBF"/>
    <w:rsid w:val="7BEE6EAE"/>
    <w:rsid w:val="7BF70459"/>
    <w:rsid w:val="7CA83811"/>
    <w:rsid w:val="7CF16C56"/>
    <w:rsid w:val="7DB64F55"/>
    <w:rsid w:val="7EAE487E"/>
    <w:rsid w:val="7F8C7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qFormat/>
    <w:uiPriority w:val="0"/>
    <w:pPr>
      <w:autoSpaceDE w:val="0"/>
      <w:autoSpaceDN w:val="0"/>
      <w:adjustRightInd w:val="0"/>
    </w:pPr>
    <w:rPr>
      <w:rFonts w:ascii="仿宋_GB2312" w:eastAsia="仿宋_GB2312"/>
      <w:sz w:val="28"/>
      <w:szCs w:val="20"/>
    </w:rPr>
  </w:style>
  <w:style w:type="paragraph" w:styleId="15">
    <w:name w:val="List"/>
    <w:basedOn w:val="1"/>
    <w:qFormat/>
    <w:uiPriority w:val="0"/>
    <w:pPr>
      <w:numPr>
        <w:ilvl w:val="0"/>
        <w:numId w:val="1"/>
      </w:numPr>
      <w:autoSpaceDE w:val="0"/>
      <w:autoSpaceDN w:val="0"/>
      <w:adjustRightInd w:val="0"/>
      <w:spacing w:after="20" w:line="288" w:lineRule="auto"/>
      <w:textAlignment w:val="baseline"/>
    </w:pPr>
    <w:rPr>
      <w:szCs w:val="20"/>
      <w:lang w:val="en-GB"/>
    </w:rPr>
  </w:style>
  <w:style w:type="paragraph" w:styleId="16">
    <w:name w:val="Block Text"/>
    <w:basedOn w:val="1"/>
    <w:qFormat/>
    <w:uiPriority w:val="0"/>
    <w:pPr>
      <w:ind w:left="420" w:right="33"/>
      <w:jc w:val="left"/>
    </w:pPr>
    <w:rPr>
      <w:sz w:val="24"/>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94"/>
    <w:semiHidden/>
    <w:unhideWhenUsed/>
    <w:qFormat/>
    <w:uiPriority w:val="99"/>
    <w:rPr>
      <w:sz w:val="20"/>
    </w:rPr>
  </w:style>
  <w:style w:type="paragraph" w:styleId="21">
    <w:name w:val="footer"/>
    <w:basedOn w:val="1"/>
    <w:next w:val="22"/>
    <w:link w:val="67"/>
    <w:unhideWhenUsed/>
    <w:qFormat/>
    <w:uiPriority w:val="99"/>
    <w:pPr>
      <w:tabs>
        <w:tab w:val="center" w:pos="7143"/>
        <w:tab w:val="right" w:pos="14287"/>
      </w:tabs>
    </w:pPr>
  </w:style>
  <w:style w:type="paragraph" w:customStyle="1" w:styleId="22">
    <w:name w:val="TOC Heading1"/>
    <w:next w:val="1"/>
    <w:qFormat/>
    <w:uiPriority w:val="0"/>
    <w:rPr>
      <w:rFonts w:ascii="Times New Roman" w:hAnsi="Times New Roman" w:eastAsia="宋体" w:cs="Times New Roman"/>
      <w:sz w:val="32"/>
      <w:lang w:val="en-US" w:eastAsia="zh-CN" w:bidi="ar-SA"/>
    </w:rPr>
  </w:style>
  <w:style w:type="paragraph" w:styleId="23">
    <w:name w:val="header"/>
    <w:basedOn w:val="1"/>
    <w:link w:val="65"/>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60"/>
    <w:qFormat/>
    <w:uiPriority w:val="11"/>
    <w:pPr>
      <w:spacing w:before="200" w:after="200"/>
    </w:pPr>
    <w:rPr>
      <w:sz w:val="24"/>
    </w:rPr>
  </w:style>
  <w:style w:type="paragraph" w:styleId="27">
    <w:name w:val="footnote text"/>
    <w:basedOn w:val="1"/>
    <w:link w:val="193"/>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Body Text 2"/>
    <w:basedOn w:val="1"/>
    <w:qFormat/>
    <w:uiPriority w:val="0"/>
    <w:pPr>
      <w:ind w:firstLine="480"/>
    </w:pPr>
    <w:rPr>
      <w:sz w:val="24"/>
    </w:rPr>
  </w:style>
  <w:style w:type="paragraph" w:styleId="33">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sz w:val="24"/>
    </w:rPr>
  </w:style>
  <w:style w:type="paragraph" w:styleId="34">
    <w:name w:val="Title"/>
    <w:basedOn w:val="1"/>
    <w:next w:val="1"/>
    <w:link w:val="59"/>
    <w:qFormat/>
    <w:uiPriority w:val="10"/>
    <w:pPr>
      <w:spacing w:before="300" w:after="200"/>
      <w:contextualSpacing/>
    </w:pPr>
    <w:rPr>
      <w:sz w:val="48"/>
      <w:szCs w:val="48"/>
    </w:rPr>
  </w:style>
  <w:style w:type="paragraph" w:styleId="35">
    <w:name w:val="Body Text First Indent"/>
    <w:basedOn w:val="14"/>
    <w:qFormat/>
    <w:uiPriority w:val="0"/>
    <w:pPr>
      <w:autoSpaceDE/>
      <w:autoSpaceDN/>
      <w:adjustRightInd/>
      <w:spacing w:after="120"/>
      <w:ind w:firstLine="420" w:firstLineChars="200"/>
    </w:pPr>
    <w:rPr>
      <w:color w:val="000000"/>
      <w:spacing w:val="-8"/>
      <w:kern w:val="2"/>
      <w:sz w:val="21"/>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FollowedHyperlink"/>
    <w:basedOn w:val="38"/>
    <w:semiHidden/>
    <w:unhideWhenUsed/>
    <w:qFormat/>
    <w:uiPriority w:val="99"/>
    <w:rPr>
      <w:color w:val="000000"/>
      <w:u w:val="none"/>
    </w:rPr>
  </w:style>
  <w:style w:type="character" w:styleId="41">
    <w:name w:val="Emphasis"/>
    <w:basedOn w:val="38"/>
    <w:qFormat/>
    <w:uiPriority w:val="20"/>
    <w:rPr>
      <w:b/>
      <w:bCs/>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HTML Code"/>
    <w:basedOn w:val="38"/>
    <w:semiHidden/>
    <w:unhideWhenUsed/>
    <w:qFormat/>
    <w:uiPriority w:val="99"/>
    <w:rPr>
      <w:rFonts w:ascii="Courier New" w:hAnsi="Courier New"/>
      <w:sz w:val="20"/>
    </w:rPr>
  </w:style>
  <w:style w:type="character" w:styleId="44">
    <w:name w:val="footnote reference"/>
    <w:unhideWhenUsed/>
    <w:qFormat/>
    <w:uiPriority w:val="99"/>
    <w:rPr>
      <w:vertAlign w:val="superscript"/>
    </w:rPr>
  </w:style>
  <w:style w:type="paragraph" w:styleId="45">
    <w:name w:val="List Paragraph"/>
    <w:basedOn w:val="1"/>
    <w:next w:val="1"/>
    <w:qFormat/>
    <w:uiPriority w:val="0"/>
    <w:pPr>
      <w:ind w:firstLine="420"/>
    </w:pPr>
    <w:rPr>
      <w:rFonts w:hint="eastAsia" w:ascii="等线" w:hAnsi="等线" w:eastAsia="等线"/>
      <w:szCs w:val="21"/>
    </w:rPr>
  </w:style>
  <w:style w:type="paragraph" w:customStyle="1" w:styleId="46">
    <w:name w:val="一级条标题"/>
    <w:basedOn w:val="47"/>
    <w:next w:val="48"/>
    <w:qFormat/>
    <w:uiPriority w:val="0"/>
    <w:pPr>
      <w:tabs>
        <w:tab w:val="left" w:pos="810"/>
        <w:tab w:val="left" w:pos="907"/>
        <w:tab w:val="left" w:pos="1265"/>
      </w:tabs>
      <w:ind w:left="907" w:hanging="907"/>
      <w:outlineLvl w:val="2"/>
    </w:pPr>
    <w:rPr>
      <w:rFonts w:hAnsi="宋体"/>
      <w:sz w:val="20"/>
    </w:rPr>
  </w:style>
  <w:style w:type="paragraph" w:customStyle="1" w:styleId="47">
    <w:name w:val="章标题"/>
    <w:next w:val="1"/>
    <w:qFormat/>
    <w:uiPriority w:val="0"/>
    <w:pPr>
      <w:numPr>
        <w:ilvl w:val="1"/>
        <w:numId w:val="2"/>
      </w:numPr>
      <w:jc w:val="both"/>
      <w:outlineLvl w:val="1"/>
    </w:pPr>
    <w:rPr>
      <w:rFonts w:ascii="黑体" w:hAnsi="Times New Roman" w:eastAsia="黑体" w:cs="Times New Roman"/>
      <w:sz w:val="21"/>
      <w:lang w:val="en-US" w:eastAsia="zh-CN" w:bidi="ar-SA"/>
    </w:rPr>
  </w:style>
  <w:style w:type="paragraph" w:customStyle="1" w:styleId="48">
    <w:name w:val="段"/>
    <w:next w:val="1"/>
    <w:link w:val="293"/>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49">
    <w:name w:val="标题 1 字符"/>
    <w:link w:val="2"/>
    <w:qFormat/>
    <w:uiPriority w:val="9"/>
    <w:rPr>
      <w:rFonts w:ascii="Arial" w:hAnsi="Arial" w:eastAsia="Arial" w:cs="Arial"/>
      <w:sz w:val="40"/>
      <w:szCs w:val="40"/>
    </w:rPr>
  </w:style>
  <w:style w:type="character" w:customStyle="1" w:styleId="50">
    <w:name w:val="标题 2 字符1"/>
    <w:link w:val="3"/>
    <w:qFormat/>
    <w:uiPriority w:val="9"/>
    <w:rPr>
      <w:rFonts w:ascii="Arial" w:hAnsi="Arial" w:eastAsia="Arial" w:cs="Arial"/>
      <w:sz w:val="34"/>
    </w:rPr>
  </w:style>
  <w:style w:type="character" w:customStyle="1" w:styleId="51">
    <w:name w:val="标题 3 字符1"/>
    <w:link w:val="4"/>
    <w:qFormat/>
    <w:uiPriority w:val="9"/>
    <w:rPr>
      <w:rFonts w:ascii="Arial" w:hAnsi="Arial" w:eastAsia="Arial" w:cs="Arial"/>
      <w:sz w:val="30"/>
      <w:szCs w:val="30"/>
    </w:rPr>
  </w:style>
  <w:style w:type="character" w:customStyle="1" w:styleId="52">
    <w:name w:val="标题 4 字符"/>
    <w:link w:val="5"/>
    <w:qFormat/>
    <w:uiPriority w:val="9"/>
    <w:rPr>
      <w:rFonts w:ascii="Arial" w:hAnsi="Arial" w:eastAsia="Arial" w:cs="Arial"/>
      <w:b/>
      <w:bCs/>
      <w:sz w:val="26"/>
      <w:szCs w:val="26"/>
    </w:rPr>
  </w:style>
  <w:style w:type="character" w:customStyle="1" w:styleId="53">
    <w:name w:val="标题 5 字符"/>
    <w:link w:val="6"/>
    <w:qFormat/>
    <w:uiPriority w:val="9"/>
    <w:rPr>
      <w:rFonts w:ascii="Arial" w:hAnsi="Arial" w:eastAsia="Arial" w:cs="Arial"/>
      <w:b/>
      <w:bCs/>
      <w:sz w:val="24"/>
      <w:szCs w:val="24"/>
    </w:rPr>
  </w:style>
  <w:style w:type="character" w:customStyle="1" w:styleId="54">
    <w:name w:val="标题 6 字符1"/>
    <w:link w:val="7"/>
    <w:qFormat/>
    <w:uiPriority w:val="9"/>
    <w:rPr>
      <w:rFonts w:ascii="Arial" w:hAnsi="Arial" w:eastAsia="Arial" w:cs="Arial"/>
      <w:b/>
      <w:bCs/>
      <w:sz w:val="22"/>
      <w:szCs w:val="22"/>
    </w:rPr>
  </w:style>
  <w:style w:type="character" w:customStyle="1" w:styleId="55">
    <w:name w:val="标题 7 字符1"/>
    <w:link w:val="8"/>
    <w:qFormat/>
    <w:uiPriority w:val="9"/>
    <w:rPr>
      <w:rFonts w:ascii="Arial" w:hAnsi="Arial" w:eastAsia="Arial" w:cs="Arial"/>
      <w:b/>
      <w:bCs/>
      <w:i/>
      <w:iCs/>
      <w:sz w:val="22"/>
      <w:szCs w:val="22"/>
    </w:rPr>
  </w:style>
  <w:style w:type="character" w:customStyle="1" w:styleId="56">
    <w:name w:val="标题 8 字符1"/>
    <w:link w:val="9"/>
    <w:qFormat/>
    <w:uiPriority w:val="9"/>
    <w:rPr>
      <w:rFonts w:ascii="Arial" w:hAnsi="Arial" w:eastAsia="Arial" w:cs="Arial"/>
      <w:i/>
      <w:iCs/>
      <w:sz w:val="22"/>
      <w:szCs w:val="22"/>
    </w:rPr>
  </w:style>
  <w:style w:type="character" w:customStyle="1" w:styleId="57">
    <w:name w:val="标题 9 字符1"/>
    <w:link w:val="10"/>
    <w:qFormat/>
    <w:uiPriority w:val="9"/>
    <w:rPr>
      <w:rFonts w:ascii="Arial" w:hAnsi="Arial" w:eastAsia="Arial" w:cs="Arial"/>
      <w:i/>
      <w:iCs/>
      <w:sz w:val="21"/>
      <w:szCs w:val="21"/>
    </w:r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字符1"/>
    <w:link w:val="34"/>
    <w:qFormat/>
    <w:uiPriority w:val="10"/>
    <w:rPr>
      <w:sz w:val="48"/>
      <w:szCs w:val="48"/>
    </w:rPr>
  </w:style>
  <w:style w:type="character" w:customStyle="1" w:styleId="60">
    <w:name w:val="副标题 字符"/>
    <w:link w:val="26"/>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字符"/>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页眉 字符2"/>
    <w:link w:val="23"/>
    <w:qFormat/>
    <w:uiPriority w:val="99"/>
  </w:style>
  <w:style w:type="character" w:customStyle="1" w:styleId="66">
    <w:name w:val="Footer Char"/>
    <w:qFormat/>
    <w:uiPriority w:val="99"/>
  </w:style>
  <w:style w:type="character" w:customStyle="1" w:styleId="67">
    <w:name w:val="页脚 字符1"/>
    <w:link w:val="21"/>
    <w:qFormat/>
    <w:uiPriority w:val="99"/>
  </w:style>
  <w:style w:type="table" w:customStyle="1" w:styleId="6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脚注文本 字符1"/>
    <w:link w:val="27"/>
    <w:qFormat/>
    <w:uiPriority w:val="99"/>
    <w:rPr>
      <w:sz w:val="18"/>
    </w:rPr>
  </w:style>
  <w:style w:type="character" w:customStyle="1" w:styleId="194">
    <w:name w:val="尾注文本 字符"/>
    <w:link w:val="20"/>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197">
    <w:name w:val="标题 21"/>
    <w:basedOn w:val="1"/>
    <w:next w:val="1"/>
    <w:link w:val="210"/>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198">
    <w:name w:val="标题 31"/>
    <w:basedOn w:val="1"/>
    <w:next w:val="199"/>
    <w:link w:val="211"/>
    <w:qFormat/>
    <w:uiPriority w:val="0"/>
    <w:pPr>
      <w:keepNext/>
      <w:keepLines/>
      <w:spacing w:before="260" w:after="260" w:line="416" w:lineRule="auto"/>
      <w:outlineLvl w:val="2"/>
    </w:pPr>
    <w:rPr>
      <w:rFonts w:ascii="黑体" w:eastAsia="黑体"/>
      <w:b/>
      <w:bCs/>
      <w:sz w:val="32"/>
      <w:szCs w:val="32"/>
    </w:rPr>
  </w:style>
  <w:style w:type="paragraph" w:customStyle="1" w:styleId="199">
    <w:name w:val="正文缩进1"/>
    <w:basedOn w:val="1"/>
    <w:link w:val="212"/>
    <w:qFormat/>
    <w:uiPriority w:val="0"/>
    <w:pPr>
      <w:widowControl/>
      <w:ind w:firstLine="420"/>
      <w:jc w:val="left"/>
    </w:pPr>
    <w:rPr>
      <w:sz w:val="20"/>
      <w:szCs w:val="20"/>
    </w:rPr>
  </w:style>
  <w:style w:type="paragraph" w:customStyle="1" w:styleId="200">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01">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02">
    <w:name w:val="标题 61"/>
    <w:basedOn w:val="1"/>
    <w:next w:val="1"/>
    <w:link w:val="213"/>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3">
    <w:name w:val="标题 71"/>
    <w:basedOn w:val="1"/>
    <w:next w:val="1"/>
    <w:link w:val="214"/>
    <w:qFormat/>
    <w:uiPriority w:val="0"/>
    <w:pPr>
      <w:keepNext/>
      <w:keepLines/>
      <w:tabs>
        <w:tab w:val="left" w:pos="1296"/>
      </w:tabs>
      <w:spacing w:before="240" w:after="64" w:line="320" w:lineRule="atLeast"/>
      <w:ind w:left="1296" w:hanging="1296"/>
      <w:outlineLvl w:val="6"/>
    </w:pPr>
    <w:rPr>
      <w:b/>
      <w:sz w:val="24"/>
    </w:rPr>
  </w:style>
  <w:style w:type="paragraph" w:customStyle="1" w:styleId="204">
    <w:name w:val="标题 81"/>
    <w:basedOn w:val="1"/>
    <w:next w:val="1"/>
    <w:link w:val="215"/>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5">
    <w:name w:val="标题 91"/>
    <w:basedOn w:val="1"/>
    <w:next w:val="1"/>
    <w:link w:val="216"/>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6">
    <w:name w:val="默认段落字体1"/>
    <w:qFormat/>
    <w:uiPriority w:val="0"/>
    <w:rPr>
      <w:rFonts w:ascii="Times New Roman" w:hAnsi="Times New Roman" w:eastAsia="宋体" w:cs="Times New Roman"/>
    </w:rPr>
  </w:style>
  <w:style w:type="table" w:customStyle="1" w:styleId="207">
    <w:name w:val="普通表格1"/>
    <w:qFormat/>
    <w:uiPriority w:val="0"/>
    <w:tblPr>
      <w:tblCellMar>
        <w:top w:w="0" w:type="dxa"/>
        <w:left w:w="0" w:type="dxa"/>
        <w:bottom w:w="0" w:type="dxa"/>
        <w:right w:w="0" w:type="dxa"/>
      </w:tblCellMar>
    </w:tblPr>
  </w:style>
  <w:style w:type="paragraph" w:customStyle="1" w:styleId="208">
    <w:name w:val="正文文本11"/>
    <w:basedOn w:val="1"/>
    <w:next w:val="1"/>
    <w:link w:val="209"/>
    <w:qFormat/>
    <w:uiPriority w:val="0"/>
    <w:rPr>
      <w:rFonts w:ascii="仿宋_GB2312" w:eastAsia="仿宋_GB2312"/>
      <w:sz w:val="28"/>
      <w:szCs w:val="20"/>
    </w:rPr>
  </w:style>
  <w:style w:type="character" w:customStyle="1" w:styleId="209">
    <w:name w:val="正文文本 字符1"/>
    <w:link w:val="208"/>
    <w:qFormat/>
    <w:uiPriority w:val="0"/>
    <w:rPr>
      <w:rFonts w:ascii="仿宋_GB2312" w:hAnsi="Times New Roman" w:eastAsia="仿宋_GB2312" w:cs="Times New Roman"/>
      <w:sz w:val="28"/>
    </w:rPr>
  </w:style>
  <w:style w:type="character" w:customStyle="1" w:styleId="210">
    <w:name w:val="标题 2 字符"/>
    <w:link w:val="197"/>
    <w:qFormat/>
    <w:uiPriority w:val="0"/>
    <w:rPr>
      <w:rFonts w:ascii="Arial" w:hAnsi="Arial" w:eastAsia="黑体" w:cs="Times New Roman"/>
      <w:b/>
      <w:bCs/>
      <w:sz w:val="32"/>
      <w:szCs w:val="32"/>
    </w:rPr>
  </w:style>
  <w:style w:type="character" w:customStyle="1" w:styleId="211">
    <w:name w:val="标题 3 字符"/>
    <w:link w:val="198"/>
    <w:qFormat/>
    <w:uiPriority w:val="0"/>
    <w:rPr>
      <w:rFonts w:ascii="黑体" w:hAnsi="Times New Roman" w:eastAsia="黑体" w:cs="Times New Roman"/>
      <w:b/>
      <w:bCs/>
      <w:sz w:val="32"/>
      <w:szCs w:val="32"/>
    </w:rPr>
  </w:style>
  <w:style w:type="character" w:customStyle="1" w:styleId="212">
    <w:name w:val="正文缩进 字符"/>
    <w:link w:val="199"/>
    <w:qFormat/>
    <w:uiPriority w:val="0"/>
    <w:rPr>
      <w:rFonts w:ascii="Times New Roman" w:hAnsi="Times New Roman" w:eastAsia="宋体" w:cs="Times New Roman"/>
    </w:rPr>
  </w:style>
  <w:style w:type="character" w:customStyle="1" w:styleId="213">
    <w:name w:val="标题 6 字符"/>
    <w:link w:val="202"/>
    <w:qFormat/>
    <w:uiPriority w:val="0"/>
    <w:rPr>
      <w:rFonts w:ascii="Arial" w:hAnsi="Arial" w:eastAsia="黑体" w:cs="Times New Roman"/>
      <w:b/>
      <w:sz w:val="24"/>
      <w:szCs w:val="24"/>
      <w:lang w:val="en-US" w:eastAsia="zh-CN" w:bidi="ar-SA"/>
    </w:rPr>
  </w:style>
  <w:style w:type="character" w:customStyle="1" w:styleId="214">
    <w:name w:val="标题 7 字符"/>
    <w:link w:val="203"/>
    <w:qFormat/>
    <w:uiPriority w:val="0"/>
    <w:rPr>
      <w:rFonts w:ascii="Times New Roman" w:hAnsi="Times New Roman" w:eastAsia="宋体" w:cs="Times New Roman"/>
      <w:b/>
      <w:sz w:val="24"/>
      <w:szCs w:val="24"/>
      <w:lang w:val="en-US" w:eastAsia="zh-CN" w:bidi="ar-SA"/>
    </w:rPr>
  </w:style>
  <w:style w:type="character" w:customStyle="1" w:styleId="215">
    <w:name w:val="标题 8 字符"/>
    <w:link w:val="204"/>
    <w:qFormat/>
    <w:uiPriority w:val="0"/>
    <w:rPr>
      <w:rFonts w:ascii="Arial" w:hAnsi="Arial" w:eastAsia="黑体" w:cs="Times New Roman"/>
      <w:sz w:val="24"/>
      <w:szCs w:val="24"/>
      <w:lang w:val="en-US" w:eastAsia="zh-CN" w:bidi="ar-SA"/>
    </w:rPr>
  </w:style>
  <w:style w:type="character" w:customStyle="1" w:styleId="216">
    <w:name w:val="标题 9 字符"/>
    <w:link w:val="205"/>
    <w:qFormat/>
    <w:uiPriority w:val="0"/>
    <w:rPr>
      <w:rFonts w:ascii="Arial" w:hAnsi="Arial" w:eastAsia="黑体" w:cs="Times New Roman"/>
      <w:sz w:val="21"/>
      <w:szCs w:val="24"/>
      <w:lang w:val="en-US" w:eastAsia="zh-CN" w:bidi="ar-SA"/>
    </w:rPr>
  </w:style>
  <w:style w:type="paragraph" w:customStyle="1" w:styleId="217">
    <w:name w:val="目录 71"/>
    <w:basedOn w:val="1"/>
    <w:next w:val="1"/>
    <w:qFormat/>
    <w:uiPriority w:val="0"/>
    <w:pPr>
      <w:spacing w:line="288" w:lineRule="auto"/>
      <w:ind w:left="1260" w:firstLine="420"/>
      <w:jc w:val="left"/>
    </w:pPr>
    <w:rPr>
      <w:sz w:val="18"/>
      <w:szCs w:val="18"/>
    </w:rPr>
  </w:style>
  <w:style w:type="paragraph" w:customStyle="1" w:styleId="218">
    <w:name w:val="索引 81"/>
    <w:basedOn w:val="1"/>
    <w:next w:val="1"/>
    <w:qFormat/>
    <w:uiPriority w:val="0"/>
    <w:pPr>
      <w:ind w:left="1400"/>
    </w:pPr>
    <w:rPr>
      <w:szCs w:val="20"/>
    </w:rPr>
  </w:style>
  <w:style w:type="paragraph" w:customStyle="1" w:styleId="219">
    <w:name w:val="题注1"/>
    <w:basedOn w:val="1"/>
    <w:next w:val="1"/>
    <w:qFormat/>
    <w:uiPriority w:val="0"/>
    <w:rPr>
      <w:rFonts w:ascii="Arial" w:hAnsi="Arial" w:eastAsia="黑体" w:cs="Arial"/>
      <w:sz w:val="20"/>
      <w:szCs w:val="20"/>
    </w:rPr>
  </w:style>
  <w:style w:type="paragraph" w:customStyle="1" w:styleId="220">
    <w:name w:val="索引 51"/>
    <w:basedOn w:val="1"/>
    <w:next w:val="1"/>
    <w:qFormat/>
    <w:uiPriority w:val="0"/>
    <w:pPr>
      <w:ind w:left="800"/>
    </w:pPr>
    <w:rPr>
      <w:szCs w:val="20"/>
    </w:rPr>
  </w:style>
  <w:style w:type="paragraph" w:customStyle="1" w:styleId="221">
    <w:name w:val="文档结构图1"/>
    <w:basedOn w:val="1"/>
    <w:link w:val="222"/>
    <w:qFormat/>
    <w:uiPriority w:val="0"/>
    <w:pPr>
      <w:shd w:val="clear" w:color="auto" w:fill="000080"/>
    </w:pPr>
  </w:style>
  <w:style w:type="character" w:customStyle="1" w:styleId="222">
    <w:name w:val="文档结构图 字符"/>
    <w:link w:val="221"/>
    <w:qFormat/>
    <w:uiPriority w:val="0"/>
    <w:rPr>
      <w:rFonts w:ascii="Times New Roman" w:hAnsi="Times New Roman" w:eastAsia="宋体" w:cs="Times New Roman"/>
      <w:sz w:val="21"/>
      <w:szCs w:val="24"/>
      <w:shd w:val="clear" w:color="auto" w:fill="000080"/>
    </w:rPr>
  </w:style>
  <w:style w:type="paragraph" w:customStyle="1" w:styleId="223">
    <w:name w:val="批注文字1"/>
    <w:basedOn w:val="1"/>
    <w:link w:val="224"/>
    <w:qFormat/>
    <w:uiPriority w:val="0"/>
    <w:pPr>
      <w:jc w:val="left"/>
    </w:pPr>
  </w:style>
  <w:style w:type="character" w:customStyle="1" w:styleId="224">
    <w:name w:val="批注文字 字符"/>
    <w:link w:val="223"/>
    <w:qFormat/>
    <w:uiPriority w:val="0"/>
    <w:rPr>
      <w:rFonts w:ascii="Times New Roman" w:hAnsi="Times New Roman" w:eastAsia="宋体" w:cs="Times New Roman"/>
      <w:sz w:val="21"/>
      <w:szCs w:val="24"/>
    </w:rPr>
  </w:style>
  <w:style w:type="paragraph" w:customStyle="1" w:styleId="225">
    <w:name w:val="索引 61"/>
    <w:basedOn w:val="1"/>
    <w:next w:val="1"/>
    <w:qFormat/>
    <w:uiPriority w:val="0"/>
    <w:pPr>
      <w:ind w:left="1000"/>
    </w:pPr>
    <w:rPr>
      <w:szCs w:val="20"/>
    </w:rPr>
  </w:style>
  <w:style w:type="paragraph" w:customStyle="1" w:styleId="226">
    <w:name w:val="称呼1"/>
    <w:basedOn w:val="1"/>
    <w:next w:val="1"/>
    <w:link w:val="227"/>
    <w:qFormat/>
    <w:uiPriority w:val="0"/>
    <w:pPr>
      <w:spacing w:after="20" w:line="288" w:lineRule="auto"/>
      <w:ind w:firstLine="420"/>
    </w:pPr>
    <w:rPr>
      <w:sz w:val="28"/>
    </w:rPr>
  </w:style>
  <w:style w:type="character" w:customStyle="1" w:styleId="227">
    <w:name w:val="称呼 字符"/>
    <w:link w:val="226"/>
    <w:qFormat/>
    <w:uiPriority w:val="0"/>
    <w:rPr>
      <w:rFonts w:ascii="Times New Roman" w:hAnsi="Times New Roman" w:eastAsia="宋体" w:cs="Times New Roman"/>
      <w:sz w:val="28"/>
      <w:szCs w:val="24"/>
      <w:lang w:val="en-US" w:eastAsia="zh-CN" w:bidi="ar-SA"/>
    </w:rPr>
  </w:style>
  <w:style w:type="paragraph" w:customStyle="1" w:styleId="228">
    <w:name w:val="正文文本 31"/>
    <w:basedOn w:val="1"/>
    <w:link w:val="229"/>
    <w:qFormat/>
    <w:uiPriority w:val="0"/>
    <w:pPr>
      <w:spacing w:after="20" w:line="288" w:lineRule="auto"/>
      <w:jc w:val="center"/>
    </w:pPr>
    <w:rPr>
      <w:b/>
      <w:bCs/>
      <w:sz w:val="24"/>
    </w:rPr>
  </w:style>
  <w:style w:type="character" w:customStyle="1" w:styleId="229">
    <w:name w:val="正文文本 3 字符"/>
    <w:link w:val="228"/>
    <w:qFormat/>
    <w:uiPriority w:val="0"/>
    <w:rPr>
      <w:rFonts w:ascii="Times New Roman" w:hAnsi="Times New Roman" w:eastAsia="宋体" w:cs="Times New Roman"/>
      <w:b/>
      <w:bCs/>
      <w:sz w:val="24"/>
      <w:szCs w:val="24"/>
      <w:lang w:val="en-US" w:eastAsia="zh-CN" w:bidi="ar-SA"/>
    </w:rPr>
  </w:style>
  <w:style w:type="paragraph" w:customStyle="1" w:styleId="230">
    <w:name w:val="结束语1"/>
    <w:basedOn w:val="1"/>
    <w:link w:val="231"/>
    <w:qFormat/>
    <w:uiPriority w:val="0"/>
    <w:pPr>
      <w:spacing w:after="20" w:line="288" w:lineRule="auto"/>
      <w:ind w:left="100" w:firstLine="420"/>
    </w:pPr>
    <w:rPr>
      <w:sz w:val="28"/>
    </w:rPr>
  </w:style>
  <w:style w:type="character" w:customStyle="1" w:styleId="231">
    <w:name w:val="结束语 字符"/>
    <w:link w:val="230"/>
    <w:qFormat/>
    <w:uiPriority w:val="0"/>
    <w:rPr>
      <w:rFonts w:ascii="Times New Roman" w:hAnsi="Times New Roman" w:eastAsia="宋体" w:cs="Times New Roman"/>
      <w:sz w:val="28"/>
      <w:szCs w:val="24"/>
      <w:lang w:val="en-US" w:eastAsia="zh-CN" w:bidi="ar-SA"/>
    </w:rPr>
  </w:style>
  <w:style w:type="paragraph" w:customStyle="1" w:styleId="232">
    <w:name w:val="正文文本缩进1"/>
    <w:basedOn w:val="1"/>
    <w:next w:val="1"/>
    <w:link w:val="233"/>
    <w:qFormat/>
    <w:uiPriority w:val="0"/>
    <w:pPr>
      <w:widowControl/>
      <w:spacing w:line="300" w:lineRule="auto"/>
      <w:ind w:left="156"/>
    </w:pPr>
    <w:rPr>
      <w:rFonts w:ascii="仿宋_GB2312" w:eastAsia="仿宋_GB2312"/>
      <w:sz w:val="28"/>
      <w:szCs w:val="20"/>
    </w:rPr>
  </w:style>
  <w:style w:type="character" w:customStyle="1" w:styleId="233">
    <w:name w:val="正文文本缩进 字符"/>
    <w:link w:val="232"/>
    <w:qFormat/>
    <w:uiPriority w:val="0"/>
    <w:rPr>
      <w:rFonts w:ascii="仿宋_GB2312" w:hAnsi="Times New Roman" w:eastAsia="仿宋_GB2312" w:cs="Times New Roman"/>
      <w:sz w:val="28"/>
    </w:rPr>
  </w:style>
  <w:style w:type="paragraph" w:customStyle="1" w:styleId="234">
    <w:name w:val="文本块1"/>
    <w:basedOn w:val="1"/>
    <w:qFormat/>
    <w:uiPriority w:val="0"/>
    <w:pPr>
      <w:ind w:left="420" w:right="33"/>
      <w:jc w:val="left"/>
    </w:pPr>
    <w:rPr>
      <w:sz w:val="24"/>
      <w:szCs w:val="20"/>
    </w:rPr>
  </w:style>
  <w:style w:type="paragraph" w:customStyle="1" w:styleId="235">
    <w:name w:val="索引 41"/>
    <w:basedOn w:val="1"/>
    <w:next w:val="1"/>
    <w:qFormat/>
    <w:uiPriority w:val="0"/>
    <w:pPr>
      <w:ind w:left="600"/>
    </w:pPr>
    <w:rPr>
      <w:szCs w:val="20"/>
    </w:rPr>
  </w:style>
  <w:style w:type="paragraph" w:customStyle="1" w:styleId="236">
    <w:name w:val="目录 51"/>
    <w:basedOn w:val="1"/>
    <w:next w:val="1"/>
    <w:qFormat/>
    <w:uiPriority w:val="0"/>
    <w:pPr>
      <w:spacing w:line="288" w:lineRule="auto"/>
      <w:ind w:left="840" w:firstLine="420"/>
      <w:jc w:val="left"/>
    </w:pPr>
    <w:rPr>
      <w:sz w:val="18"/>
      <w:szCs w:val="18"/>
    </w:rPr>
  </w:style>
  <w:style w:type="paragraph" w:customStyle="1" w:styleId="237">
    <w:name w:val="目录 31"/>
    <w:basedOn w:val="1"/>
    <w:next w:val="1"/>
    <w:qFormat/>
    <w:uiPriority w:val="0"/>
    <w:pPr>
      <w:spacing w:line="288" w:lineRule="auto"/>
      <w:ind w:left="420" w:firstLine="420"/>
      <w:jc w:val="left"/>
    </w:pPr>
    <w:rPr>
      <w:iCs/>
      <w:sz w:val="20"/>
      <w:szCs w:val="20"/>
    </w:rPr>
  </w:style>
  <w:style w:type="paragraph" w:customStyle="1" w:styleId="238">
    <w:name w:val="纯文本1"/>
    <w:basedOn w:val="1"/>
    <w:link w:val="239"/>
    <w:qFormat/>
    <w:uiPriority w:val="0"/>
    <w:rPr>
      <w:rFonts w:ascii="宋体" w:hAnsi="Courier New"/>
      <w:szCs w:val="21"/>
    </w:rPr>
  </w:style>
  <w:style w:type="character" w:customStyle="1" w:styleId="239">
    <w:name w:val="纯文本 字符"/>
    <w:link w:val="238"/>
    <w:qFormat/>
    <w:uiPriority w:val="0"/>
    <w:rPr>
      <w:rFonts w:ascii="宋体" w:hAnsi="Courier New"/>
      <w:sz w:val="21"/>
      <w:szCs w:val="21"/>
    </w:rPr>
  </w:style>
  <w:style w:type="paragraph" w:customStyle="1" w:styleId="240">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41">
    <w:name w:val="目录 81"/>
    <w:basedOn w:val="1"/>
    <w:next w:val="1"/>
    <w:qFormat/>
    <w:uiPriority w:val="0"/>
    <w:pPr>
      <w:spacing w:line="288" w:lineRule="auto"/>
      <w:ind w:left="1470" w:firstLine="420"/>
      <w:jc w:val="left"/>
    </w:pPr>
    <w:rPr>
      <w:sz w:val="18"/>
      <w:szCs w:val="18"/>
    </w:rPr>
  </w:style>
  <w:style w:type="paragraph" w:customStyle="1" w:styleId="242">
    <w:name w:val="索引 31"/>
    <w:basedOn w:val="1"/>
    <w:next w:val="1"/>
    <w:qFormat/>
    <w:uiPriority w:val="0"/>
    <w:pPr>
      <w:ind w:left="400"/>
    </w:pPr>
    <w:rPr>
      <w:szCs w:val="20"/>
    </w:rPr>
  </w:style>
  <w:style w:type="paragraph" w:customStyle="1" w:styleId="243">
    <w:name w:val="日期1"/>
    <w:basedOn w:val="1"/>
    <w:next w:val="1"/>
    <w:qFormat/>
    <w:uiPriority w:val="0"/>
    <w:pPr>
      <w:ind w:left="100"/>
    </w:pPr>
    <w:rPr>
      <w:rFonts w:ascii="楷体_GB2312" w:eastAsia="楷体_GB2312"/>
      <w:b/>
      <w:sz w:val="28"/>
    </w:rPr>
  </w:style>
  <w:style w:type="paragraph" w:customStyle="1" w:styleId="244">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45">
    <w:name w:val="批注框文本1"/>
    <w:basedOn w:val="1"/>
    <w:link w:val="246"/>
    <w:qFormat/>
    <w:uiPriority w:val="0"/>
    <w:rPr>
      <w:sz w:val="18"/>
      <w:szCs w:val="18"/>
    </w:rPr>
  </w:style>
  <w:style w:type="character" w:customStyle="1" w:styleId="246">
    <w:name w:val="批注框文本 字符"/>
    <w:link w:val="245"/>
    <w:qFormat/>
    <w:uiPriority w:val="0"/>
    <w:rPr>
      <w:rFonts w:ascii="Times New Roman" w:hAnsi="Times New Roman" w:eastAsia="宋体" w:cs="Times New Roman"/>
      <w:sz w:val="18"/>
      <w:szCs w:val="18"/>
    </w:rPr>
  </w:style>
  <w:style w:type="paragraph" w:customStyle="1" w:styleId="247">
    <w:name w:val="页脚1"/>
    <w:basedOn w:val="1"/>
    <w:link w:val="248"/>
    <w:qFormat/>
    <w:uiPriority w:val="0"/>
    <w:pPr>
      <w:tabs>
        <w:tab w:val="center" w:pos="4153"/>
        <w:tab w:val="right" w:pos="8306"/>
      </w:tabs>
      <w:jc w:val="left"/>
    </w:pPr>
    <w:rPr>
      <w:sz w:val="18"/>
      <w:szCs w:val="18"/>
    </w:rPr>
  </w:style>
  <w:style w:type="character" w:customStyle="1" w:styleId="248">
    <w:name w:val="页脚 字符"/>
    <w:link w:val="247"/>
    <w:qFormat/>
    <w:uiPriority w:val="0"/>
    <w:rPr>
      <w:rFonts w:ascii="Times New Roman" w:hAnsi="Times New Roman" w:eastAsia="宋体" w:cs="Times New Roman"/>
      <w:sz w:val="18"/>
      <w:szCs w:val="18"/>
      <w:lang w:val="en-US" w:eastAsia="zh-CN" w:bidi="ar-SA"/>
    </w:rPr>
  </w:style>
  <w:style w:type="paragraph" w:customStyle="1" w:styleId="249">
    <w:name w:val="寄信人地址1"/>
    <w:basedOn w:val="1"/>
    <w:qFormat/>
    <w:uiPriority w:val="0"/>
    <w:rPr>
      <w:rFonts w:ascii="Arial" w:hAnsi="Arial"/>
    </w:rPr>
  </w:style>
  <w:style w:type="paragraph" w:customStyle="1" w:styleId="250">
    <w:name w:val="页眉11"/>
    <w:basedOn w:val="1"/>
    <w:link w:val="251"/>
    <w:qFormat/>
    <w:uiPriority w:val="0"/>
    <w:pPr>
      <w:pBdr>
        <w:bottom w:val="single" w:color="000000" w:sz="6" w:space="1"/>
      </w:pBdr>
      <w:tabs>
        <w:tab w:val="center" w:pos="4153"/>
        <w:tab w:val="right" w:pos="8306"/>
      </w:tabs>
      <w:jc w:val="center"/>
    </w:pPr>
    <w:rPr>
      <w:sz w:val="18"/>
      <w:szCs w:val="18"/>
    </w:rPr>
  </w:style>
  <w:style w:type="character" w:customStyle="1" w:styleId="251">
    <w:name w:val="页眉 字符"/>
    <w:link w:val="250"/>
    <w:qFormat/>
    <w:uiPriority w:val="0"/>
    <w:rPr>
      <w:rFonts w:ascii="Times New Roman" w:hAnsi="Times New Roman" w:eastAsia="宋体" w:cs="Times New Roman"/>
      <w:sz w:val="18"/>
      <w:szCs w:val="18"/>
    </w:rPr>
  </w:style>
  <w:style w:type="paragraph" w:customStyle="1" w:styleId="252">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53">
    <w:name w:val="目录 41"/>
    <w:basedOn w:val="1"/>
    <w:next w:val="1"/>
    <w:qFormat/>
    <w:uiPriority w:val="0"/>
    <w:pPr>
      <w:spacing w:line="288" w:lineRule="auto"/>
      <w:ind w:left="630" w:firstLine="420"/>
      <w:jc w:val="left"/>
    </w:pPr>
    <w:rPr>
      <w:sz w:val="18"/>
      <w:szCs w:val="18"/>
    </w:rPr>
  </w:style>
  <w:style w:type="paragraph" w:customStyle="1" w:styleId="254">
    <w:name w:val="列表1"/>
    <w:basedOn w:val="1"/>
    <w:qFormat/>
    <w:uiPriority w:val="0"/>
    <w:pPr>
      <w:numPr>
        <w:ilvl w:val="0"/>
        <w:numId w:val="5"/>
      </w:numPr>
      <w:spacing w:after="20" w:line="288" w:lineRule="auto"/>
    </w:pPr>
    <w:rPr>
      <w:szCs w:val="20"/>
      <w:lang w:val="en-GB"/>
    </w:rPr>
  </w:style>
  <w:style w:type="paragraph" w:customStyle="1" w:styleId="255">
    <w:name w:val="脚注文本1"/>
    <w:basedOn w:val="1"/>
    <w:link w:val="256"/>
    <w:qFormat/>
    <w:uiPriority w:val="0"/>
    <w:pPr>
      <w:spacing w:after="60" w:line="360" w:lineRule="exact"/>
      <w:ind w:firstLine="425"/>
      <w:jc w:val="left"/>
    </w:pPr>
    <w:rPr>
      <w:sz w:val="18"/>
      <w:szCs w:val="18"/>
    </w:rPr>
  </w:style>
  <w:style w:type="character" w:customStyle="1" w:styleId="256">
    <w:name w:val="脚注文本 字符"/>
    <w:link w:val="255"/>
    <w:qFormat/>
    <w:uiPriority w:val="0"/>
    <w:rPr>
      <w:rFonts w:ascii="Times New Roman" w:hAnsi="Times New Roman" w:eastAsia="宋体" w:cs="Times New Roman"/>
      <w:sz w:val="18"/>
      <w:szCs w:val="18"/>
      <w:lang w:val="en-US" w:eastAsia="zh-CN" w:bidi="ar-SA"/>
    </w:rPr>
  </w:style>
  <w:style w:type="paragraph" w:customStyle="1" w:styleId="257">
    <w:name w:val="目录 61"/>
    <w:basedOn w:val="1"/>
    <w:next w:val="1"/>
    <w:qFormat/>
    <w:uiPriority w:val="0"/>
    <w:pPr>
      <w:spacing w:line="288" w:lineRule="auto"/>
      <w:ind w:left="1050" w:firstLine="420"/>
      <w:jc w:val="left"/>
    </w:pPr>
    <w:rPr>
      <w:sz w:val="18"/>
      <w:szCs w:val="18"/>
    </w:rPr>
  </w:style>
  <w:style w:type="paragraph" w:customStyle="1" w:styleId="258">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59">
    <w:name w:val="索引 71"/>
    <w:basedOn w:val="1"/>
    <w:next w:val="1"/>
    <w:qFormat/>
    <w:uiPriority w:val="0"/>
    <w:pPr>
      <w:ind w:left="1200"/>
    </w:pPr>
    <w:rPr>
      <w:szCs w:val="20"/>
    </w:rPr>
  </w:style>
  <w:style w:type="paragraph" w:customStyle="1" w:styleId="260">
    <w:name w:val="索引 91"/>
    <w:basedOn w:val="1"/>
    <w:next w:val="1"/>
    <w:qFormat/>
    <w:uiPriority w:val="0"/>
    <w:pPr>
      <w:ind w:left="1600"/>
    </w:pPr>
    <w:rPr>
      <w:szCs w:val="20"/>
    </w:rPr>
  </w:style>
  <w:style w:type="paragraph" w:customStyle="1" w:styleId="261">
    <w:name w:val="目录 21"/>
    <w:basedOn w:val="1"/>
    <w:next w:val="1"/>
    <w:qFormat/>
    <w:uiPriority w:val="0"/>
    <w:pPr>
      <w:spacing w:line="288" w:lineRule="auto"/>
      <w:ind w:left="210" w:firstLine="420"/>
      <w:jc w:val="left"/>
    </w:pPr>
    <w:rPr>
      <w:smallCaps/>
      <w:sz w:val="20"/>
      <w:szCs w:val="20"/>
    </w:rPr>
  </w:style>
  <w:style w:type="paragraph" w:customStyle="1" w:styleId="262">
    <w:name w:val="目录 91"/>
    <w:basedOn w:val="1"/>
    <w:next w:val="1"/>
    <w:qFormat/>
    <w:uiPriority w:val="0"/>
    <w:pPr>
      <w:spacing w:line="288" w:lineRule="auto"/>
      <w:ind w:left="1680" w:firstLine="420"/>
      <w:jc w:val="left"/>
    </w:pPr>
    <w:rPr>
      <w:sz w:val="18"/>
      <w:szCs w:val="18"/>
    </w:rPr>
  </w:style>
  <w:style w:type="paragraph" w:customStyle="1" w:styleId="263">
    <w:name w:val="正文文本 21"/>
    <w:basedOn w:val="1"/>
    <w:link w:val="264"/>
    <w:qFormat/>
    <w:uiPriority w:val="0"/>
    <w:pPr>
      <w:spacing w:after="20" w:line="720" w:lineRule="auto"/>
      <w:ind w:firstLine="420"/>
    </w:pPr>
    <w:rPr>
      <w:sz w:val="30"/>
    </w:rPr>
  </w:style>
  <w:style w:type="character" w:customStyle="1" w:styleId="264">
    <w:name w:val="正文文本 2 字符"/>
    <w:link w:val="263"/>
    <w:qFormat/>
    <w:uiPriority w:val="0"/>
    <w:rPr>
      <w:rFonts w:ascii="Times New Roman" w:hAnsi="Times New Roman" w:eastAsia="宋体" w:cs="Times New Roman"/>
      <w:sz w:val="30"/>
      <w:szCs w:val="24"/>
      <w:lang w:val="en-US" w:eastAsia="zh-CN" w:bidi="ar-SA"/>
    </w:rPr>
  </w:style>
  <w:style w:type="paragraph" w:customStyle="1" w:styleId="265">
    <w:name w:val="HTML 预设格式1"/>
    <w:basedOn w:val="1"/>
    <w:link w:val="26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6">
    <w:name w:val="HTML 预设格式 字符"/>
    <w:link w:val="265"/>
    <w:qFormat/>
    <w:uiPriority w:val="0"/>
    <w:rPr>
      <w:rFonts w:ascii="黑体" w:hAnsi="Courier New" w:eastAsia="黑体" w:cs="Times New Roman"/>
      <w:lang w:val="en-US" w:eastAsia="zh-CN" w:bidi="ar-SA"/>
    </w:rPr>
  </w:style>
  <w:style w:type="paragraph" w:customStyle="1" w:styleId="267">
    <w:name w:val="普通(网站)1"/>
    <w:basedOn w:val="1"/>
    <w:link w:val="268"/>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68">
    <w:name w:val="普通(网站) 字符"/>
    <w:link w:val="267"/>
    <w:qFormat/>
    <w:uiPriority w:val="0"/>
    <w:rPr>
      <w:rFonts w:ascii="宋体" w:hAnsi="宋体" w:eastAsia="宋体" w:cs="Times New Roman"/>
      <w:sz w:val="24"/>
      <w:szCs w:val="24"/>
    </w:rPr>
  </w:style>
  <w:style w:type="paragraph" w:customStyle="1" w:styleId="269">
    <w:name w:val="索引 11"/>
    <w:basedOn w:val="1"/>
    <w:next w:val="1"/>
    <w:qFormat/>
    <w:uiPriority w:val="0"/>
    <w:rPr>
      <w:szCs w:val="20"/>
    </w:rPr>
  </w:style>
  <w:style w:type="paragraph" w:customStyle="1" w:styleId="270">
    <w:name w:val="索引 21"/>
    <w:basedOn w:val="1"/>
    <w:next w:val="1"/>
    <w:qFormat/>
    <w:uiPriority w:val="0"/>
    <w:pPr>
      <w:ind w:left="200"/>
    </w:pPr>
    <w:rPr>
      <w:szCs w:val="20"/>
    </w:rPr>
  </w:style>
  <w:style w:type="paragraph" w:customStyle="1" w:styleId="271">
    <w:name w:val="标题11"/>
    <w:basedOn w:val="1"/>
    <w:link w:val="272"/>
    <w:qFormat/>
    <w:uiPriority w:val="0"/>
    <w:pPr>
      <w:spacing w:before="240" w:after="60" w:line="288" w:lineRule="auto"/>
      <w:ind w:firstLine="420"/>
      <w:jc w:val="center"/>
      <w:outlineLvl w:val="0"/>
    </w:pPr>
    <w:rPr>
      <w:rFonts w:ascii="Arial" w:hAnsi="Arial" w:cs="Arial"/>
      <w:b/>
      <w:bCs/>
      <w:sz w:val="32"/>
      <w:szCs w:val="32"/>
    </w:rPr>
  </w:style>
  <w:style w:type="character" w:customStyle="1" w:styleId="272">
    <w:name w:val="标题 字符"/>
    <w:link w:val="271"/>
    <w:qFormat/>
    <w:uiPriority w:val="0"/>
    <w:rPr>
      <w:rFonts w:ascii="Arial" w:hAnsi="Arial" w:eastAsia="宋体" w:cs="Arial"/>
      <w:b/>
      <w:bCs/>
      <w:sz w:val="32"/>
      <w:szCs w:val="32"/>
      <w:lang w:val="en-US" w:eastAsia="zh-CN" w:bidi="ar-SA"/>
    </w:rPr>
  </w:style>
  <w:style w:type="paragraph" w:customStyle="1" w:styleId="273">
    <w:name w:val="批注主题1"/>
    <w:basedOn w:val="223"/>
    <w:next w:val="223"/>
    <w:link w:val="274"/>
    <w:qFormat/>
    <w:uiPriority w:val="0"/>
    <w:rPr>
      <w:b/>
      <w:bCs/>
    </w:rPr>
  </w:style>
  <w:style w:type="character" w:customStyle="1" w:styleId="274">
    <w:name w:val="批注主题 字符"/>
    <w:link w:val="273"/>
    <w:qFormat/>
    <w:uiPriority w:val="0"/>
    <w:rPr>
      <w:rFonts w:ascii="Times New Roman" w:hAnsi="Times New Roman" w:eastAsia="宋体" w:cs="Times New Roman"/>
      <w:b/>
      <w:bCs/>
      <w:sz w:val="21"/>
      <w:szCs w:val="24"/>
    </w:rPr>
  </w:style>
  <w:style w:type="paragraph" w:customStyle="1" w:styleId="275">
    <w:name w:val="正文首行缩进1"/>
    <w:basedOn w:val="208"/>
    <w:link w:val="276"/>
    <w:qFormat/>
    <w:uiPriority w:val="0"/>
    <w:pPr>
      <w:spacing w:after="120"/>
      <w:ind w:firstLine="420"/>
    </w:pPr>
  </w:style>
  <w:style w:type="character" w:customStyle="1" w:styleId="276">
    <w:name w:val="正文文本首行缩进 字符"/>
    <w:link w:val="275"/>
    <w:qFormat/>
    <w:uiPriority w:val="0"/>
    <w:rPr>
      <w:rFonts w:ascii="仿宋_GB2312" w:hAnsi="Times New Roman" w:eastAsia="仿宋_GB2312" w:cs="Times New Roman"/>
      <w:sz w:val="21"/>
    </w:rPr>
  </w:style>
  <w:style w:type="paragraph" w:customStyle="1" w:styleId="277">
    <w:name w:val="正文首行缩进 21"/>
    <w:basedOn w:val="232"/>
    <w:next w:val="275"/>
    <w:qFormat/>
    <w:uiPriority w:val="0"/>
    <w:pPr>
      <w:spacing w:after="120"/>
      <w:ind w:left="420" w:firstLine="420"/>
    </w:pPr>
    <w:rPr>
      <w:sz w:val="21"/>
    </w:rPr>
  </w:style>
  <w:style w:type="table" w:customStyle="1" w:styleId="278">
    <w:name w:val="网格型1"/>
    <w:basedOn w:val="207"/>
    <w:qFormat/>
    <w:uiPriority w:val="0"/>
    <w:rPr>
      <w:rFonts w:ascii="Calibri" w:hAnsi="Calibri"/>
      <w:sz w:val="21"/>
      <w:szCs w:val="22"/>
    </w:rPr>
    <w:tblPr>
      <w:tblCellMar>
        <w:top w:w="0" w:type="dxa"/>
        <w:left w:w="0" w:type="dxa"/>
        <w:bottom w:w="0" w:type="dxa"/>
        <w:right w:w="0" w:type="dxa"/>
      </w:tblCellMar>
    </w:tblPr>
  </w:style>
  <w:style w:type="character" w:customStyle="1" w:styleId="279">
    <w:name w:val="要点1"/>
    <w:qFormat/>
    <w:uiPriority w:val="0"/>
    <w:rPr>
      <w:rFonts w:ascii="Times New Roman" w:hAnsi="Times New Roman" w:eastAsia="宋体" w:cs="Times New Roman"/>
      <w:b/>
      <w:bCs/>
    </w:rPr>
  </w:style>
  <w:style w:type="character" w:customStyle="1" w:styleId="280">
    <w:name w:val="页码1"/>
    <w:qFormat/>
    <w:uiPriority w:val="0"/>
    <w:rPr>
      <w:rFonts w:ascii="Times New Roman" w:hAnsi="Times New Roman" w:eastAsia="宋体" w:cs="Times New Roman"/>
    </w:rPr>
  </w:style>
  <w:style w:type="character" w:customStyle="1" w:styleId="281">
    <w:name w:val="强调1"/>
    <w:qFormat/>
    <w:uiPriority w:val="0"/>
    <w:rPr>
      <w:rFonts w:ascii="Times New Roman" w:hAnsi="Times New Roman" w:eastAsia="宋体" w:cs="Times New Roman"/>
      <w:i/>
    </w:rPr>
  </w:style>
  <w:style w:type="character" w:customStyle="1" w:styleId="282">
    <w:name w:val="超链接1"/>
    <w:qFormat/>
    <w:uiPriority w:val="0"/>
    <w:rPr>
      <w:rFonts w:ascii="Times New Roman" w:hAnsi="Times New Roman" w:eastAsia="宋体" w:cs="Times New Roman"/>
      <w:color w:val="0000FF"/>
      <w:u w:val="single"/>
    </w:rPr>
  </w:style>
  <w:style w:type="character" w:customStyle="1" w:styleId="283">
    <w:name w:val="批注引用1"/>
    <w:qFormat/>
    <w:uiPriority w:val="0"/>
    <w:rPr>
      <w:rFonts w:ascii="Times New Roman" w:hAnsi="Times New Roman" w:eastAsia="宋体" w:cs="Times New Roman"/>
      <w:sz w:val="21"/>
      <w:szCs w:val="21"/>
    </w:rPr>
  </w:style>
  <w:style w:type="character" w:customStyle="1" w:styleId="284">
    <w:name w:val="脚注引用1"/>
    <w:qFormat/>
    <w:uiPriority w:val="0"/>
    <w:rPr>
      <w:rFonts w:ascii="宋体" w:hAnsi="宋体" w:eastAsia="宋体" w:cs="Times New Roman"/>
      <w:vertAlign w:val="superscript"/>
    </w:rPr>
  </w:style>
  <w:style w:type="paragraph" w:customStyle="1" w:styleId="285">
    <w:name w:val="列出段落1"/>
    <w:basedOn w:val="1"/>
    <w:link w:val="286"/>
    <w:qFormat/>
    <w:uiPriority w:val="0"/>
    <w:pPr>
      <w:ind w:firstLine="420"/>
    </w:pPr>
    <w:rPr>
      <w:rFonts w:ascii="Calibri" w:hAnsi="Calibri"/>
      <w:szCs w:val="22"/>
    </w:rPr>
  </w:style>
  <w:style w:type="character" w:customStyle="1" w:styleId="286">
    <w:name w:val="列出段落 Char"/>
    <w:link w:val="285"/>
    <w:qFormat/>
    <w:uiPriority w:val="0"/>
    <w:rPr>
      <w:rFonts w:ascii="Calibri" w:hAnsi="Calibri" w:eastAsia="宋体" w:cs="Times New Roman"/>
      <w:sz w:val="21"/>
      <w:szCs w:val="22"/>
    </w:rPr>
  </w:style>
  <w:style w:type="paragraph" w:customStyle="1" w:styleId="287">
    <w:name w:val="_Style 1"/>
    <w:basedOn w:val="1"/>
    <w:qFormat/>
    <w:uiPriority w:val="0"/>
    <w:pPr>
      <w:ind w:firstLine="420"/>
    </w:pPr>
    <w:rPr>
      <w:sz w:val="20"/>
    </w:rPr>
  </w:style>
  <w:style w:type="character" w:customStyle="1" w:styleId="288">
    <w:name w:val="列表段落 字符"/>
    <w:link w:val="289"/>
    <w:qFormat/>
    <w:uiPriority w:val="0"/>
    <w:rPr>
      <w:rFonts w:ascii="Times New Roman" w:hAnsi="Times New Roman" w:eastAsia="宋体" w:cs="Times New Roman"/>
      <w:sz w:val="21"/>
      <w:szCs w:val="24"/>
    </w:rPr>
  </w:style>
  <w:style w:type="paragraph" w:customStyle="1" w:styleId="289">
    <w:name w:val="列表段落1"/>
    <w:basedOn w:val="1"/>
    <w:link w:val="288"/>
    <w:qFormat/>
    <w:uiPriority w:val="34"/>
    <w:pPr>
      <w:ind w:firstLine="420"/>
    </w:pPr>
  </w:style>
  <w:style w:type="paragraph" w:customStyle="1" w:styleId="290">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291">
    <w:name w:val="_Style 201"/>
    <w:basedOn w:val="1"/>
    <w:next w:val="289"/>
    <w:qFormat/>
    <w:uiPriority w:val="0"/>
    <w:pPr>
      <w:ind w:firstLine="420"/>
    </w:pPr>
    <w:rPr>
      <w:rFonts w:ascii="Calibri" w:hAnsi="Calibri"/>
      <w:szCs w:val="22"/>
    </w:rPr>
  </w:style>
  <w:style w:type="character" w:customStyle="1" w:styleId="292">
    <w:name w:val="font71"/>
    <w:basedOn w:val="38"/>
    <w:qFormat/>
    <w:uiPriority w:val="0"/>
    <w:rPr>
      <w:rFonts w:hint="eastAsia" w:ascii="华文楷体" w:hAnsi="华文楷体" w:eastAsia="华文楷体" w:cs="Times New Roman"/>
      <w:color w:val="000000"/>
      <w:sz w:val="18"/>
      <w:szCs w:val="18"/>
      <w:u w:val="none"/>
    </w:rPr>
  </w:style>
  <w:style w:type="character" w:customStyle="1" w:styleId="293">
    <w:name w:val="段 Char"/>
    <w:link w:val="48"/>
    <w:qFormat/>
    <w:uiPriority w:val="0"/>
    <w:rPr>
      <w:rFonts w:ascii="宋体"/>
      <w:sz w:val="21"/>
      <w:lang w:val="en-US" w:eastAsia="zh-CN" w:bidi="ar-SA"/>
    </w:rPr>
  </w:style>
  <w:style w:type="character" w:customStyle="1" w:styleId="294">
    <w:name w:val="font31"/>
    <w:qFormat/>
    <w:uiPriority w:val="0"/>
    <w:rPr>
      <w:rFonts w:hint="eastAsia" w:ascii="微软雅黑" w:hAnsi="微软雅黑" w:eastAsia="微软雅黑" w:cs="Times New Roman"/>
      <w:color w:val="000000"/>
      <w:sz w:val="16"/>
      <w:szCs w:val="16"/>
      <w:u w:val="none"/>
    </w:rPr>
  </w:style>
  <w:style w:type="character" w:customStyle="1" w:styleId="295">
    <w:name w:val="样式 三号 下划线"/>
    <w:qFormat/>
    <w:uiPriority w:val="0"/>
    <w:rPr>
      <w:rFonts w:ascii="Times New Roman" w:hAnsi="Times New Roman" w:eastAsia="宋体" w:cs="Times New Roman"/>
      <w:sz w:val="28"/>
      <w:u w:val="single"/>
    </w:rPr>
  </w:style>
  <w:style w:type="character" w:customStyle="1" w:styleId="296">
    <w:name w:val="正文（缩进） Char Char"/>
    <w:link w:val="297"/>
    <w:qFormat/>
    <w:uiPriority w:val="0"/>
    <w:rPr>
      <w:rFonts w:ascii="宋体" w:hAnsi="宋体" w:eastAsia="宋体" w:cs="Times New Roman"/>
      <w:sz w:val="24"/>
      <w:szCs w:val="24"/>
    </w:rPr>
  </w:style>
  <w:style w:type="paragraph" w:customStyle="1" w:styleId="297">
    <w:name w:val="正文（缩进）"/>
    <w:basedOn w:val="1"/>
    <w:link w:val="296"/>
    <w:qFormat/>
    <w:uiPriority w:val="0"/>
    <w:pPr>
      <w:spacing w:line="360" w:lineRule="auto"/>
      <w:ind w:firstLine="480"/>
    </w:pPr>
    <w:rPr>
      <w:rFonts w:ascii="宋体" w:hAnsi="宋体"/>
      <w:sz w:val="24"/>
    </w:rPr>
  </w:style>
  <w:style w:type="character" w:customStyle="1" w:styleId="298">
    <w:name w:val="标题 311"/>
    <w:qFormat/>
    <w:uiPriority w:val="0"/>
    <w:rPr>
      <w:rFonts w:hint="eastAsia" w:ascii="黑体" w:hAnsi="ˎ̥" w:eastAsia="黑体" w:cs="Times New Roman"/>
      <w:sz w:val="28"/>
    </w:rPr>
  </w:style>
  <w:style w:type="character" w:customStyle="1" w:styleId="299">
    <w:name w:val="访问过的超链接1"/>
    <w:qFormat/>
    <w:uiPriority w:val="0"/>
    <w:rPr>
      <w:rFonts w:ascii="Times New Roman" w:hAnsi="Times New Roman" w:eastAsia="宋体" w:cs="Times New Roman"/>
      <w:color w:val="800080"/>
      <w:u w:val="single"/>
    </w:rPr>
  </w:style>
  <w:style w:type="character" w:customStyle="1" w:styleId="300">
    <w:name w:val="font61"/>
    <w:qFormat/>
    <w:uiPriority w:val="0"/>
    <w:rPr>
      <w:rFonts w:hint="eastAsia" w:ascii="华文仿宋" w:hAnsi="华文仿宋" w:eastAsia="华文仿宋" w:cs="Times New Roman"/>
      <w:color w:val="000000"/>
      <w:sz w:val="18"/>
      <w:szCs w:val="18"/>
      <w:u w:val="none"/>
    </w:rPr>
  </w:style>
  <w:style w:type="character" w:customStyle="1" w:styleId="301">
    <w:name w:val="font11"/>
    <w:qFormat/>
    <w:uiPriority w:val="0"/>
    <w:rPr>
      <w:rFonts w:ascii="Swis721 Lt BT" w:hAnsi="Swis721 Lt BT" w:eastAsia="宋体" w:cs="Times New Roman"/>
      <w:color w:val="000000"/>
      <w:sz w:val="18"/>
      <w:szCs w:val="18"/>
      <w:u w:val="none"/>
    </w:rPr>
  </w:style>
  <w:style w:type="character" w:customStyle="1" w:styleId="302">
    <w:name w:val="font81"/>
    <w:basedOn w:val="38"/>
    <w:qFormat/>
    <w:uiPriority w:val="0"/>
    <w:rPr>
      <w:rFonts w:hint="eastAsia" w:ascii="华文细黑" w:hAnsi="华文细黑" w:eastAsia="华文细黑" w:cs="Times New Roman"/>
      <w:color w:val="000000"/>
      <w:sz w:val="18"/>
      <w:szCs w:val="18"/>
      <w:u w:val="none"/>
    </w:rPr>
  </w:style>
  <w:style w:type="character" w:customStyle="1" w:styleId="303">
    <w:name w:val="font21"/>
    <w:qFormat/>
    <w:uiPriority w:val="0"/>
    <w:rPr>
      <w:rFonts w:hint="eastAsia" w:ascii="宋体" w:hAnsi="宋体" w:eastAsia="宋体" w:cs="Times New Roman"/>
      <w:color w:val="000000"/>
      <w:sz w:val="18"/>
      <w:szCs w:val="18"/>
      <w:u w:val="none"/>
    </w:rPr>
  </w:style>
  <w:style w:type="character" w:customStyle="1" w:styleId="304">
    <w:name w:val="text_list1"/>
    <w:qFormat/>
    <w:uiPriority w:val="0"/>
    <w:rPr>
      <w:rFonts w:ascii="Arial" w:hAnsi="Arial" w:eastAsia="宋体" w:cs="Arial"/>
      <w:color w:val="000000"/>
      <w:spacing w:val="272"/>
      <w:sz w:val="16"/>
      <w:szCs w:val="16"/>
    </w:rPr>
  </w:style>
  <w:style w:type="character" w:customStyle="1" w:styleId="305">
    <w:name w:val="纯文本 Char2"/>
    <w:qFormat/>
    <w:uiPriority w:val="0"/>
    <w:rPr>
      <w:rFonts w:ascii="宋体" w:hAnsi="Courier New" w:eastAsia="宋体" w:cs="Courier New"/>
      <w:szCs w:val="21"/>
    </w:rPr>
  </w:style>
  <w:style w:type="character" w:customStyle="1" w:styleId="306">
    <w:name w:val="itm1"/>
    <w:qFormat/>
    <w:uiPriority w:val="0"/>
    <w:rPr>
      <w:rFonts w:hint="eastAsia" w:ascii="宋体" w:hAnsi="宋体" w:eastAsia="宋体" w:cs="Times New Roman"/>
      <w:sz w:val="21"/>
      <w:szCs w:val="21"/>
    </w:rPr>
  </w:style>
  <w:style w:type="character" w:customStyle="1" w:styleId="307">
    <w:name w:val="页眉 Char1"/>
    <w:qFormat/>
    <w:uiPriority w:val="0"/>
    <w:rPr>
      <w:rFonts w:ascii="Times New Roman" w:hAnsi="Times New Roman" w:eastAsia="宋体" w:cs="Times New Roman"/>
      <w:sz w:val="18"/>
      <w:szCs w:val="18"/>
      <w:lang w:val="en-US" w:eastAsia="zh-CN" w:bidi="ar-SA"/>
    </w:rPr>
  </w:style>
  <w:style w:type="character" w:customStyle="1" w:styleId="308">
    <w:name w:val="表格正文 Char"/>
    <w:link w:val="309"/>
    <w:qFormat/>
    <w:uiPriority w:val="0"/>
    <w:rPr>
      <w:rFonts w:ascii="Times New Roman" w:hAnsi="Times New Roman" w:eastAsia="宋体" w:cs="Times New Roman"/>
      <w:sz w:val="21"/>
      <w:szCs w:val="24"/>
      <w:lang w:val="en-US" w:eastAsia="zh-CN" w:bidi="ar-SA"/>
    </w:rPr>
  </w:style>
  <w:style w:type="paragraph" w:customStyle="1" w:styleId="309">
    <w:name w:val="表格正文"/>
    <w:basedOn w:val="1"/>
    <w:link w:val="308"/>
    <w:qFormat/>
    <w:uiPriority w:val="0"/>
  </w:style>
  <w:style w:type="character" w:customStyle="1" w:styleId="310">
    <w:name w:val="Char Char"/>
    <w:qFormat/>
    <w:uiPriority w:val="0"/>
    <w:rPr>
      <w:rFonts w:ascii="Times New Roman" w:hAnsi="Times New Roman" w:eastAsia="宋体" w:cs="Times New Roman"/>
      <w:b/>
      <w:bCs/>
      <w:sz w:val="32"/>
      <w:szCs w:val="44"/>
      <w:lang w:val="en-US" w:eastAsia="zh-CN" w:bidi="ar-SA"/>
    </w:rPr>
  </w:style>
  <w:style w:type="character" w:customStyle="1" w:styleId="311">
    <w:name w:val="纯文本 Char1"/>
    <w:qFormat/>
    <w:uiPriority w:val="0"/>
    <w:rPr>
      <w:rFonts w:ascii="宋体" w:hAnsi="Courier New" w:eastAsia="宋体" w:cs="Courier New"/>
      <w:sz w:val="21"/>
      <w:szCs w:val="21"/>
    </w:rPr>
  </w:style>
  <w:style w:type="paragraph" w:customStyle="1" w:styleId="312">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3">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4">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15">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16">
    <w:name w:val="函数注释2"/>
    <w:basedOn w:val="1"/>
    <w:qFormat/>
    <w:uiPriority w:val="0"/>
    <w:pPr>
      <w:spacing w:after="20" w:line="288" w:lineRule="auto"/>
      <w:ind w:left="1680" w:firstLine="420"/>
    </w:pPr>
  </w:style>
  <w:style w:type="paragraph" w:customStyle="1" w:styleId="317">
    <w:name w:val="程序代码"/>
    <w:basedOn w:val="1"/>
    <w:qFormat/>
    <w:uiPriority w:val="0"/>
    <w:pPr>
      <w:spacing w:after="20" w:line="288" w:lineRule="auto"/>
      <w:ind w:left="839" w:firstLine="420"/>
    </w:pPr>
    <w:rPr>
      <w:rFonts w:eastAsia="仿宋_GB2312"/>
    </w:rPr>
  </w:style>
  <w:style w:type="paragraph" w:customStyle="1" w:styleId="318">
    <w:name w:val="表格标题"/>
    <w:basedOn w:val="1"/>
    <w:qFormat/>
    <w:uiPriority w:val="0"/>
    <w:pPr>
      <w:spacing w:before="120" w:line="400" w:lineRule="exact"/>
      <w:jc w:val="center"/>
    </w:pPr>
    <w:rPr>
      <w:rFonts w:eastAsia="文鼎CS中宋"/>
      <w:spacing w:val="8"/>
      <w:sz w:val="24"/>
      <w:szCs w:val="20"/>
    </w:rPr>
  </w:style>
  <w:style w:type="paragraph" w:customStyle="1" w:styleId="319">
    <w:name w:val="简介正文"/>
    <w:basedOn w:val="1"/>
    <w:qFormat/>
    <w:uiPriority w:val="0"/>
    <w:pPr>
      <w:numPr>
        <w:ilvl w:val="0"/>
        <w:numId w:val="6"/>
      </w:numPr>
      <w:spacing w:after="20" w:line="520" w:lineRule="exact"/>
      <w:ind w:left="1701" w:hanging="1701"/>
    </w:pPr>
    <w:rPr>
      <w:sz w:val="24"/>
      <w:szCs w:val="20"/>
    </w:rPr>
  </w:style>
  <w:style w:type="paragraph" w:customStyle="1" w:styleId="320">
    <w:name w:val="修订1"/>
    <w:qFormat/>
    <w:uiPriority w:val="0"/>
    <w:rPr>
      <w:rFonts w:ascii="Times New Roman" w:hAnsi="Times New Roman" w:eastAsia="宋体" w:cs="Times New Roman"/>
      <w:sz w:val="21"/>
      <w:szCs w:val="24"/>
      <w:lang w:val="en-US" w:eastAsia="zh-CN" w:bidi="ar-SA"/>
    </w:rPr>
  </w:style>
  <w:style w:type="paragraph" w:customStyle="1" w:styleId="321">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2">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2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24">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2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27">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8">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2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0">
    <w:name w:val="标准式样"/>
    <w:basedOn w:val="261"/>
    <w:qFormat/>
    <w:uiPriority w:val="0"/>
  </w:style>
  <w:style w:type="paragraph" w:customStyle="1" w:styleId="331">
    <w:name w:val="样式目录三"/>
    <w:basedOn w:val="237"/>
    <w:qFormat/>
    <w:uiPriority w:val="0"/>
    <w:pPr>
      <w:spacing w:line="360" w:lineRule="auto"/>
      <w:ind w:left="0" w:firstLine="0"/>
    </w:pPr>
    <w:rPr>
      <w:rFonts w:ascii="Calibri" w:hAnsi="Calibri"/>
      <w:iCs w:val="0"/>
      <w:sz w:val="24"/>
      <w:szCs w:val="22"/>
    </w:rPr>
  </w:style>
  <w:style w:type="paragraph" w:customStyle="1" w:styleId="332">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33">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3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35">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3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37">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38">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3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40">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41">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2">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3">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44">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45">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46">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7">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48">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49">
    <w:name w:val="重点"/>
    <w:basedOn w:val="1"/>
    <w:qFormat/>
    <w:uiPriority w:val="0"/>
    <w:pPr>
      <w:shd w:val="pct10" w:color="auto" w:fill="auto"/>
      <w:spacing w:after="20" w:line="288" w:lineRule="auto"/>
      <w:ind w:firstLine="420"/>
    </w:pPr>
    <w:rPr>
      <w:rFonts w:eastAsia="黑体"/>
      <w:b/>
    </w:rPr>
  </w:style>
  <w:style w:type="paragraph" w:customStyle="1" w:styleId="35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51">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52">
    <w:name w:val="列表2"/>
    <w:basedOn w:val="1"/>
    <w:qFormat/>
    <w:uiPriority w:val="0"/>
    <w:pPr>
      <w:tabs>
        <w:tab w:val="left" w:pos="1470"/>
      </w:tabs>
      <w:spacing w:after="20" w:line="288" w:lineRule="auto"/>
      <w:ind w:left="1469" w:hanging="420"/>
    </w:pPr>
  </w:style>
  <w:style w:type="paragraph" w:customStyle="1" w:styleId="35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54">
    <w:name w:val="正文(缩进)"/>
    <w:basedOn w:val="1"/>
    <w:qFormat/>
    <w:uiPriority w:val="0"/>
    <w:pPr>
      <w:widowControl/>
      <w:spacing w:line="360" w:lineRule="auto"/>
      <w:ind w:firstLine="200"/>
    </w:pPr>
    <w:rPr>
      <w:rFonts w:eastAsia="仿宋_GB2312"/>
      <w:sz w:val="24"/>
      <w:szCs w:val="20"/>
    </w:rPr>
  </w:style>
  <w:style w:type="paragraph" w:customStyle="1" w:styleId="355">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56">
    <w:name w:val="Char1"/>
    <w:basedOn w:val="1"/>
    <w:qFormat/>
    <w:uiPriority w:val="0"/>
    <w:rPr>
      <w:rFonts w:ascii="仿宋_GB2312" w:eastAsia="仿宋_GB2312"/>
      <w:b/>
      <w:sz w:val="32"/>
      <w:szCs w:val="32"/>
    </w:rPr>
  </w:style>
  <w:style w:type="paragraph" w:customStyle="1" w:styleId="357">
    <w:name w:val="Char Char Char1 Char Char Char"/>
    <w:basedOn w:val="1"/>
    <w:qFormat/>
    <w:uiPriority w:val="0"/>
    <w:pPr>
      <w:ind w:firstLine="200"/>
    </w:pPr>
    <w:rPr>
      <w:rFonts w:ascii="Tahoma" w:hAnsi="Tahoma"/>
      <w:sz w:val="24"/>
      <w:szCs w:val="20"/>
    </w:rPr>
  </w:style>
  <w:style w:type="paragraph" w:customStyle="1" w:styleId="35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5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60">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61">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62">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63">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64">
    <w:name w:val="Javis"/>
    <w:basedOn w:val="1"/>
    <w:qFormat/>
    <w:uiPriority w:val="0"/>
    <w:pPr>
      <w:ind w:right="210"/>
    </w:pPr>
    <w:rPr>
      <w:rFonts w:cs="宋体"/>
      <w:sz w:val="24"/>
      <w:szCs w:val="20"/>
    </w:rPr>
  </w:style>
  <w:style w:type="paragraph" w:customStyle="1" w:styleId="36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66">
    <w:name w:val="表头"/>
    <w:basedOn w:val="1"/>
    <w:qFormat/>
    <w:uiPriority w:val="0"/>
    <w:pPr>
      <w:spacing w:line="320" w:lineRule="atLeast"/>
      <w:jc w:val="center"/>
    </w:pPr>
    <w:rPr>
      <w:rFonts w:eastAsia="黑体"/>
      <w:spacing w:val="-10"/>
      <w:szCs w:val="20"/>
    </w:rPr>
  </w:style>
  <w:style w:type="paragraph" w:customStyle="1" w:styleId="367">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368">
    <w:name w:val="表蕊"/>
    <w:basedOn w:val="1"/>
    <w:qFormat/>
    <w:uiPriority w:val="0"/>
    <w:pPr>
      <w:spacing w:line="320" w:lineRule="atLeast"/>
      <w:jc w:val="left"/>
    </w:pPr>
    <w:rPr>
      <w:rFonts w:eastAsia="楷体_GB2312"/>
      <w:spacing w:val="-10"/>
      <w:szCs w:val="20"/>
    </w:rPr>
  </w:style>
  <w:style w:type="paragraph" w:customStyle="1" w:styleId="369">
    <w:name w:val="表中"/>
    <w:basedOn w:val="1"/>
    <w:qFormat/>
    <w:uiPriority w:val="0"/>
    <w:pPr>
      <w:spacing w:line="360" w:lineRule="atLeast"/>
      <w:jc w:val="center"/>
    </w:pPr>
    <w:rPr>
      <w:szCs w:val="20"/>
    </w:rPr>
  </w:style>
  <w:style w:type="paragraph" w:customStyle="1" w:styleId="370">
    <w:name w:val="Char"/>
    <w:basedOn w:val="1"/>
    <w:qFormat/>
    <w:uiPriority w:val="0"/>
    <w:pPr>
      <w:spacing w:line="240" w:lineRule="atLeast"/>
      <w:ind w:left="420" w:firstLine="420"/>
    </w:pPr>
    <w:rPr>
      <w:szCs w:val="21"/>
    </w:rPr>
  </w:style>
  <w:style w:type="paragraph" w:customStyle="1" w:styleId="371">
    <w:name w:val="标题0"/>
    <w:basedOn w:val="271"/>
    <w:next w:val="271"/>
    <w:qFormat/>
    <w:uiPriority w:val="0"/>
    <w:rPr>
      <w:rFonts w:ascii="Times New Roman" w:hAnsi="Times New Roman" w:cs="Times New Roman"/>
      <w:sz w:val="52"/>
    </w:rPr>
  </w:style>
  <w:style w:type="paragraph" w:customStyle="1" w:styleId="372">
    <w:name w:val="图形"/>
    <w:basedOn w:val="1"/>
    <w:qFormat/>
    <w:uiPriority w:val="0"/>
    <w:pPr>
      <w:spacing w:after="20" w:line="288" w:lineRule="auto"/>
      <w:ind w:firstLine="420"/>
      <w:jc w:val="center"/>
    </w:pPr>
  </w:style>
  <w:style w:type="paragraph" w:customStyle="1" w:styleId="373">
    <w:name w:val="样式 纯文本 + 楷体_GB2312 小四 行距: 固定值 20 磅1"/>
    <w:basedOn w:val="238"/>
    <w:qFormat/>
    <w:uiPriority w:val="0"/>
    <w:pPr>
      <w:spacing w:line="400" w:lineRule="exact"/>
      <w:ind w:firstLine="200"/>
    </w:pPr>
    <w:rPr>
      <w:rFonts w:ascii="楷体_GB2312" w:hAnsi="Times New Roman" w:eastAsia="楷体_GB2312"/>
      <w:sz w:val="24"/>
      <w:szCs w:val="20"/>
    </w:rPr>
  </w:style>
  <w:style w:type="paragraph" w:customStyle="1" w:styleId="374">
    <w:name w:val="表格"/>
    <w:basedOn w:val="1"/>
    <w:qFormat/>
    <w:uiPriority w:val="0"/>
    <w:pPr>
      <w:jc w:val="center"/>
    </w:pPr>
    <w:rPr>
      <w:szCs w:val="21"/>
    </w:rPr>
  </w:style>
  <w:style w:type="paragraph" w:customStyle="1" w:styleId="375">
    <w:name w:val="目录"/>
    <w:basedOn w:val="1"/>
    <w:next w:val="1"/>
    <w:qFormat/>
    <w:uiPriority w:val="0"/>
    <w:pPr>
      <w:spacing w:before="360" w:after="360" w:line="360" w:lineRule="auto"/>
      <w:ind w:firstLine="420"/>
      <w:jc w:val="center"/>
    </w:pPr>
    <w:rPr>
      <w:b/>
      <w:spacing w:val="200"/>
      <w:sz w:val="36"/>
      <w:szCs w:val="20"/>
    </w:rPr>
  </w:style>
  <w:style w:type="paragraph" w:customStyle="1" w:styleId="376">
    <w:name w:val="名词解释"/>
    <w:basedOn w:val="1"/>
    <w:qFormat/>
    <w:uiPriority w:val="0"/>
    <w:pPr>
      <w:spacing w:after="20" w:line="288" w:lineRule="auto"/>
      <w:ind w:left="2325" w:hanging="2325"/>
    </w:pPr>
    <w:rPr>
      <w:szCs w:val="20"/>
    </w:rPr>
  </w:style>
  <w:style w:type="paragraph" w:customStyle="1" w:styleId="377">
    <w:name w:val="名词解释11"/>
    <w:basedOn w:val="376"/>
    <w:qFormat/>
    <w:uiPriority w:val="0"/>
    <w:pPr>
      <w:spacing w:after="0"/>
      <w:ind w:firstLine="0"/>
    </w:pPr>
  </w:style>
  <w:style w:type="paragraph" w:customStyle="1" w:styleId="378">
    <w:name w:val="列表_名词"/>
    <w:basedOn w:val="377"/>
    <w:qFormat/>
    <w:uiPriority w:val="0"/>
    <w:pPr>
      <w:tabs>
        <w:tab w:val="left" w:pos="2745"/>
      </w:tabs>
      <w:ind w:left="2745" w:hanging="420"/>
    </w:pPr>
  </w:style>
  <w:style w:type="paragraph" w:customStyle="1" w:styleId="379">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80">
    <w:name w:val="标准文字"/>
    <w:basedOn w:val="1"/>
    <w:qFormat/>
    <w:uiPriority w:val="0"/>
    <w:pPr>
      <w:spacing w:after="20" w:line="360" w:lineRule="auto"/>
      <w:ind w:firstLine="420"/>
    </w:pPr>
  </w:style>
  <w:style w:type="paragraph" w:customStyle="1" w:styleId="381">
    <w:name w:val="表格文字"/>
    <w:basedOn w:val="1"/>
    <w:qFormat/>
    <w:uiPriority w:val="0"/>
    <w:pPr>
      <w:spacing w:line="288" w:lineRule="auto"/>
      <w:jc w:val="left"/>
    </w:pPr>
    <w:rPr>
      <w:szCs w:val="20"/>
    </w:rPr>
  </w:style>
  <w:style w:type="paragraph" w:customStyle="1" w:styleId="382">
    <w:name w:val="函数注释1"/>
    <w:basedOn w:val="1"/>
    <w:qFormat/>
    <w:uiPriority w:val="0"/>
    <w:pPr>
      <w:spacing w:after="20" w:line="320" w:lineRule="exact"/>
      <w:ind w:left="1678" w:right="210" w:hanging="1049"/>
      <w:jc w:val="left"/>
    </w:pPr>
    <w:rPr>
      <w:szCs w:val="20"/>
    </w:rPr>
  </w:style>
  <w:style w:type="paragraph" w:customStyle="1" w:styleId="383">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84">
    <w:name w:val="Char Char Char Char"/>
    <w:basedOn w:val="1"/>
    <w:qFormat/>
    <w:uiPriority w:val="0"/>
    <w:rPr>
      <w:rFonts w:ascii="Tahoma" w:hAnsi="Tahoma"/>
      <w:sz w:val="24"/>
      <w:szCs w:val="20"/>
    </w:rPr>
  </w:style>
  <w:style w:type="paragraph" w:customStyle="1" w:styleId="385">
    <w:name w:val="Char Char Char Char Char Char Char Char Char Char Char Char Char Char Char Char"/>
    <w:basedOn w:val="1"/>
    <w:qFormat/>
    <w:uiPriority w:val="0"/>
    <w:pPr>
      <w:tabs>
        <w:tab w:val="left" w:pos="360"/>
      </w:tabs>
    </w:pPr>
    <w:rPr>
      <w:sz w:val="24"/>
    </w:rPr>
  </w:style>
  <w:style w:type="paragraph" w:customStyle="1" w:styleId="386">
    <w:name w:val="cjk"/>
    <w:basedOn w:val="1"/>
    <w:qFormat/>
    <w:uiPriority w:val="0"/>
    <w:pPr>
      <w:widowControl/>
      <w:spacing w:before="100" w:beforeAutospacing="1" w:after="119"/>
    </w:pPr>
    <w:rPr>
      <w:rFonts w:ascii="宋体" w:hAnsi="宋体" w:cs="宋体"/>
      <w:color w:val="000000"/>
      <w:sz w:val="20"/>
      <w:szCs w:val="20"/>
    </w:rPr>
  </w:style>
  <w:style w:type="paragraph" w:customStyle="1" w:styleId="387">
    <w:name w:val="p0"/>
    <w:basedOn w:val="1"/>
    <w:qFormat/>
    <w:uiPriority w:val="0"/>
    <w:pPr>
      <w:widowControl/>
      <w:jc w:val="left"/>
    </w:pPr>
    <w:rPr>
      <w:rFonts w:ascii="宋体" w:hAnsi="宋体" w:cs="宋体"/>
      <w:sz w:val="24"/>
    </w:rPr>
  </w:style>
  <w:style w:type="paragraph" w:customStyle="1" w:styleId="388">
    <w:name w:val="Default"/>
    <w:qFormat/>
    <w:uiPriority w:val="0"/>
    <w:pPr>
      <w:widowControl w:val="0"/>
    </w:pPr>
    <w:rPr>
      <w:rFonts w:ascii="Formata" w:hAnsi="Times New Roman" w:eastAsia="Formata" w:cs="Times New Roman"/>
      <w:color w:val="000000"/>
      <w:sz w:val="24"/>
      <w:szCs w:val="24"/>
      <w:lang w:val="en-US" w:eastAsia="zh-CN" w:bidi="ar-SA"/>
    </w:rPr>
  </w:style>
  <w:style w:type="character" w:customStyle="1" w:styleId="389">
    <w:name w:val="bookmark-item"/>
    <w:qFormat/>
    <w:uiPriority w:val="0"/>
    <w:rPr>
      <w:rFonts w:ascii="Times New Roman" w:hAnsi="Times New Roman" w:eastAsia="宋体" w:cs="Times New Roman"/>
    </w:rPr>
  </w:style>
  <w:style w:type="paragraph" w:customStyle="1" w:styleId="390">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391">
    <w:name w:val="普通(网站) Char1"/>
    <w:qFormat/>
    <w:uiPriority w:val="0"/>
    <w:rPr>
      <w:rFonts w:ascii="宋体" w:hAnsi="宋体" w:eastAsia="宋体" w:cs="Times New Roman"/>
      <w:sz w:val="24"/>
      <w:szCs w:val="24"/>
    </w:rPr>
  </w:style>
  <w:style w:type="paragraph" w:customStyle="1" w:styleId="392">
    <w:name w:val="无间隔1"/>
    <w:qFormat/>
    <w:uiPriority w:val="0"/>
    <w:rPr>
      <w:rFonts w:ascii="Tahoma" w:hAnsi="Tahoma" w:eastAsia="微软雅黑" w:cs="Times New Roman"/>
      <w:sz w:val="22"/>
      <w:szCs w:val="22"/>
      <w:lang w:val="en-US" w:eastAsia="zh-CN" w:bidi="ar-SA"/>
    </w:rPr>
  </w:style>
  <w:style w:type="character" w:customStyle="1" w:styleId="393">
    <w:name w:val="正文文本 字符"/>
    <w:qFormat/>
    <w:uiPriority w:val="0"/>
    <w:rPr>
      <w:rFonts w:ascii="仿宋_GB2312" w:hAnsi="Times New Roman" w:eastAsia="仿宋_GB2312" w:cs="Times New Roman"/>
      <w:sz w:val="28"/>
    </w:rPr>
  </w:style>
  <w:style w:type="character" w:customStyle="1" w:styleId="394">
    <w:name w:val="页眉 字符1"/>
    <w:qFormat/>
    <w:uiPriority w:val="0"/>
    <w:rPr>
      <w:rFonts w:ascii="Times New Roman" w:hAnsi="Times New Roman" w:eastAsia="宋体" w:cs="Times New Roman"/>
      <w:sz w:val="18"/>
      <w:szCs w:val="18"/>
      <w:lang w:val="en-US" w:eastAsia="zh-CN" w:bidi="ar-SA"/>
    </w:rPr>
  </w:style>
  <w:style w:type="character" w:customStyle="1" w:styleId="395">
    <w:name w:val="正文文本 2 字符1"/>
    <w:qFormat/>
    <w:uiPriority w:val="0"/>
    <w:rPr>
      <w:rFonts w:ascii="Times New Roman" w:hAnsi="Times New Roman" w:eastAsia="宋体" w:cs="Times New Roman"/>
      <w:sz w:val="30"/>
      <w:szCs w:val="24"/>
    </w:rPr>
  </w:style>
  <w:style w:type="character" w:customStyle="1" w:styleId="396">
    <w:name w:val="普通(网站) 字符1"/>
    <w:qFormat/>
    <w:uiPriority w:val="0"/>
    <w:rPr>
      <w:rFonts w:ascii="宋体" w:hAnsi="宋体" w:eastAsia="宋体" w:cs="Times New Roman"/>
      <w:sz w:val="24"/>
      <w:szCs w:val="24"/>
    </w:rPr>
  </w:style>
  <w:style w:type="paragraph" w:customStyle="1" w:styleId="397">
    <w:name w:val="表格非标题文字"/>
    <w:qFormat/>
    <w:uiPriority w:val="0"/>
    <w:pPr>
      <w:spacing w:before="80" w:after="40"/>
    </w:pPr>
    <w:rPr>
      <w:rFonts w:ascii="Arial" w:hAnsi="Arial" w:eastAsia="宋体" w:cs="Times New Roman"/>
      <w:sz w:val="18"/>
      <w:szCs w:val="21"/>
      <w:lang w:val="en-US" w:eastAsia="zh-CN" w:bidi="ar-SA"/>
    </w:rPr>
  </w:style>
  <w:style w:type="paragraph" w:customStyle="1" w:styleId="398">
    <w:name w:val="表格标题文字"/>
    <w:qFormat/>
    <w:uiPriority w:val="0"/>
    <w:pPr>
      <w:spacing w:before="120" w:line="240" w:lineRule="exact"/>
    </w:pPr>
    <w:rPr>
      <w:rFonts w:ascii="Arial" w:hAnsi="Arial" w:eastAsia="黑体" w:cs="Times New Roman"/>
      <w:sz w:val="18"/>
      <w:szCs w:val="21"/>
      <w:lang w:val="en-US" w:eastAsia="zh-CN" w:bidi="ar-SA"/>
    </w:rPr>
  </w:style>
  <w:style w:type="paragraph" w:customStyle="1" w:styleId="399">
    <w:name w:val="样式 小四 段前: 5 磅 段后: 5 磅 首行缩进:  2 字符"/>
    <w:basedOn w:val="1"/>
    <w:qFormat/>
    <w:uiPriority w:val="0"/>
    <w:pPr>
      <w:spacing w:line="360" w:lineRule="auto"/>
    </w:pPr>
    <w:rPr>
      <w:rFonts w:ascii="宋体" w:hAnsi="宋体"/>
      <w:szCs w:val="21"/>
    </w:rPr>
  </w:style>
  <w:style w:type="character" w:customStyle="1" w:styleId="400">
    <w:name w:val="NormalCharacter1"/>
    <w:link w:val="401"/>
    <w:qFormat/>
    <w:uiPriority w:val="99"/>
    <w:rPr>
      <w:sz w:val="20"/>
      <w:szCs w:val="20"/>
    </w:rPr>
  </w:style>
  <w:style w:type="paragraph" w:customStyle="1" w:styleId="401">
    <w:name w:val="UserStyle_4"/>
    <w:basedOn w:val="1"/>
    <w:link w:val="400"/>
    <w:qFormat/>
    <w:uiPriority w:val="99"/>
    <w:rPr>
      <w:sz w:val="20"/>
      <w:szCs w:val="20"/>
    </w:rPr>
  </w:style>
  <w:style w:type="paragraph" w:customStyle="1" w:styleId="402">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03">
    <w:name w:val="BodyText1I21"/>
    <w:basedOn w:val="404"/>
    <w:qFormat/>
    <w:uiPriority w:val="99"/>
    <w:pPr>
      <w:ind w:left="0" w:firstLine="420"/>
    </w:pPr>
  </w:style>
  <w:style w:type="paragraph" w:customStyle="1" w:styleId="404">
    <w:name w:val="BodyTextIndent1"/>
    <w:basedOn w:val="1"/>
    <w:qFormat/>
    <w:uiPriority w:val="99"/>
    <w:pPr>
      <w:spacing w:line="360" w:lineRule="auto"/>
      <w:ind w:left="257"/>
    </w:pPr>
    <w:rPr>
      <w:rFonts w:ascii="宋体" w:hAnsi="宋体" w:eastAsia="仿宋_GB2312"/>
      <w:b/>
      <w:sz w:val="24"/>
      <w:szCs w:val="20"/>
    </w:rPr>
  </w:style>
  <w:style w:type="character" w:customStyle="1" w:styleId="405">
    <w:name w:val="font01"/>
    <w:basedOn w:val="206"/>
    <w:qFormat/>
    <w:uiPriority w:val="0"/>
    <w:rPr>
      <w:rFonts w:hint="eastAsia" w:ascii="宋体" w:hAnsi="宋体" w:eastAsia="宋体" w:cs="宋体"/>
      <w:color w:val="000000"/>
      <w:sz w:val="24"/>
      <w:szCs w:val="24"/>
      <w:u w:val="none"/>
    </w:rPr>
  </w:style>
  <w:style w:type="character" w:customStyle="1" w:styleId="406">
    <w:name w:val="font51"/>
    <w:basedOn w:val="38"/>
    <w:qFormat/>
    <w:uiPriority w:val="0"/>
    <w:rPr>
      <w:rFonts w:hint="eastAsia" w:ascii="仿宋" w:hAnsi="仿宋" w:eastAsia="仿宋" w:cs="仿宋"/>
      <w:color w:val="000000"/>
      <w:sz w:val="24"/>
      <w:szCs w:val="24"/>
      <w:u w:val="none"/>
    </w:rPr>
  </w:style>
  <w:style w:type="character" w:customStyle="1" w:styleId="407">
    <w:name w:val="font41"/>
    <w:basedOn w:val="38"/>
    <w:qFormat/>
    <w:uiPriority w:val="0"/>
    <w:rPr>
      <w:rFonts w:hint="eastAsia" w:ascii="宋体" w:hAnsi="宋体" w:eastAsia="宋体" w:cs="宋体"/>
      <w:color w:val="000000"/>
      <w:sz w:val="24"/>
      <w:szCs w:val="24"/>
      <w:u w:val="none"/>
    </w:rPr>
  </w:style>
  <w:style w:type="paragraph" w:customStyle="1" w:styleId="408">
    <w:name w:val="列表段落11"/>
    <w:basedOn w:val="1"/>
    <w:qFormat/>
    <w:uiPriority w:val="0"/>
    <w:pPr>
      <w:ind w:firstLine="420"/>
    </w:pPr>
    <w:rPr>
      <w:szCs w:val="21"/>
    </w:rPr>
  </w:style>
  <w:style w:type="paragraph" w:customStyle="1" w:styleId="409">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10">
    <w:name w:val="正文文本1"/>
    <w:basedOn w:val="1"/>
    <w:next w:val="46"/>
    <w:qFormat/>
    <w:uiPriority w:val="0"/>
    <w:rPr>
      <w:rFonts w:ascii="Verdana" w:hAnsi="Verdana"/>
      <w:sz w:val="24"/>
      <w:szCs w:val="18"/>
    </w:rPr>
  </w:style>
  <w:style w:type="character" w:customStyle="1" w:styleId="411">
    <w:name w:val="more6"/>
    <w:basedOn w:val="38"/>
    <w:qFormat/>
    <w:uiPriority w:val="0"/>
  </w:style>
  <w:style w:type="character" w:customStyle="1" w:styleId="412">
    <w:name w:val="tit12"/>
    <w:basedOn w:val="38"/>
    <w:qFormat/>
    <w:uiPriority w:val="0"/>
    <w:rPr>
      <w:color w:val="DB2200"/>
    </w:rPr>
  </w:style>
  <w:style w:type="character" w:customStyle="1" w:styleId="413">
    <w:name w:val="font112"/>
    <w:basedOn w:val="38"/>
    <w:qFormat/>
    <w:uiPriority w:val="0"/>
    <w:rPr>
      <w:rFonts w:ascii="Arial" w:hAnsi="Arial" w:cs="Arial"/>
      <w:color w:val="000000"/>
      <w:sz w:val="20"/>
      <w:szCs w:val="20"/>
      <w:u w:val="none"/>
    </w:rPr>
  </w:style>
  <w:style w:type="character" w:customStyle="1" w:styleId="414">
    <w:name w:val="font121"/>
    <w:basedOn w:val="38"/>
    <w:qFormat/>
    <w:uiPriority w:val="0"/>
    <w:rPr>
      <w:rFonts w:hint="default" w:ascii="Arial" w:hAnsi="Arial" w:cs="Arial"/>
      <w:color w:val="000000"/>
      <w:sz w:val="21"/>
      <w:szCs w:val="21"/>
      <w:u w:val="none"/>
    </w:rPr>
  </w:style>
  <w:style w:type="character" w:customStyle="1" w:styleId="415">
    <w:name w:val="font91"/>
    <w:basedOn w:val="38"/>
    <w:qFormat/>
    <w:uiPriority w:val="0"/>
    <w:rPr>
      <w:rFonts w:ascii="Arial" w:hAnsi="Arial" w:cs="Arial"/>
      <w:color w:val="000000"/>
      <w:sz w:val="20"/>
      <w:szCs w:val="20"/>
      <w:u w:val="none"/>
    </w:rPr>
  </w:style>
  <w:style w:type="character" w:customStyle="1" w:styleId="416">
    <w:name w:val="font101"/>
    <w:basedOn w:val="38"/>
    <w:qFormat/>
    <w:uiPriority w:val="0"/>
    <w:rPr>
      <w:rFonts w:hint="default" w:ascii="Arial" w:hAnsi="Arial" w:cs="Arial"/>
      <w:color w:val="000000"/>
      <w:sz w:val="21"/>
      <w:szCs w:val="21"/>
      <w:u w:val="none"/>
    </w:rPr>
  </w:style>
  <w:style w:type="paragraph" w:customStyle="1" w:styleId="417">
    <w:name w:val="Table Text"/>
    <w:basedOn w:val="1"/>
    <w:qFormat/>
    <w:uiPriority w:val="99"/>
    <w:pPr>
      <w:widowControl/>
      <w:tabs>
        <w:tab w:val="decimal" w:pos="0"/>
      </w:tabs>
      <w:autoSpaceDE w:val="0"/>
      <w:autoSpaceDN w:val="0"/>
      <w:adjustRightInd w:val="0"/>
      <w:spacing w:before="80" w:after="80"/>
    </w:pPr>
    <w:rPr>
      <w:rFonts w:ascii="Arial" w:hAnsi="Arial" w:cs="Arial"/>
      <w:color w:val="000000"/>
      <w:sz w:val="18"/>
      <w:szCs w:val="18"/>
    </w:rPr>
  </w:style>
  <w:style w:type="table" w:customStyle="1" w:styleId="41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81</Pages>
  <Words>15523</Words>
  <Characters>16471</Characters>
  <Lines>379</Lines>
  <Paragraphs>106</Paragraphs>
  <TotalTime>27</TotalTime>
  <ScaleCrop>false</ScaleCrop>
  <LinksUpToDate>false</LinksUpToDate>
  <CharactersWithSpaces>16592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chenny</cp:lastModifiedBy>
  <cp:lastPrinted>2024-11-01T06:22:00Z</cp:lastPrinted>
  <dcterms:modified xsi:type="dcterms:W3CDTF">2025-02-17T07:51:57Z</dcterms:modified>
  <dc:title>无锡市政</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8B43D5FC27E44C27A1EE63A845DB484C_13</vt:lpwstr>
  </property>
  <property fmtid="{D5CDD505-2E9C-101B-9397-08002B2CF9AE}" pid="4" name="KSOTemplateDocerSaveRecord">
    <vt:lpwstr>eyJoZGlkIjoiYjE2Y2RlYmI4ZjY0YjM2YjdjZmQwMjE5YmRhMmMyNjAiLCJ1c2VySWQiOiI0NjU3NzI1NTMifQ==</vt:lpwstr>
  </property>
</Properties>
</file>