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F541A">
      <w:pPr>
        <w:pStyle w:val="5"/>
        <w:numPr>
          <w:ilvl w:val="3"/>
          <w:numId w:val="0"/>
        </w:numPr>
        <w:bidi w:val="0"/>
        <w:ind w:leftChars="0"/>
        <w:rPr>
          <w:rFonts w:hint="eastAsia"/>
        </w:rPr>
      </w:pPr>
      <w:bookmarkStart w:id="0" w:name="_Toc3633"/>
      <w:bookmarkStart w:id="1" w:name="_Toc10815"/>
      <w:bookmarkStart w:id="2" w:name="_Toc22638"/>
      <w:bookmarkStart w:id="3" w:name="_Toc20596"/>
      <w:bookmarkStart w:id="4" w:name="_Toc28499"/>
      <w:bookmarkStart w:id="5" w:name="_Toc160614543"/>
      <w:bookmarkStart w:id="6" w:name="_Toc29907"/>
      <w:bookmarkStart w:id="7" w:name="_Toc160614192"/>
      <w:bookmarkStart w:id="8" w:name="OLE_LINK2"/>
      <w:bookmarkStart w:id="9" w:name="_Toc28729"/>
      <w:bookmarkStart w:id="10" w:name="_Toc24062"/>
      <w:bookmarkStart w:id="11" w:name="_Toc10949"/>
      <w:r>
        <w:rPr>
          <w:rFonts w:hint="eastAsia"/>
          <w:lang w:val="en-US" w:eastAsia="zh-CN"/>
        </w:rPr>
        <w:t>2、</w:t>
      </w:r>
      <w:r>
        <w:rPr>
          <w:rFonts w:hint="eastAsia"/>
        </w:rPr>
        <w:t>裕元实验学校</w:t>
      </w:r>
      <w:bookmarkEnd w:id="0"/>
    </w:p>
    <w:p w14:paraId="7060BC7A">
      <w:pPr>
        <w:pStyle w:val="7"/>
        <w:keepNext/>
        <w:keepLines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leftChars="0"/>
        <w:textAlignment w:val="auto"/>
        <w:rPr>
          <w:rFonts w:hint="default"/>
          <w:lang w:val="en-US" w:eastAsia="zh-CN"/>
        </w:rPr>
      </w:pPr>
      <w:bookmarkStart w:id="12" w:name="_Toc19452"/>
      <w:r>
        <w:rPr>
          <w:rFonts w:hint="eastAsia"/>
          <w:lang w:val="en-US" w:eastAsia="zh-CN"/>
        </w:rPr>
        <w:t>（1）汇总表</w:t>
      </w:r>
      <w:bookmarkEnd w:id="12"/>
    </w:p>
    <w:tbl>
      <w:tblPr>
        <w:tblStyle w:val="32"/>
        <w:tblW w:w="13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262"/>
        <w:gridCol w:w="1636"/>
        <w:gridCol w:w="1636"/>
        <w:gridCol w:w="922"/>
        <w:gridCol w:w="922"/>
        <w:gridCol w:w="1307"/>
        <w:gridCol w:w="1308"/>
      </w:tblGrid>
      <w:tr w14:paraId="3380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5AFC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昆山市裕元实验学校专用教室设备 报价汇总表</w:t>
            </w:r>
          </w:p>
        </w:tc>
      </w:tr>
      <w:tr w14:paraId="6223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332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4CE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C00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4F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3EE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940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97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5EE3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0D7D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一、科学实验室一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4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155710</w:t>
            </w:r>
          </w:p>
        </w:tc>
      </w:tr>
      <w:tr w14:paraId="6E8E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二、科学实验室二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155710</w:t>
            </w:r>
          </w:p>
        </w:tc>
      </w:tr>
      <w:tr w14:paraId="5750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三、科学实验室三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B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121220</w:t>
            </w:r>
          </w:p>
        </w:tc>
      </w:tr>
      <w:tr w14:paraId="3ACD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四、科学准备室一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</w:tr>
      <w:tr w14:paraId="0571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五、科学准备室二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</w:tr>
      <w:tr w14:paraId="164F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六、科学准备室三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20990</w:t>
            </w:r>
          </w:p>
        </w:tc>
      </w:tr>
      <w:tr w14:paraId="61F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七、科学实验室四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130760</w:t>
            </w:r>
          </w:p>
        </w:tc>
      </w:tr>
      <w:tr w14:paraId="6BF0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八、科学准备室四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9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20990</w:t>
            </w:r>
          </w:p>
        </w:tc>
      </w:tr>
      <w:tr w14:paraId="692F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A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九、劳技实践室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123710</w:t>
            </w:r>
          </w:p>
        </w:tc>
      </w:tr>
      <w:tr w14:paraId="20FA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十、劳技准备室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</w:tr>
      <w:tr w14:paraId="3A6A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十一、美术教室一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125430</w:t>
            </w:r>
          </w:p>
        </w:tc>
      </w:tr>
      <w:tr w14:paraId="35ED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十二、美术教室二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161210</w:t>
            </w:r>
          </w:p>
        </w:tc>
      </w:tr>
      <w:tr w14:paraId="780F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十三、美术准备室一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</w:tr>
      <w:tr w14:paraId="3A52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十四、美术准备室二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2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25730</w:t>
            </w:r>
          </w:p>
        </w:tc>
      </w:tr>
      <w:tr w14:paraId="0DCC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十五、书法教室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146460</w:t>
            </w:r>
          </w:p>
        </w:tc>
      </w:tr>
      <w:tr w14:paraId="1CB2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十六、书法准备室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</w:tr>
      <w:tr w14:paraId="4D1D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十七、舞蹈教室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28380</w:t>
            </w:r>
          </w:p>
        </w:tc>
      </w:tr>
      <w:tr w14:paraId="3C91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十八、音乐教室一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67770</w:t>
            </w:r>
          </w:p>
        </w:tc>
      </w:tr>
      <w:tr w14:paraId="6B9C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十九、音乐教室二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44450</w:t>
            </w:r>
          </w:p>
        </w:tc>
      </w:tr>
      <w:tr w14:paraId="7230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二十、音乐教室三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51730</w:t>
            </w:r>
          </w:p>
        </w:tc>
      </w:tr>
      <w:tr w14:paraId="083A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1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二十一、音乐准备室一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</w:t>
            </w:r>
          </w:p>
        </w:tc>
      </w:tr>
      <w:tr w14:paraId="7552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二十二、音乐准备室二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</w:t>
            </w:r>
          </w:p>
        </w:tc>
      </w:tr>
      <w:tr w14:paraId="7CDD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二十三、科学仪器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156695</w:t>
            </w:r>
          </w:p>
        </w:tc>
      </w:tr>
      <w:tr w14:paraId="1D50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二十四、科学探究配套仪器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263116</w:t>
            </w:r>
          </w:p>
        </w:tc>
      </w:tr>
      <w:tr w14:paraId="7583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二十五、劳技配套仪器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240258</w:t>
            </w:r>
          </w:p>
        </w:tc>
      </w:tr>
      <w:tr w14:paraId="03C1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二十六、美术配套器材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58086</w:t>
            </w:r>
          </w:p>
        </w:tc>
      </w:tr>
      <w:tr w14:paraId="2825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二十七、音乐器材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168505</w:t>
            </w:r>
          </w:p>
        </w:tc>
      </w:tr>
      <w:tr w14:paraId="3B30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人民币大写：贰佰肆拾伍万肆仟玖佰叁拾元整   （￥：2454930.00元）</w:t>
            </w:r>
          </w:p>
        </w:tc>
      </w:tr>
    </w:tbl>
    <w:p w14:paraId="49E30BCB">
      <w:pPr>
        <w:pStyle w:val="47"/>
        <w:widowControl w:val="0"/>
        <w:numPr>
          <w:ilvl w:val="0"/>
          <w:numId w:val="0"/>
        </w:numPr>
        <w:spacing w:line="360" w:lineRule="auto"/>
        <w:ind w:right="210" w:rightChars="0"/>
        <w:jc w:val="left"/>
        <w:rPr>
          <w:rFonts w:hint="default" w:ascii="Times New Roman" w:hAnsi="Times New Roman" w:eastAsia="宋体"/>
          <w:sz w:val="21"/>
          <w:szCs w:val="21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61E546EB">
      <w:pPr>
        <w:pStyle w:val="7"/>
        <w:keepNext/>
        <w:keepLines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leftChars="0"/>
        <w:textAlignment w:val="auto"/>
        <w:rPr>
          <w:rFonts w:hint="default"/>
          <w:lang w:val="en-US" w:eastAsia="zh-CN"/>
        </w:rPr>
      </w:pPr>
      <w:bookmarkStart w:id="13" w:name="_Toc8550"/>
      <w:r>
        <w:rPr>
          <w:rFonts w:hint="eastAsia"/>
          <w:lang w:val="en-US" w:eastAsia="zh-CN"/>
        </w:rPr>
        <w:t>（2）报价分析表</w:t>
      </w:r>
      <w:bookmarkEnd w:id="13"/>
    </w:p>
    <w:tbl>
      <w:tblPr>
        <w:tblStyle w:val="32"/>
        <w:tblW w:w="5110" w:type="pct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16"/>
        <w:gridCol w:w="1118"/>
        <w:gridCol w:w="2946"/>
        <w:gridCol w:w="2544"/>
        <w:gridCol w:w="1714"/>
        <w:gridCol w:w="936"/>
        <w:gridCol w:w="838"/>
        <w:gridCol w:w="881"/>
        <w:gridCol w:w="872"/>
      </w:tblGrid>
      <w:tr w14:paraId="3424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729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昆山市裕元实验学校专用教室设备清单</w:t>
            </w:r>
          </w:p>
        </w:tc>
      </w:tr>
      <w:tr w14:paraId="03BF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D5B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一、科学实验室一</w:t>
            </w:r>
          </w:p>
        </w:tc>
      </w:tr>
      <w:tr w14:paraId="5C17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BCE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7C8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6D4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E1A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E38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12A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7E4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47A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DA4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6AE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1C2C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2400×700×850mm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DDEGK0002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</w:tr>
      <w:tr w14:paraId="4AA1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462B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69D3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B7B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教师主控电源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DDDGG0007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02B8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DDDPP0009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8320</w:t>
            </w:r>
          </w:p>
        </w:tc>
      </w:tr>
      <w:tr w14:paraId="0A8E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学生实验台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1200×600×780mm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65800</w:t>
            </w:r>
          </w:p>
        </w:tc>
      </w:tr>
      <w:tr w14:paraId="0410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300*180*760mm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01-02-02-0019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</w:t>
            </w:r>
          </w:p>
        </w:tc>
      </w:tr>
      <w:tr w14:paraId="6CE8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φ300×450mm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DDEGP0001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12320</w:t>
            </w:r>
          </w:p>
        </w:tc>
      </w:tr>
      <w:tr w14:paraId="071E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上海领峰实业有限公司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LFSCG-DDEGP03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</w:tr>
      <w:tr w14:paraId="6D73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双联折叠龙头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6650</w:t>
            </w:r>
          </w:p>
        </w:tc>
      </w:tr>
      <w:tr w14:paraId="44F5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</w:t>
            </w:r>
          </w:p>
        </w:tc>
      </w:tr>
      <w:tr w14:paraId="60D3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721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5A1D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壹拾伍万伍仟柒佰壹拾元整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155710</w:t>
            </w:r>
          </w:p>
        </w:tc>
      </w:tr>
      <w:tr w14:paraId="7600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CE9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二、科学实验室二</w:t>
            </w:r>
          </w:p>
        </w:tc>
      </w:tr>
      <w:tr w14:paraId="337C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C19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DB9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537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8B3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F43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79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096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D8C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AC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1FB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29EE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2400×700×850mm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DDEGK0002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</w:tr>
      <w:tr w14:paraId="3AF5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4B59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68D1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297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教师主控电源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DDDGG0007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1D73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DDDPP0009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8320</w:t>
            </w:r>
          </w:p>
        </w:tc>
      </w:tr>
      <w:tr w14:paraId="42BC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学生实验台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1200×600×780mm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65800</w:t>
            </w:r>
          </w:p>
        </w:tc>
      </w:tr>
      <w:tr w14:paraId="0984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300*180*760mm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01-02-02-0019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</w:t>
            </w:r>
          </w:p>
        </w:tc>
      </w:tr>
      <w:tr w14:paraId="080B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φ300×450mm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DDEGP0001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12320</w:t>
            </w:r>
          </w:p>
        </w:tc>
      </w:tr>
      <w:tr w14:paraId="707A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上海领峰实业有限公司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LFSCG-DDEGP03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</w:tr>
      <w:tr w14:paraId="7F24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双联折叠龙头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6650</w:t>
            </w:r>
          </w:p>
        </w:tc>
      </w:tr>
      <w:tr w14:paraId="274A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</w:t>
            </w:r>
          </w:p>
        </w:tc>
      </w:tr>
      <w:tr w14:paraId="0585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286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2EC9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壹拾伍万伍仟柒佰壹拾元整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155710</w:t>
            </w:r>
          </w:p>
        </w:tc>
      </w:tr>
      <w:tr w14:paraId="6111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5ED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三、科学实验室三</w:t>
            </w:r>
          </w:p>
        </w:tc>
      </w:tr>
      <w:tr w14:paraId="3DEB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87F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B38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31E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D1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EBC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F9F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F8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47C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31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3B9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FE3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2400×700×850mm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DDEGK0002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</w:tr>
      <w:tr w14:paraId="7D44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教师主控电源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DDDGG0007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6C5A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5A5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学生实验台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1400×700×760(六边形）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DDMLS0008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</w:t>
            </w:r>
          </w:p>
        </w:tc>
      </w:tr>
      <w:tr w14:paraId="1B96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345×245×420mm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DDEGP0002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</w:t>
            </w:r>
          </w:p>
        </w:tc>
      </w:tr>
      <w:tr w14:paraId="7BF7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1000×600×760mm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DDMLH0001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1FA4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</w:tr>
      <w:tr w14:paraId="3E9F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</w:tr>
      <w:tr w14:paraId="6088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</w:t>
            </w:r>
          </w:p>
        </w:tc>
      </w:tr>
      <w:tr w14:paraId="1DA6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3EDB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7E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壹拾贰万壹仟贰佰贰拾元整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121220</w:t>
            </w:r>
          </w:p>
        </w:tc>
      </w:tr>
      <w:tr w14:paraId="1EC5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D59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四、科学准备室一</w:t>
            </w:r>
          </w:p>
        </w:tc>
      </w:tr>
      <w:tr w14:paraId="783C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B4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0AF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C1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9A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EE4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0E1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DB6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62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97C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D93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32B5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55B3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E9C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10DD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509A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</w:p>
        </w:tc>
      </w:tr>
      <w:tr w14:paraId="4520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5991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7CA4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贰万伍仟柒佰叁拾元整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25730</w:t>
            </w:r>
          </w:p>
        </w:tc>
      </w:tr>
      <w:tr w14:paraId="6AB3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1C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五、科学准备室二</w:t>
            </w:r>
          </w:p>
        </w:tc>
      </w:tr>
      <w:tr w14:paraId="2EDC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7B0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070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86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0E7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9AF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D56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9B3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09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6E2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C5D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7ED6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5DE6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0F5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35B0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742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</w:p>
        </w:tc>
      </w:tr>
      <w:tr w14:paraId="565D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7031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4DF0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贰万伍仟柒佰叁拾元整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25730</w:t>
            </w:r>
          </w:p>
        </w:tc>
      </w:tr>
      <w:tr w14:paraId="516C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2C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六、科学准备室三</w:t>
            </w:r>
          </w:p>
        </w:tc>
      </w:tr>
      <w:tr w14:paraId="7948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16C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8B3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B7E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F0A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4A6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814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94C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C32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6B0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C91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3B85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499B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34B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79B4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7CB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11850</w:t>
            </w:r>
          </w:p>
        </w:tc>
      </w:tr>
      <w:tr w14:paraId="7481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70D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020B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贰万零玖佰玖拾元整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20990</w:t>
            </w:r>
          </w:p>
        </w:tc>
      </w:tr>
      <w:tr w14:paraId="4A65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C1E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七、科学实验室四</w:t>
            </w:r>
          </w:p>
        </w:tc>
      </w:tr>
      <w:tr w14:paraId="2E69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F16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3D4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DD9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DF6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8D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3DD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4A6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F9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B63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A59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97E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2400×700×850mm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DDEGK0002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</w:tr>
      <w:tr w14:paraId="7F58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教师主控电源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DDDGG0007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6DA8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 w14:paraId="0062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学生实验台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2400×1200×760mm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DDELK0016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76000</w:t>
            </w:r>
          </w:p>
        </w:tc>
      </w:tr>
      <w:tr w14:paraId="7FA8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345×245×420mm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DDEGP0002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9240</w:t>
            </w:r>
          </w:p>
        </w:tc>
      </w:tr>
      <w:tr w14:paraId="6CA0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1000×600×760mm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DDMLH0001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3808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</w:tr>
      <w:tr w14:paraId="65BF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</w:tr>
      <w:tr w14:paraId="0ADB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</w:t>
            </w:r>
          </w:p>
        </w:tc>
      </w:tr>
      <w:tr w14:paraId="0E5D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472B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01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壹拾叁万零柒佰陆拾元整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130760</w:t>
            </w:r>
          </w:p>
        </w:tc>
      </w:tr>
      <w:tr w14:paraId="2097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4F7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八、科学准备室四</w:t>
            </w:r>
          </w:p>
        </w:tc>
      </w:tr>
      <w:tr w14:paraId="02B7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4CA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D20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72B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1A8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50D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4EF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438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6F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CF8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244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38DA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6C60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49BB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6994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2A9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11850</w:t>
            </w:r>
          </w:p>
        </w:tc>
      </w:tr>
      <w:tr w14:paraId="554C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43DD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4E8B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贰万零玖佰玖拾元整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20990</w:t>
            </w:r>
          </w:p>
        </w:tc>
      </w:tr>
      <w:tr w14:paraId="4D38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6D7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九、劳技实践室</w:t>
            </w:r>
          </w:p>
        </w:tc>
      </w:tr>
      <w:tr w14:paraId="00A7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D3D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4B1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C8B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BC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B26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439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E3C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6A8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97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960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21F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2400×700×850mm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DDMLX0001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</w:p>
        </w:tc>
      </w:tr>
      <w:tr w14:paraId="17F0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教师主控电源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DDDGG0007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1CFE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A41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实践操作台1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2400×1200×760mm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DDMGX0004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55800</w:t>
            </w:r>
          </w:p>
        </w:tc>
      </w:tr>
      <w:tr w14:paraId="77E8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345×245×420mm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DDEGP0002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</w:t>
            </w:r>
          </w:p>
        </w:tc>
      </w:tr>
      <w:tr w14:paraId="6050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实践操作台2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1200*600*750mm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DDDGG0007-1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11640</w:t>
            </w:r>
          </w:p>
        </w:tc>
      </w:tr>
      <w:tr w14:paraId="0B78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劳技存储设备1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1000×600×760mm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DDMLX0002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01CF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展示柜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5000*400*2400mm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DDMSS0005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</w:tr>
      <w:tr w14:paraId="18DE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3951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321E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壹拾贰万叁仟柒佰壹拾元整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123710</w:t>
            </w:r>
          </w:p>
        </w:tc>
      </w:tr>
      <w:tr w14:paraId="60D6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C10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十、劳技准备室</w:t>
            </w:r>
          </w:p>
        </w:tc>
      </w:tr>
      <w:tr w14:paraId="451D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A75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44A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99F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943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10F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6B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319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833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079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B6E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0A9B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3F59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6F58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0990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40B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</w:p>
        </w:tc>
      </w:tr>
      <w:tr w14:paraId="68CE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4C77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5D3B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贰万伍仟柒佰叁拾元整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25730</w:t>
            </w:r>
          </w:p>
        </w:tc>
      </w:tr>
      <w:tr w14:paraId="22E3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13F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十一、美术教室一</w:t>
            </w:r>
          </w:p>
        </w:tc>
      </w:tr>
      <w:tr w14:paraId="2829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8A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E7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262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9D2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2C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54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DBA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EE6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393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9F9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0529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教师拷贝台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1800×700×750mm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DDAGS0001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5630</w:t>
            </w:r>
          </w:p>
        </w:tc>
      </w:tr>
      <w:tr w14:paraId="70CB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拷贝台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01-07-30-0018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</w:tr>
      <w:tr w14:paraId="77BF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学生美术桌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650*450*750mm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KS-02005b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40880</w:t>
            </w:r>
          </w:p>
        </w:tc>
      </w:tr>
      <w:tr w14:paraId="5AEA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学生美术操作辅助设备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430*425*550±10mm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KY-01005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21280</w:t>
            </w:r>
          </w:p>
        </w:tc>
      </w:tr>
      <w:tr w14:paraId="06EE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美术教学示范系统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Sms-Jxsf V1.0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3594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多目书画教学示范仪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汉丹云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385*355*545mm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HDY-MCPTDI V1.0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</w:tr>
      <w:tr w14:paraId="1B41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1000×600×760mm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DDMLH0001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6D38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</w:tr>
      <w:tr w14:paraId="4005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</w:tr>
      <w:tr w14:paraId="3D36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美术存储展示柜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5000×450×2000mm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DDASS0002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</w:tr>
      <w:tr w14:paraId="244F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63F1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5D5E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壹拾贰万伍仟肆佰叁拾元整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125430</w:t>
            </w:r>
          </w:p>
        </w:tc>
      </w:tr>
      <w:tr w14:paraId="2743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A2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十二、美术教室二</w:t>
            </w:r>
          </w:p>
        </w:tc>
      </w:tr>
      <w:tr w14:paraId="41D7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9B3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757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677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2B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411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1D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61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C2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074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77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2185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1800×700×850mm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DDAGK0002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892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学生美术操作台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2000*1000*750±10mm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KS-01012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61650</w:t>
            </w:r>
          </w:p>
        </w:tc>
      </w:tr>
      <w:tr w14:paraId="742A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学生美术操作辅助设备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430*425*550±10mm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KY-01005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20520</w:t>
            </w:r>
          </w:p>
        </w:tc>
      </w:tr>
      <w:tr w14:paraId="7AA5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数字美术馆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Sms-Szmsg V1.0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24800</w:t>
            </w:r>
          </w:p>
        </w:tc>
      </w:tr>
      <w:tr w14:paraId="7802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数字写生与作品临摹系统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Sms-Xslm V1.0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 w14:paraId="353A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1000×600×760mm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DDMLH0001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 w14:paraId="0378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</w:tr>
      <w:tr w14:paraId="0E1D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</w:tr>
      <w:tr w14:paraId="6044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美术存储展示柜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5000×450×2000mm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DDASS0002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</w:tr>
      <w:tr w14:paraId="66D5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1FD4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18D5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壹拾陆万壹仟贰佰壹拾元整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161210</w:t>
            </w:r>
          </w:p>
        </w:tc>
      </w:tr>
      <w:tr w14:paraId="08DC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79C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十三、美术准备室一</w:t>
            </w:r>
          </w:p>
        </w:tc>
      </w:tr>
      <w:tr w14:paraId="33D8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0FD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B2E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FBA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65A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937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CF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63B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20E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F4C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AB0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DAC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5128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5F13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1E2F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A25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</w:p>
        </w:tc>
      </w:tr>
      <w:tr w14:paraId="75DD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68BD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5B27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贰万伍仟柒佰叁拾元整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25730</w:t>
            </w:r>
          </w:p>
        </w:tc>
      </w:tr>
      <w:tr w14:paraId="0E05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E36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十四、美术准备室二</w:t>
            </w:r>
          </w:p>
        </w:tc>
      </w:tr>
      <w:tr w14:paraId="682E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27F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B7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B33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27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205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E4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062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F1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759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BB0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85C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44D9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764F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0B17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4C5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1000×500×2000mm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</w:p>
        </w:tc>
      </w:tr>
      <w:tr w14:paraId="5DEA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6039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3468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贰万伍仟柒佰叁拾元整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25730</w:t>
            </w:r>
          </w:p>
        </w:tc>
      </w:tr>
      <w:tr w14:paraId="53DB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E20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十五、书法教室</w:t>
            </w:r>
          </w:p>
        </w:tc>
      </w:tr>
      <w:tr w14:paraId="3662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4B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3F6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79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5B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F99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1EA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D88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8BC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E9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464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5B83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1800×700×760mm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DDAYY0001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</w:tr>
      <w:tr w14:paraId="2CC3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学生书法桌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1300×600×750mm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DDAYY0003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74200</w:t>
            </w:r>
          </w:p>
        </w:tc>
      </w:tr>
      <w:tr w14:paraId="4A78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学生操作辅助设备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420×360×420-450mm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DDMGP0002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25200</w:t>
            </w:r>
          </w:p>
        </w:tc>
      </w:tr>
      <w:tr w14:paraId="3088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1000×600×760mm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DDMLH0001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5F1A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 w14:paraId="219C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 w14:paraId="7E30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专用展列设施1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900×400×1980mm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DDAYY0012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</w:t>
            </w:r>
          </w:p>
        </w:tc>
      </w:tr>
      <w:tr w14:paraId="350C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0DB2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775F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壹拾肆万陆仟肆佰陆拾元整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146460</w:t>
            </w:r>
          </w:p>
        </w:tc>
      </w:tr>
      <w:tr w14:paraId="6D07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6D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十六、书法准备室</w:t>
            </w:r>
          </w:p>
        </w:tc>
      </w:tr>
      <w:tr w14:paraId="18E3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F4B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99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D3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750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4ED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05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68A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7CE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40C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9AD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6F9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2400×600×850 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DDELH0012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5C49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440×340×280mm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WJH0357A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BEB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河北润旺达洁具制造有限公司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2E1D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01-03-02-0001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3EB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专用展列设施1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900×400×1980mm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DDAYY0012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12420</w:t>
            </w:r>
          </w:p>
        </w:tc>
      </w:tr>
      <w:tr w14:paraId="0072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专用展列设施2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900×350×1980mm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DDAYY0013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25440</w:t>
            </w:r>
          </w:p>
        </w:tc>
      </w:tr>
      <w:tr w14:paraId="3DCD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744D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16BB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肆万柒仟元整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47000</w:t>
            </w:r>
          </w:p>
        </w:tc>
      </w:tr>
      <w:tr w14:paraId="1501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893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十七、舞蹈教室</w:t>
            </w:r>
          </w:p>
        </w:tc>
      </w:tr>
      <w:tr w14:paraId="1207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C0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B48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C17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D9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109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B76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EF9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5A1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B9A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191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566F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舞蹈用具收纳车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1020*810*500mm±10mm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SN-03002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</w:tr>
      <w:tr w14:paraId="2847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舞蹈垫收纳车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D820*W400*H1070±10mm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SN-03001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</w:tr>
      <w:tr w14:paraId="7E6F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舞蹈用具收纳设备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1340*450*450mm±10mm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XM-06002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5268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舞蹈垫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Φ370-400*H80mm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DS-03010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7350</w:t>
            </w:r>
          </w:p>
        </w:tc>
      </w:tr>
      <w:tr w14:paraId="3A40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舞蹈练功球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Φ650mm*2.8mm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SN-03015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2C9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形体垫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1830*610*8.0mm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SN-03016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486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练功砖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Φ350*H150mm±10mm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GD-D350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</w:tr>
      <w:tr w14:paraId="5D77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贰万捌仟叁佰捌拾元整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28380</w:t>
            </w:r>
          </w:p>
        </w:tc>
      </w:tr>
      <w:tr w14:paraId="23F1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492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十八、音乐教室一</w:t>
            </w:r>
          </w:p>
        </w:tc>
      </w:tr>
      <w:tr w14:paraId="097F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FF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AD0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6CF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6C3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31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1C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FE9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84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5A8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FA9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542D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600*600*1012mm±10mm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JP-01016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</w:tr>
      <w:tr w14:paraId="16C3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升降灵巧台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D680*W480*H680-1000mm±10mm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JP-01006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1C59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学生音乐操作设备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下直径420*上直径300*H470mm±5mm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DS03011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25200</w:t>
            </w:r>
          </w:p>
        </w:tc>
      </w:tr>
      <w:tr w14:paraId="5F83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乐器存储设备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1000*600*800mm±10mm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GP-03010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</w:p>
        </w:tc>
      </w:tr>
      <w:tr w14:paraId="3B1D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合唱台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D1220*W1150*H610±10mm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TM-03002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</w:t>
            </w:r>
          </w:p>
        </w:tc>
      </w:tr>
      <w:tr w14:paraId="2779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陆万柒仟柒佰柒拾元整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67770</w:t>
            </w:r>
          </w:p>
        </w:tc>
      </w:tr>
      <w:tr w14:paraId="5B2C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62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十九、音乐教室二</w:t>
            </w:r>
          </w:p>
        </w:tc>
      </w:tr>
      <w:tr w14:paraId="583C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F40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AB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625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8C2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A49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D71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31C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A4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32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4B3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13D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600*600*1012mm±10mm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JP-01016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</w:tr>
      <w:tr w14:paraId="1B22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升降灵巧台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D680*W480*H680-1000mm±10mm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JP-01006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2F54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学生音乐操作设备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450*350*350mm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DS-03007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25200</w:t>
            </w:r>
          </w:p>
        </w:tc>
      </w:tr>
      <w:tr w14:paraId="37F8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乐器存储设备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1000*600*800mm±10mm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GP-03010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</w:p>
        </w:tc>
      </w:tr>
      <w:tr w14:paraId="0A8B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肆万肆仟肆佰伍拾元整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44450</w:t>
            </w:r>
          </w:p>
        </w:tc>
      </w:tr>
      <w:tr w14:paraId="6196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8D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二十、音乐教室三</w:t>
            </w:r>
          </w:p>
        </w:tc>
      </w:tr>
      <w:tr w14:paraId="32C1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D9C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96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BB9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A9E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7E1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9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487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824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660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BB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7038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600*600*1012mm±10mm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JP-01016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</w:tr>
      <w:tr w14:paraId="37E5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升降灵巧台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D680*W480*H680-1000mm±10mm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JP-01006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2638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学生音乐操作设备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座高360/400/450mm±5m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KY-01002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D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32480</w:t>
            </w:r>
          </w:p>
        </w:tc>
      </w:tr>
      <w:tr w14:paraId="240E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乐器存储设备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爱德成蹊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昆山市爱德成蹊教育器材有限公司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1000*600*800mm±10mm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GP-03010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</w:p>
        </w:tc>
      </w:tr>
      <w:tr w14:paraId="1F1A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伍万壹仟柒佰叁拾元整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51730</w:t>
            </w:r>
          </w:p>
        </w:tc>
      </w:tr>
      <w:tr w14:paraId="0913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53A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二十一、音乐准备室一</w:t>
            </w:r>
          </w:p>
        </w:tc>
      </w:tr>
      <w:tr w14:paraId="471B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02F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A18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975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32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46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DD1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B08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CC1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BBF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BE2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2DB3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11850</w:t>
            </w:r>
          </w:p>
        </w:tc>
      </w:tr>
      <w:tr w14:paraId="0D6C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钢制货架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DDGZ005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</w:tr>
      <w:tr w14:paraId="66A6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壹万玖仟零伍拾元整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19050</w:t>
            </w:r>
          </w:p>
        </w:tc>
      </w:tr>
      <w:tr w14:paraId="74BB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672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二十二、音乐准备室二</w:t>
            </w:r>
          </w:p>
        </w:tc>
      </w:tr>
      <w:tr w14:paraId="6843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14B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39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BC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4FE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ECD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22E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EC0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8A5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085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47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59D4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DDELS0001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11850</w:t>
            </w:r>
          </w:p>
        </w:tc>
      </w:tr>
      <w:tr w14:paraId="7CBF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钢制货架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大德相行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南京大德科教设备有限公司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DDGZ005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</w:tr>
      <w:tr w14:paraId="01B8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壹万玖仟零伍拾元整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19050</w:t>
            </w:r>
          </w:p>
        </w:tc>
      </w:tr>
      <w:tr w14:paraId="11EC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06D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二十三、科学仪器</w:t>
            </w:r>
          </w:p>
        </w:tc>
      </w:tr>
      <w:tr w14:paraId="074C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B6A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8B7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4D8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155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CAF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00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563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1E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7C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1C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027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8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9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F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3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3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50B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打气筒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 w14:paraId="0B81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不锈钢，600*400*800双层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1BC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数码显微镜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江西苏凤光学仪器有限公司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数码显微镜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DM-550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</w:t>
            </w:r>
          </w:p>
        </w:tc>
      </w:tr>
      <w:tr w14:paraId="017F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江西苏凤光学仪器有限公司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XSP-02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13750</w:t>
            </w:r>
          </w:p>
        </w:tc>
      </w:tr>
      <w:tr w14:paraId="2ECE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122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7A0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天文望远镜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湛京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宁波湛京光学仪器有限公司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F750150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</w:tr>
      <w:tr w14:paraId="2107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酒精喷灯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 坐式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 w14:paraId="4511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容量≥10L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3266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400*380*530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6B72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江苏和美电子科技有限公司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3521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水族箱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230*160*270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49BC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250×180×100mm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76E7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0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F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E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8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3E4A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三脚架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3E3E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</w:tr>
      <w:tr w14:paraId="06CA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百叶箱支架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3FB4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百叶箱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460mm×290mm×537mm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E0B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6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0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E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6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靖江市思中教学仪器设备有限公司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4675</w:t>
            </w:r>
          </w:p>
        </w:tc>
      </w:tr>
      <w:tr w14:paraId="2B61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教学电源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靖江市思中教学仪器设备有限公司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500B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靖江市思中教学仪器设备有限公司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6883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5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6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1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0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F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金丝猴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浙江金丝猴文具有限公司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CC0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金丝猴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浙江金丝猴文具有限公司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939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E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0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8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常熟市佳衡山天平仪器有限公司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 w14:paraId="13C8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金属钩码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常熟市佳衡山天平仪器有限公司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50g×10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 w14:paraId="6C7D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江苏和美电子科技有限公司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 w14:paraId="52AE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2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秒匠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上海星钻秒表有限公司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</w:tr>
      <w:tr w14:paraId="3AE3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B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9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红液,0℃～100℃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 w14:paraId="232A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水银,0℃～100℃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5A3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安徽方达药械股份有限公司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水银,35℃～42℃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3C96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寒暑表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3692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3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2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量程：5N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7ABF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量程：2.5N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356E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量程：1N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1BEE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D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多用电表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靖江市思中教学仪器设备有限公司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不低于2.5级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</w:tr>
      <w:tr w14:paraId="71B4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3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E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弹簧度盘秤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8kg，8g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7054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湿度计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指针式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 w14:paraId="7E0A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指南针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9FB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血压计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丹阳市健陵医疗器械有限公司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40201000201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</w:tr>
      <w:tr w14:paraId="4DE0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肺活量计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江苏和美电子科技有限公司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</w:tr>
      <w:tr w14:paraId="6A47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雨量器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 w14:paraId="1FB557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风杯式风速表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</w:tr>
      <w:tr w14:paraId="0E75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3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专用仪器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1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3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物体浮沉条件演示器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 w14:paraId="0E64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潜水艇浮沉演示器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30307101601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</w:tr>
      <w:tr w14:paraId="0E39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液体对器壁压强演示器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30307101901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67FB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马德堡半球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30307102101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 w14:paraId="7A9C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7872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6B1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液体表面张力演示器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22217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298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毛细现象演示器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70E1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教师用，D-CG-LT-180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4FD7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蹄形磁铁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教师用，D-CG-LU-80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225C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白光的色散与合成演示器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 w14:paraId="090C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激光笔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02AB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光的三原色合成实验器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30307502011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4A66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三球仪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30307502011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</w:tr>
      <w:tr w14:paraId="071C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斜面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 w14:paraId="3920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3747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7BD4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沉浮块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58C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杠杆尺及支架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4ADA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滑轮组及支架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1049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轮轴及支架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7A31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齿轮组及支架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3E9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95mm×14mm×0.1mm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547B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 w14:paraId="5E48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太阳高度测量器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2901l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</w:tr>
      <w:tr w14:paraId="4577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风的形成实验材料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44F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组装风车材料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54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组装水轮材料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2D2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太阳能的应用材料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3FF6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</w:tr>
      <w:tr w14:paraId="0A53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组装土电话材料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03C7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热传导实验材料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698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物体热涨冷缩实验材料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4F30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灯座及灯泡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靖江市思中教学仪器设备有限公司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 w14:paraId="2026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靖江市思中教学仪器设备有限公司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单刀式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 w14:paraId="3AEA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物体导电性实验材料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5011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D-CG-LT-180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</w:tr>
      <w:tr w14:paraId="1AEE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60F0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蹄形磁铁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D-CG-LU-180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 w14:paraId="76CF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蹄形磁铁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61D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3A9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环形磁铁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B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7149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电磁铁组装材料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3AC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8DE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手摇发电机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 w14:paraId="120B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小孔成像装置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142C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平面镜及支架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632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曲面镜及支架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7C31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透镜、棱镜及支架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2D1A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成像屏及支架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CEE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昆虫观察盒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29040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 w14:paraId="4722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动物饲养笼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29041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8DA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塑料注射器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29042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 w14:paraId="0C20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带有网格的塑料片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68036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426C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反光镜片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68037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</w:tr>
      <w:tr w14:paraId="0A75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68038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</w:tr>
      <w:tr w14:paraId="60E5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电路暗盒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68039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 w14:paraId="3B24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D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3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A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心脏解剖模型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3倍自然大，PVC材质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30409200501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 w14:paraId="318B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耳解剖模型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6倍自然大，PVC材质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30409201202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4C60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平面政区地球仪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 w14:paraId="5DB1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平面地形地球仪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 w14:paraId="21CD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儿童骨骼模型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PVC材质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</w:tr>
      <w:tr w14:paraId="1C68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儿童牙列模型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PVC材质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39052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 w14:paraId="25DB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少年人体半身模型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PVC材质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39053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6EA9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眼构造模型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39054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 w14:paraId="0268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地动仪模型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2146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地球构造模型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 w14:paraId="3EB4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司南模型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 w14:paraId="554B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月相变化模型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49053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3468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F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 w14:paraId="4243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桑蚕生活史标本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164*78*20(±2)mm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</w:t>
            </w:r>
          </w:p>
        </w:tc>
      </w:tr>
      <w:tr w14:paraId="57EE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兔外形标本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1190*90*90(±5)mm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43152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</w:t>
            </w:r>
          </w:p>
        </w:tc>
      </w:tr>
      <w:tr w14:paraId="219F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植物种子传播方式标本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43153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2EEC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天然材料标本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49DD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人造材料标本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5862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164*78*20(±2)mm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6CE7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各种纸样标本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164*78*10(±2)mm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1B08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533C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53AD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金属矿物标本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769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5F05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矿物提炼物标本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 w14:paraId="0F6B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玻片标本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F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F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A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洋葱表皮装片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37B9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叶片横切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43252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24FC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叶片气孔装片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43253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1009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动物表皮细胞装片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7A22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蛙卵细胞切片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3688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骨细胞切片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5CE3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口腔粘膜细胞装片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07B5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人血细胞装片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张家港市浪花生物制片有限公司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43552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B41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玻璃仪器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A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2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8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4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B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30601000109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</w:tr>
      <w:tr w14:paraId="63F0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</w:tr>
      <w:tr w14:paraId="0674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甘油注射器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60061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 w14:paraId="3CAC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φ15mm×150mm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30602000102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E78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φ20mm×200mm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30602000104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 w14:paraId="1E62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</w:tr>
      <w:tr w14:paraId="0AF4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30602001006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223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30602001008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3397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30602001010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5496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平底长颈，250mL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</w:tr>
      <w:tr w14:paraId="4395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30602001204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3F92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150mL，单头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30603000101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5123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斗外径60±2mm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30603003101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 w14:paraId="0C75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Y形管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30603007112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</w:tr>
      <w:tr w14:paraId="222E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30603007303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5684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30604000104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 w14:paraId="5CEE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30604000103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 w14:paraId="3529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坩埚钳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长度≥200mm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30605000202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31F8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镊子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长度160±2mm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30605000501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 w14:paraId="4194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长度≥200mm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30605000601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00E0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30605003201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7499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30605004101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26C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30605004202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917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φ5～φ6mm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30605005102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6BEC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φ3～4mm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30605005301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</w:tr>
      <w:tr w14:paraId="490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软胶塞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64061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40F8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30605006203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0FCE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30605007101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7CA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30605007205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28CF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30605008403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0BF1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30605008801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 w14:paraId="7116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塑料量杯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64097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4E54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 w14:paraId="70D3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圆玻璃杯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4E18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6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其它实验材料和工具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1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5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载玻片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30809000200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65D6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盖玻片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30809000300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3776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小学科学一般实验材料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</w:tr>
      <w:tr w14:paraId="0ED3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5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7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1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测电笔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C54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FE8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0C8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尖咀钳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 150MM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25A6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钢制18寸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 w14:paraId="4B02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钢手锯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3F88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2B81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81015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7809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活扳手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 w14:paraId="7D73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电烙铁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 75W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3004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手电钻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DERWING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宁波天和电动工具有限公司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81027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57E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 180mm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81032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CC7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优质pvc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1142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270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优质pvc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299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手持筛子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 w14:paraId="5E67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喷水壶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9DF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荣事达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合肥荣事达电子科技有限公司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100*220*310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284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采集捕捞工具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宁波凯迪科教仪器有限公司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42FD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榨汁器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荣事达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合肥荣事达电子科技有限公司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500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DERWING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宁波天和电动工具有限公司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手持式，电压：220V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607208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4130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DERWING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宁波天和电动工具有限公司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手持式，电压：220V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607209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2451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壹拾伍万陆仟陆佰玖拾伍元整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156695</w:t>
            </w:r>
          </w:p>
        </w:tc>
      </w:tr>
      <w:tr w14:paraId="175A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F3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二十四、科学探究配套仪器</w:t>
            </w:r>
          </w:p>
        </w:tc>
      </w:tr>
      <w:tr w14:paraId="09D6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90C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8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BE3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C2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5A6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70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10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53E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87C5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6DC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2F1C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教师端传感器</w:t>
            </w:r>
          </w:p>
        </w:tc>
      </w:tr>
      <w:tr w14:paraId="146D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智能数字实验盘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SD0080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</w:p>
        </w:tc>
      </w:tr>
      <w:tr w14:paraId="79B5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数字化实验系统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SW0107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18300</w:t>
            </w:r>
          </w:p>
        </w:tc>
      </w:tr>
      <w:tr w14:paraId="7ABF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量程：-40℃~135℃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精度：±0.6℃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分辨率：0.1℃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</w:tr>
      <w:tr w14:paraId="4410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磁感应强度传感器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量程：-64mT~64mT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分辨率：0.04mT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C9C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量程：-50N~50N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分辨率：0.03N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</w:tr>
      <w:tr w14:paraId="4EE3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绝对压强传感器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量程：0~400kPa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分辨率：0.1kPa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</w:tr>
      <w:tr w14:paraId="1409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6"/>
                <w:lang w:val="en-US" w:eastAsia="zh-CN" w:bidi="ar"/>
              </w:rPr>
              <w:t>量程：0~∞s</w:t>
            </w:r>
            <w:r>
              <w:rPr>
                <w:rStyle w:val="56"/>
                <w:lang w:val="en-US" w:eastAsia="zh-CN" w:bidi="ar"/>
              </w:rPr>
              <w:br w:type="textWrapping"/>
            </w:r>
            <w:r>
              <w:rPr>
                <w:rStyle w:val="56"/>
                <w:lang w:val="en-US" w:eastAsia="zh-CN" w:bidi="ar"/>
              </w:rPr>
              <w:t>精度：±1㎲</w:t>
            </w:r>
            <w:r>
              <w:rPr>
                <w:rStyle w:val="56"/>
                <w:lang w:val="en-US" w:eastAsia="zh-CN" w:bidi="ar"/>
              </w:rPr>
              <w:br w:type="textWrapping"/>
            </w:r>
            <w:r>
              <w:rPr>
                <w:rStyle w:val="56"/>
                <w:lang w:val="en-US" w:eastAsia="zh-CN" w:bidi="ar"/>
              </w:rPr>
              <w:t>分辨率：1us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</w:tr>
      <w:tr w14:paraId="4075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精度：±4%（10%~90%RH）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分辨率：0.1%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</w:tr>
      <w:tr w14:paraId="3F27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相对湿度传感器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精度：±4%（10%~90%RH）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分辨率：0.1%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</w:tr>
      <w:tr w14:paraId="48C6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量程：-30V~30V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输入阻抗：2MΩ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</w:tr>
      <w:tr w14:paraId="64BA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量程：-1A~1A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内阻：0.22Ω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</w:tr>
      <w:tr w14:paraId="71D2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量程：0~55000Lux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分辨率：15Lux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</w:tr>
      <w:tr w14:paraId="6E4B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量程：0~100000ppm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精度：3%(0~5000ppm)；4%(5000~50000ppm)；6%(50000~100000ppm)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分辨率：2ppm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</w:tr>
      <w:tr w14:paraId="426E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溶解氧气中氧一体传感器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溶氧：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量程：0~20mg/L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精度：±0.5mg/L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分辨率：0.01mg/L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气氧：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精度：±2%F.S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分辨率：0.1%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1150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心率传感器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量程：0~200BPM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精度：±2BPM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分辨率：1BPM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</w:tr>
      <w:tr w14:paraId="6A9C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呼吸率传感器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量程：-10L/s~10L/s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分辨率：0.01L/s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</w:tr>
      <w:tr w14:paraId="5132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无线智能气象传感器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W0044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</w:tr>
      <w:tr w14:paraId="53E1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量程：0~14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精度：±0.2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分辨率：0.01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</w:tr>
      <w:tr w14:paraId="5513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通用接口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S3000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 w14:paraId="07B0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附件及包装箱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TB1020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</w:tr>
      <w:tr w14:paraId="0421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教师端实验器</w:t>
            </w:r>
          </w:p>
        </w:tc>
      </w:tr>
      <w:tr w14:paraId="4E9C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数字化摩擦力实验器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</w:t>
            </w:r>
          </w:p>
        </w:tc>
      </w:tr>
      <w:tr w14:paraId="0754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单摆的运动规律实验器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</w:tr>
      <w:tr w14:paraId="54F3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吸热（散热）研究实验器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</w:tr>
      <w:tr w14:paraId="5A8B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导体和绝缘体实验器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</w:tr>
      <w:tr w14:paraId="5C0B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液体吸热研究实验器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</w:tr>
      <w:tr w14:paraId="43D1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光合作用实验箱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 w14:paraId="3397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摩擦做功实验器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</w:tr>
      <w:tr w14:paraId="1C5A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太阳能电池实验器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TP2037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</w:tr>
      <w:tr w14:paraId="4C92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小车运动实验器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TP4017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</w:tr>
      <w:tr w14:paraId="37FF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声音的三要素实验器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TP2038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</w:tr>
      <w:tr w14:paraId="5599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斜面省力实验器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</w:t>
            </w:r>
          </w:p>
        </w:tc>
      </w:tr>
      <w:tr w14:paraId="5978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水的沸腾(热水的降温)规律实验器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</w:tr>
      <w:tr w14:paraId="6D2D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气液相密封实验器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TP6022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</w:tr>
      <w:tr w14:paraId="61F9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阿基米德原理实验器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TP6028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</w:tr>
      <w:tr w14:paraId="6F1C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传热快慢实验器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TP2058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</w:tr>
      <w:tr w14:paraId="7692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玻璃导电实验器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</w:tr>
      <w:tr w14:paraId="4D7C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TC1321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</w:tr>
      <w:tr w14:paraId="6265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学生端传感器</w:t>
            </w:r>
          </w:p>
        </w:tc>
      </w:tr>
      <w:tr w14:paraId="6DF2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智能数字实验盘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SD0080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35700</w:t>
            </w:r>
          </w:p>
        </w:tc>
      </w:tr>
      <w:tr w14:paraId="022A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1.量程：-40℃~135℃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2.精度：±0.6℃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3.分辨率：0.1℃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</w:tr>
      <w:tr w14:paraId="656C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磁感应强度传感器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1.量程：-64mT~64mT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3.分辨率：0.04mT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</w:t>
            </w:r>
          </w:p>
        </w:tc>
      </w:tr>
      <w:tr w14:paraId="6EED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1.量程：-50N~50N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3.分辨率：0.03N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6102</w:t>
            </w:r>
          </w:p>
        </w:tc>
      </w:tr>
      <w:tr w14:paraId="5B0A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绝对压强传感器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1.量程：0~400kPa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3.分辨率：0.1kPa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</w:tr>
      <w:tr w14:paraId="345D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1.量程：0~∞s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2.精度：±1㎲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3.分辨率：1us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</w:t>
            </w:r>
          </w:p>
        </w:tc>
      </w:tr>
      <w:tr w14:paraId="1F4B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2.精度：±4%（10%~90%RH）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3.分辨率：0.1%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</w:t>
            </w:r>
          </w:p>
        </w:tc>
      </w:tr>
      <w:tr w14:paraId="0955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相对湿度传感器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2.精度：±4%（10%~90%RH）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3.分辨率：0.1%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6270</w:t>
            </w:r>
          </w:p>
        </w:tc>
      </w:tr>
      <w:tr w14:paraId="6440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1.量程：-1A~1A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3.分辨率：0.001A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4.内阻：0.22Ω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</w:t>
            </w:r>
          </w:p>
        </w:tc>
      </w:tr>
      <w:tr w14:paraId="7DBB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1.量程：0~55000Lux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3.分辨率：15Lux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</w:t>
            </w:r>
          </w:p>
        </w:tc>
      </w:tr>
      <w:tr w14:paraId="2C42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1.量程：0~100000ppm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2.精度：3%(0~5000ppm)；4%(5000~50000ppm)；6%(50000~100000ppm)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3.分辨率：2ppm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</w:t>
            </w:r>
          </w:p>
        </w:tc>
      </w:tr>
      <w:tr w14:paraId="04DE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溶氧气氧一体传感器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溶氧：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1.量程：0~20mg/L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2.精度：±0.5mg/L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3.分辨率：0.01mg/L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气氧：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2.精度：±2%F.S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3.分辨率：0.1%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29700</w:t>
            </w:r>
          </w:p>
        </w:tc>
      </w:tr>
      <w:tr w14:paraId="22CA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呼吸率传感器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1.量程：-10L/s~10L/s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3.分辨率：0.01L/s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</w:t>
            </w:r>
          </w:p>
        </w:tc>
      </w:tr>
      <w:tr w14:paraId="3BEA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心率传感器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1.量程：0~200BPM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2.精度：±2BPM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3.分辨率：1BPM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6270</w:t>
            </w:r>
          </w:p>
        </w:tc>
      </w:tr>
      <w:tr w14:paraId="7284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通用接口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S3000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</w:tr>
      <w:tr w14:paraId="101D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附件及包装箱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TB1020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</w:tr>
      <w:tr w14:paraId="1964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学生端实验器</w:t>
            </w:r>
          </w:p>
        </w:tc>
      </w:tr>
      <w:tr w14:paraId="5905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数字化摩擦力实验器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18150</w:t>
            </w:r>
          </w:p>
        </w:tc>
      </w:tr>
      <w:tr w14:paraId="3AC0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单摆的运动规律实验器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1DD0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吸热（散热）研究实验器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6270</w:t>
            </w:r>
          </w:p>
        </w:tc>
      </w:tr>
      <w:tr w14:paraId="0A2F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导体和绝缘体实验器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TP4009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27E7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光合作用实验箱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</w:t>
            </w:r>
          </w:p>
        </w:tc>
      </w:tr>
      <w:tr w14:paraId="7504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摩擦做功实验器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TP2011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</w:tr>
      <w:tr w14:paraId="082D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气液相密封实验器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江苏苏威尔科技有限公司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TP6022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</w:tr>
      <w:tr w14:paraId="7B08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贰拾陆万叁仟壹佰壹拾陆元整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263116</w:t>
            </w:r>
          </w:p>
        </w:tc>
      </w:tr>
      <w:tr w14:paraId="0377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ECB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二十五、劳技配套仪器</w:t>
            </w:r>
          </w:p>
        </w:tc>
      </w:tr>
      <w:tr w14:paraId="0CA1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9C6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E1C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217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3AC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DE2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633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3B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E0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C46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E46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17BF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人工智能体系化课程资源平台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28500</w:t>
            </w:r>
          </w:p>
        </w:tc>
      </w:tr>
      <w:tr w14:paraId="1EE0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</w:tr>
      <w:tr w14:paraId="0DF9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智能物联编程系统平台软件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SS-SL004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5695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人工智能编程主控--乐动掌控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60*60*30mm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SS-ML027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</w:t>
            </w:r>
          </w:p>
        </w:tc>
      </w:tr>
      <w:tr w14:paraId="52BC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AI摄像头模块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47mm*47mm*10mm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SS-ML026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7790</w:t>
            </w:r>
          </w:p>
        </w:tc>
      </w:tr>
      <w:tr w14:paraId="676D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人工智能初级实验箱--掌控魔盒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136mm*90mm*60mm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SS-ML018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27300</w:t>
            </w:r>
          </w:p>
        </w:tc>
      </w:tr>
      <w:tr w14:paraId="7C53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人工智能学习终端（1956）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SS-ML028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</w:tr>
      <w:tr w14:paraId="5740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人工智能交互实验箱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SS-ML009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</w:tr>
      <w:tr w14:paraId="16E0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开源硬件编程与拓展套装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410mm*290mm*90mm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SS-MC071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19040</w:t>
            </w:r>
          </w:p>
        </w:tc>
      </w:tr>
      <w:tr w14:paraId="299F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物联网教学套装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410mm*290mm*90mm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SS-ZJ001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18240</w:t>
            </w:r>
          </w:p>
        </w:tc>
      </w:tr>
      <w:tr w14:paraId="1723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无人驾驶套装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410mm*290mm*90mm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SS-MC119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24640</w:t>
            </w:r>
          </w:p>
        </w:tc>
      </w:tr>
      <w:tr w14:paraId="44F2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智能家居套装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410mm*290mm*90mm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SS-MC123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14940</w:t>
            </w:r>
          </w:p>
        </w:tc>
      </w:tr>
      <w:tr w14:paraId="0B56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智能农场套装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410mm*290mm*90mm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SS-MC124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14940</w:t>
            </w:r>
          </w:p>
        </w:tc>
      </w:tr>
      <w:tr w14:paraId="3C41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智能图书馆套装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410mm*290mm*90mm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SS-MC125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14940</w:t>
            </w:r>
          </w:p>
        </w:tc>
      </w:tr>
      <w:tr w14:paraId="1B74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QIDI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浙江起迪科技有限公司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389mm×389mm×457mm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X1E 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 w14:paraId="05B2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3D绘画笔套装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QIDI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浙江起迪科技有限公司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220mm×225mm×48mm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74860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</w:tr>
      <w:tr w14:paraId="58F0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3D展示作品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QIDI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浙江起迪科技有限公司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6B5D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多色打印机专用耗材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QIDI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浙江起迪科技有限公司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1000g/卷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</w:tr>
      <w:tr w14:paraId="27CA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中小学人工智能学习套件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SS-MC033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9400</w:t>
            </w:r>
          </w:p>
        </w:tc>
      </w:tr>
      <w:tr w14:paraId="16BD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中小学通用赛事套装（综合版）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Labplus盛思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410m*290m*140m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SS-MC126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17400</w:t>
            </w:r>
          </w:p>
        </w:tc>
      </w:tr>
      <w:tr w14:paraId="3EA1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贰拾肆万零贰佰伍拾捌元整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240258</w:t>
            </w:r>
          </w:p>
        </w:tc>
      </w:tr>
      <w:tr w14:paraId="08A7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BAE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二十六、美术配套器材</w:t>
            </w:r>
          </w:p>
        </w:tc>
      </w:tr>
      <w:tr w14:paraId="18B3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11F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CD5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4F6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2E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4A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9FD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0C1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0D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5CD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15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1F38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绘画工具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MQ03501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8232</w:t>
            </w:r>
          </w:p>
        </w:tc>
      </w:tr>
      <w:tr w14:paraId="0CF2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1000*2000mm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MQ00103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 w14:paraId="26EE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遮光窗帘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MQ00214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</w:tr>
      <w:tr w14:paraId="2516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100×200×1.8cm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MQ00803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 w14:paraId="07BF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木制关节人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MS01501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7505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写生灯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MQ37001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6894</w:t>
            </w:r>
          </w:p>
        </w:tc>
      </w:tr>
      <w:tr w14:paraId="4EDB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MS02303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</w:t>
            </w:r>
          </w:p>
        </w:tc>
      </w:tr>
      <w:tr w14:paraId="36AA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几何形体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MQ02403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</w:t>
            </w:r>
          </w:p>
        </w:tc>
      </w:tr>
      <w:tr w14:paraId="7CC0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静物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MQ02548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</w:t>
            </w:r>
          </w:p>
        </w:tc>
      </w:tr>
      <w:tr w14:paraId="5334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MQ02508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</w:t>
            </w:r>
          </w:p>
        </w:tc>
      </w:tr>
      <w:tr w14:paraId="2107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陶瓷样本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MQ01808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</w:t>
            </w:r>
          </w:p>
        </w:tc>
      </w:tr>
      <w:tr w14:paraId="76F5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民间美术样本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MQ01807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</w:tr>
      <w:tr w14:paraId="0BD5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1400*600*5mm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MQ37701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3C28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毛笔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常规中号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MS37802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0A4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长100mm,高40mm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MQ37404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1890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10*7.4*2.1cm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MS33560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 w14:paraId="1BF1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一得阁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北京一得阁墨业有限责任公司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250g/瓶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45E6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生宣纸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97*180cm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31CE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练习用毛边纸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无格46*76cm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MH08701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7D5F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书法名帖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MQ01024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0B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版画初学工具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河北大宾美术用品有限公司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MS01456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</w:tr>
      <w:tr w14:paraId="26CC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伍万捌仟零捌拾陆元整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58086</w:t>
            </w:r>
          </w:p>
        </w:tc>
      </w:tr>
      <w:tr w14:paraId="5349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C5C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二十七、音乐器材</w:t>
            </w:r>
          </w:p>
        </w:tc>
      </w:tr>
      <w:tr w14:paraId="6E31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6BC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958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D60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264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EBB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998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9F6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68B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3C2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4E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34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音叉组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JSH-YCZ08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</w:tr>
      <w:tr w14:paraId="303C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音乐创客教学软件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v8.0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28500 </w:t>
            </w:r>
          </w:p>
        </w:tc>
      </w:tr>
      <w:tr w14:paraId="7AAA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五线谱识读教具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 </w:t>
            </w:r>
          </w:p>
        </w:tc>
      </w:tr>
      <w:tr w14:paraId="5E46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五线谱识读学具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 </w:t>
            </w:r>
          </w:p>
        </w:tc>
      </w:tr>
      <w:tr w14:paraId="10A1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YT08SY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 </w:t>
            </w:r>
          </w:p>
        </w:tc>
      </w:tr>
      <w:tr w14:paraId="4F82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YT17HY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</w:tr>
      <w:tr w14:paraId="41A2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ZQ37QZL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</w:tr>
      <w:tr w14:paraId="768E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椰壳沙锤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YKSC-M41SY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 </w:t>
            </w:r>
          </w:p>
        </w:tc>
      </w:tr>
      <w:tr w14:paraId="1DB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小号卡巴萨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:长170±5mm，直径65±5mm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KBS6HY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</w:tr>
      <w:tr w14:paraId="0C0D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大号卡巴萨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长185±5mm，直径108±5mm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KBS13HY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</w:tr>
      <w:tr w14:paraId="4620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长190±5mm，直径22±2mm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GB9SY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</w:tr>
      <w:tr w14:paraId="5DE5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蛙鸣筒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全长350±5mm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WMT18SY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 </w:t>
            </w:r>
          </w:p>
        </w:tc>
      </w:tr>
      <w:tr w14:paraId="67FC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北梆子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长174±5mm，宽60±2mm,高34±2mm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BBZ25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 w14:paraId="5445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南梆子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长230±5mm,直径40±1mm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NBZ25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</w:tr>
      <w:tr w14:paraId="2382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JSH-MY5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 </w:t>
            </w:r>
          </w:p>
        </w:tc>
      </w:tr>
      <w:tr w14:paraId="4427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碰铃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直径44±1mm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PZ55JS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</w:tr>
      <w:tr w14:paraId="75D2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堂鼓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鼓面直径约21cm，高度约32cm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JSH-TG7HJ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</w:tr>
      <w:tr w14:paraId="59D4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乐理琴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JSH-YL16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1198 </w:t>
            </w:r>
          </w:p>
        </w:tc>
      </w:tr>
      <w:tr w14:paraId="26BF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中虎音锣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JSH-XT-ZHYL33JD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 </w:t>
            </w:r>
          </w:p>
        </w:tc>
      </w:tr>
      <w:tr w14:paraId="5FF2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JSH-XTL22JS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</w:tr>
      <w:tr w14:paraId="6BE7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JSH-XTN27JS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 </w:t>
            </w:r>
          </w:p>
        </w:tc>
      </w:tr>
      <w:tr w14:paraId="0ECC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JSH-XTB15JS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</w:tr>
      <w:tr w14:paraId="305A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口风琴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江苏奇美乐器有限公司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约570mm*145mm*50mm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QM37A-12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</w:tr>
      <w:tr w14:paraId="2236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江苏奇美乐器有限公司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QM8A-24B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 </w:t>
            </w:r>
          </w:p>
        </w:tc>
      </w:tr>
      <w:tr w14:paraId="6137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</w:tr>
      <w:tr w14:paraId="1E9A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上海国光口琴厂有限公司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28孔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GG28A-2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</w:tr>
      <w:tr w14:paraId="41A8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TD12KAC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1340 </w:t>
            </w:r>
          </w:p>
        </w:tc>
      </w:tr>
      <w:tr w14:paraId="7013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葫芦丝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HLS-ZU820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 </w:t>
            </w:r>
          </w:p>
        </w:tc>
      </w:tr>
      <w:tr w14:paraId="3FC5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DD-41C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</w:tr>
      <w:tr w14:paraId="02AF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小军鼓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XJG-JB35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 </w:t>
            </w:r>
          </w:p>
        </w:tc>
      </w:tr>
      <w:tr w14:paraId="66E6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大军鼓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山东省雷鸣教学设备有限公司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DJG-JB66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</w:tr>
      <w:tr w14:paraId="455A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多音鼓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8寸10寸12寸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JSH-DYG-3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 </w:t>
            </w:r>
          </w:p>
        </w:tc>
      </w:tr>
      <w:tr w14:paraId="5F80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谱面约48*36CM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PA-510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7800 </w:t>
            </w:r>
          </w:p>
        </w:tc>
      </w:tr>
      <w:tr w14:paraId="376D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笛子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JSHMY-ZD518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</w:tr>
      <w:tr w14:paraId="6EB1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JSHMY-S017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</w:tr>
      <w:tr w14:paraId="1FA2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唢呐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JSH-SN7010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</w:tr>
      <w:tr w14:paraId="6037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JSHYX-8621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4420 </w:t>
            </w:r>
          </w:p>
        </w:tc>
      </w:tr>
      <w:tr w14:paraId="2765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675MM*239MM*75MM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JSH-LQHL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</w:tr>
      <w:tr w14:paraId="1F35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琵琶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1050MM*316MM*85MM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PB-HC8104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 </w:t>
            </w:r>
          </w:p>
        </w:tc>
      </w:tr>
      <w:tr w14:paraId="022C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中阮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JSHZR-8512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 </w:t>
            </w:r>
          </w:p>
        </w:tc>
      </w:tr>
      <w:tr w14:paraId="483E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大阮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JSH-8105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</w:tr>
      <w:tr w14:paraId="25C7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古筝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JSHGZ-HC8100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 </w:t>
            </w:r>
          </w:p>
        </w:tc>
      </w:tr>
      <w:tr w14:paraId="5DE2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RH-HC9104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</w:tr>
      <w:tr w14:paraId="6C9C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JSHFL-E100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</w:tr>
      <w:tr w14:paraId="3F74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双簧管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JSHOB-E110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6300 </w:t>
            </w:r>
          </w:p>
        </w:tc>
      </w:tr>
      <w:tr w14:paraId="08D8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单簧管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JSHCL-E100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 </w:t>
            </w:r>
          </w:p>
        </w:tc>
      </w:tr>
      <w:tr w14:paraId="6B97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中音萨克斯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JSHAS-2000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</w:tr>
      <w:tr w14:paraId="3C78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JSHFH-E120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2930 </w:t>
            </w:r>
          </w:p>
        </w:tc>
      </w:tr>
      <w:tr w14:paraId="4D94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JSHTR-E100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 </w:t>
            </w:r>
          </w:p>
        </w:tc>
      </w:tr>
      <w:tr w14:paraId="57CF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JSHTB-E100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 </w:t>
            </w:r>
          </w:p>
        </w:tc>
      </w:tr>
      <w:tr w14:paraId="2634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小提琴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JSHVL-E801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1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</w:tr>
      <w:tr w14:paraId="2215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中提琴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14寸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JSHVL-802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</w:tr>
      <w:tr w14:paraId="73DF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大提琴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弓杆760 ，4/4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JSHVL-803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 </w:t>
            </w:r>
          </w:p>
        </w:tc>
      </w:tr>
      <w:tr w14:paraId="54A9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爵士鼓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JSG-JB5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 </w:t>
            </w:r>
          </w:p>
        </w:tc>
      </w:tr>
      <w:tr w14:paraId="4163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马头琴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JSH-MTQ01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 </w:t>
            </w:r>
          </w:p>
        </w:tc>
      </w:tr>
      <w:tr w14:paraId="0120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国标，大号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JSH-LS6C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</w:tr>
      <w:tr w14:paraId="267F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3CCE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</w:tr>
      <w:tr w14:paraId="04F3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指甲及拨片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</w:tr>
      <w:tr w14:paraId="1360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苫布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2*3m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</w:tr>
      <w:tr w14:paraId="3EAC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SXT19SY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</w:tr>
      <w:tr w14:paraId="1FFE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串铃棒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CL21HY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</w:tr>
      <w:tr w14:paraId="517E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LGDP908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 </w:t>
            </w:r>
          </w:p>
        </w:tc>
      </w:tr>
      <w:tr w14:paraId="01A2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JSH-SJT15CM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1320 </w:t>
            </w:r>
          </w:p>
        </w:tc>
      </w:tr>
      <w:tr w14:paraId="7AE4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SD55QZL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</w:tr>
      <w:tr w14:paraId="399C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带把碰钟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BZ12XYJ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 </w:t>
            </w:r>
          </w:p>
        </w:tc>
      </w:tr>
      <w:tr w14:paraId="72E5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SCM2SY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 </w:t>
            </w:r>
          </w:p>
        </w:tc>
      </w:tr>
      <w:tr w14:paraId="4213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8寸，高17cm直径26cm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JSH-TG8YJ-JM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</w:tr>
      <w:tr w14:paraId="1E24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 w14:paraId="4CBA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铝板琴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ZQ37QZL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 </w:t>
            </w:r>
          </w:p>
        </w:tc>
      </w:tr>
      <w:tr w14:paraId="454D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放谱架的框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1839 </w:t>
            </w:r>
          </w:p>
        </w:tc>
      </w:tr>
      <w:tr w14:paraId="7CC6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大镲：金三惠JSHRC-E116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小镲：金三惠HTC-13 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 </w:t>
            </w:r>
          </w:p>
        </w:tc>
      </w:tr>
      <w:tr w14:paraId="2756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节拍器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深圳市伊诺乐器有限公司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EM-08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</w:tr>
      <w:tr w14:paraId="1772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JBCH-25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0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 </w:t>
            </w:r>
          </w:p>
        </w:tc>
      </w:tr>
      <w:tr w14:paraId="1941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DT-310D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</w:tr>
      <w:tr w14:paraId="0547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电钢琴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美得理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美得理电子（深圳）有限公司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DP-176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 w14:paraId="5045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湖州奥菲丽亚钢琴有限公司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立式钢琴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UP-121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12800 </w:t>
            </w:r>
          </w:p>
        </w:tc>
      </w:tr>
      <w:tr w14:paraId="25F6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4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壹拾陆万捌仟伍佰零伍元整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168505</w:t>
            </w:r>
          </w:p>
        </w:tc>
      </w:tr>
      <w:tr w14:paraId="3857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人民币大写：贰佰肆拾伍万肆仟玖佰叁拾元整   （￥：2454930.00元）</w:t>
            </w:r>
          </w:p>
        </w:tc>
      </w:tr>
    </w:tbl>
    <w:p w14:paraId="3521474C">
      <w:pPr>
        <w:pStyle w:val="12"/>
        <w:spacing w:line="360" w:lineRule="auto"/>
        <w:ind w:firstLine="0"/>
        <w:jc w:val="center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</w:t>
      </w:r>
      <w:r>
        <w:rPr>
          <w:rFonts w:ascii="宋体" w:hAnsi="宋体" w:eastAsia="宋体"/>
          <w:color w:val="000000"/>
          <w:sz w:val="21"/>
          <w:szCs w:val="21"/>
        </w:rPr>
        <w:t>投标人：（</w:t>
      </w:r>
      <w:r>
        <w:rPr>
          <w:rFonts w:hint="eastAsia" w:ascii="宋体" w:hAnsi="宋体" w:eastAsia="宋体"/>
          <w:color w:val="000000"/>
          <w:sz w:val="21"/>
          <w:szCs w:val="21"/>
        </w:rPr>
        <w:t>加盖公章</w:t>
      </w:r>
      <w:r>
        <w:rPr>
          <w:rFonts w:ascii="宋体" w:hAnsi="宋体" w:eastAsia="宋体"/>
          <w:color w:val="000000"/>
          <w:sz w:val="21"/>
          <w:szCs w:val="21"/>
        </w:rPr>
        <w:t>）</w:t>
      </w:r>
    </w:p>
    <w:p w14:paraId="1955FA04">
      <w:pPr>
        <w:pStyle w:val="12"/>
        <w:spacing w:line="360" w:lineRule="auto"/>
        <w:ind w:firstLine="0"/>
        <w:jc w:val="center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</w:t>
      </w:r>
      <w:r>
        <w:rPr>
          <w:rFonts w:ascii="宋体" w:hAnsi="宋体" w:eastAsia="宋体"/>
          <w:color w:val="000000"/>
          <w:sz w:val="21"/>
          <w:szCs w:val="21"/>
        </w:rPr>
        <w:t>日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/>
          <w:color w:val="000000"/>
          <w:sz w:val="21"/>
          <w:szCs w:val="21"/>
        </w:rPr>
        <w:t>期：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2025</w:t>
      </w:r>
      <w:r>
        <w:rPr>
          <w:rFonts w:ascii="宋体" w:hAnsi="宋体" w:eastAsia="宋体"/>
          <w:color w:val="000000"/>
          <w:sz w:val="21"/>
          <w:szCs w:val="21"/>
        </w:rPr>
        <w:t xml:space="preserve"> 年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</w:t>
      </w:r>
      <w:r>
        <w:rPr>
          <w:rFonts w:ascii="宋体" w:hAnsi="宋体" w:eastAsia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color w:val="000000"/>
          <w:sz w:val="21"/>
          <w:szCs w:val="21"/>
        </w:rPr>
        <w:t xml:space="preserve">  日</w:t>
      </w:r>
      <w:bookmarkStart w:id="14" w:name="_GoBack"/>
      <w:bookmarkEnd w:id="14"/>
    </w:p>
    <w:p w14:paraId="392BB020">
      <w:pPr>
        <w:pStyle w:val="47"/>
        <w:widowControl w:val="0"/>
        <w:numPr>
          <w:ilvl w:val="0"/>
          <w:numId w:val="0"/>
        </w:numPr>
        <w:spacing w:line="360" w:lineRule="auto"/>
        <w:ind w:right="210" w:rightChars="0"/>
        <w:jc w:val="lef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0BB46B66">
      <w:pPr>
        <w:widowControl w:val="0"/>
        <w:numPr>
          <w:ilvl w:val="0"/>
          <w:numId w:val="0"/>
        </w:numPr>
        <w:spacing w:line="0" w:lineRule="atLeast"/>
        <w:jc w:val="center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6838" w:h="11906" w:orient="landscape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C0CD">
    <w:pPr>
      <w:pStyle w:val="2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9B59F">
                          <w:pPr>
                            <w:pStyle w:val="2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9B59F">
                    <w:pPr>
                      <w:pStyle w:val="2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83A2">
    <w:pPr>
      <w:pStyle w:val="2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" name="文本框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8BE18">
                          <w:pPr>
                            <w:pStyle w:val="2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963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nq9GIz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TC9osQwjZKff3w/&#10;//x9/vWNpENIVLswR+SDQ2xs3tkG4cN5wGFi3pRepy84Efgh8OkisGgi4enSbDqbjeHi8A0b4GdP&#10;150P8b2wmiQjpx4VbIVlx22IXegQkrIZu5FKtVVUhtQ5vX57NW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nq9G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8BE18">
                    <w:pPr>
                      <w:pStyle w:val="2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963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7F88">
    <w:pPr>
      <w:pStyle w:val="23"/>
      <w:pBdr>
        <w:bottom w:val="dashDotStroked" w:color="auto" w:sz="24" w:space="1"/>
      </w:pBdr>
      <w:jc w:val="center"/>
      <w:rPr>
        <w:rFonts w:hint="default" w:eastAsia="宋体"/>
        <w:b/>
        <w:bCs/>
        <w:sz w:val="28"/>
        <w:szCs w:val="28"/>
        <w:lang w:val="en-US" w:eastAsia="zh-CN"/>
      </w:rPr>
    </w:pPr>
    <w:r>
      <w:rPr>
        <w:rFonts w:hint="eastAsia"/>
        <w:b/>
        <w:bCs/>
        <w:sz w:val="28"/>
        <w:szCs w:val="28"/>
        <w:lang w:val="en-US" w:eastAsia="zh-CN"/>
      </w:rPr>
      <w:t>苏州早沐春科教设备有限公司</w:t>
    </w:r>
  </w:p>
  <w:p w14:paraId="4C4CC6C8">
    <w:pPr>
      <w:pStyle w:val="23"/>
      <w:rPr>
        <w:rFonts w:hint="default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1D16F">
    <w:pPr>
      <w:pStyle w:val="23"/>
      <w:pBdr>
        <w:bottom w:val="dashDotStroked" w:color="auto" w:sz="24" w:space="1"/>
      </w:pBdr>
      <w:jc w:val="center"/>
      <w:rPr>
        <w:rFonts w:hint="default" w:eastAsia="宋体"/>
        <w:b/>
        <w:bCs/>
        <w:sz w:val="28"/>
        <w:szCs w:val="28"/>
        <w:lang w:val="en-US" w:eastAsia="zh-CN"/>
      </w:rPr>
    </w:pPr>
    <w:r>
      <w:rPr>
        <w:rFonts w:hint="eastAsia"/>
        <w:b/>
        <w:bCs/>
        <w:sz w:val="28"/>
        <w:szCs w:val="28"/>
        <w:lang w:val="en-US" w:eastAsia="zh-CN"/>
      </w:rPr>
      <w:t>苏州早沐春科教设备有限公司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05553"/>
    <w:multiLevelType w:val="multilevel"/>
    <w:tmpl w:val="6F405553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44"/>
      </w:rPr>
    </w:lvl>
    <w:lvl w:ilvl="1" w:tentative="0">
      <w:start w:val="1"/>
      <w:numFmt w:val="chineseCounting"/>
      <w:pStyle w:val="3"/>
      <w:suff w:val="nothing"/>
      <w:lvlText w:val="第%2章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6"/>
      </w:rPr>
    </w:lvl>
    <w:lvl w:ilvl="2" w:tentative="0">
      <w:start w:val="1"/>
      <w:numFmt w:val="chineseCounting"/>
      <w:pStyle w:val="4"/>
      <w:suff w:val="nothing"/>
      <w:lvlText w:val="%3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pStyle w:val="5"/>
      <w:isLgl/>
      <w:suff w:val="space"/>
      <w:lvlText w:val="%4、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4"/>
      </w:rPr>
    </w:lvl>
    <w:lvl w:ilvl="4" w:tentative="0">
      <w:start w:val="1"/>
      <w:numFmt w:val="decimal"/>
      <w:pStyle w:val="7"/>
      <w:suff w:val="nothing"/>
      <w:lvlText w:val="（%5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2"/>
      </w:rPr>
    </w:lvl>
    <w:lvl w:ilvl="5" w:tentative="0">
      <w:start w:val="1"/>
      <w:numFmt w:val="bullet"/>
      <w:suff w:val="nothing"/>
      <w:lvlText w:val="i"/>
      <w:lvlJc w:val="left"/>
      <w:pPr>
        <w:ind w:left="0" w:firstLine="402"/>
      </w:pPr>
      <w:rPr>
        <w:rFonts w:hint="eastAsia" w:ascii="Webdings" w:hAnsi="Webdings" w:eastAsia="宋体" w:cs="Webdings"/>
        <w:bCs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DUwYmE4OGE5ZGUxMDc2NTg2YzcwMDY2M2IzNGUifQ=="/>
  </w:docVars>
  <w:rsids>
    <w:rsidRoot w:val="7BD32F9B"/>
    <w:rsid w:val="000118A6"/>
    <w:rsid w:val="001C2CCF"/>
    <w:rsid w:val="0024403E"/>
    <w:rsid w:val="00B0507A"/>
    <w:rsid w:val="00FE019C"/>
    <w:rsid w:val="013D4B60"/>
    <w:rsid w:val="01DA23AF"/>
    <w:rsid w:val="022573A2"/>
    <w:rsid w:val="023F44AA"/>
    <w:rsid w:val="024E06A7"/>
    <w:rsid w:val="02B80216"/>
    <w:rsid w:val="02CE0A50"/>
    <w:rsid w:val="02D7069C"/>
    <w:rsid w:val="02F72AEC"/>
    <w:rsid w:val="03160956"/>
    <w:rsid w:val="03351867"/>
    <w:rsid w:val="033D5694"/>
    <w:rsid w:val="036A7762"/>
    <w:rsid w:val="03C230FA"/>
    <w:rsid w:val="03F84D6E"/>
    <w:rsid w:val="04C64E6C"/>
    <w:rsid w:val="053F7061"/>
    <w:rsid w:val="05753D96"/>
    <w:rsid w:val="05DC421B"/>
    <w:rsid w:val="05F77212"/>
    <w:rsid w:val="064719E5"/>
    <w:rsid w:val="06B31FE0"/>
    <w:rsid w:val="06D118A6"/>
    <w:rsid w:val="074E2EF7"/>
    <w:rsid w:val="079254DA"/>
    <w:rsid w:val="07C05BA3"/>
    <w:rsid w:val="07CA07CF"/>
    <w:rsid w:val="086C7C52"/>
    <w:rsid w:val="086E1AA3"/>
    <w:rsid w:val="08B5322E"/>
    <w:rsid w:val="08E12275"/>
    <w:rsid w:val="09151395"/>
    <w:rsid w:val="09151F1E"/>
    <w:rsid w:val="09242161"/>
    <w:rsid w:val="095A5F74"/>
    <w:rsid w:val="098C788E"/>
    <w:rsid w:val="099B68C7"/>
    <w:rsid w:val="0A2368BD"/>
    <w:rsid w:val="0A595E3B"/>
    <w:rsid w:val="0A5B0F4D"/>
    <w:rsid w:val="0A6A0048"/>
    <w:rsid w:val="0AB80DB3"/>
    <w:rsid w:val="0AC10340"/>
    <w:rsid w:val="0AEE2A27"/>
    <w:rsid w:val="0B4C599F"/>
    <w:rsid w:val="0B5111E3"/>
    <w:rsid w:val="0B871E89"/>
    <w:rsid w:val="0B930840"/>
    <w:rsid w:val="0BBF2615"/>
    <w:rsid w:val="0BC7383A"/>
    <w:rsid w:val="0BCF0AAA"/>
    <w:rsid w:val="0C272694"/>
    <w:rsid w:val="0C7D22B4"/>
    <w:rsid w:val="0C9C35E3"/>
    <w:rsid w:val="0CF74AB8"/>
    <w:rsid w:val="0D07521B"/>
    <w:rsid w:val="0DEB63E7"/>
    <w:rsid w:val="0E1924B1"/>
    <w:rsid w:val="0E4806A0"/>
    <w:rsid w:val="0EBD108E"/>
    <w:rsid w:val="0EF54800"/>
    <w:rsid w:val="0F07055B"/>
    <w:rsid w:val="0FB56209"/>
    <w:rsid w:val="0FC71A98"/>
    <w:rsid w:val="10596B94"/>
    <w:rsid w:val="108A31F2"/>
    <w:rsid w:val="10D62F9F"/>
    <w:rsid w:val="10DB6816"/>
    <w:rsid w:val="10F845FF"/>
    <w:rsid w:val="11365128"/>
    <w:rsid w:val="114C04A7"/>
    <w:rsid w:val="115F467E"/>
    <w:rsid w:val="11951E4E"/>
    <w:rsid w:val="11A976A8"/>
    <w:rsid w:val="11F56D91"/>
    <w:rsid w:val="12010831"/>
    <w:rsid w:val="12022035"/>
    <w:rsid w:val="122338FE"/>
    <w:rsid w:val="12D9220E"/>
    <w:rsid w:val="1379754E"/>
    <w:rsid w:val="137D5290"/>
    <w:rsid w:val="13A66595"/>
    <w:rsid w:val="14740441"/>
    <w:rsid w:val="149208C7"/>
    <w:rsid w:val="14A405FA"/>
    <w:rsid w:val="15063063"/>
    <w:rsid w:val="15973CBB"/>
    <w:rsid w:val="16235A06"/>
    <w:rsid w:val="164B6F7F"/>
    <w:rsid w:val="165039A8"/>
    <w:rsid w:val="16504D45"/>
    <w:rsid w:val="16663DB9"/>
    <w:rsid w:val="167749A6"/>
    <w:rsid w:val="169B3815"/>
    <w:rsid w:val="16A44285"/>
    <w:rsid w:val="16B20DAC"/>
    <w:rsid w:val="16D74CB7"/>
    <w:rsid w:val="16E96798"/>
    <w:rsid w:val="188D7D23"/>
    <w:rsid w:val="18EE62E8"/>
    <w:rsid w:val="192835A8"/>
    <w:rsid w:val="19463270"/>
    <w:rsid w:val="1A207E41"/>
    <w:rsid w:val="1A7C3F9D"/>
    <w:rsid w:val="1AEE7A22"/>
    <w:rsid w:val="1B430B6D"/>
    <w:rsid w:val="1B701236"/>
    <w:rsid w:val="1B9238A2"/>
    <w:rsid w:val="1BAF457F"/>
    <w:rsid w:val="1BB47375"/>
    <w:rsid w:val="1BC22408"/>
    <w:rsid w:val="1BEF6BD5"/>
    <w:rsid w:val="1C5768F3"/>
    <w:rsid w:val="1CBC2941"/>
    <w:rsid w:val="1CC950A2"/>
    <w:rsid w:val="1CD81789"/>
    <w:rsid w:val="1D485595"/>
    <w:rsid w:val="1D4E55A7"/>
    <w:rsid w:val="1D7C2114"/>
    <w:rsid w:val="1DC75A85"/>
    <w:rsid w:val="1E0F11DA"/>
    <w:rsid w:val="1E62130A"/>
    <w:rsid w:val="1F093A93"/>
    <w:rsid w:val="1F122D30"/>
    <w:rsid w:val="1F1F71FB"/>
    <w:rsid w:val="1F291E28"/>
    <w:rsid w:val="1F5F3A9B"/>
    <w:rsid w:val="1F8E1E97"/>
    <w:rsid w:val="1FEE40BC"/>
    <w:rsid w:val="204F1D62"/>
    <w:rsid w:val="205904EB"/>
    <w:rsid w:val="206550E2"/>
    <w:rsid w:val="20D44015"/>
    <w:rsid w:val="20F3093F"/>
    <w:rsid w:val="211F34E2"/>
    <w:rsid w:val="21245315"/>
    <w:rsid w:val="2129388B"/>
    <w:rsid w:val="217A4BBD"/>
    <w:rsid w:val="217D38F2"/>
    <w:rsid w:val="21CF4F08"/>
    <w:rsid w:val="21FB0264"/>
    <w:rsid w:val="2221328A"/>
    <w:rsid w:val="224B0307"/>
    <w:rsid w:val="2268710B"/>
    <w:rsid w:val="229E0D7F"/>
    <w:rsid w:val="22CE51C0"/>
    <w:rsid w:val="22E569AE"/>
    <w:rsid w:val="23CE13A5"/>
    <w:rsid w:val="23F252C0"/>
    <w:rsid w:val="24D26ABE"/>
    <w:rsid w:val="24DD023E"/>
    <w:rsid w:val="252523ED"/>
    <w:rsid w:val="25893620"/>
    <w:rsid w:val="25D13FE7"/>
    <w:rsid w:val="261F3F85"/>
    <w:rsid w:val="267E514F"/>
    <w:rsid w:val="268564DD"/>
    <w:rsid w:val="26AA5F44"/>
    <w:rsid w:val="27027B2E"/>
    <w:rsid w:val="27435A51"/>
    <w:rsid w:val="279544FE"/>
    <w:rsid w:val="27C0628F"/>
    <w:rsid w:val="283F446A"/>
    <w:rsid w:val="2873063E"/>
    <w:rsid w:val="28CD4E85"/>
    <w:rsid w:val="29471828"/>
    <w:rsid w:val="29B34659"/>
    <w:rsid w:val="29BF5862"/>
    <w:rsid w:val="2A3F69A3"/>
    <w:rsid w:val="2A944F41"/>
    <w:rsid w:val="2AA42CAA"/>
    <w:rsid w:val="2ACA2DB7"/>
    <w:rsid w:val="2ADA66CC"/>
    <w:rsid w:val="2AE32FFF"/>
    <w:rsid w:val="2B492E59"/>
    <w:rsid w:val="2B700A50"/>
    <w:rsid w:val="2BE856FF"/>
    <w:rsid w:val="2CC15D95"/>
    <w:rsid w:val="2CC82C80"/>
    <w:rsid w:val="2D3718CA"/>
    <w:rsid w:val="2D432E77"/>
    <w:rsid w:val="2D480265"/>
    <w:rsid w:val="2D883DED"/>
    <w:rsid w:val="2DB256DE"/>
    <w:rsid w:val="2DCE2518"/>
    <w:rsid w:val="2DEE4968"/>
    <w:rsid w:val="2DF81343"/>
    <w:rsid w:val="2E014F30"/>
    <w:rsid w:val="2E59496A"/>
    <w:rsid w:val="2EE1627B"/>
    <w:rsid w:val="2F1E302B"/>
    <w:rsid w:val="2F2B5748"/>
    <w:rsid w:val="2F792957"/>
    <w:rsid w:val="2FC811E9"/>
    <w:rsid w:val="30275F10"/>
    <w:rsid w:val="30A64ADA"/>
    <w:rsid w:val="310224D9"/>
    <w:rsid w:val="31BB2DB3"/>
    <w:rsid w:val="31E16592"/>
    <w:rsid w:val="3212499D"/>
    <w:rsid w:val="32132CEF"/>
    <w:rsid w:val="324A4137"/>
    <w:rsid w:val="32650F71"/>
    <w:rsid w:val="32877139"/>
    <w:rsid w:val="32930DB0"/>
    <w:rsid w:val="32A001FB"/>
    <w:rsid w:val="32AB72CC"/>
    <w:rsid w:val="32E869DF"/>
    <w:rsid w:val="331C1F78"/>
    <w:rsid w:val="3325356A"/>
    <w:rsid w:val="33490893"/>
    <w:rsid w:val="344133C0"/>
    <w:rsid w:val="34E05CEC"/>
    <w:rsid w:val="35123632"/>
    <w:rsid w:val="35215623"/>
    <w:rsid w:val="360A7C26"/>
    <w:rsid w:val="36107446"/>
    <w:rsid w:val="362A0508"/>
    <w:rsid w:val="362C0724"/>
    <w:rsid w:val="36AA5AEC"/>
    <w:rsid w:val="3772660A"/>
    <w:rsid w:val="379E73FF"/>
    <w:rsid w:val="37CC0B95"/>
    <w:rsid w:val="37D921E5"/>
    <w:rsid w:val="382F0057"/>
    <w:rsid w:val="38C84008"/>
    <w:rsid w:val="38D1110E"/>
    <w:rsid w:val="38FF2F99"/>
    <w:rsid w:val="39096AFA"/>
    <w:rsid w:val="390A63CE"/>
    <w:rsid w:val="39111E53"/>
    <w:rsid w:val="39902D77"/>
    <w:rsid w:val="39F07CBA"/>
    <w:rsid w:val="3A612CE2"/>
    <w:rsid w:val="3A726921"/>
    <w:rsid w:val="3AC52EF5"/>
    <w:rsid w:val="3AD4138A"/>
    <w:rsid w:val="3B070E17"/>
    <w:rsid w:val="3B2E586E"/>
    <w:rsid w:val="3B437C9A"/>
    <w:rsid w:val="3B66296D"/>
    <w:rsid w:val="3B6D66AC"/>
    <w:rsid w:val="3B871F58"/>
    <w:rsid w:val="3B8C57C0"/>
    <w:rsid w:val="3B984165"/>
    <w:rsid w:val="3BC62A80"/>
    <w:rsid w:val="3C7A1ABD"/>
    <w:rsid w:val="3CB925E5"/>
    <w:rsid w:val="3CF11D7F"/>
    <w:rsid w:val="3D23256C"/>
    <w:rsid w:val="3D23346F"/>
    <w:rsid w:val="3D3F6F8E"/>
    <w:rsid w:val="3D6D7C89"/>
    <w:rsid w:val="3D711112"/>
    <w:rsid w:val="3DB631B2"/>
    <w:rsid w:val="3DE17472"/>
    <w:rsid w:val="3DFE5482"/>
    <w:rsid w:val="3E3C68AD"/>
    <w:rsid w:val="3E627421"/>
    <w:rsid w:val="3E630A5B"/>
    <w:rsid w:val="3E703177"/>
    <w:rsid w:val="3EEF0540"/>
    <w:rsid w:val="3FD96516"/>
    <w:rsid w:val="3FDF326A"/>
    <w:rsid w:val="402D7572"/>
    <w:rsid w:val="403F72A5"/>
    <w:rsid w:val="40503261"/>
    <w:rsid w:val="405C48AF"/>
    <w:rsid w:val="407A02DD"/>
    <w:rsid w:val="407D0FB1"/>
    <w:rsid w:val="40FB141E"/>
    <w:rsid w:val="410D0B91"/>
    <w:rsid w:val="412169AB"/>
    <w:rsid w:val="413646A8"/>
    <w:rsid w:val="41395AA3"/>
    <w:rsid w:val="415154E2"/>
    <w:rsid w:val="41C939DB"/>
    <w:rsid w:val="420D0515"/>
    <w:rsid w:val="423B28C1"/>
    <w:rsid w:val="42DF08CC"/>
    <w:rsid w:val="42EF12AC"/>
    <w:rsid w:val="43065E58"/>
    <w:rsid w:val="4322448D"/>
    <w:rsid w:val="43397FDC"/>
    <w:rsid w:val="43A9599A"/>
    <w:rsid w:val="43D45697"/>
    <w:rsid w:val="43D9356D"/>
    <w:rsid w:val="43FE2FD4"/>
    <w:rsid w:val="442567B2"/>
    <w:rsid w:val="443D58AA"/>
    <w:rsid w:val="444C3D3F"/>
    <w:rsid w:val="445D5F4C"/>
    <w:rsid w:val="44784B34"/>
    <w:rsid w:val="44A92F4D"/>
    <w:rsid w:val="44C164DB"/>
    <w:rsid w:val="44DF4BB3"/>
    <w:rsid w:val="45336CAD"/>
    <w:rsid w:val="4597548E"/>
    <w:rsid w:val="45CC5137"/>
    <w:rsid w:val="45F26471"/>
    <w:rsid w:val="46431B9F"/>
    <w:rsid w:val="469A3487"/>
    <w:rsid w:val="46A55988"/>
    <w:rsid w:val="46C0492C"/>
    <w:rsid w:val="46D324F5"/>
    <w:rsid w:val="47BF06F7"/>
    <w:rsid w:val="48C366E1"/>
    <w:rsid w:val="48DA400F"/>
    <w:rsid w:val="48E00EFA"/>
    <w:rsid w:val="49351245"/>
    <w:rsid w:val="49AD469A"/>
    <w:rsid w:val="49B04D70"/>
    <w:rsid w:val="49DB1DED"/>
    <w:rsid w:val="49E30CA1"/>
    <w:rsid w:val="49EF7D28"/>
    <w:rsid w:val="4A2A68D0"/>
    <w:rsid w:val="4A3C6604"/>
    <w:rsid w:val="4AF56EDE"/>
    <w:rsid w:val="4AFC655F"/>
    <w:rsid w:val="4B245A16"/>
    <w:rsid w:val="4BB763EF"/>
    <w:rsid w:val="4C9D15DC"/>
    <w:rsid w:val="4CB43028"/>
    <w:rsid w:val="4CD57D78"/>
    <w:rsid w:val="4CE441E5"/>
    <w:rsid w:val="4D551EB6"/>
    <w:rsid w:val="4DC175BD"/>
    <w:rsid w:val="4E4B5067"/>
    <w:rsid w:val="4E5B79A0"/>
    <w:rsid w:val="4EE94FAC"/>
    <w:rsid w:val="4EF456FF"/>
    <w:rsid w:val="4FDF1F0B"/>
    <w:rsid w:val="506348EA"/>
    <w:rsid w:val="50FE4613"/>
    <w:rsid w:val="510A745C"/>
    <w:rsid w:val="5153495F"/>
    <w:rsid w:val="51DA5080"/>
    <w:rsid w:val="51E732F9"/>
    <w:rsid w:val="524A3FB4"/>
    <w:rsid w:val="528C0238"/>
    <w:rsid w:val="52C36E5E"/>
    <w:rsid w:val="53226CDE"/>
    <w:rsid w:val="53715570"/>
    <w:rsid w:val="53CE4770"/>
    <w:rsid w:val="53E17BB5"/>
    <w:rsid w:val="543A0058"/>
    <w:rsid w:val="54A11E85"/>
    <w:rsid w:val="54C94F38"/>
    <w:rsid w:val="54F664EA"/>
    <w:rsid w:val="550F3292"/>
    <w:rsid w:val="551B5793"/>
    <w:rsid w:val="552A2DA4"/>
    <w:rsid w:val="553E76D4"/>
    <w:rsid w:val="558E0902"/>
    <w:rsid w:val="559E0172"/>
    <w:rsid w:val="55A439DB"/>
    <w:rsid w:val="55EF09CE"/>
    <w:rsid w:val="56004989"/>
    <w:rsid w:val="570B7A8A"/>
    <w:rsid w:val="575575F0"/>
    <w:rsid w:val="57DB688D"/>
    <w:rsid w:val="580142A8"/>
    <w:rsid w:val="580F5357"/>
    <w:rsid w:val="58692CBA"/>
    <w:rsid w:val="58AE691E"/>
    <w:rsid w:val="58D643B1"/>
    <w:rsid w:val="58D76B01"/>
    <w:rsid w:val="58F75C9D"/>
    <w:rsid w:val="591E3AA4"/>
    <w:rsid w:val="59260BAB"/>
    <w:rsid w:val="59576FB6"/>
    <w:rsid w:val="59765D0F"/>
    <w:rsid w:val="599B7301"/>
    <w:rsid w:val="59F64A21"/>
    <w:rsid w:val="5A040EEC"/>
    <w:rsid w:val="5A0C7DA1"/>
    <w:rsid w:val="5A276DFE"/>
    <w:rsid w:val="5A963B0E"/>
    <w:rsid w:val="5ABC3575"/>
    <w:rsid w:val="5AD36B10"/>
    <w:rsid w:val="5C14521D"/>
    <w:rsid w:val="5C186ED1"/>
    <w:rsid w:val="5C6C2D78"/>
    <w:rsid w:val="5CA97C7F"/>
    <w:rsid w:val="5D6E48CE"/>
    <w:rsid w:val="5D752101"/>
    <w:rsid w:val="5DB93D9B"/>
    <w:rsid w:val="5E196F30"/>
    <w:rsid w:val="5E510478"/>
    <w:rsid w:val="5E5835B4"/>
    <w:rsid w:val="5E9B238B"/>
    <w:rsid w:val="5EB73A4B"/>
    <w:rsid w:val="5F2F78D4"/>
    <w:rsid w:val="5F553F98"/>
    <w:rsid w:val="5FA56F48"/>
    <w:rsid w:val="5FC829BC"/>
    <w:rsid w:val="5FFF27BB"/>
    <w:rsid w:val="600A6B30"/>
    <w:rsid w:val="60102FA8"/>
    <w:rsid w:val="60367925"/>
    <w:rsid w:val="60CE5DB0"/>
    <w:rsid w:val="60FA6BA5"/>
    <w:rsid w:val="61B37153"/>
    <w:rsid w:val="61B41449"/>
    <w:rsid w:val="62634C1E"/>
    <w:rsid w:val="62CA25A7"/>
    <w:rsid w:val="62E25B42"/>
    <w:rsid w:val="62E775FD"/>
    <w:rsid w:val="631B1054"/>
    <w:rsid w:val="637F3391"/>
    <w:rsid w:val="63B01003"/>
    <w:rsid w:val="63B514A9"/>
    <w:rsid w:val="64272F8E"/>
    <w:rsid w:val="64430863"/>
    <w:rsid w:val="64AE0E99"/>
    <w:rsid w:val="64C221CE"/>
    <w:rsid w:val="64C37BF6"/>
    <w:rsid w:val="655A5E64"/>
    <w:rsid w:val="65AE61B0"/>
    <w:rsid w:val="66986DD9"/>
    <w:rsid w:val="67E4235D"/>
    <w:rsid w:val="67E934CF"/>
    <w:rsid w:val="680227E3"/>
    <w:rsid w:val="6808604B"/>
    <w:rsid w:val="680C5410"/>
    <w:rsid w:val="681577B9"/>
    <w:rsid w:val="681A5B3F"/>
    <w:rsid w:val="682C3E7B"/>
    <w:rsid w:val="68994EF5"/>
    <w:rsid w:val="68BC0BE4"/>
    <w:rsid w:val="68D4335A"/>
    <w:rsid w:val="69052C9A"/>
    <w:rsid w:val="6A072332"/>
    <w:rsid w:val="6A94006A"/>
    <w:rsid w:val="6A9C731D"/>
    <w:rsid w:val="6B031712"/>
    <w:rsid w:val="6B16483B"/>
    <w:rsid w:val="6B166CD1"/>
    <w:rsid w:val="6B1B2525"/>
    <w:rsid w:val="6B3931E5"/>
    <w:rsid w:val="6B5275DD"/>
    <w:rsid w:val="6BC56001"/>
    <w:rsid w:val="6BE648F5"/>
    <w:rsid w:val="6C264CF2"/>
    <w:rsid w:val="6C303DC2"/>
    <w:rsid w:val="6C865790"/>
    <w:rsid w:val="6C9E6F7E"/>
    <w:rsid w:val="6CBD4F2A"/>
    <w:rsid w:val="6D366C89"/>
    <w:rsid w:val="6D522773"/>
    <w:rsid w:val="6D7D4DE5"/>
    <w:rsid w:val="6D981C1F"/>
    <w:rsid w:val="6E5911E6"/>
    <w:rsid w:val="6ED547AD"/>
    <w:rsid w:val="6F2178DC"/>
    <w:rsid w:val="6F394D3C"/>
    <w:rsid w:val="6F3B34CC"/>
    <w:rsid w:val="6F6618A9"/>
    <w:rsid w:val="6F7B7133"/>
    <w:rsid w:val="6F9E717D"/>
    <w:rsid w:val="6FE32EFA"/>
    <w:rsid w:val="6FF61691"/>
    <w:rsid w:val="701423EB"/>
    <w:rsid w:val="7064228D"/>
    <w:rsid w:val="708334FC"/>
    <w:rsid w:val="70C23E59"/>
    <w:rsid w:val="710B6BAC"/>
    <w:rsid w:val="710E5D1A"/>
    <w:rsid w:val="713021FC"/>
    <w:rsid w:val="713515E2"/>
    <w:rsid w:val="7164006A"/>
    <w:rsid w:val="719E7794"/>
    <w:rsid w:val="71D074AE"/>
    <w:rsid w:val="71FD2A9F"/>
    <w:rsid w:val="724B0715"/>
    <w:rsid w:val="72AC3A77"/>
    <w:rsid w:val="72AD0F2B"/>
    <w:rsid w:val="72E27499"/>
    <w:rsid w:val="7315786E"/>
    <w:rsid w:val="7323599B"/>
    <w:rsid w:val="73426189"/>
    <w:rsid w:val="735008A6"/>
    <w:rsid w:val="735A6C75"/>
    <w:rsid w:val="73644352"/>
    <w:rsid w:val="74575C64"/>
    <w:rsid w:val="74AA2238"/>
    <w:rsid w:val="74BB61F3"/>
    <w:rsid w:val="74DB0643"/>
    <w:rsid w:val="74F201B9"/>
    <w:rsid w:val="75267583"/>
    <w:rsid w:val="753F6E24"/>
    <w:rsid w:val="757125B3"/>
    <w:rsid w:val="75734D20"/>
    <w:rsid w:val="75874327"/>
    <w:rsid w:val="759015A0"/>
    <w:rsid w:val="75F23E97"/>
    <w:rsid w:val="76257DC8"/>
    <w:rsid w:val="773B6B6B"/>
    <w:rsid w:val="777F175A"/>
    <w:rsid w:val="779416A9"/>
    <w:rsid w:val="77BF2228"/>
    <w:rsid w:val="77C43611"/>
    <w:rsid w:val="77C77AB8"/>
    <w:rsid w:val="77F57C6E"/>
    <w:rsid w:val="780879A1"/>
    <w:rsid w:val="78CE2999"/>
    <w:rsid w:val="78D67D8F"/>
    <w:rsid w:val="78DD2BDC"/>
    <w:rsid w:val="79022643"/>
    <w:rsid w:val="79955265"/>
    <w:rsid w:val="79C73ADB"/>
    <w:rsid w:val="7A9D3EF3"/>
    <w:rsid w:val="7AB05429"/>
    <w:rsid w:val="7B113011"/>
    <w:rsid w:val="7B1D7C08"/>
    <w:rsid w:val="7B934F67"/>
    <w:rsid w:val="7BD32F9B"/>
    <w:rsid w:val="7C1C3A1B"/>
    <w:rsid w:val="7C4B4301"/>
    <w:rsid w:val="7C8F6A26"/>
    <w:rsid w:val="7CB41EA6"/>
    <w:rsid w:val="7CD12A58"/>
    <w:rsid w:val="7D31744A"/>
    <w:rsid w:val="7D6F401F"/>
    <w:rsid w:val="7D857037"/>
    <w:rsid w:val="7DBE2447"/>
    <w:rsid w:val="7DC02A12"/>
    <w:rsid w:val="7E290672"/>
    <w:rsid w:val="7E447259"/>
    <w:rsid w:val="7E494870"/>
    <w:rsid w:val="7E5356EF"/>
    <w:rsid w:val="7E6C22F7"/>
    <w:rsid w:val="7EA85A3A"/>
    <w:rsid w:val="7F280929"/>
    <w:rsid w:val="7F2C666B"/>
    <w:rsid w:val="7F4A6AF1"/>
    <w:rsid w:val="7F743B6E"/>
    <w:rsid w:val="7F9164CE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="Times New Roman" w:hAnsi="Times New Roman" w:eastAsia="宋体" w:cs="Times New Roman"/>
      <w:kern w:val="2"/>
      <w:sz w:val="26"/>
      <w:lang w:val="en-US" w:eastAsia="zh-CN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0" w:beforeLines="0" w:beforeAutospacing="0" w:after="40" w:afterLines="0" w:afterAutospacing="0" w:line="0" w:lineRule="atLeast"/>
      <w:jc w:val="left"/>
      <w:outlineLvl w:val="1"/>
    </w:pPr>
    <w:rPr>
      <w:rFonts w:ascii="Arial" w:hAnsi="Arial" w:eastAsia="宋体"/>
      <w:b/>
      <w:sz w:val="44"/>
      <w:szCs w:val="22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  <w:tab w:val="clear" w:pos="0"/>
      </w:tabs>
      <w:spacing w:beforeLines="0" w:beforeAutospacing="0" w:afterLines="0" w:afterAutospacing="0" w:line="0" w:lineRule="atLeast"/>
      <w:ind w:firstLine="0"/>
      <w:jc w:val="left"/>
      <w:outlineLvl w:val="2"/>
    </w:pPr>
    <w:rPr>
      <w:rFonts w:eastAsia="宋体" w:asciiTheme="minorAscii" w:hAnsiTheme="minorAscii"/>
      <w:b/>
      <w:sz w:val="36"/>
      <w:szCs w:val="22"/>
    </w:rPr>
  </w:style>
  <w:style w:type="paragraph" w:styleId="5">
    <w:name w:val="heading 4"/>
    <w:basedOn w:val="1"/>
    <w:next w:val="6"/>
    <w:link w:val="48"/>
    <w:unhideWhenUsed/>
    <w:qFormat/>
    <w:uiPriority w:val="0"/>
    <w:pPr>
      <w:keepNext/>
      <w:keepLines/>
      <w:numPr>
        <w:ilvl w:val="3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FFFFFF" w:themeColor="background1"/>
      <w:spacing w:beforeLines="0" w:beforeAutospacing="0" w:afterLines="0" w:afterAutospacing="0" w:line="240" w:lineRule="auto"/>
      <w:ind w:firstLine="0"/>
      <w:jc w:val="left"/>
      <w:outlineLvl w:val="3"/>
    </w:pPr>
    <w:rPr>
      <w:rFonts w:ascii="宋体" w:hAnsi="宋体" w:eastAsia="宋体" w:cs="宋体"/>
      <w:b/>
      <w:color w:val="000000"/>
      <w:sz w:val="32"/>
      <w:szCs w:val="22"/>
      <w:u w:color="00EE6A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props3d w14:extrusionH="0" w14:contourW="0" w14:prstMaterial="clear"/>
    </w:rPr>
  </w:style>
  <w:style w:type="paragraph" w:styleId="7">
    <w:name w:val="heading 5"/>
    <w:basedOn w:val="1"/>
    <w:next w:val="1"/>
    <w:link w:val="69"/>
    <w:unhideWhenUsed/>
    <w:qFormat/>
    <w:uiPriority w:val="0"/>
    <w:pPr>
      <w:keepNext/>
      <w:keepLines/>
      <w:numPr>
        <w:ilvl w:val="4"/>
        <w:numId w:val="1"/>
      </w:numPr>
      <w:spacing w:before="50" w:beforeLines="50" w:beforeAutospacing="0" w:after="50" w:afterLines="50" w:afterAutospacing="0" w:line="240" w:lineRule="auto"/>
      <w:ind w:firstLine="0"/>
      <w:jc w:val="left"/>
      <w:outlineLvl w:val="4"/>
    </w:pPr>
    <w:rPr>
      <w:rFonts w:eastAsia="宋体" w:asciiTheme="minorAscii" w:hAnsiTheme="minorAscii"/>
      <w:b/>
      <w:sz w:val="30"/>
      <w:szCs w:val="22"/>
    </w:rPr>
  </w:style>
  <w:style w:type="paragraph" w:styleId="8">
    <w:name w:val="heading 6"/>
    <w:basedOn w:val="1"/>
    <w:next w:val="1"/>
    <w:link w:val="66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</w:rPr>
  </w:style>
  <w:style w:type="paragraph" w:styleId="9">
    <w:name w:val="heading 7"/>
    <w:basedOn w:val="1"/>
    <w:next w:val="1"/>
    <w:link w:val="67"/>
    <w:unhideWhenUsed/>
    <w:qFormat/>
    <w:uiPriority w:val="0"/>
    <w:pPr>
      <w:keepNext/>
      <w:keepLines/>
      <w:spacing w:before="240" w:beforeLines="0" w:after="64" w:afterLines="0" w:line="317" w:lineRule="auto"/>
      <w:outlineLvl w:val="6"/>
    </w:pPr>
    <w:rPr>
      <w:b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字正文"/>
    <w:basedOn w:val="1"/>
    <w:qFormat/>
    <w:uiPriority w:val="0"/>
    <w:pPr>
      <w:adjustRightInd w:val="0"/>
      <w:snapToGrid w:val="0"/>
      <w:spacing w:before="30" w:beforeLines="30" w:after="30" w:afterLines="30" w:line="360" w:lineRule="auto"/>
      <w:ind w:firstLine="422" w:firstLineChars="200"/>
    </w:pPr>
    <w:rPr>
      <w:rFonts w:ascii="Times New Roman" w:hAnsi="Times New Roman" w:eastAsia="宋体"/>
      <w:sz w:val="21"/>
    </w:r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styleId="13">
    <w:name w:val="caption"/>
    <w:next w:val="1"/>
    <w:unhideWhenUsed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b/>
      <w:bCs/>
      <w:kern w:val="0"/>
      <w:sz w:val="18"/>
      <w:szCs w:val="18"/>
      <w:lang w:val="en-US" w:eastAsia="zh-CN" w:bidi="ar-SA"/>
    </w:rPr>
  </w:style>
  <w:style w:type="paragraph" w:styleId="14">
    <w:name w:val="Document Map"/>
    <w:basedOn w:val="1"/>
    <w:next w:val="15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clear"/>
      <w:jc w:val="left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  <w14:textFill>
        <w14:noFill/>
      </w14:textFill>
    </w:rPr>
  </w:style>
  <w:style w:type="paragraph" w:customStyle="1" w:styleId="15">
    <w:name w:val="Andy_正文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6">
    <w:name w:val="Body Text"/>
    <w:basedOn w:val="1"/>
    <w:link w:val="42"/>
    <w:qFormat/>
    <w:uiPriority w:val="0"/>
    <w:pPr>
      <w:widowControl w:val="0"/>
      <w:jc w:val="left"/>
    </w:pPr>
    <w:rPr>
      <w:rFonts w:ascii="楷体_GB2312" w:hAnsi="楷体_GB2312" w:eastAsia="宋体" w:cs="Times New Roman"/>
      <w:kern w:val="2"/>
      <w:sz w:val="21"/>
      <w:lang w:val="en-US" w:eastAsia="zh-CN" w:bidi="ar-SA"/>
    </w:rPr>
  </w:style>
  <w:style w:type="paragraph" w:styleId="17">
    <w:name w:val="Body Text Indent"/>
    <w:basedOn w:val="1"/>
    <w:next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18">
    <w:name w:val="toc 5"/>
    <w:basedOn w:val="1"/>
    <w:next w:val="1"/>
    <w:qFormat/>
    <w:uiPriority w:val="0"/>
    <w:pPr>
      <w:ind w:left="1680" w:leftChars="800"/>
    </w:pPr>
  </w:style>
  <w:style w:type="paragraph" w:styleId="19">
    <w:name w:val="toc 3"/>
    <w:basedOn w:val="1"/>
    <w:next w:val="1"/>
    <w:qFormat/>
    <w:uiPriority w:val="0"/>
    <w:pPr>
      <w:ind w:left="840" w:leftChars="400"/>
    </w:pPr>
  </w:style>
  <w:style w:type="paragraph" w:styleId="20">
    <w:name w:val="Plain Text"/>
    <w:basedOn w:val="1"/>
    <w:next w:val="1"/>
    <w:qFormat/>
    <w:uiPriority w:val="0"/>
    <w:pPr>
      <w:widowControl/>
      <w:jc w:val="left"/>
    </w:pPr>
    <w:rPr>
      <w:rFonts w:ascii="宋体" w:hAnsi="Courier New" w:eastAsia="楷体_GB2312"/>
      <w:kern w:val="0"/>
      <w:sz w:val="26"/>
    </w:rPr>
  </w:style>
  <w:style w:type="paragraph" w:styleId="21">
    <w:name w:val="Body Text Indent 2"/>
    <w:basedOn w:val="1"/>
    <w:qFormat/>
    <w:uiPriority w:val="0"/>
    <w:pPr>
      <w:adjustRightInd w:val="0"/>
      <w:snapToGrid w:val="0"/>
      <w:spacing w:line="400" w:lineRule="atLeast"/>
      <w:ind w:left="21" w:leftChars="10" w:firstLine="540" w:firstLineChars="225"/>
    </w:pPr>
    <w:rPr>
      <w:rFonts w:ascii="Times New Roman" w:hAnsi="Times New Roman" w:eastAsia="宋体" w:cs="Times New Roman"/>
      <w:sz w:val="24"/>
      <w:szCs w:val="20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toc 1"/>
    <w:basedOn w:val="1"/>
    <w:next w:val="1"/>
    <w:qFormat/>
    <w:uiPriority w:val="0"/>
  </w:style>
  <w:style w:type="paragraph" w:styleId="25">
    <w:name w:val="toc 4"/>
    <w:basedOn w:val="1"/>
    <w:next w:val="1"/>
    <w:qFormat/>
    <w:uiPriority w:val="0"/>
    <w:pPr>
      <w:ind w:left="1260" w:leftChars="600"/>
    </w:pPr>
  </w:style>
  <w:style w:type="paragraph" w:styleId="26">
    <w:name w:val="toc 6"/>
    <w:basedOn w:val="1"/>
    <w:next w:val="1"/>
    <w:semiHidden/>
    <w:qFormat/>
    <w:uiPriority w:val="0"/>
    <w:pPr>
      <w:ind w:left="2100"/>
    </w:pPr>
  </w:style>
  <w:style w:type="paragraph" w:styleId="27">
    <w:name w:val="toc 2"/>
    <w:basedOn w:val="1"/>
    <w:next w:val="1"/>
    <w:qFormat/>
    <w:uiPriority w:val="0"/>
    <w:pPr>
      <w:ind w:left="420" w:leftChars="200"/>
    </w:pPr>
  </w:style>
  <w:style w:type="paragraph" w:styleId="28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Normal (Web)"/>
    <w:basedOn w:val="1"/>
    <w:qFormat/>
    <w:uiPriority w:val="99"/>
    <w:pPr>
      <w:widowControl/>
      <w:spacing w:before="60" w:after="60" w:line="312" w:lineRule="auto"/>
      <w:ind w:left="15" w:right="15"/>
      <w:jc w:val="left"/>
    </w:pPr>
    <w:rPr>
      <w:rFonts w:ascii="Arial Unicode MS" w:hAnsi="Arial Unicode MS" w:eastAsia="Arial Unicode MS" w:cs="Times New Roman"/>
      <w:kern w:val="0"/>
      <w:sz w:val="24"/>
      <w:szCs w:val="24"/>
      <w:lang w:val="en-US" w:eastAsia="zh-CN" w:bidi="ar-SA"/>
    </w:rPr>
  </w:style>
  <w:style w:type="paragraph" w:styleId="30">
    <w:name w:val="Body Text First Indent"/>
    <w:basedOn w:val="1"/>
    <w:next w:val="1"/>
    <w:qFormat/>
    <w:uiPriority w:val="0"/>
    <w:pPr>
      <w:spacing w:after="120" w:line="240" w:lineRule="auto"/>
      <w:ind w:firstLine="420" w:firstLineChars="100"/>
    </w:pPr>
    <w:rPr>
      <w:rFonts w:ascii="Times New Roman"/>
      <w:sz w:val="26"/>
    </w:rPr>
  </w:style>
  <w:style w:type="paragraph" w:styleId="31">
    <w:name w:val="Body Text First Indent 2"/>
    <w:basedOn w:val="17"/>
    <w:unhideWhenUsed/>
    <w:qFormat/>
    <w:uiPriority w:val="0"/>
    <w:pPr>
      <w:tabs>
        <w:tab w:val="left" w:pos="945"/>
        <w:tab w:val="left" w:pos="1155"/>
      </w:tabs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36">
    <w:name w:val="标题 3 Char"/>
    <w:link w:val="4"/>
    <w:qFormat/>
    <w:uiPriority w:val="0"/>
    <w:rPr>
      <w:rFonts w:eastAsia="仿宋" w:asciiTheme="minorAscii" w:hAnsiTheme="minorAscii"/>
      <w:b/>
      <w:sz w:val="30"/>
      <w:szCs w:val="22"/>
    </w:rPr>
  </w:style>
  <w:style w:type="paragraph" w:customStyle="1" w:styleId="37">
    <w:name w:val="目录 5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39">
    <w:name w:val=" Char Char7"/>
    <w:link w:val="4"/>
    <w:qFormat/>
    <w:uiPriority w:val="0"/>
    <w:rPr>
      <w:rFonts w:eastAsia="宋体" w:asciiTheme="minorAscii" w:hAnsiTheme="minorAscii"/>
      <w:b/>
      <w:sz w:val="36"/>
      <w:szCs w:val="22"/>
    </w:rPr>
  </w:style>
  <w:style w:type="paragraph" w:customStyle="1" w:styleId="40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楷体_GB2312"/>
      <w:kern w:val="2"/>
      <w:sz w:val="26"/>
      <w:lang w:val="zh-CN"/>
    </w:rPr>
  </w:style>
  <w:style w:type="paragraph" w:customStyle="1" w:styleId="41">
    <w:name w:val="Plain Text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kern w:val="2"/>
      <w:sz w:val="26"/>
    </w:rPr>
  </w:style>
  <w:style w:type="character" w:customStyle="1" w:styleId="42">
    <w:name w:val="正文文本 字符1"/>
    <w:link w:val="16"/>
    <w:qFormat/>
    <w:uiPriority w:val="0"/>
    <w:rPr>
      <w:rFonts w:ascii="楷体_GB2312" w:hAnsi="楷体_GB2312" w:eastAsia="宋体" w:cs="Times New Roman"/>
      <w:kern w:val="2"/>
      <w:sz w:val="21"/>
      <w:lang w:val="en-US" w:eastAsia="zh-CN" w:bidi="ar-SA"/>
    </w:rPr>
  </w:style>
  <w:style w:type="character" w:customStyle="1" w:styleId="43">
    <w:name w:val="font31"/>
    <w:basedOn w:val="3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paragraph" w:customStyle="1" w:styleId="44">
    <w:name w:val="Plain Text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  <w:style w:type="paragraph" w:styleId="45">
    <w:name w:val="List Paragraph"/>
    <w:basedOn w:val="1"/>
    <w:qFormat/>
    <w:uiPriority w:val="34"/>
    <w:pPr>
      <w:spacing w:line="360" w:lineRule="auto"/>
      <w:ind w:firstLine="420"/>
    </w:pPr>
    <w:rPr>
      <w:rFonts w:ascii="Calibri" w:hAnsi="Calibri"/>
      <w:sz w:val="24"/>
      <w:szCs w:val="22"/>
    </w:rPr>
  </w:style>
  <w:style w:type="paragraph" w:customStyle="1" w:styleId="46">
    <w:name w:val="纯文本1"/>
    <w:basedOn w:val="1"/>
    <w:qFormat/>
    <w:uiPriority w:val="0"/>
    <w:rPr>
      <w:rFonts w:ascii="宋体" w:hAnsi="Courier New" w:eastAsia="楷体_GB2312"/>
      <w:sz w:val="28"/>
    </w:rPr>
  </w:style>
  <w:style w:type="paragraph" w:customStyle="1" w:styleId="47">
    <w:name w:val="纯文本2"/>
    <w:basedOn w:val="1"/>
    <w:qFormat/>
    <w:uiPriority w:val="0"/>
    <w:rPr>
      <w:rFonts w:ascii="宋体" w:hAnsi="Courier New" w:eastAsia="楷体_GB2312"/>
      <w:sz w:val="28"/>
    </w:rPr>
  </w:style>
  <w:style w:type="character" w:customStyle="1" w:styleId="48">
    <w:name w:val="标题 4 Char"/>
    <w:link w:val="5"/>
    <w:qFormat/>
    <w:uiPriority w:val="0"/>
    <w:rPr>
      <w:rFonts w:ascii="宋体" w:hAnsi="宋体" w:eastAsia="宋体" w:cs="宋体"/>
      <w:b/>
      <w:color w:val="000000"/>
      <w:sz w:val="32"/>
      <w:szCs w:val="22"/>
      <w:u w:color="00EE6A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props3d w14:extrusionH="0" w14:contourW="0" w14:prstMaterial="clear"/>
    </w:rPr>
  </w:style>
  <w:style w:type="character" w:customStyle="1" w:styleId="49">
    <w:name w:val="font11"/>
    <w:basedOn w:val="3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4C9C36"/>
      <w:u w:val="none"/>
      <w:shd w:val="clear" w:color="auto" w:fill="auto"/>
      <w:lang w:val="zh-TW" w:eastAsia="zh-TW" w:bidi="zh-TW"/>
    </w:rPr>
  </w:style>
  <w:style w:type="paragraph" w:customStyle="1" w:styleId="51">
    <w:name w:val="06正文"/>
    <w:basedOn w:val="1"/>
    <w:qFormat/>
    <w:uiPriority w:val="0"/>
    <w:pPr>
      <w:widowControl/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52">
    <w:name w:val="列出段落1"/>
    <w:qFormat/>
    <w:uiPriority w:val="34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paragraph" w:customStyle="1" w:styleId="53">
    <w:name w:val="部门正文"/>
    <w:qFormat/>
    <w:uiPriority w:val="0"/>
    <w:pPr>
      <w:widowControl/>
      <w:ind w:firstLine="560" w:firstLineChars="200"/>
      <w:jc w:val="both"/>
    </w:pPr>
    <w:rPr>
      <w:rFonts w:ascii="宋体" w:hAnsi="宋体" w:eastAsia="仿宋_GB2312" w:cs="宋体"/>
      <w:kern w:val="2"/>
      <w:sz w:val="28"/>
      <w:szCs w:val="28"/>
      <w:lang w:val="en-US" w:eastAsia="zh-CN" w:bidi="ar-SA"/>
    </w:rPr>
  </w:style>
  <w:style w:type="paragraph" w:customStyle="1" w:styleId="54">
    <w:name w:val="ZX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55">
    <w:name w:val="Normal_30"/>
    <w:autoRedefine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6">
    <w:name w:val="font2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7">
    <w:name w:val="font141"/>
    <w:basedOn w:val="3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8">
    <w:name w:val="font4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9">
    <w:name w:val="font101"/>
    <w:basedOn w:val="3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0">
    <w:name w:val="font6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1">
    <w:name w:val="font5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7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3">
    <w:name w:val="文字强调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20" w:beforeLines="20" w:after="20" w:afterLines="20" w:line="360" w:lineRule="auto"/>
    </w:pPr>
    <w:rPr>
      <w:rFonts w:ascii="Times New Roman" w:hAnsi="Times New Roman" w:eastAsiaTheme="minorEastAsia"/>
      <w:b/>
      <w:color w:val="5B9BD5" w:themeColor="accent1"/>
      <w:sz w:val="24"/>
      <w:szCs w:val="28"/>
      <w14:textFill>
        <w14:solidFill>
          <w14:schemeClr w14:val="accent1"/>
        </w14:solidFill>
      </w14:textFill>
    </w:rPr>
  </w:style>
  <w:style w:type="paragraph" w:customStyle="1" w:styleId="64">
    <w:name w:val="图片"/>
    <w:basedOn w:val="1"/>
    <w:next w:val="16"/>
    <w:qFormat/>
    <w:uiPriority w:val="0"/>
    <w:pPr>
      <w:jc w:val="center"/>
    </w:pPr>
    <w:rPr>
      <w:rFonts w:ascii="宋体" w:hAnsi="宋体" w:eastAsia="宋体" w:cs="宋体"/>
      <w:spacing w:val="9"/>
      <w:szCs w:val="24"/>
      <w14:textOutline w14:w="4354" w14:cap="flat" w14:cmpd="sng">
        <w14:solidFill>
          <w14:srgbClr w14:val="000000"/>
        </w14:solidFill>
        <w14:prstDash w14:val="solid"/>
        <w14:miter w14:val="0"/>
      </w14:textOutline>
    </w:rPr>
  </w:style>
  <w:style w:type="paragraph" w:customStyle="1" w:styleId="65">
    <w:name w:val="表格文本"/>
    <w:basedOn w:val="1"/>
    <w:next w:val="1"/>
    <w:qFormat/>
    <w:uiPriority w:val="0"/>
    <w:pPr>
      <w:keepNext/>
      <w:keepLines/>
      <w:numPr>
        <w:ilvl w:val="1"/>
        <w:numId w:val="0"/>
      </w:numPr>
      <w:spacing w:beforeLines="0" w:afterLines="0" w:line="240" w:lineRule="auto"/>
      <w:jc w:val="center"/>
      <w:outlineLvl w:val="9"/>
    </w:pPr>
    <w:rPr>
      <w:rFonts w:ascii="Arial" w:hAnsi="Arial" w:eastAsia="宋体"/>
    </w:rPr>
  </w:style>
  <w:style w:type="character" w:customStyle="1" w:styleId="66">
    <w:name w:val="标题 6 Char"/>
    <w:link w:val="8"/>
    <w:qFormat/>
    <w:uiPriority w:val="0"/>
    <w:rPr>
      <w:rFonts w:ascii="Arial" w:hAnsi="Arial" w:eastAsia="宋体"/>
      <w:b/>
      <w:sz w:val="24"/>
    </w:rPr>
  </w:style>
  <w:style w:type="character" w:customStyle="1" w:styleId="67">
    <w:name w:val="标题 7 Char"/>
    <w:link w:val="9"/>
    <w:qFormat/>
    <w:uiPriority w:val="0"/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customStyle="1" w:styleId="68">
    <w:name w:val="标题 1 Char"/>
    <w:link w:val="2"/>
    <w:qFormat/>
    <w:uiPriority w:val="0"/>
    <w:rPr>
      <w:rFonts w:ascii="Times New Roman" w:hAnsi="Times New Roman" w:eastAsia="宋体"/>
      <w:b/>
      <w:kern w:val="44"/>
      <w:sz w:val="48"/>
    </w:rPr>
  </w:style>
  <w:style w:type="character" w:customStyle="1" w:styleId="69">
    <w:name w:val="标题 5 Char"/>
    <w:link w:val="7"/>
    <w:qFormat/>
    <w:uiPriority w:val="0"/>
    <w:rPr>
      <w:rFonts w:eastAsia="宋体" w:asciiTheme="minorAscii" w:hAnsiTheme="minorAsci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692</Words>
  <Characters>959</Characters>
  <Lines>0</Lines>
  <Paragraphs>0</Paragraphs>
  <TotalTime>12</TotalTime>
  <ScaleCrop>false</ScaleCrop>
  <LinksUpToDate>false</LinksUpToDate>
  <CharactersWithSpaces>980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2021-10-25T01:13:00Z</dcterms:created>
  <dc:creator>WPS_1622791379</dc:creator>
  <cp:lastModifiedBy>WPS_1622791379</cp:lastModifiedBy>
  <cp:lastPrinted>2022-10-09T03:44:00Z</cp:lastPrinted>
  <dcterms:modified xsi:type="dcterms:W3CDTF">2025-08-05T01:37:11Z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39B3F90A11BD4424BD23D582F36E3170_13</vt:lpwstr>
  </property>
  <property fmtid="{D5CDD505-2E9C-101B-9397-08002B2CF9AE}" pid="4" name="KSOTemplateDocerSaveRecord">
    <vt:lpwstr>eyJoZGlkIjoiMDNmN2M1YzdjNTZjYjU5ZTNhYzdlMDFhNTU2Mzk3M2YiLCJ1c2VySWQiOiIxMjE2MjIwMTM3In0=</vt:lpwstr>
  </property>
</Properties>
</file>