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37" w:rsidRDefault="005A2BB4">
      <w:pPr>
        <w:tabs>
          <w:tab w:val="left" w:pos="540"/>
        </w:tabs>
        <w:spacing w:line="360" w:lineRule="auto"/>
        <w:ind w:right="480"/>
        <w:jc w:val="center"/>
      </w:pPr>
      <w:r>
        <w:rPr>
          <w:rFonts w:ascii="仿宋_GB2312" w:eastAsia="仿宋_GB2312" w:hint="eastAsia"/>
          <w:b/>
          <w:sz w:val="32"/>
          <w:szCs w:val="32"/>
        </w:rPr>
        <w:t>扬中市三茅街道社区卫生服务中心建设项目</w:t>
      </w:r>
      <w:r w:rsidR="003E4284" w:rsidRPr="003E4284">
        <w:rPr>
          <w:rFonts w:ascii="仿宋_GB2312" w:eastAsia="仿宋_GB2312" w:hint="eastAsia"/>
          <w:b/>
          <w:sz w:val="32"/>
          <w:szCs w:val="32"/>
        </w:rPr>
        <w:t>医疗进化专项工程</w:t>
      </w:r>
      <w:r>
        <w:rPr>
          <w:rFonts w:ascii="仿宋_GB2312" w:eastAsia="仿宋_GB2312" w:hint="eastAsia"/>
          <w:b/>
          <w:sz w:val="32"/>
          <w:szCs w:val="32"/>
        </w:rPr>
        <w:t>招标控制价(含工程量清单)编制说明</w:t>
      </w:r>
    </w:p>
    <w:p w:rsidR="00C16D37" w:rsidRDefault="005A2BB4">
      <w:pPr>
        <w:tabs>
          <w:tab w:val="left" w:pos="540"/>
        </w:tabs>
        <w:spacing w:line="360" w:lineRule="auto"/>
        <w:ind w:right="480"/>
        <w:rPr>
          <w:b/>
          <w:bCs/>
        </w:rPr>
      </w:pPr>
      <w:r>
        <w:rPr>
          <w:rFonts w:hint="eastAsia"/>
          <w:b/>
          <w:bCs/>
        </w:rPr>
        <w:t>一、工程概况：</w:t>
      </w:r>
    </w:p>
    <w:p w:rsidR="00C16D37" w:rsidRDefault="005A2BB4">
      <w:pPr>
        <w:tabs>
          <w:tab w:val="left" w:pos="420"/>
          <w:tab w:val="left" w:pos="540"/>
        </w:tabs>
        <w:spacing w:line="360" w:lineRule="auto"/>
        <w:ind w:right="480" w:firstLineChars="200" w:firstLine="420"/>
      </w:pPr>
      <w:r>
        <w:rPr>
          <w:rFonts w:hint="eastAsia"/>
        </w:rPr>
        <w:t>本项目位于扬中市三茅街道，</w:t>
      </w:r>
      <w:r w:rsidR="009E15C8" w:rsidRPr="009E15C8">
        <w:t>主要内容</w:t>
      </w:r>
      <w:r w:rsidR="009E15C8" w:rsidRPr="009E15C8">
        <w:rPr>
          <w:rFonts w:hint="eastAsia"/>
        </w:rPr>
        <w:t>包括手术室装饰、自动报警系统、应急照明系统、电气照明系统、防雷与接地系统、智能化系统、给排水系统、气体系统等相关内容</w:t>
      </w:r>
      <w:r>
        <w:rPr>
          <w:rFonts w:hint="eastAsia"/>
        </w:rPr>
        <w:t>。</w:t>
      </w:r>
    </w:p>
    <w:p w:rsidR="00C16D37" w:rsidRDefault="005A2BB4">
      <w:pPr>
        <w:tabs>
          <w:tab w:val="left" w:pos="540"/>
        </w:tabs>
        <w:spacing w:line="360" w:lineRule="auto"/>
        <w:ind w:left="420" w:right="480" w:hanging="420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编制依据：</w:t>
      </w:r>
    </w:p>
    <w:p w:rsidR="00C16D37" w:rsidRDefault="005A2BB4">
      <w:pPr>
        <w:spacing w:line="440" w:lineRule="exact"/>
        <w:ind w:firstLineChars="200" w:firstLine="420"/>
      </w:pPr>
      <w:r>
        <w:t>1</w:t>
      </w:r>
      <w:r>
        <w:rPr>
          <w:rFonts w:hint="eastAsia"/>
        </w:rPr>
        <w:t>、</w:t>
      </w:r>
      <w:r w:rsidR="003E4284" w:rsidRPr="003E4284">
        <w:t>建设单位提供的</w:t>
      </w:r>
      <w:r w:rsidR="003E4284" w:rsidRPr="003E4284">
        <w:rPr>
          <w:rFonts w:hint="eastAsia"/>
        </w:rPr>
        <w:t>相关资料</w:t>
      </w:r>
      <w:r w:rsidR="003E4284" w:rsidRPr="003E4284">
        <w:t>及相关图集</w:t>
      </w:r>
      <w:r>
        <w:rPr>
          <w:rFonts w:hint="eastAsia"/>
        </w:rPr>
        <w:t>。</w:t>
      </w:r>
    </w:p>
    <w:p w:rsidR="00C16D37" w:rsidRDefault="005A2BB4">
      <w:pPr>
        <w:spacing w:line="4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、《建设工程工程量清单计价规范》</w:t>
      </w:r>
      <w:r>
        <w:rPr>
          <w:rFonts w:hint="eastAsia"/>
        </w:rPr>
        <w:t xml:space="preserve">(GB50500-2013) </w:t>
      </w:r>
      <w:r>
        <w:rPr>
          <w:rFonts w:hint="eastAsia"/>
        </w:rPr>
        <w:t>、《江苏省建设工程费用定额》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营改增版、《江苏省建设工程工程量清单计价项目指引》、《江苏省建筑与装饰工程计价定额》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版、《江苏省安装工程计价定额》</w:t>
      </w:r>
      <w:r>
        <w:rPr>
          <w:rFonts w:hint="eastAsia"/>
        </w:rPr>
        <w:t>(2014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版。</w:t>
      </w:r>
    </w:p>
    <w:p w:rsidR="00C16D37" w:rsidRDefault="005A2BB4">
      <w:pPr>
        <w:spacing w:line="440" w:lineRule="exact"/>
        <w:ind w:firstLineChars="200" w:firstLine="420"/>
      </w:pPr>
      <w:r>
        <w:t>3</w:t>
      </w:r>
      <w:r>
        <w:rPr>
          <w:rFonts w:hint="eastAsia"/>
        </w:rPr>
        <w:t>、人工费单价调整参照</w:t>
      </w:r>
      <w:r>
        <w:rPr>
          <w:rFonts w:hint="eastAsia"/>
        </w:rPr>
        <w:t>202</w:t>
      </w:r>
      <w:r w:rsidR="00DC7834">
        <w:t>5</w:t>
      </w:r>
      <w:r>
        <w:rPr>
          <w:rFonts w:hint="eastAsia"/>
        </w:rPr>
        <w:t>年</w:t>
      </w:r>
      <w:r w:rsidR="00DC7834">
        <w:t>3</w:t>
      </w:r>
      <w:r>
        <w:rPr>
          <w:rFonts w:hint="eastAsia"/>
        </w:rPr>
        <w:t>月苏建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函价</w:t>
      </w:r>
      <w:r>
        <w:rPr>
          <w:rFonts w:hint="eastAsia"/>
        </w:rPr>
        <w:t>〔</w:t>
      </w:r>
      <w:r>
        <w:rPr>
          <w:rFonts w:hint="eastAsia"/>
        </w:rPr>
        <w:t>20</w:t>
      </w:r>
      <w:r>
        <w:t>2</w:t>
      </w:r>
      <w:r w:rsidR="00DC7834">
        <w:t>5</w:t>
      </w:r>
      <w:r>
        <w:rPr>
          <w:rFonts w:hint="eastAsia"/>
        </w:rPr>
        <w:t>〕</w:t>
      </w:r>
      <w:r w:rsidR="00DC7834">
        <w:t>66</w:t>
      </w:r>
      <w:r>
        <w:rPr>
          <w:rFonts w:hint="eastAsia"/>
        </w:rPr>
        <w:t>号文件执行。</w:t>
      </w:r>
    </w:p>
    <w:p w:rsidR="00C16D37" w:rsidRDefault="005A2BB4">
      <w:pPr>
        <w:spacing w:line="440" w:lineRule="exact"/>
        <w:ind w:firstLineChars="200" w:firstLine="420"/>
      </w:pPr>
      <w:r>
        <w:t>4</w:t>
      </w:r>
      <w:r>
        <w:rPr>
          <w:rFonts w:hint="eastAsia"/>
        </w:rPr>
        <w:t>、本工程按苏建函价〔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178</w:t>
      </w:r>
      <w:r>
        <w:rPr>
          <w:rFonts w:hint="eastAsia"/>
        </w:rPr>
        <w:t>号文中一般计税法计算。</w:t>
      </w:r>
    </w:p>
    <w:p w:rsidR="00C16D37" w:rsidRDefault="005A2BB4">
      <w:pPr>
        <w:spacing w:line="440" w:lineRule="exact"/>
        <w:ind w:firstLineChars="200" w:firstLine="420"/>
      </w:pPr>
      <w:r>
        <w:t>5</w:t>
      </w:r>
      <w:r>
        <w:rPr>
          <w:rFonts w:hint="eastAsia"/>
        </w:rPr>
        <w:t>、本工程的材料预算价格参考</w:t>
      </w:r>
      <w:r>
        <w:rPr>
          <w:rFonts w:hint="eastAsia"/>
          <w:u w:val="single"/>
        </w:rPr>
        <w:t>202</w:t>
      </w:r>
      <w:r w:rsidR="009E15C8">
        <w:rPr>
          <w:rFonts w:hint="eastAsia"/>
          <w:u w:val="single"/>
        </w:rPr>
        <w:t>5</w:t>
      </w:r>
      <w:r>
        <w:rPr>
          <w:rFonts w:hint="eastAsia"/>
        </w:rPr>
        <w:t>年第</w:t>
      </w:r>
      <w:r w:rsidR="00DC7834">
        <w:rPr>
          <w:u w:val="single"/>
        </w:rPr>
        <w:t>2</w:t>
      </w:r>
      <w:r>
        <w:rPr>
          <w:rFonts w:hint="eastAsia"/>
        </w:rPr>
        <w:t>期《镇江工程造价信息》内扬中材料指导价格执行</w:t>
      </w:r>
      <w:r>
        <w:rPr>
          <w:rFonts w:hint="eastAsia"/>
        </w:rPr>
        <w:t>,</w:t>
      </w:r>
      <w:r>
        <w:rPr>
          <w:rFonts w:ascii="宋体" w:hAnsi="宋体" w:hint="eastAsia"/>
          <w:szCs w:val="21"/>
        </w:rPr>
        <w:t xml:space="preserve"> 预算指导价不全的按同期市场询价</w:t>
      </w:r>
      <w:r>
        <w:rPr>
          <w:rFonts w:hint="eastAsia"/>
        </w:rPr>
        <w:t>。</w:t>
      </w:r>
    </w:p>
    <w:p w:rsidR="00C16D37" w:rsidRDefault="005A2BB4">
      <w:pPr>
        <w:spacing w:line="440" w:lineRule="exact"/>
        <w:ind w:firstLineChars="200" w:firstLine="420"/>
      </w:pPr>
      <w:r>
        <w:t>6</w:t>
      </w:r>
      <w:r>
        <w:rPr>
          <w:rFonts w:hint="eastAsia"/>
        </w:rPr>
        <w:t>、本编制说明未尽事宜，具体按“工程量清单特征”描述。</w:t>
      </w:r>
    </w:p>
    <w:p w:rsidR="00C16D37" w:rsidRDefault="000B7AF0"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三、工程类别、规费、税金、措施费说明：</w:t>
      </w:r>
    </w:p>
    <w:p w:rsidR="00C16D37" w:rsidRPr="00DD27E4" w:rsidRDefault="005A2BB4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1、工程类别：</w:t>
      </w:r>
    </w:p>
    <w:p w:rsidR="009E15C8" w:rsidRPr="00DD27E4" w:rsidRDefault="009E15C8" w:rsidP="009E15C8">
      <w:pPr>
        <w:spacing w:line="440" w:lineRule="exact"/>
        <w:ind w:firstLineChars="400" w:firstLine="960"/>
        <w:rPr>
          <w:rFonts w:asciiTheme="minorEastAsia" w:eastAsiaTheme="minorEastAsia" w:hAnsiTheme="minor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a装饰工程</w:t>
      </w:r>
    </w:p>
    <w:p w:rsidR="009E15C8" w:rsidRPr="00DD27E4" w:rsidRDefault="009E15C8" w:rsidP="009E15C8">
      <w:pPr>
        <w:spacing w:line="240" w:lineRule="atLeast"/>
        <w:ind w:firstLineChars="400" w:firstLine="960"/>
        <w:rPr>
          <w:rFonts w:asciiTheme="minorEastAsia" w:eastAsiaTheme="minorEastAsia" w:hAnsiTheme="minorEastAsia"/>
          <w:color w:val="000000"/>
          <w:sz w:val="24"/>
        </w:rPr>
      </w:pPr>
      <w:r w:rsidRPr="00DD27E4">
        <w:rPr>
          <w:rFonts w:asciiTheme="minorEastAsia" w:eastAsiaTheme="minorEastAsia" w:hAnsiTheme="minorEastAsia" w:hint="eastAsia"/>
          <w:color w:val="000000"/>
          <w:sz w:val="24"/>
        </w:rPr>
        <w:t>b电气系统安装工程按三类计取，空调与通风系统工程按三类计取，消防系统工程按二类计取、给排水系统安装工程按三类计取，智能化系统工程按二类计取，气体系统安装工程按三类计取</w:t>
      </w:r>
    </w:p>
    <w:p w:rsidR="00C16D37" w:rsidRPr="00DD27E4" w:rsidRDefault="005A2BB4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2、安全文明施工措施费按2014年费用定额（含营改增后调整内容）标准执行。除现场安全文明施工措施费、各项规费、综合税金按规定费率计取外，其余由各投标单位自主报价。</w:t>
      </w:r>
    </w:p>
    <w:p w:rsidR="00C16D37" w:rsidRPr="00DD27E4" w:rsidRDefault="005A2BB4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DD27E4">
        <w:rPr>
          <w:rFonts w:asciiTheme="minorEastAsia" w:eastAsiaTheme="minorEastAsia" w:hAnsiTheme="minorEastAsia" w:hint="eastAsia"/>
          <w:sz w:val="24"/>
          <w:szCs w:val="22"/>
        </w:rPr>
        <w:t>3、工程不可竞争费费率如下表：</w:t>
      </w:r>
    </w:p>
    <w:tbl>
      <w:tblPr>
        <w:tblW w:w="86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6"/>
        <w:gridCol w:w="1221"/>
        <w:gridCol w:w="1437"/>
        <w:gridCol w:w="1438"/>
        <w:gridCol w:w="1869"/>
        <w:gridCol w:w="1765"/>
      </w:tblGrid>
      <w:tr w:rsidR="00C16D37" w:rsidRPr="00DD27E4">
        <w:trPr>
          <w:trHeight w:val="570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工程项目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社会保障率(%)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公积金费率(%)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增值税费率(%)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现场安全文明施工措施费率(%)</w:t>
            </w:r>
          </w:p>
        </w:tc>
      </w:tr>
      <w:tr w:rsidR="00C16D37" w:rsidRPr="00DD27E4">
        <w:trPr>
          <w:trHeight w:val="413"/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C16D37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基本费率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扬尘污染防治</w:t>
            </w:r>
          </w:p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增加费率</w:t>
            </w:r>
          </w:p>
        </w:tc>
      </w:tr>
      <w:tr w:rsidR="00C16D37" w:rsidRPr="00DD27E4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装饰工程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.22</w:t>
            </w:r>
          </w:p>
        </w:tc>
      </w:tr>
      <w:tr w:rsidR="00C16D37" w:rsidRPr="00DD27E4">
        <w:trPr>
          <w:trHeight w:val="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6D37" w:rsidRPr="00DD27E4" w:rsidRDefault="005A2BB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Hlk173135274"/>
            <w:r w:rsidRPr="00DD27E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安装工程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7" w:rsidRPr="00DD27E4" w:rsidRDefault="005A2BB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27E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DD27E4">
              <w:rPr>
                <w:rFonts w:asciiTheme="minorEastAsia" w:eastAsiaTheme="minorEastAsia" w:hAnsiTheme="minorEastAsia"/>
                <w:szCs w:val="21"/>
              </w:rPr>
              <w:t>.21</w:t>
            </w:r>
          </w:p>
        </w:tc>
      </w:tr>
      <w:bookmarkEnd w:id="0"/>
    </w:tbl>
    <w:p w:rsidR="00C16D37" w:rsidRPr="00DD27E4" w:rsidRDefault="00C16D37">
      <w:pPr>
        <w:spacing w:line="440" w:lineRule="exact"/>
        <w:rPr>
          <w:rFonts w:asciiTheme="minorEastAsia" w:eastAsiaTheme="minorEastAsia" w:hAnsiTheme="minorEastAsia"/>
          <w:b/>
          <w:bCs/>
        </w:rPr>
      </w:pPr>
    </w:p>
    <w:p w:rsidR="00C16D37" w:rsidRPr="00DD27E4" w:rsidRDefault="00DD27E4">
      <w:pPr>
        <w:spacing w:line="44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</w:t>
      </w:r>
      <w:r w:rsidRPr="00DD27E4">
        <w:rPr>
          <w:rFonts w:asciiTheme="minorEastAsia" w:eastAsiaTheme="minorEastAsia" w:hAnsiTheme="minorEastAsia" w:hint="eastAsia"/>
          <w:b/>
        </w:rPr>
        <w:t>、暂列金额、专业工程暂估价、材料暂估价：</w:t>
      </w:r>
    </w:p>
    <w:p w:rsidR="00C16D37" w:rsidRPr="00DD27E4" w:rsidRDefault="000B7AF0">
      <w:pPr>
        <w:spacing w:line="440" w:lineRule="exact"/>
        <w:rPr>
          <w:rFonts w:asciiTheme="minorEastAsia" w:eastAsiaTheme="minorEastAsia" w:hAnsiTheme="minor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a装饰工程：</w:t>
      </w:r>
    </w:p>
    <w:p w:rsidR="00C16D37" w:rsidRPr="00DD27E4" w:rsidRDefault="005A2BB4">
      <w:pPr>
        <w:spacing w:line="440" w:lineRule="exact"/>
        <w:ind w:firstLineChars="200" w:firstLine="420"/>
        <w:rPr>
          <w:rFonts w:asciiTheme="minorEastAsia" w:eastAsiaTheme="minorEastAsia" w:hAnsiTheme="minor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专业工程暂估价：</w:t>
      </w:r>
    </w:p>
    <w:tbl>
      <w:tblPr>
        <w:tblW w:w="7260" w:type="dxa"/>
        <w:tblLook w:val="04A0"/>
      </w:tblPr>
      <w:tblGrid>
        <w:gridCol w:w="740"/>
        <w:gridCol w:w="2800"/>
        <w:gridCol w:w="1760"/>
        <w:gridCol w:w="1960"/>
      </w:tblGrid>
      <w:tr w:rsidR="00C16D37" w:rsidRPr="00DD27E4">
        <w:trPr>
          <w:trHeight w:val="7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暂估金额(元)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16D37" w:rsidRPr="00DD27E4">
        <w:trPr>
          <w:trHeight w:val="5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B84ED1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0B7AF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医用保温柜、保冷柜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B84ED1">
            <w:pPr>
              <w:widowControl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0B7AF0"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5000.00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5A2BB4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D37" w:rsidRPr="00DD27E4">
        <w:trPr>
          <w:trHeight w:val="5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B84ED1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0B7AF0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书写台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5A2BB4">
            <w:pPr>
              <w:widowControl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5A2BB4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D37" w:rsidRPr="00DD27E4">
        <w:trPr>
          <w:trHeight w:val="52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5A2BB4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37" w:rsidRPr="00DD27E4" w:rsidRDefault="00B84ED1">
            <w:pPr>
              <w:widowControl/>
              <w:jc w:val="righ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37</w:t>
            </w:r>
            <w:r w:rsidR="000B7AF0"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37" w:rsidRPr="00DD27E4" w:rsidRDefault="005A2BB4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DD27E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16D37" w:rsidRPr="00DD27E4" w:rsidRDefault="005A2BB4" w:rsidP="000B7AF0">
      <w:pPr>
        <w:spacing w:line="440" w:lineRule="exact"/>
        <w:ind w:firstLine="420"/>
        <w:rPr>
          <w:rFonts w:asciiTheme="minorEastAsia" w:eastAsiaTheme="minorEastAsia" w:hAnsiTheme="minor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暂列金额</w:t>
      </w:r>
      <w:r w:rsidR="000B7AF0" w:rsidRPr="00DD27E4">
        <w:rPr>
          <w:rFonts w:asciiTheme="minorEastAsia" w:eastAsiaTheme="minorEastAsia" w:hAnsiTheme="minorEastAsia" w:hint="eastAsia"/>
          <w:bCs/>
        </w:rPr>
        <w:t>：</w:t>
      </w:r>
      <w:r w:rsidR="00B84ED1">
        <w:rPr>
          <w:rFonts w:asciiTheme="minorEastAsia" w:eastAsiaTheme="minorEastAsia" w:hAnsiTheme="minorEastAsia" w:hint="eastAsia"/>
          <w:bCs/>
        </w:rPr>
        <w:t>8</w:t>
      </w:r>
      <w:r w:rsidRPr="00DD27E4">
        <w:rPr>
          <w:rFonts w:asciiTheme="minorEastAsia" w:eastAsiaTheme="minorEastAsia" w:hAnsiTheme="minorEastAsia" w:hint="eastAsia"/>
          <w:bCs/>
        </w:rPr>
        <w:t>0000</w:t>
      </w:r>
      <w:r w:rsidR="00A27DF2" w:rsidRPr="00DD27E4">
        <w:rPr>
          <w:rFonts w:asciiTheme="minorEastAsia" w:eastAsiaTheme="minorEastAsia" w:hAnsiTheme="minorEastAsia" w:hint="eastAsia"/>
          <w:bCs/>
        </w:rPr>
        <w:t>.00</w:t>
      </w:r>
      <w:r w:rsidRPr="00DD27E4">
        <w:rPr>
          <w:rFonts w:asciiTheme="minorEastAsia" w:eastAsiaTheme="minorEastAsia" w:hAnsiTheme="minorEastAsia" w:hint="eastAsia"/>
          <w:bCs/>
        </w:rPr>
        <w:t>元</w:t>
      </w:r>
    </w:p>
    <w:p w:rsidR="000B7AF0" w:rsidRPr="00DD27E4" w:rsidRDefault="000B7AF0" w:rsidP="000B7AF0">
      <w:pPr>
        <w:spacing w:line="440" w:lineRule="exact"/>
        <w:rPr>
          <w:rFonts w:asciiTheme="minorEastAsia" w:eastAsiaTheme="minorEastAsia" w:hAnsiTheme="minorEastAsia"/>
          <w:bCs/>
        </w:rPr>
      </w:pPr>
      <w:r w:rsidRPr="00DD27E4">
        <w:rPr>
          <w:rFonts w:asciiTheme="minorEastAsia" w:eastAsiaTheme="minorEastAsia" w:hAnsiTheme="minorEastAsia" w:hint="eastAsia"/>
          <w:bCs/>
        </w:rPr>
        <w:t>b安装工程</w:t>
      </w: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DD27E4">
        <w:rPr>
          <w:rFonts w:asciiTheme="minorEastAsia" w:eastAsiaTheme="minorEastAsia" w:hAnsiTheme="minorEastAsia" w:hint="eastAsia"/>
          <w:bCs/>
          <w:sz w:val="24"/>
        </w:rPr>
        <w:t>1、暂列金额：</w:t>
      </w:r>
      <w:r w:rsidR="00B84ED1">
        <w:rPr>
          <w:rFonts w:asciiTheme="minorEastAsia" w:eastAsiaTheme="minorEastAsia" w:hAnsiTheme="minorEastAsia" w:hint="eastAsia"/>
          <w:bCs/>
          <w:sz w:val="24"/>
        </w:rPr>
        <w:t>10</w:t>
      </w:r>
      <w:r w:rsidRPr="00DD27E4">
        <w:rPr>
          <w:rFonts w:asciiTheme="minorEastAsia" w:eastAsiaTheme="minorEastAsia" w:hAnsiTheme="minorEastAsia"/>
          <w:bCs/>
          <w:sz w:val="24"/>
        </w:rPr>
        <w:t>0000元</w:t>
      </w:r>
    </w:p>
    <w:p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DD27E4">
        <w:rPr>
          <w:rFonts w:asciiTheme="minorEastAsia" w:eastAsiaTheme="minorEastAsia" w:hAnsiTheme="minorEastAsia" w:hint="eastAsia"/>
          <w:bCs/>
          <w:sz w:val="24"/>
        </w:rPr>
        <w:t>2</w:t>
      </w:r>
      <w:r w:rsidR="000B7AF0" w:rsidRPr="00DD27E4">
        <w:rPr>
          <w:rFonts w:asciiTheme="minorEastAsia" w:eastAsiaTheme="minorEastAsia" w:hAnsiTheme="minorEastAsia" w:hint="eastAsia"/>
          <w:bCs/>
          <w:sz w:val="24"/>
        </w:rPr>
        <w:t>、专业工程暂估价：</w:t>
      </w:r>
    </w:p>
    <w:p w:rsidR="00DD27E4" w:rsidRPr="00DD27E4" w:rsidRDefault="00B84ED1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20320</wp:posOffset>
            </wp:positionV>
            <wp:extent cx="4686706" cy="1699407"/>
            <wp:effectExtent l="0" t="0" r="0" b="0"/>
            <wp:wrapNone/>
            <wp:docPr id="1155546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46740" name="图片 11555467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DD27E4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DD27E4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DD27E4">
        <w:rPr>
          <w:rFonts w:asciiTheme="minorEastAsia" w:eastAsiaTheme="minorEastAsia" w:hAnsiTheme="minorEastAsia" w:hint="eastAsia"/>
          <w:bCs/>
          <w:sz w:val="24"/>
        </w:rPr>
        <w:t>3</w:t>
      </w:r>
      <w:r w:rsidR="000B7AF0" w:rsidRPr="00DD27E4">
        <w:rPr>
          <w:rFonts w:asciiTheme="minorEastAsia" w:eastAsiaTheme="minorEastAsia" w:hAnsiTheme="minorEastAsia"/>
          <w:bCs/>
          <w:sz w:val="24"/>
        </w:rPr>
        <w:t>、材料暂估价：</w:t>
      </w:r>
    </w:p>
    <w:p w:rsidR="000B7AF0" w:rsidRPr="00DD27E4" w:rsidRDefault="00B84ED1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68580</wp:posOffset>
            </wp:positionV>
            <wp:extent cx="5274310" cy="2755900"/>
            <wp:effectExtent l="0" t="0" r="2540" b="6350"/>
            <wp:wrapNone/>
            <wp:docPr id="2586932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93260" name="图片 2586932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0B7AF0" w:rsidRPr="00DD27E4" w:rsidRDefault="00DD27E4" w:rsidP="00B84ED1">
      <w:pPr>
        <w:spacing w:line="440" w:lineRule="exact"/>
        <w:ind w:leftChars="200" w:left="4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五</w:t>
      </w:r>
      <w:r w:rsidR="000B7AF0" w:rsidRPr="00DD27E4">
        <w:rPr>
          <w:rFonts w:asciiTheme="minorEastAsia" w:eastAsiaTheme="minorEastAsia" w:hAnsiTheme="minorEastAsia" w:hint="eastAsia"/>
          <w:b/>
          <w:sz w:val="24"/>
        </w:rPr>
        <w:t>、其他相关说明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1、</w:t>
      </w:r>
      <w:r w:rsidRPr="00B84ED1">
        <w:rPr>
          <w:rFonts w:asciiTheme="minorEastAsia" w:eastAsiaTheme="minorEastAsia" w:hAnsiTheme="minorEastAsia" w:hint="eastAsia"/>
          <w:sz w:val="24"/>
        </w:rPr>
        <w:t>自动报警系统及应急照明系统及计取图纸云线二层妇科、三层手术室部分。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2、从配电间引至配电箱进线电缆因图纸未绘出，按专业工程暂估价计取。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3、智能化配线从图示位置引至弱电间设备暂按每回路2</w:t>
      </w:r>
      <w:r w:rsidRPr="00B84ED1">
        <w:rPr>
          <w:rFonts w:asciiTheme="minorEastAsia" w:eastAsiaTheme="minorEastAsia" w:hAnsiTheme="minorEastAsia"/>
          <w:sz w:val="24"/>
        </w:rPr>
        <w:t>0m计取。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4、配电箱3</w:t>
      </w:r>
      <w:r w:rsidRPr="00B84ED1">
        <w:rPr>
          <w:rFonts w:asciiTheme="minorEastAsia" w:eastAsiaTheme="minorEastAsia" w:hAnsiTheme="minorEastAsia"/>
          <w:sz w:val="24"/>
        </w:rPr>
        <w:t>OP2平面图中未绘出，</w:t>
      </w:r>
      <w:r w:rsidRPr="00B84ED1">
        <w:rPr>
          <w:rFonts w:asciiTheme="minorEastAsia" w:eastAsiaTheme="minorEastAsia" w:hAnsiTheme="minorEastAsia" w:hint="eastAsia"/>
          <w:sz w:val="24"/>
        </w:rPr>
        <w:t>配电箱3</w:t>
      </w:r>
      <w:r w:rsidRPr="00B84ED1">
        <w:rPr>
          <w:rFonts w:asciiTheme="minorEastAsia" w:eastAsiaTheme="minorEastAsia" w:hAnsiTheme="minorEastAsia"/>
          <w:sz w:val="24"/>
        </w:rPr>
        <w:t>OP2及进线电缆暂未计取。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5、配电箱2、3</w:t>
      </w:r>
      <w:r w:rsidRPr="00B84ED1">
        <w:rPr>
          <w:rFonts w:asciiTheme="minorEastAsia" w:eastAsiaTheme="minorEastAsia" w:hAnsiTheme="minorEastAsia"/>
          <w:sz w:val="24"/>
        </w:rPr>
        <w:t>OP1  S8\S13回路平面图中未绘出，暂未计取。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6</w:t>
      </w:r>
      <w:r w:rsidRPr="00B84ED1">
        <w:rPr>
          <w:rFonts w:asciiTheme="minorEastAsia" w:eastAsiaTheme="minorEastAsia" w:hAnsiTheme="minorEastAsia" w:hint="eastAsia"/>
          <w:sz w:val="24"/>
        </w:rPr>
        <w:t>、配电箱2、3</w:t>
      </w:r>
      <w:r w:rsidRPr="00B84ED1">
        <w:rPr>
          <w:rFonts w:asciiTheme="minorEastAsia" w:eastAsiaTheme="minorEastAsia" w:hAnsiTheme="minorEastAsia"/>
          <w:sz w:val="24"/>
        </w:rPr>
        <w:t>OP1  SY6回路系统图中未绘出，暂按SY6回计取。</w:t>
      </w:r>
    </w:p>
    <w:p w:rsidR="00DC7834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7、开关、插座按装饰型计取。</w:t>
      </w:r>
    </w:p>
    <w:p w:rsidR="00B84ED1" w:rsidRPr="00B84ED1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>、</w:t>
      </w:r>
      <w:r w:rsidR="00B84ED1" w:rsidRPr="00B84ED1">
        <w:rPr>
          <w:rFonts w:asciiTheme="minorEastAsia" w:eastAsiaTheme="minorEastAsia" w:hAnsiTheme="minorEastAsia"/>
          <w:sz w:val="24"/>
        </w:rPr>
        <w:t>卫生洁具</w:t>
      </w:r>
      <w:r>
        <w:rPr>
          <w:rFonts w:asciiTheme="minorEastAsia" w:eastAsiaTheme="minorEastAsia" w:hAnsiTheme="minorEastAsia"/>
          <w:sz w:val="24"/>
        </w:rPr>
        <w:t>推荐品牌：箭牌、恒洁、九牧王或同档次品牌</w:t>
      </w:r>
      <w:r w:rsidR="00B84ED1" w:rsidRPr="00B84ED1">
        <w:rPr>
          <w:rFonts w:asciiTheme="minorEastAsia" w:eastAsiaTheme="minorEastAsia" w:hAnsiTheme="minorEastAsia"/>
          <w:sz w:val="24"/>
        </w:rPr>
        <w:t>。</w:t>
      </w:r>
    </w:p>
    <w:p w:rsidR="00B84ED1" w:rsidRPr="00B84ED1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9</w:t>
      </w:r>
      <w:r w:rsidR="00B84ED1" w:rsidRPr="00B84ED1">
        <w:rPr>
          <w:rFonts w:asciiTheme="minorEastAsia" w:eastAsiaTheme="minorEastAsia" w:hAnsiTheme="minorEastAsia" w:hint="eastAsia"/>
          <w:sz w:val="24"/>
        </w:rPr>
        <w:t>、热镀锌扁钢-</w:t>
      </w:r>
      <w:r w:rsidR="00B84ED1" w:rsidRPr="00B84ED1">
        <w:rPr>
          <w:rFonts w:asciiTheme="minorEastAsia" w:eastAsiaTheme="minorEastAsia" w:hAnsiTheme="minorEastAsia"/>
          <w:sz w:val="24"/>
        </w:rPr>
        <w:t>40*4</w:t>
      </w:r>
      <w:r w:rsidR="00B84ED1" w:rsidRPr="00B84ED1">
        <w:rPr>
          <w:rFonts w:asciiTheme="minorEastAsia" w:eastAsiaTheme="minorEastAsia" w:hAnsiTheme="minorEastAsia" w:hint="eastAsia"/>
          <w:sz w:val="24"/>
        </w:rPr>
        <w:t>至图示位置，引至大楼等电位热镀锌扁钢-</w:t>
      </w:r>
      <w:r w:rsidR="00B84ED1" w:rsidRPr="00B84ED1">
        <w:rPr>
          <w:rFonts w:asciiTheme="minorEastAsia" w:eastAsiaTheme="minorEastAsia" w:hAnsiTheme="minorEastAsia"/>
          <w:sz w:val="24"/>
        </w:rPr>
        <w:t>40*4暂未计取。</w:t>
      </w:r>
    </w:p>
    <w:p w:rsidR="00B84ED1" w:rsidRPr="00B84ED1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10</w:t>
      </w:r>
      <w:r w:rsidR="00B84ED1" w:rsidRPr="00B84ED1">
        <w:rPr>
          <w:rFonts w:asciiTheme="minorEastAsia" w:eastAsiaTheme="minorEastAsia" w:hAnsiTheme="minorEastAsia" w:hint="eastAsia"/>
          <w:sz w:val="24"/>
        </w:rPr>
        <w:t>、空调机组自控柜暂未计取。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1</w:t>
      </w:r>
      <w:r w:rsidRPr="00B84ED1">
        <w:rPr>
          <w:rFonts w:asciiTheme="minorEastAsia" w:eastAsiaTheme="minorEastAsia" w:hAnsiTheme="minorEastAsia"/>
          <w:sz w:val="24"/>
        </w:rPr>
        <w:t>、给排水计算至图示位置，接大楼给水及排水暂未计取。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2</w:t>
      </w:r>
      <w:r w:rsidRPr="00B84ED1">
        <w:rPr>
          <w:rFonts w:asciiTheme="minorEastAsia" w:eastAsiaTheme="minorEastAsia" w:hAnsiTheme="minorEastAsia"/>
          <w:sz w:val="24"/>
        </w:rPr>
        <w:t>、水龙头暂按感应式计取。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3</w:t>
      </w:r>
      <w:r w:rsidRPr="00B84ED1">
        <w:rPr>
          <w:rFonts w:asciiTheme="minorEastAsia" w:eastAsiaTheme="minorEastAsia" w:hAnsiTheme="minorEastAsia"/>
          <w:sz w:val="24"/>
        </w:rPr>
        <w:t>、设备带按成套计取，包括插座、开关、网络、气体终端等。</w:t>
      </w:r>
    </w:p>
    <w:p w:rsid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 w:hint="eastAsia"/>
          <w:sz w:val="24"/>
        </w:rPr>
        <w:t>1</w:t>
      </w:r>
      <w:r w:rsidR="00DC7834">
        <w:rPr>
          <w:rFonts w:asciiTheme="minorEastAsia" w:eastAsiaTheme="minorEastAsia" w:hAnsiTheme="minorEastAsia"/>
          <w:sz w:val="24"/>
        </w:rPr>
        <w:t>4</w:t>
      </w:r>
      <w:r w:rsidRPr="00B84ED1">
        <w:rPr>
          <w:rFonts w:asciiTheme="minorEastAsia" w:eastAsiaTheme="minorEastAsia" w:hAnsiTheme="minorEastAsia"/>
          <w:sz w:val="24"/>
        </w:rPr>
        <w:t>、屋面设备基础暂未计取。</w:t>
      </w:r>
    </w:p>
    <w:p w:rsidR="00DC7834" w:rsidRPr="00DC7834" w:rsidRDefault="00DC7834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15、灯具推荐品牌：欧普、雷士、</w:t>
      </w:r>
      <w:r w:rsidR="00317FEB">
        <w:rPr>
          <w:rFonts w:asciiTheme="minorEastAsia" w:eastAsiaTheme="minorEastAsia" w:hAnsiTheme="minorEastAsia"/>
          <w:sz w:val="24"/>
        </w:rPr>
        <w:t>三雄极光</w:t>
      </w:r>
      <w:r>
        <w:rPr>
          <w:rFonts w:asciiTheme="minorEastAsia" w:eastAsiaTheme="minorEastAsia" w:hAnsiTheme="minorEastAsia"/>
          <w:sz w:val="24"/>
        </w:rPr>
        <w:t>或同档次品牌</w:t>
      </w:r>
      <w:r w:rsidRPr="00B84ED1">
        <w:rPr>
          <w:rFonts w:asciiTheme="minorEastAsia" w:eastAsiaTheme="minorEastAsia" w:hAnsiTheme="minorEastAsia"/>
          <w:sz w:val="24"/>
        </w:rPr>
        <w:t>。</w:t>
      </w:r>
    </w:p>
    <w:p w:rsidR="00B84ED1" w:rsidRPr="00B84ED1" w:rsidRDefault="00B84ED1" w:rsidP="00B84ED1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84ED1">
        <w:rPr>
          <w:rFonts w:asciiTheme="minorEastAsia" w:eastAsiaTheme="minorEastAsia" w:hAnsiTheme="minorEastAsia"/>
          <w:sz w:val="24"/>
        </w:rPr>
        <w:t>14</w:t>
      </w:r>
      <w:r w:rsidRPr="00B84ED1">
        <w:rPr>
          <w:rFonts w:asciiTheme="minorEastAsia" w:eastAsiaTheme="minorEastAsia" w:hAnsiTheme="minorEastAsia" w:hint="eastAsia"/>
          <w:sz w:val="24"/>
        </w:rPr>
        <w:t>、其他详见工程量清单特征描述。</w:t>
      </w: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B7AF0" w:rsidRPr="00DD27E4" w:rsidRDefault="000B7AF0" w:rsidP="000B7AF0">
      <w:pPr>
        <w:spacing w:line="440" w:lineRule="exact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DD27E4">
        <w:rPr>
          <w:rFonts w:asciiTheme="minorEastAsia" w:eastAsiaTheme="minorEastAsia" w:hAnsiTheme="minorEastAsia" w:hint="eastAsia"/>
          <w:sz w:val="24"/>
        </w:rPr>
        <w:t xml:space="preserve">                                     202</w:t>
      </w:r>
      <w:r w:rsidRPr="00DD27E4">
        <w:rPr>
          <w:rFonts w:asciiTheme="minorEastAsia" w:eastAsiaTheme="minorEastAsia" w:hAnsiTheme="minorEastAsia"/>
          <w:sz w:val="24"/>
        </w:rPr>
        <w:t>5</w:t>
      </w:r>
      <w:r w:rsidRPr="00DD27E4">
        <w:rPr>
          <w:rFonts w:asciiTheme="minorEastAsia" w:eastAsiaTheme="minorEastAsia" w:hAnsiTheme="minorEastAsia" w:hint="eastAsia"/>
          <w:sz w:val="24"/>
        </w:rPr>
        <w:t>年</w:t>
      </w:r>
      <w:r w:rsidR="00072E36">
        <w:rPr>
          <w:rFonts w:asciiTheme="minorEastAsia" w:eastAsiaTheme="minorEastAsia" w:hAnsiTheme="minorEastAsia" w:hint="eastAsia"/>
          <w:sz w:val="24"/>
        </w:rPr>
        <w:t>3</w:t>
      </w:r>
      <w:r w:rsidRPr="00DD27E4">
        <w:rPr>
          <w:rFonts w:asciiTheme="minorEastAsia" w:eastAsiaTheme="minorEastAsia" w:hAnsiTheme="minorEastAsia" w:hint="eastAsia"/>
          <w:sz w:val="24"/>
        </w:rPr>
        <w:t>月</w:t>
      </w:r>
      <w:r w:rsidR="00072E36">
        <w:rPr>
          <w:rFonts w:asciiTheme="minorEastAsia" w:eastAsiaTheme="minorEastAsia" w:hAnsiTheme="minorEastAsia" w:hint="eastAsia"/>
          <w:sz w:val="24"/>
        </w:rPr>
        <w:t>14</w:t>
      </w:r>
      <w:r w:rsidRPr="00DD27E4">
        <w:rPr>
          <w:rFonts w:asciiTheme="minorEastAsia" w:eastAsiaTheme="minorEastAsia" w:hAnsiTheme="minorEastAsia" w:hint="eastAsia"/>
          <w:sz w:val="24"/>
        </w:rPr>
        <w:t>日</w:t>
      </w:r>
    </w:p>
    <w:p w:rsidR="00C16D37" w:rsidRPr="00DD27E4" w:rsidRDefault="00C16D37" w:rsidP="000B7AF0">
      <w:pPr>
        <w:spacing w:line="440" w:lineRule="exact"/>
        <w:rPr>
          <w:rFonts w:asciiTheme="minorEastAsia" w:eastAsiaTheme="minorEastAsia" w:hAnsiTheme="minorEastAsia"/>
        </w:rPr>
      </w:pPr>
    </w:p>
    <w:sectPr w:rsidR="00C16D37" w:rsidRPr="00DD27E4" w:rsidSect="0034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8B" w:rsidRDefault="002F288B" w:rsidP="009E15C8">
      <w:r>
        <w:separator/>
      </w:r>
    </w:p>
  </w:endnote>
  <w:endnote w:type="continuationSeparator" w:id="1">
    <w:p w:rsidR="002F288B" w:rsidRDefault="002F288B" w:rsidP="009E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8B" w:rsidRDefault="002F288B" w:rsidP="009E15C8">
      <w:r>
        <w:separator/>
      </w:r>
    </w:p>
  </w:footnote>
  <w:footnote w:type="continuationSeparator" w:id="1">
    <w:p w:rsidR="002F288B" w:rsidRDefault="002F288B" w:rsidP="009E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EDA67D"/>
    <w:multiLevelType w:val="singleLevel"/>
    <w:tmpl w:val="BDEDA6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YwY2ZmYzExMWM3NmM0ODI3YTNkYTI2OGFmZTgyZGUifQ=="/>
  </w:docVars>
  <w:rsids>
    <w:rsidRoot w:val="00805E0B"/>
    <w:rsid w:val="000201D0"/>
    <w:rsid w:val="00047074"/>
    <w:rsid w:val="00072E36"/>
    <w:rsid w:val="0008437A"/>
    <w:rsid w:val="000A427B"/>
    <w:rsid w:val="000B7AF0"/>
    <w:rsid w:val="000F3CB0"/>
    <w:rsid w:val="00114AA2"/>
    <w:rsid w:val="0017277C"/>
    <w:rsid w:val="002229CE"/>
    <w:rsid w:val="002B527F"/>
    <w:rsid w:val="002F288B"/>
    <w:rsid w:val="002F3F15"/>
    <w:rsid w:val="00317FEB"/>
    <w:rsid w:val="0034781F"/>
    <w:rsid w:val="0037392F"/>
    <w:rsid w:val="00384D11"/>
    <w:rsid w:val="0038605A"/>
    <w:rsid w:val="003B3C08"/>
    <w:rsid w:val="003C0C45"/>
    <w:rsid w:val="003E4284"/>
    <w:rsid w:val="0042255A"/>
    <w:rsid w:val="004C4056"/>
    <w:rsid w:val="005A2BB4"/>
    <w:rsid w:val="00606B7E"/>
    <w:rsid w:val="006C0574"/>
    <w:rsid w:val="006C547E"/>
    <w:rsid w:val="00705957"/>
    <w:rsid w:val="00727636"/>
    <w:rsid w:val="00730E4B"/>
    <w:rsid w:val="00767158"/>
    <w:rsid w:val="007A0F19"/>
    <w:rsid w:val="007F550E"/>
    <w:rsid w:val="00805E0B"/>
    <w:rsid w:val="008062D4"/>
    <w:rsid w:val="00836DE2"/>
    <w:rsid w:val="008528F8"/>
    <w:rsid w:val="009E15C8"/>
    <w:rsid w:val="00A27DF2"/>
    <w:rsid w:val="00A55AAF"/>
    <w:rsid w:val="00AB2945"/>
    <w:rsid w:val="00B00827"/>
    <w:rsid w:val="00B515A0"/>
    <w:rsid w:val="00B6256C"/>
    <w:rsid w:val="00B81482"/>
    <w:rsid w:val="00B84ED1"/>
    <w:rsid w:val="00BD01C6"/>
    <w:rsid w:val="00BF0B81"/>
    <w:rsid w:val="00C15B4C"/>
    <w:rsid w:val="00C16D37"/>
    <w:rsid w:val="00C758AB"/>
    <w:rsid w:val="00C97DCE"/>
    <w:rsid w:val="00CE2D8F"/>
    <w:rsid w:val="00D27E46"/>
    <w:rsid w:val="00D760ED"/>
    <w:rsid w:val="00DC3C4E"/>
    <w:rsid w:val="00DC7834"/>
    <w:rsid w:val="00DD27E4"/>
    <w:rsid w:val="00E45142"/>
    <w:rsid w:val="00E53C55"/>
    <w:rsid w:val="00E61EB1"/>
    <w:rsid w:val="00E75BA0"/>
    <w:rsid w:val="00EA0582"/>
    <w:rsid w:val="00ED30ED"/>
    <w:rsid w:val="00EF1128"/>
    <w:rsid w:val="00F103DC"/>
    <w:rsid w:val="00F5376D"/>
    <w:rsid w:val="00F92510"/>
    <w:rsid w:val="00FB1BBA"/>
    <w:rsid w:val="00FE33CC"/>
    <w:rsid w:val="079166EF"/>
    <w:rsid w:val="1B602CFB"/>
    <w:rsid w:val="3AE736A0"/>
    <w:rsid w:val="6D6D1307"/>
    <w:rsid w:val="744D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8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7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4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47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34781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4781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3478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xuhua</dc:creator>
  <cp:lastModifiedBy>뒴뒴</cp:lastModifiedBy>
  <cp:revision>23</cp:revision>
  <cp:lastPrinted>2025-04-10T06:59:00Z</cp:lastPrinted>
  <dcterms:created xsi:type="dcterms:W3CDTF">2023-11-17T02:46:00Z</dcterms:created>
  <dcterms:modified xsi:type="dcterms:W3CDTF">2025-04-10T06:59:00Z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6743F3B771C14D888710873B8863BED7_13</vt:lpwstr>
  </property>
</Properties>
</file>