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margin" w:tblpY="1981"/>
        <w:tblW w:w="0" w:type="auto"/>
        <w:tblInd w:w="0" w:type="dxa"/>
        <w:tblLayout w:type="fixed"/>
        <w:tblCellMar>
          <w:top w:w="0" w:type="dxa"/>
          <w:left w:w="108" w:type="dxa"/>
          <w:bottom w:w="0" w:type="dxa"/>
          <w:right w:w="108" w:type="dxa"/>
        </w:tblCellMar>
      </w:tblPr>
      <w:tblGrid>
        <w:gridCol w:w="1293"/>
        <w:gridCol w:w="10004"/>
        <w:gridCol w:w="2103"/>
      </w:tblGrid>
      <w:tr w14:paraId="49C8FD2C">
        <w:tblPrEx>
          <w:tblCellMar>
            <w:top w:w="0" w:type="dxa"/>
            <w:left w:w="108" w:type="dxa"/>
            <w:bottom w:w="0" w:type="dxa"/>
            <w:right w:w="108" w:type="dxa"/>
          </w:tblCellMar>
        </w:tblPrEx>
        <w:trPr>
          <w:trHeight w:val="597" w:hRule="atLeast"/>
        </w:trPr>
        <w:tc>
          <w:tcPr>
            <w:tcW w:w="13400" w:type="dxa"/>
            <w:gridSpan w:val="3"/>
            <w:tcBorders>
              <w:top w:val="nil"/>
              <w:left w:val="nil"/>
              <w:bottom w:val="single" w:color="auto" w:sz="4" w:space="0"/>
              <w:right w:val="nil"/>
            </w:tcBorders>
            <w:noWrap w:val="0"/>
            <w:vAlign w:val="center"/>
          </w:tcPr>
          <w:p w14:paraId="50D4D6AD">
            <w:pPr>
              <w:spacing w:line="400" w:lineRule="exact"/>
              <w:ind w:firstLine="602" w:firstLineChars="200"/>
              <w:jc w:val="center"/>
              <w:rPr>
                <w:rFonts w:hint="eastAsia" w:ascii="宋体" w:hAnsi="宋体" w:eastAsia="宋体" w:cs="宋体"/>
                <w:b/>
                <w:bCs/>
                <w:kern w:val="0"/>
                <w:sz w:val="32"/>
                <w:szCs w:val="32"/>
              </w:rPr>
            </w:pPr>
            <w:r>
              <w:rPr>
                <w:rFonts w:hint="eastAsia" w:ascii="宋体" w:hAnsi="宋体" w:eastAsia="宋体" w:cs="宋体"/>
                <w:b/>
                <w:bCs/>
                <w:kern w:val="0"/>
                <w:sz w:val="30"/>
                <w:szCs w:val="30"/>
                <w:lang w:val="zh-CN"/>
              </w:rPr>
              <w:t>农作物种植及土壤改良考核表</w:t>
            </w:r>
          </w:p>
        </w:tc>
      </w:tr>
      <w:tr w14:paraId="232F8A0D">
        <w:tblPrEx>
          <w:tblCellMar>
            <w:top w:w="0" w:type="dxa"/>
            <w:left w:w="108" w:type="dxa"/>
            <w:bottom w:w="0" w:type="dxa"/>
            <w:right w:w="108" w:type="dxa"/>
          </w:tblCellMar>
        </w:tblPrEx>
        <w:trPr>
          <w:trHeight w:val="501" w:hRule="atLeast"/>
        </w:trPr>
        <w:tc>
          <w:tcPr>
            <w:tcW w:w="13400" w:type="dxa"/>
            <w:gridSpan w:val="3"/>
            <w:tcBorders>
              <w:top w:val="single" w:color="auto" w:sz="4" w:space="0"/>
              <w:left w:val="single" w:color="auto" w:sz="4" w:space="0"/>
              <w:bottom w:val="single" w:color="auto" w:sz="4" w:space="0"/>
              <w:right w:val="single" w:color="auto" w:sz="4" w:space="0"/>
            </w:tcBorders>
            <w:noWrap w:val="0"/>
            <w:vAlign w:val="center"/>
          </w:tcPr>
          <w:p w14:paraId="114DAE51">
            <w:pPr>
              <w:widowControl/>
              <w:jc w:val="left"/>
              <w:rPr>
                <w:rFonts w:hint="eastAsia" w:ascii="宋体" w:hAnsi="宋体" w:eastAsia="宋体" w:cs="宋体"/>
                <w:b/>
                <w:bCs/>
                <w:kern w:val="0"/>
                <w:sz w:val="20"/>
              </w:rPr>
            </w:pPr>
            <w:r>
              <w:rPr>
                <w:rFonts w:hint="eastAsia" w:ascii="宋体" w:hAnsi="宋体" w:eastAsia="宋体" w:cs="宋体"/>
                <w:b/>
                <w:bCs/>
                <w:kern w:val="0"/>
                <w:sz w:val="21"/>
                <w:szCs w:val="21"/>
              </w:rPr>
              <w:t xml:space="preserve">考核日期：                                     考核标段：                                     </w:t>
            </w:r>
          </w:p>
        </w:tc>
      </w:tr>
      <w:tr w14:paraId="78D4BCFF">
        <w:tblPrEx>
          <w:tblCellMar>
            <w:top w:w="0" w:type="dxa"/>
            <w:left w:w="108" w:type="dxa"/>
            <w:bottom w:w="0" w:type="dxa"/>
            <w:right w:w="108" w:type="dxa"/>
          </w:tblCellMar>
        </w:tblPrEx>
        <w:trPr>
          <w:trHeight w:val="501" w:hRule="atLeast"/>
        </w:trPr>
        <w:tc>
          <w:tcPr>
            <w:tcW w:w="1293" w:type="dxa"/>
            <w:tcBorders>
              <w:top w:val="nil"/>
              <w:left w:val="single" w:color="auto" w:sz="4" w:space="0"/>
              <w:bottom w:val="single" w:color="auto" w:sz="4" w:space="0"/>
              <w:right w:val="single" w:color="auto" w:sz="4" w:space="0"/>
            </w:tcBorders>
            <w:noWrap w:val="0"/>
            <w:vAlign w:val="center"/>
          </w:tcPr>
          <w:p w14:paraId="0C2D7461">
            <w:pPr>
              <w:widowControl/>
              <w:jc w:val="center"/>
              <w:rPr>
                <w:rFonts w:hint="eastAsia" w:ascii="宋体" w:hAnsi="宋体" w:eastAsia="宋体" w:cs="宋体"/>
                <w:b/>
                <w:bCs/>
                <w:kern w:val="0"/>
                <w:sz w:val="20"/>
              </w:rPr>
            </w:pPr>
            <w:r>
              <w:rPr>
                <w:rFonts w:hint="eastAsia" w:ascii="宋体" w:hAnsi="宋体" w:eastAsia="宋体" w:cs="宋体"/>
                <w:b/>
                <w:bCs/>
                <w:color w:val="000000"/>
                <w:kern w:val="0"/>
                <w:sz w:val="21"/>
                <w:szCs w:val="21"/>
              </w:rPr>
              <w:t>类别</w:t>
            </w:r>
          </w:p>
        </w:tc>
        <w:tc>
          <w:tcPr>
            <w:tcW w:w="10004" w:type="dxa"/>
            <w:tcBorders>
              <w:top w:val="nil"/>
              <w:left w:val="nil"/>
              <w:bottom w:val="single" w:color="auto" w:sz="4" w:space="0"/>
              <w:right w:val="single" w:color="auto" w:sz="4" w:space="0"/>
            </w:tcBorders>
            <w:noWrap w:val="0"/>
            <w:vAlign w:val="center"/>
          </w:tcPr>
          <w:p w14:paraId="27053F81">
            <w:pPr>
              <w:widowControl/>
              <w:jc w:val="center"/>
              <w:rPr>
                <w:rFonts w:ascii="宋体" w:hAnsi="宋体" w:eastAsia="宋体" w:cs="宋体"/>
                <w:b/>
                <w:bCs/>
                <w:kern w:val="0"/>
                <w:sz w:val="20"/>
              </w:rPr>
            </w:pPr>
            <w:r>
              <w:rPr>
                <w:rFonts w:hint="eastAsia" w:ascii="宋体" w:hAnsi="宋体" w:eastAsia="宋体" w:cs="宋体"/>
                <w:b/>
                <w:bCs/>
                <w:color w:val="000000"/>
                <w:kern w:val="0"/>
                <w:sz w:val="21"/>
                <w:szCs w:val="21"/>
              </w:rPr>
              <w:t>违规内容</w:t>
            </w:r>
          </w:p>
        </w:tc>
        <w:tc>
          <w:tcPr>
            <w:tcW w:w="2103" w:type="dxa"/>
            <w:tcBorders>
              <w:top w:val="nil"/>
              <w:left w:val="nil"/>
              <w:bottom w:val="single" w:color="auto" w:sz="4" w:space="0"/>
              <w:right w:val="single" w:color="auto" w:sz="4" w:space="0"/>
            </w:tcBorders>
            <w:noWrap w:val="0"/>
            <w:vAlign w:val="center"/>
          </w:tcPr>
          <w:p w14:paraId="09CF0A75">
            <w:pPr>
              <w:widowControl/>
              <w:jc w:val="center"/>
              <w:rPr>
                <w:rFonts w:hint="eastAsia" w:ascii="宋体" w:hAnsi="宋体" w:eastAsia="宋体" w:cs="宋体"/>
              </w:rPr>
            </w:pPr>
            <w:r>
              <w:rPr>
                <w:rFonts w:hint="eastAsia" w:ascii="宋体" w:hAnsi="宋体" w:eastAsia="宋体" w:cs="宋体"/>
                <w:b/>
                <w:bCs/>
                <w:color w:val="000000"/>
                <w:kern w:val="0"/>
                <w:sz w:val="21"/>
                <w:szCs w:val="21"/>
              </w:rPr>
              <w:t>扣款</w:t>
            </w:r>
          </w:p>
        </w:tc>
      </w:tr>
      <w:tr w14:paraId="22D1E7D0">
        <w:tblPrEx>
          <w:tblCellMar>
            <w:top w:w="0" w:type="dxa"/>
            <w:left w:w="108" w:type="dxa"/>
            <w:bottom w:w="0" w:type="dxa"/>
            <w:right w:w="108" w:type="dxa"/>
          </w:tblCellMar>
        </w:tblPrEx>
        <w:trPr>
          <w:trHeight w:val="535" w:hRule="atLeast"/>
        </w:trPr>
        <w:tc>
          <w:tcPr>
            <w:tcW w:w="1293" w:type="dxa"/>
            <w:vMerge w:val="restart"/>
            <w:tcBorders>
              <w:top w:val="nil"/>
              <w:left w:val="single" w:color="auto" w:sz="4" w:space="0"/>
              <w:right w:val="single" w:color="auto" w:sz="4" w:space="0"/>
            </w:tcBorders>
            <w:noWrap w:val="0"/>
            <w:vAlign w:val="center"/>
          </w:tcPr>
          <w:p w14:paraId="109E0234">
            <w:pPr>
              <w:widowControl/>
              <w:jc w:val="center"/>
              <w:rPr>
                <w:rFonts w:hint="eastAsia" w:ascii="宋体" w:hAnsi="宋体" w:eastAsia="宋体" w:cs="宋体"/>
                <w:kern w:val="0"/>
                <w:sz w:val="20"/>
              </w:rPr>
            </w:pPr>
            <w:r>
              <w:rPr>
                <w:rFonts w:hint="eastAsia" w:ascii="宋体" w:hAnsi="宋体" w:eastAsia="宋体" w:cs="宋体"/>
                <w:b/>
                <w:bCs/>
                <w:kern w:val="0"/>
                <w:sz w:val="21"/>
                <w:szCs w:val="21"/>
              </w:rPr>
              <w:t>农耕作业</w:t>
            </w:r>
            <w:r>
              <w:rPr>
                <w:rFonts w:hint="eastAsia" w:ascii="宋体" w:hAnsi="宋体" w:eastAsia="宋体" w:cs="宋体"/>
                <w:b/>
                <w:bCs/>
                <w:kern w:val="0"/>
                <w:sz w:val="21"/>
                <w:szCs w:val="21"/>
              </w:rPr>
              <w:br w:type="textWrapping"/>
            </w:r>
            <w:r>
              <w:rPr>
                <w:rFonts w:hint="eastAsia" w:ascii="宋体" w:hAnsi="宋体" w:eastAsia="宋体" w:cs="宋体"/>
                <w:b/>
                <w:bCs/>
                <w:kern w:val="0"/>
                <w:sz w:val="21"/>
                <w:szCs w:val="21"/>
              </w:rPr>
              <w:t>要求</w:t>
            </w:r>
          </w:p>
        </w:tc>
        <w:tc>
          <w:tcPr>
            <w:tcW w:w="10004" w:type="dxa"/>
            <w:tcBorders>
              <w:top w:val="nil"/>
              <w:left w:val="nil"/>
              <w:bottom w:val="single" w:color="auto" w:sz="4" w:space="0"/>
              <w:right w:val="single" w:color="auto" w:sz="4" w:space="0"/>
            </w:tcBorders>
            <w:noWrap w:val="0"/>
            <w:vAlign w:val="center"/>
          </w:tcPr>
          <w:p w14:paraId="40713551">
            <w:pPr>
              <w:widowControl/>
              <w:jc w:val="left"/>
              <w:rPr>
                <w:rFonts w:hint="eastAsia" w:ascii="宋体" w:hAnsi="宋体" w:eastAsia="宋体" w:cs="宋体"/>
                <w:kern w:val="0"/>
                <w:sz w:val="20"/>
              </w:rPr>
            </w:pPr>
            <w:r>
              <w:rPr>
                <w:rFonts w:hint="eastAsia" w:ascii="宋体" w:hAnsi="宋体" w:eastAsia="宋体" w:cs="宋体"/>
                <w:kern w:val="0"/>
                <w:sz w:val="21"/>
                <w:szCs w:val="21"/>
              </w:rPr>
              <w:t>未按甲方审核的种植方案进行耕种的</w:t>
            </w:r>
          </w:p>
        </w:tc>
        <w:tc>
          <w:tcPr>
            <w:tcW w:w="2103" w:type="dxa"/>
            <w:tcBorders>
              <w:top w:val="nil"/>
              <w:left w:val="nil"/>
              <w:bottom w:val="single" w:color="auto" w:sz="4" w:space="0"/>
              <w:right w:val="single" w:color="auto" w:sz="4" w:space="0"/>
            </w:tcBorders>
            <w:noWrap w:val="0"/>
            <w:vAlign w:val="center"/>
          </w:tcPr>
          <w:p w14:paraId="19D3979E">
            <w:pPr>
              <w:widowControl/>
              <w:jc w:val="center"/>
              <w:rPr>
                <w:rFonts w:ascii="宋体" w:hAnsi="宋体" w:eastAsia="宋体" w:cs="宋体"/>
              </w:rPr>
            </w:pPr>
            <w:r>
              <w:rPr>
                <w:rFonts w:hint="eastAsia" w:ascii="宋体" w:hAnsi="宋体" w:eastAsia="宋体" w:cs="宋体"/>
                <w:kern w:val="0"/>
                <w:sz w:val="21"/>
                <w:szCs w:val="21"/>
              </w:rPr>
              <w:t>100000元/起</w:t>
            </w:r>
          </w:p>
        </w:tc>
      </w:tr>
      <w:tr w14:paraId="54D25D98">
        <w:tblPrEx>
          <w:tblCellMar>
            <w:top w:w="0" w:type="dxa"/>
            <w:left w:w="108" w:type="dxa"/>
            <w:bottom w:w="0" w:type="dxa"/>
            <w:right w:w="108" w:type="dxa"/>
          </w:tblCellMar>
        </w:tblPrEx>
        <w:trPr>
          <w:trHeight w:val="535" w:hRule="atLeast"/>
        </w:trPr>
        <w:tc>
          <w:tcPr>
            <w:tcW w:w="1293" w:type="dxa"/>
            <w:vMerge w:val="continue"/>
            <w:tcBorders>
              <w:left w:val="single" w:color="auto" w:sz="4" w:space="0"/>
              <w:right w:val="single" w:color="auto" w:sz="4" w:space="0"/>
            </w:tcBorders>
            <w:noWrap w:val="0"/>
            <w:vAlign w:val="center"/>
          </w:tcPr>
          <w:p w14:paraId="4F66F475">
            <w:pPr>
              <w:widowControl/>
              <w:jc w:val="center"/>
              <w:rPr>
                <w:rFonts w:hint="eastAsia" w:ascii="宋体" w:hAnsi="宋体" w:eastAsia="宋体" w:cs="宋体"/>
                <w:b/>
                <w:bCs/>
                <w:kern w:val="0"/>
                <w:sz w:val="21"/>
                <w:szCs w:val="21"/>
              </w:rPr>
            </w:pPr>
          </w:p>
        </w:tc>
        <w:tc>
          <w:tcPr>
            <w:tcW w:w="10004" w:type="dxa"/>
            <w:tcBorders>
              <w:top w:val="nil"/>
              <w:left w:val="nil"/>
              <w:bottom w:val="single" w:color="auto" w:sz="4" w:space="0"/>
              <w:right w:val="single" w:color="auto" w:sz="4" w:space="0"/>
            </w:tcBorders>
            <w:shd w:val="clear" w:color="000000" w:fill="FFFFFF"/>
            <w:noWrap w:val="0"/>
            <w:vAlign w:val="center"/>
          </w:tcPr>
          <w:p w14:paraId="7EA82AA8">
            <w:pPr>
              <w:widowControl/>
              <w:jc w:val="left"/>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zh-CN"/>
              </w:rPr>
              <w:t>农田作物未按要求进行施肥、杂草清理，导致作物长势不良</w:t>
            </w:r>
          </w:p>
        </w:tc>
        <w:tc>
          <w:tcPr>
            <w:tcW w:w="2103" w:type="dxa"/>
            <w:tcBorders>
              <w:top w:val="nil"/>
              <w:left w:val="nil"/>
              <w:bottom w:val="single" w:color="auto" w:sz="4" w:space="0"/>
              <w:right w:val="single" w:color="auto" w:sz="4" w:space="0"/>
            </w:tcBorders>
            <w:noWrap w:val="0"/>
            <w:vAlign w:val="center"/>
          </w:tcPr>
          <w:p w14:paraId="2B55909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zh-CN"/>
              </w:rPr>
              <w:t>5000元/次</w:t>
            </w:r>
          </w:p>
        </w:tc>
      </w:tr>
      <w:tr w14:paraId="79D63C05">
        <w:tblPrEx>
          <w:tblCellMar>
            <w:top w:w="0" w:type="dxa"/>
            <w:left w:w="108" w:type="dxa"/>
            <w:bottom w:w="0" w:type="dxa"/>
            <w:right w:w="108" w:type="dxa"/>
          </w:tblCellMar>
        </w:tblPrEx>
        <w:trPr>
          <w:trHeight w:val="535" w:hRule="atLeast"/>
        </w:trPr>
        <w:tc>
          <w:tcPr>
            <w:tcW w:w="1293" w:type="dxa"/>
            <w:vMerge w:val="continue"/>
            <w:tcBorders>
              <w:left w:val="single" w:color="auto" w:sz="4" w:space="0"/>
              <w:bottom w:val="single" w:color="auto" w:sz="4" w:space="0"/>
              <w:right w:val="single" w:color="auto" w:sz="4" w:space="0"/>
            </w:tcBorders>
            <w:noWrap w:val="0"/>
            <w:vAlign w:val="center"/>
          </w:tcPr>
          <w:p w14:paraId="174B2978">
            <w:pPr>
              <w:widowControl/>
              <w:jc w:val="center"/>
              <w:rPr>
                <w:rFonts w:hint="eastAsia" w:ascii="宋体" w:hAnsi="宋体" w:eastAsia="宋体" w:cs="宋体"/>
                <w:b/>
                <w:bCs/>
                <w:kern w:val="0"/>
                <w:sz w:val="21"/>
                <w:szCs w:val="21"/>
              </w:rPr>
            </w:pPr>
          </w:p>
        </w:tc>
        <w:tc>
          <w:tcPr>
            <w:tcW w:w="10004" w:type="dxa"/>
            <w:tcBorders>
              <w:top w:val="nil"/>
              <w:left w:val="nil"/>
              <w:bottom w:val="single" w:color="auto" w:sz="4" w:space="0"/>
              <w:right w:val="single" w:color="auto" w:sz="4" w:space="0"/>
            </w:tcBorders>
            <w:shd w:val="clear" w:color="000000" w:fill="FFFFFF"/>
            <w:noWrap w:val="0"/>
            <w:vAlign w:val="center"/>
          </w:tcPr>
          <w:p w14:paraId="132494AB">
            <w:pPr>
              <w:widowControl/>
              <w:jc w:val="left"/>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zh-CN"/>
              </w:rPr>
              <w:t>农田作物露土期不得大于 15 天，超过部分</w:t>
            </w:r>
          </w:p>
        </w:tc>
        <w:tc>
          <w:tcPr>
            <w:tcW w:w="2103" w:type="dxa"/>
            <w:tcBorders>
              <w:top w:val="nil"/>
              <w:left w:val="nil"/>
              <w:bottom w:val="single" w:color="auto" w:sz="4" w:space="0"/>
              <w:right w:val="single" w:color="auto" w:sz="4" w:space="0"/>
            </w:tcBorders>
            <w:noWrap w:val="0"/>
            <w:vAlign w:val="center"/>
          </w:tcPr>
          <w:p w14:paraId="3885B96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zh-CN"/>
              </w:rPr>
              <w:t>1000元/天</w:t>
            </w:r>
          </w:p>
        </w:tc>
      </w:tr>
      <w:tr w14:paraId="07B8CEFA">
        <w:tblPrEx>
          <w:tblCellMar>
            <w:top w:w="0" w:type="dxa"/>
            <w:left w:w="108" w:type="dxa"/>
            <w:bottom w:w="0" w:type="dxa"/>
            <w:right w:w="108" w:type="dxa"/>
          </w:tblCellMar>
        </w:tblPrEx>
        <w:trPr>
          <w:trHeight w:val="535" w:hRule="atLeast"/>
        </w:trPr>
        <w:tc>
          <w:tcPr>
            <w:tcW w:w="1293" w:type="dxa"/>
            <w:vMerge w:val="restart"/>
            <w:tcBorders>
              <w:top w:val="nil"/>
              <w:left w:val="single" w:color="auto" w:sz="4" w:space="0"/>
              <w:right w:val="single" w:color="auto" w:sz="4" w:space="0"/>
            </w:tcBorders>
            <w:noWrap w:val="0"/>
            <w:vAlign w:val="center"/>
          </w:tcPr>
          <w:p w14:paraId="48B95F21">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lang w:val="zh-CN"/>
              </w:rPr>
              <w:t>土壤改良</w:t>
            </w:r>
          </w:p>
        </w:tc>
        <w:tc>
          <w:tcPr>
            <w:tcW w:w="10004" w:type="dxa"/>
            <w:tcBorders>
              <w:top w:val="nil"/>
              <w:left w:val="nil"/>
              <w:bottom w:val="single" w:color="auto" w:sz="4" w:space="0"/>
              <w:right w:val="single" w:color="auto" w:sz="4" w:space="0"/>
            </w:tcBorders>
            <w:shd w:val="clear" w:color="000000" w:fill="FFFFFF"/>
            <w:noWrap w:val="0"/>
            <w:vAlign w:val="center"/>
          </w:tcPr>
          <w:p w14:paraId="561A88EF">
            <w:pPr>
              <w:widowControl/>
              <w:jc w:val="left"/>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zh-CN"/>
              </w:rPr>
              <w:t>农田土壤中石块、树根等垃圾未清理干净</w:t>
            </w:r>
          </w:p>
        </w:tc>
        <w:tc>
          <w:tcPr>
            <w:tcW w:w="2103" w:type="dxa"/>
            <w:tcBorders>
              <w:top w:val="nil"/>
              <w:left w:val="nil"/>
              <w:bottom w:val="single" w:color="auto" w:sz="4" w:space="0"/>
              <w:right w:val="single" w:color="auto" w:sz="4" w:space="0"/>
            </w:tcBorders>
            <w:noWrap w:val="0"/>
            <w:vAlign w:val="center"/>
          </w:tcPr>
          <w:p w14:paraId="1E82CD1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zh-CN"/>
              </w:rPr>
              <w:t>1000元/天</w:t>
            </w:r>
          </w:p>
        </w:tc>
      </w:tr>
      <w:tr w14:paraId="3E673874">
        <w:tblPrEx>
          <w:tblCellMar>
            <w:top w:w="0" w:type="dxa"/>
            <w:left w:w="108" w:type="dxa"/>
            <w:bottom w:w="0" w:type="dxa"/>
            <w:right w:w="108" w:type="dxa"/>
          </w:tblCellMar>
        </w:tblPrEx>
        <w:trPr>
          <w:trHeight w:val="535" w:hRule="atLeast"/>
        </w:trPr>
        <w:tc>
          <w:tcPr>
            <w:tcW w:w="1293" w:type="dxa"/>
            <w:vMerge w:val="continue"/>
            <w:tcBorders>
              <w:left w:val="single" w:color="auto" w:sz="4" w:space="0"/>
              <w:bottom w:val="single" w:color="auto" w:sz="4" w:space="0"/>
              <w:right w:val="single" w:color="auto" w:sz="4" w:space="0"/>
            </w:tcBorders>
            <w:noWrap w:val="0"/>
            <w:vAlign w:val="center"/>
          </w:tcPr>
          <w:p w14:paraId="2A442784">
            <w:pPr>
              <w:widowControl/>
              <w:jc w:val="center"/>
              <w:rPr>
                <w:rFonts w:hint="eastAsia" w:ascii="宋体" w:hAnsi="宋体" w:eastAsia="宋体" w:cs="宋体"/>
                <w:b/>
                <w:bCs/>
                <w:kern w:val="0"/>
                <w:sz w:val="21"/>
                <w:szCs w:val="21"/>
              </w:rPr>
            </w:pPr>
          </w:p>
        </w:tc>
        <w:tc>
          <w:tcPr>
            <w:tcW w:w="10004" w:type="dxa"/>
            <w:tcBorders>
              <w:top w:val="nil"/>
              <w:left w:val="nil"/>
              <w:bottom w:val="single" w:color="auto" w:sz="4" w:space="0"/>
              <w:right w:val="single" w:color="auto" w:sz="4" w:space="0"/>
            </w:tcBorders>
            <w:shd w:val="clear" w:color="000000" w:fill="FFFFFF"/>
            <w:noWrap w:val="0"/>
            <w:vAlign w:val="center"/>
          </w:tcPr>
          <w:p w14:paraId="73BF79E5">
            <w:pPr>
              <w:widowControl/>
              <w:jc w:val="left"/>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zh-CN"/>
              </w:rPr>
              <w:t>农田土壤中营养土、肥料未按要求使用</w:t>
            </w:r>
          </w:p>
        </w:tc>
        <w:tc>
          <w:tcPr>
            <w:tcW w:w="2103" w:type="dxa"/>
            <w:tcBorders>
              <w:top w:val="nil"/>
              <w:left w:val="nil"/>
              <w:bottom w:val="single" w:color="auto" w:sz="4" w:space="0"/>
              <w:right w:val="single" w:color="auto" w:sz="4" w:space="0"/>
            </w:tcBorders>
            <w:noWrap w:val="0"/>
            <w:vAlign w:val="center"/>
          </w:tcPr>
          <w:p w14:paraId="40F9771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zh-CN"/>
              </w:rPr>
              <w:t>5000元/次</w:t>
            </w:r>
          </w:p>
        </w:tc>
      </w:tr>
      <w:tr w14:paraId="02C43D21">
        <w:tblPrEx>
          <w:tblCellMar>
            <w:top w:w="0" w:type="dxa"/>
            <w:left w:w="108" w:type="dxa"/>
            <w:bottom w:w="0" w:type="dxa"/>
            <w:right w:w="108" w:type="dxa"/>
          </w:tblCellMar>
        </w:tblPrEx>
        <w:trPr>
          <w:trHeight w:val="501" w:hRule="atLeast"/>
        </w:trPr>
        <w:tc>
          <w:tcPr>
            <w:tcW w:w="1293" w:type="dxa"/>
            <w:vMerge w:val="restart"/>
            <w:tcBorders>
              <w:top w:val="single" w:color="auto" w:sz="4" w:space="0"/>
              <w:left w:val="single" w:color="auto" w:sz="4" w:space="0"/>
              <w:bottom w:val="single" w:color="auto" w:sz="4" w:space="0"/>
              <w:right w:val="single" w:color="auto" w:sz="4" w:space="0"/>
            </w:tcBorders>
            <w:noWrap w:val="0"/>
            <w:vAlign w:val="center"/>
          </w:tcPr>
          <w:p w14:paraId="4EF0FED3">
            <w:pPr>
              <w:widowControl/>
              <w:jc w:val="center"/>
              <w:rPr>
                <w:rFonts w:hint="eastAsia" w:ascii="宋体" w:hAnsi="宋体" w:eastAsia="宋体" w:cs="宋体"/>
                <w:kern w:val="0"/>
                <w:sz w:val="20"/>
              </w:rPr>
            </w:pPr>
            <w:r>
              <w:rPr>
                <w:rFonts w:hint="eastAsia" w:ascii="宋体" w:hAnsi="宋体" w:eastAsia="宋体" w:cs="宋体"/>
                <w:b/>
                <w:bCs/>
                <w:kern w:val="0"/>
                <w:sz w:val="21"/>
                <w:szCs w:val="21"/>
              </w:rPr>
              <w:t>管护要求</w:t>
            </w:r>
          </w:p>
        </w:tc>
        <w:tc>
          <w:tcPr>
            <w:tcW w:w="100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99AF2F">
            <w:pPr>
              <w:widowControl/>
              <w:jc w:val="left"/>
              <w:rPr>
                <w:rFonts w:hint="eastAsia" w:ascii="宋体" w:hAnsi="宋体" w:eastAsia="宋体" w:cs="宋体"/>
                <w:kern w:val="0"/>
                <w:sz w:val="20"/>
                <w:lang w:val="en-US" w:eastAsia="zh-CN" w:bidi="ar-SA"/>
              </w:rPr>
            </w:pPr>
            <w:r>
              <w:rPr>
                <w:rFonts w:hint="eastAsia" w:ascii="宋体" w:hAnsi="宋体" w:eastAsia="宋体" w:cs="宋体"/>
                <w:kern w:val="0"/>
                <w:sz w:val="21"/>
                <w:szCs w:val="21"/>
              </w:rPr>
              <w:t>未按甲方指令执行管理要求的</w:t>
            </w:r>
          </w:p>
        </w:tc>
        <w:tc>
          <w:tcPr>
            <w:tcW w:w="21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513ECC">
            <w:pPr>
              <w:widowControl/>
              <w:jc w:val="center"/>
              <w:rPr>
                <w:rFonts w:hint="eastAsia" w:ascii="宋体" w:hAnsi="宋体" w:eastAsia="宋体" w:cs="宋体"/>
                <w:kern w:val="2"/>
                <w:sz w:val="26"/>
                <w:lang w:val="en-US" w:eastAsia="zh-CN" w:bidi="ar-SA"/>
              </w:rPr>
            </w:pPr>
            <w:r>
              <w:rPr>
                <w:rFonts w:hint="eastAsia" w:ascii="宋体" w:hAnsi="宋体" w:eastAsia="宋体" w:cs="宋体"/>
                <w:kern w:val="0"/>
                <w:sz w:val="21"/>
                <w:szCs w:val="21"/>
              </w:rPr>
              <w:t>10000元/起</w:t>
            </w:r>
          </w:p>
        </w:tc>
      </w:tr>
      <w:tr w14:paraId="58FAD1B7">
        <w:tblPrEx>
          <w:tblCellMar>
            <w:top w:w="0" w:type="dxa"/>
            <w:left w:w="108" w:type="dxa"/>
            <w:bottom w:w="0" w:type="dxa"/>
            <w:right w:w="108" w:type="dxa"/>
          </w:tblCellMar>
        </w:tblPrEx>
        <w:trPr>
          <w:trHeight w:val="501" w:hRule="atLeast"/>
        </w:trPr>
        <w:tc>
          <w:tcPr>
            <w:tcW w:w="1293" w:type="dxa"/>
            <w:vMerge w:val="continue"/>
            <w:tcBorders>
              <w:top w:val="single" w:color="auto" w:sz="4" w:space="0"/>
              <w:left w:val="single" w:color="auto" w:sz="4" w:space="0"/>
              <w:bottom w:val="single" w:color="auto" w:sz="4" w:space="0"/>
              <w:right w:val="single" w:color="auto" w:sz="4" w:space="0"/>
            </w:tcBorders>
            <w:noWrap w:val="0"/>
            <w:vAlign w:val="center"/>
          </w:tcPr>
          <w:p w14:paraId="25E8A01F">
            <w:pPr>
              <w:widowControl/>
              <w:jc w:val="center"/>
              <w:rPr>
                <w:rFonts w:hint="eastAsia" w:ascii="宋体" w:hAnsi="宋体" w:eastAsia="宋体" w:cs="宋体"/>
                <w:b/>
                <w:bCs/>
                <w:kern w:val="0"/>
                <w:sz w:val="21"/>
                <w:szCs w:val="21"/>
              </w:rPr>
            </w:pPr>
          </w:p>
        </w:tc>
        <w:tc>
          <w:tcPr>
            <w:tcW w:w="100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E21B41">
            <w:pPr>
              <w:widowControl/>
              <w:jc w:val="left"/>
              <w:rPr>
                <w:rFonts w:hint="eastAsia" w:ascii="宋体" w:hAnsi="宋体" w:eastAsia="宋体" w:cs="宋体"/>
                <w:kern w:val="0"/>
                <w:sz w:val="20"/>
                <w:lang w:val="en-US" w:eastAsia="zh-CN" w:bidi="ar-SA"/>
              </w:rPr>
            </w:pPr>
            <w:r>
              <w:rPr>
                <w:rFonts w:hint="eastAsia" w:ascii="宋体" w:hAnsi="宋体" w:eastAsia="宋体" w:cs="宋体"/>
                <w:kern w:val="0"/>
                <w:sz w:val="21"/>
                <w:szCs w:val="21"/>
              </w:rPr>
              <w:t>未按照时令节气播种或收割</w:t>
            </w:r>
          </w:p>
        </w:tc>
        <w:tc>
          <w:tcPr>
            <w:tcW w:w="21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913B01">
            <w:pPr>
              <w:widowControl/>
              <w:jc w:val="center"/>
              <w:rPr>
                <w:rFonts w:hint="eastAsia" w:ascii="宋体" w:hAnsi="宋体" w:eastAsia="宋体" w:cs="宋体"/>
                <w:kern w:val="2"/>
                <w:sz w:val="26"/>
                <w:lang w:val="en-US" w:eastAsia="zh-CN" w:bidi="ar-SA"/>
              </w:rPr>
            </w:pPr>
            <w:r>
              <w:rPr>
                <w:rFonts w:hint="eastAsia" w:ascii="宋体" w:hAnsi="宋体" w:eastAsia="宋体"/>
                <w:sz w:val="21"/>
                <w:szCs w:val="21"/>
              </w:rPr>
              <w:t>10000元/起</w:t>
            </w:r>
          </w:p>
        </w:tc>
      </w:tr>
      <w:tr w14:paraId="6F80C756">
        <w:tblPrEx>
          <w:tblCellMar>
            <w:top w:w="0" w:type="dxa"/>
            <w:left w:w="108" w:type="dxa"/>
            <w:bottom w:w="0" w:type="dxa"/>
            <w:right w:w="108" w:type="dxa"/>
          </w:tblCellMar>
        </w:tblPrEx>
        <w:trPr>
          <w:trHeight w:val="501" w:hRule="atLeast"/>
        </w:trPr>
        <w:tc>
          <w:tcPr>
            <w:tcW w:w="1293" w:type="dxa"/>
            <w:vMerge w:val="continue"/>
            <w:tcBorders>
              <w:top w:val="single" w:color="auto" w:sz="4" w:space="0"/>
              <w:left w:val="single" w:color="auto" w:sz="4" w:space="0"/>
              <w:bottom w:val="single" w:color="auto" w:sz="4" w:space="0"/>
              <w:right w:val="single" w:color="auto" w:sz="4" w:space="0"/>
            </w:tcBorders>
            <w:noWrap w:val="0"/>
            <w:vAlign w:val="center"/>
          </w:tcPr>
          <w:p w14:paraId="16F3C3F9">
            <w:pPr>
              <w:widowControl/>
              <w:jc w:val="left"/>
              <w:rPr>
                <w:rFonts w:hint="eastAsia" w:ascii="宋体" w:hAnsi="宋体" w:eastAsia="宋体" w:cs="宋体"/>
                <w:kern w:val="0"/>
                <w:sz w:val="20"/>
              </w:rPr>
            </w:pPr>
          </w:p>
        </w:tc>
        <w:tc>
          <w:tcPr>
            <w:tcW w:w="100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63D8CE">
            <w:pPr>
              <w:widowControl/>
              <w:jc w:val="left"/>
              <w:rPr>
                <w:rFonts w:hint="eastAsia" w:ascii="宋体" w:hAnsi="宋体" w:eastAsia="宋体" w:cs="宋体"/>
                <w:kern w:val="0"/>
                <w:sz w:val="20"/>
                <w:lang w:val="en-US" w:eastAsia="zh-CN" w:bidi="ar-SA"/>
              </w:rPr>
            </w:pPr>
            <w:r>
              <w:rPr>
                <w:rFonts w:hint="eastAsia" w:ascii="宋体" w:hAnsi="宋体" w:eastAsia="宋体" w:cs="宋体"/>
                <w:kern w:val="0"/>
                <w:sz w:val="21"/>
                <w:szCs w:val="21"/>
              </w:rPr>
              <w:t>地块存在新建构筑物</w:t>
            </w:r>
          </w:p>
        </w:tc>
        <w:tc>
          <w:tcPr>
            <w:tcW w:w="21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B3B89A">
            <w:pPr>
              <w:widowControl/>
              <w:jc w:val="center"/>
              <w:rPr>
                <w:rFonts w:ascii="宋体" w:hAnsi="宋体" w:eastAsia="宋体" w:cs="宋体"/>
                <w:kern w:val="2"/>
                <w:sz w:val="26"/>
                <w:lang w:val="en-US" w:eastAsia="zh-CN" w:bidi="ar-SA"/>
              </w:rPr>
            </w:pPr>
            <w:r>
              <w:rPr>
                <w:rFonts w:hint="eastAsia" w:ascii="宋体" w:hAnsi="宋体" w:eastAsia="宋体" w:cs="宋体"/>
                <w:kern w:val="0"/>
                <w:sz w:val="21"/>
                <w:szCs w:val="21"/>
              </w:rPr>
              <w:t>10000元/处</w:t>
            </w:r>
          </w:p>
        </w:tc>
      </w:tr>
      <w:tr w14:paraId="211B3C6E">
        <w:tblPrEx>
          <w:tblCellMar>
            <w:top w:w="0" w:type="dxa"/>
            <w:left w:w="108" w:type="dxa"/>
            <w:bottom w:w="0" w:type="dxa"/>
            <w:right w:w="108" w:type="dxa"/>
          </w:tblCellMar>
        </w:tblPrEx>
        <w:trPr>
          <w:trHeight w:val="501" w:hRule="atLeast"/>
        </w:trPr>
        <w:tc>
          <w:tcPr>
            <w:tcW w:w="1293" w:type="dxa"/>
            <w:vMerge w:val="continue"/>
            <w:tcBorders>
              <w:top w:val="single" w:color="auto" w:sz="4" w:space="0"/>
              <w:left w:val="single" w:color="auto" w:sz="4" w:space="0"/>
              <w:bottom w:val="single" w:color="auto" w:sz="4" w:space="0"/>
              <w:right w:val="single" w:color="auto" w:sz="4" w:space="0"/>
            </w:tcBorders>
            <w:noWrap w:val="0"/>
            <w:vAlign w:val="center"/>
          </w:tcPr>
          <w:p w14:paraId="66580288">
            <w:pPr>
              <w:widowControl/>
              <w:jc w:val="center"/>
              <w:rPr>
                <w:rFonts w:hint="eastAsia" w:ascii="宋体" w:hAnsi="宋体" w:eastAsia="宋体" w:cs="宋体"/>
                <w:kern w:val="0"/>
                <w:sz w:val="20"/>
              </w:rPr>
            </w:pPr>
          </w:p>
        </w:tc>
        <w:tc>
          <w:tcPr>
            <w:tcW w:w="100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D3E4B5">
            <w:pPr>
              <w:widowControl/>
              <w:jc w:val="left"/>
              <w:rPr>
                <w:rFonts w:hint="eastAsia" w:ascii="宋体" w:hAnsi="宋体" w:eastAsia="宋体" w:cs="宋体"/>
                <w:kern w:val="0"/>
                <w:sz w:val="20"/>
                <w:lang w:val="en-US" w:eastAsia="zh-CN" w:bidi="ar-SA"/>
              </w:rPr>
            </w:pPr>
            <w:r>
              <w:rPr>
                <w:rFonts w:hint="eastAsia" w:ascii="宋体" w:hAnsi="宋体" w:eastAsia="宋体" w:cs="宋体"/>
                <w:kern w:val="0"/>
                <w:sz w:val="21"/>
                <w:szCs w:val="21"/>
              </w:rPr>
              <w:t>地块存在养殖家禽及牲畜</w:t>
            </w:r>
          </w:p>
        </w:tc>
        <w:tc>
          <w:tcPr>
            <w:tcW w:w="21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73F3EA">
            <w:pPr>
              <w:widowControl/>
              <w:jc w:val="center"/>
              <w:rPr>
                <w:rFonts w:ascii="宋体" w:hAnsi="宋体" w:eastAsia="宋体" w:cs="宋体"/>
                <w:kern w:val="2"/>
                <w:sz w:val="26"/>
                <w:lang w:val="en-US" w:eastAsia="zh-CN" w:bidi="ar-SA"/>
              </w:rPr>
            </w:pPr>
            <w:r>
              <w:rPr>
                <w:rFonts w:hint="eastAsia" w:ascii="宋体" w:hAnsi="宋体" w:eastAsia="宋体" w:cs="宋体"/>
                <w:kern w:val="0"/>
                <w:sz w:val="21"/>
                <w:szCs w:val="21"/>
              </w:rPr>
              <w:t>10000元/起</w:t>
            </w:r>
          </w:p>
        </w:tc>
      </w:tr>
      <w:tr w14:paraId="4ADC45EF">
        <w:tblPrEx>
          <w:tblCellMar>
            <w:top w:w="0" w:type="dxa"/>
            <w:left w:w="108" w:type="dxa"/>
            <w:bottom w:w="0" w:type="dxa"/>
            <w:right w:w="108" w:type="dxa"/>
          </w:tblCellMar>
        </w:tblPrEx>
        <w:trPr>
          <w:trHeight w:val="501" w:hRule="atLeast"/>
        </w:trPr>
        <w:tc>
          <w:tcPr>
            <w:tcW w:w="1293" w:type="dxa"/>
            <w:vMerge w:val="continue"/>
            <w:tcBorders>
              <w:top w:val="single" w:color="auto" w:sz="4" w:space="0"/>
              <w:left w:val="single" w:color="auto" w:sz="4" w:space="0"/>
              <w:bottom w:val="single" w:color="auto" w:sz="4" w:space="0"/>
              <w:right w:val="single" w:color="auto" w:sz="4" w:space="0"/>
            </w:tcBorders>
            <w:noWrap w:val="0"/>
            <w:vAlign w:val="center"/>
          </w:tcPr>
          <w:p w14:paraId="63FABD8C">
            <w:pPr>
              <w:widowControl/>
              <w:jc w:val="left"/>
              <w:rPr>
                <w:rFonts w:hint="eastAsia" w:ascii="宋体" w:hAnsi="宋体" w:eastAsia="宋体" w:cs="宋体"/>
                <w:kern w:val="0"/>
                <w:sz w:val="20"/>
              </w:rPr>
            </w:pPr>
          </w:p>
        </w:tc>
        <w:tc>
          <w:tcPr>
            <w:tcW w:w="100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BBA782">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成交单位不及时支付工人工资</w:t>
            </w:r>
          </w:p>
        </w:tc>
        <w:tc>
          <w:tcPr>
            <w:tcW w:w="21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0BD343">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5000元/处</w:t>
            </w:r>
          </w:p>
        </w:tc>
      </w:tr>
      <w:tr w14:paraId="7484818C">
        <w:tblPrEx>
          <w:tblCellMar>
            <w:top w:w="0" w:type="dxa"/>
            <w:left w:w="108" w:type="dxa"/>
            <w:bottom w:w="0" w:type="dxa"/>
            <w:right w:w="108" w:type="dxa"/>
          </w:tblCellMar>
        </w:tblPrEx>
        <w:trPr>
          <w:trHeight w:val="501" w:hRule="atLeast"/>
        </w:trPr>
        <w:tc>
          <w:tcPr>
            <w:tcW w:w="1293" w:type="dxa"/>
            <w:vMerge w:val="continue"/>
            <w:tcBorders>
              <w:top w:val="single" w:color="auto" w:sz="4" w:space="0"/>
              <w:left w:val="single" w:color="auto" w:sz="4" w:space="0"/>
              <w:bottom w:val="single" w:color="auto" w:sz="4" w:space="0"/>
              <w:right w:val="single" w:color="auto" w:sz="4" w:space="0"/>
            </w:tcBorders>
            <w:noWrap w:val="0"/>
            <w:vAlign w:val="center"/>
          </w:tcPr>
          <w:p w14:paraId="0B6B8C68">
            <w:pPr>
              <w:widowControl/>
              <w:jc w:val="left"/>
              <w:rPr>
                <w:rFonts w:hint="eastAsia" w:ascii="宋体" w:hAnsi="宋体" w:eastAsia="宋体" w:cs="宋体"/>
                <w:kern w:val="0"/>
                <w:sz w:val="20"/>
              </w:rPr>
            </w:pPr>
          </w:p>
        </w:tc>
        <w:tc>
          <w:tcPr>
            <w:tcW w:w="100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496A4B">
            <w:pPr>
              <w:widowControl/>
              <w:jc w:val="left"/>
              <w:rPr>
                <w:rFonts w:hint="eastAsia" w:ascii="宋体" w:hAnsi="宋体" w:eastAsia="宋体" w:cs="宋体"/>
                <w:kern w:val="2"/>
                <w:sz w:val="26"/>
                <w:lang w:val="en-US" w:eastAsia="zh-CN" w:bidi="ar-SA"/>
              </w:rPr>
            </w:pPr>
            <w:r>
              <w:rPr>
                <w:rFonts w:hint="eastAsia" w:ascii="宋体" w:hAnsi="宋体" w:eastAsia="宋体" w:cs="宋体"/>
                <w:kern w:val="0"/>
                <w:sz w:val="21"/>
                <w:szCs w:val="21"/>
              </w:rPr>
              <w:t>保证种植密度，地块内存在明显空秃</w:t>
            </w:r>
          </w:p>
        </w:tc>
        <w:tc>
          <w:tcPr>
            <w:tcW w:w="21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FA5166">
            <w:pPr>
              <w:widowControl/>
              <w:jc w:val="center"/>
              <w:rPr>
                <w:rFonts w:hint="eastAsia" w:ascii="宋体" w:hAnsi="宋体" w:eastAsia="宋体" w:cs="宋体"/>
                <w:kern w:val="2"/>
                <w:sz w:val="26"/>
                <w:lang w:val="en-US" w:eastAsia="zh-CN" w:bidi="ar-SA"/>
              </w:rPr>
            </w:pPr>
            <w:r>
              <w:rPr>
                <w:rFonts w:hint="eastAsia" w:ascii="宋体" w:hAnsi="宋体" w:eastAsia="宋体" w:cs="宋体"/>
                <w:kern w:val="0"/>
                <w:sz w:val="21"/>
                <w:szCs w:val="21"/>
              </w:rPr>
              <w:t>5000元/处</w:t>
            </w:r>
          </w:p>
        </w:tc>
      </w:tr>
      <w:tr w14:paraId="56BE9D0A">
        <w:tblPrEx>
          <w:tblCellMar>
            <w:top w:w="0" w:type="dxa"/>
            <w:left w:w="108" w:type="dxa"/>
            <w:bottom w:w="0" w:type="dxa"/>
            <w:right w:w="108" w:type="dxa"/>
          </w:tblCellMar>
        </w:tblPrEx>
        <w:trPr>
          <w:trHeight w:val="501" w:hRule="atLeast"/>
        </w:trPr>
        <w:tc>
          <w:tcPr>
            <w:tcW w:w="1293" w:type="dxa"/>
            <w:vMerge w:val="continue"/>
            <w:tcBorders>
              <w:top w:val="single" w:color="auto" w:sz="4" w:space="0"/>
              <w:left w:val="single" w:color="auto" w:sz="4" w:space="0"/>
              <w:bottom w:val="single" w:color="auto" w:sz="4" w:space="0"/>
              <w:right w:val="single" w:color="auto" w:sz="4" w:space="0"/>
            </w:tcBorders>
            <w:noWrap w:val="0"/>
            <w:vAlign w:val="center"/>
          </w:tcPr>
          <w:p w14:paraId="674F447D">
            <w:pPr>
              <w:widowControl/>
              <w:jc w:val="left"/>
              <w:rPr>
                <w:rFonts w:hint="eastAsia" w:ascii="宋体" w:hAnsi="宋体" w:eastAsia="宋体" w:cs="宋体"/>
                <w:b/>
                <w:bCs/>
                <w:color w:val="000000"/>
                <w:kern w:val="0"/>
                <w:sz w:val="20"/>
              </w:rPr>
            </w:pPr>
          </w:p>
        </w:tc>
        <w:tc>
          <w:tcPr>
            <w:tcW w:w="100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2452EC">
            <w:pPr>
              <w:widowControl/>
              <w:jc w:val="left"/>
              <w:rPr>
                <w:rFonts w:hint="eastAsia" w:ascii="宋体" w:hAnsi="宋体" w:eastAsia="宋体" w:cs="宋体"/>
                <w:kern w:val="0"/>
                <w:sz w:val="20"/>
                <w:lang w:val="en-US" w:eastAsia="zh-CN" w:bidi="ar-SA"/>
              </w:rPr>
            </w:pPr>
            <w:r>
              <w:rPr>
                <w:rFonts w:hint="eastAsia" w:ascii="宋体" w:hAnsi="宋体" w:eastAsia="宋体" w:cs="宋体"/>
                <w:kern w:val="0"/>
                <w:sz w:val="21"/>
                <w:szCs w:val="21"/>
              </w:rPr>
              <w:t>未做好防火、防涝、防旱工作，焚烧农作物秸秆</w:t>
            </w:r>
          </w:p>
        </w:tc>
        <w:tc>
          <w:tcPr>
            <w:tcW w:w="21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FBE0EC">
            <w:pPr>
              <w:widowControl/>
              <w:jc w:val="center"/>
              <w:rPr>
                <w:rFonts w:hint="eastAsia" w:ascii="宋体" w:hAnsi="宋体" w:eastAsia="宋体" w:cs="宋体"/>
                <w:kern w:val="2"/>
                <w:sz w:val="26"/>
                <w:lang w:val="en-US" w:eastAsia="zh-CN" w:bidi="ar-SA"/>
              </w:rPr>
            </w:pPr>
            <w:r>
              <w:rPr>
                <w:rFonts w:hint="eastAsia" w:ascii="宋体" w:hAnsi="宋体" w:eastAsia="宋体" w:cs="宋体"/>
                <w:kern w:val="0"/>
                <w:sz w:val="21"/>
                <w:szCs w:val="21"/>
              </w:rPr>
              <w:t>5000元/起</w:t>
            </w:r>
          </w:p>
        </w:tc>
      </w:tr>
      <w:tr w14:paraId="0390A466">
        <w:tblPrEx>
          <w:tblCellMar>
            <w:top w:w="0" w:type="dxa"/>
            <w:left w:w="108" w:type="dxa"/>
            <w:bottom w:w="0" w:type="dxa"/>
            <w:right w:w="108" w:type="dxa"/>
          </w:tblCellMar>
        </w:tblPrEx>
        <w:trPr>
          <w:trHeight w:val="501" w:hRule="atLeast"/>
        </w:trPr>
        <w:tc>
          <w:tcPr>
            <w:tcW w:w="1293" w:type="dxa"/>
            <w:vMerge w:val="continue"/>
            <w:tcBorders>
              <w:top w:val="single" w:color="auto" w:sz="4" w:space="0"/>
              <w:left w:val="single" w:color="auto" w:sz="4" w:space="0"/>
              <w:bottom w:val="single" w:color="auto" w:sz="4" w:space="0"/>
              <w:right w:val="single" w:color="auto" w:sz="4" w:space="0"/>
            </w:tcBorders>
            <w:noWrap w:val="0"/>
            <w:vAlign w:val="center"/>
          </w:tcPr>
          <w:p w14:paraId="0F58BB2A">
            <w:pPr>
              <w:widowControl/>
              <w:jc w:val="left"/>
              <w:rPr>
                <w:rFonts w:hint="eastAsia" w:ascii="宋体" w:hAnsi="宋体" w:eastAsia="宋体" w:cs="宋体"/>
                <w:b/>
                <w:bCs/>
                <w:color w:val="000000"/>
                <w:kern w:val="0"/>
                <w:sz w:val="20"/>
              </w:rPr>
            </w:pPr>
          </w:p>
        </w:tc>
        <w:tc>
          <w:tcPr>
            <w:tcW w:w="100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45B8FD">
            <w:pPr>
              <w:widowControl/>
              <w:jc w:val="left"/>
              <w:rPr>
                <w:rFonts w:hint="eastAsia" w:ascii="宋体" w:hAnsi="宋体" w:eastAsia="宋体" w:cs="宋体"/>
                <w:kern w:val="0"/>
                <w:sz w:val="20"/>
                <w:lang w:val="en-US" w:eastAsia="zh-CN" w:bidi="ar-SA"/>
              </w:rPr>
            </w:pPr>
            <w:r>
              <w:rPr>
                <w:rFonts w:hint="eastAsia" w:ascii="宋体" w:hAnsi="宋体" w:eastAsia="宋体" w:cs="宋体"/>
                <w:kern w:val="0"/>
                <w:sz w:val="21"/>
                <w:szCs w:val="21"/>
              </w:rPr>
              <w:t>地块内被侵占及倾倒垃圾，未及时清理</w:t>
            </w:r>
          </w:p>
        </w:tc>
        <w:tc>
          <w:tcPr>
            <w:tcW w:w="21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0705A0">
            <w:pPr>
              <w:widowControl/>
              <w:jc w:val="center"/>
              <w:rPr>
                <w:rFonts w:hint="eastAsia" w:ascii="宋体" w:hAnsi="宋体" w:eastAsia="宋体" w:cs="宋体"/>
                <w:kern w:val="2"/>
                <w:sz w:val="26"/>
                <w:lang w:val="en-US" w:eastAsia="zh-CN" w:bidi="ar-SA"/>
              </w:rPr>
            </w:pPr>
            <w:r>
              <w:rPr>
                <w:rFonts w:hint="eastAsia" w:ascii="宋体" w:hAnsi="宋体" w:eastAsia="宋体" w:cs="宋体"/>
                <w:kern w:val="0"/>
                <w:sz w:val="21"/>
                <w:szCs w:val="21"/>
              </w:rPr>
              <w:t>5000元/起</w:t>
            </w:r>
          </w:p>
        </w:tc>
      </w:tr>
      <w:tr w14:paraId="25A0D6EF">
        <w:tblPrEx>
          <w:tblCellMar>
            <w:top w:w="0" w:type="dxa"/>
            <w:left w:w="108" w:type="dxa"/>
            <w:bottom w:w="0" w:type="dxa"/>
            <w:right w:w="108" w:type="dxa"/>
          </w:tblCellMar>
        </w:tblPrEx>
        <w:trPr>
          <w:trHeight w:val="501" w:hRule="atLeast"/>
        </w:trPr>
        <w:tc>
          <w:tcPr>
            <w:tcW w:w="1293" w:type="dxa"/>
            <w:vMerge w:val="continue"/>
            <w:tcBorders>
              <w:top w:val="single" w:color="auto" w:sz="4" w:space="0"/>
              <w:left w:val="single" w:color="auto" w:sz="4" w:space="0"/>
              <w:bottom w:val="single" w:color="auto" w:sz="4" w:space="0"/>
              <w:right w:val="single" w:color="auto" w:sz="4" w:space="0"/>
            </w:tcBorders>
            <w:noWrap w:val="0"/>
            <w:vAlign w:val="center"/>
          </w:tcPr>
          <w:p w14:paraId="31AE7E61">
            <w:pPr>
              <w:widowControl/>
              <w:jc w:val="left"/>
              <w:rPr>
                <w:rFonts w:hint="eastAsia" w:ascii="宋体" w:hAnsi="宋体" w:eastAsia="宋体" w:cs="宋体"/>
                <w:b/>
                <w:bCs/>
                <w:color w:val="000000"/>
                <w:kern w:val="0"/>
                <w:sz w:val="20"/>
              </w:rPr>
            </w:pPr>
          </w:p>
        </w:tc>
        <w:tc>
          <w:tcPr>
            <w:tcW w:w="100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8EE191">
            <w:pPr>
              <w:widowControl/>
              <w:jc w:val="left"/>
              <w:rPr>
                <w:rFonts w:hint="eastAsia" w:ascii="宋体" w:hAnsi="宋体" w:eastAsia="宋体" w:cs="宋体"/>
                <w:kern w:val="0"/>
                <w:sz w:val="20"/>
                <w:lang w:val="en-US" w:eastAsia="zh-CN" w:bidi="ar-SA"/>
              </w:rPr>
            </w:pPr>
            <w:r>
              <w:rPr>
                <w:rFonts w:hint="eastAsia" w:ascii="宋体" w:hAnsi="宋体" w:eastAsia="宋体" w:cs="宋体"/>
                <w:kern w:val="0"/>
                <w:sz w:val="21"/>
                <w:szCs w:val="21"/>
              </w:rPr>
              <w:t>收种环节未使用机械化作业（地块内土坡除外）</w:t>
            </w:r>
          </w:p>
        </w:tc>
        <w:tc>
          <w:tcPr>
            <w:tcW w:w="21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1717E5">
            <w:pPr>
              <w:widowControl/>
              <w:jc w:val="center"/>
              <w:rPr>
                <w:rFonts w:hint="eastAsia" w:ascii="宋体" w:hAnsi="宋体" w:eastAsia="宋体" w:cs="宋体"/>
                <w:kern w:val="2"/>
                <w:sz w:val="26"/>
                <w:lang w:val="en-US" w:eastAsia="zh-CN" w:bidi="ar-SA"/>
              </w:rPr>
            </w:pPr>
            <w:r>
              <w:rPr>
                <w:rFonts w:hint="eastAsia" w:ascii="宋体" w:hAnsi="宋体" w:eastAsia="宋体" w:cs="宋体"/>
                <w:kern w:val="0"/>
                <w:sz w:val="21"/>
                <w:szCs w:val="21"/>
              </w:rPr>
              <w:t>2000元/起</w:t>
            </w:r>
          </w:p>
        </w:tc>
      </w:tr>
      <w:tr w14:paraId="6692455E">
        <w:tblPrEx>
          <w:tblCellMar>
            <w:top w:w="0" w:type="dxa"/>
            <w:left w:w="108" w:type="dxa"/>
            <w:bottom w:w="0" w:type="dxa"/>
            <w:right w:w="108" w:type="dxa"/>
          </w:tblCellMar>
        </w:tblPrEx>
        <w:trPr>
          <w:trHeight w:val="501" w:hRule="atLeast"/>
        </w:trPr>
        <w:tc>
          <w:tcPr>
            <w:tcW w:w="1293" w:type="dxa"/>
            <w:vMerge w:val="continue"/>
            <w:tcBorders>
              <w:top w:val="single" w:color="auto" w:sz="4" w:space="0"/>
              <w:left w:val="single" w:color="auto" w:sz="4" w:space="0"/>
              <w:bottom w:val="single" w:color="auto" w:sz="4" w:space="0"/>
              <w:right w:val="single" w:color="auto" w:sz="4" w:space="0"/>
            </w:tcBorders>
            <w:noWrap w:val="0"/>
            <w:vAlign w:val="center"/>
          </w:tcPr>
          <w:p w14:paraId="6AE8B96D">
            <w:pPr>
              <w:widowControl/>
              <w:jc w:val="left"/>
              <w:rPr>
                <w:rFonts w:hint="eastAsia" w:ascii="宋体" w:hAnsi="宋体" w:eastAsia="宋体" w:cs="宋体"/>
                <w:b/>
                <w:bCs/>
                <w:color w:val="000000"/>
                <w:kern w:val="0"/>
                <w:sz w:val="20"/>
              </w:rPr>
            </w:pPr>
          </w:p>
        </w:tc>
        <w:tc>
          <w:tcPr>
            <w:tcW w:w="100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ACCB3E">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便道不畅，沟渠内有杂物垃圾且未及时清理</w:t>
            </w:r>
          </w:p>
        </w:tc>
        <w:tc>
          <w:tcPr>
            <w:tcW w:w="21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099F8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2000元/起</w:t>
            </w:r>
          </w:p>
        </w:tc>
      </w:tr>
      <w:tr w14:paraId="02BEA23D">
        <w:tblPrEx>
          <w:tblCellMar>
            <w:top w:w="0" w:type="dxa"/>
            <w:left w:w="108" w:type="dxa"/>
            <w:bottom w:w="0" w:type="dxa"/>
            <w:right w:w="108" w:type="dxa"/>
          </w:tblCellMar>
        </w:tblPrEx>
        <w:trPr>
          <w:trHeight w:val="450" w:hRule="atLeast"/>
        </w:trPr>
        <w:tc>
          <w:tcPr>
            <w:tcW w:w="1293" w:type="dxa"/>
            <w:vMerge w:val="continue"/>
            <w:tcBorders>
              <w:top w:val="single" w:color="auto" w:sz="4" w:space="0"/>
              <w:left w:val="single" w:color="auto" w:sz="4" w:space="0"/>
              <w:bottom w:val="single" w:color="auto" w:sz="4" w:space="0"/>
              <w:right w:val="single" w:color="auto" w:sz="4" w:space="0"/>
            </w:tcBorders>
            <w:noWrap w:val="0"/>
            <w:vAlign w:val="center"/>
          </w:tcPr>
          <w:p w14:paraId="13600852">
            <w:pPr>
              <w:widowControl/>
              <w:jc w:val="left"/>
              <w:rPr>
                <w:rFonts w:hint="eastAsia" w:ascii="宋体" w:hAnsi="宋体" w:eastAsia="宋体" w:cs="宋体"/>
                <w:b/>
                <w:bCs/>
                <w:color w:val="000000"/>
                <w:kern w:val="0"/>
                <w:sz w:val="20"/>
              </w:rPr>
            </w:pPr>
          </w:p>
        </w:tc>
        <w:tc>
          <w:tcPr>
            <w:tcW w:w="10004" w:type="dxa"/>
            <w:tcBorders>
              <w:top w:val="single" w:color="auto" w:sz="4" w:space="0"/>
              <w:left w:val="single" w:color="auto" w:sz="4" w:space="0"/>
              <w:bottom w:val="single" w:color="auto" w:sz="4" w:space="0"/>
              <w:right w:val="single" w:color="auto" w:sz="4" w:space="0"/>
            </w:tcBorders>
            <w:noWrap w:val="0"/>
            <w:vAlign w:val="center"/>
          </w:tcPr>
          <w:p w14:paraId="0F826F99">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网片护栏缺失、损坏未及时维修，有攀爬植物的</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2668EF">
            <w:pPr>
              <w:widowControl/>
              <w:jc w:val="center"/>
              <w:rPr>
                <w:rFonts w:ascii="宋体" w:hAnsi="宋体" w:eastAsia="宋体" w:cs="宋体"/>
                <w:kern w:val="0"/>
                <w:sz w:val="21"/>
                <w:szCs w:val="21"/>
              </w:rPr>
            </w:pPr>
            <w:r>
              <w:rPr>
                <w:rFonts w:hint="eastAsia" w:ascii="宋体" w:hAnsi="宋体" w:eastAsia="宋体" w:cs="宋体"/>
                <w:kern w:val="0"/>
                <w:sz w:val="21"/>
                <w:szCs w:val="21"/>
              </w:rPr>
              <w:t>1000元/起</w:t>
            </w:r>
          </w:p>
        </w:tc>
      </w:tr>
    </w:tbl>
    <w:p w14:paraId="2DD506BF"/>
    <w:p w14:paraId="7EFC35DA">
      <w:pPr>
        <w:bidi w:val="0"/>
        <w:rPr>
          <w:rFonts w:ascii="Times New Roman" w:hAnsi="Times New Roman" w:eastAsia="楷体_GB2312" w:cs="Times New Roman"/>
          <w:kern w:val="2"/>
          <w:sz w:val="26"/>
          <w:lang w:val="en-US" w:eastAsia="zh-CN" w:bidi="ar-SA"/>
        </w:rPr>
      </w:pPr>
    </w:p>
    <w:p w14:paraId="5598CC8F">
      <w:pPr>
        <w:bidi w:val="0"/>
        <w:rPr>
          <w:lang w:val="en-US" w:eastAsia="zh-CN"/>
        </w:rPr>
      </w:pPr>
    </w:p>
    <w:p w14:paraId="7776AAF5">
      <w:pPr>
        <w:bidi w:val="0"/>
        <w:rPr>
          <w:lang w:val="en-US" w:eastAsia="zh-CN"/>
        </w:rPr>
      </w:pPr>
    </w:p>
    <w:p w14:paraId="2ECDD1E6">
      <w:pPr>
        <w:bidi w:val="0"/>
        <w:rPr>
          <w:lang w:val="en-US" w:eastAsia="zh-CN"/>
        </w:rPr>
      </w:pPr>
    </w:p>
    <w:p w14:paraId="1F8A8602">
      <w:pPr>
        <w:bidi w:val="0"/>
        <w:rPr>
          <w:lang w:val="en-US" w:eastAsia="zh-CN"/>
        </w:rPr>
      </w:pPr>
    </w:p>
    <w:p w14:paraId="704409D6">
      <w:pPr>
        <w:bidi w:val="0"/>
        <w:rPr>
          <w:lang w:val="en-US" w:eastAsia="zh-CN"/>
        </w:rPr>
      </w:pPr>
    </w:p>
    <w:p w14:paraId="2AD4B291">
      <w:pPr>
        <w:bidi w:val="0"/>
        <w:jc w:val="left"/>
        <w:rPr>
          <w:lang w:val="en-US" w:eastAsia="zh-CN"/>
        </w:rPr>
      </w:pPr>
    </w:p>
    <w:p w14:paraId="55F51EB6">
      <w:pPr>
        <w:bidi w:val="0"/>
        <w:jc w:val="left"/>
        <w:rPr>
          <w:lang w:val="en-US" w:eastAsia="zh-CN"/>
        </w:rPr>
      </w:pPr>
    </w:p>
    <w:p w14:paraId="5C9EF6F0">
      <w:pPr>
        <w:bidi w:val="0"/>
        <w:jc w:val="left"/>
        <w:rPr>
          <w:lang w:val="en-US" w:eastAsia="zh-CN"/>
        </w:rPr>
      </w:pPr>
    </w:p>
    <w:p w14:paraId="61AE3F9B">
      <w:pPr>
        <w:bidi w:val="0"/>
        <w:jc w:val="left"/>
        <w:rPr>
          <w:lang w:val="en-US" w:eastAsia="zh-CN"/>
        </w:rPr>
      </w:pPr>
    </w:p>
    <w:p w14:paraId="6B9CCB56">
      <w:pPr>
        <w:bidi w:val="0"/>
        <w:jc w:val="left"/>
        <w:rPr>
          <w:lang w:val="en-US" w:eastAsia="zh-CN"/>
        </w:rPr>
      </w:pPr>
    </w:p>
    <w:p w14:paraId="2B271A97">
      <w:pPr>
        <w:bidi w:val="0"/>
        <w:jc w:val="left"/>
        <w:rPr>
          <w:lang w:val="en-US" w:eastAsia="zh-CN"/>
        </w:rPr>
      </w:pPr>
    </w:p>
    <w:p w14:paraId="016A6B97">
      <w:pPr>
        <w:bidi w:val="0"/>
        <w:jc w:val="left"/>
        <w:rPr>
          <w:lang w:val="en-US" w:eastAsia="zh-CN"/>
        </w:rPr>
      </w:pPr>
    </w:p>
    <w:p w14:paraId="39DB5FB0">
      <w:pPr>
        <w:bidi w:val="0"/>
        <w:jc w:val="left"/>
        <w:rPr>
          <w:lang w:val="en-US" w:eastAsia="zh-CN"/>
        </w:rPr>
      </w:pPr>
    </w:p>
    <w:p w14:paraId="34AFEC38">
      <w:pPr>
        <w:bidi w:val="0"/>
        <w:jc w:val="left"/>
        <w:rPr>
          <w:lang w:val="en-US" w:eastAsia="zh-CN"/>
        </w:rPr>
      </w:pPr>
    </w:p>
    <w:p w14:paraId="0A807AAE">
      <w:pPr>
        <w:bidi w:val="0"/>
        <w:jc w:val="left"/>
        <w:rPr>
          <w:lang w:val="en-US" w:eastAsia="zh-CN"/>
        </w:rPr>
      </w:pPr>
    </w:p>
    <w:p w14:paraId="499E0B40">
      <w:pPr>
        <w:bidi w:val="0"/>
        <w:jc w:val="left"/>
        <w:rPr>
          <w:lang w:val="en-US" w:eastAsia="zh-CN"/>
        </w:rPr>
      </w:pPr>
    </w:p>
    <w:p w14:paraId="3B9C61FA">
      <w:pPr>
        <w:bidi w:val="0"/>
        <w:jc w:val="left"/>
        <w:rPr>
          <w:lang w:val="en-US" w:eastAsia="zh-CN"/>
        </w:rPr>
      </w:pPr>
    </w:p>
    <w:p w14:paraId="023DBD85">
      <w:pPr>
        <w:bidi w:val="0"/>
        <w:jc w:val="left"/>
        <w:rPr>
          <w:lang w:val="en-US" w:eastAsia="zh-CN"/>
        </w:rPr>
      </w:pPr>
    </w:p>
    <w:p w14:paraId="1D91D345">
      <w:pPr>
        <w:bidi w:val="0"/>
        <w:jc w:val="left"/>
        <w:rPr>
          <w:lang w:val="en-US" w:eastAsia="zh-CN"/>
        </w:rPr>
      </w:pPr>
    </w:p>
    <w:p w14:paraId="50F5D28D">
      <w:pPr>
        <w:bidi w:val="0"/>
        <w:jc w:val="left"/>
        <w:rPr>
          <w:lang w:val="en-US" w:eastAsia="zh-CN"/>
        </w:rPr>
      </w:pPr>
    </w:p>
    <w:p w14:paraId="7A65A39F">
      <w:pPr>
        <w:bidi w:val="0"/>
        <w:jc w:val="left"/>
        <w:rPr>
          <w:lang w:val="en-US" w:eastAsia="zh-CN"/>
        </w:rPr>
      </w:pPr>
    </w:p>
    <w:p w14:paraId="3F28144E">
      <w:pPr>
        <w:bidi w:val="0"/>
        <w:jc w:val="left"/>
        <w:rPr>
          <w:lang w:val="en-US" w:eastAsia="zh-CN"/>
        </w:rPr>
      </w:pPr>
    </w:p>
    <w:p w14:paraId="50EDEAE9">
      <w:pPr>
        <w:bidi w:val="0"/>
        <w:jc w:val="left"/>
        <w:rPr>
          <w:lang w:val="en-US" w:eastAsia="zh-CN"/>
        </w:rPr>
      </w:pPr>
    </w:p>
    <w:p w14:paraId="7F1EBEDD">
      <w:pPr>
        <w:bidi w:val="0"/>
        <w:jc w:val="left"/>
        <w:rPr>
          <w:lang w:val="en-US" w:eastAsia="zh-CN"/>
        </w:rPr>
      </w:pPr>
    </w:p>
    <w:p w14:paraId="43C69CDE">
      <w:pPr>
        <w:spacing w:line="400" w:lineRule="exact"/>
        <w:ind w:firstLine="723" w:firstLineChars="200"/>
        <w:jc w:val="center"/>
        <w:rPr>
          <w:rFonts w:hint="eastAsia" w:ascii="宋体" w:hAnsi="宋体"/>
          <w:b/>
          <w:sz w:val="36"/>
          <w:szCs w:val="36"/>
          <w:lang w:val="zh-CN"/>
        </w:rPr>
      </w:pPr>
      <w:r>
        <w:rPr>
          <w:rFonts w:hint="eastAsia" w:ascii="宋体" w:hAnsi="宋体"/>
          <w:b/>
          <w:sz w:val="36"/>
          <w:szCs w:val="36"/>
          <w:lang w:val="zh-CN"/>
        </w:rPr>
        <w:t>绿化养护日常考核扣款明细表</w:t>
      </w:r>
    </w:p>
    <w:tbl>
      <w:tblPr>
        <w:tblStyle w:val="3"/>
        <w:tblW w:w="4846" w:type="pct"/>
        <w:jc w:val="center"/>
        <w:tblLayout w:type="fixed"/>
        <w:tblCellMar>
          <w:top w:w="0" w:type="dxa"/>
          <w:left w:w="108" w:type="dxa"/>
          <w:bottom w:w="0" w:type="dxa"/>
          <w:right w:w="108" w:type="dxa"/>
        </w:tblCellMar>
      </w:tblPr>
      <w:tblGrid>
        <w:gridCol w:w="1312"/>
        <w:gridCol w:w="998"/>
        <w:gridCol w:w="9117"/>
        <w:gridCol w:w="2310"/>
      </w:tblGrid>
      <w:tr w14:paraId="105488CA">
        <w:tblPrEx>
          <w:tblCellMar>
            <w:top w:w="0" w:type="dxa"/>
            <w:left w:w="108" w:type="dxa"/>
            <w:bottom w:w="0" w:type="dxa"/>
            <w:right w:w="108" w:type="dxa"/>
          </w:tblCellMar>
        </w:tblPrEx>
        <w:trPr>
          <w:trHeight w:val="499" w:hRule="atLeast"/>
          <w:jc w:val="center"/>
        </w:trPr>
        <w:tc>
          <w:tcPr>
            <w:tcW w:w="477" w:type="pct"/>
            <w:tcBorders>
              <w:top w:val="single" w:color="auto" w:sz="4" w:space="0"/>
              <w:left w:val="single" w:color="auto" w:sz="4" w:space="0"/>
              <w:bottom w:val="single" w:color="auto" w:sz="4" w:space="0"/>
              <w:right w:val="single" w:color="auto" w:sz="4" w:space="0"/>
            </w:tcBorders>
            <w:noWrap w:val="0"/>
            <w:vAlign w:val="center"/>
          </w:tcPr>
          <w:p w14:paraId="0D9B617F">
            <w:pPr>
              <w:spacing w:line="400" w:lineRule="exact"/>
              <w:jc w:val="center"/>
              <w:rPr>
                <w:rFonts w:hint="eastAsia" w:ascii="宋体" w:hAnsi="宋体"/>
                <w:b/>
                <w:sz w:val="24"/>
                <w:lang w:val="zh-CN"/>
              </w:rPr>
            </w:pPr>
            <w:r>
              <w:rPr>
                <w:rFonts w:hint="eastAsia" w:ascii="宋体" w:hAnsi="宋体"/>
                <w:b/>
                <w:sz w:val="24"/>
                <w:lang w:val="zh-CN"/>
              </w:rPr>
              <w:t>类别</w:t>
            </w:r>
          </w:p>
        </w:tc>
        <w:tc>
          <w:tcPr>
            <w:tcW w:w="363" w:type="pct"/>
            <w:tcBorders>
              <w:top w:val="single" w:color="auto" w:sz="4" w:space="0"/>
              <w:left w:val="nil"/>
              <w:bottom w:val="single" w:color="auto" w:sz="4" w:space="0"/>
              <w:right w:val="single" w:color="auto" w:sz="4" w:space="0"/>
            </w:tcBorders>
            <w:noWrap w:val="0"/>
            <w:vAlign w:val="center"/>
          </w:tcPr>
          <w:p w14:paraId="5E8092B2">
            <w:pPr>
              <w:spacing w:line="400" w:lineRule="exact"/>
              <w:jc w:val="center"/>
              <w:rPr>
                <w:rFonts w:hint="eastAsia" w:ascii="宋体" w:hAnsi="宋体"/>
                <w:b/>
                <w:sz w:val="24"/>
                <w:lang w:val="zh-CN"/>
              </w:rPr>
            </w:pPr>
            <w:r>
              <w:rPr>
                <w:rFonts w:hint="eastAsia" w:ascii="宋体" w:hAnsi="宋体"/>
                <w:b/>
                <w:sz w:val="24"/>
                <w:lang w:val="zh-CN"/>
              </w:rPr>
              <w:t>编号</w:t>
            </w:r>
          </w:p>
        </w:tc>
        <w:tc>
          <w:tcPr>
            <w:tcW w:w="3317" w:type="pct"/>
            <w:tcBorders>
              <w:top w:val="single" w:color="auto" w:sz="4" w:space="0"/>
              <w:left w:val="nil"/>
              <w:bottom w:val="single" w:color="auto" w:sz="4" w:space="0"/>
              <w:right w:val="single" w:color="auto" w:sz="4" w:space="0"/>
            </w:tcBorders>
            <w:noWrap w:val="0"/>
            <w:vAlign w:val="center"/>
          </w:tcPr>
          <w:p w14:paraId="4DEFC08A">
            <w:pPr>
              <w:spacing w:line="400" w:lineRule="exact"/>
              <w:jc w:val="center"/>
              <w:rPr>
                <w:rFonts w:hint="eastAsia" w:ascii="宋体" w:hAnsi="宋体"/>
                <w:b/>
                <w:sz w:val="24"/>
                <w:lang w:val="zh-CN"/>
              </w:rPr>
            </w:pPr>
            <w:r>
              <w:rPr>
                <w:rFonts w:hint="eastAsia" w:ascii="宋体" w:hAnsi="宋体"/>
                <w:b/>
                <w:sz w:val="24"/>
                <w:lang w:val="zh-CN"/>
              </w:rPr>
              <w:t>考核扣款内容</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40DA20FD">
            <w:pPr>
              <w:spacing w:line="400" w:lineRule="exact"/>
              <w:jc w:val="center"/>
              <w:rPr>
                <w:rFonts w:hint="eastAsia" w:ascii="宋体" w:hAnsi="宋体"/>
                <w:b/>
                <w:sz w:val="24"/>
                <w:lang w:val="zh-CN"/>
              </w:rPr>
            </w:pPr>
            <w:r>
              <w:rPr>
                <w:rFonts w:hint="eastAsia" w:ascii="宋体" w:hAnsi="宋体"/>
                <w:b/>
                <w:sz w:val="24"/>
                <w:lang w:val="zh-CN"/>
              </w:rPr>
              <w:t>扣款金额</w:t>
            </w:r>
          </w:p>
        </w:tc>
      </w:tr>
      <w:tr w14:paraId="03AEB1E3">
        <w:tblPrEx>
          <w:tblCellMar>
            <w:top w:w="0" w:type="dxa"/>
            <w:left w:w="108" w:type="dxa"/>
            <w:bottom w:w="0" w:type="dxa"/>
            <w:right w:w="108" w:type="dxa"/>
          </w:tblCellMar>
        </w:tblPrEx>
        <w:trPr>
          <w:trHeight w:val="590" w:hRule="atLeast"/>
          <w:jc w:val="center"/>
        </w:trPr>
        <w:tc>
          <w:tcPr>
            <w:tcW w:w="477" w:type="pct"/>
            <w:vMerge w:val="restart"/>
            <w:tcBorders>
              <w:top w:val="nil"/>
              <w:left w:val="single" w:color="auto" w:sz="4" w:space="0"/>
              <w:right w:val="single" w:color="auto" w:sz="4" w:space="0"/>
            </w:tcBorders>
            <w:noWrap w:val="0"/>
            <w:vAlign w:val="center"/>
          </w:tcPr>
          <w:p w14:paraId="56A5C7B9">
            <w:pPr>
              <w:spacing w:line="400" w:lineRule="exact"/>
              <w:jc w:val="center"/>
              <w:rPr>
                <w:rFonts w:hint="eastAsia" w:ascii="宋体" w:hAnsi="宋体"/>
                <w:b/>
                <w:sz w:val="24"/>
                <w:lang w:val="zh-CN"/>
              </w:rPr>
            </w:pPr>
            <w:r>
              <w:rPr>
                <w:rFonts w:hint="eastAsia" w:ascii="宋体" w:hAnsi="宋体"/>
                <w:b/>
                <w:sz w:val="24"/>
                <w:lang w:val="zh-CN"/>
              </w:rPr>
              <w:t>一、人员</w:t>
            </w:r>
          </w:p>
          <w:p w14:paraId="3C8A26D4">
            <w:pPr>
              <w:spacing w:line="400" w:lineRule="exact"/>
              <w:jc w:val="center"/>
              <w:rPr>
                <w:rFonts w:hint="eastAsia" w:ascii="宋体" w:hAnsi="宋体"/>
                <w:b/>
                <w:sz w:val="24"/>
                <w:lang w:val="zh-CN"/>
              </w:rPr>
            </w:pPr>
            <w:r>
              <w:rPr>
                <w:rFonts w:hint="eastAsia" w:ascii="宋体" w:hAnsi="宋体"/>
                <w:b/>
                <w:sz w:val="24"/>
                <w:lang w:val="zh-CN"/>
              </w:rPr>
              <w:t>设备</w:t>
            </w:r>
          </w:p>
        </w:tc>
        <w:tc>
          <w:tcPr>
            <w:tcW w:w="363" w:type="pct"/>
            <w:tcBorders>
              <w:top w:val="nil"/>
              <w:left w:val="nil"/>
              <w:bottom w:val="single" w:color="auto" w:sz="4" w:space="0"/>
              <w:right w:val="single" w:color="auto" w:sz="4" w:space="0"/>
            </w:tcBorders>
            <w:noWrap w:val="0"/>
            <w:vAlign w:val="center"/>
          </w:tcPr>
          <w:p w14:paraId="7C10B246">
            <w:pPr>
              <w:spacing w:line="400" w:lineRule="exact"/>
              <w:jc w:val="center"/>
              <w:rPr>
                <w:rFonts w:hint="eastAsia" w:ascii="宋体" w:hAnsi="宋体"/>
                <w:b/>
                <w:sz w:val="24"/>
                <w:lang w:val="zh-CN"/>
              </w:rPr>
            </w:pPr>
            <w:r>
              <w:rPr>
                <w:rFonts w:hint="eastAsia" w:ascii="宋体" w:hAnsi="宋体"/>
                <w:b/>
                <w:sz w:val="24"/>
                <w:lang w:val="zh-CN"/>
              </w:rPr>
              <w:t>1-1</w:t>
            </w:r>
          </w:p>
        </w:tc>
        <w:tc>
          <w:tcPr>
            <w:tcW w:w="3317" w:type="pct"/>
            <w:tcBorders>
              <w:top w:val="nil"/>
              <w:left w:val="single" w:color="auto" w:sz="4" w:space="0"/>
              <w:bottom w:val="single" w:color="auto" w:sz="4" w:space="0"/>
              <w:right w:val="single" w:color="auto" w:sz="4" w:space="0"/>
            </w:tcBorders>
            <w:noWrap w:val="0"/>
            <w:vAlign w:val="center"/>
          </w:tcPr>
          <w:p w14:paraId="163885A3">
            <w:pPr>
              <w:spacing w:line="400" w:lineRule="exact"/>
              <w:jc w:val="left"/>
              <w:rPr>
                <w:rFonts w:hint="eastAsia" w:ascii="宋体" w:hAnsi="宋体"/>
                <w:bCs/>
                <w:sz w:val="24"/>
                <w:lang w:val="zh-CN"/>
              </w:rPr>
            </w:pPr>
            <w:r>
              <w:rPr>
                <w:rFonts w:hint="eastAsia" w:ascii="宋体" w:hAnsi="宋体"/>
                <w:bCs/>
                <w:sz w:val="24"/>
                <w:lang w:val="zh-CN"/>
              </w:rPr>
              <w:t>现场检查发现未按合同要求配备项目管理人员、养护人员</w:t>
            </w:r>
          </w:p>
        </w:tc>
        <w:tc>
          <w:tcPr>
            <w:tcW w:w="840" w:type="pct"/>
            <w:vMerge w:val="restart"/>
            <w:tcBorders>
              <w:top w:val="nil"/>
              <w:left w:val="single" w:color="auto" w:sz="4" w:space="0"/>
              <w:right w:val="single" w:color="auto" w:sz="4" w:space="0"/>
            </w:tcBorders>
            <w:noWrap w:val="0"/>
            <w:vAlign w:val="center"/>
          </w:tcPr>
          <w:p w14:paraId="42E6363A">
            <w:pPr>
              <w:spacing w:line="400" w:lineRule="exact"/>
              <w:jc w:val="left"/>
              <w:rPr>
                <w:rFonts w:hint="eastAsia" w:ascii="宋体" w:hAnsi="宋体"/>
                <w:bCs/>
                <w:sz w:val="24"/>
                <w:lang w:val="zh-CN"/>
              </w:rPr>
            </w:pPr>
            <w:r>
              <w:rPr>
                <w:rFonts w:hint="eastAsia" w:ascii="宋体" w:hAnsi="宋体"/>
                <w:bCs/>
                <w:sz w:val="24"/>
                <w:lang w:val="zh-CN"/>
              </w:rPr>
              <w:t>每发现一次扣款5000元</w:t>
            </w:r>
          </w:p>
        </w:tc>
      </w:tr>
      <w:tr w14:paraId="40962A4C">
        <w:tblPrEx>
          <w:tblCellMar>
            <w:top w:w="0" w:type="dxa"/>
            <w:left w:w="108" w:type="dxa"/>
            <w:bottom w:w="0" w:type="dxa"/>
            <w:right w:w="108" w:type="dxa"/>
          </w:tblCellMar>
        </w:tblPrEx>
        <w:trPr>
          <w:trHeight w:val="556" w:hRule="atLeast"/>
          <w:jc w:val="center"/>
        </w:trPr>
        <w:tc>
          <w:tcPr>
            <w:tcW w:w="477" w:type="pct"/>
            <w:vMerge w:val="continue"/>
            <w:tcBorders>
              <w:left w:val="single" w:color="auto" w:sz="4" w:space="0"/>
              <w:bottom w:val="single" w:color="auto" w:sz="4" w:space="0"/>
              <w:right w:val="single" w:color="auto" w:sz="4" w:space="0"/>
            </w:tcBorders>
            <w:noWrap w:val="0"/>
            <w:vAlign w:val="center"/>
          </w:tcPr>
          <w:p w14:paraId="4B99300E">
            <w:pPr>
              <w:spacing w:line="400" w:lineRule="exact"/>
              <w:jc w:val="center"/>
              <w:rPr>
                <w:rFonts w:hint="eastAsia" w:ascii="宋体" w:hAnsi="宋体"/>
                <w:b/>
                <w:sz w:val="24"/>
                <w:lang w:val="zh-CN"/>
              </w:rPr>
            </w:pPr>
          </w:p>
        </w:tc>
        <w:tc>
          <w:tcPr>
            <w:tcW w:w="363" w:type="pct"/>
            <w:tcBorders>
              <w:top w:val="nil"/>
              <w:left w:val="nil"/>
              <w:bottom w:val="single" w:color="auto" w:sz="4" w:space="0"/>
              <w:right w:val="single" w:color="auto" w:sz="4" w:space="0"/>
            </w:tcBorders>
            <w:noWrap w:val="0"/>
            <w:vAlign w:val="center"/>
          </w:tcPr>
          <w:p w14:paraId="231A97D7">
            <w:pPr>
              <w:spacing w:line="400" w:lineRule="exact"/>
              <w:jc w:val="center"/>
              <w:rPr>
                <w:rFonts w:hint="eastAsia" w:ascii="宋体" w:hAnsi="宋体"/>
                <w:b/>
                <w:sz w:val="24"/>
                <w:lang w:val="zh-CN"/>
              </w:rPr>
            </w:pPr>
            <w:r>
              <w:rPr>
                <w:rFonts w:hint="eastAsia" w:ascii="宋体" w:hAnsi="宋体"/>
                <w:b/>
                <w:sz w:val="24"/>
                <w:lang w:val="zh-CN"/>
              </w:rPr>
              <w:t>1-2</w:t>
            </w:r>
          </w:p>
        </w:tc>
        <w:tc>
          <w:tcPr>
            <w:tcW w:w="3317" w:type="pct"/>
            <w:tcBorders>
              <w:top w:val="single" w:color="auto" w:sz="4" w:space="0"/>
              <w:left w:val="single" w:color="auto" w:sz="4" w:space="0"/>
              <w:bottom w:val="single" w:color="auto" w:sz="4" w:space="0"/>
              <w:right w:val="single" w:color="auto" w:sz="4" w:space="0"/>
            </w:tcBorders>
            <w:noWrap w:val="0"/>
            <w:vAlign w:val="center"/>
          </w:tcPr>
          <w:p w14:paraId="1FF8170B">
            <w:pPr>
              <w:spacing w:line="400" w:lineRule="exact"/>
              <w:jc w:val="left"/>
              <w:rPr>
                <w:rFonts w:hint="eastAsia" w:ascii="宋体" w:hAnsi="宋体"/>
                <w:bCs/>
                <w:sz w:val="24"/>
                <w:lang w:val="zh-CN"/>
              </w:rPr>
            </w:pPr>
            <w:r>
              <w:rPr>
                <w:rFonts w:hint="eastAsia" w:ascii="宋体" w:hAnsi="宋体"/>
                <w:bCs/>
                <w:sz w:val="24"/>
                <w:lang w:val="zh-CN"/>
              </w:rPr>
              <w:t>现场检查发现各类车辆、设备、工具等未按合同规定配备或不能正常运行</w:t>
            </w:r>
          </w:p>
        </w:tc>
        <w:tc>
          <w:tcPr>
            <w:tcW w:w="840" w:type="pct"/>
            <w:vMerge w:val="continue"/>
            <w:tcBorders>
              <w:left w:val="single" w:color="auto" w:sz="4" w:space="0"/>
              <w:bottom w:val="single" w:color="auto" w:sz="4" w:space="0"/>
              <w:right w:val="single" w:color="auto" w:sz="4" w:space="0"/>
            </w:tcBorders>
            <w:noWrap w:val="0"/>
            <w:vAlign w:val="center"/>
          </w:tcPr>
          <w:p w14:paraId="53652B32">
            <w:pPr>
              <w:spacing w:line="400" w:lineRule="exact"/>
              <w:jc w:val="left"/>
              <w:rPr>
                <w:rFonts w:hint="eastAsia" w:ascii="宋体" w:hAnsi="宋体"/>
                <w:bCs/>
                <w:sz w:val="24"/>
                <w:lang w:val="zh-CN"/>
              </w:rPr>
            </w:pPr>
          </w:p>
        </w:tc>
      </w:tr>
      <w:tr w14:paraId="7DAB2D63">
        <w:tblPrEx>
          <w:tblCellMar>
            <w:top w:w="0" w:type="dxa"/>
            <w:left w:w="108" w:type="dxa"/>
            <w:bottom w:w="0" w:type="dxa"/>
            <w:right w:w="108" w:type="dxa"/>
          </w:tblCellMar>
        </w:tblPrEx>
        <w:trPr>
          <w:trHeight w:val="461" w:hRule="atLeast"/>
          <w:jc w:val="center"/>
        </w:trPr>
        <w:tc>
          <w:tcPr>
            <w:tcW w:w="477" w:type="pct"/>
            <w:vMerge w:val="restart"/>
            <w:tcBorders>
              <w:top w:val="single" w:color="auto" w:sz="4" w:space="0"/>
              <w:left w:val="single" w:color="auto" w:sz="4" w:space="0"/>
              <w:right w:val="single" w:color="auto" w:sz="4" w:space="0"/>
            </w:tcBorders>
            <w:noWrap w:val="0"/>
            <w:vAlign w:val="center"/>
          </w:tcPr>
          <w:p w14:paraId="65A3B8C8">
            <w:pPr>
              <w:spacing w:line="400" w:lineRule="exact"/>
              <w:jc w:val="center"/>
              <w:rPr>
                <w:rFonts w:hint="eastAsia" w:ascii="宋体" w:hAnsi="宋体"/>
                <w:b/>
                <w:sz w:val="24"/>
                <w:lang w:val="zh-CN"/>
              </w:rPr>
            </w:pPr>
            <w:r>
              <w:rPr>
                <w:rFonts w:hint="eastAsia" w:ascii="宋体" w:hAnsi="宋体"/>
                <w:b/>
                <w:sz w:val="24"/>
                <w:lang w:val="zh-CN"/>
              </w:rPr>
              <w:t>二、日常养护</w:t>
            </w:r>
          </w:p>
        </w:tc>
        <w:tc>
          <w:tcPr>
            <w:tcW w:w="363" w:type="pct"/>
            <w:tcBorders>
              <w:top w:val="nil"/>
              <w:left w:val="nil"/>
              <w:bottom w:val="single" w:color="auto" w:sz="4" w:space="0"/>
              <w:right w:val="single" w:color="auto" w:sz="4" w:space="0"/>
            </w:tcBorders>
            <w:noWrap w:val="0"/>
            <w:vAlign w:val="center"/>
          </w:tcPr>
          <w:p w14:paraId="02051677">
            <w:pPr>
              <w:spacing w:line="400" w:lineRule="exact"/>
              <w:jc w:val="center"/>
              <w:rPr>
                <w:rFonts w:hint="eastAsia" w:ascii="宋体" w:hAnsi="宋体"/>
                <w:b/>
                <w:sz w:val="24"/>
                <w:lang w:val="zh-CN"/>
              </w:rPr>
            </w:pPr>
            <w:r>
              <w:rPr>
                <w:rFonts w:hint="eastAsia" w:ascii="宋体" w:hAnsi="宋体"/>
                <w:b/>
                <w:sz w:val="24"/>
                <w:lang w:val="zh-CN"/>
              </w:rPr>
              <w:t>2-1</w:t>
            </w:r>
          </w:p>
        </w:tc>
        <w:tc>
          <w:tcPr>
            <w:tcW w:w="3317" w:type="pct"/>
            <w:tcBorders>
              <w:top w:val="single" w:color="auto" w:sz="4" w:space="0"/>
              <w:left w:val="single" w:color="auto" w:sz="4" w:space="0"/>
              <w:bottom w:val="single" w:color="auto" w:sz="4" w:space="0"/>
              <w:right w:val="single" w:color="auto" w:sz="4" w:space="0"/>
            </w:tcBorders>
            <w:noWrap w:val="0"/>
            <w:vAlign w:val="center"/>
          </w:tcPr>
          <w:p w14:paraId="2D25769A">
            <w:pPr>
              <w:spacing w:line="400" w:lineRule="exact"/>
              <w:jc w:val="left"/>
              <w:rPr>
                <w:rFonts w:hint="eastAsia" w:ascii="宋体" w:hAnsi="宋体"/>
                <w:bCs/>
                <w:sz w:val="24"/>
                <w:lang w:val="zh-CN"/>
              </w:rPr>
            </w:pPr>
            <w:r>
              <w:rPr>
                <w:rFonts w:hint="eastAsia" w:ascii="宋体" w:hAnsi="宋体"/>
                <w:bCs/>
                <w:sz w:val="24"/>
                <w:lang w:val="zh-CN"/>
              </w:rPr>
              <w:t>未按要求及时修剪乔木、灌木、色块、草坪等</w:t>
            </w:r>
          </w:p>
        </w:tc>
        <w:tc>
          <w:tcPr>
            <w:tcW w:w="840" w:type="pct"/>
            <w:vMerge w:val="restart"/>
            <w:tcBorders>
              <w:top w:val="single" w:color="auto" w:sz="4" w:space="0"/>
              <w:left w:val="single" w:color="auto" w:sz="4" w:space="0"/>
              <w:right w:val="single" w:color="auto" w:sz="4" w:space="0"/>
            </w:tcBorders>
            <w:noWrap w:val="0"/>
            <w:vAlign w:val="center"/>
          </w:tcPr>
          <w:p w14:paraId="6F87E50F">
            <w:pPr>
              <w:spacing w:line="400" w:lineRule="exact"/>
              <w:jc w:val="left"/>
              <w:rPr>
                <w:rFonts w:hint="eastAsia" w:ascii="宋体" w:hAnsi="宋体"/>
                <w:bCs/>
                <w:sz w:val="24"/>
                <w:lang w:val="zh-CN"/>
              </w:rPr>
            </w:pPr>
            <w:r>
              <w:rPr>
                <w:rFonts w:hint="eastAsia" w:ascii="宋体" w:hAnsi="宋体"/>
                <w:bCs/>
                <w:sz w:val="24"/>
                <w:lang w:val="zh-CN"/>
              </w:rPr>
              <w:t>每发现一次扣款2000元</w:t>
            </w:r>
          </w:p>
        </w:tc>
      </w:tr>
      <w:tr w14:paraId="51DD9D43">
        <w:tblPrEx>
          <w:tblCellMar>
            <w:top w:w="0" w:type="dxa"/>
            <w:left w:w="108" w:type="dxa"/>
            <w:bottom w:w="0" w:type="dxa"/>
            <w:right w:w="108" w:type="dxa"/>
          </w:tblCellMar>
        </w:tblPrEx>
        <w:trPr>
          <w:trHeight w:val="461" w:hRule="atLeast"/>
          <w:jc w:val="center"/>
        </w:trPr>
        <w:tc>
          <w:tcPr>
            <w:tcW w:w="477" w:type="pct"/>
            <w:vMerge w:val="continue"/>
            <w:tcBorders>
              <w:left w:val="single" w:color="auto" w:sz="4" w:space="0"/>
              <w:right w:val="single" w:color="auto" w:sz="4" w:space="0"/>
            </w:tcBorders>
            <w:noWrap w:val="0"/>
            <w:vAlign w:val="center"/>
          </w:tcPr>
          <w:p w14:paraId="21634E12">
            <w:pPr>
              <w:spacing w:line="400" w:lineRule="exact"/>
              <w:jc w:val="center"/>
              <w:rPr>
                <w:rFonts w:hint="eastAsia" w:ascii="宋体" w:hAnsi="宋体"/>
                <w:b/>
                <w:sz w:val="24"/>
                <w:lang w:val="zh-CN"/>
              </w:rPr>
            </w:pPr>
          </w:p>
        </w:tc>
        <w:tc>
          <w:tcPr>
            <w:tcW w:w="363" w:type="pct"/>
            <w:tcBorders>
              <w:top w:val="nil"/>
              <w:left w:val="nil"/>
              <w:bottom w:val="single" w:color="auto" w:sz="4" w:space="0"/>
              <w:right w:val="single" w:color="auto" w:sz="4" w:space="0"/>
            </w:tcBorders>
            <w:noWrap w:val="0"/>
            <w:vAlign w:val="center"/>
          </w:tcPr>
          <w:p w14:paraId="3E895891">
            <w:pPr>
              <w:spacing w:line="400" w:lineRule="exact"/>
              <w:jc w:val="center"/>
              <w:rPr>
                <w:rFonts w:hint="eastAsia" w:ascii="宋体" w:hAnsi="宋体"/>
                <w:b/>
                <w:sz w:val="24"/>
                <w:lang w:val="zh-CN"/>
              </w:rPr>
            </w:pPr>
            <w:r>
              <w:rPr>
                <w:rFonts w:hint="eastAsia" w:ascii="宋体" w:hAnsi="宋体"/>
                <w:b/>
                <w:sz w:val="24"/>
                <w:lang w:val="zh-CN"/>
              </w:rPr>
              <w:t>2-2</w:t>
            </w:r>
          </w:p>
        </w:tc>
        <w:tc>
          <w:tcPr>
            <w:tcW w:w="3317" w:type="pct"/>
            <w:tcBorders>
              <w:left w:val="single" w:color="auto" w:sz="4" w:space="0"/>
              <w:bottom w:val="single" w:color="auto" w:sz="4" w:space="0"/>
              <w:right w:val="single" w:color="auto" w:sz="4" w:space="0"/>
            </w:tcBorders>
            <w:noWrap w:val="0"/>
            <w:vAlign w:val="center"/>
          </w:tcPr>
          <w:p w14:paraId="77A212A6">
            <w:pPr>
              <w:spacing w:line="400" w:lineRule="exact"/>
              <w:jc w:val="left"/>
              <w:rPr>
                <w:rFonts w:hint="eastAsia" w:ascii="宋体" w:hAnsi="宋体"/>
                <w:bCs/>
                <w:sz w:val="24"/>
                <w:lang w:val="zh-CN"/>
              </w:rPr>
            </w:pPr>
            <w:r>
              <w:rPr>
                <w:rFonts w:hint="eastAsia" w:ascii="宋体" w:hAnsi="宋体"/>
                <w:bCs/>
                <w:sz w:val="24"/>
                <w:lang w:val="zh-CN"/>
              </w:rPr>
              <w:t>未按要求做好绿地保洁</w:t>
            </w:r>
            <w:r>
              <w:rPr>
                <w:rFonts w:hint="eastAsia" w:ascii="宋体" w:hAnsi="宋体"/>
                <w:bCs/>
                <w:sz w:val="24"/>
                <w:lang w:val="zh-CN" w:eastAsia="zh-CN"/>
              </w:rPr>
              <w:t>、杂草、</w:t>
            </w:r>
            <w:r>
              <w:rPr>
                <w:rFonts w:hint="eastAsia" w:ascii="宋体" w:hAnsi="宋体"/>
                <w:bCs/>
                <w:sz w:val="24"/>
                <w:lang w:val="zh-CN"/>
              </w:rPr>
              <w:t>绿化垃圾未及时清运的</w:t>
            </w:r>
          </w:p>
        </w:tc>
        <w:tc>
          <w:tcPr>
            <w:tcW w:w="840" w:type="pct"/>
            <w:vMerge w:val="continue"/>
            <w:tcBorders>
              <w:left w:val="single" w:color="auto" w:sz="4" w:space="0"/>
              <w:right w:val="single" w:color="auto" w:sz="4" w:space="0"/>
            </w:tcBorders>
            <w:noWrap w:val="0"/>
            <w:vAlign w:val="center"/>
          </w:tcPr>
          <w:p w14:paraId="51CF4609">
            <w:pPr>
              <w:spacing w:line="400" w:lineRule="exact"/>
              <w:jc w:val="left"/>
              <w:rPr>
                <w:rFonts w:hint="eastAsia" w:ascii="宋体" w:hAnsi="宋体"/>
                <w:bCs/>
                <w:sz w:val="24"/>
                <w:lang w:val="zh-CN"/>
              </w:rPr>
            </w:pPr>
          </w:p>
        </w:tc>
      </w:tr>
      <w:tr w14:paraId="7AD840A5">
        <w:tblPrEx>
          <w:tblCellMar>
            <w:top w:w="0" w:type="dxa"/>
            <w:left w:w="108" w:type="dxa"/>
            <w:bottom w:w="0" w:type="dxa"/>
            <w:right w:w="108" w:type="dxa"/>
          </w:tblCellMar>
        </w:tblPrEx>
        <w:trPr>
          <w:trHeight w:val="462" w:hRule="atLeast"/>
          <w:jc w:val="center"/>
        </w:trPr>
        <w:tc>
          <w:tcPr>
            <w:tcW w:w="477" w:type="pct"/>
            <w:vMerge w:val="continue"/>
            <w:tcBorders>
              <w:left w:val="single" w:color="auto" w:sz="4" w:space="0"/>
              <w:right w:val="single" w:color="auto" w:sz="4" w:space="0"/>
            </w:tcBorders>
            <w:noWrap w:val="0"/>
            <w:vAlign w:val="center"/>
          </w:tcPr>
          <w:p w14:paraId="2C9BEFF6">
            <w:pPr>
              <w:spacing w:line="400" w:lineRule="exact"/>
              <w:jc w:val="center"/>
              <w:rPr>
                <w:rFonts w:hint="eastAsia" w:ascii="宋体" w:hAnsi="宋体"/>
                <w:b/>
                <w:sz w:val="24"/>
                <w:lang w:val="zh-CN"/>
              </w:rPr>
            </w:pPr>
          </w:p>
        </w:tc>
        <w:tc>
          <w:tcPr>
            <w:tcW w:w="363" w:type="pct"/>
            <w:tcBorders>
              <w:top w:val="nil"/>
              <w:left w:val="nil"/>
              <w:bottom w:val="single" w:color="auto" w:sz="4" w:space="0"/>
              <w:right w:val="single" w:color="auto" w:sz="4" w:space="0"/>
            </w:tcBorders>
            <w:noWrap w:val="0"/>
            <w:vAlign w:val="center"/>
          </w:tcPr>
          <w:p w14:paraId="277D179A">
            <w:pPr>
              <w:spacing w:line="400" w:lineRule="exact"/>
              <w:jc w:val="center"/>
              <w:rPr>
                <w:rFonts w:hint="eastAsia" w:ascii="宋体" w:hAnsi="宋体"/>
                <w:b/>
                <w:sz w:val="24"/>
                <w:lang w:val="zh-CN"/>
              </w:rPr>
            </w:pPr>
            <w:r>
              <w:rPr>
                <w:rFonts w:hint="eastAsia" w:ascii="宋体" w:hAnsi="宋体"/>
                <w:b/>
                <w:sz w:val="24"/>
                <w:lang w:val="zh-CN"/>
              </w:rPr>
              <w:t>2-3</w:t>
            </w:r>
          </w:p>
        </w:tc>
        <w:tc>
          <w:tcPr>
            <w:tcW w:w="3317" w:type="pct"/>
            <w:tcBorders>
              <w:top w:val="single" w:color="auto" w:sz="4" w:space="0"/>
              <w:left w:val="single" w:color="auto" w:sz="4" w:space="0"/>
              <w:bottom w:val="single" w:color="auto" w:sz="4" w:space="0"/>
              <w:right w:val="single" w:color="auto" w:sz="4" w:space="0"/>
            </w:tcBorders>
            <w:noWrap w:val="0"/>
            <w:vAlign w:val="center"/>
          </w:tcPr>
          <w:p w14:paraId="1FD12A51">
            <w:pPr>
              <w:spacing w:line="400" w:lineRule="exact"/>
              <w:jc w:val="left"/>
              <w:rPr>
                <w:rFonts w:hint="eastAsia" w:ascii="宋体" w:hAnsi="宋体"/>
                <w:bCs/>
                <w:sz w:val="24"/>
                <w:lang w:val="zh-CN"/>
              </w:rPr>
            </w:pPr>
            <w:r>
              <w:rPr>
                <w:rFonts w:hint="eastAsia" w:ascii="宋体" w:hAnsi="宋体"/>
                <w:bCs/>
                <w:sz w:val="24"/>
                <w:lang w:val="zh-CN"/>
              </w:rPr>
              <w:t>未按要求及时浇水或浇水质量差造成苗木死亡的</w:t>
            </w:r>
          </w:p>
        </w:tc>
        <w:tc>
          <w:tcPr>
            <w:tcW w:w="840" w:type="pct"/>
            <w:vMerge w:val="continue"/>
            <w:tcBorders>
              <w:left w:val="single" w:color="auto" w:sz="4" w:space="0"/>
              <w:right w:val="single" w:color="auto" w:sz="4" w:space="0"/>
            </w:tcBorders>
            <w:noWrap w:val="0"/>
            <w:vAlign w:val="center"/>
          </w:tcPr>
          <w:p w14:paraId="176F137F">
            <w:pPr>
              <w:spacing w:line="400" w:lineRule="exact"/>
              <w:jc w:val="left"/>
              <w:rPr>
                <w:rFonts w:hint="eastAsia" w:ascii="宋体" w:hAnsi="宋体"/>
                <w:bCs/>
                <w:sz w:val="24"/>
                <w:lang w:val="zh-CN"/>
              </w:rPr>
            </w:pPr>
          </w:p>
        </w:tc>
      </w:tr>
      <w:tr w14:paraId="227A9A77">
        <w:tblPrEx>
          <w:tblCellMar>
            <w:top w:w="0" w:type="dxa"/>
            <w:left w:w="108" w:type="dxa"/>
            <w:bottom w:w="0" w:type="dxa"/>
            <w:right w:w="108" w:type="dxa"/>
          </w:tblCellMar>
        </w:tblPrEx>
        <w:trPr>
          <w:trHeight w:val="470" w:hRule="atLeast"/>
          <w:jc w:val="center"/>
        </w:trPr>
        <w:tc>
          <w:tcPr>
            <w:tcW w:w="477" w:type="pct"/>
            <w:vMerge w:val="continue"/>
            <w:tcBorders>
              <w:left w:val="single" w:color="auto" w:sz="4" w:space="0"/>
              <w:right w:val="single" w:color="auto" w:sz="4" w:space="0"/>
            </w:tcBorders>
            <w:noWrap w:val="0"/>
            <w:vAlign w:val="center"/>
          </w:tcPr>
          <w:p w14:paraId="4CC541D0">
            <w:pPr>
              <w:spacing w:line="400" w:lineRule="exact"/>
              <w:jc w:val="center"/>
              <w:rPr>
                <w:rFonts w:hint="eastAsia" w:ascii="宋体" w:hAnsi="宋体"/>
                <w:b/>
                <w:sz w:val="24"/>
                <w:lang w:val="zh-CN"/>
              </w:rPr>
            </w:pPr>
          </w:p>
        </w:tc>
        <w:tc>
          <w:tcPr>
            <w:tcW w:w="363" w:type="pct"/>
            <w:tcBorders>
              <w:top w:val="nil"/>
              <w:left w:val="nil"/>
              <w:bottom w:val="single" w:color="auto" w:sz="4" w:space="0"/>
              <w:right w:val="single" w:color="auto" w:sz="4" w:space="0"/>
            </w:tcBorders>
            <w:noWrap w:val="0"/>
            <w:vAlign w:val="center"/>
          </w:tcPr>
          <w:p w14:paraId="0961ACCA">
            <w:pPr>
              <w:spacing w:line="400" w:lineRule="exact"/>
              <w:jc w:val="center"/>
              <w:rPr>
                <w:rFonts w:hint="eastAsia" w:ascii="宋体" w:hAnsi="宋体"/>
                <w:b/>
                <w:sz w:val="24"/>
                <w:lang w:val="zh-CN"/>
              </w:rPr>
            </w:pPr>
            <w:r>
              <w:rPr>
                <w:rFonts w:hint="eastAsia" w:ascii="宋体" w:hAnsi="宋体"/>
                <w:b/>
                <w:sz w:val="24"/>
                <w:lang w:val="zh-CN"/>
              </w:rPr>
              <w:t>2-4</w:t>
            </w:r>
          </w:p>
        </w:tc>
        <w:tc>
          <w:tcPr>
            <w:tcW w:w="3317" w:type="pct"/>
            <w:tcBorders>
              <w:top w:val="single" w:color="auto" w:sz="4" w:space="0"/>
              <w:left w:val="single" w:color="auto" w:sz="4" w:space="0"/>
              <w:bottom w:val="single" w:color="auto" w:sz="4" w:space="0"/>
              <w:right w:val="single" w:color="auto" w:sz="4" w:space="0"/>
            </w:tcBorders>
            <w:noWrap w:val="0"/>
            <w:vAlign w:val="center"/>
          </w:tcPr>
          <w:p w14:paraId="5BE80913">
            <w:pPr>
              <w:spacing w:line="400" w:lineRule="exact"/>
              <w:jc w:val="left"/>
              <w:rPr>
                <w:rFonts w:hint="eastAsia" w:ascii="宋体" w:hAnsi="宋体"/>
                <w:bCs/>
                <w:sz w:val="24"/>
                <w:lang w:val="zh-CN"/>
              </w:rPr>
            </w:pPr>
            <w:r>
              <w:rPr>
                <w:rFonts w:hint="eastAsia" w:ascii="宋体" w:hAnsi="宋体"/>
                <w:bCs/>
                <w:sz w:val="24"/>
                <w:lang w:val="zh-CN"/>
              </w:rPr>
              <w:t>未及时拔除死树，未及时补种绿化或补种规格密度等质量不符合要求的</w:t>
            </w:r>
          </w:p>
        </w:tc>
        <w:tc>
          <w:tcPr>
            <w:tcW w:w="840" w:type="pct"/>
            <w:vMerge w:val="continue"/>
            <w:tcBorders>
              <w:left w:val="single" w:color="auto" w:sz="4" w:space="0"/>
              <w:right w:val="single" w:color="auto" w:sz="4" w:space="0"/>
            </w:tcBorders>
            <w:noWrap w:val="0"/>
            <w:vAlign w:val="center"/>
          </w:tcPr>
          <w:p w14:paraId="3E15C6DB">
            <w:pPr>
              <w:spacing w:line="400" w:lineRule="exact"/>
              <w:jc w:val="left"/>
              <w:rPr>
                <w:rFonts w:hint="eastAsia" w:ascii="宋体" w:hAnsi="宋体"/>
                <w:bCs/>
                <w:sz w:val="24"/>
                <w:lang w:val="zh-CN"/>
              </w:rPr>
            </w:pPr>
          </w:p>
        </w:tc>
      </w:tr>
      <w:tr w14:paraId="40003B20">
        <w:tblPrEx>
          <w:tblCellMar>
            <w:top w:w="0" w:type="dxa"/>
            <w:left w:w="108" w:type="dxa"/>
            <w:bottom w:w="0" w:type="dxa"/>
            <w:right w:w="108" w:type="dxa"/>
          </w:tblCellMar>
        </w:tblPrEx>
        <w:trPr>
          <w:trHeight w:val="620" w:hRule="atLeast"/>
          <w:jc w:val="center"/>
        </w:trPr>
        <w:tc>
          <w:tcPr>
            <w:tcW w:w="477" w:type="pct"/>
            <w:vMerge w:val="continue"/>
            <w:tcBorders>
              <w:left w:val="single" w:color="auto" w:sz="4" w:space="0"/>
              <w:right w:val="single" w:color="auto" w:sz="4" w:space="0"/>
            </w:tcBorders>
            <w:noWrap w:val="0"/>
            <w:vAlign w:val="center"/>
          </w:tcPr>
          <w:p w14:paraId="39FB7BEA">
            <w:pPr>
              <w:spacing w:line="400" w:lineRule="exact"/>
              <w:jc w:val="center"/>
              <w:rPr>
                <w:rFonts w:hint="eastAsia" w:ascii="宋体" w:hAnsi="宋体"/>
                <w:b/>
                <w:sz w:val="24"/>
                <w:lang w:val="zh-CN"/>
              </w:rPr>
            </w:pPr>
          </w:p>
        </w:tc>
        <w:tc>
          <w:tcPr>
            <w:tcW w:w="363" w:type="pct"/>
            <w:tcBorders>
              <w:top w:val="nil"/>
              <w:left w:val="nil"/>
              <w:bottom w:val="single" w:color="auto" w:sz="4" w:space="0"/>
              <w:right w:val="single" w:color="auto" w:sz="4" w:space="0"/>
            </w:tcBorders>
            <w:noWrap w:val="0"/>
            <w:vAlign w:val="center"/>
          </w:tcPr>
          <w:p w14:paraId="25D5E4C5">
            <w:pPr>
              <w:spacing w:line="400" w:lineRule="exact"/>
              <w:jc w:val="center"/>
              <w:rPr>
                <w:rFonts w:hint="eastAsia" w:ascii="宋体" w:hAnsi="宋体"/>
                <w:b/>
                <w:sz w:val="24"/>
                <w:lang w:val="zh-CN"/>
              </w:rPr>
            </w:pPr>
            <w:r>
              <w:rPr>
                <w:rFonts w:hint="eastAsia" w:ascii="宋体" w:hAnsi="宋体"/>
                <w:b/>
                <w:sz w:val="24"/>
                <w:lang w:val="zh-CN"/>
              </w:rPr>
              <w:t>2-5</w:t>
            </w:r>
          </w:p>
        </w:tc>
        <w:tc>
          <w:tcPr>
            <w:tcW w:w="3317" w:type="pct"/>
            <w:tcBorders>
              <w:top w:val="single" w:color="auto" w:sz="4" w:space="0"/>
              <w:left w:val="single" w:color="auto" w:sz="4" w:space="0"/>
              <w:bottom w:val="single" w:color="auto" w:sz="4" w:space="0"/>
              <w:right w:val="single" w:color="auto" w:sz="4" w:space="0"/>
            </w:tcBorders>
            <w:noWrap w:val="0"/>
            <w:vAlign w:val="center"/>
          </w:tcPr>
          <w:p w14:paraId="5459499E">
            <w:pPr>
              <w:spacing w:line="400" w:lineRule="exact"/>
              <w:jc w:val="left"/>
              <w:rPr>
                <w:rFonts w:hint="eastAsia" w:ascii="宋体" w:hAnsi="宋体"/>
                <w:bCs/>
                <w:sz w:val="24"/>
                <w:lang w:val="zh-CN"/>
              </w:rPr>
            </w:pPr>
            <w:r>
              <w:rPr>
                <w:rFonts w:hint="eastAsia" w:ascii="宋体" w:hAnsi="宋体"/>
                <w:bCs/>
                <w:sz w:val="24"/>
                <w:lang w:val="zh-CN"/>
              </w:rPr>
              <w:t>绿化植保工作（含刷白）未及时完成的，或完成质量差影响观赏效果的</w:t>
            </w:r>
          </w:p>
        </w:tc>
        <w:tc>
          <w:tcPr>
            <w:tcW w:w="840" w:type="pct"/>
            <w:vMerge w:val="continue"/>
            <w:tcBorders>
              <w:left w:val="single" w:color="auto" w:sz="4" w:space="0"/>
              <w:right w:val="single" w:color="auto" w:sz="4" w:space="0"/>
            </w:tcBorders>
            <w:noWrap w:val="0"/>
            <w:vAlign w:val="center"/>
          </w:tcPr>
          <w:p w14:paraId="11816D42">
            <w:pPr>
              <w:spacing w:line="400" w:lineRule="exact"/>
              <w:jc w:val="left"/>
              <w:rPr>
                <w:rFonts w:hint="eastAsia" w:ascii="宋体" w:hAnsi="宋体"/>
                <w:bCs/>
                <w:sz w:val="24"/>
                <w:lang w:val="zh-CN"/>
              </w:rPr>
            </w:pPr>
          </w:p>
        </w:tc>
      </w:tr>
      <w:tr w14:paraId="575734A9">
        <w:tblPrEx>
          <w:tblCellMar>
            <w:top w:w="0" w:type="dxa"/>
            <w:left w:w="108" w:type="dxa"/>
            <w:bottom w:w="0" w:type="dxa"/>
            <w:right w:w="108" w:type="dxa"/>
          </w:tblCellMar>
        </w:tblPrEx>
        <w:trPr>
          <w:trHeight w:val="620" w:hRule="atLeast"/>
          <w:jc w:val="center"/>
        </w:trPr>
        <w:tc>
          <w:tcPr>
            <w:tcW w:w="477" w:type="pct"/>
            <w:vMerge w:val="continue"/>
            <w:tcBorders>
              <w:left w:val="single" w:color="auto" w:sz="4" w:space="0"/>
              <w:right w:val="single" w:color="auto" w:sz="4" w:space="0"/>
            </w:tcBorders>
            <w:noWrap w:val="0"/>
            <w:vAlign w:val="center"/>
          </w:tcPr>
          <w:p w14:paraId="76D23357">
            <w:pPr>
              <w:spacing w:line="400" w:lineRule="exact"/>
              <w:jc w:val="center"/>
              <w:rPr>
                <w:rFonts w:hint="eastAsia" w:ascii="宋体" w:hAnsi="宋体"/>
                <w:b/>
                <w:sz w:val="24"/>
                <w:lang w:val="zh-CN"/>
              </w:rPr>
            </w:pPr>
          </w:p>
        </w:tc>
        <w:tc>
          <w:tcPr>
            <w:tcW w:w="363" w:type="pct"/>
            <w:tcBorders>
              <w:top w:val="nil"/>
              <w:left w:val="nil"/>
              <w:bottom w:val="single" w:color="auto" w:sz="4" w:space="0"/>
              <w:right w:val="single" w:color="auto" w:sz="4" w:space="0"/>
            </w:tcBorders>
            <w:noWrap w:val="0"/>
            <w:vAlign w:val="center"/>
          </w:tcPr>
          <w:p w14:paraId="3290BAAC">
            <w:pPr>
              <w:spacing w:line="400" w:lineRule="exact"/>
              <w:jc w:val="center"/>
              <w:rPr>
                <w:rFonts w:hint="eastAsia" w:ascii="宋体" w:hAnsi="宋体"/>
                <w:b/>
                <w:sz w:val="24"/>
                <w:lang w:val="zh-CN"/>
              </w:rPr>
            </w:pPr>
            <w:r>
              <w:rPr>
                <w:rFonts w:hint="eastAsia" w:ascii="宋体" w:hAnsi="宋体"/>
                <w:b/>
                <w:sz w:val="24"/>
                <w:lang w:val="zh-CN"/>
              </w:rPr>
              <w:t>2-6</w:t>
            </w:r>
          </w:p>
        </w:tc>
        <w:tc>
          <w:tcPr>
            <w:tcW w:w="3317" w:type="pct"/>
            <w:tcBorders>
              <w:top w:val="single" w:color="auto" w:sz="4" w:space="0"/>
              <w:left w:val="single" w:color="auto" w:sz="4" w:space="0"/>
              <w:bottom w:val="single" w:color="auto" w:sz="4" w:space="0"/>
              <w:right w:val="single" w:color="auto" w:sz="4" w:space="0"/>
            </w:tcBorders>
            <w:noWrap w:val="0"/>
            <w:vAlign w:val="center"/>
          </w:tcPr>
          <w:p w14:paraId="0C276EFD">
            <w:pPr>
              <w:spacing w:line="400" w:lineRule="exact"/>
              <w:jc w:val="left"/>
              <w:rPr>
                <w:rFonts w:hint="eastAsia" w:ascii="宋体" w:hAnsi="宋体"/>
                <w:bCs/>
                <w:sz w:val="24"/>
                <w:lang w:val="zh-CN"/>
              </w:rPr>
            </w:pPr>
            <w:r>
              <w:rPr>
                <w:rFonts w:hint="eastAsia" w:ascii="宋体" w:hAnsi="宋体"/>
                <w:bCs/>
                <w:sz w:val="24"/>
                <w:lang w:val="zh-CN"/>
              </w:rPr>
              <w:t>未按技术规范要求及时施肥、草坪打孔、水草割除、球宿根花卉更新翻种、防腐处理、支撑绑扎加固整新的</w:t>
            </w:r>
          </w:p>
        </w:tc>
        <w:tc>
          <w:tcPr>
            <w:tcW w:w="840" w:type="pct"/>
            <w:vMerge w:val="continue"/>
            <w:tcBorders>
              <w:left w:val="single" w:color="auto" w:sz="4" w:space="0"/>
              <w:right w:val="single" w:color="auto" w:sz="4" w:space="0"/>
            </w:tcBorders>
            <w:noWrap w:val="0"/>
            <w:vAlign w:val="center"/>
          </w:tcPr>
          <w:p w14:paraId="75A24032">
            <w:pPr>
              <w:spacing w:line="400" w:lineRule="exact"/>
              <w:jc w:val="left"/>
              <w:rPr>
                <w:rFonts w:hint="eastAsia" w:ascii="宋体" w:hAnsi="宋体"/>
                <w:bCs/>
                <w:sz w:val="24"/>
                <w:lang w:val="zh-CN"/>
              </w:rPr>
            </w:pPr>
          </w:p>
        </w:tc>
      </w:tr>
      <w:tr w14:paraId="31E9F252">
        <w:tblPrEx>
          <w:tblCellMar>
            <w:top w:w="0" w:type="dxa"/>
            <w:left w:w="108" w:type="dxa"/>
            <w:bottom w:w="0" w:type="dxa"/>
            <w:right w:w="108" w:type="dxa"/>
          </w:tblCellMar>
        </w:tblPrEx>
        <w:trPr>
          <w:trHeight w:val="544" w:hRule="atLeast"/>
          <w:jc w:val="center"/>
        </w:trPr>
        <w:tc>
          <w:tcPr>
            <w:tcW w:w="477" w:type="pct"/>
            <w:vMerge w:val="restart"/>
            <w:tcBorders>
              <w:top w:val="single" w:color="auto" w:sz="4" w:space="0"/>
              <w:left w:val="single" w:color="auto" w:sz="4" w:space="0"/>
              <w:right w:val="single" w:color="auto" w:sz="4" w:space="0"/>
            </w:tcBorders>
            <w:noWrap w:val="0"/>
            <w:vAlign w:val="center"/>
          </w:tcPr>
          <w:p w14:paraId="6ACD9A72">
            <w:pPr>
              <w:spacing w:line="400" w:lineRule="exact"/>
              <w:jc w:val="center"/>
              <w:rPr>
                <w:rFonts w:hint="eastAsia" w:ascii="宋体" w:hAnsi="宋体"/>
                <w:b/>
                <w:sz w:val="24"/>
                <w:lang w:val="zh-CN"/>
              </w:rPr>
            </w:pPr>
            <w:r>
              <w:rPr>
                <w:rFonts w:hint="eastAsia" w:ascii="宋体" w:hAnsi="宋体"/>
                <w:b/>
                <w:sz w:val="24"/>
                <w:lang w:val="zh-CN"/>
              </w:rPr>
              <w:t>三、安全文明</w:t>
            </w:r>
          </w:p>
        </w:tc>
        <w:tc>
          <w:tcPr>
            <w:tcW w:w="363" w:type="pct"/>
            <w:tcBorders>
              <w:top w:val="nil"/>
              <w:left w:val="nil"/>
              <w:bottom w:val="single" w:color="auto" w:sz="4" w:space="0"/>
              <w:right w:val="single" w:color="auto" w:sz="4" w:space="0"/>
            </w:tcBorders>
            <w:noWrap w:val="0"/>
            <w:vAlign w:val="center"/>
          </w:tcPr>
          <w:p w14:paraId="7CEBEFDE">
            <w:pPr>
              <w:spacing w:line="400" w:lineRule="exact"/>
              <w:jc w:val="center"/>
              <w:rPr>
                <w:rFonts w:hint="eastAsia" w:ascii="宋体" w:hAnsi="宋体"/>
                <w:b/>
                <w:sz w:val="24"/>
                <w:lang w:val="zh-CN"/>
              </w:rPr>
            </w:pPr>
            <w:r>
              <w:rPr>
                <w:rFonts w:hint="eastAsia" w:ascii="宋体" w:hAnsi="宋体"/>
                <w:b/>
                <w:sz w:val="24"/>
                <w:lang w:val="zh-CN"/>
              </w:rPr>
              <w:t>3-1</w:t>
            </w:r>
          </w:p>
        </w:tc>
        <w:tc>
          <w:tcPr>
            <w:tcW w:w="3317" w:type="pct"/>
            <w:tcBorders>
              <w:top w:val="single" w:color="auto" w:sz="4" w:space="0"/>
              <w:left w:val="nil"/>
              <w:bottom w:val="single" w:color="auto" w:sz="4" w:space="0"/>
              <w:right w:val="single" w:color="auto" w:sz="4" w:space="0"/>
            </w:tcBorders>
            <w:noWrap w:val="0"/>
            <w:vAlign w:val="center"/>
          </w:tcPr>
          <w:p w14:paraId="31D995CB">
            <w:pPr>
              <w:spacing w:line="400" w:lineRule="exact"/>
              <w:jc w:val="left"/>
              <w:rPr>
                <w:rFonts w:hint="eastAsia" w:ascii="宋体" w:hAnsi="宋体"/>
                <w:bCs/>
                <w:sz w:val="24"/>
                <w:lang w:val="zh-CN"/>
              </w:rPr>
            </w:pPr>
            <w:r>
              <w:rPr>
                <w:rFonts w:hint="eastAsia" w:ascii="宋体" w:hAnsi="宋体"/>
                <w:bCs/>
                <w:sz w:val="24"/>
                <w:lang w:val="zh-CN"/>
              </w:rPr>
              <w:t>作业期间未采取安全防护措施的，或防护措施不到位或道路交通高峰期占用快慢车道进行作业的，危险性作业未上报备案</w:t>
            </w:r>
          </w:p>
        </w:tc>
        <w:tc>
          <w:tcPr>
            <w:tcW w:w="840" w:type="pct"/>
            <w:vMerge w:val="restart"/>
            <w:tcBorders>
              <w:top w:val="single" w:color="auto" w:sz="4" w:space="0"/>
              <w:left w:val="single" w:color="auto" w:sz="4" w:space="0"/>
              <w:right w:val="single" w:color="auto" w:sz="4" w:space="0"/>
            </w:tcBorders>
            <w:noWrap w:val="0"/>
            <w:vAlign w:val="center"/>
          </w:tcPr>
          <w:p w14:paraId="6AFD1151">
            <w:pPr>
              <w:spacing w:line="400" w:lineRule="exact"/>
              <w:jc w:val="left"/>
              <w:rPr>
                <w:rFonts w:hint="eastAsia" w:ascii="宋体" w:hAnsi="宋体"/>
                <w:bCs/>
                <w:sz w:val="24"/>
                <w:lang w:val="zh-CN"/>
              </w:rPr>
            </w:pPr>
            <w:r>
              <w:rPr>
                <w:rFonts w:hint="eastAsia" w:ascii="宋体" w:hAnsi="宋体"/>
                <w:bCs/>
                <w:sz w:val="24"/>
                <w:lang w:val="zh-CN"/>
              </w:rPr>
              <w:t>每发现一次扣款5000元</w:t>
            </w:r>
          </w:p>
        </w:tc>
      </w:tr>
      <w:tr w14:paraId="4AAEDAD6">
        <w:tblPrEx>
          <w:tblCellMar>
            <w:top w:w="0" w:type="dxa"/>
            <w:left w:w="108" w:type="dxa"/>
            <w:bottom w:w="0" w:type="dxa"/>
            <w:right w:w="108" w:type="dxa"/>
          </w:tblCellMar>
        </w:tblPrEx>
        <w:trPr>
          <w:trHeight w:val="544" w:hRule="atLeast"/>
          <w:jc w:val="center"/>
        </w:trPr>
        <w:tc>
          <w:tcPr>
            <w:tcW w:w="477" w:type="pct"/>
            <w:vMerge w:val="continue"/>
            <w:tcBorders>
              <w:top w:val="single" w:color="auto" w:sz="4" w:space="0"/>
              <w:left w:val="single" w:color="auto" w:sz="4" w:space="0"/>
              <w:right w:val="single" w:color="auto" w:sz="4" w:space="0"/>
            </w:tcBorders>
            <w:noWrap w:val="0"/>
            <w:vAlign w:val="center"/>
          </w:tcPr>
          <w:p w14:paraId="319FE905">
            <w:pPr>
              <w:spacing w:line="400" w:lineRule="exact"/>
              <w:jc w:val="center"/>
              <w:rPr>
                <w:rFonts w:hint="eastAsia" w:ascii="宋体" w:hAnsi="宋体"/>
                <w:b/>
                <w:sz w:val="24"/>
                <w:lang w:val="zh-CN"/>
              </w:rPr>
            </w:pPr>
          </w:p>
        </w:tc>
        <w:tc>
          <w:tcPr>
            <w:tcW w:w="363" w:type="pct"/>
            <w:tcBorders>
              <w:top w:val="nil"/>
              <w:left w:val="nil"/>
              <w:bottom w:val="single" w:color="auto" w:sz="4" w:space="0"/>
              <w:right w:val="single" w:color="auto" w:sz="4" w:space="0"/>
            </w:tcBorders>
            <w:noWrap w:val="0"/>
            <w:vAlign w:val="center"/>
          </w:tcPr>
          <w:p w14:paraId="5961C4F0">
            <w:pPr>
              <w:spacing w:line="400" w:lineRule="exact"/>
              <w:jc w:val="center"/>
              <w:rPr>
                <w:rFonts w:hint="eastAsia" w:ascii="宋体" w:hAnsi="宋体"/>
                <w:b/>
                <w:sz w:val="24"/>
                <w:lang w:val="zh-CN"/>
              </w:rPr>
            </w:pPr>
            <w:r>
              <w:rPr>
                <w:rFonts w:hint="eastAsia" w:ascii="宋体" w:hAnsi="宋体"/>
                <w:b/>
                <w:sz w:val="24"/>
                <w:lang w:val="zh-CN"/>
              </w:rPr>
              <w:t>3-2</w:t>
            </w:r>
          </w:p>
        </w:tc>
        <w:tc>
          <w:tcPr>
            <w:tcW w:w="3317" w:type="pct"/>
            <w:tcBorders>
              <w:top w:val="single" w:color="auto" w:sz="4" w:space="0"/>
              <w:left w:val="nil"/>
              <w:bottom w:val="single" w:color="auto" w:sz="4" w:space="0"/>
              <w:right w:val="single" w:color="auto" w:sz="4" w:space="0"/>
            </w:tcBorders>
            <w:noWrap w:val="0"/>
            <w:vAlign w:val="center"/>
          </w:tcPr>
          <w:p w14:paraId="51BC2173">
            <w:pPr>
              <w:spacing w:line="400" w:lineRule="exact"/>
              <w:jc w:val="left"/>
              <w:rPr>
                <w:rFonts w:hint="eastAsia" w:ascii="宋体" w:hAnsi="宋体"/>
                <w:bCs/>
                <w:sz w:val="24"/>
                <w:lang w:val="zh-CN"/>
              </w:rPr>
            </w:pPr>
            <w:r>
              <w:rPr>
                <w:rFonts w:hint="eastAsia" w:ascii="宋体" w:hAnsi="宋体"/>
                <w:bCs/>
                <w:sz w:val="24"/>
                <w:lang w:val="zh-CN"/>
              </w:rPr>
              <w:t>养护期间未遵守安全文明作业规定要求的</w:t>
            </w:r>
          </w:p>
        </w:tc>
        <w:tc>
          <w:tcPr>
            <w:tcW w:w="840" w:type="pct"/>
            <w:vMerge w:val="continue"/>
            <w:tcBorders>
              <w:left w:val="single" w:color="auto" w:sz="4" w:space="0"/>
              <w:bottom w:val="single" w:color="auto" w:sz="4" w:space="0"/>
              <w:right w:val="single" w:color="auto" w:sz="4" w:space="0"/>
            </w:tcBorders>
            <w:noWrap w:val="0"/>
            <w:vAlign w:val="center"/>
          </w:tcPr>
          <w:p w14:paraId="708C8A7A">
            <w:pPr>
              <w:spacing w:line="400" w:lineRule="exact"/>
              <w:jc w:val="left"/>
              <w:rPr>
                <w:rFonts w:hint="eastAsia" w:ascii="宋体" w:hAnsi="宋体"/>
                <w:bCs/>
                <w:sz w:val="24"/>
                <w:lang w:val="zh-CN"/>
              </w:rPr>
            </w:pPr>
          </w:p>
        </w:tc>
      </w:tr>
      <w:tr w14:paraId="7FE06547">
        <w:tblPrEx>
          <w:tblCellMar>
            <w:top w:w="0" w:type="dxa"/>
            <w:left w:w="108" w:type="dxa"/>
            <w:bottom w:w="0" w:type="dxa"/>
            <w:right w:w="108" w:type="dxa"/>
          </w:tblCellMar>
        </w:tblPrEx>
        <w:trPr>
          <w:trHeight w:val="544" w:hRule="atLeast"/>
          <w:jc w:val="center"/>
        </w:trPr>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14:paraId="481327B6">
            <w:pPr>
              <w:spacing w:line="400" w:lineRule="exact"/>
              <w:jc w:val="center"/>
              <w:rPr>
                <w:rFonts w:hint="eastAsia" w:ascii="宋体" w:hAnsi="宋体"/>
                <w:b/>
                <w:sz w:val="24"/>
                <w:lang w:val="zh-CN"/>
              </w:rPr>
            </w:pPr>
          </w:p>
        </w:tc>
        <w:tc>
          <w:tcPr>
            <w:tcW w:w="363" w:type="pct"/>
            <w:tcBorders>
              <w:top w:val="nil"/>
              <w:left w:val="nil"/>
              <w:bottom w:val="single" w:color="auto" w:sz="4" w:space="0"/>
              <w:right w:val="single" w:color="auto" w:sz="4" w:space="0"/>
            </w:tcBorders>
            <w:noWrap w:val="0"/>
            <w:vAlign w:val="center"/>
          </w:tcPr>
          <w:p w14:paraId="681F9C78">
            <w:pPr>
              <w:spacing w:line="400" w:lineRule="exact"/>
              <w:jc w:val="center"/>
              <w:rPr>
                <w:rFonts w:hint="eastAsia" w:ascii="宋体" w:hAnsi="宋体"/>
                <w:b/>
                <w:sz w:val="24"/>
                <w:lang w:val="zh-CN"/>
              </w:rPr>
            </w:pPr>
            <w:r>
              <w:rPr>
                <w:rFonts w:hint="eastAsia" w:ascii="宋体" w:hAnsi="宋体"/>
                <w:b/>
                <w:sz w:val="24"/>
                <w:lang w:val="zh-CN"/>
              </w:rPr>
              <w:t>3-3</w:t>
            </w:r>
          </w:p>
        </w:tc>
        <w:tc>
          <w:tcPr>
            <w:tcW w:w="3317" w:type="pct"/>
            <w:tcBorders>
              <w:top w:val="single" w:color="auto" w:sz="4" w:space="0"/>
              <w:left w:val="nil"/>
              <w:bottom w:val="single" w:color="auto" w:sz="4" w:space="0"/>
              <w:right w:val="single" w:color="auto" w:sz="4" w:space="0"/>
            </w:tcBorders>
            <w:noWrap w:val="0"/>
            <w:vAlign w:val="center"/>
          </w:tcPr>
          <w:p w14:paraId="2B8503EA">
            <w:pPr>
              <w:spacing w:line="400" w:lineRule="exact"/>
              <w:jc w:val="left"/>
              <w:rPr>
                <w:rFonts w:hint="eastAsia" w:ascii="宋体" w:hAnsi="宋体"/>
                <w:bCs/>
                <w:sz w:val="24"/>
                <w:lang w:val="zh-CN"/>
              </w:rPr>
            </w:pPr>
            <w:r>
              <w:rPr>
                <w:rFonts w:hint="eastAsia" w:ascii="宋体" w:hAnsi="宋体"/>
                <w:bCs/>
                <w:sz w:val="24"/>
                <w:lang w:val="zh-CN"/>
              </w:rPr>
              <w:t>合同履约期间发生质量或安全事故的；或较大质量安全隐患整改不及时的</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02025BF4">
            <w:pPr>
              <w:spacing w:line="400" w:lineRule="exact"/>
              <w:jc w:val="left"/>
              <w:rPr>
                <w:rFonts w:hint="eastAsia" w:ascii="宋体" w:hAnsi="宋体"/>
                <w:bCs/>
                <w:sz w:val="24"/>
                <w:lang w:val="zh-CN"/>
              </w:rPr>
            </w:pPr>
            <w:r>
              <w:rPr>
                <w:rFonts w:hint="eastAsia" w:ascii="宋体" w:hAnsi="宋体"/>
                <w:bCs/>
                <w:sz w:val="24"/>
                <w:lang w:val="zh-CN"/>
              </w:rPr>
              <w:t>每发现一次扣款20000元</w:t>
            </w:r>
          </w:p>
        </w:tc>
      </w:tr>
      <w:tr w14:paraId="0B5BA32D">
        <w:tblPrEx>
          <w:tblCellMar>
            <w:top w:w="0" w:type="dxa"/>
            <w:left w:w="108" w:type="dxa"/>
            <w:bottom w:w="0" w:type="dxa"/>
            <w:right w:w="108" w:type="dxa"/>
          </w:tblCellMar>
        </w:tblPrEx>
        <w:trPr>
          <w:trHeight w:val="544" w:hRule="atLeast"/>
          <w:jc w:val="center"/>
        </w:trPr>
        <w:tc>
          <w:tcPr>
            <w:tcW w:w="477" w:type="pct"/>
            <w:vMerge w:val="restart"/>
            <w:tcBorders>
              <w:top w:val="single" w:color="auto" w:sz="4" w:space="0"/>
              <w:left w:val="single" w:color="auto" w:sz="4" w:space="0"/>
              <w:right w:val="single" w:color="auto" w:sz="4" w:space="0"/>
            </w:tcBorders>
            <w:noWrap w:val="0"/>
            <w:vAlign w:val="center"/>
          </w:tcPr>
          <w:p w14:paraId="13515E8C">
            <w:pPr>
              <w:spacing w:line="400" w:lineRule="exact"/>
              <w:jc w:val="center"/>
              <w:rPr>
                <w:rFonts w:hint="eastAsia" w:ascii="宋体" w:hAnsi="宋体"/>
                <w:b/>
                <w:sz w:val="24"/>
                <w:lang w:val="zh-CN"/>
              </w:rPr>
            </w:pPr>
            <w:r>
              <w:rPr>
                <w:rFonts w:hint="eastAsia" w:ascii="宋体" w:hAnsi="宋体"/>
                <w:b/>
                <w:sz w:val="24"/>
                <w:lang w:val="zh-CN"/>
              </w:rPr>
              <w:t>四、其它</w:t>
            </w:r>
          </w:p>
        </w:tc>
        <w:tc>
          <w:tcPr>
            <w:tcW w:w="363" w:type="pct"/>
            <w:tcBorders>
              <w:top w:val="nil"/>
              <w:left w:val="nil"/>
              <w:bottom w:val="single" w:color="auto" w:sz="4" w:space="0"/>
              <w:right w:val="single" w:color="auto" w:sz="4" w:space="0"/>
            </w:tcBorders>
            <w:noWrap w:val="0"/>
            <w:vAlign w:val="center"/>
          </w:tcPr>
          <w:p w14:paraId="32DF26E9">
            <w:pPr>
              <w:spacing w:line="400" w:lineRule="exact"/>
              <w:jc w:val="center"/>
              <w:rPr>
                <w:rFonts w:hint="eastAsia" w:ascii="宋体" w:hAnsi="宋体"/>
                <w:b/>
                <w:sz w:val="24"/>
                <w:lang w:val="zh-CN"/>
              </w:rPr>
            </w:pPr>
            <w:r>
              <w:rPr>
                <w:rFonts w:hint="eastAsia" w:ascii="宋体" w:hAnsi="宋体"/>
                <w:b/>
                <w:sz w:val="24"/>
                <w:lang w:val="zh-CN"/>
              </w:rPr>
              <w:t>4-1</w:t>
            </w:r>
          </w:p>
        </w:tc>
        <w:tc>
          <w:tcPr>
            <w:tcW w:w="3317" w:type="pct"/>
            <w:tcBorders>
              <w:top w:val="single" w:color="auto" w:sz="4" w:space="0"/>
              <w:left w:val="nil"/>
              <w:bottom w:val="single" w:color="auto" w:sz="4" w:space="0"/>
              <w:right w:val="single" w:color="auto" w:sz="4" w:space="0"/>
            </w:tcBorders>
            <w:noWrap w:val="0"/>
            <w:vAlign w:val="center"/>
          </w:tcPr>
          <w:p w14:paraId="6E1C61A8">
            <w:pPr>
              <w:spacing w:line="400" w:lineRule="exact"/>
              <w:jc w:val="left"/>
              <w:rPr>
                <w:rFonts w:hint="eastAsia" w:ascii="宋体" w:hAnsi="宋体"/>
                <w:bCs/>
                <w:sz w:val="24"/>
                <w:lang w:val="zh-CN"/>
              </w:rPr>
            </w:pPr>
            <w:r>
              <w:rPr>
                <w:rFonts w:hint="eastAsia" w:ascii="宋体" w:hAnsi="宋体"/>
                <w:bCs/>
                <w:sz w:val="24"/>
                <w:lang w:val="zh-CN"/>
              </w:rPr>
              <w:t>拖欠农民工工资引发群体性事件，造成较大社会影响的</w:t>
            </w:r>
          </w:p>
        </w:tc>
        <w:tc>
          <w:tcPr>
            <w:tcW w:w="840" w:type="pct"/>
            <w:tcBorders>
              <w:top w:val="single" w:color="auto" w:sz="4" w:space="0"/>
              <w:left w:val="single" w:color="auto" w:sz="4" w:space="0"/>
              <w:right w:val="single" w:color="auto" w:sz="4" w:space="0"/>
            </w:tcBorders>
            <w:noWrap w:val="0"/>
            <w:vAlign w:val="center"/>
          </w:tcPr>
          <w:p w14:paraId="3ABE70F8">
            <w:pPr>
              <w:spacing w:line="400" w:lineRule="exact"/>
              <w:jc w:val="left"/>
              <w:rPr>
                <w:rFonts w:hint="eastAsia" w:ascii="宋体" w:hAnsi="宋体"/>
                <w:bCs/>
                <w:sz w:val="24"/>
                <w:lang w:val="zh-CN"/>
              </w:rPr>
            </w:pPr>
            <w:r>
              <w:rPr>
                <w:rFonts w:hint="eastAsia" w:ascii="宋体" w:hAnsi="宋体"/>
                <w:bCs/>
                <w:sz w:val="24"/>
                <w:lang w:val="zh-CN"/>
              </w:rPr>
              <w:t>每发现一次扣款50000元</w:t>
            </w:r>
          </w:p>
        </w:tc>
      </w:tr>
      <w:tr w14:paraId="4CF3EE91">
        <w:tblPrEx>
          <w:tblCellMar>
            <w:top w:w="0" w:type="dxa"/>
            <w:left w:w="108" w:type="dxa"/>
            <w:bottom w:w="0" w:type="dxa"/>
            <w:right w:w="108" w:type="dxa"/>
          </w:tblCellMar>
        </w:tblPrEx>
        <w:trPr>
          <w:trHeight w:val="544" w:hRule="atLeast"/>
          <w:jc w:val="center"/>
        </w:trPr>
        <w:tc>
          <w:tcPr>
            <w:tcW w:w="477" w:type="pct"/>
            <w:vMerge w:val="continue"/>
            <w:tcBorders>
              <w:top w:val="single" w:color="auto" w:sz="4" w:space="0"/>
              <w:left w:val="single" w:color="auto" w:sz="4" w:space="0"/>
              <w:right w:val="single" w:color="auto" w:sz="4" w:space="0"/>
            </w:tcBorders>
            <w:noWrap w:val="0"/>
            <w:vAlign w:val="center"/>
          </w:tcPr>
          <w:p w14:paraId="1F2EC8B8">
            <w:pPr>
              <w:spacing w:line="400" w:lineRule="exact"/>
              <w:jc w:val="center"/>
              <w:rPr>
                <w:rFonts w:hint="eastAsia" w:ascii="宋体" w:hAnsi="宋体"/>
                <w:b/>
                <w:sz w:val="24"/>
                <w:lang w:val="zh-CN"/>
              </w:rPr>
            </w:pPr>
          </w:p>
        </w:tc>
        <w:tc>
          <w:tcPr>
            <w:tcW w:w="363" w:type="pct"/>
            <w:tcBorders>
              <w:top w:val="nil"/>
              <w:left w:val="nil"/>
              <w:bottom w:val="single" w:color="auto" w:sz="4" w:space="0"/>
              <w:right w:val="single" w:color="auto" w:sz="4" w:space="0"/>
            </w:tcBorders>
            <w:noWrap w:val="0"/>
            <w:vAlign w:val="center"/>
          </w:tcPr>
          <w:p w14:paraId="726D0D20">
            <w:pPr>
              <w:spacing w:line="400" w:lineRule="exact"/>
              <w:jc w:val="center"/>
              <w:rPr>
                <w:rFonts w:hint="eastAsia" w:ascii="宋体" w:hAnsi="宋体"/>
                <w:b/>
                <w:sz w:val="24"/>
                <w:lang w:val="zh-CN"/>
              </w:rPr>
            </w:pPr>
            <w:r>
              <w:rPr>
                <w:rFonts w:hint="eastAsia" w:ascii="宋体" w:hAnsi="宋体"/>
                <w:b/>
                <w:sz w:val="24"/>
                <w:lang w:val="zh-CN"/>
              </w:rPr>
              <w:t>4-2</w:t>
            </w:r>
          </w:p>
        </w:tc>
        <w:tc>
          <w:tcPr>
            <w:tcW w:w="3317" w:type="pct"/>
            <w:tcBorders>
              <w:top w:val="single" w:color="auto" w:sz="4" w:space="0"/>
              <w:left w:val="nil"/>
              <w:bottom w:val="single" w:color="auto" w:sz="4" w:space="0"/>
              <w:right w:val="single" w:color="auto" w:sz="4" w:space="0"/>
            </w:tcBorders>
            <w:noWrap w:val="0"/>
            <w:vAlign w:val="center"/>
          </w:tcPr>
          <w:p w14:paraId="6757863B">
            <w:pPr>
              <w:spacing w:line="400" w:lineRule="exact"/>
              <w:jc w:val="left"/>
              <w:rPr>
                <w:rFonts w:hint="eastAsia" w:ascii="宋体" w:hAnsi="宋体"/>
                <w:bCs/>
                <w:sz w:val="24"/>
                <w:lang w:val="zh-CN"/>
              </w:rPr>
            </w:pPr>
            <w:r>
              <w:rPr>
                <w:rFonts w:hint="eastAsia" w:ascii="宋体" w:hAnsi="宋体"/>
                <w:bCs/>
                <w:sz w:val="24"/>
                <w:lang w:val="zh-CN"/>
              </w:rPr>
              <w:t>由于养护单位责任引起的有责投诉或媒体曝光；应急抢险或重大活动保障中不能及时响应的</w:t>
            </w:r>
          </w:p>
        </w:tc>
        <w:tc>
          <w:tcPr>
            <w:tcW w:w="840" w:type="pct"/>
            <w:vMerge w:val="restart"/>
            <w:tcBorders>
              <w:left w:val="single" w:color="auto" w:sz="4" w:space="0"/>
              <w:bottom w:val="single" w:color="auto" w:sz="4" w:space="0"/>
              <w:right w:val="single" w:color="auto" w:sz="4" w:space="0"/>
            </w:tcBorders>
            <w:noWrap w:val="0"/>
            <w:vAlign w:val="center"/>
          </w:tcPr>
          <w:p w14:paraId="2E78879C">
            <w:pPr>
              <w:spacing w:line="400" w:lineRule="exact"/>
              <w:jc w:val="left"/>
              <w:rPr>
                <w:rFonts w:hint="eastAsia" w:ascii="宋体" w:hAnsi="宋体"/>
                <w:bCs/>
                <w:sz w:val="24"/>
                <w:lang w:val="zh-CN"/>
              </w:rPr>
            </w:pPr>
            <w:r>
              <w:rPr>
                <w:rFonts w:hint="eastAsia" w:ascii="宋体" w:hAnsi="宋体"/>
                <w:bCs/>
                <w:sz w:val="24"/>
                <w:lang w:val="zh-CN"/>
              </w:rPr>
              <w:t>每发现一次扣款10000元</w:t>
            </w:r>
          </w:p>
        </w:tc>
      </w:tr>
      <w:tr w14:paraId="2C39BACF">
        <w:tblPrEx>
          <w:tblCellMar>
            <w:top w:w="0" w:type="dxa"/>
            <w:left w:w="108" w:type="dxa"/>
            <w:bottom w:w="0" w:type="dxa"/>
            <w:right w:w="108" w:type="dxa"/>
          </w:tblCellMar>
        </w:tblPrEx>
        <w:trPr>
          <w:trHeight w:val="544" w:hRule="atLeast"/>
          <w:jc w:val="center"/>
        </w:trPr>
        <w:tc>
          <w:tcPr>
            <w:tcW w:w="477" w:type="pct"/>
            <w:vMerge w:val="continue"/>
            <w:tcBorders>
              <w:left w:val="single" w:color="auto" w:sz="4" w:space="0"/>
              <w:right w:val="single" w:color="auto" w:sz="4" w:space="0"/>
            </w:tcBorders>
            <w:noWrap w:val="0"/>
            <w:vAlign w:val="center"/>
          </w:tcPr>
          <w:p w14:paraId="56BBD770">
            <w:pPr>
              <w:spacing w:line="400" w:lineRule="exact"/>
              <w:jc w:val="center"/>
              <w:rPr>
                <w:rFonts w:hint="eastAsia" w:ascii="宋体" w:hAnsi="宋体"/>
                <w:b/>
                <w:sz w:val="24"/>
                <w:lang w:val="zh-CN"/>
              </w:rPr>
            </w:pPr>
          </w:p>
        </w:tc>
        <w:tc>
          <w:tcPr>
            <w:tcW w:w="363" w:type="pct"/>
            <w:tcBorders>
              <w:top w:val="nil"/>
              <w:left w:val="nil"/>
              <w:bottom w:val="single" w:color="auto" w:sz="4" w:space="0"/>
              <w:right w:val="single" w:color="auto" w:sz="4" w:space="0"/>
            </w:tcBorders>
            <w:noWrap w:val="0"/>
            <w:vAlign w:val="center"/>
          </w:tcPr>
          <w:p w14:paraId="47D14E1A">
            <w:pPr>
              <w:spacing w:line="400" w:lineRule="exact"/>
              <w:jc w:val="center"/>
              <w:rPr>
                <w:rFonts w:hint="eastAsia" w:ascii="宋体" w:hAnsi="宋体"/>
                <w:b/>
                <w:sz w:val="24"/>
                <w:lang w:val="zh-CN"/>
              </w:rPr>
            </w:pPr>
            <w:r>
              <w:rPr>
                <w:rFonts w:hint="eastAsia" w:ascii="宋体" w:hAnsi="宋体"/>
                <w:b/>
                <w:sz w:val="24"/>
                <w:lang w:val="zh-CN"/>
              </w:rPr>
              <w:t>4-3</w:t>
            </w:r>
          </w:p>
        </w:tc>
        <w:tc>
          <w:tcPr>
            <w:tcW w:w="3317" w:type="pct"/>
            <w:tcBorders>
              <w:top w:val="single" w:color="auto" w:sz="4" w:space="0"/>
              <w:left w:val="nil"/>
              <w:bottom w:val="single" w:color="auto" w:sz="4" w:space="0"/>
              <w:right w:val="single" w:color="auto" w:sz="4" w:space="0"/>
            </w:tcBorders>
            <w:noWrap w:val="0"/>
            <w:vAlign w:val="center"/>
          </w:tcPr>
          <w:p w14:paraId="0DC339E7">
            <w:pPr>
              <w:spacing w:line="400" w:lineRule="exact"/>
              <w:jc w:val="left"/>
              <w:rPr>
                <w:rFonts w:hint="eastAsia" w:ascii="宋体" w:hAnsi="宋体"/>
                <w:bCs/>
                <w:sz w:val="24"/>
                <w:lang w:val="zh-CN"/>
              </w:rPr>
            </w:pPr>
            <w:r>
              <w:rPr>
                <w:rFonts w:hint="eastAsia" w:ascii="宋体" w:hAnsi="宋体"/>
                <w:bCs/>
                <w:sz w:val="24"/>
                <w:lang w:val="zh-CN"/>
              </w:rPr>
              <w:t>未按甲方要求及时完成任务的</w:t>
            </w:r>
          </w:p>
        </w:tc>
        <w:tc>
          <w:tcPr>
            <w:tcW w:w="840" w:type="pct"/>
            <w:vMerge w:val="continue"/>
            <w:tcBorders>
              <w:top w:val="single" w:color="auto" w:sz="4" w:space="0"/>
              <w:left w:val="single" w:color="auto" w:sz="4" w:space="0"/>
              <w:bottom w:val="single" w:color="auto" w:sz="4" w:space="0"/>
              <w:right w:val="single" w:color="auto" w:sz="4" w:space="0"/>
            </w:tcBorders>
            <w:noWrap w:val="0"/>
            <w:vAlign w:val="center"/>
          </w:tcPr>
          <w:p w14:paraId="7E96BA18">
            <w:pPr>
              <w:spacing w:line="400" w:lineRule="exact"/>
              <w:jc w:val="left"/>
              <w:rPr>
                <w:rFonts w:hint="eastAsia" w:ascii="宋体" w:hAnsi="宋体"/>
                <w:bCs/>
                <w:sz w:val="24"/>
                <w:lang w:val="zh-CN"/>
              </w:rPr>
            </w:pPr>
          </w:p>
        </w:tc>
      </w:tr>
      <w:tr w14:paraId="5FB2EF01">
        <w:tblPrEx>
          <w:tblCellMar>
            <w:top w:w="0" w:type="dxa"/>
            <w:left w:w="108" w:type="dxa"/>
            <w:bottom w:w="0" w:type="dxa"/>
            <w:right w:w="108" w:type="dxa"/>
          </w:tblCellMar>
        </w:tblPrEx>
        <w:trPr>
          <w:trHeight w:val="544" w:hRule="atLeast"/>
          <w:jc w:val="center"/>
        </w:trPr>
        <w:tc>
          <w:tcPr>
            <w:tcW w:w="477" w:type="pct"/>
            <w:vMerge w:val="continue"/>
            <w:tcBorders>
              <w:left w:val="single" w:color="auto" w:sz="4" w:space="0"/>
              <w:right w:val="single" w:color="auto" w:sz="4" w:space="0"/>
            </w:tcBorders>
            <w:noWrap w:val="0"/>
            <w:vAlign w:val="center"/>
          </w:tcPr>
          <w:p w14:paraId="5979F98C">
            <w:pPr>
              <w:spacing w:line="400" w:lineRule="exact"/>
              <w:jc w:val="center"/>
              <w:rPr>
                <w:rFonts w:hint="eastAsia" w:ascii="宋体" w:hAnsi="宋体"/>
                <w:b/>
                <w:sz w:val="24"/>
                <w:lang w:val="zh-CN"/>
              </w:rPr>
            </w:pPr>
          </w:p>
        </w:tc>
        <w:tc>
          <w:tcPr>
            <w:tcW w:w="363" w:type="pct"/>
            <w:tcBorders>
              <w:top w:val="nil"/>
              <w:left w:val="nil"/>
              <w:bottom w:val="single" w:color="auto" w:sz="4" w:space="0"/>
              <w:right w:val="single" w:color="auto" w:sz="4" w:space="0"/>
            </w:tcBorders>
            <w:noWrap w:val="0"/>
            <w:vAlign w:val="center"/>
          </w:tcPr>
          <w:p w14:paraId="3C78885E">
            <w:pPr>
              <w:spacing w:line="400" w:lineRule="exact"/>
              <w:jc w:val="center"/>
              <w:rPr>
                <w:rFonts w:hint="eastAsia" w:ascii="宋体" w:hAnsi="宋体"/>
                <w:b/>
                <w:sz w:val="24"/>
                <w:lang w:val="zh-CN"/>
              </w:rPr>
            </w:pPr>
            <w:r>
              <w:rPr>
                <w:rFonts w:hint="eastAsia" w:ascii="宋体" w:hAnsi="宋体"/>
                <w:b/>
                <w:sz w:val="24"/>
                <w:lang w:val="zh-CN"/>
              </w:rPr>
              <w:t>4-4</w:t>
            </w:r>
          </w:p>
        </w:tc>
        <w:tc>
          <w:tcPr>
            <w:tcW w:w="3317" w:type="pct"/>
            <w:tcBorders>
              <w:top w:val="single" w:color="auto" w:sz="4" w:space="0"/>
              <w:left w:val="nil"/>
              <w:bottom w:val="single" w:color="auto" w:sz="4" w:space="0"/>
              <w:right w:val="single" w:color="auto" w:sz="4" w:space="0"/>
            </w:tcBorders>
            <w:noWrap w:val="0"/>
            <w:vAlign w:val="center"/>
          </w:tcPr>
          <w:p w14:paraId="565CD10B">
            <w:pPr>
              <w:spacing w:line="400" w:lineRule="exact"/>
              <w:jc w:val="left"/>
              <w:rPr>
                <w:rFonts w:hint="eastAsia" w:ascii="宋体" w:hAnsi="宋体"/>
                <w:bCs/>
                <w:sz w:val="24"/>
                <w:lang w:val="zh-CN"/>
              </w:rPr>
            </w:pPr>
            <w:r>
              <w:rPr>
                <w:rFonts w:hint="eastAsia" w:ascii="宋体" w:hAnsi="宋体"/>
                <w:bCs/>
                <w:sz w:val="24"/>
                <w:lang w:val="zh-CN"/>
              </w:rPr>
              <w:t>例行检查或督查过程中发现项目进度滞后、服务现场效果较差，被园区市政服务集团（或上级主管部门）点名通报或批评的</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14992DF0">
            <w:pPr>
              <w:spacing w:line="400" w:lineRule="exact"/>
              <w:jc w:val="left"/>
              <w:rPr>
                <w:rFonts w:hint="eastAsia" w:ascii="宋体" w:hAnsi="宋体"/>
                <w:bCs/>
                <w:sz w:val="24"/>
                <w:lang w:val="zh-CN"/>
              </w:rPr>
            </w:pPr>
            <w:r>
              <w:rPr>
                <w:rFonts w:hint="eastAsia" w:ascii="宋体" w:hAnsi="宋体"/>
                <w:bCs/>
                <w:sz w:val="24"/>
                <w:lang w:val="zh-CN"/>
              </w:rPr>
              <w:t>每发现一次扣款10000元</w:t>
            </w:r>
          </w:p>
        </w:tc>
      </w:tr>
      <w:tr w14:paraId="50B53591">
        <w:tblPrEx>
          <w:tblCellMar>
            <w:top w:w="0" w:type="dxa"/>
            <w:left w:w="108" w:type="dxa"/>
            <w:bottom w:w="0" w:type="dxa"/>
            <w:right w:w="108" w:type="dxa"/>
          </w:tblCellMar>
        </w:tblPrEx>
        <w:trPr>
          <w:trHeight w:val="544" w:hRule="atLeast"/>
          <w:jc w:val="center"/>
        </w:trPr>
        <w:tc>
          <w:tcPr>
            <w:tcW w:w="477" w:type="pct"/>
            <w:vMerge w:val="continue"/>
            <w:tcBorders>
              <w:left w:val="single" w:color="auto" w:sz="4" w:space="0"/>
              <w:right w:val="single" w:color="auto" w:sz="4" w:space="0"/>
            </w:tcBorders>
            <w:noWrap w:val="0"/>
            <w:vAlign w:val="center"/>
          </w:tcPr>
          <w:p w14:paraId="548FDD63">
            <w:pPr>
              <w:spacing w:line="400" w:lineRule="exact"/>
              <w:jc w:val="center"/>
              <w:rPr>
                <w:rFonts w:hint="eastAsia" w:ascii="宋体" w:hAnsi="宋体"/>
                <w:b/>
                <w:sz w:val="24"/>
                <w:lang w:val="zh-CN"/>
              </w:rPr>
            </w:pPr>
          </w:p>
        </w:tc>
        <w:tc>
          <w:tcPr>
            <w:tcW w:w="363" w:type="pct"/>
            <w:tcBorders>
              <w:top w:val="single" w:color="auto" w:sz="4" w:space="0"/>
              <w:left w:val="single" w:color="auto" w:sz="4" w:space="0"/>
              <w:bottom w:val="single" w:color="auto" w:sz="4" w:space="0"/>
              <w:right w:val="single" w:color="auto" w:sz="4" w:space="0"/>
            </w:tcBorders>
            <w:noWrap w:val="0"/>
            <w:vAlign w:val="center"/>
          </w:tcPr>
          <w:p w14:paraId="3F2A58B1">
            <w:pPr>
              <w:spacing w:line="400" w:lineRule="exact"/>
              <w:jc w:val="center"/>
              <w:rPr>
                <w:rFonts w:hint="eastAsia" w:ascii="宋体" w:hAnsi="宋体"/>
                <w:b/>
                <w:sz w:val="24"/>
                <w:lang w:val="zh-CN"/>
              </w:rPr>
            </w:pPr>
            <w:r>
              <w:rPr>
                <w:rFonts w:hint="eastAsia" w:ascii="宋体" w:hAnsi="宋体"/>
                <w:b/>
                <w:sz w:val="24"/>
                <w:lang w:val="zh-CN"/>
              </w:rPr>
              <w:t>4-5</w:t>
            </w:r>
          </w:p>
        </w:tc>
        <w:tc>
          <w:tcPr>
            <w:tcW w:w="3317" w:type="pct"/>
            <w:tcBorders>
              <w:top w:val="single" w:color="auto" w:sz="4" w:space="0"/>
              <w:left w:val="single" w:color="auto" w:sz="4" w:space="0"/>
              <w:bottom w:val="single" w:color="auto" w:sz="4" w:space="0"/>
              <w:right w:val="single" w:color="auto" w:sz="4" w:space="0"/>
            </w:tcBorders>
            <w:noWrap w:val="0"/>
            <w:vAlign w:val="center"/>
          </w:tcPr>
          <w:p w14:paraId="223D4615">
            <w:pPr>
              <w:spacing w:line="400" w:lineRule="exact"/>
              <w:jc w:val="left"/>
              <w:rPr>
                <w:rFonts w:hint="eastAsia" w:ascii="宋体" w:hAnsi="宋体"/>
                <w:bCs/>
                <w:sz w:val="24"/>
                <w:lang w:val="zh-CN"/>
              </w:rPr>
            </w:pPr>
            <w:r>
              <w:rPr>
                <w:rFonts w:hint="eastAsia" w:ascii="宋体" w:hAnsi="宋体"/>
                <w:bCs/>
                <w:sz w:val="24"/>
                <w:lang w:val="zh-CN"/>
              </w:rPr>
              <w:t>未及时准确上报养护资料或回复案卷的</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14F752B7">
            <w:pPr>
              <w:spacing w:line="400" w:lineRule="exact"/>
              <w:jc w:val="left"/>
              <w:rPr>
                <w:rFonts w:hint="eastAsia" w:ascii="宋体" w:hAnsi="宋体"/>
                <w:bCs/>
                <w:sz w:val="24"/>
                <w:lang w:val="zh-CN"/>
              </w:rPr>
            </w:pPr>
            <w:r>
              <w:rPr>
                <w:rFonts w:hint="eastAsia" w:ascii="宋体" w:hAnsi="宋体"/>
                <w:bCs/>
                <w:sz w:val="24"/>
                <w:lang w:val="zh-CN"/>
              </w:rPr>
              <w:t>每发现一次扣款1000元</w:t>
            </w:r>
          </w:p>
        </w:tc>
      </w:tr>
      <w:tr w14:paraId="2E833733">
        <w:tblPrEx>
          <w:tblCellMar>
            <w:top w:w="0" w:type="dxa"/>
            <w:left w:w="108" w:type="dxa"/>
            <w:bottom w:w="0" w:type="dxa"/>
            <w:right w:w="108" w:type="dxa"/>
          </w:tblCellMar>
        </w:tblPrEx>
        <w:trPr>
          <w:trHeight w:val="544" w:hRule="atLeast"/>
          <w:jc w:val="center"/>
        </w:trPr>
        <w:tc>
          <w:tcPr>
            <w:tcW w:w="477" w:type="pct"/>
            <w:vMerge w:val="restart"/>
            <w:tcBorders>
              <w:left w:val="single" w:color="auto" w:sz="4" w:space="0"/>
              <w:right w:val="single" w:color="auto" w:sz="4" w:space="0"/>
            </w:tcBorders>
            <w:noWrap w:val="0"/>
            <w:vAlign w:val="center"/>
          </w:tcPr>
          <w:p w14:paraId="2761511C">
            <w:pPr>
              <w:spacing w:line="400" w:lineRule="exact"/>
              <w:jc w:val="center"/>
              <w:rPr>
                <w:rFonts w:hint="eastAsia" w:ascii="宋体" w:hAnsi="宋体"/>
                <w:b/>
                <w:sz w:val="24"/>
                <w:lang w:val="zh-CN"/>
              </w:rPr>
            </w:pPr>
          </w:p>
        </w:tc>
        <w:tc>
          <w:tcPr>
            <w:tcW w:w="363" w:type="pct"/>
            <w:tcBorders>
              <w:top w:val="single" w:color="auto" w:sz="4" w:space="0"/>
              <w:left w:val="single" w:color="auto" w:sz="4" w:space="0"/>
              <w:bottom w:val="single" w:color="auto" w:sz="4" w:space="0"/>
              <w:right w:val="single" w:color="auto" w:sz="4" w:space="0"/>
            </w:tcBorders>
            <w:noWrap w:val="0"/>
            <w:vAlign w:val="center"/>
          </w:tcPr>
          <w:p w14:paraId="5A24D20F">
            <w:pPr>
              <w:spacing w:line="400" w:lineRule="exact"/>
              <w:jc w:val="center"/>
              <w:rPr>
                <w:rFonts w:hint="eastAsia" w:ascii="宋体" w:hAnsi="宋体"/>
                <w:b/>
                <w:sz w:val="24"/>
                <w:lang w:val="zh-CN"/>
              </w:rPr>
            </w:pPr>
            <w:r>
              <w:rPr>
                <w:rFonts w:hint="eastAsia" w:ascii="宋体" w:hAnsi="宋体"/>
                <w:b/>
                <w:sz w:val="24"/>
                <w:lang w:val="zh-CN"/>
              </w:rPr>
              <w:t>4-6</w:t>
            </w:r>
          </w:p>
        </w:tc>
        <w:tc>
          <w:tcPr>
            <w:tcW w:w="3317" w:type="pct"/>
            <w:tcBorders>
              <w:top w:val="single" w:color="auto" w:sz="4" w:space="0"/>
              <w:left w:val="single" w:color="auto" w:sz="4" w:space="0"/>
              <w:bottom w:val="single" w:color="auto" w:sz="4" w:space="0"/>
              <w:right w:val="single" w:color="auto" w:sz="4" w:space="0"/>
            </w:tcBorders>
            <w:noWrap w:val="0"/>
            <w:vAlign w:val="center"/>
          </w:tcPr>
          <w:p w14:paraId="24339D78">
            <w:pPr>
              <w:spacing w:line="400" w:lineRule="exact"/>
              <w:jc w:val="left"/>
              <w:rPr>
                <w:rFonts w:hint="eastAsia" w:ascii="宋体" w:hAnsi="宋体"/>
                <w:bCs/>
                <w:sz w:val="24"/>
                <w:lang w:val="zh-CN"/>
              </w:rPr>
            </w:pPr>
            <w:r>
              <w:rPr>
                <w:rFonts w:hint="eastAsia" w:ascii="宋体" w:hAnsi="宋体"/>
                <w:bCs/>
                <w:sz w:val="24"/>
                <w:lang w:val="zh-CN"/>
              </w:rPr>
              <w:t>市区主管部门及城管委通报（含有责投诉及文明城市等）</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37A4370C">
            <w:pPr>
              <w:spacing w:line="400" w:lineRule="exact"/>
              <w:jc w:val="left"/>
              <w:rPr>
                <w:rFonts w:hint="eastAsia" w:ascii="宋体" w:hAnsi="宋体"/>
                <w:bCs/>
                <w:sz w:val="24"/>
                <w:lang w:val="zh-CN"/>
              </w:rPr>
            </w:pPr>
            <w:r>
              <w:rPr>
                <w:rFonts w:hint="eastAsia" w:ascii="宋体" w:hAnsi="宋体"/>
                <w:bCs/>
                <w:sz w:val="24"/>
                <w:lang w:val="zh-CN"/>
              </w:rPr>
              <w:t>每发现一条扣款1000元</w:t>
            </w:r>
          </w:p>
        </w:tc>
      </w:tr>
      <w:tr w14:paraId="04AEC3A6">
        <w:tblPrEx>
          <w:tblCellMar>
            <w:top w:w="0" w:type="dxa"/>
            <w:left w:w="108" w:type="dxa"/>
            <w:bottom w:w="0" w:type="dxa"/>
            <w:right w:w="108" w:type="dxa"/>
          </w:tblCellMar>
        </w:tblPrEx>
        <w:trPr>
          <w:trHeight w:val="544" w:hRule="atLeast"/>
          <w:jc w:val="center"/>
        </w:trPr>
        <w:tc>
          <w:tcPr>
            <w:tcW w:w="477" w:type="pct"/>
            <w:vMerge w:val="continue"/>
            <w:tcBorders>
              <w:left w:val="single" w:color="auto" w:sz="4" w:space="0"/>
              <w:right w:val="single" w:color="auto" w:sz="4" w:space="0"/>
            </w:tcBorders>
            <w:noWrap w:val="0"/>
            <w:vAlign w:val="center"/>
          </w:tcPr>
          <w:p w14:paraId="6EE42CB0">
            <w:pPr>
              <w:spacing w:line="400" w:lineRule="exact"/>
              <w:jc w:val="center"/>
              <w:rPr>
                <w:rFonts w:hint="eastAsia" w:ascii="宋体" w:hAnsi="宋体"/>
                <w:b/>
                <w:sz w:val="24"/>
                <w:lang w:val="zh-CN"/>
              </w:rPr>
            </w:pPr>
          </w:p>
        </w:tc>
        <w:tc>
          <w:tcPr>
            <w:tcW w:w="363" w:type="pct"/>
            <w:tcBorders>
              <w:top w:val="single" w:color="auto" w:sz="4" w:space="0"/>
              <w:left w:val="single" w:color="auto" w:sz="4" w:space="0"/>
              <w:bottom w:val="single" w:color="auto" w:sz="4" w:space="0"/>
              <w:right w:val="single" w:color="auto" w:sz="4" w:space="0"/>
            </w:tcBorders>
            <w:noWrap w:val="0"/>
            <w:vAlign w:val="center"/>
          </w:tcPr>
          <w:p w14:paraId="2C7FB15F">
            <w:pPr>
              <w:spacing w:line="400" w:lineRule="exact"/>
              <w:jc w:val="center"/>
              <w:rPr>
                <w:rFonts w:hint="eastAsia" w:ascii="宋体" w:hAnsi="宋体"/>
                <w:b/>
                <w:sz w:val="24"/>
                <w:lang w:val="zh-CN"/>
              </w:rPr>
            </w:pPr>
            <w:r>
              <w:rPr>
                <w:rFonts w:hint="eastAsia" w:ascii="宋体" w:hAnsi="宋体"/>
                <w:b/>
                <w:sz w:val="24"/>
                <w:lang w:val="zh-CN"/>
              </w:rPr>
              <w:t>4-7</w:t>
            </w:r>
          </w:p>
        </w:tc>
        <w:tc>
          <w:tcPr>
            <w:tcW w:w="3317" w:type="pct"/>
            <w:tcBorders>
              <w:top w:val="single" w:color="auto" w:sz="4" w:space="0"/>
              <w:left w:val="single" w:color="auto" w:sz="4" w:space="0"/>
              <w:bottom w:val="single" w:color="auto" w:sz="4" w:space="0"/>
              <w:right w:val="single" w:color="auto" w:sz="4" w:space="0"/>
            </w:tcBorders>
            <w:noWrap w:val="0"/>
            <w:vAlign w:val="center"/>
          </w:tcPr>
          <w:p w14:paraId="1FD531B2">
            <w:pPr>
              <w:spacing w:line="400" w:lineRule="exact"/>
              <w:jc w:val="left"/>
              <w:rPr>
                <w:rFonts w:hint="eastAsia" w:ascii="宋体" w:hAnsi="宋体"/>
                <w:bCs/>
                <w:sz w:val="24"/>
                <w:lang w:val="zh-CN"/>
              </w:rPr>
            </w:pPr>
            <w:r>
              <w:rPr>
                <w:rFonts w:hint="eastAsia" w:ascii="宋体" w:hAnsi="宋体"/>
                <w:bCs/>
                <w:sz w:val="24"/>
                <w:lang w:val="zh-CN"/>
              </w:rPr>
              <w:t>其它不规范作业行为</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70BCF7CB">
            <w:pPr>
              <w:spacing w:line="400" w:lineRule="exact"/>
              <w:jc w:val="left"/>
              <w:rPr>
                <w:rFonts w:hint="eastAsia" w:ascii="宋体" w:hAnsi="宋体"/>
                <w:bCs/>
                <w:sz w:val="24"/>
                <w:lang w:val="zh-CN"/>
              </w:rPr>
            </w:pPr>
            <w:r>
              <w:rPr>
                <w:rFonts w:hint="eastAsia" w:ascii="宋体" w:hAnsi="宋体"/>
                <w:bCs/>
                <w:sz w:val="24"/>
                <w:lang w:val="zh-CN"/>
              </w:rPr>
              <w:t>每发现一次扣款500元</w:t>
            </w:r>
          </w:p>
        </w:tc>
      </w:tr>
      <w:tr w14:paraId="286B1A9B">
        <w:tblPrEx>
          <w:tblCellMar>
            <w:top w:w="0" w:type="dxa"/>
            <w:left w:w="108" w:type="dxa"/>
            <w:bottom w:w="0" w:type="dxa"/>
            <w:right w:w="108" w:type="dxa"/>
          </w:tblCellMar>
        </w:tblPrEx>
        <w:trPr>
          <w:trHeight w:val="544" w:hRule="atLeast"/>
          <w:jc w:val="center"/>
        </w:trPr>
        <w:tc>
          <w:tcPr>
            <w:tcW w:w="477" w:type="pct"/>
            <w:vMerge w:val="continue"/>
            <w:tcBorders>
              <w:left w:val="single" w:color="auto" w:sz="4" w:space="0"/>
              <w:right w:val="single" w:color="auto" w:sz="4" w:space="0"/>
            </w:tcBorders>
            <w:noWrap w:val="0"/>
            <w:vAlign w:val="center"/>
          </w:tcPr>
          <w:p w14:paraId="39524A62">
            <w:pPr>
              <w:spacing w:line="400" w:lineRule="exact"/>
              <w:jc w:val="center"/>
              <w:rPr>
                <w:rFonts w:hint="eastAsia" w:ascii="宋体" w:hAnsi="宋体"/>
                <w:b/>
                <w:sz w:val="24"/>
                <w:lang w:val="zh-CN"/>
              </w:rPr>
            </w:pPr>
          </w:p>
        </w:tc>
        <w:tc>
          <w:tcPr>
            <w:tcW w:w="363" w:type="pct"/>
            <w:tcBorders>
              <w:top w:val="single" w:color="auto" w:sz="4" w:space="0"/>
              <w:left w:val="single" w:color="auto" w:sz="4" w:space="0"/>
              <w:bottom w:val="single" w:color="auto" w:sz="4" w:space="0"/>
              <w:right w:val="single" w:color="auto" w:sz="4" w:space="0"/>
            </w:tcBorders>
            <w:noWrap w:val="0"/>
            <w:vAlign w:val="center"/>
          </w:tcPr>
          <w:p w14:paraId="45AD0671">
            <w:pPr>
              <w:spacing w:line="400" w:lineRule="exact"/>
              <w:jc w:val="center"/>
              <w:rPr>
                <w:rFonts w:hint="eastAsia" w:ascii="宋体" w:hAnsi="宋体"/>
                <w:b/>
                <w:sz w:val="24"/>
                <w:lang w:val="zh-CN"/>
              </w:rPr>
            </w:pPr>
            <w:r>
              <w:rPr>
                <w:rFonts w:hint="eastAsia" w:ascii="宋体" w:hAnsi="宋体"/>
                <w:b/>
                <w:sz w:val="24"/>
                <w:lang w:val="zh-CN"/>
              </w:rPr>
              <w:t>4-8</w:t>
            </w:r>
          </w:p>
        </w:tc>
        <w:tc>
          <w:tcPr>
            <w:tcW w:w="3317" w:type="pct"/>
            <w:tcBorders>
              <w:top w:val="single" w:color="auto" w:sz="4" w:space="0"/>
              <w:left w:val="single" w:color="auto" w:sz="4" w:space="0"/>
              <w:bottom w:val="single" w:color="auto" w:sz="4" w:space="0"/>
              <w:right w:val="single" w:color="auto" w:sz="4" w:space="0"/>
            </w:tcBorders>
            <w:noWrap w:val="0"/>
            <w:vAlign w:val="center"/>
          </w:tcPr>
          <w:p w14:paraId="1AEDB232">
            <w:pPr>
              <w:spacing w:line="400" w:lineRule="exact"/>
              <w:jc w:val="left"/>
              <w:rPr>
                <w:rFonts w:hint="eastAsia" w:ascii="宋体" w:hAnsi="宋体"/>
                <w:bCs/>
                <w:sz w:val="24"/>
                <w:lang w:val="zh-CN"/>
              </w:rPr>
            </w:pPr>
            <w:r>
              <w:rPr>
                <w:rFonts w:hint="eastAsia" w:ascii="宋体" w:hAnsi="宋体"/>
                <w:bCs/>
                <w:sz w:val="24"/>
                <w:lang w:val="zh-CN"/>
              </w:rPr>
              <w:t>项目组成员在信息化平台人员考勤不符合合同要求</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5FB8BE53">
            <w:pPr>
              <w:spacing w:line="400" w:lineRule="exact"/>
              <w:jc w:val="left"/>
              <w:rPr>
                <w:rFonts w:hint="eastAsia" w:ascii="宋体" w:hAnsi="宋体"/>
                <w:bCs/>
                <w:sz w:val="24"/>
                <w:lang w:val="zh-CN"/>
              </w:rPr>
            </w:pPr>
            <w:r>
              <w:rPr>
                <w:rFonts w:hint="eastAsia" w:ascii="宋体" w:hAnsi="宋体"/>
                <w:bCs/>
                <w:sz w:val="24"/>
                <w:lang w:val="zh-CN"/>
              </w:rPr>
              <w:t>每人每天扣款300元</w:t>
            </w:r>
          </w:p>
        </w:tc>
      </w:tr>
      <w:tr w14:paraId="613BA568">
        <w:tblPrEx>
          <w:tblCellMar>
            <w:top w:w="0" w:type="dxa"/>
            <w:left w:w="108" w:type="dxa"/>
            <w:bottom w:w="0" w:type="dxa"/>
            <w:right w:w="108" w:type="dxa"/>
          </w:tblCellMar>
        </w:tblPrEx>
        <w:trPr>
          <w:trHeight w:val="544" w:hRule="atLeast"/>
          <w:jc w:val="center"/>
        </w:trPr>
        <w:tc>
          <w:tcPr>
            <w:tcW w:w="477" w:type="pct"/>
            <w:vMerge w:val="continue"/>
            <w:tcBorders>
              <w:left w:val="single" w:color="auto" w:sz="4" w:space="0"/>
              <w:right w:val="single" w:color="auto" w:sz="4" w:space="0"/>
            </w:tcBorders>
            <w:noWrap w:val="0"/>
            <w:vAlign w:val="center"/>
          </w:tcPr>
          <w:p w14:paraId="26C5310D">
            <w:pPr>
              <w:spacing w:line="400" w:lineRule="exact"/>
              <w:jc w:val="center"/>
              <w:rPr>
                <w:rFonts w:hint="eastAsia" w:ascii="宋体" w:hAnsi="宋体"/>
                <w:b/>
                <w:sz w:val="24"/>
                <w:lang w:val="zh-CN"/>
              </w:rPr>
            </w:pPr>
          </w:p>
        </w:tc>
        <w:tc>
          <w:tcPr>
            <w:tcW w:w="363" w:type="pct"/>
            <w:tcBorders>
              <w:top w:val="single" w:color="auto" w:sz="4" w:space="0"/>
              <w:left w:val="single" w:color="auto" w:sz="4" w:space="0"/>
              <w:bottom w:val="single" w:color="auto" w:sz="4" w:space="0"/>
              <w:right w:val="single" w:color="auto" w:sz="4" w:space="0"/>
            </w:tcBorders>
            <w:noWrap w:val="0"/>
            <w:vAlign w:val="center"/>
          </w:tcPr>
          <w:p w14:paraId="0F25385B">
            <w:pPr>
              <w:spacing w:line="400" w:lineRule="exact"/>
              <w:jc w:val="center"/>
              <w:rPr>
                <w:rFonts w:hint="default" w:ascii="宋体" w:hAnsi="宋体" w:eastAsia="楷体_GB2312"/>
                <w:b/>
                <w:sz w:val="24"/>
                <w:lang w:val="en-US" w:eastAsia="zh-CN"/>
              </w:rPr>
            </w:pPr>
            <w:r>
              <w:rPr>
                <w:rFonts w:hint="eastAsia" w:ascii="宋体" w:hAnsi="宋体"/>
                <w:b/>
                <w:sz w:val="24"/>
                <w:lang w:val="en-US" w:eastAsia="zh-CN"/>
              </w:rPr>
              <w:t>4-9</w:t>
            </w:r>
          </w:p>
        </w:tc>
        <w:tc>
          <w:tcPr>
            <w:tcW w:w="3317" w:type="pct"/>
            <w:tcBorders>
              <w:top w:val="single" w:color="auto" w:sz="4" w:space="0"/>
              <w:left w:val="single" w:color="auto" w:sz="4" w:space="0"/>
              <w:bottom w:val="single" w:color="auto" w:sz="4" w:space="0"/>
              <w:right w:val="single" w:color="auto" w:sz="4" w:space="0"/>
            </w:tcBorders>
            <w:noWrap w:val="0"/>
            <w:vAlign w:val="center"/>
          </w:tcPr>
          <w:p w14:paraId="0E69BDA9">
            <w:pPr>
              <w:spacing w:line="400" w:lineRule="exact"/>
              <w:jc w:val="left"/>
              <w:rPr>
                <w:rFonts w:hint="eastAsia" w:ascii="宋体" w:hAnsi="宋体"/>
                <w:bCs/>
                <w:sz w:val="24"/>
                <w:lang w:val="zh-CN"/>
              </w:rPr>
            </w:pPr>
            <w:r>
              <w:rPr>
                <w:rFonts w:hint="eastAsia" w:ascii="宋体" w:hAnsi="宋体"/>
                <w:bCs/>
                <w:sz w:val="24"/>
                <w:lang w:val="zh-CN" w:eastAsia="zh-CN"/>
              </w:rPr>
              <w:t>完工后</w:t>
            </w:r>
            <w:r>
              <w:rPr>
                <w:rFonts w:hint="eastAsia" w:ascii="宋体" w:hAnsi="宋体"/>
                <w:bCs/>
                <w:sz w:val="24"/>
                <w:lang w:val="en-US" w:eastAsia="zh-CN"/>
              </w:rPr>
              <w:t>6个月，</w:t>
            </w:r>
            <w:r>
              <w:rPr>
                <w:rFonts w:hint="eastAsia" w:ascii="宋体" w:hAnsi="宋体"/>
                <w:bCs/>
                <w:sz w:val="24"/>
                <w:lang w:val="zh-CN"/>
              </w:rPr>
              <w:t>苗木成活率低于</w:t>
            </w:r>
            <w:r>
              <w:rPr>
                <w:rFonts w:hint="eastAsia" w:ascii="宋体" w:hAnsi="宋体"/>
                <w:bCs/>
                <w:sz w:val="24"/>
                <w:lang w:val="en-US" w:eastAsia="zh-CN"/>
              </w:rPr>
              <w:t>90</w:t>
            </w:r>
            <w:r>
              <w:rPr>
                <w:rFonts w:hint="eastAsia" w:ascii="宋体" w:hAnsi="宋体"/>
                <w:bCs/>
                <w:sz w:val="24"/>
                <w:lang w:val="zh-CN"/>
              </w:rPr>
              <w:t>%</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507D938F">
            <w:pPr>
              <w:spacing w:line="400" w:lineRule="exact"/>
              <w:jc w:val="left"/>
              <w:rPr>
                <w:rFonts w:hint="default" w:ascii="宋体" w:hAnsi="宋体" w:eastAsia="楷体_GB2312"/>
                <w:bCs/>
                <w:sz w:val="24"/>
                <w:lang w:val="en-US" w:eastAsia="zh-CN"/>
              </w:rPr>
            </w:pPr>
            <w:r>
              <w:rPr>
                <w:rFonts w:hint="eastAsia" w:ascii="宋体" w:hAnsi="宋体"/>
                <w:bCs/>
                <w:sz w:val="24"/>
                <w:lang w:val="zh-CN"/>
              </w:rPr>
              <w:t>扣款</w:t>
            </w:r>
            <w:r>
              <w:rPr>
                <w:rFonts w:hint="eastAsia" w:ascii="宋体" w:hAnsi="宋体"/>
                <w:bCs/>
                <w:sz w:val="24"/>
                <w:lang w:val="en-US" w:eastAsia="zh-CN"/>
              </w:rPr>
              <w:t>20000元</w:t>
            </w:r>
          </w:p>
        </w:tc>
      </w:tr>
      <w:tr w14:paraId="1385F05B">
        <w:tblPrEx>
          <w:tblCellMar>
            <w:top w:w="0" w:type="dxa"/>
            <w:left w:w="108" w:type="dxa"/>
            <w:bottom w:w="0" w:type="dxa"/>
            <w:right w:w="108" w:type="dxa"/>
          </w:tblCellMar>
        </w:tblPrEx>
        <w:trPr>
          <w:trHeight w:val="544" w:hRule="atLeast"/>
          <w:jc w:val="center"/>
        </w:trPr>
        <w:tc>
          <w:tcPr>
            <w:tcW w:w="477" w:type="pct"/>
            <w:vMerge w:val="continue"/>
            <w:tcBorders>
              <w:left w:val="single" w:color="auto" w:sz="4" w:space="0"/>
              <w:right w:val="single" w:color="auto" w:sz="4" w:space="0"/>
            </w:tcBorders>
            <w:noWrap w:val="0"/>
            <w:vAlign w:val="center"/>
          </w:tcPr>
          <w:p w14:paraId="5F967D32">
            <w:pPr>
              <w:spacing w:line="400" w:lineRule="exact"/>
              <w:jc w:val="center"/>
              <w:rPr>
                <w:rFonts w:hint="eastAsia" w:ascii="宋体" w:hAnsi="宋体"/>
                <w:b/>
                <w:sz w:val="24"/>
                <w:lang w:val="zh-CN"/>
              </w:rPr>
            </w:pPr>
          </w:p>
        </w:tc>
        <w:tc>
          <w:tcPr>
            <w:tcW w:w="363" w:type="pct"/>
            <w:tcBorders>
              <w:top w:val="single" w:color="auto" w:sz="4" w:space="0"/>
              <w:left w:val="single" w:color="auto" w:sz="4" w:space="0"/>
              <w:bottom w:val="single" w:color="auto" w:sz="4" w:space="0"/>
              <w:right w:val="single" w:color="auto" w:sz="4" w:space="0"/>
            </w:tcBorders>
            <w:noWrap w:val="0"/>
            <w:vAlign w:val="center"/>
          </w:tcPr>
          <w:p w14:paraId="1081F4A6">
            <w:pPr>
              <w:spacing w:line="400" w:lineRule="exact"/>
              <w:jc w:val="center"/>
              <w:rPr>
                <w:rFonts w:hint="default" w:ascii="宋体" w:hAnsi="宋体"/>
                <w:b/>
                <w:sz w:val="24"/>
                <w:lang w:val="en-US" w:eastAsia="zh-CN"/>
              </w:rPr>
            </w:pPr>
            <w:r>
              <w:rPr>
                <w:rFonts w:hint="eastAsia" w:ascii="宋体" w:hAnsi="宋体"/>
                <w:b/>
                <w:sz w:val="24"/>
                <w:lang w:val="en-US" w:eastAsia="zh-CN"/>
              </w:rPr>
              <w:t>4-10</w:t>
            </w:r>
          </w:p>
        </w:tc>
        <w:tc>
          <w:tcPr>
            <w:tcW w:w="3317" w:type="pct"/>
            <w:tcBorders>
              <w:top w:val="single" w:color="auto" w:sz="4" w:space="0"/>
              <w:left w:val="single" w:color="auto" w:sz="4" w:space="0"/>
              <w:bottom w:val="single" w:color="auto" w:sz="4" w:space="0"/>
              <w:right w:val="single" w:color="auto" w:sz="4" w:space="0"/>
            </w:tcBorders>
            <w:noWrap w:val="0"/>
            <w:vAlign w:val="center"/>
          </w:tcPr>
          <w:p w14:paraId="3D54E3F1">
            <w:pPr>
              <w:spacing w:line="400" w:lineRule="exact"/>
              <w:jc w:val="left"/>
              <w:rPr>
                <w:rFonts w:hint="eastAsia" w:ascii="宋体" w:hAnsi="宋体"/>
                <w:bCs/>
                <w:sz w:val="24"/>
                <w:lang w:val="zh-CN" w:eastAsia="zh-CN"/>
              </w:rPr>
            </w:pPr>
            <w:r>
              <w:rPr>
                <w:rFonts w:hint="eastAsia" w:ascii="宋体" w:hAnsi="宋体"/>
                <w:bCs/>
                <w:sz w:val="24"/>
                <w:lang w:val="zh-CN" w:eastAsia="zh-CN"/>
              </w:rPr>
              <w:t>绿化垃圾中不得混入金属、建筑垃圾、生活垃圾，不得将其它地区绿化等垃圾运进园区，垃圾倾倒在河流湖泊中以及推土机推到其他红线范围内</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287F44D2">
            <w:pPr>
              <w:spacing w:line="400" w:lineRule="exact"/>
              <w:jc w:val="left"/>
              <w:rPr>
                <w:rFonts w:hint="eastAsia" w:ascii="宋体" w:hAnsi="宋体"/>
                <w:bCs/>
                <w:sz w:val="24"/>
                <w:lang w:val="zh-CN"/>
              </w:rPr>
            </w:pPr>
            <w:r>
              <w:rPr>
                <w:rFonts w:hint="eastAsia" w:ascii="宋体" w:hAnsi="宋体"/>
                <w:bCs/>
                <w:sz w:val="24"/>
                <w:lang w:val="zh-CN"/>
              </w:rPr>
              <w:t>每发现一次扣款</w:t>
            </w:r>
            <w:r>
              <w:rPr>
                <w:rFonts w:hint="eastAsia" w:ascii="宋体" w:hAnsi="宋体"/>
                <w:bCs/>
                <w:sz w:val="24"/>
                <w:lang w:val="en-US" w:eastAsia="zh-CN"/>
              </w:rPr>
              <w:t>10000元</w:t>
            </w:r>
          </w:p>
        </w:tc>
      </w:tr>
      <w:tr w14:paraId="2810B007">
        <w:tblPrEx>
          <w:tblCellMar>
            <w:top w:w="0" w:type="dxa"/>
            <w:left w:w="108" w:type="dxa"/>
            <w:bottom w:w="0" w:type="dxa"/>
            <w:right w:w="108" w:type="dxa"/>
          </w:tblCellMar>
        </w:tblPrEx>
        <w:trPr>
          <w:trHeight w:val="544" w:hRule="atLeast"/>
          <w:jc w:val="center"/>
        </w:trPr>
        <w:tc>
          <w:tcPr>
            <w:tcW w:w="477" w:type="pct"/>
            <w:vMerge w:val="continue"/>
            <w:tcBorders>
              <w:left w:val="single" w:color="auto" w:sz="4" w:space="0"/>
              <w:right w:val="single" w:color="auto" w:sz="4" w:space="0"/>
            </w:tcBorders>
            <w:noWrap w:val="0"/>
            <w:vAlign w:val="center"/>
          </w:tcPr>
          <w:p w14:paraId="26EDA5CA">
            <w:pPr>
              <w:spacing w:line="400" w:lineRule="exact"/>
              <w:jc w:val="center"/>
              <w:rPr>
                <w:rFonts w:hint="eastAsia" w:ascii="宋体" w:hAnsi="宋体"/>
                <w:b/>
                <w:sz w:val="24"/>
                <w:lang w:val="zh-CN"/>
              </w:rPr>
            </w:pPr>
          </w:p>
        </w:tc>
        <w:tc>
          <w:tcPr>
            <w:tcW w:w="363" w:type="pct"/>
            <w:tcBorders>
              <w:top w:val="single" w:color="auto" w:sz="4" w:space="0"/>
              <w:left w:val="single" w:color="auto" w:sz="4" w:space="0"/>
              <w:bottom w:val="single" w:color="auto" w:sz="4" w:space="0"/>
              <w:right w:val="single" w:color="auto" w:sz="4" w:space="0"/>
            </w:tcBorders>
            <w:noWrap w:val="0"/>
            <w:vAlign w:val="center"/>
          </w:tcPr>
          <w:p w14:paraId="226A787B">
            <w:pPr>
              <w:spacing w:line="400" w:lineRule="exact"/>
              <w:jc w:val="center"/>
              <w:rPr>
                <w:rFonts w:hint="default" w:ascii="宋体" w:hAnsi="宋体"/>
                <w:b/>
                <w:sz w:val="24"/>
                <w:lang w:val="en-US" w:eastAsia="zh-CN"/>
              </w:rPr>
            </w:pPr>
            <w:r>
              <w:rPr>
                <w:rFonts w:hint="eastAsia" w:ascii="宋体" w:hAnsi="宋体"/>
                <w:b/>
                <w:sz w:val="24"/>
                <w:lang w:val="en-US" w:eastAsia="zh-CN"/>
              </w:rPr>
              <w:t>4-11</w:t>
            </w:r>
          </w:p>
        </w:tc>
        <w:tc>
          <w:tcPr>
            <w:tcW w:w="3317" w:type="pct"/>
            <w:tcBorders>
              <w:top w:val="single" w:color="auto" w:sz="4" w:space="0"/>
              <w:left w:val="single" w:color="auto" w:sz="4" w:space="0"/>
              <w:bottom w:val="single" w:color="auto" w:sz="4" w:space="0"/>
              <w:right w:val="single" w:color="auto" w:sz="4" w:space="0"/>
            </w:tcBorders>
            <w:noWrap w:val="0"/>
            <w:vAlign w:val="center"/>
          </w:tcPr>
          <w:p w14:paraId="6C60AAD7">
            <w:pPr>
              <w:spacing w:line="400" w:lineRule="exact"/>
              <w:jc w:val="left"/>
              <w:rPr>
                <w:rFonts w:hint="eastAsia" w:ascii="宋体" w:hAnsi="宋体"/>
                <w:bCs/>
                <w:sz w:val="24"/>
                <w:lang w:val="zh-CN" w:eastAsia="zh-CN"/>
              </w:rPr>
            </w:pPr>
            <w:r>
              <w:rPr>
                <w:rFonts w:hint="eastAsia" w:ascii="宋体" w:hAnsi="宋体"/>
                <w:bCs/>
                <w:sz w:val="24"/>
                <w:lang w:val="en-US" w:eastAsia="zh-CN"/>
              </w:rPr>
              <w:t>每月提供一次所有地块全覆盖航拍视频，对于未及时按要求提供的</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7AE2C2E1">
            <w:pPr>
              <w:spacing w:line="400" w:lineRule="exact"/>
              <w:jc w:val="left"/>
              <w:rPr>
                <w:rFonts w:hint="eastAsia" w:ascii="宋体" w:hAnsi="宋体"/>
                <w:bCs/>
                <w:sz w:val="24"/>
                <w:lang w:val="zh-CN"/>
              </w:rPr>
            </w:pPr>
            <w:r>
              <w:rPr>
                <w:rFonts w:hint="eastAsia" w:ascii="宋体" w:hAnsi="宋体"/>
                <w:bCs/>
                <w:sz w:val="24"/>
                <w:lang w:val="zh-CN"/>
              </w:rPr>
              <w:t>扣款</w:t>
            </w:r>
            <w:r>
              <w:rPr>
                <w:rFonts w:hint="eastAsia" w:ascii="宋体" w:hAnsi="宋体"/>
                <w:bCs/>
                <w:sz w:val="24"/>
                <w:lang w:val="en-US" w:eastAsia="zh-CN"/>
              </w:rPr>
              <w:t>2000元</w:t>
            </w:r>
          </w:p>
        </w:tc>
      </w:tr>
      <w:tr w14:paraId="0837AD0C">
        <w:tblPrEx>
          <w:tblCellMar>
            <w:top w:w="0" w:type="dxa"/>
            <w:left w:w="108" w:type="dxa"/>
            <w:bottom w:w="0" w:type="dxa"/>
            <w:right w:w="108" w:type="dxa"/>
          </w:tblCellMar>
        </w:tblPrEx>
        <w:trPr>
          <w:trHeight w:val="544" w:hRule="atLeast"/>
          <w:jc w:val="center"/>
        </w:trPr>
        <w:tc>
          <w:tcPr>
            <w:tcW w:w="477" w:type="pct"/>
            <w:vMerge w:val="continue"/>
            <w:tcBorders>
              <w:left w:val="single" w:color="auto" w:sz="4" w:space="0"/>
              <w:right w:val="single" w:color="auto" w:sz="4" w:space="0"/>
            </w:tcBorders>
            <w:noWrap w:val="0"/>
            <w:vAlign w:val="center"/>
          </w:tcPr>
          <w:p w14:paraId="19370BCD">
            <w:pPr>
              <w:spacing w:line="400" w:lineRule="exact"/>
              <w:jc w:val="center"/>
              <w:rPr>
                <w:rFonts w:hint="eastAsia" w:ascii="宋体" w:hAnsi="宋体"/>
                <w:b/>
                <w:sz w:val="24"/>
                <w:lang w:val="zh-CN"/>
              </w:rPr>
            </w:pPr>
          </w:p>
        </w:tc>
        <w:tc>
          <w:tcPr>
            <w:tcW w:w="363" w:type="pct"/>
            <w:tcBorders>
              <w:top w:val="single" w:color="auto" w:sz="4" w:space="0"/>
              <w:left w:val="single" w:color="auto" w:sz="4" w:space="0"/>
              <w:bottom w:val="single" w:color="auto" w:sz="4" w:space="0"/>
              <w:right w:val="single" w:color="auto" w:sz="4" w:space="0"/>
            </w:tcBorders>
            <w:noWrap w:val="0"/>
            <w:vAlign w:val="center"/>
          </w:tcPr>
          <w:p w14:paraId="3A92F31A">
            <w:pPr>
              <w:spacing w:line="400" w:lineRule="exact"/>
              <w:jc w:val="center"/>
              <w:rPr>
                <w:rFonts w:hint="default" w:ascii="宋体" w:hAnsi="宋体"/>
                <w:b/>
                <w:sz w:val="24"/>
                <w:lang w:val="en-US" w:eastAsia="zh-CN"/>
              </w:rPr>
            </w:pPr>
            <w:r>
              <w:rPr>
                <w:rFonts w:hint="eastAsia" w:ascii="宋体" w:hAnsi="宋体"/>
                <w:b/>
                <w:sz w:val="24"/>
                <w:lang w:val="en-US" w:eastAsia="zh-CN"/>
              </w:rPr>
              <w:t>4-12</w:t>
            </w:r>
          </w:p>
        </w:tc>
        <w:tc>
          <w:tcPr>
            <w:tcW w:w="3317" w:type="pct"/>
            <w:tcBorders>
              <w:top w:val="single" w:color="auto" w:sz="4" w:space="0"/>
              <w:left w:val="single" w:color="auto" w:sz="4" w:space="0"/>
              <w:bottom w:val="single" w:color="auto" w:sz="4" w:space="0"/>
              <w:right w:val="single" w:color="auto" w:sz="4" w:space="0"/>
            </w:tcBorders>
            <w:noWrap w:val="0"/>
            <w:vAlign w:val="center"/>
          </w:tcPr>
          <w:p w14:paraId="74DA17CF">
            <w:pPr>
              <w:spacing w:line="400" w:lineRule="exact"/>
              <w:jc w:val="left"/>
              <w:rPr>
                <w:rFonts w:hint="eastAsia" w:ascii="宋体" w:hAnsi="宋体"/>
                <w:bCs/>
                <w:sz w:val="24"/>
                <w:lang w:val="zh-CN" w:eastAsia="zh-CN"/>
              </w:rPr>
            </w:pPr>
            <w:r>
              <w:rPr>
                <w:rFonts w:hint="eastAsia" w:ascii="宋体" w:hAnsi="宋体"/>
                <w:bCs/>
                <w:sz w:val="24"/>
                <w:lang w:val="zh-CN" w:eastAsia="zh-CN"/>
              </w:rPr>
              <w:t>不允许养护工人在绿地和周边区域种菜，对其他第三方人员在绿地中种菜，施工单位应及时清除</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19EC145A">
            <w:pPr>
              <w:spacing w:line="400" w:lineRule="exact"/>
              <w:jc w:val="left"/>
              <w:rPr>
                <w:rFonts w:hint="eastAsia" w:ascii="宋体" w:hAnsi="宋体"/>
                <w:bCs/>
                <w:sz w:val="24"/>
                <w:lang w:val="zh-CN"/>
              </w:rPr>
            </w:pPr>
            <w:r>
              <w:rPr>
                <w:rFonts w:hint="eastAsia" w:ascii="宋体" w:hAnsi="宋体"/>
                <w:bCs/>
                <w:sz w:val="24"/>
                <w:lang w:val="zh-CN"/>
              </w:rPr>
              <w:t>每发现一次扣款1000元</w:t>
            </w:r>
          </w:p>
        </w:tc>
      </w:tr>
      <w:tr w14:paraId="6A34970E">
        <w:tblPrEx>
          <w:tblCellMar>
            <w:top w:w="0" w:type="dxa"/>
            <w:left w:w="108" w:type="dxa"/>
            <w:bottom w:w="0" w:type="dxa"/>
            <w:right w:w="108" w:type="dxa"/>
          </w:tblCellMar>
        </w:tblPrEx>
        <w:trPr>
          <w:trHeight w:val="544" w:hRule="atLeast"/>
          <w:jc w:val="center"/>
        </w:trPr>
        <w:tc>
          <w:tcPr>
            <w:tcW w:w="477" w:type="pct"/>
            <w:vMerge w:val="continue"/>
            <w:tcBorders>
              <w:left w:val="single" w:color="auto" w:sz="4" w:space="0"/>
              <w:right w:val="single" w:color="auto" w:sz="4" w:space="0"/>
            </w:tcBorders>
            <w:noWrap w:val="0"/>
            <w:vAlign w:val="center"/>
          </w:tcPr>
          <w:p w14:paraId="230877F0">
            <w:pPr>
              <w:spacing w:line="400" w:lineRule="exact"/>
              <w:jc w:val="center"/>
              <w:rPr>
                <w:rFonts w:hint="eastAsia" w:ascii="宋体" w:hAnsi="宋体"/>
                <w:b/>
                <w:sz w:val="24"/>
                <w:lang w:val="zh-CN"/>
              </w:rPr>
            </w:pPr>
          </w:p>
        </w:tc>
        <w:tc>
          <w:tcPr>
            <w:tcW w:w="363" w:type="pct"/>
            <w:tcBorders>
              <w:top w:val="single" w:color="auto" w:sz="4" w:space="0"/>
              <w:left w:val="single" w:color="auto" w:sz="4" w:space="0"/>
              <w:bottom w:val="single" w:color="auto" w:sz="4" w:space="0"/>
              <w:right w:val="single" w:color="auto" w:sz="4" w:space="0"/>
            </w:tcBorders>
            <w:noWrap w:val="0"/>
            <w:vAlign w:val="center"/>
          </w:tcPr>
          <w:p w14:paraId="7DC2B495">
            <w:pPr>
              <w:spacing w:line="400" w:lineRule="exact"/>
              <w:jc w:val="center"/>
              <w:rPr>
                <w:rFonts w:hint="default" w:ascii="宋体" w:hAnsi="宋体"/>
                <w:b/>
                <w:color w:val="FF0000"/>
                <w:sz w:val="24"/>
                <w:lang w:val="en-US" w:eastAsia="zh-CN"/>
              </w:rPr>
            </w:pPr>
            <w:r>
              <w:rPr>
                <w:rFonts w:hint="eastAsia" w:ascii="宋体" w:hAnsi="宋体"/>
                <w:b/>
                <w:color w:val="FF0000"/>
                <w:sz w:val="24"/>
                <w:lang w:val="en-US" w:eastAsia="zh-CN"/>
              </w:rPr>
              <w:t>4-13</w:t>
            </w:r>
          </w:p>
        </w:tc>
        <w:tc>
          <w:tcPr>
            <w:tcW w:w="3317" w:type="pct"/>
            <w:tcBorders>
              <w:top w:val="single" w:color="auto" w:sz="4" w:space="0"/>
              <w:left w:val="single" w:color="auto" w:sz="4" w:space="0"/>
              <w:bottom w:val="single" w:color="auto" w:sz="4" w:space="0"/>
              <w:right w:val="single" w:color="auto" w:sz="4" w:space="0"/>
            </w:tcBorders>
            <w:noWrap w:val="0"/>
            <w:vAlign w:val="center"/>
          </w:tcPr>
          <w:p w14:paraId="41E4528F">
            <w:pPr>
              <w:spacing w:line="400" w:lineRule="exact"/>
              <w:jc w:val="left"/>
              <w:rPr>
                <w:rFonts w:hint="eastAsia" w:ascii="宋体" w:hAnsi="宋体" w:eastAsia="楷体_GB2312"/>
                <w:bCs/>
                <w:color w:val="FF0000"/>
                <w:sz w:val="24"/>
                <w:lang w:val="en-US" w:eastAsia="zh-CN"/>
              </w:rPr>
            </w:pPr>
            <w:r>
              <w:rPr>
                <w:rFonts w:hint="eastAsia" w:ascii="宋体" w:hAnsi="宋体"/>
                <w:bCs/>
                <w:color w:val="FF0000"/>
                <w:sz w:val="24"/>
                <w:lang w:val="zh-CN" w:eastAsia="zh-CN"/>
              </w:rPr>
              <w:t>黑麦草空秃</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3A0B1126">
            <w:pPr>
              <w:spacing w:line="400" w:lineRule="exact"/>
              <w:jc w:val="left"/>
              <w:rPr>
                <w:rFonts w:hint="default" w:ascii="宋体" w:hAnsi="宋体" w:eastAsia="楷体_GB2312"/>
                <w:bCs/>
                <w:color w:val="FF0000"/>
                <w:sz w:val="24"/>
                <w:lang w:val="en-US" w:eastAsia="zh-CN"/>
              </w:rPr>
            </w:pPr>
            <w:r>
              <w:rPr>
                <w:rFonts w:hint="eastAsia" w:ascii="宋体" w:hAnsi="宋体"/>
                <w:bCs/>
                <w:color w:val="FF0000"/>
                <w:sz w:val="24"/>
                <w:lang w:val="en-US" w:eastAsia="zh-CN"/>
              </w:rPr>
              <w:t>按照每平方米/年</w:t>
            </w:r>
            <w:bookmarkStart w:id="0" w:name="_GoBack"/>
            <w:bookmarkEnd w:id="0"/>
            <w:r>
              <w:rPr>
                <w:rFonts w:hint="eastAsia" w:ascii="宋体" w:hAnsi="宋体"/>
                <w:bCs/>
                <w:color w:val="FF0000"/>
                <w:sz w:val="24"/>
                <w:lang w:val="en-US" w:eastAsia="zh-CN"/>
              </w:rPr>
              <w:t>2元扣款</w:t>
            </w:r>
          </w:p>
        </w:tc>
      </w:tr>
      <w:tr w14:paraId="26D0F182">
        <w:tblPrEx>
          <w:tblCellMar>
            <w:top w:w="0" w:type="dxa"/>
            <w:left w:w="108" w:type="dxa"/>
            <w:bottom w:w="0" w:type="dxa"/>
            <w:right w:w="108" w:type="dxa"/>
          </w:tblCellMar>
        </w:tblPrEx>
        <w:trPr>
          <w:trHeight w:val="544" w:hRule="atLeast"/>
          <w:jc w:val="center"/>
        </w:trPr>
        <w:tc>
          <w:tcPr>
            <w:tcW w:w="477" w:type="pct"/>
            <w:vMerge w:val="continue"/>
            <w:tcBorders>
              <w:left w:val="single" w:color="auto" w:sz="4" w:space="0"/>
              <w:bottom w:val="single" w:color="auto" w:sz="4" w:space="0"/>
              <w:right w:val="single" w:color="auto" w:sz="4" w:space="0"/>
            </w:tcBorders>
            <w:noWrap w:val="0"/>
            <w:vAlign w:val="center"/>
          </w:tcPr>
          <w:p w14:paraId="5A323666">
            <w:pPr>
              <w:spacing w:line="400" w:lineRule="exact"/>
              <w:jc w:val="center"/>
              <w:rPr>
                <w:rFonts w:hint="eastAsia" w:ascii="宋体" w:hAnsi="宋体"/>
                <w:b/>
                <w:sz w:val="24"/>
                <w:lang w:val="zh-CN"/>
              </w:rPr>
            </w:pPr>
          </w:p>
        </w:tc>
        <w:tc>
          <w:tcPr>
            <w:tcW w:w="363" w:type="pct"/>
            <w:tcBorders>
              <w:top w:val="single" w:color="auto" w:sz="4" w:space="0"/>
              <w:left w:val="single" w:color="auto" w:sz="4" w:space="0"/>
              <w:bottom w:val="single" w:color="auto" w:sz="4" w:space="0"/>
              <w:right w:val="single" w:color="auto" w:sz="4" w:space="0"/>
            </w:tcBorders>
            <w:noWrap w:val="0"/>
            <w:vAlign w:val="center"/>
          </w:tcPr>
          <w:p w14:paraId="653CDB7B">
            <w:pPr>
              <w:spacing w:line="400" w:lineRule="exact"/>
              <w:jc w:val="center"/>
              <w:rPr>
                <w:rFonts w:hint="default" w:ascii="宋体" w:hAnsi="宋体" w:eastAsia="楷体_GB2312"/>
                <w:b/>
                <w:sz w:val="24"/>
                <w:lang w:val="en-US" w:eastAsia="zh-CN"/>
              </w:rPr>
            </w:pPr>
            <w:r>
              <w:rPr>
                <w:rFonts w:hint="eastAsia" w:ascii="宋体" w:hAnsi="宋体"/>
                <w:b/>
                <w:sz w:val="24"/>
                <w:lang w:val="en-US" w:eastAsia="zh-CN"/>
              </w:rPr>
              <w:t>4-14</w:t>
            </w:r>
          </w:p>
        </w:tc>
        <w:tc>
          <w:tcPr>
            <w:tcW w:w="3317" w:type="pct"/>
            <w:tcBorders>
              <w:top w:val="single" w:color="auto" w:sz="4" w:space="0"/>
              <w:left w:val="single" w:color="auto" w:sz="4" w:space="0"/>
              <w:bottom w:val="single" w:color="auto" w:sz="4" w:space="0"/>
              <w:right w:val="single" w:color="auto" w:sz="4" w:space="0"/>
            </w:tcBorders>
            <w:noWrap w:val="0"/>
            <w:vAlign w:val="center"/>
          </w:tcPr>
          <w:p w14:paraId="7388C601">
            <w:pPr>
              <w:spacing w:line="400" w:lineRule="exact"/>
              <w:jc w:val="left"/>
              <w:rPr>
                <w:rFonts w:hint="eastAsia" w:ascii="宋体" w:hAnsi="宋体"/>
                <w:bCs/>
                <w:sz w:val="24"/>
                <w:lang w:val="zh-CN"/>
              </w:rPr>
            </w:pPr>
            <w:r>
              <w:rPr>
                <w:rFonts w:hint="eastAsia" w:ascii="宋体" w:hAnsi="宋体"/>
                <w:bCs/>
                <w:sz w:val="24"/>
                <w:lang w:val="zh-CN"/>
              </w:rPr>
              <w:t>工序考核验收不通过</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262B4823">
            <w:pPr>
              <w:spacing w:line="400" w:lineRule="exact"/>
              <w:jc w:val="left"/>
              <w:rPr>
                <w:rFonts w:hint="eastAsia" w:ascii="宋体" w:hAnsi="宋体"/>
                <w:bCs/>
                <w:sz w:val="24"/>
                <w:lang w:val="zh-CN"/>
              </w:rPr>
            </w:pPr>
            <w:r>
              <w:rPr>
                <w:rFonts w:hint="eastAsia" w:ascii="宋体" w:hAnsi="宋体"/>
                <w:bCs/>
                <w:sz w:val="24"/>
                <w:lang w:val="zh-CN"/>
              </w:rPr>
              <w:t>按规定扣款</w:t>
            </w:r>
          </w:p>
        </w:tc>
      </w:tr>
      <w:tr w14:paraId="3CC17062">
        <w:tblPrEx>
          <w:tblCellMar>
            <w:top w:w="0" w:type="dxa"/>
            <w:left w:w="108" w:type="dxa"/>
            <w:bottom w:w="0" w:type="dxa"/>
            <w:right w:w="108" w:type="dxa"/>
          </w:tblCellMar>
        </w:tblPrEx>
        <w:trPr>
          <w:trHeight w:val="544" w:hRule="atLeast"/>
          <w:jc w:val="center"/>
        </w:trPr>
        <w:tc>
          <w:tcPr>
            <w:tcW w:w="477" w:type="pct"/>
            <w:vMerge w:val="restart"/>
            <w:tcBorders>
              <w:top w:val="single" w:color="auto" w:sz="4" w:space="0"/>
              <w:left w:val="single" w:color="auto" w:sz="4" w:space="0"/>
              <w:right w:val="single" w:color="auto" w:sz="4" w:space="0"/>
            </w:tcBorders>
            <w:noWrap w:val="0"/>
            <w:vAlign w:val="center"/>
          </w:tcPr>
          <w:p w14:paraId="1985D0C4">
            <w:pPr>
              <w:spacing w:line="400" w:lineRule="exact"/>
              <w:jc w:val="center"/>
              <w:rPr>
                <w:rFonts w:hint="eastAsia" w:ascii="宋体" w:hAnsi="宋体"/>
                <w:b/>
                <w:sz w:val="24"/>
                <w:lang w:val="zh-CN"/>
              </w:rPr>
            </w:pPr>
            <w:r>
              <w:rPr>
                <w:rFonts w:hint="eastAsia" w:ascii="宋体" w:hAnsi="宋体"/>
                <w:b/>
                <w:sz w:val="24"/>
                <w:lang w:val="zh-CN"/>
              </w:rPr>
              <w:t>五、奖励</w:t>
            </w:r>
          </w:p>
        </w:tc>
        <w:tc>
          <w:tcPr>
            <w:tcW w:w="363" w:type="pct"/>
            <w:tcBorders>
              <w:top w:val="single" w:color="auto" w:sz="4" w:space="0"/>
              <w:left w:val="single" w:color="auto" w:sz="4" w:space="0"/>
              <w:bottom w:val="single" w:color="auto" w:sz="4" w:space="0"/>
              <w:right w:val="single" w:color="auto" w:sz="4" w:space="0"/>
            </w:tcBorders>
            <w:noWrap w:val="0"/>
            <w:vAlign w:val="center"/>
          </w:tcPr>
          <w:p w14:paraId="129AF38A">
            <w:pPr>
              <w:spacing w:line="400" w:lineRule="exact"/>
              <w:jc w:val="center"/>
              <w:rPr>
                <w:rFonts w:hint="eastAsia" w:ascii="宋体" w:hAnsi="宋体"/>
                <w:b/>
                <w:sz w:val="24"/>
                <w:lang w:val="zh-CN"/>
              </w:rPr>
            </w:pPr>
            <w:r>
              <w:rPr>
                <w:rFonts w:hint="eastAsia" w:ascii="宋体" w:hAnsi="宋体"/>
                <w:b/>
                <w:sz w:val="24"/>
                <w:lang w:val="zh-CN"/>
              </w:rPr>
              <w:t>5-1</w:t>
            </w:r>
          </w:p>
        </w:tc>
        <w:tc>
          <w:tcPr>
            <w:tcW w:w="3317" w:type="pct"/>
            <w:tcBorders>
              <w:top w:val="single" w:color="auto" w:sz="4" w:space="0"/>
              <w:left w:val="single" w:color="auto" w:sz="4" w:space="0"/>
              <w:bottom w:val="single" w:color="auto" w:sz="4" w:space="0"/>
              <w:right w:val="single" w:color="auto" w:sz="4" w:space="0"/>
            </w:tcBorders>
            <w:noWrap w:val="0"/>
            <w:vAlign w:val="center"/>
          </w:tcPr>
          <w:p w14:paraId="67B220B0">
            <w:pPr>
              <w:spacing w:line="400" w:lineRule="exact"/>
              <w:jc w:val="left"/>
              <w:rPr>
                <w:rFonts w:hint="eastAsia" w:ascii="宋体" w:hAnsi="宋体"/>
                <w:bCs/>
                <w:sz w:val="24"/>
                <w:lang w:val="zh-CN"/>
              </w:rPr>
            </w:pPr>
            <w:r>
              <w:rPr>
                <w:rFonts w:hint="eastAsia" w:ascii="宋体" w:hAnsi="宋体"/>
                <w:bCs/>
                <w:sz w:val="24"/>
                <w:lang w:val="zh-CN"/>
              </w:rPr>
              <w:t>企业在本项目上积极创新，自主改良或引进新技术、新设备，能够明显提升作业效率的</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56DE15B0">
            <w:pPr>
              <w:spacing w:line="400" w:lineRule="exact"/>
              <w:jc w:val="left"/>
              <w:rPr>
                <w:rFonts w:hint="eastAsia" w:ascii="宋体" w:hAnsi="宋体"/>
                <w:bCs/>
                <w:sz w:val="24"/>
                <w:lang w:val="zh-CN"/>
              </w:rPr>
            </w:pPr>
            <w:r>
              <w:rPr>
                <w:rFonts w:hint="eastAsia" w:ascii="宋体" w:hAnsi="宋体"/>
                <w:bCs/>
                <w:sz w:val="24"/>
                <w:lang w:val="zh-CN"/>
              </w:rPr>
              <w:t>每发现一次奖励10000元/次</w:t>
            </w:r>
          </w:p>
        </w:tc>
      </w:tr>
      <w:tr w14:paraId="3C1899F5">
        <w:tblPrEx>
          <w:tblCellMar>
            <w:top w:w="0" w:type="dxa"/>
            <w:left w:w="108" w:type="dxa"/>
            <w:bottom w:w="0" w:type="dxa"/>
            <w:right w:w="108" w:type="dxa"/>
          </w:tblCellMar>
        </w:tblPrEx>
        <w:trPr>
          <w:trHeight w:val="544" w:hRule="atLeast"/>
          <w:jc w:val="center"/>
        </w:trPr>
        <w:tc>
          <w:tcPr>
            <w:tcW w:w="477" w:type="pct"/>
            <w:vMerge w:val="continue"/>
            <w:tcBorders>
              <w:left w:val="single" w:color="auto" w:sz="4" w:space="0"/>
              <w:right w:val="single" w:color="auto" w:sz="4" w:space="0"/>
            </w:tcBorders>
            <w:noWrap w:val="0"/>
            <w:vAlign w:val="center"/>
          </w:tcPr>
          <w:p w14:paraId="720CCD74">
            <w:pPr>
              <w:spacing w:line="400" w:lineRule="exact"/>
              <w:jc w:val="center"/>
              <w:rPr>
                <w:rFonts w:hint="eastAsia" w:ascii="宋体" w:hAnsi="宋体"/>
                <w:b/>
                <w:sz w:val="24"/>
                <w:lang w:val="zh-CN"/>
              </w:rPr>
            </w:pPr>
          </w:p>
        </w:tc>
        <w:tc>
          <w:tcPr>
            <w:tcW w:w="363" w:type="pct"/>
            <w:tcBorders>
              <w:top w:val="single" w:color="auto" w:sz="4" w:space="0"/>
              <w:left w:val="single" w:color="auto" w:sz="4" w:space="0"/>
              <w:bottom w:val="single" w:color="auto" w:sz="4" w:space="0"/>
              <w:right w:val="single" w:color="auto" w:sz="4" w:space="0"/>
            </w:tcBorders>
            <w:noWrap w:val="0"/>
            <w:vAlign w:val="center"/>
          </w:tcPr>
          <w:p w14:paraId="3A9CBA4E">
            <w:pPr>
              <w:spacing w:line="400" w:lineRule="exact"/>
              <w:jc w:val="center"/>
              <w:rPr>
                <w:rFonts w:hint="eastAsia" w:ascii="宋体" w:hAnsi="宋体"/>
                <w:b/>
                <w:sz w:val="24"/>
                <w:lang w:val="zh-CN"/>
              </w:rPr>
            </w:pPr>
            <w:r>
              <w:rPr>
                <w:rFonts w:hint="eastAsia" w:ascii="宋体" w:hAnsi="宋体"/>
                <w:b/>
                <w:sz w:val="24"/>
                <w:lang w:val="zh-CN"/>
              </w:rPr>
              <w:t>5-2</w:t>
            </w:r>
          </w:p>
        </w:tc>
        <w:tc>
          <w:tcPr>
            <w:tcW w:w="3317" w:type="pct"/>
            <w:tcBorders>
              <w:top w:val="single" w:color="auto" w:sz="4" w:space="0"/>
              <w:left w:val="single" w:color="auto" w:sz="4" w:space="0"/>
              <w:bottom w:val="single" w:color="auto" w:sz="4" w:space="0"/>
              <w:right w:val="single" w:color="auto" w:sz="4" w:space="0"/>
            </w:tcBorders>
            <w:noWrap w:val="0"/>
            <w:vAlign w:val="center"/>
          </w:tcPr>
          <w:p w14:paraId="626EB120">
            <w:pPr>
              <w:spacing w:line="400" w:lineRule="exact"/>
              <w:jc w:val="left"/>
              <w:rPr>
                <w:rFonts w:hint="eastAsia" w:ascii="宋体" w:hAnsi="宋体"/>
                <w:bCs/>
                <w:sz w:val="24"/>
                <w:lang w:val="zh-CN"/>
              </w:rPr>
            </w:pPr>
            <w:r>
              <w:rPr>
                <w:rFonts w:hint="eastAsia" w:ascii="宋体" w:hAnsi="宋体"/>
                <w:bCs/>
                <w:sz w:val="24"/>
                <w:lang w:val="zh-CN"/>
              </w:rPr>
              <w:t>工作人员因在本项目上爱岗敬业、尽职尽责、见义勇为、积极配合等其他原因，受到上级书面表扬的</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36CBA4CE">
            <w:pPr>
              <w:spacing w:line="400" w:lineRule="exact"/>
              <w:jc w:val="left"/>
              <w:rPr>
                <w:rFonts w:hint="eastAsia" w:ascii="宋体" w:hAnsi="宋体"/>
                <w:bCs/>
                <w:sz w:val="24"/>
                <w:lang w:val="zh-CN"/>
              </w:rPr>
            </w:pPr>
            <w:r>
              <w:rPr>
                <w:rFonts w:hint="eastAsia" w:ascii="宋体" w:hAnsi="宋体"/>
                <w:bCs/>
                <w:sz w:val="24"/>
                <w:lang w:val="zh-CN"/>
              </w:rPr>
              <w:t>每发现一次奖励2000元/次</w:t>
            </w:r>
          </w:p>
        </w:tc>
      </w:tr>
      <w:tr w14:paraId="303B38EF">
        <w:tblPrEx>
          <w:tblCellMar>
            <w:top w:w="0" w:type="dxa"/>
            <w:left w:w="108" w:type="dxa"/>
            <w:bottom w:w="0" w:type="dxa"/>
            <w:right w:w="108" w:type="dxa"/>
          </w:tblCellMar>
        </w:tblPrEx>
        <w:trPr>
          <w:trHeight w:val="544" w:hRule="atLeast"/>
          <w:jc w:val="center"/>
        </w:trPr>
        <w:tc>
          <w:tcPr>
            <w:tcW w:w="477" w:type="pct"/>
            <w:vMerge w:val="continue"/>
            <w:tcBorders>
              <w:left w:val="single" w:color="auto" w:sz="4" w:space="0"/>
              <w:right w:val="single" w:color="auto" w:sz="4" w:space="0"/>
            </w:tcBorders>
            <w:noWrap w:val="0"/>
            <w:vAlign w:val="center"/>
          </w:tcPr>
          <w:p w14:paraId="51A2E47C">
            <w:pPr>
              <w:spacing w:line="400" w:lineRule="exact"/>
              <w:jc w:val="center"/>
              <w:rPr>
                <w:rFonts w:hint="eastAsia" w:ascii="宋体" w:hAnsi="宋体"/>
                <w:b/>
                <w:sz w:val="24"/>
                <w:lang w:val="zh-CN"/>
              </w:rPr>
            </w:pPr>
          </w:p>
        </w:tc>
        <w:tc>
          <w:tcPr>
            <w:tcW w:w="363" w:type="pct"/>
            <w:tcBorders>
              <w:top w:val="single" w:color="auto" w:sz="4" w:space="0"/>
              <w:left w:val="single" w:color="auto" w:sz="4" w:space="0"/>
              <w:bottom w:val="single" w:color="auto" w:sz="4" w:space="0"/>
              <w:right w:val="single" w:color="auto" w:sz="4" w:space="0"/>
            </w:tcBorders>
            <w:noWrap w:val="0"/>
            <w:vAlign w:val="center"/>
          </w:tcPr>
          <w:p w14:paraId="15887FEC">
            <w:pPr>
              <w:spacing w:line="400" w:lineRule="exact"/>
              <w:jc w:val="center"/>
              <w:rPr>
                <w:rFonts w:hint="eastAsia" w:ascii="宋体" w:hAnsi="宋体"/>
                <w:b/>
                <w:sz w:val="24"/>
                <w:lang w:val="zh-CN"/>
              </w:rPr>
            </w:pPr>
            <w:r>
              <w:rPr>
                <w:rFonts w:hint="eastAsia" w:ascii="宋体" w:hAnsi="宋体"/>
                <w:b/>
                <w:sz w:val="24"/>
                <w:lang w:val="zh-CN"/>
              </w:rPr>
              <w:t>5-3</w:t>
            </w:r>
          </w:p>
        </w:tc>
        <w:tc>
          <w:tcPr>
            <w:tcW w:w="3317" w:type="pct"/>
            <w:tcBorders>
              <w:top w:val="single" w:color="auto" w:sz="4" w:space="0"/>
              <w:left w:val="single" w:color="auto" w:sz="4" w:space="0"/>
              <w:bottom w:val="single" w:color="auto" w:sz="4" w:space="0"/>
              <w:right w:val="single" w:color="auto" w:sz="4" w:space="0"/>
            </w:tcBorders>
            <w:noWrap w:val="0"/>
            <w:vAlign w:val="center"/>
          </w:tcPr>
          <w:p w14:paraId="5162CDEF">
            <w:pPr>
              <w:spacing w:line="400" w:lineRule="exact"/>
              <w:jc w:val="left"/>
              <w:rPr>
                <w:rFonts w:hint="eastAsia" w:ascii="宋体" w:hAnsi="宋体"/>
                <w:bCs/>
                <w:sz w:val="24"/>
                <w:lang w:val="zh-CN"/>
              </w:rPr>
            </w:pPr>
            <w:r>
              <w:rPr>
                <w:rFonts w:hint="eastAsia" w:ascii="宋体" w:hAnsi="宋体"/>
                <w:bCs/>
                <w:sz w:val="24"/>
                <w:lang w:val="zh-CN"/>
              </w:rPr>
              <w:t>积极配合甲方或其他部门在解决急难险重任务中发挥较好作用，得到甲方或社会各界认可的</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3E4CDD22">
            <w:pPr>
              <w:spacing w:line="400" w:lineRule="exact"/>
              <w:jc w:val="left"/>
              <w:rPr>
                <w:rFonts w:hint="eastAsia" w:ascii="宋体" w:hAnsi="宋体"/>
                <w:bCs/>
                <w:sz w:val="24"/>
                <w:lang w:val="zh-CN"/>
              </w:rPr>
            </w:pPr>
            <w:r>
              <w:rPr>
                <w:rFonts w:hint="eastAsia" w:ascii="宋体" w:hAnsi="宋体"/>
                <w:bCs/>
                <w:sz w:val="24"/>
                <w:lang w:val="zh-CN"/>
              </w:rPr>
              <w:t>每发现一次奖励2000元/次</w:t>
            </w:r>
          </w:p>
        </w:tc>
      </w:tr>
      <w:tr w14:paraId="049AF3CA">
        <w:tblPrEx>
          <w:tblCellMar>
            <w:top w:w="0" w:type="dxa"/>
            <w:left w:w="108" w:type="dxa"/>
            <w:bottom w:w="0" w:type="dxa"/>
            <w:right w:w="108" w:type="dxa"/>
          </w:tblCellMar>
        </w:tblPrEx>
        <w:trPr>
          <w:trHeight w:val="544" w:hRule="atLeast"/>
          <w:jc w:val="center"/>
        </w:trPr>
        <w:tc>
          <w:tcPr>
            <w:tcW w:w="477" w:type="pct"/>
            <w:vMerge w:val="continue"/>
            <w:tcBorders>
              <w:left w:val="single" w:color="auto" w:sz="4" w:space="0"/>
              <w:right w:val="single" w:color="auto" w:sz="4" w:space="0"/>
            </w:tcBorders>
            <w:noWrap w:val="0"/>
            <w:vAlign w:val="center"/>
          </w:tcPr>
          <w:p w14:paraId="24282766">
            <w:pPr>
              <w:spacing w:line="400" w:lineRule="exact"/>
              <w:jc w:val="center"/>
              <w:rPr>
                <w:rFonts w:hint="eastAsia" w:ascii="宋体" w:hAnsi="宋体"/>
                <w:b/>
                <w:sz w:val="24"/>
                <w:lang w:val="zh-CN"/>
              </w:rPr>
            </w:pPr>
          </w:p>
        </w:tc>
        <w:tc>
          <w:tcPr>
            <w:tcW w:w="363" w:type="pct"/>
            <w:tcBorders>
              <w:top w:val="single" w:color="auto" w:sz="4" w:space="0"/>
              <w:left w:val="single" w:color="auto" w:sz="4" w:space="0"/>
              <w:bottom w:val="single" w:color="auto" w:sz="4" w:space="0"/>
              <w:right w:val="single" w:color="auto" w:sz="4" w:space="0"/>
            </w:tcBorders>
            <w:noWrap w:val="0"/>
            <w:vAlign w:val="center"/>
          </w:tcPr>
          <w:p w14:paraId="29EFF2AD">
            <w:pPr>
              <w:spacing w:line="400" w:lineRule="exact"/>
              <w:jc w:val="center"/>
              <w:rPr>
                <w:rFonts w:hint="eastAsia" w:ascii="宋体" w:hAnsi="宋体"/>
                <w:b/>
                <w:sz w:val="24"/>
                <w:lang w:val="zh-CN"/>
              </w:rPr>
            </w:pPr>
            <w:r>
              <w:rPr>
                <w:rFonts w:hint="eastAsia" w:ascii="宋体" w:hAnsi="宋体"/>
                <w:b/>
                <w:sz w:val="24"/>
                <w:lang w:val="zh-CN"/>
              </w:rPr>
              <w:t>5-4</w:t>
            </w:r>
          </w:p>
        </w:tc>
        <w:tc>
          <w:tcPr>
            <w:tcW w:w="3317" w:type="pct"/>
            <w:tcBorders>
              <w:top w:val="single" w:color="auto" w:sz="4" w:space="0"/>
              <w:left w:val="single" w:color="auto" w:sz="4" w:space="0"/>
              <w:bottom w:val="single" w:color="auto" w:sz="4" w:space="0"/>
              <w:right w:val="single" w:color="auto" w:sz="4" w:space="0"/>
            </w:tcBorders>
            <w:noWrap w:val="0"/>
            <w:vAlign w:val="center"/>
          </w:tcPr>
          <w:p w14:paraId="6FB21A87">
            <w:pPr>
              <w:spacing w:line="400" w:lineRule="exact"/>
              <w:jc w:val="left"/>
              <w:rPr>
                <w:rFonts w:hint="eastAsia" w:ascii="宋体" w:hAnsi="宋体"/>
                <w:bCs/>
                <w:sz w:val="24"/>
                <w:lang w:val="zh-CN"/>
              </w:rPr>
            </w:pPr>
            <w:r>
              <w:rPr>
                <w:rFonts w:hint="eastAsia" w:ascii="宋体" w:hAnsi="宋体"/>
                <w:bCs/>
                <w:sz w:val="24"/>
                <w:lang w:val="zh-CN"/>
              </w:rPr>
              <w:t>作业等场所安全文明氛围好、形象好的，得到甲方或上级部门认可的</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1D966336">
            <w:pPr>
              <w:spacing w:line="400" w:lineRule="exact"/>
              <w:jc w:val="left"/>
              <w:rPr>
                <w:rFonts w:hint="eastAsia" w:ascii="宋体" w:hAnsi="宋体"/>
                <w:bCs/>
                <w:sz w:val="24"/>
                <w:lang w:val="zh-CN"/>
              </w:rPr>
            </w:pPr>
            <w:r>
              <w:rPr>
                <w:rFonts w:hint="eastAsia" w:ascii="宋体" w:hAnsi="宋体"/>
                <w:bCs/>
                <w:sz w:val="24"/>
                <w:lang w:val="zh-CN"/>
              </w:rPr>
              <w:t>每发现一次奖励</w:t>
            </w:r>
            <w:r>
              <w:rPr>
                <w:rFonts w:hint="eastAsia" w:ascii="宋体" w:hAnsi="宋体"/>
                <w:bCs/>
                <w:sz w:val="24"/>
              </w:rPr>
              <w:t>2</w:t>
            </w:r>
            <w:r>
              <w:rPr>
                <w:rFonts w:hint="eastAsia" w:ascii="宋体" w:hAnsi="宋体"/>
                <w:bCs/>
                <w:sz w:val="24"/>
                <w:lang w:val="zh-CN"/>
              </w:rPr>
              <w:t>000元/次</w:t>
            </w:r>
          </w:p>
        </w:tc>
      </w:tr>
      <w:tr w14:paraId="30E9E464">
        <w:tblPrEx>
          <w:tblCellMar>
            <w:top w:w="0" w:type="dxa"/>
            <w:left w:w="108" w:type="dxa"/>
            <w:bottom w:w="0" w:type="dxa"/>
            <w:right w:w="108" w:type="dxa"/>
          </w:tblCellMar>
        </w:tblPrEx>
        <w:trPr>
          <w:trHeight w:val="544" w:hRule="atLeast"/>
          <w:jc w:val="center"/>
        </w:trPr>
        <w:tc>
          <w:tcPr>
            <w:tcW w:w="477" w:type="pct"/>
            <w:vMerge w:val="continue"/>
            <w:tcBorders>
              <w:left w:val="single" w:color="auto" w:sz="4" w:space="0"/>
              <w:bottom w:val="single" w:color="auto" w:sz="4" w:space="0"/>
              <w:right w:val="single" w:color="auto" w:sz="4" w:space="0"/>
            </w:tcBorders>
            <w:noWrap w:val="0"/>
            <w:vAlign w:val="center"/>
          </w:tcPr>
          <w:p w14:paraId="0427503C">
            <w:pPr>
              <w:spacing w:line="400" w:lineRule="exact"/>
              <w:jc w:val="center"/>
              <w:rPr>
                <w:rFonts w:hint="eastAsia" w:ascii="宋体" w:hAnsi="宋体"/>
                <w:b/>
                <w:sz w:val="24"/>
                <w:lang w:val="zh-CN"/>
              </w:rPr>
            </w:pPr>
          </w:p>
        </w:tc>
        <w:tc>
          <w:tcPr>
            <w:tcW w:w="363" w:type="pct"/>
            <w:tcBorders>
              <w:top w:val="single" w:color="auto" w:sz="4" w:space="0"/>
              <w:left w:val="single" w:color="auto" w:sz="4" w:space="0"/>
              <w:bottom w:val="single" w:color="auto" w:sz="4" w:space="0"/>
              <w:right w:val="single" w:color="auto" w:sz="4" w:space="0"/>
            </w:tcBorders>
            <w:noWrap w:val="0"/>
            <w:vAlign w:val="center"/>
          </w:tcPr>
          <w:p w14:paraId="5C6DE5FF">
            <w:pPr>
              <w:spacing w:line="400" w:lineRule="exact"/>
              <w:jc w:val="center"/>
              <w:rPr>
                <w:rFonts w:hint="eastAsia" w:ascii="宋体" w:hAnsi="宋体"/>
                <w:b/>
                <w:sz w:val="24"/>
                <w:lang w:val="zh-CN"/>
              </w:rPr>
            </w:pPr>
            <w:r>
              <w:rPr>
                <w:rFonts w:hint="eastAsia" w:ascii="宋体" w:hAnsi="宋体"/>
                <w:b/>
                <w:sz w:val="24"/>
                <w:lang w:val="zh-CN"/>
              </w:rPr>
              <w:t>5-5</w:t>
            </w:r>
          </w:p>
        </w:tc>
        <w:tc>
          <w:tcPr>
            <w:tcW w:w="3317" w:type="pct"/>
            <w:tcBorders>
              <w:top w:val="single" w:color="auto" w:sz="4" w:space="0"/>
              <w:left w:val="single" w:color="auto" w:sz="4" w:space="0"/>
              <w:bottom w:val="single" w:color="auto" w:sz="4" w:space="0"/>
              <w:right w:val="single" w:color="auto" w:sz="4" w:space="0"/>
            </w:tcBorders>
            <w:noWrap w:val="0"/>
            <w:vAlign w:val="center"/>
          </w:tcPr>
          <w:p w14:paraId="17E43BFA">
            <w:pPr>
              <w:spacing w:line="400" w:lineRule="exact"/>
              <w:jc w:val="left"/>
              <w:rPr>
                <w:rFonts w:hint="eastAsia" w:ascii="宋体" w:hAnsi="宋体"/>
                <w:bCs/>
                <w:sz w:val="24"/>
                <w:lang w:val="zh-CN"/>
              </w:rPr>
            </w:pPr>
            <w:r>
              <w:rPr>
                <w:rFonts w:hint="eastAsia" w:ascii="宋体" w:hAnsi="宋体"/>
                <w:bCs/>
                <w:sz w:val="24"/>
                <w:lang w:val="zh-CN"/>
              </w:rPr>
              <w:t>工作人员代表园区参加市级及以上绿化主管部门举办的竞赛获得名次的</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524C5948">
            <w:pPr>
              <w:spacing w:line="400" w:lineRule="exact"/>
              <w:jc w:val="left"/>
              <w:rPr>
                <w:rFonts w:hint="eastAsia" w:ascii="宋体" w:hAnsi="宋体"/>
                <w:bCs/>
                <w:sz w:val="24"/>
                <w:lang w:val="zh-CN"/>
              </w:rPr>
            </w:pPr>
            <w:r>
              <w:rPr>
                <w:rFonts w:hint="eastAsia" w:ascii="宋体" w:hAnsi="宋体"/>
                <w:bCs/>
                <w:sz w:val="24"/>
                <w:lang w:val="zh-CN"/>
              </w:rPr>
              <w:t>每人每次奖励</w:t>
            </w:r>
            <w:r>
              <w:rPr>
                <w:rFonts w:hint="eastAsia" w:ascii="宋体" w:hAnsi="宋体"/>
                <w:bCs/>
                <w:sz w:val="24"/>
              </w:rPr>
              <w:t>2</w:t>
            </w:r>
            <w:r>
              <w:rPr>
                <w:rFonts w:hint="eastAsia" w:ascii="宋体" w:hAnsi="宋体"/>
                <w:bCs/>
                <w:sz w:val="24"/>
                <w:lang w:val="zh-CN"/>
              </w:rPr>
              <w:t>000元/次</w:t>
            </w:r>
          </w:p>
        </w:tc>
      </w:tr>
    </w:tbl>
    <w:p w14:paraId="6E578C3F">
      <w:pPr>
        <w:spacing w:line="400" w:lineRule="exact"/>
        <w:jc w:val="left"/>
        <w:rPr>
          <w:rFonts w:hint="eastAsia" w:ascii="宋体" w:hAnsi="宋体"/>
          <w:bCs/>
          <w:sz w:val="24"/>
          <w:lang w:val="zh-CN"/>
        </w:rPr>
      </w:pPr>
      <w:r>
        <w:rPr>
          <w:rFonts w:hint="eastAsia" w:ascii="宋体" w:hAnsi="宋体"/>
          <w:bCs/>
          <w:sz w:val="24"/>
          <w:lang w:val="zh-CN"/>
        </w:rPr>
        <w:t>备注：对于发现的其它情况，按照招标文件、相关技术要求和合同规定进行处罚；</w:t>
      </w:r>
    </w:p>
    <w:p w14:paraId="1BD11E99">
      <w:pPr>
        <w:bidi w:val="0"/>
        <w:jc w:val="left"/>
        <w:rPr>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NjAzZDQ3ZWUzNGI0YTA5NWI3NTU1MzUwZGNhMzEifQ=="/>
  </w:docVars>
  <w:rsids>
    <w:rsidRoot w:val="13524703"/>
    <w:rsid w:val="01DF5C17"/>
    <w:rsid w:val="04A10F62"/>
    <w:rsid w:val="057E7369"/>
    <w:rsid w:val="12192A7F"/>
    <w:rsid w:val="13524703"/>
    <w:rsid w:val="24F95346"/>
    <w:rsid w:val="26B11A8F"/>
    <w:rsid w:val="26B32736"/>
    <w:rsid w:val="29E17ECF"/>
    <w:rsid w:val="2D5704A8"/>
    <w:rsid w:val="2D9F1ED7"/>
    <w:rsid w:val="3BBE51F5"/>
    <w:rsid w:val="3D8A3F82"/>
    <w:rsid w:val="451C5E07"/>
    <w:rsid w:val="486C0E54"/>
    <w:rsid w:val="4C3457E4"/>
    <w:rsid w:val="4D5F0F87"/>
    <w:rsid w:val="4D664ADC"/>
    <w:rsid w:val="501C595D"/>
    <w:rsid w:val="50805800"/>
    <w:rsid w:val="625E4131"/>
    <w:rsid w:val="66C64D00"/>
    <w:rsid w:val="68546A1B"/>
    <w:rsid w:val="6CE60925"/>
    <w:rsid w:val="7AE33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eastAsia="宋体"/>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1583</Words>
  <Characters>1772</Characters>
  <Lines>0</Lines>
  <Paragraphs>0</Paragraphs>
  <TotalTime>41</TotalTime>
  <ScaleCrop>false</ScaleCrop>
  <LinksUpToDate>false</LinksUpToDate>
  <CharactersWithSpaces>1848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2024-09-26T08:10:00Z</dcterms:created>
  <dc:creator>朱敏铭</dc:creator>
  <cp:lastModifiedBy>朱敏铭</cp:lastModifiedBy>
  <dcterms:modified xsi:type="dcterms:W3CDTF">2024-10-12T09:56:35Z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E57C18E4B80C4DB084CDA4A44B350888_11</vt:lpwstr>
  </property>
</Properties>
</file>