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A60E8">
      <w:r>
        <w:drawing>
          <wp:inline distT="0" distB="0" distL="114300" distR="114300">
            <wp:extent cx="5274310" cy="7454900"/>
            <wp:effectExtent l="0" t="0" r="254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7195820"/>
            <wp:effectExtent l="0" t="0" r="508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19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7193280"/>
            <wp:effectExtent l="0" t="0" r="762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9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B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2025-08-07T04:44:03Z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eyJoZGlkIjoiNmM0ZDU3ZjM4NmY1YTZkNTlmZWVkMjU3Y2E4MzQzYTUiLCJ1c2VySWQiOiI1NDM0NTI2NzAifQ==</vt:lpwstr>
  </property>
  <property fmtid="{D5CDD505-2E9C-101B-9397-08002B2CF9AE}" pid="4" name="ICV">
    <vt:lpwstr>FFBDA29359B944B985FA22FBCEB976B3_12</vt:lpwstr>
  </property>
</Properties>
</file>