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BA59C">
      <w:r>
        <w:drawing>
          <wp:inline distT="0" distB="0" distL="114300" distR="114300">
            <wp:extent cx="5267325" cy="4197985"/>
            <wp:effectExtent l="0" t="0" r="952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2025-06-16T08:21:53Z</dcterms:created>
  <dc:creator>Administrator</dc:creator>
  <cp:lastModifiedBy>J.</cp:lastModifiedBy>
  <dcterms:modified xsi:type="dcterms:W3CDTF">2025-06-16T08:21:58Z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eyJoZGlkIjoiOTg5ZTE0Y2I3YmVjMzBlNzM2ZWViODRhMjMyNDUzYzEiLCJ1c2VySWQiOiIxMDAzMzc5ODM2In0=</vt:lpwstr>
  </property>
  <property fmtid="{D5CDD505-2E9C-101B-9397-08002B2CF9AE}" pid="4" name="ICV">
    <vt:lpwstr>3C117B2EEEA74863A9F64D5D086E43F4_12</vt:lpwstr>
  </property>
</Properties>
</file>