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ascii="宋体" w:hAnsi="宋体" w:eastAsia="宋体" w:cs="宋体"/>
          <w:bCs/>
          <w:sz w:val="32"/>
          <w:szCs w:val="32"/>
        </w:rPr>
        <w:t xml:space="preserve">集团信息同质化软件项目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JSZC-320281-JZCG-G2024-0</w:t>
      </w:r>
      <w:r>
        <w:rPr>
          <w:rFonts w:hint="eastAsia" w:ascii="宋体" w:hAnsi="宋体" w:eastAsia="宋体" w:cs="宋体"/>
          <w:bCs/>
          <w:sz w:val="32"/>
          <w:szCs w:val="32"/>
        </w:rPr>
        <w:t xml:space="preserve">118</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二○二四年</w:t>
      </w:r>
      <w:r>
        <w:rPr>
          <w:rFonts w:hint="eastAsia" w:ascii="宋体" w:hAnsi="宋体" w:eastAsia="宋体" w:cs="Times New Roman"/>
          <w:bCs/>
          <w:sz w:val="48"/>
          <w:szCs w:val="24"/>
        </w:rPr>
        <w:t xml:space="preserve">十一</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707"/>
        <w:spacing w:line="600" w:lineRule="exact"/>
        <w:tabs>
          <w:tab w:val="right" w:pos="9402" w:leader="dot"/>
        </w:tabs>
        <w:rPr>
          <w:b w:val="0"/>
          <w:bCs w:val="0"/>
          <w:caps w:val="0"/>
          <w:sz w:val="32"/>
          <w:szCs w:val="22"/>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72706400" w:anchor="_Toc172706400" w:history="1">
        <w:r>
          <w:rPr>
            <w:rStyle w:val="716"/>
            <w:rFonts w:hint="eastAsia"/>
            <w:sz w:val="28"/>
          </w:rPr>
          <w:t xml:space="preserve">第一章　投标邀请</w:t>
        </w:r>
        <w:r>
          <w:rPr>
            <w:sz w:val="28"/>
          </w:rPr>
          <w:tab/>
        </w:r>
        <w:r>
          <w:rPr>
            <w:sz w:val="28"/>
          </w:rPr>
          <w:fldChar w:fldCharType="begin"/>
        </w:r>
        <w:r>
          <w:rPr>
            <w:sz w:val="28"/>
          </w:rPr>
          <w:instrText xml:space="preserve"> PAGEREF _Toc172706400 \h </w:instrText>
        </w:r>
        <w:r>
          <w:rPr>
            <w:sz w:val="28"/>
          </w:rPr>
        </w:r>
        <w:r>
          <w:rPr>
            <w:sz w:val="28"/>
          </w:rPr>
          <w:fldChar w:fldCharType="separate"/>
        </w:r>
        <w:r>
          <w:rPr>
            <w:sz w:val="28"/>
          </w:rPr>
          <w:t xml:space="preserve">- 3 -</w:t>
        </w:r>
        <w:r>
          <w:rPr>
            <w:sz w:val="28"/>
          </w:rPr>
          <w:fldChar w:fldCharType="end"/>
        </w:r>
      </w:hyperlink>
      <w:r/>
      <w:r/>
    </w:p>
    <w:p>
      <w:pPr>
        <w:pStyle w:val="707"/>
        <w:spacing w:line="600" w:lineRule="exact"/>
        <w:tabs>
          <w:tab w:val="right" w:pos="9402" w:leader="dot"/>
        </w:tabs>
        <w:rPr>
          <w:b w:val="0"/>
          <w:bCs w:val="0"/>
          <w:caps w:val="0"/>
          <w:sz w:val="32"/>
          <w:szCs w:val="22"/>
        </w:rPr>
      </w:pPr>
      <w:r/>
      <w:hyperlink w:tooltip="#_Toc172706401" w:anchor="_Toc172706401" w:history="1">
        <w:r>
          <w:rPr>
            <w:rStyle w:val="716"/>
            <w:rFonts w:hint="eastAsia"/>
            <w:sz w:val="28"/>
          </w:rPr>
          <w:t xml:space="preserve">第二章　</w:t>
        </w:r>
        <w:r>
          <w:rPr>
            <w:rStyle w:val="716"/>
            <w:rFonts w:hint="eastAsia" w:hAnsi="宋体"/>
            <w:sz w:val="28"/>
          </w:rPr>
          <w:t xml:space="preserve">投标人</w:t>
        </w:r>
        <w:r>
          <w:rPr>
            <w:rStyle w:val="716"/>
            <w:rFonts w:hint="eastAsia"/>
            <w:sz w:val="28"/>
          </w:rPr>
          <w:t xml:space="preserve">须知</w:t>
        </w:r>
        <w:r>
          <w:rPr>
            <w:sz w:val="28"/>
          </w:rPr>
          <w:tab/>
        </w:r>
        <w:r>
          <w:rPr>
            <w:sz w:val="28"/>
          </w:rPr>
          <w:fldChar w:fldCharType="begin"/>
        </w:r>
        <w:r>
          <w:rPr>
            <w:sz w:val="28"/>
          </w:rPr>
          <w:instrText xml:space="preserve"> PAGEREF _Toc172706401 \h </w:instrText>
        </w:r>
        <w:r>
          <w:rPr>
            <w:sz w:val="28"/>
          </w:rPr>
        </w:r>
        <w:r>
          <w:rPr>
            <w:sz w:val="28"/>
          </w:rPr>
          <w:fldChar w:fldCharType="separate"/>
        </w:r>
        <w:r>
          <w:rPr>
            <w:sz w:val="28"/>
          </w:rPr>
          <w:t xml:space="preserve">- 6 -</w:t>
        </w:r>
        <w:r>
          <w:rPr>
            <w:sz w:val="28"/>
          </w:rPr>
          <w:fldChar w:fldCharType="end"/>
        </w:r>
      </w:hyperlink>
      <w:r/>
      <w:r/>
    </w:p>
    <w:p>
      <w:pPr>
        <w:pStyle w:val="707"/>
        <w:spacing w:line="600" w:lineRule="exact"/>
        <w:tabs>
          <w:tab w:val="right" w:pos="9402" w:leader="dot"/>
        </w:tabs>
        <w:rPr>
          <w:b w:val="0"/>
          <w:bCs w:val="0"/>
          <w:caps w:val="0"/>
          <w:sz w:val="32"/>
          <w:szCs w:val="22"/>
        </w:rPr>
      </w:pPr>
      <w:r/>
      <w:hyperlink w:tooltip="#_Toc172706402" w:anchor="_Toc172706402" w:history="1">
        <w:r>
          <w:rPr>
            <w:rStyle w:val="716"/>
            <w:rFonts w:hint="eastAsia"/>
            <w:sz w:val="28"/>
          </w:rPr>
          <w:t xml:space="preserve">第三章　项目要求和有关说明</w:t>
        </w:r>
        <w:r>
          <w:rPr>
            <w:sz w:val="28"/>
          </w:rPr>
          <w:tab/>
        </w:r>
        <w:r>
          <w:rPr>
            <w:sz w:val="28"/>
          </w:rPr>
          <w:fldChar w:fldCharType="begin"/>
        </w:r>
        <w:r>
          <w:rPr>
            <w:sz w:val="28"/>
          </w:rPr>
          <w:instrText xml:space="preserve"> PAGEREF _Toc172706402 \h </w:instrText>
        </w:r>
        <w:r>
          <w:rPr>
            <w:sz w:val="28"/>
          </w:rPr>
        </w:r>
        <w:r>
          <w:rPr>
            <w:sz w:val="28"/>
          </w:rPr>
          <w:fldChar w:fldCharType="separate"/>
        </w:r>
        <w:r>
          <w:rPr>
            <w:sz w:val="28"/>
          </w:rPr>
          <w:t xml:space="preserve">- 16 -</w:t>
        </w:r>
        <w:r>
          <w:rPr>
            <w:sz w:val="28"/>
          </w:rPr>
          <w:fldChar w:fldCharType="end"/>
        </w:r>
      </w:hyperlink>
      <w:r/>
      <w:r/>
    </w:p>
    <w:p>
      <w:pPr>
        <w:pStyle w:val="707"/>
        <w:spacing w:line="600" w:lineRule="exact"/>
        <w:tabs>
          <w:tab w:val="right" w:pos="9402" w:leader="dot"/>
        </w:tabs>
        <w:rPr>
          <w:b w:val="0"/>
          <w:bCs w:val="0"/>
          <w:caps w:val="0"/>
          <w:sz w:val="32"/>
          <w:szCs w:val="22"/>
        </w:rPr>
      </w:pPr>
      <w:r/>
      <w:hyperlink w:tooltip="#_Toc172706403" w:anchor="_Toc172706403" w:history="1">
        <w:r>
          <w:rPr>
            <w:rStyle w:val="716"/>
            <w:rFonts w:hint="eastAsia"/>
            <w:sz w:val="28"/>
          </w:rPr>
          <w:t xml:space="preserve">第四章　评标方法和评标标准</w:t>
        </w:r>
        <w:r>
          <w:rPr>
            <w:sz w:val="28"/>
          </w:rPr>
          <w:tab/>
        </w:r>
        <w:r>
          <w:rPr>
            <w:sz w:val="28"/>
          </w:rPr>
          <w:fldChar w:fldCharType="begin"/>
        </w:r>
        <w:r>
          <w:rPr>
            <w:sz w:val="28"/>
          </w:rPr>
          <w:instrText xml:space="preserve"> PAGEREF _Toc172706403 \h </w:instrText>
        </w:r>
        <w:r>
          <w:rPr>
            <w:sz w:val="28"/>
          </w:rPr>
        </w:r>
        <w:r>
          <w:rPr>
            <w:sz w:val="28"/>
          </w:rPr>
          <w:fldChar w:fldCharType="separate"/>
        </w:r>
        <w:r>
          <w:rPr>
            <w:sz w:val="28"/>
          </w:rPr>
          <w:t xml:space="preserve">- 103 -</w:t>
        </w:r>
        <w:r>
          <w:rPr>
            <w:sz w:val="28"/>
          </w:rPr>
          <w:fldChar w:fldCharType="end"/>
        </w:r>
      </w:hyperlink>
      <w:r/>
      <w:r/>
    </w:p>
    <w:p>
      <w:pPr>
        <w:pStyle w:val="707"/>
        <w:spacing w:line="600" w:lineRule="exact"/>
        <w:tabs>
          <w:tab w:val="right" w:pos="9402" w:leader="dot"/>
        </w:tabs>
        <w:rPr>
          <w:b w:val="0"/>
          <w:bCs w:val="0"/>
          <w:caps w:val="0"/>
          <w:sz w:val="32"/>
          <w:szCs w:val="22"/>
        </w:rPr>
      </w:pPr>
      <w:r/>
      <w:hyperlink w:tooltip="#_Toc172706404" w:anchor="_Toc172706404" w:history="1">
        <w:r>
          <w:rPr>
            <w:rStyle w:val="716"/>
            <w:rFonts w:hint="eastAsia"/>
            <w:sz w:val="28"/>
          </w:rPr>
          <w:t xml:space="preserve">第五章　合同书（格式）</w:t>
        </w:r>
        <w:r>
          <w:rPr>
            <w:sz w:val="28"/>
          </w:rPr>
          <w:tab/>
        </w:r>
        <w:r>
          <w:rPr>
            <w:sz w:val="28"/>
          </w:rPr>
          <w:fldChar w:fldCharType="begin"/>
        </w:r>
        <w:r>
          <w:rPr>
            <w:sz w:val="28"/>
          </w:rPr>
          <w:instrText xml:space="preserve"> PAGEREF _Toc172706404 \h </w:instrText>
        </w:r>
        <w:r>
          <w:rPr>
            <w:sz w:val="28"/>
          </w:rPr>
        </w:r>
        <w:r>
          <w:rPr>
            <w:sz w:val="28"/>
          </w:rPr>
          <w:fldChar w:fldCharType="separate"/>
        </w:r>
        <w:r>
          <w:rPr>
            <w:sz w:val="28"/>
          </w:rPr>
          <w:t xml:space="preserve">- 107 -</w:t>
        </w:r>
        <w:r>
          <w:rPr>
            <w:sz w:val="28"/>
          </w:rPr>
          <w:fldChar w:fldCharType="end"/>
        </w:r>
      </w:hyperlink>
      <w:r/>
      <w:r/>
    </w:p>
    <w:p>
      <w:pPr>
        <w:pStyle w:val="707"/>
        <w:spacing w:line="600" w:lineRule="exact"/>
        <w:tabs>
          <w:tab w:val="right" w:pos="9402" w:leader="dot"/>
        </w:tabs>
        <w:rPr>
          <w:b w:val="0"/>
          <w:bCs w:val="0"/>
          <w:caps w:val="0"/>
          <w:sz w:val="21"/>
          <w:szCs w:val="22"/>
        </w:rPr>
      </w:pPr>
      <w:r/>
      <w:hyperlink w:tooltip="#_Toc172706405" w:anchor="_Toc172706405" w:history="1">
        <w:r>
          <w:rPr>
            <w:rStyle w:val="716"/>
            <w:rFonts w:hint="eastAsia"/>
            <w:sz w:val="28"/>
          </w:rPr>
          <w:t xml:space="preserve">第六章　投标文件的组成和格式</w:t>
        </w:r>
        <w:r>
          <w:rPr>
            <w:sz w:val="28"/>
          </w:rPr>
          <w:tab/>
        </w:r>
        <w:r>
          <w:rPr>
            <w:sz w:val="28"/>
          </w:rPr>
          <w:fldChar w:fldCharType="begin"/>
        </w:r>
        <w:r>
          <w:rPr>
            <w:sz w:val="28"/>
          </w:rPr>
          <w:instrText xml:space="preserve"> PAGEREF _Toc172706405 \h </w:instrText>
        </w:r>
        <w:r>
          <w:rPr>
            <w:sz w:val="28"/>
          </w:rPr>
        </w:r>
        <w:r>
          <w:rPr>
            <w:sz w:val="28"/>
          </w:rPr>
          <w:fldChar w:fldCharType="separate"/>
        </w:r>
        <w:r>
          <w:rPr>
            <w:sz w:val="28"/>
          </w:rPr>
          <w:t xml:space="preserve">- 111 -</w:t>
        </w:r>
        <w:r>
          <w:rPr>
            <w:sz w:val="28"/>
          </w:rPr>
          <w:fldChar w:fldCharType="end"/>
        </w:r>
      </w:hyperlink>
      <w:r/>
      <w:r/>
    </w:p>
    <w:p>
      <w:pPr>
        <w:pStyle w:val="712"/>
        <w:spacing w:line="600" w:lineRule="exact"/>
        <w:rPr>
          <w:rFonts w:ascii="宋体" w:hAnsi="宋体" w:eastAsia="宋体" w:cs="Times New Roman"/>
          <w:szCs w:val="30"/>
        </w:rPr>
      </w:pPr>
      <w:r>
        <w:rPr>
          <w:rFonts w:ascii="宋体" w:hAnsi="宋体" w:eastAsia="宋体" w:cs="Times New Roman"/>
          <w:szCs w:val="30"/>
        </w:rPr>
        <w:fldChar w:fldCharType="end"/>
      </w:r>
      <w:bookmarkStart w:id="4" w:name="_Toc166593357"/>
      <w:r/>
      <w:bookmarkStart w:id="5" w:name="_Toc166593155"/>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712"/>
      </w:pPr>
      <w:r/>
      <w:r/>
    </w:p>
    <w:p>
      <w:pPr>
        <w:pStyle w:val="712"/>
      </w:pPr>
      <w:r/>
      <w:bookmarkStart w:id="6" w:name="_Toc172706400"/>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Cs/>
          <w:sz w:val="24"/>
          <w:szCs w:val="24"/>
        </w:rPr>
        <w:t xml:space="preserve">集团信息同质化软件项目JSZC-320281-JZCG-G2024-0</w:t>
      </w:r>
      <w:r>
        <w:rPr>
          <w:rFonts w:hint="eastAsia" w:ascii="宋体" w:hAnsi="宋体" w:eastAsia="宋体" w:cs="Times New Roman"/>
          <w:bCs/>
          <w:sz w:val="24"/>
          <w:szCs w:val="24"/>
        </w:rPr>
        <w:t xml:space="preserve">118</w:t>
      </w:r>
      <w:r>
        <w:rPr>
          <w:rFonts w:ascii="宋体" w:hAnsi="宋体" w:eastAsia="宋体" w:cs="Times New Roman"/>
          <w:sz w:val="24"/>
          <w:szCs w:val="24"/>
        </w:rPr>
        <w:t xml:space="preserve"> 招标项目的潜在投标人应在“江苏政府采购网”获取招标文件，并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2024-</w:t>
      </w:r>
      <w:r>
        <w:rPr>
          <w:rFonts w:hint="eastAsia" w:ascii="宋体" w:hAnsi="宋体" w:eastAsia="宋体" w:cs="Times New Roman"/>
          <w:sz w:val="24"/>
          <w:szCs w:val="24"/>
        </w:rPr>
        <w:t xml:space="preserve">12</w:t>
      </w:r>
      <w:r>
        <w:rPr>
          <w:rFonts w:ascii="宋体" w:hAnsi="宋体" w:eastAsia="宋体" w:cs="Times New Roman"/>
          <w:sz w:val="24"/>
          <w:szCs w:val="24"/>
        </w:rPr>
        <w:t xml:space="preserve">-</w:t>
      </w:r>
      <w:r>
        <w:rPr>
          <w:rFonts w:hint="eastAsia" w:ascii="宋体" w:hAnsi="宋体" w:eastAsia="宋体" w:cs="Times New Roman"/>
          <w:sz w:val="24"/>
          <w:szCs w:val="24"/>
        </w:rPr>
        <w:t xml:space="preserve">11</w:t>
      </w:r>
      <w:r>
        <w:rPr>
          <w:rFonts w:ascii="宋体" w:hAnsi="宋体" w:eastAsia="宋体" w:cs="Times New Roman"/>
          <w:sz w:val="24"/>
          <w:szCs w:val="24"/>
        </w:rPr>
        <w:t xml:space="preserve"> 13:30（北京时间）前递交投标文件。</w:t>
      </w:r>
      <w:r/>
    </w:p>
    <w:p>
      <w:pPr>
        <w:spacing w:line="400" w:lineRule="exact"/>
        <w:rPr>
          <w:rFonts w:ascii="宋体" w:hAnsi="宋体" w:eastAsia="宋体" w:cs="Times New Roman"/>
          <w:b/>
          <w:sz w:val="24"/>
          <w:szCs w:val="24"/>
        </w:rPr>
      </w:pPr>
      <w:r/>
      <w:bookmarkStart w:id="7" w:name="_Toc166593358"/>
      <w:r/>
      <w:bookmarkStart w:id="8" w:name="_Toc166593156"/>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JSZC-320281-JZCG-G2024-0</w:t>
      </w:r>
      <w:r>
        <w:rPr>
          <w:rFonts w:hint="eastAsia" w:ascii="宋体" w:hAnsi="宋体" w:eastAsia="宋体" w:cs="Times New Roman"/>
          <w:bCs/>
          <w:sz w:val="24"/>
          <w:szCs w:val="24"/>
        </w:rPr>
        <w:t xml:space="preserve">118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ascii="宋体" w:hAnsi="宋体" w:eastAsia="宋体" w:cs="Times New Roman"/>
          <w:bCs/>
          <w:sz w:val="24"/>
          <w:szCs w:val="24"/>
        </w:rPr>
        <w:t xml:space="preserve">集团信息同质化软件项目</w:t>
      </w:r>
      <w:r/>
    </w:p>
    <w:p>
      <w:pPr>
        <w:ind w:left="1679" w:hanging="120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404</w:t>
      </w:r>
      <w:r>
        <w:rPr>
          <w:rFonts w:ascii="宋体" w:hAnsi="宋体" w:eastAsia="宋体" w:cs="Times New Roman"/>
          <w:sz w:val="24"/>
          <w:szCs w:val="24"/>
        </w:rPr>
        <w:t xml:space="preserve">万元</w:t>
      </w:r>
      <w:r>
        <w:rPr>
          <w:rFonts w:ascii="宋体" w:hAnsi="宋体" w:eastAsia="宋体" w:cs="Times New Roman"/>
          <w:sz w:val="24"/>
          <w:szCs w:val="24"/>
        </w:rPr>
        <w:t xml:space="preserve">（其中：青阳医院预算金额</w:t>
      </w:r>
      <w:r>
        <w:rPr>
          <w:rFonts w:hint="eastAsia" w:ascii="宋体" w:hAnsi="宋体" w:eastAsia="宋体" w:cs="Times New Roman"/>
          <w:sz w:val="24"/>
          <w:szCs w:val="24"/>
        </w:rPr>
        <w:t xml:space="preserve">202万元，江阴市中医外科医院预算金额202万元）</w:t>
      </w:r>
      <w:r/>
    </w:p>
    <w:p>
      <w:pPr>
        <w:ind w:firstLine="480"/>
        <w:spacing w:line="400" w:lineRule="exact"/>
        <w:rPr>
          <w:rFonts w:ascii="宋体" w:hAnsi="宋体" w:eastAsia="宋体" w:cs="Times New Roman"/>
          <w:b/>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404万元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本项目为江阴市青阳医院和</w:t>
      </w:r>
      <w:r>
        <w:rPr>
          <w:rFonts w:hint="eastAsia" w:ascii="宋体" w:hAnsi="宋体" w:eastAsia="宋体" w:cs="Times New Roman"/>
          <w:sz w:val="24"/>
          <w:szCs w:val="24"/>
        </w:rPr>
        <w:t xml:space="preserve">江阴市中医外科医院</w:t>
      </w:r>
      <w:r>
        <w:rPr>
          <w:rFonts w:hint="eastAsia" w:ascii="宋体" w:hAnsi="宋体" w:eastAsia="宋体" w:cs="Times New Roman"/>
          <w:sz w:val="24"/>
          <w:szCs w:val="24"/>
        </w:rPr>
        <w:t xml:space="preserve">联合采购</w:t>
      </w:r>
      <w:r>
        <w:rPr>
          <w:rFonts w:hint="eastAsia" w:ascii="宋体" w:hAnsi="宋体" w:eastAsia="宋体" w:cs="Times New Roman"/>
          <w:sz w:val="24"/>
          <w:szCs w:val="24"/>
        </w:rPr>
        <w:t xml:space="preserve">的</w:t>
      </w:r>
      <w:r>
        <w:rPr>
          <w:rFonts w:ascii="宋体" w:hAnsi="宋体" w:eastAsia="宋体" w:cs="Times New Roman"/>
          <w:bCs/>
          <w:sz w:val="24"/>
          <w:szCs w:val="24"/>
        </w:rPr>
        <w:t xml:space="preserve">集团信息同质化软件</w:t>
      </w:r>
      <w:r>
        <w:rPr>
          <w:rFonts w:hint="eastAsia" w:ascii="宋体" w:hAnsi="宋体" w:eastAsia="宋体" w:cs="Times New Roman"/>
          <w:sz w:val="24"/>
          <w:szCs w:val="24"/>
        </w:rPr>
        <w:t xml:space="preserve">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不接受联合体</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w:t>
      </w:r>
      <w:bookmarkStart w:id="9" w:name="_GoBack"/>
      <w:r/>
      <w:bookmarkEnd w:id="9"/>
      <w:r>
        <w:rPr>
          <w:rFonts w:hint="eastAsia" w:ascii="宋体" w:hAnsi="宋体" w:eastAsia="宋体" w:cs="Times New Roman"/>
          <w:sz w:val="24"/>
          <w:szCs w:val="24"/>
        </w:rPr>
        <w:t xml:space="preserve">、戒毒管理局(含新疆生产建设兵团)出具的属于监狱企业的证明文件；残疾人福利性单位视同小型、微型企业，提供《残疾人福利性单位声明函》（格式见附件）。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地点：“江苏政府采购网”</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方式：自行免费下载</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2024-</w:t>
      </w:r>
      <w:r>
        <w:rPr>
          <w:rFonts w:hint="eastAsia" w:ascii="宋体" w:hAnsi="宋体" w:eastAsia="宋体" w:cs="Times New Roman"/>
          <w:sz w:val="24"/>
          <w:szCs w:val="24"/>
        </w:rPr>
        <w:t xml:space="preserve">12</w:t>
      </w:r>
      <w:r>
        <w:rPr>
          <w:rFonts w:ascii="宋体" w:hAnsi="宋体" w:eastAsia="宋体" w:cs="Times New Roman"/>
          <w:sz w:val="24"/>
          <w:szCs w:val="24"/>
        </w:rPr>
        <w:t xml:space="preserve">-11</w:t>
      </w:r>
      <w:r>
        <w:rPr>
          <w:rFonts w:ascii="宋体" w:hAnsi="宋体" w:eastAsia="宋体" w:cs="Times New Roman"/>
          <w:sz w:val="24"/>
          <w:szCs w:val="24"/>
        </w:rPr>
        <w:t xml:space="preserve"> 13:30（北京时间）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w:t>
      </w:r>
      <w:r>
        <w:rPr>
          <w:rFonts w:hint="eastAsia" w:ascii="宋体" w:hAnsi="宋体"/>
          <w:sz w:val="24"/>
        </w:rPr>
        <w:t xml:space="preserve">采云</w:t>
      </w:r>
      <w:r>
        <w:rPr>
          <w:rFonts w:hint="eastAsia" w:ascii="宋体" w:hAnsi="宋体"/>
          <w:sz w:val="24"/>
        </w:rPr>
        <w:t xml:space="preserve">）平台”（以下简称“苏</w:t>
      </w:r>
      <w:r>
        <w:rPr>
          <w:rFonts w:hint="eastAsia" w:ascii="宋体" w:hAnsi="宋体"/>
          <w:sz w:val="24"/>
        </w:rPr>
        <w:t xml:space="preserve">采云</w:t>
      </w:r>
      <w:r>
        <w:rPr>
          <w:rFonts w:hint="eastAsia" w:ascii="宋体" w:hAnsi="宋体"/>
          <w:sz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w:t>
      </w:r>
      <w:r>
        <w:rPr>
          <w:rFonts w:hint="eastAsia" w:ascii="宋体" w:hAnsi="宋体"/>
          <w:sz w:val="24"/>
        </w:rPr>
        <w:t xml:space="preserve">滨湖区</w:t>
      </w:r>
      <w:r>
        <w:rPr>
          <w:rFonts w:hint="eastAsia" w:ascii="宋体" w:hAnsi="宋体"/>
          <w:sz w:val="24"/>
        </w:rPr>
        <w:t xml:space="preserve">观山路199号12号楼二楼9号、10号窗口 咨询电话：0510-81827781），办理指南链接：http://jsxcmm.com/help/help.html。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w:t>
      </w:r>
      <w:r>
        <w:rPr>
          <w:rFonts w:hint="eastAsia" w:ascii="宋体" w:hAnsi="宋体"/>
          <w:sz w:val="24"/>
        </w:rPr>
        <w:t xml:space="preserve">采云</w:t>
      </w:r>
      <w:r>
        <w:rPr>
          <w:rFonts w:hint="eastAsia" w:ascii="宋体" w:hAnsi="宋体"/>
          <w:sz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w:t>
      </w:r>
      <w:r>
        <w:rPr>
          <w:rFonts w:hint="eastAsia" w:ascii="宋体" w:hAnsi="宋体"/>
          <w:sz w:val="24"/>
        </w:rPr>
        <w:t xml:space="preserve">采云</w:t>
      </w:r>
      <w:r>
        <w:rPr>
          <w:rFonts w:hint="eastAsia" w:ascii="宋体" w:hAnsi="宋体"/>
          <w:sz w:val="24"/>
        </w:rPr>
        <w:t xml:space="preserve">注册的</w:t>
      </w:r>
      <w:r>
        <w:rPr>
          <w:rFonts w:hint="eastAsia" w:ascii="宋体" w:hAnsi="宋体"/>
          <w:sz w:val="24"/>
        </w:rPr>
        <w:t xml:space="preserve">供应商方可</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中进行CA绑定。登录“江苏省政府采购（苏</w:t>
      </w:r>
      <w:r>
        <w:rPr>
          <w:rFonts w:hint="eastAsia" w:ascii="宋体" w:hAnsi="宋体"/>
          <w:sz w:val="24"/>
        </w:rPr>
        <w:t xml:space="preserve">采云</w:t>
      </w:r>
      <w:r>
        <w:rPr>
          <w:rFonts w:hint="eastAsia" w:ascii="宋体" w:hAnsi="宋体"/>
          <w:sz w:val="24"/>
        </w:rPr>
        <w:t xml:space="preserve">）平台”，插入CA后，点击【账号设置】——【绑定CA】。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w:t>
      </w:r>
      <w:r>
        <w:rPr>
          <w:rFonts w:hint="eastAsia" w:ascii="宋体" w:hAnsi="宋体"/>
          <w:sz w:val="24"/>
        </w:rPr>
        <w:t xml:space="preserve">采云</w:t>
      </w:r>
      <w:r>
        <w:rPr>
          <w:rFonts w:hint="eastAsia" w:ascii="宋体" w:hAnsi="宋体"/>
          <w:sz w:val="24"/>
        </w:rPr>
        <w:t xml:space="preserve">”系统供应商操作手册》（以下简称《操作手册》），下载地址：江阴市公共资源交易中心网站——资料下载（供应商）——“苏</w:t>
      </w:r>
      <w:r>
        <w:rPr>
          <w:rFonts w:hint="eastAsia" w:ascii="宋体" w:hAnsi="宋体"/>
          <w:sz w:val="24"/>
        </w:rPr>
        <w:t xml:space="preserve">采云</w:t>
      </w:r>
      <w:r>
        <w:rPr>
          <w:rFonts w:hint="eastAsia" w:ascii="宋体" w:hAnsi="宋体"/>
          <w:sz w:val="24"/>
        </w:rPr>
        <w:t xml:space="preserve">”系统供应商操作手册。</w:t>
      </w:r>
      <w:r/>
    </w:p>
    <w:p>
      <w:pPr>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1.供应商可在项目采购公告附件中查看采购文件，如确定参加本次采购活动，必须在采购文件提供期限内从苏</w:t>
      </w:r>
      <w:r>
        <w:rPr>
          <w:rFonts w:hint="eastAsia" w:ascii="宋体" w:hAnsi="宋体"/>
          <w:sz w:val="24"/>
        </w:rPr>
        <w:t xml:space="preserve">采云</w:t>
      </w:r>
      <w:r>
        <w:rPr>
          <w:rFonts w:hint="eastAsia" w:ascii="宋体" w:hAnsi="宋体"/>
          <w:sz w:val="24"/>
        </w:rPr>
        <w:t xml:space="preserve">平台中免费下载文件（“项目参与”找到需要获取采购文件的项目，点击“我要参与”——“参与投标”——“下载文件”），完成项目参与，将苏</w:t>
      </w:r>
      <w:r>
        <w:rPr>
          <w:rFonts w:hint="eastAsia" w:ascii="宋体" w:hAnsi="宋体"/>
          <w:sz w:val="24"/>
        </w:rPr>
        <w:t xml:space="preserve">采云</w:t>
      </w:r>
      <w:r>
        <w:rPr>
          <w:rFonts w:hint="eastAsia" w:ascii="宋体" w:hAnsi="宋体"/>
          <w:sz w:val="24"/>
        </w:rPr>
        <w:t xml:space="preserve">平台中下载的采购文件（后缀名为“.</w:t>
      </w:r>
      <w:r>
        <w:rPr>
          <w:rFonts w:hint="eastAsia" w:ascii="宋体" w:hAnsi="宋体"/>
          <w:sz w:val="24"/>
        </w:rPr>
        <w:t xml:space="preserve">kedt</w:t>
      </w:r>
      <w:r>
        <w:rPr>
          <w:rFonts w:hint="eastAsia" w:ascii="宋体" w:hAnsi="宋体"/>
          <w:sz w:val="24"/>
        </w:rPr>
        <w:t xml:space="preserve">”）导入到“政府采购客户端”，离线按要求编制并加密响应文件（使用“CA数字证书”），导出加密的响应文件（后缀名为zip，不得超过150M）并在苏</w:t>
      </w:r>
      <w:r>
        <w:rPr>
          <w:rFonts w:hint="eastAsia" w:ascii="宋体" w:hAnsi="宋体"/>
          <w:sz w:val="24"/>
        </w:rPr>
        <w:t xml:space="preserve">采云</w:t>
      </w:r>
      <w:r>
        <w:rPr>
          <w:rFonts w:hint="eastAsia" w:ascii="宋体" w:hAnsi="宋体"/>
          <w:sz w:val="24"/>
        </w:rPr>
        <w:t xml:space="preserve">平台</w:t>
      </w:r>
      <w:r>
        <w:rPr>
          <w:rFonts w:hint="eastAsia" w:ascii="宋体" w:hAnsi="宋体"/>
          <w:sz w:val="24"/>
        </w:rPr>
        <w:t xml:space="preserve">上传该加密</w:t>
      </w:r>
      <w:r>
        <w:rPr>
          <w:rFonts w:hint="eastAsia" w:ascii="宋体" w:hAnsi="宋体"/>
          <w:sz w:val="24"/>
        </w:rPr>
        <w:t xml:space="preserve">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2.供应商通过苏</w:t>
      </w:r>
      <w:r>
        <w:rPr>
          <w:rFonts w:hint="eastAsia" w:ascii="宋体" w:hAnsi="宋体"/>
          <w:sz w:val="24"/>
        </w:rPr>
        <w:t xml:space="preserve">采云</w:t>
      </w:r>
      <w:r>
        <w:rPr>
          <w:rFonts w:hint="eastAsia" w:ascii="宋体" w:hAnsi="宋体"/>
          <w:sz w:val="24"/>
        </w:rPr>
        <w:t xml:space="preserve">平台提交数据电文形式的响应文件，通过苏</w:t>
      </w:r>
      <w:r>
        <w:rPr>
          <w:rFonts w:hint="eastAsia" w:ascii="宋体" w:hAnsi="宋体"/>
          <w:sz w:val="24"/>
        </w:rPr>
        <w:t xml:space="preserve">采云</w:t>
      </w:r>
      <w:r>
        <w:rPr>
          <w:rFonts w:hint="eastAsia" w:ascii="宋体" w:hAnsi="宋体"/>
          <w:sz w:val="24"/>
        </w:rPr>
        <w:t xml:space="preserve">平台进入“开标大厅”开启（解密）响应文件。推荐</w:t>
      </w:r>
      <w:r>
        <w:rPr>
          <w:rFonts w:hint="eastAsia" w:ascii="宋体" w:hAnsi="宋体"/>
          <w:sz w:val="24"/>
        </w:rPr>
        <w:t xml:space="preserve">使用谷歌浏览器</w:t>
      </w:r>
      <w:r>
        <w:rPr>
          <w:rFonts w:hint="eastAsia" w:ascii="宋体" w:hAnsi="宋体"/>
          <w:sz w:val="24"/>
        </w:rPr>
        <w:t xml:space="preserve">，参与苏</w:t>
      </w:r>
      <w:r>
        <w:rPr>
          <w:rFonts w:hint="eastAsia" w:ascii="宋体" w:hAnsi="宋体"/>
          <w:sz w:val="24"/>
        </w:rPr>
        <w:t xml:space="preserve">采云</w:t>
      </w:r>
      <w:r>
        <w:rPr>
          <w:rFonts w:hint="eastAsia" w:ascii="宋体" w:hAnsi="宋体"/>
          <w:sz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江阴市青阳医院</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江阴市青阳镇青</w:t>
      </w:r>
      <w:r>
        <w:rPr>
          <w:rFonts w:hint="eastAsia" w:ascii="宋体" w:hAnsi="宋体" w:eastAsia="宋体" w:cs="Times New Roman"/>
          <w:sz w:val="24"/>
          <w:szCs w:val="28"/>
        </w:rPr>
        <w:t xml:space="preserve">璜</w:t>
      </w:r>
      <w:r>
        <w:rPr>
          <w:rFonts w:hint="eastAsia" w:ascii="宋体" w:hAnsi="宋体" w:eastAsia="宋体" w:cs="Times New Roman"/>
          <w:sz w:val="24"/>
          <w:szCs w:val="28"/>
        </w:rPr>
        <w:t xml:space="preserve">路211号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w:t>
      </w:r>
      <w:r>
        <w:rPr>
          <w:rFonts w:hint="eastAsia" w:ascii="宋体" w:hAnsi="宋体" w:eastAsia="宋体" w:cs="Times New Roman"/>
          <w:sz w:val="24"/>
          <w:szCs w:val="24"/>
        </w:rPr>
        <w:t xml:space="preserve">冯先生</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w:t>
      </w:r>
      <w:r>
        <w:rPr>
          <w:rFonts w:ascii="宋体" w:hAnsi="宋体" w:eastAsia="宋体" w:cs="Times New Roman"/>
          <w:sz w:val="24"/>
          <w:szCs w:val="28"/>
        </w:rPr>
        <w:t xml:space="preserve">15852615239</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徐女士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徐女士</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712"/>
      </w:pPr>
      <w:r/>
      <w:r/>
    </w:p>
    <w:p>
      <w:pPr>
        <w:pStyle w:val="712"/>
      </w:pPr>
      <w:r/>
      <w:bookmarkStart w:id="10" w:name="_Toc172706401"/>
      <w:r>
        <w:rPr>
          <w:rFonts w:hint="eastAsia"/>
        </w:rPr>
        <w:t xml:space="preserve">第二章　</w:t>
      </w:r>
      <w:r>
        <w:rPr>
          <w:rFonts w:hint="eastAsia" w:hAnsi="宋体"/>
        </w:rPr>
        <w:t xml:space="preserve">投标人</w:t>
      </w:r>
      <w:r>
        <w:rPr>
          <w:rFonts w:hint="eastAsia"/>
        </w:rPr>
        <w:t xml:space="preserve">须知</w:t>
      </w:r>
      <w:bookmarkEnd w:id="7"/>
      <w:r/>
      <w:bookmarkEnd w:id="8"/>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3、投标人应在江阴市公共资源交易中心网站和</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项目实施方案及需要说明的其他内容；</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（7）</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482"/>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文件1：提供格式条款《关于资格的声明函》</w:t>
      </w:r>
      <w:r/>
    </w:p>
    <w:p>
      <w:pPr>
        <w:ind w:firstLine="482"/>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（8）投标人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7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7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③投标文件构成资料为非中文时应提供中文译版。</w:t>
      </w:r>
      <w:r/>
    </w:p>
    <w:p>
      <w:pPr>
        <w:ind w:firstLine="47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⑤联合体投标的，由联合体牵头单位编制、提交投标文件。</w:t>
      </w:r>
      <w:r/>
    </w:p>
    <w:p>
      <w:pPr>
        <w:ind w:firstLine="47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和江阴市政府采购中心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w:t>
      </w:r>
      <w:r>
        <w:rPr>
          <w:rFonts w:hint="eastAsia" w:ascii="宋体" w:hAnsi="宋体" w:eastAsia="宋体" w:cs="Times New Roman"/>
          <w:sz w:val="24"/>
          <w:szCs w:val="24"/>
        </w:rPr>
        <w:t xml:space="preserve">联合体的项目，两个以上的自然人、法人或者其他组织组成一个联合体，以一个投标单位的身份共同参加政府采购活动的，联合体成员存在不良信用记录的，视同联合体存在不良应用记录。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（a）投标文件没有投标单位法定代表人或授权委托人签字和加盖公章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如果投标文件没有实质上响应招标文件的要求，评标委员会将予以拒绝。投标人不得通过修正或撤消不合要求的偏离或保留从而使其投标成为实质上响应的投标。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投标供应商通过初审的，方可进入比较与评价程序。</w:t>
      </w:r>
      <w:r>
        <w:rPr>
          <w:rFonts w:ascii="宋体" w:hAnsi="宋体" w:eastAsia="宋体" w:cs="Times New Roman"/>
          <w:sz w:val="24"/>
          <w:szCs w:val="24"/>
        </w:rPr>
        <w:t xml:space="preserve">评标委员会应当按照招标文件中规定的评标方法和标准，对符合性审查合格的投标文件进行商务和技术评估，综合比较与评价。</w:t>
      </w:r>
      <w:r>
        <w:rPr>
          <w:rFonts w:hint="eastAsia" w:ascii="宋体" w:hAnsi="宋体" w:eastAsia="宋体" w:cs="Times New Roman"/>
          <w:sz w:val="24"/>
          <w:szCs w:val="24"/>
        </w:rPr>
        <w:t xml:space="preserve">具体办法和标准详见招标文件第五章《评标方法和评标标准》。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w:t>
      </w:r>
      <w:r>
        <w:rPr>
          <w:rFonts w:hint="eastAsia" w:ascii="宋体" w:hAnsi="宋体" w:eastAsia="宋体" w:cs="Times New Roman"/>
          <w:sz w:val="24"/>
          <w:szCs w:val="24"/>
        </w:rPr>
        <w:t xml:space="preserve">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第一中标候选单位。采购中心将评选结果通知所有参加评标的未中标单位，并宣布中标单位。如有质疑，按《中华人民共和国政府采购法》、《</w:t>
      </w:r>
      <w:r>
        <w:rPr>
          <w:rFonts w:ascii="宋体" w:hAnsi="宋体" w:eastAsia="宋体" w:cs="Times New Roman"/>
          <w:sz w:val="24"/>
          <w:szCs w:val="24"/>
        </w:rPr>
        <w:t xml:space="preserve">中华人民共和国政府采购法实施条例</w:t>
      </w:r>
      <w:r>
        <w:rPr>
          <w:rFonts w:hint="eastAsia" w:ascii="宋体" w:hAnsi="宋体" w:eastAsia="宋体" w:cs="Times New Roman"/>
          <w:sz w:val="24"/>
          <w:szCs w:val="24"/>
        </w:rPr>
        <w:t xml:space="preserve">》、财政部《政府采购货物和服务招标投标管理办法》有关规定处理。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w:t>
      </w:r>
      <w:r>
        <w:rPr>
          <w:rFonts w:hint="eastAsia" w:ascii="宋体" w:hAnsi="宋体" w:eastAsia="宋体" w:cs="Times New Roman"/>
          <w:sz w:val="24"/>
          <w:szCs w:val="24"/>
        </w:rPr>
        <w:t xml:space="preserve">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（7）质疑函格式请到江阴市公共资源交易中心网站的“政府采购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资料下载”中下载《质疑书格式》；</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（8）未按上述要求提交的质疑函（仅限于原件）采购中心有权不予受理。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5、投标单位提交书面质疑</w:t>
      </w:r>
      <w:r>
        <w:rPr>
          <w:rFonts w:hint="eastAsia" w:ascii="宋体" w:hAnsi="宋体" w:eastAsia="宋体" w:cs="Times New Roman"/>
          <w:sz w:val="24"/>
          <w:szCs w:val="24"/>
        </w:rPr>
        <w:t xml:space="preserve">函可以</w:t>
      </w:r>
      <w:r>
        <w:rPr>
          <w:rFonts w:hint="eastAsia" w:ascii="宋体" w:hAnsi="宋体" w:eastAsia="宋体" w:cs="Times New Roman"/>
          <w:sz w:val="24"/>
          <w:szCs w:val="24"/>
        </w:rPr>
        <w:t xml:space="preserve">采用现场递交或者邮寄递交的形式，现场递交质疑函的请送至江阴市政府采购中心（619或621室），邮寄递交质疑函</w:t>
      </w:r>
      <w:r>
        <w:rPr>
          <w:rFonts w:hint="eastAsia" w:ascii="宋体" w:hAnsi="宋体" w:eastAsia="宋体" w:cs="Times New Roman"/>
          <w:b/>
          <w:sz w:val="24"/>
          <w:szCs w:val="24"/>
        </w:rPr>
        <w:t xml:space="preserve">（收件地址：江阴市长江路188号江阴市政务服务中心619、621室，收件电话：18961621156）</w:t>
      </w:r>
      <w:r>
        <w:rPr>
          <w:rFonts w:hint="eastAsia" w:ascii="宋体" w:hAnsi="宋体" w:eastAsia="宋体" w:cs="Times New Roman"/>
          <w:sz w:val="24"/>
          <w:szCs w:val="24"/>
        </w:rPr>
        <w:t xml:space="preserve">的应当在快递寄出后联系江阴市政府采购中心告知质疑函接收时间及质疑函快递单号，因未告知接收时间导致未及时答复质疑的，采购中心将不予承担责任。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9、采购人及采购中心将在收到投标单位的有效书面质疑函后七个工作日内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2、签订合同时，中标方须向采购人提供1份与网上投标文件一致的纸制打印投标文件。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、履约保证金的收取：合同签署前，中标方向采购单位缴纳履约保证金。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1、根据</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财政部、工业和信息化部关于印发</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政府采购促进中小企业发展管理办法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的通知</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（财库[2020]46号）的规定，符合《政府采购促进中小企业发展管理办法》第四条所述情形的小型、微型企业参加本项目，给予20%的价格扣除，用扣除后的价格参与评审。</w:t>
      </w:r>
      <w:r>
        <w:rPr>
          <w:rFonts w:hint="eastAsia" w:ascii="宋体" w:hAnsi="宋体" w:eastAsia="宋体" w:cs="Times New Roman"/>
          <w:sz w:val="24"/>
          <w:szCs w:val="24"/>
        </w:rPr>
        <w:t xml:space="preserve">参加投标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9、提供的产品属于信息安全产品的，投标单位应当选择经国家认证的信息安全产品投标，并提供由中国信息安全认证中心按国家标准认证颁发的有效认证证书。</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jc w:val="left"/>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w:t>
      </w:r>
      <w:r>
        <w:rPr>
          <w:rFonts w:hint="eastAsia" w:ascii="黑体" w:hAnsi="宋体" w:eastAsia="黑体" w:cs="Times New Roman"/>
          <w:sz w:val="28"/>
          <w:szCs w:val="28"/>
        </w:rPr>
        <w:t xml:space="preserve">履约保函政策：</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政府采购履约保函（保险）是指在政府采购活动中第三方机构向采购人提供的保证政府采购中标、成交供应</w:t>
      </w:r>
      <w:r>
        <w:rPr>
          <w:rFonts w:hint="eastAsia" w:cs="Times New Roman" w:asciiTheme="minorEastAsia" w:hAnsiTheme="minorEastAsia"/>
          <w:sz w:val="24"/>
          <w:szCs w:val="24"/>
        </w:rPr>
        <w:t xml:space="preserve">商履行</w:t>
      </w:r>
      <w:r>
        <w:rPr>
          <w:rFonts w:hint="eastAsia" w:cs="Times New Roman" w:asciiTheme="minorEastAsia" w:hAnsiTheme="minorEastAsia"/>
          <w:sz w:val="24"/>
          <w:szCs w:val="24"/>
        </w:rPr>
        <w:t xml:space="preserve">合同义务的担保或保险。如中标、成交供应</w:t>
      </w:r>
      <w:r>
        <w:rPr>
          <w:rFonts w:hint="eastAsia" w:cs="Times New Roman" w:asciiTheme="minorEastAsia" w:hAnsiTheme="minorEastAsia"/>
          <w:sz w:val="24"/>
          <w:szCs w:val="24"/>
        </w:rPr>
        <w:t xml:space="preserve">商未能</w:t>
      </w:r>
      <w:r>
        <w:rPr>
          <w:rFonts w:hint="eastAsia" w:cs="Times New Roman" w:asciiTheme="minorEastAsia" w:hAnsiTheme="minorEastAsia"/>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电子履约保函（保险）办理业务流程：江苏省 “政府采购电子履约保函（保险）平台”可通过江苏省政府采购网、“苏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w:t>
      </w:r>
      <w:r>
        <w:rPr>
          <w:rFonts w:hint="eastAsia" w:ascii="黑体" w:hAnsi="宋体" w:eastAsia="黑体" w:cs="Times New Roman"/>
          <w:sz w:val="28"/>
          <w:szCs w:val="28"/>
        </w:rPr>
        <w:t xml:space="preserve">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w:t>
      </w:r>
      <w:r>
        <w:rPr>
          <w:rFonts w:hint="eastAsia" w:ascii="黑体" w:hAnsi="Times New Roman" w:eastAsia="黑体" w:cs="Times New Roman"/>
          <w:sz w:val="28"/>
          <w:szCs w:val="24"/>
        </w:rPr>
        <w:t xml:space="preserve">九</w:t>
      </w:r>
      <w:r>
        <w:rPr>
          <w:rFonts w:hint="eastAsia" w:ascii="黑体" w:hAnsi="Times New Roman" w:eastAsia="黑体" w:cs="Times New Roman"/>
          <w:sz w:val="28"/>
          <w:szCs w:val="24"/>
        </w:rPr>
        <w:t xml:space="preserve">、质量及验收：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项目完毕后，中标方书面通知采购人验收，采购人依据为国家有关规定、招标文件、中标方的投标文件以及其他相关文件和资料，根据实际按照《关于进一步规范江阴市政府采购履约验收管理的指导意见》（</w:t>
      </w:r>
      <w:r>
        <w:rPr>
          <w:rFonts w:hint="eastAsia" w:ascii="宋体" w:hAnsi="宋体" w:eastAsia="宋体" w:cs="Times New Roman"/>
          <w:sz w:val="24"/>
          <w:szCs w:val="24"/>
        </w:rPr>
        <w:t xml:space="preserve">澄财购</w:t>
      </w:r>
      <w:r>
        <w:rPr>
          <w:rFonts w:hint="eastAsia" w:ascii="宋体" w:hAnsi="宋体" w:eastAsia="宋体" w:cs="Times New Roman"/>
          <w:sz w:val="24"/>
          <w:szCs w:val="24"/>
        </w:rPr>
        <w:t xml:space="preserve">〔2021〕5号）组织验收。对项目验收发生的检测</w:t>
      </w:r>
      <w:r>
        <w:rPr>
          <w:rFonts w:hint="eastAsia" w:ascii="宋体" w:hAnsi="宋体" w:eastAsia="宋体" w:cs="Times New Roman"/>
          <w:sz w:val="24"/>
          <w:szCs w:val="24"/>
        </w:rPr>
        <w:t xml:space="preserve">（检验）费、劳务报酬等费用支出，采购合同有约定的按照约定执行；无约定的，由采购人承担。因供应商问题导致重新组织项目验收的，由供应商负担验收费用。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w:t>
      </w:r>
      <w:r>
        <w:rPr>
          <w:rFonts w:hint="eastAsia" w:ascii="黑体" w:hAnsi="Times New Roman" w:eastAsia="黑体" w:cs="Times New Roman"/>
          <w:sz w:val="28"/>
          <w:szCs w:val="24"/>
        </w:rPr>
        <w:t xml:space="preserve">、中标服务费：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712"/>
        <w:sectPr>
          <w:footnotePr/>
          <w:endnotePr/>
          <w:type w:val="nextPage"/>
          <w:pgSz w:w="11906" w:h="16838" w:orient="portrait"/>
          <w:pgMar w:top="1247" w:right="1247" w:bottom="1247" w:left="1247" w:header="680" w:footer="992" w:gutter="0"/>
          <w:cols w:num="1" w:sep="0" w:space="720" w:equalWidth="1"/>
          <w:docGrid w:linePitch="360"/>
        </w:sectPr>
      </w:pPr>
      <w:r/>
      <w:r/>
    </w:p>
    <w:p>
      <w:pPr>
        <w:pStyle w:val="712"/>
        <w:rPr>
          <w:rFonts w:ascii="楷体_GB2312" w:hAnsi="Times New Roman" w:eastAsia="楷体_GB2312"/>
          <w:b/>
          <w:sz w:val="28"/>
          <w:szCs w:val="28"/>
        </w:rPr>
      </w:pPr>
      <w:r/>
      <w:bookmarkStart w:id="11" w:name="_Toc172706402"/>
      <w:r>
        <w:rPr>
          <w:rFonts w:hint="eastAsia"/>
        </w:rPr>
        <w:t xml:space="preserve">第三章　项目要求和有关说明</w:t>
      </w:r>
      <w:bookmarkEnd w:id="11"/>
      <w:r/>
      <w:r/>
    </w:p>
    <w:p>
      <w:pPr>
        <w:ind w:firstLine="482"/>
        <w:jc w:val="center"/>
        <w:spacing w:line="400" w:lineRule="exact"/>
        <w:widowControl/>
        <w:rPr>
          <w:rFonts w:ascii="宋体" w:hAnsi="宋体" w:eastAsia="宋体" w:cs="宋体"/>
          <w:b/>
          <w:sz w:val="24"/>
        </w:rPr>
      </w:pPr>
      <w:r>
        <w:rPr>
          <w:rFonts w:hint="eastAsia" w:ascii="宋体" w:hAnsi="宋体" w:eastAsia="宋体" w:cs="宋体"/>
          <w:b/>
          <w:bCs/>
          <w:sz w:val="24"/>
          <w:szCs w:val="24"/>
        </w:rPr>
        <w:t xml:space="preserve">（以下均为实质性要求）</w:t>
      </w:r>
      <w:r/>
    </w:p>
    <w:p>
      <w:r/>
      <w:r/>
    </w:p>
    <w:p>
      <w:pPr>
        <w:rPr>
          <w:rFonts w:ascii="黑体" w:hAnsi="黑体" w:eastAsia="黑体"/>
          <w:sz w:val="28"/>
          <w:szCs w:val="28"/>
        </w:rPr>
      </w:pPr>
      <w:r>
        <w:rPr>
          <w:rFonts w:hint="eastAsia" w:ascii="黑体" w:hAnsi="黑体" w:eastAsia="黑体"/>
          <w:sz w:val="28"/>
          <w:szCs w:val="28"/>
        </w:rPr>
        <w:t xml:space="preserve">一、项目</w:t>
      </w:r>
      <w:r>
        <w:rPr>
          <w:rFonts w:hint="eastAsia" w:ascii="黑体" w:hAnsi="黑体" w:eastAsia="黑体"/>
          <w:sz w:val="28"/>
          <w:szCs w:val="28"/>
        </w:rPr>
        <w:t xml:space="preserve">概述</w:t>
      </w:r>
      <w:r/>
    </w:p>
    <w:p>
      <w:pPr>
        <w:ind w:firstLine="480"/>
        <w:spacing w:line="400" w:lineRule="exact"/>
        <w:rPr>
          <w:sz w:val="24"/>
          <w:szCs w:val="24"/>
        </w:rPr>
      </w:pPr>
      <w:r>
        <w:rPr>
          <w:rFonts w:hint="eastAsia"/>
          <w:sz w:val="24"/>
          <w:szCs w:val="24"/>
        </w:rPr>
        <w:t xml:space="preserve">本项目是在江阴市青阳医院</w:t>
      </w:r>
      <w:r>
        <w:rPr>
          <w:rFonts w:hint="eastAsia"/>
          <w:sz w:val="24"/>
          <w:szCs w:val="24"/>
        </w:rPr>
        <w:t xml:space="preserve">、</w:t>
      </w:r>
      <w:r>
        <w:rPr>
          <w:rFonts w:hint="eastAsia"/>
          <w:sz w:val="24"/>
          <w:szCs w:val="24"/>
        </w:rPr>
        <w:t xml:space="preserve">江阴市中医外科医院</w:t>
      </w:r>
      <w:r>
        <w:rPr>
          <w:rFonts w:hint="eastAsia"/>
          <w:sz w:val="24"/>
          <w:szCs w:val="24"/>
        </w:rPr>
        <w:t xml:space="preserve">现有信息系统的基础上进行产品升级，通过本次项目建设，医院应当能够提升院内信息化水平，并能够满足江阴市中医院医疗集团的紧密型</w:t>
      </w:r>
      <w:r>
        <w:rPr>
          <w:rFonts w:hint="eastAsia"/>
          <w:sz w:val="24"/>
          <w:szCs w:val="24"/>
        </w:rPr>
        <w:t xml:space="preserve">医</w:t>
      </w:r>
      <w:r>
        <w:rPr>
          <w:rFonts w:hint="eastAsia"/>
          <w:sz w:val="24"/>
          <w:szCs w:val="24"/>
        </w:rPr>
        <w:t xml:space="preserve">联体管理要求，在数据标准、业务流程等方面与医疗集团实现统一，并实现与医疗集团内其他机构的信</w:t>
      </w:r>
      <w:r>
        <w:rPr>
          <w:sz w:val="24"/>
          <w:szCs w:val="24"/>
        </w:rPr>
        <w:t xml:space="preserve">息互联互通</w:t>
      </w:r>
      <w:r>
        <w:rPr>
          <w:rFonts w:hint="eastAsia"/>
          <w:sz w:val="24"/>
          <w:szCs w:val="24"/>
        </w:rPr>
        <w:t xml:space="preserve">，满足医疗集团</w:t>
      </w:r>
      <w:r>
        <w:rPr>
          <w:sz w:val="24"/>
          <w:szCs w:val="24"/>
        </w:rPr>
        <w:t xml:space="preserve">同质化管理</w:t>
      </w:r>
      <w:r>
        <w:rPr>
          <w:rFonts w:hint="eastAsia"/>
          <w:sz w:val="24"/>
          <w:szCs w:val="24"/>
        </w:rPr>
        <w:t xml:space="preserve">要求，</w:t>
      </w:r>
      <w:r>
        <w:rPr>
          <w:rFonts w:hint="eastAsia"/>
          <w:sz w:val="24"/>
          <w:szCs w:val="24"/>
        </w:rPr>
        <w:t xml:space="preserve">最终实现医疗集团内各机构相关</w:t>
      </w:r>
      <w:r>
        <w:rPr>
          <w:sz w:val="24"/>
          <w:szCs w:val="24"/>
        </w:rPr>
        <w:t xml:space="preserve">服务的标准化和一致化，</w:t>
      </w:r>
      <w:r>
        <w:rPr>
          <w:rFonts w:hint="eastAsia"/>
          <w:sz w:val="24"/>
          <w:szCs w:val="24"/>
        </w:rPr>
        <w:t xml:space="preserve">提升各机构的业务协同，更高效利用</w:t>
      </w:r>
      <w:r>
        <w:rPr>
          <w:sz w:val="24"/>
          <w:szCs w:val="24"/>
        </w:rPr>
        <w:t xml:space="preserve">医疗资源，提升医疗服务质量和效率。同时</w:t>
      </w:r>
      <w:r>
        <w:rPr>
          <w:rFonts w:hint="eastAsia"/>
          <w:sz w:val="24"/>
          <w:szCs w:val="24"/>
        </w:rPr>
        <w:t xml:space="preserve">实现医疗集团内各机构相关管理</w:t>
      </w:r>
      <w:r>
        <w:rPr>
          <w:sz w:val="24"/>
          <w:szCs w:val="24"/>
        </w:rPr>
        <w:t xml:space="preserve">的标准化和一致化，提高医院管理</w:t>
      </w:r>
      <w:r>
        <w:rPr>
          <w:rFonts w:hint="eastAsia"/>
          <w:sz w:val="24"/>
          <w:szCs w:val="24"/>
        </w:rPr>
        <w:t xml:space="preserve">效率</w:t>
      </w:r>
      <w:r>
        <w:rPr>
          <w:sz w:val="24"/>
          <w:szCs w:val="24"/>
        </w:rPr>
        <w:t xml:space="preserve">和透明度，</w:t>
      </w:r>
      <w:r>
        <w:rPr>
          <w:rFonts w:hint="eastAsia"/>
          <w:sz w:val="24"/>
          <w:szCs w:val="24"/>
        </w:rPr>
        <w:t xml:space="preserve">提升集团整体</w:t>
      </w:r>
      <w:r>
        <w:rPr>
          <w:sz w:val="24"/>
          <w:szCs w:val="24"/>
        </w:rPr>
        <w:t xml:space="preserve">医疗质量和安全。</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本</w:t>
      </w:r>
      <w:r>
        <w:rPr>
          <w:rFonts w:asciiTheme="minorEastAsia" w:hAnsiTheme="minorEastAsia"/>
          <w:sz w:val="24"/>
          <w:szCs w:val="24"/>
        </w:rPr>
        <w:t xml:space="preserve">项目预算金额及最高限价为</w:t>
      </w:r>
      <w:r>
        <w:rPr>
          <w:rFonts w:hint="eastAsia" w:asciiTheme="minorEastAsia" w:hAnsiTheme="minorEastAsia"/>
          <w:sz w:val="24"/>
          <w:szCs w:val="24"/>
        </w:rPr>
        <w:t xml:space="preserve">404万元</w:t>
      </w:r>
      <w:r>
        <w:rPr>
          <w:rFonts w:hint="eastAsia" w:asciiTheme="minorEastAsia" w:hAnsiTheme="minorEastAsia"/>
          <w:sz w:val="24"/>
          <w:szCs w:val="24"/>
        </w:rPr>
        <w:t xml:space="preserve">。</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本项目标的所属行业：软件和信息技术服务业。</w:t>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hint="eastAsia" w:ascii="黑体" w:hAnsi="黑体" w:eastAsia="黑体"/>
          <w:sz w:val="28"/>
          <w:szCs w:val="28"/>
        </w:rPr>
        <w:t xml:space="preserve">二、设计原则</w:t>
      </w:r>
      <w:r/>
    </w:p>
    <w:p>
      <w:pPr>
        <w:ind w:firstLine="480"/>
        <w:spacing w:line="400" w:lineRule="exact"/>
        <w:rPr>
          <w:sz w:val="24"/>
          <w:szCs w:val="24"/>
        </w:rPr>
      </w:pPr>
      <w:r>
        <w:rPr>
          <w:rFonts w:hint="eastAsia"/>
          <w:sz w:val="24"/>
          <w:szCs w:val="24"/>
        </w:rPr>
        <w:t xml:space="preserve">投标产品应具有较好的先进性、可操作性、可维护性、可靠性与安全性、整合性与扩展性、高性能等特点。</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（1）标准化</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建设的系统必须按照国家发布</w:t>
      </w:r>
      <w:r>
        <w:rPr>
          <w:rFonts w:hint="eastAsia" w:asciiTheme="minorEastAsia" w:hAnsiTheme="minorEastAsia"/>
          <w:sz w:val="24"/>
          <w:szCs w:val="24"/>
        </w:rPr>
        <w:t xml:space="preserve">的《基于电子病历的医院信息平台建设技术解决方案》、《基于电子病历的医院信息平台技术规范》的标准规范要求，相关产品应遵循医院信息系统功能规范、数字化医院试点示范信息化建设要求以及电子病历分级评价和互联互通相关评测和医院智慧服务分级评价要求，产品应遵循医院指定的行业标准并制定相应的技术接口，支持以集成平台进行应用集成的技术标准，实现较高的标准化要求，以达到统一管理，统一标准，互联互通的要求。采用开放的、可扩展的数据标准，支持数据标准的动态变化，支持HL7标准，以及向后兼容今后国家、行业、地方所出台的数据标准等。</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（2）先进性</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系统应采用灵活的、稳定的信息技术架构，整个系统平台架构采用门户平台方式，可以集成B/S与C/S多种架构体系的不同产品，可以灵活配置用户使用功能及界面，能满足医院日益变化的个性化需求。通过门户可以对其他各种业务系统进行统一安全认证管理，实现整个业务系统的单点登陆。</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（3）可操作性</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整个信息系统应采用统一的界面风格，建立图形导航图，用户可以根据自己操作习惯配置自己常用功能的快捷方式。在操作界面上提供多种人性化的提示符号。主要功能的按钮图片放大处理，让操作员操作更加清晰。</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（4）可维护性</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系统应能实现统一维护，统一权限管理，统一数据库链接池管理。具有自动更新升级</w:t>
      </w:r>
      <w:r>
        <w:rPr>
          <w:rFonts w:hint="eastAsia" w:asciiTheme="minorEastAsia" w:hAnsiTheme="minorEastAsia"/>
          <w:sz w:val="24"/>
          <w:szCs w:val="24"/>
        </w:rPr>
        <w:t xml:space="preserve">管理和错误日志管理功能。</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（5）安全性</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系统应满足实现系统7×24h连续安全运行，性能可靠，易于维护。由于本项目建设涉及到大量医疗业务数据和患者隐私数据，系统安全保障极为重要，投标人应从物理安全、网络安全、应用安全、数据安全、安全管理等多个层面提供详细的安全防护建议方案，以确保系统和数据的安全性。</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（6）整合性与扩展性</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系统应采用灵活的基于门户的可扩展性架构，系统可以融合各类不同体系架构产品。系统所有功能菜单可按用户角色的需求进行随时调整和组建。</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同时医院信息系统按照国际、国内有关标准开发设计。</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采用开放式的系统软件平台、模块化的应用软件结构，系统应能灵活地扩充其业务功能，并可与其它业务系统进行无缝互连。</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（7）高性能</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系统应充分考虑医院程序大业务量环境中运行的效率，防止死锁和并发操作。系统应支持自动任务管理系统，可以把比较大的，时实性不强的业务放到晚上执行，整个过程无须人工干涉，以合理分配医院服务器的资源，提高医院服务器的利用率。</w:t>
      </w:r>
      <w:r/>
    </w:p>
    <w:p>
      <w:pPr>
        <w:ind w:firstLine="480"/>
        <w:spacing w:line="400" w:lineRule="exact"/>
        <w:rPr>
          <w:rFonts w:asciiTheme="minorEastAsia" w:hAnsiTheme="minorEastAsia"/>
          <w:sz w:val="24"/>
          <w:szCs w:val="24"/>
        </w:rPr>
      </w:pPr>
      <w:r>
        <w:rPr>
          <w:rFonts w:asciiTheme="minorEastAsia" w:hAnsiTheme="minorEastAsia"/>
          <w:sz w:val="24"/>
          <w:szCs w:val="24"/>
        </w:rPr>
      </w:r>
      <w:r/>
    </w:p>
    <w:p>
      <w:pPr>
        <w:rPr>
          <w:rFonts w:ascii="黑体" w:hAnsi="黑体" w:eastAsia="黑体"/>
          <w:sz w:val="28"/>
          <w:szCs w:val="28"/>
        </w:rPr>
      </w:pPr>
      <w:r>
        <w:rPr>
          <w:rFonts w:hint="eastAsia" w:ascii="黑体" w:hAnsi="黑体" w:eastAsia="黑体"/>
          <w:sz w:val="28"/>
          <w:szCs w:val="28"/>
        </w:rPr>
        <w:t xml:space="preserve">三、技术需求</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1、总体要求</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投标人应充分理解本次项目的建设内容与目标，做好现状与需求分析，提出合理的总体技术设计方案，并应对项目过程中的重难点做出分析，提出应对措施并阐述自身优势。</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本次项目系统建设应遵循《电子病历基本架构与数据标准》等国家卫生主管部门相关医疗卫生信息化建设文件和标准规范要求，并具备标准制定能力，能够按照采购人要求，对医院现有标准进行梳理，并根据医疗集团需要进行电子病历数据标准的统一扩展。</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系统架构应提供灵活的用户管理模型与机构组织模型，能够根据医疗集团的要求快速建立不同类型的管理结构。</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系统应支持单点登录，用户只需要登录一次就可以访问所有相互信任的应用系统。</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考虑到医疗集团的数据统一管理需求，本次项目改造升级过程中，投标人须做好历史数据的梳理和继承工作，确保历史数据能够被充分利用。同时投标人须承诺原系统在被替换之前能够继续稳定运行，如新升级系统出现意外故障，投标人须承诺能够将系统回退至旧版本并正常使用，不影响医院日常业务的开展，直到新升级系统重新上线稳定运行。</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投标人应具备医疗卫生信息数据的安全应用软件开发能力和隐私信息管理体系，系统应能满足实现</w:t>
      </w:r>
      <w:r>
        <w:rPr>
          <w:rFonts w:asciiTheme="minorEastAsia" w:hAnsiTheme="minorEastAsia"/>
          <w:sz w:val="24"/>
          <w:szCs w:val="24"/>
        </w:rPr>
        <w:t xml:space="preserve">7×24小时连续安全运行的要求，并支持统一权限与登录管理、日志监控等安全措施，支持医疗卫生行业的</w:t>
      </w:r>
      <w:r>
        <w:rPr>
          <w:rFonts w:hint="eastAsia" w:asciiTheme="minorEastAsia" w:hAnsiTheme="minorEastAsia"/>
          <w:sz w:val="24"/>
          <w:szCs w:val="24"/>
        </w:rPr>
        <w:t xml:space="preserve">敏感</w:t>
      </w:r>
      <w:r>
        <w:rPr>
          <w:rFonts w:asciiTheme="minorEastAsia" w:hAnsiTheme="minorEastAsia"/>
          <w:sz w:val="24"/>
          <w:szCs w:val="24"/>
        </w:rPr>
        <w:t xml:space="preserve">数据加密应用。</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为</w:t>
      </w:r>
      <w:r>
        <w:rPr>
          <w:rFonts w:hint="eastAsia" w:asciiTheme="minorEastAsia" w:hAnsiTheme="minorEastAsia"/>
          <w:sz w:val="24"/>
          <w:szCs w:val="24"/>
        </w:rPr>
        <w:t xml:space="preserve">响应国</w:t>
      </w:r>
      <w:r>
        <w:rPr>
          <w:rFonts w:hint="eastAsia" w:asciiTheme="minorEastAsia" w:hAnsiTheme="minorEastAsia"/>
          <w:sz w:val="24"/>
          <w:szCs w:val="24"/>
        </w:rPr>
        <w:t xml:space="preserve">家信创政策，满足未来发展需要，投标人在建设过程中应尽可能考虑兼容数</w:t>
      </w:r>
      <w:r>
        <w:rPr>
          <w:rFonts w:hint="eastAsia" w:asciiTheme="minorEastAsia" w:hAnsiTheme="minorEastAsia"/>
          <w:sz w:val="24"/>
          <w:szCs w:val="24"/>
        </w:rPr>
        <w:t xml:space="preserve">据库管理软件、服务器操作系统、中间件等国产化基础软件的需求。</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操作要求</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系统应根据医院的操作习惯和医疗集团统一规范要求，在原产品的基本保留原操作风格的基础上进行提升，使得操作更加方便和人性化，满足以下人机交互的改进：</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1）操作界面：</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整个信息系统应采用统一的界面风格，建立图形导航图，用户可以根据自己操作习惯配置自己常用功能的快捷方式。</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在操作界面上应提供多种人性化的提示符号。</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支持</w:t>
      </w:r>
      <w:r>
        <w:rPr>
          <w:rFonts w:asciiTheme="minorEastAsia" w:hAnsiTheme="minorEastAsia"/>
          <w:sz w:val="24"/>
          <w:szCs w:val="24"/>
        </w:rPr>
        <w:t xml:space="preserve">主要功能的按钮图片放大处理，让操作员操作更加清晰。</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支持</w:t>
      </w:r>
      <w:r>
        <w:rPr>
          <w:rFonts w:asciiTheme="minorEastAsia" w:hAnsiTheme="minorEastAsia"/>
          <w:sz w:val="24"/>
          <w:szCs w:val="24"/>
        </w:rPr>
        <w:t xml:space="preserve">用户可以自定义主题。</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支持</w:t>
      </w:r>
      <w:r>
        <w:rPr>
          <w:rFonts w:asciiTheme="minorEastAsia" w:hAnsiTheme="minorEastAsia"/>
          <w:sz w:val="24"/>
          <w:szCs w:val="24"/>
        </w:rPr>
        <w:t xml:space="preserve">用户自定义输入法。</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支持</w:t>
      </w:r>
      <w:r>
        <w:rPr>
          <w:rFonts w:asciiTheme="minorEastAsia" w:hAnsiTheme="minorEastAsia"/>
          <w:sz w:val="24"/>
          <w:szCs w:val="24"/>
        </w:rPr>
        <w:t xml:space="preserve">自</w:t>
      </w:r>
      <w:r>
        <w:rPr>
          <w:rFonts w:asciiTheme="minorEastAsia" w:hAnsiTheme="minorEastAsia"/>
          <w:sz w:val="24"/>
          <w:szCs w:val="24"/>
        </w:rPr>
        <w:t xml:space="preserve">用户定义屏幕保护。</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支持</w:t>
      </w:r>
      <w:r>
        <w:rPr>
          <w:rFonts w:asciiTheme="minorEastAsia" w:hAnsiTheme="minorEastAsia"/>
          <w:sz w:val="24"/>
          <w:szCs w:val="24"/>
        </w:rPr>
        <w:t xml:space="preserve">用户可以自定义桌面部件。</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2）建立帮助系统</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对于系统主要操作功能，应在系统上建立帮助系统，操作员操作时若对功能不熟悉，可以点击操作帮助按钮，了解本项操作功能。让操作员更快熟悉系统，减少误操作带来的麻烦，提高工作效率。</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2、</w:t>
      </w:r>
      <w:r>
        <w:rPr>
          <w:rFonts w:asciiTheme="minorEastAsia" w:hAnsiTheme="minorEastAsia"/>
          <w:b/>
          <w:sz w:val="24"/>
          <w:szCs w:val="24"/>
        </w:rPr>
        <w:t xml:space="preserve">用户体验</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1）系统应支持分布式事务，保证事务处理的完整性、一致性。</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2）系统应提供事务处理组件，事务正确性自检验。</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3）系统应支持多数据窗口保存算法，防止更新时遇中途失败，用户再次保存时导致只有部分数据提交的问题。</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4）当应用程序保存失败时，系统应能正确保存错误现场信息并</w:t>
      </w:r>
      <w:r>
        <w:rPr>
          <w:rFonts w:asciiTheme="minorEastAsia" w:hAnsiTheme="minorEastAsia"/>
          <w:sz w:val="24"/>
          <w:szCs w:val="24"/>
        </w:rPr>
        <w:t xml:space="preserve">回滚错误</w:t>
      </w:r>
      <w:r>
        <w:rPr>
          <w:rFonts w:asciiTheme="minorEastAsia" w:hAnsiTheme="minorEastAsia"/>
          <w:sz w:val="24"/>
          <w:szCs w:val="24"/>
        </w:rPr>
        <w:t xml:space="preserve">数据。</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5）响应并满足对关键业务进行利用BCL进行并发业务控制，防止因不同客户端业务并发导致数据的不准确</w:t>
      </w:r>
      <w:r>
        <w:rPr>
          <w:rFonts w:hint="eastAsia" w:asciiTheme="minorEastAsia" w:hAnsiTheme="minorEastAsia"/>
          <w:sz w:val="24"/>
          <w:szCs w:val="24"/>
        </w:rPr>
        <w:t xml:space="preserve">。</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3、</w:t>
      </w:r>
      <w:r>
        <w:rPr>
          <w:rFonts w:asciiTheme="minorEastAsia" w:hAnsiTheme="minorEastAsia"/>
          <w:b/>
          <w:sz w:val="24"/>
          <w:szCs w:val="24"/>
        </w:rPr>
        <w:t xml:space="preserve">系统安全</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1）系统应支持电子认证功能服务。</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2）</w:t>
      </w:r>
      <w:r>
        <w:rPr>
          <w:rFonts w:hint="eastAsia" w:asciiTheme="minorEastAsia" w:hAnsiTheme="minorEastAsia"/>
          <w:sz w:val="24"/>
          <w:szCs w:val="24"/>
        </w:rPr>
        <w:t xml:space="preserve">支持</w:t>
      </w:r>
      <w:r>
        <w:rPr>
          <w:rFonts w:asciiTheme="minorEastAsia" w:hAnsiTheme="minorEastAsia"/>
          <w:sz w:val="24"/>
          <w:szCs w:val="24"/>
        </w:rPr>
        <w:t xml:space="preserve">门户平台统一安全管理业务数据库信息，如HIS、EMR。</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3）业务数据库连接信息在门户MD5加密存放，不会暴露在客户端中。</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4）登陆密码管理和用户信息管理。</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5）响应并满足系统具备强大的审计功能，对用户的登录、业务模块打开、操作按键、修改内容均可审计，审计信息将放到审计数据库中。</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6）响应并满足系统具有自我核对功能，</w:t>
      </w:r>
      <w:r>
        <w:rPr>
          <w:rFonts w:asciiTheme="minorEastAsia" w:hAnsiTheme="minorEastAsia"/>
          <w:sz w:val="24"/>
          <w:szCs w:val="24"/>
        </w:rPr>
        <w:t xml:space="preserve">如记录</w:t>
      </w:r>
      <w:r>
        <w:rPr>
          <w:rFonts w:asciiTheme="minorEastAsia" w:hAnsiTheme="minorEastAsia"/>
          <w:sz w:val="24"/>
          <w:szCs w:val="24"/>
        </w:rPr>
        <w:t xml:space="preserve">相关业务操作所有的操作日志，通过推算及与业务操作的逐笔对比，迅速定位错误数据及错误单据</w:t>
      </w:r>
      <w:r>
        <w:rPr>
          <w:rFonts w:hint="eastAsia" w:asciiTheme="minorEastAsia" w:hAnsiTheme="minorEastAsia"/>
          <w:sz w:val="24"/>
          <w:szCs w:val="24"/>
        </w:rPr>
        <w:t xml:space="preserve">。</w:t>
      </w:r>
      <w:r/>
    </w:p>
    <w:p>
      <w:pPr>
        <w:ind w:firstLine="482"/>
        <w:spacing w:line="400" w:lineRule="exact"/>
        <w:rPr>
          <w:rFonts w:asciiTheme="minorEastAsia" w:hAnsiTheme="minorEastAsia"/>
          <w:b/>
          <w:sz w:val="24"/>
          <w:szCs w:val="24"/>
        </w:rPr>
      </w:pPr>
      <w:r>
        <w:rPr>
          <w:rFonts w:hint="eastAsia" w:asciiTheme="minorEastAsia" w:hAnsiTheme="minorEastAsia"/>
          <w:b/>
          <w:sz w:val="24"/>
          <w:szCs w:val="24"/>
        </w:rPr>
        <w:t xml:space="preserve">4、</w:t>
      </w:r>
      <w:r>
        <w:rPr>
          <w:rFonts w:asciiTheme="minorEastAsia" w:hAnsiTheme="minorEastAsia"/>
          <w:b/>
          <w:sz w:val="24"/>
          <w:szCs w:val="24"/>
        </w:rPr>
        <w:t xml:space="preserve">系统性能</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系统应充分考虑医院程序大业务量环境中运行的效率，防止死锁和并发操作。</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系统应支持自动任务管理，可以把比较大的，实时性不强的业务放到晚上执行，整个过程无须人工干涉，以合理分配医院服务器的资源，提高医院服务器的利用率。</w:t>
      </w:r>
      <w:r/>
    </w:p>
    <w:p>
      <w:pPr>
        <w:ind w:firstLine="482"/>
        <w:spacing w:line="400" w:lineRule="exact"/>
        <w:rPr>
          <w:rFonts w:asciiTheme="minorEastAsia" w:hAnsiTheme="minorEastAsia"/>
          <w:sz w:val="24"/>
          <w:szCs w:val="24"/>
        </w:rPr>
      </w:pPr>
      <w:r>
        <w:rPr>
          <w:rFonts w:hint="eastAsia" w:asciiTheme="minorEastAsia" w:hAnsiTheme="minorEastAsia"/>
          <w:b/>
          <w:sz w:val="24"/>
          <w:szCs w:val="24"/>
        </w:rPr>
        <w:t xml:space="preserve">5、</w:t>
      </w:r>
      <w:r>
        <w:rPr>
          <w:rFonts w:asciiTheme="minorEastAsia" w:hAnsiTheme="minorEastAsia"/>
          <w:b/>
          <w:sz w:val="24"/>
          <w:szCs w:val="24"/>
        </w:rPr>
        <w:t xml:space="preserve">维护要求</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1）系统参数维护应具有非编程的可定制的系统参数维护和自动生成系统参数</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2）系统应支持支持多版本管理、历史版本回滚、文件压缩更新、智能角色更新。</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3）系统应支持提供远程桌面维护，减轻管理员维护工作强度。</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w:t>
      </w:r>
      <w:r>
        <w:rPr>
          <w:rFonts w:asciiTheme="minorEastAsia" w:hAnsiTheme="minorEastAsia"/>
          <w:sz w:val="24"/>
          <w:szCs w:val="24"/>
        </w:rPr>
        <w:t xml:space="preserve">4）程序界面调整应</w:t>
      </w:r>
      <w:r>
        <w:rPr>
          <w:rFonts w:asciiTheme="minorEastAsia" w:hAnsiTheme="minorEastAsia"/>
          <w:sz w:val="24"/>
          <w:szCs w:val="24"/>
        </w:rPr>
        <w:t xml:space="preserve">支持自</w:t>
      </w:r>
      <w:r>
        <w:rPr>
          <w:rFonts w:asciiTheme="minorEastAsia" w:hAnsiTheme="minorEastAsia"/>
          <w:sz w:val="24"/>
          <w:szCs w:val="24"/>
        </w:rPr>
        <w:t xml:space="preserve">适应分辨率、各应用模块界面美化处理，风格统一、打印浏览支持EXCEL数据与格式导出。</w:t>
      </w:r>
      <w:r/>
    </w:p>
    <w:p>
      <w:pPr>
        <w:ind w:firstLine="480"/>
        <w:spacing w:line="400" w:lineRule="exact"/>
        <w:rPr>
          <w:rFonts w:asciiTheme="minorEastAsia" w:hAnsiTheme="minorEastAsia"/>
          <w:sz w:val="24"/>
          <w:szCs w:val="24"/>
        </w:rPr>
      </w:pPr>
      <w:r>
        <w:rPr>
          <w:rFonts w:asciiTheme="minorEastAsia" w:hAnsiTheme="minorEastAsia"/>
          <w:sz w:val="24"/>
          <w:szCs w:val="24"/>
        </w:rPr>
      </w:r>
      <w:r/>
    </w:p>
    <w:p>
      <w:pPr>
        <w:rPr>
          <w:rFonts w:ascii="黑体" w:hAnsi="黑体" w:eastAsia="黑体"/>
          <w:sz w:val="28"/>
          <w:szCs w:val="28"/>
        </w:rPr>
      </w:pPr>
      <w:r>
        <w:rPr>
          <w:rFonts w:hint="eastAsia" w:ascii="黑体" w:hAnsi="黑体" w:eastAsia="黑体"/>
          <w:sz w:val="28"/>
          <w:szCs w:val="28"/>
        </w:rPr>
        <w:t xml:space="preserve">四、建设内容</w:t>
      </w:r>
      <w:r/>
    </w:p>
    <w:p>
      <w:pPr>
        <w:jc w:val="left"/>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4.1 系统清单</w:t>
      </w:r>
      <w:r/>
    </w:p>
    <w:tbl>
      <w:tblPr>
        <w:tblW w:w="8217" w:type="dxa"/>
        <w:tblLayout w:type="fixed"/>
        <w:tblLook w:val="04A0" w:firstRow="1" w:lastRow="0" w:firstColumn="1" w:lastColumn="0" w:noHBand="0" w:noVBand="1"/>
      </w:tblPr>
      <w:tblGrid>
        <w:gridCol w:w="1080"/>
        <w:gridCol w:w="2180"/>
        <w:gridCol w:w="4957"/>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80"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2180" w:type="dxa"/>
            <w:vAlign w:val="center"/>
            <w:vMerge w:val="restart"/>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基础业务管理</w:t>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管理员维护系统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西药库信息系统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中药库信息系统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门诊西药房信息系统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5</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门诊中药房信息系统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6</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门诊收费信息系统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7</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住院结算信息系统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8</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日间手术管理系统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9</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病区药房信息系统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10</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门诊医生工作站</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11</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处方点评系统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12</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皮试系统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13</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输液系统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14</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急诊医生工作站</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15</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急诊护理工作站</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16</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挂号预约管理系统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17</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门诊电子病历系统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2180" w:type="dxa"/>
            <w:vAlign w:val="center"/>
            <w:vMerge w:val="restart"/>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医技、后勤、治疗等系统</w:t>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医技科室信息系统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19</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疾病监测管理平台</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20</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卫生平台接口管理系统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21</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自定义报表系统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22</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国家</w:t>
            </w:r>
            <w:r>
              <w:rPr>
                <w:rFonts w:hint="eastAsia" w:asciiTheme="minorEastAsia" w:hAnsiTheme="minorEastAsia"/>
                <w:sz w:val="24"/>
                <w:szCs w:val="24"/>
              </w:rPr>
              <w:t xml:space="preserve">医</w:t>
            </w:r>
            <w:r>
              <w:rPr>
                <w:rFonts w:hint="eastAsia" w:asciiTheme="minorEastAsia" w:hAnsiTheme="minorEastAsia"/>
                <w:sz w:val="24"/>
                <w:szCs w:val="24"/>
              </w:rPr>
              <w:t xml:space="preserve">保管理系统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23</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治疗系统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24</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25</w:t>
            </w:r>
            <w:r/>
          </w:p>
        </w:tc>
        <w:tc>
          <w:tcPr>
            <w:shd w:val="clear" w:color="auto" w:fill="auto"/>
            <w:tcBorders>
              <w:top w:val="none" w:color="000000" w:sz="4" w:space="0"/>
              <w:left w:val="single" w:color="auto" w:sz="4" w:space="0"/>
              <w:bottom w:val="single" w:color="auto" w:sz="4" w:space="0"/>
              <w:right w:val="single" w:color="auto" w:sz="4" w:space="0"/>
            </w:tcBorders>
            <w:tcW w:w="2180" w:type="dxa"/>
            <w:vAlign w:val="center"/>
            <w:vMerge w:val="restart"/>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住院医生管理</w:t>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住院医生工作站</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26</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EMR公共模块</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27</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电子病历系统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28</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病历质控系统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29</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医务科信息管理系统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30</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临床路径管理系统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31</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病案管理信息系统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32</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手术室管理系统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33</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抗菌药物系统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34</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医务核心系统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35</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消息管理系统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36</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GCP管理系统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37</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会诊管理系统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38</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不良事件上报系统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39</w:t>
            </w:r>
            <w:r/>
          </w:p>
        </w:tc>
        <w:tc>
          <w:tcPr>
            <w:shd w:val="clear" w:color="auto" w:fill="auto"/>
            <w:tcBorders>
              <w:top w:val="none" w:color="000000" w:sz="4" w:space="0"/>
              <w:left w:val="single" w:color="auto" w:sz="4" w:space="0"/>
              <w:bottom w:val="single" w:color="auto" w:sz="4" w:space="0"/>
              <w:right w:val="single" w:color="auto" w:sz="4" w:space="0"/>
            </w:tcBorders>
            <w:tcW w:w="2180" w:type="dxa"/>
            <w:vAlign w:val="center"/>
            <w:vMerge w:val="restart"/>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检验管理</w:t>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中心血库管理系统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40</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检验系统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41</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试剂系统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42</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门诊条码管理系统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43</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检验报告自助打印</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44</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检验微生物系统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45</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知识库</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46</w:t>
            </w:r>
            <w:r/>
          </w:p>
        </w:tc>
        <w:tc>
          <w:tcPr>
            <w:shd w:val="clear" w:color="auto" w:fill="auto"/>
            <w:tcBorders>
              <w:top w:val="none" w:color="000000" w:sz="4" w:space="0"/>
              <w:left w:val="single" w:color="auto" w:sz="4" w:space="0"/>
              <w:right w:val="single" w:color="auto" w:sz="4" w:space="0"/>
            </w:tcBorders>
            <w:tcW w:w="2180" w:type="dxa"/>
            <w:vAlign w:val="center"/>
            <w:vMerge w:val="restart"/>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护理管理</w:t>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病区护士工作站</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47</w:t>
            </w:r>
            <w:r/>
          </w:p>
        </w:tc>
        <w:tc>
          <w:tcPr>
            <w:tcBorders>
              <w:left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护理部管理信息系统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48</w:t>
            </w:r>
            <w:r/>
          </w:p>
        </w:tc>
        <w:tc>
          <w:tcPr>
            <w:tcBorders>
              <w:left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护理记录系统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49</w:t>
            </w:r>
            <w:r/>
          </w:p>
        </w:tc>
        <w:tc>
          <w:tcPr>
            <w:tcBorders>
              <w:left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护理评估系统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50</w:t>
            </w:r>
            <w:r/>
          </w:p>
        </w:tc>
        <w:tc>
          <w:tcPr>
            <w:tcBorders>
              <w:left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中医方案系统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51</w:t>
            </w:r>
            <w:r/>
          </w:p>
        </w:tc>
        <w:tc>
          <w:tcPr>
            <w:tcBorders>
              <w:left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移动护理系统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5</w:t>
            </w:r>
            <w:r>
              <w:rPr>
                <w:rFonts w:asciiTheme="minorEastAsia" w:hAnsiTheme="minorEastAsia"/>
                <w:sz w:val="24"/>
                <w:szCs w:val="24"/>
              </w:rPr>
              <w:t xml:space="preserve">2</w:t>
            </w:r>
            <w:r/>
          </w:p>
        </w:tc>
        <w:tc>
          <w:tcPr>
            <w:shd w:val="clear" w:color="auto" w:fill="auto"/>
            <w:tcBorders>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电子护理白板系统（江阴市青阳医院）</w:t>
            </w:r>
            <w:r/>
          </w:p>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排队叫号系统接口（江阴市中医外科医院）</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53</w:t>
            </w:r>
            <w:r/>
          </w:p>
        </w:tc>
        <w:tc>
          <w:tcPr>
            <w:shd w:val="clear" w:color="auto" w:fill="auto"/>
            <w:tcBorders>
              <w:top w:val="none" w:color="000000" w:sz="4" w:space="0"/>
              <w:left w:val="single" w:color="auto" w:sz="4" w:space="0"/>
              <w:bottom w:val="single" w:color="auto" w:sz="4" w:space="0"/>
              <w:right w:val="single" w:color="auto" w:sz="4" w:space="0"/>
            </w:tcBorders>
            <w:tcW w:w="2180" w:type="dxa"/>
            <w:vAlign w:val="center"/>
            <w:vMerge w:val="restart"/>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其他系统</w:t>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综合查询系统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54</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移动审批系统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55</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前置审方系统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t xml:space="preserve">56</w:t>
            </w:r>
            <w:r/>
          </w:p>
        </w:tc>
        <w:tc>
          <w:tcPr>
            <w:tcBorders>
              <w:top w:val="none" w:color="000000" w:sz="4" w:space="0"/>
              <w:left w:val="single" w:color="auto" w:sz="4" w:space="0"/>
              <w:bottom w:val="single" w:color="auto" w:sz="4" w:space="0"/>
              <w:right w:val="single" w:color="auto" w:sz="4" w:space="0"/>
            </w:tcBorders>
            <w:tcW w:w="2180" w:type="dxa"/>
            <w:vAlign w:val="center"/>
            <w:vMerge w:val="continue"/>
            <w:textDirection w:val="lrTb"/>
            <w:noWrap w:val="false"/>
          </w:tcPr>
          <w:p>
            <w:pPr>
              <w:jc w:val="center"/>
              <w:spacing w:line="400" w:lineRule="exact"/>
              <w:rPr>
                <w:rFonts w:asciiTheme="minorEastAsia" w:hAnsiTheme="minorEastAsia"/>
                <w:sz w:val="24"/>
                <w:szCs w:val="24"/>
              </w:rPr>
              <w:outlineLvl w:val="2"/>
            </w:pPr>
            <w:r>
              <w:rPr>
                <w:rFonts w:asciiTheme="minorEastAsia" w:hAnsiTheme="minorEastAsia"/>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957" w:type="dxa"/>
            <w:vAlign w:val="center"/>
            <w:textDirection w:val="lrTb"/>
            <w:noWrap w:val="false"/>
          </w:tcPr>
          <w:p>
            <w:pPr>
              <w:jc w:val="center"/>
              <w:spacing w:line="400" w:lineRule="exact"/>
              <w:rPr>
                <w:rFonts w:asciiTheme="minorEastAsia" w:hAnsiTheme="minorEastAsia"/>
                <w:sz w:val="24"/>
                <w:szCs w:val="24"/>
              </w:rPr>
              <w:outlineLvl w:val="2"/>
            </w:pPr>
            <w:r>
              <w:rPr>
                <w:rFonts w:hint="eastAsia" w:asciiTheme="minorEastAsia" w:hAnsiTheme="minorEastAsia"/>
                <w:sz w:val="24"/>
                <w:szCs w:val="24"/>
              </w:rPr>
              <w:t xml:space="preserve">办公自动化系统（OA）</w:t>
            </w:r>
            <w:r/>
          </w:p>
        </w:tc>
      </w:tr>
    </w:tbl>
    <w:p>
      <w:pPr>
        <w:spacing w:line="400" w:lineRule="exact"/>
        <w:rPr>
          <w:rFonts w:asciiTheme="minorEastAsia" w:hAnsiTheme="minorEastAsia"/>
          <w:b/>
          <w:sz w:val="24"/>
          <w:szCs w:val="24"/>
        </w:rPr>
      </w:pPr>
      <w:r>
        <w:rPr>
          <w:rFonts w:hint="eastAsia" w:asciiTheme="minorEastAsia" w:hAnsiTheme="minorEastAsia"/>
          <w:b/>
          <w:sz w:val="24"/>
          <w:szCs w:val="24"/>
        </w:rPr>
        <w:t xml:space="preserve">4</w:t>
      </w:r>
      <w:r>
        <w:rPr>
          <w:rFonts w:asciiTheme="minorEastAsia" w:hAnsiTheme="minorEastAsia"/>
          <w:b/>
          <w:sz w:val="24"/>
          <w:szCs w:val="24"/>
        </w:rPr>
        <w:t xml:space="preserve">.2</w:t>
      </w:r>
      <w:bookmarkStart w:id="12" w:name="_Toc172053640"/>
      <w:r>
        <w:rPr>
          <w:rFonts w:hint="eastAsia" w:asciiTheme="minorEastAsia" w:hAnsiTheme="minorEastAsia"/>
          <w:b/>
          <w:sz w:val="24"/>
          <w:szCs w:val="24"/>
        </w:rPr>
        <w:t xml:space="preserve">基础业务管理</w:t>
      </w:r>
      <w:bookmarkEnd w:id="12"/>
      <w:r/>
      <w:r/>
    </w:p>
    <w:p>
      <w:pPr>
        <w:spacing w:line="400" w:lineRule="exact"/>
        <w:rPr>
          <w:rFonts w:asciiTheme="minorEastAsia" w:hAnsiTheme="minorEastAsia"/>
          <w:b/>
          <w:sz w:val="24"/>
          <w:szCs w:val="24"/>
        </w:rPr>
      </w:pPr>
      <w:r/>
      <w:bookmarkStart w:id="13" w:name="_Toc172053641"/>
      <w:r>
        <w:rPr>
          <w:rFonts w:hint="eastAsia" w:asciiTheme="minorEastAsia" w:hAnsiTheme="minorEastAsia"/>
          <w:b/>
          <w:sz w:val="24"/>
          <w:szCs w:val="24"/>
        </w:rPr>
        <w:t xml:space="preserve">4</w:t>
      </w:r>
      <w:r>
        <w:rPr>
          <w:rFonts w:asciiTheme="minorEastAsia" w:hAnsiTheme="minorEastAsia"/>
          <w:b/>
          <w:sz w:val="24"/>
          <w:szCs w:val="24"/>
        </w:rPr>
        <w:t xml:space="preserve">.2.1</w:t>
      </w:r>
      <w:r>
        <w:rPr>
          <w:rFonts w:hint="eastAsia" w:asciiTheme="minorEastAsia" w:hAnsiTheme="minorEastAsia"/>
          <w:b/>
          <w:sz w:val="24"/>
          <w:szCs w:val="24"/>
        </w:rPr>
        <w:t xml:space="preserve">管理员维护系统</w:t>
      </w:r>
      <w:bookmarkEnd w:id="13"/>
      <w:r/>
      <w:r/>
    </w:p>
    <w:p>
      <w:pPr>
        <w:ind w:firstLine="480"/>
        <w:spacing w:line="400" w:lineRule="exact"/>
        <w:rPr>
          <w:rFonts w:asciiTheme="minorEastAsia" w:hAnsiTheme="minorEastAsia"/>
          <w:sz w:val="24"/>
          <w:szCs w:val="24"/>
        </w:rPr>
      </w:pPr>
      <w:r/>
      <w:bookmarkStart w:id="14" w:name="_Hlk161519618"/>
      <w:r>
        <w:rPr>
          <w:rFonts w:hint="eastAsia" w:asciiTheme="minorEastAsia" w:hAnsiTheme="minorEastAsia"/>
          <w:sz w:val="24"/>
          <w:szCs w:val="24"/>
        </w:rPr>
        <w:t xml:space="preserve">1、系统管理维护</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提供病人档案统一维护。</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支持费用单位</w:t>
      </w:r>
      <w:r>
        <w:rPr>
          <w:rFonts w:hint="eastAsia" w:asciiTheme="minorEastAsia" w:hAnsiTheme="minorEastAsia"/>
          <w:sz w:val="24"/>
          <w:szCs w:val="24"/>
        </w:rPr>
        <w:t xml:space="preserve">、</w:t>
      </w:r>
      <w:r>
        <w:rPr>
          <w:rFonts w:asciiTheme="minorEastAsia" w:hAnsiTheme="minorEastAsia"/>
          <w:sz w:val="24"/>
          <w:szCs w:val="24"/>
        </w:rPr>
        <w:t xml:space="preserve">费用病人</w:t>
      </w:r>
      <w:r>
        <w:rPr>
          <w:rFonts w:hint="eastAsia" w:asciiTheme="minorEastAsia" w:hAnsiTheme="minorEastAsia"/>
          <w:sz w:val="24"/>
          <w:szCs w:val="24"/>
        </w:rPr>
        <w:t xml:space="preserve">、</w:t>
      </w:r>
      <w:r>
        <w:rPr>
          <w:rFonts w:asciiTheme="minorEastAsia" w:hAnsiTheme="minorEastAsia"/>
          <w:sz w:val="24"/>
          <w:szCs w:val="24"/>
        </w:rPr>
        <w:t xml:space="preserve">付款方式</w:t>
      </w:r>
      <w:r>
        <w:rPr>
          <w:rFonts w:hint="eastAsia" w:asciiTheme="minorEastAsia" w:hAnsiTheme="minorEastAsia"/>
          <w:sz w:val="24"/>
          <w:szCs w:val="24"/>
        </w:rPr>
        <w:t xml:space="preserve">、</w:t>
      </w:r>
      <w:r>
        <w:rPr>
          <w:rFonts w:asciiTheme="minorEastAsia" w:hAnsiTheme="minorEastAsia"/>
          <w:sz w:val="24"/>
          <w:szCs w:val="24"/>
        </w:rPr>
        <w:t xml:space="preserve">常用单位</w:t>
      </w:r>
      <w:r>
        <w:rPr>
          <w:rFonts w:hint="eastAsia" w:asciiTheme="minorEastAsia" w:hAnsiTheme="minorEastAsia"/>
          <w:sz w:val="24"/>
          <w:szCs w:val="24"/>
        </w:rPr>
        <w:t xml:space="preserve">、常用地址、</w:t>
      </w:r>
      <w:r>
        <w:rPr>
          <w:rFonts w:asciiTheme="minorEastAsia" w:hAnsiTheme="minorEastAsia"/>
          <w:sz w:val="24"/>
          <w:szCs w:val="24"/>
        </w:rPr>
        <w:t xml:space="preserve">病人账户</w:t>
      </w:r>
      <w:r>
        <w:rPr>
          <w:rFonts w:hint="eastAsia" w:asciiTheme="minorEastAsia" w:hAnsiTheme="minorEastAsia"/>
          <w:sz w:val="24"/>
          <w:szCs w:val="24"/>
        </w:rPr>
        <w:t xml:space="preserve">等</w:t>
      </w:r>
      <w:r>
        <w:rPr>
          <w:rFonts w:asciiTheme="minorEastAsia" w:hAnsiTheme="minorEastAsia"/>
          <w:sz w:val="24"/>
          <w:szCs w:val="24"/>
        </w:rPr>
        <w:t xml:space="preserve">多种方式维护。</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支持病人档案多种证件类型。</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2、公有数据维护</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提供</w:t>
      </w:r>
      <w:r>
        <w:rPr>
          <w:rFonts w:asciiTheme="minorEastAsia" w:hAnsiTheme="minorEastAsia"/>
          <w:sz w:val="24"/>
          <w:szCs w:val="24"/>
        </w:rPr>
        <w:t xml:space="preserve">药品费用归并，</w:t>
      </w:r>
      <w:r>
        <w:rPr>
          <w:rFonts w:hint="eastAsia" w:asciiTheme="minorEastAsia" w:hAnsiTheme="minorEastAsia"/>
          <w:sz w:val="24"/>
          <w:szCs w:val="24"/>
        </w:rPr>
        <w:t xml:space="preserve">支持</w:t>
      </w:r>
      <w:r>
        <w:rPr>
          <w:rFonts w:asciiTheme="minorEastAsia" w:hAnsiTheme="minorEastAsia"/>
          <w:sz w:val="24"/>
          <w:szCs w:val="24"/>
        </w:rPr>
        <w:t xml:space="preserve">按照账簿类别来进行归并。</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医疗收费项目支持多个执行科室。</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支持</w:t>
      </w:r>
      <w:r>
        <w:rPr>
          <w:rFonts w:asciiTheme="minorEastAsia" w:hAnsiTheme="minorEastAsia"/>
          <w:sz w:val="24"/>
          <w:szCs w:val="24"/>
        </w:rPr>
        <w:t xml:space="preserve">医疗收费项目信息扩展功能。</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提供</w:t>
      </w:r>
      <w:r>
        <w:rPr>
          <w:rFonts w:asciiTheme="minorEastAsia" w:hAnsiTheme="minorEastAsia"/>
          <w:sz w:val="24"/>
          <w:szCs w:val="24"/>
        </w:rPr>
        <w:t xml:space="preserve">物价编码属性。</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支持收费项目调价并打印。</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提供病区使用频次最小间隔，</w:t>
      </w:r>
      <w:r>
        <w:rPr>
          <w:rFonts w:hint="eastAsia" w:asciiTheme="minorEastAsia" w:hAnsiTheme="minorEastAsia"/>
          <w:sz w:val="24"/>
          <w:szCs w:val="24"/>
        </w:rPr>
        <w:t xml:space="preserve">支持</w:t>
      </w:r>
      <w:r>
        <w:rPr>
          <w:rFonts w:asciiTheme="minorEastAsia" w:hAnsiTheme="minorEastAsia"/>
          <w:sz w:val="24"/>
          <w:szCs w:val="24"/>
        </w:rPr>
        <w:t xml:space="preserve">时间自定义。</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提供产地药品信息的分级管理。</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支持诊疗项目的单位、单价显示，</w:t>
      </w:r>
      <w:r>
        <w:rPr>
          <w:rFonts w:hint="eastAsia" w:asciiTheme="minorEastAsia" w:hAnsiTheme="minorEastAsia"/>
          <w:sz w:val="24"/>
          <w:szCs w:val="24"/>
        </w:rPr>
        <w:t xml:space="preserve">支持</w:t>
      </w:r>
      <w:r>
        <w:rPr>
          <w:rFonts w:asciiTheme="minorEastAsia" w:hAnsiTheme="minorEastAsia"/>
          <w:sz w:val="24"/>
          <w:szCs w:val="24"/>
        </w:rPr>
        <w:t xml:space="preserve">增加药品的最小单位、最小规格、按最小包括的单价。</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支持收费信息</w:t>
      </w:r>
      <w:r>
        <w:rPr>
          <w:rFonts w:hint="eastAsia" w:asciiTheme="minorEastAsia" w:hAnsiTheme="minorEastAsia"/>
          <w:sz w:val="24"/>
          <w:szCs w:val="24"/>
        </w:rPr>
        <w:t xml:space="preserve">、</w:t>
      </w:r>
      <w:r>
        <w:rPr>
          <w:rFonts w:asciiTheme="minorEastAsia" w:hAnsiTheme="minorEastAsia"/>
          <w:sz w:val="24"/>
          <w:szCs w:val="24"/>
        </w:rPr>
        <w:t xml:space="preserve">诊疗明细项目</w:t>
      </w:r>
      <w:r>
        <w:rPr>
          <w:rFonts w:hint="eastAsia" w:asciiTheme="minorEastAsia" w:hAnsiTheme="minorEastAsia"/>
          <w:sz w:val="24"/>
          <w:szCs w:val="24"/>
        </w:rPr>
        <w:t xml:space="preserve">、</w:t>
      </w:r>
      <w:r>
        <w:rPr>
          <w:rFonts w:asciiTheme="minorEastAsia" w:hAnsiTheme="minorEastAsia"/>
          <w:sz w:val="24"/>
          <w:szCs w:val="24"/>
        </w:rPr>
        <w:t xml:space="preserve">药品禁用</w:t>
      </w:r>
      <w:r>
        <w:rPr>
          <w:rFonts w:hint="eastAsia" w:asciiTheme="minorEastAsia" w:hAnsiTheme="minorEastAsia"/>
          <w:sz w:val="24"/>
          <w:szCs w:val="24"/>
        </w:rPr>
        <w:t xml:space="preserve">、</w:t>
      </w:r>
      <w:r>
        <w:rPr>
          <w:rFonts w:asciiTheme="minorEastAsia" w:hAnsiTheme="minorEastAsia"/>
          <w:sz w:val="24"/>
          <w:szCs w:val="24"/>
        </w:rPr>
        <w:t xml:space="preserve">费用禁用</w:t>
      </w:r>
      <w:r>
        <w:rPr>
          <w:rFonts w:hint="eastAsia" w:asciiTheme="minorEastAsia" w:hAnsiTheme="minorEastAsia"/>
          <w:sz w:val="24"/>
          <w:szCs w:val="24"/>
        </w:rPr>
        <w:t xml:space="preserve">、</w:t>
      </w:r>
      <w:r>
        <w:rPr>
          <w:rFonts w:asciiTheme="minorEastAsia" w:hAnsiTheme="minorEastAsia"/>
          <w:sz w:val="24"/>
          <w:szCs w:val="24"/>
        </w:rPr>
        <w:t xml:space="preserve">自负比例</w:t>
      </w:r>
      <w:r>
        <w:rPr>
          <w:rFonts w:hint="eastAsia" w:asciiTheme="minorEastAsia" w:hAnsiTheme="minorEastAsia"/>
          <w:sz w:val="24"/>
          <w:szCs w:val="24"/>
        </w:rPr>
        <w:t xml:space="preserve">等维护</w:t>
      </w:r>
      <w:r>
        <w:rPr>
          <w:rFonts w:asciiTheme="minorEastAsia" w:hAnsiTheme="minorEastAsia"/>
          <w:sz w:val="24"/>
          <w:szCs w:val="24"/>
        </w:rPr>
        <w:t xml:space="preserve">。</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3、私有数据维护</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支持按病人性质设置欠费比例与欠费限额。</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支持门诊住院可以设置不同的自负比例。</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4、其它维护</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支持接入支付宝</w:t>
      </w:r>
      <w:r>
        <w:rPr>
          <w:rFonts w:hint="eastAsia" w:asciiTheme="minorEastAsia" w:hAnsiTheme="minorEastAsia"/>
          <w:sz w:val="24"/>
          <w:szCs w:val="24"/>
        </w:rPr>
        <w:t xml:space="preserve">接口、</w:t>
      </w:r>
      <w:r>
        <w:rPr>
          <w:rFonts w:asciiTheme="minorEastAsia" w:hAnsiTheme="minorEastAsia"/>
          <w:sz w:val="24"/>
          <w:szCs w:val="24"/>
        </w:rPr>
        <w:t xml:space="preserve">微信支付</w:t>
      </w:r>
      <w:r>
        <w:rPr>
          <w:rFonts w:asciiTheme="minorEastAsia" w:hAnsiTheme="minorEastAsia"/>
          <w:sz w:val="24"/>
          <w:szCs w:val="24"/>
        </w:rPr>
        <w:t xml:space="preserve">接口。</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支持刷新进度条数值显示。</w:t>
      </w:r>
      <w:bookmarkEnd w:id="14"/>
      <w:r/>
    </w:p>
    <w:p>
      <w:r/>
      <w:r/>
    </w:p>
    <w:p>
      <w:pPr>
        <w:spacing w:line="400" w:lineRule="exact"/>
        <w:rPr>
          <w:rFonts w:asciiTheme="minorEastAsia" w:hAnsiTheme="minorEastAsia"/>
          <w:b/>
          <w:sz w:val="24"/>
          <w:szCs w:val="24"/>
        </w:rPr>
      </w:pPr>
      <w:r/>
      <w:bookmarkStart w:id="15" w:name="_Toc172053642"/>
      <w:r>
        <w:rPr>
          <w:rFonts w:hint="eastAsia" w:asciiTheme="minorEastAsia" w:hAnsiTheme="minorEastAsia"/>
          <w:b/>
          <w:sz w:val="24"/>
          <w:szCs w:val="24"/>
        </w:rPr>
        <w:t xml:space="preserve">4</w:t>
      </w:r>
      <w:r>
        <w:rPr>
          <w:rFonts w:asciiTheme="minorEastAsia" w:hAnsiTheme="minorEastAsia"/>
          <w:b/>
          <w:sz w:val="24"/>
          <w:szCs w:val="24"/>
        </w:rPr>
        <w:t xml:space="preserve">.2.2</w:t>
      </w:r>
      <w:r>
        <w:rPr>
          <w:rFonts w:hint="eastAsia" w:asciiTheme="minorEastAsia" w:hAnsiTheme="minorEastAsia"/>
          <w:b/>
          <w:sz w:val="24"/>
          <w:szCs w:val="24"/>
        </w:rPr>
        <w:t xml:space="preserve">西药库信息系统</w:t>
      </w:r>
      <w:bookmarkEnd w:id="15"/>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1、入库处理</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提供西药</w:t>
      </w:r>
      <w:r>
        <w:rPr>
          <w:rFonts w:asciiTheme="minorEastAsia" w:hAnsiTheme="minorEastAsia"/>
          <w:sz w:val="24"/>
          <w:szCs w:val="24"/>
        </w:rPr>
        <w:t xml:space="preserve">入库单处理、库房验收、财务验收、付款处理、采购历史查询等功能。</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提供</w:t>
      </w:r>
      <w:r>
        <w:rPr>
          <w:rFonts w:hint="eastAsia" w:asciiTheme="minorEastAsia" w:hAnsiTheme="minorEastAsia"/>
          <w:sz w:val="24"/>
          <w:szCs w:val="24"/>
        </w:rPr>
        <w:t xml:space="preserve">西药</w:t>
      </w:r>
      <w:r>
        <w:rPr>
          <w:rFonts w:asciiTheme="minorEastAsia" w:hAnsiTheme="minorEastAsia"/>
          <w:sz w:val="24"/>
          <w:szCs w:val="24"/>
        </w:rPr>
        <w:t xml:space="preserve">进货价格</w:t>
      </w:r>
      <w:r>
        <w:rPr>
          <w:rFonts w:hint="eastAsia" w:asciiTheme="minorEastAsia" w:hAnsiTheme="minorEastAsia"/>
          <w:sz w:val="24"/>
          <w:szCs w:val="24"/>
        </w:rPr>
        <w:t xml:space="preserve">、</w:t>
      </w:r>
      <w:r>
        <w:rPr>
          <w:rFonts w:asciiTheme="minorEastAsia" w:hAnsiTheme="minorEastAsia"/>
          <w:sz w:val="24"/>
          <w:szCs w:val="24"/>
        </w:rPr>
        <w:t xml:space="preserve">批发价格</w:t>
      </w:r>
      <w:r>
        <w:rPr>
          <w:rFonts w:hint="eastAsia" w:asciiTheme="minorEastAsia" w:hAnsiTheme="minorEastAsia"/>
          <w:sz w:val="24"/>
          <w:szCs w:val="24"/>
        </w:rPr>
        <w:t xml:space="preserve">、</w:t>
      </w:r>
      <w:r>
        <w:rPr>
          <w:rFonts w:asciiTheme="minorEastAsia" w:hAnsiTheme="minorEastAsia"/>
          <w:sz w:val="24"/>
          <w:szCs w:val="24"/>
        </w:rPr>
        <w:t xml:space="preserve">零售价格三种方式供选择。</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支持对某一采购单进行整体退回，即自动产生退库单。</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允许修改发票号码</w:t>
      </w:r>
      <w:r>
        <w:rPr>
          <w:rFonts w:hint="eastAsia" w:asciiTheme="minorEastAsia" w:hAnsiTheme="minorEastAsia"/>
          <w:sz w:val="24"/>
          <w:szCs w:val="24"/>
        </w:rPr>
        <w:t xml:space="preserve">，支持</w:t>
      </w:r>
      <w:r>
        <w:rPr>
          <w:rFonts w:asciiTheme="minorEastAsia" w:hAnsiTheme="minorEastAsia"/>
          <w:sz w:val="24"/>
          <w:szCs w:val="24"/>
        </w:rPr>
        <w:t xml:space="preserve">货到票未到。</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2、出库处理</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提供</w:t>
      </w:r>
      <w:r>
        <w:rPr>
          <w:rFonts w:hint="eastAsia" w:asciiTheme="minorEastAsia" w:hAnsiTheme="minorEastAsia"/>
          <w:sz w:val="24"/>
          <w:szCs w:val="24"/>
        </w:rPr>
        <w:t xml:space="preserve">西药</w:t>
      </w:r>
      <w:r>
        <w:rPr>
          <w:rFonts w:asciiTheme="minorEastAsia" w:hAnsiTheme="minorEastAsia"/>
          <w:sz w:val="24"/>
          <w:szCs w:val="24"/>
        </w:rPr>
        <w:t xml:space="preserve">出库处理（科室领用、盘亏等），</w:t>
      </w:r>
      <w:r>
        <w:rPr>
          <w:rFonts w:hint="eastAsia" w:asciiTheme="minorEastAsia" w:hAnsiTheme="minorEastAsia"/>
          <w:sz w:val="24"/>
          <w:szCs w:val="24"/>
        </w:rPr>
        <w:t xml:space="preserve">支持</w:t>
      </w:r>
      <w:r>
        <w:rPr>
          <w:rFonts w:asciiTheme="minorEastAsia" w:hAnsiTheme="minorEastAsia"/>
          <w:sz w:val="24"/>
          <w:szCs w:val="24"/>
        </w:rPr>
        <w:t xml:space="preserve">药房退回</w:t>
      </w:r>
      <w:r>
        <w:rPr>
          <w:rFonts w:hint="eastAsia" w:asciiTheme="minorEastAsia" w:hAnsiTheme="minorEastAsia"/>
          <w:sz w:val="24"/>
          <w:szCs w:val="24"/>
        </w:rPr>
        <w:t xml:space="preserve">西</w:t>
      </w:r>
      <w:r>
        <w:rPr>
          <w:rFonts w:asciiTheme="minorEastAsia" w:hAnsiTheme="minorEastAsia"/>
          <w:sz w:val="24"/>
          <w:szCs w:val="24"/>
        </w:rPr>
        <w:t xml:space="preserve">药库</w:t>
      </w:r>
      <w:r>
        <w:rPr>
          <w:rFonts w:hint="eastAsia" w:asciiTheme="minorEastAsia" w:hAnsiTheme="minorEastAsia"/>
          <w:sz w:val="24"/>
          <w:szCs w:val="24"/>
        </w:rPr>
        <w:t xml:space="preserve">药品</w:t>
      </w:r>
      <w:r>
        <w:rPr>
          <w:rFonts w:asciiTheme="minorEastAsia" w:hAnsiTheme="minorEastAsia"/>
          <w:sz w:val="24"/>
          <w:szCs w:val="24"/>
        </w:rPr>
        <w:t xml:space="preserve">的出库处理，</w:t>
      </w:r>
      <w:r>
        <w:rPr>
          <w:rFonts w:hint="eastAsia" w:asciiTheme="minorEastAsia" w:hAnsiTheme="minorEastAsia"/>
          <w:sz w:val="24"/>
          <w:szCs w:val="24"/>
        </w:rPr>
        <w:t xml:space="preserve">提供</w:t>
      </w:r>
      <w:r>
        <w:rPr>
          <w:rFonts w:asciiTheme="minorEastAsia" w:hAnsiTheme="minorEastAsia"/>
          <w:sz w:val="24"/>
          <w:szCs w:val="24"/>
        </w:rPr>
        <w:t xml:space="preserve">出库方式的汇总、科室消耗的汇总等功能。</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西</w:t>
      </w:r>
      <w:r>
        <w:rPr>
          <w:rFonts w:asciiTheme="minorEastAsia" w:hAnsiTheme="minorEastAsia"/>
          <w:sz w:val="24"/>
          <w:szCs w:val="24"/>
        </w:rPr>
        <w:t xml:space="preserve">药库出库零库存单据可以录入保存，但不允许出库。</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支持引入入库单，无需再次输入。</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3、调价处理</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支持西药</w:t>
      </w:r>
      <w:r>
        <w:rPr>
          <w:rFonts w:asciiTheme="minorEastAsia" w:hAnsiTheme="minorEastAsia"/>
          <w:sz w:val="24"/>
          <w:szCs w:val="24"/>
        </w:rPr>
        <w:t xml:space="preserve">调价处理、调价历史、调价差额汇总</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支持西药</w:t>
      </w:r>
      <w:r>
        <w:rPr>
          <w:rFonts w:asciiTheme="minorEastAsia" w:hAnsiTheme="minorEastAsia"/>
          <w:sz w:val="24"/>
          <w:szCs w:val="24"/>
        </w:rPr>
        <w:t xml:space="preserve">国家调价、企业调价、进货调价</w:t>
      </w:r>
      <w:r>
        <w:rPr>
          <w:rFonts w:hint="eastAsia" w:asciiTheme="minorEastAsia" w:hAnsiTheme="minorEastAsia"/>
          <w:sz w:val="24"/>
          <w:szCs w:val="24"/>
        </w:rPr>
        <w:t xml:space="preserve">。支持西药零售价调价、进货价调价、批发价调价等。</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w:t>
      </w:r>
      <w:r>
        <w:rPr>
          <w:rFonts w:hint="eastAsia" w:asciiTheme="minorEastAsia" w:hAnsiTheme="minorEastAsia"/>
          <w:sz w:val="24"/>
          <w:szCs w:val="24"/>
        </w:rPr>
        <w:t xml:space="preserve">西药</w:t>
      </w:r>
      <w:r>
        <w:rPr>
          <w:rFonts w:asciiTheme="minorEastAsia" w:hAnsiTheme="minorEastAsia"/>
          <w:sz w:val="24"/>
          <w:szCs w:val="24"/>
        </w:rPr>
        <w:t xml:space="preserve">实时调价和定时调价，调价后</w:t>
      </w:r>
      <w:r>
        <w:rPr>
          <w:rFonts w:hint="eastAsia" w:asciiTheme="minorEastAsia" w:hAnsiTheme="minorEastAsia"/>
          <w:sz w:val="24"/>
          <w:szCs w:val="24"/>
        </w:rPr>
        <w:t xml:space="preserve">可</w:t>
      </w:r>
      <w:r>
        <w:rPr>
          <w:rFonts w:asciiTheme="minorEastAsia" w:hAnsiTheme="minorEastAsia"/>
          <w:sz w:val="24"/>
          <w:szCs w:val="24"/>
        </w:rPr>
        <w:t xml:space="preserve">将</w:t>
      </w:r>
      <w:r>
        <w:rPr>
          <w:rFonts w:hint="eastAsia" w:asciiTheme="minorEastAsia" w:hAnsiTheme="minorEastAsia"/>
          <w:sz w:val="24"/>
          <w:szCs w:val="24"/>
        </w:rPr>
        <w:t xml:space="preserve">西药</w:t>
      </w:r>
      <w:r>
        <w:rPr>
          <w:rFonts w:asciiTheme="minorEastAsia" w:hAnsiTheme="minorEastAsia"/>
          <w:sz w:val="24"/>
          <w:szCs w:val="24"/>
        </w:rPr>
        <w:t xml:space="preserve">信息和</w:t>
      </w:r>
      <w:r>
        <w:rPr>
          <w:rFonts w:hint="eastAsia" w:asciiTheme="minorEastAsia" w:hAnsiTheme="minorEastAsia"/>
          <w:sz w:val="24"/>
          <w:szCs w:val="24"/>
        </w:rPr>
        <w:t xml:space="preserve">西</w:t>
      </w:r>
      <w:r>
        <w:rPr>
          <w:rFonts w:asciiTheme="minorEastAsia" w:hAnsiTheme="minorEastAsia"/>
          <w:sz w:val="24"/>
          <w:szCs w:val="24"/>
        </w:rPr>
        <w:t xml:space="preserve">药库、药房在库药品价格进行调整。</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提供相关的调价报表，</w:t>
      </w:r>
      <w:r>
        <w:rPr>
          <w:rFonts w:hint="eastAsia" w:asciiTheme="minorEastAsia" w:hAnsiTheme="minorEastAsia"/>
          <w:sz w:val="24"/>
          <w:szCs w:val="24"/>
        </w:rPr>
        <w:t xml:space="preserve">用于</w:t>
      </w:r>
      <w:r>
        <w:rPr>
          <w:rFonts w:asciiTheme="minorEastAsia" w:hAnsiTheme="minorEastAsia"/>
          <w:sz w:val="24"/>
          <w:szCs w:val="24"/>
        </w:rPr>
        <w:t xml:space="preserve">统计查询。</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4、采购计划</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支持根据</w:t>
      </w:r>
      <w:r>
        <w:rPr>
          <w:rFonts w:hint="eastAsia" w:asciiTheme="minorEastAsia" w:hAnsiTheme="minorEastAsia"/>
          <w:sz w:val="24"/>
          <w:szCs w:val="24"/>
        </w:rPr>
        <w:t xml:space="preserve">西</w:t>
      </w:r>
      <w:r>
        <w:rPr>
          <w:rFonts w:asciiTheme="minorEastAsia" w:hAnsiTheme="minorEastAsia"/>
          <w:sz w:val="24"/>
          <w:szCs w:val="24"/>
        </w:rPr>
        <w:t xml:space="preserve">药库实际情况进行采购计划的制定，</w:t>
      </w:r>
      <w:r>
        <w:rPr>
          <w:rFonts w:hint="eastAsia" w:asciiTheme="minorEastAsia" w:hAnsiTheme="minorEastAsia"/>
          <w:sz w:val="24"/>
          <w:szCs w:val="24"/>
        </w:rPr>
        <w:t xml:space="preserve">能够提供</w:t>
      </w:r>
      <w:r>
        <w:rPr>
          <w:rFonts w:asciiTheme="minorEastAsia" w:hAnsiTheme="minorEastAsia"/>
          <w:sz w:val="24"/>
          <w:szCs w:val="24"/>
        </w:rPr>
        <w:t xml:space="preserve">计划编制、计划审批、计划执行、计划评估</w:t>
      </w:r>
      <w:r>
        <w:rPr>
          <w:rFonts w:hint="eastAsia" w:asciiTheme="minorEastAsia" w:hAnsiTheme="minorEastAsia"/>
          <w:sz w:val="24"/>
          <w:szCs w:val="24"/>
        </w:rPr>
        <w:t xml:space="preserve">等</w:t>
      </w:r>
      <w:r>
        <w:rPr>
          <w:rFonts w:asciiTheme="minorEastAsia" w:hAnsiTheme="minorEastAsia"/>
          <w:sz w:val="24"/>
          <w:szCs w:val="24"/>
        </w:rPr>
        <w:t xml:space="preserve">功能。</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支持根据每周销量情况生成采购计划单。</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5、库存管理</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提供</w:t>
      </w:r>
      <w:r>
        <w:rPr>
          <w:rFonts w:hint="eastAsia" w:asciiTheme="minorEastAsia" w:hAnsiTheme="minorEastAsia"/>
          <w:sz w:val="24"/>
          <w:szCs w:val="24"/>
        </w:rPr>
        <w:t xml:space="preserve">西</w:t>
      </w:r>
      <w:r>
        <w:rPr>
          <w:rFonts w:asciiTheme="minorEastAsia" w:hAnsiTheme="minorEastAsia"/>
          <w:sz w:val="24"/>
          <w:szCs w:val="24"/>
        </w:rPr>
        <w:t xml:space="preserve">药库药品的养护、盘点</w:t>
      </w:r>
      <w:r>
        <w:rPr>
          <w:rFonts w:hint="eastAsia" w:asciiTheme="minorEastAsia" w:hAnsiTheme="minorEastAsia"/>
          <w:sz w:val="24"/>
          <w:szCs w:val="24"/>
        </w:rPr>
        <w:t xml:space="preserve">功能</w:t>
      </w:r>
      <w:r>
        <w:rPr>
          <w:rFonts w:asciiTheme="minorEastAsia" w:hAnsiTheme="minorEastAsia"/>
          <w:sz w:val="24"/>
          <w:szCs w:val="24"/>
        </w:rPr>
        <w:t xml:space="preserve">，</w:t>
      </w:r>
      <w:r>
        <w:rPr>
          <w:rFonts w:hint="eastAsia" w:asciiTheme="minorEastAsia" w:hAnsiTheme="minorEastAsia"/>
          <w:sz w:val="24"/>
          <w:szCs w:val="24"/>
        </w:rPr>
        <w:t xml:space="preserve">西药</w:t>
      </w:r>
      <w:r>
        <w:rPr>
          <w:rFonts w:asciiTheme="minorEastAsia" w:hAnsiTheme="minorEastAsia"/>
          <w:sz w:val="24"/>
          <w:szCs w:val="24"/>
        </w:rPr>
        <w:t xml:space="preserve">养护</w:t>
      </w:r>
      <w:r>
        <w:rPr>
          <w:rFonts w:hint="eastAsia" w:asciiTheme="minorEastAsia" w:hAnsiTheme="minorEastAsia"/>
          <w:sz w:val="24"/>
          <w:szCs w:val="24"/>
        </w:rPr>
        <w:t xml:space="preserve">支持</w:t>
      </w:r>
      <w:r>
        <w:rPr>
          <w:rFonts w:asciiTheme="minorEastAsia" w:hAnsiTheme="minorEastAsia"/>
          <w:sz w:val="24"/>
          <w:szCs w:val="24"/>
        </w:rPr>
        <w:t xml:space="preserve">按库位与类别对药品进行养护。</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西药</w:t>
      </w:r>
      <w:r>
        <w:rPr>
          <w:rFonts w:asciiTheme="minorEastAsia" w:hAnsiTheme="minorEastAsia"/>
          <w:sz w:val="24"/>
          <w:szCs w:val="24"/>
        </w:rPr>
        <w:t xml:space="preserve">盘点支持ABC分类法</w:t>
      </w:r>
      <w:r>
        <w:rPr>
          <w:rFonts w:hint="eastAsia" w:asciiTheme="minorEastAsia" w:hAnsiTheme="minorEastAsia"/>
          <w:sz w:val="24"/>
          <w:szCs w:val="24"/>
        </w:rPr>
        <w:t xml:space="preserve">、</w:t>
      </w:r>
      <w:r>
        <w:rPr>
          <w:rFonts w:asciiTheme="minorEastAsia" w:hAnsiTheme="minorEastAsia"/>
          <w:sz w:val="24"/>
          <w:szCs w:val="24"/>
        </w:rPr>
        <w:t xml:space="preserve">随机抽样法两种盘点方法。</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支持对不同状态的</w:t>
      </w:r>
      <w:r>
        <w:rPr>
          <w:rFonts w:hint="eastAsia" w:asciiTheme="minorEastAsia" w:hAnsiTheme="minorEastAsia"/>
          <w:sz w:val="24"/>
          <w:szCs w:val="24"/>
        </w:rPr>
        <w:t xml:space="preserve">西药</w:t>
      </w:r>
      <w:r>
        <w:rPr>
          <w:rFonts w:asciiTheme="minorEastAsia" w:hAnsiTheme="minorEastAsia"/>
          <w:sz w:val="24"/>
          <w:szCs w:val="24"/>
        </w:rPr>
        <w:t xml:space="preserve">库存动态管理。</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6、月结处理</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支持统计</w:t>
      </w:r>
      <w:r>
        <w:rPr>
          <w:rFonts w:hint="eastAsia" w:asciiTheme="minorEastAsia" w:hAnsiTheme="minorEastAsia"/>
          <w:sz w:val="24"/>
          <w:szCs w:val="24"/>
        </w:rPr>
        <w:t xml:space="preserve">西</w:t>
      </w:r>
      <w:r>
        <w:rPr>
          <w:rFonts w:asciiTheme="minorEastAsia" w:hAnsiTheme="minorEastAsia"/>
          <w:sz w:val="24"/>
          <w:szCs w:val="24"/>
        </w:rPr>
        <w:t xml:space="preserve">药库所有药品当月的结存数量与结存金额，将本月结存作为下一月的上月结存，下一月的发生金额从零开始。</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7、综合查询</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支持全员及</w:t>
      </w:r>
      <w:r>
        <w:rPr>
          <w:rFonts w:asciiTheme="minorEastAsia" w:hAnsiTheme="minorEastAsia"/>
          <w:sz w:val="24"/>
          <w:szCs w:val="24"/>
        </w:rPr>
        <w:t xml:space="preserve">各</w:t>
      </w:r>
      <w:r>
        <w:rPr>
          <w:rFonts w:hint="eastAsia" w:asciiTheme="minorEastAsia" w:hAnsiTheme="minorEastAsia"/>
          <w:sz w:val="24"/>
          <w:szCs w:val="24"/>
        </w:rPr>
        <w:t xml:space="preserve">西</w:t>
      </w:r>
      <w:r>
        <w:rPr>
          <w:rFonts w:asciiTheme="minorEastAsia" w:hAnsiTheme="minorEastAsia"/>
          <w:sz w:val="24"/>
          <w:szCs w:val="24"/>
        </w:rPr>
        <w:t xml:space="preserve">药库</w:t>
      </w:r>
      <w:r>
        <w:rPr>
          <w:rFonts w:hint="eastAsia" w:asciiTheme="minorEastAsia" w:hAnsiTheme="minorEastAsia"/>
          <w:sz w:val="24"/>
          <w:szCs w:val="24"/>
        </w:rPr>
        <w:t xml:space="preserve">的</w:t>
      </w:r>
      <w:r>
        <w:rPr>
          <w:rFonts w:asciiTheme="minorEastAsia" w:hAnsiTheme="minorEastAsia"/>
          <w:sz w:val="24"/>
          <w:szCs w:val="24"/>
        </w:rPr>
        <w:t xml:space="preserve">药品库存查询，</w:t>
      </w:r>
      <w:r>
        <w:rPr>
          <w:rFonts w:hint="eastAsia" w:asciiTheme="minorEastAsia" w:hAnsiTheme="minorEastAsia"/>
          <w:sz w:val="24"/>
          <w:szCs w:val="24"/>
        </w:rPr>
        <w:t xml:space="preserve">提供</w:t>
      </w:r>
      <w:r>
        <w:rPr>
          <w:rFonts w:asciiTheme="minorEastAsia" w:hAnsiTheme="minorEastAsia"/>
          <w:sz w:val="24"/>
          <w:szCs w:val="24"/>
        </w:rPr>
        <w:t xml:space="preserve">采购历史、会计账簿、保管员账簿、财务月报、收发存表、采购销售分析、失效药品查询、基本药物统计、特殊药品统计、抗生素统计</w:t>
      </w:r>
      <w:r>
        <w:rPr>
          <w:rFonts w:hint="eastAsia" w:asciiTheme="minorEastAsia" w:hAnsiTheme="minorEastAsia"/>
          <w:sz w:val="24"/>
          <w:szCs w:val="24"/>
        </w:rPr>
        <w:t xml:space="preserve">、西</w:t>
      </w:r>
      <w:r>
        <w:rPr>
          <w:rFonts w:asciiTheme="minorEastAsia" w:hAnsiTheme="minorEastAsia"/>
          <w:sz w:val="24"/>
          <w:szCs w:val="24"/>
        </w:rPr>
        <w:t xml:space="preserve">药周转率等统计查询功能。</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支持财务账和实物账的分开处理，对应账簿分别为会计账簿与保管员账簿。</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提供</w:t>
      </w:r>
      <w:r>
        <w:rPr>
          <w:rFonts w:asciiTheme="minorEastAsia" w:hAnsiTheme="minorEastAsia"/>
          <w:sz w:val="24"/>
          <w:szCs w:val="24"/>
        </w:rPr>
        <w:t xml:space="preserve">全院药品滞销与畅销报表，统计长期不用的药品。</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8、配置维护</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药品信息可</w:t>
      </w:r>
      <w:r>
        <w:rPr>
          <w:rFonts w:hint="eastAsia" w:asciiTheme="minorEastAsia" w:hAnsiTheme="minorEastAsia"/>
          <w:sz w:val="24"/>
          <w:szCs w:val="24"/>
        </w:rPr>
        <w:t xml:space="preserve">配置</w:t>
      </w:r>
      <w:r>
        <w:rPr>
          <w:rFonts w:asciiTheme="minorEastAsia" w:hAnsiTheme="minorEastAsia"/>
          <w:sz w:val="24"/>
          <w:szCs w:val="24"/>
        </w:rPr>
        <w:t xml:space="preserve">维护自选产地</w:t>
      </w:r>
      <w:r>
        <w:rPr>
          <w:rFonts w:hint="eastAsia" w:asciiTheme="minorEastAsia" w:hAnsiTheme="minorEastAsia"/>
          <w:sz w:val="24"/>
          <w:szCs w:val="24"/>
        </w:rPr>
        <w:t xml:space="preserve">、</w:t>
      </w:r>
      <w:r>
        <w:rPr>
          <w:rFonts w:asciiTheme="minorEastAsia" w:hAnsiTheme="minorEastAsia"/>
          <w:sz w:val="24"/>
          <w:szCs w:val="24"/>
        </w:rPr>
        <w:t xml:space="preserve">特殊人群用药</w:t>
      </w:r>
      <w:r>
        <w:rPr>
          <w:rFonts w:hint="eastAsia" w:asciiTheme="minorEastAsia" w:hAnsiTheme="minorEastAsia"/>
          <w:sz w:val="24"/>
          <w:szCs w:val="24"/>
        </w:rPr>
        <w:t xml:space="preserve">、</w:t>
      </w:r>
      <w:r>
        <w:rPr>
          <w:rFonts w:asciiTheme="minorEastAsia" w:hAnsiTheme="minorEastAsia"/>
          <w:sz w:val="24"/>
          <w:szCs w:val="24"/>
        </w:rPr>
        <w:t xml:space="preserve">用药限制</w:t>
      </w:r>
      <w:r>
        <w:rPr>
          <w:rFonts w:hint="eastAsia" w:asciiTheme="minorEastAsia" w:hAnsiTheme="minorEastAsia"/>
          <w:sz w:val="24"/>
          <w:szCs w:val="24"/>
        </w:rPr>
        <w:t xml:space="preserve">、</w:t>
      </w:r>
      <w:r>
        <w:rPr>
          <w:rFonts w:asciiTheme="minorEastAsia" w:hAnsiTheme="minorEastAsia"/>
          <w:sz w:val="24"/>
          <w:szCs w:val="24"/>
        </w:rPr>
        <w:t xml:space="preserve">药品政策等，药品政策可手动添加，政策可维护其限制条件（提醒和控制）。</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支持西</w:t>
      </w:r>
      <w:r>
        <w:rPr>
          <w:rFonts w:asciiTheme="minorEastAsia" w:hAnsiTheme="minorEastAsia"/>
          <w:sz w:val="24"/>
          <w:szCs w:val="24"/>
        </w:rPr>
        <w:t xml:space="preserve">药库、账簿、剂型类别</w:t>
      </w:r>
      <w:r>
        <w:rPr>
          <w:rFonts w:hint="eastAsia" w:asciiTheme="minorEastAsia" w:hAnsiTheme="minorEastAsia"/>
          <w:sz w:val="24"/>
          <w:szCs w:val="24"/>
        </w:rPr>
        <w:t xml:space="preserve">、</w:t>
      </w:r>
      <w:r>
        <w:rPr>
          <w:rFonts w:asciiTheme="minorEastAsia" w:hAnsiTheme="minorEastAsia"/>
          <w:sz w:val="24"/>
          <w:szCs w:val="24"/>
        </w:rPr>
        <w:t xml:space="preserve">生产厂家</w:t>
      </w:r>
      <w:r>
        <w:rPr>
          <w:rFonts w:hint="eastAsia" w:asciiTheme="minorEastAsia" w:hAnsiTheme="minorEastAsia"/>
          <w:sz w:val="24"/>
          <w:szCs w:val="24"/>
        </w:rPr>
        <w:t xml:space="preserve">、</w:t>
      </w:r>
      <w:r>
        <w:rPr>
          <w:rFonts w:asciiTheme="minorEastAsia" w:hAnsiTheme="minorEastAsia"/>
          <w:sz w:val="24"/>
          <w:szCs w:val="24"/>
        </w:rPr>
        <w:t xml:space="preserve">供货单位</w:t>
      </w:r>
      <w:r>
        <w:rPr>
          <w:rFonts w:hint="eastAsia" w:asciiTheme="minorEastAsia" w:hAnsiTheme="minorEastAsia"/>
          <w:sz w:val="24"/>
          <w:szCs w:val="24"/>
        </w:rPr>
        <w:t xml:space="preserve">、</w:t>
      </w:r>
      <w:r>
        <w:rPr>
          <w:rFonts w:asciiTheme="minorEastAsia" w:hAnsiTheme="minorEastAsia"/>
          <w:sz w:val="24"/>
          <w:szCs w:val="24"/>
        </w:rPr>
        <w:t xml:space="preserve">药库、库位编码等</w:t>
      </w:r>
      <w:r>
        <w:rPr>
          <w:rFonts w:hint="eastAsia" w:asciiTheme="minorEastAsia" w:hAnsiTheme="minorEastAsia"/>
          <w:sz w:val="24"/>
          <w:szCs w:val="24"/>
        </w:rPr>
        <w:t xml:space="preserve">的配置</w:t>
      </w:r>
      <w:r>
        <w:rPr>
          <w:rFonts w:asciiTheme="minorEastAsia" w:hAnsiTheme="minorEastAsia"/>
          <w:sz w:val="24"/>
          <w:szCs w:val="24"/>
        </w:rPr>
        <w:t xml:space="preserve">维护。</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9、药品信息</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药品属性支持大小包装</w:t>
      </w:r>
      <w:r>
        <w:rPr>
          <w:rFonts w:hint="eastAsia" w:asciiTheme="minorEastAsia" w:hAnsiTheme="minorEastAsia"/>
          <w:sz w:val="24"/>
          <w:szCs w:val="24"/>
        </w:rPr>
        <w:t xml:space="preserve">之间的</w:t>
      </w:r>
      <w:r>
        <w:rPr>
          <w:rFonts w:asciiTheme="minorEastAsia" w:hAnsiTheme="minorEastAsia"/>
          <w:sz w:val="24"/>
          <w:szCs w:val="24"/>
        </w:rPr>
        <w:t xml:space="preserve">转换。</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支持国家基础药品目录。</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提供药品附加信息管理。</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提供增加新药通知功能。</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支持辅助用药控制功能。</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10、</w:t>
      </w:r>
      <w:r>
        <w:rPr>
          <w:rFonts w:asciiTheme="minorEastAsia" w:hAnsiTheme="minorEastAsia"/>
          <w:sz w:val="24"/>
          <w:szCs w:val="24"/>
        </w:rPr>
        <w:t xml:space="preserve">药</w:t>
      </w:r>
      <w:r>
        <w:rPr>
          <w:rFonts w:asciiTheme="minorEastAsia" w:hAnsiTheme="minorEastAsia"/>
          <w:sz w:val="24"/>
          <w:szCs w:val="24"/>
        </w:rPr>
        <w:t xml:space="preserve">库账薄</w:t>
      </w:r>
      <w:r>
        <w:rPr>
          <w:rFonts w:asciiTheme="minorEastAsia" w:hAnsiTheme="minorEastAsia"/>
          <w:sz w:val="24"/>
          <w:szCs w:val="24"/>
        </w:rPr>
        <w:t xml:space="preserve">对账处理</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提供西</w:t>
      </w:r>
      <w:r>
        <w:rPr>
          <w:rFonts w:asciiTheme="minorEastAsia" w:hAnsiTheme="minorEastAsia"/>
          <w:sz w:val="24"/>
          <w:szCs w:val="24"/>
        </w:rPr>
        <w:t xml:space="preserve">药库对账功能，</w:t>
      </w:r>
      <w:r>
        <w:rPr>
          <w:rFonts w:asciiTheme="minorEastAsia" w:hAnsiTheme="minorEastAsia"/>
          <w:sz w:val="24"/>
          <w:szCs w:val="24"/>
        </w:rPr>
        <w:t xml:space="preserve">方便药库人员</w:t>
      </w:r>
      <w:r>
        <w:rPr>
          <w:rFonts w:asciiTheme="minorEastAsia" w:hAnsiTheme="minorEastAsia"/>
          <w:sz w:val="24"/>
          <w:szCs w:val="24"/>
        </w:rPr>
        <w:t xml:space="preserve">有效管理。</w:t>
      </w:r>
      <w:r/>
    </w:p>
    <w:p>
      <w:pPr>
        <w:ind w:firstLine="480"/>
        <w:spacing w:line="400" w:lineRule="exact"/>
        <w:rPr>
          <w:rFonts w:asciiTheme="minorEastAsia" w:hAnsiTheme="minorEastAsia"/>
          <w:sz w:val="24"/>
          <w:szCs w:val="24"/>
        </w:rPr>
      </w:pPr>
      <w:r>
        <w:rPr>
          <w:rFonts w:asciiTheme="minorEastAsia" w:hAnsiTheme="minorEastAsia"/>
          <w:sz w:val="24"/>
          <w:szCs w:val="24"/>
        </w:rPr>
        <w:t xml:space="preserve">提供前台错误单据查询功能。</w:t>
      </w:r>
      <w:r/>
    </w:p>
    <w:p>
      <w:r/>
      <w:r/>
    </w:p>
    <w:p>
      <w:pPr>
        <w:jc w:val="left"/>
        <w:spacing w:line="400" w:lineRule="exact"/>
        <w:rPr>
          <w:rFonts w:asciiTheme="minorEastAsia" w:hAnsiTheme="minorEastAsia"/>
          <w:b/>
          <w:sz w:val="24"/>
          <w:szCs w:val="24"/>
        </w:rPr>
        <w:outlineLvl w:val="2"/>
      </w:pPr>
      <w:r/>
      <w:bookmarkStart w:id="16" w:name="_Toc172053643"/>
      <w:r>
        <w:rPr>
          <w:rFonts w:hint="eastAsia" w:asciiTheme="minorEastAsia" w:hAnsiTheme="minorEastAsia"/>
          <w:b/>
          <w:sz w:val="24"/>
          <w:szCs w:val="24"/>
        </w:rPr>
        <w:t xml:space="preserve">4</w:t>
      </w:r>
      <w:r>
        <w:rPr>
          <w:rFonts w:asciiTheme="minorEastAsia" w:hAnsiTheme="minorEastAsia"/>
          <w:b/>
          <w:sz w:val="24"/>
          <w:szCs w:val="24"/>
        </w:rPr>
        <w:t xml:space="preserve">.2.3</w:t>
      </w:r>
      <w:r>
        <w:rPr>
          <w:rFonts w:hint="eastAsia" w:asciiTheme="minorEastAsia" w:hAnsiTheme="minorEastAsia"/>
          <w:b/>
          <w:sz w:val="24"/>
          <w:szCs w:val="24"/>
        </w:rPr>
        <w:t xml:space="preserve">中药库信息系统</w:t>
      </w:r>
      <w:bookmarkEnd w:id="16"/>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1、入库处理</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w:t>
      </w:r>
      <w:r>
        <w:rPr>
          <w:rFonts w:hint="eastAsia" w:asciiTheme="minorEastAsia" w:hAnsiTheme="minorEastAsia"/>
          <w:sz w:val="24"/>
          <w:szCs w:val="24"/>
        </w:rPr>
        <w:t xml:space="preserve">提供中药品</w:t>
      </w:r>
      <w:r>
        <w:rPr>
          <w:rFonts w:asciiTheme="minorEastAsia" w:hAnsiTheme="minorEastAsia"/>
          <w:sz w:val="24"/>
          <w:szCs w:val="24"/>
        </w:rPr>
        <w:t xml:space="preserve">入库单处理、库房验收、财务验收、付款处理、采购历史查询等功能。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中药</w:t>
      </w:r>
      <w:r>
        <w:rPr>
          <w:rFonts w:asciiTheme="minorEastAsia" w:hAnsiTheme="minorEastAsia"/>
          <w:sz w:val="24"/>
          <w:szCs w:val="24"/>
        </w:rPr>
        <w:t xml:space="preserve">进货价格</w:t>
      </w:r>
      <w:r>
        <w:rPr>
          <w:rFonts w:hint="eastAsia" w:asciiTheme="minorEastAsia" w:hAnsiTheme="minorEastAsia"/>
          <w:sz w:val="24"/>
          <w:szCs w:val="24"/>
        </w:rPr>
        <w:t xml:space="preserve">、</w:t>
      </w:r>
      <w:r>
        <w:rPr>
          <w:rFonts w:asciiTheme="minorEastAsia" w:hAnsiTheme="minorEastAsia"/>
          <w:sz w:val="24"/>
          <w:szCs w:val="24"/>
        </w:rPr>
        <w:t xml:space="preserve">批发价格</w:t>
      </w:r>
      <w:r>
        <w:rPr>
          <w:rFonts w:hint="eastAsia" w:asciiTheme="minorEastAsia" w:hAnsiTheme="minorEastAsia"/>
          <w:sz w:val="24"/>
          <w:szCs w:val="24"/>
        </w:rPr>
        <w:t xml:space="preserve">、</w:t>
      </w:r>
      <w:r>
        <w:rPr>
          <w:rFonts w:asciiTheme="minorEastAsia" w:hAnsiTheme="minorEastAsia"/>
          <w:sz w:val="24"/>
          <w:szCs w:val="24"/>
        </w:rPr>
        <w:t xml:space="preserve">零售价格三种方式供选择。</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支持对某一采购单进行整体退回，即自动产生退库单。</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允许修改发票号码</w:t>
      </w:r>
      <w:r>
        <w:rPr>
          <w:rFonts w:hint="eastAsia" w:asciiTheme="minorEastAsia" w:hAnsiTheme="minorEastAsia"/>
          <w:sz w:val="24"/>
          <w:szCs w:val="24"/>
        </w:rPr>
        <w:t xml:space="preserve">，支持</w:t>
      </w:r>
      <w:r>
        <w:rPr>
          <w:rFonts w:asciiTheme="minorEastAsia" w:hAnsiTheme="minorEastAsia"/>
          <w:sz w:val="24"/>
          <w:szCs w:val="24"/>
        </w:rPr>
        <w:t xml:space="preserve">货到票未到。</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2、出库处理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中药</w:t>
      </w:r>
      <w:r>
        <w:rPr>
          <w:rFonts w:asciiTheme="minorEastAsia" w:hAnsiTheme="minorEastAsia"/>
          <w:sz w:val="24"/>
          <w:szCs w:val="24"/>
        </w:rPr>
        <w:t xml:space="preserve">出库处理（科室领用、盘亏等），</w:t>
      </w:r>
      <w:r>
        <w:rPr>
          <w:rFonts w:hint="eastAsia" w:asciiTheme="minorEastAsia" w:hAnsiTheme="minorEastAsia"/>
          <w:sz w:val="24"/>
          <w:szCs w:val="24"/>
        </w:rPr>
        <w:t xml:space="preserve">支持</w:t>
      </w:r>
      <w:r>
        <w:rPr>
          <w:rFonts w:asciiTheme="minorEastAsia" w:hAnsiTheme="minorEastAsia"/>
          <w:sz w:val="24"/>
          <w:szCs w:val="24"/>
        </w:rPr>
        <w:t xml:space="preserve">药房退回</w:t>
      </w:r>
      <w:r>
        <w:rPr>
          <w:rFonts w:hint="eastAsia" w:asciiTheme="minorEastAsia" w:hAnsiTheme="minorEastAsia"/>
          <w:sz w:val="24"/>
          <w:szCs w:val="24"/>
        </w:rPr>
        <w:t xml:space="preserve">中药</w:t>
      </w:r>
      <w:r>
        <w:rPr>
          <w:rFonts w:asciiTheme="minorEastAsia" w:hAnsiTheme="minorEastAsia"/>
          <w:sz w:val="24"/>
          <w:szCs w:val="24"/>
        </w:rPr>
        <w:t xml:space="preserve">库</w:t>
      </w:r>
      <w:r>
        <w:rPr>
          <w:rFonts w:hint="eastAsia" w:asciiTheme="minorEastAsia" w:hAnsiTheme="minorEastAsia"/>
          <w:sz w:val="24"/>
          <w:szCs w:val="24"/>
        </w:rPr>
        <w:t xml:space="preserve">药品</w:t>
      </w:r>
      <w:r>
        <w:rPr>
          <w:rFonts w:asciiTheme="minorEastAsia" w:hAnsiTheme="minorEastAsia"/>
          <w:sz w:val="24"/>
          <w:szCs w:val="24"/>
        </w:rPr>
        <w:t xml:space="preserve">的出库处理，</w:t>
      </w:r>
      <w:r>
        <w:rPr>
          <w:rFonts w:hint="eastAsia" w:asciiTheme="minorEastAsia" w:hAnsiTheme="minorEastAsia"/>
          <w:sz w:val="24"/>
          <w:szCs w:val="24"/>
        </w:rPr>
        <w:t xml:space="preserve">提供</w:t>
      </w:r>
      <w:r>
        <w:rPr>
          <w:rFonts w:asciiTheme="minorEastAsia" w:hAnsiTheme="minorEastAsia"/>
          <w:sz w:val="24"/>
          <w:szCs w:val="24"/>
        </w:rPr>
        <w:t xml:space="preserve">出库方式的汇总、科室消耗的汇总等功能。</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中药</w:t>
      </w:r>
      <w:r>
        <w:rPr>
          <w:rFonts w:asciiTheme="minorEastAsia" w:hAnsiTheme="minorEastAsia"/>
          <w:sz w:val="24"/>
          <w:szCs w:val="24"/>
        </w:rPr>
        <w:t xml:space="preserve">库出库零库存单据可以录入保存，但不允许出库。</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支持引入入库单，无需再次输入。</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3、调价处理</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支持中药</w:t>
      </w:r>
      <w:r>
        <w:rPr>
          <w:rFonts w:asciiTheme="minorEastAsia" w:hAnsiTheme="minorEastAsia"/>
          <w:sz w:val="24"/>
          <w:szCs w:val="24"/>
        </w:rPr>
        <w:t xml:space="preserve">调价处理、调价历史、调价差额汇总</w:t>
      </w:r>
      <w:r>
        <w:rPr>
          <w:rFonts w:hint="eastAsia" w:asciiTheme="minorEastAsia" w:hAnsiTheme="minorEastAsia"/>
          <w:sz w:val="24"/>
          <w:szCs w:val="24"/>
        </w:rPr>
        <w:t xml:space="preserve">。</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支持中药</w:t>
      </w:r>
      <w:r>
        <w:rPr>
          <w:rFonts w:asciiTheme="minorEastAsia" w:hAnsiTheme="minorEastAsia"/>
          <w:sz w:val="24"/>
          <w:szCs w:val="24"/>
        </w:rPr>
        <w:t xml:space="preserve">国家调价、企业调价、进货调价</w:t>
      </w:r>
      <w:r>
        <w:rPr>
          <w:rFonts w:hint="eastAsia" w:asciiTheme="minorEastAsia" w:hAnsiTheme="minorEastAsia"/>
          <w:sz w:val="24"/>
          <w:szCs w:val="24"/>
        </w:rPr>
        <w:t xml:space="preserve">。支持中药零售价调价、进货价调价、批发价调价等。</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w:t>
      </w:r>
      <w:r>
        <w:rPr>
          <w:rFonts w:hint="eastAsia" w:asciiTheme="minorEastAsia" w:hAnsiTheme="minorEastAsia"/>
          <w:sz w:val="24"/>
          <w:szCs w:val="24"/>
        </w:rPr>
        <w:t xml:space="preserve">中药</w:t>
      </w:r>
      <w:r>
        <w:rPr>
          <w:rFonts w:asciiTheme="minorEastAsia" w:hAnsiTheme="minorEastAsia"/>
          <w:sz w:val="24"/>
          <w:szCs w:val="24"/>
        </w:rPr>
        <w:t xml:space="preserve">实时调价和定时调价，调价后</w:t>
      </w:r>
      <w:r>
        <w:rPr>
          <w:rFonts w:hint="eastAsia" w:asciiTheme="minorEastAsia" w:hAnsiTheme="minorEastAsia"/>
          <w:sz w:val="24"/>
          <w:szCs w:val="24"/>
        </w:rPr>
        <w:t xml:space="preserve">可</w:t>
      </w:r>
      <w:r>
        <w:rPr>
          <w:rFonts w:asciiTheme="minorEastAsia" w:hAnsiTheme="minorEastAsia"/>
          <w:sz w:val="24"/>
          <w:szCs w:val="24"/>
        </w:rPr>
        <w:t xml:space="preserve">将</w:t>
      </w:r>
      <w:r>
        <w:rPr>
          <w:rFonts w:hint="eastAsia" w:asciiTheme="minorEastAsia" w:hAnsiTheme="minorEastAsia"/>
          <w:sz w:val="24"/>
          <w:szCs w:val="24"/>
        </w:rPr>
        <w:t xml:space="preserve">中药</w:t>
      </w:r>
      <w:r>
        <w:rPr>
          <w:rFonts w:asciiTheme="minorEastAsia" w:hAnsiTheme="minorEastAsia"/>
          <w:sz w:val="24"/>
          <w:szCs w:val="24"/>
        </w:rPr>
        <w:t xml:space="preserve">信息和</w:t>
      </w:r>
      <w:r>
        <w:rPr>
          <w:rFonts w:hint="eastAsia" w:asciiTheme="minorEastAsia" w:hAnsiTheme="minorEastAsia"/>
          <w:sz w:val="24"/>
          <w:szCs w:val="24"/>
        </w:rPr>
        <w:t xml:space="preserve">中药</w:t>
      </w:r>
      <w:r>
        <w:rPr>
          <w:rFonts w:asciiTheme="minorEastAsia" w:hAnsiTheme="minorEastAsia"/>
          <w:sz w:val="24"/>
          <w:szCs w:val="24"/>
        </w:rPr>
        <w:t xml:space="preserve">库、药房在库药品价格进行调整。</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提供相关的调价报表，</w:t>
      </w:r>
      <w:r>
        <w:rPr>
          <w:rFonts w:hint="eastAsia" w:asciiTheme="minorEastAsia" w:hAnsiTheme="minorEastAsia"/>
          <w:sz w:val="24"/>
          <w:szCs w:val="24"/>
        </w:rPr>
        <w:t xml:space="preserve">用于</w:t>
      </w:r>
      <w:r>
        <w:rPr>
          <w:rFonts w:asciiTheme="minorEastAsia" w:hAnsiTheme="minorEastAsia"/>
          <w:sz w:val="24"/>
          <w:szCs w:val="24"/>
        </w:rPr>
        <w:t xml:space="preserve">统计查询。</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4、采购计划</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支持根据</w:t>
      </w:r>
      <w:r>
        <w:rPr>
          <w:rFonts w:hint="eastAsia" w:asciiTheme="minorEastAsia" w:hAnsiTheme="minorEastAsia"/>
          <w:sz w:val="24"/>
          <w:szCs w:val="24"/>
        </w:rPr>
        <w:t xml:space="preserve">中药</w:t>
      </w:r>
      <w:r>
        <w:rPr>
          <w:rFonts w:asciiTheme="minorEastAsia" w:hAnsiTheme="minorEastAsia"/>
          <w:sz w:val="24"/>
          <w:szCs w:val="24"/>
        </w:rPr>
        <w:t xml:space="preserve">库实际情况进行采购计划的制定，</w:t>
      </w:r>
      <w:r>
        <w:rPr>
          <w:rFonts w:hint="eastAsia" w:asciiTheme="minorEastAsia" w:hAnsiTheme="minorEastAsia"/>
          <w:sz w:val="24"/>
          <w:szCs w:val="24"/>
        </w:rPr>
        <w:t xml:space="preserve">能够提供</w:t>
      </w:r>
      <w:r>
        <w:rPr>
          <w:rFonts w:asciiTheme="minorEastAsia" w:hAnsiTheme="minorEastAsia"/>
          <w:sz w:val="24"/>
          <w:szCs w:val="24"/>
        </w:rPr>
        <w:t xml:space="preserve">计划编制、计划审批、计划执行、计划评估</w:t>
      </w:r>
      <w:r>
        <w:rPr>
          <w:rFonts w:hint="eastAsia" w:asciiTheme="minorEastAsia" w:hAnsiTheme="minorEastAsia"/>
          <w:sz w:val="24"/>
          <w:szCs w:val="24"/>
        </w:rPr>
        <w:t xml:space="preserve">等</w:t>
      </w:r>
      <w:r>
        <w:rPr>
          <w:rFonts w:asciiTheme="minorEastAsia" w:hAnsiTheme="minorEastAsia"/>
          <w:sz w:val="24"/>
          <w:szCs w:val="24"/>
        </w:rPr>
        <w:t xml:space="preserve">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支持根据每周销量情况生成采购计划单。</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5、库存管理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中药</w:t>
      </w:r>
      <w:r>
        <w:rPr>
          <w:rFonts w:asciiTheme="minorEastAsia" w:hAnsiTheme="minorEastAsia"/>
          <w:sz w:val="24"/>
          <w:szCs w:val="24"/>
        </w:rPr>
        <w:t xml:space="preserve">库药品的养护、盘点</w:t>
      </w:r>
      <w:r>
        <w:rPr>
          <w:rFonts w:hint="eastAsia" w:asciiTheme="minorEastAsia" w:hAnsiTheme="minorEastAsia"/>
          <w:sz w:val="24"/>
          <w:szCs w:val="24"/>
        </w:rPr>
        <w:t xml:space="preserve">功能</w:t>
      </w:r>
      <w:r>
        <w:rPr>
          <w:rFonts w:asciiTheme="minorEastAsia" w:hAnsiTheme="minorEastAsia"/>
          <w:sz w:val="24"/>
          <w:szCs w:val="24"/>
        </w:rPr>
        <w:t xml:space="preserve">，</w:t>
      </w:r>
      <w:r>
        <w:rPr>
          <w:rFonts w:hint="eastAsia" w:asciiTheme="minorEastAsia" w:hAnsiTheme="minorEastAsia"/>
          <w:sz w:val="24"/>
          <w:szCs w:val="24"/>
        </w:rPr>
        <w:t xml:space="preserve">中药</w:t>
      </w:r>
      <w:r>
        <w:rPr>
          <w:rFonts w:asciiTheme="minorEastAsia" w:hAnsiTheme="minorEastAsia"/>
          <w:sz w:val="24"/>
          <w:szCs w:val="24"/>
        </w:rPr>
        <w:t xml:space="preserve">养护</w:t>
      </w:r>
      <w:r>
        <w:rPr>
          <w:rFonts w:hint="eastAsia" w:asciiTheme="minorEastAsia" w:hAnsiTheme="minorEastAsia"/>
          <w:sz w:val="24"/>
          <w:szCs w:val="24"/>
        </w:rPr>
        <w:t xml:space="preserve">支持</w:t>
      </w:r>
      <w:r>
        <w:rPr>
          <w:rFonts w:asciiTheme="minorEastAsia" w:hAnsiTheme="minorEastAsia"/>
          <w:sz w:val="24"/>
          <w:szCs w:val="24"/>
        </w:rPr>
        <w:t xml:space="preserve">按库位与类别对药品进行养护。</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中药</w:t>
      </w:r>
      <w:r>
        <w:rPr>
          <w:rFonts w:asciiTheme="minorEastAsia" w:hAnsiTheme="minorEastAsia"/>
          <w:sz w:val="24"/>
          <w:szCs w:val="24"/>
        </w:rPr>
        <w:t xml:space="preserve">盘点支持ABC分类法</w:t>
      </w:r>
      <w:r>
        <w:rPr>
          <w:rFonts w:hint="eastAsia" w:asciiTheme="minorEastAsia" w:hAnsiTheme="minorEastAsia"/>
          <w:sz w:val="24"/>
          <w:szCs w:val="24"/>
        </w:rPr>
        <w:t xml:space="preserve">、</w:t>
      </w:r>
      <w:r>
        <w:rPr>
          <w:rFonts w:asciiTheme="minorEastAsia" w:hAnsiTheme="minorEastAsia"/>
          <w:sz w:val="24"/>
          <w:szCs w:val="24"/>
        </w:rPr>
        <w:t xml:space="preserve">随机抽样法两种盘点方法。</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支持对不同状态的</w:t>
      </w:r>
      <w:r>
        <w:rPr>
          <w:rFonts w:hint="eastAsia" w:asciiTheme="minorEastAsia" w:hAnsiTheme="minorEastAsia"/>
          <w:sz w:val="24"/>
          <w:szCs w:val="24"/>
        </w:rPr>
        <w:t xml:space="preserve">中药</w:t>
      </w:r>
      <w:r>
        <w:rPr>
          <w:rFonts w:asciiTheme="minorEastAsia" w:hAnsiTheme="minorEastAsia"/>
          <w:sz w:val="24"/>
          <w:szCs w:val="24"/>
        </w:rPr>
        <w:t xml:space="preserve">库存动态管理。</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6、月结处理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支持统计</w:t>
      </w:r>
      <w:r>
        <w:rPr>
          <w:rFonts w:hint="eastAsia" w:asciiTheme="minorEastAsia" w:hAnsiTheme="minorEastAsia"/>
          <w:sz w:val="24"/>
          <w:szCs w:val="24"/>
        </w:rPr>
        <w:t xml:space="preserve">中药</w:t>
      </w:r>
      <w:r>
        <w:rPr>
          <w:rFonts w:asciiTheme="minorEastAsia" w:hAnsiTheme="minorEastAsia"/>
          <w:sz w:val="24"/>
          <w:szCs w:val="24"/>
        </w:rPr>
        <w:t xml:space="preserve">库所有药品当月的结存数量与结存金额，将本月结存作为下一月的上月结存，下一月的发生金额从零开始。</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7、综合查询</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支持全员及</w:t>
      </w:r>
      <w:r>
        <w:rPr>
          <w:rFonts w:asciiTheme="minorEastAsia" w:hAnsiTheme="minorEastAsia"/>
          <w:sz w:val="24"/>
          <w:szCs w:val="24"/>
        </w:rPr>
        <w:t xml:space="preserve">各</w:t>
      </w:r>
      <w:r>
        <w:rPr>
          <w:rFonts w:hint="eastAsia" w:asciiTheme="minorEastAsia" w:hAnsiTheme="minorEastAsia"/>
          <w:sz w:val="24"/>
          <w:szCs w:val="24"/>
        </w:rPr>
        <w:t xml:space="preserve">中药</w:t>
      </w:r>
      <w:r>
        <w:rPr>
          <w:rFonts w:asciiTheme="minorEastAsia" w:hAnsiTheme="minorEastAsia"/>
          <w:sz w:val="24"/>
          <w:szCs w:val="24"/>
        </w:rPr>
        <w:t xml:space="preserve">库</w:t>
      </w:r>
      <w:r>
        <w:rPr>
          <w:rFonts w:hint="eastAsia" w:asciiTheme="minorEastAsia" w:hAnsiTheme="minorEastAsia"/>
          <w:sz w:val="24"/>
          <w:szCs w:val="24"/>
        </w:rPr>
        <w:t xml:space="preserve">的</w:t>
      </w:r>
      <w:r>
        <w:rPr>
          <w:rFonts w:asciiTheme="minorEastAsia" w:hAnsiTheme="minorEastAsia"/>
          <w:sz w:val="24"/>
          <w:szCs w:val="24"/>
        </w:rPr>
        <w:t xml:space="preserve">药品库存查询，</w:t>
      </w:r>
      <w:r>
        <w:rPr>
          <w:rFonts w:hint="eastAsia" w:asciiTheme="minorEastAsia" w:hAnsiTheme="minorEastAsia"/>
          <w:sz w:val="24"/>
          <w:szCs w:val="24"/>
        </w:rPr>
        <w:t xml:space="preserve">提供</w:t>
      </w:r>
      <w:r>
        <w:rPr>
          <w:rFonts w:asciiTheme="minorEastAsia" w:hAnsiTheme="minorEastAsia"/>
          <w:sz w:val="24"/>
          <w:szCs w:val="24"/>
        </w:rPr>
        <w:t xml:space="preserve">采购历史、会计账簿、保管员账簿、财务月报、收发存表、采购销售分析、失效药品查询、基本药物统计、特殊药品统计、</w:t>
      </w:r>
      <w:r>
        <w:rPr>
          <w:rFonts w:hint="eastAsia" w:asciiTheme="minorEastAsia" w:hAnsiTheme="minorEastAsia"/>
          <w:sz w:val="24"/>
          <w:szCs w:val="24"/>
        </w:rPr>
        <w:t xml:space="preserve">中药</w:t>
      </w:r>
      <w:r>
        <w:rPr>
          <w:rFonts w:asciiTheme="minorEastAsia" w:hAnsiTheme="minorEastAsia"/>
          <w:sz w:val="24"/>
          <w:szCs w:val="24"/>
        </w:rPr>
        <w:t xml:space="preserve">周转率等统计查询功能。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支持财务账和实物账的分开处理，对应账簿分别为会计账簿与保管员账簿。</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w:t>
      </w:r>
      <w:r>
        <w:rPr>
          <w:rFonts w:asciiTheme="minorEastAsia" w:hAnsiTheme="minorEastAsia"/>
          <w:sz w:val="24"/>
          <w:szCs w:val="24"/>
        </w:rPr>
        <w:t xml:space="preserve">全院药品滞销与畅销报表，统计长期不用的药品。</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8、配置维护</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药品信息可</w:t>
      </w:r>
      <w:r>
        <w:rPr>
          <w:rFonts w:hint="eastAsia" w:asciiTheme="minorEastAsia" w:hAnsiTheme="minorEastAsia"/>
          <w:sz w:val="24"/>
          <w:szCs w:val="24"/>
        </w:rPr>
        <w:t xml:space="preserve">配置</w:t>
      </w:r>
      <w:r>
        <w:rPr>
          <w:rFonts w:asciiTheme="minorEastAsia" w:hAnsiTheme="minorEastAsia"/>
          <w:sz w:val="24"/>
          <w:szCs w:val="24"/>
        </w:rPr>
        <w:t xml:space="preserve">维护自选产地</w:t>
      </w:r>
      <w:r>
        <w:rPr>
          <w:rFonts w:hint="eastAsia" w:asciiTheme="minorEastAsia" w:hAnsiTheme="minorEastAsia"/>
          <w:sz w:val="24"/>
          <w:szCs w:val="24"/>
        </w:rPr>
        <w:t xml:space="preserve">、</w:t>
      </w:r>
      <w:r>
        <w:rPr>
          <w:rFonts w:asciiTheme="minorEastAsia" w:hAnsiTheme="minorEastAsia"/>
          <w:sz w:val="24"/>
          <w:szCs w:val="24"/>
        </w:rPr>
        <w:t xml:space="preserve">特殊人群用药</w:t>
      </w:r>
      <w:r>
        <w:rPr>
          <w:rFonts w:hint="eastAsia" w:asciiTheme="minorEastAsia" w:hAnsiTheme="minorEastAsia"/>
          <w:sz w:val="24"/>
          <w:szCs w:val="24"/>
        </w:rPr>
        <w:t xml:space="preserve">、</w:t>
      </w:r>
      <w:r>
        <w:rPr>
          <w:rFonts w:asciiTheme="minorEastAsia" w:hAnsiTheme="minorEastAsia"/>
          <w:sz w:val="24"/>
          <w:szCs w:val="24"/>
        </w:rPr>
        <w:t xml:space="preserve">用药限制</w:t>
      </w:r>
      <w:r>
        <w:rPr>
          <w:rFonts w:hint="eastAsia" w:asciiTheme="minorEastAsia" w:hAnsiTheme="minorEastAsia"/>
          <w:sz w:val="24"/>
          <w:szCs w:val="24"/>
        </w:rPr>
        <w:t xml:space="preserve">、</w:t>
      </w:r>
      <w:r>
        <w:rPr>
          <w:rFonts w:asciiTheme="minorEastAsia" w:hAnsiTheme="minorEastAsia"/>
          <w:sz w:val="24"/>
          <w:szCs w:val="24"/>
        </w:rPr>
        <w:t xml:space="preserve">药品政策等，药品政策可手动添加，政策可维护其限制条件（提醒和控制）。</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支持中药</w:t>
      </w:r>
      <w:r>
        <w:rPr>
          <w:rFonts w:asciiTheme="minorEastAsia" w:hAnsiTheme="minorEastAsia"/>
          <w:sz w:val="24"/>
          <w:szCs w:val="24"/>
        </w:rPr>
        <w:t xml:space="preserve">库、账簿、剂型类别</w:t>
      </w:r>
      <w:r>
        <w:rPr>
          <w:rFonts w:hint="eastAsia" w:asciiTheme="minorEastAsia" w:hAnsiTheme="minorEastAsia"/>
          <w:sz w:val="24"/>
          <w:szCs w:val="24"/>
        </w:rPr>
        <w:t xml:space="preserve">、</w:t>
      </w:r>
      <w:r>
        <w:rPr>
          <w:rFonts w:asciiTheme="minorEastAsia" w:hAnsiTheme="minorEastAsia"/>
          <w:sz w:val="24"/>
          <w:szCs w:val="24"/>
        </w:rPr>
        <w:t xml:space="preserve">生产厂家</w:t>
      </w:r>
      <w:r>
        <w:rPr>
          <w:rFonts w:hint="eastAsia" w:asciiTheme="minorEastAsia" w:hAnsiTheme="minorEastAsia"/>
          <w:sz w:val="24"/>
          <w:szCs w:val="24"/>
        </w:rPr>
        <w:t xml:space="preserve">、</w:t>
      </w:r>
      <w:r>
        <w:rPr>
          <w:rFonts w:asciiTheme="minorEastAsia" w:hAnsiTheme="minorEastAsia"/>
          <w:sz w:val="24"/>
          <w:szCs w:val="24"/>
        </w:rPr>
        <w:t xml:space="preserve">供货单位</w:t>
      </w:r>
      <w:r>
        <w:rPr>
          <w:rFonts w:hint="eastAsia" w:asciiTheme="minorEastAsia" w:hAnsiTheme="minorEastAsia"/>
          <w:sz w:val="24"/>
          <w:szCs w:val="24"/>
        </w:rPr>
        <w:t xml:space="preserve">、</w:t>
      </w:r>
      <w:r>
        <w:rPr>
          <w:rFonts w:asciiTheme="minorEastAsia" w:hAnsiTheme="minorEastAsia"/>
          <w:sz w:val="24"/>
          <w:szCs w:val="24"/>
        </w:rPr>
        <w:t xml:space="preserve">药库、库位编码等</w:t>
      </w:r>
      <w:r>
        <w:rPr>
          <w:rFonts w:hint="eastAsia" w:asciiTheme="minorEastAsia" w:hAnsiTheme="minorEastAsia"/>
          <w:sz w:val="24"/>
          <w:szCs w:val="24"/>
        </w:rPr>
        <w:t xml:space="preserve">的配置</w:t>
      </w:r>
      <w:r>
        <w:rPr>
          <w:rFonts w:asciiTheme="minorEastAsia" w:hAnsiTheme="minorEastAsia"/>
          <w:sz w:val="24"/>
          <w:szCs w:val="24"/>
        </w:rPr>
        <w:t xml:space="preserve">维护。</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9、药品信息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药品属性支持大小包装</w:t>
      </w:r>
      <w:r>
        <w:rPr>
          <w:rFonts w:hint="eastAsia" w:asciiTheme="minorEastAsia" w:hAnsiTheme="minorEastAsia"/>
          <w:sz w:val="24"/>
          <w:szCs w:val="24"/>
        </w:rPr>
        <w:t xml:space="preserve">之间的</w:t>
      </w:r>
      <w:r>
        <w:rPr>
          <w:rFonts w:asciiTheme="minorEastAsia" w:hAnsiTheme="minorEastAsia"/>
          <w:sz w:val="24"/>
          <w:szCs w:val="24"/>
        </w:rPr>
        <w:t xml:space="preserve">转换。</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支持国家基础药品目录。</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提供药品附加信息管理。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提供增加新药通知功能。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支持辅助用药控制功能。</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10、</w:t>
      </w:r>
      <w:r>
        <w:rPr>
          <w:rFonts w:asciiTheme="minorEastAsia" w:hAnsiTheme="minorEastAsia"/>
          <w:sz w:val="24"/>
          <w:szCs w:val="24"/>
        </w:rPr>
        <w:t xml:space="preserve">药</w:t>
      </w:r>
      <w:r>
        <w:rPr>
          <w:rFonts w:asciiTheme="minorEastAsia" w:hAnsiTheme="minorEastAsia"/>
          <w:sz w:val="24"/>
          <w:szCs w:val="24"/>
        </w:rPr>
        <w:t xml:space="preserve">库账薄</w:t>
      </w:r>
      <w:r>
        <w:rPr>
          <w:rFonts w:asciiTheme="minorEastAsia" w:hAnsiTheme="minorEastAsia"/>
          <w:sz w:val="24"/>
          <w:szCs w:val="24"/>
        </w:rPr>
        <w:t xml:space="preserve">对账处理</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提供中药</w:t>
      </w:r>
      <w:r>
        <w:rPr>
          <w:rFonts w:asciiTheme="minorEastAsia" w:hAnsiTheme="minorEastAsia"/>
          <w:sz w:val="24"/>
          <w:szCs w:val="24"/>
        </w:rPr>
        <w:t xml:space="preserve">库对账功能，</w:t>
      </w:r>
      <w:r>
        <w:rPr>
          <w:rFonts w:asciiTheme="minorEastAsia" w:hAnsiTheme="minorEastAsia"/>
          <w:sz w:val="24"/>
          <w:szCs w:val="24"/>
        </w:rPr>
        <w:t xml:space="preserve">方便药库人员</w:t>
      </w:r>
      <w:r>
        <w:rPr>
          <w:rFonts w:asciiTheme="minorEastAsia" w:hAnsiTheme="minorEastAsia"/>
          <w:sz w:val="24"/>
          <w:szCs w:val="24"/>
        </w:rPr>
        <w:t xml:space="preserve">有效管理。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提供前台错误单据查询功能。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r>
      <w:r/>
    </w:p>
    <w:p>
      <w:pPr>
        <w:jc w:val="left"/>
        <w:spacing w:line="400" w:lineRule="exact"/>
        <w:rPr>
          <w:rFonts w:asciiTheme="minorEastAsia" w:hAnsiTheme="minorEastAsia"/>
          <w:b/>
          <w:sz w:val="24"/>
          <w:szCs w:val="24"/>
        </w:rPr>
        <w:outlineLvl w:val="2"/>
      </w:pPr>
      <w:r/>
      <w:bookmarkStart w:id="17" w:name="_Toc172053644"/>
      <w:r>
        <w:rPr>
          <w:rFonts w:hint="eastAsia" w:asciiTheme="minorEastAsia" w:hAnsiTheme="minorEastAsia"/>
          <w:b/>
          <w:sz w:val="24"/>
          <w:szCs w:val="24"/>
        </w:rPr>
        <w:t xml:space="preserve">4</w:t>
      </w:r>
      <w:r>
        <w:rPr>
          <w:rFonts w:asciiTheme="minorEastAsia" w:hAnsiTheme="minorEastAsia"/>
          <w:b/>
          <w:sz w:val="24"/>
          <w:szCs w:val="24"/>
        </w:rPr>
        <w:t xml:space="preserve">.2.4</w:t>
      </w:r>
      <w:r>
        <w:rPr>
          <w:rFonts w:hint="eastAsia" w:asciiTheme="minorEastAsia" w:hAnsiTheme="minorEastAsia"/>
          <w:b/>
          <w:sz w:val="24"/>
          <w:szCs w:val="24"/>
        </w:rPr>
        <w:t xml:space="preserve">门诊西药房信息系统</w:t>
      </w:r>
      <w:bookmarkEnd w:id="17"/>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1、门急诊业务</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门急诊</w:t>
      </w:r>
      <w:r>
        <w:rPr>
          <w:rFonts w:asciiTheme="minorEastAsia" w:hAnsiTheme="minorEastAsia"/>
          <w:sz w:val="24"/>
          <w:szCs w:val="24"/>
        </w:rPr>
        <w:t xml:space="preserve">直接发药、配药发药、配药核对、账户发药、取消发药、退药退费等</w:t>
      </w:r>
      <w:r>
        <w:rPr>
          <w:rFonts w:hint="eastAsia" w:asciiTheme="minorEastAsia" w:hAnsiTheme="minorEastAsia"/>
          <w:sz w:val="24"/>
          <w:szCs w:val="24"/>
        </w:rPr>
        <w:t xml:space="preserve">西药房基础</w:t>
      </w:r>
      <w:r>
        <w:rPr>
          <w:rFonts w:asciiTheme="minorEastAsia" w:hAnsiTheme="minorEastAsia"/>
          <w:sz w:val="24"/>
          <w:szCs w:val="24"/>
        </w:rPr>
        <w:t xml:space="preserve">功能。</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预发药。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发药窗口信息集成于发药界面，可设置窗口开关状态。</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西药</w:t>
      </w:r>
      <w:r>
        <w:rPr>
          <w:rFonts w:asciiTheme="minorEastAsia" w:hAnsiTheme="minorEastAsia"/>
          <w:sz w:val="24"/>
          <w:szCs w:val="24"/>
        </w:rPr>
        <w:t xml:space="preserve">处方转移功能，可将处方转移至其他药房。</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支持取消退药功能。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提供配药专窗和发药专窗。</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提供西药</w:t>
      </w:r>
      <w:r>
        <w:rPr>
          <w:rFonts w:asciiTheme="minorEastAsia" w:hAnsiTheme="minorEastAsia"/>
          <w:sz w:val="24"/>
          <w:szCs w:val="24"/>
        </w:rPr>
        <w:t xml:space="preserve">房处方划价功能，可在</w:t>
      </w:r>
      <w:r>
        <w:rPr>
          <w:rFonts w:hint="eastAsia" w:asciiTheme="minorEastAsia" w:hAnsiTheme="minorEastAsia"/>
          <w:sz w:val="24"/>
          <w:szCs w:val="24"/>
        </w:rPr>
        <w:t xml:space="preserve">西药</w:t>
      </w:r>
      <w:r>
        <w:rPr>
          <w:rFonts w:asciiTheme="minorEastAsia" w:hAnsiTheme="minorEastAsia"/>
          <w:sz w:val="24"/>
          <w:szCs w:val="24"/>
        </w:rPr>
        <w:t xml:space="preserve">房直接录入处方划价，也可通过门诊号码调入处方划价。</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提供合理用药接口。</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发药界面仅显示由当前药房负责发药的已收费未发药</w:t>
      </w:r>
      <w:r>
        <w:rPr>
          <w:rFonts w:hint="eastAsia" w:asciiTheme="minorEastAsia" w:hAnsiTheme="minorEastAsia"/>
          <w:sz w:val="24"/>
          <w:szCs w:val="24"/>
        </w:rPr>
        <w:t xml:space="preserve">西药</w:t>
      </w:r>
      <w:r>
        <w:rPr>
          <w:rFonts w:asciiTheme="minorEastAsia" w:hAnsiTheme="minorEastAsia"/>
          <w:sz w:val="24"/>
          <w:szCs w:val="24"/>
        </w:rPr>
        <w:t xml:space="preserve">处方，发药后的</w:t>
      </w:r>
      <w:r>
        <w:rPr>
          <w:rFonts w:hint="eastAsia" w:asciiTheme="minorEastAsia" w:hAnsiTheme="minorEastAsia"/>
          <w:sz w:val="24"/>
          <w:szCs w:val="24"/>
        </w:rPr>
        <w:t xml:space="preserve">西药</w:t>
      </w:r>
      <w:r>
        <w:rPr>
          <w:rFonts w:asciiTheme="minorEastAsia" w:hAnsiTheme="minorEastAsia"/>
          <w:sz w:val="24"/>
          <w:szCs w:val="24"/>
        </w:rPr>
        <w:t xml:space="preserve">处方不再显示。</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支持发药效期设置，已经过发药效期的</w:t>
      </w:r>
      <w:r>
        <w:rPr>
          <w:rFonts w:hint="eastAsia" w:asciiTheme="minorEastAsia" w:hAnsiTheme="minorEastAsia"/>
          <w:sz w:val="24"/>
          <w:szCs w:val="24"/>
        </w:rPr>
        <w:t xml:space="preserve">西药</w:t>
      </w:r>
      <w:r>
        <w:rPr>
          <w:rFonts w:asciiTheme="minorEastAsia" w:hAnsiTheme="minorEastAsia"/>
          <w:sz w:val="24"/>
          <w:szCs w:val="24"/>
        </w:rPr>
        <w:t xml:space="preserve">处方不在界面显示。</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提供发票或者处方号码、姓名快速定位列表，按收费时间排序。</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西药</w:t>
      </w:r>
      <w:r>
        <w:rPr>
          <w:rFonts w:asciiTheme="minorEastAsia" w:hAnsiTheme="minorEastAsia"/>
          <w:sz w:val="24"/>
          <w:szCs w:val="24"/>
        </w:rPr>
        <w:t xml:space="preserve">处方基本信息概览：姓名、医师、科室、开方日期、处方号码、发药日期、发票号码。</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提供窗口开关功能：能显示当前窗口编号，并对窗口进行开关，窗口关闭后再收费的</w:t>
      </w:r>
      <w:r>
        <w:rPr>
          <w:rFonts w:hint="eastAsia" w:asciiTheme="minorEastAsia" w:hAnsiTheme="minorEastAsia"/>
          <w:sz w:val="24"/>
          <w:szCs w:val="24"/>
        </w:rPr>
        <w:t xml:space="preserve">西药</w:t>
      </w:r>
      <w:r>
        <w:rPr>
          <w:rFonts w:asciiTheme="minorEastAsia" w:hAnsiTheme="minorEastAsia"/>
          <w:sz w:val="24"/>
          <w:szCs w:val="24"/>
        </w:rPr>
        <w:t xml:space="preserve">处方不在该窗口显示。</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支持发药界面自动刷新：用户可以设置界面是否自动刷新，以及刷新时间（默认设置为3秒）；也可以手动刷新处方信息；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支持多窗口发药，</w:t>
      </w:r>
      <w:r>
        <w:rPr>
          <w:rFonts w:hint="eastAsia" w:asciiTheme="minorEastAsia" w:hAnsiTheme="minorEastAsia"/>
          <w:sz w:val="24"/>
          <w:szCs w:val="24"/>
        </w:rPr>
        <w:t xml:space="preserve">西药</w:t>
      </w:r>
      <w:r>
        <w:rPr>
          <w:rFonts w:asciiTheme="minorEastAsia" w:hAnsiTheme="minorEastAsia"/>
          <w:sz w:val="24"/>
          <w:szCs w:val="24"/>
        </w:rPr>
        <w:t xml:space="preserve">处方按数量自动平均发送到各个开启的发药窗口，一张</w:t>
      </w:r>
      <w:r>
        <w:rPr>
          <w:rFonts w:hint="eastAsia" w:asciiTheme="minorEastAsia" w:hAnsiTheme="minorEastAsia"/>
          <w:sz w:val="24"/>
          <w:szCs w:val="24"/>
        </w:rPr>
        <w:t xml:space="preserve">西药</w:t>
      </w:r>
      <w:r>
        <w:rPr>
          <w:rFonts w:asciiTheme="minorEastAsia" w:hAnsiTheme="minorEastAsia"/>
          <w:sz w:val="24"/>
          <w:szCs w:val="24"/>
        </w:rPr>
        <w:t xml:space="preserve">处方只能在一个窗口发药。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支持显示当前药房所有未发药</w:t>
      </w:r>
      <w:r>
        <w:rPr>
          <w:rFonts w:hint="eastAsia" w:asciiTheme="minorEastAsia" w:hAnsiTheme="minorEastAsia"/>
          <w:sz w:val="24"/>
          <w:szCs w:val="24"/>
        </w:rPr>
        <w:t xml:space="preserve">西药</w:t>
      </w:r>
      <w:r>
        <w:rPr>
          <w:rFonts w:asciiTheme="minorEastAsia" w:hAnsiTheme="minorEastAsia"/>
          <w:sz w:val="24"/>
          <w:szCs w:val="24"/>
        </w:rPr>
        <w:t xml:space="preserve">处方。</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门诊发药按发票选择，门诊药房发药可以按发票号码对同一张发票的所有处方进行发药处理（可以系统选项设置）。</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账户病人支持一卡通发药。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西药</w:t>
      </w:r>
      <w:r>
        <w:rPr>
          <w:rFonts w:asciiTheme="minorEastAsia" w:hAnsiTheme="minorEastAsia"/>
          <w:sz w:val="24"/>
          <w:szCs w:val="24"/>
        </w:rPr>
        <w:t xml:space="preserve">房处方划价功能，</w:t>
      </w:r>
      <w:r>
        <w:rPr>
          <w:rFonts w:hint="eastAsia" w:asciiTheme="minorEastAsia" w:hAnsiTheme="minorEastAsia"/>
          <w:sz w:val="24"/>
          <w:szCs w:val="24"/>
        </w:rPr>
        <w:t xml:space="preserve">西药</w:t>
      </w:r>
      <w:r>
        <w:rPr>
          <w:rFonts w:asciiTheme="minorEastAsia" w:hAnsiTheme="minorEastAsia"/>
          <w:sz w:val="24"/>
          <w:szCs w:val="24"/>
        </w:rPr>
        <w:t xml:space="preserve">房可以将医生开的手工</w:t>
      </w:r>
      <w:r>
        <w:rPr>
          <w:rFonts w:hint="eastAsia" w:asciiTheme="minorEastAsia" w:hAnsiTheme="minorEastAsia"/>
          <w:sz w:val="24"/>
          <w:szCs w:val="24"/>
        </w:rPr>
        <w:t xml:space="preserve">西药</w:t>
      </w:r>
      <w:r>
        <w:rPr>
          <w:rFonts w:asciiTheme="minorEastAsia" w:hAnsiTheme="minorEastAsia"/>
          <w:sz w:val="24"/>
          <w:szCs w:val="24"/>
        </w:rPr>
        <w:t xml:space="preserve">处方单录入到系统从而产生划价单。</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支持通过审方知识库对门诊</w:t>
      </w:r>
      <w:r>
        <w:rPr>
          <w:rFonts w:hint="eastAsia" w:asciiTheme="minorEastAsia" w:hAnsiTheme="minorEastAsia"/>
          <w:sz w:val="24"/>
          <w:szCs w:val="24"/>
        </w:rPr>
        <w:t xml:space="preserve">西药</w:t>
      </w:r>
      <w:r>
        <w:rPr>
          <w:rFonts w:asciiTheme="minorEastAsia" w:hAnsiTheme="minorEastAsia"/>
          <w:sz w:val="24"/>
          <w:szCs w:val="24"/>
        </w:rPr>
        <w:t xml:space="preserve">处方进行审方处理，审核通过的才能进行发药。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支持发药与</w:t>
      </w:r>
      <w:r>
        <w:rPr>
          <w:rFonts w:hint="eastAsia" w:asciiTheme="minorEastAsia" w:hAnsiTheme="minorEastAsia"/>
          <w:sz w:val="24"/>
          <w:szCs w:val="24"/>
        </w:rPr>
        <w:t xml:space="preserve">西药</w:t>
      </w:r>
      <w:r>
        <w:rPr>
          <w:rFonts w:asciiTheme="minorEastAsia" w:hAnsiTheme="minorEastAsia"/>
          <w:sz w:val="24"/>
          <w:szCs w:val="24"/>
        </w:rPr>
        <w:t xml:space="preserve">处方对账处理，方便</w:t>
      </w:r>
      <w:r>
        <w:rPr>
          <w:rFonts w:hint="eastAsia" w:asciiTheme="minorEastAsia" w:hAnsiTheme="minorEastAsia"/>
          <w:sz w:val="24"/>
          <w:szCs w:val="24"/>
        </w:rPr>
        <w:t xml:space="preserve">西药</w:t>
      </w:r>
      <w:r>
        <w:rPr>
          <w:rFonts w:asciiTheme="minorEastAsia" w:hAnsiTheme="minorEastAsia"/>
          <w:sz w:val="24"/>
          <w:szCs w:val="24"/>
        </w:rPr>
        <w:t xml:space="preserve">房人员管理药品。</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2、药房库存管理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提供期初数据录入、药品申领、申领退药、出入库处理、调拨、盘点、日结、月结等</w:t>
      </w:r>
      <w:r>
        <w:rPr>
          <w:rFonts w:hint="eastAsia" w:asciiTheme="minorEastAsia" w:hAnsiTheme="minorEastAsia"/>
          <w:sz w:val="24"/>
          <w:szCs w:val="24"/>
        </w:rPr>
        <w:t xml:space="preserve">西药</w:t>
      </w:r>
      <w:r>
        <w:rPr>
          <w:rFonts w:asciiTheme="minorEastAsia" w:hAnsiTheme="minorEastAsia"/>
          <w:sz w:val="24"/>
          <w:szCs w:val="24"/>
        </w:rPr>
        <w:t xml:space="preserve">库房管理功能。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支持同级</w:t>
      </w:r>
      <w:r>
        <w:rPr>
          <w:rFonts w:hint="eastAsia" w:asciiTheme="minorEastAsia" w:hAnsiTheme="minorEastAsia"/>
          <w:sz w:val="24"/>
          <w:szCs w:val="24"/>
        </w:rPr>
        <w:t xml:space="preserve">西药</w:t>
      </w:r>
      <w:r>
        <w:rPr>
          <w:rFonts w:asciiTheme="minorEastAsia" w:hAnsiTheme="minorEastAsia"/>
          <w:sz w:val="24"/>
          <w:szCs w:val="24"/>
        </w:rPr>
        <w:t xml:space="preserve">房之间</w:t>
      </w:r>
      <w:r>
        <w:rPr>
          <w:rFonts w:hint="eastAsia" w:asciiTheme="minorEastAsia" w:hAnsiTheme="minorEastAsia"/>
          <w:sz w:val="24"/>
          <w:szCs w:val="24"/>
        </w:rPr>
        <w:t xml:space="preserve">西药</w:t>
      </w:r>
      <w:r>
        <w:rPr>
          <w:rFonts w:asciiTheme="minorEastAsia" w:hAnsiTheme="minorEastAsia"/>
          <w:sz w:val="24"/>
          <w:szCs w:val="24"/>
        </w:rPr>
        <w:t xml:space="preserve">调拨。</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支持药品养护</w:t>
      </w:r>
      <w:r>
        <w:rPr>
          <w:rFonts w:hint="eastAsia" w:asciiTheme="minorEastAsia" w:hAnsiTheme="minorEastAsia"/>
          <w:sz w:val="24"/>
          <w:szCs w:val="24"/>
        </w:rPr>
        <w:t xml:space="preserve">，提供</w:t>
      </w:r>
      <w:r>
        <w:rPr>
          <w:rFonts w:asciiTheme="minorEastAsia" w:hAnsiTheme="minorEastAsia"/>
          <w:sz w:val="24"/>
          <w:szCs w:val="24"/>
        </w:rPr>
        <w:t xml:space="preserve">药房破损、变质、过期等药品的报废处理。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支持手工申领和智能申领两种方式。药房智能申领功能能够根据一段时间内的消耗数量，利用正态分布公式自动计算</w:t>
      </w:r>
      <w:r>
        <w:rPr>
          <w:rFonts w:asciiTheme="minorEastAsia" w:hAnsiTheme="minorEastAsia"/>
          <w:sz w:val="24"/>
          <w:szCs w:val="24"/>
        </w:rPr>
        <w:t xml:space="preserve">高低储和需要</w:t>
      </w:r>
      <w:r>
        <w:rPr>
          <w:rFonts w:asciiTheme="minorEastAsia" w:hAnsiTheme="minorEastAsia"/>
          <w:sz w:val="24"/>
          <w:szCs w:val="24"/>
        </w:rPr>
        <w:t xml:space="preserve">申领的数量，直接生成申领单 。</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支持多人盘点汇总的方式，每人保存各自盘点单并可查询，可按库位、批次、包装等盘点。</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月</w:t>
      </w:r>
      <w:r>
        <w:rPr>
          <w:rFonts w:asciiTheme="minorEastAsia" w:hAnsiTheme="minorEastAsia"/>
          <w:sz w:val="24"/>
          <w:szCs w:val="24"/>
        </w:rPr>
        <w:t xml:space="preserve">结无法</w:t>
      </w:r>
      <w:r>
        <w:rPr>
          <w:rFonts w:asciiTheme="minorEastAsia" w:hAnsiTheme="minorEastAsia"/>
          <w:sz w:val="24"/>
          <w:szCs w:val="24"/>
        </w:rPr>
        <w:t xml:space="preserve">进行时能够提示未完成的单据信息，可取消最后一次月结记录。</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支持当批次药品存量小于一次使用量时，按先进先出原则，将早的批次药品先出完。</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可以禁用库存内药品，被禁用的药品库存不能进行门诊或者住院发药处理。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支持药房将某一产地的药品全部禁用，禁用后该产地的药品不能使用。</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支持药房将统一批次的某类药品全部禁用，禁用后的药品是否使用，药房可以进行配置，如：药房可以设置在缺药时使用禁用药品。</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3、统计查询与信息维护</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自动获取药</w:t>
      </w:r>
      <w:r>
        <w:rPr>
          <w:rFonts w:asciiTheme="minorEastAsia" w:hAnsiTheme="minorEastAsia"/>
          <w:sz w:val="24"/>
          <w:szCs w:val="24"/>
        </w:rPr>
        <w:t xml:space="preserve">库维护</w:t>
      </w:r>
      <w:r>
        <w:rPr>
          <w:rFonts w:asciiTheme="minorEastAsia" w:hAnsiTheme="minorEastAsia"/>
          <w:sz w:val="24"/>
          <w:szCs w:val="24"/>
        </w:rPr>
        <w:t xml:space="preserve">的药品信息。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支持药品批次管理。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提供药品有效期自动报警功能，支持统计过期药品的品种数和金额，提供库存量提示功能。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支持多个门（急）诊</w:t>
      </w:r>
      <w:r>
        <w:rPr>
          <w:rFonts w:hint="eastAsia" w:asciiTheme="minorEastAsia" w:hAnsiTheme="minorEastAsia"/>
          <w:sz w:val="24"/>
          <w:szCs w:val="24"/>
        </w:rPr>
        <w:t xml:space="preserve">西药</w:t>
      </w:r>
      <w:r>
        <w:rPr>
          <w:rFonts w:asciiTheme="minorEastAsia" w:hAnsiTheme="minorEastAsia"/>
          <w:sz w:val="24"/>
          <w:szCs w:val="24"/>
        </w:rPr>
        <w:t xml:space="preserve">房管理。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支持三级库房管理。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西药</w:t>
      </w:r>
      <w:r>
        <w:rPr>
          <w:rFonts w:asciiTheme="minorEastAsia" w:hAnsiTheme="minorEastAsia"/>
          <w:sz w:val="24"/>
          <w:szCs w:val="24"/>
        </w:rPr>
        <w:t xml:space="preserve">房库存</w:t>
      </w:r>
      <w:r>
        <w:rPr>
          <w:rFonts w:hint="eastAsia" w:asciiTheme="minorEastAsia" w:hAnsiTheme="minorEastAsia"/>
          <w:sz w:val="24"/>
          <w:szCs w:val="24"/>
        </w:rPr>
        <w:t xml:space="preserve">、</w:t>
      </w:r>
      <w:r>
        <w:rPr>
          <w:rFonts w:asciiTheme="minorEastAsia" w:hAnsiTheme="minorEastAsia"/>
          <w:sz w:val="24"/>
          <w:szCs w:val="24"/>
        </w:rPr>
        <w:t xml:space="preserve">药品价格信息</w:t>
      </w:r>
      <w:r>
        <w:rPr>
          <w:rFonts w:hint="eastAsia" w:asciiTheme="minorEastAsia" w:hAnsiTheme="minorEastAsia"/>
          <w:sz w:val="24"/>
          <w:szCs w:val="24"/>
        </w:rPr>
        <w:t xml:space="preserve">、</w:t>
      </w:r>
      <w:r>
        <w:rPr>
          <w:rFonts w:asciiTheme="minorEastAsia" w:hAnsiTheme="minorEastAsia"/>
          <w:sz w:val="24"/>
          <w:szCs w:val="24"/>
        </w:rPr>
        <w:t xml:space="preserve">门诊发药</w:t>
      </w:r>
      <w:r>
        <w:rPr>
          <w:rFonts w:hint="eastAsia" w:asciiTheme="minorEastAsia" w:hAnsiTheme="minorEastAsia"/>
          <w:sz w:val="24"/>
          <w:szCs w:val="24"/>
        </w:rPr>
        <w:t xml:space="preserve">、</w:t>
      </w:r>
      <w:r>
        <w:rPr>
          <w:rFonts w:asciiTheme="minorEastAsia" w:hAnsiTheme="minorEastAsia"/>
          <w:sz w:val="24"/>
          <w:szCs w:val="24"/>
        </w:rPr>
        <w:t xml:space="preserve">调拨历史</w:t>
      </w:r>
      <w:r>
        <w:rPr>
          <w:rFonts w:hint="eastAsia" w:asciiTheme="minorEastAsia" w:hAnsiTheme="minorEastAsia"/>
          <w:sz w:val="24"/>
          <w:szCs w:val="24"/>
        </w:rPr>
        <w:t xml:space="preserve">、</w:t>
      </w:r>
      <w:r>
        <w:rPr>
          <w:rFonts w:asciiTheme="minorEastAsia" w:hAnsiTheme="minorEastAsia"/>
          <w:sz w:val="24"/>
          <w:szCs w:val="24"/>
        </w:rPr>
        <w:t xml:space="preserve">药房账簿</w:t>
      </w:r>
      <w:r>
        <w:rPr>
          <w:rFonts w:hint="eastAsia" w:asciiTheme="minorEastAsia" w:hAnsiTheme="minorEastAsia"/>
          <w:sz w:val="24"/>
          <w:szCs w:val="24"/>
        </w:rPr>
        <w:t xml:space="preserve">、、</w:t>
      </w:r>
      <w:r>
        <w:rPr>
          <w:rFonts w:asciiTheme="minorEastAsia" w:hAnsiTheme="minorEastAsia"/>
          <w:sz w:val="24"/>
          <w:szCs w:val="24"/>
        </w:rPr>
        <w:t xml:space="preserve">汇总月报</w:t>
      </w:r>
      <w:r>
        <w:rPr>
          <w:rFonts w:hint="eastAsia" w:asciiTheme="minorEastAsia" w:hAnsiTheme="minorEastAsia"/>
          <w:sz w:val="24"/>
          <w:szCs w:val="24"/>
        </w:rPr>
        <w:t xml:space="preserve">、</w:t>
      </w:r>
      <w:r>
        <w:rPr>
          <w:rFonts w:asciiTheme="minorEastAsia" w:hAnsiTheme="minorEastAsia"/>
          <w:sz w:val="24"/>
          <w:szCs w:val="24"/>
        </w:rPr>
        <w:t xml:space="preserve">库存日报</w:t>
      </w:r>
      <w:r>
        <w:rPr>
          <w:rFonts w:hint="eastAsia" w:asciiTheme="minorEastAsia" w:hAnsiTheme="minorEastAsia"/>
          <w:sz w:val="24"/>
          <w:szCs w:val="24"/>
        </w:rPr>
        <w:t xml:space="preserve">、</w:t>
      </w:r>
      <w:r>
        <w:rPr>
          <w:rFonts w:asciiTheme="minorEastAsia" w:hAnsiTheme="minorEastAsia"/>
          <w:sz w:val="24"/>
          <w:szCs w:val="24"/>
        </w:rPr>
        <w:t xml:space="preserve">失效报警</w:t>
      </w:r>
      <w:r>
        <w:rPr>
          <w:rFonts w:hint="eastAsia" w:asciiTheme="minorEastAsia" w:hAnsiTheme="minorEastAsia"/>
          <w:sz w:val="24"/>
          <w:szCs w:val="24"/>
        </w:rPr>
        <w:t xml:space="preserve">、</w:t>
      </w:r>
      <w:r>
        <w:rPr>
          <w:rFonts w:asciiTheme="minorEastAsia" w:hAnsiTheme="minorEastAsia"/>
          <w:sz w:val="24"/>
          <w:szCs w:val="24"/>
        </w:rPr>
        <w:t xml:space="preserve">代煎药发药等基本统计查询。</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提供药房对账工具，通过入出库业务推算数量、日志入出推算数量、系统库存数量、实际清点库存数量，以金额来判断是否存在账簿问题，并可修正账簿，记录修正日志。</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处方发药查询可按某一字段精确定位查询。</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w:t>
      </w:r>
      <w:r>
        <w:rPr>
          <w:rFonts w:asciiTheme="minorEastAsia" w:hAnsiTheme="minorEastAsia"/>
          <w:sz w:val="24"/>
          <w:szCs w:val="24"/>
        </w:rPr>
        <w:t xml:space="preserve">系统对</w:t>
      </w:r>
      <w:r>
        <w:rPr>
          <w:rFonts w:asciiTheme="minorEastAsia" w:hAnsiTheme="minorEastAsia"/>
          <w:sz w:val="24"/>
          <w:szCs w:val="24"/>
        </w:rPr>
        <w:t xml:space="preserve">账</w:t>
      </w:r>
      <w:r>
        <w:rPr>
          <w:rFonts w:asciiTheme="minorEastAsia" w:hAnsiTheme="minorEastAsia"/>
          <w:sz w:val="24"/>
          <w:szCs w:val="24"/>
        </w:rPr>
        <w:t xml:space="preserve">功能</w:t>
      </w:r>
      <w:r>
        <w:rPr>
          <w:rFonts w:hint="eastAsia" w:asciiTheme="minorEastAsia" w:hAnsiTheme="minorEastAsia"/>
          <w:sz w:val="24"/>
          <w:szCs w:val="24"/>
        </w:rPr>
        <w:t xml:space="preserve">，</w:t>
      </w:r>
      <w:r>
        <w:rPr>
          <w:rFonts w:asciiTheme="minorEastAsia" w:hAnsiTheme="minorEastAsia"/>
          <w:sz w:val="24"/>
          <w:szCs w:val="24"/>
        </w:rPr>
        <w:t xml:space="preserve">支持校对账目与库存的平衡关系。</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r>
      <w:r/>
    </w:p>
    <w:p>
      <w:pPr>
        <w:jc w:val="left"/>
        <w:spacing w:line="400" w:lineRule="exact"/>
        <w:rPr>
          <w:rFonts w:asciiTheme="minorEastAsia" w:hAnsiTheme="minorEastAsia"/>
          <w:b/>
          <w:sz w:val="24"/>
          <w:szCs w:val="24"/>
        </w:rPr>
        <w:outlineLvl w:val="2"/>
      </w:pPr>
      <w:r/>
      <w:bookmarkStart w:id="18" w:name="_Toc172053645"/>
      <w:r>
        <w:rPr>
          <w:rFonts w:hint="eastAsia" w:asciiTheme="minorEastAsia" w:hAnsiTheme="minorEastAsia"/>
          <w:b/>
          <w:sz w:val="24"/>
          <w:szCs w:val="24"/>
        </w:rPr>
        <w:t xml:space="preserve">4</w:t>
      </w:r>
      <w:r>
        <w:rPr>
          <w:rFonts w:asciiTheme="minorEastAsia" w:hAnsiTheme="minorEastAsia"/>
          <w:b/>
          <w:sz w:val="24"/>
          <w:szCs w:val="24"/>
        </w:rPr>
        <w:t xml:space="preserve">.2.5</w:t>
      </w:r>
      <w:r>
        <w:rPr>
          <w:rFonts w:hint="eastAsia" w:asciiTheme="minorEastAsia" w:hAnsiTheme="minorEastAsia"/>
          <w:b/>
          <w:sz w:val="24"/>
          <w:szCs w:val="24"/>
        </w:rPr>
        <w:t xml:space="preserve">门诊中药房信息系统</w:t>
      </w:r>
      <w:bookmarkEnd w:id="18"/>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1、门急诊业务</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门急诊</w:t>
      </w:r>
      <w:r>
        <w:rPr>
          <w:rFonts w:asciiTheme="minorEastAsia" w:hAnsiTheme="minorEastAsia"/>
          <w:sz w:val="24"/>
          <w:szCs w:val="24"/>
        </w:rPr>
        <w:t xml:space="preserve">直接发药、配药发药、配药核对、账户发药、取消发药、退药退费等</w:t>
      </w:r>
      <w:r>
        <w:rPr>
          <w:rFonts w:hint="eastAsia" w:asciiTheme="minorEastAsia" w:hAnsiTheme="minorEastAsia"/>
          <w:sz w:val="24"/>
          <w:szCs w:val="24"/>
        </w:rPr>
        <w:t xml:space="preserve">中药房基础</w:t>
      </w:r>
      <w:r>
        <w:rPr>
          <w:rFonts w:asciiTheme="minorEastAsia" w:hAnsiTheme="minorEastAsia"/>
          <w:sz w:val="24"/>
          <w:szCs w:val="24"/>
        </w:rPr>
        <w:t xml:space="preserve">功能。</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预发药。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发药窗口信息集成于发药界面，可设置窗口开关状态。</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中药</w:t>
      </w:r>
      <w:r>
        <w:rPr>
          <w:rFonts w:asciiTheme="minorEastAsia" w:hAnsiTheme="minorEastAsia"/>
          <w:sz w:val="24"/>
          <w:szCs w:val="24"/>
        </w:rPr>
        <w:t xml:space="preserve">处方转移功能，可将</w:t>
      </w:r>
      <w:r>
        <w:rPr>
          <w:rFonts w:hint="eastAsia" w:asciiTheme="minorEastAsia" w:hAnsiTheme="minorEastAsia"/>
          <w:sz w:val="24"/>
          <w:szCs w:val="24"/>
        </w:rPr>
        <w:t xml:space="preserve">中药</w:t>
      </w:r>
      <w:r>
        <w:rPr>
          <w:rFonts w:asciiTheme="minorEastAsia" w:hAnsiTheme="minorEastAsia"/>
          <w:sz w:val="24"/>
          <w:szCs w:val="24"/>
        </w:rPr>
        <w:t xml:space="preserve">处方转移至其他</w:t>
      </w:r>
      <w:r>
        <w:rPr>
          <w:rFonts w:hint="eastAsia" w:asciiTheme="minorEastAsia" w:hAnsiTheme="minorEastAsia"/>
          <w:sz w:val="24"/>
          <w:szCs w:val="24"/>
        </w:rPr>
        <w:t xml:space="preserve">中药</w:t>
      </w:r>
      <w:r>
        <w:rPr>
          <w:rFonts w:asciiTheme="minorEastAsia" w:hAnsiTheme="minorEastAsia"/>
          <w:sz w:val="24"/>
          <w:szCs w:val="24"/>
        </w:rPr>
        <w:t xml:space="preserve">房。</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支持取消退药功能。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提供配药专窗和发药专窗。</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提供中药</w:t>
      </w:r>
      <w:r>
        <w:rPr>
          <w:rFonts w:asciiTheme="minorEastAsia" w:hAnsiTheme="minorEastAsia"/>
          <w:sz w:val="24"/>
          <w:szCs w:val="24"/>
        </w:rPr>
        <w:t xml:space="preserve">房处方划价功能，可分中成药、草药在药房直接录入处方划价，也可通过门诊号码调入处方划价，草药方可修改贴数。</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支持在</w:t>
      </w:r>
      <w:r>
        <w:rPr>
          <w:rFonts w:hint="eastAsia" w:asciiTheme="minorEastAsia" w:hAnsiTheme="minorEastAsia"/>
          <w:sz w:val="24"/>
          <w:szCs w:val="24"/>
        </w:rPr>
        <w:t xml:space="preserve">中</w:t>
      </w:r>
      <w:r>
        <w:rPr>
          <w:rFonts w:asciiTheme="minorEastAsia" w:hAnsiTheme="minorEastAsia"/>
          <w:sz w:val="24"/>
          <w:szCs w:val="24"/>
        </w:rPr>
        <w:t xml:space="preserve">草药收取费用时，同时代煎药费。</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提供合理用药接口。</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发药界面仅显示由当前</w:t>
      </w:r>
      <w:r>
        <w:rPr>
          <w:rFonts w:hint="eastAsia" w:asciiTheme="minorEastAsia" w:hAnsiTheme="minorEastAsia"/>
          <w:sz w:val="24"/>
          <w:szCs w:val="24"/>
        </w:rPr>
        <w:t xml:space="preserve">中药</w:t>
      </w:r>
      <w:r>
        <w:rPr>
          <w:rFonts w:asciiTheme="minorEastAsia" w:hAnsiTheme="minorEastAsia"/>
          <w:sz w:val="24"/>
          <w:szCs w:val="24"/>
        </w:rPr>
        <w:t xml:space="preserve">房负责发药的已收费未发药</w:t>
      </w:r>
      <w:r>
        <w:rPr>
          <w:rFonts w:hint="eastAsia" w:asciiTheme="minorEastAsia" w:hAnsiTheme="minorEastAsia"/>
          <w:sz w:val="24"/>
          <w:szCs w:val="24"/>
        </w:rPr>
        <w:t xml:space="preserve">中药</w:t>
      </w:r>
      <w:r>
        <w:rPr>
          <w:rFonts w:asciiTheme="minorEastAsia" w:hAnsiTheme="minorEastAsia"/>
          <w:sz w:val="24"/>
          <w:szCs w:val="24"/>
        </w:rPr>
        <w:t xml:space="preserve">处方，发药后的</w:t>
      </w:r>
      <w:r>
        <w:rPr>
          <w:rFonts w:hint="eastAsia" w:asciiTheme="minorEastAsia" w:hAnsiTheme="minorEastAsia"/>
          <w:sz w:val="24"/>
          <w:szCs w:val="24"/>
        </w:rPr>
        <w:t xml:space="preserve">中药</w:t>
      </w:r>
      <w:r>
        <w:rPr>
          <w:rFonts w:asciiTheme="minorEastAsia" w:hAnsiTheme="minorEastAsia"/>
          <w:sz w:val="24"/>
          <w:szCs w:val="24"/>
        </w:rPr>
        <w:t xml:space="preserve">处方不再显示。</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支持发药效期设置，已经过发药效期的</w:t>
      </w:r>
      <w:r>
        <w:rPr>
          <w:rFonts w:hint="eastAsia" w:asciiTheme="minorEastAsia" w:hAnsiTheme="minorEastAsia"/>
          <w:sz w:val="24"/>
          <w:szCs w:val="24"/>
        </w:rPr>
        <w:t xml:space="preserve">中药</w:t>
      </w:r>
      <w:r>
        <w:rPr>
          <w:rFonts w:asciiTheme="minorEastAsia" w:hAnsiTheme="minorEastAsia"/>
          <w:sz w:val="24"/>
          <w:szCs w:val="24"/>
        </w:rPr>
        <w:t xml:space="preserve">处方不在界面显示。</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提供发票或者处方号码、姓名快速定位列表，按收费时间排序。</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中药</w:t>
      </w:r>
      <w:r>
        <w:rPr>
          <w:rFonts w:asciiTheme="minorEastAsia" w:hAnsiTheme="minorEastAsia"/>
          <w:sz w:val="24"/>
          <w:szCs w:val="24"/>
        </w:rPr>
        <w:t xml:space="preserve">处方基本信息概览：姓名、医师、科室、开方日期、处方号码、发药日期、发票号码、代煎药标志、帖数（中药处方）。</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提供窗口开关功能：能显示当前窗口编号，并对窗口进行开关，窗口关闭后再收费的处方不在该窗口显示。</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支持发药界面自动刷新：用户可以设置界面是否自动刷新，以及刷新时间（默认设置为3秒）；也可以手动刷新处方信息；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支持多窗口发药，</w:t>
      </w:r>
      <w:r>
        <w:rPr>
          <w:rFonts w:hint="eastAsia" w:asciiTheme="minorEastAsia" w:hAnsiTheme="minorEastAsia"/>
          <w:sz w:val="24"/>
          <w:szCs w:val="24"/>
        </w:rPr>
        <w:t xml:space="preserve">中药</w:t>
      </w:r>
      <w:r>
        <w:rPr>
          <w:rFonts w:asciiTheme="minorEastAsia" w:hAnsiTheme="minorEastAsia"/>
          <w:sz w:val="24"/>
          <w:szCs w:val="24"/>
        </w:rPr>
        <w:t xml:space="preserve">处方按数量自动平均发送到各个开启的发药窗口，一张</w:t>
      </w:r>
      <w:r>
        <w:rPr>
          <w:rFonts w:hint="eastAsia" w:asciiTheme="minorEastAsia" w:hAnsiTheme="minorEastAsia"/>
          <w:sz w:val="24"/>
          <w:szCs w:val="24"/>
        </w:rPr>
        <w:t xml:space="preserve">中药</w:t>
      </w:r>
      <w:r>
        <w:rPr>
          <w:rFonts w:asciiTheme="minorEastAsia" w:hAnsiTheme="minorEastAsia"/>
          <w:sz w:val="24"/>
          <w:szCs w:val="24"/>
        </w:rPr>
        <w:t xml:space="preserve">处</w:t>
      </w:r>
      <w:r>
        <w:rPr>
          <w:rFonts w:asciiTheme="minorEastAsia" w:hAnsiTheme="minorEastAsia"/>
          <w:sz w:val="24"/>
          <w:szCs w:val="24"/>
        </w:rPr>
        <w:t xml:space="preserve">方只能在一个窗口发药。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支持显示当前药房所有未发药</w:t>
      </w:r>
      <w:r>
        <w:rPr>
          <w:rFonts w:hint="eastAsia" w:asciiTheme="minorEastAsia" w:hAnsiTheme="minorEastAsia"/>
          <w:sz w:val="24"/>
          <w:szCs w:val="24"/>
        </w:rPr>
        <w:t xml:space="preserve">中药</w:t>
      </w:r>
      <w:r>
        <w:rPr>
          <w:rFonts w:asciiTheme="minorEastAsia" w:hAnsiTheme="minorEastAsia"/>
          <w:sz w:val="24"/>
          <w:szCs w:val="24"/>
        </w:rPr>
        <w:t xml:space="preserve">处方。</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门诊发药按发票选择，门诊</w:t>
      </w:r>
      <w:r>
        <w:rPr>
          <w:rFonts w:hint="eastAsia" w:asciiTheme="minorEastAsia" w:hAnsiTheme="minorEastAsia"/>
          <w:sz w:val="24"/>
          <w:szCs w:val="24"/>
        </w:rPr>
        <w:t xml:space="preserve">中药</w:t>
      </w:r>
      <w:r>
        <w:rPr>
          <w:rFonts w:asciiTheme="minorEastAsia" w:hAnsiTheme="minorEastAsia"/>
          <w:sz w:val="24"/>
          <w:szCs w:val="24"/>
        </w:rPr>
        <w:t xml:space="preserve">房发药可以按发票号码对同一张发票的所有处方进行发药处理（可以系统选项设置）。</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账户病人支持一卡通发药。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hint="eastAsia" w:asciiTheme="minorEastAsia" w:hAnsiTheme="minorEastAsia"/>
          <w:sz w:val="24"/>
          <w:szCs w:val="24"/>
        </w:rPr>
        <w:t xml:space="preserve">中药</w:t>
      </w:r>
      <w:r>
        <w:rPr>
          <w:rFonts w:asciiTheme="minorEastAsia" w:hAnsiTheme="minorEastAsia"/>
          <w:sz w:val="24"/>
          <w:szCs w:val="24"/>
        </w:rPr>
        <w:t xml:space="preserve">房处方划价功能，药房可以将医生开的手工处方单录入到系统从而产生划价单。</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支持通过审方知识库对门诊处方进行审方处理，审核通过的才能进行发药。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支持发药与</w:t>
      </w:r>
      <w:r>
        <w:rPr>
          <w:rFonts w:hint="eastAsia" w:asciiTheme="minorEastAsia" w:hAnsiTheme="minorEastAsia"/>
          <w:sz w:val="24"/>
          <w:szCs w:val="24"/>
        </w:rPr>
        <w:t xml:space="preserve">中药</w:t>
      </w:r>
      <w:r>
        <w:rPr>
          <w:rFonts w:asciiTheme="minorEastAsia" w:hAnsiTheme="minorEastAsia"/>
          <w:sz w:val="24"/>
          <w:szCs w:val="24"/>
        </w:rPr>
        <w:t xml:space="preserve">处方对账处理，方便药房人员管理药品。</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2、药房库存管理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提供期初数据录入、药品申领、申领退药、出入库处理、调拨、盘点、日结、月结等药品库房管理功能。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支持同级药房之间药品调拨。</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w:t>
      </w:r>
      <w:r>
        <w:rPr>
          <w:rFonts w:hint="eastAsia" w:asciiTheme="minorEastAsia" w:hAnsiTheme="minorEastAsia"/>
          <w:sz w:val="24"/>
          <w:szCs w:val="24"/>
        </w:rPr>
        <w:t xml:space="preserve">中药</w:t>
      </w:r>
      <w:r>
        <w:rPr>
          <w:rFonts w:asciiTheme="minorEastAsia" w:hAnsiTheme="minorEastAsia"/>
          <w:sz w:val="24"/>
          <w:szCs w:val="24"/>
        </w:rPr>
        <w:t xml:space="preserve">药品养护</w:t>
      </w:r>
      <w:r>
        <w:rPr>
          <w:rFonts w:hint="eastAsia" w:asciiTheme="minorEastAsia" w:hAnsiTheme="minorEastAsia"/>
          <w:sz w:val="24"/>
          <w:szCs w:val="24"/>
        </w:rPr>
        <w:t xml:space="preserve">，提供</w:t>
      </w:r>
      <w:r>
        <w:rPr>
          <w:rFonts w:asciiTheme="minorEastAsia" w:hAnsiTheme="minorEastAsia"/>
          <w:sz w:val="24"/>
          <w:szCs w:val="24"/>
        </w:rPr>
        <w:t xml:space="preserve">药房破损、变质、过期等药品的报废处理。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支持手工申领和智能申领两种方式。药房智能申领功能能够根据一段时间内的消耗数量，利用正态分布公式自动计算</w:t>
      </w:r>
      <w:r>
        <w:rPr>
          <w:rFonts w:asciiTheme="minorEastAsia" w:hAnsiTheme="minorEastAsia"/>
          <w:sz w:val="24"/>
          <w:szCs w:val="24"/>
        </w:rPr>
        <w:t xml:space="preserve">高低储和需要</w:t>
      </w:r>
      <w:r>
        <w:rPr>
          <w:rFonts w:asciiTheme="minorEastAsia" w:hAnsiTheme="minorEastAsia"/>
          <w:sz w:val="24"/>
          <w:szCs w:val="24"/>
        </w:rPr>
        <w:t xml:space="preserve">申领的数量，直接生成申领单 。</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支持多人盘点汇总的方式，每人保存各自盘点单并可查询，可按库位、批次、包装等盘点。</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月</w:t>
      </w:r>
      <w:r>
        <w:rPr>
          <w:rFonts w:asciiTheme="minorEastAsia" w:hAnsiTheme="minorEastAsia"/>
          <w:sz w:val="24"/>
          <w:szCs w:val="24"/>
        </w:rPr>
        <w:t xml:space="preserve">结无法</w:t>
      </w:r>
      <w:r>
        <w:rPr>
          <w:rFonts w:asciiTheme="minorEastAsia" w:hAnsiTheme="minorEastAsia"/>
          <w:sz w:val="24"/>
          <w:szCs w:val="24"/>
        </w:rPr>
        <w:t xml:space="preserve">进行时能够提示未完成的单据信息，可取消最后一次月结记录。</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支持当批次药品存量小于一次使用量时，按先进先出原则，将早的批次药品先出完。</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可以禁用库存内药品，被禁用的药品库存不能进行门诊或者住院发药处理。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支持药房将某一产地的药品全部禁用，禁用后该产地的药品不能使用。</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支持药房将统一批次的某类药品全部禁用，禁用后的药品是否使用，药房可以进行配置，如：药房可以设置在缺药时使用禁用药品。</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3、统计查询与信息维护</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自动获取药</w:t>
      </w:r>
      <w:r>
        <w:rPr>
          <w:rFonts w:asciiTheme="minorEastAsia" w:hAnsiTheme="minorEastAsia"/>
          <w:sz w:val="24"/>
          <w:szCs w:val="24"/>
        </w:rPr>
        <w:t xml:space="preserve">库维护</w:t>
      </w:r>
      <w:r>
        <w:rPr>
          <w:rFonts w:asciiTheme="minorEastAsia" w:hAnsiTheme="minorEastAsia"/>
          <w:sz w:val="24"/>
          <w:szCs w:val="24"/>
        </w:rPr>
        <w:t xml:space="preserve">的药品信息。</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支持药品批次管理。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提供药品有效期自动报警功能，支持统计过期药品的品种数和金额，提供库存量提示功能。</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支持多个门（急）诊</w:t>
      </w:r>
      <w:r>
        <w:rPr>
          <w:rFonts w:hint="eastAsia" w:asciiTheme="minorEastAsia" w:hAnsiTheme="minorEastAsia"/>
          <w:sz w:val="24"/>
          <w:szCs w:val="24"/>
        </w:rPr>
        <w:t xml:space="preserve">中药</w:t>
      </w:r>
      <w:r>
        <w:rPr>
          <w:rFonts w:asciiTheme="minorEastAsia" w:hAnsiTheme="minorEastAsia"/>
          <w:sz w:val="24"/>
          <w:szCs w:val="24"/>
        </w:rPr>
        <w:t xml:space="preserve">房管理。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支持三级库房管理。</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提供药房库存</w:t>
      </w:r>
      <w:r>
        <w:rPr>
          <w:rFonts w:hint="eastAsia" w:asciiTheme="minorEastAsia" w:hAnsiTheme="minorEastAsia"/>
          <w:sz w:val="24"/>
          <w:szCs w:val="24"/>
        </w:rPr>
        <w:t xml:space="preserve">、</w:t>
      </w:r>
      <w:r>
        <w:rPr>
          <w:rFonts w:asciiTheme="minorEastAsia" w:hAnsiTheme="minorEastAsia"/>
          <w:sz w:val="24"/>
          <w:szCs w:val="24"/>
        </w:rPr>
        <w:t xml:space="preserve">药品价格信息</w:t>
      </w:r>
      <w:r>
        <w:rPr>
          <w:rFonts w:hint="eastAsia" w:asciiTheme="minorEastAsia" w:hAnsiTheme="minorEastAsia"/>
          <w:sz w:val="24"/>
          <w:szCs w:val="24"/>
        </w:rPr>
        <w:t xml:space="preserve">、</w:t>
      </w:r>
      <w:r>
        <w:rPr>
          <w:rFonts w:asciiTheme="minorEastAsia" w:hAnsiTheme="minorEastAsia"/>
          <w:sz w:val="24"/>
          <w:szCs w:val="24"/>
        </w:rPr>
        <w:t xml:space="preserve">门诊发药</w:t>
      </w:r>
      <w:r>
        <w:rPr>
          <w:rFonts w:hint="eastAsia" w:asciiTheme="minorEastAsia" w:hAnsiTheme="minorEastAsia"/>
          <w:sz w:val="24"/>
          <w:szCs w:val="24"/>
        </w:rPr>
        <w:t xml:space="preserve">、</w:t>
      </w:r>
      <w:r>
        <w:rPr>
          <w:rFonts w:asciiTheme="minorEastAsia" w:hAnsiTheme="minorEastAsia"/>
          <w:sz w:val="24"/>
          <w:szCs w:val="24"/>
        </w:rPr>
        <w:t xml:space="preserve">调拨历史</w:t>
      </w:r>
      <w:r>
        <w:rPr>
          <w:rFonts w:hint="eastAsia" w:asciiTheme="minorEastAsia" w:hAnsiTheme="minorEastAsia"/>
          <w:sz w:val="24"/>
          <w:szCs w:val="24"/>
        </w:rPr>
        <w:t xml:space="preserve">、</w:t>
      </w:r>
      <w:r>
        <w:rPr>
          <w:rFonts w:asciiTheme="minorEastAsia" w:hAnsiTheme="minorEastAsia"/>
          <w:sz w:val="24"/>
          <w:szCs w:val="24"/>
        </w:rPr>
        <w:t xml:space="preserve">药房账簿</w:t>
      </w:r>
      <w:r>
        <w:rPr>
          <w:rFonts w:hint="eastAsia" w:asciiTheme="minorEastAsia" w:hAnsiTheme="minorEastAsia"/>
          <w:sz w:val="24"/>
          <w:szCs w:val="24"/>
        </w:rPr>
        <w:t xml:space="preserve">、、</w:t>
      </w:r>
      <w:r>
        <w:rPr>
          <w:rFonts w:asciiTheme="minorEastAsia" w:hAnsiTheme="minorEastAsia"/>
          <w:sz w:val="24"/>
          <w:szCs w:val="24"/>
        </w:rPr>
        <w:t xml:space="preserve">汇总月报</w:t>
      </w:r>
      <w:r>
        <w:rPr>
          <w:rFonts w:hint="eastAsia" w:asciiTheme="minorEastAsia" w:hAnsiTheme="minorEastAsia"/>
          <w:sz w:val="24"/>
          <w:szCs w:val="24"/>
        </w:rPr>
        <w:t xml:space="preserve">、</w:t>
      </w:r>
      <w:r>
        <w:rPr>
          <w:rFonts w:asciiTheme="minorEastAsia" w:hAnsiTheme="minorEastAsia"/>
          <w:sz w:val="24"/>
          <w:szCs w:val="24"/>
        </w:rPr>
        <w:t xml:space="preserve">库存日报</w:t>
      </w:r>
      <w:r>
        <w:rPr>
          <w:rFonts w:hint="eastAsia" w:asciiTheme="minorEastAsia" w:hAnsiTheme="minorEastAsia"/>
          <w:sz w:val="24"/>
          <w:szCs w:val="24"/>
        </w:rPr>
        <w:t xml:space="preserve">、</w:t>
      </w:r>
      <w:r>
        <w:rPr>
          <w:rFonts w:asciiTheme="minorEastAsia" w:hAnsiTheme="minorEastAsia"/>
          <w:sz w:val="24"/>
          <w:szCs w:val="24"/>
        </w:rPr>
        <w:t xml:space="preserve">失效报警</w:t>
      </w:r>
      <w:r>
        <w:rPr>
          <w:rFonts w:hint="eastAsia" w:asciiTheme="minorEastAsia" w:hAnsiTheme="minorEastAsia"/>
          <w:sz w:val="24"/>
          <w:szCs w:val="24"/>
        </w:rPr>
        <w:t xml:space="preserve">、</w:t>
      </w:r>
      <w:r>
        <w:rPr>
          <w:rFonts w:asciiTheme="minorEastAsia" w:hAnsiTheme="minorEastAsia"/>
          <w:sz w:val="24"/>
          <w:szCs w:val="24"/>
        </w:rPr>
        <w:t xml:space="preserve">代煎药发药等基本统计查询。</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提供药房对账工具，通过入出库业务推算数量、日志入出推算数量、系统库存数量、实际清点库存数量，以金额来判断是否存在账簿问题，并可修正账簿，记录修正日志。</w:t>
      </w:r>
      <w:r/>
    </w:p>
    <w:p>
      <w:pPr>
        <w:ind w:firstLine="480"/>
        <w:jc w:val="left"/>
        <w:spacing w:line="400" w:lineRule="exact"/>
        <w:rPr>
          <w:rFonts w:asciiTheme="minorEastAsia" w:hAnsiTheme="minorEastAsia"/>
          <w:sz w:val="24"/>
          <w:szCs w:val="24"/>
        </w:rPr>
        <w:outlineLvl w:val="2"/>
      </w:pPr>
      <w:r>
        <w:rPr>
          <w:rFonts w:asciiTheme="minorEastAsia" w:hAnsiTheme="minorEastAsia"/>
          <w:sz w:val="24"/>
          <w:szCs w:val="24"/>
        </w:rPr>
        <w:t xml:space="preserve">处方发药查询可按某一字段精确定位查询。</w:t>
      </w:r>
      <w:r/>
    </w:p>
    <w:p>
      <w:pPr>
        <w:ind w:firstLine="480"/>
        <w:jc w:val="left"/>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w:t>
      </w:r>
      <w:r>
        <w:rPr>
          <w:rFonts w:asciiTheme="minorEastAsia" w:hAnsiTheme="minorEastAsia"/>
          <w:sz w:val="24"/>
          <w:szCs w:val="24"/>
        </w:rPr>
        <w:t xml:space="preserve">系统对</w:t>
      </w:r>
      <w:r>
        <w:rPr>
          <w:rFonts w:asciiTheme="minorEastAsia" w:hAnsiTheme="minorEastAsia"/>
          <w:sz w:val="24"/>
          <w:szCs w:val="24"/>
        </w:rPr>
        <w:t xml:space="preserve">账</w:t>
      </w:r>
      <w:r>
        <w:rPr>
          <w:rFonts w:asciiTheme="minorEastAsia" w:hAnsiTheme="minorEastAsia"/>
          <w:sz w:val="24"/>
          <w:szCs w:val="24"/>
        </w:rPr>
        <w:t xml:space="preserve">功能</w:t>
      </w:r>
      <w:r>
        <w:rPr>
          <w:rFonts w:hint="eastAsia" w:asciiTheme="minorEastAsia" w:hAnsiTheme="minorEastAsia"/>
          <w:sz w:val="24"/>
          <w:szCs w:val="24"/>
        </w:rPr>
        <w:t xml:space="preserve">，</w:t>
      </w:r>
      <w:r>
        <w:rPr>
          <w:rFonts w:asciiTheme="minorEastAsia" w:hAnsiTheme="minorEastAsia"/>
          <w:sz w:val="24"/>
          <w:szCs w:val="24"/>
        </w:rPr>
        <w:t xml:space="preserve">支持校对账目与库存的平衡关系。</w:t>
      </w:r>
      <w:r/>
    </w:p>
    <w:p>
      <w:pPr>
        <w:spacing w:line="400" w:lineRule="exact"/>
        <w:rPr>
          <w:rFonts w:asciiTheme="minorEastAsia" w:hAnsiTheme="minorEastAsia"/>
          <w:b/>
          <w:sz w:val="24"/>
          <w:szCs w:val="24"/>
        </w:rPr>
        <w:outlineLvl w:val="2"/>
      </w:pPr>
      <w:r/>
      <w:bookmarkStart w:id="19" w:name="_Toc172053646"/>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.2.6</w:t>
      </w:r>
      <w:r>
        <w:rPr>
          <w:rFonts w:hint="eastAsia" w:asciiTheme="minorEastAsia" w:hAnsiTheme="minorEastAsia"/>
          <w:b/>
          <w:sz w:val="24"/>
          <w:szCs w:val="24"/>
        </w:rPr>
        <w:t xml:space="preserve">门诊收费信息系统</w:t>
      </w:r>
      <w:bookmarkEnd w:id="1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1、划价收费</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提供收费结算，发票作废，退费处理等基本费用业务功能。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可根据病人的门诊号码或卡号调出病人，自动接收药品或医技单。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支持增加代煎药费功能。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支持自动找零，</w:t>
      </w:r>
      <w:r>
        <w:rPr>
          <w:rFonts w:hint="eastAsia" w:asciiTheme="minorEastAsia" w:hAnsiTheme="minorEastAsia"/>
          <w:sz w:val="24"/>
          <w:szCs w:val="24"/>
        </w:rPr>
        <w:t xml:space="preserve">提供</w:t>
      </w:r>
      <w:r>
        <w:rPr>
          <w:rFonts w:asciiTheme="minorEastAsia" w:hAnsiTheme="minorEastAsia"/>
          <w:sz w:val="24"/>
          <w:szCs w:val="24"/>
        </w:rPr>
        <w:t xml:space="preserve">银联</w:t>
      </w:r>
      <w:r>
        <w:rPr>
          <w:rFonts w:hint="eastAsia" w:asciiTheme="minorEastAsia" w:hAnsiTheme="minorEastAsia"/>
          <w:sz w:val="24"/>
          <w:szCs w:val="24"/>
        </w:rPr>
        <w:t xml:space="preserve">等</w:t>
      </w:r>
      <w:r>
        <w:rPr>
          <w:rFonts w:asciiTheme="minorEastAsia" w:hAnsiTheme="minorEastAsia"/>
          <w:sz w:val="24"/>
          <w:szCs w:val="24"/>
        </w:rPr>
        <w:t xml:space="preserve">接口，一次付费支持多种付款方式累加。</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w:t>
      </w:r>
      <w:r>
        <w:rPr>
          <w:rFonts w:asciiTheme="minorEastAsia" w:hAnsiTheme="minorEastAsia"/>
          <w:sz w:val="24"/>
          <w:szCs w:val="24"/>
        </w:rPr>
        <w:t xml:space="preserve">预保存功能，保存临时输入但没有收费的检查单和处方，在下次调入该病人时自动调入已录入的处方。</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支持门诊处方部分药品退药退费，自动作废原有发票，生成新的发票。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w:t>
      </w:r>
      <w:r>
        <w:rPr>
          <w:rFonts w:asciiTheme="minorEastAsia" w:hAnsiTheme="minorEastAsia"/>
          <w:sz w:val="24"/>
          <w:szCs w:val="24"/>
        </w:rPr>
        <w:t xml:space="preserve">收费员结账日报，门诊收费汇总日报功能，可按挂号收费、项目分类和未结账收费等分别查看。</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支持收费双屏显示功能。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支持患者开单、费用补录功能。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2、业务查询与统计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提供收款发票</w:t>
      </w:r>
      <w:r>
        <w:rPr>
          <w:rFonts w:hint="eastAsia" w:asciiTheme="minorEastAsia" w:hAnsiTheme="minorEastAsia"/>
          <w:sz w:val="24"/>
          <w:szCs w:val="24"/>
        </w:rPr>
        <w:t xml:space="preserve">、</w:t>
      </w:r>
      <w:r>
        <w:rPr>
          <w:rFonts w:asciiTheme="minorEastAsia" w:hAnsiTheme="minorEastAsia"/>
          <w:sz w:val="24"/>
          <w:szCs w:val="24"/>
        </w:rPr>
        <w:t xml:space="preserve">账户信息等查询功能。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提供门诊医生核算</w:t>
      </w:r>
      <w:r>
        <w:rPr>
          <w:rFonts w:hint="eastAsia" w:asciiTheme="minorEastAsia" w:hAnsiTheme="minorEastAsia"/>
          <w:sz w:val="24"/>
          <w:szCs w:val="24"/>
        </w:rPr>
        <w:t xml:space="preserve">、</w:t>
      </w:r>
      <w:r>
        <w:rPr>
          <w:rFonts w:asciiTheme="minorEastAsia" w:hAnsiTheme="minorEastAsia"/>
          <w:sz w:val="24"/>
          <w:szCs w:val="24"/>
        </w:rPr>
        <w:t xml:space="preserve">性质费用</w:t>
      </w:r>
      <w:r>
        <w:rPr>
          <w:rFonts w:hint="eastAsia" w:asciiTheme="minorEastAsia" w:hAnsiTheme="minorEastAsia"/>
          <w:sz w:val="24"/>
          <w:szCs w:val="24"/>
        </w:rPr>
        <w:t xml:space="preserve">、</w:t>
      </w:r>
      <w:r>
        <w:rPr>
          <w:rFonts w:asciiTheme="minorEastAsia" w:hAnsiTheme="minorEastAsia"/>
          <w:sz w:val="24"/>
          <w:szCs w:val="24"/>
        </w:rPr>
        <w:t xml:space="preserve">收费员工作量</w:t>
      </w:r>
      <w:r>
        <w:rPr>
          <w:rFonts w:hint="eastAsia" w:asciiTheme="minorEastAsia" w:hAnsiTheme="minorEastAsia"/>
          <w:sz w:val="24"/>
          <w:szCs w:val="24"/>
        </w:rPr>
        <w:t xml:space="preserve">、</w:t>
      </w:r>
      <w:r>
        <w:rPr>
          <w:rFonts w:asciiTheme="minorEastAsia" w:hAnsiTheme="minorEastAsia"/>
          <w:sz w:val="24"/>
          <w:szCs w:val="24"/>
        </w:rPr>
        <w:t xml:space="preserve">操作员日报等多种报表查询与统计。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3、维护设置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w:t>
      </w:r>
      <w:r>
        <w:rPr>
          <w:rFonts w:asciiTheme="minorEastAsia" w:hAnsiTheme="minorEastAsia"/>
          <w:sz w:val="24"/>
          <w:szCs w:val="24"/>
        </w:rPr>
        <w:t xml:space="preserve">管理员发票维护功能，非管理员只能看到个人申领的发票，管理员有维护全部发票的维护权限。</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提供账户缴款、退款号码维护功能。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20" w:name="_Toc172053647"/>
      <w:r>
        <w:rPr>
          <w:rFonts w:hint="eastAsia" w:asciiTheme="minorEastAsia" w:hAnsiTheme="minorEastAsia"/>
          <w:b/>
          <w:sz w:val="24"/>
          <w:szCs w:val="24"/>
        </w:rPr>
        <w:t xml:space="preserve">4</w:t>
      </w:r>
      <w:r>
        <w:rPr>
          <w:rFonts w:asciiTheme="minorEastAsia" w:hAnsiTheme="minorEastAsia"/>
          <w:b/>
          <w:sz w:val="24"/>
          <w:szCs w:val="24"/>
        </w:rPr>
        <w:t xml:space="preserve">.2.7</w:t>
      </w:r>
      <w:r>
        <w:rPr>
          <w:rFonts w:hint="eastAsia" w:asciiTheme="minorEastAsia" w:hAnsiTheme="minorEastAsia"/>
          <w:b/>
          <w:sz w:val="24"/>
          <w:szCs w:val="24"/>
        </w:rPr>
        <w:t xml:space="preserve">住院结算信息系统</w:t>
      </w:r>
      <w:bookmarkEnd w:id="2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1、入院登记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提供一般入院登记、预约调入登记、根据病人档案调入病人等入院方式。</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支持门诊病人、新病人、老病人调入登记。入院登记时允许分配床位和预缴款。入院登记信息包含：患者基本信息登记、入住科室、病区、入院日期、入院情况、预交款信息等。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支持欠费病人再次入院增加欠费提示。</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支持入院登记床位分配后，则需将</w:t>
      </w:r>
      <w:r>
        <w:rPr>
          <w:rFonts w:asciiTheme="minorEastAsia" w:hAnsiTheme="minorEastAsia"/>
          <w:sz w:val="24"/>
          <w:szCs w:val="24"/>
        </w:rPr>
        <w:t xml:space="preserve">入院证</w:t>
      </w:r>
      <w:r>
        <w:rPr>
          <w:rFonts w:asciiTheme="minorEastAsia" w:hAnsiTheme="minorEastAsia"/>
          <w:sz w:val="24"/>
          <w:szCs w:val="24"/>
        </w:rPr>
        <w:t xml:space="preserve">关联的门诊检查单转成住院检查单，并生成医嘱。</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2、预约登记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提供预约登记功能，对于不及时住院或者没有闲空床位的患者，允许提前预约入院，</w:t>
      </w:r>
      <w:r>
        <w:rPr>
          <w:rFonts w:asciiTheme="minorEastAsia" w:hAnsiTheme="minorEastAsia"/>
          <w:sz w:val="24"/>
          <w:szCs w:val="24"/>
        </w:rPr>
        <w:t xml:space="preserve">预约登记信息包含：患者基本信息、预约科室、预约日期、入院日期等。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3、档案管理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提供新建患者档案、查询档案、修改档案、删除档案功能，住院档案和门诊档案统一管理，同一个病人只允许有一份档案。</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4、病人管理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提供对全院在</w:t>
      </w:r>
      <w:r>
        <w:rPr>
          <w:rFonts w:asciiTheme="minorEastAsia" w:hAnsiTheme="minorEastAsia"/>
          <w:sz w:val="24"/>
          <w:szCs w:val="24"/>
        </w:rPr>
        <w:t xml:space="preserve">院病人</w:t>
      </w:r>
      <w:r>
        <w:rPr>
          <w:rFonts w:asciiTheme="minorEastAsia" w:hAnsiTheme="minorEastAsia"/>
          <w:sz w:val="24"/>
          <w:szCs w:val="24"/>
        </w:rPr>
        <w:t xml:space="preserve">的统一管理功能，包括病人性质转换、已登记病人注销、首页修改/查询、病人帐卡查询、费用修正、入院日期变更等功能。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5、床位管理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提供对全院床位维护、分配功能，包括床位设置、分配床位、</w:t>
      </w:r>
      <w:r>
        <w:rPr>
          <w:rFonts w:asciiTheme="minorEastAsia" w:hAnsiTheme="minorEastAsia"/>
          <w:sz w:val="24"/>
          <w:szCs w:val="24"/>
        </w:rPr>
        <w:t xml:space="preserve">转床转科</w:t>
      </w:r>
      <w:r>
        <w:rPr>
          <w:rFonts w:asciiTheme="minorEastAsia" w:hAnsiTheme="minorEastAsia"/>
          <w:sz w:val="24"/>
          <w:szCs w:val="24"/>
        </w:rPr>
        <w:t xml:space="preserve">、包床处理、</w:t>
      </w:r>
      <w:r>
        <w:rPr>
          <w:rFonts w:asciiTheme="minorEastAsia" w:hAnsiTheme="minorEastAsia"/>
          <w:sz w:val="24"/>
          <w:szCs w:val="24"/>
        </w:rPr>
        <w:t xml:space="preserve">退床处理</w:t>
      </w:r>
      <w:r>
        <w:rPr>
          <w:rFonts w:asciiTheme="minorEastAsia" w:hAnsiTheme="minorEastAsia"/>
          <w:sz w:val="24"/>
          <w:szCs w:val="24"/>
        </w:rPr>
        <w:t xml:space="preserve">、床位使用率的统计以及房间设置等功能。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支持住院病人在被注销后，其病案号码能被回收使用。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6、缴款管理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提供缴款处理和缴款查询功能</w:t>
      </w:r>
      <w:r>
        <w:rPr>
          <w:rFonts w:hint="eastAsia" w:asciiTheme="minorEastAsia" w:hAnsiTheme="minorEastAsia"/>
          <w:sz w:val="24"/>
          <w:szCs w:val="24"/>
        </w:rPr>
        <w:t xml:space="preserve">，</w:t>
      </w:r>
      <w:r>
        <w:rPr>
          <w:rFonts w:asciiTheme="minorEastAsia" w:hAnsiTheme="minorEastAsia"/>
          <w:sz w:val="24"/>
          <w:szCs w:val="24"/>
        </w:rPr>
        <w:t xml:space="preserve">支持现金、发票、刷卡等多种缴款方式。</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支持预交款管理。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7、费用</w:t>
      </w:r>
      <w:r>
        <w:rPr>
          <w:rFonts w:hint="eastAsia" w:asciiTheme="minorEastAsia" w:hAnsiTheme="minorEastAsia"/>
          <w:sz w:val="24"/>
          <w:szCs w:val="24"/>
        </w:rPr>
        <w:t xml:space="preserve">记帐</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提供按病人</w:t>
      </w:r>
      <w:r>
        <w:rPr>
          <w:rFonts w:asciiTheme="minorEastAsia" w:hAnsiTheme="minorEastAsia"/>
          <w:sz w:val="24"/>
          <w:szCs w:val="24"/>
        </w:rPr>
        <w:t xml:space="preserve">记帐</w:t>
      </w:r>
      <w:r>
        <w:rPr>
          <w:rFonts w:asciiTheme="minorEastAsia" w:hAnsiTheme="minorEastAsia"/>
          <w:sz w:val="24"/>
          <w:szCs w:val="24"/>
        </w:rPr>
        <w:t xml:space="preserve">、按项目</w:t>
      </w:r>
      <w:r>
        <w:rPr>
          <w:rFonts w:asciiTheme="minorEastAsia" w:hAnsiTheme="minorEastAsia"/>
          <w:sz w:val="24"/>
          <w:szCs w:val="24"/>
        </w:rPr>
        <w:t xml:space="preserve">记帐</w:t>
      </w:r>
      <w:r>
        <w:rPr>
          <w:rFonts w:asciiTheme="minorEastAsia" w:hAnsiTheme="minorEastAsia"/>
          <w:sz w:val="24"/>
          <w:szCs w:val="24"/>
        </w:rPr>
        <w:t xml:space="preserve">、批量</w:t>
      </w:r>
      <w:r>
        <w:rPr>
          <w:rFonts w:asciiTheme="minorEastAsia" w:hAnsiTheme="minorEastAsia"/>
          <w:sz w:val="24"/>
          <w:szCs w:val="24"/>
        </w:rPr>
        <w:t xml:space="preserve">记帐</w:t>
      </w:r>
      <w:r>
        <w:rPr>
          <w:rFonts w:asciiTheme="minorEastAsia" w:hAnsiTheme="minorEastAsia"/>
          <w:sz w:val="24"/>
          <w:szCs w:val="24"/>
        </w:rPr>
        <w:t xml:space="preserve">、退费</w:t>
      </w:r>
      <w:r>
        <w:rPr>
          <w:rFonts w:asciiTheme="minorEastAsia" w:hAnsiTheme="minorEastAsia"/>
          <w:sz w:val="24"/>
          <w:szCs w:val="24"/>
        </w:rPr>
        <w:t xml:space="preserve">记帐</w:t>
      </w:r>
      <w:r>
        <w:rPr>
          <w:rFonts w:asciiTheme="minorEastAsia" w:hAnsiTheme="minorEastAsia"/>
          <w:sz w:val="24"/>
          <w:szCs w:val="24"/>
        </w:rPr>
        <w:t xml:space="preserve">及</w:t>
      </w:r>
      <w:r>
        <w:rPr>
          <w:rFonts w:asciiTheme="minorEastAsia" w:hAnsiTheme="minorEastAsia"/>
          <w:sz w:val="24"/>
          <w:szCs w:val="24"/>
        </w:rPr>
        <w:t xml:space="preserve">记帐</w:t>
      </w:r>
      <w:r>
        <w:rPr>
          <w:rFonts w:asciiTheme="minorEastAsia" w:hAnsiTheme="minorEastAsia"/>
          <w:sz w:val="24"/>
          <w:szCs w:val="24"/>
        </w:rPr>
        <w:t xml:space="preserve">查询功能，对于漏计费的费用进行记账或者对于多记的费用进行退费处理。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8、催款管理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提供欠费清单和催款清单，对各病区或各科室已欠费的病人进行查询、对每一欠费病人的催款单进行打印。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w:t>
      </w:r>
      <w:r>
        <w:rPr>
          <w:rFonts w:hint="eastAsia" w:asciiTheme="minorEastAsia" w:hAnsiTheme="minorEastAsia"/>
          <w:sz w:val="24"/>
          <w:szCs w:val="24"/>
        </w:rPr>
        <w:t xml:space="preserve">帐户</w:t>
      </w:r>
      <w:r>
        <w:rPr>
          <w:rFonts w:hint="eastAsia" w:asciiTheme="minorEastAsia" w:hAnsiTheme="minorEastAsia"/>
          <w:sz w:val="24"/>
          <w:szCs w:val="24"/>
        </w:rPr>
        <w:t xml:space="preserve">冻结管理和解冻管理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w:t>
      </w:r>
      <w:r>
        <w:rPr>
          <w:rFonts w:asciiTheme="minorEastAsia" w:hAnsiTheme="minorEastAsia"/>
          <w:sz w:val="24"/>
          <w:szCs w:val="24"/>
        </w:rPr>
        <w:t xml:space="preserve">帐户</w:t>
      </w:r>
      <w:r>
        <w:rPr>
          <w:rFonts w:asciiTheme="minorEastAsia" w:hAnsiTheme="minorEastAsia"/>
          <w:sz w:val="24"/>
          <w:szCs w:val="24"/>
        </w:rPr>
        <w:t xml:space="preserve">冻结管理按照系统设置的欠费标准自动冻结欠费病人</w:t>
      </w:r>
      <w:r>
        <w:rPr>
          <w:rFonts w:asciiTheme="minorEastAsia" w:hAnsiTheme="minorEastAsia"/>
          <w:sz w:val="24"/>
          <w:szCs w:val="24"/>
        </w:rPr>
        <w:t xml:space="preserve">帐户</w:t>
      </w:r>
      <w:r>
        <w:rPr>
          <w:rFonts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提供解冻管理对某些特殊病人进行解除</w:t>
      </w:r>
      <w:r>
        <w:rPr>
          <w:rFonts w:asciiTheme="minorEastAsia" w:hAnsiTheme="minorEastAsia"/>
          <w:sz w:val="24"/>
          <w:szCs w:val="24"/>
        </w:rPr>
        <w:t xml:space="preserve">帐户</w:t>
      </w:r>
      <w:r>
        <w:rPr>
          <w:rFonts w:asciiTheme="minorEastAsia" w:hAnsiTheme="minorEastAsia"/>
          <w:sz w:val="24"/>
          <w:szCs w:val="24"/>
        </w:rPr>
        <w:t xml:space="preserve">冻结管理，允许欠费诊疗。</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10、结算管理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提供出院结算、中途结算、合并结算、退费结算、出院预结、出院终结。</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住院结算时允许调整收费精度，可以精确到元、角、分，默认为分。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结算支持现金、支票、POS机等多种付款方式。</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支持在没有出院通知书的情况下，直接用预缴押金收据和费用清单到住院收费处结算。</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w:t>
      </w:r>
      <w:r>
        <w:rPr>
          <w:rFonts w:asciiTheme="minorEastAsia" w:hAnsiTheme="minorEastAsia"/>
          <w:sz w:val="24"/>
          <w:szCs w:val="24"/>
        </w:rPr>
        <w:t xml:space="preserve">出院预结手续</w:t>
      </w:r>
      <w:r>
        <w:rPr>
          <w:rFonts w:asciiTheme="minorEastAsia" w:hAnsiTheme="minorEastAsia"/>
          <w:sz w:val="24"/>
          <w:szCs w:val="24"/>
        </w:rPr>
        <w:t xml:space="preserve">；</w:t>
      </w:r>
      <w:r>
        <w:rPr>
          <w:rFonts w:asciiTheme="minorEastAsia" w:hAnsiTheme="minorEastAsia"/>
          <w:sz w:val="24"/>
          <w:szCs w:val="24"/>
        </w:rPr>
        <w:t xml:space="preserve">预结后</w:t>
      </w:r>
      <w:r>
        <w:rPr>
          <w:rFonts w:asciiTheme="minorEastAsia" w:hAnsiTheme="minorEastAsia"/>
          <w:sz w:val="24"/>
          <w:szCs w:val="24"/>
        </w:rPr>
        <w:t xml:space="preserve">，住院患者床位被腾空，可分配给其他病人使用；</w:t>
      </w:r>
      <w:r>
        <w:rPr>
          <w:rFonts w:asciiTheme="minorEastAsia" w:hAnsiTheme="minorEastAsia"/>
          <w:sz w:val="24"/>
          <w:szCs w:val="24"/>
        </w:rPr>
        <w:t xml:space="preserve">但预结</w:t>
      </w:r>
      <w:r>
        <w:rPr>
          <w:rFonts w:asciiTheme="minorEastAsia" w:hAnsiTheme="minorEastAsia"/>
          <w:sz w:val="24"/>
          <w:szCs w:val="24"/>
        </w:rPr>
        <w:t xml:space="preserve">病人在离院治疗期间仍可产生费用。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出院预结病人</w:t>
      </w:r>
      <w:r>
        <w:rPr>
          <w:rFonts w:asciiTheme="minorEastAsia" w:hAnsiTheme="minorEastAsia"/>
          <w:sz w:val="24"/>
          <w:szCs w:val="24"/>
        </w:rPr>
        <w:t xml:space="preserve">可以办理出院终结手续；终结后，则不能再产生任何费用。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支持将多个分开结算的同一病人发票合并打印在一张发票上。</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结算后，若发现部分结算费用错误，支持进行补记费处理或退费处理。 </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支持退费结算。</w:t>
      </w:r>
      <w:r>
        <w:rPr>
          <w:rFonts w:asciiTheme="minorEastAsia" w:hAnsiTheme="minorEastAsia"/>
          <w:sz w:val="24"/>
          <w:szCs w:val="24"/>
        </w:rPr>
        <w:t xml:space="preserve">已出院结算开票的病人可进行已记费部分的退费处理，也可对出院结算的病人进行补记费处理。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11、结账报表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提供日终</w:t>
      </w:r>
      <w:r>
        <w:rPr>
          <w:rFonts w:asciiTheme="minorEastAsia" w:hAnsiTheme="minorEastAsia"/>
          <w:sz w:val="24"/>
          <w:szCs w:val="24"/>
        </w:rPr>
        <w:t xml:space="preserve">结帐</w:t>
      </w:r>
      <w:r>
        <w:rPr>
          <w:rFonts w:asciiTheme="minorEastAsia" w:hAnsiTheme="minorEastAsia"/>
          <w:sz w:val="24"/>
          <w:szCs w:val="24"/>
        </w:rPr>
        <w:t xml:space="preserve">、日结汇总、月终</w:t>
      </w:r>
      <w:r>
        <w:rPr>
          <w:rFonts w:asciiTheme="minorEastAsia" w:hAnsiTheme="minorEastAsia"/>
          <w:sz w:val="24"/>
          <w:szCs w:val="24"/>
        </w:rPr>
        <w:t xml:space="preserve">结帐</w:t>
      </w:r>
      <w:r>
        <w:rPr>
          <w:rFonts w:asciiTheme="minorEastAsia" w:hAnsiTheme="minorEastAsia"/>
          <w:sz w:val="24"/>
          <w:szCs w:val="24"/>
        </w:rPr>
        <w:t xml:space="preserve">，</w:t>
      </w:r>
      <w:r>
        <w:rPr>
          <w:rFonts w:asciiTheme="minorEastAsia" w:hAnsiTheme="minorEastAsia"/>
          <w:sz w:val="24"/>
          <w:szCs w:val="24"/>
        </w:rPr>
        <w:t xml:space="preserve">取消日</w:t>
      </w:r>
      <w:r>
        <w:rPr>
          <w:rFonts w:asciiTheme="minorEastAsia" w:hAnsiTheme="minorEastAsia"/>
          <w:sz w:val="24"/>
          <w:szCs w:val="24"/>
        </w:rPr>
        <w:t xml:space="preserve">终</w:t>
      </w:r>
      <w:r>
        <w:rPr>
          <w:rFonts w:asciiTheme="minorEastAsia" w:hAnsiTheme="minorEastAsia"/>
          <w:sz w:val="24"/>
          <w:szCs w:val="24"/>
        </w:rPr>
        <w:t xml:space="preserve">结帐</w:t>
      </w:r>
      <w:r>
        <w:rPr>
          <w:rFonts w:asciiTheme="minorEastAsia" w:hAnsiTheme="minorEastAsia"/>
          <w:sz w:val="24"/>
          <w:szCs w:val="24"/>
        </w:rPr>
        <w:t xml:space="preserve">、</w:t>
      </w:r>
      <w:r>
        <w:rPr>
          <w:rFonts w:asciiTheme="minorEastAsia" w:hAnsiTheme="minorEastAsia"/>
          <w:sz w:val="24"/>
          <w:szCs w:val="24"/>
        </w:rPr>
        <w:t xml:space="preserve">取消日结汇</w:t>
      </w:r>
      <w:r>
        <w:rPr>
          <w:rFonts w:asciiTheme="minorEastAsia" w:hAnsiTheme="minorEastAsia"/>
          <w:sz w:val="24"/>
          <w:szCs w:val="24"/>
        </w:rPr>
        <w:t xml:space="preserve">总、取消月终</w:t>
      </w:r>
      <w:r>
        <w:rPr>
          <w:rFonts w:asciiTheme="minorEastAsia" w:hAnsiTheme="minorEastAsia"/>
          <w:sz w:val="24"/>
          <w:szCs w:val="24"/>
        </w:rPr>
        <w:t xml:space="preserve">结帐</w:t>
      </w:r>
      <w:r>
        <w:rPr>
          <w:rFonts w:asciiTheme="minorEastAsia" w:hAnsiTheme="minorEastAsia"/>
          <w:sz w:val="24"/>
          <w:szCs w:val="24"/>
        </w:rPr>
        <w:t xml:space="preserve">等功能。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取消结账</w:t>
      </w:r>
      <w:r>
        <w:rPr>
          <w:rFonts w:hint="eastAsia" w:asciiTheme="minorEastAsia" w:hAnsiTheme="minorEastAsia"/>
          <w:sz w:val="24"/>
          <w:szCs w:val="24"/>
        </w:rPr>
        <w:t xml:space="preserve">，可</w:t>
      </w:r>
      <w:r>
        <w:rPr>
          <w:rFonts w:asciiTheme="minorEastAsia" w:hAnsiTheme="minorEastAsia"/>
          <w:sz w:val="24"/>
          <w:szCs w:val="24"/>
        </w:rPr>
        <w:t xml:space="preserve">对结账的反向操作。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12、报表查询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提供在</w:t>
      </w:r>
      <w:r>
        <w:rPr>
          <w:rFonts w:asciiTheme="minorEastAsia" w:hAnsiTheme="minorEastAsia"/>
          <w:sz w:val="24"/>
          <w:szCs w:val="24"/>
        </w:rPr>
        <w:t xml:space="preserve">院资金</w:t>
      </w:r>
      <w:r>
        <w:rPr>
          <w:rFonts w:asciiTheme="minorEastAsia" w:hAnsiTheme="minorEastAsia"/>
          <w:sz w:val="24"/>
          <w:szCs w:val="24"/>
        </w:rPr>
        <w:t xml:space="preserve">对比表、</w:t>
      </w:r>
      <w:r>
        <w:rPr>
          <w:rFonts w:asciiTheme="minorEastAsia" w:hAnsiTheme="minorEastAsia"/>
          <w:sz w:val="24"/>
          <w:szCs w:val="24"/>
        </w:rPr>
        <w:t xml:space="preserve">结帐</w:t>
      </w:r>
      <w:r>
        <w:rPr>
          <w:rFonts w:asciiTheme="minorEastAsia" w:hAnsiTheme="minorEastAsia"/>
          <w:sz w:val="24"/>
          <w:szCs w:val="24"/>
        </w:rPr>
        <w:t xml:space="preserve">汇总统计表、收入汇总统计表、医疗保险统计表、性质费用汇总表、单位费用汇总表、在</w:t>
      </w:r>
      <w:r>
        <w:rPr>
          <w:rFonts w:asciiTheme="minorEastAsia" w:hAnsiTheme="minorEastAsia"/>
          <w:sz w:val="24"/>
          <w:szCs w:val="24"/>
        </w:rPr>
        <w:t xml:space="preserve">院病人</w:t>
      </w:r>
      <w:r>
        <w:rPr>
          <w:rFonts w:asciiTheme="minorEastAsia" w:hAnsiTheme="minorEastAsia"/>
          <w:sz w:val="24"/>
          <w:szCs w:val="24"/>
        </w:rPr>
        <w:t xml:space="preserve">汇总表、出院病人汇总表、欠费病人汇总表、月结病人汇总表、住院收入核算表、医技收入核算表等住院报表。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在</w:t>
      </w:r>
      <w:r>
        <w:rPr>
          <w:rFonts w:asciiTheme="minorEastAsia" w:hAnsiTheme="minorEastAsia"/>
          <w:sz w:val="24"/>
          <w:szCs w:val="24"/>
        </w:rPr>
        <w:t xml:space="preserve">院病人</w:t>
      </w:r>
      <w:r>
        <w:rPr>
          <w:rFonts w:asciiTheme="minorEastAsia" w:hAnsiTheme="minorEastAsia"/>
          <w:sz w:val="24"/>
          <w:szCs w:val="24"/>
        </w:rPr>
        <w:t xml:space="preserve">费用查询、在</w:t>
      </w:r>
      <w:r>
        <w:rPr>
          <w:rFonts w:asciiTheme="minorEastAsia" w:hAnsiTheme="minorEastAsia"/>
          <w:sz w:val="24"/>
          <w:szCs w:val="24"/>
        </w:rPr>
        <w:t xml:space="preserve">院费用</w:t>
      </w:r>
      <w:r>
        <w:rPr>
          <w:rFonts w:asciiTheme="minorEastAsia" w:hAnsiTheme="minorEastAsia"/>
          <w:sz w:val="24"/>
          <w:szCs w:val="24"/>
        </w:rPr>
        <w:t xml:space="preserve">清单查询、历史结算查询、发票合并打印、票据使用查询、住院病人查询、预约病人查询、病人档案查询。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21" w:name="_Toc172053648"/>
      <w:r>
        <w:rPr>
          <w:rFonts w:hint="eastAsia" w:asciiTheme="minorEastAsia" w:hAnsiTheme="minorEastAsia"/>
          <w:b/>
          <w:sz w:val="24"/>
          <w:szCs w:val="24"/>
        </w:rPr>
        <w:t xml:space="preserve">4</w:t>
      </w:r>
      <w:r>
        <w:rPr>
          <w:rFonts w:asciiTheme="minorEastAsia" w:hAnsiTheme="minorEastAsia"/>
          <w:b/>
          <w:sz w:val="24"/>
          <w:szCs w:val="24"/>
        </w:rPr>
        <w:t xml:space="preserve">.2.8</w:t>
      </w:r>
      <w:r>
        <w:rPr>
          <w:rFonts w:hint="eastAsia" w:asciiTheme="minorEastAsia" w:hAnsiTheme="minorEastAsia"/>
          <w:b/>
          <w:sz w:val="24"/>
          <w:szCs w:val="24"/>
        </w:rPr>
        <w:t xml:space="preserve">日间手术管理系统</w:t>
      </w:r>
      <w:bookmarkEnd w:id="2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1、门诊</w:t>
      </w:r>
      <w:r>
        <w:rPr>
          <w:rFonts w:hint="eastAsia" w:asciiTheme="minorEastAsia" w:hAnsiTheme="minorEastAsia"/>
          <w:sz w:val="24"/>
          <w:szCs w:val="24"/>
        </w:rPr>
        <w:t xml:space="preserve">医生诊间业务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支持门诊医生给病人开具日间手术申请单及电子住院证，病人凭电子住院证预约床位手术并办理“预住院”手续。</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提供日间手术病人完成术前检验、检查，医生根据报告结果重新评估病人是否适合进行日间手术。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支持患者的检查、检验医嘱补开。</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2、日间手术管理中心</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提供调入门诊医生开具的日间手术住院证，对患者进行预约登记，包括住院床位预约和住院手术预约。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w:t>
      </w:r>
      <w:r>
        <w:rPr>
          <w:rFonts w:asciiTheme="minorEastAsia" w:hAnsiTheme="minorEastAsia"/>
          <w:sz w:val="24"/>
          <w:szCs w:val="24"/>
        </w:rPr>
        <w:tab/>
        <w:t xml:space="preserve">支持办理入院登记手续提前入住日间管理中心的虚拟床位，并缴纳住院预交金。</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支持对日间手术患者进行符合该病种或手术的术前宣教，按照一定的模板填写宣教内容，并打印给患者以供了解。</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支持对患者术前检查项目进行集中统一预约。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支持提前一天通知患者到医院办理正式住院，做好手术相关准备。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提供日间手术随访记录模板，</w:t>
      </w:r>
      <w:r>
        <w:rPr>
          <w:rFonts w:hint="eastAsia" w:asciiTheme="minorEastAsia" w:hAnsiTheme="minorEastAsia"/>
          <w:sz w:val="24"/>
          <w:szCs w:val="24"/>
        </w:rPr>
        <w:t xml:space="preserve">能够</w:t>
      </w:r>
      <w:r>
        <w:rPr>
          <w:rFonts w:asciiTheme="minorEastAsia" w:hAnsiTheme="minorEastAsia"/>
          <w:sz w:val="24"/>
          <w:szCs w:val="24"/>
        </w:rPr>
        <w:t xml:space="preserve">按照标准化的出院随访模板登记手术病人随访内容，并给予指导，帮助患者尽快恢复。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3、日间手术室管理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提供对日间手术医生进行排班，系统根据医生排班情况实现自动预约。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支持主管医生对收治的日间手术病人进行手术安排，即安排手术当天做第几台手术。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支持对日间手术患者手术医嘱和费用管理。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提供标准的评估模板对患者进行评估，符合标准者转各专科病房恢复。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4、日间病房管理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患者入住日间病房后，护士对手术病人进行护理评估，按照一定的模板填写评估内容。</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提供按照标准化的出院评估模板登记手术病人评估内容，判断患者是否满足出院评估的标准。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5、日间统计分析</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统计全院日间手术病人信息，包括记录状态、日间类别、门诊号码、病人姓名、身份证号、病人性质、性别、出生日期、年龄、联系电话、挂号日期、挂号类别、就诊日期、手术申请日期、手术申请科室、手术申请医生、住院安排日期、住院科室、住院病区。</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支持手术室查询全院手术安排情况，手术医师查询个人手术安排情况。</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按申请科室/申请医生统计日间手术预约情况。</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支持按入院科室/入院病区统计日间手术入院情况。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6、日间数据决策</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提供针对日间手术管理中的重点指标进行监测，包括日间手术病种数量、日间手术</w:t>
      </w:r>
      <w:r>
        <w:rPr>
          <w:rFonts w:asciiTheme="minorEastAsia" w:hAnsiTheme="minorEastAsia"/>
          <w:sz w:val="24"/>
          <w:szCs w:val="24"/>
        </w:rPr>
        <w:t xml:space="preserve">术</w:t>
      </w:r>
      <w:r>
        <w:rPr>
          <w:rFonts w:asciiTheme="minorEastAsia" w:hAnsiTheme="minorEastAsia"/>
          <w:sz w:val="24"/>
          <w:szCs w:val="24"/>
        </w:rPr>
        <w:t xml:space="preserve">式数量、日间手术科室数量、日间手术预约取消率、日间手术预约当日取消率等。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7、日间病人追溯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支持日间手术的各个关键环节进行全程监控，能实时掌握每一个患者的进展情况。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通过</w:t>
      </w:r>
      <w:r>
        <w:rPr>
          <w:rFonts w:asciiTheme="minorEastAsia" w:hAnsiTheme="minorEastAsia"/>
          <w:sz w:val="24"/>
          <w:szCs w:val="24"/>
        </w:rPr>
        <w:t xml:space="preserve">扫病人</w:t>
      </w:r>
      <w:r>
        <w:rPr>
          <w:rFonts w:asciiTheme="minorEastAsia" w:hAnsiTheme="minorEastAsia"/>
          <w:sz w:val="24"/>
          <w:szCs w:val="24"/>
        </w:rPr>
        <w:t xml:space="preserve">腕带码、刷</w:t>
      </w:r>
      <w:r>
        <w:rPr>
          <w:rFonts w:asciiTheme="minorEastAsia" w:hAnsiTheme="minorEastAsia"/>
          <w:sz w:val="24"/>
          <w:szCs w:val="24"/>
        </w:rPr>
        <w:t xml:space="preserve">医</w:t>
      </w:r>
      <w:r>
        <w:rPr>
          <w:rFonts w:asciiTheme="minorEastAsia" w:hAnsiTheme="minorEastAsia"/>
          <w:sz w:val="24"/>
          <w:szCs w:val="24"/>
        </w:rPr>
        <w:t xml:space="preserve">保卡、输入住院号码等方式进行追溯查询。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8、日间数据维护</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支持控制日间诊断准入控制。</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支持中国日间手术合作联盟推荐的日间手术标准，支持自定义本院可开展的日间手术。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支持自定义本院可以做日间手术的科室。</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支持医生准入制度控制，支持自定义本院可进行日间手术的医师。</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22" w:name="_Toc172053649"/>
      <w:r>
        <w:rPr>
          <w:rFonts w:hint="eastAsia" w:asciiTheme="minorEastAsia" w:hAnsiTheme="minorEastAsia"/>
          <w:b/>
          <w:sz w:val="24"/>
          <w:szCs w:val="24"/>
        </w:rPr>
        <w:t xml:space="preserve">4</w:t>
      </w:r>
      <w:r>
        <w:rPr>
          <w:rFonts w:asciiTheme="minorEastAsia" w:hAnsiTheme="minorEastAsia"/>
          <w:b/>
          <w:sz w:val="24"/>
          <w:szCs w:val="24"/>
        </w:rPr>
        <w:t xml:space="preserve">.2.9</w:t>
      </w:r>
      <w:r>
        <w:rPr>
          <w:rFonts w:hint="eastAsia" w:asciiTheme="minorEastAsia" w:hAnsiTheme="minorEastAsia"/>
          <w:b/>
          <w:sz w:val="24"/>
          <w:szCs w:val="24"/>
        </w:rPr>
        <w:t xml:space="preserve">病区药房信息系统</w:t>
      </w:r>
      <w:bookmarkEnd w:id="2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1、病区用药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提供住院发药、摆药、取药</w:t>
      </w:r>
      <w:r>
        <w:rPr>
          <w:rFonts w:hint="eastAsia" w:asciiTheme="minorEastAsia" w:hAnsiTheme="minorEastAsia"/>
          <w:sz w:val="24"/>
          <w:szCs w:val="24"/>
        </w:rPr>
        <w:t xml:space="preserve">、</w:t>
      </w:r>
      <w:r>
        <w:rPr>
          <w:rFonts w:asciiTheme="minorEastAsia" w:hAnsiTheme="minorEastAsia"/>
          <w:sz w:val="24"/>
          <w:szCs w:val="24"/>
        </w:rPr>
        <w:t xml:space="preserve">病区退药等</w:t>
      </w:r>
      <w:r>
        <w:rPr>
          <w:rFonts w:hint="eastAsia" w:asciiTheme="minorEastAsia" w:hAnsiTheme="minorEastAsia"/>
          <w:sz w:val="24"/>
          <w:szCs w:val="24"/>
        </w:rPr>
        <w:t xml:space="preserve">病区药房</w:t>
      </w:r>
      <w:r>
        <w:rPr>
          <w:rFonts w:asciiTheme="minorEastAsia" w:hAnsiTheme="minorEastAsia"/>
          <w:sz w:val="24"/>
          <w:szCs w:val="24"/>
        </w:rPr>
        <w:t xml:space="preserve">基本功能。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支持发药时可按提交单按病人发药，也可按病人汇总发药。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提供病区发药提醒功能，能够清楚提示当前的发药信息。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2、出院带药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对长期、临时、急诊、出院带药医嘱进行过滤。</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出院带药取药支持先出院结算后再到药房取药。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3、病区退药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支持通过参数控制是否启用病区退药退费分离设置，启用时间药房退药处理可以只退药不退费或只退费不退药，不启用时间退药需同时自动退费。</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支持对需要及时出院的患者采用先退费再退药模式处理，方便患者。</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4、库管业务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支持扫码入库</w:t>
      </w:r>
      <w:r>
        <w:rPr>
          <w:rFonts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支持扫码出库管理。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支持同级药房之间药品调拨。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支持同级药房调拨退药处理。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PDA盘点处理。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支持多人盘点汇总方式，每人保存各自盘点单并可查询，可按库位、批次、包装等盘点。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5、医嘱审核</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支持通过参数控制来启用住院医嘱审核。</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支持自动审医嘱和人工审核。</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审核医嘱支持对患者的基本信息进行查询。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23" w:name="_Toc172053650"/>
      <w:r>
        <w:rPr>
          <w:rFonts w:hint="eastAsia" w:asciiTheme="minorEastAsia" w:hAnsiTheme="minorEastAsia"/>
          <w:b/>
          <w:sz w:val="24"/>
          <w:szCs w:val="24"/>
        </w:rPr>
        <w:t xml:space="preserve">4</w:t>
      </w:r>
      <w:r>
        <w:rPr>
          <w:rFonts w:asciiTheme="minorEastAsia" w:hAnsiTheme="minorEastAsia"/>
          <w:b/>
          <w:sz w:val="24"/>
          <w:szCs w:val="24"/>
        </w:rPr>
        <w:t xml:space="preserve">.2.10</w:t>
      </w:r>
      <w:r>
        <w:rPr>
          <w:rFonts w:hint="eastAsia" w:asciiTheme="minorEastAsia" w:hAnsiTheme="minorEastAsia"/>
          <w:b/>
          <w:sz w:val="24"/>
          <w:szCs w:val="24"/>
        </w:rPr>
        <w:t xml:space="preserve">门诊医生工作站</w:t>
      </w:r>
      <w:bookmarkEnd w:id="2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1、病人选择/</w:t>
      </w:r>
      <w:r>
        <w:rPr>
          <w:rFonts w:hint="eastAsia" w:asciiTheme="minorEastAsia" w:hAnsiTheme="minorEastAsia"/>
          <w:sz w:val="24"/>
          <w:szCs w:val="24"/>
        </w:rPr>
        <w:t xml:space="preserve">暂挂</w:t>
      </w:r>
      <w:r>
        <w:rPr>
          <w:rFonts w:hint="eastAsia" w:asciiTheme="minorEastAsia" w:hAnsiTheme="minorEastAsia"/>
          <w:sz w:val="24"/>
          <w:szCs w:val="24"/>
        </w:rPr>
        <w:t xml:space="preserve">/结束</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提供病人选择功能，包括输入门诊号、读取就诊卡、根据队列选择病人等多种方式就医。</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提供病人快速选取功能或结合叫号系统实现叫号功能。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asciiTheme="minorEastAsia" w:hAnsiTheme="minorEastAsia"/>
          <w:sz w:val="24"/>
          <w:szCs w:val="24"/>
        </w:rPr>
        <w:t xml:space="preserve">就诊暂挂功能</w:t>
      </w:r>
      <w:r>
        <w:rPr>
          <w:rFonts w:asciiTheme="minorEastAsia" w:hAnsiTheme="minorEastAsia"/>
          <w:sz w:val="24"/>
          <w:szCs w:val="24"/>
        </w:rPr>
        <w:t xml:space="preserve">，支持病人暂停就诊或继续进行就诊。</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提供结束就诊功能，结束某病人的就诊历程。</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提供门诊病人基本信息的查看和补充修改功能，包含病人生理状态、过敏药物等。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2、诊疗助手</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提供常用药品及</w:t>
      </w:r>
      <w:r>
        <w:rPr>
          <w:rFonts w:asciiTheme="minorEastAsia" w:hAnsiTheme="minorEastAsia"/>
          <w:sz w:val="24"/>
          <w:szCs w:val="24"/>
        </w:rPr>
        <w:t xml:space="preserve">诊疗组套</w:t>
      </w:r>
      <w:r>
        <w:rPr>
          <w:rFonts w:asciiTheme="minorEastAsia" w:hAnsiTheme="minorEastAsia"/>
          <w:sz w:val="24"/>
          <w:szCs w:val="24"/>
        </w:rPr>
        <w:t xml:space="preserve">、常用诊断、药品字典、诊疗字典、诊断字典等。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提供业务流程与系统操作之间的联动。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提供诊疗助手数据快速引用功能。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3、门诊处方</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可根据病人的病情与诊断给病人开</w:t>
      </w:r>
      <w:r>
        <w:rPr>
          <w:rFonts w:hint="eastAsia" w:asciiTheme="minorEastAsia" w:hAnsiTheme="minorEastAsia"/>
          <w:sz w:val="24"/>
          <w:szCs w:val="24"/>
        </w:rPr>
        <w:t xml:space="preserve">处方</w:t>
      </w:r>
      <w:r>
        <w:rPr>
          <w:rFonts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提供与合理用药系统接口，在开处方时可以获得药品说明书、药物剂量、药物相互作用和配伍禁忌的提示。</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提供处方审核并能够对用药权限加以控制。</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提供处方助手功能，</w:t>
      </w:r>
      <w:r>
        <w:rPr>
          <w:rFonts w:asciiTheme="minorEastAsia" w:hAnsiTheme="minorEastAsia"/>
          <w:sz w:val="24"/>
          <w:szCs w:val="24"/>
        </w:rPr>
        <w:t xml:space="preserve">实现组套</w:t>
      </w:r>
      <w:r>
        <w:rPr>
          <w:rFonts w:asciiTheme="minorEastAsia" w:hAnsiTheme="minorEastAsia"/>
          <w:sz w:val="24"/>
          <w:szCs w:val="24"/>
        </w:rPr>
        <w:t xml:space="preserve">处方的快速下达。</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提供接收处方点评的反馈信息并能够在界面上显示。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4、电子申请单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w:t>
      </w:r>
      <w:r>
        <w:rPr>
          <w:rFonts w:asciiTheme="minorEastAsia" w:hAnsiTheme="minorEastAsia"/>
          <w:sz w:val="24"/>
          <w:szCs w:val="24"/>
        </w:rPr>
        <w:t xml:space="preserve">提供检验、检查单申请单管理（申请、查看报告）。</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支持检查申请单在医生站直接预约。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支持对医技报告或影像的及时查看。</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提供会诊申请单管理（申请、查看会诊记录）。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提供治疗申请单管理（申请、查看治疗记录），支持检查申请单医生站直接预约。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5、门诊诊断</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支持ICD-10标准编码和自定义诊断形式下达诊断。</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支持对中医西医诊断对照，支持对诊断部位的录入。</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w:t>
      </w:r>
      <w:r>
        <w:rPr>
          <w:rFonts w:asciiTheme="minorEastAsia" w:hAnsiTheme="minorEastAsia"/>
          <w:sz w:val="24"/>
          <w:szCs w:val="24"/>
        </w:rPr>
        <w:t xml:space="preserve">疫病报卡并</w:t>
      </w:r>
      <w:r>
        <w:rPr>
          <w:rFonts w:asciiTheme="minorEastAsia" w:hAnsiTheme="minorEastAsia"/>
          <w:sz w:val="24"/>
          <w:szCs w:val="24"/>
        </w:rPr>
        <w:t xml:space="preserve">与诊断关联，实现诊断下达的同时实现疫病登记。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6、门诊手术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提供门诊手术管理</w:t>
      </w:r>
      <w:r>
        <w:rPr>
          <w:rFonts w:hint="eastAsia" w:asciiTheme="minorEastAsia" w:hAnsiTheme="minorEastAsia"/>
          <w:sz w:val="24"/>
          <w:szCs w:val="24"/>
        </w:rPr>
        <w:t xml:space="preserve">，支持</w:t>
      </w:r>
      <w:r>
        <w:rPr>
          <w:rFonts w:asciiTheme="minorEastAsia" w:hAnsiTheme="minorEastAsia"/>
          <w:sz w:val="24"/>
          <w:szCs w:val="24"/>
        </w:rPr>
        <w:t xml:space="preserve">申请、</w:t>
      </w:r>
      <w:r>
        <w:rPr>
          <w:rFonts w:hint="eastAsia" w:asciiTheme="minorEastAsia" w:hAnsiTheme="minorEastAsia"/>
          <w:sz w:val="24"/>
          <w:szCs w:val="24"/>
        </w:rPr>
        <w:t xml:space="preserve">预约</w:t>
      </w:r>
      <w:r>
        <w:rPr>
          <w:rFonts w:asciiTheme="minorEastAsia" w:hAnsiTheme="minorEastAsia"/>
          <w:sz w:val="24"/>
          <w:szCs w:val="24"/>
        </w:rPr>
        <w:t xml:space="preserve">门诊手术</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7、门诊处置</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提供门诊除处方外所有费用明细查看</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提供门诊相关处置、材料费用录入。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8、既往病史</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提供既往门诊和住院的病史查阅功能。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w:t>
      </w:r>
      <w:r>
        <w:rPr>
          <w:rFonts w:hint="eastAsia" w:asciiTheme="minorEastAsia" w:hAnsiTheme="minorEastAsia"/>
          <w:sz w:val="24"/>
          <w:szCs w:val="24"/>
        </w:rPr>
        <w:t xml:space="preserve">诊间转科</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提供门诊同级科室之间转科，如挂错号时。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10、住院预约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提供对需要进行住院治疗的门诊病人，在医生站内进行住院预约。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11、复诊预约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提供对病人在结束就诊前进行复诊预约，病人复诊时可以直接就诊或者无须进行挂号预约。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12、字典目录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提供常用药品、常用诊疗、药品字典、诊疗字典、诊断字典及</w:t>
      </w:r>
      <w:r>
        <w:rPr>
          <w:rFonts w:asciiTheme="minorEastAsia" w:hAnsiTheme="minorEastAsia"/>
          <w:sz w:val="24"/>
          <w:szCs w:val="24"/>
        </w:rPr>
        <w:t xml:space="preserve">诊疗组套</w:t>
      </w:r>
      <w:r>
        <w:rPr>
          <w:rFonts w:asciiTheme="minorEastAsia" w:hAnsiTheme="minorEastAsia"/>
          <w:sz w:val="24"/>
          <w:szCs w:val="24"/>
        </w:rPr>
        <w:t xml:space="preserve">等目录。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提供业务流程与系统操作之间的联动操作。</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提供助手数据快速引用至电子病历功能。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w:t>
      </w:r>
      <w:r>
        <w:rPr>
          <w:rFonts w:hint="eastAsia" w:asciiTheme="minorEastAsia" w:hAnsiTheme="minorEastAsia"/>
          <w:sz w:val="24"/>
          <w:szCs w:val="24"/>
        </w:rPr>
        <w:t xml:space="preserve">3</w:t>
      </w:r>
      <w:r>
        <w:rPr>
          <w:rFonts w:hint="eastAsia" w:asciiTheme="minorEastAsia" w:hAnsiTheme="minorEastAsia"/>
          <w:sz w:val="24"/>
          <w:szCs w:val="24"/>
        </w:rPr>
        <w:t xml:space="preserve">、统计查询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门诊就诊记录查询：提供门诊病人就诊记录查询功能。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门诊就诊费用统计：提供门诊病人就诊费用统计功能。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门诊处方收费统计：提供按科室统计处方收费功能。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门诊诊断统计：提供按科室统计诊断下达次数及病人数量功能。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手术记录查询：提供门诊及住院手术记录查询功能。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复诊预约查询：提供复诊病人预约记录查询功能。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住院预约查询：提供住院病人预约记录查询功能。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24" w:name="_Toc172053651"/>
      <w:r>
        <w:rPr>
          <w:rFonts w:hint="eastAsia" w:asciiTheme="minorEastAsia" w:hAnsiTheme="minorEastAsia"/>
          <w:b/>
          <w:sz w:val="24"/>
          <w:szCs w:val="24"/>
        </w:rPr>
        <w:t xml:space="preserve">4</w:t>
      </w:r>
      <w:r>
        <w:rPr>
          <w:rFonts w:asciiTheme="minorEastAsia" w:hAnsiTheme="minorEastAsia"/>
          <w:b/>
          <w:sz w:val="24"/>
          <w:szCs w:val="24"/>
        </w:rPr>
        <w:t xml:space="preserve">.2.11</w:t>
      </w:r>
      <w:r>
        <w:rPr>
          <w:rFonts w:hint="eastAsia" w:asciiTheme="minorEastAsia" w:hAnsiTheme="minorEastAsia"/>
          <w:b/>
          <w:sz w:val="24"/>
          <w:szCs w:val="24"/>
        </w:rPr>
        <w:t xml:space="preserve">处方点评系统</w:t>
      </w:r>
      <w:bookmarkEnd w:id="2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1、门诊处方点评</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提供“简单随即抽样、等距抽样、分层抽样、分群抽样、配额抽样和自定义抽样”等</w:t>
      </w:r>
      <w:r>
        <w:rPr>
          <w:rFonts w:asciiTheme="minorEastAsia" w:hAnsiTheme="minorEastAsia"/>
          <w:sz w:val="24"/>
          <w:szCs w:val="24"/>
        </w:rPr>
        <w:t xml:space="preserve">多种抽样方法，支持根据医院设定的抽样方法抽取一定数量的门诊处方，对门诊处方进行点评。</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2、专项处方点评</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支持对特定药物或特定疾病的药物处方进行点评（如：抗菌药物、输液药物、国家基本药物、中药注射剂）。</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3、住院医嘱点评</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支持对住院医嘱进行综合点评，结合电子病历和病人的实际情况对本次诊疗过程中药物治疗情况进行综合点评。</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4、处方点评表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支持根据门诊处方点评结果，生成国家</w:t>
      </w:r>
      <w:r>
        <w:rPr>
          <w:rFonts w:asciiTheme="minorEastAsia" w:hAnsiTheme="minorEastAsia"/>
          <w:sz w:val="24"/>
          <w:szCs w:val="24"/>
        </w:rPr>
        <w:t xml:space="preserve">卫健委要求</w:t>
      </w:r>
      <w:r>
        <w:rPr>
          <w:rFonts w:asciiTheme="minorEastAsia" w:hAnsiTheme="minorEastAsia"/>
          <w:sz w:val="24"/>
          <w:szCs w:val="24"/>
        </w:rPr>
        <w:t xml:space="preserve">的处方点评工作表。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5、专项点评表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支持根据专项处方点评结果，生成专项处方点评表。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6、处方点评统计表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支持根据科室或医师，统计分析一定时期内处方点评结果。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7、处方问题统计表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支持对点评为不合理处方的处方问题进行统计，分析哪些不合理问题所占比例较高，为后期改进的提供支持。</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8、处方医师考核表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支持统计考核周期内点评结果为不合理处方的次数超过设定标准的医师。</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9、出院病人医嘱点评统计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支持统计已出院病人的药物医嘱的点评结果。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10、大处方统计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支持查询和统计单张处方金额超过设定值的处方。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11、维护设置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设置处方点评系统的所需要的各参数。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维护处方点评结果中不合理处方存在问题列表。同时允许设置专项点评问题。</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sz w:val="24"/>
          <w:szCs w:val="24"/>
        </w:rPr>
        <w:outlineLvl w:val="2"/>
      </w:pPr>
      <w:r/>
      <w:bookmarkStart w:id="25" w:name="_Toc172053652"/>
      <w:r>
        <w:rPr>
          <w:rFonts w:hint="eastAsia" w:asciiTheme="minorEastAsia" w:hAnsiTheme="minorEastAsia"/>
          <w:b/>
          <w:sz w:val="24"/>
          <w:szCs w:val="24"/>
        </w:rPr>
        <w:t xml:space="preserve">4</w:t>
      </w:r>
      <w:r>
        <w:rPr>
          <w:rFonts w:asciiTheme="minorEastAsia" w:hAnsiTheme="minorEastAsia"/>
          <w:b/>
          <w:sz w:val="24"/>
          <w:szCs w:val="24"/>
        </w:rPr>
        <w:t xml:space="preserve">.2.12</w:t>
      </w:r>
      <w:r>
        <w:rPr>
          <w:rFonts w:hint="eastAsia" w:asciiTheme="minorEastAsia" w:hAnsiTheme="minorEastAsia"/>
          <w:b/>
          <w:sz w:val="24"/>
          <w:szCs w:val="24"/>
        </w:rPr>
        <w:t xml:space="preserve">皮试系统</w:t>
      </w:r>
      <w:bookmarkEnd w:id="2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1、皮试管理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支持对需要皮试的</w:t>
      </w:r>
      <w:r>
        <w:rPr>
          <w:rFonts w:hint="eastAsia" w:asciiTheme="minorEastAsia" w:hAnsiTheme="minorEastAsia"/>
          <w:sz w:val="24"/>
          <w:szCs w:val="24"/>
        </w:rPr>
        <w:t xml:space="preserve">患者</w:t>
      </w:r>
      <w:r>
        <w:rPr>
          <w:rFonts w:asciiTheme="minorEastAsia" w:hAnsiTheme="minorEastAsia"/>
          <w:sz w:val="24"/>
          <w:szCs w:val="24"/>
        </w:rPr>
        <w:t xml:space="preserve">，做相应药品的皮试处理，以及取消皮试结果。</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支持自动接收从医生站、划价收费处接收皮试处方、皮试取消等管理。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2、皮试结果录入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采用选择框形式选取皮试结果，同时向门诊划价收费处、医生站反馈皮试结果。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3、统计查询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根据门诊号、时间等多种检索条件查询皮试结果、工作量。</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26" w:name="_Toc172053653"/>
      <w:r>
        <w:rPr>
          <w:rFonts w:hint="eastAsia" w:asciiTheme="minorEastAsia" w:hAnsiTheme="minorEastAsia"/>
          <w:b/>
          <w:sz w:val="24"/>
          <w:szCs w:val="24"/>
        </w:rPr>
        <w:t xml:space="preserve">4</w:t>
      </w:r>
      <w:r>
        <w:rPr>
          <w:rFonts w:asciiTheme="minorEastAsia" w:hAnsiTheme="minorEastAsia"/>
          <w:b/>
          <w:sz w:val="24"/>
          <w:szCs w:val="24"/>
        </w:rPr>
        <w:t xml:space="preserve">.2.13</w:t>
      </w:r>
      <w:r>
        <w:rPr>
          <w:rFonts w:hint="eastAsia" w:asciiTheme="minorEastAsia" w:hAnsiTheme="minorEastAsia"/>
          <w:b/>
          <w:sz w:val="24"/>
          <w:szCs w:val="24"/>
        </w:rPr>
        <w:t xml:space="preserve">输液系统</w:t>
      </w:r>
      <w:bookmarkEnd w:id="2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1、输液大厅</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提供对当天收费病人根据电脑处方中的输液药品进行按配液要求进行分组，座位安排。</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支持对输液大厅布局位置座位编排。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2、输液接药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支持本院接药。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支持外院接药。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支持发药后，接药护士进行接药登记，自动生成病人的输液分瓶信息。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提供接</w:t>
      </w:r>
      <w:r>
        <w:rPr>
          <w:rFonts w:asciiTheme="minorEastAsia" w:hAnsiTheme="minorEastAsia"/>
          <w:sz w:val="24"/>
          <w:szCs w:val="24"/>
        </w:rPr>
        <w:t xml:space="preserve">药台护士</w:t>
      </w:r>
      <w:r>
        <w:rPr>
          <w:rFonts w:asciiTheme="minorEastAsia" w:hAnsiTheme="minorEastAsia"/>
          <w:sz w:val="24"/>
          <w:szCs w:val="24"/>
        </w:rPr>
        <w:t xml:space="preserve">按照处方打印病人识别卡条码、瓶签条码、</w:t>
      </w:r>
      <w:r>
        <w:rPr>
          <w:rFonts w:asciiTheme="minorEastAsia" w:hAnsiTheme="minorEastAsia"/>
          <w:sz w:val="24"/>
          <w:szCs w:val="24"/>
        </w:rPr>
        <w:t xml:space="preserve">巡视卡条码</w:t>
      </w:r>
      <w:r>
        <w:rPr>
          <w:rFonts w:asciiTheme="minorEastAsia" w:hAnsiTheme="minorEastAsia"/>
          <w:sz w:val="24"/>
          <w:szCs w:val="24"/>
        </w:rPr>
        <w:t xml:space="preserve">相关打印功能。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支持人工分瓶操作。</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支持对患者历史过敏药物的提醒操作，如青霉素、头</w:t>
      </w:r>
      <w:r>
        <w:rPr>
          <w:rFonts w:asciiTheme="minorEastAsia" w:hAnsiTheme="minorEastAsia"/>
          <w:sz w:val="24"/>
          <w:szCs w:val="24"/>
        </w:rPr>
        <w:t xml:space="preserve">孢</w:t>
      </w:r>
      <w:r>
        <w:rPr>
          <w:rFonts w:asciiTheme="minorEastAsia" w:hAnsiTheme="minorEastAsia"/>
          <w:sz w:val="24"/>
          <w:szCs w:val="24"/>
        </w:rPr>
        <w:t xml:space="preserve">类药品。</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3、药品核对</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支持接药护士用PDA扫描输液瓶签条码进行药品核对确认，记录药品核对人、核对时间。</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PC端对药品的核对，记录药品核对人、核对时间后在大输液袋上贴上药品标签送入配液室。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4、加药核对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配液室护士PDA扫描输液瓶签条码进行加药核对确认，记录加药核对人、核对时间。</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支持对药品的不同状态进行查询。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5、窗口呼叫</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支持输液呼叫</w:t>
      </w:r>
      <w:r>
        <w:rPr>
          <w:rFonts w:hint="eastAsia" w:asciiTheme="minorEastAsia" w:hAnsiTheme="minorEastAsia"/>
          <w:sz w:val="24"/>
          <w:szCs w:val="24"/>
        </w:rPr>
        <w:t xml:space="preserve">，支持</w:t>
      </w:r>
      <w:r>
        <w:rPr>
          <w:rFonts w:asciiTheme="minorEastAsia" w:hAnsiTheme="minorEastAsia"/>
          <w:sz w:val="24"/>
          <w:szCs w:val="24"/>
        </w:rPr>
        <w:t xml:space="preserve">穿刺台护士</w:t>
      </w:r>
      <w:r>
        <w:rPr>
          <w:rFonts w:asciiTheme="minorEastAsia" w:hAnsiTheme="minorEastAsia"/>
          <w:sz w:val="24"/>
          <w:szCs w:val="24"/>
        </w:rPr>
        <w:t xml:space="preserve">通过PDA扫描输液瓶签条码呼叫病人到</w:t>
      </w:r>
      <w:r>
        <w:rPr>
          <w:rFonts w:asciiTheme="minorEastAsia" w:hAnsiTheme="minorEastAsia"/>
          <w:sz w:val="24"/>
          <w:szCs w:val="24"/>
        </w:rPr>
        <w:t xml:space="preserve">穿刺台</w:t>
      </w:r>
      <w:r>
        <w:rPr>
          <w:rFonts w:asciiTheme="minorEastAsia" w:hAnsiTheme="minorEastAsia"/>
          <w:sz w:val="24"/>
          <w:szCs w:val="24"/>
        </w:rPr>
        <w:t xml:space="preserve">进行输液。</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支持皮试呼叫</w:t>
      </w:r>
      <w:r>
        <w:rPr>
          <w:rFonts w:hint="eastAsia" w:asciiTheme="minorEastAsia" w:hAnsiTheme="minorEastAsia"/>
          <w:sz w:val="24"/>
          <w:szCs w:val="24"/>
        </w:rPr>
        <w:t xml:space="preserve">，支持</w:t>
      </w:r>
      <w:r>
        <w:rPr>
          <w:rFonts w:asciiTheme="minorEastAsia" w:hAnsiTheme="minorEastAsia"/>
          <w:sz w:val="24"/>
          <w:szCs w:val="24"/>
        </w:rPr>
        <w:t xml:space="preserve">护士通过PDA扫描皮试单上的条码呼叫病人到穿刺台，告知皮试结果。呼叫屏幕上会显示具体的呼叫信息，同时进行语音播报。</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支持对患者重新呼叫。</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支持Android呼叫显示屏对患者药品的状态实时更新、患者的呼叫列表。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6、输液处理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w:t>
      </w:r>
      <w:r>
        <w:rPr>
          <w:rFonts w:asciiTheme="minorEastAsia" w:hAnsiTheme="minorEastAsia"/>
          <w:sz w:val="24"/>
          <w:szCs w:val="24"/>
        </w:rPr>
        <w:t xml:space="preserve">穿刺台输液</w:t>
      </w:r>
      <w:r>
        <w:rPr>
          <w:rFonts w:asciiTheme="minorEastAsia" w:hAnsiTheme="minorEastAsia"/>
          <w:sz w:val="24"/>
          <w:szCs w:val="24"/>
        </w:rPr>
        <w:t xml:space="preserve">模式</w:t>
      </w:r>
      <w:r>
        <w:rPr>
          <w:rFonts w:hint="eastAsia" w:asciiTheme="minorEastAsia" w:hAnsiTheme="minorEastAsia"/>
          <w:sz w:val="24"/>
          <w:szCs w:val="24"/>
        </w:rPr>
        <w:t xml:space="preserve">，</w:t>
      </w:r>
      <w:r>
        <w:rPr>
          <w:rFonts w:asciiTheme="minorEastAsia" w:hAnsiTheme="minorEastAsia"/>
          <w:sz w:val="24"/>
          <w:szCs w:val="24"/>
        </w:rPr>
        <w:t xml:space="preserve">护士</w:t>
      </w:r>
      <w:r>
        <w:rPr>
          <w:rFonts w:hint="eastAsia" w:asciiTheme="minorEastAsia" w:hAnsiTheme="minorEastAsia"/>
          <w:sz w:val="24"/>
          <w:szCs w:val="24"/>
        </w:rPr>
        <w:t xml:space="preserve">可</w:t>
      </w:r>
      <w:r>
        <w:rPr>
          <w:rFonts w:asciiTheme="minorEastAsia" w:hAnsiTheme="minorEastAsia"/>
          <w:sz w:val="24"/>
          <w:szCs w:val="24"/>
        </w:rPr>
        <w:t xml:space="preserve">呼叫病人到</w:t>
      </w:r>
      <w:r>
        <w:rPr>
          <w:rFonts w:asciiTheme="minorEastAsia" w:hAnsiTheme="minorEastAsia"/>
          <w:sz w:val="24"/>
          <w:szCs w:val="24"/>
        </w:rPr>
        <w:t xml:space="preserve">穿刺台打针</w:t>
      </w:r>
      <w:r>
        <w:rPr>
          <w:rFonts w:asciiTheme="minorEastAsia" w:hAnsiTheme="minorEastAsia"/>
          <w:sz w:val="24"/>
          <w:szCs w:val="24"/>
        </w:rPr>
        <w:t xml:space="preserve">输液。</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支持小推车输液</w:t>
      </w:r>
      <w:r>
        <w:rPr>
          <w:rFonts w:hint="eastAsia" w:asciiTheme="minorEastAsia" w:hAnsiTheme="minorEastAsia"/>
          <w:sz w:val="24"/>
          <w:szCs w:val="24"/>
        </w:rPr>
        <w:t xml:space="preserve">。</w:t>
      </w:r>
      <w:r>
        <w:rPr>
          <w:rFonts w:asciiTheme="minorEastAsia" w:hAnsiTheme="minorEastAsia"/>
          <w:sz w:val="24"/>
          <w:szCs w:val="24"/>
        </w:rPr>
        <w:t xml:space="preserve">接药时分配座位，</w:t>
      </w:r>
      <w:r>
        <w:rPr>
          <w:rFonts w:hint="eastAsia" w:asciiTheme="minorEastAsia" w:hAnsiTheme="minorEastAsia"/>
          <w:sz w:val="24"/>
          <w:szCs w:val="24"/>
        </w:rPr>
        <w:t xml:space="preserve">护士</w:t>
      </w:r>
      <w:r>
        <w:rPr>
          <w:rFonts w:asciiTheme="minorEastAsia" w:hAnsiTheme="minorEastAsia"/>
          <w:sz w:val="24"/>
          <w:szCs w:val="24"/>
        </w:rPr>
        <w:t xml:space="preserve">根据座位号找到病人进行输液。</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支持PDA端同步患者输液信息及PC端。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7、输液巡视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输液过程中</w:t>
      </w:r>
      <w:r>
        <w:rPr>
          <w:rFonts w:hint="eastAsia" w:asciiTheme="minorEastAsia" w:hAnsiTheme="minorEastAsia"/>
          <w:sz w:val="24"/>
          <w:szCs w:val="24"/>
        </w:rPr>
        <w:t xml:space="preserve">支持</w:t>
      </w:r>
      <w:r>
        <w:rPr>
          <w:rFonts w:asciiTheme="minorEastAsia" w:hAnsiTheme="minorEastAsia"/>
          <w:sz w:val="24"/>
          <w:szCs w:val="24"/>
        </w:rPr>
        <w:t xml:space="preserve">巡视护士使用移动PDA实时记录病人的输液情况，完成对病人整个输液过程的监控。</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PDA对输液中暂停操作。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8、病人呼叫</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病人</w:t>
      </w:r>
      <w:r>
        <w:rPr>
          <w:rFonts w:hint="eastAsia" w:asciiTheme="minorEastAsia" w:hAnsiTheme="minorEastAsia"/>
          <w:sz w:val="24"/>
          <w:szCs w:val="24"/>
        </w:rPr>
        <w:t xml:space="preserve">通过</w:t>
      </w:r>
      <w:r>
        <w:rPr>
          <w:rFonts w:asciiTheme="minorEastAsia" w:hAnsiTheme="minorEastAsia"/>
          <w:sz w:val="24"/>
          <w:szCs w:val="24"/>
        </w:rPr>
        <w:t xml:space="preserve">座位按钮呼叫护士，</w:t>
      </w:r>
      <w:r>
        <w:rPr>
          <w:rFonts w:hint="eastAsia" w:asciiTheme="minorEastAsia" w:hAnsiTheme="minorEastAsia"/>
          <w:sz w:val="24"/>
          <w:szCs w:val="24"/>
        </w:rPr>
        <w:t xml:space="preserve">支持</w:t>
      </w:r>
      <w:r>
        <w:rPr>
          <w:rFonts w:asciiTheme="minorEastAsia" w:hAnsiTheme="minorEastAsia"/>
          <w:sz w:val="24"/>
          <w:szCs w:val="24"/>
        </w:rPr>
        <w:t xml:space="preserve">护士所持PDA显示病人的呼叫信息，并进行语音播报。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9、输液结束</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护士扫描要结束的输液瓶签条码，结束输液，结束时不用核对(病人识别卡与瓶签)。</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10、注射执行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护士通过PDA扫描注射单条码调入病人注射信息，再扫描病人识别卡核对病人身份，执行注射，记录注射人和注射时间。</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支持输入患者的门诊号、发票号码进行注射执行。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11、统计查询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提供对输液室即时信息的总查询。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提供对输液室某段时间的输液瓶数统计。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提供对输液室某个人在某段时间的输液情况、不良反应、人次分布、输液用药的查询。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27" w:name="_Toc172053654"/>
      <w:r>
        <w:rPr>
          <w:rFonts w:hint="eastAsia" w:asciiTheme="minorEastAsia" w:hAnsiTheme="minorEastAsia"/>
          <w:b/>
          <w:sz w:val="24"/>
          <w:szCs w:val="24"/>
        </w:rPr>
        <w:t xml:space="preserve">4</w:t>
      </w:r>
      <w:r>
        <w:rPr>
          <w:rFonts w:asciiTheme="minorEastAsia" w:hAnsiTheme="minorEastAsia"/>
          <w:b/>
          <w:sz w:val="24"/>
          <w:szCs w:val="24"/>
        </w:rPr>
        <w:t xml:space="preserve">.2.14</w:t>
      </w:r>
      <w:r>
        <w:rPr>
          <w:rFonts w:hint="eastAsia" w:asciiTheme="minorEastAsia" w:hAnsiTheme="minorEastAsia"/>
          <w:b/>
          <w:sz w:val="24"/>
          <w:szCs w:val="24"/>
        </w:rPr>
        <w:t xml:space="preserve">急诊医生工作站</w:t>
      </w:r>
      <w:bookmarkEnd w:id="2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1、病人列表/卡片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提供集成一体化主界面，界面中包含急诊病人列表、病人业务操作平台两个模块。其中病人列表支持卡片模式展现病人主要信息，默认卡片模式，急诊医护人员可自由切换。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提供病人卡片及列表，主要对</w:t>
      </w:r>
      <w:r>
        <w:rPr>
          <w:rFonts w:asciiTheme="minorEastAsia" w:hAnsiTheme="minorEastAsia"/>
          <w:sz w:val="24"/>
          <w:szCs w:val="24"/>
        </w:rPr>
        <w:t xml:space="preserve">当前诊区的</w:t>
      </w:r>
      <w:r>
        <w:rPr>
          <w:rFonts w:asciiTheme="minorEastAsia" w:hAnsiTheme="minorEastAsia"/>
          <w:sz w:val="24"/>
          <w:szCs w:val="24"/>
        </w:rPr>
        <w:t xml:space="preserve">病人进行集中展现，展现信息应包含以下内容：病人床号、姓名、性别、年龄、分级、诊断、病情、绿色通道、创伤标记等，并可有相关的检索过滤功能。卡片模式下，卡上应展现病人的主要信息，包含姓名、性别、年龄、</w:t>
      </w:r>
      <w:r>
        <w:rPr>
          <w:rFonts w:asciiTheme="minorEastAsia" w:hAnsiTheme="minorEastAsia"/>
          <w:sz w:val="24"/>
          <w:szCs w:val="24"/>
        </w:rPr>
        <w:t xml:space="preserve">医</w:t>
      </w:r>
      <w:r>
        <w:rPr>
          <w:rFonts w:asciiTheme="minorEastAsia" w:hAnsiTheme="minorEastAsia"/>
          <w:sz w:val="24"/>
          <w:szCs w:val="24"/>
        </w:rPr>
        <w:t xml:space="preserve">保性质、分级、床号等，需展现当前所有床位，一目了然，方便急诊医生工作。</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提供多病人多业务操作模式，可同时支持多个病人的业务操作，方便医护人员可以在多个病人之间互相切换。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2、病人首页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支持通过</w:t>
      </w:r>
      <w:r>
        <w:rPr>
          <w:rFonts w:asciiTheme="minorEastAsia" w:hAnsiTheme="minorEastAsia"/>
          <w:sz w:val="24"/>
          <w:szCs w:val="24"/>
        </w:rPr>
        <w:t xml:space="preserve">时间</w:t>
      </w:r>
      <w:r>
        <w:rPr>
          <w:rFonts w:asciiTheme="minorEastAsia" w:hAnsiTheme="minorEastAsia"/>
          <w:sz w:val="24"/>
          <w:szCs w:val="24"/>
        </w:rPr>
        <w:t xml:space="preserve">轴展示</w:t>
      </w:r>
      <w:r>
        <w:rPr>
          <w:rFonts w:asciiTheme="minorEastAsia" w:hAnsiTheme="minorEastAsia"/>
          <w:sz w:val="24"/>
          <w:szCs w:val="24"/>
        </w:rPr>
        <w:t xml:space="preserve">患者分诊、入科、医嘱开立、转区、出室等关键医疗行为。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3、诊断管理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提供诊断开立功能，医生通过对患者的问诊后为患者开立本次就诊的急诊诊断。</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4、医嘱开立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各类医嘱的开立，如药品、检查、检验、处置治疗等。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支持医嘱开立时，支持科室过滤、校验库存和开药提醒，药品数量可自动计算。</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医嘱的药物成组功能。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医嘱套餐支持科室套餐和个人套餐，套餐的明细内容可设置成可选、必选等。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支持医嘱开立时显示医嘱的费用和总费用金额。</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5、急诊病历书写</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提供急诊病历书写功能，支持急诊病历、留观病程文书记录书写功能。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提供常用的急诊病历模板维护功能。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急诊病历书写时可自动引入患者的基本信息，并可根据关联设置自动展开或隐藏书写内容；提供部分病历内容自动校验功能，对于不合法的数据（如体温50度）在录入时能自动提示。 </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提供医疗文书常用的特殊符号集写回病历文书的功能，如：</w:t>
      </w:r>
      <w:r>
        <w:rPr>
          <w:rFonts w:hint="eastAsia" w:cs="宋体" w:asciiTheme="minorEastAsia" w:hAnsiTheme="minorEastAsia"/>
          <w:sz w:val="24"/>
          <w:szCs w:val="24"/>
        </w:rPr>
        <w:t xml:space="preserve">℃</w:t>
      </w:r>
      <w:r>
        <w:rPr>
          <w:rFonts w:asciiTheme="minorEastAsia" w:hAnsiTheme="minorEastAsia"/>
          <w:sz w:val="24"/>
          <w:szCs w:val="24"/>
        </w:rPr>
        <w:t xml:space="preserve">，</w:t>
      </w:r>
      <w:r>
        <w:rPr>
          <w:rFonts w:hint="eastAsia" w:cs="宋体" w:asciiTheme="minorEastAsia" w:hAnsiTheme="minorEastAsia"/>
          <w:sz w:val="24"/>
          <w:szCs w:val="24"/>
        </w:rPr>
        <w:t xml:space="preserve">℉</w:t>
      </w:r>
      <w:r>
        <w:rPr>
          <w:rFonts w:asciiTheme="minorEastAsia" w:hAnsiTheme="minorEastAsia"/>
          <w:sz w:val="24"/>
          <w:szCs w:val="24"/>
        </w:rPr>
        <w:t xml:space="preserve">，‰，㎡，mmol 等；提供上、下标功能，支持对文字的上下标功能；在病历录入中，能在任意位置插入图形图像，实现了病历内容图文混编的格式。</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提供表格病历的功能，在病历录入中，能在任意位置制作表格，同时实现类似 word 处理表格的合并和拆分，表格的大小，宽窄要可以任意调整，不限制表格内字段的长度。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支持屏蔽外部文件复制功能，系统允许同一患者资料的内部复制。</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提供将患者的诊疗信息引入到本次就诊病历中任意位置功能。 </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提供医嘱、检验、检查数据插入到病历文书的功能，在病历录入中，医生可根据病情描述需要，自主选择检查、检验报告数据直接将准确的数据插入到病历中任意位置。</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提供处方信息</w:t>
      </w:r>
      <w:r>
        <w:rPr>
          <w:rFonts w:hint="eastAsia" w:asciiTheme="minorEastAsia" w:hAnsiTheme="minorEastAsia"/>
          <w:sz w:val="24"/>
          <w:szCs w:val="24"/>
        </w:rPr>
        <w:t xml:space="preserve">，</w:t>
      </w:r>
      <w:r>
        <w:rPr>
          <w:rFonts w:asciiTheme="minorEastAsia" w:hAnsiTheme="minorEastAsia"/>
          <w:sz w:val="24"/>
          <w:szCs w:val="24"/>
        </w:rPr>
        <w:t xml:space="preserve">医生选择后</w:t>
      </w:r>
      <w:r>
        <w:rPr>
          <w:rFonts w:hint="eastAsia" w:asciiTheme="minorEastAsia" w:hAnsiTheme="minorEastAsia"/>
          <w:sz w:val="24"/>
          <w:szCs w:val="24"/>
        </w:rPr>
        <w:t xml:space="preserve">可</w:t>
      </w:r>
      <w:r>
        <w:rPr>
          <w:rFonts w:asciiTheme="minorEastAsia" w:hAnsiTheme="minorEastAsia"/>
          <w:sz w:val="24"/>
          <w:szCs w:val="24"/>
        </w:rPr>
        <w:t xml:space="preserve">写回病历任意位置。</w:t>
      </w:r>
      <w:r>
        <w:rPr>
          <w:rFonts w:hint="eastAsia" w:asciiTheme="minorEastAsia" w:hAnsiTheme="minorEastAsia"/>
          <w:sz w:val="24"/>
          <w:szCs w:val="24"/>
        </w:rPr>
        <w:t xml:space="preserve">支持</w:t>
      </w:r>
      <w:r>
        <w:rPr>
          <w:rFonts w:asciiTheme="minorEastAsia" w:hAnsiTheme="minorEastAsia"/>
          <w:sz w:val="24"/>
          <w:szCs w:val="24"/>
        </w:rPr>
        <w:t xml:space="preserve">自动将患者的处置处方等信息写回急诊病历。</w:t>
      </w:r>
      <w:r>
        <w:rPr>
          <w:rFonts w:hint="eastAsia" w:asciiTheme="minorEastAsia" w:hAnsiTheme="minorEastAsia"/>
          <w:sz w:val="24"/>
          <w:szCs w:val="24"/>
        </w:rPr>
        <w:t xml:space="preserve">支持</w:t>
      </w:r>
      <w:r>
        <w:rPr>
          <w:rFonts w:asciiTheme="minorEastAsia" w:hAnsiTheme="minorEastAsia"/>
          <w:sz w:val="24"/>
          <w:szCs w:val="24"/>
        </w:rPr>
        <w:t xml:space="preserve">自动将患者的急诊诊断信息写回急诊病历。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支持病人离院时病程记录合并打印。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提供病历还原功能。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6、会诊申请</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提供会诊申请功能，并且支持填写会诊意见单。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28" w:name="_Toc172053655"/>
      <w:r>
        <w:rPr>
          <w:rFonts w:hint="eastAsia" w:asciiTheme="minorEastAsia" w:hAnsiTheme="minorEastAsia"/>
          <w:b/>
          <w:sz w:val="24"/>
          <w:szCs w:val="24"/>
        </w:rPr>
        <w:t xml:space="preserve">4</w:t>
      </w:r>
      <w:r>
        <w:rPr>
          <w:rFonts w:asciiTheme="minorEastAsia" w:hAnsiTheme="minorEastAsia"/>
          <w:b/>
          <w:sz w:val="24"/>
          <w:szCs w:val="24"/>
        </w:rPr>
        <w:t xml:space="preserve">.2.15</w:t>
      </w:r>
      <w:r>
        <w:rPr>
          <w:rFonts w:hint="eastAsia" w:asciiTheme="minorEastAsia" w:hAnsiTheme="minorEastAsia"/>
          <w:b/>
          <w:sz w:val="24"/>
          <w:szCs w:val="24"/>
        </w:rPr>
        <w:t xml:space="preserve">急诊护理工作站</w:t>
      </w:r>
      <w:bookmarkEnd w:id="28"/>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1、病人列表</w:t>
      </w:r>
      <w:r>
        <w:rPr>
          <w:rFonts w:hint="eastAsia" w:asciiTheme="minorEastAsia" w:hAnsiTheme="minorEastAsia"/>
          <w:sz w:val="24"/>
          <w:szCs w:val="24"/>
        </w:rPr>
        <w:t xml:space="preserve">/</w:t>
      </w:r>
      <w:r>
        <w:rPr>
          <w:rFonts w:asciiTheme="minorEastAsia" w:hAnsiTheme="minorEastAsia"/>
          <w:sz w:val="24"/>
          <w:szCs w:val="24"/>
        </w:rPr>
        <w:t xml:space="preserve">卡片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提供集成一体化主界面，界面中包含急诊病人列表、病人业务操作平台两个模块。其中病人列表支持卡片模式展现病人主要信息，默认卡片模式，急诊医护人员可自由切换。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提供病人卡片及列表，主要对</w:t>
      </w:r>
      <w:r>
        <w:rPr>
          <w:rFonts w:hint="eastAsia" w:asciiTheme="minorEastAsia" w:hAnsiTheme="minorEastAsia"/>
          <w:sz w:val="24"/>
          <w:szCs w:val="24"/>
        </w:rPr>
        <w:t xml:space="preserve">当前诊区的</w:t>
      </w:r>
      <w:r>
        <w:rPr>
          <w:rFonts w:hint="eastAsia" w:asciiTheme="minorEastAsia" w:hAnsiTheme="minorEastAsia"/>
          <w:sz w:val="24"/>
          <w:szCs w:val="24"/>
        </w:rPr>
        <w:t xml:space="preserve">病人进行集中展现，展现信息应包含以下内容：病人床号、姓名、性别、年龄、分级、诊断、病情、绿色通道、创伤标记等，并可有相关的检索过滤功能。卡片模式下，卡上应展现病人的主要信息，包含姓名、性别、年龄、</w:t>
      </w:r>
      <w:r>
        <w:rPr>
          <w:rFonts w:hint="eastAsia" w:asciiTheme="minorEastAsia" w:hAnsiTheme="minorEastAsia"/>
          <w:sz w:val="24"/>
          <w:szCs w:val="24"/>
        </w:rPr>
        <w:t xml:space="preserve">医</w:t>
      </w:r>
      <w:r>
        <w:rPr>
          <w:rFonts w:hint="eastAsia" w:asciiTheme="minorEastAsia" w:hAnsiTheme="minorEastAsia"/>
          <w:sz w:val="24"/>
          <w:szCs w:val="24"/>
        </w:rPr>
        <w:t xml:space="preserve">保性质、分级、床号等，能够展现当前所有床位，一目了然，方便急诊护士工作。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提供多病人多业务操作模式，可同时支持多个病人的业务操作，方便医护人员可以在多个病人之间互相切换。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提供腕带打印功能，能够根据病情需要为急诊病人打印腕带，作为患者标识之一。</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提供换床处理功能，能够根据床位使用情况为急诊病人更换床位，支持虚拟床位。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提供转区功能</w:t>
      </w:r>
      <w:r>
        <w:rPr>
          <w:rFonts w:hint="eastAsia" w:asciiTheme="minorEastAsia" w:hAnsiTheme="minorEastAsia"/>
          <w:sz w:val="24"/>
          <w:szCs w:val="24"/>
        </w:rPr>
        <w:t xml:space="preserve">，实现</w:t>
      </w:r>
      <w:r>
        <w:rPr>
          <w:rFonts w:hint="eastAsia" w:asciiTheme="minorEastAsia" w:hAnsiTheme="minorEastAsia"/>
          <w:sz w:val="24"/>
          <w:szCs w:val="24"/>
        </w:rPr>
        <w:t xml:space="preserve">抢救区</w:t>
      </w:r>
      <w:r>
        <w:rPr>
          <w:rFonts w:hint="eastAsia" w:asciiTheme="minorEastAsia" w:hAnsiTheme="minorEastAsia"/>
          <w:sz w:val="24"/>
          <w:szCs w:val="24"/>
        </w:rPr>
        <w:t xml:space="preserve">和留观区的流转。</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提供入室登记功能，支持直接进入抢救</w:t>
      </w:r>
      <w:r>
        <w:rPr>
          <w:rFonts w:hint="eastAsia" w:asciiTheme="minorEastAsia" w:hAnsiTheme="minorEastAsia"/>
          <w:sz w:val="24"/>
          <w:szCs w:val="24"/>
        </w:rPr>
        <w:t xml:space="preserve">室患者</w:t>
      </w:r>
      <w:r>
        <w:rPr>
          <w:rFonts w:hint="eastAsia" w:asciiTheme="minorEastAsia" w:hAnsiTheme="minorEastAsia"/>
          <w:sz w:val="24"/>
          <w:szCs w:val="24"/>
        </w:rPr>
        <w:t xml:space="preserve">的入室登记。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出室登记功能，能够在病人急诊抢救结束时为病人做出室登记，包含出室时间、病人去向、登记人等；当病人病情需要需转住院时，系统应能根据住院床位使用情况提供住院病区及床位预约功能；转院时需要能提供转后医院名称录入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提供费用查看功能，护士可查看医嘱缴费状态和患者当前的费用信息。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2、区域任务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提供医嘱卡片打印功能，能够根据病人的急诊用药打印出输液卡、口服卡等。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提供护士交接班管理功能，支持按自定义规则自动产生交接班病人清单，支持</w:t>
      </w:r>
      <w:r>
        <w:rPr>
          <w:rFonts w:asciiTheme="minorEastAsia" w:hAnsiTheme="minorEastAsia"/>
          <w:sz w:val="24"/>
          <w:szCs w:val="24"/>
        </w:rPr>
        <w:t xml:space="preserve">24小时交接班预览模式，方便护士交接。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提供批量体征录入功能。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3、医嘱执行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提供急诊医嘱的确认、执行操作。</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4、护理表单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提供各类护理评估单，如疼痛评估、导管滑脱风险评估、创伤评估等，具体评估单格式可根据科室实际需求定制。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提供护理录入功能，护理记录单支持结构化模板，支持动态结构化病情录入，在关键词上用点选的方式，快速录入护理记录和交班记录，用户可以维护模板内容，减轻护士书写护理记录的时间，规范医疗文书。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提供体温单的显示和打印功能。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5、监护仪器对接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支持自动汇总抢救期间从床边设备采集到的呼吸、监护等数据并展示在护理记录单中。</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6、费用录入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提供费用录入功能，录入患者在治疗和处置时产生的费用，支持使用套餐功能快速补录费用。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7、病人首页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支持通过时间</w:t>
      </w:r>
      <w:r>
        <w:rPr>
          <w:rFonts w:hint="eastAsia" w:asciiTheme="minorEastAsia" w:hAnsiTheme="minorEastAsia"/>
          <w:sz w:val="24"/>
          <w:szCs w:val="24"/>
        </w:rPr>
        <w:t xml:space="preserve">轴展示</w:t>
      </w:r>
      <w:r>
        <w:rPr>
          <w:rFonts w:hint="eastAsia" w:asciiTheme="minorEastAsia" w:hAnsiTheme="minorEastAsia"/>
          <w:sz w:val="24"/>
          <w:szCs w:val="24"/>
        </w:rPr>
        <w:t xml:space="preserve">患者分诊、入科、医嘱开立、转区、出室等关键医疗行为。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生命体征趋势图，通过后台数据配置，自动从护理记录表中采集符合要求的数据，生命体征项目包含体温、心率、呼吸、收缩压、舒张压；查看的生命体征项目可以是单个也可以多个，能够根据日期和选择的体征项目自动绘图。</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29" w:name="_Toc172053657"/>
      <w:r>
        <w:rPr>
          <w:rFonts w:hint="eastAsia" w:asciiTheme="minorEastAsia" w:hAnsiTheme="minorEastAsia"/>
          <w:b/>
          <w:sz w:val="24"/>
          <w:szCs w:val="24"/>
        </w:rPr>
        <w:t xml:space="preserve">4</w:t>
      </w:r>
      <w:r>
        <w:rPr>
          <w:rFonts w:asciiTheme="minorEastAsia" w:hAnsiTheme="minorEastAsia"/>
          <w:b/>
          <w:sz w:val="24"/>
          <w:szCs w:val="24"/>
        </w:rPr>
        <w:t xml:space="preserve">.2.16</w:t>
      </w:r>
      <w:r>
        <w:rPr>
          <w:rFonts w:hint="eastAsia" w:asciiTheme="minorEastAsia" w:hAnsiTheme="minorEastAsia"/>
          <w:b/>
          <w:sz w:val="24"/>
          <w:szCs w:val="24"/>
        </w:rPr>
        <w:t xml:space="preserve">挂号预约管理系统</w:t>
      </w:r>
      <w:bookmarkEnd w:id="2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w:t>
      </w:r>
      <w:r>
        <w:rPr>
          <w:rFonts w:hint="eastAsia" w:asciiTheme="minorEastAsia" w:hAnsiTheme="minorEastAsia"/>
          <w:sz w:val="24"/>
          <w:szCs w:val="24"/>
        </w:rPr>
        <w:t xml:space="preserve">号源类型</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w:t>
      </w:r>
      <w:r>
        <w:rPr>
          <w:rFonts w:asciiTheme="minorEastAsia" w:hAnsiTheme="minorEastAsia"/>
          <w:sz w:val="24"/>
          <w:szCs w:val="24"/>
        </w:rPr>
        <w:t xml:space="preserve">号源类型</w:t>
      </w:r>
      <w:r>
        <w:rPr>
          <w:rFonts w:asciiTheme="minorEastAsia" w:hAnsiTheme="minorEastAsia"/>
          <w:sz w:val="24"/>
          <w:szCs w:val="24"/>
        </w:rPr>
        <w:t xml:space="preserve">定义功能。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2、排班管理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支持挂号科室排班。提供</w:t>
      </w:r>
      <w:r>
        <w:rPr>
          <w:rFonts w:asciiTheme="minorEastAsia" w:hAnsiTheme="minorEastAsia"/>
          <w:sz w:val="24"/>
          <w:szCs w:val="24"/>
        </w:rPr>
        <w:t xml:space="preserve">挂号预约排班复制功能</w:t>
      </w:r>
      <w:r>
        <w:rPr>
          <w:rFonts w:hint="eastAsia" w:asciiTheme="minorEastAsia" w:hAnsiTheme="minorEastAsia"/>
          <w:sz w:val="24"/>
          <w:szCs w:val="24"/>
        </w:rPr>
        <w:t xml:space="preserve">，</w:t>
      </w:r>
      <w:r>
        <w:rPr>
          <w:rFonts w:asciiTheme="minorEastAsia" w:hAnsiTheme="minorEastAsia"/>
          <w:sz w:val="24"/>
          <w:szCs w:val="24"/>
        </w:rPr>
        <w:t xml:space="preserve">支持排班自定义设置翻滚。</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支持专家医生排班。</w:t>
      </w:r>
      <w:r>
        <w:rPr>
          <w:rFonts w:asciiTheme="minorEastAsia" w:hAnsiTheme="minorEastAsia"/>
          <w:sz w:val="24"/>
          <w:szCs w:val="24"/>
        </w:rPr>
        <w:t xml:space="preserve">支持医生排班支持修改功能</w:t>
      </w:r>
      <w:r>
        <w:rPr>
          <w:rFonts w:asciiTheme="minorEastAsia" w:hAnsiTheme="minorEastAsia"/>
          <w:sz w:val="24"/>
          <w:szCs w:val="24"/>
        </w:rPr>
        <w:t xml:space="preserve">号源重新</w:t>
      </w:r>
      <w:r>
        <w:rPr>
          <w:rFonts w:asciiTheme="minorEastAsia" w:hAnsiTheme="minorEastAsia"/>
          <w:sz w:val="24"/>
          <w:szCs w:val="24"/>
        </w:rPr>
        <w:t xml:space="preserve">产生。支持按数量、模板生成号源。支持停诊控制。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支持排班变动管理。</w:t>
      </w:r>
      <w:r>
        <w:rPr>
          <w:rFonts w:asciiTheme="minorEastAsia" w:hAnsiTheme="minorEastAsia"/>
          <w:sz w:val="24"/>
          <w:szCs w:val="24"/>
        </w:rPr>
        <w:t xml:space="preserve">支持预约变动计划功能</w:t>
      </w:r>
      <w:r>
        <w:rPr>
          <w:rFonts w:hint="eastAsia" w:asciiTheme="minorEastAsia" w:hAnsiTheme="minorEastAsia"/>
          <w:sz w:val="24"/>
          <w:szCs w:val="24"/>
        </w:rPr>
        <w:t xml:space="preserve">，</w:t>
      </w:r>
      <w:r>
        <w:rPr>
          <w:rFonts w:asciiTheme="minorEastAsia" w:hAnsiTheme="minorEastAsia"/>
          <w:sz w:val="24"/>
          <w:szCs w:val="24"/>
        </w:rPr>
        <w:t xml:space="preserve">支持临时排班调整的科室与医生进行查询</w:t>
      </w:r>
      <w:r>
        <w:rPr>
          <w:rFonts w:hint="eastAsia" w:asciiTheme="minorEastAsia" w:hAnsiTheme="minorEastAsia"/>
          <w:sz w:val="24"/>
          <w:szCs w:val="24"/>
        </w:rPr>
        <w:t xml:space="preserve">，</w:t>
      </w:r>
      <w:r>
        <w:rPr>
          <w:rFonts w:asciiTheme="minorEastAsia" w:hAnsiTheme="minorEastAsia"/>
          <w:sz w:val="24"/>
          <w:szCs w:val="24"/>
        </w:rPr>
        <w:t xml:space="preserve">支持变动患者信息查询。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w:t>
      </w:r>
      <w:r>
        <w:rPr>
          <w:rFonts w:hint="eastAsia" w:asciiTheme="minorEastAsia" w:hAnsiTheme="minorEastAsia"/>
          <w:sz w:val="24"/>
          <w:szCs w:val="24"/>
        </w:rPr>
        <w:t xml:space="preserve">号源管理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支持号源的</w:t>
      </w:r>
      <w:r>
        <w:rPr>
          <w:rFonts w:asciiTheme="minorEastAsia" w:hAnsiTheme="minorEastAsia"/>
          <w:sz w:val="24"/>
          <w:szCs w:val="24"/>
        </w:rPr>
        <w:t xml:space="preserve">增加、删除、类型修改等。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支持预约</w:t>
      </w:r>
      <w:r>
        <w:rPr>
          <w:rFonts w:asciiTheme="minorEastAsia" w:hAnsiTheme="minorEastAsia"/>
          <w:sz w:val="24"/>
          <w:szCs w:val="24"/>
        </w:rPr>
        <w:t xml:space="preserve">号源类型</w:t>
      </w:r>
      <w:r>
        <w:rPr>
          <w:rFonts w:asciiTheme="minorEastAsia" w:hAnsiTheme="minorEastAsia"/>
          <w:sz w:val="24"/>
          <w:szCs w:val="24"/>
        </w:rPr>
        <w:t xml:space="preserve">预约信息查询。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支持号源模板</w:t>
      </w:r>
      <w:r>
        <w:rPr>
          <w:rFonts w:hint="eastAsia" w:asciiTheme="minorEastAsia" w:hAnsiTheme="minorEastAsia"/>
          <w:sz w:val="24"/>
          <w:szCs w:val="24"/>
        </w:rPr>
        <w:t xml:space="preserve">制定，</w:t>
      </w:r>
      <w:r>
        <w:rPr>
          <w:rFonts w:asciiTheme="minorEastAsia" w:hAnsiTheme="minorEastAsia"/>
          <w:sz w:val="24"/>
          <w:szCs w:val="24"/>
        </w:rPr>
        <w:t xml:space="preserve">提供公用模板定制化、私有模板管理。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4、预约管理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支持诊间预约</w:t>
      </w:r>
      <w:r>
        <w:rPr>
          <w:rFonts w:asciiTheme="minorEastAsia" w:hAnsiTheme="minorEastAsia"/>
          <w:sz w:val="24"/>
          <w:szCs w:val="24"/>
        </w:rPr>
        <w:t xml:space="preserve">和加号处理。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支持自助、手机端、预约中心预约。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支持划价收费处预挂，并可取消预挂。</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挂号时可自定义选择</w:t>
      </w:r>
      <w:r>
        <w:rPr>
          <w:rFonts w:asciiTheme="minorEastAsia" w:hAnsiTheme="minorEastAsia"/>
          <w:sz w:val="24"/>
          <w:szCs w:val="24"/>
        </w:rPr>
        <w:t xml:space="preserve">号源时间</w:t>
      </w:r>
      <w:r>
        <w:rPr>
          <w:rFonts w:asciiTheme="minorEastAsia" w:hAnsiTheme="minorEastAsia"/>
          <w:sz w:val="24"/>
          <w:szCs w:val="24"/>
        </w:rPr>
        <w:t xml:space="preserve">进行预约。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5、黑名单管理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提供爽约、黑名单管理，连续爽约进入黑名单，不再提供预约。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黑名单病人可自动解除和手工解除。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6、支付管理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支持线上、现场多种缴费模式。</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支持先预约在缴费、先缴费在预约两种模式。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7、登记取号</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提供取号渠道多样化管理。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8、查询统计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预约信息查询</w:t>
      </w:r>
      <w:r>
        <w:rPr>
          <w:rFonts w:hint="eastAsia" w:asciiTheme="minorEastAsia" w:hAnsiTheme="minorEastAsia"/>
          <w:sz w:val="24"/>
          <w:szCs w:val="24"/>
        </w:rPr>
        <w:t xml:space="preserve">，能够</w:t>
      </w:r>
      <w:r>
        <w:rPr>
          <w:rFonts w:asciiTheme="minorEastAsia" w:hAnsiTheme="minorEastAsia"/>
          <w:sz w:val="24"/>
          <w:szCs w:val="24"/>
        </w:rPr>
        <w:t xml:space="preserve">按日期、预约科室、预约医生、预约状态查询各种组合条件的预约信息支持按预约方式类型统计。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黑名单病人信息查询</w:t>
      </w:r>
      <w:r>
        <w:rPr>
          <w:rFonts w:hint="eastAsia" w:asciiTheme="minorEastAsia" w:hAnsiTheme="minorEastAsia"/>
          <w:sz w:val="24"/>
          <w:szCs w:val="24"/>
        </w:rPr>
        <w:t xml:space="preserve">，</w:t>
      </w:r>
      <w:r>
        <w:rPr>
          <w:rFonts w:asciiTheme="minorEastAsia" w:hAnsiTheme="minorEastAsia"/>
          <w:sz w:val="24"/>
          <w:szCs w:val="24"/>
        </w:rPr>
        <w:t xml:space="preserve">可统计过往各个大项的已预约、未预约资源、履约率情况。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支持统计</w:t>
      </w:r>
      <w:r>
        <w:rPr>
          <w:rFonts w:asciiTheme="minorEastAsia" w:hAnsiTheme="minorEastAsia"/>
          <w:sz w:val="24"/>
          <w:szCs w:val="24"/>
        </w:rPr>
        <w:t xml:space="preserve">一段时间内现场预约、</w:t>
      </w:r>
      <w:r>
        <w:rPr>
          <w:rFonts w:asciiTheme="minorEastAsia" w:hAnsiTheme="minorEastAsia"/>
          <w:sz w:val="24"/>
          <w:szCs w:val="24"/>
        </w:rPr>
        <w:t xml:space="preserve">诊间预约</w:t>
      </w:r>
      <w:r>
        <w:rPr>
          <w:rFonts w:asciiTheme="minorEastAsia" w:hAnsiTheme="minorEastAsia"/>
          <w:sz w:val="24"/>
          <w:szCs w:val="24"/>
        </w:rPr>
        <w:t xml:space="preserve">、电话预约、自助预约各种方式的预约比例人数情况。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9、外部接口</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支持第三方Web Service服务接口共享</w:t>
      </w:r>
      <w:r>
        <w:rPr>
          <w:rFonts w:asciiTheme="minorEastAsia" w:hAnsiTheme="minorEastAsia"/>
          <w:sz w:val="24"/>
          <w:szCs w:val="24"/>
        </w:rPr>
        <w:t xml:space="preserve">号源池</w:t>
      </w:r>
      <w:r>
        <w:rPr>
          <w:rFonts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30" w:name="_Toc172053658"/>
      <w:r>
        <w:rPr>
          <w:rFonts w:hint="eastAsia" w:asciiTheme="minorEastAsia" w:hAnsiTheme="minorEastAsia"/>
          <w:b/>
          <w:sz w:val="24"/>
          <w:szCs w:val="24"/>
        </w:rPr>
        <w:t xml:space="preserve">4</w:t>
      </w:r>
      <w:r>
        <w:rPr>
          <w:rFonts w:asciiTheme="minorEastAsia" w:hAnsiTheme="minorEastAsia"/>
          <w:b/>
          <w:sz w:val="24"/>
          <w:szCs w:val="24"/>
        </w:rPr>
        <w:t xml:space="preserve">.2.17</w:t>
      </w:r>
      <w:r>
        <w:rPr>
          <w:rFonts w:hint="eastAsia" w:asciiTheme="minorEastAsia" w:hAnsiTheme="minorEastAsia"/>
          <w:b/>
          <w:sz w:val="24"/>
          <w:szCs w:val="24"/>
        </w:rPr>
        <w:t xml:space="preserve">门诊电子病历系统</w:t>
      </w:r>
      <w:bookmarkEnd w:id="3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1、门诊电子病历书写</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提供结构化和XML存储的门诊电子病历。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w:t>
      </w:r>
      <w:r>
        <w:rPr>
          <w:rFonts w:asciiTheme="minorEastAsia" w:hAnsiTheme="minorEastAsia"/>
          <w:sz w:val="24"/>
          <w:szCs w:val="24"/>
        </w:rPr>
        <w:t xml:space="preserve">提供类似word操作界面风格，所见即所得。</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提供门诊电子病历模板</w:t>
      </w:r>
      <w:r>
        <w:rPr>
          <w:rFonts w:hint="eastAsia" w:asciiTheme="minorEastAsia" w:hAnsiTheme="minorEastAsia"/>
          <w:sz w:val="24"/>
          <w:szCs w:val="24"/>
        </w:rPr>
        <w:t xml:space="preserve">，</w:t>
      </w:r>
      <w:r>
        <w:rPr>
          <w:rFonts w:asciiTheme="minorEastAsia" w:hAnsiTheme="minorEastAsia"/>
          <w:sz w:val="24"/>
          <w:szCs w:val="24"/>
        </w:rPr>
        <w:t xml:space="preserve">提供个人常用、科室常用、病种模板的调用。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电子申请</w:t>
      </w:r>
      <w:r>
        <w:rPr>
          <w:rFonts w:asciiTheme="minorEastAsia" w:hAnsiTheme="minorEastAsia"/>
          <w:sz w:val="24"/>
          <w:szCs w:val="24"/>
        </w:rPr>
        <w:t xml:space="preserve">单报告</w:t>
      </w:r>
      <w:r>
        <w:rPr>
          <w:rFonts w:asciiTheme="minorEastAsia" w:hAnsiTheme="minorEastAsia"/>
          <w:sz w:val="24"/>
          <w:szCs w:val="24"/>
        </w:rPr>
        <w:t xml:space="preserve">结果读取。</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在病历书写时，</w:t>
      </w:r>
      <w:r>
        <w:rPr>
          <w:rFonts w:hint="eastAsia" w:asciiTheme="minorEastAsia" w:hAnsiTheme="minorEastAsia"/>
          <w:sz w:val="24"/>
          <w:szCs w:val="24"/>
        </w:rPr>
        <w:t xml:space="preserve">支持</w:t>
      </w:r>
      <w:r>
        <w:rPr>
          <w:rFonts w:asciiTheme="minorEastAsia" w:hAnsiTheme="minorEastAsia"/>
          <w:sz w:val="24"/>
          <w:szCs w:val="24"/>
        </w:rPr>
        <w:t xml:space="preserve">引用检验检查报告数据到病历文档中。</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提供特定模板编辑器，支持特殊符号、图片、常用语引用。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处方、诊断、检验检查单数据应能自动导入病历功能。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将门诊病历导出为word文档或另存为病历模板。</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病历审计日志的查看。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2、门诊病历书写质量控制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门诊电子病历评分。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门诊评分选项自定义。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门诊电子病历评分统计，包括门诊病历评分汇总表、门诊病历书写情况表等报表。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3、既往病史查询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既往病史查询，医生应能查阅既往门诊病历资料、住院病历资料、既往诊断、既往检验、既往检查等患者历次就诊记录。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4、一键打印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医生工作站中可自由选择打印门诊电子病历、电子申请单、门诊处方单等。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患者自助打印门诊电子病历，支持就诊卡、</w:t>
      </w:r>
      <w:r>
        <w:rPr>
          <w:rFonts w:asciiTheme="minorEastAsia" w:hAnsiTheme="minorEastAsia"/>
          <w:sz w:val="24"/>
          <w:szCs w:val="24"/>
        </w:rPr>
        <w:t xml:space="preserve">医</w:t>
      </w:r>
      <w:r>
        <w:rPr>
          <w:rFonts w:asciiTheme="minorEastAsia" w:hAnsiTheme="minorEastAsia"/>
          <w:sz w:val="24"/>
          <w:szCs w:val="24"/>
        </w:rPr>
        <w:t xml:space="preserve">保卡、发票号码、二代身份证扫描等多种自助打印方式。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5、门诊诊疗统计查询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提供门诊诊疗活动的统计查询功能，包含</w:t>
      </w:r>
      <w:r>
        <w:rPr>
          <w:rFonts w:hint="eastAsia" w:asciiTheme="minorEastAsia" w:hAnsiTheme="minorEastAsia"/>
          <w:sz w:val="24"/>
          <w:szCs w:val="24"/>
        </w:rPr>
        <w:t xml:space="preserve">但不限于</w:t>
      </w:r>
      <w:r>
        <w:rPr>
          <w:rFonts w:asciiTheme="minorEastAsia" w:hAnsiTheme="minorEastAsia"/>
          <w:sz w:val="24"/>
          <w:szCs w:val="24"/>
        </w:rPr>
        <w:t xml:space="preserve">门诊病历查询、门诊病历评分情况以及书写情况的统计</w:t>
      </w:r>
      <w:r>
        <w:rPr>
          <w:rFonts w:hint="eastAsia" w:asciiTheme="minorEastAsia" w:hAnsiTheme="minorEastAsia"/>
          <w:sz w:val="24"/>
          <w:szCs w:val="24"/>
        </w:rPr>
        <w:t xml:space="preserve">、</w:t>
      </w:r>
      <w:r>
        <w:rPr>
          <w:rFonts w:asciiTheme="minorEastAsia" w:hAnsiTheme="minorEastAsia"/>
          <w:sz w:val="24"/>
          <w:szCs w:val="24"/>
        </w:rPr>
        <w:t xml:space="preserve">门诊就诊记录查询。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6、区域健康档案接口</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w:t>
      </w:r>
      <w:r>
        <w:rPr>
          <w:rFonts w:asciiTheme="minorEastAsia" w:hAnsiTheme="minorEastAsia"/>
          <w:sz w:val="24"/>
          <w:szCs w:val="24"/>
        </w:rPr>
        <w:t xml:space="preserve">在区域协同下的患者健康档案调阅接口。</w:t>
      </w:r>
      <w:r/>
    </w:p>
    <w:p>
      <w:pPr>
        <w:spacing w:line="400" w:lineRule="exact"/>
        <w:rPr>
          <w:rFonts w:asciiTheme="minorEastAsia" w:hAnsiTheme="minorEastAsia"/>
          <w:b/>
          <w:sz w:val="24"/>
          <w:szCs w:val="24"/>
        </w:rPr>
        <w:outlineLvl w:val="2"/>
      </w:pPr>
      <w:r/>
      <w:bookmarkStart w:id="31" w:name="_Toc172053659"/>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.3</w:t>
      </w:r>
      <w:r>
        <w:rPr>
          <w:rFonts w:hint="eastAsia" w:asciiTheme="minorEastAsia" w:hAnsiTheme="minorEastAsia"/>
          <w:b/>
          <w:sz w:val="24"/>
          <w:szCs w:val="24"/>
        </w:rPr>
        <w:t xml:space="preserve">医技、后勤、治疗等系统</w:t>
      </w:r>
      <w:bookmarkEnd w:id="31"/>
      <w:r/>
      <w:r/>
    </w:p>
    <w:p>
      <w:pPr>
        <w:spacing w:line="400" w:lineRule="exact"/>
        <w:rPr>
          <w:rFonts w:asciiTheme="minorEastAsia" w:hAnsiTheme="minorEastAsia"/>
          <w:b/>
          <w:sz w:val="24"/>
          <w:szCs w:val="24"/>
        </w:rPr>
        <w:outlineLvl w:val="2"/>
      </w:pPr>
      <w:r/>
      <w:bookmarkStart w:id="32" w:name="_Toc172053660"/>
      <w:r>
        <w:rPr>
          <w:rFonts w:hint="eastAsia" w:asciiTheme="minorEastAsia" w:hAnsiTheme="minorEastAsia"/>
          <w:b/>
          <w:sz w:val="24"/>
          <w:szCs w:val="24"/>
        </w:rPr>
        <w:t xml:space="preserve">4</w:t>
      </w:r>
      <w:r>
        <w:rPr>
          <w:rFonts w:asciiTheme="minorEastAsia" w:hAnsiTheme="minorEastAsia"/>
          <w:b/>
          <w:sz w:val="24"/>
          <w:szCs w:val="24"/>
        </w:rPr>
        <w:t xml:space="preserve">.3.1</w:t>
      </w:r>
      <w:r>
        <w:rPr>
          <w:rFonts w:hint="eastAsia" w:asciiTheme="minorEastAsia" w:hAnsiTheme="minorEastAsia"/>
          <w:b/>
          <w:sz w:val="24"/>
          <w:szCs w:val="24"/>
        </w:rPr>
        <w:t xml:space="preserve">医技科室信息系统</w:t>
      </w:r>
      <w:bookmarkEnd w:id="3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1、医技业务处理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对门诊和住院两种类型的检查、化验申请单进行接收，并对相应的医技业务分别进行执行记费，医技执行记费后支持取消。</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医技执行中使用到的耗材直接扣减物资库存。</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2、预约申请</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支持门诊、住院医技预约申请，门诊医技预约后在划价收费处能够调入。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3、医技用药申领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支持医技使用药品的申领。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4、编辑结果报告</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提供填写病人的医技结果报告功能。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5、医技批量执行</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支持门诊、住院医技业务多项同时执行，</w:t>
      </w:r>
      <w:r>
        <w:rPr>
          <w:rFonts w:asciiTheme="minorEastAsia" w:hAnsiTheme="minorEastAsia"/>
          <w:sz w:val="24"/>
          <w:szCs w:val="24"/>
        </w:rPr>
        <w:t xml:space="preserve">并扣费处理</w:t>
      </w:r>
      <w:r>
        <w:rPr>
          <w:rFonts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6、查询统计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支持根据用户设置的条件查询病人的医技结果报告。</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提供医技清单、医技用药、结果报告、科室工作情况、设备益时段、总和分析、诊断结果统计分析等查询。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按检查项目、申检医生、申检科室、执行医生等分别统计科室经济核算情况。</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33" w:name="_Toc172053661"/>
      <w:r>
        <w:rPr>
          <w:rFonts w:hint="eastAsia" w:asciiTheme="minorEastAsia" w:hAnsiTheme="minorEastAsia"/>
          <w:b/>
          <w:sz w:val="24"/>
          <w:szCs w:val="24"/>
        </w:rPr>
        <w:t xml:space="preserve">4</w:t>
      </w:r>
      <w:r>
        <w:rPr>
          <w:rFonts w:asciiTheme="minorEastAsia" w:hAnsiTheme="minorEastAsia"/>
          <w:b/>
          <w:sz w:val="24"/>
          <w:szCs w:val="24"/>
        </w:rPr>
        <w:t xml:space="preserve">.3.2</w:t>
      </w:r>
      <w:r>
        <w:rPr>
          <w:rFonts w:hint="eastAsia" w:asciiTheme="minorEastAsia" w:hAnsiTheme="minorEastAsia"/>
          <w:b/>
          <w:sz w:val="24"/>
          <w:szCs w:val="24"/>
        </w:rPr>
        <w:t xml:space="preserve">疾病监测管理平台</w:t>
      </w:r>
      <w:bookmarkEnd w:id="3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w:t>
      </w:r>
      <w:r>
        <w:rPr>
          <w:rFonts w:asciiTheme="minorEastAsia" w:hAnsiTheme="minorEastAsia"/>
          <w:sz w:val="24"/>
          <w:szCs w:val="24"/>
        </w:rPr>
        <w:t xml:space="preserve">、病例监测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支持对全院病人进行医院感染类疾病的监测，对已确认医院感染病例进行统计分析，并出具统计报表。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w:t>
      </w:r>
      <w:r>
        <w:rPr>
          <w:rFonts w:asciiTheme="minorEastAsia" w:hAnsiTheme="minorEastAsia"/>
          <w:sz w:val="24"/>
          <w:szCs w:val="24"/>
        </w:rPr>
        <w:t xml:space="preserve">、监测</w:t>
      </w:r>
      <w:r>
        <w:rPr>
          <w:rFonts w:hint="eastAsia" w:asciiTheme="minorEastAsia" w:hAnsiTheme="minorEastAsia"/>
          <w:sz w:val="24"/>
          <w:szCs w:val="24"/>
        </w:rPr>
        <w:t xml:space="preserve">类别</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支持抗菌药物</w:t>
      </w:r>
      <w:r>
        <w:rPr>
          <w:rFonts w:asciiTheme="minorEastAsia" w:hAnsiTheme="minorEastAsia"/>
          <w:sz w:val="24"/>
          <w:szCs w:val="24"/>
        </w:rPr>
        <w:t xml:space="preserve">、细菌耐药性、外科手术感染、ICU感染、职业暴露、环境卫生学、传染病</w:t>
      </w:r>
      <w:r>
        <w:rPr>
          <w:rFonts w:hint="eastAsia" w:asciiTheme="minorEastAsia" w:hAnsiTheme="minorEastAsia"/>
          <w:sz w:val="24"/>
          <w:szCs w:val="24"/>
        </w:rPr>
        <w:t xml:space="preserve">等疾病监测。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w:t>
      </w:r>
      <w:r>
        <w:rPr>
          <w:rFonts w:asciiTheme="minorEastAsia" w:hAnsiTheme="minorEastAsia"/>
          <w:sz w:val="24"/>
          <w:szCs w:val="24"/>
        </w:rPr>
        <w:t xml:space="preserve">、在线交流平台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提供医院感染性疾病监测在线交流功能，分为</w:t>
      </w:r>
      <w:r>
        <w:rPr>
          <w:rFonts w:hint="eastAsia" w:asciiTheme="minorEastAsia" w:hAnsiTheme="minorEastAsia"/>
          <w:sz w:val="24"/>
          <w:szCs w:val="24"/>
        </w:rPr>
        <w:t xml:space="preserve">院感科端</w:t>
      </w:r>
      <w:r>
        <w:rPr>
          <w:rFonts w:hint="eastAsia" w:asciiTheme="minorEastAsia" w:hAnsiTheme="minorEastAsia"/>
          <w:sz w:val="24"/>
          <w:szCs w:val="24"/>
        </w:rPr>
        <w:t xml:space="preserve">和医生端，并集成消息提醒功能，实现在线及时干预和反馈处理。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w:t>
      </w:r>
      <w:r>
        <w:rPr>
          <w:rFonts w:asciiTheme="minorEastAsia" w:hAnsiTheme="minorEastAsia"/>
          <w:sz w:val="24"/>
          <w:szCs w:val="24"/>
        </w:rPr>
        <w:t xml:space="preserve">、嵌入式报卡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能在住院医生站中实现</w:t>
      </w:r>
      <w:r>
        <w:rPr>
          <w:rFonts w:hint="eastAsia" w:asciiTheme="minorEastAsia" w:hAnsiTheme="minorEastAsia"/>
          <w:sz w:val="24"/>
          <w:szCs w:val="24"/>
        </w:rPr>
        <w:t xml:space="preserve">直接报卡及</w:t>
      </w:r>
      <w:r>
        <w:rPr>
          <w:rFonts w:hint="eastAsia" w:asciiTheme="minorEastAsia" w:hAnsiTheme="minorEastAsia"/>
          <w:sz w:val="24"/>
          <w:szCs w:val="24"/>
        </w:rPr>
        <w:t xml:space="preserve">对</w:t>
      </w:r>
      <w:r>
        <w:rPr>
          <w:rFonts w:hint="eastAsia" w:asciiTheme="minorEastAsia" w:hAnsiTheme="minorEastAsia"/>
          <w:sz w:val="24"/>
          <w:szCs w:val="24"/>
        </w:rPr>
        <w:t xml:space="preserve">已报卡的</w:t>
      </w:r>
      <w:r>
        <w:rPr>
          <w:rFonts w:hint="eastAsia" w:asciiTheme="minorEastAsia" w:hAnsiTheme="minorEastAsia"/>
          <w:sz w:val="24"/>
          <w:szCs w:val="24"/>
        </w:rPr>
        <w:t xml:space="preserve">查询功能，</w:t>
      </w:r>
      <w:r>
        <w:rPr>
          <w:rFonts w:hint="eastAsia" w:asciiTheme="minorEastAsia" w:hAnsiTheme="minorEastAsia"/>
          <w:sz w:val="24"/>
          <w:szCs w:val="24"/>
        </w:rPr>
        <w:t xml:space="preserve">报卡信息</w:t>
      </w:r>
      <w:r>
        <w:rPr>
          <w:rFonts w:hint="eastAsia" w:asciiTheme="minorEastAsia" w:hAnsiTheme="minorEastAsia"/>
          <w:sz w:val="24"/>
          <w:szCs w:val="24"/>
        </w:rPr>
        <w:t xml:space="preserve">包括医院感染报告卡、传染病报告卡、职业暴露填报、污水处理报卡（检验）、环境卫生学报卡填报（检验）及现患率调查表填报等。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w:t>
      </w:r>
      <w:r>
        <w:rPr>
          <w:rFonts w:asciiTheme="minorEastAsia" w:hAnsiTheme="minorEastAsia"/>
          <w:sz w:val="24"/>
          <w:szCs w:val="24"/>
        </w:rPr>
        <w:t xml:space="preserve">、感染病例接收管理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能自动接收、集中管理临床医生填报的医院感染病例报告卡、医院</w:t>
      </w:r>
      <w:r>
        <w:rPr>
          <w:rFonts w:asciiTheme="minorEastAsia" w:hAnsiTheme="minorEastAsia"/>
          <w:sz w:val="24"/>
          <w:szCs w:val="24"/>
        </w:rPr>
        <w:t xml:space="preserve">ICU感染病例报告卡等，并有自动消息提醒，</w:t>
      </w:r>
      <w:r>
        <w:rPr>
          <w:rFonts w:asciiTheme="minorEastAsia" w:hAnsiTheme="minorEastAsia"/>
          <w:sz w:val="24"/>
          <w:szCs w:val="24"/>
        </w:rPr>
        <w:t xml:space="preserve">供院感</w:t>
      </w:r>
      <w:r>
        <w:rPr>
          <w:rFonts w:asciiTheme="minorEastAsia" w:hAnsiTheme="minorEastAsia"/>
          <w:sz w:val="24"/>
          <w:szCs w:val="24"/>
        </w:rPr>
        <w:t xml:space="preserve">专职人员及时审核。</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w:t>
      </w:r>
      <w:r>
        <w:rPr>
          <w:rFonts w:asciiTheme="minorEastAsia" w:hAnsiTheme="minorEastAsia"/>
          <w:sz w:val="24"/>
          <w:szCs w:val="24"/>
        </w:rPr>
        <w:t xml:space="preserve">、</w:t>
      </w:r>
      <w:r>
        <w:rPr>
          <w:rFonts w:asciiTheme="minorEastAsia" w:hAnsiTheme="minorEastAsia"/>
          <w:sz w:val="24"/>
          <w:szCs w:val="24"/>
        </w:rPr>
        <w:t xml:space="preserve">院感暴发</w:t>
      </w:r>
      <w:r>
        <w:rPr>
          <w:rFonts w:asciiTheme="minorEastAsia" w:hAnsiTheme="minorEastAsia"/>
          <w:sz w:val="24"/>
          <w:szCs w:val="24"/>
        </w:rPr>
        <w:t xml:space="preserve">预警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支持实时监控全院</w:t>
      </w:r>
      <w:r>
        <w:rPr>
          <w:rFonts w:hint="eastAsia" w:asciiTheme="minorEastAsia" w:hAnsiTheme="minorEastAsia"/>
          <w:sz w:val="24"/>
          <w:szCs w:val="24"/>
        </w:rPr>
        <w:t xml:space="preserve">院</w:t>
      </w:r>
      <w:r>
        <w:rPr>
          <w:rFonts w:hint="eastAsia" w:asciiTheme="minorEastAsia" w:hAnsiTheme="minorEastAsia"/>
          <w:sz w:val="24"/>
          <w:szCs w:val="24"/>
        </w:rPr>
        <w:t xml:space="preserve">感动态，可以根据不同感染指标所设置的预警阀值，实现暴发流行的实时预警功能，并具备对全院抗菌药物各项指标超标实时预警功能，还应具备对细菌耐药率超过标准值实时预警功能，并予以消息提醒。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w:t>
      </w:r>
      <w:r>
        <w:rPr>
          <w:rFonts w:asciiTheme="minorEastAsia" w:hAnsiTheme="minorEastAsia"/>
          <w:sz w:val="24"/>
          <w:szCs w:val="24"/>
        </w:rPr>
        <w:t xml:space="preserve">、疑似传染病筛选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遵循国家卫</w:t>
      </w:r>
      <w:r>
        <w:rPr>
          <w:rFonts w:hint="eastAsia" w:asciiTheme="minorEastAsia" w:hAnsiTheme="minorEastAsia"/>
          <w:sz w:val="24"/>
          <w:szCs w:val="24"/>
        </w:rPr>
        <w:t xml:space="preserve">健委医院</w:t>
      </w:r>
      <w:r>
        <w:rPr>
          <w:rFonts w:hint="eastAsia" w:asciiTheme="minorEastAsia" w:hAnsiTheme="minorEastAsia"/>
          <w:sz w:val="24"/>
          <w:szCs w:val="24"/>
        </w:rPr>
        <w:t xml:space="preserve">感染诊断标准，具备定义感染病例筛查规则，实现实时自动筛查，并可以通过在线平台反馈筛查结果和干预措施。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w:t>
      </w:r>
      <w:r>
        <w:rPr>
          <w:rFonts w:asciiTheme="minorEastAsia" w:hAnsiTheme="minorEastAsia"/>
          <w:sz w:val="24"/>
          <w:szCs w:val="24"/>
        </w:rPr>
        <w:t xml:space="preserve">、疑似病例自主搜索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支持疑似感染病例条件的自由设置，并实现以此条件为基础对病例进行主动筛选，对疑似感染病例进行重点排查。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w:t>
      </w:r>
      <w:r>
        <w:rPr>
          <w:rFonts w:asciiTheme="minorEastAsia" w:hAnsiTheme="minorEastAsia"/>
          <w:sz w:val="24"/>
          <w:szCs w:val="24"/>
        </w:rPr>
        <w:t xml:space="preserve">、现患率调查与管理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提供嵌入式现患率登记表，并能自动进行信息汇总，具备全院现患率的统计分析功能。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10</w:t>
      </w:r>
      <w:r>
        <w:rPr>
          <w:rFonts w:asciiTheme="minorEastAsia" w:hAnsiTheme="minorEastAsia"/>
          <w:sz w:val="24"/>
          <w:szCs w:val="24"/>
        </w:rPr>
        <w:t xml:space="preserve">、统计</w:t>
      </w:r>
      <w:r>
        <w:rPr>
          <w:rFonts w:hint="eastAsia" w:asciiTheme="minorEastAsia" w:hAnsiTheme="minorEastAsia"/>
          <w:sz w:val="24"/>
          <w:szCs w:val="24"/>
        </w:rPr>
        <w:t xml:space="preserve">数据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提供统计分析功能，并提供</w:t>
      </w:r>
      <w:r>
        <w:rPr>
          <w:rFonts w:hint="eastAsia" w:asciiTheme="minorEastAsia" w:hAnsiTheme="minorEastAsia"/>
          <w:sz w:val="24"/>
          <w:szCs w:val="24"/>
        </w:rPr>
        <w:t xml:space="preserve">多种院感</w:t>
      </w:r>
      <w:r>
        <w:rPr>
          <w:rFonts w:hint="eastAsia" w:asciiTheme="minorEastAsia" w:hAnsiTheme="minorEastAsia"/>
          <w:sz w:val="24"/>
          <w:szCs w:val="24"/>
        </w:rPr>
        <w:t xml:space="preserve">监测数据的统计分析报表。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hint="eastAsia" w:asciiTheme="minorEastAsia" w:hAnsiTheme="minorEastAsia"/>
          <w:sz w:val="24"/>
          <w:szCs w:val="24"/>
        </w:rPr>
        <w:t xml:space="preserve">院感数据</w:t>
      </w:r>
      <w:r>
        <w:rPr>
          <w:rFonts w:hint="eastAsia" w:asciiTheme="minorEastAsia" w:hAnsiTheme="minorEastAsia"/>
          <w:sz w:val="24"/>
          <w:szCs w:val="24"/>
        </w:rPr>
        <w:t xml:space="preserve">以信息汇总表的形式导出功能，包括：医院感染病例报告卡、现患率调查个案登记表、传染病例报告卡等。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34" w:name="_Toc172053662"/>
      <w:r>
        <w:rPr>
          <w:rFonts w:hint="eastAsia" w:asciiTheme="minorEastAsia" w:hAnsiTheme="minorEastAsia"/>
          <w:b/>
          <w:sz w:val="24"/>
          <w:szCs w:val="24"/>
        </w:rPr>
        <w:t xml:space="preserve">4</w:t>
      </w:r>
      <w:r>
        <w:rPr>
          <w:rFonts w:asciiTheme="minorEastAsia" w:hAnsiTheme="minorEastAsia"/>
          <w:b/>
          <w:sz w:val="24"/>
          <w:szCs w:val="24"/>
        </w:rPr>
        <w:t xml:space="preserve">.3.3</w:t>
      </w:r>
      <w:r>
        <w:rPr>
          <w:rFonts w:hint="eastAsia" w:asciiTheme="minorEastAsia" w:hAnsiTheme="minorEastAsia"/>
          <w:b/>
          <w:sz w:val="24"/>
          <w:szCs w:val="24"/>
        </w:rPr>
        <w:t xml:space="preserve">卫生平台接口管理系统</w:t>
      </w:r>
      <w:bookmarkEnd w:id="3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根据区域卫生平台接口要求及医疗集团同质化要求，提供卫生平台接口管理系统，确保</w:t>
      </w:r>
      <w:r>
        <w:rPr>
          <w:rFonts w:asciiTheme="minorEastAsia" w:hAnsiTheme="minorEastAsia"/>
          <w:sz w:val="24"/>
          <w:szCs w:val="24"/>
        </w:rPr>
        <w:t xml:space="preserve">上传数据正确</w:t>
      </w:r>
      <w:r>
        <w:rPr>
          <w:rFonts w:hint="eastAsia" w:asciiTheme="minorEastAsia" w:hAnsiTheme="minorEastAsia"/>
          <w:sz w:val="24"/>
          <w:szCs w:val="24"/>
        </w:rPr>
        <w:t xml:space="preserve">并满足上级部门和医疗集团</w:t>
      </w:r>
      <w:r>
        <w:rPr>
          <w:rFonts w:asciiTheme="minorEastAsia" w:hAnsiTheme="minorEastAsia"/>
          <w:sz w:val="24"/>
          <w:szCs w:val="24"/>
        </w:rPr>
        <w:t xml:space="preserve">要求。</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35" w:name="_Toc172053663"/>
      <w:r>
        <w:rPr>
          <w:rFonts w:hint="eastAsia" w:asciiTheme="minorEastAsia" w:hAnsiTheme="minorEastAsia"/>
          <w:b/>
          <w:sz w:val="24"/>
          <w:szCs w:val="24"/>
        </w:rPr>
        <w:t xml:space="preserve">4</w:t>
      </w:r>
      <w:r>
        <w:rPr>
          <w:rFonts w:asciiTheme="minorEastAsia" w:hAnsiTheme="minorEastAsia"/>
          <w:b/>
          <w:sz w:val="24"/>
          <w:szCs w:val="24"/>
        </w:rPr>
        <w:t xml:space="preserve">.3.4</w:t>
      </w:r>
      <w:r>
        <w:rPr>
          <w:rFonts w:hint="eastAsia" w:asciiTheme="minorEastAsia" w:hAnsiTheme="minorEastAsia"/>
          <w:b/>
          <w:sz w:val="24"/>
          <w:szCs w:val="24"/>
        </w:rPr>
        <w:t xml:space="preserve">自定义报表系统</w:t>
      </w:r>
      <w:bookmarkEnd w:id="3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1、表单设计器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对表单进行创建设计，创建表单可通过自定义表格、电子表格、交叉表格三种向导方式完成</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2、表单管理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管理表单设置信息，包括表单列表信息、表单内容明细信息、固定关键字信息、显示输入参数信息等。可新增、删除、保存、导入、转出、设计、预览等操作。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3、报表管理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维护报表基本信息以及显示哪个表单，供自定义报表查询以及报表级联使用。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4、设置功能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支持报表类型设置，能够</w:t>
      </w:r>
      <w:r>
        <w:rPr>
          <w:rFonts w:asciiTheme="minorEastAsia" w:hAnsiTheme="minorEastAsia"/>
          <w:sz w:val="24"/>
          <w:szCs w:val="24"/>
        </w:rPr>
        <w:t xml:space="preserve">对报表类型进行维护，包括报表类型编号</w:t>
      </w:r>
      <w:r>
        <w:rPr>
          <w:rFonts w:hint="eastAsia" w:asciiTheme="minorEastAsia" w:hAnsiTheme="minorEastAsia"/>
          <w:sz w:val="24"/>
          <w:szCs w:val="24"/>
        </w:rPr>
        <w:t xml:space="preserve">、</w:t>
      </w:r>
      <w:r>
        <w:rPr>
          <w:rFonts w:asciiTheme="minorEastAsia" w:hAnsiTheme="minorEastAsia"/>
          <w:sz w:val="24"/>
          <w:szCs w:val="24"/>
        </w:rPr>
        <w:t xml:space="preserve">报表类型名称</w:t>
      </w:r>
      <w:r>
        <w:rPr>
          <w:rFonts w:hint="eastAsia" w:asciiTheme="minorEastAsia" w:hAnsiTheme="minorEastAsia"/>
          <w:sz w:val="24"/>
          <w:szCs w:val="24"/>
        </w:rPr>
        <w:t xml:space="preserve">、</w:t>
      </w:r>
      <w:r>
        <w:rPr>
          <w:rFonts w:asciiTheme="minorEastAsia" w:hAnsiTheme="minorEastAsia"/>
          <w:sz w:val="24"/>
          <w:szCs w:val="24"/>
        </w:rPr>
        <w:t xml:space="preserve">备注信息；并可对报表类型进行新增、删除、导入、保存等操作</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支持固定参数设置，支持</w:t>
      </w:r>
      <w:r>
        <w:rPr>
          <w:rFonts w:asciiTheme="minorEastAsia" w:hAnsiTheme="minorEastAsia"/>
          <w:sz w:val="24"/>
          <w:szCs w:val="24"/>
        </w:rPr>
        <w:t xml:space="preserve">设置表单中经常用到的检索参数。</w:t>
      </w:r>
      <w:r>
        <w:rPr>
          <w:rFonts w:hint="eastAsia" w:asciiTheme="minorEastAsia" w:hAnsiTheme="minorEastAsia"/>
          <w:sz w:val="24"/>
          <w:szCs w:val="24"/>
        </w:rPr>
        <w:t xml:space="preserve">能够</w:t>
      </w:r>
      <w:r>
        <w:rPr>
          <w:rFonts w:asciiTheme="minorEastAsia" w:hAnsiTheme="minorEastAsia"/>
          <w:sz w:val="24"/>
          <w:szCs w:val="24"/>
        </w:rPr>
        <w:t xml:space="preserve">把常用的参数名称、数据类型、展示下拉的信息</w:t>
      </w:r>
      <w:r>
        <w:rPr>
          <w:rFonts w:hint="eastAsia" w:asciiTheme="minorEastAsia" w:hAnsiTheme="minorEastAsia"/>
          <w:sz w:val="24"/>
          <w:szCs w:val="24"/>
        </w:rPr>
        <w:t xml:space="preserve">进行</w:t>
      </w:r>
      <w:r>
        <w:rPr>
          <w:rFonts w:asciiTheme="minorEastAsia" w:hAnsiTheme="minorEastAsia"/>
          <w:sz w:val="24"/>
          <w:szCs w:val="24"/>
        </w:rPr>
        <w:t xml:space="preserve">固定维护。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支持数据类型默认值设置，支持字段下拉数据源设置。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5、报表权限管理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维护各系统角色成员对启用的报表拥有自定义报表查询的权限。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6、报表级联设置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维护报表间上下级关联关系，以及数据窗口间参数与字段的对照信息。供自定义报表查询窗口使用。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7、自定义报表查询管理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统一管理报表查询信息，显示当前机构以及全局机构，当前用户对应系统角色有报表权限的所有自定义报表。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36" w:name="_Toc172053664"/>
      <w:r>
        <w:rPr>
          <w:rFonts w:hint="eastAsia" w:asciiTheme="minorEastAsia" w:hAnsiTheme="minorEastAsia"/>
          <w:b/>
          <w:sz w:val="24"/>
          <w:szCs w:val="24"/>
        </w:rPr>
        <w:t xml:space="preserve">4</w:t>
      </w:r>
      <w:r>
        <w:rPr>
          <w:rFonts w:asciiTheme="minorEastAsia" w:hAnsiTheme="minorEastAsia"/>
          <w:b/>
          <w:sz w:val="24"/>
          <w:szCs w:val="24"/>
        </w:rPr>
        <w:t xml:space="preserve">.3.5</w:t>
      </w:r>
      <w:r>
        <w:rPr>
          <w:rFonts w:hint="eastAsia" w:asciiTheme="minorEastAsia" w:hAnsiTheme="minorEastAsia"/>
          <w:b/>
          <w:sz w:val="24"/>
          <w:szCs w:val="24"/>
        </w:rPr>
        <w:t xml:space="preserve">国家</w:t>
      </w:r>
      <w:r>
        <w:rPr>
          <w:rFonts w:hint="eastAsia" w:asciiTheme="minorEastAsia" w:hAnsiTheme="minorEastAsia"/>
          <w:b/>
          <w:sz w:val="24"/>
          <w:szCs w:val="24"/>
        </w:rPr>
        <w:t xml:space="preserve">医</w:t>
      </w:r>
      <w:r>
        <w:rPr>
          <w:rFonts w:hint="eastAsia" w:asciiTheme="minorEastAsia" w:hAnsiTheme="minorEastAsia"/>
          <w:b/>
          <w:sz w:val="24"/>
          <w:szCs w:val="24"/>
        </w:rPr>
        <w:t xml:space="preserve">保管理系统</w:t>
      </w:r>
      <w:bookmarkEnd w:id="3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根据</w:t>
      </w:r>
      <w:r>
        <w:rPr>
          <w:rFonts w:hint="eastAsia" w:asciiTheme="minorEastAsia" w:hAnsiTheme="minorEastAsia"/>
          <w:sz w:val="24"/>
          <w:szCs w:val="24"/>
        </w:rPr>
        <w:t xml:space="preserve">医</w:t>
      </w:r>
      <w:r>
        <w:rPr>
          <w:rFonts w:hint="eastAsia" w:asciiTheme="minorEastAsia" w:hAnsiTheme="minorEastAsia"/>
          <w:sz w:val="24"/>
          <w:szCs w:val="24"/>
        </w:rPr>
        <w:t xml:space="preserve">保机构及医疗集团要求，提供国家</w:t>
      </w:r>
      <w:r>
        <w:rPr>
          <w:rFonts w:hint="eastAsia" w:asciiTheme="minorEastAsia" w:hAnsiTheme="minorEastAsia"/>
          <w:sz w:val="24"/>
          <w:szCs w:val="24"/>
        </w:rPr>
        <w:t xml:space="preserve">医</w:t>
      </w:r>
      <w:r>
        <w:rPr>
          <w:rFonts w:hint="eastAsia" w:asciiTheme="minorEastAsia" w:hAnsiTheme="minorEastAsia"/>
          <w:sz w:val="24"/>
          <w:szCs w:val="24"/>
        </w:rPr>
        <w:t xml:space="preserve">保管理系统，实现</w:t>
      </w:r>
      <w:r>
        <w:rPr>
          <w:rFonts w:hint="eastAsia" w:asciiTheme="minorEastAsia" w:hAnsiTheme="minorEastAsia"/>
          <w:sz w:val="24"/>
          <w:szCs w:val="24"/>
        </w:rPr>
        <w:t xml:space="preserve">医</w:t>
      </w:r>
      <w:r>
        <w:rPr>
          <w:rFonts w:hint="eastAsia" w:asciiTheme="minorEastAsia" w:hAnsiTheme="minorEastAsia"/>
          <w:sz w:val="24"/>
          <w:szCs w:val="24"/>
        </w:rPr>
        <w:t xml:space="preserve">保一体化统一管理，实现维护、对照、上传一体化。</w:t>
      </w:r>
      <w:r/>
    </w:p>
    <w:p>
      <w:pPr>
        <w:spacing w:line="400" w:lineRule="exact"/>
        <w:rPr>
          <w:rFonts w:asciiTheme="minorEastAsia" w:hAnsiTheme="minorEastAsia"/>
          <w:b/>
          <w:sz w:val="24"/>
          <w:szCs w:val="24"/>
        </w:rPr>
        <w:outlineLvl w:val="2"/>
      </w:pPr>
      <w:r/>
      <w:bookmarkStart w:id="37" w:name="_Toc172053665"/>
      <w:r>
        <w:rPr>
          <w:rFonts w:hint="eastAsia" w:asciiTheme="minorEastAsia" w:hAnsiTheme="minorEastAsia"/>
          <w:b/>
          <w:sz w:val="24"/>
          <w:szCs w:val="24"/>
        </w:rPr>
        <w:t xml:space="preserve">4</w:t>
      </w:r>
      <w:r>
        <w:rPr>
          <w:rFonts w:asciiTheme="minorEastAsia" w:hAnsiTheme="minorEastAsia"/>
          <w:b/>
          <w:sz w:val="24"/>
          <w:szCs w:val="24"/>
        </w:rPr>
        <w:t xml:space="preserve">.3.6</w:t>
      </w:r>
      <w:r>
        <w:rPr>
          <w:rFonts w:hint="eastAsia" w:asciiTheme="minorEastAsia" w:hAnsiTheme="minorEastAsia"/>
          <w:b/>
          <w:sz w:val="24"/>
          <w:szCs w:val="24"/>
        </w:rPr>
        <w:t xml:space="preserve">治疗系统</w:t>
      </w:r>
      <w:bookmarkEnd w:id="3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1、治疗申请</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支持门诊及住院的治疗申请时引入门诊或住院病历内容。</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提供快速点</w:t>
      </w:r>
      <w:r>
        <w:rPr>
          <w:rFonts w:asciiTheme="minorEastAsia" w:hAnsiTheme="minorEastAsia"/>
          <w:sz w:val="24"/>
          <w:szCs w:val="24"/>
        </w:rPr>
        <w:t xml:space="preserve">选治疗</w:t>
      </w:r>
      <w:r>
        <w:rPr>
          <w:rFonts w:asciiTheme="minorEastAsia" w:hAnsiTheme="minorEastAsia"/>
          <w:sz w:val="24"/>
          <w:szCs w:val="24"/>
        </w:rPr>
        <w:t xml:space="preserve">项目及针灸配穴方案(中医,含人体经络穴位图)。</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对未经过门诊或住院申请的患者进行申请补录，并可对申请单进行集中管理。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2、治疗预约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对门诊、住院申请或补录的治疗申请单进行治疗预约。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对治疗的疗程及项目自动生成预约计划，并</w:t>
      </w:r>
      <w:r>
        <w:rPr>
          <w:rFonts w:hint="eastAsia" w:asciiTheme="minorEastAsia" w:hAnsiTheme="minorEastAsia"/>
          <w:sz w:val="24"/>
          <w:szCs w:val="24"/>
        </w:rPr>
        <w:t xml:space="preserve">支持</w:t>
      </w:r>
      <w:r>
        <w:rPr>
          <w:rFonts w:asciiTheme="minorEastAsia" w:hAnsiTheme="minorEastAsia"/>
          <w:sz w:val="24"/>
          <w:szCs w:val="24"/>
        </w:rPr>
        <w:t xml:space="preserve">调整。</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3、治疗记录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查看病人门诊、住院病历记录。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对治疗患者的治疗过程及效果进行记录。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提供疗程小结及总结的书写和记录功能。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4、统计查询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对治疗治疗活动进行数据查询。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对治疗业务进行数据统计。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5、系统维护</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提供用户对治疗项目预先定义功能，包含：项目类别、项目计划、项目费用等。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w:t>
      </w:r>
      <w:r>
        <w:rPr>
          <w:rFonts w:asciiTheme="minorEastAsia" w:hAnsiTheme="minorEastAsia"/>
          <w:sz w:val="24"/>
          <w:szCs w:val="24"/>
        </w:rPr>
        <w:t xml:space="preserve">治疗组套的</w:t>
      </w:r>
      <w:r>
        <w:rPr>
          <w:rFonts w:asciiTheme="minorEastAsia" w:hAnsiTheme="minorEastAsia"/>
          <w:sz w:val="24"/>
          <w:szCs w:val="24"/>
        </w:rPr>
        <w:t xml:space="preserve">预定义功能，包含全院、</w:t>
      </w:r>
      <w:r>
        <w:rPr>
          <w:rFonts w:asciiTheme="minorEastAsia" w:hAnsiTheme="minorEastAsia"/>
          <w:sz w:val="24"/>
          <w:szCs w:val="24"/>
        </w:rPr>
        <w:t xml:space="preserve">个人级的组套</w:t>
      </w:r>
      <w:r>
        <w:rPr>
          <w:rFonts w:asciiTheme="minorEastAsia" w:hAnsiTheme="minorEastAsia"/>
          <w:sz w:val="24"/>
          <w:szCs w:val="24"/>
        </w:rPr>
        <w:t xml:space="preserve">项目。</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38" w:name="_Toc172053666"/>
      <w:r>
        <w:rPr>
          <w:rFonts w:hint="eastAsia" w:asciiTheme="minorEastAsia" w:hAnsiTheme="minorEastAsia"/>
          <w:b/>
          <w:sz w:val="24"/>
          <w:szCs w:val="24"/>
        </w:rPr>
        <w:t xml:space="preserve">4</w:t>
      </w:r>
      <w:r>
        <w:rPr>
          <w:rFonts w:asciiTheme="minorEastAsia" w:hAnsiTheme="minorEastAsia"/>
          <w:b/>
          <w:sz w:val="24"/>
          <w:szCs w:val="24"/>
        </w:rPr>
        <w:t xml:space="preserve">.3.7</w:t>
      </w:r>
      <w:r>
        <w:rPr>
          <w:rFonts w:hint="eastAsia" w:asciiTheme="minorEastAsia" w:hAnsiTheme="minorEastAsia"/>
          <w:b/>
          <w:sz w:val="24"/>
          <w:szCs w:val="24"/>
        </w:rPr>
        <w:t xml:space="preserve">麻醉管理系统</w:t>
      </w:r>
      <w:bookmarkEnd w:id="38"/>
      <w:r/>
      <w:r/>
    </w:p>
    <w:p>
      <w:pPr>
        <w:spacing w:line="400" w:lineRule="exact"/>
        <w:rPr>
          <w:rFonts w:asciiTheme="minorEastAsia" w:hAnsiTheme="minorEastAsia"/>
          <w:b/>
          <w:sz w:val="24"/>
          <w:szCs w:val="24"/>
        </w:rPr>
        <w:outlineLvl w:val="2"/>
      </w:pPr>
      <w:r/>
      <w:bookmarkStart w:id="39" w:name="_Toc171972888"/>
      <w:r>
        <w:rPr>
          <w:rFonts w:hint="eastAsia" w:asciiTheme="minorEastAsia" w:hAnsiTheme="minorEastAsia"/>
          <w:b/>
          <w:sz w:val="24"/>
          <w:szCs w:val="24"/>
        </w:rPr>
        <w:t xml:space="preserve">4</w:t>
      </w:r>
      <w:r>
        <w:rPr>
          <w:rFonts w:asciiTheme="minorEastAsia" w:hAnsiTheme="minorEastAsia"/>
          <w:b/>
          <w:sz w:val="24"/>
          <w:szCs w:val="24"/>
        </w:rPr>
        <w:t xml:space="preserve">.3.7.1</w:t>
      </w:r>
      <w:r>
        <w:rPr>
          <w:rFonts w:hint="eastAsia" w:asciiTheme="minorEastAsia" w:hAnsiTheme="minorEastAsia"/>
          <w:b/>
          <w:sz w:val="24"/>
          <w:szCs w:val="24"/>
        </w:rPr>
        <w:t xml:space="preserve">麻醉</w:t>
      </w:r>
      <w:r>
        <w:rPr>
          <w:rFonts w:asciiTheme="minorEastAsia" w:hAnsiTheme="minorEastAsia"/>
          <w:b/>
          <w:sz w:val="24"/>
          <w:szCs w:val="24"/>
        </w:rPr>
        <w:t xml:space="preserve">手术排班管理子系统</w:t>
      </w:r>
      <w:bookmarkEnd w:id="3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手术排班子系统是针对手术排班的工作流程，协助医生完成手术申请接收和手术安排的计算机应用程序。</w:t>
      </w:r>
      <w:r/>
    </w:p>
    <w:p>
      <w:pPr>
        <w:spacing w:line="400" w:lineRule="exact"/>
        <w:rPr>
          <w:rFonts w:asciiTheme="minorEastAsia" w:hAnsiTheme="minorEastAsia"/>
          <w:b/>
          <w:sz w:val="24"/>
          <w:szCs w:val="24"/>
        </w:rPr>
        <w:outlineLvl w:val="2"/>
      </w:pPr>
      <w:r/>
      <w:bookmarkStart w:id="40" w:name="_Toc171972889"/>
      <w:r>
        <w:rPr>
          <w:rFonts w:asciiTheme="minorEastAsia" w:hAnsiTheme="minorEastAsia"/>
          <w:b/>
          <w:sz w:val="24"/>
          <w:szCs w:val="24"/>
        </w:rPr>
        <w:t xml:space="preserve">4.3.7.1.1手术申请接收功能</w:t>
      </w:r>
      <w:bookmarkEnd w:id="4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手术申请接收功能模块可提供自定义设置固定的频率实现自动同步手术申请功能，如：</w:t>
      </w:r>
      <w:r>
        <w:rPr>
          <w:rFonts w:asciiTheme="minorEastAsia" w:hAnsiTheme="minorEastAsia"/>
          <w:sz w:val="24"/>
          <w:szCs w:val="24"/>
        </w:rPr>
        <w:t xml:space="preserve">5分钟，10分钟等，可批量接收一段时间内下达的手术申请</w:t>
      </w:r>
      <w:r>
        <w:rPr>
          <w:rFonts w:hint="eastAsia" w:asciiTheme="minorEastAsia" w:hAnsiTheme="minorEastAsia"/>
          <w:sz w:val="24"/>
          <w:szCs w:val="24"/>
        </w:rPr>
        <w:t xml:space="preserve">，可支持对</w:t>
      </w:r>
      <w:r>
        <w:rPr>
          <w:rFonts w:hint="eastAsia" w:asciiTheme="minorEastAsia" w:hAnsiTheme="minorEastAsia"/>
          <w:sz w:val="24"/>
          <w:szCs w:val="24"/>
        </w:rPr>
        <w:t xml:space="preserve">多手术</w:t>
      </w:r>
      <w:r>
        <w:rPr>
          <w:rFonts w:hint="eastAsia" w:asciiTheme="minorEastAsia" w:hAnsiTheme="minorEastAsia"/>
          <w:sz w:val="24"/>
          <w:szCs w:val="24"/>
        </w:rPr>
        <w:t xml:space="preserve">科室批量接收手术申请，</w:t>
      </w:r>
      <w:r>
        <w:rPr>
          <w:rFonts w:asciiTheme="minorEastAsia" w:hAnsiTheme="minorEastAsia"/>
          <w:sz w:val="24"/>
          <w:szCs w:val="24"/>
        </w:rPr>
        <w:t xml:space="preserve">并提供按患者住院号、ID同步指定患者的手术申请信息。</w:t>
      </w:r>
      <w:r/>
    </w:p>
    <w:p>
      <w:pPr>
        <w:spacing w:line="400" w:lineRule="exact"/>
        <w:rPr>
          <w:rFonts w:asciiTheme="minorEastAsia" w:hAnsiTheme="minorEastAsia"/>
          <w:b/>
          <w:sz w:val="24"/>
          <w:szCs w:val="24"/>
        </w:rPr>
        <w:outlineLvl w:val="2"/>
      </w:pPr>
      <w:r/>
      <w:bookmarkStart w:id="41" w:name="_Toc171972890"/>
      <w:r>
        <w:rPr>
          <w:rFonts w:asciiTheme="minorEastAsia" w:hAnsiTheme="minorEastAsia"/>
          <w:b/>
          <w:sz w:val="24"/>
          <w:szCs w:val="24"/>
        </w:rPr>
        <w:t xml:space="preserve">4.3.7.1.2手术申请安排功能</w:t>
      </w:r>
      <w:bookmarkEnd w:id="4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安排功能模块可查看手术申请的详细信息，包括患者基本信息、诊断信息、手术名称，手术医生、手术特殊要求等。对隔离、放射、感染、急诊类手术提供重点标识，对有特殊要求的手术能够以底色进行区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手术排班可以以列表形式查看所有手术申请信息，点击各个项目的标题，实现按项目</w:t>
      </w:r>
      <w:r>
        <w:rPr>
          <w:rFonts w:hint="eastAsia" w:asciiTheme="minorEastAsia" w:hAnsiTheme="minorEastAsia"/>
          <w:sz w:val="24"/>
          <w:szCs w:val="24"/>
        </w:rPr>
        <w:t xml:space="preserve">的升序或降序排序。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可快速为手术申请安排手术间，</w:t>
      </w:r>
      <w:r>
        <w:rPr>
          <w:rFonts w:asciiTheme="minorEastAsia" w:hAnsiTheme="minorEastAsia"/>
          <w:sz w:val="24"/>
          <w:szCs w:val="24"/>
        </w:rPr>
        <w:t xml:space="preserve">可</w:t>
      </w:r>
      <w:r>
        <w:rPr>
          <w:rFonts w:hint="eastAsia" w:asciiTheme="minorEastAsia" w:hAnsiTheme="minorEastAsia"/>
          <w:sz w:val="24"/>
          <w:szCs w:val="24"/>
        </w:rPr>
        <w:t xml:space="preserve">支持同时对多科室进行排班，只需维护多个科室代码，即可对多科室的手术申请进行排班；可为每一个手术申请安排洗手护士和巡回护士，提供非在院护理人员录入；手术间安排完成后，可安排手术的麻醉医生安排；可为每一台手术指定单独的麻醉医生；提供非在院麻醉人员录入。</w:t>
      </w:r>
      <w:r/>
    </w:p>
    <w:p>
      <w:pPr>
        <w:spacing w:line="400" w:lineRule="exact"/>
        <w:rPr>
          <w:rFonts w:asciiTheme="minorEastAsia" w:hAnsiTheme="minorEastAsia"/>
          <w:b/>
          <w:sz w:val="24"/>
          <w:szCs w:val="24"/>
        </w:rPr>
        <w:outlineLvl w:val="2"/>
      </w:pPr>
      <w:r/>
      <w:bookmarkStart w:id="42" w:name="_Toc171972891"/>
      <w:r>
        <w:rPr>
          <w:rFonts w:asciiTheme="minorEastAsia" w:hAnsiTheme="minorEastAsia"/>
          <w:b/>
          <w:sz w:val="24"/>
          <w:szCs w:val="24"/>
        </w:rPr>
        <w:t xml:space="preserve">4.3.7.1.3手术通知功能</w:t>
      </w:r>
      <w:bookmarkEnd w:id="4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排班完成后，系统可根据排班结果，根据医院手术通知单样式进行定制，排好的手术信息自动生成手术通知单，可以进行手术通知单打印；可以生成手术接送单，支持接送单打印也可以单独选择某一患者，单独打印某一患者的接送单。</w:t>
      </w:r>
      <w:r/>
    </w:p>
    <w:p>
      <w:pPr>
        <w:spacing w:line="400" w:lineRule="exact"/>
        <w:rPr>
          <w:rFonts w:asciiTheme="minorEastAsia" w:hAnsiTheme="minorEastAsia"/>
          <w:b/>
          <w:sz w:val="24"/>
          <w:szCs w:val="24"/>
        </w:rPr>
        <w:outlineLvl w:val="2"/>
      </w:pPr>
      <w:r/>
      <w:bookmarkStart w:id="43" w:name="_Toc171972892"/>
      <w:r>
        <w:rPr>
          <w:rFonts w:hint="eastAsia" w:asciiTheme="minorEastAsia" w:hAnsiTheme="minorEastAsia"/>
          <w:b/>
          <w:sz w:val="24"/>
          <w:szCs w:val="24"/>
        </w:rPr>
        <w:t xml:space="preserve">4</w:t>
      </w:r>
      <w:r>
        <w:rPr>
          <w:rFonts w:asciiTheme="minorEastAsia" w:hAnsiTheme="minorEastAsia"/>
          <w:b/>
          <w:sz w:val="24"/>
          <w:szCs w:val="24"/>
        </w:rPr>
        <w:t xml:space="preserve">.3.7.2</w:t>
      </w:r>
      <w:r>
        <w:rPr>
          <w:rFonts w:hint="eastAsia" w:asciiTheme="minorEastAsia" w:hAnsiTheme="minorEastAsia"/>
          <w:b/>
          <w:sz w:val="24"/>
          <w:szCs w:val="24"/>
        </w:rPr>
        <w:t xml:space="preserve">麻醉</w:t>
      </w:r>
      <w:r>
        <w:rPr>
          <w:rFonts w:asciiTheme="minorEastAsia" w:hAnsiTheme="minorEastAsia"/>
          <w:b/>
          <w:sz w:val="24"/>
          <w:szCs w:val="24"/>
        </w:rPr>
        <w:t xml:space="preserve">术前信息管理子系统</w:t>
      </w:r>
      <w:bookmarkEnd w:id="4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术前准备子系统是协助医生完成手术前准备的计算机应用程序。其系统针对术前准备的工作流程，主要完成处理术前访视、麻醉前的评估与计划并生成麻醉知情同意书的工作。</w:t>
      </w:r>
      <w:r/>
    </w:p>
    <w:p>
      <w:pPr>
        <w:spacing w:line="400" w:lineRule="exact"/>
        <w:rPr>
          <w:rFonts w:asciiTheme="minorEastAsia" w:hAnsiTheme="minorEastAsia"/>
          <w:b/>
          <w:sz w:val="24"/>
          <w:szCs w:val="24"/>
        </w:rPr>
        <w:outlineLvl w:val="2"/>
      </w:pPr>
      <w:r/>
      <w:bookmarkStart w:id="44" w:name="_Toc171972893"/>
      <w:r>
        <w:rPr>
          <w:rFonts w:hint="eastAsia" w:asciiTheme="minorEastAsia" w:hAnsiTheme="minorEastAsia"/>
          <w:b/>
          <w:sz w:val="24"/>
          <w:szCs w:val="24"/>
        </w:rPr>
        <w:t xml:space="preserve">4</w:t>
      </w:r>
      <w:r>
        <w:rPr>
          <w:rFonts w:asciiTheme="minorEastAsia" w:hAnsiTheme="minorEastAsia"/>
          <w:b/>
          <w:sz w:val="24"/>
          <w:szCs w:val="24"/>
        </w:rPr>
        <w:t xml:space="preserve">.3.7.2</w:t>
      </w:r>
      <w:r>
        <w:rPr>
          <w:rFonts w:hint="eastAsia" w:asciiTheme="minorEastAsia" w:hAnsiTheme="minorEastAsia"/>
          <w:b/>
          <w:sz w:val="24"/>
          <w:szCs w:val="24"/>
        </w:rPr>
        <w:t xml:space="preserve">.</w:t>
      </w:r>
      <w:r>
        <w:rPr>
          <w:rFonts w:asciiTheme="minorEastAsia" w:hAnsiTheme="minorEastAsia"/>
          <w:b/>
          <w:sz w:val="24"/>
          <w:szCs w:val="24"/>
        </w:rPr>
        <w:t xml:space="preserve">1手术</w:t>
      </w:r>
      <w:r>
        <w:rPr>
          <w:rFonts w:hint="eastAsia" w:asciiTheme="minorEastAsia" w:hAnsiTheme="minorEastAsia"/>
          <w:b/>
          <w:sz w:val="24"/>
          <w:szCs w:val="24"/>
        </w:rPr>
        <w:t xml:space="preserve">排班信息</w:t>
      </w:r>
      <w:r>
        <w:rPr>
          <w:rFonts w:asciiTheme="minorEastAsia" w:hAnsiTheme="minorEastAsia"/>
          <w:b/>
          <w:sz w:val="24"/>
          <w:szCs w:val="24"/>
        </w:rPr>
        <w:t xml:space="preserve">接收功能</w:t>
      </w:r>
      <w:bookmarkEnd w:id="4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手术排班信息接收功能模块可提供自定义设置固定的频率实现自动同步手术排班信息，如：</w:t>
      </w:r>
      <w:r>
        <w:rPr>
          <w:rFonts w:asciiTheme="minorEastAsia" w:hAnsiTheme="minorEastAsia"/>
          <w:sz w:val="24"/>
          <w:szCs w:val="24"/>
        </w:rPr>
        <w:t xml:space="preserve">5分钟，10分钟等，可批量接收一段时间内的手术</w:t>
      </w:r>
      <w:r>
        <w:rPr>
          <w:rFonts w:hint="eastAsia" w:asciiTheme="minorEastAsia" w:hAnsiTheme="minorEastAsia"/>
          <w:sz w:val="24"/>
          <w:szCs w:val="24"/>
        </w:rPr>
        <w:t xml:space="preserve">排班</w:t>
      </w:r>
      <w:r>
        <w:rPr>
          <w:rFonts w:asciiTheme="minorEastAsia" w:hAnsiTheme="minorEastAsia"/>
          <w:sz w:val="24"/>
          <w:szCs w:val="24"/>
        </w:rPr>
        <w:t xml:space="preserve">信息，并提供按患者住院号、ID同步指定患者的手术</w:t>
      </w:r>
      <w:r>
        <w:rPr>
          <w:rFonts w:hint="eastAsia" w:asciiTheme="minorEastAsia" w:hAnsiTheme="minorEastAsia"/>
          <w:sz w:val="24"/>
          <w:szCs w:val="24"/>
        </w:rPr>
        <w:t xml:space="preserve">排班</w:t>
      </w:r>
      <w:r>
        <w:rPr>
          <w:rFonts w:asciiTheme="minorEastAsia" w:hAnsiTheme="minorEastAsia"/>
          <w:sz w:val="24"/>
          <w:szCs w:val="24"/>
        </w:rPr>
        <w:t xml:space="preserve">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手术排班信息接收功能模块可查看手术申请的详细信息，包括患者基本信息、诊断信息、手术名称，手术医生、手术特殊要求等。对手术中有特殊要求可提供醒目的提醒，如：特殊器械要求。</w:t>
      </w:r>
      <w:r/>
    </w:p>
    <w:p>
      <w:pPr>
        <w:spacing w:line="400" w:lineRule="exact"/>
        <w:rPr>
          <w:rFonts w:asciiTheme="minorEastAsia" w:hAnsiTheme="minorEastAsia"/>
          <w:b/>
          <w:sz w:val="24"/>
          <w:szCs w:val="24"/>
        </w:rPr>
        <w:outlineLvl w:val="2"/>
      </w:pPr>
      <w:r/>
      <w:bookmarkStart w:id="45" w:name="_Toc171972894"/>
      <w:r>
        <w:rPr>
          <w:rFonts w:hint="eastAsia" w:asciiTheme="minorEastAsia" w:hAnsiTheme="minorEastAsia"/>
          <w:b/>
          <w:sz w:val="24"/>
          <w:szCs w:val="24"/>
        </w:rPr>
        <w:t xml:space="preserve">4</w:t>
      </w:r>
      <w:r>
        <w:rPr>
          <w:rFonts w:asciiTheme="minorEastAsia" w:hAnsiTheme="minorEastAsia"/>
          <w:b/>
          <w:sz w:val="24"/>
          <w:szCs w:val="24"/>
        </w:rPr>
        <w:t xml:space="preserve">.3.7.2.2患者术前访视功能</w:t>
      </w:r>
      <w:bookmarkEnd w:id="4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术前访视功能模块提供麻醉术前访视记录功能，可根据医院要求定制数据访视单格式，根据医院的需求支持术前访视单内容修改，</w:t>
      </w:r>
      <w:r>
        <w:rPr>
          <w:rFonts w:hint="eastAsia" w:asciiTheme="minorEastAsia" w:hAnsiTheme="minorEastAsia"/>
          <w:sz w:val="24"/>
          <w:szCs w:val="24"/>
        </w:rPr>
        <w:t xml:space="preserve">如记录</w:t>
      </w:r>
      <w:r>
        <w:rPr>
          <w:rFonts w:hint="eastAsia" w:asciiTheme="minorEastAsia" w:hAnsiTheme="minorEastAsia"/>
          <w:sz w:val="24"/>
          <w:szCs w:val="24"/>
        </w:rPr>
        <w:t xml:space="preserve">麻醉方法、防范措施等；支持文书模板的编辑，在操作文书界面可以选择套用模板；支持患者基础信息自动提取，同时支持相关检查、检验信息自动提取填充，方便医生快速填写患者数据；支持术前访视单的打印、预览功能，并可对医疗文书进行归档处理。可在术前访视单中定制查看检验结果模块，查看患者术前检验结果。</w:t>
      </w:r>
      <w:r/>
    </w:p>
    <w:p>
      <w:pPr>
        <w:spacing w:line="400" w:lineRule="exact"/>
        <w:rPr>
          <w:rFonts w:asciiTheme="minorEastAsia" w:hAnsiTheme="minorEastAsia"/>
          <w:b/>
          <w:sz w:val="24"/>
          <w:szCs w:val="24"/>
        </w:rPr>
        <w:outlineLvl w:val="2"/>
      </w:pPr>
      <w:r/>
      <w:bookmarkStart w:id="46" w:name="_Toc171972895"/>
      <w:r>
        <w:rPr>
          <w:rFonts w:hint="eastAsia" w:asciiTheme="minorEastAsia" w:hAnsiTheme="minorEastAsia"/>
          <w:b/>
          <w:sz w:val="24"/>
          <w:szCs w:val="24"/>
        </w:rPr>
        <w:t xml:space="preserve">4</w:t>
      </w:r>
      <w:r>
        <w:rPr>
          <w:rFonts w:asciiTheme="minorEastAsia" w:hAnsiTheme="minorEastAsia"/>
          <w:b/>
          <w:sz w:val="24"/>
          <w:szCs w:val="24"/>
        </w:rPr>
        <w:t xml:space="preserve">.3.7.2.3信息系统接口支持功能</w:t>
      </w:r>
      <w:bookmarkEnd w:id="4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通过与</w:t>
      </w:r>
      <w:r>
        <w:rPr>
          <w:rFonts w:asciiTheme="minorEastAsia" w:hAnsiTheme="minorEastAsia"/>
          <w:sz w:val="24"/>
          <w:szCs w:val="24"/>
        </w:rPr>
        <w:t xml:space="preserve">HIS系统集成，查看患者基本信息、医嘱信息、住院信息、手术申请信息等。通过与LIS系统集成</w:t>
      </w:r>
      <w:r>
        <w:rPr>
          <w:rFonts w:hint="eastAsia" w:asciiTheme="minorEastAsia" w:hAnsiTheme="minorEastAsia"/>
          <w:sz w:val="24"/>
          <w:szCs w:val="24"/>
        </w:rPr>
        <w:t xml:space="preserve">查看患者检测检验信息</w:t>
      </w:r>
      <w:r>
        <w:rPr>
          <w:rFonts w:asciiTheme="minorEastAsia" w:hAnsiTheme="minorEastAsia"/>
          <w:sz w:val="24"/>
          <w:szCs w:val="24"/>
        </w:rPr>
        <w:t xml:space="preserve">。 </w:t>
      </w:r>
      <w:r/>
    </w:p>
    <w:p>
      <w:pPr>
        <w:ind w:firstLine="480"/>
        <w:spacing w:line="400" w:lineRule="exact"/>
        <w:rPr>
          <w:rFonts w:asciiTheme="minorEastAsia" w:hAnsiTheme="minorEastAsia"/>
          <w:sz w:val="24"/>
          <w:szCs w:val="24"/>
          <w:lang w:val="fr-FR" w:eastAsia="fr-FR"/>
        </w:rPr>
        <w:outlineLvl w:val="2"/>
      </w:pPr>
      <w:r>
        <w:rPr>
          <w:rFonts w:hint="eastAsia" w:asciiTheme="minorEastAsia" w:hAnsiTheme="minorEastAsia"/>
          <w:sz w:val="24"/>
          <w:szCs w:val="24"/>
          <w:lang w:val="fr-FR"/>
        </w:rPr>
        <w:t xml:space="preserve">1</w:t>
      </w:r>
      <w:r>
        <w:rPr>
          <w:rFonts w:asciiTheme="minorEastAsia" w:hAnsiTheme="minorEastAsia"/>
          <w:sz w:val="24"/>
          <w:szCs w:val="24"/>
          <w:lang w:val="fr-FR"/>
        </w:rPr>
        <w:t xml:space="preserve">.</w:t>
      </w:r>
      <w:r>
        <w:rPr>
          <w:rFonts w:asciiTheme="minorEastAsia" w:hAnsiTheme="minorEastAsia"/>
          <w:sz w:val="24"/>
          <w:szCs w:val="24"/>
          <w:lang w:val="fr-FR" w:eastAsia="fr-FR"/>
        </w:rPr>
        <w:t xml:space="preserve">医嘱信息调阅功能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医嘱信息调阅功能模块支持在集成</w:t>
      </w:r>
      <w:r>
        <w:rPr>
          <w:rFonts w:asciiTheme="minorEastAsia" w:hAnsiTheme="minorEastAsia"/>
          <w:sz w:val="24"/>
          <w:szCs w:val="24"/>
        </w:rPr>
        <w:t xml:space="preserve">HIS系统后，查看患者医嘱信息，支持医嘱类型过滤。</w:t>
      </w:r>
      <w:r/>
    </w:p>
    <w:p>
      <w:pPr>
        <w:ind w:firstLine="480"/>
        <w:spacing w:line="400" w:lineRule="exact"/>
        <w:rPr>
          <w:rFonts w:asciiTheme="minorEastAsia" w:hAnsiTheme="minorEastAsia"/>
          <w:sz w:val="24"/>
          <w:szCs w:val="24"/>
          <w:lang w:val="fr-FR" w:eastAsia="fr-FR"/>
        </w:rPr>
        <w:outlineLvl w:val="2"/>
      </w:pPr>
      <w:r>
        <w:rPr>
          <w:rFonts w:hint="eastAsia" w:asciiTheme="minorEastAsia" w:hAnsiTheme="minorEastAsia"/>
          <w:sz w:val="24"/>
          <w:szCs w:val="24"/>
          <w:lang w:val="fr-FR"/>
        </w:rPr>
        <w:t xml:space="preserve">2</w:t>
      </w:r>
      <w:r>
        <w:rPr>
          <w:rFonts w:asciiTheme="minorEastAsia" w:hAnsiTheme="minorEastAsia"/>
          <w:sz w:val="24"/>
          <w:szCs w:val="24"/>
          <w:lang w:val="fr-FR"/>
        </w:rPr>
        <w:t xml:space="preserve">.</w:t>
      </w:r>
      <w:r>
        <w:rPr>
          <w:rFonts w:asciiTheme="minorEastAsia" w:hAnsiTheme="minorEastAsia"/>
          <w:sz w:val="24"/>
          <w:szCs w:val="24"/>
          <w:lang w:val="fr-FR" w:eastAsia="fr-FR"/>
        </w:rPr>
        <w:t xml:space="preserve">检验信息调阅功能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检验信息调阅功能模块支持在集成</w:t>
      </w:r>
      <w:r>
        <w:rPr>
          <w:rFonts w:asciiTheme="minorEastAsia" w:hAnsiTheme="minorEastAsia"/>
          <w:sz w:val="24"/>
          <w:szCs w:val="24"/>
        </w:rPr>
        <w:t xml:space="preserve">LIS系统后，查看患者的所有检验报告主记录、检验报告的明细结果。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根据患者多次检查结果形成趋势图，当患者多次检查后，系统可根据每一检查项目的多次检查结果连接起来，自动绘制检查结果趋势图，显示检查结果的变化情况，以图形方式直观的展示，辅助医生快速对检查检验结果进行诊断。</w:t>
      </w:r>
      <w:r/>
    </w:p>
    <w:p>
      <w:pPr>
        <w:spacing w:line="400" w:lineRule="exact"/>
        <w:rPr>
          <w:rFonts w:asciiTheme="minorEastAsia" w:hAnsiTheme="minorEastAsia"/>
          <w:b/>
          <w:sz w:val="24"/>
          <w:szCs w:val="24"/>
        </w:rPr>
        <w:outlineLvl w:val="2"/>
      </w:pPr>
      <w:r/>
      <w:bookmarkStart w:id="47" w:name="_Toc171972896"/>
      <w:r>
        <w:rPr>
          <w:rFonts w:hint="eastAsia" w:asciiTheme="minorEastAsia" w:hAnsiTheme="minorEastAsia"/>
          <w:b/>
          <w:sz w:val="24"/>
          <w:szCs w:val="24"/>
        </w:rPr>
        <w:t xml:space="preserve">4</w:t>
      </w:r>
      <w:r>
        <w:rPr>
          <w:rFonts w:asciiTheme="minorEastAsia" w:hAnsiTheme="minorEastAsia"/>
          <w:b/>
          <w:sz w:val="24"/>
          <w:szCs w:val="24"/>
        </w:rPr>
        <w:t xml:space="preserve">.3.7.2.4</w:t>
      </w:r>
      <w:r>
        <w:rPr>
          <w:rFonts w:hint="eastAsia" w:asciiTheme="minorEastAsia" w:hAnsiTheme="minorEastAsia"/>
          <w:b/>
          <w:sz w:val="24"/>
          <w:szCs w:val="24"/>
        </w:rPr>
        <w:t xml:space="preserve">麻醉计划</w:t>
      </w:r>
      <w:r>
        <w:rPr>
          <w:rFonts w:asciiTheme="minorEastAsia" w:hAnsiTheme="minorEastAsia"/>
          <w:b/>
          <w:sz w:val="24"/>
          <w:szCs w:val="24"/>
        </w:rPr>
        <w:t xml:space="preserve">功能</w:t>
      </w:r>
      <w:bookmarkEnd w:id="4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提供麻醉计划单，辅助麻醉医生通过系统查看患者病情、病史，便于拟定患者麻醉计划。</w:t>
      </w:r>
      <w:r/>
    </w:p>
    <w:p>
      <w:pPr>
        <w:spacing w:line="400" w:lineRule="exact"/>
        <w:rPr>
          <w:rFonts w:asciiTheme="minorEastAsia" w:hAnsiTheme="minorEastAsia"/>
          <w:b/>
          <w:sz w:val="24"/>
          <w:szCs w:val="24"/>
        </w:rPr>
        <w:outlineLvl w:val="2"/>
      </w:pPr>
      <w:r/>
      <w:bookmarkStart w:id="48" w:name="_Toc171972897"/>
      <w:r>
        <w:rPr>
          <w:rFonts w:hint="eastAsia" w:asciiTheme="minorEastAsia" w:hAnsiTheme="minorEastAsia"/>
          <w:b/>
          <w:sz w:val="24"/>
          <w:szCs w:val="24"/>
        </w:rPr>
        <w:t xml:space="preserve">4</w:t>
      </w:r>
      <w:r>
        <w:rPr>
          <w:rFonts w:asciiTheme="minorEastAsia" w:hAnsiTheme="minorEastAsia"/>
          <w:b/>
          <w:sz w:val="24"/>
          <w:szCs w:val="24"/>
        </w:rPr>
        <w:t xml:space="preserve">.3.7.2.5术前急诊手术管理功能</w:t>
      </w:r>
      <w:bookmarkEnd w:id="4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针对急诊患者的工作流程，协助医生完成急诊患者的登记及匹配功能，通过录入急诊患者住院号或门诊号获取基本信息，实现快速安排手术。</w:t>
      </w:r>
      <w:r/>
    </w:p>
    <w:p>
      <w:pPr>
        <w:spacing w:line="400" w:lineRule="exact"/>
        <w:rPr>
          <w:rFonts w:asciiTheme="minorEastAsia" w:hAnsiTheme="minorEastAsia"/>
          <w:b/>
          <w:sz w:val="24"/>
          <w:szCs w:val="24"/>
        </w:rPr>
        <w:outlineLvl w:val="2"/>
      </w:pPr>
      <w:r/>
      <w:bookmarkStart w:id="49" w:name="_Toc171972898"/>
      <w:r>
        <w:rPr>
          <w:rFonts w:hint="eastAsia" w:asciiTheme="minorEastAsia" w:hAnsiTheme="minorEastAsia"/>
          <w:b/>
          <w:sz w:val="24"/>
          <w:szCs w:val="24"/>
        </w:rPr>
        <w:t xml:space="preserve">4</w:t>
      </w:r>
      <w:r>
        <w:rPr>
          <w:rFonts w:asciiTheme="minorEastAsia" w:hAnsiTheme="minorEastAsia"/>
          <w:b/>
          <w:sz w:val="24"/>
          <w:szCs w:val="24"/>
        </w:rPr>
        <w:t xml:space="preserve">.3.7.2.6患者知情同意功能</w:t>
      </w:r>
      <w:bookmarkEnd w:id="4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麻醉知情同意</w:t>
      </w:r>
      <w:r>
        <w:rPr>
          <w:rFonts w:hint="eastAsia" w:asciiTheme="minorEastAsia" w:hAnsiTheme="minorEastAsia"/>
          <w:sz w:val="24"/>
          <w:szCs w:val="24"/>
        </w:rPr>
        <w:t xml:space="preserve">书功能</w:t>
      </w:r>
      <w:r>
        <w:rPr>
          <w:rFonts w:hint="eastAsia" w:asciiTheme="minorEastAsia" w:hAnsiTheme="minorEastAsia"/>
          <w:sz w:val="24"/>
          <w:szCs w:val="24"/>
        </w:rPr>
        <w:t xml:space="preserve">模块可以根据医院的需求支持知情同意书格式调整和内容修改，</w:t>
      </w:r>
      <w:r>
        <w:rPr>
          <w:rFonts w:hint="eastAsia" w:asciiTheme="minorEastAsia" w:hAnsiTheme="minorEastAsia"/>
          <w:sz w:val="24"/>
          <w:szCs w:val="24"/>
        </w:rPr>
        <w:t xml:space="preserve">如记录</w:t>
      </w:r>
      <w:r>
        <w:rPr>
          <w:rFonts w:hint="eastAsia" w:asciiTheme="minorEastAsia" w:hAnsiTheme="minorEastAsia"/>
          <w:sz w:val="24"/>
          <w:szCs w:val="24"/>
        </w:rPr>
        <w:t xml:space="preserve">麻醉方法、拟行手术，并提供麻醉期间可能出现的意外和并发症。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知情同意书智能切换，系统可在对应的麻醉方法下，进行麻醉知情同意书设置，提示麻醉期间可能出现的意外和并发症提示。系统可根据患者手术差异，动态调整麻醉知情同意书格式和内容，与本手术无关的并发症和意外的提示将不显示，知情同意书更智能，内容更清晰。</w:t>
      </w:r>
      <w:r/>
    </w:p>
    <w:p>
      <w:pPr>
        <w:spacing w:line="400" w:lineRule="exact"/>
        <w:rPr>
          <w:rFonts w:asciiTheme="minorEastAsia" w:hAnsiTheme="minorEastAsia"/>
          <w:b/>
          <w:sz w:val="24"/>
          <w:szCs w:val="24"/>
        </w:rPr>
        <w:outlineLvl w:val="2"/>
      </w:pPr>
      <w:r/>
      <w:bookmarkStart w:id="50" w:name="_Toc171972899"/>
      <w:r>
        <w:rPr>
          <w:rFonts w:hint="eastAsia" w:asciiTheme="minorEastAsia" w:hAnsiTheme="minorEastAsia"/>
          <w:b/>
          <w:sz w:val="24"/>
          <w:szCs w:val="24"/>
        </w:rPr>
        <w:t xml:space="preserve">4</w:t>
      </w:r>
      <w:r>
        <w:rPr>
          <w:rFonts w:asciiTheme="minorEastAsia" w:hAnsiTheme="minorEastAsia"/>
          <w:b/>
          <w:sz w:val="24"/>
          <w:szCs w:val="24"/>
        </w:rPr>
        <w:t xml:space="preserve">.3.7.2.7术前麻醉评估功能</w:t>
      </w:r>
      <w:bookmarkEnd w:id="5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支持通过系统集成查看患者信息，配合麻醉术前访视结果，辅助麻醉医生快速完成麻醉术前评估及评分功能。麻醉医生可以根据患者的病情、检验信息、病史、身体状态等信息来拟定相应的麻醉计划。并可以实现</w:t>
      </w:r>
      <w:r>
        <w:rPr>
          <w:rFonts w:hint="eastAsia" w:asciiTheme="minorEastAsia" w:hAnsiTheme="minorEastAsia"/>
          <w:sz w:val="24"/>
          <w:szCs w:val="24"/>
        </w:rPr>
        <w:t xml:space="preserve">勾选某</w:t>
      </w:r>
      <w:r>
        <w:rPr>
          <w:rFonts w:hint="eastAsia" w:asciiTheme="minorEastAsia" w:hAnsiTheme="minorEastAsia"/>
          <w:sz w:val="24"/>
          <w:szCs w:val="24"/>
        </w:rPr>
        <w:t xml:space="preserve">一麻醉方法，该麻醉方法对应的所有项目自行全部勾选，降低麻醉师的工作量。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系统可根据风险评估单勾选项，自动进行分数汇总统计。</w:t>
      </w:r>
      <w:r/>
    </w:p>
    <w:p>
      <w:pPr>
        <w:spacing w:line="400" w:lineRule="exact"/>
        <w:rPr>
          <w:rFonts w:asciiTheme="minorEastAsia" w:hAnsiTheme="minorEastAsia"/>
          <w:b/>
          <w:sz w:val="24"/>
          <w:szCs w:val="24"/>
        </w:rPr>
        <w:outlineLvl w:val="2"/>
      </w:pPr>
      <w:r/>
      <w:bookmarkStart w:id="51" w:name="_Toc171972900"/>
      <w:r>
        <w:rPr>
          <w:rFonts w:hint="eastAsia" w:asciiTheme="minorEastAsia" w:hAnsiTheme="minorEastAsia"/>
          <w:b/>
          <w:sz w:val="24"/>
          <w:szCs w:val="24"/>
        </w:rPr>
        <w:t xml:space="preserve">4</w:t>
      </w:r>
      <w:r>
        <w:rPr>
          <w:rFonts w:asciiTheme="minorEastAsia" w:hAnsiTheme="minorEastAsia"/>
          <w:b/>
          <w:sz w:val="24"/>
          <w:szCs w:val="24"/>
        </w:rPr>
        <w:t xml:space="preserve">.3.7.2.8术前</w:t>
      </w:r>
      <w:r>
        <w:rPr>
          <w:rFonts w:hint="eastAsia" w:asciiTheme="minorEastAsia" w:hAnsiTheme="minorEastAsia"/>
          <w:b/>
          <w:sz w:val="24"/>
          <w:szCs w:val="24"/>
        </w:rPr>
        <w:t xml:space="preserve">讨论</w:t>
      </w:r>
      <w:r>
        <w:rPr>
          <w:rFonts w:asciiTheme="minorEastAsia" w:hAnsiTheme="minorEastAsia"/>
          <w:b/>
          <w:sz w:val="24"/>
          <w:szCs w:val="24"/>
        </w:rPr>
        <w:t xml:space="preserve">功能</w:t>
      </w:r>
      <w:bookmarkEnd w:id="5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手术前医生会根据患者病情和</w:t>
      </w:r>
      <w:r>
        <w:rPr>
          <w:rFonts w:hint="eastAsia" w:asciiTheme="minorEastAsia" w:hAnsiTheme="minorEastAsia"/>
          <w:sz w:val="24"/>
          <w:szCs w:val="24"/>
        </w:rPr>
        <w:t xml:space="preserve">拟施</w:t>
      </w:r>
      <w:r>
        <w:rPr>
          <w:rFonts w:hint="eastAsia" w:asciiTheme="minorEastAsia" w:hAnsiTheme="minorEastAsia"/>
          <w:sz w:val="24"/>
          <w:szCs w:val="24"/>
        </w:rPr>
        <w:t xml:space="preserve">手术情况，进行术前讨论，麻醉系统支持提供独立术前讨论功能，可显示当前所有未实施手术的患者列表，医生无需切换页面随时查看患者检测检验，医嘱等在院信息，提高医生术前讨论效率，并可根据实际情况围绕患者在系统中进行术前情况记录，并支持模板化录入，为后期涉及病例讨论提供辅助支持。</w:t>
      </w:r>
      <w:r/>
    </w:p>
    <w:p>
      <w:pPr>
        <w:spacing w:line="400" w:lineRule="exact"/>
        <w:rPr>
          <w:rFonts w:asciiTheme="minorEastAsia" w:hAnsiTheme="minorEastAsia"/>
          <w:b/>
          <w:sz w:val="24"/>
          <w:szCs w:val="24"/>
        </w:rPr>
        <w:outlineLvl w:val="2"/>
      </w:pPr>
      <w:r/>
      <w:bookmarkStart w:id="52" w:name="_Toc171972901"/>
      <w:r>
        <w:rPr>
          <w:rFonts w:hint="eastAsia" w:asciiTheme="minorEastAsia" w:hAnsiTheme="minorEastAsia"/>
          <w:b/>
          <w:sz w:val="24"/>
          <w:szCs w:val="24"/>
        </w:rPr>
        <w:t xml:space="preserve">4</w:t>
      </w:r>
      <w:r>
        <w:rPr>
          <w:rFonts w:asciiTheme="minorEastAsia" w:hAnsiTheme="minorEastAsia"/>
          <w:b/>
          <w:sz w:val="24"/>
          <w:szCs w:val="24"/>
        </w:rPr>
        <w:t xml:space="preserve">.3.7.3</w:t>
      </w:r>
      <w:r>
        <w:rPr>
          <w:rFonts w:hint="eastAsia" w:asciiTheme="minorEastAsia" w:hAnsiTheme="minorEastAsia"/>
          <w:b/>
          <w:sz w:val="24"/>
          <w:szCs w:val="24"/>
        </w:rPr>
        <w:t xml:space="preserve">麻醉</w:t>
      </w:r>
      <w:r>
        <w:rPr>
          <w:rFonts w:asciiTheme="minorEastAsia" w:hAnsiTheme="minorEastAsia"/>
          <w:b/>
          <w:sz w:val="24"/>
          <w:szCs w:val="24"/>
        </w:rPr>
        <w:t xml:space="preserve">术中信息管理子系统</w:t>
      </w:r>
      <w:bookmarkEnd w:id="5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中麻醉管理子系统是协助医生完成手术中各种医疗工作的计算机应用程序。其主要任务是患者监护数据采集，手术信息变更提醒，术中麻醉记录，安全核查，麻醉总结，抢救模式，术中交班和转出手术处理，帮助医生完成术中麻醉管理的各项任务。</w:t>
      </w:r>
      <w:r/>
    </w:p>
    <w:p>
      <w:pPr>
        <w:spacing w:line="400" w:lineRule="exact"/>
        <w:rPr>
          <w:rFonts w:asciiTheme="minorEastAsia" w:hAnsiTheme="minorEastAsia"/>
          <w:b/>
          <w:sz w:val="24"/>
          <w:szCs w:val="24"/>
        </w:rPr>
        <w:outlineLvl w:val="2"/>
      </w:pPr>
      <w:r/>
      <w:bookmarkStart w:id="53" w:name="_Toc171972902"/>
      <w:r>
        <w:rPr>
          <w:rFonts w:hint="eastAsia" w:asciiTheme="minorEastAsia" w:hAnsiTheme="minorEastAsia"/>
          <w:b/>
          <w:sz w:val="24"/>
          <w:szCs w:val="24"/>
        </w:rPr>
        <w:t xml:space="preserve">4</w:t>
      </w:r>
      <w:r>
        <w:rPr>
          <w:rFonts w:asciiTheme="minorEastAsia" w:hAnsiTheme="minorEastAsia"/>
          <w:b/>
          <w:sz w:val="24"/>
          <w:szCs w:val="24"/>
        </w:rPr>
        <w:t xml:space="preserve">.3.7.3.1监护设备体征数据集成功能</w:t>
      </w:r>
      <w:bookmarkEnd w:id="5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患者监护数据采集功能模块支持床旁监护仪设备输出数据的自动采集并将数据实时传送到服务器数据库内存储。系统默认采集频率为</w:t>
      </w:r>
      <w:r>
        <w:rPr>
          <w:rFonts w:asciiTheme="minorEastAsia" w:hAnsiTheme="minorEastAsia"/>
          <w:sz w:val="24"/>
          <w:szCs w:val="24"/>
        </w:rPr>
        <w:t xml:space="preserve">30秒采集一组体征数据，可以根据手术要求，</w:t>
      </w:r>
      <w:r>
        <w:rPr>
          <w:rFonts w:hint="eastAsia" w:asciiTheme="minorEastAsia" w:hAnsiTheme="minorEastAsia"/>
          <w:sz w:val="24"/>
          <w:szCs w:val="24"/>
        </w:rPr>
        <w:t xml:space="preserve">结合监护</w:t>
      </w:r>
      <w:r>
        <w:rPr>
          <w:rFonts w:hint="eastAsia" w:asciiTheme="minorEastAsia" w:hAnsiTheme="minorEastAsia"/>
          <w:sz w:val="24"/>
          <w:szCs w:val="24"/>
        </w:rPr>
        <w:t xml:space="preserve">仪数据</w:t>
      </w:r>
      <w:r>
        <w:rPr>
          <w:rFonts w:hint="eastAsia" w:asciiTheme="minorEastAsia" w:hAnsiTheme="minorEastAsia"/>
          <w:sz w:val="24"/>
          <w:szCs w:val="24"/>
        </w:rPr>
        <w:t xml:space="preserve">输出协议，</w:t>
      </w:r>
      <w:r>
        <w:rPr>
          <w:rFonts w:asciiTheme="minorEastAsia" w:hAnsiTheme="minorEastAsia"/>
          <w:sz w:val="24"/>
          <w:szCs w:val="24"/>
        </w:rPr>
        <w:t xml:space="preserve">最快支持1秒采集一组数据。能够设置权限，允许部分用</w:t>
      </w:r>
      <w:r>
        <w:rPr>
          <w:rFonts w:asciiTheme="minorEastAsia" w:hAnsiTheme="minorEastAsia"/>
          <w:sz w:val="24"/>
          <w:szCs w:val="24"/>
        </w:rPr>
        <w:t xml:space="preserve">户对于受到干扰不正确的数据进行修正，</w:t>
      </w:r>
      <w:r>
        <w:rPr>
          <w:rFonts w:hint="eastAsia" w:asciiTheme="minorEastAsia" w:hAnsiTheme="minorEastAsia"/>
          <w:sz w:val="24"/>
          <w:szCs w:val="24"/>
        </w:rPr>
        <w:t xml:space="preserve">并可以对</w:t>
      </w:r>
      <w:r>
        <w:rPr>
          <w:rFonts w:asciiTheme="minorEastAsia" w:hAnsiTheme="minorEastAsia"/>
          <w:sz w:val="24"/>
          <w:szCs w:val="24"/>
        </w:rPr>
        <w:t xml:space="preserve">修正后的结果进行突出显示。</w:t>
      </w:r>
      <w:r>
        <w:rPr>
          <w:rFonts w:hint="eastAsia" w:asciiTheme="minorEastAsia" w:hAnsiTheme="minorEastAsia"/>
          <w:sz w:val="24"/>
          <w:szCs w:val="24"/>
        </w:rPr>
        <w:t xml:space="preserve">可以导出术中监护体征数据，用于科研。</w:t>
      </w:r>
      <w:r/>
    </w:p>
    <w:p>
      <w:pPr>
        <w:spacing w:line="400" w:lineRule="exact"/>
        <w:rPr>
          <w:rFonts w:asciiTheme="minorEastAsia" w:hAnsiTheme="minorEastAsia"/>
          <w:b/>
          <w:sz w:val="24"/>
          <w:szCs w:val="24"/>
        </w:rPr>
        <w:outlineLvl w:val="2"/>
      </w:pPr>
      <w:r/>
      <w:bookmarkStart w:id="54" w:name="_Toc171972903"/>
      <w:r>
        <w:rPr>
          <w:rFonts w:hint="eastAsia" w:asciiTheme="minorEastAsia" w:hAnsiTheme="minorEastAsia"/>
          <w:b/>
          <w:sz w:val="24"/>
          <w:szCs w:val="24"/>
        </w:rPr>
        <w:t xml:space="preserve">4</w:t>
      </w:r>
      <w:r>
        <w:rPr>
          <w:rFonts w:asciiTheme="minorEastAsia" w:hAnsiTheme="minorEastAsia"/>
          <w:b/>
          <w:sz w:val="24"/>
          <w:szCs w:val="24"/>
        </w:rPr>
        <w:t xml:space="preserve">.3.7.3.2术中麻醉记录功能</w:t>
      </w:r>
      <w:bookmarkEnd w:id="54"/>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支持从手术安排结果中提取患者基本信息、手术人员安排信息自动填充到麻醉记录单中。</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自动</w:t>
      </w:r>
      <w:r>
        <w:rPr>
          <w:rFonts w:hint="eastAsia" w:asciiTheme="minorEastAsia" w:hAnsiTheme="minorEastAsia"/>
          <w:sz w:val="24"/>
          <w:szCs w:val="24"/>
        </w:rPr>
        <w:t xml:space="preserve">获取</w:t>
      </w:r>
      <w:r>
        <w:rPr>
          <w:rFonts w:asciiTheme="minorEastAsia" w:hAnsiTheme="minorEastAsia"/>
          <w:sz w:val="24"/>
          <w:szCs w:val="24"/>
        </w:rPr>
        <w:t xml:space="preserve">麻醉医生录入麻醉事件时间作为事件发生时间（或持续事件的起始时间），自动匹配该事件对应的剂量、途径、持续情况等。在现有用药事件基础上实现快速追加录入。在药品录入时自动匹配录入的药品剂量、浓度、速度单位。</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以公有和私有的方式管理麻醉记录单模板，实现以模板套用的方式辅助麻醉医生快速录入完成麻醉单。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配置快捷药品事件栏以及药品常用量，实现常用药品、事件的快速录入。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可以对术中连续事件进行倒计时提醒，可以设置提醒的时间类型及倒计时时长。例如：如麻醉医师在添加主动脉阻断时，可设置阻断时间，系统开始倒计时提示，“主动脉阻断，倒计时10分钟。”</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将术中麻醉操作以数字序号方式标记在治疗序号区域对应时间点，对应麻醉备注区域事件详情，并可以自行维护或添加一些新的麻醉事件。</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支持设置体征参数在麻醉单上的显示方式。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可为每项生命体征设定标准值范围，超过标准值的体征，系统自动报警，并在麻醉单上特殊显示，保障患者安全；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模拟监护仪对体征参数进行动态显示。</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提供辅助用户对受到干扰的伪</w:t>
      </w:r>
      <w:r>
        <w:rPr>
          <w:rFonts w:asciiTheme="minorEastAsia" w:hAnsiTheme="minorEastAsia"/>
          <w:sz w:val="24"/>
          <w:szCs w:val="24"/>
        </w:rPr>
        <w:t xml:space="preserve">差生命</w:t>
      </w:r>
      <w:r>
        <w:rPr>
          <w:rFonts w:asciiTheme="minorEastAsia" w:hAnsiTheme="minorEastAsia"/>
          <w:sz w:val="24"/>
          <w:szCs w:val="24"/>
        </w:rPr>
        <w:t xml:space="preserve">体征数据进行修正的功能。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支持麻醉记录单界面缩放功能，可对麻醉记录单进行放大或缩小操作，放大或缩小后的麻醉记录单可进行用药事件的记录和操作。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系统支持直接在麻醉记录单上拖动调整用药时间及持续时间，方便医生可根据实际用药时间在麻醉记录单上进行快速调整，简化操作流程。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系统支持直接在麻醉记录单上拖动快速调整输血、出量、入量时间，医生可根据实际输血、出量、入量发生时间在麻醉记录单上用鼠标进行快速调整，简化修改操作流程。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系统支持直接在麻醉记录单上移动鼠标完成术中监护体征曲线的描绘。</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w:t>
      </w:r>
      <w:r>
        <w:rPr>
          <w:rFonts w:asciiTheme="minorEastAsia" w:hAnsiTheme="minorEastAsia"/>
          <w:sz w:val="24"/>
          <w:szCs w:val="24"/>
        </w:rPr>
        <w:t xml:space="preserve">支持</w:t>
      </w:r>
      <w:r>
        <w:rPr>
          <w:rFonts w:hint="eastAsia" w:asciiTheme="minorEastAsia" w:hAnsiTheme="minorEastAsia"/>
          <w:sz w:val="24"/>
          <w:szCs w:val="24"/>
        </w:rPr>
        <w:t xml:space="preserve">记录</w:t>
      </w:r>
      <w:r>
        <w:rPr>
          <w:rFonts w:asciiTheme="minorEastAsia" w:hAnsiTheme="minorEastAsia"/>
          <w:sz w:val="24"/>
          <w:szCs w:val="24"/>
        </w:rPr>
        <w:t xml:space="preserve">输液输血</w:t>
      </w:r>
      <w:r>
        <w:rPr>
          <w:rFonts w:asciiTheme="minorEastAsia" w:hAnsiTheme="minorEastAsia"/>
          <w:sz w:val="24"/>
          <w:szCs w:val="24"/>
        </w:rPr>
        <w:t xml:space="preserve">通道通道</w:t>
      </w:r>
      <w:r>
        <w:rPr>
          <w:rFonts w:asciiTheme="minorEastAsia" w:hAnsiTheme="minorEastAsia"/>
          <w:sz w:val="24"/>
          <w:szCs w:val="24"/>
        </w:rPr>
        <w:t xml:space="preserve">名称，不同通道</w:t>
      </w:r>
      <w:r>
        <w:rPr>
          <w:rFonts w:hint="eastAsia" w:asciiTheme="minorEastAsia" w:hAnsiTheme="minorEastAsia"/>
          <w:sz w:val="24"/>
          <w:szCs w:val="24"/>
        </w:rPr>
        <w:t xml:space="preserve">以</w:t>
      </w:r>
      <w:r>
        <w:rPr>
          <w:rFonts w:asciiTheme="minorEastAsia" w:hAnsiTheme="minorEastAsia"/>
          <w:sz w:val="24"/>
          <w:szCs w:val="24"/>
        </w:rPr>
        <w:t xml:space="preserve">不同颜色区分。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支持术中出入量汇总，支持配置自动计算。</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医生在术中登记中会录入很多麻醉用药、事件，系统可通过后台分析，根据术中登记用药、事件的使用频次，动态调整事件显示顺序，频次使用高的事件将被排在前面，方便医生下次快速进行选择和录入，减少每次查询事件的时间，提高文书录入效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支持根据患者出手术室情况，麻醉记录单体征数据和持续事件可自动结束。</w:t>
      </w:r>
      <w:r/>
    </w:p>
    <w:p>
      <w:pPr>
        <w:spacing w:line="400" w:lineRule="exact"/>
        <w:rPr>
          <w:rFonts w:asciiTheme="minorEastAsia" w:hAnsiTheme="minorEastAsia"/>
          <w:b/>
          <w:sz w:val="24"/>
          <w:szCs w:val="24"/>
        </w:rPr>
        <w:outlineLvl w:val="2"/>
      </w:pPr>
      <w:r/>
      <w:bookmarkStart w:id="55" w:name="_Toc171972904"/>
      <w:r>
        <w:rPr>
          <w:rFonts w:hint="eastAsia" w:asciiTheme="minorEastAsia" w:hAnsiTheme="minorEastAsia"/>
          <w:b/>
          <w:sz w:val="24"/>
          <w:szCs w:val="24"/>
        </w:rPr>
        <w:t xml:space="preserve">4</w:t>
      </w:r>
      <w:r>
        <w:rPr>
          <w:rFonts w:asciiTheme="minorEastAsia" w:hAnsiTheme="minorEastAsia"/>
          <w:b/>
          <w:sz w:val="24"/>
          <w:szCs w:val="24"/>
        </w:rPr>
        <w:t xml:space="preserve">.3.7.3.3</w:t>
      </w:r>
      <w:r>
        <w:rPr>
          <w:rFonts w:hint="eastAsia" w:asciiTheme="minorEastAsia" w:hAnsiTheme="minorEastAsia"/>
          <w:b/>
          <w:sz w:val="24"/>
          <w:szCs w:val="24"/>
        </w:rPr>
        <w:t xml:space="preserve">抢救模式</w:t>
      </w:r>
      <w:r>
        <w:rPr>
          <w:rFonts w:asciiTheme="minorEastAsia" w:hAnsiTheme="minorEastAsia"/>
          <w:b/>
          <w:sz w:val="24"/>
          <w:szCs w:val="24"/>
        </w:rPr>
        <w:t xml:space="preserve">功能</w:t>
      </w:r>
      <w:bookmarkEnd w:id="5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中可对患者体征密集进行监护采集与记录。当术中患者出现异常时，系统支持一键进入患者抢救模式，抢救模式下，在麻醉记录单上每一分钟显示一组，方便医护人员查看患者密集体征变化趋势，更好的了解和处理病情。</w:t>
      </w:r>
      <w:r/>
    </w:p>
    <w:p>
      <w:pPr>
        <w:spacing w:line="400" w:lineRule="exact"/>
        <w:rPr>
          <w:rFonts w:asciiTheme="minorEastAsia" w:hAnsiTheme="minorEastAsia"/>
          <w:b/>
          <w:sz w:val="24"/>
          <w:szCs w:val="24"/>
        </w:rPr>
        <w:outlineLvl w:val="2"/>
      </w:pPr>
      <w:r/>
      <w:bookmarkStart w:id="56" w:name="_Toc171972905"/>
      <w:r>
        <w:rPr>
          <w:rFonts w:hint="eastAsia" w:asciiTheme="minorEastAsia" w:hAnsiTheme="minorEastAsia"/>
          <w:b/>
          <w:sz w:val="24"/>
          <w:szCs w:val="24"/>
        </w:rPr>
        <w:t xml:space="preserve">4</w:t>
      </w:r>
      <w:r>
        <w:rPr>
          <w:rFonts w:asciiTheme="minorEastAsia" w:hAnsiTheme="minorEastAsia"/>
          <w:b/>
          <w:sz w:val="24"/>
          <w:szCs w:val="24"/>
        </w:rPr>
        <w:t xml:space="preserve">.3.7.3.4麻醉交班功能</w:t>
      </w:r>
      <w:bookmarkEnd w:id="5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术中交班功能模块支持手术过程中麻醉医生交班、护士交班，可以记录交班时间点以及交班备注事项。</w:t>
      </w:r>
      <w:r/>
    </w:p>
    <w:p>
      <w:pPr>
        <w:spacing w:line="400" w:lineRule="exact"/>
        <w:rPr>
          <w:rFonts w:asciiTheme="minorEastAsia" w:hAnsiTheme="minorEastAsia"/>
          <w:b/>
          <w:sz w:val="24"/>
          <w:szCs w:val="24"/>
        </w:rPr>
        <w:outlineLvl w:val="2"/>
      </w:pPr>
      <w:r/>
      <w:bookmarkStart w:id="57" w:name="_Toc171972906"/>
      <w:r>
        <w:rPr>
          <w:rFonts w:hint="eastAsia" w:asciiTheme="minorEastAsia" w:hAnsiTheme="minorEastAsia"/>
          <w:b/>
          <w:sz w:val="24"/>
          <w:szCs w:val="24"/>
        </w:rPr>
        <w:t xml:space="preserve">4</w:t>
      </w:r>
      <w:r>
        <w:rPr>
          <w:rFonts w:asciiTheme="minorEastAsia" w:hAnsiTheme="minorEastAsia"/>
          <w:b/>
          <w:sz w:val="24"/>
          <w:szCs w:val="24"/>
        </w:rPr>
        <w:t xml:space="preserve">.3.7.3.5转出手术功能</w:t>
      </w:r>
      <w:bookmarkEnd w:id="5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转出手术功能模块可协助麻醉医生在转出手术时操作时，选择转出至病房、</w:t>
      </w:r>
      <w:r>
        <w:rPr>
          <w:rFonts w:asciiTheme="minorEastAsia" w:hAnsiTheme="minorEastAsia"/>
          <w:sz w:val="24"/>
          <w:szCs w:val="24"/>
        </w:rPr>
        <w:t xml:space="preserve">PACU、ICU，并提供在转PACU时进行PACU床位空闲状态提醒，如果转出错误，提供退回重转的功能。</w:t>
      </w:r>
      <w:r/>
    </w:p>
    <w:p>
      <w:pPr>
        <w:spacing w:line="400" w:lineRule="exact"/>
        <w:rPr>
          <w:rFonts w:asciiTheme="minorEastAsia" w:hAnsiTheme="minorEastAsia"/>
          <w:b/>
          <w:sz w:val="24"/>
          <w:szCs w:val="24"/>
        </w:rPr>
        <w:outlineLvl w:val="2"/>
      </w:pPr>
      <w:r/>
      <w:bookmarkStart w:id="58" w:name="_Toc171972907"/>
      <w:r>
        <w:rPr>
          <w:rFonts w:hint="eastAsia" w:asciiTheme="minorEastAsia" w:hAnsiTheme="minorEastAsia"/>
          <w:b/>
          <w:sz w:val="24"/>
          <w:szCs w:val="24"/>
        </w:rPr>
        <w:t xml:space="preserve">4</w:t>
      </w:r>
      <w:r>
        <w:rPr>
          <w:rFonts w:asciiTheme="minorEastAsia" w:hAnsiTheme="minorEastAsia"/>
          <w:b/>
          <w:sz w:val="24"/>
          <w:szCs w:val="24"/>
        </w:rPr>
        <w:t xml:space="preserve">.3.7.3.6手术护理记录功能</w:t>
      </w:r>
      <w:bookmarkEnd w:id="5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记录患者手术过程中的护理情况，形成护理记录单，</w:t>
      </w:r>
      <w:r>
        <w:rPr>
          <w:rFonts w:asciiTheme="minorEastAsia" w:hAnsiTheme="minorEastAsia"/>
          <w:sz w:val="24"/>
          <w:szCs w:val="24"/>
        </w:rPr>
        <w:t xml:space="preserve">支持记录患者基本信息</w:t>
      </w:r>
      <w:r>
        <w:rPr>
          <w:rFonts w:hint="eastAsia" w:asciiTheme="minorEastAsia" w:hAnsiTheme="minorEastAsia"/>
          <w:sz w:val="24"/>
          <w:szCs w:val="24"/>
        </w:rPr>
        <w:t xml:space="preserve">，记录术前准备内容，记录术中护理内容，支持护理记录单的单独打印和集中打印。</w:t>
      </w:r>
      <w:r/>
    </w:p>
    <w:p>
      <w:pPr>
        <w:spacing w:line="400" w:lineRule="exact"/>
        <w:rPr>
          <w:rFonts w:asciiTheme="minorEastAsia" w:hAnsiTheme="minorEastAsia"/>
          <w:b/>
          <w:sz w:val="24"/>
          <w:szCs w:val="24"/>
        </w:rPr>
        <w:outlineLvl w:val="2"/>
      </w:pPr>
      <w:r/>
      <w:bookmarkStart w:id="59" w:name="_Toc171972908"/>
      <w:r>
        <w:rPr>
          <w:rFonts w:hint="eastAsia" w:asciiTheme="minorEastAsia" w:hAnsiTheme="minorEastAsia"/>
          <w:b/>
          <w:sz w:val="24"/>
          <w:szCs w:val="24"/>
        </w:rPr>
        <w:t xml:space="preserve">4</w:t>
      </w:r>
      <w:r>
        <w:rPr>
          <w:rFonts w:asciiTheme="minorEastAsia" w:hAnsiTheme="minorEastAsia"/>
          <w:b/>
          <w:sz w:val="24"/>
          <w:szCs w:val="24"/>
        </w:rPr>
        <w:t xml:space="preserve">.3.7.3.7手术器械清点功能</w:t>
      </w:r>
      <w:bookmarkEnd w:id="59"/>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支持记录用于患者的手术器械的名称和数量，手术器械清单，并可记录术前清点、术中关前及关后器械核对后的数量。包括患者基本信息、手术信息、医护人员、器械信息等。支持模板套用实现录入。</w:t>
      </w:r>
      <w:r/>
    </w:p>
    <w:p>
      <w:pPr>
        <w:spacing w:line="400" w:lineRule="exact"/>
        <w:rPr>
          <w:rFonts w:asciiTheme="minorEastAsia" w:hAnsiTheme="minorEastAsia"/>
          <w:b/>
          <w:sz w:val="24"/>
          <w:szCs w:val="24"/>
        </w:rPr>
        <w:outlineLvl w:val="2"/>
      </w:pPr>
      <w:r/>
      <w:bookmarkStart w:id="60" w:name="_Toc171972909"/>
      <w:r>
        <w:rPr>
          <w:rFonts w:hint="eastAsia" w:asciiTheme="minorEastAsia" w:hAnsiTheme="minorEastAsia"/>
          <w:b/>
          <w:sz w:val="24"/>
          <w:szCs w:val="24"/>
        </w:rPr>
        <w:t xml:space="preserve">4</w:t>
      </w:r>
      <w:r>
        <w:rPr>
          <w:rFonts w:asciiTheme="minorEastAsia" w:hAnsiTheme="minorEastAsia"/>
          <w:b/>
          <w:sz w:val="24"/>
          <w:szCs w:val="24"/>
        </w:rPr>
        <w:t xml:space="preserve">.3.7.4</w:t>
      </w:r>
      <w:r>
        <w:rPr>
          <w:rFonts w:hint="eastAsia" w:asciiTheme="minorEastAsia" w:hAnsiTheme="minorEastAsia"/>
          <w:b/>
          <w:sz w:val="24"/>
          <w:szCs w:val="24"/>
        </w:rPr>
        <w:t xml:space="preserve">麻醉</w:t>
      </w:r>
      <w:r>
        <w:rPr>
          <w:rFonts w:asciiTheme="minorEastAsia" w:hAnsiTheme="minorEastAsia"/>
          <w:b/>
          <w:sz w:val="24"/>
          <w:szCs w:val="24"/>
        </w:rPr>
        <w:t xml:space="preserve">术后信息管理子系统</w:t>
      </w:r>
      <w:bookmarkEnd w:id="6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术后信息管理子系统是协助医生完成手术后医疗工作的计算机应用程序。其主要任务是协助医生进行术后随访记录及术后镇痛观察记录，并实现术后麻醉评分。</w:t>
      </w:r>
      <w:r/>
    </w:p>
    <w:p>
      <w:pPr>
        <w:spacing w:line="400" w:lineRule="exact"/>
        <w:rPr>
          <w:rFonts w:asciiTheme="minorEastAsia" w:hAnsiTheme="minorEastAsia"/>
          <w:b/>
          <w:sz w:val="24"/>
          <w:szCs w:val="24"/>
        </w:rPr>
        <w:outlineLvl w:val="2"/>
      </w:pPr>
      <w:r/>
      <w:bookmarkStart w:id="61" w:name="_Toc171972910"/>
      <w:r>
        <w:rPr>
          <w:rFonts w:hint="eastAsia" w:asciiTheme="minorEastAsia" w:hAnsiTheme="minorEastAsia"/>
          <w:b/>
          <w:sz w:val="24"/>
          <w:szCs w:val="24"/>
        </w:rPr>
        <w:t xml:space="preserve">4</w:t>
      </w:r>
      <w:r>
        <w:rPr>
          <w:rFonts w:asciiTheme="minorEastAsia" w:hAnsiTheme="minorEastAsia"/>
          <w:b/>
          <w:sz w:val="24"/>
          <w:szCs w:val="24"/>
        </w:rPr>
        <w:t xml:space="preserve">.3.7.4.1术后复苏记录功能</w:t>
      </w:r>
      <w:bookmarkEnd w:id="6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记录术后复苏过程并能够自动生成独立的术后复苏单，支持复苏记录单延续术中麻醉记录单。</w:t>
      </w:r>
      <w:r/>
    </w:p>
    <w:p>
      <w:pPr>
        <w:spacing w:line="400" w:lineRule="exact"/>
        <w:rPr>
          <w:rFonts w:asciiTheme="minorEastAsia" w:hAnsiTheme="minorEastAsia"/>
          <w:sz w:val="24"/>
          <w:szCs w:val="24"/>
        </w:rPr>
        <w:outlineLvl w:val="2"/>
      </w:pPr>
      <w:r/>
      <w:bookmarkStart w:id="62" w:name="_Toc171972911"/>
      <w:r>
        <w:rPr>
          <w:rFonts w:hint="eastAsia" w:asciiTheme="minorEastAsia" w:hAnsiTheme="minorEastAsia"/>
          <w:b/>
          <w:sz w:val="24"/>
          <w:szCs w:val="24"/>
        </w:rPr>
        <w:t xml:space="preserve">4</w:t>
      </w:r>
      <w:r>
        <w:rPr>
          <w:rFonts w:asciiTheme="minorEastAsia" w:hAnsiTheme="minorEastAsia"/>
          <w:b/>
          <w:sz w:val="24"/>
          <w:szCs w:val="24"/>
        </w:rPr>
        <w:t xml:space="preserve">.3.7.4.2术后手术登记功能</w:t>
      </w:r>
      <w:bookmarkEnd w:id="6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术后登记功能模块支持对手术患者进行术后手术信息登记；并支持字典调用方式完成术后手术信息的登记，多用于局麻手术的补登记、急诊未知科室的病人科室信息补全。</w:t>
      </w:r>
      <w:r/>
    </w:p>
    <w:p>
      <w:pPr>
        <w:spacing w:line="400" w:lineRule="exact"/>
        <w:rPr>
          <w:rFonts w:asciiTheme="minorEastAsia" w:hAnsiTheme="minorEastAsia"/>
          <w:b/>
          <w:sz w:val="24"/>
          <w:szCs w:val="24"/>
        </w:rPr>
        <w:outlineLvl w:val="2"/>
      </w:pPr>
      <w:r/>
      <w:bookmarkStart w:id="63" w:name="_Toc171972912"/>
      <w:r>
        <w:rPr>
          <w:rFonts w:hint="eastAsia" w:asciiTheme="minorEastAsia" w:hAnsiTheme="minorEastAsia"/>
          <w:b/>
          <w:sz w:val="24"/>
          <w:szCs w:val="24"/>
        </w:rPr>
        <w:t xml:space="preserve">4</w:t>
      </w:r>
      <w:r>
        <w:rPr>
          <w:rFonts w:asciiTheme="minorEastAsia" w:hAnsiTheme="minorEastAsia"/>
          <w:b/>
          <w:sz w:val="24"/>
          <w:szCs w:val="24"/>
        </w:rPr>
        <w:t xml:space="preserve">.3.7.4.3术后访视记录功能</w:t>
      </w:r>
      <w:bookmarkEnd w:id="6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术后随访功能模块支持按照院方要求及术后情况自动生成术后随访记录单；支持手术信息自动提取，方便医生快速填写随访单；支持多次随访记录；支持文书保存模板，且能够选择性的调用模板。</w:t>
      </w:r>
      <w:r/>
    </w:p>
    <w:p>
      <w:pPr>
        <w:spacing w:line="400" w:lineRule="exact"/>
        <w:rPr>
          <w:rFonts w:asciiTheme="minorEastAsia" w:hAnsiTheme="minorEastAsia"/>
          <w:b/>
          <w:sz w:val="24"/>
          <w:szCs w:val="24"/>
        </w:rPr>
        <w:outlineLvl w:val="2"/>
      </w:pPr>
      <w:r/>
      <w:bookmarkStart w:id="64" w:name="_Toc171972913"/>
      <w:r>
        <w:rPr>
          <w:rFonts w:hint="eastAsia" w:asciiTheme="minorEastAsia" w:hAnsiTheme="minorEastAsia"/>
          <w:b/>
          <w:sz w:val="24"/>
          <w:szCs w:val="24"/>
        </w:rPr>
        <w:t xml:space="preserve">4</w:t>
      </w:r>
      <w:r>
        <w:rPr>
          <w:rFonts w:asciiTheme="minorEastAsia" w:hAnsiTheme="minorEastAsia"/>
          <w:b/>
          <w:sz w:val="24"/>
          <w:szCs w:val="24"/>
        </w:rPr>
        <w:t xml:space="preserve">.3.7.4.4术后镇痛记录功能</w:t>
      </w:r>
      <w:bookmarkEnd w:id="6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后镇痛观察功能模块支持按照院方要求及术后镇痛情况自动生成术后镇痛记录单，并且手术信息自动提取，方便医生快速填写镇痛单，记录患者术后镇痛效果，以及镇痛用药，生成的术后镇痛单支持预览、打印。</w:t>
      </w:r>
      <w:r/>
    </w:p>
    <w:p>
      <w:pPr>
        <w:spacing w:line="400" w:lineRule="exact"/>
        <w:rPr>
          <w:rFonts w:asciiTheme="minorEastAsia" w:hAnsiTheme="minorEastAsia"/>
          <w:b/>
          <w:sz w:val="24"/>
          <w:szCs w:val="24"/>
        </w:rPr>
        <w:outlineLvl w:val="2"/>
      </w:pPr>
      <w:r/>
      <w:bookmarkStart w:id="65" w:name="_Toc171972914"/>
      <w:r>
        <w:rPr>
          <w:rFonts w:hint="eastAsia" w:asciiTheme="minorEastAsia" w:hAnsiTheme="minorEastAsia"/>
          <w:b/>
          <w:sz w:val="24"/>
          <w:szCs w:val="24"/>
        </w:rPr>
        <w:t xml:space="preserve">4</w:t>
      </w:r>
      <w:r>
        <w:rPr>
          <w:rFonts w:asciiTheme="minorEastAsia" w:hAnsiTheme="minorEastAsia"/>
          <w:b/>
          <w:sz w:val="24"/>
          <w:szCs w:val="24"/>
        </w:rPr>
        <w:t xml:space="preserve">.3.7.4.5</w:t>
      </w:r>
      <w:r>
        <w:rPr>
          <w:rFonts w:hint="eastAsia" w:asciiTheme="minorEastAsia" w:hAnsiTheme="minorEastAsia"/>
          <w:b/>
          <w:sz w:val="24"/>
          <w:szCs w:val="24"/>
        </w:rPr>
        <w:t xml:space="preserve">术后</w:t>
      </w:r>
      <w:r>
        <w:rPr>
          <w:rFonts w:asciiTheme="minorEastAsia" w:hAnsiTheme="minorEastAsia"/>
          <w:b/>
          <w:sz w:val="24"/>
          <w:szCs w:val="24"/>
        </w:rPr>
        <w:t xml:space="preserve">麻醉总结功能</w:t>
      </w:r>
      <w:bookmarkEnd w:id="6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记录麻醉过程、麻醉效果等进行总结，形成麻醉总结单。</w:t>
      </w:r>
      <w:r/>
    </w:p>
    <w:p>
      <w:pPr>
        <w:spacing w:line="400" w:lineRule="exact"/>
        <w:rPr>
          <w:rFonts w:asciiTheme="minorEastAsia" w:hAnsiTheme="minorEastAsia"/>
          <w:b/>
          <w:sz w:val="24"/>
          <w:szCs w:val="24"/>
        </w:rPr>
        <w:outlineLvl w:val="2"/>
      </w:pPr>
      <w:r/>
      <w:bookmarkStart w:id="66" w:name="_Toc171972915"/>
      <w:r>
        <w:rPr>
          <w:rFonts w:hint="eastAsia" w:asciiTheme="minorEastAsia" w:hAnsiTheme="minorEastAsia"/>
          <w:b/>
          <w:sz w:val="24"/>
          <w:szCs w:val="24"/>
        </w:rPr>
        <w:t xml:space="preserve">4</w:t>
      </w:r>
      <w:r>
        <w:rPr>
          <w:rFonts w:asciiTheme="minorEastAsia" w:hAnsiTheme="minorEastAsia"/>
          <w:b/>
          <w:sz w:val="24"/>
          <w:szCs w:val="24"/>
        </w:rPr>
        <w:t xml:space="preserve">.3.7.4.6术后麻醉评分功能</w:t>
      </w:r>
      <w:bookmarkEnd w:id="6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提供麻醉复苏（</w:t>
      </w:r>
      <w:r>
        <w:rPr>
          <w:rFonts w:asciiTheme="minorEastAsia" w:hAnsiTheme="minorEastAsia"/>
          <w:sz w:val="24"/>
          <w:szCs w:val="24"/>
        </w:rPr>
        <w:t xml:space="preserve">Steward苏醒评分）、疼痛评分。</w:t>
      </w:r>
      <w:r/>
    </w:p>
    <w:p>
      <w:pPr>
        <w:spacing w:line="400" w:lineRule="exact"/>
        <w:rPr>
          <w:rFonts w:asciiTheme="minorEastAsia" w:hAnsiTheme="minorEastAsia"/>
          <w:b/>
          <w:sz w:val="24"/>
          <w:szCs w:val="24"/>
        </w:rPr>
        <w:outlineLvl w:val="2"/>
      </w:pPr>
      <w:r/>
      <w:bookmarkStart w:id="67" w:name="_Toc171972916"/>
      <w:r>
        <w:rPr>
          <w:rFonts w:hint="eastAsia" w:asciiTheme="minorEastAsia" w:hAnsiTheme="minorEastAsia"/>
          <w:b/>
          <w:sz w:val="24"/>
          <w:szCs w:val="24"/>
        </w:rPr>
        <w:t xml:space="preserve">4</w:t>
      </w:r>
      <w:r>
        <w:rPr>
          <w:rFonts w:asciiTheme="minorEastAsia" w:hAnsiTheme="minorEastAsia"/>
          <w:b/>
          <w:sz w:val="24"/>
          <w:szCs w:val="24"/>
        </w:rPr>
        <w:t xml:space="preserve">.3.7.5</w:t>
      </w:r>
      <w:r>
        <w:rPr>
          <w:rFonts w:hint="eastAsia" w:asciiTheme="minorEastAsia" w:hAnsiTheme="minorEastAsia"/>
          <w:b/>
          <w:sz w:val="24"/>
          <w:szCs w:val="24"/>
        </w:rPr>
        <w:t xml:space="preserve">麻醉</w:t>
      </w:r>
      <w:r>
        <w:rPr>
          <w:rFonts w:asciiTheme="minorEastAsia" w:hAnsiTheme="minorEastAsia"/>
          <w:b/>
          <w:sz w:val="24"/>
          <w:szCs w:val="24"/>
        </w:rPr>
        <w:t xml:space="preserve">手术取消管理子系统</w:t>
      </w:r>
      <w:bookmarkEnd w:id="6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手术取消管理子系统是针对手术取消的工作流程，协助医生在各种情况下进行手术取消的操作。支持术前、术中手术取消操作，支持模板字典快速录入取消原因，支持手术取消例数统计。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未安排的手术可由临床医生主动撤销，也可由排班人员进行撤销处理，对撤销的手术可记录撤销原因，系统提供标准的撤销原因选择，也可由操作人员录入。标准化输入撤销原因，方便日后统计。对已安排的手术可由排班人员进行取消处理；对取消的手术可记录取消原因；提供标准的取消原因选择，也可由操作人员录入。标准化输入取消原因，方便日后统计。</w:t>
      </w:r>
      <w:r/>
    </w:p>
    <w:p>
      <w:pPr>
        <w:spacing w:line="400" w:lineRule="exact"/>
        <w:rPr>
          <w:rFonts w:asciiTheme="minorEastAsia" w:hAnsiTheme="minorEastAsia"/>
          <w:sz w:val="24"/>
          <w:szCs w:val="24"/>
        </w:rPr>
        <w:outlineLvl w:val="2"/>
      </w:pPr>
      <w:r/>
      <w:bookmarkStart w:id="68" w:name="_Toc171972917"/>
      <w:r>
        <w:rPr>
          <w:rFonts w:hint="eastAsia" w:asciiTheme="minorEastAsia" w:hAnsiTheme="minorEastAsia"/>
          <w:b/>
          <w:sz w:val="24"/>
          <w:szCs w:val="24"/>
        </w:rPr>
        <w:t xml:space="preserve">4</w:t>
      </w:r>
      <w:r>
        <w:rPr>
          <w:rFonts w:asciiTheme="minorEastAsia" w:hAnsiTheme="minorEastAsia"/>
          <w:b/>
          <w:sz w:val="24"/>
          <w:szCs w:val="24"/>
        </w:rPr>
        <w:t xml:space="preserve">.3.7.6</w:t>
      </w:r>
      <w:r>
        <w:rPr>
          <w:rFonts w:hint="eastAsia" w:asciiTheme="minorEastAsia" w:hAnsiTheme="minorEastAsia"/>
          <w:b/>
          <w:sz w:val="24"/>
          <w:szCs w:val="24"/>
        </w:rPr>
        <w:t xml:space="preserve">麻醉手术</w:t>
      </w:r>
      <w:r>
        <w:rPr>
          <w:rFonts w:asciiTheme="minorEastAsia" w:hAnsiTheme="minorEastAsia"/>
          <w:b/>
          <w:sz w:val="24"/>
          <w:szCs w:val="24"/>
        </w:rPr>
        <w:t xml:space="preserve">病案管理子系统</w:t>
      </w:r>
      <w:bookmarkEnd w:id="6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病案管理子系统是协助医生完成病案管理工作的计算机应用程序。其主要任务是打印、管理、归档、回顾、变更、查阅病案以及各种文书。帮助医生可以随时随地的查看、回顾、研究患者的病情。</w:t>
      </w:r>
      <w:r/>
    </w:p>
    <w:p>
      <w:pPr>
        <w:spacing w:line="400" w:lineRule="exact"/>
        <w:rPr>
          <w:rFonts w:asciiTheme="minorEastAsia" w:hAnsiTheme="minorEastAsia"/>
          <w:b/>
          <w:sz w:val="24"/>
          <w:szCs w:val="24"/>
        </w:rPr>
        <w:outlineLvl w:val="2"/>
      </w:pPr>
      <w:r/>
      <w:bookmarkStart w:id="69" w:name="_Toc171972918"/>
      <w:r>
        <w:rPr>
          <w:rFonts w:hint="eastAsia" w:asciiTheme="minorEastAsia" w:hAnsiTheme="minorEastAsia"/>
          <w:b/>
          <w:sz w:val="24"/>
          <w:szCs w:val="24"/>
        </w:rPr>
        <w:t xml:space="preserve">4</w:t>
      </w:r>
      <w:r>
        <w:rPr>
          <w:rFonts w:asciiTheme="minorEastAsia" w:hAnsiTheme="minorEastAsia"/>
          <w:b/>
          <w:sz w:val="24"/>
          <w:szCs w:val="24"/>
        </w:rPr>
        <w:t xml:space="preserve">.3.7.6.1病案打印功能</w:t>
      </w:r>
      <w:bookmarkEnd w:id="6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病案打印功能模块支持病案单独打印和集中打印。</w:t>
      </w:r>
      <w:r/>
    </w:p>
    <w:p>
      <w:pPr>
        <w:spacing w:line="400" w:lineRule="exact"/>
        <w:rPr>
          <w:rFonts w:asciiTheme="minorEastAsia" w:hAnsiTheme="minorEastAsia"/>
          <w:b/>
          <w:sz w:val="24"/>
          <w:szCs w:val="24"/>
        </w:rPr>
        <w:outlineLvl w:val="2"/>
      </w:pPr>
      <w:r/>
      <w:bookmarkStart w:id="70" w:name="_Toc171972919"/>
      <w:r>
        <w:rPr>
          <w:rFonts w:hint="eastAsia" w:asciiTheme="minorEastAsia" w:hAnsiTheme="minorEastAsia"/>
          <w:b/>
          <w:sz w:val="24"/>
          <w:szCs w:val="24"/>
        </w:rPr>
        <w:t xml:space="preserve">4</w:t>
      </w:r>
      <w:r>
        <w:rPr>
          <w:rFonts w:asciiTheme="minorEastAsia" w:hAnsiTheme="minorEastAsia"/>
          <w:b/>
          <w:sz w:val="24"/>
          <w:szCs w:val="24"/>
        </w:rPr>
        <w:t xml:space="preserve">.3.7.6.2病案归档功能</w:t>
      </w:r>
      <w:bookmarkEnd w:id="7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案归档功能模块支持打印完成后将已打印的病案自动上传归档病案信息。系统支持查看显示病案归档时间和归档状态。支持病案的自动归档和未归档提醒，支持对指定时间未归档的信息进行提醒，支持指定自动归档时间。</w:t>
      </w:r>
      <w:r/>
    </w:p>
    <w:p>
      <w:pPr>
        <w:spacing w:line="400" w:lineRule="exact"/>
        <w:rPr>
          <w:rFonts w:asciiTheme="minorEastAsia" w:hAnsiTheme="minorEastAsia"/>
          <w:b/>
          <w:sz w:val="24"/>
          <w:szCs w:val="24"/>
        </w:rPr>
        <w:outlineLvl w:val="2"/>
      </w:pPr>
      <w:r/>
      <w:bookmarkStart w:id="71" w:name="_Toc171972920"/>
      <w:r>
        <w:rPr>
          <w:rFonts w:hint="eastAsia" w:asciiTheme="minorEastAsia" w:hAnsiTheme="minorEastAsia"/>
          <w:b/>
          <w:sz w:val="24"/>
          <w:szCs w:val="24"/>
        </w:rPr>
        <w:t xml:space="preserve">4</w:t>
      </w:r>
      <w:r>
        <w:rPr>
          <w:rFonts w:asciiTheme="minorEastAsia" w:hAnsiTheme="minorEastAsia"/>
          <w:b/>
          <w:sz w:val="24"/>
          <w:szCs w:val="24"/>
        </w:rPr>
        <w:t xml:space="preserve">.3.7.6.3病案变更审核功能</w:t>
      </w:r>
      <w:bookmarkEnd w:id="7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病案变更审核功能模块可提供管理员权限能够修改病案信息，并记录操作。</w:t>
      </w:r>
      <w:r/>
    </w:p>
    <w:p>
      <w:pPr>
        <w:spacing w:line="400" w:lineRule="exact"/>
        <w:rPr>
          <w:rFonts w:asciiTheme="minorEastAsia" w:hAnsiTheme="minorEastAsia"/>
          <w:b/>
          <w:sz w:val="24"/>
          <w:szCs w:val="24"/>
        </w:rPr>
        <w:outlineLvl w:val="2"/>
      </w:pPr>
      <w:r/>
      <w:bookmarkStart w:id="72" w:name="_Toc171972921"/>
      <w:r>
        <w:rPr>
          <w:rFonts w:hint="eastAsia" w:asciiTheme="minorEastAsia" w:hAnsiTheme="minorEastAsia"/>
          <w:b/>
          <w:sz w:val="24"/>
          <w:szCs w:val="24"/>
        </w:rPr>
        <w:t xml:space="preserve">4</w:t>
      </w:r>
      <w:r>
        <w:rPr>
          <w:rFonts w:asciiTheme="minorEastAsia" w:hAnsiTheme="minorEastAsia"/>
          <w:b/>
          <w:sz w:val="24"/>
          <w:szCs w:val="24"/>
        </w:rPr>
        <w:t xml:space="preserve">.3.7.6.4病案追溯管理功能</w:t>
      </w:r>
      <w:bookmarkEnd w:id="7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病案独立管理功能模块支持各个病案文书的独立权限开放，方便对各个病案文书进行独立管理。</w:t>
      </w:r>
      <w:r/>
    </w:p>
    <w:p>
      <w:pPr>
        <w:spacing w:line="400" w:lineRule="exact"/>
        <w:rPr>
          <w:rFonts w:asciiTheme="minorEastAsia" w:hAnsiTheme="minorEastAsia"/>
          <w:b/>
          <w:sz w:val="24"/>
          <w:szCs w:val="24"/>
        </w:rPr>
        <w:outlineLvl w:val="2"/>
      </w:pPr>
      <w:r/>
      <w:bookmarkStart w:id="73" w:name="_Toc171972922"/>
      <w:r>
        <w:rPr>
          <w:rFonts w:hint="eastAsia" w:asciiTheme="minorEastAsia" w:hAnsiTheme="minorEastAsia"/>
          <w:b/>
          <w:sz w:val="24"/>
          <w:szCs w:val="24"/>
        </w:rPr>
        <w:t xml:space="preserve">4</w:t>
      </w:r>
      <w:r>
        <w:rPr>
          <w:rFonts w:asciiTheme="minorEastAsia" w:hAnsiTheme="minorEastAsia"/>
          <w:b/>
          <w:sz w:val="24"/>
          <w:szCs w:val="24"/>
        </w:rPr>
        <w:t xml:space="preserve">.3.7.6.5麻醉病程回顾功能</w:t>
      </w:r>
      <w:bookmarkEnd w:id="7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麻醉病程回顾功能模块支持快速检索查找对应患者病案信息。</w:t>
      </w:r>
      <w:r/>
    </w:p>
    <w:p>
      <w:pPr>
        <w:spacing w:line="400" w:lineRule="exact"/>
        <w:rPr>
          <w:rFonts w:asciiTheme="minorEastAsia" w:hAnsiTheme="minorEastAsia"/>
          <w:b/>
          <w:sz w:val="24"/>
          <w:szCs w:val="24"/>
        </w:rPr>
        <w:outlineLvl w:val="2"/>
      </w:pPr>
      <w:r/>
      <w:bookmarkStart w:id="74" w:name="_Toc171972923"/>
      <w:r>
        <w:rPr>
          <w:rFonts w:hint="eastAsia" w:asciiTheme="minorEastAsia" w:hAnsiTheme="minorEastAsia"/>
          <w:b/>
          <w:sz w:val="24"/>
          <w:szCs w:val="24"/>
        </w:rPr>
        <w:t xml:space="preserve">4</w:t>
      </w:r>
      <w:r>
        <w:rPr>
          <w:rFonts w:asciiTheme="minorEastAsia" w:hAnsiTheme="minorEastAsia"/>
          <w:b/>
          <w:sz w:val="24"/>
          <w:szCs w:val="24"/>
        </w:rPr>
        <w:t xml:space="preserve">.3.7.6.6信息查阅功能</w:t>
      </w:r>
      <w:bookmarkEnd w:id="7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浏览指定患者所有的麻醉病案，支持浏览器在院内任意电脑终端查看患者的完整麻醉医疗文书的</w:t>
      </w:r>
      <w:r>
        <w:rPr>
          <w:rFonts w:asciiTheme="minorEastAsia" w:hAnsiTheme="minorEastAsia"/>
          <w:sz w:val="24"/>
          <w:szCs w:val="24"/>
        </w:rPr>
        <w:t xml:space="preserve">PDF版本。</w:t>
      </w:r>
      <w:r/>
    </w:p>
    <w:p>
      <w:pPr>
        <w:spacing w:line="400" w:lineRule="exact"/>
        <w:rPr>
          <w:rFonts w:asciiTheme="minorEastAsia" w:hAnsiTheme="minorEastAsia"/>
          <w:b/>
          <w:sz w:val="24"/>
          <w:szCs w:val="24"/>
        </w:rPr>
        <w:outlineLvl w:val="2"/>
      </w:pPr>
      <w:r/>
      <w:bookmarkStart w:id="75" w:name="_Toc171972924"/>
      <w:r>
        <w:rPr>
          <w:rFonts w:hint="eastAsia" w:asciiTheme="minorEastAsia" w:hAnsiTheme="minorEastAsia"/>
          <w:b/>
          <w:sz w:val="24"/>
          <w:szCs w:val="24"/>
        </w:rPr>
        <w:t xml:space="preserve">4</w:t>
      </w:r>
      <w:r>
        <w:rPr>
          <w:rFonts w:asciiTheme="minorEastAsia" w:hAnsiTheme="minorEastAsia"/>
          <w:b/>
          <w:sz w:val="24"/>
          <w:szCs w:val="24"/>
        </w:rPr>
        <w:t xml:space="preserve">.3.7.7</w:t>
      </w:r>
      <w:r>
        <w:rPr>
          <w:rFonts w:hint="eastAsia" w:asciiTheme="minorEastAsia" w:hAnsiTheme="minorEastAsia"/>
          <w:b/>
          <w:sz w:val="24"/>
          <w:szCs w:val="24"/>
        </w:rPr>
        <w:t xml:space="preserve">麻醉</w:t>
      </w:r>
      <w:r>
        <w:rPr>
          <w:rFonts w:asciiTheme="minorEastAsia" w:hAnsiTheme="minorEastAsia"/>
          <w:b/>
          <w:sz w:val="24"/>
          <w:szCs w:val="24"/>
        </w:rPr>
        <w:t xml:space="preserve">系统支撑平台子系统</w:t>
      </w:r>
      <w:bookmarkEnd w:id="7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系统支持管理平台是麻醉临床信息系统的支持管理系统。其主要任务是进行各类信息系统及医疗设备的集成，并对基础数据及模板进行维护，同时帮助医护人员轻松、快捷、方便的管理系统中的用户。</w:t>
      </w:r>
      <w:r/>
    </w:p>
    <w:p>
      <w:pPr>
        <w:spacing w:line="400" w:lineRule="exact"/>
        <w:rPr>
          <w:rFonts w:asciiTheme="minorEastAsia" w:hAnsiTheme="minorEastAsia"/>
          <w:b/>
          <w:sz w:val="24"/>
          <w:szCs w:val="24"/>
        </w:rPr>
        <w:outlineLvl w:val="2"/>
      </w:pPr>
      <w:r/>
      <w:bookmarkStart w:id="76" w:name="_Toc171972925"/>
      <w:r>
        <w:rPr>
          <w:rFonts w:hint="eastAsia" w:asciiTheme="minorEastAsia" w:hAnsiTheme="minorEastAsia"/>
          <w:b/>
          <w:sz w:val="24"/>
          <w:szCs w:val="24"/>
        </w:rPr>
        <w:t xml:space="preserve">4</w:t>
      </w:r>
      <w:r>
        <w:rPr>
          <w:rFonts w:asciiTheme="minorEastAsia" w:hAnsiTheme="minorEastAsia"/>
          <w:b/>
          <w:sz w:val="24"/>
          <w:szCs w:val="24"/>
        </w:rPr>
        <w:t xml:space="preserve">.3.7.7.1信息系统接口支持功能</w:t>
      </w:r>
      <w:bookmarkEnd w:id="7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信息集成平台支持</w:t>
      </w:r>
      <w:r>
        <w:rPr>
          <w:rFonts w:asciiTheme="minorEastAsia" w:hAnsiTheme="minorEastAsia"/>
          <w:sz w:val="24"/>
          <w:szCs w:val="24"/>
        </w:rPr>
        <w:t xml:space="preserve">WEB services、视图集成；支持通过HIS获取患者基本信息、医嘱信息、住院信息、手术申请信息等；支持通过LIS获取患者检验报告。</w:t>
      </w:r>
      <w:r/>
    </w:p>
    <w:p>
      <w:pPr>
        <w:spacing w:line="400" w:lineRule="exact"/>
        <w:rPr>
          <w:rFonts w:asciiTheme="minorEastAsia" w:hAnsiTheme="minorEastAsia"/>
          <w:b/>
          <w:sz w:val="24"/>
          <w:szCs w:val="24"/>
        </w:rPr>
        <w:outlineLvl w:val="2"/>
      </w:pPr>
      <w:r/>
      <w:bookmarkStart w:id="77" w:name="_Toc171972926"/>
      <w:r>
        <w:rPr>
          <w:rFonts w:hint="eastAsia" w:asciiTheme="minorEastAsia" w:hAnsiTheme="minorEastAsia"/>
          <w:b/>
          <w:sz w:val="24"/>
          <w:szCs w:val="24"/>
        </w:rPr>
        <w:t xml:space="preserve">4</w:t>
      </w:r>
      <w:r>
        <w:rPr>
          <w:rFonts w:asciiTheme="minorEastAsia" w:hAnsiTheme="minorEastAsia"/>
          <w:b/>
          <w:sz w:val="24"/>
          <w:szCs w:val="24"/>
        </w:rPr>
        <w:t xml:space="preserve">.3.7.7.2设备数据接口基本功能</w:t>
      </w:r>
      <w:bookmarkEnd w:id="7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设备集成平台支持各类床旁监护设备的采集，如实时获取监护仪上的血压、脉搏、心率、</w:t>
      </w:r>
      <w:r>
        <w:rPr>
          <w:rFonts w:asciiTheme="minorEastAsia" w:hAnsiTheme="minorEastAsia"/>
          <w:sz w:val="24"/>
          <w:szCs w:val="24"/>
        </w:rPr>
        <w:t xml:space="preserve">SPO2等患者生命体征信息；实时记录断</w:t>
      </w:r>
      <w:r>
        <w:rPr>
          <w:rFonts w:asciiTheme="minorEastAsia" w:hAnsiTheme="minorEastAsia"/>
          <w:sz w:val="24"/>
          <w:szCs w:val="24"/>
        </w:rPr>
        <w:t xml:space="preserve">网情况</w:t>
      </w:r>
      <w:r>
        <w:rPr>
          <w:rFonts w:asciiTheme="minorEastAsia" w:hAnsiTheme="minorEastAsia"/>
          <w:sz w:val="24"/>
          <w:szCs w:val="24"/>
        </w:rPr>
        <w:t xml:space="preserve">下的当</w:t>
      </w:r>
      <w:r>
        <w:rPr>
          <w:rFonts w:asciiTheme="minorEastAsia" w:hAnsiTheme="minorEastAsia"/>
          <w:sz w:val="24"/>
          <w:szCs w:val="24"/>
        </w:rPr>
        <w:t xml:space="preserve">台患者</w:t>
      </w:r>
      <w:r>
        <w:rPr>
          <w:rFonts w:asciiTheme="minorEastAsia" w:hAnsiTheme="minorEastAsia"/>
          <w:sz w:val="24"/>
          <w:szCs w:val="24"/>
        </w:rPr>
        <w:t xml:space="preserve">体征数据；离线保存采集到的体征数据。</w:t>
      </w:r>
      <w:r/>
    </w:p>
    <w:p>
      <w:pPr>
        <w:spacing w:line="400" w:lineRule="exact"/>
        <w:rPr>
          <w:rFonts w:asciiTheme="minorEastAsia" w:hAnsiTheme="minorEastAsia"/>
          <w:sz w:val="24"/>
          <w:szCs w:val="24"/>
        </w:rPr>
        <w:outlineLvl w:val="2"/>
      </w:pPr>
      <w:r/>
      <w:bookmarkStart w:id="78" w:name="_Toc171972927"/>
      <w:r>
        <w:rPr>
          <w:rFonts w:hint="eastAsia" w:asciiTheme="minorEastAsia" w:hAnsiTheme="minorEastAsia"/>
          <w:b/>
          <w:sz w:val="24"/>
          <w:szCs w:val="24"/>
        </w:rPr>
        <w:t xml:space="preserve">4</w:t>
      </w:r>
      <w:r>
        <w:rPr>
          <w:rFonts w:asciiTheme="minorEastAsia" w:hAnsiTheme="minorEastAsia"/>
          <w:b/>
          <w:sz w:val="24"/>
          <w:szCs w:val="24"/>
        </w:rPr>
        <w:t xml:space="preserve">.3.7.7.2维护基础信息功能</w:t>
      </w:r>
      <w:bookmarkEnd w:id="7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基础数据维护功能模块支持字典维护功能，可通过</w:t>
      </w:r>
      <w:r>
        <w:rPr>
          <w:rFonts w:asciiTheme="minorEastAsia" w:hAnsiTheme="minorEastAsia"/>
          <w:sz w:val="24"/>
          <w:szCs w:val="24"/>
        </w:rPr>
        <w:t xml:space="preserve">HIS更新本地字典，支持用户手工维护本地字典；支持科室手术间维护；支持麻醉字典维护功能，可配置麻醉记录字典，包括麻醉事件、麻醉常用量、麻醉方法。</w:t>
      </w:r>
      <w:r/>
    </w:p>
    <w:p>
      <w:pPr>
        <w:spacing w:line="400" w:lineRule="exact"/>
        <w:rPr>
          <w:rFonts w:asciiTheme="minorEastAsia" w:hAnsiTheme="minorEastAsia"/>
          <w:sz w:val="24"/>
          <w:szCs w:val="24"/>
        </w:rPr>
        <w:outlineLvl w:val="2"/>
      </w:pPr>
      <w:r/>
      <w:bookmarkStart w:id="79" w:name="_Toc171972928"/>
      <w:r>
        <w:rPr>
          <w:rFonts w:hint="eastAsia" w:asciiTheme="minorEastAsia" w:hAnsiTheme="minorEastAsia"/>
          <w:b/>
          <w:sz w:val="24"/>
          <w:szCs w:val="24"/>
        </w:rPr>
        <w:t xml:space="preserve">4</w:t>
      </w:r>
      <w:r>
        <w:rPr>
          <w:rFonts w:asciiTheme="minorEastAsia" w:hAnsiTheme="minorEastAsia"/>
          <w:b/>
          <w:sz w:val="24"/>
          <w:szCs w:val="24"/>
        </w:rPr>
        <w:t xml:space="preserve">.3.7.7.3文书模板管理功能</w:t>
      </w:r>
      <w:bookmarkEnd w:id="7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基础数据维护功能模块支持将现有医疗文书内容保存为模板；支持快速套用系统维护的医疗文书模版；支持配置文书模版，包括麻醉记录模版、手术清点模版、访视模版等；支持管理员对公有模版进行编辑维护；支持麻醉医生创建私有模版，仅限创建者可见。</w:t>
      </w:r>
      <w:r/>
    </w:p>
    <w:p>
      <w:pPr>
        <w:spacing w:line="400" w:lineRule="exact"/>
        <w:rPr>
          <w:rFonts w:asciiTheme="minorEastAsia" w:hAnsiTheme="minorEastAsia"/>
          <w:b/>
          <w:sz w:val="24"/>
          <w:szCs w:val="24"/>
        </w:rPr>
        <w:outlineLvl w:val="2"/>
      </w:pPr>
      <w:r/>
      <w:bookmarkStart w:id="80" w:name="_Toc171972929"/>
      <w:r>
        <w:rPr>
          <w:rFonts w:hint="eastAsia" w:asciiTheme="minorEastAsia" w:hAnsiTheme="minorEastAsia"/>
          <w:b/>
          <w:sz w:val="24"/>
          <w:szCs w:val="24"/>
        </w:rPr>
        <w:t xml:space="preserve">4</w:t>
      </w:r>
      <w:r>
        <w:rPr>
          <w:rFonts w:asciiTheme="minorEastAsia" w:hAnsiTheme="minorEastAsia"/>
          <w:b/>
          <w:sz w:val="24"/>
          <w:szCs w:val="24"/>
        </w:rPr>
        <w:t xml:space="preserve">.3.7.7.4系统安全与数据维护</w:t>
      </w:r>
      <w:bookmarkEnd w:id="8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离线保存断</w:t>
      </w:r>
      <w:r>
        <w:rPr>
          <w:rFonts w:hint="eastAsia" w:asciiTheme="minorEastAsia" w:hAnsiTheme="minorEastAsia"/>
          <w:sz w:val="24"/>
          <w:szCs w:val="24"/>
        </w:rPr>
        <w:t xml:space="preserve">网期间</w:t>
      </w:r>
      <w:r>
        <w:rPr>
          <w:rFonts w:hint="eastAsia" w:asciiTheme="minorEastAsia" w:hAnsiTheme="minorEastAsia"/>
          <w:sz w:val="24"/>
          <w:szCs w:val="24"/>
        </w:rPr>
        <w:t xml:space="preserve">采集的体征数据。提供数据库备份机制（</w:t>
      </w:r>
      <w:r>
        <w:rPr>
          <w:rFonts w:asciiTheme="minorEastAsia" w:hAnsiTheme="minorEastAsia"/>
          <w:sz w:val="24"/>
          <w:szCs w:val="24"/>
        </w:rPr>
        <w:t xml:space="preserve">Rman</w:t>
      </w:r>
      <w:r>
        <w:rPr>
          <w:rFonts w:asciiTheme="minorEastAsia" w:hAnsiTheme="minorEastAsia"/>
          <w:sz w:val="24"/>
          <w:szCs w:val="24"/>
        </w:rPr>
        <w:t xml:space="preserve">）。</w:t>
      </w:r>
      <w:r/>
    </w:p>
    <w:p>
      <w:pPr>
        <w:spacing w:line="400" w:lineRule="exact"/>
        <w:rPr>
          <w:rFonts w:asciiTheme="minorEastAsia" w:hAnsiTheme="minorEastAsia"/>
          <w:sz w:val="24"/>
          <w:szCs w:val="24"/>
        </w:rPr>
        <w:outlineLvl w:val="2"/>
      </w:pPr>
      <w:r/>
      <w:bookmarkStart w:id="81" w:name="_Toc171972930"/>
      <w:r>
        <w:rPr>
          <w:rFonts w:hint="eastAsia" w:asciiTheme="minorEastAsia" w:hAnsiTheme="minorEastAsia"/>
          <w:b/>
          <w:sz w:val="24"/>
          <w:szCs w:val="24"/>
        </w:rPr>
        <w:t xml:space="preserve">4</w:t>
      </w:r>
      <w:r>
        <w:rPr>
          <w:rFonts w:asciiTheme="minorEastAsia" w:hAnsiTheme="minorEastAsia"/>
          <w:b/>
          <w:sz w:val="24"/>
          <w:szCs w:val="24"/>
        </w:rPr>
        <w:t xml:space="preserve">.3.7.8</w:t>
      </w:r>
      <w:r>
        <w:rPr>
          <w:rFonts w:hint="eastAsia" w:asciiTheme="minorEastAsia" w:hAnsiTheme="minorEastAsia"/>
          <w:b/>
          <w:sz w:val="24"/>
          <w:szCs w:val="24"/>
        </w:rPr>
        <w:t xml:space="preserve">麻醉</w:t>
      </w:r>
      <w:r>
        <w:rPr>
          <w:rFonts w:asciiTheme="minorEastAsia" w:hAnsiTheme="minorEastAsia"/>
          <w:b/>
          <w:sz w:val="24"/>
          <w:szCs w:val="24"/>
        </w:rPr>
        <w:t xml:space="preserve">用户权限管理子系统</w:t>
      </w:r>
      <w:bookmarkEnd w:id="81"/>
      <w:r/>
      <w:r/>
    </w:p>
    <w:p>
      <w:pPr>
        <w:spacing w:line="400" w:lineRule="exact"/>
        <w:rPr>
          <w:rFonts w:asciiTheme="minorEastAsia" w:hAnsiTheme="minorEastAsia"/>
          <w:b/>
          <w:sz w:val="24"/>
          <w:szCs w:val="24"/>
        </w:rPr>
        <w:outlineLvl w:val="2"/>
      </w:pPr>
      <w:r/>
      <w:bookmarkStart w:id="82" w:name="_Toc171972931"/>
      <w:r>
        <w:rPr>
          <w:rFonts w:asciiTheme="minorEastAsia" w:hAnsiTheme="minorEastAsia"/>
          <w:b/>
          <w:sz w:val="24"/>
          <w:szCs w:val="24"/>
        </w:rPr>
        <w:t xml:space="preserve">4.3.7.8.1系统角色管理</w:t>
      </w:r>
      <w:bookmarkEnd w:id="8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系统角色管理功能模块支持为指定用户分配角色以获得相应的程序访问权限，并可编辑系统角色的名称，用于分配一系列的程序功能访问权限。</w:t>
      </w:r>
      <w:r/>
    </w:p>
    <w:p>
      <w:pPr>
        <w:spacing w:line="400" w:lineRule="exact"/>
        <w:rPr>
          <w:rFonts w:asciiTheme="minorEastAsia" w:hAnsiTheme="minorEastAsia"/>
          <w:b/>
          <w:sz w:val="24"/>
          <w:szCs w:val="24"/>
        </w:rPr>
        <w:outlineLvl w:val="2"/>
      </w:pPr>
      <w:r/>
      <w:bookmarkStart w:id="83" w:name="_Toc171972932"/>
      <w:r>
        <w:rPr>
          <w:rFonts w:asciiTheme="minorEastAsia" w:hAnsiTheme="minorEastAsia"/>
          <w:b/>
          <w:sz w:val="24"/>
          <w:szCs w:val="24"/>
        </w:rPr>
        <w:t xml:space="preserve">4.3.7.8.2系统用户管理</w:t>
      </w:r>
      <w:bookmarkEnd w:id="8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系统用户管理功能模块支持根据医院信息化管理的要求创建用户，包括登陆用户名、密码及所在科室并修改指定用户的登陆密码。</w:t>
      </w:r>
      <w:r/>
    </w:p>
    <w:p>
      <w:pPr>
        <w:spacing w:line="400" w:lineRule="exact"/>
        <w:rPr>
          <w:rFonts w:asciiTheme="minorEastAsia" w:hAnsiTheme="minorEastAsia"/>
          <w:b/>
          <w:sz w:val="24"/>
          <w:szCs w:val="24"/>
        </w:rPr>
        <w:outlineLvl w:val="2"/>
      </w:pPr>
      <w:r/>
      <w:bookmarkStart w:id="84" w:name="_Toc171972933"/>
      <w:r>
        <w:rPr>
          <w:rFonts w:asciiTheme="minorEastAsia" w:hAnsiTheme="minorEastAsia"/>
          <w:b/>
          <w:sz w:val="24"/>
          <w:szCs w:val="24"/>
        </w:rPr>
        <w:t xml:space="preserve">4.3.7.8.3系统权限管理</w:t>
      </w:r>
      <w:bookmarkEnd w:id="8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系统权限设置功能模块支持分配指定角色所具备的系统权限；并对麻醉医师资格分级授权管理，不同等级的角色实施的麻醉不同，避免麻醉</w:t>
      </w:r>
      <w:r>
        <w:rPr>
          <w:rFonts w:hint="eastAsia" w:asciiTheme="minorEastAsia" w:hAnsiTheme="minorEastAsia"/>
          <w:sz w:val="24"/>
          <w:szCs w:val="24"/>
        </w:rPr>
        <w:t xml:space="preserve">医生超</w:t>
      </w:r>
      <w:r>
        <w:rPr>
          <w:rFonts w:hint="eastAsia" w:asciiTheme="minorEastAsia" w:hAnsiTheme="minorEastAsia"/>
          <w:sz w:val="24"/>
          <w:szCs w:val="24"/>
        </w:rPr>
        <w:t xml:space="preserve">权限实施麻醉。</w:t>
      </w:r>
      <w:r/>
    </w:p>
    <w:p>
      <w:pPr>
        <w:spacing w:line="400" w:lineRule="exact"/>
        <w:rPr>
          <w:rFonts w:asciiTheme="minorEastAsia" w:hAnsiTheme="minorEastAsia"/>
          <w:b/>
          <w:sz w:val="24"/>
          <w:szCs w:val="24"/>
        </w:rPr>
        <w:outlineLvl w:val="2"/>
      </w:pPr>
      <w:r/>
      <w:bookmarkStart w:id="85" w:name="_Toc171972934"/>
      <w:r>
        <w:rPr>
          <w:rFonts w:hint="eastAsia" w:asciiTheme="minorEastAsia" w:hAnsiTheme="minorEastAsia"/>
          <w:b/>
          <w:sz w:val="24"/>
          <w:szCs w:val="24"/>
        </w:rPr>
        <w:t xml:space="preserve">4</w:t>
      </w:r>
      <w:r>
        <w:rPr>
          <w:rFonts w:asciiTheme="minorEastAsia" w:hAnsiTheme="minorEastAsia"/>
          <w:b/>
          <w:sz w:val="24"/>
          <w:szCs w:val="24"/>
        </w:rPr>
        <w:t xml:space="preserve">.3.7.9</w:t>
      </w:r>
      <w:r>
        <w:rPr>
          <w:rFonts w:hint="eastAsia" w:asciiTheme="minorEastAsia" w:hAnsiTheme="minorEastAsia"/>
          <w:b/>
          <w:sz w:val="24"/>
          <w:szCs w:val="24"/>
        </w:rPr>
        <w:t xml:space="preserve">麻醉</w:t>
      </w:r>
      <w:r>
        <w:rPr>
          <w:rFonts w:hint="eastAsia" w:asciiTheme="minorEastAsia" w:hAnsiTheme="minorEastAsia"/>
          <w:b/>
          <w:sz w:val="24"/>
          <w:szCs w:val="24"/>
        </w:rPr>
        <w:t xml:space="preserve">围术期管理决策</w:t>
      </w:r>
      <w:r>
        <w:rPr>
          <w:rFonts w:hint="eastAsia" w:asciiTheme="minorEastAsia" w:hAnsiTheme="minorEastAsia"/>
          <w:b/>
          <w:sz w:val="24"/>
          <w:szCs w:val="24"/>
        </w:rPr>
        <w:t xml:space="preserve">平台子系统</w:t>
      </w:r>
      <w:bookmarkEnd w:id="8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统计查询子系统是协助管理者管理和统计分析手术室工作的计算机应用程序。其主要任务是为管理者提供实时的手术麻醉综合信息，以及各类手术麻醉信息的统计分析，便于管理者掌控手术室麻醉的进程和每周、每月、每年麻醉科室的工作情况。</w:t>
      </w:r>
      <w:r/>
    </w:p>
    <w:p>
      <w:pPr>
        <w:spacing w:line="400" w:lineRule="exact"/>
        <w:rPr>
          <w:rFonts w:asciiTheme="minorEastAsia" w:hAnsiTheme="minorEastAsia"/>
          <w:sz w:val="24"/>
          <w:szCs w:val="24"/>
        </w:rPr>
        <w:outlineLvl w:val="2"/>
      </w:pPr>
      <w:r/>
      <w:bookmarkStart w:id="86" w:name="_Toc171972935"/>
      <w:r>
        <w:rPr>
          <w:rFonts w:hint="eastAsia" w:asciiTheme="minorEastAsia" w:hAnsiTheme="minorEastAsia"/>
          <w:b/>
          <w:sz w:val="24"/>
          <w:szCs w:val="24"/>
        </w:rPr>
        <w:t xml:space="preserve">4</w:t>
      </w:r>
      <w:r>
        <w:rPr>
          <w:rFonts w:asciiTheme="minorEastAsia" w:hAnsiTheme="minorEastAsia"/>
          <w:b/>
          <w:sz w:val="24"/>
          <w:szCs w:val="24"/>
        </w:rPr>
        <w:t xml:space="preserve">.3.7.9.1工作量统计功能</w:t>
      </w:r>
      <w:bookmarkEnd w:id="8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麻醉工作量统计功能模块可按麻醉医生角色统计其麻醉台数及麻醉时长统计其工作量。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护士工作量统计功能模块支持统计一段期间内护士作为不同角色参与的手术例数。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统计指定时间段内手术医生手术例数及手术时长，反映其工作量。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统计指定时间段临床科室手术量，自动生成日</w:t>
      </w:r>
      <w:r>
        <w:rPr>
          <w:rFonts w:asciiTheme="minorEastAsia" w:hAnsiTheme="minorEastAsia"/>
          <w:sz w:val="24"/>
          <w:szCs w:val="24"/>
        </w:rPr>
        <w:t xml:space="preserve">/月/季/年报表。</w:t>
      </w:r>
      <w:r/>
    </w:p>
    <w:p>
      <w:pPr>
        <w:spacing w:line="400" w:lineRule="exact"/>
        <w:rPr>
          <w:rFonts w:asciiTheme="minorEastAsia" w:hAnsiTheme="minorEastAsia"/>
          <w:b/>
          <w:sz w:val="24"/>
          <w:szCs w:val="24"/>
        </w:rPr>
        <w:outlineLvl w:val="2"/>
      </w:pPr>
      <w:r/>
      <w:bookmarkStart w:id="87" w:name="_Toc171972936"/>
      <w:r>
        <w:rPr>
          <w:rFonts w:hint="eastAsia" w:asciiTheme="minorEastAsia" w:hAnsiTheme="minorEastAsia"/>
          <w:b/>
          <w:sz w:val="24"/>
          <w:szCs w:val="24"/>
        </w:rPr>
        <w:t xml:space="preserve">4</w:t>
      </w:r>
      <w:r>
        <w:rPr>
          <w:rFonts w:asciiTheme="minorEastAsia" w:hAnsiTheme="minorEastAsia"/>
          <w:b/>
          <w:sz w:val="24"/>
          <w:szCs w:val="24"/>
        </w:rPr>
        <w:t xml:space="preserve">.3.7.9.2科室统计功能</w:t>
      </w:r>
      <w:bookmarkEnd w:id="8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统计指定日期范围内的</w:t>
      </w:r>
      <w:r>
        <w:rPr>
          <w:rFonts w:asciiTheme="minorEastAsia" w:hAnsiTheme="minorEastAsia"/>
          <w:sz w:val="24"/>
          <w:szCs w:val="24"/>
        </w:rPr>
        <w:t xml:space="preserve">ASA不同等级的例数。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统计指定时间段内全科或者指定医生不同麻醉方法的手术例数。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查询指定日期内所有手术的麻醉相关详细信息，自动生成科室日</w:t>
      </w:r>
      <w:r>
        <w:rPr>
          <w:rFonts w:asciiTheme="minorEastAsia" w:hAnsiTheme="minorEastAsia"/>
          <w:sz w:val="24"/>
          <w:szCs w:val="24"/>
        </w:rPr>
        <w:t xml:space="preserve">/月/季/年报表。</w:t>
      </w:r>
      <w:r/>
    </w:p>
    <w:p>
      <w:pPr>
        <w:spacing w:line="400" w:lineRule="exact"/>
        <w:rPr>
          <w:rFonts w:asciiTheme="minorEastAsia" w:hAnsiTheme="minorEastAsia"/>
          <w:b/>
          <w:sz w:val="24"/>
          <w:szCs w:val="24"/>
        </w:rPr>
        <w:outlineLvl w:val="2"/>
      </w:pPr>
      <w:r/>
      <w:bookmarkStart w:id="88" w:name="_Toc171972937"/>
      <w:r>
        <w:rPr>
          <w:rFonts w:hint="eastAsia" w:asciiTheme="minorEastAsia" w:hAnsiTheme="minorEastAsia"/>
          <w:b/>
          <w:sz w:val="24"/>
          <w:szCs w:val="24"/>
        </w:rPr>
        <w:t xml:space="preserve">4</w:t>
      </w:r>
      <w:r>
        <w:rPr>
          <w:rFonts w:asciiTheme="minorEastAsia" w:hAnsiTheme="minorEastAsia"/>
          <w:b/>
          <w:sz w:val="24"/>
          <w:szCs w:val="24"/>
        </w:rPr>
        <w:t xml:space="preserve">.3.7.9.3综合业务统计功能</w:t>
      </w:r>
      <w:bookmarkEnd w:id="8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手术麻醉综合信息查询功能模块支持查询指定日期内所有手术的麻醉相关详细信息。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取消类手术查询功能模块支持查询某时间段内所有取消的手术情况查询，以手术安排时间进行统计。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入</w:t>
      </w:r>
      <w:r>
        <w:rPr>
          <w:rFonts w:asciiTheme="minorEastAsia" w:hAnsiTheme="minorEastAsia"/>
          <w:sz w:val="24"/>
          <w:szCs w:val="24"/>
        </w:rPr>
        <w:t xml:space="preserve">PACU手术查询功能模块支持统计某段时间内的所有入PACU手术的详情信息。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术后镇痛手术查询功能模块支持查询所有进行术后镇痛手术的详细信息。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每天第一台手术查询功能模块支持统计指定时间段内每天第一台择期手术的详细信息，可以选择是否按第一台择期手术。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重返手术查询功能模块支持查询某段时间手术患者中当次入院做过多次手术的手术详细信息。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术中用血查询功能模块支持统计指定时间段内手术的用血情况。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手术报表（日</w:t>
      </w:r>
      <w:r>
        <w:rPr>
          <w:rFonts w:asciiTheme="minorEastAsia" w:hAnsiTheme="minorEastAsia"/>
          <w:sz w:val="24"/>
          <w:szCs w:val="24"/>
        </w:rPr>
        <w:t xml:space="preserve">/月/季/年）功能模块支持统计每日手术量，自动生成日/月/季/年报表。</w:t>
      </w:r>
      <w:r/>
    </w:p>
    <w:p>
      <w:pPr>
        <w:spacing w:line="400" w:lineRule="exact"/>
        <w:rPr>
          <w:rFonts w:asciiTheme="minorEastAsia" w:hAnsiTheme="minorEastAsia"/>
          <w:b/>
          <w:sz w:val="24"/>
          <w:szCs w:val="24"/>
        </w:rPr>
        <w:outlineLvl w:val="2"/>
      </w:pPr>
      <w:r/>
      <w:bookmarkStart w:id="89" w:name="_Toc171972938"/>
      <w:r>
        <w:rPr>
          <w:rFonts w:hint="eastAsia" w:asciiTheme="minorEastAsia" w:hAnsiTheme="minorEastAsia"/>
          <w:b/>
          <w:sz w:val="24"/>
          <w:szCs w:val="24"/>
        </w:rPr>
        <w:t xml:space="preserve">4</w:t>
      </w:r>
      <w:r>
        <w:rPr>
          <w:rFonts w:asciiTheme="minorEastAsia" w:hAnsiTheme="minorEastAsia"/>
          <w:b/>
          <w:sz w:val="24"/>
          <w:szCs w:val="24"/>
        </w:rPr>
        <w:t xml:space="preserve">.3.7.9.4报表导出功能</w:t>
      </w:r>
      <w:bookmarkEnd w:id="8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将统计查询结果导出为</w:t>
      </w:r>
      <w:r>
        <w:rPr>
          <w:rFonts w:asciiTheme="minorEastAsia" w:hAnsiTheme="minorEastAsia"/>
          <w:sz w:val="24"/>
          <w:szCs w:val="24"/>
        </w:rPr>
        <w:t xml:space="preserve">EXCEL格式报表。</w:t>
      </w:r>
      <w:r/>
    </w:p>
    <w:p>
      <w:pPr>
        <w:spacing w:line="400" w:lineRule="exact"/>
        <w:rPr>
          <w:rFonts w:asciiTheme="minorEastAsia" w:hAnsiTheme="minorEastAsia"/>
          <w:b/>
          <w:sz w:val="24"/>
          <w:szCs w:val="24"/>
        </w:rPr>
        <w:outlineLvl w:val="2"/>
      </w:pPr>
      <w:r/>
      <w:bookmarkStart w:id="90" w:name="_Toc33710439"/>
      <w:r/>
      <w:bookmarkStart w:id="91" w:name="_Toc171972939"/>
      <w:r>
        <w:rPr>
          <w:rFonts w:asciiTheme="minorEastAsia" w:hAnsiTheme="minorEastAsia"/>
          <w:b/>
          <w:sz w:val="24"/>
          <w:szCs w:val="24"/>
        </w:rPr>
        <w:t xml:space="preserve">4.3.7.10</w:t>
      </w:r>
      <w:r>
        <w:rPr>
          <w:rFonts w:hint="eastAsia" w:asciiTheme="minorEastAsia" w:hAnsiTheme="minorEastAsia"/>
          <w:b/>
          <w:sz w:val="24"/>
          <w:szCs w:val="24"/>
        </w:rPr>
        <w:t xml:space="preserve">麻醉信息安全等级保护</w:t>
      </w:r>
      <w:r>
        <w:rPr>
          <w:rFonts w:asciiTheme="minorEastAsia" w:hAnsiTheme="minorEastAsia"/>
          <w:b/>
          <w:sz w:val="24"/>
          <w:szCs w:val="24"/>
        </w:rPr>
        <w:t xml:space="preserve">管理子系统</w:t>
      </w:r>
      <w:bookmarkEnd w:id="90"/>
      <w:r/>
      <w:bookmarkEnd w:id="91"/>
      <w:r/>
      <w:r/>
    </w:p>
    <w:p>
      <w:pPr>
        <w:spacing w:line="400" w:lineRule="exact"/>
        <w:rPr>
          <w:rFonts w:asciiTheme="minorEastAsia" w:hAnsiTheme="minorEastAsia"/>
          <w:b/>
          <w:sz w:val="24"/>
          <w:szCs w:val="24"/>
        </w:rPr>
        <w:outlineLvl w:val="2"/>
      </w:pPr>
      <w:r/>
      <w:bookmarkStart w:id="92" w:name="_Toc171972940"/>
      <w:r/>
      <w:bookmarkStart w:id="93" w:name="_Toc33710440"/>
      <w:r>
        <w:rPr>
          <w:rFonts w:asciiTheme="minorEastAsia" w:hAnsiTheme="minorEastAsia"/>
          <w:b/>
          <w:sz w:val="24"/>
          <w:szCs w:val="24"/>
        </w:rPr>
        <w:t xml:space="preserve">4.3.7.10.1</w:t>
      </w:r>
      <w:r>
        <w:rPr>
          <w:rFonts w:hint="eastAsia" w:asciiTheme="minorEastAsia" w:hAnsiTheme="minorEastAsia"/>
          <w:b/>
          <w:sz w:val="24"/>
          <w:szCs w:val="24"/>
        </w:rPr>
        <w:t xml:space="preserve">登录验证规则设置</w:t>
      </w:r>
      <w:r>
        <w:rPr>
          <w:rFonts w:asciiTheme="minorEastAsia" w:hAnsiTheme="minorEastAsia"/>
          <w:b/>
          <w:sz w:val="24"/>
          <w:szCs w:val="24"/>
        </w:rPr>
        <w:t xml:space="preserve">功能</w:t>
      </w:r>
      <w:bookmarkEnd w:id="92"/>
      <w:r/>
      <w:bookmarkEnd w:id="9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系统登录可以根据现场实际要求进行相应的配置：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1、口令（密码）验证：是否启用口令规则配置、口令规则根据登录人角色区分（管理员口令更为复杂）、登录规则配置（是否区分大小写，位数以及特殊符号）、登录多次失败锁定功能。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2、连接限制：可以设置同一台机器是否可以多次登录系统，同一个工号是否可以多次登录系统。</w:t>
      </w:r>
      <w:r/>
    </w:p>
    <w:p>
      <w:pPr>
        <w:spacing w:line="400" w:lineRule="exact"/>
        <w:rPr>
          <w:rFonts w:asciiTheme="minorEastAsia" w:hAnsiTheme="minorEastAsia"/>
          <w:sz w:val="24"/>
          <w:szCs w:val="24"/>
        </w:rPr>
        <w:outlineLvl w:val="2"/>
      </w:pPr>
      <w:r/>
      <w:bookmarkStart w:id="94" w:name="_Toc33710441"/>
      <w:r/>
      <w:bookmarkStart w:id="95" w:name="_Toc171972941"/>
      <w:r>
        <w:rPr>
          <w:rFonts w:asciiTheme="minorEastAsia" w:hAnsiTheme="minorEastAsia"/>
          <w:b/>
          <w:sz w:val="24"/>
          <w:szCs w:val="24"/>
        </w:rPr>
        <w:t xml:space="preserve">4.3.7.10.2</w:t>
      </w:r>
      <w:r>
        <w:rPr>
          <w:rFonts w:hint="eastAsia" w:asciiTheme="minorEastAsia" w:hAnsiTheme="minorEastAsia"/>
          <w:b/>
          <w:sz w:val="24"/>
          <w:szCs w:val="24"/>
        </w:rPr>
        <w:t xml:space="preserve">信息安全保护</w:t>
      </w:r>
      <w:r>
        <w:rPr>
          <w:rFonts w:asciiTheme="minorEastAsia" w:hAnsiTheme="minorEastAsia"/>
          <w:b/>
          <w:sz w:val="24"/>
          <w:szCs w:val="24"/>
        </w:rPr>
        <w:t xml:space="preserve">功能</w:t>
      </w:r>
      <w:bookmarkEnd w:id="94"/>
      <w:r/>
      <w:bookmarkEnd w:id="9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该模块从信息维度对用户进行保护处理，可以设置是否对用户或手术间的通讯消息记录进行加密处理，定时清理内存、日志等用户无效缓存信息，并</w:t>
      </w:r>
      <w:r>
        <w:rPr>
          <w:rFonts w:hint="eastAsia" w:asciiTheme="minorEastAsia" w:hAnsiTheme="minorEastAsia"/>
          <w:sz w:val="24"/>
          <w:szCs w:val="24"/>
        </w:rPr>
        <w:t xml:space="preserve">适时给</w:t>
      </w:r>
      <w:r>
        <w:rPr>
          <w:rFonts w:hint="eastAsia" w:asciiTheme="minorEastAsia" w:hAnsiTheme="minorEastAsia"/>
          <w:sz w:val="24"/>
          <w:szCs w:val="24"/>
        </w:rPr>
        <w:t xml:space="preserve">用户相应提示与预警。</w:t>
      </w:r>
      <w:r/>
    </w:p>
    <w:p>
      <w:pPr>
        <w:spacing w:line="400" w:lineRule="exact"/>
        <w:rPr>
          <w:rFonts w:asciiTheme="minorEastAsia" w:hAnsiTheme="minorEastAsia"/>
          <w:b/>
          <w:sz w:val="24"/>
          <w:szCs w:val="24"/>
        </w:rPr>
        <w:outlineLvl w:val="2"/>
      </w:pPr>
      <w:r/>
      <w:bookmarkStart w:id="96" w:name="_Toc171972942"/>
      <w:r/>
      <w:bookmarkStart w:id="97" w:name="_Toc33710442"/>
      <w:r>
        <w:rPr>
          <w:rFonts w:asciiTheme="minorEastAsia" w:hAnsiTheme="minorEastAsia"/>
          <w:b/>
          <w:sz w:val="24"/>
          <w:szCs w:val="24"/>
        </w:rPr>
        <w:t xml:space="preserve">4.3.7.10.3</w:t>
      </w:r>
      <w:r>
        <w:rPr>
          <w:rFonts w:hint="eastAsia" w:asciiTheme="minorEastAsia" w:hAnsiTheme="minorEastAsia"/>
          <w:b/>
          <w:sz w:val="24"/>
          <w:szCs w:val="24"/>
        </w:rPr>
        <w:t xml:space="preserve">密码管理</w:t>
      </w:r>
      <w:r>
        <w:rPr>
          <w:rFonts w:asciiTheme="minorEastAsia" w:hAnsiTheme="minorEastAsia"/>
          <w:b/>
          <w:sz w:val="24"/>
          <w:szCs w:val="24"/>
        </w:rPr>
        <w:t xml:space="preserve">功能</w:t>
      </w:r>
      <w:bookmarkEnd w:id="96"/>
      <w:r/>
      <w:bookmarkEnd w:id="9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该功能依照《信息安全等级保护密码管理办法》进行实施，对不同角色用户进行区别管理，密码历史记录留存，设置密码口令的规则规范，以及锁定规则与时长。</w:t>
      </w:r>
      <w:r/>
    </w:p>
    <w:p>
      <w:pPr>
        <w:spacing w:line="400" w:lineRule="exact"/>
        <w:rPr>
          <w:rFonts w:asciiTheme="minorEastAsia" w:hAnsiTheme="minorEastAsia"/>
          <w:b/>
          <w:sz w:val="24"/>
          <w:szCs w:val="24"/>
        </w:rPr>
        <w:outlineLvl w:val="2"/>
      </w:pPr>
      <w:r/>
      <w:bookmarkStart w:id="98" w:name="_Toc171972944"/>
      <w:r>
        <w:rPr>
          <w:rFonts w:hint="eastAsia" w:asciiTheme="minorEastAsia" w:hAnsiTheme="minorEastAsia"/>
          <w:b/>
          <w:sz w:val="24"/>
          <w:szCs w:val="24"/>
        </w:rPr>
        <w:t xml:space="preserve">4</w:t>
      </w:r>
      <w:r>
        <w:rPr>
          <w:rFonts w:asciiTheme="minorEastAsia" w:hAnsiTheme="minorEastAsia"/>
          <w:b/>
          <w:sz w:val="24"/>
          <w:szCs w:val="24"/>
        </w:rPr>
        <w:t xml:space="preserve">.3.7.11</w:t>
      </w:r>
      <w:r>
        <w:rPr>
          <w:rFonts w:hint="eastAsia" w:asciiTheme="minorEastAsia" w:hAnsiTheme="minorEastAsia"/>
          <w:b/>
          <w:sz w:val="24"/>
          <w:szCs w:val="24"/>
        </w:rPr>
        <w:t xml:space="preserve">麻醉</w:t>
      </w:r>
      <w:r>
        <w:rPr>
          <w:rFonts w:asciiTheme="minorEastAsia" w:hAnsiTheme="minorEastAsia"/>
          <w:b/>
          <w:sz w:val="24"/>
          <w:szCs w:val="24"/>
        </w:rPr>
        <w:t xml:space="preserve">医护患协同子系统</w:t>
      </w:r>
      <w:bookmarkEnd w:id="9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医护患子系统是协助医生与患者交流沟通的计算机应用程序。其主要任务是处理患者所在手术状态的信息，帮助医生、护理人员以及患者家属及时、准确的了解患者所处于的手术状态。</w:t>
      </w:r>
      <w:r/>
    </w:p>
    <w:p>
      <w:pPr>
        <w:spacing w:line="400" w:lineRule="exact"/>
        <w:rPr>
          <w:rFonts w:asciiTheme="minorEastAsia" w:hAnsiTheme="minorEastAsia"/>
          <w:b/>
          <w:sz w:val="24"/>
          <w:szCs w:val="24"/>
        </w:rPr>
        <w:outlineLvl w:val="2"/>
      </w:pPr>
      <w:r/>
      <w:bookmarkStart w:id="99" w:name="_Toc171972945"/>
      <w:r>
        <w:rPr>
          <w:rFonts w:hint="eastAsia" w:asciiTheme="minorEastAsia" w:hAnsiTheme="minorEastAsia"/>
          <w:b/>
          <w:sz w:val="24"/>
          <w:szCs w:val="24"/>
        </w:rPr>
        <w:t xml:space="preserve">4</w:t>
      </w:r>
      <w:r>
        <w:rPr>
          <w:rFonts w:asciiTheme="minorEastAsia" w:hAnsiTheme="minorEastAsia"/>
          <w:b/>
          <w:sz w:val="24"/>
          <w:szCs w:val="24"/>
        </w:rPr>
        <w:t xml:space="preserve">.3.7.11.1手术公告功能</w:t>
      </w:r>
      <w:bookmarkEnd w:id="9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能够动态显示当天手术排台信息，对于具有特殊要求的手术可以以底色进行区分，可动态显示当前手术的进展情况。支持语音播报通知功能，支持设置大屏显示的内容。可以自己配置在排班大屏上显示那些东西（不如主麻、副麻、手术名称、手术间号、台词、术前诊断、患者姓名、手术状态等），支持显示的内容按照一定方式排序。</w:t>
      </w:r>
      <w:r/>
    </w:p>
    <w:p>
      <w:pPr>
        <w:spacing w:line="400" w:lineRule="exact"/>
        <w:rPr>
          <w:rFonts w:asciiTheme="minorEastAsia" w:hAnsiTheme="minorEastAsia"/>
          <w:b/>
          <w:sz w:val="24"/>
          <w:szCs w:val="24"/>
        </w:rPr>
        <w:outlineLvl w:val="2"/>
      </w:pPr>
      <w:r/>
      <w:bookmarkStart w:id="100" w:name="_Toc171972946"/>
      <w:r>
        <w:rPr>
          <w:rFonts w:hint="eastAsia" w:asciiTheme="minorEastAsia" w:hAnsiTheme="minorEastAsia"/>
          <w:b/>
          <w:sz w:val="24"/>
          <w:szCs w:val="24"/>
        </w:rPr>
        <w:t xml:space="preserve">4</w:t>
      </w:r>
      <w:r>
        <w:rPr>
          <w:rFonts w:asciiTheme="minorEastAsia" w:hAnsiTheme="minorEastAsia"/>
          <w:b/>
          <w:sz w:val="24"/>
          <w:szCs w:val="24"/>
        </w:rPr>
        <w:t xml:space="preserve">.3.7.11.2</w:t>
      </w:r>
      <w:r>
        <w:rPr>
          <w:rFonts w:hint="eastAsia" w:asciiTheme="minorEastAsia" w:hAnsiTheme="minorEastAsia"/>
          <w:b/>
          <w:sz w:val="24"/>
          <w:szCs w:val="24"/>
        </w:rPr>
        <w:t xml:space="preserve">手术公告信息隐私保护功能</w:t>
      </w:r>
      <w:bookmarkEnd w:id="100"/>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w:t>
      </w:r>
      <w:r>
        <w:rPr>
          <w:rFonts w:hint="eastAsia" w:asciiTheme="minorEastAsia" w:hAnsiTheme="minorEastAsia"/>
          <w:sz w:val="24"/>
          <w:szCs w:val="24"/>
        </w:rPr>
        <w:t xml:space="preserve">对手术公告信息配置，</w:t>
      </w:r>
      <w:r>
        <w:rPr>
          <w:rFonts w:asciiTheme="minorEastAsia" w:hAnsiTheme="minorEastAsia"/>
          <w:sz w:val="24"/>
          <w:szCs w:val="24"/>
        </w:rPr>
        <w:t xml:space="preserve">隐藏患者名字、床号、术前诊断、手术名称等敏感信息，只保留姓氏和手术摘要，以保护患者隐私</w:t>
      </w:r>
      <w:r>
        <w:rPr>
          <w:rFonts w:hint="eastAsia" w:asciiTheme="minorEastAsia" w:hAnsiTheme="minorEastAsia"/>
          <w:sz w:val="24"/>
          <w:szCs w:val="24"/>
        </w:rPr>
        <w:t xml:space="preserve">，比如患者姓名展示为：张</w:t>
      </w:r>
      <w:r>
        <w:rPr>
          <w:rFonts w:asciiTheme="minorEastAsia" w:hAnsiTheme="minorEastAsia"/>
          <w:sz w:val="24"/>
          <w:szCs w:val="24"/>
        </w:rPr>
        <w:t xml:space="preserve">*；张*山。</w:t>
      </w:r>
      <w:r/>
    </w:p>
    <w:p>
      <w:pPr>
        <w:spacing w:line="400" w:lineRule="exact"/>
        <w:rPr>
          <w:rFonts w:asciiTheme="minorEastAsia" w:hAnsiTheme="minorEastAsia"/>
          <w:b/>
          <w:sz w:val="24"/>
          <w:szCs w:val="24"/>
        </w:rPr>
        <w:outlineLvl w:val="2"/>
      </w:pPr>
      <w:r/>
      <w:bookmarkStart w:id="101" w:name="_Toc171972947"/>
      <w:r>
        <w:rPr>
          <w:rFonts w:hint="eastAsia" w:asciiTheme="minorEastAsia" w:hAnsiTheme="minorEastAsia"/>
          <w:b/>
          <w:sz w:val="24"/>
          <w:szCs w:val="24"/>
        </w:rPr>
        <w:t xml:space="preserve">4</w:t>
      </w:r>
      <w:r>
        <w:rPr>
          <w:rFonts w:asciiTheme="minorEastAsia" w:hAnsiTheme="minorEastAsia"/>
          <w:b/>
          <w:sz w:val="24"/>
          <w:szCs w:val="24"/>
        </w:rPr>
        <w:t xml:space="preserve">.3.7.11.3家属公告及谈话功能</w:t>
      </w:r>
      <w:bookmarkEnd w:id="10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支持动态显示患者手术进展情况，手术进展与手术间实际情况一致，支持宣教播放，支持视频、</w:t>
      </w:r>
      <w:r>
        <w:rPr>
          <w:rFonts w:asciiTheme="minorEastAsia" w:hAnsiTheme="minorEastAsia"/>
          <w:sz w:val="24"/>
          <w:szCs w:val="24"/>
        </w:rPr>
        <w:t xml:space="preserve">PPT、图片格式播放，能够发布医院介绍、术后注意事项等内容。支持设置大屏显示的内容，支持语音播报通知功能，发布家属谈话通知，呼叫家属。</w:t>
      </w:r>
      <w:r/>
    </w:p>
    <w:p>
      <w:pPr>
        <w:spacing w:line="400" w:lineRule="exact"/>
        <w:rPr>
          <w:rFonts w:asciiTheme="minorEastAsia" w:hAnsiTheme="minorEastAsia"/>
          <w:b/>
          <w:sz w:val="24"/>
          <w:szCs w:val="24"/>
        </w:rPr>
        <w:outlineLvl w:val="2"/>
      </w:pPr>
      <w:r/>
      <w:bookmarkStart w:id="102" w:name="_Toc171972948"/>
      <w:r>
        <w:rPr>
          <w:rFonts w:hint="eastAsia" w:asciiTheme="minorEastAsia" w:hAnsiTheme="minorEastAsia"/>
          <w:b/>
          <w:sz w:val="24"/>
          <w:szCs w:val="24"/>
        </w:rPr>
        <w:t xml:space="preserve">4</w:t>
      </w:r>
      <w:r>
        <w:rPr>
          <w:rFonts w:asciiTheme="minorEastAsia" w:hAnsiTheme="minorEastAsia"/>
          <w:b/>
          <w:sz w:val="24"/>
          <w:szCs w:val="24"/>
        </w:rPr>
        <w:t xml:space="preserve">.3.7.11.4家属大屏信息隐私保护功能</w:t>
      </w:r>
      <w:bookmarkEnd w:id="102"/>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w:t>
      </w:r>
      <w:r>
        <w:rPr>
          <w:rFonts w:hint="eastAsia" w:asciiTheme="minorEastAsia" w:hAnsiTheme="minorEastAsia"/>
          <w:sz w:val="24"/>
          <w:szCs w:val="24"/>
        </w:rPr>
        <w:t xml:space="preserve">对对家属大屏显示内容配置，</w:t>
      </w:r>
      <w:r>
        <w:rPr>
          <w:rFonts w:asciiTheme="minorEastAsia" w:hAnsiTheme="minorEastAsia"/>
          <w:sz w:val="24"/>
          <w:szCs w:val="24"/>
        </w:rPr>
        <w:t xml:space="preserve">隐藏患者名字、床号、术前诊断、手术名称等敏感信息，只保留姓氏和手术摘要，以保护患者隐私</w:t>
      </w:r>
      <w:r>
        <w:rPr>
          <w:rFonts w:hint="eastAsia" w:asciiTheme="minorEastAsia" w:hAnsiTheme="minorEastAsia"/>
          <w:sz w:val="24"/>
          <w:szCs w:val="24"/>
        </w:rPr>
        <w:t xml:space="preserve">，比如患者姓名展示为：张</w:t>
      </w:r>
      <w:r>
        <w:rPr>
          <w:rFonts w:asciiTheme="minorEastAsia" w:hAnsiTheme="minorEastAsia"/>
          <w:sz w:val="24"/>
          <w:szCs w:val="24"/>
        </w:rPr>
        <w:t xml:space="preserve">*；张*山。</w:t>
      </w:r>
      <w:r/>
    </w:p>
    <w:p>
      <w:pPr>
        <w:spacing w:line="400" w:lineRule="exact"/>
        <w:rPr>
          <w:rFonts w:asciiTheme="minorEastAsia" w:hAnsiTheme="minorEastAsia"/>
          <w:b/>
          <w:sz w:val="24"/>
          <w:szCs w:val="24"/>
        </w:rPr>
        <w:outlineLvl w:val="2"/>
      </w:pPr>
      <w:r/>
      <w:bookmarkStart w:id="103" w:name="_Toc171972949"/>
      <w:r>
        <w:rPr>
          <w:rFonts w:hint="eastAsia" w:asciiTheme="minorEastAsia" w:hAnsiTheme="minorEastAsia"/>
          <w:b/>
          <w:sz w:val="24"/>
          <w:szCs w:val="24"/>
        </w:rPr>
        <w:t xml:space="preserve">4</w:t>
      </w:r>
      <w:r>
        <w:rPr>
          <w:rFonts w:asciiTheme="minorEastAsia" w:hAnsiTheme="minorEastAsia"/>
          <w:b/>
          <w:sz w:val="24"/>
          <w:szCs w:val="24"/>
        </w:rPr>
        <w:t xml:space="preserve">.3.7.12</w:t>
      </w:r>
      <w:r>
        <w:rPr>
          <w:rFonts w:hint="eastAsia" w:asciiTheme="minorEastAsia" w:hAnsiTheme="minorEastAsia"/>
          <w:b/>
          <w:sz w:val="24"/>
          <w:szCs w:val="24"/>
        </w:rPr>
        <w:t xml:space="preserve">麻醉</w:t>
      </w:r>
      <w:r>
        <w:rPr>
          <w:rFonts w:asciiTheme="minorEastAsia" w:hAnsiTheme="minorEastAsia"/>
          <w:b/>
          <w:sz w:val="24"/>
          <w:szCs w:val="24"/>
        </w:rPr>
        <w:t xml:space="preserve">手术智能排班子系统</w:t>
      </w:r>
      <w:bookmarkEnd w:id="103"/>
      <w:r/>
      <w:r/>
    </w:p>
    <w:p>
      <w:pPr>
        <w:spacing w:line="400" w:lineRule="exact"/>
        <w:rPr>
          <w:rFonts w:asciiTheme="minorEastAsia" w:hAnsiTheme="minorEastAsia"/>
          <w:b/>
          <w:sz w:val="24"/>
          <w:szCs w:val="24"/>
        </w:rPr>
        <w:outlineLvl w:val="2"/>
      </w:pPr>
      <w:r/>
      <w:bookmarkStart w:id="104" w:name="_Toc171972950"/>
      <w:r>
        <w:rPr>
          <w:rFonts w:hint="eastAsia" w:asciiTheme="minorEastAsia" w:hAnsiTheme="minorEastAsia"/>
          <w:b/>
          <w:sz w:val="24"/>
          <w:szCs w:val="24"/>
        </w:rPr>
        <w:t xml:space="preserve">4</w:t>
      </w:r>
      <w:r>
        <w:rPr>
          <w:rFonts w:asciiTheme="minorEastAsia" w:hAnsiTheme="minorEastAsia"/>
          <w:b/>
          <w:sz w:val="24"/>
          <w:szCs w:val="24"/>
        </w:rPr>
        <w:t xml:space="preserve">.3.7.12.1</w:t>
      </w:r>
      <w:r>
        <w:rPr>
          <w:rFonts w:hint="eastAsia" w:asciiTheme="minorEastAsia" w:hAnsiTheme="minorEastAsia"/>
          <w:b/>
          <w:sz w:val="24"/>
          <w:szCs w:val="24"/>
        </w:rPr>
        <w:t xml:space="preserve">人员班次设置</w:t>
      </w:r>
      <w:r>
        <w:rPr>
          <w:rFonts w:asciiTheme="minorEastAsia" w:hAnsiTheme="minorEastAsia"/>
          <w:b/>
          <w:sz w:val="24"/>
          <w:szCs w:val="24"/>
        </w:rPr>
        <w:t xml:space="preserve">功能</w:t>
      </w:r>
      <w:bookmarkEnd w:id="10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系统支持人员班次设置，班次类型可配置。例如：白班、夜休、机动、教学等班次</w:t>
      </w:r>
      <w:r/>
    </w:p>
    <w:p>
      <w:pPr>
        <w:spacing w:line="400" w:lineRule="exact"/>
        <w:rPr>
          <w:rFonts w:asciiTheme="minorEastAsia" w:hAnsiTheme="minorEastAsia"/>
          <w:sz w:val="24"/>
          <w:szCs w:val="24"/>
        </w:rPr>
        <w:outlineLvl w:val="2"/>
      </w:pPr>
      <w:r/>
      <w:bookmarkStart w:id="105" w:name="_Toc171972951"/>
      <w:r>
        <w:rPr>
          <w:rFonts w:hint="eastAsia" w:asciiTheme="minorEastAsia" w:hAnsiTheme="minorEastAsia"/>
          <w:b/>
          <w:sz w:val="24"/>
          <w:szCs w:val="24"/>
        </w:rPr>
        <w:t xml:space="preserve">4</w:t>
      </w:r>
      <w:r>
        <w:rPr>
          <w:rFonts w:asciiTheme="minorEastAsia" w:hAnsiTheme="minorEastAsia"/>
          <w:b/>
          <w:sz w:val="24"/>
          <w:szCs w:val="24"/>
        </w:rPr>
        <w:t xml:space="preserve">.3.7.12.2</w:t>
      </w:r>
      <w:r>
        <w:rPr>
          <w:rFonts w:hint="eastAsia" w:asciiTheme="minorEastAsia" w:hAnsiTheme="minorEastAsia"/>
          <w:b/>
          <w:sz w:val="24"/>
          <w:szCs w:val="24"/>
        </w:rPr>
        <w:t xml:space="preserve">人员分组设置</w:t>
      </w:r>
      <w:r>
        <w:rPr>
          <w:rFonts w:asciiTheme="minorEastAsia" w:hAnsiTheme="minorEastAsia"/>
          <w:b/>
          <w:sz w:val="24"/>
          <w:szCs w:val="24"/>
        </w:rPr>
        <w:t xml:space="preserve">功能</w:t>
      </w:r>
      <w:bookmarkEnd w:id="10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系统支持麻醉、护理专科人员分组管理及组内人员配置。</w:t>
      </w:r>
      <w:r/>
    </w:p>
    <w:p>
      <w:pPr>
        <w:spacing w:line="400" w:lineRule="exact"/>
        <w:rPr>
          <w:rFonts w:asciiTheme="minorEastAsia" w:hAnsiTheme="minorEastAsia"/>
          <w:b/>
          <w:sz w:val="24"/>
          <w:szCs w:val="24"/>
        </w:rPr>
        <w:outlineLvl w:val="2"/>
      </w:pPr>
      <w:r/>
      <w:bookmarkStart w:id="106" w:name="_Toc171972952"/>
      <w:r>
        <w:rPr>
          <w:rFonts w:hint="eastAsia" w:asciiTheme="minorEastAsia" w:hAnsiTheme="minorEastAsia"/>
          <w:b/>
          <w:sz w:val="24"/>
          <w:szCs w:val="24"/>
        </w:rPr>
        <w:t xml:space="preserve">4</w:t>
      </w:r>
      <w:r>
        <w:rPr>
          <w:rFonts w:asciiTheme="minorEastAsia" w:hAnsiTheme="minorEastAsia"/>
          <w:b/>
          <w:sz w:val="24"/>
          <w:szCs w:val="24"/>
        </w:rPr>
        <w:t xml:space="preserve">.3.7.12.3</w:t>
      </w:r>
      <w:r>
        <w:rPr>
          <w:rFonts w:hint="eastAsia" w:asciiTheme="minorEastAsia" w:hAnsiTheme="minorEastAsia"/>
          <w:b/>
          <w:sz w:val="24"/>
          <w:szCs w:val="24"/>
        </w:rPr>
        <w:t xml:space="preserve">人员排班表</w:t>
      </w:r>
      <w:r>
        <w:rPr>
          <w:rFonts w:asciiTheme="minorEastAsia" w:hAnsiTheme="minorEastAsia"/>
          <w:b/>
          <w:sz w:val="24"/>
          <w:szCs w:val="24"/>
        </w:rPr>
        <w:t xml:space="preserve">功能</w:t>
      </w:r>
      <w:bookmarkEnd w:id="10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系统支持通过鼠标拖拽进行安排麻醉、护理专科人员班次，生成日、周、月可视化排班日历表，支持周、</w:t>
      </w:r>
      <w:r>
        <w:rPr>
          <w:rFonts w:hint="eastAsia" w:asciiTheme="minorEastAsia" w:hAnsiTheme="minorEastAsia"/>
          <w:sz w:val="24"/>
          <w:szCs w:val="24"/>
        </w:rPr>
        <w:t xml:space="preserve">月人员</w:t>
      </w:r>
      <w:r>
        <w:rPr>
          <w:rFonts w:hint="eastAsia" w:asciiTheme="minorEastAsia" w:hAnsiTheme="minorEastAsia"/>
          <w:sz w:val="24"/>
          <w:szCs w:val="24"/>
        </w:rPr>
        <w:t xml:space="preserve">排班表打印、导出功能。</w:t>
      </w:r>
      <w:r/>
    </w:p>
    <w:p>
      <w:pPr>
        <w:spacing w:line="400" w:lineRule="exact"/>
        <w:rPr>
          <w:rFonts w:asciiTheme="minorEastAsia" w:hAnsiTheme="minorEastAsia"/>
          <w:b/>
          <w:sz w:val="24"/>
          <w:szCs w:val="24"/>
        </w:rPr>
        <w:outlineLvl w:val="2"/>
      </w:pPr>
      <w:r/>
      <w:bookmarkStart w:id="107" w:name="_Toc171972953"/>
      <w:r>
        <w:rPr>
          <w:rFonts w:hint="eastAsia" w:asciiTheme="minorEastAsia" w:hAnsiTheme="minorEastAsia"/>
          <w:b/>
          <w:sz w:val="24"/>
          <w:szCs w:val="24"/>
        </w:rPr>
        <w:t xml:space="preserve">4</w:t>
      </w:r>
      <w:r>
        <w:rPr>
          <w:rFonts w:asciiTheme="minorEastAsia" w:hAnsiTheme="minorEastAsia"/>
          <w:b/>
          <w:sz w:val="24"/>
          <w:szCs w:val="24"/>
        </w:rPr>
        <w:t xml:space="preserve">.3.7.12.4</w:t>
      </w:r>
      <w:r>
        <w:rPr>
          <w:rFonts w:hint="eastAsia" w:asciiTheme="minorEastAsia" w:hAnsiTheme="minorEastAsia"/>
          <w:b/>
          <w:sz w:val="24"/>
          <w:szCs w:val="24"/>
        </w:rPr>
        <w:t xml:space="preserve">在岗人员筛选</w:t>
      </w:r>
      <w:r>
        <w:rPr>
          <w:rFonts w:asciiTheme="minorEastAsia" w:hAnsiTheme="minorEastAsia"/>
          <w:b/>
          <w:sz w:val="24"/>
          <w:szCs w:val="24"/>
        </w:rPr>
        <w:t xml:space="preserve">功能</w:t>
      </w:r>
      <w:bookmarkEnd w:id="10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系统支持手术安排只筛选固定班次医护人员进行手术安排功能。例如安排明日手术时，只显示当天白班在岗医护人员。</w:t>
      </w:r>
      <w:r/>
    </w:p>
    <w:p>
      <w:pPr>
        <w:spacing w:line="400" w:lineRule="exact"/>
        <w:rPr>
          <w:rFonts w:asciiTheme="minorEastAsia" w:hAnsiTheme="minorEastAsia"/>
          <w:b/>
          <w:sz w:val="24"/>
          <w:szCs w:val="24"/>
        </w:rPr>
        <w:outlineLvl w:val="2"/>
      </w:pPr>
      <w:r/>
      <w:bookmarkStart w:id="108" w:name="_Toc171972954"/>
      <w:r>
        <w:rPr>
          <w:rFonts w:hint="eastAsia" w:asciiTheme="minorEastAsia" w:hAnsiTheme="minorEastAsia"/>
          <w:b/>
          <w:sz w:val="24"/>
          <w:szCs w:val="24"/>
        </w:rPr>
        <w:t xml:space="preserve">4</w:t>
      </w:r>
      <w:r>
        <w:rPr>
          <w:rFonts w:asciiTheme="minorEastAsia" w:hAnsiTheme="minorEastAsia"/>
          <w:b/>
          <w:sz w:val="24"/>
          <w:szCs w:val="24"/>
        </w:rPr>
        <w:t xml:space="preserve">.3.7.12.5自动排班功能</w:t>
      </w:r>
      <w:bookmarkEnd w:id="10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根据规则智能完成手术间及人员的安排。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系统可支持按照不同科室的规则，对应手术申请自动完成手术间及人员的安排。</w:t>
      </w:r>
      <w:r/>
    </w:p>
    <w:p>
      <w:pPr>
        <w:spacing w:line="400" w:lineRule="exact"/>
        <w:rPr>
          <w:rFonts w:asciiTheme="minorEastAsia" w:hAnsiTheme="minorEastAsia"/>
          <w:b/>
          <w:sz w:val="24"/>
          <w:szCs w:val="24"/>
        </w:rPr>
        <w:outlineLvl w:val="2"/>
      </w:pPr>
      <w:r/>
      <w:bookmarkStart w:id="109" w:name="_Toc171972955"/>
      <w:r>
        <w:rPr>
          <w:rFonts w:hint="eastAsia" w:asciiTheme="minorEastAsia" w:hAnsiTheme="minorEastAsia"/>
          <w:b/>
          <w:sz w:val="24"/>
          <w:szCs w:val="24"/>
        </w:rPr>
        <w:t xml:space="preserve">4</w:t>
      </w:r>
      <w:r>
        <w:rPr>
          <w:rFonts w:asciiTheme="minorEastAsia" w:hAnsiTheme="minorEastAsia"/>
          <w:b/>
          <w:sz w:val="24"/>
          <w:szCs w:val="24"/>
        </w:rPr>
        <w:t xml:space="preserve">.3.7.12.6智能排班规则配置功能</w:t>
      </w:r>
      <w:bookmarkEnd w:id="10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按照排班规则提供手术间配置、医生配置。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系统支持多种模型的配置，如可支持配置各手术间可安排的最大手术台数，支持配置</w:t>
      </w:r>
      <w:r>
        <w:rPr>
          <w:rFonts w:hint="eastAsia" w:asciiTheme="minorEastAsia" w:hAnsiTheme="minorEastAsia"/>
          <w:sz w:val="24"/>
          <w:szCs w:val="24"/>
        </w:rPr>
        <w:t xml:space="preserve">手术间对应的临床科室，便于该科室的手术自动排班。</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系统支持医护人员的智能化配置，可配置医护人员可排班次数，避免排错、重排等问题，可配置医护人员对应的手术间，便于该医护人员自动排班。</w:t>
      </w:r>
      <w:r/>
    </w:p>
    <w:p>
      <w:pPr>
        <w:spacing w:line="400" w:lineRule="exact"/>
        <w:rPr>
          <w:rFonts w:asciiTheme="minorEastAsia" w:hAnsiTheme="minorEastAsia"/>
          <w:b/>
          <w:sz w:val="24"/>
          <w:szCs w:val="24"/>
        </w:rPr>
        <w:outlineLvl w:val="2"/>
      </w:pPr>
      <w:r/>
      <w:bookmarkStart w:id="110" w:name="_Toc171972956"/>
      <w:r>
        <w:rPr>
          <w:rFonts w:hint="eastAsia" w:asciiTheme="minorEastAsia" w:hAnsiTheme="minorEastAsia"/>
          <w:b/>
          <w:sz w:val="24"/>
          <w:szCs w:val="24"/>
        </w:rPr>
        <w:t xml:space="preserve">4</w:t>
      </w:r>
      <w:r>
        <w:rPr>
          <w:rFonts w:asciiTheme="minorEastAsia" w:hAnsiTheme="minorEastAsia"/>
          <w:b/>
          <w:sz w:val="24"/>
          <w:szCs w:val="24"/>
        </w:rPr>
        <w:t xml:space="preserve">.3.7.12.7手术排班信息概览功能</w:t>
      </w:r>
      <w:bookmarkEnd w:id="11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可提供自定义设置固定的频率实现自动同步手术申请功能，如：</w:t>
      </w:r>
      <w:r>
        <w:rPr>
          <w:rFonts w:asciiTheme="minorEastAsia" w:hAnsiTheme="minorEastAsia"/>
          <w:sz w:val="24"/>
          <w:szCs w:val="24"/>
        </w:rPr>
        <w:t xml:space="preserve">5分钟，10分钟等，可批量接收一段时间内下达的手术申请</w:t>
      </w:r>
      <w:r>
        <w:rPr>
          <w:rFonts w:hint="eastAsia" w:asciiTheme="minorEastAsia" w:hAnsiTheme="minorEastAsia"/>
          <w:sz w:val="24"/>
          <w:szCs w:val="24"/>
        </w:rPr>
        <w:t xml:space="preserve">，可支持对</w:t>
      </w:r>
      <w:r>
        <w:rPr>
          <w:rFonts w:hint="eastAsia" w:asciiTheme="minorEastAsia" w:hAnsiTheme="minorEastAsia"/>
          <w:sz w:val="24"/>
          <w:szCs w:val="24"/>
        </w:rPr>
        <w:t xml:space="preserve">多手术</w:t>
      </w:r>
      <w:r>
        <w:rPr>
          <w:rFonts w:hint="eastAsia" w:asciiTheme="minorEastAsia" w:hAnsiTheme="minorEastAsia"/>
          <w:sz w:val="24"/>
          <w:szCs w:val="24"/>
        </w:rPr>
        <w:t xml:space="preserve">科室批量接收手术申请，</w:t>
      </w:r>
      <w:r>
        <w:rPr>
          <w:rFonts w:asciiTheme="minorEastAsia" w:hAnsiTheme="minorEastAsia"/>
          <w:sz w:val="24"/>
          <w:szCs w:val="24"/>
        </w:rPr>
        <w:t xml:space="preserve">并提供按患者住院号、ID同步指定患者的手术申请信息</w:t>
      </w:r>
      <w:r>
        <w:rPr>
          <w:rFonts w:hint="eastAsia" w:asciiTheme="minorEastAsia" w:hAnsiTheme="minorEastAsia"/>
          <w:sz w:val="24"/>
          <w:szCs w:val="24"/>
        </w:rPr>
        <w:t xml:space="preserve">，</w:t>
      </w:r>
      <w:r>
        <w:rPr>
          <w:rFonts w:asciiTheme="minorEastAsia" w:hAnsiTheme="minorEastAsia"/>
          <w:sz w:val="24"/>
          <w:szCs w:val="24"/>
        </w:rPr>
        <w:t xml:space="preserve">支持集中显示指定日期所有可安排的人员信息</w:t>
      </w:r>
      <w:r/>
    </w:p>
    <w:p>
      <w:pPr>
        <w:spacing w:line="400" w:lineRule="exact"/>
        <w:rPr>
          <w:rFonts w:asciiTheme="minorEastAsia" w:hAnsiTheme="minorEastAsia"/>
          <w:sz w:val="24"/>
          <w:szCs w:val="24"/>
        </w:rPr>
        <w:outlineLvl w:val="2"/>
      </w:pPr>
      <w:r/>
      <w:bookmarkStart w:id="111" w:name="_Toc171972957"/>
      <w:r>
        <w:rPr>
          <w:rFonts w:hint="eastAsia" w:asciiTheme="minorEastAsia" w:hAnsiTheme="minorEastAsia"/>
          <w:b/>
          <w:sz w:val="24"/>
          <w:szCs w:val="24"/>
        </w:rPr>
        <w:t xml:space="preserve">4</w:t>
      </w:r>
      <w:r>
        <w:rPr>
          <w:rFonts w:asciiTheme="minorEastAsia" w:hAnsiTheme="minorEastAsia"/>
          <w:b/>
          <w:sz w:val="24"/>
          <w:szCs w:val="24"/>
        </w:rPr>
        <w:t xml:space="preserve">.3.7.12.8图形化排班功能</w:t>
      </w:r>
      <w:bookmarkEnd w:id="11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系统支持以手术间为主体的排班模型，通过规则可一键完成手术间安排，同时可以根据医护规则完成医护人员排班功能。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系统支持图形化方式操作，通过拖拽模式进行手术以及医护人员排班，直观的显示排班过程以及排班记录，同时可以对单独房间的手术进行台次调整。</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手术间卡片可以简约显示手术人员、麻醉人员、护士等信息，便于排班人员直观的了解手术安排情况，方便的进行手术或医护人员的调换，支持一键换房。</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系统支持多种展现形式，可以随时从房间模式转为列表模式，便于排班人员通过不同的展现和查询方式进行使用。</w:t>
      </w:r>
      <w:r/>
    </w:p>
    <w:p>
      <w:pPr>
        <w:spacing w:line="400" w:lineRule="exact"/>
        <w:rPr>
          <w:rFonts w:asciiTheme="minorEastAsia" w:hAnsiTheme="minorEastAsia"/>
          <w:sz w:val="24"/>
          <w:szCs w:val="24"/>
        </w:rPr>
        <w:outlineLvl w:val="2"/>
      </w:pPr>
      <w:r/>
      <w:bookmarkStart w:id="112" w:name="_Toc171972958"/>
      <w:r>
        <w:rPr>
          <w:rFonts w:hint="eastAsia" w:asciiTheme="minorEastAsia" w:hAnsiTheme="minorEastAsia"/>
          <w:b/>
          <w:sz w:val="24"/>
          <w:szCs w:val="24"/>
        </w:rPr>
        <w:t xml:space="preserve">4</w:t>
      </w:r>
      <w:r>
        <w:rPr>
          <w:rFonts w:asciiTheme="minorEastAsia" w:hAnsiTheme="minorEastAsia"/>
          <w:b/>
          <w:sz w:val="24"/>
          <w:szCs w:val="24"/>
        </w:rPr>
        <w:t xml:space="preserve">.3.7.12.9</w:t>
      </w:r>
      <w:r>
        <w:rPr>
          <w:rFonts w:hint="eastAsia" w:asciiTheme="minorEastAsia" w:hAnsiTheme="minorEastAsia"/>
          <w:b/>
          <w:sz w:val="24"/>
          <w:szCs w:val="24"/>
        </w:rPr>
        <w:t xml:space="preserve">特殊事项标注功能</w:t>
      </w:r>
      <w:bookmarkEnd w:id="11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能够在单击单条患者手术排班信息时，在独立区域显示当前手术申请信息，可显示手术申请详细内容，包括每台手术备注信息和特殊事项，可对当前手术信息的特殊事项或备注内容或重点文字进行配置，可进行加粗显示，字体大小、颜色设置，可配置隔离、感染、重点关注事项等特殊备注的显示样式，达到重点注意事项进行醒目提示。</w:t>
      </w:r>
      <w:r/>
    </w:p>
    <w:p>
      <w:pPr>
        <w:spacing w:line="400" w:lineRule="exact"/>
        <w:rPr>
          <w:rFonts w:asciiTheme="minorEastAsia" w:hAnsiTheme="minorEastAsia"/>
          <w:sz w:val="24"/>
          <w:szCs w:val="24"/>
        </w:rPr>
        <w:outlineLvl w:val="2"/>
      </w:pPr>
      <w:r/>
      <w:bookmarkStart w:id="113" w:name="_Toc171972959"/>
      <w:r>
        <w:rPr>
          <w:rFonts w:hint="eastAsia" w:asciiTheme="minorEastAsia" w:hAnsiTheme="minorEastAsia"/>
          <w:b/>
          <w:sz w:val="24"/>
          <w:szCs w:val="24"/>
        </w:rPr>
        <w:t xml:space="preserve">4</w:t>
      </w:r>
      <w:r>
        <w:rPr>
          <w:rFonts w:asciiTheme="minorEastAsia" w:hAnsiTheme="minorEastAsia"/>
          <w:b/>
          <w:sz w:val="24"/>
          <w:szCs w:val="24"/>
        </w:rPr>
        <w:t xml:space="preserve">.3.7.12.10手术停台功能</w:t>
      </w:r>
      <w:bookmarkEnd w:id="11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记录手术停台和停台原因。对未安排的手术申请可以进行取消操作。对已经安排的手术、手术人员、麻醉人员进行修改或者撤销手术，记录取消的手术的原因，并进行统计。</w:t>
      </w:r>
      <w:r/>
    </w:p>
    <w:p>
      <w:pPr>
        <w:spacing w:line="400" w:lineRule="exact"/>
        <w:rPr>
          <w:rFonts w:asciiTheme="minorEastAsia" w:hAnsiTheme="minorEastAsia"/>
          <w:b/>
          <w:sz w:val="24"/>
          <w:szCs w:val="24"/>
        </w:rPr>
        <w:outlineLvl w:val="2"/>
      </w:pPr>
      <w:r/>
      <w:bookmarkStart w:id="114" w:name="_Toc171972960"/>
      <w:r>
        <w:rPr>
          <w:rFonts w:hint="eastAsia" w:asciiTheme="minorEastAsia" w:hAnsiTheme="minorEastAsia"/>
          <w:b/>
          <w:sz w:val="24"/>
          <w:szCs w:val="24"/>
        </w:rPr>
        <w:t xml:space="preserve">4</w:t>
      </w:r>
      <w:r>
        <w:rPr>
          <w:rFonts w:asciiTheme="minorEastAsia" w:hAnsiTheme="minorEastAsia"/>
          <w:b/>
          <w:sz w:val="24"/>
          <w:szCs w:val="24"/>
        </w:rPr>
        <w:t xml:space="preserve">.3.7.12.11手术通知功能</w:t>
      </w:r>
      <w:bookmarkEnd w:id="11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排班完成后，系统可根据排班结果，根据医院手术通知单样式进行定制，排好的手术信息自动生成手术通知单，可以进行手术通知单打印；可以生成手术接送单，支持接送单打印也可以单独选择某一患者，单独打印某一患者的接送单。</w:t>
      </w:r>
      <w:r/>
    </w:p>
    <w:p>
      <w:pPr>
        <w:spacing w:line="400" w:lineRule="exact"/>
        <w:rPr>
          <w:rFonts w:asciiTheme="minorEastAsia" w:hAnsiTheme="minorEastAsia"/>
          <w:b/>
          <w:sz w:val="24"/>
          <w:szCs w:val="24"/>
        </w:rPr>
        <w:outlineLvl w:val="2"/>
      </w:pPr>
      <w:r/>
      <w:bookmarkStart w:id="115" w:name="_Toc171972961"/>
      <w:r>
        <w:rPr>
          <w:rFonts w:hint="eastAsia" w:asciiTheme="minorEastAsia" w:hAnsiTheme="minorEastAsia"/>
          <w:b/>
          <w:sz w:val="24"/>
          <w:szCs w:val="24"/>
        </w:rPr>
        <w:t xml:space="preserve">4</w:t>
      </w:r>
      <w:r>
        <w:rPr>
          <w:rFonts w:asciiTheme="minorEastAsia" w:hAnsiTheme="minorEastAsia"/>
          <w:b/>
          <w:sz w:val="24"/>
          <w:szCs w:val="24"/>
        </w:rPr>
        <w:t xml:space="preserve">.3.7.12.12web排班查询功能</w:t>
      </w:r>
      <w:bookmarkEnd w:id="11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web排班查询功能，通过网页方式查询排班信息，医生可根据分配的有权限的账号密码，登录网页排班查询页面，登录后可进行排班信息查询，可通过手术日期、手术科室、手术间、患者姓名、手术医生、麻醉医生、手术护士等多维度查询条件进行查询，查询结果支持导出。</w:t>
      </w:r>
      <w:r/>
    </w:p>
    <w:p>
      <w:pPr>
        <w:spacing w:line="400" w:lineRule="exact"/>
        <w:rPr>
          <w:rFonts w:asciiTheme="minorEastAsia" w:hAnsiTheme="minorEastAsia"/>
          <w:b/>
          <w:sz w:val="24"/>
          <w:szCs w:val="24"/>
        </w:rPr>
        <w:outlineLvl w:val="2"/>
      </w:pPr>
      <w:r/>
      <w:bookmarkStart w:id="116" w:name="_Toc171972962"/>
      <w:r>
        <w:rPr>
          <w:rFonts w:hint="eastAsia" w:asciiTheme="minorEastAsia" w:hAnsiTheme="minorEastAsia"/>
          <w:b/>
          <w:sz w:val="24"/>
          <w:szCs w:val="24"/>
        </w:rPr>
        <w:t xml:space="preserve">4</w:t>
      </w:r>
      <w:r>
        <w:rPr>
          <w:rFonts w:asciiTheme="minorEastAsia" w:hAnsiTheme="minorEastAsia"/>
          <w:b/>
          <w:sz w:val="24"/>
          <w:szCs w:val="24"/>
        </w:rPr>
        <w:t xml:space="preserve">.3.7.13</w:t>
      </w:r>
      <w:r>
        <w:rPr>
          <w:rFonts w:hint="eastAsia" w:asciiTheme="minorEastAsia" w:hAnsiTheme="minorEastAsia"/>
          <w:b/>
          <w:sz w:val="24"/>
          <w:szCs w:val="24"/>
        </w:rPr>
        <w:t xml:space="preserve">麻醉</w:t>
      </w:r>
      <w:r>
        <w:rPr>
          <w:rFonts w:asciiTheme="minorEastAsia" w:hAnsiTheme="minorEastAsia"/>
          <w:b/>
          <w:sz w:val="24"/>
          <w:szCs w:val="24"/>
        </w:rPr>
        <w:t xml:space="preserve">PACU信息管理子系统</w:t>
      </w:r>
      <w:bookmarkEnd w:id="11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复苏管理子系统是协助医生完成术后患者在复苏室内工作的计算机应用程序。其主要任务为其主要任务为复苏记录、复苏床位管理、复苏室麻醉记录单调阅集复苏评分，协助医生对患者完成麻醉复苏。</w:t>
      </w:r>
      <w:r/>
    </w:p>
    <w:p>
      <w:pPr>
        <w:spacing w:line="400" w:lineRule="exact"/>
        <w:rPr>
          <w:rFonts w:asciiTheme="minorEastAsia" w:hAnsiTheme="minorEastAsia"/>
          <w:b/>
          <w:sz w:val="24"/>
          <w:szCs w:val="24"/>
        </w:rPr>
        <w:outlineLvl w:val="2"/>
      </w:pPr>
      <w:r/>
      <w:bookmarkStart w:id="117" w:name="_Toc171972963"/>
      <w:r>
        <w:rPr>
          <w:rFonts w:asciiTheme="minorEastAsia" w:hAnsiTheme="minorEastAsia"/>
          <w:b/>
          <w:sz w:val="24"/>
          <w:szCs w:val="24"/>
        </w:rPr>
        <w:t xml:space="preserve">4.3.7.13.1PACU术后复苏记录功能</w:t>
      </w:r>
      <w:bookmarkEnd w:id="11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复苏记录功能模块支持自动提取患者的基本信息和手术过程信息，完成医疗文书中基本信息自动生成，避免手工录入；快速记</w:t>
      </w:r>
      <w:r>
        <w:rPr>
          <w:rFonts w:hint="eastAsia" w:asciiTheme="minorEastAsia" w:hAnsiTheme="minorEastAsia"/>
          <w:sz w:val="24"/>
          <w:szCs w:val="24"/>
        </w:rPr>
        <w:t xml:space="preserve">录复苏过程中的事件和用药信息，提供事件和用药信息选择，方便用户使用；支持用药剂量、浓度、速度、途径等快速选择；支持药品的快速检索，同时常用药品和常用量可以支持排序，常用的可以配置排在前列；支持同一事件或药物的快速复制追加功能；支持复苏过程中事件自动标识，可根据时间或分类对事件进行标号，并体现在复苏单上；支持患者监护数据的实时显示，可提供体征趋势图和数字两种显示方式；支持术中监护体征配置，可设置每项体征显示的方式、颜色等；对用药数据显示方式支持配置，支持持续性用药，以连续的直线显示；对用药显示的信息提供配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根据复苏过程数据，按照医院对复苏单样式要求，自动生成复苏记录单。</w:t>
      </w:r>
      <w:r/>
    </w:p>
    <w:p>
      <w:pPr>
        <w:spacing w:line="400" w:lineRule="exact"/>
        <w:rPr>
          <w:rFonts w:asciiTheme="minorEastAsia" w:hAnsiTheme="minorEastAsia"/>
          <w:b/>
          <w:sz w:val="24"/>
          <w:szCs w:val="24"/>
        </w:rPr>
        <w:outlineLvl w:val="2"/>
      </w:pPr>
      <w:r/>
      <w:bookmarkStart w:id="118" w:name="_Toc171972964"/>
      <w:r>
        <w:rPr>
          <w:rFonts w:asciiTheme="minorEastAsia" w:hAnsiTheme="minorEastAsia"/>
          <w:b/>
          <w:sz w:val="24"/>
          <w:szCs w:val="24"/>
        </w:rPr>
        <w:t xml:space="preserve">4.3.7.13.2</w:t>
      </w:r>
      <w:r>
        <w:rPr>
          <w:rFonts w:hint="eastAsia" w:asciiTheme="minorEastAsia" w:hAnsiTheme="minorEastAsia"/>
          <w:b/>
          <w:sz w:val="24"/>
          <w:szCs w:val="24"/>
        </w:rPr>
        <w:t xml:space="preserve">复苏评分功能</w:t>
      </w:r>
      <w:bookmarkEnd w:id="11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支持麻醉复苏（</w:t>
      </w:r>
      <w:r>
        <w:rPr>
          <w:rFonts w:asciiTheme="minorEastAsia" w:hAnsiTheme="minorEastAsia"/>
          <w:sz w:val="24"/>
          <w:szCs w:val="24"/>
        </w:rPr>
        <w:t xml:space="preserve">Steward苏醒评分）评分评估患者清醒程度，支持根据睁眼反应、语言反应、运动反应评估患者昏迷程度。支持根据面部表情、下肢动作、活动、哭闹、是否易安慰项，辅助评估患者疼痛程度，提供疼痛评分。支持评估患者清醒程度，是否满足转出条件。支持监测评价患者活动、意识以及生命体征情况，是否满足转出条件。</w:t>
      </w:r>
      <w:r/>
    </w:p>
    <w:p>
      <w:pPr>
        <w:spacing w:line="400" w:lineRule="exact"/>
        <w:rPr>
          <w:rFonts w:asciiTheme="minorEastAsia" w:hAnsiTheme="minorEastAsia"/>
          <w:b/>
          <w:sz w:val="24"/>
          <w:szCs w:val="24"/>
        </w:rPr>
        <w:outlineLvl w:val="2"/>
      </w:pPr>
      <w:r/>
      <w:bookmarkStart w:id="119" w:name="_Toc171972965"/>
      <w:r>
        <w:rPr>
          <w:rFonts w:asciiTheme="minorEastAsia" w:hAnsiTheme="minorEastAsia"/>
          <w:b/>
          <w:sz w:val="24"/>
          <w:szCs w:val="24"/>
        </w:rPr>
        <w:t xml:space="preserve">4.3.7.13.3复苏采集功能</w:t>
      </w:r>
      <w:bookmarkEnd w:id="11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支持自动采集患者苏醒过程中的生命体征趋势并自动绘制在复苏记录单上。</w:t>
      </w:r>
      <w:r/>
    </w:p>
    <w:p>
      <w:pPr>
        <w:spacing w:line="400" w:lineRule="exact"/>
        <w:rPr>
          <w:rFonts w:asciiTheme="minorEastAsia" w:hAnsiTheme="minorEastAsia"/>
          <w:b/>
          <w:sz w:val="24"/>
          <w:szCs w:val="24"/>
        </w:rPr>
        <w:outlineLvl w:val="2"/>
      </w:pPr>
      <w:r/>
      <w:bookmarkStart w:id="120" w:name="_Toc171972966"/>
      <w:r>
        <w:rPr>
          <w:rFonts w:asciiTheme="minorEastAsia" w:hAnsiTheme="minorEastAsia"/>
          <w:b/>
          <w:sz w:val="24"/>
          <w:szCs w:val="24"/>
        </w:rPr>
        <w:t xml:space="preserve">4.3.7.13.4麻醉记录单延续功能</w:t>
      </w:r>
      <w:bookmarkEnd w:id="12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复苏记录单可支持延续麻醉样式和独立样式两种模式。支持延续麻醉记录单操作模式，保证术中与复苏的患者数据连贯一致。</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提供复苏记录单打印、预览、归档功能。</w:t>
      </w:r>
      <w:r/>
    </w:p>
    <w:p>
      <w:pPr>
        <w:spacing w:line="400" w:lineRule="exact"/>
        <w:rPr>
          <w:rFonts w:asciiTheme="minorEastAsia" w:hAnsiTheme="minorEastAsia"/>
          <w:b/>
          <w:sz w:val="24"/>
          <w:szCs w:val="24"/>
        </w:rPr>
        <w:outlineLvl w:val="2"/>
      </w:pPr>
      <w:r/>
      <w:bookmarkStart w:id="121" w:name="_Toc171972967"/>
      <w:r>
        <w:rPr>
          <w:rFonts w:asciiTheme="minorEastAsia" w:hAnsiTheme="minorEastAsia"/>
          <w:b/>
          <w:sz w:val="24"/>
          <w:szCs w:val="24"/>
        </w:rPr>
        <w:t xml:space="preserve">4.3.7.13.5麻醉记录</w:t>
      </w:r>
      <w:r>
        <w:rPr>
          <w:rFonts w:asciiTheme="minorEastAsia" w:hAnsiTheme="minorEastAsia"/>
          <w:b/>
          <w:sz w:val="24"/>
          <w:szCs w:val="24"/>
        </w:rPr>
        <w:t xml:space="preserve">单快速</w:t>
      </w:r>
      <w:r>
        <w:rPr>
          <w:rFonts w:asciiTheme="minorEastAsia" w:hAnsiTheme="minorEastAsia"/>
          <w:b/>
          <w:sz w:val="24"/>
          <w:szCs w:val="24"/>
        </w:rPr>
        <w:t xml:space="preserve">查阅功能</w:t>
      </w:r>
      <w:bookmarkEnd w:id="12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在复苏过程中，能够支持复苏室麻醉医师可在复苏室查阅患者麻醉记录单或者其他文书，了解患者术中情况，并能随时切换查看。</w:t>
      </w:r>
      <w:r/>
    </w:p>
    <w:p>
      <w:pPr>
        <w:spacing w:line="400" w:lineRule="exact"/>
        <w:rPr>
          <w:rFonts w:asciiTheme="minorEastAsia" w:hAnsiTheme="minorEastAsia"/>
          <w:b/>
          <w:sz w:val="24"/>
          <w:szCs w:val="24"/>
        </w:rPr>
        <w:outlineLvl w:val="2"/>
      </w:pPr>
      <w:r/>
      <w:bookmarkStart w:id="122" w:name="_Toc171972968"/>
      <w:r>
        <w:rPr>
          <w:rFonts w:asciiTheme="minorEastAsia" w:hAnsiTheme="minorEastAsia"/>
          <w:b/>
          <w:sz w:val="24"/>
          <w:szCs w:val="24"/>
        </w:rPr>
        <w:t xml:space="preserve">4.3.7.13.6PACU床位管理功能</w:t>
      </w:r>
      <w:bookmarkEnd w:id="12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复苏床位管理功能模块支持将</w:t>
      </w:r>
      <w:r>
        <w:rPr>
          <w:rFonts w:asciiTheme="minorEastAsia" w:hAnsiTheme="minorEastAsia"/>
          <w:sz w:val="24"/>
          <w:szCs w:val="24"/>
        </w:rPr>
        <w:t xml:space="preserve">PACU床位信息以彩色卡片方式展现，显示复苏床位信息，可实时查阅复苏室床位的利用情况；支持选择指定复苏床位对复苏患者进行转入，记录PACU时间，还可提醒麻醉师PACU是否有空床可供转入。</w:t>
      </w:r>
      <w:r/>
    </w:p>
    <w:p>
      <w:pPr>
        <w:spacing w:line="400" w:lineRule="exact"/>
        <w:rPr>
          <w:rFonts w:asciiTheme="minorEastAsia" w:hAnsiTheme="minorEastAsia"/>
          <w:sz w:val="24"/>
          <w:szCs w:val="24"/>
        </w:rPr>
        <w:outlineLvl w:val="2"/>
      </w:pPr>
      <w:r/>
      <w:bookmarkStart w:id="123" w:name="_Toc171972969"/>
      <w:r>
        <w:rPr>
          <w:rFonts w:hint="eastAsia" w:asciiTheme="minorEastAsia" w:hAnsiTheme="minorEastAsia"/>
          <w:b/>
          <w:sz w:val="24"/>
          <w:szCs w:val="24"/>
        </w:rPr>
        <w:t xml:space="preserve">4</w:t>
      </w:r>
      <w:r>
        <w:rPr>
          <w:rFonts w:asciiTheme="minorEastAsia" w:hAnsiTheme="minorEastAsia"/>
          <w:b/>
          <w:sz w:val="24"/>
          <w:szCs w:val="24"/>
        </w:rPr>
        <w:t xml:space="preserve">.3.7.14麻醉质量管理子系统</w:t>
      </w:r>
      <w:bookmarkEnd w:id="12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疗质量质控指标管理子系统是协助医生完成麻醉质量控制管理工作的计算机应用程序。其主要任务是对麻醉质控指标进行统计，处理核查、管理、控制、统计、上报质控指标等信息，方便科室规范、有效的对医疗质量进行评估审查工作。</w:t>
      </w:r>
      <w:r/>
    </w:p>
    <w:p>
      <w:pPr>
        <w:spacing w:line="400" w:lineRule="exact"/>
        <w:rPr>
          <w:rFonts w:asciiTheme="minorEastAsia" w:hAnsiTheme="minorEastAsia"/>
          <w:b/>
          <w:sz w:val="24"/>
          <w:szCs w:val="24"/>
        </w:rPr>
        <w:outlineLvl w:val="2"/>
      </w:pPr>
      <w:r/>
      <w:bookmarkStart w:id="124" w:name="_Toc171972970"/>
      <w:r>
        <w:rPr>
          <w:rFonts w:hint="eastAsia" w:asciiTheme="minorEastAsia" w:hAnsiTheme="minorEastAsia"/>
          <w:b/>
          <w:sz w:val="24"/>
          <w:szCs w:val="24"/>
        </w:rPr>
        <w:t xml:space="preserve">4</w:t>
      </w:r>
      <w:r>
        <w:rPr>
          <w:rFonts w:asciiTheme="minorEastAsia" w:hAnsiTheme="minorEastAsia"/>
          <w:b/>
          <w:sz w:val="24"/>
          <w:szCs w:val="24"/>
        </w:rPr>
        <w:t xml:space="preserve">.3.7.14.1</w:t>
      </w:r>
      <w:r>
        <w:rPr>
          <w:rFonts w:asciiTheme="minorEastAsia" w:hAnsiTheme="minorEastAsia"/>
          <w:b/>
          <w:sz w:val="24"/>
          <w:szCs w:val="24"/>
        </w:rPr>
        <w:t xml:space="preserve">三</w:t>
      </w:r>
      <w:r>
        <w:rPr>
          <w:rFonts w:asciiTheme="minorEastAsia" w:hAnsiTheme="minorEastAsia"/>
          <w:b/>
          <w:sz w:val="24"/>
          <w:szCs w:val="24"/>
        </w:rPr>
        <w:t xml:space="preserve">方核查过程质控功能</w:t>
      </w:r>
      <w:bookmarkEnd w:id="12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卫生部标准的手术安全核查单格式，根据手术进展过程中的不同时间段，系统进行智能化单据录入节点控制，能够在麻醉实施前、手术开始前和手术结束后对手术相关信息进行手术医生、护士、麻醉医生三方签字确认。</w:t>
      </w:r>
      <w:r/>
    </w:p>
    <w:p>
      <w:pPr>
        <w:spacing w:line="400" w:lineRule="exact"/>
        <w:rPr>
          <w:rFonts w:asciiTheme="minorEastAsia" w:hAnsiTheme="minorEastAsia"/>
          <w:b/>
          <w:sz w:val="24"/>
          <w:szCs w:val="24"/>
        </w:rPr>
        <w:outlineLvl w:val="2"/>
      </w:pPr>
      <w:r/>
      <w:bookmarkStart w:id="125" w:name="_Toc171972971"/>
      <w:r>
        <w:rPr>
          <w:rFonts w:hint="eastAsia" w:asciiTheme="minorEastAsia" w:hAnsiTheme="minorEastAsia"/>
          <w:b/>
          <w:sz w:val="24"/>
          <w:szCs w:val="24"/>
        </w:rPr>
        <w:t xml:space="preserve">4</w:t>
      </w:r>
      <w:r>
        <w:rPr>
          <w:rFonts w:asciiTheme="minorEastAsia" w:hAnsiTheme="minorEastAsia"/>
          <w:b/>
          <w:sz w:val="24"/>
          <w:szCs w:val="24"/>
        </w:rPr>
        <w:t xml:space="preserve">.3.7.14.2麻醉医疗文书质控功能</w:t>
      </w:r>
      <w:bookmarkEnd w:id="12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在用户打印文书时自动检查文书内容，在未填写完整时弹出提醒，支持自定义文书必填项目。同时提供独立界面浏览患者文书完成情况，对科室麻醉文书工作进行管控。</w:t>
      </w:r>
      <w:r/>
    </w:p>
    <w:p>
      <w:pPr>
        <w:spacing w:line="400" w:lineRule="exact"/>
        <w:rPr>
          <w:rFonts w:asciiTheme="minorEastAsia" w:hAnsiTheme="minorEastAsia"/>
          <w:b/>
          <w:sz w:val="24"/>
          <w:szCs w:val="24"/>
        </w:rPr>
        <w:outlineLvl w:val="2"/>
      </w:pPr>
      <w:r/>
      <w:bookmarkStart w:id="126" w:name="_Toc171972972"/>
      <w:r>
        <w:rPr>
          <w:rFonts w:hint="eastAsia" w:asciiTheme="minorEastAsia" w:hAnsiTheme="minorEastAsia"/>
          <w:b/>
          <w:sz w:val="24"/>
          <w:szCs w:val="24"/>
        </w:rPr>
        <w:t xml:space="preserve">4</w:t>
      </w:r>
      <w:r>
        <w:rPr>
          <w:rFonts w:asciiTheme="minorEastAsia" w:hAnsiTheme="minorEastAsia"/>
          <w:b/>
          <w:sz w:val="24"/>
          <w:szCs w:val="24"/>
        </w:rPr>
        <w:t xml:space="preserve">.3.7.14.3</w:t>
      </w:r>
      <w:r>
        <w:rPr>
          <w:rFonts w:hint="eastAsia" w:asciiTheme="minorEastAsia" w:hAnsiTheme="minorEastAsia"/>
          <w:b/>
          <w:sz w:val="24"/>
          <w:szCs w:val="24"/>
        </w:rPr>
        <w:t xml:space="preserve">等级评审</w:t>
      </w:r>
      <w:r>
        <w:rPr>
          <w:rFonts w:asciiTheme="minorEastAsia" w:hAnsiTheme="minorEastAsia"/>
          <w:b/>
          <w:sz w:val="24"/>
          <w:szCs w:val="24"/>
        </w:rPr>
        <w:t xml:space="preserve">麻醉质控数据统计功能</w:t>
      </w:r>
      <w:bookmarkEnd w:id="12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自动汇总质</w:t>
      </w:r>
      <w:r>
        <w:rPr>
          <w:rFonts w:hint="eastAsia" w:asciiTheme="minorEastAsia" w:hAnsiTheme="minorEastAsia"/>
          <w:sz w:val="24"/>
          <w:szCs w:val="24"/>
        </w:rPr>
        <w:t xml:space="preserve">控相关</w:t>
      </w:r>
      <w:r>
        <w:rPr>
          <w:rFonts w:hint="eastAsia" w:asciiTheme="minorEastAsia" w:hAnsiTheme="minorEastAsia"/>
          <w:sz w:val="24"/>
          <w:szCs w:val="24"/>
        </w:rPr>
        <w:t xml:space="preserve">数据，便于科室定期自查。具体等级评审监测项目包括：</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麻醉总</w:t>
      </w:r>
      <w:r>
        <w:rPr>
          <w:rFonts w:asciiTheme="minorEastAsia" w:hAnsiTheme="minorEastAsia"/>
          <w:sz w:val="24"/>
          <w:szCs w:val="24"/>
        </w:rPr>
        <w:t xml:space="preserve">例数/季/年；</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由麻醉医师实施镇痛治疗例数/季/年；</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由麻醉医师实施心肺复苏治疗例数/季/年；</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麻醉复苏（Steward苏醒评分）管理例数/季/年；</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麻醉非</w:t>
      </w:r>
      <w:r>
        <w:rPr>
          <w:rFonts w:asciiTheme="minorEastAsia" w:hAnsiTheme="minorEastAsia"/>
          <w:sz w:val="24"/>
          <w:szCs w:val="24"/>
        </w:rPr>
        <w:t xml:space="preserve">预期的相关事件例数/季/年：</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麻醉中发生未预期的意识障碍例数、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麻醉中出现氧饱和度重度降低例数、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全身麻醉结束时使用催醒药物例数、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麻醉中因误咽误吸引发呼吸道梗阻例数、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麻醉意外死亡例数、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其他非预期的相关事件例数、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麻醉分级（ASA病情分级）管理例数/季/年。</w:t>
      </w:r>
      <w:r/>
    </w:p>
    <w:p>
      <w:pPr>
        <w:spacing w:line="400" w:lineRule="exact"/>
        <w:rPr>
          <w:rFonts w:asciiTheme="minorEastAsia" w:hAnsiTheme="minorEastAsia"/>
          <w:b/>
          <w:sz w:val="24"/>
          <w:szCs w:val="24"/>
        </w:rPr>
        <w:outlineLvl w:val="2"/>
      </w:pPr>
      <w:r/>
      <w:bookmarkStart w:id="127" w:name="_Toc2082901"/>
      <w:r/>
      <w:bookmarkStart w:id="128" w:name="_Toc171972973"/>
      <w:r>
        <w:rPr>
          <w:rFonts w:hint="eastAsia" w:asciiTheme="minorEastAsia" w:hAnsiTheme="minorEastAsia"/>
          <w:b/>
          <w:sz w:val="24"/>
          <w:szCs w:val="24"/>
        </w:rPr>
        <w:t xml:space="preserve">4</w:t>
      </w:r>
      <w:r>
        <w:rPr>
          <w:rFonts w:asciiTheme="minorEastAsia" w:hAnsiTheme="minorEastAsia"/>
          <w:b/>
          <w:sz w:val="24"/>
          <w:szCs w:val="24"/>
        </w:rPr>
        <w:t xml:space="preserve">.3.7.14.4麻醉</w:t>
      </w:r>
      <w:r>
        <w:rPr>
          <w:rFonts w:hint="eastAsia" w:asciiTheme="minorEastAsia" w:hAnsiTheme="minorEastAsia"/>
          <w:b/>
          <w:sz w:val="24"/>
          <w:szCs w:val="24"/>
        </w:rPr>
        <w:t xml:space="preserve">17项</w:t>
      </w:r>
      <w:r>
        <w:rPr>
          <w:rFonts w:asciiTheme="minorEastAsia" w:hAnsiTheme="minorEastAsia"/>
          <w:b/>
          <w:sz w:val="24"/>
          <w:szCs w:val="24"/>
        </w:rPr>
        <w:t xml:space="preserve">质控</w:t>
      </w:r>
      <w:r>
        <w:rPr>
          <w:rFonts w:hint="eastAsia" w:asciiTheme="minorEastAsia" w:hAnsiTheme="minorEastAsia"/>
          <w:b/>
          <w:sz w:val="24"/>
          <w:szCs w:val="24"/>
        </w:rPr>
        <w:t xml:space="preserve">指标</w:t>
      </w:r>
      <w:r>
        <w:rPr>
          <w:rFonts w:asciiTheme="minorEastAsia" w:hAnsiTheme="minorEastAsia"/>
          <w:b/>
          <w:sz w:val="24"/>
          <w:szCs w:val="24"/>
        </w:rPr>
        <w:t xml:space="preserve">数据统计功能</w:t>
      </w:r>
      <w:bookmarkEnd w:id="127"/>
      <w:r/>
      <w:bookmarkEnd w:id="12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系统提供麻醉质控单，支持录入</w:t>
      </w:r>
      <w:r>
        <w:rPr>
          <w:rFonts w:asciiTheme="minorEastAsia" w:hAnsiTheme="minorEastAsia"/>
          <w:sz w:val="24"/>
          <w:szCs w:val="24"/>
        </w:rPr>
        <w:t xml:space="preserve">17项质控所需数据，对相关数据进行统计形成统计报表，便于科室定期自查。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具体17项指标为【</w:t>
      </w:r>
      <w:r>
        <w:rPr>
          <w:rFonts w:asciiTheme="minorEastAsia" w:hAnsiTheme="minorEastAsia"/>
          <w:sz w:val="24"/>
          <w:szCs w:val="24"/>
        </w:rPr>
        <w:t xml:space="preserve">2015版麻醉专业医疗质量控制指标】：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麻醉科</w:t>
      </w:r>
      <w:r>
        <w:rPr>
          <w:rFonts w:asciiTheme="minorEastAsia" w:hAnsiTheme="minorEastAsia"/>
          <w:sz w:val="24"/>
          <w:szCs w:val="24"/>
        </w:rPr>
        <w:t xml:space="preserve">医</w:t>
      </w:r>
      <w:r>
        <w:rPr>
          <w:rFonts w:asciiTheme="minorEastAsia" w:hAnsiTheme="minorEastAsia"/>
          <w:sz w:val="24"/>
          <w:szCs w:val="24"/>
        </w:rPr>
        <w:t xml:space="preserve">患比</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各</w:t>
      </w:r>
      <w:r>
        <w:rPr>
          <w:rFonts w:asciiTheme="minorEastAsia" w:hAnsiTheme="minorEastAsia"/>
          <w:sz w:val="24"/>
          <w:szCs w:val="24"/>
        </w:rPr>
        <w:t xml:space="preserve">ASA分级麻醉患者比例</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急诊非择期麻醉比例</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各类麻醉方式比例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麻醉方式分类</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麻醉后监测治疗室（PACU）转出延迟率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PACU入室低体温率</w:t>
      </w:r>
      <w:r>
        <w:rPr>
          <w:rFonts w:hint="eastAsia" w:asciiTheme="minorEastAsia" w:hAnsiTheme="minorEastAsia"/>
          <w:sz w:val="24"/>
          <w:szCs w:val="24"/>
        </w:rPr>
        <w:t xml:space="preserve">、</w:t>
      </w:r>
      <w:r>
        <w:rPr>
          <w:rFonts w:asciiTheme="minorEastAsia" w:hAnsiTheme="minorEastAsia"/>
          <w:sz w:val="24"/>
          <w:szCs w:val="24"/>
        </w:rPr>
        <w:t xml:space="preserve">非计划转入ICU率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非计划二次气管插管率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麻醉开始后24小时内死亡率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麻醉开始后24小时内心跳骤停率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术中</w:t>
      </w:r>
      <w:r>
        <w:rPr>
          <w:rFonts w:asciiTheme="minorEastAsia" w:hAnsiTheme="minorEastAsia"/>
          <w:sz w:val="24"/>
          <w:szCs w:val="24"/>
        </w:rPr>
        <w:t xml:space="preserve">自体血输注</w:t>
      </w:r>
      <w:r>
        <w:rPr>
          <w:rFonts w:asciiTheme="minorEastAsia" w:hAnsiTheme="minorEastAsia"/>
          <w:sz w:val="24"/>
          <w:szCs w:val="24"/>
        </w:rPr>
        <w:t xml:space="preserve">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麻醉期间严重过敏反应发生率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椎管内麻醉后严重神经并发症发生率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中心静脉穿刺严重并发症发生率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全麻气管插管拔管后声音嘶哑发生率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麻醉后新发昏迷发生率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29" w:name="_Toc172053667"/>
      <w:r>
        <w:rPr>
          <w:rFonts w:hint="eastAsia" w:asciiTheme="minorEastAsia" w:hAnsiTheme="minorEastAsia"/>
          <w:b/>
          <w:sz w:val="24"/>
          <w:szCs w:val="24"/>
        </w:rPr>
        <w:t xml:space="preserve">4</w:t>
      </w:r>
      <w:r>
        <w:rPr>
          <w:rFonts w:asciiTheme="minorEastAsia" w:hAnsiTheme="minorEastAsia"/>
          <w:b/>
          <w:sz w:val="24"/>
          <w:szCs w:val="24"/>
        </w:rPr>
        <w:t xml:space="preserve">.4</w:t>
      </w:r>
      <w:r>
        <w:rPr>
          <w:rFonts w:hint="eastAsia" w:asciiTheme="minorEastAsia" w:hAnsiTheme="minorEastAsia"/>
          <w:b/>
          <w:sz w:val="24"/>
          <w:szCs w:val="24"/>
        </w:rPr>
        <w:t xml:space="preserve">住院医生管理</w:t>
      </w:r>
      <w:bookmarkEnd w:id="129"/>
      <w:r/>
      <w:r/>
    </w:p>
    <w:p>
      <w:pPr>
        <w:spacing w:line="400" w:lineRule="exact"/>
        <w:rPr>
          <w:rFonts w:asciiTheme="minorEastAsia" w:hAnsiTheme="minorEastAsia"/>
          <w:b/>
          <w:sz w:val="24"/>
          <w:szCs w:val="24"/>
        </w:rPr>
        <w:outlineLvl w:val="2"/>
      </w:pPr>
      <w:r/>
      <w:bookmarkStart w:id="130" w:name="_Toc172053668"/>
      <w:r>
        <w:rPr>
          <w:rFonts w:hint="eastAsia" w:asciiTheme="minorEastAsia" w:hAnsiTheme="minorEastAsia"/>
          <w:b/>
          <w:sz w:val="24"/>
          <w:szCs w:val="24"/>
        </w:rPr>
        <w:t xml:space="preserve">4</w:t>
      </w:r>
      <w:r>
        <w:rPr>
          <w:rFonts w:asciiTheme="minorEastAsia" w:hAnsiTheme="minorEastAsia"/>
          <w:b/>
          <w:sz w:val="24"/>
          <w:szCs w:val="24"/>
        </w:rPr>
        <w:t xml:space="preserve">.4.1</w:t>
      </w:r>
      <w:r>
        <w:rPr>
          <w:rFonts w:hint="eastAsia" w:asciiTheme="minorEastAsia" w:hAnsiTheme="minorEastAsia"/>
          <w:b/>
          <w:sz w:val="24"/>
          <w:szCs w:val="24"/>
        </w:rPr>
        <w:t xml:space="preserve">住院医生工作站</w:t>
      </w:r>
      <w:bookmarkEnd w:id="13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1、主页管理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提供医生今日工作列表，包括“病人流向、待会诊病人、待转入病人、待转出病人、问题医嘱、待写病历、质控信息提醒、危急值提醒、待查检验结果”等信息。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应能及时接收到会诊消息，能及时查看到病人详情和病历等资料，系统应能提供快速显示界面，提供医生查询，并且具有独立会诊患者列表，能显示会诊的紧急情况，医生可快速打开会诊病人查看资料。会诊消息界面要能书写会诊意见。</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临床医生能够直观查看待转入转出病人信息，支持查阅待转入病人病历、接收待转入病人；支持取消待转出病人。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病房医生工作站系统应能及时呈现病历质控消息，并可调出病历质</w:t>
      </w:r>
      <w:r>
        <w:rPr>
          <w:rFonts w:hint="eastAsia" w:asciiTheme="minorEastAsia" w:hAnsiTheme="minorEastAsia"/>
          <w:sz w:val="24"/>
          <w:szCs w:val="24"/>
        </w:rPr>
        <w:t xml:space="preserve">控消息</w:t>
      </w:r>
      <w:r>
        <w:rPr>
          <w:rFonts w:hint="eastAsia" w:asciiTheme="minorEastAsia" w:hAnsiTheme="minorEastAsia"/>
          <w:sz w:val="24"/>
          <w:szCs w:val="24"/>
        </w:rPr>
        <w:t xml:space="preserve">单供医生查阅，支持质</w:t>
      </w:r>
      <w:r>
        <w:rPr>
          <w:rFonts w:hint="eastAsia" w:asciiTheme="minorEastAsia" w:hAnsiTheme="minorEastAsia"/>
          <w:sz w:val="24"/>
          <w:szCs w:val="24"/>
        </w:rPr>
        <w:t xml:space="preserve">控消息单</w:t>
      </w:r>
      <w:r>
        <w:rPr>
          <w:rFonts w:hint="eastAsia" w:asciiTheme="minorEastAsia" w:hAnsiTheme="minorEastAsia"/>
          <w:sz w:val="24"/>
          <w:szCs w:val="24"/>
        </w:rPr>
        <w:t xml:space="preserve">界面快速打开病历，方便医生修改。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生提交的医嘱被护士或者药房进行退回时，医生需要第一时间进行知悉。病房医生工作站需要将问题医嘱进行呈现，能够显示问题医嘱对应的病人、床号、问题医嘱内容等，并且提供快速处理入口，医生点击问题医嘱，系统即可自动跳转到对应病人的对应医嘱进行作废或者重新提交等操作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提供病房医生站病历书写的时限提醒功能，时间点可根据规则自动计算并呈现在消息界面，供医生查询。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病人出现危机值时，病房医生工作站应能及时接收和呈现相关系统发送的消息，并在消息界面进行提示，能使医生及时关注到危急值提示消息并进行处理。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提供病房医生工作站集成申请单审批功能。医生</w:t>
      </w:r>
      <w:r>
        <w:rPr>
          <w:rFonts w:hint="eastAsia" w:asciiTheme="minorEastAsia" w:hAnsiTheme="minorEastAsia"/>
          <w:sz w:val="24"/>
          <w:szCs w:val="24"/>
        </w:rPr>
        <w:t xml:space="preserve">站能够</w:t>
      </w:r>
      <w:r>
        <w:rPr>
          <w:rFonts w:hint="eastAsia" w:asciiTheme="minorEastAsia" w:hAnsiTheme="minorEastAsia"/>
          <w:sz w:val="24"/>
          <w:szCs w:val="24"/>
        </w:rPr>
        <w:t xml:space="preserve">将下级医生提交审批的申请单统一罗列在消息平台，专家可以进行查看和审批操作，同时能查询历史申请单。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系统应能与医务系统对接并获取信息，及时将医务信息反馈给临床医护人员。</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支持医生</w:t>
      </w:r>
      <w:r>
        <w:rPr>
          <w:rFonts w:hint="eastAsia" w:asciiTheme="minorEastAsia" w:hAnsiTheme="minorEastAsia"/>
          <w:sz w:val="24"/>
          <w:szCs w:val="24"/>
        </w:rPr>
        <w:t xml:space="preserve">单病人</w:t>
      </w:r>
      <w:r>
        <w:rPr>
          <w:rFonts w:hint="eastAsia" w:asciiTheme="minorEastAsia" w:hAnsiTheme="minorEastAsia"/>
          <w:sz w:val="24"/>
          <w:szCs w:val="24"/>
        </w:rPr>
        <w:t xml:space="preserve">多业务、多病人多业务操作。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2、病人列表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提供病房医生工作站患者综合管理功能，能够查看患者基本信息和实时状态跟踪。</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应能以列表方式和床头卡方式呈现患者列表。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新入院、转科、出院病人应有底色标示，以便医生快速查找。</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提供：临床路径、问题医嘱、质控消息、重点病人、待手术、手术后、医院感染、欠费等患者标识。点击相应标识，能够对病人进行优先排序。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提供病人抗菌药物应用及联用情况信息的自动标注及快速查看功能。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提供病人护理等级及危重情况的标注，并支持快速筛选。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提供“特殊病人”维护功能，可以维护病人属性，根据病人属性，来限制其它医生的访问。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可查询患者详细信息和费用情况，支持查看病人的</w:t>
      </w:r>
      <w:r>
        <w:rPr>
          <w:rFonts w:asciiTheme="minorEastAsia" w:hAnsiTheme="minorEastAsia"/>
          <w:sz w:val="24"/>
          <w:szCs w:val="24"/>
        </w:rPr>
        <w:t xml:space="preserve">EMRVIEW。</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3、医生查房</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支持病房医生站医生查房工作，支持通过移动医生工作站或移动推车查房。</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提供查房所需的查阅和记录功能，包含：既往病史、过敏药物（含过敏史）、病情变化、诊断查询、手术资料查询、危重患者评分、</w:t>
      </w:r>
      <w:r>
        <w:rPr>
          <w:rFonts w:hint="eastAsia" w:asciiTheme="minorEastAsia" w:hAnsiTheme="minorEastAsia"/>
          <w:sz w:val="24"/>
          <w:szCs w:val="24"/>
        </w:rPr>
        <w:t xml:space="preserve">单病种质</w:t>
      </w:r>
      <w:r>
        <w:rPr>
          <w:rFonts w:hint="eastAsia" w:asciiTheme="minorEastAsia" w:hAnsiTheme="minorEastAsia"/>
          <w:sz w:val="24"/>
          <w:szCs w:val="24"/>
        </w:rPr>
        <w:t xml:space="preserve">控、多重耐药实施记录、病历附件记录、病历记录查询、护理记录查询、体温单查询等。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4、诊断管理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提供对病人诊断进行集中管理的模式。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w:t>
      </w:r>
      <w:r>
        <w:rPr>
          <w:rFonts w:asciiTheme="minorEastAsia" w:hAnsiTheme="minorEastAsia"/>
          <w:sz w:val="24"/>
          <w:szCs w:val="24"/>
        </w:rPr>
        <w:t xml:space="preserve">ICD10标准编码和自定义诊断两种模式。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提供初步诊断、入院诊断、修正诊断等多种诊断录入功能。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提供中、西医诊断，并可根据中医诊断对照相应的西医诊断。</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提供图形化的诊断部位选择。</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提供诊断</w:t>
      </w:r>
      <w:r>
        <w:rPr>
          <w:rFonts w:hint="eastAsia" w:asciiTheme="minorEastAsia" w:hAnsiTheme="minorEastAsia"/>
          <w:sz w:val="24"/>
          <w:szCs w:val="24"/>
        </w:rPr>
        <w:t xml:space="preserve">组套选择</w:t>
      </w:r>
      <w:r>
        <w:rPr>
          <w:rFonts w:hint="eastAsia" w:asciiTheme="minorEastAsia" w:hAnsiTheme="minorEastAsia"/>
          <w:sz w:val="24"/>
          <w:szCs w:val="24"/>
        </w:rPr>
        <w:t xml:space="preserve">与自定义保存功能。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提供知识库临床诊疗指南查阅。</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提供诊断</w:t>
      </w:r>
      <w:r>
        <w:rPr>
          <w:rFonts w:hint="eastAsia" w:asciiTheme="minorEastAsia" w:hAnsiTheme="minorEastAsia"/>
          <w:sz w:val="24"/>
          <w:szCs w:val="24"/>
        </w:rPr>
        <w:t xml:space="preserve">疾病报卡功能</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提供诊断与临床路径关联功能。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提供诊断详细记录的导出功能。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5、电子医嘱</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w:t>
      </w:r>
      <w:r>
        <w:rPr>
          <w:rFonts w:asciiTheme="minorEastAsia" w:hAnsiTheme="minorEastAsia"/>
          <w:sz w:val="24"/>
          <w:szCs w:val="24"/>
        </w:rPr>
        <w:t xml:space="preserve">提供医嘱录入和管理功能，包括：医嘱的开立、提交、重整、停</w:t>
      </w:r>
      <w:r>
        <w:rPr>
          <w:rFonts w:asciiTheme="minorEastAsia" w:hAnsiTheme="minorEastAsia"/>
          <w:sz w:val="24"/>
          <w:szCs w:val="24"/>
        </w:rPr>
        <w:t xml:space="preserve">嘱</w:t>
      </w:r>
      <w:r>
        <w:rPr>
          <w:rFonts w:asciiTheme="minorEastAsia" w:hAnsiTheme="minorEastAsia"/>
          <w:sz w:val="24"/>
          <w:szCs w:val="24"/>
        </w:rPr>
        <w:t xml:space="preserve">、作废、打印等。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提供开立长期、临时、急诊、出院带药等药品医嘱，检验、检查、手术等申请也应生成一条对应的医嘱，体现在医嘱单中。</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提供在医嘱录入界面调用检验、检查、手术、转科等电子申请单的功能，支持医嘱的提交、删除和退回操作。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6、医嘱录入</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提供下达电子医嘱的功能。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提供长期、临时、急诊、出院带药导等医嘱的开立和下达功能。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提供药品医嘱、诊疗医嘱、文字医嘱的下达功能，并能够通过拼音码、五笔码等快捷方式调取医嘱信息，并允许用户自定义是否开启模糊查询的方式调用药品信息。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提供医嘱助手功能，医生可通过助手的选择，导入相应药品或者诊疗项目。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支持将已开立医嘱存为个人或者科室的组套，供下次调用。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提供对新开、新停</w:t>
      </w:r>
      <w:r>
        <w:rPr>
          <w:rFonts w:hint="eastAsia" w:asciiTheme="minorEastAsia" w:hAnsiTheme="minorEastAsia"/>
          <w:sz w:val="24"/>
          <w:szCs w:val="24"/>
        </w:rPr>
        <w:t xml:space="preserve">嘱</w:t>
      </w:r>
      <w:r>
        <w:rPr>
          <w:rFonts w:hint="eastAsia" w:asciiTheme="minorEastAsia" w:hAnsiTheme="minorEastAsia"/>
          <w:sz w:val="24"/>
          <w:szCs w:val="24"/>
        </w:rPr>
        <w:t xml:space="preserve">、需校验、已作废等医嘱的筛选功能。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提供针对所有医嘱的重新排序以及医嘱单查看功能。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提供草药方医嘱的下达功能。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提供历史处方的快速引用。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提供病人转科、分娩或者术后等医嘱的重整操作。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提供长期医嘱的删除或停</w:t>
      </w:r>
      <w:r>
        <w:rPr>
          <w:rFonts w:hint="eastAsia" w:asciiTheme="minorEastAsia" w:hAnsiTheme="minorEastAsia"/>
          <w:sz w:val="24"/>
          <w:szCs w:val="24"/>
        </w:rPr>
        <w:t xml:space="preserve">嘱</w:t>
      </w:r>
      <w:r>
        <w:rPr>
          <w:rFonts w:hint="eastAsia" w:asciiTheme="minorEastAsia" w:hAnsiTheme="minorEastAsia"/>
          <w:sz w:val="24"/>
          <w:szCs w:val="24"/>
        </w:rPr>
        <w:t xml:space="preserve">操作，支持选择相应项目进行删除或停</w:t>
      </w:r>
      <w:r>
        <w:rPr>
          <w:rFonts w:hint="eastAsia" w:asciiTheme="minorEastAsia" w:hAnsiTheme="minorEastAsia"/>
          <w:sz w:val="24"/>
          <w:szCs w:val="24"/>
        </w:rPr>
        <w:t xml:space="preserve">嘱</w:t>
      </w:r>
      <w:r>
        <w:rPr>
          <w:rFonts w:hint="eastAsia" w:asciiTheme="minorEastAsia" w:hAnsiTheme="minorEastAsia"/>
          <w:sz w:val="24"/>
          <w:szCs w:val="24"/>
        </w:rPr>
        <w:t xml:space="preserve">，支持对问题医嘱的作废处理，支持对病区医嘱退回的退回原因进行统计分析的功能。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下达药品医嘱时，支持查看药品医嘱的药品信息，结合临床知识库可以查看药品说明书等。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提供合理用药接口或内嵌临床知识库，能对医生提交的医嘱进行合理性审查。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临床医师在诊疗活动中能够对目前药库或药房中暂时短缺的特殊药品进行采购申请，系统应有分配相应审核权限功能并能及时传达申请信息，以保证后续的诊疗小组组长、科主任、医务科、药学部、药事委员会等上级领导或部门审批并采购入库。</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提供医嘱的打印功能，能够根据医院现有的医嘱单样式定制打印模版，从而能够直接进行医嘱的打印、医生签名。提供长期、临时医嘱打印，可以实现开</w:t>
      </w:r>
      <w:r>
        <w:rPr>
          <w:rFonts w:hint="eastAsia" w:asciiTheme="minorEastAsia" w:hAnsiTheme="minorEastAsia"/>
          <w:sz w:val="24"/>
          <w:szCs w:val="24"/>
        </w:rPr>
        <w:t xml:space="preserve">嘱</w:t>
      </w:r>
      <w:r>
        <w:rPr>
          <w:rFonts w:hint="eastAsia" w:asciiTheme="minorEastAsia" w:hAnsiTheme="minorEastAsia"/>
          <w:sz w:val="24"/>
          <w:szCs w:val="24"/>
        </w:rPr>
        <w:t xml:space="preserve">打印和停</w:t>
      </w:r>
      <w:r>
        <w:rPr>
          <w:rFonts w:hint="eastAsia" w:asciiTheme="minorEastAsia" w:hAnsiTheme="minorEastAsia"/>
          <w:sz w:val="24"/>
          <w:szCs w:val="24"/>
        </w:rPr>
        <w:t xml:space="preserve">嘱</w:t>
      </w:r>
      <w:r>
        <w:rPr>
          <w:rFonts w:hint="eastAsia" w:asciiTheme="minorEastAsia" w:hAnsiTheme="minorEastAsia"/>
          <w:sz w:val="24"/>
          <w:szCs w:val="24"/>
        </w:rPr>
        <w:t xml:space="preserve">打印，打印方式</w:t>
      </w:r>
      <w:r>
        <w:rPr>
          <w:rFonts w:hint="eastAsia" w:asciiTheme="minorEastAsia" w:hAnsiTheme="minorEastAsia"/>
          <w:sz w:val="24"/>
          <w:szCs w:val="24"/>
        </w:rPr>
        <w:t xml:space="preserve">支持续</w:t>
      </w:r>
      <w:r>
        <w:rPr>
          <w:rFonts w:hint="eastAsia" w:asciiTheme="minorEastAsia" w:hAnsiTheme="minorEastAsia"/>
          <w:sz w:val="24"/>
          <w:szCs w:val="24"/>
        </w:rPr>
        <w:t xml:space="preserve">打、按页打、制定行打印、重整打印、重整清空等方式。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7、电子申请</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提供电子病历系统与实验室信息系统、医学影像信息系统等系统连接后，用户可以直接通过医生站申请检验检查项目，并在系统内查阅检验检查结果。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提供输血申请、手术申请、会诊申请等各类电子申请单医生站直接申请功能，以及申请状态的及时跟踪提醒。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应能对流程状态（如已申请、已接收、已执行、已报告等）进行监控。</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8、提醒功能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应能为医生提供多种业务提醒功能，以帮助医生能够及时填写病历资料，避免医疗差错与纠纷。</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提供未完成（待完成）工作提醒功能，支持单个病人待处理医嘱项目、待完成病历以及医务核心制度相关工作的提醒功能，支持用户根据需要自定义是否启用病人业务平台消息集中提醒。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提供多种业务提醒方式，包括系统消息、手机短信、邮件等。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9、临床助手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w:t>
      </w:r>
      <w:r>
        <w:rPr>
          <w:rFonts w:asciiTheme="minorEastAsia" w:hAnsiTheme="minorEastAsia"/>
          <w:sz w:val="24"/>
          <w:szCs w:val="24"/>
        </w:rPr>
        <w:t xml:space="preserve">提供如下功能：常用诊疗数据快速引用、</w:t>
      </w:r>
      <w:r>
        <w:rPr>
          <w:rFonts w:asciiTheme="minorEastAsia" w:hAnsiTheme="minorEastAsia"/>
          <w:sz w:val="24"/>
          <w:szCs w:val="24"/>
        </w:rPr>
        <w:t xml:space="preserve">临床项目</w:t>
      </w:r>
      <w:r>
        <w:rPr>
          <w:rFonts w:asciiTheme="minorEastAsia" w:hAnsiTheme="minorEastAsia"/>
          <w:sz w:val="24"/>
          <w:szCs w:val="24"/>
        </w:rPr>
        <w:t xml:space="preserve">数据字典查询、临床诊疗常用计算公式等。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10、综合查询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提供临床诊疗业务数据的查询功能，包含处方点评结果、临床危急值报告、住院病历</w:t>
      </w:r>
      <w:r>
        <w:rPr>
          <w:rFonts w:asciiTheme="minorEastAsia" w:hAnsiTheme="minorEastAsia"/>
          <w:sz w:val="24"/>
          <w:szCs w:val="24"/>
        </w:rPr>
        <w:t xml:space="preserve">查询等。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11、院内会诊</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会诊消息可以发送到受邀请医生处，并能够注明会诊紧急情况。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会诊申请单中，可以引用病人病历，实现会诊目的填写，对于患者病情及诊疗情况，支持病历数据的引用，可以选择科内会诊、他科会诊以及院外会诊的模式，且可选择受邀会诊医生，通过消息平台进行消息的发送。</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受邀医生接收到会诊消息之后，可以进行患者的病历资料、医嘱资料、检查报告、检验结果等资料查看，并可书写会诊意见并签名。申请会诊的医生可以查看会诊意见，并结束会诊。</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12、他科治疗</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提供本科室诊疗之外其他科室的诊疗服务并行的功能，即“他科治疗”，支持上述治疗室医师进行申请单管理、病历书写、医嘱开立（如抢救医嘱、医嘱计费、查阅病历等。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13、医务核心制度提醒</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提供临床交接班、疑难病例讨论、死亡病例讨论、术前讨论、危重患者危重报告书写、新技术申报（含疗效评定、随访、总结）、手术资质申请等基础功能。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提供上级行政科室，如医务科、院长等的审核、审批以及提交整改等功能。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支持表单的打印功能。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31" w:name="_Toc172053669"/>
      <w:r>
        <w:rPr>
          <w:rFonts w:asciiTheme="minorEastAsia" w:hAnsiTheme="minorEastAsia"/>
          <w:b/>
          <w:sz w:val="24"/>
          <w:szCs w:val="24"/>
        </w:rPr>
        <w:t xml:space="preserve">4.4.2</w:t>
      </w:r>
      <w:r>
        <w:rPr>
          <w:rFonts w:hint="eastAsia" w:asciiTheme="minorEastAsia" w:hAnsiTheme="minorEastAsia"/>
          <w:b/>
          <w:sz w:val="24"/>
          <w:szCs w:val="24"/>
        </w:rPr>
        <w:t xml:space="preserve"> </w:t>
      </w:r>
      <w:r>
        <w:rPr>
          <w:rFonts w:asciiTheme="minorEastAsia" w:hAnsiTheme="minorEastAsia"/>
          <w:b/>
          <w:sz w:val="24"/>
          <w:szCs w:val="24"/>
        </w:rPr>
        <w:t xml:space="preserve">EMR公共模块</w:t>
      </w:r>
      <w:bookmarkEnd w:id="131"/>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EMR公共模块</w:t>
      </w:r>
      <w:r>
        <w:rPr>
          <w:rFonts w:hint="eastAsia" w:asciiTheme="minorEastAsia" w:hAnsiTheme="minorEastAsia"/>
          <w:sz w:val="24"/>
          <w:szCs w:val="24"/>
        </w:rPr>
        <w:t xml:space="preserve">支持对EMR</w:t>
      </w:r>
      <w:r>
        <w:rPr>
          <w:rFonts w:asciiTheme="minorEastAsia" w:hAnsiTheme="minorEastAsia"/>
          <w:sz w:val="24"/>
          <w:szCs w:val="24"/>
        </w:rPr>
        <w:t xml:space="preserve">通用模块</w:t>
      </w:r>
      <w:r>
        <w:rPr>
          <w:rFonts w:hint="eastAsia" w:asciiTheme="minorEastAsia" w:hAnsiTheme="minorEastAsia"/>
          <w:sz w:val="24"/>
          <w:szCs w:val="24"/>
        </w:rPr>
        <w:t xml:space="preserve">进行维护，包括但不限于：公用字典、西医疾病、中医疾病、医嘱维护、病历模板、</w:t>
      </w:r>
      <w:r>
        <w:rPr>
          <w:rFonts w:hint="eastAsia" w:asciiTheme="minorEastAsia" w:hAnsiTheme="minorEastAsia"/>
          <w:sz w:val="24"/>
          <w:szCs w:val="24"/>
        </w:rPr>
        <w:t xml:space="preserve">报卡管理</w:t>
      </w:r>
      <w:r>
        <w:rPr>
          <w:rFonts w:hint="eastAsia" w:asciiTheme="minorEastAsia" w:hAnsiTheme="minorEastAsia"/>
          <w:sz w:val="24"/>
          <w:szCs w:val="24"/>
        </w:rPr>
        <w:t xml:space="preserve">、</w:t>
      </w:r>
      <w:r>
        <w:rPr>
          <w:rFonts w:asciiTheme="minorEastAsia" w:hAnsiTheme="minorEastAsia"/>
          <w:sz w:val="24"/>
          <w:szCs w:val="24"/>
        </w:rPr>
        <w:t xml:space="preserve">医院定制</w:t>
      </w:r>
      <w:r>
        <w:rPr>
          <w:rFonts w:hint="eastAsia" w:asciiTheme="minorEastAsia" w:hAnsiTheme="minorEastAsia"/>
          <w:sz w:val="24"/>
          <w:szCs w:val="24"/>
        </w:rPr>
        <w:t xml:space="preserve">、</w:t>
      </w:r>
      <w:r>
        <w:rPr>
          <w:rFonts w:asciiTheme="minorEastAsia" w:hAnsiTheme="minorEastAsia"/>
          <w:sz w:val="24"/>
          <w:szCs w:val="24"/>
        </w:rPr>
        <w:t xml:space="preserve">权限管理</w:t>
      </w:r>
      <w:r>
        <w:rPr>
          <w:rFonts w:hint="eastAsia" w:asciiTheme="minorEastAsia" w:hAnsiTheme="minorEastAsia"/>
          <w:sz w:val="24"/>
          <w:szCs w:val="24"/>
        </w:rPr>
        <w:t xml:space="preserve">、</w:t>
      </w:r>
      <w:r>
        <w:rPr>
          <w:rFonts w:asciiTheme="minorEastAsia" w:hAnsiTheme="minorEastAsia"/>
          <w:sz w:val="24"/>
          <w:szCs w:val="24"/>
        </w:rPr>
        <w:t xml:space="preserve">医疗质量</w:t>
      </w:r>
      <w:r>
        <w:rPr>
          <w:rFonts w:hint="eastAsia" w:asciiTheme="minorEastAsia" w:hAnsiTheme="minorEastAsia"/>
          <w:sz w:val="24"/>
          <w:szCs w:val="24"/>
        </w:rPr>
        <w:t xml:space="preserve">、</w:t>
      </w:r>
      <w:r>
        <w:rPr>
          <w:rFonts w:asciiTheme="minorEastAsia" w:hAnsiTheme="minorEastAsia"/>
          <w:sz w:val="24"/>
          <w:szCs w:val="24"/>
        </w:rPr>
        <w:t xml:space="preserve">临床路径</w:t>
      </w:r>
      <w:r>
        <w:rPr>
          <w:rFonts w:hint="eastAsia" w:asciiTheme="minorEastAsia" w:hAnsiTheme="minorEastAsia"/>
          <w:sz w:val="24"/>
          <w:szCs w:val="24"/>
        </w:rPr>
        <w:t xml:space="preserve">、</w:t>
      </w:r>
      <w:r>
        <w:rPr>
          <w:rFonts w:asciiTheme="minorEastAsia" w:hAnsiTheme="minorEastAsia"/>
          <w:sz w:val="24"/>
          <w:szCs w:val="24"/>
        </w:rPr>
        <w:t xml:space="preserve">医院等级评审</w:t>
      </w:r>
      <w:r>
        <w:rPr>
          <w:rFonts w:hint="eastAsia" w:asciiTheme="minorEastAsia" w:hAnsiTheme="minorEastAsia"/>
          <w:sz w:val="24"/>
          <w:szCs w:val="24"/>
        </w:rPr>
        <w:t xml:space="preserve">、</w:t>
      </w:r>
      <w:r>
        <w:rPr>
          <w:rFonts w:asciiTheme="minorEastAsia" w:hAnsiTheme="minorEastAsia"/>
          <w:sz w:val="24"/>
          <w:szCs w:val="24"/>
        </w:rPr>
        <w:t xml:space="preserve">急诊系统</w:t>
      </w:r>
      <w:r>
        <w:rPr>
          <w:rFonts w:hint="eastAsia" w:asciiTheme="minorEastAsia" w:hAnsiTheme="minorEastAsia"/>
          <w:sz w:val="24"/>
          <w:szCs w:val="24"/>
        </w:rPr>
        <w:t xml:space="preserve">、</w:t>
      </w:r>
      <w:r>
        <w:rPr>
          <w:rFonts w:asciiTheme="minorEastAsia" w:hAnsiTheme="minorEastAsia"/>
          <w:sz w:val="24"/>
          <w:szCs w:val="24"/>
        </w:rPr>
        <w:t xml:space="preserve">系统设置</w:t>
      </w:r>
      <w:r>
        <w:rPr>
          <w:rFonts w:hint="eastAsia" w:asciiTheme="minorEastAsia" w:hAnsiTheme="minorEastAsia"/>
          <w:sz w:val="24"/>
          <w:szCs w:val="24"/>
        </w:rPr>
        <w:t xml:space="preserve">等</w:t>
      </w:r>
      <w:r>
        <w:rPr>
          <w:rFonts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32" w:name="_Toc172053670"/>
      <w:r>
        <w:rPr>
          <w:rFonts w:hint="eastAsia" w:asciiTheme="minorEastAsia" w:hAnsiTheme="minorEastAsia"/>
          <w:b/>
          <w:sz w:val="24"/>
          <w:szCs w:val="24"/>
        </w:rPr>
        <w:t xml:space="preserve">4</w:t>
      </w:r>
      <w:r>
        <w:rPr>
          <w:rFonts w:asciiTheme="minorEastAsia" w:hAnsiTheme="minorEastAsia"/>
          <w:b/>
          <w:sz w:val="24"/>
          <w:szCs w:val="24"/>
        </w:rPr>
        <w:t xml:space="preserve">.4.3</w:t>
      </w:r>
      <w:r>
        <w:rPr>
          <w:rFonts w:hint="eastAsia" w:asciiTheme="minorEastAsia" w:hAnsiTheme="minorEastAsia"/>
          <w:b/>
          <w:sz w:val="24"/>
          <w:szCs w:val="24"/>
        </w:rPr>
        <w:t xml:space="preserve">电子病历系统</w:t>
      </w:r>
      <w:bookmarkEnd w:id="13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1、全结构化病历书写</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书写界面要求为WORD操作界面风格，全结构化书写，所见即所得。</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提供医生书写病历，可以直接采用点选方式录入，也支持自由文本输入，同时也具备</w:t>
      </w:r>
      <w:r>
        <w:rPr>
          <w:rFonts w:asciiTheme="minorEastAsia" w:hAnsiTheme="minorEastAsia"/>
          <w:sz w:val="24"/>
          <w:szCs w:val="24"/>
        </w:rPr>
        <w:t xml:space="preserve">WORD的基本操作功能，包括字体大小、字号、行间距、页边距、颜色，排版，撤消，复制等多种功能。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提供右键功能，能够直接操作各个业务子功能。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住院电子病历提供病人的数据引用，如检验检查结果数据；结构化复制、粘贴；插入特殊符号；支持医嘱信息、检验报告、影像报告、临床路径、手术信息等数据引入；支持自定义医学表达式并且插入操作；支持插入图片，并且可在图片上实现病灶标注和语言描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提供导出病历模板，设置个人模板或常用语等功能。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提供病历模版的内容质控功能，如能够识别病人性别自动生成相应内容，使用同一份模版，男性病人自动保留婚育史，女性病人自动导入月经及婚育史。</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提供病种模版，能够根据不同病种生成不同的主诉、现病史、既往史等资料。</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提供医学知识库检索功能，在医生书写病历时，选中病历中任何需要查询的关键字，即可在知识库中搜索到与这个关键字相关联的医学文档，可以查看文档，复制文档内容，以便进行医学指导作用。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医生书写完成大病历后，首次病程记录内的有关大病历的内容应能自动生成，保证内容的一致性。</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2、病历模版编辑器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提供多科室多病种的病历模板。</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支持全结构化、标准化的快速模版制作，支持模版中知识库和医学片段模版的维护。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书写的病历资料包括“首次病程记录、入院记录、病程记录（分病程记录、上级医师查房记录、术后病程记录、诊疗操作记录等）、术前小结、手术记录、各种手术治疗同意书、会诊记录、出院小结、死亡记录、病案首页”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住院电子病历系统在满足西医的前提下，还应能够根据中医院的特色，提供具有中医特色的功能，以满足中医病历书写规范的各项要求。如中医病案首页按中医要求生成，包含中西医诊断等；并且书写病历时，病历模板按中医病历书写要求来书写。</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提供医院自定义模板格式和自定义模板内容，允许具有相应权限的医生编辑修改模版，模</w:t>
      </w:r>
      <w:r>
        <w:rPr>
          <w:rFonts w:hint="eastAsia" w:asciiTheme="minorEastAsia" w:hAnsiTheme="minorEastAsia"/>
          <w:sz w:val="24"/>
          <w:szCs w:val="24"/>
        </w:rPr>
        <w:t xml:space="preserve">版统一</w:t>
      </w:r>
      <w:r>
        <w:rPr>
          <w:rFonts w:hint="eastAsia" w:asciiTheme="minorEastAsia" w:hAnsiTheme="minorEastAsia"/>
          <w:sz w:val="24"/>
          <w:szCs w:val="24"/>
        </w:rPr>
        <w:t xml:space="preserve">管理。支持医学片段编辑，允许每个医生编辑自己的医学片段，通过审核后，可以在临床书写病历时引用。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3、电子病案归档与调阅管理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电子病案的简易归档管理和调阅申请。</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33" w:name="_Toc172053671"/>
      <w:r>
        <w:rPr>
          <w:rFonts w:hint="eastAsia" w:asciiTheme="minorEastAsia" w:hAnsiTheme="minorEastAsia"/>
          <w:b/>
          <w:sz w:val="24"/>
          <w:szCs w:val="24"/>
        </w:rPr>
        <w:t xml:space="preserve">4</w:t>
      </w:r>
      <w:r>
        <w:rPr>
          <w:rFonts w:asciiTheme="minorEastAsia" w:hAnsiTheme="minorEastAsia"/>
          <w:b/>
          <w:sz w:val="24"/>
          <w:szCs w:val="24"/>
        </w:rPr>
        <w:t xml:space="preserve">.4.4</w:t>
      </w:r>
      <w:r>
        <w:rPr>
          <w:rFonts w:hint="eastAsia" w:asciiTheme="minorEastAsia" w:hAnsiTheme="minorEastAsia"/>
          <w:b/>
          <w:sz w:val="24"/>
          <w:szCs w:val="24"/>
        </w:rPr>
        <w:t xml:space="preserve">病历质控系统</w:t>
      </w:r>
      <w:bookmarkEnd w:id="13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1、病历实时监管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提供监控以及查询住院诊疗不同过程状态下患者状态信息的功能，包含入院、转科、危重、手术、死亡、出院及特殊病人等。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提供查看患者病历功能。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2、病历书写评分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提供病历自动打分、重新量分、病历三级审阅、三级评分等。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提供对系统自动扣分及病历人工评分的查询功能。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提供病历超时自动加锁功能，并提供医生给予理由申请解锁，由质控人员审批流程。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3、病历书写时限质控</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提供病历时限监控提醒功能，自动监控病历书写状态。</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对超出时间要求或者临近截止时间尚未完成的病历，在病房医生</w:t>
      </w:r>
      <w:r>
        <w:rPr>
          <w:rFonts w:hint="eastAsia" w:asciiTheme="minorEastAsia" w:hAnsiTheme="minorEastAsia"/>
          <w:sz w:val="24"/>
          <w:szCs w:val="24"/>
        </w:rPr>
        <w:t xml:space="preserve">站予以</w:t>
      </w:r>
      <w:r>
        <w:rPr>
          <w:rFonts w:hint="eastAsia" w:asciiTheme="minorEastAsia" w:hAnsiTheme="minorEastAsia"/>
          <w:sz w:val="24"/>
          <w:szCs w:val="24"/>
        </w:rPr>
        <w:t xml:space="preserve">提示，并且</w:t>
      </w:r>
      <w:r>
        <w:rPr>
          <w:rFonts w:hint="eastAsia" w:asciiTheme="minorEastAsia" w:hAnsiTheme="minorEastAsia"/>
          <w:sz w:val="24"/>
          <w:szCs w:val="24"/>
        </w:rPr>
        <w:t xml:space="preserve">质</w:t>
      </w:r>
      <w:r>
        <w:rPr>
          <w:rFonts w:hint="eastAsia" w:asciiTheme="minorEastAsia" w:hAnsiTheme="minorEastAsia"/>
          <w:sz w:val="24"/>
          <w:szCs w:val="24"/>
        </w:rPr>
        <w:t xml:space="preserve">控科可查</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质</w:t>
      </w:r>
      <w:r>
        <w:rPr>
          <w:rFonts w:hint="eastAsia" w:asciiTheme="minorEastAsia" w:hAnsiTheme="minorEastAsia"/>
          <w:sz w:val="24"/>
          <w:szCs w:val="24"/>
        </w:rPr>
        <w:t xml:space="preserve">控科可</w:t>
      </w:r>
      <w:r>
        <w:rPr>
          <w:rFonts w:hint="eastAsia" w:asciiTheme="minorEastAsia" w:hAnsiTheme="minorEastAsia"/>
          <w:sz w:val="24"/>
          <w:szCs w:val="24"/>
        </w:rPr>
        <w:t xml:space="preserve">通过院内消息功能通知医生病历超时。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病历书写内容质控</w:t>
      </w:r>
      <w:r>
        <w:rPr>
          <w:rFonts w:asciiTheme="minorEastAsia" w:hAnsiTheme="minorEastAsia"/>
          <w:sz w:val="24"/>
          <w:szCs w:val="24"/>
        </w:rPr>
        <w:tab/>
        <w:t xml:space="preserve">提供质控人员病历内容检查功能并可提交整改。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在医生工作站主页提供病历质</w:t>
      </w:r>
      <w:r>
        <w:rPr>
          <w:rFonts w:hint="eastAsia" w:asciiTheme="minorEastAsia" w:hAnsiTheme="minorEastAsia"/>
          <w:sz w:val="24"/>
          <w:szCs w:val="24"/>
        </w:rPr>
        <w:t xml:space="preserve">控内容</w:t>
      </w:r>
      <w:r>
        <w:rPr>
          <w:rFonts w:hint="eastAsia" w:asciiTheme="minorEastAsia" w:hAnsiTheme="minorEastAsia"/>
          <w:sz w:val="24"/>
          <w:szCs w:val="24"/>
        </w:rPr>
        <w:t xml:space="preserve">显示。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医生在完成病历时，系统能够自动校验，并给予病历自评功能。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提供质控人员对病历有误的语句标记功能，并提供医生在查看质</w:t>
      </w:r>
      <w:r>
        <w:rPr>
          <w:rFonts w:hint="eastAsia" w:asciiTheme="minorEastAsia" w:hAnsiTheme="minorEastAsia"/>
          <w:sz w:val="24"/>
          <w:szCs w:val="24"/>
        </w:rPr>
        <w:t xml:space="preserve">控消息</w:t>
      </w:r>
      <w:r>
        <w:rPr>
          <w:rFonts w:hint="eastAsia" w:asciiTheme="minorEastAsia" w:hAnsiTheme="minorEastAsia"/>
          <w:sz w:val="24"/>
          <w:szCs w:val="24"/>
        </w:rPr>
        <w:t xml:space="preserve">时，显示标记语句。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提供系统设置关键字校验，病历保存时，自动校验病历的正确性并记录和提醒病历完善。</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4、病历内容雷同监管分析</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提供住院病历雷同分析，包括同一患者历次住院的现病史雷同情况和同一患者病程记录上下文的雷同情况，通过设定“文字相似度比例、大段相同文字的占比”两个赋值，自动审查出疑似雷同病历。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提供病历复制控制管理功能，可具体控制到每个医生的复制权限，实现主管部门对病历雷同现象的精细化管理。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5、病历质控参数维护</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提供对病历质控系统的参数设置功能，如是否时限提醒、供时限定义、缺陷维护以及状态时间等。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提供定位、定性规则的维护功能。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6、病历质控数据分析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定制化报表，如病案质量统计表、病案质量分析报表、病案质量趋势分析、病历整改缺陷列表等。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34" w:name="_Toc172053672"/>
      <w:r>
        <w:rPr>
          <w:rFonts w:hint="eastAsia" w:asciiTheme="minorEastAsia" w:hAnsiTheme="minorEastAsia"/>
          <w:b/>
          <w:sz w:val="24"/>
          <w:szCs w:val="24"/>
        </w:rPr>
        <w:t xml:space="preserve">4</w:t>
      </w:r>
      <w:r>
        <w:rPr>
          <w:rFonts w:asciiTheme="minorEastAsia" w:hAnsiTheme="minorEastAsia"/>
          <w:b/>
          <w:sz w:val="24"/>
          <w:szCs w:val="24"/>
        </w:rPr>
        <w:t xml:space="preserve">.4.5</w:t>
      </w:r>
      <w:r>
        <w:rPr>
          <w:rFonts w:hint="eastAsia" w:asciiTheme="minorEastAsia" w:hAnsiTheme="minorEastAsia"/>
          <w:b/>
          <w:sz w:val="24"/>
          <w:szCs w:val="24"/>
        </w:rPr>
        <w:t xml:space="preserve">医务科信息管理系统</w:t>
      </w:r>
      <w:bookmarkEnd w:id="134"/>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1、三级医师查房</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支持三级医师查房，能设定三级医师权限、能够通过病程记录监控三级医师查房制度的进行情况，结合病历质控系统，能实现相关病程的时限自动提示。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提供通过自动服务，将查房记录汇总形成消息，通知医务科、质控科。</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相关医务核心制度能在主页上自动生成提醒内容。</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2、疑难病例讨论</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提供疑难病例讨论的功能，对于诊断不清、治疗不顺的疑难危重病例应及时进行疑难病例讨论，进行临床疑难病例的诊断与治疗。</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能设置疑难病历讨论的时间间隔。能根据设定的时间，对疑难病历讨论时间进行监控，对超时讨论的情况，能做汇总统计，纳入医务核心的消息服务中。</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提供疑难病历讨论原始记录、整理记录以及疑难病例的病历记录书写。</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提供疑难病历讨论专项统计报表。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3、死亡病例讨论</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医院死亡病历的讨论工作，能设定死亡病历讨论时间，对于超时讨论的记录予以登记。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提供死亡病历讨论原始记录、整理记录、死亡病例的病历记录书写。</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4、术前讨论</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提供术前讨论的书写，能够与医生的手术医嘱进行关联，在下达择期手术医嘱之前，能提示医生书写术前讨论。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提供讨论主持人或者与会者书写的术前讨论原始记录、整理记录，支持主治医生书写术前讨论病历记录。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5、会诊</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支持全生命周期的会诊流程。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提供科内会诊、</w:t>
      </w:r>
      <w:r>
        <w:rPr>
          <w:rFonts w:hint="eastAsia" w:asciiTheme="minorEastAsia" w:hAnsiTheme="minorEastAsia"/>
          <w:sz w:val="24"/>
          <w:szCs w:val="24"/>
        </w:rPr>
        <w:t xml:space="preserve">科间会诊</w:t>
      </w:r>
      <w:r>
        <w:rPr>
          <w:rFonts w:hint="eastAsia" w:asciiTheme="minorEastAsia" w:hAnsiTheme="minorEastAsia"/>
          <w:sz w:val="24"/>
          <w:szCs w:val="24"/>
        </w:rPr>
        <w:t xml:space="preserve">、院外会诊等多种会诊情况，支持会诊的响应时间控制，如：紧急会诊</w:t>
      </w:r>
      <w:r>
        <w:rPr>
          <w:rFonts w:asciiTheme="minorEastAsia" w:hAnsiTheme="minorEastAsia"/>
          <w:sz w:val="24"/>
          <w:szCs w:val="24"/>
        </w:rPr>
        <w:t xml:space="preserve">10分钟，普通会诊24小时。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能对会诊进行全流程控制，只允许会诊发起人结束会诊。</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提供参与会诊者书写会诊意见功能。支持会诊记录与电子病历系统互联互通，能够互相引用。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6、手术分级管理及审批</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支持手术分级管理制度执行，能根据医生等级设定不同等级的手术权限。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支持设定不同科室的手术等级，支持手术申请单的审批。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对发现有重大过失的医生，支持取消其相关手术资质。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7、危重患者抢救</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提供危重患者的抢救记录书写功能。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提供事后补录危重患者抢救记录功能。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提供危重报告的逐级审批功能。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提供监控抢救医嘱功能。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8、知情同意制</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提供患者各类知情同意</w:t>
      </w:r>
      <w:r>
        <w:rPr>
          <w:rFonts w:hint="eastAsia" w:asciiTheme="minorEastAsia" w:hAnsiTheme="minorEastAsia"/>
          <w:sz w:val="24"/>
          <w:szCs w:val="24"/>
        </w:rPr>
        <w:t xml:space="preserve">书登记</w:t>
      </w:r>
      <w:r>
        <w:rPr>
          <w:rFonts w:hint="eastAsia" w:asciiTheme="minorEastAsia" w:hAnsiTheme="minorEastAsia"/>
          <w:sz w:val="24"/>
          <w:szCs w:val="24"/>
        </w:rPr>
        <w:t xml:space="preserve">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9、交接班</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提供医生、护士的交接班记录书写功能，能设定交接班的时间、根据时间自动生成相关消息。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延时交接班应有消息提示。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支持医务科、</w:t>
      </w:r>
      <w:r>
        <w:rPr>
          <w:rFonts w:hint="eastAsia" w:asciiTheme="minorEastAsia" w:hAnsiTheme="minorEastAsia"/>
          <w:sz w:val="24"/>
          <w:szCs w:val="24"/>
        </w:rPr>
        <w:t xml:space="preserve">质控科查看</w:t>
      </w:r>
      <w:r>
        <w:rPr>
          <w:rFonts w:hint="eastAsia" w:asciiTheme="minorEastAsia" w:hAnsiTheme="minorEastAsia"/>
          <w:sz w:val="24"/>
          <w:szCs w:val="24"/>
        </w:rPr>
        <w:t xml:space="preserve">并审阅交接班记录，支持对存疑交接班记录返回修改。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支持对整改的交接班记录进行反馈查看。</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10、新技术准入</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提供医生书写提交新技术的应用申请单功能，并提供伦理委员会、学术委员会、院长</w:t>
      </w:r>
      <w:r>
        <w:rPr>
          <w:rFonts w:hint="eastAsia" w:asciiTheme="minorEastAsia" w:hAnsiTheme="minorEastAsia"/>
          <w:sz w:val="24"/>
          <w:szCs w:val="24"/>
        </w:rPr>
        <w:t xml:space="preserve">等的审批功能。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支持新技术的应用效果跟踪随访，提供新技术的疗效评定，能够书写新技术的应用总结，并支持医务科、</w:t>
      </w:r>
      <w:r>
        <w:rPr>
          <w:rFonts w:hint="eastAsia" w:asciiTheme="minorEastAsia" w:hAnsiTheme="minorEastAsia"/>
          <w:sz w:val="24"/>
          <w:szCs w:val="24"/>
        </w:rPr>
        <w:t xml:space="preserve">质控科对</w:t>
      </w:r>
      <w:r>
        <w:rPr>
          <w:rFonts w:hint="eastAsia" w:asciiTheme="minorEastAsia" w:hAnsiTheme="minorEastAsia"/>
          <w:sz w:val="24"/>
          <w:szCs w:val="24"/>
        </w:rPr>
        <w:t xml:space="preserve">新技术应用总结的审核。</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11、临床用血审核</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提供临床用血审核功能，能监控用血病历，并支持输血记录的监测。</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12、危急值管理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对于临床产生的危急值，系统能在第一时间通知到责任医生之后，在医务核心系统中，能查询到危急值情况，支持查阅医生的处理意见。</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能对处理时间进行统计，提供</w:t>
      </w:r>
      <w:r>
        <w:rPr>
          <w:rFonts w:hint="eastAsia" w:asciiTheme="minorEastAsia" w:hAnsiTheme="minorEastAsia"/>
          <w:sz w:val="24"/>
          <w:szCs w:val="24"/>
        </w:rPr>
        <w:t xml:space="preserve">质控科进行</w:t>
      </w:r>
      <w:r>
        <w:rPr>
          <w:rFonts w:hint="eastAsia" w:asciiTheme="minorEastAsia" w:hAnsiTheme="minorEastAsia"/>
          <w:sz w:val="24"/>
          <w:szCs w:val="24"/>
        </w:rPr>
        <w:t xml:space="preserve">危急值管理。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13、</w:t>
      </w:r>
      <w:r>
        <w:rPr>
          <w:rFonts w:asciiTheme="minorEastAsia" w:hAnsiTheme="minorEastAsia"/>
          <w:sz w:val="24"/>
          <w:szCs w:val="24"/>
        </w:rPr>
        <w:t xml:space="preserve">医</w:t>
      </w:r>
      <w:r>
        <w:rPr>
          <w:rFonts w:asciiTheme="minorEastAsia" w:hAnsiTheme="minorEastAsia"/>
          <w:sz w:val="24"/>
          <w:szCs w:val="24"/>
        </w:rPr>
        <w:t xml:space="preserve">患沟通</w:t>
      </w:r>
      <w:r>
        <w:rPr>
          <w:rFonts w:hint="eastAsia"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能设定</w:t>
      </w:r>
      <w:r>
        <w:rPr>
          <w:rFonts w:hint="eastAsia" w:asciiTheme="minorEastAsia" w:hAnsiTheme="minorEastAsia"/>
          <w:sz w:val="24"/>
          <w:szCs w:val="24"/>
        </w:rPr>
        <w:t xml:space="preserve">医</w:t>
      </w:r>
      <w:r>
        <w:rPr>
          <w:rFonts w:hint="eastAsia" w:asciiTheme="minorEastAsia" w:hAnsiTheme="minorEastAsia"/>
          <w:sz w:val="24"/>
          <w:szCs w:val="24"/>
        </w:rPr>
        <w:t xml:space="preserve">患沟通类病历，并能监控全院病人的</w:t>
      </w:r>
      <w:r>
        <w:rPr>
          <w:rFonts w:hint="eastAsia" w:asciiTheme="minorEastAsia" w:hAnsiTheme="minorEastAsia"/>
          <w:sz w:val="24"/>
          <w:szCs w:val="24"/>
        </w:rPr>
        <w:t xml:space="preserve">医</w:t>
      </w:r>
      <w:r>
        <w:rPr>
          <w:rFonts w:hint="eastAsia" w:asciiTheme="minorEastAsia" w:hAnsiTheme="minorEastAsia"/>
          <w:sz w:val="24"/>
          <w:szCs w:val="24"/>
        </w:rPr>
        <w:t xml:space="preserve">患沟通记录。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sz w:val="24"/>
          <w:szCs w:val="24"/>
        </w:rPr>
        <w:outlineLvl w:val="2"/>
      </w:pPr>
      <w:r/>
      <w:bookmarkStart w:id="135" w:name="_Toc172053673"/>
      <w:r>
        <w:rPr>
          <w:rFonts w:hint="eastAsia" w:asciiTheme="minorEastAsia" w:hAnsiTheme="minorEastAsia"/>
          <w:b/>
          <w:sz w:val="24"/>
          <w:szCs w:val="24"/>
        </w:rPr>
        <w:t xml:space="preserve">4</w:t>
      </w:r>
      <w:r>
        <w:rPr>
          <w:rFonts w:asciiTheme="minorEastAsia" w:hAnsiTheme="minorEastAsia"/>
          <w:b/>
          <w:sz w:val="24"/>
          <w:szCs w:val="24"/>
        </w:rPr>
        <w:t xml:space="preserve">.4.6</w:t>
      </w:r>
      <w:r>
        <w:rPr>
          <w:rFonts w:hint="eastAsia" w:asciiTheme="minorEastAsia" w:hAnsiTheme="minorEastAsia"/>
          <w:b/>
          <w:sz w:val="24"/>
          <w:szCs w:val="24"/>
        </w:rPr>
        <w:t xml:space="preserve">临床路径管理系统</w:t>
      </w:r>
      <w:bookmarkEnd w:id="13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1、专家配置管理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支持定义纳入临床路径管理的病种，并与ICD10、ICD-9-CM-3编码进行关联。</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支持按照病种定义临床路径，包括标准住院日、手术日、住院调整日、手术调整日等数据。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支持维护各路径的评估指标，包括诊断依据、进入标准、出院标准等。评估指标分全院级、病种级、</w:t>
      </w:r>
      <w:r>
        <w:rPr>
          <w:rFonts w:hint="eastAsia" w:asciiTheme="minorEastAsia" w:hAnsiTheme="minorEastAsia"/>
          <w:sz w:val="24"/>
          <w:szCs w:val="24"/>
        </w:rPr>
        <w:t xml:space="preserve">路径级</w:t>
      </w:r>
      <w:r>
        <w:rPr>
          <w:rFonts w:hint="eastAsia" w:asciiTheme="minorEastAsia" w:hAnsiTheme="minorEastAsia"/>
          <w:sz w:val="24"/>
          <w:szCs w:val="24"/>
        </w:rPr>
        <w:t xml:space="preserve">三级。</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支持维护各病种的变异原因，可按变异因素，变异类别进行分类。</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提供等效项目维护功能，减少维护工作量。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维护科室备用药等非关键医嘱项目。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支持对已有的路径项目的单独或批量替换。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2、临床路径执行</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提供根据患者病情人工确定进入特定病种临床路径管理的功能，可根据患者的诊断等信息自动提示是否需要入径。</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提供临床路径的执行功能，</w:t>
      </w:r>
      <w:r>
        <w:rPr>
          <w:rFonts w:asciiTheme="minorEastAsia" w:hAnsiTheme="minorEastAsia"/>
          <w:sz w:val="24"/>
          <w:szCs w:val="24"/>
        </w:rPr>
        <w:t xml:space="preserve"> 根据临床路径和医生的选择，自动生成与路径关联的医嘱和检查检验申请单，避免医生重复劳动。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系统自动跟踪路径变异情况，对于未按路径标准执行的项目提供变异单的录入和保存功能。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提供临床路径的监控功能。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提供临床路径的调整功能，包括调整入径日、手术日及出院日。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提供分支路径功能，辅助主路径进行。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w:t>
      </w:r>
      <w:r>
        <w:rPr>
          <w:rFonts w:hint="eastAsia" w:asciiTheme="minorEastAsia" w:hAnsiTheme="minorEastAsia"/>
          <w:sz w:val="24"/>
          <w:szCs w:val="24"/>
        </w:rPr>
        <w:t xml:space="preserve">中途退径功能</w:t>
      </w:r>
      <w:r>
        <w:rPr>
          <w:rFonts w:hint="eastAsia" w:asciiTheme="minorEastAsia" w:hAnsiTheme="minorEastAsia"/>
          <w:sz w:val="24"/>
          <w:szCs w:val="24"/>
        </w:rPr>
        <w:t xml:space="preserve">。病人在临床路径执行的过程中因各种原因需退出路径，即可选择异常出径，并登记变异原因。</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在路径的出院日，病人经评估后</w:t>
      </w:r>
      <w:r>
        <w:rPr>
          <w:rFonts w:hint="eastAsia" w:asciiTheme="minorEastAsia" w:hAnsiTheme="minorEastAsia"/>
          <w:sz w:val="24"/>
          <w:szCs w:val="24"/>
        </w:rPr>
        <w:t xml:space="preserve">符合出径条件</w:t>
      </w:r>
      <w:r>
        <w:rPr>
          <w:rFonts w:hint="eastAsia" w:asciiTheme="minorEastAsia" w:hAnsiTheme="minorEastAsia"/>
          <w:sz w:val="24"/>
          <w:szCs w:val="24"/>
        </w:rPr>
        <w:t xml:space="preserve">，即可选择正常出径，该病人即退出临床路径管理。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3、统计查询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查询病人路径的执行情况，包括入</w:t>
      </w:r>
      <w:r>
        <w:rPr>
          <w:rFonts w:asciiTheme="minorEastAsia" w:hAnsiTheme="minorEastAsia"/>
          <w:sz w:val="24"/>
          <w:szCs w:val="24"/>
        </w:rPr>
        <w:t xml:space="preserve">径病人和出径病人</w:t>
      </w:r>
      <w:r>
        <w:rPr>
          <w:rFonts w:asciiTheme="minorEastAsia" w:hAnsiTheme="minorEastAsia"/>
          <w:sz w:val="24"/>
          <w:szCs w:val="24"/>
        </w:rPr>
        <w:t xml:space="preserve">两类；实现医师版临床路径打印、病人</w:t>
      </w:r>
      <w:r>
        <w:rPr>
          <w:rFonts w:asciiTheme="minorEastAsia" w:hAnsiTheme="minorEastAsia"/>
          <w:sz w:val="24"/>
          <w:szCs w:val="24"/>
        </w:rPr>
        <w:t xml:space="preserve">帐户</w:t>
      </w:r>
      <w:r>
        <w:rPr>
          <w:rFonts w:asciiTheme="minorEastAsia" w:hAnsiTheme="minorEastAsia"/>
          <w:sz w:val="24"/>
          <w:szCs w:val="24"/>
        </w:rPr>
        <w:t xml:space="preserve">查询、路径执行日志查询、变异记录单等查询功能。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统计某个病种的某个时间段内的非特异性指标，包括效率指标、效果、工作量、抗菌药物使用、卫生经济学指标等。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统计本院临床路径的实施和执行情况。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支持辅助医院前期筛选定义临床路径用，能统计并分析临床病种与实际医嘱间的关系，辅助临床路径的维护和制定。</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支持分析临床路径的执行情况，以便完善路径。</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提供变异性质明细表、变异来源明细表、变异管理明细表。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支持动态实时查询临床路径实施情况。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支持筛查临床路径患者住院天数，提供超长住院日预警。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36" w:name="_Toc172053674"/>
      <w:r>
        <w:rPr>
          <w:rFonts w:hint="eastAsia" w:asciiTheme="minorEastAsia" w:hAnsiTheme="minorEastAsia"/>
          <w:b/>
          <w:sz w:val="24"/>
          <w:szCs w:val="24"/>
        </w:rPr>
        <w:t xml:space="preserve">4</w:t>
      </w:r>
      <w:r>
        <w:rPr>
          <w:rFonts w:asciiTheme="minorEastAsia" w:hAnsiTheme="minorEastAsia"/>
          <w:b/>
          <w:sz w:val="24"/>
          <w:szCs w:val="24"/>
        </w:rPr>
        <w:t xml:space="preserve">.4.7</w:t>
      </w:r>
      <w:r>
        <w:rPr>
          <w:rFonts w:hint="eastAsia" w:asciiTheme="minorEastAsia" w:hAnsiTheme="minorEastAsia"/>
          <w:b/>
          <w:sz w:val="24"/>
          <w:szCs w:val="24"/>
        </w:rPr>
        <w:t xml:space="preserve">病案管理信息系统</w:t>
      </w:r>
      <w:bookmarkEnd w:id="136"/>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1、病案管理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提供出院病人病案首页登记功能，包含病人基本信息、入出院信息、诊断情况、手术情况等信息。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EMR病案同步、病案归档。</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支持对输入的病案首页进行修改、注销、查询和归档管理。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2、病案催缴</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支持对病人已经出院但未提交病案的住院科室提交催缴单，支持纸质催缴单和催缴消息发送。</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3、条码管理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支持每份病案对应一个唯一条码，并能根据条码追溯病案。对于纸质病案支持条码打印，并贴附与病案上，便于扫描。</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4、借阅管理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提供借阅管理功能，包括借阅登记、续借、催还、归还的管理操作，病案借阅和归还支持条码登记。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5、质量管理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支持对已登记完成的病案质量进行检查，将登记信息与病案填写标准比较，对病案登记质量进行评价。</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6、报表管理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支持按科室统计病案数据、支持按疾病统计病案数据、支持按病种统计病案数据。</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7、查询管理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支持以住院号、</w:t>
      </w:r>
      <w:r>
        <w:rPr>
          <w:rFonts w:asciiTheme="minorEastAsia" w:hAnsiTheme="minorEastAsia"/>
          <w:sz w:val="24"/>
          <w:szCs w:val="24"/>
        </w:rPr>
        <w:t xml:space="preserve">姓名</w:t>
      </w:r>
      <w:r>
        <w:rPr>
          <w:rFonts w:hint="eastAsia" w:asciiTheme="minorEastAsia" w:hAnsiTheme="minorEastAsia"/>
          <w:sz w:val="24"/>
          <w:szCs w:val="24"/>
        </w:rPr>
        <w:t xml:space="preserve">、</w:t>
      </w:r>
      <w:r>
        <w:rPr>
          <w:rFonts w:asciiTheme="minorEastAsia" w:hAnsiTheme="minorEastAsia"/>
          <w:sz w:val="24"/>
          <w:szCs w:val="24"/>
        </w:rPr>
        <w:t xml:space="preserve">疾病编码</w:t>
      </w:r>
      <w:r>
        <w:rPr>
          <w:rFonts w:hint="eastAsia" w:asciiTheme="minorEastAsia" w:hAnsiTheme="minorEastAsia"/>
          <w:sz w:val="24"/>
          <w:szCs w:val="24"/>
        </w:rPr>
        <w:t xml:space="preserve">、</w:t>
      </w:r>
      <w:r>
        <w:rPr>
          <w:rFonts w:asciiTheme="minorEastAsia" w:hAnsiTheme="minorEastAsia"/>
          <w:sz w:val="24"/>
          <w:szCs w:val="24"/>
        </w:rPr>
        <w:t xml:space="preserve">统计码为条件单项或组合查询病案首页，</w:t>
      </w:r>
      <w:r>
        <w:rPr>
          <w:rFonts w:hint="eastAsia" w:asciiTheme="minorEastAsia" w:hAnsiTheme="minorEastAsia"/>
          <w:sz w:val="24"/>
          <w:szCs w:val="24"/>
        </w:rPr>
        <w:t xml:space="preserve">也支持</w:t>
      </w:r>
      <w:r>
        <w:rPr>
          <w:rFonts w:asciiTheme="minorEastAsia" w:hAnsiTheme="minorEastAsia"/>
          <w:sz w:val="24"/>
          <w:szCs w:val="24"/>
        </w:rPr>
        <w:t xml:space="preserve">定义多种组合条件查询病案首页。</w:t>
      </w:r>
      <w:r/>
    </w:p>
    <w:p>
      <w:pPr>
        <w:spacing w:line="400" w:lineRule="exact"/>
        <w:rPr>
          <w:rFonts w:asciiTheme="minorEastAsia" w:hAnsiTheme="minorEastAsia"/>
          <w:b/>
          <w:sz w:val="24"/>
          <w:szCs w:val="24"/>
        </w:rPr>
        <w:outlineLvl w:val="2"/>
      </w:pPr>
      <w:r/>
      <w:bookmarkStart w:id="137" w:name="_Toc172053675"/>
      <w:r/>
      <w:bookmarkStart w:id="138" w:name="_Toc172053676"/>
      <w:r>
        <w:rPr>
          <w:rFonts w:hint="eastAsia" w:asciiTheme="minorEastAsia" w:hAnsiTheme="minorEastAsia"/>
          <w:b/>
          <w:sz w:val="24"/>
          <w:szCs w:val="24"/>
        </w:rPr>
        <w:t xml:space="preserve">4</w:t>
      </w:r>
      <w:r>
        <w:rPr>
          <w:rFonts w:asciiTheme="minorEastAsia" w:hAnsiTheme="minorEastAsia"/>
          <w:b/>
          <w:sz w:val="24"/>
          <w:szCs w:val="24"/>
        </w:rPr>
        <w:t xml:space="preserve">.4.8</w:t>
      </w:r>
      <w:r>
        <w:rPr>
          <w:rFonts w:hint="eastAsia" w:asciiTheme="minorEastAsia" w:hAnsiTheme="minorEastAsia"/>
          <w:b/>
          <w:sz w:val="24"/>
          <w:szCs w:val="24"/>
        </w:rPr>
        <w:t xml:space="preserve">手术室管理系统</w:t>
      </w:r>
      <w:bookmarkEnd w:id="13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1、手术申请管理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收门诊、急诊系统开出的手术申请单；支持批量接收。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手术申请单内容：手术患者基本信息、诊断名称、拟行手术名称、手术等级等信息；申请单接收后，本模块内排入对应手术室信息、麻醉医生、护理人员等信息。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并可按不同功能模块选择排列手术通知表单。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2、术前访视管理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提供麻醉科国标要求的术前访视单据，内容系统自动获取电子病历、检验、检查等系统。</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术前访视单内容：手术病人基本信息、术前最近一次检验（检查）结果，并将其它系统的结果值填充如术前访视单的对应位置，结果值异常的可按红色字体显示，以便医务人员能直观察觉，且并不影响单据打印字体颜色，同时对于有疑问的结果值，可调用接口查看更多数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3、手术安全核查管理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麻醉医生、手术医生、护理人员三方按照术前、术中、术后三个时间对手术患者进行核对：核对无误后签字并提供打印功能；安全核查文档支持归档处理。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4、术后随访管理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手术后患者随访管理，包括术后麻醉药品后续的影响，返回病房后的生命体征，镇痛效果及反馈意见、措施等。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w:t>
      </w:r>
      <w:r>
        <w:rPr>
          <w:rFonts w:hint="eastAsia" w:asciiTheme="minorEastAsia" w:hAnsiTheme="minorEastAsia"/>
          <w:sz w:val="24"/>
          <w:szCs w:val="24"/>
        </w:rPr>
        <w:t xml:space="preserve">、护理记录管理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提供手术患者基本信息，提供术前、术中、术后三个节点的护理信息。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w:t>
      </w:r>
      <w:r>
        <w:rPr>
          <w:rFonts w:hint="eastAsia" w:asciiTheme="minorEastAsia" w:hAnsiTheme="minorEastAsia"/>
          <w:sz w:val="24"/>
          <w:szCs w:val="24"/>
        </w:rPr>
        <w:t xml:space="preserve">、护理器械管理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提供术前器械准备、术中器械清点、术后器械清单。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支持与医院消毒供应</w:t>
      </w:r>
      <w:r>
        <w:rPr>
          <w:rFonts w:hint="eastAsia" w:asciiTheme="minorEastAsia" w:hAnsiTheme="minorEastAsia"/>
          <w:sz w:val="24"/>
          <w:szCs w:val="24"/>
        </w:rPr>
        <w:t xml:space="preserve">室系统</w:t>
      </w:r>
      <w:r>
        <w:rPr>
          <w:rFonts w:hint="eastAsia" w:asciiTheme="minorEastAsia" w:hAnsiTheme="minorEastAsia"/>
          <w:sz w:val="24"/>
          <w:szCs w:val="24"/>
        </w:rPr>
        <w:t xml:space="preserve">对接。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w:t>
      </w:r>
      <w:r>
        <w:rPr>
          <w:rFonts w:hint="eastAsia" w:asciiTheme="minorEastAsia" w:hAnsiTheme="minorEastAsia"/>
          <w:sz w:val="24"/>
          <w:szCs w:val="24"/>
        </w:rPr>
        <w:t xml:space="preserve">、科室排班管理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支持按周、</w:t>
      </w:r>
      <w:r>
        <w:rPr>
          <w:rFonts w:hint="eastAsia" w:asciiTheme="minorEastAsia" w:hAnsiTheme="minorEastAsia"/>
          <w:sz w:val="24"/>
          <w:szCs w:val="24"/>
        </w:rPr>
        <w:t xml:space="preserve">月进行</w:t>
      </w:r>
      <w:r>
        <w:rPr>
          <w:rFonts w:hint="eastAsia" w:asciiTheme="minorEastAsia" w:hAnsiTheme="minorEastAsia"/>
          <w:sz w:val="24"/>
          <w:szCs w:val="24"/>
        </w:rPr>
        <w:t xml:space="preserve">科室人员排班。</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.4.9</w:t>
      </w:r>
      <w:r>
        <w:rPr>
          <w:rFonts w:hint="eastAsia" w:asciiTheme="minorEastAsia" w:hAnsiTheme="minorEastAsia"/>
          <w:b/>
          <w:sz w:val="24"/>
          <w:szCs w:val="24"/>
        </w:rPr>
        <w:t xml:space="preserve">抗菌药物系统</w:t>
      </w:r>
      <w:bookmarkEnd w:id="138"/>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1、医嘱和处方时的临床干预控制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提供门急诊医生站、病房医生站在医生下达处方、医嘱时进行抗生药物等级的权限控制。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医生没有该抗生药物使用权限时，能支持医生站开立抗生药物使用申请表，经上级医</w:t>
      </w:r>
      <w:r>
        <w:rPr>
          <w:rFonts w:hint="eastAsia" w:asciiTheme="minorEastAsia" w:hAnsiTheme="minorEastAsia"/>
          <w:sz w:val="24"/>
          <w:szCs w:val="24"/>
        </w:rPr>
        <w:t xml:space="preserve">师审批后，暂时获得抗生药物使用权限功能。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针对需要满足在紧急情况下，能支持医生越级使用抗生药物。</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提供抗生药物多级审批流程闭环管理功能。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抗生药物审核未通过时，可通过院内消息系统发消息提醒申请医生。</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对于部分特定的特殊抗生药物，能提供上级医师或专家组审批功能。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w:t>
      </w:r>
      <w:r>
        <w:rPr>
          <w:rFonts w:asciiTheme="minorEastAsia" w:hAnsiTheme="minorEastAsia"/>
          <w:sz w:val="24"/>
          <w:szCs w:val="24"/>
        </w:rPr>
        <w:t xml:space="preserve">I类切口手术抗生药物预防用药控制和疾病用药控制功能。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支持特殊使用级抗生药物的申请会诊功能。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2、抗生药物使用情况的监控</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提供对抗生药物使用情况的实时监控。</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提供门诊、住院业务使用抗生药物情况监控平台。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提供抗生药物越级使用统计。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提供住院患者人均使用抗生药物品种数及费用统计报表。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提供抗生药物使用强度统计。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提供住院患者使用抗生药物使用率统计。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提供抗生药物消耗量统计。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提供抗生药物用药频度统计。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提供门诊患者使用抗生药物百分率统计。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提供抗生药物门诊处方统计。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提供手术患者抗生药物使用情况统计报表。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提供抗生药物使用金额排名。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提供住院药品费用排名公示。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提供住院用抗生药物患者病原学检查百分率统计。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提供某疾病治疗抗生药物成本统计。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提供抗菌药品使用同比环比。</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提供年度抗菌药品消耗金额调查。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提供手术病人</w:t>
      </w:r>
      <w:r>
        <w:rPr>
          <w:rFonts w:asciiTheme="minorEastAsia" w:hAnsiTheme="minorEastAsia"/>
          <w:sz w:val="24"/>
          <w:szCs w:val="24"/>
        </w:rPr>
        <w:t xml:space="preserve">/非手术病人抗生药物使用情况调查表。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提供门诊处方用药情况调查表。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提供住院病人抗生药物使用情况调查表。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39" w:name="_Toc172053677"/>
      <w:r>
        <w:rPr>
          <w:rFonts w:hint="eastAsia" w:asciiTheme="minorEastAsia" w:hAnsiTheme="minorEastAsia"/>
          <w:b/>
          <w:sz w:val="24"/>
          <w:szCs w:val="24"/>
        </w:rPr>
        <w:t xml:space="preserve">4</w:t>
      </w:r>
      <w:r>
        <w:rPr>
          <w:rFonts w:asciiTheme="minorEastAsia" w:hAnsiTheme="minorEastAsia"/>
          <w:b/>
          <w:sz w:val="24"/>
          <w:szCs w:val="24"/>
        </w:rPr>
        <w:t xml:space="preserve">.4.10</w:t>
      </w:r>
      <w:r>
        <w:rPr>
          <w:rFonts w:hint="eastAsia" w:asciiTheme="minorEastAsia" w:hAnsiTheme="minorEastAsia"/>
          <w:b/>
          <w:sz w:val="24"/>
          <w:szCs w:val="24"/>
        </w:rPr>
        <w:t xml:space="preserve">医务核心系统</w:t>
      </w:r>
      <w:bookmarkEnd w:id="13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是现在各医院从事临床工作的核心制度，这些核心制度对临床工作的医护人员起着约束和引导的作用，是一个起规范化的制度。制度涉及面比较广，且大多都为监管类制度，实现制度在信息系统内的痕迹跟踪，根据每条核心制度的需求，进行相关规则制定，根据使用者的身份、角色、权限等，进行监管分析。其中内容包括十四项制度，如下：首诊负责制、三级医师查房制度、疑难病例讨论制度、死亡病例讨论制度、术前讨论制度、会诊</w:t>
      </w:r>
      <w:r>
        <w:rPr>
          <w:rFonts w:hint="eastAsia" w:asciiTheme="minorEastAsia" w:hAnsiTheme="minorEastAsia"/>
          <w:sz w:val="24"/>
          <w:szCs w:val="24"/>
        </w:rPr>
        <w:t xml:space="preserve">制度、手术分级管理及审批制度、危重患者抢救制度、知情同意制度、交接班制度、分级护理制度、病例书写规范与管理制度、新技术管理制度、查对制度。</w:t>
      </w:r>
      <w:r/>
    </w:p>
    <w:p>
      <w:pPr>
        <w:spacing w:line="400" w:lineRule="exact"/>
        <w:rPr>
          <w:rFonts w:asciiTheme="minorEastAsia" w:hAnsiTheme="minorEastAsia"/>
          <w:b/>
          <w:sz w:val="24"/>
          <w:szCs w:val="24"/>
        </w:rPr>
        <w:outlineLvl w:val="2"/>
      </w:pPr>
      <w:r/>
      <w:bookmarkStart w:id="140" w:name="_Toc172053678"/>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.4.11</w:t>
      </w:r>
      <w:r>
        <w:rPr>
          <w:rFonts w:hint="eastAsia" w:asciiTheme="minorEastAsia" w:hAnsiTheme="minorEastAsia"/>
          <w:b/>
          <w:sz w:val="24"/>
          <w:szCs w:val="24"/>
        </w:rPr>
        <w:t xml:space="preserve">消息管理系统</w:t>
      </w:r>
      <w:bookmarkEnd w:id="14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1、消息机制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实现基于</w:t>
      </w:r>
      <w:r>
        <w:rPr>
          <w:rFonts w:asciiTheme="minorEastAsia" w:hAnsiTheme="minorEastAsia"/>
          <w:sz w:val="24"/>
          <w:szCs w:val="24"/>
        </w:rPr>
        <w:t xml:space="preserve">TCP与UDP的即时消息通讯，同时也支持数据库级的离线消息机制，可进行消息的同步与异步发送与接收</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2、消息管理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实现消息的客户端展示界面，包括门户的缩略消息与消息中心，消息中心集成消息的显示、处理、发送、应用、查询功能。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3、消息分类</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分为三大类消息功能，包括业务消息、即时对话消息</w:t>
      </w:r>
      <w:r>
        <w:rPr>
          <w:rFonts w:asciiTheme="minorEastAsia" w:hAnsiTheme="minorEastAsia"/>
          <w:sz w:val="24"/>
          <w:szCs w:val="24"/>
        </w:rPr>
        <w:t xml:space="preserve">与通知公告消息</w:t>
      </w:r>
      <w:r>
        <w:rPr>
          <w:rFonts w:hint="eastAsia" w:asciiTheme="minorEastAsia" w:hAnsiTheme="minorEastAsia"/>
          <w:sz w:val="24"/>
          <w:szCs w:val="24"/>
        </w:rPr>
        <w:t xml:space="preserve">。</w:t>
      </w:r>
      <w:r>
        <w:rPr>
          <w:rFonts w:asciiTheme="minorEastAsia" w:hAnsiTheme="minorEastAsia"/>
          <w:sz w:val="24"/>
          <w:szCs w:val="24"/>
        </w:rPr>
        <w:t xml:space="preserve">业务消息包括药库、药房、门诊、住院、病区护士站、住院医生站、病历质控等系统模块的业务消息嵌入；系统消息包括业务审计、系统审计、性能审计、系统通知</w:t>
      </w:r>
      <w:r>
        <w:rPr>
          <w:rFonts w:hint="eastAsia" w:asciiTheme="minorEastAsia" w:hAnsiTheme="minorEastAsia"/>
          <w:sz w:val="24"/>
          <w:szCs w:val="24"/>
        </w:rPr>
        <w:t xml:space="preserve">，</w:t>
      </w:r>
      <w:r>
        <w:rPr>
          <w:rFonts w:asciiTheme="minorEastAsia" w:hAnsiTheme="minorEastAsia"/>
          <w:sz w:val="24"/>
          <w:szCs w:val="24"/>
        </w:rPr>
        <w:t xml:space="preserve">可发送相关消息；对话消息支持用户间与群组内的对话消息</w:t>
      </w:r>
      <w:r>
        <w:rPr>
          <w:rFonts w:hint="eastAsia" w:asciiTheme="minorEastAsia" w:hAnsiTheme="minorEastAsia"/>
          <w:sz w:val="24"/>
          <w:szCs w:val="24"/>
        </w:rPr>
        <w:t xml:space="preserve">。</w:t>
      </w:r>
      <w:r/>
    </w:p>
    <w:p>
      <w:pPr>
        <w:spacing w:line="400" w:lineRule="exact"/>
        <w:rPr>
          <w:rFonts w:asciiTheme="minorEastAsia" w:hAnsiTheme="minorEastAsia"/>
          <w:b/>
          <w:sz w:val="24"/>
          <w:szCs w:val="24"/>
        </w:rPr>
        <w:outlineLvl w:val="2"/>
      </w:pPr>
      <w:r/>
      <w:bookmarkStart w:id="141" w:name="_Toc172053679"/>
      <w:r/>
      <w:r/>
    </w:p>
    <w:p>
      <w:pPr>
        <w:spacing w:line="400" w:lineRule="exact"/>
        <w:rPr>
          <w:rFonts w:asciiTheme="minorEastAsia" w:hAnsiTheme="minorEastAsia"/>
          <w:b/>
          <w:sz w:val="24"/>
          <w:szCs w:val="24"/>
        </w:rPr>
        <w:outlineLvl w:val="2"/>
      </w:pPr>
      <w:r>
        <w:rPr>
          <w:rFonts w:asciiTheme="minorEastAsia" w:hAnsiTheme="minorEastAsia"/>
          <w:b/>
          <w:sz w:val="24"/>
          <w:szCs w:val="24"/>
        </w:rPr>
        <w:t xml:space="preserve">4.4.12</w:t>
      </w:r>
      <w:r>
        <w:rPr>
          <w:rFonts w:hint="eastAsia" w:asciiTheme="minorEastAsia" w:hAnsiTheme="minorEastAsia"/>
          <w:b/>
          <w:sz w:val="24"/>
          <w:szCs w:val="24"/>
        </w:rPr>
        <w:t xml:space="preserve"> </w:t>
      </w:r>
      <w:r>
        <w:rPr>
          <w:rFonts w:asciiTheme="minorEastAsia" w:hAnsiTheme="minorEastAsia"/>
          <w:b/>
          <w:sz w:val="24"/>
          <w:szCs w:val="24"/>
        </w:rPr>
        <w:t xml:space="preserve">GCP管理系统</w:t>
      </w:r>
      <w:bookmarkEnd w:id="14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该系统为定制开发功能：为了配合临床研究，将参与GCP的患者进行统一管理：自动采集患者信息，对参与GCP的医疗行为进行记录，最后进行数据的统计与分析。</w:t>
      </w:r>
      <w:r/>
    </w:p>
    <w:p>
      <w:pPr>
        <w:spacing w:line="400" w:lineRule="exact"/>
        <w:rPr>
          <w:rFonts w:asciiTheme="minorEastAsia" w:hAnsiTheme="minorEastAsia"/>
          <w:b/>
          <w:sz w:val="24"/>
          <w:szCs w:val="24"/>
        </w:rPr>
        <w:outlineLvl w:val="2"/>
      </w:pPr>
      <w:r/>
      <w:bookmarkStart w:id="142" w:name="_Toc172053680"/>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.4.13</w:t>
      </w:r>
      <w:r>
        <w:rPr>
          <w:rFonts w:hint="eastAsia" w:asciiTheme="minorEastAsia" w:hAnsiTheme="minorEastAsia"/>
          <w:b/>
          <w:sz w:val="24"/>
          <w:szCs w:val="24"/>
        </w:rPr>
        <w:t xml:space="preserve">会诊管理系统</w:t>
      </w:r>
      <w:bookmarkEnd w:id="14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1、会诊申请</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选择应邀会诊的科室、医生会诊。</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2、临床信息查阅</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会诊申请被批准后，应邀科室医生可查看需会诊患者病历信息，支持多个医生同时对患者进行临床信息查阅，包括患者基本信息、费用信息、电子病历、检查检验等信息。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3、会诊记录单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会诊结束后，查阅功能自动取消，应邀会诊的医生书写会诊记录单。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4、查询统计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能够查询某一申请时间段内门诊、急诊、住院所有类型的会诊完成情况。</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43" w:name="_Toc172053681"/>
      <w:r>
        <w:rPr>
          <w:rFonts w:hint="eastAsia" w:asciiTheme="minorEastAsia" w:hAnsiTheme="minorEastAsia"/>
          <w:b/>
          <w:sz w:val="24"/>
          <w:szCs w:val="24"/>
        </w:rPr>
        <w:t xml:space="preserve">4</w:t>
      </w:r>
      <w:r>
        <w:rPr>
          <w:rFonts w:asciiTheme="minorEastAsia" w:hAnsiTheme="minorEastAsia"/>
          <w:b/>
          <w:sz w:val="24"/>
          <w:szCs w:val="24"/>
        </w:rPr>
        <w:t xml:space="preserve">.4.14</w:t>
      </w:r>
      <w:r>
        <w:rPr>
          <w:rFonts w:hint="eastAsia" w:asciiTheme="minorEastAsia" w:hAnsiTheme="minorEastAsia"/>
          <w:b/>
          <w:sz w:val="24"/>
          <w:szCs w:val="24"/>
        </w:rPr>
        <w:t xml:space="preserve">不良事件上报系统</w:t>
      </w:r>
      <w:bookmarkEnd w:id="143"/>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1、不良事件上报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提供护理不良事件、医疗安全不良事件、医疗器械不良事件、药品不良事件四类不良事件上报，格式满足</w:t>
      </w:r>
      <w:r>
        <w:rPr>
          <w:rFonts w:hint="eastAsia" w:asciiTheme="minorEastAsia" w:hAnsiTheme="minorEastAsia"/>
          <w:sz w:val="24"/>
          <w:szCs w:val="24"/>
        </w:rPr>
        <w:t xml:space="preserve">卫健委上报</w:t>
      </w:r>
      <w:r>
        <w:rPr>
          <w:rFonts w:hint="eastAsia" w:asciiTheme="minorEastAsia" w:hAnsiTheme="minorEastAsia"/>
          <w:sz w:val="24"/>
          <w:szCs w:val="24"/>
        </w:rPr>
        <w:t xml:space="preserve">要求。</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2、不良事件审批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提供不良事件审批功能，根据不良事件类型，自动判断需审批人员。</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3、不良事件统计分析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支持不良事件上报后的统计分析。</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4、不良事件导出上报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支持不良事件导出，用于</w:t>
      </w:r>
      <w:r>
        <w:rPr>
          <w:rFonts w:hint="eastAsia" w:asciiTheme="minorEastAsia" w:hAnsiTheme="minorEastAsia"/>
          <w:sz w:val="24"/>
          <w:szCs w:val="24"/>
        </w:rPr>
        <w:t xml:space="preserve">卫健委网站</w:t>
      </w:r>
      <w:r>
        <w:rPr>
          <w:rFonts w:hint="eastAsia" w:asciiTheme="minorEastAsia" w:hAnsiTheme="minorEastAsia"/>
          <w:sz w:val="24"/>
          <w:szCs w:val="24"/>
        </w:rPr>
        <w:t xml:space="preserve">上报。</w:t>
      </w:r>
      <w:r/>
    </w:p>
    <w:p>
      <w:pPr>
        <w:spacing w:line="400" w:lineRule="exact"/>
        <w:rPr>
          <w:rFonts w:asciiTheme="minorEastAsia" w:hAnsiTheme="minorEastAsia"/>
          <w:b/>
          <w:sz w:val="24"/>
          <w:szCs w:val="24"/>
        </w:rPr>
        <w:outlineLvl w:val="2"/>
      </w:pPr>
      <w:r/>
      <w:bookmarkStart w:id="144" w:name="_Toc172053682"/>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.5</w:t>
      </w:r>
      <w:r>
        <w:rPr>
          <w:rFonts w:hint="eastAsia" w:asciiTheme="minorEastAsia" w:hAnsiTheme="minorEastAsia"/>
          <w:b/>
          <w:sz w:val="24"/>
          <w:szCs w:val="24"/>
        </w:rPr>
        <w:t xml:space="preserve">检验管理</w:t>
      </w:r>
      <w:bookmarkEnd w:id="144"/>
      <w:r/>
      <w:r/>
    </w:p>
    <w:p>
      <w:pPr>
        <w:spacing w:line="400" w:lineRule="exact"/>
        <w:rPr>
          <w:rFonts w:asciiTheme="minorEastAsia" w:hAnsiTheme="minorEastAsia"/>
          <w:b/>
          <w:sz w:val="24"/>
          <w:szCs w:val="24"/>
        </w:rPr>
        <w:outlineLvl w:val="2"/>
      </w:pPr>
      <w:r/>
      <w:bookmarkStart w:id="145" w:name="_Toc172053683"/>
      <w:r>
        <w:rPr>
          <w:rFonts w:hint="eastAsia" w:asciiTheme="minorEastAsia" w:hAnsiTheme="minorEastAsia"/>
          <w:b/>
          <w:sz w:val="24"/>
          <w:szCs w:val="24"/>
        </w:rPr>
        <w:t xml:space="preserve">4</w:t>
      </w:r>
      <w:r>
        <w:rPr>
          <w:rFonts w:asciiTheme="minorEastAsia" w:hAnsiTheme="minorEastAsia"/>
          <w:b/>
          <w:sz w:val="24"/>
          <w:szCs w:val="24"/>
        </w:rPr>
        <w:t xml:space="preserve">.5.1</w:t>
      </w:r>
      <w:r>
        <w:rPr>
          <w:rFonts w:hint="eastAsia" w:asciiTheme="minorEastAsia" w:hAnsiTheme="minorEastAsia"/>
          <w:b/>
          <w:sz w:val="24"/>
          <w:szCs w:val="24"/>
        </w:rPr>
        <w:t xml:space="preserve">中心血库管理系统</w:t>
      </w:r>
      <w:bookmarkEnd w:id="14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1、临床输血申请</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常规输血申请前先进行输血前评估。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申请单自动获取病人信息。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申请单能自动获取检查检验结果。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对常规输血进行分级管理。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输血知情同意书的自动管理等内容。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2、审证用血管理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记录审证用血量与品种，查询和统计病人的审证用量。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对审证量&lt;用血量的病人进行警示。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当审证量不足时，自动提醒医生。</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3、输血申请单（输血医嘱）执行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复核和执行医嘱，对需要配血的病人，打印配血条码等。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配血血样的采集管理。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4、交叉配血</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显示患者的历史的检测信息，累计用血量；配血检测结果自动从仪器中获取，打印交叉配血单等，查询交叉配血信息。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5、取血和发血管理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实现电子化的取血和发血。取</w:t>
      </w:r>
      <w:r>
        <w:rPr>
          <w:rFonts w:hint="eastAsia" w:asciiTheme="minorEastAsia" w:hAnsiTheme="minorEastAsia"/>
          <w:sz w:val="24"/>
          <w:szCs w:val="24"/>
        </w:rPr>
        <w:t xml:space="preserve">血信息</w:t>
      </w:r>
      <w:r>
        <w:rPr>
          <w:rFonts w:hint="eastAsia" w:asciiTheme="minorEastAsia" w:hAnsiTheme="minorEastAsia"/>
          <w:sz w:val="24"/>
          <w:szCs w:val="24"/>
        </w:rPr>
        <w:t xml:space="preserve">自动发送到护士站和医生站。</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6、输血过程管理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使用PDA现场记录或完成后进行输血过程记录。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7、血液入库</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将血站送到医院的血制品进行入库登记。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8、监控和预警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支持血液有效期预警、库存量预警、血库需备血预警、标本流转监控、血袋流转监控、拟输血患者监控、不良反应患者监控等。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9、血液库存管理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支持血库库存查询。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提供血液失效登记。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提供用血相关统计分析。</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46" w:name="_Toc172053684"/>
      <w:r>
        <w:rPr>
          <w:rFonts w:hint="eastAsia" w:asciiTheme="minorEastAsia" w:hAnsiTheme="minorEastAsia"/>
          <w:b/>
          <w:sz w:val="24"/>
          <w:szCs w:val="24"/>
        </w:rPr>
        <w:t xml:space="preserve">4</w:t>
      </w:r>
      <w:r>
        <w:rPr>
          <w:rFonts w:asciiTheme="minorEastAsia" w:hAnsiTheme="minorEastAsia"/>
          <w:b/>
          <w:sz w:val="24"/>
          <w:szCs w:val="24"/>
        </w:rPr>
        <w:t xml:space="preserve">.5.2</w:t>
      </w:r>
      <w:r>
        <w:rPr>
          <w:rFonts w:hint="eastAsia" w:asciiTheme="minorEastAsia" w:hAnsiTheme="minorEastAsia"/>
          <w:b/>
          <w:sz w:val="24"/>
          <w:szCs w:val="24"/>
        </w:rPr>
        <w:t xml:space="preserve">检验系统</w:t>
      </w:r>
      <w:bookmarkEnd w:id="14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1、标本登记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主要是完成来自门诊或病房的化验申请单的手工登记工作。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2、批量处理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完成对病人资料和结果数据的成批修改、删除，以及对体检标本的成批登记。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3、结果输入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主要对手工结果的输入和修改，以及对一些阴阳性结果的成批输入。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4、标本核收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通过扫描条码接收病区中合格的标本并自动完成计费，并把不合格的标本退回病区。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5、科研</w:t>
      </w:r>
      <w:r>
        <w:rPr>
          <w:rFonts w:asciiTheme="minorEastAsia" w:hAnsiTheme="minorEastAsia"/>
          <w:sz w:val="24"/>
          <w:szCs w:val="24"/>
        </w:rPr>
        <w:t xml:space="preserve">/学习登记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主要登记科研人员的科研成果，以便主任奖励或管理人员。</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6、历史结果回顾</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病人在系统中的唯一编号查询本次检验项目对应的历史结果和</w:t>
      </w:r>
      <w:r>
        <w:rPr>
          <w:rFonts w:hint="eastAsia" w:asciiTheme="minorEastAsia" w:hAnsiTheme="minorEastAsia"/>
          <w:sz w:val="24"/>
          <w:szCs w:val="24"/>
        </w:rPr>
        <w:t xml:space="preserve">现结果</w:t>
      </w:r>
      <w:r>
        <w:rPr>
          <w:rFonts w:hint="eastAsia" w:asciiTheme="minorEastAsia" w:hAnsiTheme="minorEastAsia"/>
          <w:sz w:val="24"/>
          <w:szCs w:val="24"/>
        </w:rPr>
        <w:t xml:space="preserve">进行的比较。</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7、结果审核</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系统根据审核人员事先设定的审核条件对病人的检验结果进行智能分析，并根据不同的结果提示，决定报告单是否签发、是否需重做或需</w:t>
      </w:r>
      <w:r>
        <w:rPr>
          <w:rFonts w:hint="eastAsia" w:asciiTheme="minorEastAsia" w:hAnsiTheme="minorEastAsia"/>
          <w:sz w:val="24"/>
          <w:szCs w:val="24"/>
        </w:rPr>
        <w:t xml:space="preserve">重采</w:t>
      </w:r>
      <w:r>
        <w:rPr>
          <w:rFonts w:hint="eastAsia" w:asciiTheme="minorEastAsia" w:hAnsiTheme="minorEastAsia"/>
          <w:sz w:val="24"/>
          <w:szCs w:val="24"/>
        </w:rPr>
        <w:t xml:space="preserve">集标本等等处理意见；支持项目审核参数设定，系统可根据项目预先设置的审核规则，形成智能化的审核模式。提供漏做提醒，提供超出审核范围提醒。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8、系统误差纠正</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主要完成对同一批标本的结果根据当天的质控情况，确定截距和斜率对标本的结果进行系统误差的纠正。</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9、报告单查询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根据提供的标本信息综合查询符合条件的报告单。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10、传染病报卡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把符合某一种传染病条件的结果作为查询条件，检索出符合条件的病人信息，并打印出来报给防疫站。</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11、结果趋势查询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查询某一病人在一段时期内，某一项目的结果变化的趋势情况。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12、工作量统计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统计检验科的工作量情况，可以按检验部门、检查项目、申请医生、操作人员、病人的就诊类别综合和分开统计工作量。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13、工作进度分析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主要是用来分析当天的各类标本的工作进度情况。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14、信息修改查询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查询操作者修改过的病人的基本信息及结果。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15、科研统计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统计某一段时间内某个项目的标准差、最大最小值及把某一段时间内的项目结果导成</w:t>
      </w:r>
      <w:r>
        <w:rPr>
          <w:rFonts w:asciiTheme="minorEastAsia" w:hAnsiTheme="minorEastAsia"/>
          <w:sz w:val="24"/>
          <w:szCs w:val="24"/>
        </w:rPr>
        <w:t xml:space="preserve">Excel文件。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16、打印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报告单打印：用于打印报告单，操作界面与</w:t>
      </w:r>
      <w:r>
        <w:rPr>
          <w:rFonts w:hint="eastAsia" w:asciiTheme="minorEastAsia" w:hAnsiTheme="minorEastAsia"/>
          <w:sz w:val="24"/>
          <w:szCs w:val="24"/>
        </w:rPr>
        <w:t xml:space="preserve">主业务</w:t>
      </w:r>
      <w:r>
        <w:rPr>
          <w:rFonts w:hint="eastAsia" w:asciiTheme="minorEastAsia" w:hAnsiTheme="minorEastAsia"/>
          <w:sz w:val="24"/>
          <w:szCs w:val="24"/>
        </w:rPr>
        <w:t xml:space="preserve">窗口的报告单打印。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工作清单打印：用来打印当天检验科本部门所做的</w:t>
      </w:r>
      <w:r>
        <w:rPr>
          <w:rFonts w:hint="eastAsia" w:asciiTheme="minorEastAsia" w:hAnsiTheme="minorEastAsia"/>
          <w:sz w:val="24"/>
          <w:szCs w:val="24"/>
        </w:rPr>
        <w:t xml:space="preserve">各病人</w:t>
      </w:r>
      <w:r>
        <w:rPr>
          <w:rFonts w:hint="eastAsia" w:asciiTheme="minorEastAsia" w:hAnsiTheme="minorEastAsia"/>
          <w:sz w:val="24"/>
          <w:szCs w:val="24"/>
        </w:rPr>
        <w:t xml:space="preserve">的汇总情况，操作界面如同测定清单打印。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测定清单打印：主要用于打印当天的测定清单，用于归档和纸质保存。</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异常结果打印：主要用来打印当天体检病人中结果不正常的病人信息和结果信息，操作界面如同测定清单打印。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17、标本、报告单收发记录表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记录标本接收及报告单发送的详细情况统记。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18、标本追踪管理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支持条码管理，能够通过检验条码，支持标本各个环节的追踪接口，支持</w:t>
      </w:r>
      <w:r>
        <w:rPr>
          <w:rFonts w:asciiTheme="minorEastAsia" w:hAnsiTheme="minorEastAsia"/>
          <w:sz w:val="24"/>
          <w:szCs w:val="24"/>
        </w:rPr>
        <w:t xml:space="preserve">TAT节点监控；支持对标本流转节点跟踪，可查看各个标本实时状态。系统自动记录各个TAT节点的信息，标本TAT信息可通过图形化的界面直观的展示。</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47" w:name="_Toc172053685"/>
      <w:r>
        <w:rPr>
          <w:rFonts w:hint="eastAsia" w:asciiTheme="minorEastAsia" w:hAnsiTheme="minorEastAsia"/>
          <w:b/>
          <w:sz w:val="24"/>
          <w:szCs w:val="24"/>
        </w:rPr>
        <w:t xml:space="preserve">4</w:t>
      </w:r>
      <w:r>
        <w:rPr>
          <w:rFonts w:asciiTheme="minorEastAsia" w:hAnsiTheme="minorEastAsia"/>
          <w:b/>
          <w:sz w:val="24"/>
          <w:szCs w:val="24"/>
        </w:rPr>
        <w:t xml:space="preserve">.5.3</w:t>
      </w:r>
      <w:r>
        <w:rPr>
          <w:rFonts w:hint="eastAsia" w:asciiTheme="minorEastAsia" w:hAnsiTheme="minorEastAsia"/>
          <w:b/>
          <w:sz w:val="24"/>
          <w:szCs w:val="24"/>
        </w:rPr>
        <w:t xml:space="preserve">试剂系统</w:t>
      </w:r>
      <w:bookmarkEnd w:id="14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1、条码管理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采用条码化管理模式，入库时生成试剂条码。条码规格包括有效期、开瓶效期、批号等。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2、采购计划自动产生</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根据试剂之前的实际使用情况、库存的情况、试剂的最低库存量，自动安排试剂的采购计划，以满足实际使用。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3、开闭瓶管理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仪器在添加试剂或者更换试剂时，对添加时间及数量进行记录，试剂使用完后</w:t>
      </w:r>
      <w:r>
        <w:rPr>
          <w:rFonts w:hint="eastAsia" w:asciiTheme="minorEastAsia" w:hAnsiTheme="minorEastAsia"/>
          <w:sz w:val="24"/>
          <w:szCs w:val="24"/>
        </w:rPr>
        <w:t xml:space="preserve">自动闭瓶处理</w:t>
      </w:r>
      <w:r>
        <w:rPr>
          <w:rFonts w:hint="eastAsia" w:asciiTheme="minorEastAsia" w:hAnsiTheme="minorEastAsia"/>
          <w:sz w:val="24"/>
          <w:szCs w:val="24"/>
        </w:rPr>
        <w:t xml:space="preserve">；支持统计开瓶</w:t>
      </w:r>
      <w:r>
        <w:rPr>
          <w:rFonts w:hint="eastAsia" w:asciiTheme="minorEastAsia" w:hAnsiTheme="minorEastAsia"/>
          <w:sz w:val="24"/>
          <w:szCs w:val="24"/>
        </w:rPr>
        <w:t xml:space="preserve">到闭瓶的</w:t>
      </w:r>
      <w:r>
        <w:rPr>
          <w:rFonts w:hint="eastAsia" w:asciiTheme="minorEastAsia" w:hAnsiTheme="minorEastAsia"/>
          <w:sz w:val="24"/>
          <w:szCs w:val="24"/>
        </w:rPr>
        <w:t xml:space="preserve">标本实际测试数、理论测试数，计算损耗的数量；支持对不同批次的试剂进行数据结果分析，得到不同批次试剂检测标本存在的检测的差异性。</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4、试剂成本核算</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支持根据时间范围、统计类型（按部门、供应商、仪器名称、试剂种类、成本核算统计）、实际样本数及试剂消耗数量，统计项目的实际成本及理论成本。</w:t>
      </w:r>
      <w:r/>
    </w:p>
    <w:p>
      <w:pPr>
        <w:spacing w:line="400" w:lineRule="exact"/>
        <w:rPr>
          <w:rFonts w:asciiTheme="minorEastAsia" w:hAnsiTheme="minorEastAsia"/>
          <w:b/>
          <w:sz w:val="24"/>
          <w:szCs w:val="24"/>
        </w:rPr>
        <w:outlineLvl w:val="2"/>
      </w:pPr>
      <w:r/>
      <w:bookmarkStart w:id="148" w:name="_Toc172053686"/>
      <w:r>
        <w:rPr>
          <w:rFonts w:hint="eastAsia" w:asciiTheme="minorEastAsia" w:hAnsiTheme="minorEastAsia"/>
          <w:b/>
          <w:sz w:val="24"/>
          <w:szCs w:val="24"/>
        </w:rPr>
        <w:t xml:space="preserve">4</w:t>
      </w:r>
      <w:r>
        <w:rPr>
          <w:rFonts w:asciiTheme="minorEastAsia" w:hAnsiTheme="minorEastAsia"/>
          <w:b/>
          <w:sz w:val="24"/>
          <w:szCs w:val="24"/>
        </w:rPr>
        <w:t xml:space="preserve">.5.4</w:t>
      </w:r>
      <w:r>
        <w:rPr>
          <w:rFonts w:hint="eastAsia" w:asciiTheme="minorEastAsia" w:hAnsiTheme="minorEastAsia"/>
          <w:b/>
          <w:sz w:val="24"/>
          <w:szCs w:val="24"/>
        </w:rPr>
        <w:t xml:space="preserve">门诊条码管理系统</w:t>
      </w:r>
      <w:bookmarkEnd w:id="14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提供给标本采集的人员执行门诊病人的已经付费的检验医嘱并产生条码，打印条码标签和病人的回执单，病人的回执单上的信息包含病人的基本信息、检验的项目信息、拿报告单的时间和地点等信息。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49" w:name="_Toc172053687"/>
      <w:r>
        <w:rPr>
          <w:rFonts w:hint="eastAsia" w:asciiTheme="minorEastAsia" w:hAnsiTheme="minorEastAsia"/>
          <w:b/>
          <w:sz w:val="24"/>
          <w:szCs w:val="24"/>
        </w:rPr>
        <w:t xml:space="preserve">4</w:t>
      </w:r>
      <w:r>
        <w:rPr>
          <w:rFonts w:asciiTheme="minorEastAsia" w:hAnsiTheme="minorEastAsia"/>
          <w:b/>
          <w:sz w:val="24"/>
          <w:szCs w:val="24"/>
        </w:rPr>
        <w:t xml:space="preserve">.5.5</w:t>
      </w:r>
      <w:r>
        <w:rPr>
          <w:rFonts w:hint="eastAsia" w:asciiTheme="minorEastAsia" w:hAnsiTheme="minorEastAsia"/>
          <w:b/>
          <w:sz w:val="24"/>
          <w:szCs w:val="24"/>
        </w:rPr>
        <w:t xml:space="preserve">检验报告自助打印</w:t>
      </w:r>
      <w:bookmarkEnd w:id="14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与自助打印的硬件设备配合，病人通过刷就诊卡或者扫描条码，系统能够通过设备自动打印该病人在设定的时间段内没有打印过的检验报告单，方便病人快速拿到报告单，有效避免报告单的二次污染和保密问题。</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50" w:name="_Toc172053688"/>
      <w:r>
        <w:rPr>
          <w:rFonts w:hint="eastAsia" w:asciiTheme="minorEastAsia" w:hAnsiTheme="minorEastAsia"/>
          <w:b/>
          <w:sz w:val="24"/>
          <w:szCs w:val="24"/>
        </w:rPr>
        <w:t xml:space="preserve">4</w:t>
      </w:r>
      <w:r>
        <w:rPr>
          <w:rFonts w:asciiTheme="minorEastAsia" w:hAnsiTheme="minorEastAsia"/>
          <w:b/>
          <w:sz w:val="24"/>
          <w:szCs w:val="24"/>
        </w:rPr>
        <w:t xml:space="preserve">.5.6</w:t>
      </w:r>
      <w:r>
        <w:rPr>
          <w:rFonts w:hint="eastAsia" w:asciiTheme="minorEastAsia" w:hAnsiTheme="minorEastAsia"/>
          <w:b/>
          <w:sz w:val="24"/>
          <w:szCs w:val="24"/>
        </w:rPr>
        <w:t xml:space="preserve">检验微生物系统</w:t>
      </w:r>
      <w:bookmarkEnd w:id="15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1、业务处理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标本登记：完成来自门诊或病房的化验申请单的手工登记工作。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标本核收：通过扫描条码接收病区中合格的标本并自动完成计费，并把不合格的标本退回病区。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微生物结果处理：手工输入标本培养的阴阳性结果，输入人工鉴定出的细菌菌株和相应的药敏鉴定结果，以及细菌的菌量、两种</w:t>
      </w:r>
      <w:r>
        <w:rPr>
          <w:rFonts w:hint="eastAsia" w:asciiTheme="minorEastAsia" w:hAnsiTheme="minorEastAsia"/>
          <w:sz w:val="24"/>
          <w:szCs w:val="24"/>
        </w:rPr>
        <w:t xml:space="preserve">菌</w:t>
      </w:r>
      <w:r>
        <w:rPr>
          <w:rFonts w:hint="eastAsia" w:asciiTheme="minorEastAsia" w:hAnsiTheme="minorEastAsia"/>
          <w:sz w:val="24"/>
          <w:szCs w:val="24"/>
        </w:rPr>
        <w:t xml:space="preserve">以上各占的百分比，专家提示等的处理。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分级报告：微生物标本在培养过程中的给予分级报告，方便病人及时用药。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阴性结果默认成批输入：对于批量阴性的标本培养结果，根据标本的检查目的和标本类型自动对应相应的阴性的培养结果的描述，有利与大量的体检标本的输入。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菌种管理：对微生物</w:t>
      </w:r>
      <w:r>
        <w:rPr>
          <w:rFonts w:hint="eastAsia" w:asciiTheme="minorEastAsia" w:hAnsiTheme="minorEastAsia"/>
          <w:sz w:val="24"/>
          <w:szCs w:val="24"/>
        </w:rPr>
        <w:t xml:space="preserve">质控及菌种</w:t>
      </w:r>
      <w:r>
        <w:rPr>
          <w:rFonts w:hint="eastAsia" w:asciiTheme="minorEastAsia" w:hAnsiTheme="minorEastAsia"/>
          <w:sz w:val="24"/>
          <w:szCs w:val="24"/>
        </w:rPr>
        <w:t xml:space="preserve">进行管理。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2、统计分析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标本阳性率：根据各种条件（如申请科室、病人的就诊类别等）统计标本的阳性检出率报表。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多重耐药菌：针对细菌的培养结果，统计多重耐药菌菌株。</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标本阳性率追踪报告：根据各种条件（如申请科室、病人的就诊类别等）统计标本的阳性检出率的追踪报告。</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细菌检出率统计：根据各种条件（如申请科室、病人的就诊类别等）统计标本的细菌检出率报表。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细菌发生率追踪报告：根据各种条件（如申请科室、病人的就诊类别等）统计标本的细菌检出率的追踪报告。</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抗生素总耐药性：根据各种条件（如申请科室、病人的就诊类别等）统计所有实验室所使用的抗生素对检出的细菌总耐药性分析报表。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抗生素耐药性追踪报告：根据各种条件（如申请科室、病人的就诊类别等）统计所有实验室所使用的抗生素对检出的细菌总耐药性的追踪报告。</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选定细菌抗生素耐药性分析：根据各种条件（如申请科室、病人的就诊类别等）统计选定的细菌对各种抗生素耐药性分析。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选定抗生素细菌耐药性分析：根据各种条件（如申请科室、病人的就诊类别等）统计选定的抗生素对各种细菌耐药性分析。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耐药率敏感率中介率统计：统计实验室的抗生素对的检出细菌耐药率敏感率中介率的综合报表。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抗生素对比分散图：统计选定的两种抗生素对一种细菌的耐药性分析的散点图，可以分析抗生素联合使用的效果。</w:t>
      </w:r>
      <w:r/>
    </w:p>
    <w:p>
      <w:pPr>
        <w:spacing w:line="400" w:lineRule="exact"/>
        <w:rPr>
          <w:rFonts w:asciiTheme="minorEastAsia" w:hAnsiTheme="minorEastAsia"/>
          <w:b/>
          <w:sz w:val="24"/>
          <w:szCs w:val="24"/>
        </w:rPr>
        <w:outlineLvl w:val="2"/>
      </w:pPr>
      <w:r/>
      <w:bookmarkStart w:id="151" w:name="_Toc172053689"/>
      <w:r/>
      <w:r/>
    </w:p>
    <w:p>
      <w:pPr>
        <w:spacing w:line="400" w:lineRule="exact"/>
        <w:rPr>
          <w:rFonts w:asciiTheme="minorEastAsia" w:hAnsiTheme="minorEastAsia"/>
          <w:b/>
          <w:sz w:val="24"/>
          <w:szCs w:val="24"/>
        </w:rPr>
        <w:outlineLvl w:val="2"/>
      </w:pPr>
      <w:r>
        <w:rPr>
          <w:rFonts w:asciiTheme="minorEastAsia" w:hAnsiTheme="minorEastAsia"/>
          <w:b/>
          <w:sz w:val="24"/>
          <w:szCs w:val="24"/>
        </w:rPr>
        <w:t xml:space="preserve">4.5.7</w:t>
      </w:r>
      <w:r>
        <w:rPr>
          <w:rFonts w:hint="eastAsia" w:asciiTheme="minorEastAsia" w:hAnsiTheme="minorEastAsia"/>
          <w:b/>
          <w:sz w:val="24"/>
          <w:szCs w:val="24"/>
        </w:rPr>
        <w:t xml:space="preserve">知识库</w:t>
      </w:r>
      <w:bookmarkEnd w:id="15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提供检验知识库，用于检验分析前质量控制、检验后报告解读过程管理。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支持静态知识数据的录入、修改和删除。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提供主动提示规则的维护和管理。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52" w:name="_Toc172053690"/>
      <w:r>
        <w:rPr>
          <w:rFonts w:hint="eastAsia" w:asciiTheme="minorEastAsia" w:hAnsiTheme="minorEastAsia"/>
          <w:b/>
          <w:sz w:val="24"/>
          <w:szCs w:val="24"/>
        </w:rPr>
        <w:t xml:space="preserve">4</w:t>
      </w:r>
      <w:r>
        <w:rPr>
          <w:rFonts w:asciiTheme="minorEastAsia" w:hAnsiTheme="minorEastAsia"/>
          <w:b/>
          <w:sz w:val="24"/>
          <w:szCs w:val="24"/>
        </w:rPr>
        <w:t xml:space="preserve">.6</w:t>
      </w:r>
      <w:r>
        <w:rPr>
          <w:rFonts w:hint="eastAsia" w:asciiTheme="minorEastAsia" w:hAnsiTheme="minorEastAsia"/>
          <w:b/>
          <w:sz w:val="24"/>
          <w:szCs w:val="24"/>
        </w:rPr>
        <w:t xml:space="preserve">护理管理</w:t>
      </w:r>
      <w:bookmarkEnd w:id="152"/>
      <w:r/>
      <w:r/>
    </w:p>
    <w:p>
      <w:pPr>
        <w:spacing w:line="400" w:lineRule="exact"/>
        <w:rPr>
          <w:rFonts w:asciiTheme="minorEastAsia" w:hAnsiTheme="minorEastAsia"/>
          <w:b/>
          <w:sz w:val="24"/>
          <w:szCs w:val="24"/>
        </w:rPr>
        <w:outlineLvl w:val="2"/>
      </w:pPr>
      <w:r/>
      <w:bookmarkStart w:id="153" w:name="_Toc172053691"/>
      <w:r>
        <w:rPr>
          <w:rFonts w:hint="eastAsia" w:asciiTheme="minorEastAsia" w:hAnsiTheme="minorEastAsia"/>
          <w:b/>
          <w:sz w:val="24"/>
          <w:szCs w:val="24"/>
        </w:rPr>
        <w:t xml:space="preserve">4</w:t>
      </w:r>
      <w:r>
        <w:rPr>
          <w:rFonts w:asciiTheme="minorEastAsia" w:hAnsiTheme="minorEastAsia"/>
          <w:b/>
          <w:sz w:val="24"/>
          <w:szCs w:val="24"/>
        </w:rPr>
        <w:t xml:space="preserve">.6.1</w:t>
      </w:r>
      <w:r>
        <w:rPr>
          <w:rFonts w:hint="eastAsia" w:asciiTheme="minorEastAsia" w:hAnsiTheme="minorEastAsia"/>
          <w:b/>
          <w:sz w:val="24"/>
          <w:szCs w:val="24"/>
        </w:rPr>
        <w:t xml:space="preserve">病区护士工作站</w:t>
      </w:r>
      <w:bookmarkEnd w:id="15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w:t>
      </w:r>
      <w:r>
        <w:rPr>
          <w:rFonts w:asciiTheme="minorEastAsia" w:hAnsiTheme="minorEastAsia"/>
          <w:sz w:val="24"/>
          <w:szCs w:val="24"/>
        </w:rPr>
        <w:t xml:space="preserve">通知消息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对院内发布的通知公告进行集中查询和确认。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w:t>
      </w:r>
      <w:r>
        <w:rPr>
          <w:rFonts w:asciiTheme="minorEastAsia" w:hAnsiTheme="minorEastAsia"/>
          <w:sz w:val="24"/>
          <w:szCs w:val="24"/>
        </w:rPr>
        <w:t xml:space="preserve">业务消息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对系统的业务消息进行查询和确认，包括药</w:t>
      </w:r>
      <w:r>
        <w:rPr>
          <w:rFonts w:hint="eastAsia" w:asciiTheme="minorEastAsia" w:hAnsiTheme="minorEastAsia"/>
          <w:sz w:val="24"/>
          <w:szCs w:val="24"/>
        </w:rPr>
        <w:t xml:space="preserve">库增加</w:t>
      </w:r>
      <w:r>
        <w:rPr>
          <w:rFonts w:hint="eastAsia" w:asciiTheme="minorEastAsia" w:hAnsiTheme="minorEastAsia"/>
          <w:sz w:val="24"/>
          <w:szCs w:val="24"/>
        </w:rPr>
        <w:t xml:space="preserve">新药、药库调价等业务消息处理。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支持相关费用及业务未操作完成时给予消息提醒、如他科治疗、转科病人未完成业务等。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提供危机值提醒。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w:t>
      </w:r>
      <w:r>
        <w:rPr>
          <w:rFonts w:asciiTheme="minorEastAsia" w:hAnsiTheme="minorEastAsia"/>
          <w:sz w:val="24"/>
          <w:szCs w:val="24"/>
        </w:rPr>
        <w:t xml:space="preserve">床位卡片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支持病区病人按床位细卡、床位简卡、列表展示，提供住院病人床位分配、换床、包床、</w:t>
      </w:r>
      <w:r>
        <w:rPr>
          <w:rFonts w:hint="eastAsia" w:asciiTheme="minorEastAsia" w:hAnsiTheme="minorEastAsia"/>
          <w:sz w:val="24"/>
          <w:szCs w:val="24"/>
        </w:rPr>
        <w:t xml:space="preserve">转床功能</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支持显示患者的详细信息，包括床位号、住院号码、姓名、性别、年龄、头像，性质、护理级别、过敏药物、新入院病人、入院日期、诊断、主任医师、病人科室、出院标志等。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w:t>
      </w:r>
      <w:r>
        <w:rPr>
          <w:rFonts w:asciiTheme="minorEastAsia" w:hAnsiTheme="minorEastAsia"/>
          <w:sz w:val="24"/>
          <w:szCs w:val="24"/>
        </w:rPr>
        <w:t xml:space="preserve">医嘱复核</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支持对医生医嘱、护理医嘱进行复核，能明显区分护士录入医嘱或医生录入医嘱等信息。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提供全病区复核以及取消复核功能。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支持将附加计价的项目同步显示到主医嘱列表中，并在主医嘱后以颜色标识。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提供医技退回作废处理功能。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w:t>
      </w:r>
      <w:r>
        <w:rPr>
          <w:rFonts w:asciiTheme="minorEastAsia" w:hAnsiTheme="minorEastAsia"/>
          <w:sz w:val="24"/>
          <w:szCs w:val="24"/>
        </w:rPr>
        <w:t xml:space="preserve">医嘱录入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提供录入纸质医嘱或病区护士医嘱录入功能，能够录入长期医嘱、临时医嘱、急诊医嘱和出院带药医嘱。</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提供过敏药物在病区医嘱录入时的提示和控制。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医嘱录入支持多种包装（可选大包装或小包装），相关录入药品处支持药品价格的显示。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医技检查项目复核后，可根据病区设置选项决定是否立即提交。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支持过敏药物在病区医嘱录入时的提示和控制。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w:t>
      </w:r>
      <w:r>
        <w:rPr>
          <w:rFonts w:asciiTheme="minorEastAsia" w:hAnsiTheme="minorEastAsia"/>
          <w:sz w:val="24"/>
          <w:szCs w:val="24"/>
        </w:rPr>
        <w:t xml:space="preserve">医嘱计划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对医生医嘱、护理医嘱的执行计划产生，提供手工产生和自动产生功能。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提供医嘱计划展示，可查看该医嘱的全部医嘱计划，基于计划查询所有的医嘱状态功能。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医嘱计划查询功能以颜色进行区分是否执行。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提供病区不发药的计划处理功能。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w:t>
      </w:r>
      <w:r>
        <w:rPr>
          <w:rFonts w:asciiTheme="minorEastAsia" w:hAnsiTheme="minorEastAsia"/>
          <w:sz w:val="24"/>
          <w:szCs w:val="24"/>
        </w:rPr>
        <w:t xml:space="preserve">医嘱执行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支持对单个病人进行药品医嘱提交、项目医嘱提交、项目医嘱、附加医嘱、嘱托医嘱记费。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支持病区的项目医嘱执行，附加计价执行。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支持医嘱停</w:t>
      </w:r>
      <w:r>
        <w:rPr>
          <w:rFonts w:hint="eastAsia" w:asciiTheme="minorEastAsia" w:hAnsiTheme="minorEastAsia"/>
          <w:sz w:val="24"/>
          <w:szCs w:val="24"/>
        </w:rPr>
        <w:t xml:space="preserve">嘱</w:t>
      </w:r>
      <w:r>
        <w:rPr>
          <w:rFonts w:hint="eastAsia" w:asciiTheme="minorEastAsia" w:hAnsiTheme="minorEastAsia"/>
          <w:sz w:val="24"/>
          <w:szCs w:val="24"/>
        </w:rPr>
        <w:t xml:space="preserve">后，按停</w:t>
      </w:r>
      <w:r>
        <w:rPr>
          <w:rFonts w:hint="eastAsia" w:asciiTheme="minorEastAsia" w:hAnsiTheme="minorEastAsia"/>
          <w:sz w:val="24"/>
          <w:szCs w:val="24"/>
        </w:rPr>
        <w:t xml:space="preserve">嘱</w:t>
      </w:r>
      <w:r>
        <w:rPr>
          <w:rFonts w:hint="eastAsia" w:asciiTheme="minorEastAsia" w:hAnsiTheme="minorEastAsia"/>
          <w:sz w:val="24"/>
          <w:szCs w:val="24"/>
        </w:rPr>
        <w:t xml:space="preserve">时间及使用频次正确计算实际所需要发的药品，多余的药品自动不发，并且能在发药清单中打印出不发的药品。</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支持对多个病人进行药品医嘱提交、项目医嘱提交、项目医嘱、附加医嘱、嘱托医嘱记费。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患者的药品支持预领修改领药的时间修改。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支持病区长期医嘱增加首日用药次数的输入，药房按首日次数来执行。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w:t>
      </w:r>
      <w:r>
        <w:rPr>
          <w:rFonts w:asciiTheme="minorEastAsia" w:hAnsiTheme="minorEastAsia"/>
          <w:sz w:val="24"/>
          <w:szCs w:val="24"/>
        </w:rPr>
        <w:t xml:space="preserve">医嘱退药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对病人退药申请功能，支持按药品、记费日期、费用日期进行退药、退费。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支持退药不退回实物，方便护士工作人员。</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医生停</w:t>
      </w:r>
      <w:r>
        <w:rPr>
          <w:rFonts w:hint="eastAsia" w:asciiTheme="minorEastAsia" w:hAnsiTheme="minorEastAsia"/>
          <w:sz w:val="24"/>
          <w:szCs w:val="24"/>
        </w:rPr>
        <w:t xml:space="preserve">嘱</w:t>
      </w:r>
      <w:r>
        <w:rPr>
          <w:rFonts w:hint="eastAsia" w:asciiTheme="minorEastAsia" w:hAnsiTheme="minorEastAsia"/>
          <w:sz w:val="24"/>
          <w:szCs w:val="24"/>
        </w:rPr>
        <w:t xml:space="preserve">后支持自动生成退药单。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w:t>
      </w:r>
      <w:r>
        <w:rPr>
          <w:rFonts w:asciiTheme="minorEastAsia" w:hAnsiTheme="minorEastAsia"/>
          <w:sz w:val="24"/>
          <w:szCs w:val="24"/>
        </w:rPr>
        <w:t xml:space="preserve">补退费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提供对病人进行补费与退费操作。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10、</w:t>
      </w:r>
      <w:r>
        <w:rPr>
          <w:rFonts w:asciiTheme="minorEastAsia" w:hAnsiTheme="minorEastAsia"/>
          <w:sz w:val="24"/>
          <w:szCs w:val="24"/>
        </w:rPr>
        <w:t xml:space="preserve">医嘱查询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提供对病人所有医嘱（</w:t>
      </w:r>
      <w:r>
        <w:rPr>
          <w:rFonts w:hint="eastAsia" w:asciiTheme="minorEastAsia" w:hAnsiTheme="minorEastAsia"/>
          <w:sz w:val="24"/>
          <w:szCs w:val="24"/>
        </w:rPr>
        <w:t xml:space="preserve">含历史</w:t>
      </w:r>
      <w:r>
        <w:rPr>
          <w:rFonts w:hint="eastAsia" w:asciiTheme="minorEastAsia" w:hAnsiTheme="minorEastAsia"/>
          <w:sz w:val="24"/>
          <w:szCs w:val="24"/>
        </w:rPr>
        <w:t xml:space="preserve">医嘱）和医嘱附加项、医嘱计费进行查询。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支持对对各种类型的医嘱进行区分，变动医嘱计划查询。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11、</w:t>
      </w:r>
      <w:r>
        <w:rPr>
          <w:rFonts w:asciiTheme="minorEastAsia" w:hAnsiTheme="minorEastAsia"/>
          <w:sz w:val="24"/>
          <w:szCs w:val="24"/>
        </w:rPr>
        <w:t xml:space="preserve">账户查询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支持对病人住院账户明细、汇总费用进行查询打印。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12</w:t>
      </w:r>
      <w:r>
        <w:rPr>
          <w:rFonts w:hint="eastAsia" w:asciiTheme="minorEastAsia" w:hAnsiTheme="minorEastAsia"/>
          <w:sz w:val="24"/>
          <w:szCs w:val="24"/>
        </w:rPr>
        <w:t xml:space="preserve">、</w:t>
      </w:r>
      <w:r>
        <w:rPr>
          <w:rFonts w:asciiTheme="minorEastAsia" w:hAnsiTheme="minorEastAsia"/>
          <w:sz w:val="24"/>
          <w:szCs w:val="24"/>
        </w:rPr>
        <w:t xml:space="preserve">待完成事项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支持针对他科治疗、已转科病人、正常在科室病人检查待完成的操作（不受医生出院</w:t>
      </w:r>
      <w:r>
        <w:rPr>
          <w:rFonts w:hint="eastAsia" w:asciiTheme="minorEastAsia" w:hAnsiTheme="minorEastAsia"/>
          <w:sz w:val="24"/>
          <w:szCs w:val="24"/>
        </w:rPr>
        <w:t xml:space="preserve">证约束），检查内容</w:t>
      </w:r>
      <w:r>
        <w:rPr>
          <w:rFonts w:hint="eastAsia" w:asciiTheme="minorEastAsia" w:hAnsiTheme="minorEastAsia"/>
          <w:sz w:val="24"/>
          <w:szCs w:val="24"/>
        </w:rPr>
        <w:t xml:space="preserve">同通知</w:t>
      </w:r>
      <w:r>
        <w:rPr>
          <w:rFonts w:hint="eastAsia" w:asciiTheme="minorEastAsia" w:hAnsiTheme="minorEastAsia"/>
          <w:sz w:val="24"/>
          <w:szCs w:val="24"/>
        </w:rPr>
        <w:t xml:space="preserve">出院时检查的内容，含医嘱未停、未提交、未执行，手术申请未安排，手术记录未完成，退药医嘱未确认或未提交。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13、</w:t>
      </w:r>
      <w:r>
        <w:rPr>
          <w:rFonts w:asciiTheme="minorEastAsia" w:hAnsiTheme="minorEastAsia"/>
          <w:sz w:val="24"/>
          <w:szCs w:val="24"/>
        </w:rPr>
        <w:t xml:space="preserve">医嘱打印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对多个病人进行医嘱卡片打印，支持口服卡、注射卡、静滴卡、饮食卡等多种医嘱卡片打印，医嘱卡片格式有固定格式和自定义格式。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支持已不在本病区的病人的医嘱打印和出院病人的医嘱打印。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医嘱卡片打印可以按照时间去选择。支持多选病人打印卡片。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支持执行周期内的医嘱汇总显示。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14、</w:t>
      </w:r>
      <w:r>
        <w:rPr>
          <w:rFonts w:asciiTheme="minorEastAsia" w:hAnsiTheme="minorEastAsia"/>
          <w:sz w:val="24"/>
          <w:szCs w:val="24"/>
        </w:rPr>
        <w:t xml:space="preserve">会诊处理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提供会诊申请、会诊处理、取消会诊整个会诊流程。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15、</w:t>
      </w:r>
      <w:r>
        <w:rPr>
          <w:rFonts w:asciiTheme="minorEastAsia" w:hAnsiTheme="minorEastAsia"/>
          <w:sz w:val="24"/>
          <w:szCs w:val="24"/>
        </w:rPr>
        <w:t xml:space="preserve">转科处理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提供病人转科申请、转科确认。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提供转科费用控制提醒。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支持转科医嘱查询与医嘱退回。</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16、</w:t>
      </w:r>
      <w:r>
        <w:rPr>
          <w:rFonts w:asciiTheme="minorEastAsia" w:hAnsiTheme="minorEastAsia"/>
          <w:sz w:val="24"/>
          <w:szCs w:val="24"/>
        </w:rPr>
        <w:t xml:space="preserve">他科治疗</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支持其他科室介入治疗的功能，分他科治疗申请、治疗接收、治疗结束</w:t>
      </w:r>
      <w:r>
        <w:rPr>
          <w:rFonts w:asciiTheme="minorEastAsia" w:hAnsiTheme="minorEastAsia"/>
          <w:sz w:val="24"/>
          <w:szCs w:val="24"/>
        </w:rPr>
        <w:t xml:space="preserve">3个步骤，他科治疗过程中可以由其他科室录入医嘱。</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17、</w:t>
      </w:r>
      <w:r>
        <w:rPr>
          <w:rFonts w:asciiTheme="minorEastAsia" w:hAnsiTheme="minorEastAsia"/>
          <w:sz w:val="24"/>
          <w:szCs w:val="24"/>
        </w:rPr>
        <w:t xml:space="preserve">皮试结果录入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提供原液和皮试液，进行病人皮试，并将记录结果。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提供医嘱中增加皮试药品处理功能及皮试脱敏。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18、</w:t>
      </w:r>
      <w:r>
        <w:rPr>
          <w:rFonts w:asciiTheme="minorEastAsia" w:hAnsiTheme="minorEastAsia"/>
          <w:sz w:val="24"/>
          <w:szCs w:val="24"/>
        </w:rPr>
        <w:t xml:space="preserve">医技预约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提供病区医技预约功能，对本病区的检查单由护士直接预约，并打印预约告知单。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支持护士对患者的检查预约单进行改约、取消预约、重约功能，方便护士操作。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19、</w:t>
      </w:r>
      <w:r>
        <w:rPr>
          <w:rFonts w:asciiTheme="minorEastAsia" w:hAnsiTheme="minorEastAsia"/>
          <w:sz w:val="24"/>
          <w:szCs w:val="24"/>
        </w:rPr>
        <w:t xml:space="preserve">通知出院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提供出院证办理，病人床位卡上需显示出院图标，通知出院。已通知出院的病人腾空床位。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支持取消通知出院。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20、</w:t>
      </w:r>
      <w:r>
        <w:rPr>
          <w:rFonts w:asciiTheme="minorEastAsia" w:hAnsiTheme="minorEastAsia"/>
          <w:sz w:val="24"/>
          <w:szCs w:val="24"/>
        </w:rPr>
        <w:t xml:space="preserve">护士排班</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提供病区护士排班功能，并能对护士排班进行统计。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支持统计本病区护士一段时间内的工作情况。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评估本病区护士工作，根据费用项目的执行情况统计该日期段各操作员的工作。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21、</w:t>
      </w:r>
      <w:r>
        <w:rPr>
          <w:rFonts w:asciiTheme="minorEastAsia" w:hAnsiTheme="minorEastAsia"/>
          <w:sz w:val="24"/>
          <w:szCs w:val="24"/>
        </w:rPr>
        <w:t xml:space="preserve">手术管理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提供病区手术申请、作废、提交功能，支持手术安排查询。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22、</w:t>
      </w:r>
      <w:r>
        <w:rPr>
          <w:rFonts w:asciiTheme="minorEastAsia" w:hAnsiTheme="minorEastAsia"/>
          <w:sz w:val="24"/>
          <w:szCs w:val="24"/>
        </w:rPr>
        <w:t xml:space="preserve">护理信息录入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提供病区护士录入护理记录、生命体征、体温单等护理信息。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提供重点患者标记功能，并可录入、查看每日动态。</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23、</w:t>
      </w:r>
      <w:r>
        <w:rPr>
          <w:rFonts w:asciiTheme="minorEastAsia" w:hAnsiTheme="minorEastAsia"/>
          <w:sz w:val="24"/>
          <w:szCs w:val="24"/>
        </w:rPr>
        <w:t xml:space="preserve">床位预定</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提供病区床位预定功能，能够智能计算床位腾空时间，病人可提前预定。</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24、</w:t>
      </w:r>
      <w:r>
        <w:rPr>
          <w:rFonts w:asciiTheme="minorEastAsia" w:hAnsiTheme="minorEastAsia"/>
          <w:sz w:val="24"/>
          <w:szCs w:val="24"/>
        </w:rPr>
        <w:t xml:space="preserve">床旁结算</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病人通知出院后，支持由收款员或者病区护士利用移动设备在床旁为患者提供出院结算服务。支持费用获取和试算、费用结算和结算凭证、发票打印、结账管理等。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25、</w:t>
      </w:r>
      <w:r>
        <w:rPr>
          <w:rFonts w:asciiTheme="minorEastAsia" w:hAnsiTheme="minorEastAsia"/>
          <w:sz w:val="24"/>
          <w:szCs w:val="24"/>
        </w:rPr>
        <w:t xml:space="preserve">信息查询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点</w:t>
      </w:r>
      <w:r>
        <w:rPr>
          <w:rFonts w:hint="eastAsia" w:asciiTheme="minorEastAsia" w:hAnsiTheme="minorEastAsia"/>
          <w:sz w:val="24"/>
          <w:szCs w:val="24"/>
        </w:rPr>
        <w:t xml:space="preserve">选操作</w:t>
      </w:r>
      <w:r>
        <w:rPr>
          <w:rFonts w:hint="eastAsia" w:asciiTheme="minorEastAsia" w:hAnsiTheme="minorEastAsia"/>
          <w:sz w:val="24"/>
          <w:szCs w:val="24"/>
        </w:rPr>
        <w:t xml:space="preserve">过的</w:t>
      </w:r>
      <w:r>
        <w:rPr>
          <w:rFonts w:hint="eastAsia" w:asciiTheme="minorEastAsia" w:hAnsiTheme="minorEastAsia"/>
          <w:sz w:val="24"/>
          <w:szCs w:val="24"/>
        </w:rPr>
        <w:t xml:space="preserve">的</w:t>
      </w:r>
      <w:r>
        <w:rPr>
          <w:rFonts w:hint="eastAsia" w:asciiTheme="minorEastAsia" w:hAnsiTheme="minorEastAsia"/>
          <w:sz w:val="24"/>
          <w:szCs w:val="24"/>
        </w:rPr>
        <w:t xml:space="preserve">病人，都记录下操作时间到列表数据窗口。</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提供医嘱状态服务，提供病区医嘱退回操作的记录。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支持医技科室没有执行的项目，护士站可查询并可直接退回。</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支持查询某段日期的病区（病人）退费情况。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提供病区日志功能</w:t>
      </w:r>
      <w:r>
        <w:rPr>
          <w:rFonts w:asciiTheme="minorEastAsia" w:hAnsiTheme="minorEastAsia"/>
          <w:sz w:val="24"/>
          <w:szCs w:val="24"/>
        </w:rPr>
        <w:t xml:space="preserve">,可查询到该病区当日入院、当日出院、当日换床、患者流转人次统计等。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26、</w:t>
      </w:r>
      <w:r>
        <w:rPr>
          <w:rFonts w:asciiTheme="minorEastAsia" w:hAnsiTheme="minorEastAsia"/>
          <w:sz w:val="24"/>
          <w:szCs w:val="24"/>
        </w:rPr>
        <w:t xml:space="preserve">界面管理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支持显示当前操作员的姓名，切换操作员时可弹出用户名和密码输入窗口，更换当前操作员。</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停留在</w:t>
      </w:r>
      <w:r>
        <w:rPr>
          <w:rFonts w:hint="eastAsia" w:asciiTheme="minorEastAsia" w:hAnsiTheme="minorEastAsia"/>
          <w:sz w:val="24"/>
          <w:szCs w:val="24"/>
        </w:rPr>
        <w:t xml:space="preserve">病区主</w:t>
      </w:r>
      <w:r>
        <w:rPr>
          <w:rFonts w:hint="eastAsia" w:asciiTheme="minorEastAsia" w:hAnsiTheme="minorEastAsia"/>
          <w:sz w:val="24"/>
          <w:szCs w:val="24"/>
        </w:rPr>
        <w:t xml:space="preserve">界面上达到设定的时间时，可自动退出。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支持床位分布：支持根据分辨率确定每行可显示的床位数。纵向可使用滚动条进行滚动。床位的颜色：普床，虚床，家床需要用不同的颜色区分，选中的床位也需使用不同的颜色区分。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支持床位排序：病区系统的床位可以自定义排序（根据用户的排列顺序排列）。</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支持护士常用的菜单一体化集成，</w:t>
      </w:r>
      <w:r>
        <w:rPr>
          <w:rFonts w:hint="eastAsia" w:asciiTheme="minorEastAsia" w:hAnsiTheme="minorEastAsia"/>
          <w:sz w:val="24"/>
          <w:szCs w:val="24"/>
        </w:rPr>
        <w:t xml:space="preserve">病区主</w:t>
      </w:r>
      <w:r>
        <w:rPr>
          <w:rFonts w:hint="eastAsia" w:asciiTheme="minorEastAsia" w:hAnsiTheme="minorEastAsia"/>
          <w:sz w:val="24"/>
          <w:szCs w:val="24"/>
        </w:rPr>
        <w:t xml:space="preserve">界面重新获得焦点时自动刷新。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27、</w:t>
      </w:r>
      <w:r>
        <w:rPr>
          <w:rFonts w:asciiTheme="minorEastAsia" w:hAnsiTheme="minorEastAsia"/>
          <w:sz w:val="24"/>
          <w:szCs w:val="24"/>
        </w:rPr>
        <w:t xml:space="preserve">护理记录单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支持终端</w:t>
      </w:r>
      <w:r>
        <w:rPr>
          <w:rFonts w:asciiTheme="minorEastAsia" w:hAnsiTheme="minorEastAsia"/>
          <w:sz w:val="24"/>
          <w:szCs w:val="24"/>
        </w:rPr>
        <w:t xml:space="preserve">PDA数据录入。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支持普通护理记录单、专科护理记录单，专科模板可自定义配置。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支持护理模板统一编辑管理发布。</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提供护理评估单，对患者进行入院评估、疼痛评估、风险评估等。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28、</w:t>
      </w:r>
      <w:r>
        <w:rPr>
          <w:rFonts w:asciiTheme="minorEastAsia" w:hAnsiTheme="minorEastAsia"/>
          <w:sz w:val="24"/>
          <w:szCs w:val="24"/>
        </w:rPr>
        <w:t xml:space="preserve">护理病历 体温单（</w:t>
      </w:r>
      <w:r>
        <w:rPr>
          <w:rFonts w:asciiTheme="minorEastAsia" w:hAnsiTheme="minorEastAsia"/>
          <w:sz w:val="24"/>
          <w:szCs w:val="24"/>
        </w:rPr>
        <w:t xml:space="preserve">三测单</w:t>
      </w:r>
      <w:r>
        <w:rPr>
          <w:rFonts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支持根据病人的生命体征自动绘制体温单。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体温单支持多种打印方式。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提供根据病人的生命体征多种排序方式</w:t>
      </w:r>
      <w:r>
        <w:rPr>
          <w:rFonts w:asciiTheme="minorEastAsia" w:hAnsiTheme="minorEastAsia"/>
          <w:sz w:val="24"/>
          <w:szCs w:val="24"/>
        </w:rPr>
        <w:t xml:space="preserve">(体温明细)。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29、</w:t>
      </w:r>
      <w:r>
        <w:rPr>
          <w:rFonts w:asciiTheme="minorEastAsia" w:hAnsiTheme="minorEastAsia"/>
          <w:sz w:val="24"/>
          <w:szCs w:val="24"/>
        </w:rPr>
        <w:t xml:space="preserve">共享服务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提供检验申请单共享服务，医生开的检验信息病人能进行查看，并把信息传到检验系统。</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提供检查申请单共享服务，对于医生开具的相关检查医嘱复核执行到相关医技科室。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提供用</w:t>
      </w:r>
      <w:r>
        <w:rPr>
          <w:rFonts w:hint="eastAsia" w:asciiTheme="minorEastAsia" w:hAnsiTheme="minorEastAsia"/>
          <w:sz w:val="24"/>
          <w:szCs w:val="24"/>
        </w:rPr>
        <w:t xml:space="preserve">血信息</w:t>
      </w:r>
      <w:r>
        <w:rPr>
          <w:rFonts w:hint="eastAsia" w:asciiTheme="minorEastAsia" w:hAnsiTheme="minorEastAsia"/>
          <w:sz w:val="24"/>
          <w:szCs w:val="24"/>
        </w:rPr>
        <w:t xml:space="preserve">共享服务，对于病人要用</w:t>
      </w:r>
      <w:r>
        <w:rPr>
          <w:rFonts w:hint="eastAsia" w:asciiTheme="minorEastAsia" w:hAnsiTheme="minorEastAsia"/>
          <w:sz w:val="24"/>
          <w:szCs w:val="24"/>
        </w:rPr>
        <w:t xml:space="preserve">血申请</w:t>
      </w:r>
      <w:r>
        <w:rPr>
          <w:rFonts w:hint="eastAsia" w:asciiTheme="minorEastAsia" w:hAnsiTheme="minorEastAsia"/>
          <w:sz w:val="24"/>
          <w:szCs w:val="24"/>
        </w:rPr>
        <w:t xml:space="preserve">护士能看到病人的用血信息，并把相关的信息传到血库系统。</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30、</w:t>
      </w:r>
      <w:r>
        <w:rPr>
          <w:rFonts w:asciiTheme="minorEastAsia" w:hAnsiTheme="minorEastAsia"/>
          <w:sz w:val="24"/>
          <w:szCs w:val="24"/>
        </w:rPr>
        <w:t xml:space="preserve">医嘱管理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支持临时医嘱记账后根据系统选项可以保留当天，记账后不能修改。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提供医嘱颜色区分：新开单医嘱为白色，提交医嘱为蓝色，未提交已记账医嘱为灰色。</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可持续性医嘱不受首日次数的限制。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提供集中发药处理，在药房发药时不进行拆分发药。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31、</w:t>
      </w:r>
      <w:r>
        <w:rPr>
          <w:rFonts w:asciiTheme="minorEastAsia" w:hAnsiTheme="minorEastAsia"/>
          <w:sz w:val="24"/>
          <w:szCs w:val="24"/>
        </w:rPr>
        <w:t xml:space="preserve">患者出院管理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提供通知出院、转科中的未完成提示内容功能，出院证明需完善信息校验并提示。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出院证办理操作需记录详细记录。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支持出院证管理管理和取消出院功能。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32、</w:t>
      </w:r>
      <w:r>
        <w:rPr>
          <w:rFonts w:asciiTheme="minorEastAsia" w:hAnsiTheme="minorEastAsia"/>
          <w:sz w:val="24"/>
          <w:szCs w:val="24"/>
        </w:rPr>
        <w:t xml:space="preserve">药箱管理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于患者自带药品或整包装未使用完的药品，可以用患者药箱对药品进行管理，医生下达医嘱后会优先判断患者药箱里面是否有剩余的药品，有药品时先扣减药箱的库存，没有药品时则发送到药房进行发药操作，退药流程反之。</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54" w:name="_Toc172053692"/>
      <w:r>
        <w:rPr>
          <w:rFonts w:hint="eastAsia" w:asciiTheme="minorEastAsia" w:hAnsiTheme="minorEastAsia"/>
          <w:b/>
          <w:sz w:val="24"/>
          <w:szCs w:val="24"/>
        </w:rPr>
        <w:t xml:space="preserve">4</w:t>
      </w:r>
      <w:r>
        <w:rPr>
          <w:rFonts w:asciiTheme="minorEastAsia" w:hAnsiTheme="minorEastAsia"/>
          <w:b/>
          <w:sz w:val="24"/>
          <w:szCs w:val="24"/>
        </w:rPr>
        <w:t xml:space="preserve">.6.2</w:t>
      </w:r>
      <w:r>
        <w:rPr>
          <w:rFonts w:hint="eastAsia" w:asciiTheme="minorEastAsia" w:hAnsiTheme="minorEastAsia"/>
          <w:b/>
          <w:sz w:val="24"/>
          <w:szCs w:val="24"/>
        </w:rPr>
        <w:t xml:space="preserve">护理部管理信息系统</w:t>
      </w:r>
      <w:bookmarkEnd w:id="154"/>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1、护士长手册管理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护士长手册管理模拟医院纸质护士长手册，由护理部创建发放给各个病区。各护士长记录内容后提交、上传护理部，护理部可以对护士长手册的书写进行查阅反馈，并可以对往年的护士长手册进行归档操作。</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护士长手册管理内容包含：工作计划、护理质控汇总、护理安全汇总、三基考试、晨间提问、业务学习、护理查房、科研论文、工休座谈等功能。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具备主管查询管理功能，实现护理部主任查阅护士长手册书的上报内容之后，对护士长护理业务管理情况进行评审，并对护士长的工作质量书写相关评语反馈给护士长。</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2、护理质控管理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通过护理质控检查人员对相应的检查项目进行检查项目扣分，同时定位责任护士、整改措施等信息实现关联记录，并具备质控项目跟踪反馈。护理质控管理涉及三个角色：护士长、科护士长、护理部。分别对应区内自查、科内抽查、院内抽查。</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系统可维护符合医院护理质</w:t>
      </w:r>
      <w:r>
        <w:rPr>
          <w:rFonts w:asciiTheme="minorEastAsia" w:hAnsiTheme="minorEastAsia"/>
          <w:sz w:val="24"/>
          <w:szCs w:val="24"/>
        </w:rPr>
        <w:t xml:space="preserve">控检查</w:t>
      </w:r>
      <w:r>
        <w:rPr>
          <w:rFonts w:asciiTheme="minorEastAsia" w:hAnsiTheme="minorEastAsia"/>
          <w:sz w:val="24"/>
          <w:szCs w:val="24"/>
        </w:rPr>
        <w:t xml:space="preserve">标准评分基础数据库，并能够记录护理质量检查评分情况。检查内容包括：病房管理质量检查、消毒隔离质量检查、整体护理质量检查、爱婴</w:t>
      </w:r>
      <w:r>
        <w:rPr>
          <w:rFonts w:asciiTheme="minorEastAsia" w:hAnsiTheme="minorEastAsia"/>
          <w:sz w:val="24"/>
          <w:szCs w:val="24"/>
        </w:rPr>
        <w:t xml:space="preserve">组质量</w:t>
      </w:r>
      <w:r>
        <w:rPr>
          <w:rFonts w:asciiTheme="minorEastAsia" w:hAnsiTheme="minorEastAsia"/>
          <w:sz w:val="24"/>
          <w:szCs w:val="24"/>
        </w:rPr>
        <w:t xml:space="preserve">检查、术前护理质量检查、手术核对交接质量检查、</w:t>
      </w:r>
      <w:r>
        <w:rPr>
          <w:rFonts w:asciiTheme="minorEastAsia" w:hAnsiTheme="minorEastAsia"/>
          <w:sz w:val="24"/>
          <w:szCs w:val="24"/>
        </w:rPr>
        <w:t xml:space="preserve">回室护理</w:t>
      </w:r>
      <w:r>
        <w:rPr>
          <w:rFonts w:asciiTheme="minorEastAsia" w:hAnsiTheme="minorEastAsia"/>
          <w:sz w:val="24"/>
          <w:szCs w:val="24"/>
        </w:rPr>
        <w:t xml:space="preserve">质量检查、术后护理质量检查、满意</w:t>
      </w:r>
      <w:r>
        <w:rPr>
          <w:rFonts w:asciiTheme="minorEastAsia" w:hAnsiTheme="minorEastAsia"/>
          <w:sz w:val="24"/>
          <w:szCs w:val="24"/>
        </w:rPr>
        <w:t xml:space="preserve">度质量</w:t>
      </w:r>
      <w:r>
        <w:rPr>
          <w:rFonts w:asciiTheme="minorEastAsia" w:hAnsiTheme="minorEastAsia"/>
          <w:sz w:val="24"/>
          <w:szCs w:val="24"/>
        </w:rPr>
        <w:t xml:space="preserve">检查、输血护理质量检查等项目,可根据医院实际情况自定义质</w:t>
      </w:r>
      <w:r>
        <w:rPr>
          <w:rFonts w:asciiTheme="minorEastAsia" w:hAnsiTheme="minorEastAsia"/>
          <w:sz w:val="24"/>
          <w:szCs w:val="24"/>
        </w:rPr>
        <w:t xml:space="preserve">控检查</w:t>
      </w:r>
      <w:r>
        <w:rPr>
          <w:rFonts w:asciiTheme="minorEastAsia" w:hAnsiTheme="minorEastAsia"/>
          <w:sz w:val="24"/>
          <w:szCs w:val="24"/>
        </w:rPr>
        <w:t xml:space="preserve">项目。</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同时护理管理系统借助平板电脑实现护理质</w:t>
      </w:r>
      <w:r>
        <w:rPr>
          <w:rFonts w:asciiTheme="minorEastAsia" w:hAnsiTheme="minorEastAsia"/>
          <w:sz w:val="24"/>
          <w:szCs w:val="24"/>
        </w:rPr>
        <w:t xml:space="preserve">控业务</w:t>
      </w:r>
      <w:r>
        <w:rPr>
          <w:rFonts w:asciiTheme="minorEastAsia" w:hAnsiTheme="minorEastAsia"/>
          <w:sz w:val="24"/>
          <w:szCs w:val="24"/>
        </w:rPr>
        <w:t xml:space="preserve">的移动化处理，提高质</w:t>
      </w:r>
      <w:r>
        <w:rPr>
          <w:rFonts w:asciiTheme="minorEastAsia" w:hAnsiTheme="minorEastAsia"/>
          <w:sz w:val="24"/>
          <w:szCs w:val="24"/>
        </w:rPr>
        <w:t xml:space="preserve">控检查</w:t>
      </w:r>
      <w:r>
        <w:rPr>
          <w:rFonts w:asciiTheme="minorEastAsia" w:hAnsiTheme="minorEastAsia"/>
          <w:sz w:val="24"/>
          <w:szCs w:val="24"/>
        </w:rPr>
        <w:t xml:space="preserve">效率。</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实现质量问题汇总。对质量自查与抽查等护理查房过程中发现的问题进行闭环管理。汇总查房过程中发现的问题，方便护理部对单项问题做多病区分析或者对某病区做重点问题分析。护理部、护士长可对病区护士按指定项目进行护理质量的评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实现质</w:t>
      </w:r>
      <w:r>
        <w:rPr>
          <w:rFonts w:asciiTheme="minorEastAsia" w:hAnsiTheme="minorEastAsia"/>
          <w:sz w:val="24"/>
          <w:szCs w:val="24"/>
        </w:rPr>
        <w:t xml:space="preserve">控问题</w:t>
      </w:r>
      <w:r>
        <w:rPr>
          <w:rFonts w:asciiTheme="minorEastAsia" w:hAnsiTheme="minorEastAsia"/>
          <w:sz w:val="24"/>
          <w:szCs w:val="24"/>
        </w:rPr>
        <w:t xml:space="preserve">分析、各网络组得分统计。通过模型汇总分析，明确责任护士护理的主要质量影响因子，为进一步提升护理质量提供帮助；同时提供汇总报表、饼状图及可以分析全院各个病区的护理质量。</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支持对质量检查中发现的某些特殊问题单独拿出来</w:t>
      </w:r>
      <w:r>
        <w:rPr>
          <w:rFonts w:asciiTheme="minorEastAsia" w:hAnsiTheme="minorEastAsia"/>
          <w:sz w:val="24"/>
          <w:szCs w:val="24"/>
        </w:rPr>
        <w:t xml:space="preserve">通知科</w:t>
      </w:r>
      <w:r>
        <w:rPr>
          <w:rFonts w:asciiTheme="minorEastAsia" w:hAnsiTheme="minorEastAsia"/>
          <w:sz w:val="24"/>
          <w:szCs w:val="24"/>
        </w:rPr>
        <w:t xml:space="preserve">护士长、护士长进行持续跟踪改进。</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3、护理安全管理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能够通过对影响护理安全的不良事件、隐患事件等事件进行记录并根据事先制定的上报流程上报到相应的管理者，支持相关角色进行处理，记录处理状态。如压疮事件、隐患事件、事故、意外等事件，可形成汇总，进而反映一段时间内护理安全情况，并</w:t>
      </w:r>
      <w:r>
        <w:rPr>
          <w:rFonts w:asciiTheme="minorEastAsia" w:hAnsiTheme="minorEastAsia"/>
          <w:sz w:val="24"/>
          <w:szCs w:val="24"/>
        </w:rPr>
        <w:t xml:space="preserve">作出</w:t>
      </w:r>
      <w:r>
        <w:rPr>
          <w:rFonts w:asciiTheme="minorEastAsia" w:hAnsiTheme="minorEastAsia"/>
          <w:sz w:val="24"/>
          <w:szCs w:val="24"/>
        </w:rPr>
        <w:t xml:space="preserve">相应的应对措施。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4、护理查房管理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支持三级查房管理，能够实现护理工作领导对特殊的病人，组织护士进行护理查房会议。</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可记录护理查房的时间、主持人、主查人、查房内容及完成状态等信息。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5</w:t>
      </w:r>
      <w:r>
        <w:rPr>
          <w:rFonts w:hint="eastAsia" w:asciiTheme="minorEastAsia" w:hAnsiTheme="minorEastAsia"/>
          <w:sz w:val="24"/>
          <w:szCs w:val="24"/>
        </w:rPr>
        <w:t xml:space="preserve">、</w:t>
      </w:r>
      <w:r>
        <w:rPr>
          <w:rFonts w:asciiTheme="minorEastAsia" w:hAnsiTheme="minorEastAsia"/>
          <w:sz w:val="24"/>
          <w:szCs w:val="24"/>
        </w:rPr>
        <w:t xml:space="preserve">工作讨论管理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记录护士长对护士护理过程中发生的不良事件及隐患事件的来安排护士沟通的讨论情况。主要是对特定工作讨论内容的详细记录与查询，包括各发言人记录、讨论时间、病区等。并支持管理人员进行汇总统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6</w:t>
      </w:r>
      <w:r>
        <w:rPr>
          <w:rFonts w:hint="eastAsia" w:asciiTheme="minorEastAsia" w:hAnsiTheme="minorEastAsia"/>
          <w:sz w:val="24"/>
          <w:szCs w:val="24"/>
        </w:rPr>
        <w:t xml:space="preserve">、</w:t>
      </w:r>
      <w:r>
        <w:rPr>
          <w:rFonts w:asciiTheme="minorEastAsia" w:hAnsiTheme="minorEastAsia"/>
          <w:sz w:val="24"/>
          <w:szCs w:val="24"/>
        </w:rPr>
        <w:t xml:space="preserve">工作座谈管理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对讨论病区的环境管理，健康教育内容，护士的服务质量，患者对医院护理的意见等进行记录与反馈，主要包括时间、主持人、参与人、主要内容、健康教育主题、意见处理、病人反馈等。并支持管理人员进行汇总统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7</w:t>
      </w:r>
      <w:r>
        <w:rPr>
          <w:rFonts w:hint="eastAsia" w:asciiTheme="minorEastAsia" w:hAnsiTheme="minorEastAsia"/>
          <w:sz w:val="24"/>
          <w:szCs w:val="24"/>
        </w:rPr>
        <w:t xml:space="preserve">、</w:t>
      </w:r>
      <w:r>
        <w:rPr>
          <w:rFonts w:asciiTheme="minorEastAsia" w:hAnsiTheme="minorEastAsia"/>
          <w:sz w:val="24"/>
          <w:szCs w:val="24"/>
        </w:rPr>
        <w:t xml:space="preserve">护理档案管理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实现对护理人员的基本信息、学历学位、工作经历、职称与晋升、获奖信息、继续教育等信息进行审核、查询，实现了护士基本情况和业务技术档案信息无纸化管理。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可以根据护理人员技术档案中录入的护士执照信息，展示出护士执照的到期情况，对执照已到期的人员进行提醒。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护理管理者使用人员分布分析功能，可以随时掌握全部护理人员的信息及护士岗位分布情况，对护理队伍的层次结构、聘任方式、专业领域、男女比例等信息进行分析，为护理人员的管理提供依据。</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8</w:t>
      </w:r>
      <w:r>
        <w:rPr>
          <w:rFonts w:hint="eastAsia" w:asciiTheme="minorEastAsia" w:hAnsiTheme="minorEastAsia"/>
          <w:sz w:val="24"/>
          <w:szCs w:val="24"/>
        </w:rPr>
        <w:t xml:space="preserve">、</w:t>
      </w:r>
      <w:r>
        <w:rPr>
          <w:rFonts w:asciiTheme="minorEastAsia" w:hAnsiTheme="minorEastAsia"/>
          <w:sz w:val="24"/>
          <w:szCs w:val="24"/>
        </w:rPr>
        <w:t xml:space="preserve">护理排班管理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实现护士排班与责任制，不同护理层级享有不同权限与功能。实现多元化数据的统计</w:t>
      </w:r>
      <w:r>
        <w:rPr>
          <w:rFonts w:hint="eastAsia" w:asciiTheme="minorEastAsia" w:hAnsiTheme="minorEastAsia"/>
          <w:sz w:val="24"/>
          <w:szCs w:val="24"/>
        </w:rPr>
        <w:t xml:space="preserve">分析功能。多人值班，可单独查询导出每一人的值班情况。支持护士长对病区护士按月进行排班，方便护士长对人员的管理。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9</w:t>
      </w:r>
      <w:r>
        <w:rPr>
          <w:rFonts w:hint="eastAsia" w:asciiTheme="minorEastAsia" w:hAnsiTheme="minorEastAsia"/>
          <w:sz w:val="24"/>
          <w:szCs w:val="24"/>
        </w:rPr>
        <w:t xml:space="preserve">、</w:t>
      </w:r>
      <w:r>
        <w:rPr>
          <w:rFonts w:asciiTheme="minorEastAsia" w:hAnsiTheme="minorEastAsia"/>
          <w:sz w:val="24"/>
          <w:szCs w:val="24"/>
        </w:rPr>
        <w:t xml:space="preserve">工作计划管理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护理部、护士长角色制定工作计划。可以制定年工作计划、季度工作计划、月工作计划、周工作计划。护理工作计划以甘特图的形式展现护理计划项目的实施进度、完成情况以及计划天数，并可实时维护护理工作完成进度，方便护理项目周期性管理。护理计划项目支持新增、修改、删除等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10</w:t>
      </w:r>
      <w:r>
        <w:rPr>
          <w:rFonts w:hint="eastAsia" w:asciiTheme="minorEastAsia" w:hAnsiTheme="minorEastAsia"/>
          <w:sz w:val="24"/>
          <w:szCs w:val="24"/>
        </w:rPr>
        <w:t xml:space="preserve">、</w:t>
      </w:r>
      <w:r>
        <w:rPr>
          <w:rFonts w:asciiTheme="minorEastAsia" w:hAnsiTheme="minorEastAsia"/>
          <w:sz w:val="24"/>
          <w:szCs w:val="24"/>
        </w:rPr>
        <w:t xml:space="preserve">人员动态管理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实现对病区护士考勤、护理人员的增减调入调出、进修情况等进行记录。针对护理人员调动情况处理，包括调动新增申请、待处理申请及审核等情况进行记录跟踪。</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11</w:t>
      </w:r>
      <w:r>
        <w:rPr>
          <w:rFonts w:hint="eastAsia" w:asciiTheme="minorEastAsia" w:hAnsiTheme="minorEastAsia"/>
          <w:sz w:val="24"/>
          <w:szCs w:val="24"/>
        </w:rPr>
        <w:t xml:space="preserve">、</w:t>
      </w:r>
      <w:r>
        <w:rPr>
          <w:rFonts w:asciiTheme="minorEastAsia" w:hAnsiTheme="minorEastAsia"/>
          <w:sz w:val="24"/>
          <w:szCs w:val="24"/>
        </w:rPr>
        <w:t xml:space="preserve">三</w:t>
      </w:r>
      <w:r>
        <w:rPr>
          <w:rFonts w:asciiTheme="minorEastAsia" w:hAnsiTheme="minorEastAsia"/>
          <w:sz w:val="24"/>
          <w:szCs w:val="24"/>
        </w:rPr>
        <w:t xml:space="preserve">基考试</w:t>
      </w:r>
      <w:r>
        <w:rPr>
          <w:rFonts w:asciiTheme="minorEastAsia" w:hAnsiTheme="minorEastAsia"/>
          <w:sz w:val="24"/>
          <w:szCs w:val="24"/>
        </w:rPr>
        <w:t xml:space="preserve">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实现对基础理论、基本知识、基本技能考核。功能具备安排考试人员、考试成绩录入、通知人员及所在科室和查询所有科室人员成绩情况等功能。支持各级管理人员对考试结果进行统计分析。</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12</w:t>
      </w:r>
      <w:r>
        <w:rPr>
          <w:rFonts w:hint="eastAsia" w:asciiTheme="minorEastAsia" w:hAnsiTheme="minorEastAsia"/>
          <w:sz w:val="24"/>
          <w:szCs w:val="24"/>
        </w:rPr>
        <w:t xml:space="preserve">、</w:t>
      </w:r>
      <w:r>
        <w:rPr>
          <w:rFonts w:asciiTheme="minorEastAsia" w:hAnsiTheme="minorEastAsia"/>
          <w:sz w:val="24"/>
          <w:szCs w:val="24"/>
        </w:rPr>
        <w:t xml:space="preserve">晨间提问管理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实现对晨间所提问的护理题目、回答人、答案评价等信息进行记录与汇总统计。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13</w:t>
      </w:r>
      <w:r>
        <w:rPr>
          <w:rFonts w:hint="eastAsia" w:asciiTheme="minorEastAsia" w:hAnsiTheme="minorEastAsia"/>
          <w:sz w:val="24"/>
          <w:szCs w:val="24"/>
        </w:rPr>
        <w:t xml:space="preserve">、</w:t>
      </w:r>
      <w:r>
        <w:rPr>
          <w:rFonts w:asciiTheme="minorEastAsia" w:hAnsiTheme="minorEastAsia"/>
          <w:sz w:val="24"/>
          <w:szCs w:val="24"/>
        </w:rPr>
        <w:t xml:space="preserve">业务学习管理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实现对护理人员各种业务学习（如科内、院内等）详细情况的记录，包括学习内容的主讲人、主办单位、学时、学分种类及时间等。支持管理人员对结果进行统计查询。</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14</w:t>
      </w:r>
      <w:r>
        <w:rPr>
          <w:rFonts w:hint="eastAsia" w:asciiTheme="minorEastAsia" w:hAnsiTheme="minorEastAsia"/>
          <w:sz w:val="24"/>
          <w:szCs w:val="24"/>
        </w:rPr>
        <w:t xml:space="preserve">、</w:t>
      </w:r>
      <w:r>
        <w:rPr>
          <w:rFonts w:asciiTheme="minorEastAsia" w:hAnsiTheme="minorEastAsia"/>
          <w:sz w:val="24"/>
          <w:szCs w:val="24"/>
        </w:rPr>
        <w:t xml:space="preserve">科研论文管理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实现记录护理人员的科研项目及在发表上刊物上的论文记录，包括发表日期、科研项目、论文题目、承担者</w:t>
      </w:r>
      <w:r>
        <w:rPr>
          <w:rFonts w:asciiTheme="minorEastAsia" w:hAnsiTheme="minorEastAsia"/>
          <w:sz w:val="24"/>
          <w:szCs w:val="24"/>
        </w:rPr>
        <w:t xml:space="preserve">/作者、项目级别及编号/发表刊物名称、及项目经费等。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15</w:t>
      </w:r>
      <w:r>
        <w:rPr>
          <w:rFonts w:hint="eastAsia" w:asciiTheme="minorEastAsia" w:hAnsiTheme="minorEastAsia"/>
          <w:sz w:val="24"/>
          <w:szCs w:val="24"/>
        </w:rPr>
        <w:t xml:space="preserve">、</w:t>
      </w:r>
      <w:r>
        <w:rPr>
          <w:rFonts w:asciiTheme="minorEastAsia" w:hAnsiTheme="minorEastAsia"/>
          <w:sz w:val="24"/>
          <w:szCs w:val="24"/>
        </w:rPr>
        <w:t xml:space="preserve">护理制度管理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对护理部制定医院护理人员制度规范文件进行管理，护理人员可以通过该功能进行下载、查看护理规章制度。同时系统还支持对制度文件的上传时间、上传人员、历史版本进行记录。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16</w:t>
      </w:r>
      <w:r>
        <w:rPr>
          <w:rFonts w:hint="eastAsia" w:asciiTheme="minorEastAsia" w:hAnsiTheme="minorEastAsia"/>
          <w:sz w:val="24"/>
          <w:szCs w:val="24"/>
        </w:rPr>
        <w:t xml:space="preserve">、</w:t>
      </w:r>
      <w:r>
        <w:rPr>
          <w:rFonts w:asciiTheme="minorEastAsia" w:hAnsiTheme="minorEastAsia"/>
          <w:sz w:val="24"/>
          <w:szCs w:val="24"/>
        </w:rPr>
        <w:t xml:space="preserve">护理敏感指标管理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医院可根据实际需求预先设定敏感指标，例如：病房护患比、给药正确率、压疮发生率等。系统可结合相关数据进行指标结果的自动分析统计。做到由管理</w:t>
      </w:r>
      <w:r>
        <w:rPr>
          <w:rFonts w:hint="eastAsia" w:asciiTheme="minorEastAsia" w:hAnsiTheme="minorEastAsia"/>
          <w:sz w:val="24"/>
          <w:szCs w:val="24"/>
        </w:rPr>
        <w:t xml:space="preserve">层主动</w:t>
      </w:r>
      <w:r>
        <w:rPr>
          <w:rFonts w:hint="eastAsia" w:asciiTheme="minorEastAsia" w:hAnsiTheme="minorEastAsia"/>
          <w:sz w:val="24"/>
          <w:szCs w:val="24"/>
        </w:rPr>
        <w:t xml:space="preserve">发起的“事务管理”向由系统自动跟踪的“智能管理”转变。</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17</w:t>
      </w:r>
      <w:r>
        <w:rPr>
          <w:rFonts w:hint="eastAsia" w:asciiTheme="minorEastAsia" w:hAnsiTheme="minorEastAsia"/>
          <w:sz w:val="24"/>
          <w:szCs w:val="24"/>
        </w:rPr>
        <w:t xml:space="preserve">、</w:t>
      </w:r>
      <w:r>
        <w:rPr>
          <w:rFonts w:asciiTheme="minorEastAsia" w:hAnsiTheme="minorEastAsia"/>
          <w:sz w:val="24"/>
          <w:szCs w:val="24"/>
        </w:rPr>
        <w:t xml:space="preserve">绩效考核管理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记录护理质控管理、护理安全事件，以及日常不规范事件等方面情况来考核护士的工作绩效及工作成果。同时可借助移动护理系统及其他护理业务系统采集的数据将护理绩效考核量化，真正做到公平公正，多劳多得，以提高的护士的积极性、护理质量。根据每个考核科室，制定相应的考核方案，用于统计护理人员的绩效考核得分。</w:t>
      </w:r>
      <w:r/>
    </w:p>
    <w:p>
      <w:pPr>
        <w:spacing w:line="400" w:lineRule="exact"/>
        <w:rPr>
          <w:rFonts w:asciiTheme="minorEastAsia" w:hAnsiTheme="minorEastAsia"/>
          <w:b/>
          <w:sz w:val="24"/>
          <w:szCs w:val="24"/>
        </w:rPr>
        <w:outlineLvl w:val="2"/>
      </w:pPr>
      <w:r/>
      <w:bookmarkStart w:id="155" w:name="_Toc172053693"/>
      <w:r>
        <w:rPr>
          <w:rFonts w:hint="eastAsia" w:asciiTheme="minorEastAsia" w:hAnsiTheme="minorEastAsia"/>
          <w:b/>
          <w:sz w:val="24"/>
          <w:szCs w:val="24"/>
        </w:rPr>
        <w:t xml:space="preserve">4</w:t>
      </w:r>
      <w:r>
        <w:rPr>
          <w:rFonts w:asciiTheme="minorEastAsia" w:hAnsiTheme="minorEastAsia"/>
          <w:b/>
          <w:sz w:val="24"/>
          <w:szCs w:val="24"/>
        </w:rPr>
        <w:t xml:space="preserve">.6.3</w:t>
      </w:r>
      <w:r>
        <w:rPr>
          <w:rFonts w:hint="eastAsia" w:asciiTheme="minorEastAsia" w:hAnsiTheme="minorEastAsia"/>
          <w:b/>
          <w:sz w:val="24"/>
          <w:szCs w:val="24"/>
        </w:rPr>
        <w:t xml:space="preserve">护理记录系统</w:t>
      </w:r>
      <w:bookmarkEnd w:id="155"/>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w:t>
      </w:r>
      <w:r>
        <w:rPr>
          <w:rFonts w:hint="eastAsia" w:asciiTheme="minorEastAsia" w:hAnsiTheme="minorEastAsia"/>
          <w:sz w:val="24"/>
          <w:szCs w:val="24"/>
        </w:rPr>
        <w:t xml:space="preserve">、</w:t>
      </w:r>
      <w:r>
        <w:rPr>
          <w:rFonts w:asciiTheme="minorEastAsia" w:hAnsiTheme="minorEastAsia"/>
          <w:sz w:val="24"/>
          <w:szCs w:val="24"/>
        </w:rPr>
        <w:t xml:space="preserve">病区主页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病区主页显示本病区全部患者基本信息及病情等级。</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支持以下查询</w:t>
      </w:r>
      <w:r>
        <w:rPr>
          <w:rFonts w:asciiTheme="minorEastAsia" w:hAnsiTheme="minorEastAsia"/>
          <w:sz w:val="24"/>
          <w:szCs w:val="24"/>
        </w:rPr>
        <w:t xml:space="preserve">/过滤患者：</w:t>
      </w:r>
      <w:r>
        <w:rPr>
          <w:rFonts w:hint="eastAsia" w:asciiTheme="minorEastAsia" w:hAnsiTheme="minorEastAsia"/>
          <w:sz w:val="24"/>
          <w:szCs w:val="24"/>
        </w:rPr>
        <w:t xml:space="preserve">用户可根据自己管辖组号过滤病人；可根据在院</w:t>
      </w:r>
      <w:r>
        <w:rPr>
          <w:rFonts w:asciiTheme="minorEastAsia" w:hAnsiTheme="minorEastAsia"/>
          <w:sz w:val="24"/>
          <w:szCs w:val="24"/>
        </w:rPr>
        <w:t xml:space="preserve">/出院/转科查询病人；</w:t>
      </w:r>
      <w:r>
        <w:rPr>
          <w:rFonts w:hint="eastAsia" w:asciiTheme="minorEastAsia" w:hAnsiTheme="minorEastAsia"/>
          <w:sz w:val="24"/>
          <w:szCs w:val="24"/>
        </w:rPr>
        <w:t xml:space="preserve">可根据床号</w:t>
      </w:r>
      <w:r>
        <w:rPr>
          <w:rFonts w:asciiTheme="minorEastAsia" w:hAnsiTheme="minorEastAsia"/>
          <w:sz w:val="24"/>
          <w:szCs w:val="24"/>
        </w:rPr>
        <w:t xml:space="preserve">/姓名/住院号精准查询病人。</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2</w:t>
      </w:r>
      <w:r>
        <w:rPr>
          <w:rFonts w:hint="eastAsia" w:asciiTheme="minorEastAsia" w:hAnsiTheme="minorEastAsia"/>
          <w:sz w:val="24"/>
          <w:szCs w:val="24"/>
        </w:rPr>
        <w:t xml:space="preserve">、</w:t>
      </w:r>
      <w:r>
        <w:rPr>
          <w:rFonts w:asciiTheme="minorEastAsia" w:hAnsiTheme="minorEastAsia"/>
          <w:sz w:val="24"/>
          <w:szCs w:val="24"/>
        </w:rPr>
        <w:t xml:space="preserve">生命体征记录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体温单主要用于记录患者的生命体征及有关情况，内容包括患者姓名、年龄、性别、科别、床号、入院日期、住院号、日期、住院天数、脉搏、呼吸、体温、血压、出入量、体重、身高、页码等。支持系统预</w:t>
      </w:r>
      <w:r>
        <w:rPr>
          <w:rFonts w:hint="eastAsia" w:asciiTheme="minorEastAsia" w:hAnsiTheme="minorEastAsia"/>
          <w:sz w:val="24"/>
          <w:szCs w:val="24"/>
        </w:rPr>
        <w:t xml:space="preserve">填部分</w:t>
      </w:r>
      <w:r>
        <w:rPr>
          <w:rFonts w:hint="eastAsia" w:asciiTheme="minorEastAsia" w:hAnsiTheme="minorEastAsia"/>
          <w:sz w:val="24"/>
          <w:szCs w:val="24"/>
        </w:rPr>
        <w:t xml:space="preserve">内容：如医生处填写的病历内容，像诊断、主诉等；可自动获取入院</w:t>
      </w:r>
      <w:r>
        <w:rPr>
          <w:rFonts w:hint="eastAsia" w:asciiTheme="minorEastAsia" w:hAnsiTheme="minorEastAsia"/>
          <w:sz w:val="24"/>
          <w:szCs w:val="24"/>
        </w:rPr>
        <w:t xml:space="preserve">处生命</w:t>
      </w:r>
      <w:r>
        <w:rPr>
          <w:rFonts w:hint="eastAsia" w:asciiTheme="minorEastAsia" w:hAnsiTheme="minorEastAsia"/>
          <w:sz w:val="24"/>
          <w:szCs w:val="24"/>
        </w:rPr>
        <w:t xml:space="preserve">体征等。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系统针对录入的体征信息，按国家</w:t>
      </w:r>
      <w:r>
        <w:rPr>
          <w:rFonts w:hint="eastAsia" w:asciiTheme="minorEastAsia" w:hAnsiTheme="minorEastAsia"/>
          <w:sz w:val="24"/>
          <w:szCs w:val="24"/>
        </w:rPr>
        <w:t xml:space="preserve">卫健委规定</w:t>
      </w:r>
      <w:r>
        <w:rPr>
          <w:rFonts w:hint="eastAsia" w:asciiTheme="minorEastAsia" w:hAnsiTheme="minorEastAsia"/>
          <w:sz w:val="24"/>
          <w:szCs w:val="24"/>
        </w:rPr>
        <w:t xml:space="preserve">的体温单格式输出，护士可以集中录入体征信息和临床事件。支持通过移动护理系统在</w:t>
      </w:r>
      <w:r>
        <w:rPr>
          <w:rFonts w:asciiTheme="minorEastAsia" w:hAnsiTheme="minorEastAsia"/>
          <w:sz w:val="24"/>
          <w:szCs w:val="24"/>
        </w:rPr>
        <w:t xml:space="preserve">PDA端录入病人的体征信息，同时在护士电脑上实时生成体温单。</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3</w:t>
      </w:r>
      <w:r>
        <w:rPr>
          <w:rFonts w:hint="eastAsia" w:asciiTheme="minorEastAsia" w:hAnsiTheme="minorEastAsia"/>
          <w:sz w:val="24"/>
          <w:szCs w:val="24"/>
        </w:rPr>
        <w:t xml:space="preserve">、</w:t>
      </w:r>
      <w:r>
        <w:rPr>
          <w:rFonts w:asciiTheme="minorEastAsia" w:hAnsiTheme="minorEastAsia"/>
          <w:sz w:val="24"/>
          <w:szCs w:val="24"/>
        </w:rPr>
        <w:t xml:space="preserve">护理病历书写</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用于辅助护士完成护理病历、护理文书数据的输入。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支持设计护理病历的结构和显示样式，在书写模块根据病人的病情填写数据，然后可根据预设结构组合成护理病历。支持结构化录入和模板调用等多种方式，提供多样化书写元素。</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在书写病历时，支持系统自动输入模板中的默认值，用户可直接修改。用户直接点击需要录入的元素，鼠标右击、鼠标双击或键盘回车均可调出当前元素的下拉内容。用户只需在下拉框中自己需要的内容即可；对于含有关联的内容，如过敏史，当用户选择有后系统可自动识别用户书写的内容，然后自动显示出对应的内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对于书写完成的护理病历，支持对每条护理内容进行审阅签名。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w:t>
      </w:r>
      <w:r>
        <w:rPr>
          <w:rFonts w:asciiTheme="minorEastAsia" w:hAnsiTheme="minorEastAsia"/>
          <w:sz w:val="24"/>
          <w:szCs w:val="24"/>
        </w:rPr>
        <w:t xml:space="preserve">告知书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系统支持护理人员对患者的入院、治疗、病情等进行相关告知。告知书样式和内容可进行配置，支持患者手写板签名。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w:t>
      </w:r>
      <w:r>
        <w:rPr>
          <w:rFonts w:asciiTheme="minorEastAsia" w:hAnsiTheme="minorEastAsia"/>
          <w:sz w:val="24"/>
          <w:szCs w:val="24"/>
        </w:rPr>
        <w:t xml:space="preserve">皮温单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支持创伤外科将患者不同创伤部位皮温、皮色、毛细血管反应、皮温肿胀情况用折线图呈现出来，对创伤恢复情况进行数据可视化展示。</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支持每位患者进行不同创伤部位的配置。</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支持不同部位进行不同颜色和图标配置。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w:t>
      </w:r>
      <w:r>
        <w:rPr>
          <w:rFonts w:asciiTheme="minorEastAsia" w:hAnsiTheme="minorEastAsia"/>
          <w:sz w:val="24"/>
          <w:szCs w:val="24"/>
        </w:rPr>
        <w:t xml:space="preserve">批量录入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批量体征录入模式下系统能够根据病人护理等级及医院相关规则自动提示在每个时间</w:t>
      </w:r>
      <w:r>
        <w:rPr>
          <w:rFonts w:hint="eastAsia" w:asciiTheme="minorEastAsia" w:hAnsiTheme="minorEastAsia"/>
          <w:sz w:val="24"/>
          <w:szCs w:val="24"/>
        </w:rPr>
        <w:t xml:space="preserve">段应该</w:t>
      </w:r>
      <w:r>
        <w:rPr>
          <w:rFonts w:hint="eastAsia" w:asciiTheme="minorEastAsia" w:hAnsiTheme="minorEastAsia"/>
          <w:sz w:val="24"/>
          <w:szCs w:val="24"/>
        </w:rPr>
        <w:t xml:space="preserve">给哪些病人进行体征的快捷录入，病区待测、漏测患者以及异常体征会有明显标识。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文书整体录入：可支持一份文书多患者同时录入、相同患者多分文书录入。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心电监护病人整体录入：根据医嘱</w:t>
      </w:r>
      <w:r>
        <w:rPr>
          <w:rFonts w:hint="eastAsia" w:asciiTheme="minorEastAsia" w:hAnsiTheme="minorEastAsia"/>
          <w:sz w:val="24"/>
          <w:szCs w:val="24"/>
        </w:rPr>
        <w:t xml:space="preserve">筛选全病区</w:t>
      </w:r>
      <w:r>
        <w:rPr>
          <w:rFonts w:hint="eastAsia" w:asciiTheme="minorEastAsia" w:hAnsiTheme="minorEastAsia"/>
          <w:sz w:val="24"/>
          <w:szCs w:val="24"/>
        </w:rPr>
        <w:t xml:space="preserve">心电监护患者，将心电监护仪数据导入到指定文书中。</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w:t>
      </w:r>
      <w:r>
        <w:rPr>
          <w:rFonts w:asciiTheme="minorEastAsia" w:hAnsiTheme="minorEastAsia"/>
          <w:sz w:val="24"/>
          <w:szCs w:val="24"/>
        </w:rPr>
        <w:t xml:space="preserve">交接单转运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支持在统一入口快捷处理病区的交接单，包括待处理、已处理交接单。满足不同类型交接单的交接书写工作：系统后台自由配置模板，自由定义书写权限，</w:t>
      </w:r>
      <w:r>
        <w:rPr>
          <w:rFonts w:asciiTheme="minorEastAsia" w:hAnsiTheme="minorEastAsia"/>
          <w:sz w:val="24"/>
          <w:szCs w:val="24"/>
        </w:rPr>
        <w:t xml:space="preserve">PDA与PC端联动交接，确保病人转运安全。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转科交接</w:t>
      </w:r>
      <w:r>
        <w:rPr>
          <w:rFonts w:hint="eastAsia" w:asciiTheme="minorEastAsia" w:hAnsiTheme="minorEastAsia"/>
          <w:sz w:val="24"/>
          <w:szCs w:val="24"/>
        </w:rPr>
        <w:t xml:space="preserve">、</w:t>
      </w:r>
      <w:r>
        <w:rPr>
          <w:rFonts w:asciiTheme="minorEastAsia" w:hAnsiTheme="minorEastAsia"/>
          <w:sz w:val="24"/>
          <w:szCs w:val="24"/>
        </w:rPr>
        <w:t xml:space="preserve">手术交接血液净化转运交接</w:t>
      </w:r>
      <w:r>
        <w:rPr>
          <w:rFonts w:hint="eastAsia" w:asciiTheme="minorEastAsia" w:hAnsiTheme="minorEastAsia"/>
          <w:sz w:val="24"/>
          <w:szCs w:val="24"/>
        </w:rPr>
        <w:t xml:space="preserve">、</w:t>
      </w:r>
      <w:r>
        <w:rPr>
          <w:rFonts w:asciiTheme="minorEastAsia" w:hAnsiTheme="minorEastAsia"/>
          <w:sz w:val="24"/>
          <w:szCs w:val="24"/>
        </w:rPr>
        <w:t xml:space="preserve">住院介入/内镜患者转运交接等</w:t>
      </w:r>
      <w:r>
        <w:rPr>
          <w:rFonts w:hint="eastAsia" w:asciiTheme="minorEastAsia" w:hAnsiTheme="minorEastAsia"/>
          <w:sz w:val="24"/>
          <w:szCs w:val="24"/>
        </w:rPr>
        <w:t xml:space="preserve">交接流程。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w:t>
      </w:r>
      <w:r>
        <w:rPr>
          <w:rFonts w:asciiTheme="minorEastAsia" w:hAnsiTheme="minorEastAsia"/>
          <w:sz w:val="24"/>
          <w:szCs w:val="24"/>
        </w:rPr>
        <w:t xml:space="preserve">健康宣教</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支持记录护士对患者进行的所有健康宣教。可按照科室进行健康宣教内容定义。可以引入其他科室的健康宣教内容。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w:t>
      </w:r>
      <w:r>
        <w:rPr>
          <w:rFonts w:asciiTheme="minorEastAsia" w:hAnsiTheme="minorEastAsia"/>
          <w:sz w:val="24"/>
          <w:szCs w:val="24"/>
        </w:rPr>
        <w:t xml:space="preserve">护理计划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支持定义护理计划，维护计划分类及护理诊断，自动加载对应内容。支持手动修改；系统还可根据危险评分等级和异常体征情况智能生成相应的护理计划。</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w:t>
      </w:r>
      <w:r>
        <w:rPr>
          <w:rFonts w:hint="eastAsia" w:asciiTheme="minorEastAsia" w:hAnsiTheme="minorEastAsia"/>
          <w:sz w:val="24"/>
          <w:szCs w:val="24"/>
        </w:rPr>
        <w:t xml:space="preserve">0、</w:t>
      </w:r>
      <w:r>
        <w:rPr>
          <w:rFonts w:asciiTheme="minorEastAsia" w:hAnsiTheme="minorEastAsia"/>
          <w:sz w:val="24"/>
          <w:szCs w:val="24"/>
        </w:rPr>
        <w:t xml:space="preserve">无纸化归档</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支持将电子格式的护理文书转换成</w:t>
      </w:r>
      <w:r>
        <w:rPr>
          <w:rFonts w:asciiTheme="minorEastAsia" w:hAnsiTheme="minorEastAsia"/>
          <w:sz w:val="24"/>
          <w:szCs w:val="24"/>
        </w:rPr>
        <w:t xml:space="preserve">PDF格式，提交到病案室进行归档；护士长、护理部可实时查看病历归档情况，72小时病历提交情况，病历返修情况。</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支持出院、转科档案归档提交</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支持归档提交后退回-审批-修改-再提交流程，同时支持归档补录功能；实现无纸化。</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w:t>
      </w:r>
      <w:r>
        <w:rPr>
          <w:rFonts w:hint="eastAsia" w:asciiTheme="minorEastAsia" w:hAnsiTheme="minorEastAsia"/>
          <w:sz w:val="24"/>
          <w:szCs w:val="24"/>
        </w:rPr>
        <w:t xml:space="preserve">1、</w:t>
      </w:r>
      <w:r>
        <w:rPr>
          <w:rFonts w:asciiTheme="minorEastAsia" w:hAnsiTheme="minorEastAsia"/>
          <w:sz w:val="24"/>
          <w:szCs w:val="24"/>
        </w:rPr>
        <w:t xml:space="preserve">护士交班报告</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护士交班报告病人新入、转入、转出、手术等信息可实时统计；班次、交班类型可根据医院个性化配置；并具备智能书写功能：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交班详情根据患者诊疗活动自动生成，MEWS评分高、新入、手术病人数据自动书写。</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支持在护理记录单新增交班内容</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新增/编辑单个患者交班记录，支持提取主诉。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支持护理助手内容引用。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56" w:name="_Toc172053694"/>
      <w:r>
        <w:rPr>
          <w:rFonts w:hint="eastAsia" w:asciiTheme="minorEastAsia" w:hAnsiTheme="minorEastAsia"/>
          <w:b/>
          <w:sz w:val="24"/>
          <w:szCs w:val="24"/>
        </w:rPr>
        <w:t xml:space="preserve">4</w:t>
      </w:r>
      <w:r>
        <w:rPr>
          <w:rFonts w:asciiTheme="minorEastAsia" w:hAnsiTheme="minorEastAsia"/>
          <w:b/>
          <w:sz w:val="24"/>
          <w:szCs w:val="24"/>
        </w:rPr>
        <w:t xml:space="preserve">.6.4</w:t>
      </w:r>
      <w:r>
        <w:rPr>
          <w:rFonts w:hint="eastAsia" w:asciiTheme="minorEastAsia" w:hAnsiTheme="minorEastAsia"/>
          <w:b/>
          <w:sz w:val="24"/>
          <w:szCs w:val="24"/>
        </w:rPr>
        <w:t xml:space="preserve">护理评估系统</w:t>
      </w:r>
      <w:bookmarkEnd w:id="15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w:t>
      </w:r>
      <w:r>
        <w:rPr>
          <w:rFonts w:asciiTheme="minorEastAsia" w:hAnsiTheme="minorEastAsia"/>
          <w:sz w:val="24"/>
          <w:szCs w:val="24"/>
        </w:rPr>
        <w:t xml:space="preserve">日常评估录入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支持对临床护理不良事件发生风险进行及时有效地评估，提供</w:t>
      </w:r>
      <w:r>
        <w:rPr>
          <w:rFonts w:asciiTheme="minorEastAsia" w:hAnsiTheme="minorEastAsia"/>
          <w:sz w:val="24"/>
          <w:szCs w:val="24"/>
        </w:rPr>
        <w:t xml:space="preserve">临床专项护理评估功能</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每类评估提供相应的护理措施记录</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支持对评估信息的统计查询功能</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支持在系统适当位置实时提醒风险评估状态及结果信息</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专项护理评估表格支持打印功能。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w:t>
      </w:r>
      <w:r>
        <w:rPr>
          <w:rFonts w:asciiTheme="minorEastAsia" w:hAnsiTheme="minorEastAsia"/>
          <w:sz w:val="24"/>
          <w:szCs w:val="24"/>
        </w:rPr>
        <w:t xml:space="preserve">早期预警评分机制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系统根据评估单中患者的体征数据（体温、心率、收缩压、呼吸、意识）系统自动计</w:t>
      </w:r>
      <w:r>
        <w:rPr>
          <w:rFonts w:hint="eastAsia" w:asciiTheme="minorEastAsia" w:hAnsiTheme="minorEastAsia"/>
          <w:sz w:val="24"/>
          <w:szCs w:val="24"/>
        </w:rPr>
        <w:t xml:space="preserve">算早期预警评分，包括</w:t>
      </w:r>
      <w:r>
        <w:rPr>
          <w:rFonts w:asciiTheme="minorEastAsia" w:hAnsiTheme="minorEastAsia"/>
          <w:sz w:val="24"/>
          <w:szCs w:val="24"/>
        </w:rPr>
        <w:t xml:space="preserve">MEWS和PEWS。</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w:t>
      </w:r>
      <w:r>
        <w:rPr>
          <w:rFonts w:asciiTheme="minorEastAsia" w:hAnsiTheme="minorEastAsia"/>
          <w:sz w:val="24"/>
          <w:szCs w:val="24"/>
        </w:rPr>
        <w:t xml:space="preserve">根据评分情况提供对应的护理措施，</w:t>
      </w:r>
      <w:r>
        <w:rPr>
          <w:rFonts w:hint="eastAsia" w:asciiTheme="minorEastAsia" w:hAnsiTheme="minorEastAsia"/>
          <w:sz w:val="24"/>
          <w:szCs w:val="24"/>
        </w:rPr>
        <w:t xml:space="preserve">并</w:t>
      </w:r>
      <w:r>
        <w:rPr>
          <w:rFonts w:asciiTheme="minorEastAsia" w:hAnsiTheme="minorEastAsia"/>
          <w:sz w:val="24"/>
          <w:szCs w:val="24"/>
        </w:rPr>
        <w:t xml:space="preserve">同步至护理记录单，患者病情事实同步</w:t>
      </w:r>
      <w:r>
        <w:rPr>
          <w:rFonts w:asciiTheme="minorEastAsia" w:hAnsiTheme="minorEastAsia"/>
          <w:sz w:val="24"/>
          <w:szCs w:val="24"/>
        </w:rPr>
        <w:t xml:space="preserve">至医生端</w:t>
      </w:r>
      <w:r>
        <w:rPr>
          <w:rFonts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57" w:name="_Toc172053695"/>
      <w:r>
        <w:rPr>
          <w:rFonts w:hint="eastAsia" w:asciiTheme="minorEastAsia" w:hAnsiTheme="minorEastAsia"/>
          <w:b/>
          <w:sz w:val="24"/>
          <w:szCs w:val="24"/>
        </w:rPr>
        <w:t xml:space="preserve">4</w:t>
      </w:r>
      <w:r>
        <w:rPr>
          <w:rFonts w:asciiTheme="minorEastAsia" w:hAnsiTheme="minorEastAsia"/>
          <w:b/>
          <w:sz w:val="24"/>
          <w:szCs w:val="24"/>
        </w:rPr>
        <w:t xml:space="preserve">.6.5</w:t>
      </w:r>
      <w:r>
        <w:rPr>
          <w:rFonts w:hint="eastAsia" w:asciiTheme="minorEastAsia" w:hAnsiTheme="minorEastAsia"/>
          <w:b/>
          <w:sz w:val="24"/>
          <w:szCs w:val="24"/>
        </w:rPr>
        <w:t xml:space="preserve">中医方案系统</w:t>
      </w:r>
      <w:bookmarkEnd w:id="15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中医方案主要实现了: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1.中医护理技术项目管理：系统提供中医护理技术项目的新增、编辑和删除功能，以适应不断变化的护理需求和技术更新。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2.评估标准维护：系统允许护理人员维护和更新中医护理相关的评估标准，确保评估的准确性和一致性。</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3.护理方案维护：系统支持护理人员根据病人情况制定和调整中医护理方案，以实现个性化护理。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4.护士站中医护理方案识别：系统在护士站自动识别病人的中医护理方案，确保护理人员能够迅速获取护理信息并执行护理任务。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5.出院患者使用中医护理技术比例：系统统计并报告出院患者中使用中医护理技术的比例。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6.中医护理技术相关皮肤非热力性损伤发生率：系统跟踪并报告中医护理技术操作导致的相关皮肤损伤和烫伤损伤的发生率。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7.中医护理技术相关烫伤损伤发生率：统计因中医护理技术操作不当导致的烫伤损伤的发生率。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8.接收中医护理培训完成率：系统统计护理人员完成中医护理技术培训的比例，以评估培训效果和需求。</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58" w:name="_Toc172053696"/>
      <w:r>
        <w:rPr>
          <w:rFonts w:hint="eastAsia" w:asciiTheme="minorEastAsia" w:hAnsiTheme="minorEastAsia"/>
          <w:b/>
          <w:sz w:val="24"/>
          <w:szCs w:val="24"/>
        </w:rPr>
        <w:t xml:space="preserve">4</w:t>
      </w:r>
      <w:r>
        <w:rPr>
          <w:rFonts w:asciiTheme="minorEastAsia" w:hAnsiTheme="minorEastAsia"/>
          <w:b/>
          <w:sz w:val="24"/>
          <w:szCs w:val="24"/>
        </w:rPr>
        <w:t xml:space="preserve">.6.6</w:t>
      </w:r>
      <w:r>
        <w:rPr>
          <w:rFonts w:hint="eastAsia" w:asciiTheme="minorEastAsia" w:hAnsiTheme="minorEastAsia"/>
          <w:b/>
          <w:sz w:val="24"/>
          <w:szCs w:val="24"/>
        </w:rPr>
        <w:t xml:space="preserve">移动护理系统</w:t>
      </w:r>
      <w:bookmarkEnd w:id="15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1、患者条码识别</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支持识别带有患者身份唯一识别号的一维、二维条码或RFID腕带等。在执行各项医疗操作之前，都需要使用移动设备扫描腕带条码或感应RFID，确认所做操作和患者的匹配关系之后进行。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支持对已绑定的腕带进行解绑。</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2、患者信息查询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患者信息查询：包括患者姓名、年龄、床号、护理级别、主治医生、入驻科室，支持查询病人的费用以及费用明细信息。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病区的患者信息支持以列表形式及视图模式展现，支持病区切换功能。</w:t>
      </w:r>
      <w:r/>
    </w:p>
    <w:p>
      <w:pPr>
        <w:ind w:firstLine="480"/>
        <w:spacing w:line="400" w:lineRule="exact"/>
        <w:outlineLvl w:val="2"/>
      </w:pPr>
      <w:r>
        <w:rPr>
          <w:rFonts w:hint="eastAsia" w:asciiTheme="minorEastAsia" w:hAnsiTheme="minorEastAsia"/>
          <w:sz w:val="24"/>
          <w:szCs w:val="24"/>
        </w:rPr>
        <w:t xml:space="preserve">支持护理级别信息过滤，筛选不同护理级别的患者列表信息</w:t>
      </w:r>
      <w:r>
        <w:rPr>
          <w:rFonts w:hint="eastAsia"/>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3、医嘱核对执行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支持与医院HIS系统对接，自动、实时提取医嘱，包括新开医嘱、临时医嘱，区分长期医嘱、未执行医嘱。</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新开医嘱及特殊医嘱信息支持提醒功能，以便保证定时、及时执行。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支持根据医嘱频次，自动拆分医嘱，自动生成执行时间和执行者姓名，完成医嘱的提取和转抄。</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支持基于无线网络、条码识别技术或RFID感应技术，支持核对患者的身份、药品等信息，确保信息与医嘱相符，包括在正确的时间对正确的患者执行正确治疗。</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支持通过移动设备扫描、确认医嘱操作（包括输液、注射、口服、诊疗等类型医嘱），核对操作关系，实时记录执行者和执行时间等信息。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支持输液巡视，扫描病人腕带或者按床位</w:t>
      </w:r>
      <w:r>
        <w:rPr>
          <w:rFonts w:hint="eastAsia" w:asciiTheme="minorEastAsia" w:hAnsiTheme="minorEastAsia"/>
          <w:sz w:val="24"/>
          <w:szCs w:val="24"/>
        </w:rPr>
        <w:t xml:space="preserve">号选择</w:t>
      </w:r>
      <w:r>
        <w:rPr>
          <w:rFonts w:hint="eastAsia" w:asciiTheme="minorEastAsia" w:hAnsiTheme="minorEastAsia"/>
          <w:sz w:val="24"/>
          <w:szCs w:val="24"/>
        </w:rPr>
        <w:t xml:space="preserve">病人，统计记录输液情况、记录滴速、不良反应等信息，方便后期治疗参考。</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医嘱信息可按照时间上已执行、未执行分类查询，同时可按照医嘱种类（如口服、输液、注射用药等）来进行分类查询。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支持医嘱执行过程</w:t>
      </w:r>
      <w:r>
        <w:rPr>
          <w:rFonts w:hint="eastAsia" w:asciiTheme="minorEastAsia" w:hAnsiTheme="minorEastAsia"/>
          <w:sz w:val="24"/>
          <w:szCs w:val="24"/>
        </w:rPr>
        <w:t xml:space="preserve">中多瓶输液</w:t>
      </w:r>
      <w:r>
        <w:rPr>
          <w:rFonts w:hint="eastAsia" w:asciiTheme="minorEastAsia" w:hAnsiTheme="minorEastAsia"/>
          <w:sz w:val="24"/>
          <w:szCs w:val="24"/>
        </w:rPr>
        <w:t xml:space="preserve">模式。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实现输血医嘱查询、执行功能及可以按时间、执行状态进行过滤。同时支持</w:t>
      </w:r>
      <w:r>
        <w:rPr>
          <w:rFonts w:hint="eastAsia" w:asciiTheme="minorEastAsia" w:hAnsiTheme="minorEastAsia"/>
          <w:sz w:val="24"/>
          <w:szCs w:val="24"/>
        </w:rPr>
        <w:t xml:space="preserve">用户双</w:t>
      </w:r>
      <w:r>
        <w:rPr>
          <w:rFonts w:hint="eastAsia" w:asciiTheme="minorEastAsia" w:hAnsiTheme="minorEastAsia"/>
          <w:sz w:val="24"/>
          <w:szCs w:val="24"/>
        </w:rPr>
        <w:t xml:space="preserve">签核对验证，如执行人、核对人信息输入认证。</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4、检验标本采集与查询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系统通过扫描患者腕带和检验试管条码，确认患者信息和所需检验信息，执行标本发放、标本采集、标本撤销采集功能，同时记录标本采集时间。</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系统支持扫描病人腕带实现切换，动态改变病人标本采集项。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系统支持多人标本批量采集模式，通过扫描试管条码，执行标本发放、采集、撤销采集功能。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支持过滤查看患者检验项目的标本采集、执行状态、检验结果等。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支持检验项目及项目明细信息的查询，可查阅患者检验结果信息，异常值红色显示，便于筛选。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实现患者在院期间检查结果及相关诊断信息查询。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5、护理文书床边录入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支持护理文书信息表单（护理评估单、护理记录单、风险评估单、护理焦点、护理计划等）的床旁录入。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支持护士对评估单进行签名功能；支持对已签名的整张评估单进行审阅；支持扫描切换病人，动态改动护理单元。</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提供生命体征、过敏药物、手术记录引用，支持模板调用、模板保存、术语录入、书写完成签名确认。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提供护理计划的制定和跟踪服务，完成整个护理计划的执行过程。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支持通过护理焦点的记录方式完成护理记录单的书写，让护士了解每个护理焦点当前</w:t>
      </w:r>
      <w:r>
        <w:rPr>
          <w:rFonts w:hint="eastAsia" w:asciiTheme="minorEastAsia" w:hAnsiTheme="minorEastAsia"/>
          <w:sz w:val="24"/>
          <w:szCs w:val="24"/>
        </w:rPr>
        <w:t xml:space="preserve">的状态。</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支持自定义终端界面、报表、参数，不同科室可定义不同的护理文书模板。</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支持数据同步，PDA上录入的相关数据支持自动生成相应护理病历。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6、健康宣教记录统计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支持患者个性化健康宣教管理：包括入院宣教、疾病指导、药物指导、检查指导、术前宣教、术后宣教、出院及康复指导等。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针对患者、患者家属等对象，支持实时记录执行健康教育宣教时间及相关宣教的内容，可按时间查询宣教工作，并统计护士宣教工作量。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提供健康教育知识库。</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7、生命体征录入与查询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支持在床旁通过PDA等移动设备录入患者体温、脉搏、呼吸、血压、血氧饱和度、体重、大便次数、出入量等生命体征，并根据科室需求在PDA上自动生成相应体征录入项目。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针对如体温过高等临床危险指标，支持实时的警示功能，并以醒目的颜色区别指示出来。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支持内容质控功能，针对护士输入的异常数据能够进行提示并拒绝保存。</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支持体征数据多人批量录入；支持自动累加出入量，24小时结果自动记录。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支持与生命体征采集仪器集成，进行数据自动提取。</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支持根据患者的护理等级、危重状态、发烧及手术等具体情况，并结合医院的体征规则，系统自动动态计算患者需要测量体征的时间点。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支持根据科室的规定对体征测量规则进行自定义配置。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支持体征查询，可以根据时间段和体征名称，如体温、脉搏、呼吸、血压等内容模块来进行过滤查询。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8、护理常规项目记录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支持对护理常规项目（如日常护理、病房护理、入院护理、妇科护理等）进行执行情况记录，如执行时间、执行项目、执行人等信息。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提供护理常规项目知识库。</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9、日常巡视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能够根据患者护理级别不同，实现定期护理巡视工作。支持护士在日常巡视工作进行批量患者操作记录，如患者病情等信息的记录及查询功能。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10、外出管理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支持对患者的外出、回</w:t>
      </w:r>
      <w:r>
        <w:rPr>
          <w:rFonts w:hint="eastAsia" w:asciiTheme="minorEastAsia" w:hAnsiTheme="minorEastAsia"/>
          <w:sz w:val="24"/>
          <w:szCs w:val="24"/>
        </w:rPr>
        <w:t xml:space="preserve">床情况</w:t>
      </w:r>
      <w:r>
        <w:rPr>
          <w:rFonts w:hint="eastAsia" w:asciiTheme="minorEastAsia" w:hAnsiTheme="minorEastAsia"/>
          <w:sz w:val="24"/>
          <w:szCs w:val="24"/>
        </w:rPr>
        <w:t xml:space="preserve">进行管理，可以记录外出陪同人员、回</w:t>
      </w:r>
      <w:r>
        <w:rPr>
          <w:rFonts w:hint="eastAsia" w:asciiTheme="minorEastAsia" w:hAnsiTheme="minorEastAsia"/>
          <w:sz w:val="24"/>
          <w:szCs w:val="24"/>
        </w:rPr>
        <w:t xml:space="preserve">床时间</w:t>
      </w:r>
      <w:r>
        <w:rPr>
          <w:rFonts w:hint="eastAsia" w:asciiTheme="minorEastAsia" w:hAnsiTheme="minorEastAsia"/>
          <w:sz w:val="24"/>
          <w:szCs w:val="24"/>
        </w:rPr>
        <w:t xml:space="preserve">等内容记录，并支持对患者的外出情况进行查询。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11、工作提醒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支持对护理人员当天未完成的护理工作任务进行提示，主要以提醒工作遗漏或者医嘱变化为主，同时兼顾危机值提醒。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12、加药核对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支持病区护士对于日常的加药、摆药进行管理，可以记录摆药和加药的护士信息和执行时间，方便统计护士的工作量，完善医嘱的闭环管理。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13、离线保存</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支持在网络环境不良的情况下，进行护理文书信息的离线填写记录，并上传到服务器，降低网络依赖，减少护士重复操作的工作量。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14、数据共享</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支持各个文书间的数据引用，保证文书之间的数据正确，减少护士重复录入情况。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15、统计分析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根据执行患者的数量来判断护士的工作量，支持通过病人和药物的匹配率来分析和记录医疗差错，支持通过实际护士扫描次数与数据库中核定数量药物的标准扫描次数进行比对，以此考核护士的工作能力和工作质量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支持设定的条件查询相应病人的输液执行信息，包括执行状态、执行时间、执行人，并可查询每天输液单的输液巡视记录和暂停记录信息。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支持医嘱闭环数据查询。能够根据设定的条件，以护士或病区为对象统计相应医嘱的实际执行时间与计划时间之间的误差。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支持根据需求定制数据的分析、查询、对比方式(比如可按操作人、日期、月、年等方式进行统计)，统计表可生成图、表等模式，提供文件打印预览及打印功能。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支持对各类统计模板的新增、编辑、删除。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支持对临床处获取的基础数据进行对比分析，并根据临床要求形成报表。</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59" w:name="_Toc172053697"/>
      <w:r>
        <w:rPr>
          <w:rFonts w:hint="eastAsia" w:asciiTheme="minorEastAsia" w:hAnsiTheme="minorEastAsia"/>
          <w:b/>
          <w:sz w:val="24"/>
          <w:szCs w:val="24"/>
        </w:rPr>
        <w:t xml:space="preserve">4</w:t>
      </w:r>
      <w:r>
        <w:rPr>
          <w:rFonts w:asciiTheme="minorEastAsia" w:hAnsiTheme="minorEastAsia"/>
          <w:b/>
          <w:sz w:val="24"/>
          <w:szCs w:val="24"/>
        </w:rPr>
        <w:t xml:space="preserve">.6.7</w:t>
      </w:r>
      <w:r>
        <w:rPr>
          <w:rFonts w:hint="eastAsia" w:asciiTheme="minorEastAsia" w:hAnsiTheme="minorEastAsia"/>
          <w:b/>
          <w:sz w:val="24"/>
          <w:szCs w:val="24"/>
        </w:rPr>
        <w:t xml:space="preserve">电子护理白板系统</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1）软件功能</w:t>
      </w:r>
      <w:r/>
    </w:p>
    <w:p>
      <w:pPr>
        <w:ind w:firstLine="480"/>
        <w:spacing w:line="400" w:lineRule="exact"/>
        <w:rPr>
          <w:rFonts w:asciiTheme="minorEastAsia" w:hAnsiTheme="minorEastAsia"/>
          <w:sz w:val="24"/>
          <w:szCs w:val="24"/>
        </w:rPr>
        <w:outlineLvl w:val="2"/>
      </w:pPr>
      <w:r/>
      <w:bookmarkStart w:id="160" w:name="OLE_LINK33"/>
      <w:r>
        <w:rPr>
          <w:rFonts w:hint="eastAsia" w:asciiTheme="minorEastAsia" w:hAnsiTheme="minorEastAsia"/>
          <w:sz w:val="24"/>
          <w:szCs w:val="24"/>
        </w:rPr>
        <w:t xml:space="preserve">1.病房动态</w:t>
      </w:r>
      <w:bookmarkEnd w:id="160"/>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显示病区综合信息，可展示病区重点关注信息，模块内容可自定义，业务数据可实时更新。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重点关注信息包括：增加病人总数、床位数、空床数、病区动态、手术安排、今日值班医生、今日值班护士、检查安排。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可自定义模块包括：病区动态、手术安排、今日值班医生、今日值班护士、检查安排。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病区动态项目包括：今日出院、今日手术、明日手术、转科、特级护理、病危、病重、氧气吸入、雾化吸入、PICC、测血压、测血糖、记24H出入量。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病区动态项目自定义：若存在部分动态项目第三方系统无法提供的，可供临床护士自行添加，如外借物品、借入物品等。</w:t>
      </w:r>
      <w:r/>
    </w:p>
    <w:p>
      <w:pPr>
        <w:ind w:firstLine="480"/>
        <w:spacing w:line="400" w:lineRule="exact"/>
        <w:rPr>
          <w:rFonts w:asciiTheme="minorEastAsia" w:hAnsiTheme="minorEastAsia"/>
          <w:sz w:val="24"/>
          <w:szCs w:val="24"/>
        </w:rPr>
        <w:outlineLvl w:val="2"/>
      </w:pPr>
      <w:r/>
      <w:bookmarkStart w:id="161" w:name="OLE_LINK34"/>
      <w:r>
        <w:rPr>
          <w:rFonts w:hint="eastAsia" w:asciiTheme="minorEastAsia" w:hAnsiTheme="minorEastAsia"/>
          <w:sz w:val="24"/>
          <w:szCs w:val="24"/>
        </w:rPr>
        <w:t xml:space="preserve">2.床位资讯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显示病区床位及病人基本信息和异常状态显示，支持状态筛选，可按照病区的实际情</w:t>
      </w:r>
      <w:r>
        <w:rPr>
          <w:rFonts w:hint="eastAsia" w:asciiTheme="minorEastAsia" w:hAnsiTheme="minorEastAsia"/>
          <w:sz w:val="24"/>
          <w:szCs w:val="24"/>
        </w:rPr>
        <w:t xml:space="preserve">况个性化配置显示内容。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基本信息包括：病人科室、术后天数、病人病区、过敏药物、病人血型、管床医生、责任护士、入院日期。</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病人状态包括：新病人图标、过敏史图标、手术病人图标、欠费患者图标、发热病人图标，发热病人图标需要护理系统支持对接。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病人状态自定义：若存在部分病人状态第三方系统无法提供的，可供临床护士自行添加。</w:t>
      </w:r>
      <w:bookmarkEnd w:id="161"/>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除了可以展示病人基本信息和异常状态信息以外，通过身份验证后，</w:t>
      </w:r>
      <w:bookmarkStart w:id="162" w:name="OLE_LINK54"/>
      <w:r>
        <w:rPr>
          <w:rFonts w:hint="eastAsia" w:asciiTheme="minorEastAsia" w:hAnsiTheme="minorEastAsia"/>
          <w:sz w:val="24"/>
          <w:szCs w:val="24"/>
        </w:rPr>
        <w:t xml:space="preserve">还可以查看病人的详细在院情况，包括医嘱信息、检验信息、手术信息等。</w:t>
      </w:r>
      <w:bookmarkEnd w:id="162"/>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系统还支持把病人的住院指标变化趋势进行可视化展示。</w:t>
      </w:r>
      <w:r/>
    </w:p>
    <w:p>
      <w:pPr>
        <w:ind w:firstLine="480"/>
        <w:spacing w:line="400" w:lineRule="exact"/>
        <w:rPr>
          <w:rFonts w:asciiTheme="minorEastAsia" w:hAnsiTheme="minorEastAsia"/>
          <w:sz w:val="24"/>
          <w:szCs w:val="24"/>
        </w:rPr>
        <w:outlineLvl w:val="2"/>
      </w:pPr>
      <w:r/>
      <w:bookmarkStart w:id="163" w:name="OLE_LINK37"/>
      <w:r>
        <w:rPr>
          <w:rFonts w:hint="eastAsia" w:asciiTheme="minorEastAsia" w:hAnsiTheme="minorEastAsia"/>
          <w:sz w:val="24"/>
          <w:szCs w:val="24"/>
        </w:rPr>
        <w:t xml:space="preserve">3.医嘱信息</w:t>
      </w:r>
      <w:bookmarkEnd w:id="163"/>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在</w:t>
      </w:r>
      <w:bookmarkStart w:id="164" w:name="OLE_LINK67"/>
      <w:r>
        <w:rPr>
          <w:rFonts w:hint="eastAsia" w:asciiTheme="minorEastAsia" w:hAnsiTheme="minorEastAsia"/>
          <w:sz w:val="24"/>
          <w:szCs w:val="24"/>
        </w:rPr>
        <w:t xml:space="preserve">电子护理白板上可查看所选病人包括长</w:t>
      </w:r>
      <w:r>
        <w:rPr>
          <w:rFonts w:hint="eastAsia" w:asciiTheme="minorEastAsia" w:hAnsiTheme="minorEastAsia"/>
          <w:sz w:val="24"/>
          <w:szCs w:val="24"/>
        </w:rPr>
        <w:t xml:space="preserve">嘱</w:t>
      </w:r>
      <w:r>
        <w:rPr>
          <w:rFonts w:hint="eastAsia" w:asciiTheme="minorEastAsia" w:hAnsiTheme="minorEastAsia"/>
          <w:sz w:val="24"/>
          <w:szCs w:val="24"/>
        </w:rPr>
        <w:t xml:space="preserve">临</w:t>
      </w:r>
      <w:r>
        <w:rPr>
          <w:rFonts w:hint="eastAsia" w:asciiTheme="minorEastAsia" w:hAnsiTheme="minorEastAsia"/>
          <w:sz w:val="24"/>
          <w:szCs w:val="24"/>
        </w:rPr>
        <w:t xml:space="preserve">嘱</w:t>
      </w:r>
      <w:r>
        <w:rPr>
          <w:rFonts w:hint="eastAsia" w:asciiTheme="minorEastAsia" w:hAnsiTheme="minorEastAsia"/>
          <w:sz w:val="24"/>
          <w:szCs w:val="24"/>
        </w:rPr>
        <w:t xml:space="preserve">在内的各类医嘱信息，以及已停医嘱，药品医嘱和其他医嘱等，帮助医护人员快速梳理病人医嘱情况</w:t>
      </w:r>
      <w:bookmarkEnd w:id="164"/>
      <w:r>
        <w:rPr>
          <w:rFonts w:hint="eastAsia" w:asciiTheme="minorEastAsia" w:hAnsiTheme="minorEastAsia"/>
          <w:sz w:val="24"/>
          <w:szCs w:val="24"/>
        </w:rPr>
        <w:t xml:space="preserve">，避免医嘱信息遗漏情况的发生。</w:t>
      </w:r>
      <w:r/>
    </w:p>
    <w:p>
      <w:pPr>
        <w:ind w:firstLine="480"/>
        <w:spacing w:line="400" w:lineRule="exact"/>
        <w:rPr>
          <w:rFonts w:asciiTheme="minorEastAsia" w:hAnsiTheme="minorEastAsia"/>
          <w:sz w:val="24"/>
          <w:szCs w:val="24"/>
        </w:rPr>
        <w:outlineLvl w:val="2"/>
      </w:pPr>
      <w:r/>
      <w:bookmarkStart w:id="165" w:name="OLE_LINK39"/>
      <w:r>
        <w:rPr>
          <w:rFonts w:hint="eastAsia" w:asciiTheme="minorEastAsia" w:hAnsiTheme="minorEastAsia"/>
          <w:sz w:val="24"/>
          <w:szCs w:val="24"/>
        </w:rPr>
        <w:t xml:space="preserve">4.费用信息</w:t>
      </w:r>
      <w:r/>
    </w:p>
    <w:p>
      <w:pPr>
        <w:ind w:firstLine="480"/>
        <w:spacing w:line="400" w:lineRule="exact"/>
        <w:rPr>
          <w:rFonts w:asciiTheme="minorEastAsia" w:hAnsiTheme="minorEastAsia"/>
          <w:sz w:val="24"/>
          <w:szCs w:val="24"/>
        </w:rPr>
        <w:outlineLvl w:val="2"/>
      </w:pPr>
      <w:r/>
      <w:bookmarkStart w:id="166" w:name="OLE_LINK99"/>
      <w:r/>
      <w:bookmarkEnd w:id="165"/>
      <w:r>
        <w:rPr>
          <w:rFonts w:hint="eastAsia" w:asciiTheme="minorEastAsia" w:hAnsiTheme="minorEastAsia"/>
          <w:sz w:val="24"/>
          <w:szCs w:val="24"/>
        </w:rPr>
        <w:t xml:space="preserve">系统</w:t>
      </w:r>
      <w:bookmarkEnd w:id="166"/>
      <w:r>
        <w:rPr>
          <w:rFonts w:hint="eastAsia" w:asciiTheme="minorEastAsia" w:hAnsiTheme="minorEastAsia"/>
          <w:sz w:val="24"/>
          <w:szCs w:val="24"/>
        </w:rPr>
        <w:t xml:space="preserve">可显示单独病人在院的费用，可查询出住院总费用、余额，可图表显示近一周、近一月的费用折线图；此外还可在此查询病人的医疗费用明细。</w:t>
      </w:r>
      <w:r/>
    </w:p>
    <w:p>
      <w:pPr>
        <w:ind w:firstLine="480"/>
        <w:spacing w:line="400" w:lineRule="exact"/>
        <w:rPr>
          <w:rFonts w:asciiTheme="minorEastAsia" w:hAnsiTheme="minorEastAsia"/>
          <w:sz w:val="24"/>
          <w:szCs w:val="24"/>
        </w:rPr>
        <w:outlineLvl w:val="2"/>
      </w:pPr>
      <w:r/>
      <w:bookmarkStart w:id="167" w:name="OLE_LINK41"/>
      <w:r>
        <w:rPr>
          <w:rFonts w:hint="eastAsia" w:asciiTheme="minorEastAsia" w:hAnsiTheme="minorEastAsia"/>
          <w:sz w:val="24"/>
          <w:szCs w:val="24"/>
        </w:rPr>
        <w:t xml:space="preserve">5.检验检查报告</w:t>
      </w:r>
      <w:bookmarkEnd w:id="167"/>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系统可查看所选病人的检验结果信息，包括各项检验的指标结果，及指标变化情况，可以帮助医护人员获取病人情况，为后续的护理工作及健康宣教提供事实依据。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同时系统可查看所选病人的检查结果信息，为后续的护理工作及健康宣教提供事实依据。</w:t>
      </w:r>
      <w:r/>
    </w:p>
    <w:p>
      <w:pPr>
        <w:ind w:firstLine="480"/>
        <w:spacing w:line="400" w:lineRule="exact"/>
        <w:rPr>
          <w:rFonts w:asciiTheme="minorEastAsia" w:hAnsiTheme="minorEastAsia"/>
          <w:sz w:val="24"/>
          <w:szCs w:val="24"/>
        </w:rPr>
        <w:outlineLvl w:val="2"/>
      </w:pPr>
      <w:r/>
      <w:bookmarkStart w:id="168" w:name="OLE_LINK43"/>
      <w:r>
        <w:rPr>
          <w:rFonts w:hint="eastAsia" w:asciiTheme="minorEastAsia" w:hAnsiTheme="minorEastAsia"/>
          <w:sz w:val="24"/>
          <w:szCs w:val="24"/>
        </w:rPr>
        <w:t xml:space="preserve">6.医生病历信息</w:t>
      </w:r>
      <w:bookmarkEnd w:id="168"/>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系统可查看所选病人的病历情况，方便医护人员更加全面地获取病人的信息，包括：病情诊断、过敏药物、手术情况等内容。</w:t>
      </w:r>
      <w:r/>
    </w:p>
    <w:p>
      <w:pPr>
        <w:ind w:firstLine="480"/>
        <w:spacing w:line="400" w:lineRule="exact"/>
        <w:rPr>
          <w:rFonts w:asciiTheme="minorEastAsia" w:hAnsiTheme="minorEastAsia"/>
          <w:sz w:val="24"/>
          <w:szCs w:val="24"/>
        </w:rPr>
        <w:outlineLvl w:val="2"/>
      </w:pPr>
      <w:r/>
      <w:bookmarkStart w:id="169" w:name="OLE_LINK47"/>
      <w:r>
        <w:rPr>
          <w:rFonts w:hint="eastAsia" w:asciiTheme="minorEastAsia" w:hAnsiTheme="minorEastAsia"/>
          <w:sz w:val="24"/>
          <w:szCs w:val="24"/>
        </w:rPr>
        <w:t xml:space="preserve">7.体征信息</w:t>
      </w:r>
      <w:bookmarkEnd w:id="169"/>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系统可查看所选病人的各项体征及体征变化情况，体征信息包括体温、脉搏、呼吸、心率等。</w:t>
      </w:r>
      <w:r/>
    </w:p>
    <w:p>
      <w:pPr>
        <w:ind w:firstLine="480"/>
        <w:spacing w:line="400" w:lineRule="exact"/>
        <w:rPr>
          <w:rFonts w:asciiTheme="minorEastAsia" w:hAnsiTheme="minorEastAsia"/>
          <w:sz w:val="24"/>
          <w:szCs w:val="24"/>
        </w:rPr>
        <w:outlineLvl w:val="2"/>
      </w:pPr>
      <w:r/>
      <w:bookmarkStart w:id="170" w:name="OLE_LINK50"/>
      <w:r>
        <w:rPr>
          <w:rFonts w:hint="eastAsia" w:asciiTheme="minorEastAsia" w:hAnsiTheme="minorEastAsia"/>
          <w:sz w:val="24"/>
          <w:szCs w:val="24"/>
        </w:rPr>
        <w:t xml:space="preserve">8.手术安排</w:t>
      </w:r>
      <w:r/>
    </w:p>
    <w:p>
      <w:pPr>
        <w:ind w:firstLine="480"/>
        <w:spacing w:line="400" w:lineRule="exact"/>
        <w:rPr>
          <w:rFonts w:asciiTheme="minorEastAsia" w:hAnsiTheme="minorEastAsia"/>
          <w:sz w:val="24"/>
          <w:szCs w:val="24"/>
        </w:rPr>
        <w:outlineLvl w:val="2"/>
      </w:pPr>
      <w:r/>
      <w:bookmarkStart w:id="171" w:name="OLE_LINK73"/>
      <w:r/>
      <w:bookmarkEnd w:id="170"/>
      <w:r>
        <w:rPr>
          <w:rFonts w:hint="eastAsia" w:asciiTheme="minorEastAsia" w:hAnsiTheme="minorEastAsia"/>
          <w:sz w:val="24"/>
          <w:szCs w:val="24"/>
        </w:rPr>
        <w:t xml:space="preserve">系统可对接医院手</w:t>
      </w:r>
      <w:r>
        <w:rPr>
          <w:rFonts w:hint="eastAsia" w:asciiTheme="minorEastAsia" w:hAnsiTheme="minorEastAsia"/>
          <w:sz w:val="24"/>
          <w:szCs w:val="24"/>
        </w:rPr>
        <w:t xml:space="preserve">麻系统</w:t>
      </w:r>
      <w:r>
        <w:rPr>
          <w:rFonts w:hint="eastAsia" w:asciiTheme="minorEastAsia" w:hAnsiTheme="minorEastAsia"/>
          <w:sz w:val="24"/>
          <w:szCs w:val="24"/>
        </w:rPr>
        <w:t xml:space="preserve">获取手术数据，按病区梳理后显示当前病区手术安排情况</w:t>
      </w:r>
      <w:bookmarkEnd w:id="171"/>
      <w:r>
        <w:rPr>
          <w:rFonts w:hint="eastAsia" w:asciiTheme="minorEastAsia" w:hAnsiTheme="minorEastAsia"/>
          <w:sz w:val="24"/>
          <w:szCs w:val="24"/>
        </w:rPr>
        <w:t xml:space="preserve">，方便护理人员及时快速的做好术前准备和术后护理工作。</w:t>
      </w:r>
      <w:r/>
    </w:p>
    <w:p>
      <w:pPr>
        <w:ind w:firstLine="480"/>
        <w:spacing w:line="400" w:lineRule="exact"/>
        <w:rPr>
          <w:rFonts w:asciiTheme="minorEastAsia" w:hAnsiTheme="minorEastAsia"/>
          <w:sz w:val="24"/>
          <w:szCs w:val="24"/>
        </w:rPr>
        <w:outlineLvl w:val="2"/>
      </w:pPr>
      <w:r/>
      <w:bookmarkStart w:id="172" w:name="OLE_LINK53"/>
      <w:r>
        <w:rPr>
          <w:rFonts w:hint="eastAsia" w:asciiTheme="minorEastAsia" w:hAnsiTheme="minorEastAsia"/>
          <w:sz w:val="24"/>
          <w:szCs w:val="24"/>
        </w:rPr>
        <w:t xml:space="preserve">9.检查安排</w:t>
      </w:r>
      <w:bookmarkEnd w:id="172"/>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系统可对接医院医技系统数据，按病区梳理后展示病区检查安排情况信息。</w:t>
      </w:r>
      <w:r/>
    </w:p>
    <w:p>
      <w:pPr>
        <w:ind w:firstLine="480"/>
        <w:spacing w:line="400" w:lineRule="exact"/>
        <w:rPr>
          <w:rFonts w:asciiTheme="minorEastAsia" w:hAnsiTheme="minorEastAsia"/>
          <w:sz w:val="24"/>
          <w:szCs w:val="24"/>
        </w:rPr>
        <w:outlineLvl w:val="2"/>
      </w:pPr>
      <w:r/>
      <w:bookmarkStart w:id="173" w:name="OLE_LINK56"/>
      <w:r>
        <w:rPr>
          <w:rFonts w:hint="eastAsia" w:asciiTheme="minorEastAsia" w:hAnsiTheme="minorEastAsia"/>
          <w:sz w:val="24"/>
          <w:szCs w:val="24"/>
        </w:rPr>
        <w:t xml:space="preserve">10.排班资讯</w:t>
      </w:r>
      <w:r/>
    </w:p>
    <w:p>
      <w:pPr>
        <w:ind w:firstLine="480"/>
        <w:spacing w:line="400" w:lineRule="exact"/>
        <w:rPr>
          <w:rFonts w:asciiTheme="minorEastAsia" w:hAnsiTheme="minorEastAsia"/>
          <w:sz w:val="24"/>
          <w:szCs w:val="24"/>
        </w:rPr>
        <w:outlineLvl w:val="2"/>
      </w:pPr>
      <w:r/>
      <w:bookmarkStart w:id="174" w:name="OLE_LINK75"/>
      <w:r/>
      <w:bookmarkEnd w:id="173"/>
      <w:r>
        <w:rPr>
          <w:rFonts w:hint="eastAsia" w:asciiTheme="minorEastAsia" w:hAnsiTheme="minorEastAsia"/>
          <w:sz w:val="24"/>
          <w:szCs w:val="24"/>
        </w:rPr>
        <w:t xml:space="preserve">系统可对接医院排班系统显示各病区排班信息，显示当天各班次分组情况、管</w:t>
      </w:r>
      <w:r>
        <w:rPr>
          <w:rFonts w:hint="eastAsia" w:asciiTheme="minorEastAsia" w:hAnsiTheme="minorEastAsia"/>
          <w:sz w:val="24"/>
          <w:szCs w:val="24"/>
        </w:rPr>
        <w:t xml:space="preserve">床范围</w:t>
      </w:r>
      <w:r>
        <w:rPr>
          <w:rFonts w:hint="eastAsia" w:asciiTheme="minorEastAsia" w:hAnsiTheme="minorEastAsia"/>
          <w:sz w:val="24"/>
          <w:szCs w:val="24"/>
        </w:rPr>
        <w:t xml:space="preserve">和责任护士，可根据病区不同需求进行灵活化配置。</w:t>
      </w:r>
      <w:r/>
    </w:p>
    <w:p>
      <w:pPr>
        <w:ind w:firstLine="480"/>
        <w:spacing w:line="400" w:lineRule="exact"/>
        <w:rPr>
          <w:rFonts w:asciiTheme="minorEastAsia" w:hAnsiTheme="minorEastAsia"/>
          <w:sz w:val="24"/>
          <w:szCs w:val="24"/>
        </w:rPr>
        <w:outlineLvl w:val="2"/>
      </w:pPr>
      <w:r/>
      <w:bookmarkStart w:id="175" w:name="OLE_LINK61"/>
      <w:r/>
      <w:bookmarkEnd w:id="174"/>
      <w:r>
        <w:rPr>
          <w:rFonts w:hint="eastAsia" w:asciiTheme="minorEastAsia" w:hAnsiTheme="minorEastAsia"/>
          <w:sz w:val="24"/>
          <w:szCs w:val="24"/>
        </w:rPr>
        <w:t xml:space="preserve">11.交班信息</w:t>
      </w:r>
      <w:bookmarkEnd w:id="175"/>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系统可从护理病历系统中获取病区的交接班内容，通过无纸化交接班的方式，降低护士交班手抄错误，降低交班错误率，减少重复录入的工作负荷，提高交接班效率，交接班内容清晰明确。</w:t>
      </w:r>
      <w:r/>
    </w:p>
    <w:p>
      <w:pPr>
        <w:ind w:firstLine="480"/>
        <w:spacing w:line="400" w:lineRule="exact"/>
        <w:rPr>
          <w:rFonts w:asciiTheme="minorEastAsia" w:hAnsiTheme="minorEastAsia"/>
          <w:sz w:val="24"/>
          <w:szCs w:val="24"/>
        </w:rPr>
        <w:outlineLvl w:val="2"/>
      </w:pPr>
      <w:r/>
      <w:bookmarkStart w:id="176" w:name="OLE_LINK64"/>
      <w:r>
        <w:rPr>
          <w:rFonts w:hint="eastAsia" w:asciiTheme="minorEastAsia" w:hAnsiTheme="minorEastAsia"/>
          <w:sz w:val="24"/>
          <w:szCs w:val="24"/>
        </w:rPr>
        <w:t xml:space="preserve">12.医护团队</w:t>
      </w:r>
      <w:r/>
    </w:p>
    <w:p>
      <w:pPr>
        <w:ind w:firstLine="480"/>
        <w:spacing w:line="400" w:lineRule="exact"/>
        <w:rPr>
          <w:rFonts w:asciiTheme="minorEastAsia" w:hAnsiTheme="minorEastAsia"/>
          <w:sz w:val="24"/>
          <w:szCs w:val="24"/>
        </w:rPr>
        <w:outlineLvl w:val="2"/>
      </w:pPr>
      <w:r/>
      <w:bookmarkStart w:id="177" w:name="OLE_LINK82"/>
      <w:r/>
      <w:bookmarkEnd w:id="176"/>
      <w:r>
        <w:rPr>
          <w:rFonts w:hint="eastAsia" w:asciiTheme="minorEastAsia" w:hAnsiTheme="minorEastAsia"/>
          <w:sz w:val="24"/>
          <w:szCs w:val="24"/>
        </w:rPr>
        <w:t xml:space="preserve">系统可代替传统的医护人员介绍栏，通过信息化的方式进行展示，病人从床位资讯和排班资讯模块内了解到自己的责任医生和护士后，可通过医护人员信息中直接定位相应责任人。</w:t>
      </w:r>
      <w:r/>
    </w:p>
    <w:p>
      <w:pPr>
        <w:ind w:firstLine="480"/>
        <w:spacing w:line="400" w:lineRule="exact"/>
        <w:rPr>
          <w:rFonts w:asciiTheme="minorEastAsia" w:hAnsiTheme="minorEastAsia"/>
          <w:sz w:val="24"/>
          <w:szCs w:val="24"/>
        </w:rPr>
        <w:outlineLvl w:val="2"/>
      </w:pPr>
      <w:r/>
      <w:bookmarkStart w:id="178" w:name="OLE_LINK69"/>
      <w:r/>
      <w:bookmarkEnd w:id="177"/>
      <w:r>
        <w:rPr>
          <w:rFonts w:hint="eastAsia" w:asciiTheme="minorEastAsia" w:hAnsiTheme="minorEastAsia"/>
          <w:sz w:val="24"/>
          <w:szCs w:val="24"/>
        </w:rPr>
        <w:t xml:space="preserve">13.病区导</w:t>
      </w:r>
      <w:r>
        <w:rPr>
          <w:rFonts w:hint="eastAsia" w:asciiTheme="minorEastAsia" w:hAnsiTheme="minorEastAsia"/>
          <w:sz w:val="24"/>
          <w:szCs w:val="24"/>
        </w:rPr>
        <w:t xml:space="preserve">览</w:t>
      </w:r>
      <w:bookmarkEnd w:id="178"/>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系统可显示病区电子平面图，直观显示病区导</w:t>
      </w:r>
      <w:r>
        <w:rPr>
          <w:rFonts w:hint="eastAsia" w:asciiTheme="minorEastAsia" w:hAnsiTheme="minorEastAsia"/>
          <w:sz w:val="24"/>
          <w:szCs w:val="24"/>
        </w:rPr>
        <w:t xml:space="preserve">览</w:t>
      </w:r>
      <w:r>
        <w:rPr>
          <w:rFonts w:hint="eastAsia" w:asciiTheme="minorEastAsia" w:hAnsiTheme="minorEastAsia"/>
          <w:sz w:val="24"/>
          <w:szCs w:val="24"/>
        </w:rPr>
        <w:t xml:space="preserve">信息，让患者了解病区布局。</w:t>
      </w:r>
      <w:r/>
    </w:p>
    <w:p>
      <w:pPr>
        <w:ind w:firstLine="480"/>
        <w:spacing w:line="400" w:lineRule="exact"/>
        <w:rPr>
          <w:rFonts w:asciiTheme="minorEastAsia" w:hAnsiTheme="minorEastAsia"/>
          <w:sz w:val="24"/>
          <w:szCs w:val="24"/>
        </w:rPr>
        <w:outlineLvl w:val="2"/>
      </w:pPr>
      <w:r/>
      <w:bookmarkStart w:id="179" w:name="OLE_LINK72"/>
      <w:r>
        <w:rPr>
          <w:rFonts w:hint="eastAsia" w:asciiTheme="minorEastAsia" w:hAnsiTheme="minorEastAsia"/>
          <w:sz w:val="24"/>
          <w:szCs w:val="24"/>
        </w:rPr>
        <w:t xml:space="preserve">14.便签功能</w:t>
      </w:r>
      <w:bookmarkEnd w:id="179"/>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悬浮于每个模块之上，模块切换不影响显示，便于护士临时快捷记录相关内容，支持文字输入。</w:t>
      </w:r>
      <w:r/>
    </w:p>
    <w:p>
      <w:pPr>
        <w:ind w:firstLine="480"/>
        <w:spacing w:line="400" w:lineRule="exact"/>
        <w:rPr>
          <w:rFonts w:asciiTheme="minorEastAsia" w:hAnsiTheme="minorEastAsia"/>
          <w:sz w:val="24"/>
          <w:szCs w:val="24"/>
        </w:rPr>
        <w:outlineLvl w:val="2"/>
      </w:pPr>
      <w:r/>
      <w:bookmarkStart w:id="180" w:name="OLE_LINK76"/>
      <w:r>
        <w:rPr>
          <w:rFonts w:hint="eastAsia" w:asciiTheme="minorEastAsia" w:hAnsiTheme="minorEastAsia"/>
          <w:sz w:val="24"/>
          <w:szCs w:val="24"/>
        </w:rPr>
        <w:t xml:space="preserve">15.危急值</w:t>
      </w:r>
      <w:bookmarkEnd w:id="180"/>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对接检验系统，根据显示检验项目对应的危急值提醒，显示是否处理标识，点击可查看患者危急值详情，提高了医护人员对检验报告同步的及时率，减轻了繁重的人工通报机制，避免严重后果的出现。</w:t>
      </w:r>
      <w:r/>
    </w:p>
    <w:p>
      <w:pPr>
        <w:ind w:firstLine="480"/>
        <w:spacing w:line="400" w:lineRule="exact"/>
        <w:rPr>
          <w:rFonts w:asciiTheme="minorEastAsia" w:hAnsiTheme="minorEastAsia"/>
          <w:sz w:val="24"/>
          <w:szCs w:val="24"/>
        </w:rPr>
        <w:outlineLvl w:val="2"/>
      </w:pPr>
      <w:r/>
      <w:bookmarkStart w:id="181" w:name="OLE_LINK80"/>
      <w:r>
        <w:rPr>
          <w:rFonts w:hint="eastAsia" w:asciiTheme="minorEastAsia" w:hAnsiTheme="minorEastAsia"/>
          <w:sz w:val="24"/>
          <w:szCs w:val="24"/>
        </w:rPr>
        <w:t xml:space="preserve">16.消息提醒</w:t>
      </w:r>
      <w:r/>
    </w:p>
    <w:p>
      <w:pPr>
        <w:ind w:firstLine="480"/>
        <w:spacing w:line="400" w:lineRule="exact"/>
        <w:rPr>
          <w:rFonts w:asciiTheme="minorEastAsia" w:hAnsiTheme="minorEastAsia"/>
          <w:sz w:val="24"/>
          <w:szCs w:val="24"/>
        </w:rPr>
        <w:outlineLvl w:val="2"/>
      </w:pPr>
      <w:r/>
      <w:bookmarkStart w:id="182" w:name="OLE_LINK36"/>
      <w:r/>
      <w:bookmarkEnd w:id="181"/>
      <w:r>
        <w:rPr>
          <w:rFonts w:hint="eastAsia" w:asciiTheme="minorEastAsia" w:hAnsiTheme="minorEastAsia"/>
          <w:sz w:val="24"/>
          <w:szCs w:val="24"/>
        </w:rPr>
        <w:t xml:space="preserve">系统支持对接智能呼叫系统，可提示患者呼叫信息、增援请求等需要及时处理的信息。</w:t>
      </w:r>
      <w:r/>
    </w:p>
    <w:p>
      <w:pPr>
        <w:ind w:firstLine="480"/>
        <w:spacing w:line="400" w:lineRule="exact"/>
        <w:rPr>
          <w:rFonts w:asciiTheme="minorEastAsia" w:hAnsiTheme="minorEastAsia"/>
          <w:sz w:val="24"/>
          <w:szCs w:val="24"/>
        </w:rPr>
        <w:outlineLvl w:val="2"/>
      </w:pPr>
      <w:r/>
      <w:bookmarkStart w:id="183" w:name="OLE_LINK154"/>
      <w:r/>
      <w:bookmarkEnd w:id="182"/>
      <w:r>
        <w:rPr>
          <w:rFonts w:hint="eastAsia" w:asciiTheme="minorEastAsia" w:hAnsiTheme="minorEastAsia"/>
          <w:sz w:val="24"/>
          <w:szCs w:val="24"/>
        </w:rPr>
        <w:t xml:space="preserve">17.权限认证</w:t>
      </w:r>
      <w:bookmarkEnd w:id="183"/>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可对相关模块进行权限认证管理功能，权限设置后，需要护士登录工号和密码才能查看。  </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18.隐私保护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支持对患者信息进行隐私保护。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支持隐私规则自定义。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19.今日工作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显示病区所有的工作任务，通过信息化的梳理和分类使待办工作更加明确直观，方便医护人员进行日常护理工作的执行，避免护理工作的疏漏，同时可以减轻医护人员额外记录的工作负荷。</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可分类显示未完成和已完成内容，可查看不同消息类型中的床位信息。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项目包括：输液医嘱、口服药医嘱、护理医嘱、输血执行、标本采集、血糖测量、血压测量、欠费（输液医嘱、口服药医嘱、护理医嘱、输血执行、标本采集需要护理系统支持对接）</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w:t>
      </w:r>
      <w:r>
        <w:rPr>
          <w:rFonts w:hint="eastAsia" w:asciiTheme="minorEastAsia" w:hAnsiTheme="minorEastAsia"/>
          <w:b/>
          <w:sz w:val="24"/>
          <w:szCs w:val="24"/>
        </w:rPr>
        <w:t xml:space="preserve">其他系统</w:t>
      </w:r>
      <w:bookmarkEnd w:id="159"/>
      <w:r/>
      <w:r/>
    </w:p>
    <w:p>
      <w:pPr>
        <w:spacing w:line="400" w:lineRule="exact"/>
        <w:rPr>
          <w:rFonts w:asciiTheme="minorEastAsia" w:hAnsiTheme="minorEastAsia"/>
          <w:b/>
          <w:sz w:val="24"/>
          <w:szCs w:val="24"/>
        </w:rPr>
        <w:outlineLvl w:val="2"/>
      </w:pPr>
      <w:r/>
      <w:bookmarkStart w:id="184" w:name="_Toc172053698"/>
      <w:r>
        <w:rPr>
          <w:rFonts w:hint="eastAsia" w:asciiTheme="minorEastAsia" w:hAnsiTheme="minorEastAsia"/>
          <w:b/>
          <w:sz w:val="24"/>
          <w:szCs w:val="24"/>
        </w:rPr>
        <w:t xml:space="preserve">4</w:t>
      </w:r>
      <w:r>
        <w:rPr>
          <w:rFonts w:asciiTheme="minorEastAsia" w:hAnsiTheme="minorEastAsia"/>
          <w:b/>
          <w:sz w:val="24"/>
          <w:szCs w:val="24"/>
        </w:rPr>
        <w:t xml:space="preserve">.7.1</w:t>
      </w:r>
      <w:r>
        <w:rPr>
          <w:rFonts w:hint="eastAsia" w:asciiTheme="minorEastAsia" w:hAnsiTheme="minorEastAsia"/>
          <w:b/>
          <w:sz w:val="24"/>
          <w:szCs w:val="24"/>
        </w:rPr>
        <w:t xml:space="preserve">综合查询系统</w:t>
      </w:r>
      <w:bookmarkEnd w:id="18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1、院长日报</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按列表展示当天医院运营情况，如：门诊人数、急诊人数、门急诊总人数、出诊医生总人数、医生平均门急诊量、处方数量、处方金额、最大处方、最小处方、平均处方金额、医生平均处方数量、入院人数、出院人数、在院人数、危重人数、额定床位、使用床位、使用率、死亡人数、医疗收入、药品收入、其它收入、合计收入、今日手术安排数量、今日手术实际数量、明日手术安排数量等相关数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支持相关主题的跳转，对数据的钻取，查看门诊负荷的详情。</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支持多种展现形式，如</w:t>
      </w:r>
      <w:r>
        <w:rPr>
          <w:rFonts w:asciiTheme="minorEastAsia" w:hAnsiTheme="minorEastAsia"/>
          <w:sz w:val="24"/>
          <w:szCs w:val="24"/>
        </w:rPr>
        <w:t xml:space="preserve">PC</w:t>
      </w:r>
      <w:r>
        <w:rPr>
          <w:rFonts w:asciiTheme="minorEastAsia" w:hAnsiTheme="minorEastAsia"/>
          <w:sz w:val="24"/>
          <w:szCs w:val="24"/>
        </w:rPr>
        <w:t xml:space="preserve">端以及</w:t>
      </w:r>
      <w:r>
        <w:rPr>
          <w:rFonts w:asciiTheme="minorEastAsia" w:hAnsiTheme="minorEastAsia"/>
          <w:sz w:val="24"/>
          <w:szCs w:val="24"/>
        </w:rPr>
        <w:t xml:space="preserve">接入的Android屏</w:t>
      </w:r>
      <w:r>
        <w:rPr>
          <w:rFonts w:asciiTheme="minorEastAsia" w:hAnsiTheme="minorEastAsia"/>
          <w:sz w:val="24"/>
          <w:szCs w:val="24"/>
        </w:rPr>
        <w:t xml:space="preserve">或微信小</w:t>
      </w:r>
      <w:r>
        <w:rPr>
          <w:rFonts w:asciiTheme="minorEastAsia" w:hAnsiTheme="minorEastAsia"/>
          <w:sz w:val="24"/>
          <w:szCs w:val="24"/>
        </w:rPr>
        <w:t xml:space="preserve">程序等。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2、门诊业务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提供门诊挂号分析，指标包括门诊挂号人次，维</w:t>
      </w:r>
      <w:r>
        <w:rPr>
          <w:rFonts w:asciiTheme="minorEastAsia" w:hAnsiTheme="minorEastAsia"/>
          <w:sz w:val="24"/>
          <w:szCs w:val="24"/>
        </w:rPr>
        <w:t xml:space="preserve">度包括</w:t>
      </w:r>
      <w:r>
        <w:rPr>
          <w:rFonts w:asciiTheme="minorEastAsia" w:hAnsiTheme="minorEastAsia"/>
          <w:sz w:val="24"/>
          <w:szCs w:val="24"/>
        </w:rPr>
        <w:t xml:space="preserve">挂号来源、挂号类别、显示的详细数据。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支持多种方式统计，如：按门诊日期统计、按门诊科室统计、按门诊类别统计、按病人性质统计、按门诊疾病统计、按病人性别统计、按日期同期比较等多种形式。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支持多种周期方式查询，如：按日期、月份、季度、年份查询。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支持按列表和统计图展示。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3、住院业务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提供住院负荷统计，包括出院人次、住院手术例数、出院患者平均住院日、床位使用率等，维</w:t>
      </w:r>
      <w:r>
        <w:rPr>
          <w:rFonts w:asciiTheme="minorEastAsia" w:hAnsiTheme="minorEastAsia"/>
          <w:sz w:val="24"/>
          <w:szCs w:val="24"/>
        </w:rPr>
        <w:t xml:space="preserve">度包括</w:t>
      </w:r>
      <w:r>
        <w:rPr>
          <w:rFonts w:asciiTheme="minorEastAsia" w:hAnsiTheme="minorEastAsia"/>
          <w:sz w:val="24"/>
          <w:szCs w:val="24"/>
        </w:rPr>
        <w:t xml:space="preserve">时间维度、科室维度、手术级别。住院负荷表格中显示各个指标的详细数据，可以将数据精确到月，精确到日。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提供住院费用分析，包括住院总费用、</w:t>
      </w:r>
      <w:r>
        <w:rPr>
          <w:rFonts w:hint="eastAsia" w:asciiTheme="minorEastAsia" w:hAnsiTheme="minorEastAsia"/>
          <w:sz w:val="24"/>
          <w:szCs w:val="24"/>
        </w:rPr>
        <w:t xml:space="preserve">住院均次费用</w:t>
      </w:r>
      <w:r>
        <w:rPr>
          <w:rFonts w:hint="eastAsia" w:asciiTheme="minorEastAsia" w:hAnsiTheme="minorEastAsia"/>
          <w:sz w:val="24"/>
          <w:szCs w:val="24"/>
        </w:rPr>
        <w:t xml:space="preserve">、</w:t>
      </w:r>
      <w:r>
        <w:rPr>
          <w:rFonts w:hint="eastAsia" w:asciiTheme="minorEastAsia" w:hAnsiTheme="minorEastAsia"/>
          <w:sz w:val="24"/>
          <w:szCs w:val="24"/>
        </w:rPr>
        <w:t xml:space="preserve">住院均次药品</w:t>
      </w:r>
      <w:r>
        <w:rPr>
          <w:rFonts w:hint="eastAsia" w:asciiTheme="minorEastAsia" w:hAnsiTheme="minorEastAsia"/>
          <w:sz w:val="24"/>
          <w:szCs w:val="24"/>
        </w:rPr>
        <w:t xml:space="preserve">费用、</w:t>
      </w:r>
      <w:r>
        <w:rPr>
          <w:rFonts w:hint="eastAsia" w:asciiTheme="minorEastAsia" w:hAnsiTheme="minorEastAsia"/>
          <w:sz w:val="24"/>
          <w:szCs w:val="24"/>
        </w:rPr>
        <w:t xml:space="preserve">住院均次手术</w:t>
      </w:r>
      <w:r>
        <w:rPr>
          <w:rFonts w:hint="eastAsia" w:asciiTheme="minorEastAsia" w:hAnsiTheme="minorEastAsia"/>
          <w:sz w:val="24"/>
          <w:szCs w:val="24"/>
        </w:rPr>
        <w:t xml:space="preserve">费用等指标。住院总费用可以钻取到每个月的住院总费用，能够显示某个月的费用类别占比。</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4、医技业务</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支持按预约时间、预约人员、患者类型（门诊、住院）、预约队列、门诊住院号等多种组合条件查询医技预约信息。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支持按日期统计各个队列每个小时内的医技科室预约情况。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提供各个渠道的预约比例统计，便于预约资源的合理分配。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提供医院医技科室的技师执行工作量统计，辅助医院考核决策。</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提供对各个医技科室的设备效益以及相关的产出费用统计分析。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5、住院手术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支持按病人科室、按手术医生、按手术明细统计，按病人科室或者手术医生统计时，需要将手术等级按特大、大、中、小分开统计。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提供统计指定时间段内手术发生数量以及手术费用。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提供对手术患者死亡率、手术患者重返手术室人数、手术期死亡人数等数据统计。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提供包括手术室使用率、开展手术台次占医院总手术台次比、三四级</w:t>
      </w:r>
      <w:r>
        <w:rPr>
          <w:rFonts w:hint="eastAsia" w:asciiTheme="minorEastAsia" w:hAnsiTheme="minorEastAsia"/>
          <w:sz w:val="24"/>
          <w:szCs w:val="24"/>
        </w:rPr>
        <w:t xml:space="preserve">手术占</w:t>
      </w:r>
      <w:r>
        <w:rPr>
          <w:rFonts w:hint="eastAsia" w:asciiTheme="minorEastAsia" w:hAnsiTheme="minorEastAsia"/>
          <w:sz w:val="24"/>
          <w:szCs w:val="24"/>
        </w:rPr>
        <w:t xml:space="preserve">比、患者取消预订手术比例、手术当日停台率、入院前平均等待时间等。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6、药品管理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支持按药库药品类别收发</w:t>
      </w:r>
      <w:r>
        <w:rPr>
          <w:rFonts w:asciiTheme="minorEastAsia" w:hAnsiTheme="minorEastAsia"/>
          <w:sz w:val="24"/>
          <w:szCs w:val="24"/>
        </w:rPr>
        <w:t xml:space="preserve">存情况</w:t>
      </w:r>
      <w:r>
        <w:rPr>
          <w:rFonts w:asciiTheme="minorEastAsia" w:hAnsiTheme="minorEastAsia"/>
          <w:sz w:val="24"/>
          <w:szCs w:val="24"/>
        </w:rPr>
        <w:t xml:space="preserve">分类查询。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支持按药品类别、进货金额、批发金额、零售金额、进销差价、扣率进行统计。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支持按类别或单个药品进行药品差价分析。</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支持对不同药库、药房的药品库存、消耗情况分开统计或者全部汇总统计。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支持按批发价、按零售价统计。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支持对医院内特殊药品使用情况进行统计分析，其中特殊药品含：精神、麻醉、贵重、毒药、放射类药品等。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185" w:name="_Toc172053699"/>
      <w:r>
        <w:rPr>
          <w:rFonts w:hint="eastAsia" w:asciiTheme="minorEastAsia" w:hAnsiTheme="minorEastAsia"/>
          <w:b/>
          <w:sz w:val="24"/>
          <w:szCs w:val="24"/>
        </w:rPr>
        <w:t xml:space="preserve">4</w:t>
      </w:r>
      <w:r>
        <w:rPr>
          <w:rFonts w:asciiTheme="minorEastAsia" w:hAnsiTheme="minorEastAsia"/>
          <w:b/>
          <w:sz w:val="24"/>
          <w:szCs w:val="24"/>
        </w:rPr>
        <w:t xml:space="preserve">.7.2</w:t>
      </w:r>
      <w:r>
        <w:rPr>
          <w:rFonts w:hint="eastAsia" w:asciiTheme="minorEastAsia" w:hAnsiTheme="minorEastAsia"/>
          <w:b/>
          <w:sz w:val="24"/>
          <w:szCs w:val="24"/>
        </w:rPr>
        <w:t xml:space="preserve">移动审批系统</w:t>
      </w:r>
      <w:bookmarkEnd w:id="185"/>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.7.2.1移动</w:t>
      </w:r>
      <w:r>
        <w:rPr>
          <w:rFonts w:asciiTheme="minorEastAsia" w:hAnsiTheme="minorEastAsia"/>
          <w:b/>
          <w:sz w:val="24"/>
          <w:szCs w:val="24"/>
        </w:rPr>
        <w:t xml:space="preserve">端建设</w:t>
      </w:r>
      <w:r>
        <w:rPr>
          <w:rFonts w:asciiTheme="minorEastAsia" w:hAnsiTheme="minorEastAsia"/>
          <w:b/>
          <w:sz w:val="24"/>
          <w:szCs w:val="24"/>
        </w:rPr>
        <w:t xml:space="preserve">内容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企业微信全方位</w:t>
      </w:r>
      <w:r>
        <w:rPr>
          <w:rFonts w:hint="eastAsia" w:asciiTheme="minorEastAsia" w:hAnsiTheme="minorEastAsia"/>
          <w:sz w:val="24"/>
          <w:szCs w:val="24"/>
        </w:rPr>
        <w:t xml:space="preserve">结合，以</w:t>
      </w:r>
      <w:r>
        <w:rPr>
          <w:rFonts w:hint="eastAsia" w:asciiTheme="minorEastAsia" w:hAnsiTheme="minorEastAsia"/>
          <w:sz w:val="24"/>
          <w:szCs w:val="24"/>
        </w:rPr>
        <w:t xml:space="preserve">企业微信为</w:t>
      </w:r>
      <w:r>
        <w:rPr>
          <w:rFonts w:hint="eastAsia" w:asciiTheme="minorEastAsia" w:hAnsiTheme="minorEastAsia"/>
          <w:sz w:val="24"/>
          <w:szCs w:val="24"/>
        </w:rPr>
        <w:t xml:space="preserve">入口，构建一体化的移动办公平台，办公人员通过移动办公平台可以在任何时间、任何地点，做任何与工作相关的事情。通过针对医院移动办公场景，高效简化管理流程，提高信息沟通和协同办公效率。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通过和</w:t>
      </w:r>
      <w:r>
        <w:rPr>
          <w:rFonts w:hint="eastAsia" w:asciiTheme="minorEastAsia" w:hAnsiTheme="minorEastAsia"/>
          <w:sz w:val="24"/>
          <w:szCs w:val="24"/>
        </w:rPr>
        <w:t xml:space="preserve">企业微信的</w:t>
      </w:r>
      <w:r>
        <w:rPr>
          <w:rFonts w:hint="eastAsia" w:asciiTheme="minorEastAsia" w:hAnsiTheme="minorEastAsia"/>
          <w:sz w:val="24"/>
          <w:szCs w:val="24"/>
        </w:rPr>
        <w:t xml:space="preserve">整合，用户登录认证统一管理，将HIS业务审批流程</w:t>
      </w:r>
      <w:r>
        <w:rPr>
          <w:rFonts w:hint="eastAsia" w:asciiTheme="minorEastAsia" w:hAnsiTheme="minorEastAsia"/>
          <w:sz w:val="24"/>
          <w:szCs w:val="24"/>
        </w:rPr>
        <w:t xml:space="preserve">整合到整合到</w:t>
      </w:r>
      <w:r>
        <w:rPr>
          <w:rFonts w:hint="eastAsia" w:asciiTheme="minorEastAsia" w:hAnsiTheme="minorEastAsia"/>
          <w:sz w:val="24"/>
          <w:szCs w:val="24"/>
        </w:rPr>
        <w:t xml:space="preserve">企业微信中，方便审批者在移动端进行审批，大大提高了工作效率。</w:t>
      </w:r>
      <w:r/>
    </w:p>
    <w:p>
      <w:pPr>
        <w:spacing w:line="400" w:lineRule="exact"/>
        <w:rPr>
          <w:rFonts w:asciiTheme="minorEastAsia" w:hAnsiTheme="minorEastAsia"/>
          <w:b/>
          <w:sz w:val="24"/>
          <w:szCs w:val="24"/>
        </w:rPr>
        <w:outlineLvl w:val="2"/>
      </w:pPr>
      <w:r/>
      <w:bookmarkStart w:id="186" w:name="_Toc172053700"/>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.7.3</w:t>
      </w:r>
      <w:r>
        <w:rPr>
          <w:rFonts w:hint="eastAsia" w:asciiTheme="minorEastAsia" w:hAnsiTheme="minorEastAsia"/>
          <w:b/>
          <w:sz w:val="24"/>
          <w:szCs w:val="24"/>
        </w:rPr>
        <w:t xml:space="preserve">前置审方系统</w:t>
      </w:r>
      <w:bookmarkEnd w:id="186"/>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.7.3.1系统概述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智能审方系统是以知识库为核心，辅助临床药师对医生所开处方进行审核，目前药品知识库主要参考的是厂商的药品说明书（即本体），同时支持其他的药品数据来源。在此基础上，提炼出临床合理用药规则，基于决策支持推理引擎，与住院医生</w:t>
      </w:r>
      <w:r>
        <w:rPr>
          <w:rFonts w:asciiTheme="minorEastAsia" w:hAnsiTheme="minorEastAsia"/>
          <w:sz w:val="24"/>
          <w:szCs w:val="24"/>
        </w:rPr>
        <w:t xml:space="preserve">站电子</w:t>
      </w:r>
      <w:r>
        <w:rPr>
          <w:rFonts w:asciiTheme="minorEastAsia" w:hAnsiTheme="minorEastAsia"/>
          <w:sz w:val="24"/>
          <w:szCs w:val="24"/>
        </w:rPr>
        <w:t xml:space="preserve">医嘱、门诊医生</w:t>
      </w:r>
      <w:r>
        <w:rPr>
          <w:rFonts w:asciiTheme="minorEastAsia" w:hAnsiTheme="minorEastAsia"/>
          <w:sz w:val="24"/>
          <w:szCs w:val="24"/>
        </w:rPr>
        <w:t xml:space="preserve">站电子</w:t>
      </w:r>
      <w:r>
        <w:rPr>
          <w:rFonts w:asciiTheme="minorEastAsia" w:hAnsiTheme="minorEastAsia"/>
          <w:sz w:val="24"/>
          <w:szCs w:val="24"/>
        </w:rPr>
        <w:t xml:space="preserve">处方、药师审方系统相整合，主动采集患者临床诊疗信息，实现合理用药决策信息的主动推送和被动查询，即提醒、警告和药品说明书查阅。</w:t>
      </w:r>
      <w:r/>
    </w:p>
    <w:p>
      <w:pPr>
        <w:spacing w:line="400" w:lineRule="exact"/>
        <w:rPr>
          <w:rFonts w:asciiTheme="minorEastAsia" w:hAnsiTheme="minorEastAsia"/>
          <w:b/>
          <w:sz w:val="24"/>
          <w:szCs w:val="24"/>
        </w:rPr>
        <w:outlineLvl w:val="2"/>
      </w:pPr>
      <w:r>
        <w:rPr>
          <w:rFonts w:asciiTheme="minorEastAsia" w:hAnsiTheme="minorEastAsia"/>
          <w:b/>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.7.3.2产品特点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支持多种审方模式</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既支持传统审方模式，也支持前置审方模式，从而提升患者就医体验。</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支持各类处方的审核</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支持门诊处方，急诊处方，病房药品医嘱，</w:t>
      </w:r>
      <w:r>
        <w:rPr>
          <w:rFonts w:hint="eastAsia" w:asciiTheme="minorEastAsia" w:hAnsiTheme="minorEastAsia"/>
          <w:sz w:val="24"/>
          <w:szCs w:val="24"/>
          <w:lang w:bidi="ar"/>
        </w:rPr>
        <w:t xml:space="preserve">静配中心</w:t>
      </w:r>
      <w:r>
        <w:rPr>
          <w:rFonts w:hint="eastAsia" w:asciiTheme="minorEastAsia" w:hAnsiTheme="minorEastAsia"/>
          <w:sz w:val="24"/>
          <w:szCs w:val="24"/>
          <w:lang w:bidi="ar"/>
        </w:rPr>
        <w:t xml:space="preserve">等多个场景的处方审核要求。</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支持自动审核</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通过药品知识库系统对处方进行预审核，减少了需要人工审核的处方量，提高审方效</w:t>
      </w:r>
      <w:r>
        <w:rPr>
          <w:rFonts w:hint="eastAsia" w:asciiTheme="minorEastAsia" w:hAnsiTheme="minorEastAsia"/>
          <w:sz w:val="24"/>
          <w:szCs w:val="24"/>
          <w:lang w:bidi="ar"/>
        </w:rPr>
        <w:t xml:space="preserve">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规则个性化定义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支持医院自行维护部分药品知识库规则，自行定义的规则单独存储，优先使用，数据升级不会被覆盖。</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处方审核留痕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所有系统审核结果、药师判定结果及医生操作都在系统中记录，方便医院管理者事后进行不合理处方的统计分析，进一步完善药品知识库和审方流程。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超时控制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如药师审方超时，系统自动反馈给医生审核超时，处方自行放行通过，超时时限可定义。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任务自动分配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lang w:bidi="ar"/>
        </w:rPr>
        <w:t xml:space="preserve">支持多种任务分配模式，既可按科室，发药药房、院区等设置审方药师，也可以按先到先得的模式进行多药师自动分方。</w:t>
      </w:r>
      <w:r/>
    </w:p>
    <w:p>
      <w:pPr>
        <w:spacing w:line="400" w:lineRule="exact"/>
        <w:rPr>
          <w:rFonts w:asciiTheme="minorEastAsia" w:hAnsiTheme="minorEastAsia"/>
          <w:b/>
          <w:sz w:val="24"/>
          <w:szCs w:val="24"/>
        </w:rPr>
        <w:outlineLvl w:val="2"/>
      </w:pPr>
      <w:r>
        <w:rPr>
          <w:rFonts w:asciiTheme="minorEastAsia" w:hAnsiTheme="minorEastAsia"/>
          <w:b/>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.7.3.3业务流程</w:t>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.7.3.4基本功能说明</w:t>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.7.3.4.1门急诊处方审核</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功能描述：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门诊处方审核包括对门诊和急诊的处方进行审核。审核的重点关注药品的适应症、用法用量以及药物的配伍禁忌和相互作用等。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门急诊处方审核支持自动审核模式，医院可以根据自身管理要求，对需要纳入自动审核药品、科室、医生进行管理。对于被纳入自动审核范围的处方，如果药品知识库系统未发现问题，由系统自动审核通过，无需审核人员进行人工审核。</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主要提供以下功能：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1）根据选择的药品查看药品说明书信息；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2）药师对处方进行合理性审查；</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3）根据自动审核策略对处方实现自动审核；</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应用场景：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门诊医生提交处方后，处方自动进入药房工作站的处方审核模块。在处方审核模块，系统根据药品知识库规则，自动标志出存在问题的药品。审核药师可以查看相应的问题。对于处方中存在问题级别高的，系统会自动显示相应的高级别问题内容。</w:t>
      </w:r>
      <w:r/>
    </w:p>
    <w:p>
      <w:pPr>
        <w:spacing w:line="400" w:lineRule="exact"/>
        <w:rPr>
          <w:rFonts w:asciiTheme="minorEastAsia" w:hAnsiTheme="minorEastAsia"/>
          <w:b/>
          <w:sz w:val="24"/>
          <w:szCs w:val="24"/>
        </w:rPr>
        <w:outlineLvl w:val="2"/>
      </w:pPr>
      <w:r/>
      <w:bookmarkStart w:id="187" w:name="_Toc515009386"/>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.7.3.4.2</w:t>
      </w:r>
      <w:r>
        <w:rPr>
          <w:rFonts w:asciiTheme="minorEastAsia" w:hAnsiTheme="minorEastAsia"/>
          <w:b/>
          <w:sz w:val="24"/>
          <w:szCs w:val="24"/>
        </w:rPr>
        <w:t xml:space="preserve">静配医嘱</w:t>
      </w:r>
      <w:r>
        <w:rPr>
          <w:rFonts w:asciiTheme="minorEastAsia" w:hAnsiTheme="minorEastAsia"/>
          <w:b/>
          <w:sz w:val="24"/>
          <w:szCs w:val="24"/>
        </w:rPr>
        <w:t xml:space="preserve">审核</w:t>
      </w:r>
      <w:bookmarkEnd w:id="187"/>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功能描述：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静配医嘱</w:t>
      </w:r>
      <w:r>
        <w:rPr>
          <w:rFonts w:asciiTheme="minorEastAsia" w:hAnsiTheme="minorEastAsia"/>
          <w:sz w:val="24"/>
          <w:szCs w:val="24"/>
        </w:rPr>
        <w:t xml:space="preserve">主要包括普通输液医嘱、TPN医嘱和滤透液医嘱。审核重点关注药品的配伍</w:t>
      </w:r>
      <w:r>
        <w:rPr>
          <w:rFonts w:asciiTheme="minorEastAsia" w:hAnsiTheme="minorEastAsia"/>
          <w:sz w:val="24"/>
          <w:szCs w:val="24"/>
        </w:rPr>
        <w:t xml:space="preserve">禁忌、注射用药的溶媒和浓度、TPN医嘱各项指标等。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将药品知识库软件嵌入至医院静配系统中,审方药师在</w:t>
      </w:r>
      <w:r>
        <w:rPr>
          <w:rFonts w:asciiTheme="minorEastAsia" w:hAnsiTheme="minorEastAsia"/>
          <w:sz w:val="24"/>
          <w:szCs w:val="24"/>
        </w:rPr>
        <w:t xml:space="preserve">审核静配医嘱</w:t>
      </w:r>
      <w:r>
        <w:rPr>
          <w:rFonts w:asciiTheme="minorEastAsia" w:hAnsiTheme="minorEastAsia"/>
          <w:sz w:val="24"/>
          <w:szCs w:val="24"/>
        </w:rPr>
        <w:t xml:space="preserve">时,通过比对药品知识库软件所提示的警示级别及相应内容,实现对不合理医嘱的提前干预</w:t>
      </w:r>
      <w:r>
        <w:rPr>
          <w:rFonts w:hint="eastAsia" w:ascii="MS Mincho" w:hAnsi="MS Mincho" w:eastAsia="MS Mincho" w:cs="MS Mincho"/>
          <w:sz w:val="24"/>
          <w:szCs w:val="24"/>
        </w:rPr>
        <w:t xml:space="preserve">｡</w:t>
      </w:r>
      <w:r>
        <w:rPr>
          <w:rFonts w:asciiTheme="minorEastAsia" w:hAnsiTheme="minorEastAsia"/>
          <w:sz w:val="24"/>
          <w:szCs w:val="24"/>
        </w:rPr>
        <w:t xml:space="preserve">经过不断地对审核规则的维护与完善,建立起适合医院工作需要的审核规则,</w:t>
      </w:r>
      <w:r>
        <w:rPr>
          <w:rFonts w:asciiTheme="minorEastAsia" w:hAnsiTheme="minorEastAsia"/>
          <w:sz w:val="24"/>
          <w:szCs w:val="24"/>
        </w:rPr>
        <w:t xml:space="preserve">提高静配医嘱</w:t>
      </w:r>
      <w:r>
        <w:rPr>
          <w:rFonts w:asciiTheme="minorEastAsia" w:hAnsiTheme="minorEastAsia"/>
          <w:sz w:val="24"/>
          <w:szCs w:val="24"/>
        </w:rPr>
        <w:t xml:space="preserve">审核质量,有效实现对医嘱的提前干预</w:t>
      </w:r>
      <w:r>
        <w:rPr>
          <w:rFonts w:hint="eastAsia" w:ascii="MS Mincho" w:hAnsi="MS Mincho" w:eastAsia="MS Mincho" w:cs="MS Mincho"/>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主要实现以下功能：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1）根据选择的药品查看药品说明书；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2）药师</w:t>
      </w:r>
      <w:r>
        <w:rPr>
          <w:rFonts w:asciiTheme="minorEastAsia" w:hAnsiTheme="minorEastAsia"/>
          <w:sz w:val="24"/>
          <w:szCs w:val="24"/>
        </w:rPr>
        <w:t xml:space="preserve">对静配医嘱</w:t>
      </w:r>
      <w:r>
        <w:rPr>
          <w:rFonts w:asciiTheme="minorEastAsia" w:hAnsiTheme="minorEastAsia"/>
          <w:sz w:val="24"/>
          <w:szCs w:val="24"/>
        </w:rPr>
        <w:t xml:space="preserve">进行合理性审查，包括TPN指标的功能审查；</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3）根据自动审核策略对处方实现自动审核；</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应用场景：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病区护士对医生开具的医嘱进行复核后，对于需要</w:t>
      </w:r>
      <w:r>
        <w:rPr>
          <w:rFonts w:asciiTheme="minorEastAsia" w:hAnsiTheme="minorEastAsia"/>
          <w:sz w:val="24"/>
          <w:szCs w:val="24"/>
        </w:rPr>
        <w:t xml:space="preserve">静配中心</w:t>
      </w:r>
      <w:r>
        <w:rPr>
          <w:rFonts w:asciiTheme="minorEastAsia" w:hAnsiTheme="minorEastAsia"/>
          <w:sz w:val="24"/>
          <w:szCs w:val="24"/>
        </w:rPr>
        <w:t xml:space="preserve">进行调配的医嘱统一由</w:t>
      </w:r>
      <w:r>
        <w:rPr>
          <w:rFonts w:asciiTheme="minorEastAsia" w:hAnsiTheme="minorEastAsia"/>
          <w:sz w:val="24"/>
          <w:szCs w:val="24"/>
        </w:rPr>
        <w:t xml:space="preserve">静配中心</w:t>
      </w:r>
      <w:r>
        <w:rPr>
          <w:rFonts w:asciiTheme="minorEastAsia" w:hAnsiTheme="minorEastAsia"/>
          <w:sz w:val="24"/>
          <w:szCs w:val="24"/>
        </w:rPr>
        <w:t xml:space="preserve">进行审核。</w:t>
      </w:r>
      <w:r>
        <w:rPr>
          <w:rFonts w:asciiTheme="minorEastAsia" w:hAnsiTheme="minorEastAsia"/>
          <w:sz w:val="24"/>
          <w:szCs w:val="24"/>
        </w:rPr>
        <w:t xml:space="preserve">静配医嘱</w:t>
      </w:r>
      <w:r>
        <w:rPr>
          <w:rFonts w:asciiTheme="minorEastAsia" w:hAnsiTheme="minorEastAsia"/>
          <w:sz w:val="24"/>
          <w:szCs w:val="24"/>
        </w:rPr>
        <w:t xml:space="preserve">审核时，通过药品知识库系统提供自动审核功能，自动审核时，系统自动</w:t>
      </w:r>
      <w:r>
        <w:rPr>
          <w:rFonts w:asciiTheme="minorEastAsia" w:hAnsiTheme="minorEastAsia"/>
          <w:sz w:val="24"/>
          <w:szCs w:val="24"/>
        </w:rPr>
        <w:t xml:space="preserve">显示静配医嘱</w:t>
      </w:r>
      <w:r>
        <w:rPr>
          <w:rFonts w:asciiTheme="minorEastAsia" w:hAnsiTheme="minorEastAsia"/>
          <w:sz w:val="24"/>
          <w:szCs w:val="24"/>
        </w:rPr>
        <w:t xml:space="preserve">存在的相应问题，审核药师可以查看相应的问题。对于不同级别的问题，系统用不同颜色的警示灯进行区分。</w:t>
      </w:r>
      <w:r/>
    </w:p>
    <w:p>
      <w:pPr>
        <w:spacing w:line="400" w:lineRule="exact"/>
        <w:rPr>
          <w:rFonts w:asciiTheme="minorEastAsia" w:hAnsiTheme="minorEastAsia"/>
          <w:b/>
          <w:sz w:val="24"/>
          <w:szCs w:val="24"/>
        </w:rPr>
        <w:outlineLvl w:val="2"/>
      </w:pPr>
      <w:r/>
      <w:bookmarkStart w:id="188" w:name="_Toc515009387"/>
      <w:r/>
      <w:r/>
    </w:p>
    <w:p>
      <w:pPr>
        <w:spacing w:line="400" w:lineRule="exact"/>
        <w:rPr>
          <w:rFonts w:asciiTheme="minorEastAsia" w:hAnsiTheme="minorEastAsia"/>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.7.3.4.3住院医嘱审核</w:t>
      </w:r>
      <w:bookmarkEnd w:id="188"/>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功能描述：</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住院普通医嘱主要包括对口服类药品的审核。审核重点关注药品的配伍禁忌、相互作用、用法用量等。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主要实现以下功能：</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1）根据选择的药品查看药品说明书；</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2）药师对住院医嘱进行合理性审查；</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3）根据自动审核策略对处方实现自动审核；</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应用场景：</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病区护士对医生开具的医嘱进行复核后，对于需要病区药房进行调配的医嘱统一病区药房进行审核。病区药房审核时，通过药品知识库系统提供自动审核功能，自动审核时，系统自动显示医嘱存在的相应问题，审核药师可以查看相应的问题。对于不同级别的问题，系统用不同颜色的警示灯进行区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jc w:val="left"/>
        <w:spacing w:line="400" w:lineRule="exact"/>
        <w:rPr>
          <w:rFonts w:asciiTheme="minorEastAsia" w:hAnsiTheme="minorEastAsia"/>
          <w:b/>
          <w:sz w:val="24"/>
          <w:szCs w:val="24"/>
        </w:rPr>
        <w:outlineLvl w:val="2"/>
      </w:pPr>
      <w:r/>
      <w:bookmarkStart w:id="189" w:name="_Toc172053701"/>
      <w:r>
        <w:rPr>
          <w:rFonts w:hint="eastAsia" w:asciiTheme="minorEastAsia" w:hAnsiTheme="minorEastAsia"/>
          <w:b/>
          <w:sz w:val="24"/>
          <w:szCs w:val="24"/>
        </w:rPr>
        <w:t xml:space="preserve">4</w:t>
      </w:r>
      <w:r>
        <w:rPr>
          <w:rFonts w:asciiTheme="minorEastAsia" w:hAnsiTheme="minorEastAsia"/>
          <w:b/>
          <w:sz w:val="24"/>
          <w:szCs w:val="24"/>
        </w:rPr>
        <w:t xml:space="preserve">.7.4</w:t>
      </w:r>
      <w:r>
        <w:rPr>
          <w:rFonts w:hint="eastAsia" w:asciiTheme="minorEastAsia" w:hAnsiTheme="minorEastAsia"/>
          <w:b/>
          <w:sz w:val="24"/>
          <w:szCs w:val="24"/>
        </w:rPr>
        <w:t xml:space="preserve">办公自动化系统（</w:t>
      </w:r>
      <w:r>
        <w:rPr>
          <w:rFonts w:asciiTheme="minorEastAsia" w:hAnsiTheme="minorEastAsia"/>
          <w:b/>
          <w:sz w:val="24"/>
          <w:szCs w:val="24"/>
        </w:rPr>
        <w:t xml:space="preserve">OA）</w:t>
      </w:r>
      <w:bookmarkEnd w:id="189"/>
      <w:r/>
      <w:r/>
    </w:p>
    <w:p>
      <w:pPr>
        <w:jc w:val="left"/>
        <w:spacing w:line="400" w:lineRule="exact"/>
        <w:rPr>
          <w:rFonts w:asciiTheme="minorEastAsia" w:hAnsiTheme="minorEastAsia"/>
          <w:b/>
          <w:sz w:val="24"/>
          <w:szCs w:val="24"/>
        </w:rPr>
        <w:outlineLvl w:val="2"/>
      </w:pPr>
      <w:r/>
      <w:bookmarkStart w:id="190" w:name="_Toc171942140"/>
      <w:r>
        <w:rPr>
          <w:rFonts w:asciiTheme="minorEastAsia" w:hAnsiTheme="minorEastAsia"/>
          <w:b/>
          <w:sz w:val="24"/>
          <w:szCs w:val="24"/>
        </w:rPr>
        <w:t xml:space="preserve">4.7.4.1</w:t>
      </w:r>
      <w:r>
        <w:rPr>
          <w:rFonts w:hint="eastAsia" w:asciiTheme="minorEastAsia" w:hAnsiTheme="minorEastAsia"/>
          <w:b/>
          <w:sz w:val="24"/>
          <w:szCs w:val="24"/>
        </w:rPr>
        <w:t xml:space="preserve">上下级单位互联互通</w:t>
      </w:r>
      <w:bookmarkEnd w:id="19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建设以满足各医疗集团内互联互通为主，通过B</w:t>
      </w:r>
      <w:r>
        <w:rPr>
          <w:rFonts w:asciiTheme="minorEastAsia" w:hAnsiTheme="minorEastAsia"/>
          <w:sz w:val="24"/>
          <w:szCs w:val="24"/>
        </w:rPr>
        <w:t xml:space="preserve">PM</w:t>
      </w:r>
      <w:r>
        <w:rPr>
          <w:rFonts w:hint="eastAsia" w:asciiTheme="minorEastAsia" w:hAnsiTheme="minorEastAsia"/>
          <w:sz w:val="24"/>
          <w:szCs w:val="24"/>
        </w:rPr>
        <w:t xml:space="preserve">流程实现各医院的互联互通。 </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对于松散型医疗集团内的各医疗机构，提供全方位、专业化、平台化的行政业务管理平台，各医院的行政办公（OA）、科研、教学、继续教育、</w:t>
      </w:r>
      <w:r>
        <w:rPr>
          <w:rFonts w:hint="eastAsia" w:asciiTheme="minorEastAsia" w:hAnsiTheme="minorEastAsia"/>
          <w:sz w:val="24"/>
          <w:szCs w:val="24"/>
        </w:rPr>
        <w:t xml:space="preserve">医</w:t>
      </w:r>
      <w:r>
        <w:rPr>
          <w:rFonts w:hint="eastAsia" w:asciiTheme="minorEastAsia" w:hAnsiTheme="minorEastAsia"/>
          <w:sz w:val="24"/>
          <w:szCs w:val="24"/>
        </w:rPr>
        <w:t xml:space="preserve">患纠纷、医德医风、医疗质量、以及人力资源等几乎所有行政业务，都可以通过平台完成，并且，可以与医院的HIS、HRP</w:t>
      </w:r>
      <w:r>
        <w:rPr>
          <w:rFonts w:hint="eastAsia" w:asciiTheme="minorEastAsia" w:hAnsiTheme="minorEastAsia"/>
          <w:sz w:val="24"/>
          <w:szCs w:val="24"/>
        </w:rPr>
        <w:t xml:space="preserve">等业务系统紧密集成，实现应用整合、数据展现，充分发挥信息的价值。</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对于集团化医院（或紧密型</w:t>
      </w:r>
      <w:r>
        <w:rPr>
          <w:rFonts w:hint="eastAsia" w:asciiTheme="minorEastAsia" w:hAnsiTheme="minorEastAsia"/>
          <w:sz w:val="24"/>
          <w:szCs w:val="24"/>
        </w:rPr>
        <w:t xml:space="preserve">医</w:t>
      </w:r>
      <w:r>
        <w:rPr>
          <w:rFonts w:hint="eastAsia" w:asciiTheme="minorEastAsia" w:hAnsiTheme="minorEastAsia"/>
          <w:sz w:val="24"/>
          <w:szCs w:val="24"/>
        </w:rPr>
        <w:t xml:space="preserve">共体），提供一体化行政管理平台，可集中部署一套，通过集团化组织架构，在同一个平台上，各医院互不干扰的完成各自的行政办公、科研、教学、继续教育、</w:t>
      </w:r>
      <w:r>
        <w:rPr>
          <w:rFonts w:hint="eastAsia" w:asciiTheme="minorEastAsia" w:hAnsiTheme="minorEastAsia"/>
          <w:sz w:val="24"/>
          <w:szCs w:val="24"/>
        </w:rPr>
        <w:t xml:space="preserve">医</w:t>
      </w:r>
      <w:r>
        <w:rPr>
          <w:rFonts w:hint="eastAsia" w:asciiTheme="minorEastAsia" w:hAnsiTheme="minorEastAsia"/>
          <w:sz w:val="24"/>
          <w:szCs w:val="24"/>
        </w:rPr>
        <w:t xml:space="preserve">患纠纷、医德医风、医疗质量、人力资源等所有行政业务，可以统一管理、调配集团内的所有人、财、物资源，可以统一审批各种行政事务。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集团医院也可以在集团内各医院独立部署，各医院独自进行系统的日常管理及使用。通过内置的“远程互联”技术，实现各医院之间的通知、公文、文件、消息的上传下达；通过</w:t>
      </w:r>
      <w:r>
        <w:rPr>
          <w:rFonts w:hint="eastAsia" w:asciiTheme="minorEastAsia" w:hAnsiTheme="minorEastAsia"/>
          <w:sz w:val="24"/>
          <w:szCs w:val="24"/>
        </w:rPr>
        <w:t xml:space="preserve">独立部署</w:t>
      </w:r>
      <w:r>
        <w:rPr>
          <w:rFonts w:hint="eastAsia" w:asciiTheme="minorEastAsia" w:hAnsiTheme="minorEastAsia"/>
          <w:sz w:val="24"/>
          <w:szCs w:val="24"/>
        </w:rPr>
        <w:t xml:space="preserve">一套</w:t>
      </w:r>
      <w:r>
        <w:rPr>
          <w:rFonts w:hint="eastAsia" w:asciiTheme="minorEastAsia" w:hAnsiTheme="minorEastAsia"/>
          <w:sz w:val="24"/>
          <w:szCs w:val="24"/>
        </w:rPr>
        <w:t xml:space="preserve">iBPM</w:t>
      </w:r>
      <w:r>
        <w:rPr>
          <w:rFonts w:hint="eastAsia" w:asciiTheme="minorEastAsia" w:hAnsiTheme="minorEastAsia"/>
          <w:sz w:val="24"/>
          <w:szCs w:val="24"/>
        </w:rPr>
        <w:t xml:space="preserve">（业务流程管理系统）实现跨院区的流程审批。</w:t>
      </w:r>
      <w:r/>
    </w:p>
    <w:p>
      <w:pPr>
        <w:spacing w:line="400" w:lineRule="exact"/>
        <w:rPr>
          <w:rFonts w:asciiTheme="minorEastAsia" w:hAnsiTheme="minorEastAsia"/>
          <w:b/>
          <w:sz w:val="24"/>
          <w:szCs w:val="24"/>
        </w:rPr>
        <w:outlineLvl w:val="2"/>
      </w:pPr>
      <w:r/>
      <w:bookmarkStart w:id="191" w:name="_Toc171942141"/>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.7.4.1.1</w:t>
      </w:r>
      <w:r>
        <w:rPr>
          <w:rFonts w:hint="eastAsia" w:asciiTheme="minorEastAsia" w:hAnsiTheme="minorEastAsia"/>
          <w:b/>
          <w:sz w:val="24"/>
          <w:szCs w:val="24"/>
        </w:rPr>
        <w:t xml:space="preserve">集团化组织架构</w:t>
      </w:r>
      <w:bookmarkEnd w:id="19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本系统在架构上面支持多个机构，各个子级的机构独立运行自己的业务（流程、公文、传阅、文档等），互相之间不受对方的影响。集团可以对各个</w:t>
      </w:r>
      <w:r>
        <w:rPr>
          <w:rFonts w:hint="eastAsia" w:asciiTheme="minorEastAsia" w:hAnsiTheme="minorEastAsia"/>
          <w:sz w:val="24"/>
          <w:szCs w:val="24"/>
        </w:rPr>
        <w:t xml:space="preserve">子机构</w:t>
      </w:r>
      <w:r>
        <w:rPr>
          <w:rFonts w:hint="eastAsia" w:asciiTheme="minorEastAsia" w:hAnsiTheme="minorEastAsia"/>
          <w:sz w:val="24"/>
          <w:szCs w:val="24"/>
        </w:rPr>
        <w:t xml:space="preserve">进行统一管理，包括集团成员单位人员信息的统一管理、公文下达、请示件的接收。</w:t>
      </w:r>
      <w:r/>
    </w:p>
    <w:p>
      <w:pPr>
        <w:spacing w:line="400" w:lineRule="exact"/>
        <w:rPr>
          <w:rFonts w:asciiTheme="minorEastAsia" w:hAnsiTheme="minorEastAsia"/>
          <w:b/>
          <w:sz w:val="24"/>
          <w:szCs w:val="24"/>
        </w:rPr>
        <w:outlineLvl w:val="2"/>
      </w:pPr>
      <w:r>
        <w:rPr>
          <w:rFonts w:asciiTheme="minorEastAsia" w:hAnsiTheme="minorEastAsia"/>
          <w:b/>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.7.4.1.1.1</w:t>
      </w:r>
      <w:r>
        <w:rPr>
          <w:rFonts w:hint="eastAsia" w:asciiTheme="minorEastAsia" w:hAnsiTheme="minorEastAsia"/>
          <w:b/>
          <w:sz w:val="24"/>
          <w:szCs w:val="24"/>
        </w:rPr>
        <w:t xml:space="preserve">集团化组织架构</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平台的组织架构支持医疗集团所属医院+科室的组织架构，在系统中可设置多个医疗集团所属医院，每个医院再分多个科室，每个员工可对应一个或多个医院及科室。</w:t>
      </w:r>
      <w:r/>
    </w:p>
    <w:p>
      <w:pPr>
        <w:spacing w:line="400" w:lineRule="exact"/>
        <w:rPr>
          <w:rFonts w:asciiTheme="minorEastAsia" w:hAnsiTheme="minorEastAsia"/>
          <w:b/>
          <w:sz w:val="24"/>
          <w:szCs w:val="24"/>
        </w:rPr>
        <w:outlineLvl w:val="2"/>
      </w:pPr>
      <w:r>
        <w:rPr>
          <w:rFonts w:asciiTheme="minorEastAsia" w:hAnsiTheme="minorEastAsia"/>
          <w:b/>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.7.4.1.1.2</w:t>
      </w:r>
      <w:r>
        <w:rPr>
          <w:rFonts w:hint="eastAsia" w:asciiTheme="minorEastAsia" w:hAnsiTheme="minorEastAsia"/>
          <w:b/>
          <w:sz w:val="24"/>
          <w:szCs w:val="24"/>
        </w:rPr>
        <w:t xml:space="preserve">多维的权限机制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在平台中，为了保证多个分院、附属医院、科室的信息既共享、又互不干扰，系统提供了权限+范围控制的权限体系。</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通过设置权限，让某个人或一组人具有访问、操作某项业务的权限，通过范围控制，让具有相同权限的人，访问、操作不同范围的数据。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比如，所有人都可以查看工资数据，但是，普通人员只能查看</w:t>
      </w:r>
      <w:r>
        <w:rPr>
          <w:rFonts w:hint="eastAsia" w:asciiTheme="minorEastAsia" w:hAnsiTheme="minorEastAsia"/>
          <w:sz w:val="24"/>
          <w:szCs w:val="24"/>
        </w:rPr>
        <w:t xml:space="preserve">自已</w:t>
      </w:r>
      <w:r>
        <w:rPr>
          <w:rFonts w:hint="eastAsia" w:asciiTheme="minorEastAsia" w:hAnsiTheme="minorEastAsia"/>
          <w:sz w:val="24"/>
          <w:szCs w:val="24"/>
        </w:rPr>
        <w:t xml:space="preserve">的工资，科主任可查看下属员工的数据，财务人员可查看所有科室、所有人员的数据。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比如，总院科研处的小王，可查看、操作所有分院的论文信息，珠海分院的小李，只可查看、操作珠海分院的论文信息。总院科研处小赵，可查看、操作所有分院的课题信息，珠海分院的小孙，只可查看、操作珠海分院的课题信息。普通科研人员，只能查看、操作</w:t>
      </w:r>
      <w:r>
        <w:rPr>
          <w:rFonts w:hint="eastAsia" w:asciiTheme="minorEastAsia" w:hAnsiTheme="minorEastAsia"/>
          <w:sz w:val="24"/>
          <w:szCs w:val="24"/>
        </w:rPr>
        <w:t xml:space="preserve">自已</w:t>
      </w:r>
      <w:r>
        <w:rPr>
          <w:rFonts w:hint="eastAsia" w:asciiTheme="minorEastAsia" w:hAnsiTheme="minorEastAsia"/>
          <w:sz w:val="24"/>
          <w:szCs w:val="24"/>
        </w:rPr>
        <w:t xml:space="preserve">的论文、课题信息。</w:t>
      </w:r>
      <w:r/>
    </w:p>
    <w:p>
      <w:pPr>
        <w:spacing w:line="400" w:lineRule="exact"/>
        <w:rPr>
          <w:rFonts w:asciiTheme="minorEastAsia" w:hAnsiTheme="minorEastAsia"/>
          <w:b/>
          <w:sz w:val="24"/>
          <w:szCs w:val="24"/>
        </w:rPr>
        <w:outlineLvl w:val="2"/>
      </w:pPr>
      <w:r/>
      <w:bookmarkStart w:id="192" w:name="_Toc171942142"/>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.7.4.1.2</w:t>
      </w:r>
      <w:r>
        <w:rPr>
          <w:rFonts w:hint="eastAsia" w:asciiTheme="minorEastAsia" w:hAnsiTheme="minorEastAsia"/>
          <w:b/>
          <w:sz w:val="24"/>
          <w:szCs w:val="24"/>
        </w:rPr>
        <w:t xml:space="preserve">业务流程统一管控</w:t>
      </w:r>
      <w:bookmarkEnd w:id="192"/>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.7.4.1.2.1</w:t>
      </w:r>
      <w:r>
        <w:rPr>
          <w:rFonts w:hint="eastAsia" w:asciiTheme="minorEastAsia" w:hAnsiTheme="minorEastAsia"/>
          <w:b/>
          <w:sz w:val="24"/>
          <w:szCs w:val="24"/>
        </w:rPr>
        <w:t xml:space="preserve">一</w:t>
      </w:r>
      <w:r>
        <w:rPr>
          <w:rFonts w:hint="eastAsia" w:asciiTheme="minorEastAsia" w:hAnsiTheme="minorEastAsia"/>
          <w:b/>
          <w:sz w:val="24"/>
          <w:szCs w:val="24"/>
        </w:rPr>
        <w:t xml:space="preserve">站式审批</w:t>
      </w:r>
      <w:r>
        <w:rPr>
          <w:rFonts w:asciiTheme="minorEastAsia" w:hAnsiTheme="minorEastAsia"/>
          <w:b/>
          <w:sz w:val="24"/>
          <w:szCs w:val="24"/>
        </w:rPr>
        <w:t xml:space="preserve">流程管理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业务流程管理帮助集团医院全面了解和掌握业务流程运营，帮助集团医院自动执行、监控和优化业务流程，从而提高运营效率并降低成本。</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系统的流程管理能帮助医疗集团实现事务处理的规范化、制度化、科学化。系统能完</w:t>
      </w:r>
      <w:r>
        <w:rPr>
          <w:rFonts w:hint="eastAsia" w:asciiTheme="minorEastAsia" w:hAnsiTheme="minorEastAsia"/>
          <w:sz w:val="24"/>
          <w:szCs w:val="24"/>
        </w:rPr>
        <w:t xml:space="preserve">成自建流程、调用模板流程、上传附件、调用表单等功能，以完成医院内部、外部，跨时间、跨地域的资料传递、审批、请示、报告、汇报、工作沟通等工作内容。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对于跨院区事务审批流程，由于每一步骤执行完毕之后，需要立即计算出下一步的路径及相关执行人员，并自动通知相关执行人，对实时性要求很高，因此，跨院区的流程审批，采用独立的业务流程引擎</w:t>
      </w:r>
      <w:r>
        <w:rPr>
          <w:rFonts w:asciiTheme="minorEastAsia" w:hAnsiTheme="minorEastAsia"/>
          <w:sz w:val="24"/>
          <w:szCs w:val="24"/>
        </w:rPr>
        <w:t xml:space="preserve">BPM</w:t>
      </w:r>
      <w:r>
        <w:rPr>
          <w:rFonts w:hint="eastAsia" w:asciiTheme="minorEastAsia" w:hAnsiTheme="minorEastAsia"/>
          <w:sz w:val="24"/>
          <w:szCs w:val="24"/>
        </w:rPr>
        <w:t xml:space="preserve">，把需要跨机构进行审批的行政事务，都由</w:t>
      </w:r>
      <w:r>
        <w:rPr>
          <w:rFonts w:asciiTheme="minorEastAsia" w:hAnsiTheme="minorEastAsia"/>
          <w:sz w:val="24"/>
          <w:szCs w:val="24"/>
        </w:rPr>
        <w:t xml:space="preserve">BPM</w:t>
      </w:r>
      <w:r>
        <w:rPr>
          <w:rFonts w:hint="eastAsia" w:asciiTheme="minorEastAsia" w:hAnsiTheme="minorEastAsia"/>
          <w:sz w:val="24"/>
          <w:szCs w:val="24"/>
        </w:rPr>
        <w:t xml:space="preserve">实现；并且使</w:t>
      </w:r>
      <w:r>
        <w:rPr>
          <w:rFonts w:asciiTheme="minorEastAsia" w:hAnsiTheme="minorEastAsia"/>
          <w:sz w:val="24"/>
          <w:szCs w:val="24"/>
        </w:rPr>
        <w:t xml:space="preserve">BPM</w:t>
      </w:r>
      <w:r>
        <w:rPr>
          <w:rFonts w:hint="eastAsia" w:asciiTheme="minorEastAsia" w:hAnsiTheme="minorEastAsia"/>
          <w:sz w:val="24"/>
          <w:szCs w:val="24"/>
        </w:rPr>
        <w:t xml:space="preserve">与各医院使用的办公平台完全集成，所有使用人员感觉不到</w:t>
      </w:r>
      <w:r>
        <w:rPr>
          <w:rFonts w:hint="eastAsia" w:asciiTheme="minorEastAsia" w:hAnsiTheme="minorEastAsia"/>
          <w:sz w:val="24"/>
          <w:szCs w:val="24"/>
        </w:rPr>
        <w:t xml:space="preserve">自已</w:t>
      </w:r>
      <w:r>
        <w:rPr>
          <w:rFonts w:hint="eastAsia" w:asciiTheme="minorEastAsia" w:hAnsiTheme="minorEastAsia"/>
          <w:sz w:val="24"/>
          <w:szCs w:val="24"/>
        </w:rPr>
        <w:t xml:space="preserve">的业务是在不同的系统上完成的。</w:t>
      </w:r>
      <w:r/>
    </w:p>
    <w:p>
      <w:pPr>
        <w:ind w:firstLine="480"/>
        <w:spacing w:line="400" w:lineRule="exact"/>
        <w:rPr>
          <w:rFonts w:asciiTheme="minorEastAsia" w:hAnsiTheme="minorEastAsia"/>
          <w:sz w:val="24"/>
          <w:szCs w:val="24"/>
          <w:lang w:val="zh-CN"/>
        </w:rPr>
        <w:outlineLvl w:val="2"/>
      </w:pPr>
      <w:r>
        <w:rPr>
          <w:rFonts w:hint="eastAsia" w:asciiTheme="minorEastAsia" w:hAnsiTheme="minorEastAsia"/>
          <w:sz w:val="24"/>
          <w:szCs w:val="24"/>
          <w:lang w:val="zh-CN"/>
        </w:rPr>
        <w:t xml:space="preserve">合同流程审批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医疗集团内人财物统一进行管理，流程审批需要分院领导、总院领导都进行审批，可通过</w:t>
      </w:r>
      <w:r>
        <w:rPr>
          <w:rFonts w:asciiTheme="minorEastAsia" w:hAnsiTheme="minorEastAsia"/>
          <w:sz w:val="24"/>
          <w:szCs w:val="24"/>
        </w:rPr>
        <w:t xml:space="preserve">BPM</w:t>
      </w:r>
      <w:r>
        <w:rPr>
          <w:rFonts w:hint="eastAsia" w:asciiTheme="minorEastAsia" w:hAnsiTheme="minorEastAsia"/>
          <w:sz w:val="24"/>
          <w:szCs w:val="24"/>
        </w:rPr>
        <w:t xml:space="preserve">实现跨机构进行审批的行政事务。</w:t>
      </w:r>
      <w:r/>
    </w:p>
    <w:p>
      <w:pPr>
        <w:ind w:firstLine="480"/>
        <w:spacing w:line="400" w:lineRule="exact"/>
        <w:rPr>
          <w:rFonts w:asciiTheme="minorEastAsia" w:hAnsiTheme="minorEastAsia"/>
          <w:sz w:val="24"/>
          <w:szCs w:val="24"/>
          <w:lang w:val="zh-CN"/>
        </w:rPr>
        <w:outlineLvl w:val="2"/>
      </w:pPr>
      <w:r>
        <w:rPr>
          <w:rFonts w:hint="eastAsia" w:asciiTheme="minorEastAsia" w:hAnsiTheme="minorEastAsia"/>
          <w:sz w:val="24"/>
          <w:szCs w:val="24"/>
          <w:lang w:val="zh-CN"/>
        </w:rPr>
        <w:t xml:space="preserve">人事流程审批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医疗集团内人财物统一进行管理，流程审批需要分院领导、总院领导都进行审批，可通过B</w:t>
      </w:r>
      <w:r>
        <w:rPr>
          <w:rFonts w:asciiTheme="minorEastAsia" w:hAnsiTheme="minorEastAsia"/>
          <w:sz w:val="24"/>
          <w:szCs w:val="24"/>
        </w:rPr>
        <w:t xml:space="preserve">PM</w:t>
      </w:r>
      <w:r>
        <w:rPr>
          <w:rFonts w:hint="eastAsia" w:asciiTheme="minorEastAsia" w:hAnsiTheme="minorEastAsia"/>
          <w:sz w:val="24"/>
          <w:szCs w:val="24"/>
        </w:rPr>
        <w:t xml:space="preserve">实现跨机构进行审批的行政事务。</w:t>
      </w:r>
      <w:r/>
    </w:p>
    <w:p>
      <w:pPr>
        <w:ind w:firstLine="480"/>
        <w:spacing w:line="400" w:lineRule="exact"/>
        <w:rPr>
          <w:rFonts w:asciiTheme="minorEastAsia" w:hAnsiTheme="minorEastAsia"/>
          <w:sz w:val="24"/>
          <w:szCs w:val="24"/>
          <w:lang w:val="zh-CN"/>
        </w:rPr>
        <w:outlineLvl w:val="2"/>
      </w:pPr>
      <w:r>
        <w:rPr>
          <w:rFonts w:hint="eastAsia" w:asciiTheme="minorEastAsia" w:hAnsiTheme="minorEastAsia"/>
          <w:sz w:val="24"/>
          <w:szCs w:val="24"/>
          <w:lang w:val="zh-CN"/>
        </w:rPr>
        <w:t xml:space="preserve">财务流程审批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医疗集团内人财物统一进行管理，流程审批需要分院领导、总院领导都进行审批，可通过</w:t>
      </w:r>
      <w:r>
        <w:rPr>
          <w:rFonts w:asciiTheme="minorEastAsia" w:hAnsiTheme="minorEastAsia"/>
          <w:sz w:val="24"/>
          <w:szCs w:val="24"/>
        </w:rPr>
        <w:t xml:space="preserve">BPM</w:t>
      </w:r>
      <w:r>
        <w:rPr>
          <w:rFonts w:hint="eastAsia" w:asciiTheme="minorEastAsia" w:hAnsiTheme="minorEastAsia"/>
          <w:sz w:val="24"/>
          <w:szCs w:val="24"/>
        </w:rPr>
        <w:t xml:space="preserve">实现跨机构进行审批的行政事务。</w:t>
      </w:r>
      <w:r/>
    </w:p>
    <w:p>
      <w:pPr>
        <w:spacing w:line="400" w:lineRule="exact"/>
        <w:rPr>
          <w:rFonts w:asciiTheme="minorEastAsia" w:hAnsiTheme="minorEastAsia"/>
          <w:b/>
          <w:sz w:val="24"/>
          <w:szCs w:val="24"/>
        </w:rPr>
        <w:outlineLvl w:val="2"/>
      </w:pPr>
      <w:r>
        <w:rPr>
          <w:rFonts w:asciiTheme="minorEastAsia" w:hAnsiTheme="minorEastAsia"/>
          <w:b/>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.7.4.1.2.2</w:t>
      </w:r>
      <w:r>
        <w:rPr>
          <w:rFonts w:hint="eastAsia" w:asciiTheme="minorEastAsia" w:hAnsiTheme="minorEastAsia"/>
          <w:b/>
          <w:sz w:val="24"/>
          <w:szCs w:val="24"/>
        </w:rPr>
        <w:t xml:space="preserve">BPM流程在医疗集团的作用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平台提供强大的工作流引擎BPM来满足组织工作流的应用。BPM工作流引擎是自主开发，简单灵活的流程定义能满足组织各类复杂流程的应用。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BPM工作流引擎独立于信息管理平台上各功能模块，可独立使用，也可方便地为其它应用模块所调用。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无论医院内不同院区之间需要</w:t>
      </w:r>
      <w:r>
        <w:rPr>
          <w:rFonts w:hint="eastAsia" w:asciiTheme="minorEastAsia" w:hAnsiTheme="minorEastAsia"/>
          <w:sz w:val="24"/>
          <w:szCs w:val="24"/>
        </w:rPr>
        <w:t xml:space="preserve">独立部署</w:t>
      </w:r>
      <w:r>
        <w:rPr>
          <w:rFonts w:hint="eastAsia" w:asciiTheme="minorEastAsia" w:hAnsiTheme="minorEastAsia"/>
          <w:sz w:val="24"/>
          <w:szCs w:val="24"/>
        </w:rPr>
        <w:t xml:space="preserve">或联合部署，各院区都能独自进行系统的日常管理及使用，各医院之间的通知、公文、文件、消息可根据需要上传下达实现跨院区的流程审批。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与通知、公文的上传下达不同，这些信息可采用异步通讯技术实现，对于业务流程，由于每一步骤执行完毕之后，需要立即计算出下一步的路径及相关执行人员，并自动通知相关执行人，对实时性要求很高，不能采用异步通讯的方式，因此，跨机构的流程审批，需要采用特殊的技术实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对于</w:t>
      </w:r>
      <w:r>
        <w:rPr>
          <w:rFonts w:hint="eastAsia" w:asciiTheme="minorEastAsia" w:hAnsiTheme="minorEastAsia"/>
          <w:sz w:val="24"/>
          <w:szCs w:val="24"/>
        </w:rPr>
        <w:t xml:space="preserve">医</w:t>
      </w:r>
      <w:r>
        <w:rPr>
          <w:rFonts w:hint="eastAsia" w:asciiTheme="minorEastAsia" w:hAnsiTheme="minorEastAsia"/>
          <w:sz w:val="24"/>
          <w:szCs w:val="24"/>
        </w:rPr>
        <w:t xml:space="preserve">共体、集团化医院、卫生局与下属医疗机构等，如果采用集中式部署（即：在总院或卫生局部署一套，各下属机构共用同一套系统），则跨机构的流程审批不存在任何障碍，无需任何额外技术。（比如广东省中医院与下属5家分院，集中部署、共用同一套，行政事务统一审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如果采用分布式部署（即：各医疗机构各自</w:t>
      </w:r>
      <w:r>
        <w:rPr>
          <w:rFonts w:hint="eastAsia" w:asciiTheme="minorEastAsia" w:hAnsiTheme="minorEastAsia"/>
          <w:sz w:val="24"/>
          <w:szCs w:val="24"/>
        </w:rPr>
        <w:t xml:space="preserve">独立部署</w:t>
      </w:r>
      <w:r>
        <w:rPr>
          <w:rFonts w:hint="eastAsia" w:asciiTheme="minorEastAsia" w:hAnsiTheme="minorEastAsia"/>
          <w:sz w:val="24"/>
          <w:szCs w:val="24"/>
        </w:rPr>
        <w:t xml:space="preserve">一套，并各自独立管理和维护），那么，跨机构的流程审批，需要采取额外的技术来实现。提供了独立的业务流程系统――</w:t>
      </w:r>
      <w:r>
        <w:rPr>
          <w:rFonts w:hint="eastAsia" w:asciiTheme="minorEastAsia" w:hAnsiTheme="minorEastAsia"/>
          <w:sz w:val="24"/>
          <w:szCs w:val="24"/>
        </w:rPr>
        <w:t xml:space="preserve">BPM，在医院、学校、卫生局的OA之外，再</w:t>
      </w:r>
      <w:r>
        <w:rPr>
          <w:rFonts w:hint="eastAsia" w:asciiTheme="minorEastAsia" w:hAnsiTheme="minorEastAsia"/>
          <w:sz w:val="24"/>
          <w:szCs w:val="24"/>
        </w:rPr>
        <w:t xml:space="preserve">独立部署</w:t>
      </w:r>
      <w:r>
        <w:rPr>
          <w:rFonts w:hint="eastAsia" w:asciiTheme="minorEastAsia" w:hAnsiTheme="minorEastAsia"/>
          <w:sz w:val="24"/>
          <w:szCs w:val="24"/>
        </w:rPr>
        <w:t xml:space="preserve">一套BPM系统，把需要跨机构进行审批的行政事务，都由BPM实现，并且使BPM与医院、学校、卫生局所使用的0完全集成，使所有使用人员感觉不到自己的业务是在不同的系统上完成的。</w:t>
      </w:r>
      <w:r/>
    </w:p>
    <w:p>
      <w:pPr>
        <w:spacing w:line="400" w:lineRule="exact"/>
        <w:rPr>
          <w:rFonts w:asciiTheme="minorEastAsia" w:hAnsiTheme="minorEastAsia"/>
          <w:b/>
          <w:sz w:val="24"/>
          <w:szCs w:val="24"/>
        </w:rPr>
        <w:outlineLvl w:val="2"/>
      </w:pPr>
      <w:r/>
      <w:bookmarkStart w:id="193" w:name="_Toc171942143"/>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.7.4.1.3</w:t>
      </w:r>
      <w:r>
        <w:rPr>
          <w:rFonts w:hint="eastAsia" w:asciiTheme="minorEastAsia" w:hAnsiTheme="minorEastAsia"/>
          <w:b/>
          <w:sz w:val="24"/>
          <w:szCs w:val="24"/>
        </w:rPr>
        <w:t xml:space="preserve">公文交换中心</w:t>
      </w:r>
      <w:bookmarkEnd w:id="193"/>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通过公文交换中心，实现集团医院公文上传下达的立体管理</w:t>
      </w:r>
      <w:r/>
    </w:p>
    <w:p>
      <w:pPr>
        <w:spacing w:line="400" w:lineRule="exact"/>
        <w:rPr>
          <w:rFonts w:asciiTheme="minorEastAsia" w:hAnsiTheme="minorEastAsia"/>
          <w:b/>
          <w:sz w:val="24"/>
          <w:szCs w:val="24"/>
        </w:rPr>
        <w:outlineLvl w:val="2"/>
      </w:pPr>
      <w:r>
        <w:rPr>
          <w:rFonts w:asciiTheme="minorEastAsia" w:hAnsiTheme="minorEastAsia"/>
          <w:b/>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.7.4.1.3.1</w:t>
      </w:r>
      <w:r>
        <w:rPr>
          <w:rFonts w:hint="eastAsia" w:asciiTheme="minorEastAsia" w:hAnsiTheme="minorEastAsia"/>
          <w:b/>
          <w:sz w:val="24"/>
          <w:szCs w:val="24"/>
        </w:rPr>
        <w:t xml:space="preserve">交换中心</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医疗集团不同单位之间，包括上下级医院</w:t>
      </w:r>
      <w:r>
        <w:rPr>
          <w:rFonts w:asciiTheme="minorEastAsia" w:hAnsiTheme="minorEastAsia"/>
          <w:sz w:val="24"/>
          <w:szCs w:val="24"/>
        </w:rPr>
        <w:t xml:space="preserve">，</w:t>
      </w:r>
      <w:r>
        <w:rPr>
          <w:rFonts w:hint="eastAsia" w:asciiTheme="minorEastAsia" w:hAnsiTheme="minorEastAsia"/>
          <w:sz w:val="24"/>
          <w:szCs w:val="24"/>
        </w:rPr>
        <w:t xml:space="preserve">通过公文交换中心可实现不同单位间公文的快速流转，从而实现不同单位之间公文的上传下达。</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其中，</w:t>
      </w:r>
      <w:r>
        <w:rPr>
          <w:rFonts w:hint="eastAsia" w:asciiTheme="minorEastAsia" w:hAnsiTheme="minorEastAsia"/>
          <w:sz w:val="24"/>
          <w:szCs w:val="24"/>
        </w:rPr>
        <w:t xml:space="preserve">最</w:t>
      </w:r>
      <w:r>
        <w:rPr>
          <w:rFonts w:hint="eastAsia" w:asciiTheme="minorEastAsia" w:hAnsiTheme="minorEastAsia"/>
          <w:sz w:val="24"/>
          <w:szCs w:val="24"/>
        </w:rPr>
        <w:t xml:space="preserve">关键的技术是公文交换接口。通过接口对接实现不同单位之间的公文交换，包括实现收、发件箱中文件收发状态的查询、分类、文件预览、重发、取回、退件、短信通知等功能，构建安全可靠、操作简单方便、稳定高效的电子公文交换平台，实现各级单位间跨部门、跨单位之间电子公文无纸化传输与交换，提高公文传输、交换的安全性、稳定性、规范性、严肃性，提高公文收取的时效性，节省行政成本。</w:t>
      </w:r>
      <w:r/>
    </w:p>
    <w:p>
      <w:pPr>
        <w:spacing w:line="400" w:lineRule="exact"/>
        <w:rPr>
          <w:rFonts w:asciiTheme="minorEastAsia" w:hAnsiTheme="minorEastAsia"/>
          <w:b/>
          <w:sz w:val="24"/>
          <w:szCs w:val="24"/>
        </w:rPr>
        <w:outlineLvl w:val="2"/>
      </w:pPr>
      <w:r>
        <w:rPr>
          <w:rFonts w:asciiTheme="minorEastAsia" w:hAnsiTheme="minorEastAsia"/>
          <w:b/>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.7.4.1.3.2</w:t>
      </w:r>
      <w:r>
        <w:rPr>
          <w:rFonts w:hint="eastAsia" w:asciiTheme="minorEastAsia" w:hAnsiTheme="minorEastAsia"/>
          <w:b/>
          <w:sz w:val="24"/>
          <w:szCs w:val="24"/>
        </w:rPr>
        <w:t xml:space="preserve">建设价值</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公文收发集中管理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公文交换平台建设可以有效地实现公文收发全程电子化集中管理，形成统一和规范的信息资源中心，促进综合信息资源的共享与利用，解决了“信息孤岛”问题，也为各部门提供统一的信息服务，促进工作创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提升公文处理速度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公文交换平台建设可以有效地提升信息化和自动化水平，加快了信息传递速度和办公流转过程，缩短信息传递的周期，促进了部门间的协作办公，节省了纸质信息传递和共享的办公成本，极大地提高了办公效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流转过程实时跟踪</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通过公文交换平台建设可跟踪公文的流转过程，实时查看流转节点和审批情况，保证了公文流转各个阶段的可控性。</w:t>
      </w:r>
      <w:r/>
    </w:p>
    <w:p>
      <w:pPr>
        <w:spacing w:line="400" w:lineRule="exact"/>
        <w:rPr>
          <w:rFonts w:asciiTheme="minorEastAsia" w:hAnsiTheme="minorEastAsia"/>
          <w:b/>
          <w:sz w:val="24"/>
          <w:szCs w:val="24"/>
        </w:rPr>
        <w:outlineLvl w:val="2"/>
      </w:pPr>
      <w:r/>
      <w:bookmarkStart w:id="194" w:name="_Toc171942144"/>
      <w:r/>
      <w:bookmarkStart w:id="195" w:name="_Toc58278051"/>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.7.4.1.4</w:t>
      </w:r>
      <w:r>
        <w:rPr>
          <w:rFonts w:hint="eastAsia" w:asciiTheme="minorEastAsia" w:hAnsiTheme="minorEastAsia"/>
          <w:b/>
          <w:sz w:val="24"/>
          <w:szCs w:val="24"/>
        </w:rPr>
        <w:t xml:space="preserve">跨院区信息共享</w:t>
      </w:r>
      <w:bookmarkEnd w:id="194"/>
      <w:r/>
      <w:bookmarkEnd w:id="19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通过B</w:t>
      </w:r>
      <w:r>
        <w:rPr>
          <w:rFonts w:asciiTheme="minorEastAsia" w:hAnsiTheme="minorEastAsia"/>
          <w:sz w:val="24"/>
          <w:szCs w:val="24"/>
        </w:rPr>
        <w:t xml:space="preserve">PM</w:t>
      </w:r>
      <w:r>
        <w:rPr>
          <w:rFonts w:hint="eastAsia" w:asciiTheme="minorEastAsia" w:hAnsiTheme="minorEastAsia"/>
          <w:sz w:val="24"/>
          <w:szCs w:val="24"/>
        </w:rPr>
        <w:t xml:space="preserve">接口，实现各院区之间的信息门户共享，让各院区之间可随时了解相互的最新动态以及数据报表。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各院区在信息门户中分别建立其他院区的信息频道、报表频道，权限范围内的办公人员可通过对应的门户了解到其他院区的最新动态和相关业务数据。</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通过跨院区信息共享，使不同信息系统之间信息资源整合，</w:t>
      </w:r>
      <w:r>
        <w:rPr>
          <w:rFonts w:hint="eastAsia" w:asciiTheme="minorEastAsia" w:hAnsiTheme="minorEastAsia"/>
          <w:sz w:val="24"/>
          <w:szCs w:val="24"/>
        </w:rPr>
        <w:t xml:space="preserve">让院区</w:t>
      </w:r>
      <w:r>
        <w:rPr>
          <w:rFonts w:hint="eastAsia" w:asciiTheme="minorEastAsia" w:hAnsiTheme="minorEastAsia"/>
          <w:sz w:val="24"/>
          <w:szCs w:val="24"/>
        </w:rPr>
        <w:t xml:space="preserve">的动态和业务数据</w:t>
      </w:r>
      <w:r>
        <w:rPr>
          <w:rFonts w:hint="eastAsia" w:asciiTheme="minorEastAsia" w:hAnsiTheme="minorEastAsia"/>
          <w:sz w:val="24"/>
          <w:szCs w:val="24"/>
        </w:rPr>
        <w:t xml:space="preserve">实时更新、相互共享，实现资源利用最优化。</w:t>
      </w:r>
      <w:r>
        <w:rPr>
          <w:rFonts w:asciiTheme="minorEastAsia" w:hAnsiTheme="minorEastAsia"/>
          <w:sz w:val="24"/>
          <w:szCs w:val="24"/>
        </w:rPr>
        <w:t xml:space="preserve"> </w:t>
      </w:r>
      <w:r/>
    </w:p>
    <w:p>
      <w:pPr>
        <w:spacing w:line="400" w:lineRule="exact"/>
        <w:rPr>
          <w:rFonts w:asciiTheme="minorEastAsia" w:hAnsiTheme="minorEastAsia"/>
          <w:b/>
          <w:sz w:val="24"/>
          <w:szCs w:val="24"/>
        </w:rPr>
        <w:outlineLvl w:val="2"/>
      </w:pPr>
      <w:r/>
      <w:bookmarkStart w:id="196" w:name="_Toc85482647"/>
      <w:r/>
      <w:bookmarkStart w:id="197" w:name="_Toc171942145"/>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.7.4.1.5</w:t>
      </w:r>
      <w:r>
        <w:rPr>
          <w:rFonts w:hint="eastAsia" w:asciiTheme="minorEastAsia" w:hAnsiTheme="minorEastAsia"/>
          <w:b/>
          <w:sz w:val="24"/>
          <w:szCs w:val="24"/>
        </w:rPr>
        <w:t xml:space="preserve">构建</w:t>
      </w:r>
      <w:r>
        <w:rPr>
          <w:rFonts w:hint="eastAsia" w:asciiTheme="minorEastAsia" w:hAnsiTheme="minorEastAsia"/>
          <w:b/>
          <w:sz w:val="24"/>
          <w:szCs w:val="24"/>
        </w:rPr>
        <w:t xml:space="preserve">移动端</w:t>
      </w:r>
      <w:r>
        <w:rPr>
          <w:rFonts w:asciiTheme="minorEastAsia" w:hAnsiTheme="minorEastAsia"/>
          <w:b/>
          <w:sz w:val="24"/>
          <w:szCs w:val="24"/>
        </w:rPr>
        <w:t xml:space="preserve">全</w:t>
      </w:r>
      <w:r>
        <w:rPr>
          <w:rFonts w:hint="eastAsia" w:asciiTheme="minorEastAsia" w:hAnsiTheme="minorEastAsia"/>
          <w:b/>
          <w:sz w:val="24"/>
          <w:szCs w:val="24"/>
        </w:rPr>
        <w:t xml:space="preserve">事务</w:t>
      </w:r>
      <w:r>
        <w:rPr>
          <w:rFonts w:hint="eastAsia" w:asciiTheme="minorEastAsia" w:hAnsiTheme="minorEastAsia"/>
          <w:b/>
          <w:sz w:val="24"/>
          <w:szCs w:val="24"/>
        </w:rPr>
        <w:t xml:space="preserve">应用</w:t>
      </w:r>
      <w:r>
        <w:rPr>
          <w:rFonts w:asciiTheme="minorEastAsia" w:hAnsiTheme="minorEastAsia"/>
          <w:b/>
          <w:sz w:val="24"/>
          <w:szCs w:val="24"/>
        </w:rPr>
        <w:t xml:space="preserve">中心</w:t>
      </w:r>
      <w:bookmarkEnd w:id="196"/>
      <w:r/>
      <w:bookmarkEnd w:id="19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为了符合国家对医院改革和发展提出的更高要求，积极响应国家政策，我司建议尝试对院内所有系统进行整合改造，全面强化院内信息系统的标准化和规范化能力，打造一个全新的移动办公体系。</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为了全面实现院内、</w:t>
      </w:r>
      <w:r>
        <w:rPr>
          <w:rFonts w:hint="eastAsia" w:asciiTheme="minorEastAsia" w:hAnsiTheme="minorEastAsia"/>
          <w:sz w:val="24"/>
          <w:szCs w:val="24"/>
        </w:rPr>
        <w:t xml:space="preserve">医</w:t>
      </w:r>
      <w:r>
        <w:rPr>
          <w:rFonts w:hint="eastAsia" w:asciiTheme="minorEastAsia" w:hAnsiTheme="minorEastAsia"/>
          <w:sz w:val="24"/>
          <w:szCs w:val="24"/>
        </w:rPr>
        <w:t xml:space="preserve">患、</w:t>
      </w:r>
      <w:r>
        <w:rPr>
          <w:rFonts w:hint="eastAsia" w:asciiTheme="minorEastAsia" w:hAnsiTheme="minorEastAsia"/>
          <w:sz w:val="24"/>
          <w:szCs w:val="24"/>
        </w:rPr>
        <w:t xml:space="preserve">医</w:t>
      </w:r>
      <w:r>
        <w:rPr>
          <w:rFonts w:hint="eastAsia" w:asciiTheme="minorEastAsia" w:hAnsiTheme="minorEastAsia"/>
          <w:sz w:val="24"/>
          <w:szCs w:val="24"/>
        </w:rPr>
        <w:t xml:space="preserve">联体三方面的信息化建设，可通过</w:t>
      </w:r>
      <w:r>
        <w:rPr>
          <w:rFonts w:hint="eastAsia" w:asciiTheme="minorEastAsia" w:hAnsiTheme="minorEastAsia"/>
          <w:sz w:val="24"/>
          <w:szCs w:val="24"/>
        </w:rPr>
        <w:t xml:space="preserve">企业微信为</w:t>
      </w:r>
      <w:r>
        <w:rPr>
          <w:rFonts w:hint="eastAsia" w:asciiTheme="minorEastAsia" w:hAnsiTheme="minorEastAsia"/>
          <w:sz w:val="24"/>
          <w:szCs w:val="24"/>
        </w:rPr>
        <w:t xml:space="preserve">移动</w:t>
      </w:r>
      <w:r>
        <w:rPr>
          <w:rFonts w:asciiTheme="minorEastAsia" w:hAnsiTheme="minorEastAsia"/>
          <w:sz w:val="24"/>
          <w:szCs w:val="24"/>
        </w:rPr>
        <w:t xml:space="preserve">入口作为</w:t>
      </w:r>
      <w:r>
        <w:rPr>
          <w:rFonts w:hint="eastAsia" w:asciiTheme="minorEastAsia" w:hAnsiTheme="minorEastAsia"/>
          <w:sz w:val="24"/>
          <w:szCs w:val="24"/>
        </w:rPr>
        <w:t xml:space="preserve">改造基础，与我司构建医院全新的移动办公体系。</w:t>
      </w:r>
      <w:r/>
    </w:p>
    <w:p>
      <w:pPr>
        <w:spacing w:line="400" w:lineRule="exact"/>
        <w:rPr>
          <w:rFonts w:asciiTheme="minorEastAsia" w:hAnsiTheme="minorEastAsia"/>
          <w:b/>
          <w:sz w:val="24"/>
          <w:szCs w:val="24"/>
        </w:rPr>
        <w:outlineLvl w:val="2"/>
      </w:pPr>
      <w:r/>
      <w:bookmarkStart w:id="198" w:name="_Toc171942146"/>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.7.4.2</w:t>
      </w:r>
      <w:r>
        <w:rPr>
          <w:rFonts w:hint="eastAsia" w:asciiTheme="minorEastAsia" w:hAnsiTheme="minorEastAsia"/>
          <w:b/>
          <w:sz w:val="24"/>
          <w:szCs w:val="24"/>
        </w:rPr>
        <w:t xml:space="preserve">统一行政综合管理平台</w:t>
      </w:r>
      <w:bookmarkEnd w:id="19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建设以满足各医疗集团内医院基础办公为主，实现基本的沟通协作。</w:t>
      </w:r>
      <w:r/>
    </w:p>
    <w:p>
      <w:pPr>
        <w:spacing w:line="400" w:lineRule="exact"/>
        <w:rPr>
          <w:rFonts w:asciiTheme="minorEastAsia" w:hAnsiTheme="minorEastAsia"/>
          <w:b/>
          <w:sz w:val="24"/>
          <w:szCs w:val="24"/>
        </w:rPr>
        <w:outlineLvl w:val="2"/>
      </w:pPr>
      <w:r/>
      <w:bookmarkStart w:id="199" w:name="_Toc26197012"/>
      <w:r/>
      <w:bookmarkStart w:id="200" w:name="_Toc465068044"/>
      <w:r/>
      <w:bookmarkStart w:id="201" w:name="_Toc171942147"/>
      <w:r/>
      <w:bookmarkStart w:id="202" w:name="_Toc517452644"/>
      <w:r/>
      <w:bookmarkStart w:id="203" w:name="_Toc425319295"/>
      <w:r>
        <w:rPr>
          <w:rFonts w:hint="eastAsia" w:asciiTheme="minorEastAsia" w:hAnsiTheme="minorEastAsia"/>
          <w:b/>
          <w:sz w:val="24"/>
          <w:szCs w:val="24"/>
        </w:rPr>
        <w:t xml:space="preserve">4</w:t>
      </w:r>
      <w:r>
        <w:rPr>
          <w:rFonts w:asciiTheme="minorEastAsia" w:hAnsiTheme="minorEastAsia"/>
          <w:b/>
          <w:sz w:val="24"/>
          <w:szCs w:val="24"/>
        </w:rPr>
        <w:t xml:space="preserve">.7.4.2.1</w:t>
      </w:r>
      <w:r>
        <w:rPr>
          <w:rFonts w:hint="eastAsia" w:asciiTheme="minorEastAsia" w:hAnsiTheme="minorEastAsia"/>
          <w:b/>
          <w:sz w:val="24"/>
          <w:szCs w:val="24"/>
        </w:rPr>
        <w:t xml:space="preserve">门</w:t>
      </w:r>
      <w:r>
        <w:rPr>
          <w:rFonts w:asciiTheme="minorEastAsia" w:hAnsiTheme="minorEastAsia"/>
          <w:b/>
          <w:sz w:val="24"/>
          <w:szCs w:val="24"/>
        </w:rPr>
        <w:t xml:space="preserve">户管理</w:t>
      </w:r>
      <w:bookmarkEnd w:id="199"/>
      <w:r/>
      <w:bookmarkEnd w:id="200"/>
      <w:r/>
      <w:bookmarkEnd w:id="201"/>
      <w:r/>
      <w:bookmarkEnd w:id="202"/>
      <w:r/>
      <w:bookmarkEnd w:id="20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w:t>
      </w:r>
      <w:r>
        <w:rPr>
          <w:rFonts w:asciiTheme="minorEastAsia" w:hAnsiTheme="minorEastAsia"/>
          <w:sz w:val="24"/>
          <w:szCs w:val="24"/>
        </w:rPr>
        <w:t xml:space="preserve">管理员</w:t>
      </w:r>
      <w:r>
        <w:rPr>
          <w:rFonts w:hint="eastAsia" w:asciiTheme="minorEastAsia" w:hAnsiTheme="minorEastAsia"/>
          <w:sz w:val="24"/>
          <w:szCs w:val="24"/>
        </w:rPr>
        <w:t xml:space="preserve">可根据</w:t>
      </w:r>
      <w:r>
        <w:rPr>
          <w:rFonts w:asciiTheme="minorEastAsia" w:hAnsiTheme="minorEastAsia"/>
          <w:sz w:val="24"/>
          <w:szCs w:val="24"/>
        </w:rPr>
        <w:t xml:space="preserve">医院实际情况自行</w:t>
      </w:r>
      <w:r>
        <w:rPr>
          <w:rFonts w:hint="eastAsia" w:asciiTheme="minorEastAsia" w:hAnsiTheme="minorEastAsia"/>
          <w:sz w:val="24"/>
          <w:szCs w:val="24"/>
        </w:rPr>
        <w:t xml:space="preserve">设置</w:t>
      </w:r>
      <w:r>
        <w:rPr>
          <w:rFonts w:asciiTheme="minorEastAsia" w:hAnsiTheme="minorEastAsia"/>
          <w:sz w:val="24"/>
          <w:szCs w:val="24"/>
        </w:rPr>
        <w:t xml:space="preserve">频道和栏目，一个频道可以包括多个栏目，</w:t>
      </w:r>
      <w:r>
        <w:rPr>
          <w:rFonts w:hint="eastAsia" w:asciiTheme="minorEastAsia" w:hAnsiTheme="minorEastAsia"/>
          <w:sz w:val="24"/>
          <w:szCs w:val="24"/>
        </w:rPr>
        <w:t xml:space="preserve">定义企</w:t>
      </w:r>
      <w:r>
        <w:rPr>
          <w:rFonts w:asciiTheme="minorEastAsia" w:hAnsiTheme="minorEastAsia"/>
          <w:sz w:val="24"/>
          <w:szCs w:val="24"/>
        </w:rPr>
        <w:t xml:space="preserve">业</w:t>
      </w:r>
      <w:r>
        <w:rPr>
          <w:rFonts w:hint="eastAsia" w:asciiTheme="minorEastAsia" w:hAnsiTheme="minorEastAsia"/>
          <w:sz w:val="24"/>
          <w:szCs w:val="24"/>
        </w:rPr>
        <w:t xml:space="preserve">门户、科室门户和个人门户，可以</w:t>
      </w:r>
      <w:r>
        <w:rPr>
          <w:rFonts w:asciiTheme="minorEastAsia" w:hAnsiTheme="minorEastAsia"/>
          <w:sz w:val="24"/>
          <w:szCs w:val="24"/>
        </w:rPr>
        <w:t xml:space="preserve">灵活设定</w:t>
      </w:r>
      <w:r>
        <w:rPr>
          <w:rFonts w:hint="eastAsia" w:asciiTheme="minorEastAsia" w:hAnsiTheme="minorEastAsia"/>
          <w:sz w:val="24"/>
          <w:szCs w:val="24"/>
        </w:rPr>
        <w:t xml:space="preserve">信息</w:t>
      </w:r>
      <w:r>
        <w:rPr>
          <w:rFonts w:asciiTheme="minorEastAsia" w:hAnsiTheme="minorEastAsia"/>
          <w:sz w:val="24"/>
          <w:szCs w:val="24"/>
        </w:rPr>
        <w:t xml:space="preserve">的发布权限以及每个栏目的浏览权限。</w:t>
      </w:r>
      <w:r/>
    </w:p>
    <w:p>
      <w:pPr>
        <w:spacing w:line="400" w:lineRule="exact"/>
        <w:rPr>
          <w:rFonts w:asciiTheme="minorEastAsia" w:hAnsiTheme="minorEastAsia"/>
          <w:b/>
          <w:sz w:val="24"/>
          <w:szCs w:val="24"/>
          <w:lang w:val="fr-FR" w:eastAsia="fr-FR"/>
        </w:rPr>
        <w:outlineLvl w:val="2"/>
      </w:pPr>
      <w:r/>
      <w:bookmarkStart w:id="204" w:name="_Toc465068045"/>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w:t>
      </w:r>
      <w:r>
        <w:rPr>
          <w:rFonts w:hint="eastAsia" w:asciiTheme="minorEastAsia" w:hAnsiTheme="minorEastAsia"/>
          <w:b/>
          <w:sz w:val="24"/>
          <w:szCs w:val="24"/>
          <w:lang w:val="fr-FR" w:eastAsia="fr-FR"/>
        </w:rPr>
        <w:t xml:space="preserve">全院</w:t>
      </w:r>
      <w:r>
        <w:rPr>
          <w:rFonts w:asciiTheme="minorEastAsia" w:hAnsiTheme="minorEastAsia"/>
          <w:b/>
          <w:sz w:val="24"/>
          <w:szCs w:val="24"/>
          <w:lang w:val="fr-FR" w:eastAsia="fr-FR"/>
        </w:rPr>
        <w:t xml:space="preserve">门户</w:t>
      </w:r>
      <w:bookmarkEnd w:id="20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医院发布的最新通知公告、规章制度、新闻、人事任命、医院文化、最新公文、工作汇报、领导日程等动态信息，让所有员工能快速了解到医院最新动态。</w:t>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.7.4.2.1.2</w:t>
      </w:r>
      <w:r>
        <w:rPr>
          <w:rFonts w:hint="eastAsia" w:asciiTheme="minorEastAsia" w:hAnsiTheme="minorEastAsia"/>
          <w:b/>
          <w:sz w:val="24"/>
          <w:szCs w:val="24"/>
          <w:lang w:val="fr-FR" w:eastAsia="fr-FR"/>
        </w:rPr>
        <w:t xml:space="preserve">分院门户</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为各分院建立了一个或多个门户频道及栏目，分院可自行发布新闻、通知、公告信息。通过权限控制、范围控制，各分院在统一的平台上，既互通、又互不干扰。</w:t>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.7.4.2.1.3</w:t>
      </w:r>
      <w:r>
        <w:rPr>
          <w:rFonts w:hint="eastAsia" w:asciiTheme="minorEastAsia" w:hAnsiTheme="minorEastAsia"/>
          <w:b/>
          <w:sz w:val="24"/>
          <w:szCs w:val="24"/>
          <w:lang w:val="fr-FR" w:eastAsia="fr-FR"/>
        </w:rPr>
        <w:t xml:space="preserve">角色</w:t>
      </w:r>
      <w:r>
        <w:rPr>
          <w:rFonts w:asciiTheme="minorEastAsia" w:hAnsiTheme="minorEastAsia"/>
          <w:b/>
          <w:sz w:val="24"/>
          <w:szCs w:val="24"/>
          <w:lang w:val="fr-FR" w:eastAsia="fr-FR"/>
        </w:rPr>
        <w:t xml:space="preserve">门户</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可为不同用户角色创建诸如领导、</w:t>
      </w:r>
      <w:r>
        <w:rPr>
          <w:rFonts w:asciiTheme="minorEastAsia" w:hAnsiTheme="minorEastAsia"/>
          <w:sz w:val="24"/>
          <w:szCs w:val="24"/>
        </w:rPr>
        <w:t xml:space="preserve">中层管理、员工</w:t>
      </w:r>
      <w:r>
        <w:rPr>
          <w:rFonts w:hint="eastAsia" w:asciiTheme="minorEastAsia" w:hAnsiTheme="minorEastAsia"/>
          <w:sz w:val="24"/>
          <w:szCs w:val="24"/>
        </w:rPr>
        <w:t xml:space="preserve">，根据角色不同，可访问的门户内容不同 </w:t>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.7.4.2.1.4</w:t>
      </w:r>
      <w:r>
        <w:rPr>
          <w:rFonts w:hint="eastAsia" w:asciiTheme="minorEastAsia" w:hAnsiTheme="minorEastAsia"/>
          <w:b/>
          <w:sz w:val="24"/>
          <w:szCs w:val="24"/>
          <w:lang w:val="fr-FR" w:eastAsia="fr-FR"/>
        </w:rPr>
        <w:t xml:space="preserve">个人</w:t>
      </w:r>
      <w:r>
        <w:rPr>
          <w:rFonts w:asciiTheme="minorEastAsia" w:hAnsiTheme="minorEastAsia"/>
          <w:b/>
          <w:sz w:val="24"/>
          <w:szCs w:val="24"/>
          <w:lang w:val="fr-FR" w:eastAsia="fr-FR"/>
        </w:rPr>
        <w:t xml:space="preserve">办公门户</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根据岗位和个人需求，选择自己关注的栏目放在个人工作台，栏目摆放位置可鼠标拖放选择。</w:t>
      </w:r>
      <w:r/>
    </w:p>
    <w:p>
      <w:pPr>
        <w:spacing w:line="400" w:lineRule="exact"/>
        <w:rPr>
          <w:rFonts w:asciiTheme="minorEastAsia" w:hAnsiTheme="minorEastAsia"/>
          <w:b/>
          <w:sz w:val="24"/>
          <w:szCs w:val="24"/>
          <w:lang w:val="fr-FR"/>
        </w:rPr>
        <w:outlineLvl w:val="2"/>
      </w:pPr>
      <w:r/>
      <w:bookmarkStart w:id="205" w:name="_Toc26197013"/>
      <w:r/>
      <w:bookmarkStart w:id="206" w:name="_Toc517452645"/>
      <w:r/>
      <w:bookmarkStart w:id="207" w:name="_Toc465068054"/>
      <w:r/>
      <w:bookmarkStart w:id="208" w:name="_Toc171942148"/>
      <w:r/>
      <w:bookmarkStart w:id="209" w:name="_Toc418678486"/>
      <w:r/>
      <w:bookmarkStart w:id="210" w:name="_Toc425319297"/>
      <w:r/>
      <w:bookmarkStart w:id="211" w:name="_Toc425319296"/>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.7.4.2.2</w:t>
      </w:r>
      <w:r>
        <w:rPr>
          <w:rFonts w:hint="eastAsia" w:asciiTheme="minorEastAsia" w:hAnsiTheme="minorEastAsia"/>
          <w:b/>
          <w:sz w:val="24"/>
          <w:szCs w:val="24"/>
          <w:lang w:val="fr-FR" w:eastAsia="fr-FR"/>
        </w:rPr>
        <w:t xml:space="preserve">文件传阅</w:t>
      </w:r>
      <w:bookmarkEnd w:id="205"/>
      <w:r/>
      <w:bookmarkEnd w:id="206"/>
      <w:r/>
      <w:bookmarkEnd w:id="207"/>
      <w:r/>
      <w:bookmarkEnd w:id="208"/>
      <w:r/>
      <w:bookmarkEnd w:id="20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文件传阅功能实现文件传递、传阅，相关人员可以在线讨论，收件人与发件人不再是“单线联系”，可以掌握每个收件人是否已阅、何时阅读、是否有回复、是否已确认，文件传阅功能可以用来进行简单的请示、进行简单的任务布置和反馈。</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传阅发送人可对传阅信息进行实时的跟踪，保证信息沟通的有效性。发件人可以通过传阅状态获知接收者的打开情况：</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未开封――表示收件人尚未打开此传阅；</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已开封――表示收件人已打开此传阅，但未输入确认信息；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已确认――表示收件人已经输入并保存了确认信息。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1）发起传阅</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医院的员工可以通过PC或</w:t>
      </w:r>
      <w:r>
        <w:rPr>
          <w:rFonts w:hint="eastAsia" w:asciiTheme="minorEastAsia" w:hAnsiTheme="minorEastAsia"/>
          <w:sz w:val="24"/>
          <w:szCs w:val="24"/>
        </w:rPr>
        <w:t xml:space="preserve">企业微信移动</w:t>
      </w:r>
      <w:r>
        <w:rPr>
          <w:rFonts w:hint="eastAsia" w:asciiTheme="minorEastAsia" w:hAnsiTheme="minorEastAsia"/>
          <w:sz w:val="24"/>
          <w:szCs w:val="24"/>
        </w:rPr>
        <w:t xml:space="preserve">端发起传阅。传阅发起人撰写传阅的标题及内容，并添加传阅对象，在PC端可以上传附件。形成传阅的主体内容。发出的传阅会同时到达接收人的PC端、</w:t>
      </w:r>
      <w:r>
        <w:rPr>
          <w:rFonts w:hint="eastAsia" w:asciiTheme="minorEastAsia" w:hAnsiTheme="minorEastAsia"/>
          <w:sz w:val="24"/>
          <w:szCs w:val="24"/>
        </w:rPr>
        <w:t xml:space="preserve">企业微信移动</w:t>
      </w:r>
      <w:r>
        <w:rPr>
          <w:rFonts w:hint="eastAsia" w:asciiTheme="minorEastAsia" w:hAnsiTheme="minorEastAsia"/>
          <w:sz w:val="24"/>
          <w:szCs w:val="24"/>
        </w:rPr>
        <w:t xml:space="preserve">客户端上，接收人收到通知，可以打开传阅进行查看和回复。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2）接收传阅</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接收人可通过PC端或</w:t>
      </w:r>
      <w:r>
        <w:rPr>
          <w:rFonts w:hint="eastAsia" w:asciiTheme="minorEastAsia" w:hAnsiTheme="minorEastAsia"/>
          <w:sz w:val="24"/>
          <w:szCs w:val="24"/>
        </w:rPr>
        <w:t xml:space="preserve">企业微信移动</w:t>
      </w:r>
      <w:r>
        <w:rPr>
          <w:rFonts w:hint="eastAsia" w:asciiTheme="minorEastAsia" w:hAnsiTheme="minorEastAsia"/>
          <w:sz w:val="24"/>
          <w:szCs w:val="24"/>
        </w:rPr>
        <w:t xml:space="preserve">端查看收到传阅内容。接收人查看传阅，可与其他传阅接收人或发起人交互意见，或添加其他传阅接收人共同对传阅进行批复。当传阅接收人已完成传阅相关的事务，并且不需要进行后续关注时，可确认关闭该传阅，不再接收此传阅的相关通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3）传阅通知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新传阅或传阅有相关回复时，</w:t>
      </w:r>
      <w:r>
        <w:rPr>
          <w:rFonts w:hint="eastAsia" w:asciiTheme="minorEastAsia" w:hAnsiTheme="minorEastAsia"/>
          <w:sz w:val="24"/>
          <w:szCs w:val="24"/>
        </w:rPr>
        <w:t xml:space="preserve">企业微信可</w:t>
      </w:r>
      <w:r>
        <w:rPr>
          <w:rFonts w:hint="eastAsia" w:asciiTheme="minorEastAsia" w:hAnsiTheme="minorEastAsia"/>
          <w:sz w:val="24"/>
          <w:szCs w:val="24"/>
        </w:rPr>
        <w:t xml:space="preserve">向各接收人发出通知。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4）传阅关注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发起人和接收人对重要传阅标记关注，时刻关注重要事务的发展。</w:t>
      </w:r>
      <w:r/>
    </w:p>
    <w:p>
      <w:pPr>
        <w:spacing w:line="400" w:lineRule="exact"/>
        <w:rPr>
          <w:rFonts w:asciiTheme="minorEastAsia" w:hAnsiTheme="minorEastAsia"/>
          <w:b/>
          <w:sz w:val="24"/>
          <w:szCs w:val="24"/>
          <w:lang w:val="fr-FR"/>
        </w:rPr>
        <w:outlineLvl w:val="2"/>
      </w:pPr>
      <w:r/>
      <w:bookmarkStart w:id="212" w:name="_Toc26197014"/>
      <w:r/>
      <w:bookmarkStart w:id="213" w:name="_Toc171942149"/>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.7.4.2.3</w:t>
      </w:r>
      <w:r>
        <w:rPr>
          <w:rFonts w:hint="eastAsia" w:asciiTheme="minorEastAsia" w:hAnsiTheme="minorEastAsia"/>
          <w:b/>
          <w:sz w:val="24"/>
          <w:szCs w:val="24"/>
          <w:lang w:val="fr-FR" w:eastAsia="fr-FR"/>
        </w:rPr>
        <w:t xml:space="preserve">通知公告</w:t>
      </w:r>
      <w:bookmarkEnd w:id="212"/>
      <w:r/>
      <w:bookmarkEnd w:id="21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即时发布重要消息，并可按照发布的内容自行设置不同的栏目。员工按职责权限查看。</w:t>
      </w:r>
      <w:r/>
    </w:p>
    <w:p>
      <w:pPr>
        <w:spacing w:line="400" w:lineRule="exact"/>
        <w:rPr>
          <w:rFonts w:asciiTheme="minorEastAsia" w:hAnsiTheme="minorEastAsia"/>
          <w:b/>
          <w:sz w:val="24"/>
          <w:szCs w:val="24"/>
          <w:lang w:val="fr-FR"/>
        </w:rPr>
        <w:outlineLvl w:val="2"/>
      </w:pPr>
      <w:r/>
      <w:bookmarkStart w:id="214" w:name="_Toc26197015"/>
      <w:r/>
      <w:bookmarkStart w:id="215" w:name="_Toc171942150"/>
      <w:r/>
      <w:bookmarkStart w:id="216" w:name="_Toc517452646"/>
      <w:r/>
      <w:bookmarkStart w:id="217" w:name="_Toc465068060"/>
      <w:r/>
      <w:bookmarkStart w:id="218" w:name="_Toc465068093"/>
      <w:r/>
      <w:bookmarkStart w:id="219" w:name="_Toc425319301"/>
      <w:r/>
      <w:bookmarkStart w:id="220" w:name="_Toc517452650"/>
      <w:r/>
      <w:bookmarkEnd w:id="210"/>
      <w:r/>
      <w:bookmarkEnd w:id="211"/>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.7.4.2.4</w:t>
      </w:r>
      <w:r>
        <w:rPr>
          <w:rFonts w:hint="eastAsia" w:asciiTheme="minorEastAsia" w:hAnsiTheme="minorEastAsia"/>
          <w:b/>
          <w:sz w:val="24"/>
          <w:szCs w:val="24"/>
          <w:lang w:val="fr-FR" w:eastAsia="fr-FR"/>
        </w:rPr>
        <w:t xml:space="preserve">公文管理</w:t>
      </w:r>
      <w:bookmarkEnd w:id="214"/>
      <w:r/>
      <w:bookmarkEnd w:id="21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提供强大的工作流自定义功能：用户可以根据收发</w:t>
      </w:r>
      <w:r>
        <w:rPr>
          <w:rFonts w:hint="eastAsia" w:asciiTheme="minorEastAsia" w:hAnsiTheme="minorEastAsia"/>
          <w:sz w:val="24"/>
          <w:szCs w:val="24"/>
        </w:rPr>
        <w:t xml:space="preserve">文类型</w:t>
      </w:r>
      <w:r>
        <w:rPr>
          <w:rFonts w:hint="eastAsia" w:asciiTheme="minorEastAsia" w:hAnsiTheme="minorEastAsia"/>
          <w:sz w:val="24"/>
          <w:szCs w:val="24"/>
        </w:rPr>
        <w:t xml:space="preserve">等实际需求制定出所需的流程，实现收发</w:t>
      </w:r>
      <w:r>
        <w:rPr>
          <w:rFonts w:hint="eastAsia" w:asciiTheme="minorEastAsia" w:hAnsiTheme="minorEastAsia"/>
          <w:sz w:val="24"/>
          <w:szCs w:val="24"/>
        </w:rPr>
        <w:t xml:space="preserve">文过程</w:t>
      </w:r>
      <w:r>
        <w:rPr>
          <w:rFonts w:hint="eastAsia" w:asciiTheme="minorEastAsia" w:hAnsiTheme="minorEastAsia"/>
          <w:sz w:val="24"/>
          <w:szCs w:val="24"/>
        </w:rPr>
        <w:t xml:space="preserve">的自动化处理。可以根据公文种类、审批权限等条件设置流程的流向，实现自动化的流程流向判断，进一步提高公文处理的自动化程度； </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公文处理过程的实时监控：文件办理人可可对公文的办理步骤进行跟踪，还可实时查看到具体一份文件每一步骤每一办理人办理公文的时间及批示信息，随时了解文件的当前办理人信息；公文管理员可对公文的办理过程进行实时监控，对于紧急公文，可对公文的处理过程进行人工干预，更换公文处理人或跳过相关公文处理步骤，提高办文的效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支持发文稿纸的自定义功能。用户可以根据公文类型方便地设计各种公文稿纸模版，实现公文的自动套红的应用；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可保留所有修改痕迹：无论是正文还是附件，修改的痕迹都可以保留，方便查询；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支持手写笔签名批示，支持电子印章，领导可盖电子印章签名，符合传统的办公习惯；</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提供外出代理的授权功能：机关人员可以在出差时委托指定的代理人处理其负责的文件；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提供完善的远程办公功能，不管是出差在外还是休息在家，都可以及时地处理待办公</w:t>
      </w:r>
      <w:r>
        <w:rPr>
          <w:rFonts w:hint="eastAsia" w:asciiTheme="minorEastAsia" w:hAnsiTheme="minorEastAsia"/>
          <w:sz w:val="24"/>
          <w:szCs w:val="24"/>
        </w:rPr>
        <w:t xml:space="preserve">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提供批示意见自定义功能，方便在文件过程中调用，简化文件处理；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提供个人所有待办事务、待办公文的实时提醒功能；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实现公文处理的催办督办管理，督办方式有系统的窗口提醒、即时消息、留言、传阅或直接发送短信到用户手机等；</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文件流转完毕后可自动归入档案管理系统：文件流转结束后即可归入档案管理信息，并且保持文件原有的笔迹留痕。</w:t>
      </w:r>
      <w:r/>
    </w:p>
    <w:p>
      <w:pPr>
        <w:spacing w:line="400" w:lineRule="exact"/>
        <w:rPr>
          <w:rFonts w:asciiTheme="minorEastAsia" w:hAnsiTheme="minorEastAsia"/>
          <w:b/>
          <w:sz w:val="24"/>
          <w:szCs w:val="24"/>
          <w:lang w:val="fr-FR"/>
        </w:rPr>
        <w:outlineLvl w:val="2"/>
      </w:pPr>
      <w:r>
        <w:rPr>
          <w:rFonts w:asciiTheme="minorEastAsia" w:hAnsiTheme="minorEastAsia"/>
          <w:b/>
          <w:sz w:val="24"/>
          <w:szCs w:val="24"/>
          <w:lang w:val="fr-FR"/>
        </w:rPr>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.7.4.2.4.1</w:t>
      </w:r>
      <w:r>
        <w:rPr>
          <w:rFonts w:hint="eastAsia" w:asciiTheme="minorEastAsia" w:hAnsiTheme="minorEastAsia"/>
          <w:b/>
          <w:sz w:val="24"/>
          <w:szCs w:val="24"/>
          <w:lang w:val="fr-FR" w:eastAsia="fr-FR"/>
        </w:rPr>
        <w:t xml:space="preserve">收文管理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实现组织收文管理电子化、处理自动化，完成收文过程中的一系列操作：公文登记、拟办、中转、转发、处室拟办、领导审核、承办单位办理、归档的全过程管理。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收文时，文件存在两种形式：</w:t>
      </w:r>
      <w:r>
        <w:rPr>
          <w:rFonts w:asciiTheme="minorEastAsia" w:hAnsiTheme="minorEastAsia"/>
          <w:sz w:val="24"/>
          <w:szCs w:val="24"/>
        </w:rPr>
        <w:t xml:space="preserve">1</w:t>
      </w:r>
      <w:r>
        <w:rPr>
          <w:rFonts w:hint="eastAsia" w:asciiTheme="minorEastAsia" w:hAnsiTheme="minorEastAsia"/>
          <w:sz w:val="24"/>
          <w:szCs w:val="24"/>
        </w:rPr>
        <w:t xml:space="preserve">、纸张形式（系统提供扫描接口，将纸张文件扫描到系统）；</w:t>
      </w:r>
      <w:r>
        <w:rPr>
          <w:rFonts w:asciiTheme="minorEastAsia" w:hAnsiTheme="minorEastAsia"/>
          <w:sz w:val="24"/>
          <w:szCs w:val="24"/>
        </w:rPr>
        <w:t xml:space="preserve">2</w:t>
      </w:r>
      <w:r>
        <w:rPr>
          <w:rFonts w:hint="eastAsia" w:asciiTheme="minorEastAsia" w:hAnsiTheme="minorEastAsia"/>
          <w:sz w:val="24"/>
          <w:szCs w:val="24"/>
        </w:rPr>
        <w:t xml:space="preserve">、仿</w:t>
      </w:r>
      <w:r>
        <w:rPr>
          <w:rFonts w:asciiTheme="minorEastAsia" w:hAnsiTheme="minorEastAsia"/>
          <w:sz w:val="24"/>
          <w:szCs w:val="24"/>
        </w:rPr>
        <w:t xml:space="preserve">A4</w:t>
      </w:r>
      <w:r>
        <w:rPr>
          <w:rFonts w:hint="eastAsia" w:asciiTheme="minorEastAsia" w:hAnsiTheme="minorEastAsia"/>
          <w:sz w:val="24"/>
          <w:szCs w:val="24"/>
        </w:rPr>
        <w:t xml:space="preserve">纸</w:t>
      </w:r>
      <w:r>
        <w:rPr>
          <w:rFonts w:asciiTheme="minorEastAsia" w:hAnsiTheme="minorEastAsia"/>
          <w:sz w:val="24"/>
          <w:szCs w:val="24"/>
        </w:rPr>
        <w:t xml:space="preserve">张的电子</w:t>
      </w:r>
      <w:r>
        <w:rPr>
          <w:rFonts w:hint="eastAsia" w:asciiTheme="minorEastAsia" w:hAnsiTheme="minorEastAsia"/>
          <w:sz w:val="24"/>
          <w:szCs w:val="24"/>
        </w:rPr>
        <w:t xml:space="preserve">存</w:t>
      </w:r>
      <w:r>
        <w:rPr>
          <w:rFonts w:asciiTheme="minorEastAsia" w:hAnsiTheme="minorEastAsia"/>
          <w:sz w:val="24"/>
          <w:szCs w:val="24"/>
        </w:rPr>
        <w:t xml:space="preserve">储</w:t>
      </w:r>
      <w:r>
        <w:rPr>
          <w:rFonts w:hint="eastAsia" w:asciiTheme="minorEastAsia" w:hAnsiTheme="minorEastAsia"/>
          <w:sz w:val="24"/>
          <w:szCs w:val="24"/>
        </w:rPr>
        <w:t xml:space="preserve">形式。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自动接收下级单位的上报公文，并自动填写收文登记单。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用户自定义收文流程，以适应各种类型公文的收文处理。如：用户可以按公文种类或来文单位定义相应的收文流程。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待办公文模块集中存放用户待处理的公文事务（包含收文和发文），方便用户的操作，提高公文处理的效率。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采用了完善的流程跟踪和控制，系统对收文的整个流程进行跟踪，详细记录公文的当前状态、办理的过程和拟办、批示意见以及办理结果。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对于出差或其它原因导致的委托代办的情况。系统自动实现了公文处理人员的代理机制，即当公文处理人员外勤或出差时，设置相关的事务委托后，公文自动流转到代理人桌面。</w:t>
      </w:r>
      <w:r/>
    </w:p>
    <w:p>
      <w:pPr>
        <w:spacing w:line="400" w:lineRule="exact"/>
        <w:rPr>
          <w:rFonts w:asciiTheme="minorEastAsia" w:hAnsiTheme="minorEastAsia"/>
          <w:b/>
          <w:sz w:val="24"/>
          <w:szCs w:val="24"/>
          <w:lang w:val="fr-FR"/>
        </w:rPr>
        <w:outlineLvl w:val="2"/>
      </w:pPr>
      <w:r>
        <w:rPr>
          <w:rFonts w:asciiTheme="minorEastAsia" w:hAnsiTheme="minorEastAsia"/>
          <w:b/>
          <w:sz w:val="24"/>
          <w:szCs w:val="24"/>
          <w:lang w:val="fr-FR"/>
        </w:rPr>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.7.4.2.4.2</w:t>
      </w:r>
      <w:r>
        <w:rPr>
          <w:rFonts w:hint="eastAsia" w:asciiTheme="minorEastAsia" w:hAnsiTheme="minorEastAsia"/>
          <w:b/>
          <w:sz w:val="24"/>
          <w:szCs w:val="24"/>
          <w:lang w:val="fr-FR" w:eastAsia="fr-FR"/>
        </w:rPr>
        <w:t xml:space="preserve">发文管理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发文管理系统实现单位内部发文的审批、签发过程的自动化，提高公文流转效率，是实现各级机构部门、事业单位无纸化、自动化办公的重要环节。</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系统支持以不同的发文机关或部门进行发文，并按不同的发文机关进行的发文的编号。</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在系统运行前，需定义好各种公文类别的发文流程，流程设计详见“工作流管理”模块的介绍。</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具备发文权限的人可以进行发文拟稿，可应用系统定义的“发文稿纸”进行拟稿。</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公文签发形成正文公文，自动形成公文处理签。文件修改支持键盘输入和手写批示，文件将以图像格式保存保证其清晰度，能实现自动无损数据压缩；手写笔采用汉王手写识别笔或类似功能手写笔。</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系统能对整个发文过程进行实时跟踪监控并及时记录审核修改信息；能按照办公有关</w:t>
      </w:r>
      <w:r>
        <w:rPr>
          <w:rFonts w:hint="eastAsia" w:asciiTheme="minorEastAsia" w:hAnsiTheme="minorEastAsia"/>
          <w:sz w:val="24"/>
          <w:szCs w:val="24"/>
        </w:rPr>
        <w:t xml:space="preserve">规定，显示公文在其办理过程中所处的地点、状态，以便采取相应的统计、分析、催办等处理措施。实现全过程记录、痕迹保留。</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采用统一的文件编辑格式，同时能使文件内容满足全文检索要求。文件查询实现对所有收文、发文过程中和历史公文的查询。公文查询能够按人、日期、标题、关键词、主题词、经办部门、经办人、文号、收文日期、发文日期等进行查询。</w:t>
      </w:r>
      <w:r/>
    </w:p>
    <w:p>
      <w:pPr>
        <w:spacing w:line="400" w:lineRule="exact"/>
        <w:rPr>
          <w:rFonts w:asciiTheme="minorEastAsia" w:hAnsiTheme="minorEastAsia"/>
          <w:b/>
          <w:sz w:val="24"/>
          <w:szCs w:val="24"/>
        </w:rPr>
        <w:outlineLvl w:val="2"/>
      </w:pPr>
      <w:r/>
      <w:bookmarkStart w:id="221" w:name="_Toc26197017"/>
      <w:r/>
      <w:bookmarkStart w:id="222" w:name="_Toc171942151"/>
      <w:r/>
      <w:bookmarkEnd w:id="216"/>
      <w:r/>
      <w:bookmarkEnd w:id="217"/>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.7.4.2.5</w:t>
      </w:r>
      <w:r>
        <w:rPr>
          <w:rFonts w:hint="eastAsia" w:asciiTheme="minorEastAsia" w:hAnsiTheme="minorEastAsia"/>
          <w:b/>
          <w:sz w:val="24"/>
          <w:szCs w:val="24"/>
        </w:rPr>
        <w:t xml:space="preserve">问卷调查</w:t>
      </w:r>
      <w:bookmarkEnd w:id="218"/>
      <w:r/>
      <w:bookmarkEnd w:id="219"/>
      <w:r/>
      <w:bookmarkEnd w:id="220"/>
      <w:r/>
      <w:bookmarkEnd w:id="221"/>
      <w:r/>
      <w:bookmarkEnd w:id="22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问卷调查有问卷设计、问卷填写、调查结果统计功能。用于意见收集、在线投票（比如评选年度先进人物）等用途。</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问卷调查可灵活定义多种问卷，支持单选、多选、简述等题目类型，可直观监控哪些人已提交问卷、哪些人未提交、哪些人未开封等，并对调查结果可进行统计汇总。</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问卷发起后，调查对象可在PC端和移动端进行问卷填写。</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所有调查对象回答了问卷或超过调查期限时，问卷调查结束。在调查进行中或结束后，可以对调查问卷进行统计。</w:t>
      </w:r>
      <w:r/>
    </w:p>
    <w:p>
      <w:pPr>
        <w:spacing w:line="400" w:lineRule="exact"/>
        <w:rPr>
          <w:rFonts w:asciiTheme="minorEastAsia" w:hAnsiTheme="minorEastAsia"/>
          <w:b/>
          <w:sz w:val="24"/>
          <w:szCs w:val="24"/>
        </w:rPr>
        <w:outlineLvl w:val="2"/>
      </w:pPr>
      <w:r/>
      <w:bookmarkStart w:id="223" w:name="_Toc517452653"/>
      <w:r/>
      <w:bookmarkStart w:id="224" w:name="_Toc465068096"/>
      <w:r/>
      <w:bookmarkStart w:id="225" w:name="_Toc171942152"/>
      <w:r/>
      <w:bookmarkStart w:id="226" w:name="_Toc26197018"/>
      <w:r/>
      <w:bookmarkStart w:id="227" w:name="_Toc465068126"/>
      <w:r/>
      <w:bookmarkStart w:id="228" w:name="_Toc517452660"/>
      <w:r/>
      <w:bookmarkStart w:id="229" w:name="_Toc425319307"/>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.7.4.2.6</w:t>
      </w:r>
      <w:r>
        <w:rPr>
          <w:rFonts w:hint="eastAsia" w:asciiTheme="minorEastAsia" w:hAnsiTheme="minorEastAsia"/>
          <w:b/>
          <w:sz w:val="24"/>
          <w:szCs w:val="24"/>
        </w:rPr>
        <w:t xml:space="preserve">会议管理</w:t>
      </w:r>
      <w:bookmarkEnd w:id="223"/>
      <w:r/>
      <w:bookmarkEnd w:id="224"/>
      <w:r/>
      <w:bookmarkEnd w:id="225"/>
      <w:r/>
      <w:bookmarkEnd w:id="22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会议管理实现会议的申请、审批、通知与会人员、会议现场签到等功能。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会议管理可对会议要素（时间、地点、主题、主持人、参加人、会议内容）、会议准备（会议室安排、设备准备）、会议签到（手机</w:t>
      </w:r>
      <w:r>
        <w:rPr>
          <w:rFonts w:hint="eastAsia" w:asciiTheme="minorEastAsia" w:hAnsiTheme="minorEastAsia"/>
          <w:sz w:val="24"/>
          <w:szCs w:val="24"/>
        </w:rPr>
        <w:t xml:space="preserve">二维码签到</w:t>
      </w:r>
      <w:r>
        <w:rPr>
          <w:rFonts w:hint="eastAsia" w:asciiTheme="minorEastAsia" w:hAnsiTheme="minorEastAsia"/>
          <w:sz w:val="24"/>
          <w:szCs w:val="24"/>
        </w:rPr>
        <w:t xml:space="preserve">）进行管理。实现了从会议准备到会议结束的整个会议过程的管理，提高会议质量。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会议的安排包括：发起新的会议申请，填写所有的会议要素，将会议通知发送给参与人员，并在会议开始前进行提醒。</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登记会议的过程可能会遇到会议室安排冲突的情况，会议管理可以按既定的规则自动处理。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会议调整：如果已发送会议通知的会议需要调整或撤销，系统提供重新修订会议通知重新发布或取消会议的功能。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个人会议数据：用户可查看自己待参加、已预约和历史会议，在什么时间参加了什么会议，一目了然。</w:t>
      </w:r>
      <w:r/>
    </w:p>
    <w:p>
      <w:pPr>
        <w:spacing w:line="400" w:lineRule="exact"/>
        <w:rPr>
          <w:rFonts w:asciiTheme="minorEastAsia" w:hAnsiTheme="minorEastAsia"/>
          <w:b/>
          <w:sz w:val="24"/>
          <w:szCs w:val="24"/>
        </w:rPr>
        <w:outlineLvl w:val="2"/>
      </w:pPr>
      <w:r/>
      <w:bookmarkStart w:id="230" w:name="_Toc26197021"/>
      <w:r/>
      <w:bookmarkStart w:id="231" w:name="_Toc171942153"/>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.7.4.2.7</w:t>
      </w:r>
      <w:r>
        <w:rPr>
          <w:rFonts w:hint="eastAsia" w:asciiTheme="minorEastAsia" w:hAnsiTheme="minorEastAsia"/>
          <w:b/>
          <w:sz w:val="24"/>
          <w:szCs w:val="24"/>
        </w:rPr>
        <w:t xml:space="preserve">任务管理</w:t>
      </w:r>
      <w:bookmarkEnd w:id="230"/>
      <w:r/>
      <w:bookmarkEnd w:id="23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任务</w:t>
      </w:r>
      <w:r>
        <w:rPr>
          <w:rFonts w:asciiTheme="minorEastAsia" w:hAnsiTheme="minorEastAsia"/>
          <w:sz w:val="24"/>
          <w:szCs w:val="24"/>
        </w:rPr>
        <w:t xml:space="preserve">管理</w:t>
      </w:r>
      <w:r>
        <w:rPr>
          <w:rFonts w:hint="eastAsia" w:asciiTheme="minorEastAsia" w:hAnsiTheme="minorEastAsia"/>
          <w:sz w:val="24"/>
          <w:szCs w:val="24"/>
        </w:rPr>
        <w:t xml:space="preserve">主</w:t>
      </w:r>
      <w:r>
        <w:rPr>
          <w:rFonts w:asciiTheme="minorEastAsia" w:hAnsiTheme="minorEastAsia"/>
          <w:sz w:val="24"/>
          <w:szCs w:val="24"/>
        </w:rPr>
        <w:t xml:space="preserve">要是</w:t>
      </w:r>
      <w:r>
        <w:rPr>
          <w:rFonts w:hint="eastAsia" w:asciiTheme="minorEastAsia" w:hAnsiTheme="minorEastAsia"/>
          <w:sz w:val="24"/>
          <w:szCs w:val="24"/>
        </w:rPr>
        <w:t xml:space="preserve">方</w:t>
      </w:r>
      <w:r>
        <w:rPr>
          <w:rFonts w:asciiTheme="minorEastAsia" w:hAnsiTheme="minorEastAsia"/>
          <w:sz w:val="24"/>
          <w:szCs w:val="24"/>
        </w:rPr>
        <w:t xml:space="preserve">便</w:t>
      </w:r>
      <w:r>
        <w:rPr>
          <w:rFonts w:hint="eastAsia" w:asciiTheme="minorEastAsia" w:hAnsiTheme="minorEastAsia"/>
          <w:sz w:val="24"/>
          <w:szCs w:val="24"/>
        </w:rPr>
        <w:t xml:space="preserve">领导</w:t>
      </w:r>
      <w:r>
        <w:rPr>
          <w:rFonts w:asciiTheme="minorEastAsia" w:hAnsiTheme="minorEastAsia"/>
          <w:sz w:val="24"/>
          <w:szCs w:val="24"/>
        </w:rPr>
        <w:t xml:space="preserve">对下属进行工作安排，也方便员工</w:t>
      </w:r>
      <w:r>
        <w:rPr>
          <w:rFonts w:hint="eastAsia" w:asciiTheme="minorEastAsia" w:hAnsiTheme="minorEastAsia"/>
          <w:sz w:val="24"/>
          <w:szCs w:val="24"/>
        </w:rPr>
        <w:t xml:space="preserve">登记</w:t>
      </w:r>
      <w:r>
        <w:rPr>
          <w:rFonts w:asciiTheme="minorEastAsia" w:hAnsiTheme="minorEastAsia"/>
          <w:sz w:val="24"/>
          <w:szCs w:val="24"/>
        </w:rPr>
        <w:t xml:space="preserve">自己的工作任务，并知会领导</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任务</w:t>
      </w:r>
      <w:r>
        <w:rPr>
          <w:rFonts w:hint="eastAsia" w:asciiTheme="minorEastAsia" w:hAnsiTheme="minorEastAsia"/>
          <w:sz w:val="24"/>
          <w:szCs w:val="24"/>
        </w:rPr>
        <w:t xml:space="preserve">创建</w:t>
      </w:r>
      <w:r>
        <w:rPr>
          <w:rFonts w:asciiTheme="minorEastAsia" w:hAnsiTheme="minorEastAsia"/>
          <w:sz w:val="24"/>
          <w:szCs w:val="24"/>
        </w:rPr>
        <w:t xml:space="preserve">后，参与人</w:t>
      </w:r>
      <w:r>
        <w:rPr>
          <w:rFonts w:hint="eastAsia" w:asciiTheme="minorEastAsia" w:hAnsiTheme="minorEastAsia"/>
          <w:sz w:val="24"/>
          <w:szCs w:val="24"/>
        </w:rPr>
        <w:t xml:space="preserve">点</w:t>
      </w:r>
      <w:r>
        <w:rPr>
          <w:rFonts w:asciiTheme="minorEastAsia" w:hAnsiTheme="minorEastAsia"/>
          <w:sz w:val="24"/>
          <w:szCs w:val="24"/>
        </w:rPr>
        <w:t xml:space="preserve">开待办任务会，</w:t>
      </w:r>
      <w:r>
        <w:rPr>
          <w:rFonts w:hint="eastAsia" w:asciiTheme="minorEastAsia" w:hAnsiTheme="minorEastAsia"/>
          <w:sz w:val="24"/>
          <w:szCs w:val="24"/>
        </w:rPr>
        <w:t xml:space="preserve">可查</w:t>
      </w:r>
      <w:r>
        <w:rPr>
          <w:rFonts w:asciiTheme="minorEastAsia" w:hAnsiTheme="minorEastAsia"/>
          <w:sz w:val="24"/>
          <w:szCs w:val="24"/>
        </w:rPr>
        <w:t xml:space="preserve">看相关操作记录，如打开</w:t>
      </w:r>
      <w:r>
        <w:rPr>
          <w:rFonts w:hint="eastAsia" w:asciiTheme="minorEastAsia" w:hAnsiTheme="minorEastAsia"/>
          <w:sz w:val="24"/>
          <w:szCs w:val="24"/>
        </w:rPr>
        <w:t xml:space="preserve">任务</w:t>
      </w:r>
      <w:r>
        <w:rPr>
          <w:rFonts w:asciiTheme="minorEastAsia" w:hAnsiTheme="minorEastAsia"/>
          <w:sz w:val="24"/>
          <w:szCs w:val="24"/>
        </w:rPr>
        <w:t xml:space="preserve">时间。领导</w:t>
      </w:r>
      <w:r>
        <w:rPr>
          <w:rFonts w:hint="eastAsia" w:asciiTheme="minorEastAsia" w:hAnsiTheme="minorEastAsia"/>
          <w:sz w:val="24"/>
          <w:szCs w:val="24"/>
        </w:rPr>
        <w:t xml:space="preserve">和</w:t>
      </w:r>
      <w:r>
        <w:rPr>
          <w:rFonts w:asciiTheme="minorEastAsia" w:hAnsiTheme="minorEastAsia"/>
          <w:sz w:val="24"/>
          <w:szCs w:val="24"/>
        </w:rPr>
        <w:t xml:space="preserve">员工</w:t>
      </w:r>
      <w:r>
        <w:rPr>
          <w:rFonts w:hint="eastAsia" w:asciiTheme="minorEastAsia" w:hAnsiTheme="minorEastAsia"/>
          <w:sz w:val="24"/>
          <w:szCs w:val="24"/>
        </w:rPr>
        <w:t xml:space="preserve">在</w:t>
      </w:r>
      <w:r>
        <w:rPr>
          <w:rFonts w:asciiTheme="minorEastAsia" w:hAnsiTheme="minorEastAsia"/>
          <w:sz w:val="24"/>
          <w:szCs w:val="24"/>
        </w:rPr>
        <w:t xml:space="preserve">任务管理中可对任务进行相应的沟通。</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任务较</w:t>
      </w:r>
      <w:r>
        <w:rPr>
          <w:rFonts w:asciiTheme="minorEastAsia" w:hAnsiTheme="minorEastAsia"/>
          <w:sz w:val="24"/>
          <w:szCs w:val="24"/>
        </w:rPr>
        <w:t xml:space="preserve">多时，可通过甘特图，</w:t>
      </w:r>
      <w:r>
        <w:rPr>
          <w:rFonts w:hint="eastAsia" w:asciiTheme="minorEastAsia" w:hAnsiTheme="minorEastAsia"/>
          <w:sz w:val="24"/>
          <w:szCs w:val="24"/>
        </w:rPr>
        <w:t xml:space="preserve">监控</w:t>
      </w:r>
      <w:r>
        <w:rPr>
          <w:rFonts w:asciiTheme="minorEastAsia" w:hAnsiTheme="minorEastAsia"/>
          <w:sz w:val="24"/>
          <w:szCs w:val="24"/>
        </w:rPr>
        <w:t xml:space="preserve">任务运作</w:t>
      </w:r>
      <w:r>
        <w:rPr>
          <w:rFonts w:hint="eastAsia" w:asciiTheme="minorEastAsia" w:hAnsiTheme="minorEastAsia"/>
          <w:sz w:val="24"/>
          <w:szCs w:val="24"/>
        </w:rPr>
        <w:t xml:space="preserve">情</w:t>
      </w:r>
      <w:r>
        <w:rPr>
          <w:rFonts w:asciiTheme="minorEastAsia" w:hAnsiTheme="minorEastAsia"/>
          <w:sz w:val="24"/>
          <w:szCs w:val="24"/>
        </w:rPr>
        <w:t xml:space="preserve">况</w:t>
      </w:r>
      <w:r>
        <w:rPr>
          <w:rFonts w:hint="eastAsia" w:asciiTheme="minorEastAsia" w:hAnsiTheme="minorEastAsia"/>
          <w:sz w:val="24"/>
          <w:szCs w:val="24"/>
        </w:rPr>
        <w:t xml:space="preserve">。</w:t>
      </w:r>
      <w:r/>
    </w:p>
    <w:p>
      <w:pPr>
        <w:spacing w:line="400" w:lineRule="exact"/>
        <w:rPr>
          <w:rFonts w:asciiTheme="minorEastAsia" w:hAnsiTheme="minorEastAsia"/>
          <w:b/>
          <w:sz w:val="24"/>
          <w:szCs w:val="24"/>
        </w:rPr>
        <w:outlineLvl w:val="2"/>
      </w:pPr>
      <w:r/>
      <w:bookmarkStart w:id="232" w:name="_Toc26197023"/>
      <w:r/>
      <w:bookmarkStart w:id="233" w:name="_Toc171942154"/>
      <w:r>
        <w:rPr>
          <w:rFonts w:hint="eastAsia" w:asciiTheme="minorEastAsia" w:hAnsiTheme="minorEastAsia"/>
          <w:b/>
          <w:sz w:val="24"/>
          <w:szCs w:val="24"/>
        </w:rPr>
        <w:t xml:space="preserve">4</w:t>
      </w:r>
      <w:r>
        <w:rPr>
          <w:rFonts w:asciiTheme="minorEastAsia" w:hAnsiTheme="minorEastAsia"/>
          <w:b/>
          <w:sz w:val="24"/>
          <w:szCs w:val="24"/>
        </w:rPr>
        <w:t xml:space="preserve">.7.4.2.8</w:t>
      </w:r>
      <w:r>
        <w:rPr>
          <w:rFonts w:hint="eastAsia" w:asciiTheme="minorEastAsia" w:hAnsiTheme="minorEastAsia"/>
          <w:b/>
          <w:sz w:val="24"/>
          <w:szCs w:val="24"/>
        </w:rPr>
        <w:t xml:space="preserve">车辆管理</w:t>
      </w:r>
      <w:bookmarkEnd w:id="232"/>
      <w:r/>
      <w:bookmarkEnd w:id="23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实现对车辆的登记、使用、维护、维修、保养等流程进行科学、有效地管理，大大提高了车辆的利用率。</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用车申请、维修保养事务在线审批；</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可以对行程数据、费用数据、事故情况做详实登记；</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可以对出车次数、事故情况、燃料费、路桥费、修理费等各种费用进行灵活的统计分析，根据统计结果，可以将费用分摊到每个科室。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可以建立详细的车辆档案，详尽记录每辆车的基本情况、维修情况、用车情况、费用情况等</w:t>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.7.4.2.8.1</w:t>
      </w:r>
      <w:r>
        <w:rPr>
          <w:rFonts w:hint="eastAsia" w:asciiTheme="minorEastAsia" w:hAnsiTheme="minorEastAsia"/>
          <w:b/>
          <w:sz w:val="24"/>
          <w:szCs w:val="24"/>
          <w:lang w:val="fr-FR" w:eastAsia="fr-FR"/>
        </w:rPr>
        <w:t xml:space="preserve">车辆</w:t>
      </w:r>
      <w:r>
        <w:rPr>
          <w:rFonts w:asciiTheme="minorEastAsia" w:hAnsiTheme="minorEastAsia"/>
          <w:b/>
          <w:sz w:val="24"/>
          <w:szCs w:val="24"/>
          <w:lang w:val="fr-FR" w:eastAsia="fr-FR"/>
        </w:rPr>
        <w:t xml:space="preserve">看板</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查</w:t>
      </w:r>
      <w:r>
        <w:rPr>
          <w:rFonts w:asciiTheme="minorEastAsia" w:hAnsiTheme="minorEastAsia"/>
          <w:sz w:val="24"/>
          <w:szCs w:val="24"/>
        </w:rPr>
        <w:t xml:space="preserve">看管理车辆</w:t>
      </w:r>
      <w:r>
        <w:rPr>
          <w:rFonts w:hint="eastAsia" w:asciiTheme="minorEastAsia" w:hAnsiTheme="minorEastAsia"/>
          <w:sz w:val="24"/>
          <w:szCs w:val="24"/>
        </w:rPr>
        <w:t xml:space="preserve">当前</w:t>
      </w:r>
      <w:r>
        <w:rPr>
          <w:rFonts w:asciiTheme="minorEastAsia" w:hAnsiTheme="minorEastAsia"/>
          <w:sz w:val="24"/>
          <w:szCs w:val="24"/>
        </w:rPr>
        <w:t xml:space="preserve">使用情况</w:t>
      </w:r>
      <w:r>
        <w:rPr>
          <w:rFonts w:hint="eastAsia" w:asciiTheme="minorEastAsia" w:hAnsiTheme="minorEastAsia"/>
          <w:sz w:val="24"/>
          <w:szCs w:val="24"/>
        </w:rPr>
        <w:t xml:space="preserve">，</w:t>
      </w:r>
      <w:r>
        <w:rPr>
          <w:rFonts w:asciiTheme="minorEastAsia" w:hAnsiTheme="minorEastAsia"/>
          <w:sz w:val="24"/>
          <w:szCs w:val="24"/>
        </w:rPr>
        <w:t xml:space="preserve">可进行使用申请。</w:t>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.7.4.2.8.2</w:t>
      </w:r>
      <w:r>
        <w:rPr>
          <w:rFonts w:hint="eastAsia" w:asciiTheme="minorEastAsia" w:hAnsiTheme="minorEastAsia"/>
          <w:b/>
          <w:sz w:val="24"/>
          <w:szCs w:val="24"/>
          <w:lang w:val="fr-FR" w:eastAsia="fr-FR"/>
        </w:rPr>
        <w:t xml:space="preserve">车辆</w:t>
      </w:r>
      <w:r>
        <w:rPr>
          <w:rFonts w:asciiTheme="minorEastAsia" w:hAnsiTheme="minorEastAsia"/>
          <w:b/>
          <w:sz w:val="24"/>
          <w:szCs w:val="24"/>
          <w:lang w:val="fr-FR" w:eastAsia="fr-FR"/>
        </w:rPr>
        <w:t xml:space="preserve">使用申请</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使用人提交</w:t>
      </w:r>
      <w:r>
        <w:rPr>
          <w:rFonts w:asciiTheme="minorEastAsia" w:hAnsiTheme="minorEastAsia"/>
          <w:sz w:val="24"/>
          <w:szCs w:val="24"/>
        </w:rPr>
        <w:t xml:space="preserve">车辆使用申请。包括：申请时间、申请使用时间、使用原因说明、申请人、申请部门等。</w:t>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.7.4.2.8.3</w:t>
      </w:r>
      <w:r>
        <w:rPr>
          <w:rFonts w:hint="eastAsia" w:asciiTheme="minorEastAsia" w:hAnsiTheme="minorEastAsia"/>
          <w:b/>
          <w:sz w:val="24"/>
          <w:szCs w:val="24"/>
          <w:lang w:val="fr-FR" w:eastAsia="fr-FR"/>
        </w:rPr>
        <w:t xml:space="preserve">车辆</w:t>
      </w:r>
      <w:r>
        <w:rPr>
          <w:rFonts w:asciiTheme="minorEastAsia" w:hAnsiTheme="minorEastAsia"/>
          <w:b/>
          <w:sz w:val="24"/>
          <w:szCs w:val="24"/>
          <w:lang w:val="fr-FR" w:eastAsia="fr-FR"/>
        </w:rPr>
        <w:t xml:space="preserve">使用审批</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当</w:t>
      </w:r>
      <w:r>
        <w:rPr>
          <w:rFonts w:hint="eastAsia" w:asciiTheme="minorEastAsia" w:hAnsiTheme="minorEastAsia"/>
          <w:sz w:val="24"/>
          <w:szCs w:val="24"/>
        </w:rPr>
        <w:t xml:space="preserve">用车</w:t>
      </w:r>
      <w:r>
        <w:rPr>
          <w:rFonts w:asciiTheme="minorEastAsia" w:hAnsiTheme="minorEastAsia"/>
          <w:sz w:val="24"/>
          <w:szCs w:val="24"/>
        </w:rPr>
        <w:t xml:space="preserve">申请提交后</w:t>
      </w:r>
      <w:r>
        <w:rPr>
          <w:rFonts w:hint="eastAsia" w:asciiTheme="minorEastAsia" w:hAnsiTheme="minorEastAsia"/>
          <w:sz w:val="24"/>
          <w:szCs w:val="24"/>
        </w:rPr>
        <w:t xml:space="preserve">，相关部门</w:t>
      </w:r>
      <w:r>
        <w:rPr>
          <w:rFonts w:asciiTheme="minorEastAsia" w:hAnsiTheme="minorEastAsia"/>
          <w:sz w:val="24"/>
          <w:szCs w:val="24"/>
        </w:rPr>
        <w:t xml:space="preserve">将收到提</w:t>
      </w:r>
      <w:r>
        <w:rPr>
          <w:rFonts w:hint="eastAsia" w:asciiTheme="minorEastAsia" w:hAnsiTheme="minorEastAsia"/>
          <w:sz w:val="24"/>
          <w:szCs w:val="24"/>
        </w:rPr>
        <w:t xml:space="preserve">醒消息</w:t>
      </w:r>
      <w:r>
        <w:rPr>
          <w:rFonts w:asciiTheme="minorEastAsia" w:hAnsiTheme="minorEastAsia"/>
          <w:sz w:val="24"/>
          <w:szCs w:val="24"/>
        </w:rPr>
        <w:t xml:space="preserve">，</w:t>
      </w:r>
      <w:r>
        <w:rPr>
          <w:rFonts w:hint="eastAsia" w:asciiTheme="minorEastAsia" w:hAnsiTheme="minorEastAsia"/>
          <w:sz w:val="24"/>
          <w:szCs w:val="24"/>
        </w:rPr>
        <w:t xml:space="preserve">并</w:t>
      </w:r>
      <w:r>
        <w:rPr>
          <w:rFonts w:asciiTheme="minorEastAsia" w:hAnsiTheme="minorEastAsia"/>
          <w:sz w:val="24"/>
          <w:szCs w:val="24"/>
        </w:rPr>
        <w:t xml:space="preserve">根据实际情况进行审批</w:t>
      </w:r>
      <w:r>
        <w:rPr>
          <w:rFonts w:hint="eastAsia" w:asciiTheme="minorEastAsia" w:hAnsiTheme="minorEastAsia"/>
          <w:sz w:val="24"/>
          <w:szCs w:val="24"/>
        </w:rPr>
        <w:t xml:space="preserve">。</w:t>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.7.4.2.8.4</w:t>
      </w:r>
      <w:r>
        <w:rPr>
          <w:rFonts w:hint="eastAsia" w:asciiTheme="minorEastAsia" w:hAnsiTheme="minorEastAsia"/>
          <w:b/>
          <w:sz w:val="24"/>
          <w:szCs w:val="24"/>
          <w:lang w:val="fr-FR" w:eastAsia="fr-FR"/>
        </w:rPr>
        <w:t xml:space="preserve">车辆</w:t>
      </w:r>
      <w:r>
        <w:rPr>
          <w:rFonts w:asciiTheme="minorEastAsia" w:hAnsiTheme="minorEastAsia"/>
          <w:b/>
          <w:sz w:val="24"/>
          <w:szCs w:val="24"/>
          <w:lang w:val="fr-FR" w:eastAsia="fr-FR"/>
        </w:rPr>
        <w:t xml:space="preserve">运维客理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对车</w:t>
      </w:r>
      <w:r>
        <w:rPr>
          <w:rFonts w:asciiTheme="minorEastAsia" w:hAnsiTheme="minorEastAsia"/>
          <w:sz w:val="24"/>
          <w:szCs w:val="24"/>
        </w:rPr>
        <w:t xml:space="preserve">辆的维修、保养</w:t>
      </w:r>
      <w:r>
        <w:rPr>
          <w:rFonts w:hint="eastAsia" w:asciiTheme="minorEastAsia" w:hAnsiTheme="minorEastAsia"/>
          <w:sz w:val="24"/>
          <w:szCs w:val="24"/>
        </w:rPr>
        <w:t xml:space="preserve">、</w:t>
      </w:r>
      <w:r>
        <w:rPr>
          <w:rFonts w:asciiTheme="minorEastAsia" w:hAnsiTheme="minorEastAsia"/>
          <w:sz w:val="24"/>
          <w:szCs w:val="24"/>
        </w:rPr>
        <w:t xml:space="preserve">费用</w:t>
      </w:r>
      <w:r>
        <w:rPr>
          <w:rFonts w:hint="eastAsia" w:asciiTheme="minorEastAsia" w:hAnsiTheme="minorEastAsia"/>
          <w:sz w:val="24"/>
          <w:szCs w:val="24"/>
        </w:rPr>
        <w:t xml:space="preserve">、</w:t>
      </w:r>
      <w:r>
        <w:rPr>
          <w:rFonts w:asciiTheme="minorEastAsia" w:hAnsiTheme="minorEastAsia"/>
          <w:sz w:val="24"/>
          <w:szCs w:val="24"/>
        </w:rPr>
        <w:t xml:space="preserve">故障、报销等</w:t>
      </w:r>
      <w:r>
        <w:rPr>
          <w:rFonts w:hint="eastAsia" w:asciiTheme="minorEastAsia" w:hAnsiTheme="minorEastAsia"/>
          <w:sz w:val="24"/>
          <w:szCs w:val="24"/>
        </w:rPr>
        <w:t xml:space="preserve">等</w:t>
      </w:r>
      <w:r>
        <w:rPr>
          <w:rFonts w:asciiTheme="minorEastAsia" w:hAnsiTheme="minorEastAsia"/>
          <w:sz w:val="24"/>
          <w:szCs w:val="24"/>
        </w:rPr>
        <w:t xml:space="preserve">问题，</w:t>
      </w:r>
      <w:r>
        <w:rPr>
          <w:rFonts w:hint="eastAsia" w:asciiTheme="minorEastAsia" w:hAnsiTheme="minorEastAsia"/>
          <w:sz w:val="24"/>
          <w:szCs w:val="24"/>
        </w:rPr>
        <w:t xml:space="preserve">进</w:t>
      </w:r>
      <w:r>
        <w:rPr>
          <w:rFonts w:asciiTheme="minorEastAsia" w:hAnsiTheme="minorEastAsia"/>
          <w:sz w:val="24"/>
          <w:szCs w:val="24"/>
        </w:rPr>
        <w:t xml:space="preserve">行记录管理</w:t>
      </w:r>
      <w:r>
        <w:rPr>
          <w:rFonts w:hint="eastAsia" w:asciiTheme="minorEastAsia" w:hAnsiTheme="minorEastAsia"/>
          <w:sz w:val="24"/>
          <w:szCs w:val="24"/>
        </w:rPr>
        <w:t xml:space="preserve">。</w:t>
      </w:r>
      <w:r/>
    </w:p>
    <w:p>
      <w:pPr>
        <w:spacing w:line="400" w:lineRule="exact"/>
        <w:rPr>
          <w:rFonts w:asciiTheme="minorEastAsia" w:hAnsiTheme="minorEastAsia"/>
          <w:b/>
          <w:sz w:val="24"/>
          <w:szCs w:val="24"/>
        </w:rPr>
        <w:outlineLvl w:val="2"/>
      </w:pPr>
      <w:r/>
      <w:bookmarkStart w:id="234" w:name="_Toc26197024"/>
      <w:r/>
      <w:bookmarkStart w:id="235" w:name="_Toc171942155"/>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.7.4.2.9</w:t>
      </w:r>
      <w:r>
        <w:rPr>
          <w:rFonts w:hint="eastAsia" w:asciiTheme="minorEastAsia" w:hAnsiTheme="minorEastAsia"/>
          <w:b/>
          <w:sz w:val="24"/>
          <w:szCs w:val="24"/>
        </w:rPr>
        <w:t xml:space="preserve">知识</w:t>
      </w:r>
      <w:r>
        <w:rPr>
          <w:rFonts w:asciiTheme="minorEastAsia" w:hAnsiTheme="minorEastAsia"/>
          <w:b/>
          <w:sz w:val="24"/>
          <w:szCs w:val="24"/>
        </w:rPr>
        <w:t xml:space="preserve">地图</w:t>
      </w:r>
      <w:bookmarkEnd w:id="234"/>
      <w:r/>
      <w:bookmarkEnd w:id="23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通过知识文件管理，可以将用户内部各种文档进行管理，如：邮政编码、通讯录及电话、办事指南、法律制度库、大事 记等。随着信息技术的普及，越来越多的企事业单位开始尝试使用电子文档代替传统的纸张，分类存储各种文件及其专业技术资料。而本系统中的公用文档正是顺应了这一需求。有新增权限的人可添加文件夹或文件并进行相应的管理。由下图可知，我们不但可以了解到所建文档的名称、类型、基本内容、建档人及建档日期等，同时还能对被管理文档提供全文检索功能。</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它适用于部门比较多、下属单位比较多而且需要进行文件交流共享的情况。因为我们设计的知识</w:t>
      </w:r>
      <w:r>
        <w:rPr>
          <w:rFonts w:asciiTheme="minorEastAsia" w:hAnsiTheme="minorEastAsia"/>
          <w:sz w:val="24"/>
          <w:szCs w:val="24"/>
        </w:rPr>
        <w:t xml:space="preserve">地图</w:t>
      </w:r>
      <w:r>
        <w:rPr>
          <w:rFonts w:hint="eastAsia" w:asciiTheme="minorEastAsia" w:hAnsiTheme="minorEastAsia"/>
          <w:sz w:val="24"/>
          <w:szCs w:val="24"/>
        </w:rPr>
        <w:t xml:space="preserve">的权限设置非常灵活、保密性强，知识</w:t>
      </w:r>
      <w:r>
        <w:rPr>
          <w:rFonts w:asciiTheme="minorEastAsia" w:hAnsiTheme="minorEastAsia"/>
          <w:sz w:val="24"/>
          <w:szCs w:val="24"/>
        </w:rPr>
        <w:t xml:space="preserve">地图</w:t>
      </w:r>
      <w:r>
        <w:rPr>
          <w:rFonts w:hint="eastAsia" w:asciiTheme="minorEastAsia" w:hAnsiTheme="minorEastAsia"/>
          <w:sz w:val="24"/>
          <w:szCs w:val="24"/>
        </w:rPr>
        <w:t xml:space="preserve">的管理员可以授权给机构、部门、个人、角色；但如果个人知识没经所有人的授权，任何人都无法进入文件夹和看到内容，甚至根本无法得知该文件或文件夹的存在，最大限度保证了文件、资料的安全性；而且知识</w:t>
      </w:r>
      <w:r>
        <w:rPr>
          <w:rFonts w:asciiTheme="minorEastAsia" w:hAnsiTheme="minorEastAsia"/>
          <w:sz w:val="24"/>
          <w:szCs w:val="24"/>
        </w:rPr>
        <w:t xml:space="preserve">地图</w:t>
      </w:r>
      <w:r>
        <w:rPr>
          <w:rFonts w:hint="eastAsia" w:asciiTheme="minorEastAsia" w:hAnsiTheme="minorEastAsia"/>
          <w:sz w:val="24"/>
          <w:szCs w:val="24"/>
        </w:rPr>
        <w:t xml:space="preserve">做了人性化处理，如果没有原创立人同意任何人都无法对文件夹进行改动和删除（包括系统管理员）。</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知</w:t>
      </w:r>
      <w:r>
        <w:rPr>
          <w:rFonts w:asciiTheme="minorEastAsia" w:hAnsiTheme="minorEastAsia"/>
          <w:sz w:val="24"/>
          <w:szCs w:val="24"/>
        </w:rPr>
        <w:t xml:space="preserve">识门户</w:t>
      </w:r>
      <w:r>
        <w:rPr>
          <w:rFonts w:hint="eastAsia" w:asciiTheme="minorEastAsia" w:hAnsiTheme="minorEastAsia"/>
          <w:sz w:val="24"/>
          <w:szCs w:val="24"/>
        </w:rPr>
        <w:t xml:space="preserve">：对</w:t>
      </w:r>
      <w:r>
        <w:rPr>
          <w:rFonts w:asciiTheme="minorEastAsia" w:hAnsiTheme="minorEastAsia"/>
          <w:sz w:val="24"/>
          <w:szCs w:val="24"/>
        </w:rPr>
        <w:t xml:space="preserve">阅读排</w:t>
      </w:r>
      <w:r>
        <w:rPr>
          <w:rFonts w:hint="eastAsia" w:asciiTheme="minorEastAsia" w:hAnsiTheme="minorEastAsia"/>
          <w:sz w:val="24"/>
          <w:szCs w:val="24"/>
        </w:rPr>
        <w:t xml:space="preserve">行</w:t>
      </w:r>
      <w:r>
        <w:rPr>
          <w:rFonts w:asciiTheme="minorEastAsia" w:hAnsiTheme="minorEastAsia"/>
          <w:sz w:val="24"/>
          <w:szCs w:val="24"/>
        </w:rPr>
        <w:t xml:space="preserve">、收藏</w:t>
      </w:r>
      <w:r>
        <w:rPr>
          <w:rFonts w:hint="eastAsia" w:asciiTheme="minorEastAsia" w:hAnsiTheme="minorEastAsia"/>
          <w:sz w:val="24"/>
          <w:szCs w:val="24"/>
        </w:rPr>
        <w:t xml:space="preserve">排行</w:t>
      </w:r>
      <w:r>
        <w:rPr>
          <w:rFonts w:asciiTheme="minorEastAsia" w:hAnsiTheme="minorEastAsia"/>
          <w:sz w:val="24"/>
          <w:szCs w:val="24"/>
        </w:rPr>
        <w:t xml:space="preserve">、新上</w:t>
      </w:r>
      <w:r>
        <w:rPr>
          <w:rFonts w:asciiTheme="minorEastAsia" w:hAnsiTheme="minorEastAsia"/>
          <w:sz w:val="24"/>
          <w:szCs w:val="24"/>
        </w:rPr>
        <w:t xml:space="preserve">传知识</w:t>
      </w:r>
      <w:r>
        <w:rPr>
          <w:rFonts w:asciiTheme="minorEastAsia" w:hAnsiTheme="minorEastAsia"/>
          <w:sz w:val="24"/>
          <w:szCs w:val="24"/>
        </w:rPr>
        <w:t xml:space="preserve">进行一</w:t>
      </w:r>
      <w:r>
        <w:rPr>
          <w:rFonts w:hint="eastAsia" w:asciiTheme="minorEastAsia" w:hAnsiTheme="minorEastAsia"/>
          <w:sz w:val="24"/>
          <w:szCs w:val="24"/>
        </w:rPr>
        <w:t xml:space="preserve">览</w:t>
      </w:r>
      <w:r>
        <w:rPr>
          <w:rFonts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医院知</w:t>
      </w:r>
      <w:r>
        <w:rPr>
          <w:rFonts w:asciiTheme="minorEastAsia" w:hAnsiTheme="minorEastAsia"/>
          <w:sz w:val="24"/>
          <w:szCs w:val="24"/>
        </w:rPr>
        <w:t xml:space="preserve">识</w:t>
      </w:r>
      <w:r>
        <w:rPr>
          <w:rFonts w:hint="eastAsia" w:asciiTheme="minorEastAsia" w:hAnsiTheme="minorEastAsia"/>
          <w:sz w:val="24"/>
          <w:szCs w:val="24"/>
        </w:rPr>
        <w:t xml:space="preserve">：知识</w:t>
      </w:r>
      <w:r>
        <w:rPr>
          <w:rFonts w:asciiTheme="minorEastAsia" w:hAnsiTheme="minorEastAsia"/>
          <w:sz w:val="24"/>
          <w:szCs w:val="24"/>
        </w:rPr>
        <w:t xml:space="preserve">地图</w:t>
      </w:r>
      <w:r>
        <w:rPr>
          <w:rFonts w:hint="eastAsia" w:asciiTheme="minorEastAsia" w:hAnsiTheme="minorEastAsia"/>
          <w:sz w:val="24"/>
          <w:szCs w:val="24"/>
        </w:rPr>
        <w:t xml:space="preserve">通过</w:t>
      </w:r>
      <w:r>
        <w:rPr>
          <w:rFonts w:asciiTheme="minorEastAsia" w:hAnsiTheme="minorEastAsia"/>
          <w:sz w:val="24"/>
          <w:szCs w:val="24"/>
        </w:rPr>
        <w:t xml:space="preserve">“</w:t>
      </w:r>
      <w:r>
        <w:rPr>
          <w:rFonts w:hint="eastAsia" w:asciiTheme="minorEastAsia" w:hAnsiTheme="minorEastAsia"/>
          <w:sz w:val="24"/>
          <w:szCs w:val="24"/>
        </w:rPr>
        <w:t xml:space="preserve">思</w:t>
      </w:r>
      <w:r>
        <w:rPr>
          <w:rFonts w:asciiTheme="minorEastAsia" w:hAnsiTheme="minorEastAsia"/>
          <w:sz w:val="24"/>
          <w:szCs w:val="24"/>
        </w:rPr>
        <w:t xml:space="preserve">维导图”</w:t>
      </w:r>
      <w:r>
        <w:rPr>
          <w:rFonts w:hint="eastAsia" w:asciiTheme="minorEastAsia" w:hAnsiTheme="minorEastAsia"/>
          <w:sz w:val="24"/>
          <w:szCs w:val="24"/>
        </w:rPr>
        <w:t xml:space="preserve">、</w:t>
      </w:r>
      <w:r>
        <w:rPr>
          <w:rFonts w:asciiTheme="minorEastAsia" w:hAnsiTheme="minorEastAsia"/>
          <w:sz w:val="24"/>
          <w:szCs w:val="24"/>
        </w:rPr>
        <w:t xml:space="preserve">“</w:t>
      </w:r>
      <w:r>
        <w:rPr>
          <w:rFonts w:hint="eastAsia" w:asciiTheme="minorEastAsia" w:hAnsiTheme="minorEastAsia"/>
          <w:sz w:val="24"/>
          <w:szCs w:val="24"/>
        </w:rPr>
        <w:t xml:space="preserve">报</w:t>
      </w:r>
      <w:r>
        <w:rPr>
          <w:rFonts w:asciiTheme="minorEastAsia" w:hAnsiTheme="minorEastAsia"/>
          <w:sz w:val="24"/>
          <w:szCs w:val="24"/>
        </w:rPr>
        <w:t xml:space="preserve">刊式模式”</w:t>
      </w:r>
      <w:r>
        <w:rPr>
          <w:rFonts w:hint="eastAsia" w:asciiTheme="minorEastAsia" w:hAnsiTheme="minorEastAsia"/>
          <w:sz w:val="24"/>
          <w:szCs w:val="24"/>
        </w:rPr>
        <w:t xml:space="preserve">、</w:t>
      </w:r>
      <w:r>
        <w:rPr>
          <w:rFonts w:asciiTheme="minorEastAsia" w:hAnsiTheme="minorEastAsia"/>
          <w:sz w:val="24"/>
          <w:szCs w:val="24"/>
        </w:rPr>
        <w:t xml:space="preserve">“</w:t>
      </w:r>
      <w:r>
        <w:rPr>
          <w:rFonts w:hint="eastAsia" w:asciiTheme="minorEastAsia" w:hAnsiTheme="minorEastAsia"/>
          <w:sz w:val="24"/>
          <w:szCs w:val="24"/>
        </w:rPr>
        <w:t xml:space="preserve">制度</w:t>
      </w:r>
      <w:r>
        <w:rPr>
          <w:rFonts w:asciiTheme="minorEastAsia" w:hAnsiTheme="minorEastAsia"/>
          <w:sz w:val="24"/>
          <w:szCs w:val="24"/>
        </w:rPr>
        <w:t xml:space="preserve">模式”</w:t>
      </w:r>
      <w:r>
        <w:rPr>
          <w:rFonts w:hint="eastAsia" w:asciiTheme="minorEastAsia" w:hAnsiTheme="minorEastAsia"/>
          <w:sz w:val="24"/>
          <w:szCs w:val="24"/>
        </w:rPr>
        <w:t xml:space="preserve">、</w:t>
      </w:r>
      <w:r>
        <w:rPr>
          <w:rFonts w:asciiTheme="minorEastAsia" w:hAnsiTheme="minorEastAsia"/>
          <w:sz w:val="24"/>
          <w:szCs w:val="24"/>
        </w:rPr>
        <w:t xml:space="preserve">“</w:t>
      </w:r>
      <w:r>
        <w:rPr>
          <w:rFonts w:hint="eastAsia" w:asciiTheme="minorEastAsia" w:hAnsiTheme="minorEastAsia"/>
          <w:sz w:val="24"/>
          <w:szCs w:val="24"/>
        </w:rPr>
        <w:t xml:space="preserve">地</w:t>
      </w:r>
      <w:r>
        <w:rPr>
          <w:rFonts w:asciiTheme="minorEastAsia" w:hAnsiTheme="minorEastAsia"/>
          <w:sz w:val="24"/>
          <w:szCs w:val="24"/>
        </w:rPr>
        <w:t xml:space="preserve">图指引模式”</w:t>
      </w:r>
      <w:r>
        <w:rPr>
          <w:rFonts w:hint="eastAsia" w:asciiTheme="minorEastAsia" w:hAnsiTheme="minorEastAsia"/>
          <w:sz w:val="24"/>
          <w:szCs w:val="24"/>
        </w:rPr>
        <w:t xml:space="preserve">、</w:t>
      </w:r>
      <w:r>
        <w:rPr>
          <w:rFonts w:asciiTheme="minorEastAsia" w:hAnsiTheme="minorEastAsia"/>
          <w:sz w:val="24"/>
          <w:szCs w:val="24"/>
        </w:rPr>
        <w:t xml:space="preserve">“</w:t>
      </w:r>
      <w:r>
        <w:rPr>
          <w:rFonts w:hint="eastAsia" w:asciiTheme="minorEastAsia" w:hAnsiTheme="minorEastAsia"/>
          <w:sz w:val="24"/>
          <w:szCs w:val="24"/>
        </w:rPr>
        <w:t xml:space="preserve">功</w:t>
      </w:r>
      <w:r>
        <w:rPr>
          <w:rFonts w:asciiTheme="minorEastAsia" w:hAnsiTheme="minorEastAsia"/>
          <w:sz w:val="24"/>
          <w:szCs w:val="24"/>
        </w:rPr>
        <w:t xml:space="preserve">能树</w:t>
      </w:r>
      <w:r>
        <w:rPr>
          <w:rFonts w:hint="eastAsia" w:asciiTheme="minorEastAsia" w:hAnsiTheme="minorEastAsia"/>
          <w:sz w:val="24"/>
          <w:szCs w:val="24"/>
        </w:rPr>
        <w:t xml:space="preserve">模</w:t>
      </w:r>
      <w:r>
        <w:rPr>
          <w:rFonts w:asciiTheme="minorEastAsia" w:hAnsiTheme="minorEastAsia"/>
          <w:sz w:val="24"/>
          <w:szCs w:val="24"/>
        </w:rPr>
        <w:t xml:space="preserve">式”</w:t>
      </w:r>
      <w:r>
        <w:rPr>
          <w:rFonts w:hint="eastAsia" w:asciiTheme="minorEastAsia" w:hAnsiTheme="minorEastAsia"/>
          <w:sz w:val="24"/>
          <w:szCs w:val="24"/>
        </w:rPr>
        <w:t xml:space="preserve">等</w:t>
      </w:r>
      <w:r>
        <w:rPr>
          <w:rFonts w:asciiTheme="minorEastAsia" w:hAnsiTheme="minorEastAsia"/>
          <w:sz w:val="24"/>
          <w:szCs w:val="24"/>
        </w:rPr>
        <w:t xml:space="preserve">多种模式，</w:t>
      </w:r>
      <w:r>
        <w:rPr>
          <w:rFonts w:hint="eastAsia" w:asciiTheme="minorEastAsia" w:hAnsiTheme="minorEastAsia"/>
          <w:sz w:val="24"/>
          <w:szCs w:val="24"/>
        </w:rPr>
        <w:t xml:space="preserve">为单位内的各种知识</w:t>
      </w:r>
      <w:r>
        <w:rPr>
          <w:rFonts w:asciiTheme="minorEastAsia" w:hAnsiTheme="minorEastAsia"/>
          <w:sz w:val="24"/>
          <w:szCs w:val="24"/>
        </w:rPr>
        <w:t xml:space="preserve">信息</w:t>
      </w:r>
      <w:r>
        <w:rPr>
          <w:rFonts w:hint="eastAsia" w:asciiTheme="minorEastAsia" w:hAnsiTheme="minorEastAsia"/>
          <w:sz w:val="24"/>
          <w:szCs w:val="24"/>
        </w:rPr>
        <w:t xml:space="preserve">提供了集中、统一、安</w:t>
      </w:r>
      <w:r>
        <w:rPr>
          <w:rFonts w:hint="eastAsia" w:asciiTheme="minorEastAsia" w:hAnsiTheme="minorEastAsia"/>
          <w:sz w:val="24"/>
          <w:szCs w:val="24"/>
        </w:rPr>
        <w:t xml:space="preserve">全的管理功能，员工可以在任何时候、任何地点方便、快捷地使用在工作中需要用到的各种文件以及技术资料，减少了以往繁琐的文件保存及查找工作；同时提供方便灵活的权限设定方法，可按文件夹、文件设定访问权限，确保文件信息的安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个</w:t>
      </w:r>
      <w:r>
        <w:rPr>
          <w:rFonts w:asciiTheme="minorEastAsia" w:hAnsiTheme="minorEastAsia"/>
          <w:sz w:val="24"/>
          <w:szCs w:val="24"/>
        </w:rPr>
        <w:t xml:space="preserve">人知识：</w:t>
      </w:r>
      <w:r>
        <w:rPr>
          <w:rFonts w:hint="eastAsia" w:asciiTheme="minorEastAsia" w:hAnsiTheme="minorEastAsia"/>
          <w:sz w:val="24"/>
          <w:szCs w:val="24"/>
        </w:rPr>
        <w:t xml:space="preserve">对</w:t>
      </w:r>
      <w:r>
        <w:rPr>
          <w:rFonts w:asciiTheme="minorEastAsia" w:hAnsiTheme="minorEastAsia"/>
          <w:sz w:val="24"/>
          <w:szCs w:val="24"/>
        </w:rPr>
        <w:t xml:space="preserve">个人知</w:t>
      </w:r>
      <w:r>
        <w:rPr>
          <w:rFonts w:hint="eastAsia" w:asciiTheme="minorEastAsia" w:hAnsiTheme="minorEastAsia"/>
          <w:sz w:val="24"/>
          <w:szCs w:val="24"/>
        </w:rPr>
        <w:t xml:space="preserve">识</w:t>
      </w:r>
      <w:r>
        <w:rPr>
          <w:rFonts w:asciiTheme="minorEastAsia" w:hAnsiTheme="minorEastAsia"/>
          <w:sz w:val="24"/>
          <w:szCs w:val="24"/>
        </w:rPr>
        <w:t xml:space="preserve">、电子文件进行记录保存</w:t>
      </w:r>
      <w:r>
        <w:rPr>
          <w:rFonts w:hint="eastAsia" w:asciiTheme="minorEastAsia" w:hAnsiTheme="minorEastAsia"/>
          <w:sz w:val="24"/>
          <w:szCs w:val="24"/>
        </w:rPr>
        <w:t xml:space="preserve">；</w:t>
      </w:r>
      <w:r>
        <w:rPr>
          <w:rFonts w:asciiTheme="minorEastAsia" w:hAnsiTheme="minorEastAsia"/>
          <w:sz w:val="24"/>
          <w:szCs w:val="24"/>
        </w:rPr>
        <w:t xml:space="preserve">对企业知识</w:t>
      </w:r>
      <w:r>
        <w:rPr>
          <w:rFonts w:hint="eastAsia" w:asciiTheme="minorEastAsia" w:hAnsiTheme="minorEastAsia"/>
          <w:sz w:val="24"/>
          <w:szCs w:val="24"/>
        </w:rPr>
        <w:t xml:space="preserve">进</w:t>
      </w:r>
      <w:r>
        <w:rPr>
          <w:rFonts w:asciiTheme="minorEastAsia" w:hAnsiTheme="minorEastAsia"/>
          <w:sz w:val="24"/>
          <w:szCs w:val="24"/>
        </w:rPr>
        <w:t xml:space="preserve">行收藏</w:t>
      </w:r>
      <w:r>
        <w:rPr>
          <w:rFonts w:hint="eastAsia" w:asciiTheme="minorEastAsia" w:hAnsiTheme="minorEastAsia"/>
          <w:sz w:val="24"/>
          <w:szCs w:val="24"/>
        </w:rPr>
        <w:t xml:space="preserve">；对</w:t>
      </w:r>
      <w:r>
        <w:rPr>
          <w:rFonts w:asciiTheme="minorEastAsia" w:hAnsiTheme="minorEastAsia"/>
          <w:sz w:val="24"/>
          <w:szCs w:val="24"/>
        </w:rPr>
        <w:t xml:space="preserve">知识问问</w:t>
      </w:r>
      <w:r>
        <w:rPr>
          <w:rFonts w:hint="eastAsia" w:asciiTheme="minorEastAsia" w:hAnsiTheme="minorEastAsia"/>
          <w:sz w:val="24"/>
          <w:szCs w:val="24"/>
        </w:rPr>
        <w:t xml:space="preserve">里</w:t>
      </w:r>
      <w:r>
        <w:rPr>
          <w:rFonts w:asciiTheme="minorEastAsia" w:hAnsiTheme="minorEastAsia"/>
          <w:sz w:val="24"/>
          <w:szCs w:val="24"/>
        </w:rPr>
        <w:t xml:space="preserve">的内</w:t>
      </w:r>
      <w:r>
        <w:rPr>
          <w:rFonts w:hint="eastAsia" w:asciiTheme="minorEastAsia" w:hAnsiTheme="minorEastAsia"/>
          <w:sz w:val="24"/>
          <w:szCs w:val="24"/>
        </w:rPr>
        <w:t xml:space="preserve">容</w:t>
      </w:r>
      <w:r>
        <w:rPr>
          <w:rFonts w:asciiTheme="minorEastAsia" w:hAnsiTheme="minorEastAsia"/>
          <w:sz w:val="24"/>
          <w:szCs w:val="24"/>
        </w:rPr>
        <w:t xml:space="preserve">进行收藏</w:t>
      </w:r>
      <w:r>
        <w:rPr>
          <w:rFonts w:hint="eastAsia" w:asciiTheme="minorEastAsia" w:hAnsiTheme="minorEastAsia"/>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知</w:t>
      </w:r>
      <w:r>
        <w:rPr>
          <w:rFonts w:asciiTheme="minorEastAsia" w:hAnsiTheme="minorEastAsia"/>
          <w:sz w:val="24"/>
          <w:szCs w:val="24"/>
        </w:rPr>
        <w:t xml:space="preserve">识问问：</w:t>
      </w:r>
      <w:r>
        <w:rPr>
          <w:rFonts w:hint="eastAsia" w:asciiTheme="minorEastAsia" w:hAnsiTheme="minorEastAsia"/>
          <w:sz w:val="24"/>
          <w:szCs w:val="24"/>
        </w:rPr>
        <w:t xml:space="preserve">相</w:t>
      </w:r>
      <w:r>
        <w:rPr>
          <w:rFonts w:asciiTheme="minorEastAsia" w:hAnsiTheme="minorEastAsia"/>
          <w:sz w:val="24"/>
          <w:szCs w:val="24"/>
        </w:rPr>
        <w:t xml:space="preserve">对于企业知识、个人知识</w:t>
      </w:r>
      <w:r>
        <w:rPr>
          <w:rFonts w:hint="eastAsia" w:asciiTheme="minorEastAsia" w:hAnsiTheme="minorEastAsia"/>
          <w:sz w:val="24"/>
          <w:szCs w:val="24"/>
        </w:rPr>
        <w:t xml:space="preserve">的已</w:t>
      </w:r>
      <w:r>
        <w:rPr>
          <w:rFonts w:asciiTheme="minorEastAsia" w:hAnsiTheme="minorEastAsia"/>
          <w:sz w:val="24"/>
          <w:szCs w:val="24"/>
        </w:rPr>
        <w:t xml:space="preserve">知知识，知识问问通过</w:t>
      </w:r>
      <w:r>
        <w:rPr>
          <w:rFonts w:hint="eastAsia" w:asciiTheme="minorEastAsia" w:hAnsiTheme="minorEastAsia"/>
          <w:sz w:val="24"/>
          <w:szCs w:val="24"/>
        </w:rPr>
        <w:t xml:space="preserve">问答</w:t>
      </w:r>
      <w:r>
        <w:rPr>
          <w:rFonts w:asciiTheme="minorEastAsia" w:hAnsiTheme="minorEastAsia"/>
          <w:sz w:val="24"/>
          <w:szCs w:val="24"/>
        </w:rPr>
        <w:t xml:space="preserve">的方式发现、挖掘未知的识</w:t>
      </w:r>
      <w:r>
        <w:rPr>
          <w:rFonts w:asciiTheme="minorEastAsia" w:hAnsiTheme="minorEastAsia"/>
          <w:sz w:val="24"/>
          <w:szCs w:val="24"/>
        </w:rPr>
        <w:t xml:space="preserve">识</w:t>
      </w:r>
      <w:r>
        <w:rPr>
          <w:rFonts w:asciiTheme="minorEastAsia" w:hAnsiTheme="minorEastAsia"/>
          <w:sz w:val="24"/>
          <w:szCs w:val="24"/>
        </w:rPr>
        <w:t xml:space="preserve">，并方便用户收藏。</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知</w:t>
      </w:r>
      <w:r>
        <w:rPr>
          <w:rFonts w:asciiTheme="minorEastAsia" w:hAnsiTheme="minorEastAsia"/>
          <w:sz w:val="24"/>
          <w:szCs w:val="24"/>
        </w:rPr>
        <w:t xml:space="preserve">识</w:t>
      </w:r>
      <w:r>
        <w:rPr>
          <w:rFonts w:hint="eastAsia" w:asciiTheme="minorEastAsia" w:hAnsiTheme="minorEastAsia"/>
          <w:sz w:val="24"/>
          <w:szCs w:val="24"/>
        </w:rPr>
        <w:t xml:space="preserve">搜索：提供方便灵活的全文文件检索功能，可以按所有者、文件名、关键字等进行全文和文件检索。</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知</w:t>
      </w:r>
      <w:r>
        <w:rPr>
          <w:rFonts w:asciiTheme="minorEastAsia" w:hAnsiTheme="minorEastAsia"/>
          <w:sz w:val="24"/>
          <w:szCs w:val="24"/>
        </w:rPr>
        <w:t xml:space="preserve">识</w:t>
      </w:r>
      <w:r>
        <w:rPr>
          <w:rFonts w:hint="eastAsia" w:asciiTheme="minorEastAsia" w:hAnsiTheme="minorEastAsia"/>
          <w:sz w:val="24"/>
          <w:szCs w:val="24"/>
        </w:rPr>
        <w:t xml:space="preserve">地</w:t>
      </w:r>
      <w:r>
        <w:rPr>
          <w:rFonts w:asciiTheme="minorEastAsia" w:hAnsiTheme="minorEastAsia"/>
          <w:sz w:val="24"/>
          <w:szCs w:val="24"/>
        </w:rPr>
        <w:t xml:space="preserve">图</w:t>
      </w:r>
      <w:r>
        <w:rPr>
          <w:rFonts w:hint="eastAsia" w:asciiTheme="minorEastAsia" w:hAnsiTheme="minorEastAsia"/>
          <w:sz w:val="24"/>
          <w:szCs w:val="24"/>
        </w:rPr>
        <w:t xml:space="preserve">的授权可以面向部门、角色、岗位、个人分别授权，分别对文档类别、目录或具体的单个文档设定权限，支持权限继承。</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支持对Office文档（Word，Excel文档）的受控访问，受控访问的文档只可以阅读，无法编辑、打印、拷贝、下载，受控访问确保公司核心机密的安全，不会由于员工的离职而带走公司的核心秘密</w:t>
      </w:r>
      <w:r>
        <w:rPr>
          <w:rFonts w:hint="eastAsia" w:asciiTheme="minorEastAsia" w:hAnsiTheme="minorEastAsia"/>
          <w:sz w:val="24"/>
          <w:szCs w:val="24"/>
        </w:rPr>
        <w:t xml:space="preserve">。</w:t>
      </w:r>
      <w:r/>
    </w:p>
    <w:p>
      <w:pPr>
        <w:spacing w:line="400" w:lineRule="exact"/>
        <w:rPr>
          <w:rFonts w:asciiTheme="minorEastAsia" w:hAnsiTheme="minorEastAsia"/>
          <w:b/>
          <w:sz w:val="24"/>
          <w:szCs w:val="24"/>
        </w:rPr>
        <w:outlineLvl w:val="2"/>
      </w:pPr>
      <w:r/>
      <w:bookmarkStart w:id="236" w:name="_Toc26197025"/>
      <w:r/>
      <w:bookmarkStart w:id="237" w:name="_Toc171942156"/>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.7.4.2.10</w:t>
      </w:r>
      <w:r>
        <w:rPr>
          <w:rFonts w:hint="eastAsia" w:asciiTheme="minorEastAsia" w:hAnsiTheme="minorEastAsia"/>
          <w:b/>
          <w:sz w:val="24"/>
          <w:szCs w:val="24"/>
        </w:rPr>
        <w:t xml:space="preserve">日</w:t>
      </w:r>
      <w:r>
        <w:rPr>
          <w:rFonts w:asciiTheme="minorEastAsia" w:hAnsiTheme="minorEastAsia"/>
          <w:b/>
          <w:sz w:val="24"/>
          <w:szCs w:val="24"/>
        </w:rPr>
        <w:t xml:space="preserve">程</w:t>
      </w:r>
      <w:r>
        <w:rPr>
          <w:rFonts w:hint="eastAsia" w:asciiTheme="minorEastAsia" w:hAnsiTheme="minorEastAsia"/>
          <w:b/>
          <w:sz w:val="24"/>
          <w:szCs w:val="24"/>
        </w:rPr>
        <w:t xml:space="preserve">管理</w:t>
      </w:r>
      <w:bookmarkEnd w:id="236"/>
      <w:r/>
      <w:bookmarkEnd w:id="23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通过日程安排模块，用户可以安排自己每天的工作、预约他人、查看部门内部其它人员公开的日程安排，秘书可以代为领导安排日程。</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系统默认可以查看部门内人员公开的日程安排，以便于协调工作。</w:t>
      </w:r>
      <w:r/>
    </w:p>
    <w:p>
      <w:pPr>
        <w:spacing w:line="400" w:lineRule="exact"/>
        <w:rPr>
          <w:rFonts w:asciiTheme="minorEastAsia" w:hAnsiTheme="minorEastAsia"/>
          <w:b/>
          <w:sz w:val="24"/>
          <w:szCs w:val="24"/>
        </w:rPr>
        <w:outlineLvl w:val="2"/>
      </w:pPr>
      <w:r/>
      <w:bookmarkStart w:id="238" w:name="_Toc77847596"/>
      <w:r/>
      <w:bookmarkStart w:id="239" w:name="_Toc171942157"/>
      <w:r/>
      <w:bookmarkEnd w:id="227"/>
      <w:r/>
      <w:bookmarkEnd w:id="228"/>
      <w:r/>
      <w:bookmarkEnd w:id="229"/>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asciiTheme="minorEastAsia" w:hAnsiTheme="minorEastAsia"/>
          <w:b/>
          <w:sz w:val="24"/>
          <w:szCs w:val="24"/>
        </w:rPr>
        <w:t xml:space="preserve">.7.4.2.11移动</w:t>
      </w:r>
      <w:r>
        <w:rPr>
          <w:rFonts w:asciiTheme="minorEastAsia" w:hAnsiTheme="minorEastAsia"/>
          <w:b/>
          <w:sz w:val="24"/>
          <w:szCs w:val="24"/>
        </w:rPr>
        <w:t xml:space="preserve">端建设</w:t>
      </w:r>
      <w:r>
        <w:rPr>
          <w:rFonts w:asciiTheme="minorEastAsia" w:hAnsiTheme="minorEastAsia"/>
          <w:b/>
          <w:sz w:val="24"/>
          <w:szCs w:val="24"/>
        </w:rPr>
        <w:t xml:space="preserve">内容</w:t>
      </w:r>
      <w:bookmarkEnd w:id="238"/>
      <w:r/>
      <w:bookmarkEnd w:id="23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与</w:t>
      </w:r>
      <w:r>
        <w:rPr>
          <w:rFonts w:hint="eastAsia" w:asciiTheme="minorEastAsia" w:hAnsiTheme="minorEastAsia"/>
          <w:sz w:val="24"/>
          <w:szCs w:val="24"/>
        </w:rPr>
        <w:t xml:space="preserve">企业微信全方位</w:t>
      </w:r>
      <w:r>
        <w:rPr>
          <w:rFonts w:hint="eastAsia" w:asciiTheme="minorEastAsia" w:hAnsiTheme="minorEastAsia"/>
          <w:sz w:val="24"/>
          <w:szCs w:val="24"/>
        </w:rPr>
        <w:t xml:space="preserve">结合，以</w:t>
      </w:r>
      <w:r>
        <w:rPr>
          <w:rFonts w:hint="eastAsia" w:asciiTheme="minorEastAsia" w:hAnsiTheme="minorEastAsia"/>
          <w:sz w:val="24"/>
          <w:szCs w:val="24"/>
        </w:rPr>
        <w:t xml:space="preserve">企业微信为</w:t>
      </w:r>
      <w:r>
        <w:rPr>
          <w:rFonts w:hint="eastAsia" w:asciiTheme="minorEastAsia" w:hAnsiTheme="minorEastAsia"/>
          <w:sz w:val="24"/>
          <w:szCs w:val="24"/>
        </w:rPr>
        <w:t xml:space="preserve">入口，构建一体化的移动办公平台，办公人员通过移动办公平台可以在任何时间、任何地点，做任何与工作相关的事情。通过针对医院移动办公场景，高效简化管理流程，提高信息沟通和协同办公效率，让紧急事项能及时反馈。</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与企业</w:t>
      </w:r>
      <w:r>
        <w:rPr>
          <w:rFonts w:hint="eastAsia" w:asciiTheme="minorEastAsia" w:hAnsiTheme="minorEastAsia"/>
          <w:sz w:val="24"/>
          <w:szCs w:val="24"/>
        </w:rPr>
        <w:t xml:space="preserve">微信整合</w:t>
      </w:r>
      <w:r>
        <w:rPr>
          <w:rFonts w:hint="eastAsia" w:asciiTheme="minorEastAsia" w:hAnsiTheme="minorEastAsia"/>
          <w:sz w:val="24"/>
          <w:szCs w:val="24"/>
        </w:rPr>
        <w:t xml:space="preserve">，统一登录认证体系</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通过和</w:t>
      </w:r>
      <w:r>
        <w:rPr>
          <w:rFonts w:hint="eastAsia" w:asciiTheme="minorEastAsia" w:hAnsiTheme="minorEastAsia"/>
          <w:sz w:val="24"/>
          <w:szCs w:val="24"/>
        </w:rPr>
        <w:t xml:space="preserve">企业微信的</w:t>
      </w:r>
      <w:r>
        <w:rPr>
          <w:rFonts w:hint="eastAsia" w:asciiTheme="minorEastAsia" w:hAnsiTheme="minorEastAsia"/>
          <w:sz w:val="24"/>
          <w:szCs w:val="24"/>
        </w:rPr>
        <w:t xml:space="preserve">整合，可以把整个</w:t>
      </w:r>
      <w:hyperlink r:id="rId14" w:tooltip="http://www.weaver.com.cn/new/mobileoa.html?source=10&amp;kw=js-wxbg" w:history="1">
        <w:r>
          <w:rPr>
            <w:rFonts w:hint="eastAsia" w:asciiTheme="minorEastAsia" w:hAnsiTheme="minorEastAsia"/>
            <w:sz w:val="24"/>
            <w:szCs w:val="24"/>
          </w:rPr>
          <w:t xml:space="preserve">组织架构</w:t>
        </w:r>
      </w:hyperlink>
      <w:r>
        <w:rPr>
          <w:rFonts w:hint="eastAsia" w:asciiTheme="minorEastAsia" w:hAnsiTheme="minorEastAsia"/>
          <w:sz w:val="24"/>
          <w:szCs w:val="24"/>
        </w:rPr>
        <w:t xml:space="preserve">装入企业微信，实现用户登录认证统一管理，办公人员不再被多次登录困扰，也不需要记住多套系统的</w:t>
      </w:r>
      <w:r>
        <w:rPr>
          <w:rFonts w:hint="eastAsia" w:asciiTheme="minorEastAsia" w:hAnsiTheme="minorEastAsia"/>
          <w:sz w:val="24"/>
          <w:szCs w:val="24"/>
        </w:rPr>
        <w:t xml:space="preserve">帐号</w:t>
      </w:r>
      <w:r>
        <w:rPr>
          <w:rFonts w:hint="eastAsia" w:asciiTheme="minorEastAsia" w:hAnsiTheme="minorEastAsia"/>
          <w:sz w:val="24"/>
          <w:szCs w:val="24"/>
        </w:rPr>
        <w:t xml:space="preserve">和密码，简化系统登录过程，减轻用户</w:t>
      </w:r>
      <w:r>
        <w:rPr>
          <w:rFonts w:hint="eastAsia" w:asciiTheme="minorEastAsia" w:hAnsiTheme="minorEastAsia"/>
          <w:sz w:val="24"/>
          <w:szCs w:val="24"/>
        </w:rPr>
        <w:t xml:space="preserve">帐号</w:t>
      </w:r>
      <w:r>
        <w:rPr>
          <w:rFonts w:hint="eastAsia" w:asciiTheme="minorEastAsia" w:hAnsiTheme="minorEastAsia"/>
          <w:sz w:val="24"/>
          <w:szCs w:val="24"/>
        </w:rPr>
        <w:t xml:space="preserve">管理的负担。</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采用微信设计规范</w:t>
      </w:r>
      <w:r>
        <w:rPr>
          <w:rFonts w:hint="eastAsia" w:asciiTheme="minorEastAsia" w:hAnsiTheme="minorEastAsia"/>
          <w:sz w:val="24"/>
          <w:szCs w:val="24"/>
        </w:rPr>
        <w:t xml:space="preserve">，办公像</w:t>
      </w:r>
      <w:r>
        <w:rPr>
          <w:rFonts w:hint="eastAsia" w:asciiTheme="minorEastAsia" w:hAnsiTheme="minorEastAsia"/>
          <w:sz w:val="24"/>
          <w:szCs w:val="24"/>
        </w:rPr>
        <w:t xml:space="preserve">使用微信一样</w:t>
      </w:r>
      <w:r>
        <w:rPr>
          <w:rFonts w:hint="eastAsia" w:asciiTheme="minorEastAsia" w:hAnsiTheme="minorEastAsia"/>
          <w:sz w:val="24"/>
          <w:szCs w:val="24"/>
        </w:rPr>
        <w:t xml:space="preserve">简单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移动端直接通过企业</w:t>
      </w:r>
      <w:r>
        <w:rPr>
          <w:rFonts w:hint="eastAsia" w:asciiTheme="minorEastAsia" w:hAnsiTheme="minorEastAsia"/>
          <w:sz w:val="24"/>
          <w:szCs w:val="24"/>
        </w:rPr>
        <w:t xml:space="preserve">微信入口</w:t>
      </w:r>
      <w:r>
        <w:rPr>
          <w:rFonts w:hint="eastAsia" w:asciiTheme="minorEastAsia" w:hAnsiTheme="minorEastAsia"/>
          <w:sz w:val="24"/>
          <w:szCs w:val="24"/>
        </w:rPr>
        <w:t xml:space="preserve">办公，无需另外安装APP，系统按照</w:t>
      </w:r>
      <w:r>
        <w:rPr>
          <w:rFonts w:hint="eastAsia" w:asciiTheme="minorEastAsia" w:hAnsiTheme="minorEastAsia"/>
          <w:sz w:val="24"/>
          <w:szCs w:val="24"/>
        </w:rPr>
        <w:t xml:space="preserve">企业微信设计规范</w:t>
      </w:r>
      <w:r>
        <w:rPr>
          <w:rFonts w:hint="eastAsia" w:asciiTheme="minorEastAsia" w:hAnsiTheme="minorEastAsia"/>
          <w:sz w:val="24"/>
          <w:szCs w:val="24"/>
        </w:rPr>
        <w:t xml:space="preserve">，沿用用户微信使用习惯，无需二次学习，推广更简单。 </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结合</w:t>
      </w:r>
      <w:r>
        <w:rPr>
          <w:rFonts w:hint="eastAsia" w:asciiTheme="minorEastAsia" w:hAnsiTheme="minorEastAsia"/>
          <w:sz w:val="24"/>
          <w:szCs w:val="24"/>
        </w:rPr>
        <w:t xml:space="preserve">企业微信通知</w:t>
      </w:r>
      <w:r>
        <w:rPr>
          <w:rFonts w:hint="eastAsia" w:asciiTheme="minorEastAsia" w:hAnsiTheme="minorEastAsia"/>
          <w:sz w:val="24"/>
          <w:szCs w:val="24"/>
        </w:rPr>
        <w:t xml:space="preserve">提醒，统一消息推送</w:t>
      </w:r>
      <w:r/>
    </w:p>
    <w:p>
      <w:pPr>
        <w:ind w:firstLine="420"/>
        <w:spacing w:line="400" w:lineRule="exact"/>
        <w:rPr>
          <w:rFonts w:asciiTheme="minorEastAsia" w:hAnsiTheme="minorEastAsia"/>
          <w:sz w:val="24"/>
          <w:szCs w:val="24"/>
        </w:rPr>
        <w:outlineLvl w:val="2"/>
      </w:pPr>
      <w:r/>
      <w:hyperlink r:id="rId15" w:tooltip="http://www.weaver.com.cn/new/mobileoa.html?source=10&amp;kw=js-wxbg" w:history="1">
        <w:r>
          <w:rPr>
            <w:rFonts w:hint="eastAsia" w:asciiTheme="minorEastAsia" w:hAnsiTheme="minorEastAsia"/>
            <w:sz w:val="24"/>
            <w:szCs w:val="24"/>
          </w:rPr>
          <w:t xml:space="preserve">消息引擎</w:t>
        </w:r>
      </w:hyperlink>
      <w:r>
        <w:rPr>
          <w:rFonts w:hint="eastAsia" w:asciiTheme="minorEastAsia" w:hAnsiTheme="minorEastAsia"/>
          <w:sz w:val="24"/>
          <w:szCs w:val="24"/>
        </w:rPr>
        <w:t xml:space="preserve">与</w:t>
      </w:r>
      <w:r>
        <w:rPr>
          <w:rFonts w:hint="eastAsia" w:asciiTheme="minorEastAsia" w:hAnsiTheme="minorEastAsia"/>
          <w:sz w:val="24"/>
          <w:szCs w:val="24"/>
        </w:rPr>
        <w:t xml:space="preserve">企业微信结合</w:t>
      </w:r>
      <w:r>
        <w:rPr>
          <w:rFonts w:hint="eastAsia" w:asciiTheme="minorEastAsia" w:hAnsiTheme="minorEastAsia"/>
          <w:sz w:val="24"/>
          <w:szCs w:val="24"/>
        </w:rPr>
        <w:t xml:space="preserve">，移动</w:t>
      </w:r>
      <w:r>
        <w:rPr>
          <w:rFonts w:hint="eastAsia" w:asciiTheme="minorEastAsia" w:hAnsiTheme="minorEastAsia"/>
          <w:sz w:val="24"/>
          <w:szCs w:val="24"/>
        </w:rPr>
        <w:t xml:space="preserve">端所有</w:t>
      </w:r>
      <w:r>
        <w:rPr>
          <w:rFonts w:hint="eastAsia" w:asciiTheme="minorEastAsia" w:hAnsiTheme="minorEastAsia"/>
          <w:sz w:val="24"/>
          <w:szCs w:val="24"/>
        </w:rPr>
        <w:t xml:space="preserve">新的待办事项、通知公告、新闻资讯会在</w:t>
      </w:r>
      <w:r>
        <w:rPr>
          <w:rFonts w:hint="eastAsia" w:asciiTheme="minorEastAsia" w:hAnsiTheme="minorEastAsia"/>
          <w:sz w:val="24"/>
          <w:szCs w:val="24"/>
        </w:rPr>
        <w:t xml:space="preserve">企业微信中统</w:t>
      </w:r>
      <w:r>
        <w:rPr>
          <w:rFonts w:hint="eastAsia" w:asciiTheme="minorEastAsia" w:hAnsiTheme="minorEastAsia"/>
          <w:sz w:val="24"/>
          <w:szCs w:val="24"/>
        </w:rPr>
        <w:t xml:space="preserve">一推送和提醒，使用户不会</w:t>
      </w:r>
      <w:r>
        <w:rPr>
          <w:rFonts w:hint="eastAsia" w:asciiTheme="minorEastAsia" w:hAnsiTheme="minorEastAsia"/>
          <w:sz w:val="24"/>
          <w:szCs w:val="24"/>
        </w:rPr>
        <w:t xml:space="preserve">漏掉漏掉</w:t>
      </w:r>
      <w:r>
        <w:rPr>
          <w:rFonts w:hint="eastAsia" w:asciiTheme="minorEastAsia" w:hAnsiTheme="minorEastAsia"/>
          <w:sz w:val="24"/>
          <w:szCs w:val="24"/>
        </w:rPr>
        <w:t xml:space="preserve">任何一项重要的工作。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同步</w:t>
      </w:r>
      <w:r>
        <w:rPr>
          <w:rFonts w:hint="eastAsia" w:asciiTheme="minorEastAsia" w:hAnsiTheme="minorEastAsia"/>
          <w:sz w:val="24"/>
          <w:szCs w:val="24"/>
        </w:rPr>
        <w:t xml:space="preserve">企业微信通讯录</w:t>
      </w:r>
      <w:r>
        <w:rPr>
          <w:rFonts w:hint="eastAsia" w:asciiTheme="minorEastAsia" w:hAnsiTheme="minorEastAsia"/>
          <w:sz w:val="24"/>
          <w:szCs w:val="24"/>
        </w:rPr>
        <w:t xml:space="preserve">，在线沟通更简单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通讯录与</w:t>
      </w:r>
      <w:r>
        <w:rPr>
          <w:rFonts w:hint="eastAsia" w:asciiTheme="minorEastAsia" w:hAnsiTheme="minorEastAsia"/>
          <w:sz w:val="24"/>
          <w:szCs w:val="24"/>
        </w:rPr>
        <w:t xml:space="preserve">企业微信同步</w:t>
      </w:r>
      <w:r>
        <w:rPr>
          <w:rFonts w:hint="eastAsia" w:asciiTheme="minorEastAsia" w:hAnsiTheme="minorEastAsia"/>
          <w:sz w:val="24"/>
          <w:szCs w:val="24"/>
        </w:rPr>
        <w:t xml:space="preserve">，查找同事方便快捷，并可与其发起单人会话、</w:t>
      </w:r>
      <w:r>
        <w:rPr>
          <w:rFonts w:hint="eastAsia" w:asciiTheme="minorEastAsia" w:hAnsiTheme="minorEastAsia"/>
          <w:sz w:val="24"/>
          <w:szCs w:val="24"/>
        </w:rPr>
        <w:t xml:space="preserve">群聊或者</w:t>
      </w:r>
      <w:r>
        <w:rPr>
          <w:rFonts w:hint="eastAsia" w:asciiTheme="minorEastAsia" w:hAnsiTheme="minorEastAsia"/>
          <w:sz w:val="24"/>
          <w:szCs w:val="24"/>
        </w:rPr>
        <w:t xml:space="preserve">视频、语音通话，让业务沟通变得更简单。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沿用企业</w:t>
      </w:r>
      <w:r>
        <w:rPr>
          <w:rFonts w:hint="eastAsia" w:asciiTheme="minorEastAsia" w:hAnsiTheme="minorEastAsia"/>
          <w:sz w:val="24"/>
          <w:szCs w:val="24"/>
        </w:rPr>
        <w:t xml:space="preserve">微信强大</w:t>
      </w:r>
      <w:r>
        <w:rPr>
          <w:rFonts w:hint="eastAsia" w:asciiTheme="minorEastAsia" w:hAnsiTheme="minorEastAsia"/>
          <w:sz w:val="24"/>
          <w:szCs w:val="24"/>
        </w:rPr>
        <w:t xml:space="preserve">安全体系，保护企业信息安全</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移动端沿用企业</w:t>
      </w:r>
      <w:r>
        <w:rPr>
          <w:rFonts w:hint="eastAsia" w:asciiTheme="minorEastAsia" w:hAnsiTheme="minorEastAsia"/>
          <w:sz w:val="24"/>
          <w:szCs w:val="24"/>
        </w:rPr>
        <w:t xml:space="preserve">微信强大</w:t>
      </w:r>
      <w:r>
        <w:rPr>
          <w:rFonts w:hint="eastAsia" w:asciiTheme="minorEastAsia" w:hAnsiTheme="minorEastAsia"/>
          <w:sz w:val="24"/>
          <w:szCs w:val="24"/>
        </w:rPr>
        <w:t xml:space="preserve">的信息安全保障体系，从合</w:t>
      </w:r>
      <w:r>
        <w:rPr>
          <w:rFonts w:hint="eastAsia" w:asciiTheme="minorEastAsia" w:hAnsiTheme="minorEastAsia"/>
          <w:sz w:val="24"/>
          <w:szCs w:val="24"/>
        </w:rPr>
        <w:t xml:space="preserve">规</w:t>
      </w:r>
      <w:r>
        <w:rPr>
          <w:rFonts w:hint="eastAsia" w:asciiTheme="minorEastAsia" w:hAnsiTheme="minorEastAsia"/>
          <w:sz w:val="24"/>
          <w:szCs w:val="24"/>
        </w:rPr>
        <w:t xml:space="preserve">性、数据安全、运营安全、基础安全等方面防范用户信息泄露，保护企业和用户信息安全。</w:t>
      </w:r>
      <w:r/>
    </w:p>
    <w:p>
      <w:pPr>
        <w:spacing w:line="400" w:lineRule="exact"/>
        <w:rPr>
          <w:rFonts w:asciiTheme="minorEastAsia" w:hAnsiTheme="minorEastAsia"/>
          <w:b/>
          <w:sz w:val="24"/>
          <w:szCs w:val="24"/>
          <w:lang w:val="fr-FR"/>
        </w:rPr>
        <w:outlineLvl w:val="2"/>
      </w:pPr>
      <w:r/>
      <w:bookmarkStart w:id="240" w:name="_Toc46823986"/>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.7.4.2.11.1</w:t>
      </w:r>
      <w:r>
        <w:rPr>
          <w:rFonts w:hint="eastAsia" w:asciiTheme="minorEastAsia" w:hAnsiTheme="minorEastAsia"/>
          <w:b/>
          <w:sz w:val="24"/>
          <w:szCs w:val="24"/>
          <w:lang w:val="fr-FR" w:eastAsia="fr-FR"/>
        </w:rPr>
        <w:t xml:space="preserve">门户</w:t>
      </w:r>
      <w:bookmarkEnd w:id="240"/>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移动门户作为移动端的登录入口，包括办公应用、常用流程、工作事项都可在移动门户上直观显示。</w:t>
      </w:r>
      <w:r/>
    </w:p>
    <w:p>
      <w:pPr>
        <w:spacing w:line="400" w:lineRule="exact"/>
        <w:rPr>
          <w:rFonts w:asciiTheme="minorEastAsia" w:hAnsiTheme="minorEastAsia"/>
          <w:b/>
          <w:sz w:val="24"/>
          <w:szCs w:val="24"/>
          <w:lang w:val="fr-FR" w:eastAsia="fr-FR"/>
        </w:rPr>
        <w:outlineLvl w:val="2"/>
      </w:pPr>
      <w:r/>
      <w:bookmarkStart w:id="241" w:name="_Toc46823987"/>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.7.4.2.11.2</w:t>
      </w:r>
      <w:r>
        <w:rPr>
          <w:rFonts w:hint="eastAsia" w:asciiTheme="minorEastAsia" w:hAnsiTheme="minorEastAsia"/>
          <w:b/>
          <w:sz w:val="24"/>
          <w:szCs w:val="24"/>
          <w:lang w:val="fr-FR" w:eastAsia="fr-FR"/>
        </w:rPr>
        <w:t xml:space="preserve">通知公告</w:t>
      </w:r>
      <w:bookmarkEnd w:id="241"/>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在桌面端门户发布的院内各种新闻及通知消息，通过移动端门户可马上看到，有权限的用户可通过此功能直接发送通知公告，其他用户均可即时收取，包括未读、已读、全部通知公告，内容页查看通知公告详情。</w:t>
      </w:r>
      <w:r/>
    </w:p>
    <w:p>
      <w:pPr>
        <w:spacing w:line="400" w:lineRule="exact"/>
        <w:rPr>
          <w:rFonts w:asciiTheme="minorEastAsia" w:hAnsiTheme="minorEastAsia"/>
          <w:b/>
          <w:sz w:val="24"/>
          <w:szCs w:val="24"/>
          <w:lang w:val="fr-FR" w:eastAsia="fr-FR"/>
        </w:rPr>
        <w:outlineLvl w:val="2"/>
      </w:pPr>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.7.4.2.11.3</w:t>
      </w:r>
      <w:r>
        <w:rPr>
          <w:rFonts w:hint="eastAsia" w:asciiTheme="minorEastAsia" w:hAnsiTheme="minorEastAsia"/>
          <w:b/>
          <w:sz w:val="24"/>
          <w:szCs w:val="24"/>
          <w:lang w:val="fr-FR" w:eastAsia="fr-FR"/>
        </w:rPr>
        <w:t xml:space="preserve">日程管理</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用户可在移动</w:t>
      </w:r>
      <w:r>
        <w:rPr>
          <w:rFonts w:hint="eastAsia" w:asciiTheme="minorEastAsia" w:hAnsiTheme="minorEastAsia"/>
          <w:sz w:val="24"/>
          <w:szCs w:val="24"/>
        </w:rPr>
        <w:t xml:space="preserve">端建立</w:t>
      </w:r>
      <w:r>
        <w:rPr>
          <w:rFonts w:hint="eastAsia" w:asciiTheme="minorEastAsia" w:hAnsiTheme="minorEastAsia"/>
          <w:sz w:val="24"/>
          <w:szCs w:val="24"/>
        </w:rPr>
        <w:t xml:space="preserve">个人日程、查看日程。</w:t>
      </w:r>
      <w:r/>
    </w:p>
    <w:p>
      <w:pPr>
        <w:spacing w:line="400" w:lineRule="exact"/>
        <w:rPr>
          <w:rFonts w:asciiTheme="minorEastAsia" w:hAnsiTheme="minorEastAsia"/>
          <w:b/>
          <w:sz w:val="24"/>
          <w:szCs w:val="24"/>
          <w:lang w:val="fr-FR" w:eastAsia="fr-FR"/>
        </w:rPr>
        <w:outlineLvl w:val="2"/>
      </w:pPr>
      <w:r/>
      <w:bookmarkStart w:id="242" w:name="_Toc46823988"/>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.7.4.2.11.4</w:t>
      </w:r>
      <w:r>
        <w:rPr>
          <w:rFonts w:hint="eastAsia" w:asciiTheme="minorEastAsia" w:hAnsiTheme="minorEastAsia"/>
          <w:b/>
          <w:sz w:val="24"/>
          <w:szCs w:val="24"/>
          <w:lang w:val="fr-FR" w:eastAsia="fr-FR"/>
        </w:rPr>
        <w:t xml:space="preserve">任务管理</w:t>
      </w:r>
      <w:bookmarkEnd w:id="242"/>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用户可通过移动端任务管理查看待办任务、已</w:t>
      </w:r>
      <w:r>
        <w:rPr>
          <w:rFonts w:hint="eastAsia" w:asciiTheme="minorEastAsia" w:hAnsiTheme="minorEastAsia"/>
          <w:sz w:val="24"/>
          <w:szCs w:val="24"/>
        </w:rPr>
        <w:t xml:space="preserve">办任务</w:t>
      </w:r>
      <w:r>
        <w:rPr>
          <w:rFonts w:hint="eastAsia" w:asciiTheme="minorEastAsia" w:hAnsiTheme="minorEastAsia"/>
          <w:sz w:val="24"/>
          <w:szCs w:val="24"/>
        </w:rPr>
        <w:t xml:space="preserve">和我发布的任务；可在移动端上新建任务，对于执行中的任务可直接在线反馈进度。</w:t>
      </w:r>
      <w:r/>
    </w:p>
    <w:p>
      <w:pPr>
        <w:spacing w:line="400" w:lineRule="exact"/>
        <w:rPr>
          <w:rFonts w:asciiTheme="minorEastAsia" w:hAnsiTheme="minorEastAsia"/>
          <w:b/>
          <w:sz w:val="24"/>
          <w:szCs w:val="24"/>
          <w:lang w:val="fr-FR" w:eastAsia="fr-FR"/>
        </w:rPr>
        <w:outlineLvl w:val="2"/>
      </w:pPr>
      <w:r/>
      <w:bookmarkStart w:id="243" w:name="_Toc46823989"/>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.7.4.2.11.5</w:t>
      </w:r>
      <w:r>
        <w:rPr>
          <w:rFonts w:hint="eastAsia" w:asciiTheme="minorEastAsia" w:hAnsiTheme="minorEastAsia"/>
          <w:b/>
          <w:sz w:val="24"/>
          <w:szCs w:val="24"/>
          <w:lang w:val="fr-FR" w:eastAsia="fr-FR"/>
        </w:rPr>
        <w:t xml:space="preserve">传阅</w:t>
      </w:r>
      <w:bookmarkEnd w:id="243"/>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传阅功能针对移动端进行适度优化，增加了拍照、语音等附件上传功能，用户可在移动端上查看、回复和发起传阅。</w:t>
      </w:r>
      <w:r/>
    </w:p>
    <w:p>
      <w:pPr>
        <w:spacing w:line="400" w:lineRule="exact"/>
        <w:rPr>
          <w:rFonts w:asciiTheme="minorEastAsia" w:hAnsiTheme="minorEastAsia"/>
          <w:b/>
          <w:sz w:val="24"/>
          <w:szCs w:val="24"/>
          <w:lang w:val="fr-FR" w:eastAsia="fr-FR"/>
        </w:rPr>
        <w:outlineLvl w:val="2"/>
      </w:pPr>
      <w:r/>
      <w:bookmarkStart w:id="244" w:name="_Toc46823990"/>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.7.4.2.11.6</w:t>
      </w:r>
      <w:r>
        <w:rPr>
          <w:rFonts w:hint="eastAsia" w:asciiTheme="minorEastAsia" w:hAnsiTheme="minorEastAsia"/>
          <w:b/>
          <w:sz w:val="24"/>
          <w:szCs w:val="24"/>
          <w:lang w:val="fr-FR" w:eastAsia="fr-FR"/>
        </w:rPr>
        <w:t xml:space="preserve">我的流程</w:t>
      </w:r>
      <w:bookmarkEnd w:id="244"/>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移动端的工作流程也专门为移动设备进行了重新设计。工作流程的设计侧重于全面利用上移动设备的能力为工作提供方便。结合手机视图功能，移动端工作流程可以将录入表单进行大幅简化，减少在手机端录入数据的不便。</w:t>
      </w:r>
      <w:r/>
    </w:p>
    <w:p>
      <w:pPr>
        <w:spacing w:line="400" w:lineRule="exact"/>
        <w:rPr>
          <w:rFonts w:asciiTheme="minorEastAsia" w:hAnsiTheme="minorEastAsia"/>
          <w:b/>
          <w:sz w:val="24"/>
          <w:szCs w:val="24"/>
          <w:lang w:val="fr-FR" w:eastAsia="fr-FR"/>
        </w:rPr>
        <w:outlineLvl w:val="2"/>
      </w:pPr>
      <w:r/>
      <w:bookmarkStart w:id="245" w:name="_Toc46823991"/>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.7.4.2.11.7</w:t>
      </w:r>
      <w:r>
        <w:rPr>
          <w:rFonts w:hint="eastAsia" w:asciiTheme="minorEastAsia" w:hAnsiTheme="minorEastAsia"/>
          <w:b/>
          <w:sz w:val="24"/>
          <w:szCs w:val="24"/>
          <w:lang w:val="fr-FR" w:eastAsia="fr-FR"/>
        </w:rPr>
        <w:t xml:space="preserve">会议管理</w:t>
      </w:r>
      <w:bookmarkEnd w:id="245"/>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会议管理可对会议要素（时间、地点、议题、主持人、参加人）、会议准备（会议室安排）进行全面管理，提高会议质量。</w:t>
      </w:r>
      <w:r/>
    </w:p>
    <w:p>
      <w:pPr>
        <w:spacing w:line="400" w:lineRule="exact"/>
        <w:rPr>
          <w:rFonts w:asciiTheme="minorEastAsia" w:hAnsiTheme="minorEastAsia"/>
          <w:b/>
          <w:sz w:val="24"/>
          <w:szCs w:val="24"/>
          <w:lang w:val="fr-FR" w:eastAsia="fr-FR"/>
        </w:rPr>
        <w:outlineLvl w:val="2"/>
      </w:pPr>
      <w:r/>
      <w:bookmarkStart w:id="246" w:name="_Toc46823996"/>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.7.4.2.11.8</w:t>
      </w:r>
      <w:r>
        <w:rPr>
          <w:rFonts w:hint="eastAsia" w:asciiTheme="minorEastAsia" w:hAnsiTheme="minorEastAsia"/>
          <w:b/>
          <w:sz w:val="24"/>
          <w:szCs w:val="24"/>
          <w:lang w:val="fr-FR" w:eastAsia="fr-FR"/>
        </w:rPr>
        <w:t xml:space="preserve">车辆管理</w:t>
      </w:r>
      <w:bookmarkEnd w:id="246"/>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办公人员可利用移动端的车辆管理功能，发起用车申请、查看车辆安排和车辆保养情况，实时掌</w:t>
      </w:r>
      <w:r>
        <w:rPr>
          <w:rFonts w:hint="eastAsia" w:asciiTheme="minorEastAsia" w:hAnsiTheme="minorEastAsia"/>
          <w:sz w:val="24"/>
          <w:szCs w:val="24"/>
        </w:rPr>
        <w:t xml:space="preserve">控车辆</w:t>
      </w:r>
      <w:r>
        <w:rPr>
          <w:rFonts w:hint="eastAsia" w:asciiTheme="minorEastAsia" w:hAnsiTheme="minorEastAsia"/>
          <w:sz w:val="24"/>
          <w:szCs w:val="24"/>
        </w:rPr>
        <w:t xml:space="preserve">的使用情况。</w:t>
      </w:r>
      <w:r/>
    </w:p>
    <w:p>
      <w:pPr>
        <w:spacing w:line="400" w:lineRule="exact"/>
        <w:rPr>
          <w:rFonts w:asciiTheme="minorEastAsia" w:hAnsiTheme="minorEastAsia"/>
          <w:b/>
          <w:sz w:val="24"/>
          <w:szCs w:val="24"/>
          <w:lang w:val="fr-FR" w:eastAsia="fr-FR"/>
        </w:rPr>
        <w:outlineLvl w:val="2"/>
      </w:pPr>
      <w:r/>
      <w:bookmarkStart w:id="247" w:name="_Toc46823992"/>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.7.4.2.11.9</w:t>
      </w:r>
      <w:r>
        <w:rPr>
          <w:rFonts w:hint="eastAsia" w:asciiTheme="minorEastAsia" w:hAnsiTheme="minorEastAsia"/>
          <w:b/>
          <w:sz w:val="24"/>
          <w:szCs w:val="24"/>
          <w:lang w:val="fr-FR" w:eastAsia="fr-FR"/>
        </w:rPr>
        <w:t xml:space="preserve">问卷调查</w:t>
      </w:r>
      <w:bookmarkEnd w:id="247"/>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办公人员登录端即可填写并提交调查问卷，系统实时合并各科室提交的调查表并计算分数。相关人员只需留意问卷收集进度，并将系统整理出来的汇总情况发给各科室及职能</w:t>
      </w:r>
      <w:r>
        <w:rPr>
          <w:rFonts w:hint="eastAsia" w:asciiTheme="minorEastAsia" w:hAnsiTheme="minorEastAsia"/>
          <w:sz w:val="24"/>
          <w:szCs w:val="24"/>
        </w:rPr>
        <w:t xml:space="preserve">科室进行统计即可，执行力大幅度提升。</w:t>
      </w:r>
      <w:r/>
    </w:p>
    <w:p>
      <w:pPr>
        <w:spacing w:line="400" w:lineRule="exact"/>
        <w:rPr>
          <w:rFonts w:asciiTheme="minorEastAsia" w:hAnsiTheme="minorEastAsia"/>
          <w:b/>
          <w:sz w:val="24"/>
          <w:szCs w:val="24"/>
          <w:lang w:val="fr-FR" w:eastAsia="fr-FR"/>
        </w:rPr>
        <w:outlineLvl w:val="2"/>
      </w:pPr>
      <w:r/>
      <w:bookmarkStart w:id="248" w:name="_Toc46823994"/>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.7.4.2.11.10</w:t>
      </w:r>
      <w:r>
        <w:rPr>
          <w:rFonts w:hint="eastAsia" w:asciiTheme="minorEastAsia" w:hAnsiTheme="minorEastAsia"/>
          <w:b/>
          <w:sz w:val="24"/>
          <w:szCs w:val="24"/>
          <w:lang w:val="fr-FR" w:eastAsia="fr-FR"/>
        </w:rPr>
        <w:t xml:space="preserve">公文管理</w:t>
      </w:r>
      <w:bookmarkEnd w:id="248"/>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用户可在移动端上查看发文和收文信息，可处理公文审批，公文视图针对移动端进行优化，满足移动</w:t>
      </w:r>
      <w:r>
        <w:rPr>
          <w:rFonts w:hint="eastAsia" w:asciiTheme="minorEastAsia" w:hAnsiTheme="minorEastAsia"/>
          <w:sz w:val="24"/>
          <w:szCs w:val="24"/>
        </w:rPr>
        <w:t xml:space="preserve">端操作</w:t>
      </w:r>
      <w:r>
        <w:rPr>
          <w:rFonts w:hint="eastAsia" w:asciiTheme="minorEastAsia" w:hAnsiTheme="minorEastAsia"/>
          <w:sz w:val="24"/>
          <w:szCs w:val="24"/>
        </w:rPr>
        <w:t xml:space="preserve">要求。</w:t>
      </w:r>
      <w:r/>
    </w:p>
    <w:p>
      <w:pPr>
        <w:spacing w:line="400" w:lineRule="exact"/>
        <w:rPr>
          <w:rFonts w:asciiTheme="minorEastAsia" w:hAnsiTheme="minorEastAsia"/>
          <w:b/>
          <w:sz w:val="24"/>
          <w:szCs w:val="24"/>
          <w:lang w:val="fr-FR" w:eastAsia="fr-FR"/>
        </w:rPr>
        <w:outlineLvl w:val="2"/>
      </w:pPr>
      <w:r/>
      <w:bookmarkStart w:id="249" w:name="_Toc46823995"/>
      <w:r>
        <w:rPr>
          <w:rFonts w:hint="eastAsia" w:asciiTheme="minorEastAsia" w:hAnsiTheme="minorEastAsia"/>
          <w:b/>
          <w:sz w:val="24"/>
          <w:szCs w:val="24"/>
          <w:lang w:val="fr-FR" w:eastAsia="fr-FR"/>
        </w:rPr>
        <w:t xml:space="preserve">4</w:t>
      </w:r>
      <w:r>
        <w:rPr>
          <w:rFonts w:asciiTheme="minorEastAsia" w:hAnsiTheme="minorEastAsia"/>
          <w:b/>
          <w:sz w:val="24"/>
          <w:szCs w:val="24"/>
          <w:lang w:val="fr-FR" w:eastAsia="fr-FR"/>
        </w:rPr>
        <w:t xml:space="preserve">.7.4.2.11.11</w:t>
      </w:r>
      <w:r>
        <w:rPr>
          <w:rFonts w:hint="eastAsia" w:asciiTheme="minorEastAsia" w:hAnsiTheme="minorEastAsia"/>
          <w:b/>
          <w:sz w:val="24"/>
          <w:szCs w:val="24"/>
          <w:lang w:val="fr-FR" w:eastAsia="fr-FR"/>
        </w:rPr>
        <w:t xml:space="preserve">知识管理</w:t>
      </w:r>
      <w:bookmarkEnd w:id="249"/>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用户通过移动端在知识一览上查看优秀文档、阅读排行、最新上传、收藏排行的内容，在院内知识里查找权限范围内的所有知识内容，在我的知识里查看个人知识文档。</w:t>
      </w:r>
      <w:r/>
    </w:p>
    <w:p>
      <w:pPr>
        <w:ind w:firstLine="480"/>
        <w:spacing w:line="400" w:lineRule="exact"/>
        <w:rPr>
          <w:rFonts w:asciiTheme="minorEastAsia" w:hAnsiTheme="minorEastAsia"/>
          <w:sz w:val="24"/>
          <w:szCs w:val="24"/>
        </w:rPr>
        <w:outlineLvl w:val="2"/>
      </w:pPr>
      <w:r/>
      <w:bookmarkStart w:id="250" w:name="_Toc172053706"/>
      <w:r/>
      <w:r/>
    </w:p>
    <w:p>
      <w:pPr>
        <w:spacing w:line="400" w:lineRule="exact"/>
        <w:rPr>
          <w:rFonts w:ascii="黑体" w:hAnsi="黑体" w:eastAsia="黑体"/>
          <w:sz w:val="28"/>
          <w:szCs w:val="28"/>
        </w:rPr>
        <w:outlineLvl w:val="2"/>
      </w:pPr>
      <w:r>
        <w:rPr>
          <w:rFonts w:hint="eastAsia" w:ascii="黑体" w:hAnsi="黑体" w:eastAsia="黑体"/>
          <w:sz w:val="28"/>
          <w:szCs w:val="28"/>
        </w:rPr>
        <w:t xml:space="preserve">五、</w:t>
      </w:r>
      <w:bookmarkStart w:id="251" w:name="_Toc172053707"/>
      <w:r/>
      <w:bookmarkEnd w:id="250"/>
      <w:r>
        <w:rPr>
          <w:rFonts w:hint="eastAsia" w:ascii="黑体" w:hAnsi="黑体" w:eastAsia="黑体"/>
          <w:sz w:val="28"/>
          <w:szCs w:val="28"/>
        </w:rPr>
        <w:t xml:space="preserve">服务要求</w:t>
      </w:r>
      <w:bookmarkEnd w:id="251"/>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1、实施要求</w:t>
      </w:r>
      <w:r>
        <w:rPr>
          <w:rFonts w:hint="eastAsia" w:asciiTheme="minorEastAsia" w:hAnsiTheme="minorEastAsia"/>
          <w:b/>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医院信息化的建设是一个庞大的系统工程，不可能一蹴而就，其是一个复杂的过程，是医院从传统模式走向数字化，信息化，智能化，现代化的磨合过程。医院信息化建设的过程是一个不会结束的过程，它将随着医院的发展，医学技术的发展，医院管理的发展而不断发展。</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投标人应具备较好的创新开发技术能力和工程实施交付能力，应遵循信息技术服务管理体系和信息安全管理体系要求，能够按照</w:t>
      </w:r>
      <w:r>
        <w:rPr>
          <w:rFonts w:asciiTheme="minorEastAsia" w:hAnsiTheme="minorEastAsia"/>
          <w:sz w:val="24"/>
          <w:szCs w:val="24"/>
        </w:rPr>
        <w:t xml:space="preserve">信息安全服务规范标准</w:t>
      </w:r>
      <w:r>
        <w:rPr>
          <w:rFonts w:hint="eastAsia" w:asciiTheme="minorEastAsia" w:hAnsiTheme="minorEastAsia"/>
          <w:sz w:val="24"/>
          <w:szCs w:val="24"/>
        </w:rPr>
        <w:t xml:space="preserve">要求提供本次项目的信息系统相关服务。</w:t>
      </w:r>
      <w:r/>
    </w:p>
    <w:p>
      <w:pPr>
        <w:spacing w:line="400" w:lineRule="exact"/>
        <w:rPr>
          <w:rFonts w:asciiTheme="minorEastAsia" w:hAnsiTheme="minorEastAsia"/>
          <w:b/>
          <w:sz w:val="24"/>
          <w:szCs w:val="24"/>
        </w:rPr>
        <w:outlineLvl w:val="2"/>
      </w:pPr>
      <w:r>
        <w:rPr>
          <w:rFonts w:asciiTheme="minorEastAsia" w:hAnsiTheme="minorEastAsia"/>
          <w:b/>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2、</w:t>
      </w:r>
      <w:r>
        <w:rPr>
          <w:rFonts w:hint="eastAsia" w:asciiTheme="minorEastAsia" w:hAnsiTheme="minorEastAsia"/>
          <w:b/>
          <w:sz w:val="24"/>
          <w:szCs w:val="24"/>
        </w:rPr>
        <w:t xml:space="preserve">实施时间：</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本项目需要签订项目合同后</w:t>
      </w:r>
      <w:r>
        <w:rPr>
          <w:rFonts w:asciiTheme="minorEastAsia" w:hAnsiTheme="minorEastAsia"/>
          <w:sz w:val="24"/>
          <w:szCs w:val="24"/>
        </w:rPr>
        <w:t xml:space="preserve">12个月内完成系统调研、安装、调试和系统上线工作。</w:t>
      </w:r>
      <w:r>
        <w:rPr>
          <w:rFonts w:hint="eastAsia" w:asciiTheme="minorEastAsia" w:hAnsiTheme="minorEastAsia"/>
          <w:sz w:val="24"/>
          <w:szCs w:val="24"/>
        </w:rPr>
        <w:t xml:space="preserve">投标人应切实做好项目进度管理规划，在确保项目质量和安全的原则下，控制项目进度，确保项目建设按期完成并投入正常运行。</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投标人应提出合理的实施方案，包括但不限于管理方案、组织架构、实施步骤、进度计划、质量保障、应急预案等，并承诺在实施过程中进行追踪和控制，定时总结并汇报实施进度。</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项目实施过程中应能根据采购人需求进行二次开发，期间可能由于采购人的需要及政策的变化而对系统进行相应的客户化修改，投标人必须无条件满足。</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投标人应承诺在项目建设实施及维护过程中，如医院需要，应与医院共同定制开发信息系统产品，并承诺完成软件著作权登记证书的申请和办理等工作。</w:t>
      </w:r>
      <w:r/>
    </w:p>
    <w:p>
      <w:pPr>
        <w:spacing w:line="400" w:lineRule="exact"/>
        <w:rPr>
          <w:rFonts w:asciiTheme="minorEastAsia" w:hAnsiTheme="minorEastAsia"/>
          <w:b/>
          <w:sz w:val="24"/>
          <w:szCs w:val="24"/>
        </w:rPr>
        <w:outlineLvl w:val="2"/>
      </w:pPr>
      <w:r>
        <w:rPr>
          <w:rFonts w:asciiTheme="minorEastAsia" w:hAnsiTheme="minorEastAsia"/>
          <w:b/>
          <w:sz w:val="24"/>
          <w:szCs w:val="24"/>
        </w:rPr>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3、</w:t>
      </w:r>
      <w:r>
        <w:rPr>
          <w:rFonts w:asciiTheme="minorEastAsia" w:hAnsiTheme="minorEastAsia"/>
          <w:b/>
          <w:sz w:val="24"/>
          <w:szCs w:val="24"/>
        </w:rPr>
        <w:t xml:space="preserve">实施地点：</w:t>
      </w:r>
      <w:r/>
    </w:p>
    <w:p>
      <w:pPr>
        <w:ind w:firstLine="480"/>
        <w:spacing w:line="400" w:lineRule="exact"/>
        <w:rPr>
          <w:rFonts w:ascii="宋体" w:hAnsi="宋体" w:eastAsia="宋体" w:cs="Times New Roman"/>
          <w:sz w:val="24"/>
          <w:szCs w:val="24"/>
        </w:rPr>
        <w:outlineLvl w:val="2"/>
      </w:pPr>
      <w:r>
        <w:rPr>
          <w:rFonts w:hint="eastAsia" w:ascii="宋体" w:hAnsi="宋体" w:eastAsia="宋体" w:cs="Times New Roman"/>
          <w:sz w:val="24"/>
          <w:szCs w:val="24"/>
        </w:rPr>
        <w:t xml:space="preserve">江阴市青阳医院</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江阴市中医外科医院</w:t>
      </w:r>
      <w:r>
        <w:rPr>
          <w:rFonts w:hint="eastAsia" w:ascii="宋体" w:hAnsi="宋体" w:eastAsia="宋体" w:cs="Times New Roman"/>
          <w:sz w:val="24"/>
          <w:szCs w:val="24"/>
        </w:rPr>
        <w:t xml:space="preserve">分别实施</w:t>
      </w:r>
      <w:r>
        <w:rPr>
          <w:rFonts w:hint="eastAsia" w:ascii="宋体" w:hAnsi="宋体" w:eastAsia="宋体" w:cs="Times New Roman"/>
          <w:sz w:val="24"/>
          <w:szCs w:val="24"/>
        </w:rPr>
        <w:t xml:space="preserve">。</w:t>
      </w:r>
      <w:r/>
    </w:p>
    <w:p>
      <w:pPr>
        <w:spacing w:line="400" w:lineRule="exact"/>
        <w:rPr>
          <w:rFonts w:asciiTheme="minorEastAsia" w:hAnsiTheme="minorEastAsia"/>
          <w:b/>
          <w:sz w:val="24"/>
          <w:szCs w:val="24"/>
        </w:rPr>
        <w:outlineLvl w:val="2"/>
      </w:pPr>
      <w:r/>
      <w:bookmarkStart w:id="252" w:name="_Toc172053708"/>
      <w:r/>
      <w:r/>
    </w:p>
    <w:p>
      <w:pPr>
        <w:spacing w:line="400" w:lineRule="exact"/>
        <w:rPr>
          <w:rFonts w:asciiTheme="minorEastAsia" w:hAnsiTheme="minorEastAsia"/>
          <w:b/>
          <w:sz w:val="24"/>
          <w:szCs w:val="24"/>
        </w:rPr>
        <w:outlineLvl w:val="2"/>
      </w:pPr>
      <w:r>
        <w:rPr>
          <w:rFonts w:hint="eastAsia" w:asciiTheme="minorEastAsia" w:hAnsiTheme="minorEastAsia"/>
          <w:b/>
          <w:sz w:val="24"/>
          <w:szCs w:val="24"/>
        </w:rPr>
        <w:t xml:space="preserve">4</w:t>
      </w:r>
      <w:r>
        <w:rPr>
          <w:rFonts w:hint="eastAsia" w:asciiTheme="minorEastAsia" w:hAnsiTheme="minorEastAsia"/>
          <w:b/>
          <w:sz w:val="24"/>
          <w:szCs w:val="24"/>
        </w:rPr>
        <w:t xml:space="preserve">、项目团队</w:t>
      </w:r>
      <w:bookmarkEnd w:id="252"/>
      <w:r>
        <w:rPr>
          <w:rFonts w:hint="eastAsia" w:asciiTheme="minorEastAsia" w:hAnsiTheme="minorEastAsia"/>
          <w:b/>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项目实施期间，投标人应根据项目建设内容和进度需要，派驻具有一定资质能力水平</w:t>
      </w:r>
      <w:r>
        <w:rPr>
          <w:rFonts w:hint="eastAsia" w:asciiTheme="minorEastAsia" w:hAnsiTheme="minorEastAsia"/>
          <w:sz w:val="24"/>
          <w:szCs w:val="24"/>
        </w:rPr>
        <w:t xml:space="preserve">的成员组成项目团队对医院信息系统进行实施及服务。</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项目团队人员应合理配置，由具有一定资质能力水平的成员组成。项目管理团队应包括</w:t>
      </w:r>
      <w:r>
        <w:rPr>
          <w:rFonts w:hint="eastAsia" w:asciiTheme="minorEastAsia" w:hAnsiTheme="minorEastAsia"/>
          <w:sz w:val="24"/>
          <w:szCs w:val="24"/>
        </w:rPr>
        <w:t xml:space="preserve">项目经理</w:t>
      </w:r>
      <w:r>
        <w:rPr>
          <w:rFonts w:hint="eastAsia" w:asciiTheme="minorEastAsia" w:hAnsiTheme="minorEastAsia"/>
          <w:sz w:val="24"/>
          <w:szCs w:val="24"/>
        </w:rPr>
        <w:t xml:space="preserve">1人</w:t>
      </w:r>
      <w:r>
        <w:rPr>
          <w:rFonts w:hint="eastAsia" w:asciiTheme="minorEastAsia" w:hAnsiTheme="minorEastAsia"/>
          <w:sz w:val="24"/>
          <w:szCs w:val="24"/>
        </w:rPr>
        <w:t xml:space="preserve">、开发</w:t>
      </w:r>
      <w:r>
        <w:rPr>
          <w:rFonts w:hint="eastAsia" w:asciiTheme="minorEastAsia" w:hAnsiTheme="minorEastAsia"/>
          <w:sz w:val="24"/>
          <w:szCs w:val="24"/>
        </w:rPr>
        <w:t xml:space="preserve">组</w:t>
      </w:r>
      <w:r>
        <w:rPr>
          <w:rFonts w:hint="eastAsia" w:asciiTheme="minorEastAsia" w:hAnsiTheme="minorEastAsia"/>
          <w:sz w:val="24"/>
          <w:szCs w:val="24"/>
        </w:rPr>
        <w:t xml:space="preserve">组长</w:t>
      </w:r>
      <w:r>
        <w:rPr>
          <w:rFonts w:hint="eastAsia" w:asciiTheme="minorEastAsia" w:hAnsiTheme="minorEastAsia"/>
          <w:sz w:val="24"/>
          <w:szCs w:val="24"/>
        </w:rPr>
        <w:t xml:space="preserve">1人</w:t>
      </w:r>
      <w:r>
        <w:rPr>
          <w:rFonts w:hint="eastAsia" w:asciiTheme="minorEastAsia" w:hAnsiTheme="minorEastAsia"/>
          <w:sz w:val="24"/>
          <w:szCs w:val="24"/>
        </w:rPr>
        <w:t xml:space="preserve">、实施</w:t>
      </w:r>
      <w:r>
        <w:rPr>
          <w:rFonts w:hint="eastAsia" w:asciiTheme="minorEastAsia" w:hAnsiTheme="minorEastAsia"/>
          <w:sz w:val="24"/>
          <w:szCs w:val="24"/>
        </w:rPr>
        <w:t xml:space="preserve">组</w:t>
      </w:r>
      <w:r>
        <w:rPr>
          <w:rFonts w:hint="eastAsia" w:asciiTheme="minorEastAsia" w:hAnsiTheme="minorEastAsia"/>
          <w:sz w:val="24"/>
          <w:szCs w:val="24"/>
        </w:rPr>
        <w:t xml:space="preserve">组长</w:t>
      </w:r>
      <w:r>
        <w:rPr>
          <w:rFonts w:hint="eastAsia" w:asciiTheme="minorEastAsia" w:hAnsiTheme="minorEastAsia"/>
          <w:sz w:val="24"/>
          <w:szCs w:val="24"/>
        </w:rPr>
        <w:t xml:space="preserve">1人</w:t>
      </w:r>
      <w:r>
        <w:rPr>
          <w:rFonts w:hint="eastAsia" w:asciiTheme="minorEastAsia" w:hAnsiTheme="minorEastAsia"/>
          <w:sz w:val="24"/>
          <w:szCs w:val="24"/>
        </w:rPr>
        <w:t xml:space="preserve">，管理团队应具有较好的技术能力、项目管理能力或经验。项目团队其他成员应包括但不限于系统分析人员、架构设计人员、软件设计人员</w:t>
      </w:r>
      <w:r>
        <w:rPr>
          <w:rFonts w:hint="eastAsia" w:asciiTheme="minorEastAsia" w:hAnsiTheme="minorEastAsia"/>
          <w:sz w:val="24"/>
          <w:szCs w:val="24"/>
        </w:rPr>
        <w:t xml:space="preserve">、系统集成人员、评测人员、网络人员</w:t>
      </w:r>
      <w:r>
        <w:rPr>
          <w:rFonts w:hint="eastAsia" w:asciiTheme="minorEastAsia" w:hAnsiTheme="minorEastAsia"/>
          <w:sz w:val="24"/>
          <w:szCs w:val="24"/>
        </w:rPr>
        <w:t xml:space="preserve">等分工。</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考虑到医院环境的特殊性，驻场开发期间，投标人应严格遵循职业健康安全管理体系和环境管理体系要求，要求项目团队人员遵守医院的管理制度，注意健康安全管理和环境管理。</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Theme="minorEastAsia" w:hAnsiTheme="minorEastAsia"/>
          <w:b/>
          <w:sz w:val="24"/>
          <w:szCs w:val="24"/>
        </w:rPr>
        <w:outlineLvl w:val="2"/>
      </w:pPr>
      <w:r/>
      <w:bookmarkStart w:id="253" w:name="_Toc172053709"/>
      <w:r>
        <w:rPr>
          <w:rFonts w:hint="eastAsia" w:asciiTheme="minorEastAsia" w:hAnsiTheme="minorEastAsia"/>
          <w:b/>
          <w:sz w:val="24"/>
          <w:szCs w:val="24"/>
        </w:rPr>
        <w:t xml:space="preserve">5</w:t>
      </w:r>
      <w:r>
        <w:rPr>
          <w:rFonts w:hint="eastAsia" w:asciiTheme="minorEastAsia" w:hAnsiTheme="minorEastAsia"/>
          <w:b/>
          <w:sz w:val="24"/>
          <w:szCs w:val="24"/>
        </w:rPr>
        <w:t xml:space="preserve">、项目验收</w:t>
      </w:r>
      <w:bookmarkEnd w:id="253"/>
      <w:r>
        <w:rPr>
          <w:rFonts w:hint="eastAsia" w:asciiTheme="minorEastAsia" w:hAnsiTheme="minorEastAsia"/>
          <w:b/>
          <w:sz w:val="24"/>
          <w:szCs w:val="24"/>
        </w:rPr>
        <w:t xml:space="preserve">：</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投标人应具备较完备的知识产权管理体系，能够在项目实施及服务过程中做好文档管理工作，并按照软件工程的相关要求，在项目验收时进行相关文档的移交。</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完成全部应用软件交货安装调试完毕并完成试运行，并提交上述项目文档后，可向采购人书面申请验收付款。如无合理理由，采购人应接到书面验收申请</w:t>
      </w:r>
      <w:r>
        <w:rPr>
          <w:rFonts w:asciiTheme="minorEastAsia" w:hAnsiTheme="minorEastAsia"/>
          <w:sz w:val="24"/>
          <w:szCs w:val="24"/>
        </w:rPr>
        <w:t xml:space="preserve">7个工作日内组织本项目验收。</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采购人应组织其各使用单位与管理单位提供必要的场地和部署工作条件。应组织各使用单位与管理单位责任人及时配合安装调试培训与验收工作。</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验收标准按照国家、地区相关标准，招投标文件、合同条款具体执行。</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黑体" w:hAnsi="黑体" w:eastAsia="黑体"/>
          <w:sz w:val="28"/>
          <w:szCs w:val="28"/>
        </w:rPr>
        <w:outlineLvl w:val="2"/>
      </w:pPr>
      <w:r/>
      <w:bookmarkStart w:id="254" w:name="_Toc172053710"/>
      <w:r>
        <w:rPr>
          <w:rFonts w:hint="eastAsia" w:ascii="黑体" w:hAnsi="黑体" w:eastAsia="黑体"/>
          <w:sz w:val="28"/>
          <w:szCs w:val="28"/>
        </w:rPr>
        <w:t xml:space="preserve">六</w:t>
      </w:r>
      <w:r>
        <w:rPr>
          <w:rFonts w:hint="eastAsia" w:ascii="黑体" w:hAnsi="黑体" w:eastAsia="黑体"/>
          <w:sz w:val="28"/>
          <w:szCs w:val="28"/>
        </w:rPr>
        <w:t xml:space="preserve">、项目培训</w:t>
      </w:r>
      <w:bookmarkEnd w:id="254"/>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投标人应承诺中标后向采购人提供免费培训，</w:t>
      </w:r>
      <w:r>
        <w:rPr>
          <w:rFonts w:hint="eastAsia" w:asciiTheme="minorEastAsia" w:hAnsiTheme="minorEastAsia"/>
          <w:sz w:val="24"/>
          <w:szCs w:val="24"/>
        </w:rPr>
        <w:t xml:space="preserve">须针对医院管理人员、业务系统操作人员及系统管理人员等培训对象，制定有针对性的课程内容。</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培训方式应包括一对一培训、小班培训和集中培训等不同培训方式，必要时还应提供网络培训。</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投标人应在投标文件中提出全面、详细的培训计划，包括但不限于培训课程、培训时间、地点、授课老师等。</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投标人须为所有被培训人员提供培训用文字资料和讲义等相关用品。</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投标人应按采购人约定合理地安排培训时间。</w:t>
      </w:r>
      <w:r/>
    </w:p>
    <w:p>
      <w:pPr>
        <w:spacing w:line="400" w:lineRule="exact"/>
        <w:rPr>
          <w:rFonts w:ascii="黑体" w:hAnsi="黑体" w:eastAsia="黑体"/>
          <w:sz w:val="28"/>
          <w:szCs w:val="28"/>
        </w:rPr>
        <w:outlineLvl w:val="2"/>
      </w:pPr>
      <w:r/>
      <w:bookmarkStart w:id="255" w:name="_Toc172053711"/>
      <w:r/>
      <w:r/>
    </w:p>
    <w:p>
      <w:pPr>
        <w:spacing w:line="400" w:lineRule="exact"/>
        <w:rPr>
          <w:rFonts w:ascii="黑体" w:hAnsi="黑体" w:eastAsia="黑体"/>
          <w:sz w:val="28"/>
          <w:szCs w:val="28"/>
        </w:rPr>
        <w:outlineLvl w:val="2"/>
      </w:pPr>
      <w:r>
        <w:rPr>
          <w:rFonts w:hint="eastAsia" w:ascii="黑体" w:hAnsi="黑体" w:eastAsia="黑体"/>
          <w:sz w:val="28"/>
          <w:szCs w:val="28"/>
        </w:rPr>
        <w:t xml:space="preserve">七</w:t>
      </w:r>
      <w:r>
        <w:rPr>
          <w:rFonts w:hint="eastAsia" w:ascii="黑体" w:hAnsi="黑体" w:eastAsia="黑体"/>
          <w:sz w:val="28"/>
          <w:szCs w:val="28"/>
        </w:rPr>
        <w:t xml:space="preserve">、售后服务</w:t>
      </w:r>
      <w:bookmarkEnd w:id="255"/>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t xml:space="preserve">投标人应具备较完备的信息技术服务管理体系，遵循信息技术服务运行维护服务能力成熟度模型标准，以响应采购人的技术服务要求。</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所有信息系统应用软件产品的质保期为签订验收合格书之日起一年。</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响应时间：投标人在投标书中必须明确承诺售后服务响应时间，并不得低于以下标准：提供</w:t>
      </w:r>
      <w:r>
        <w:rPr>
          <w:rFonts w:asciiTheme="minorEastAsia" w:hAnsiTheme="minorEastAsia"/>
          <w:sz w:val="24"/>
          <w:szCs w:val="24"/>
        </w:rPr>
        <w:t xml:space="preserve">7×24电话或电子邮件服务，接到业主报修通知2小时内做出明确响应和安排，8小</w:t>
      </w:r>
      <w:r>
        <w:rPr>
          <w:rFonts w:asciiTheme="minorEastAsia" w:hAnsiTheme="minorEastAsia"/>
          <w:sz w:val="24"/>
          <w:szCs w:val="24"/>
        </w:rPr>
        <w:t xml:space="preserve">时内做出故障诊断报告。如需现场服务的，具有解决故障能力的工程师应在接到报修通知次日到达现场。</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投标人应具备较好的业务连续性管理体系，及时做好应急预案，避免医院业务因为系统故障导致业务活动的减少或中断，并确保及时恢复系统或提供应急系统。</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项目建设期间及质保期均属于免费服务期，该期限内的所有售后服务，包括软件维护所产生的费用均由中标人承担。</w:t>
      </w:r>
      <w:r/>
    </w:p>
    <w:p>
      <w:pPr>
        <w:ind w:firstLine="480"/>
        <w:spacing w:line="400" w:lineRule="exact"/>
        <w:rPr>
          <w:rFonts w:asciiTheme="minorEastAsia" w:hAnsiTheme="minorEastAsia"/>
          <w:sz w:val="24"/>
          <w:szCs w:val="24"/>
        </w:rPr>
        <w:outlineLvl w:val="2"/>
      </w:pPr>
      <w:r>
        <w:rPr>
          <w:rFonts w:hint="eastAsia" w:asciiTheme="minorEastAsia" w:hAnsiTheme="minorEastAsia"/>
          <w:sz w:val="24"/>
          <w:szCs w:val="24"/>
        </w:rPr>
        <w:t xml:space="preserve">质保期满后，投标人应可向业主提供与质保期一致的收费售后服务，服务费用经双方另行协商后收取。</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黑体" w:hAnsi="黑体" w:eastAsia="黑体"/>
          <w:sz w:val="28"/>
          <w:szCs w:val="28"/>
        </w:rPr>
        <w:outlineLvl w:val="2"/>
      </w:pPr>
      <w:r>
        <w:rPr>
          <w:rFonts w:hint="eastAsia" w:ascii="黑体" w:hAnsi="黑体" w:eastAsia="黑体"/>
          <w:sz w:val="28"/>
          <w:szCs w:val="28"/>
        </w:rPr>
        <w:t xml:space="preserve">八</w:t>
      </w:r>
      <w:r>
        <w:rPr>
          <w:rFonts w:hint="eastAsia" w:ascii="黑体" w:hAnsi="黑体" w:eastAsia="黑体"/>
          <w:sz w:val="28"/>
          <w:szCs w:val="28"/>
        </w:rPr>
        <w:t xml:space="preserve">、付款方式</w:t>
      </w:r>
      <w:r>
        <w:rPr>
          <w:rFonts w:hint="eastAsia" w:ascii="黑体" w:hAnsi="黑体" w:eastAsia="黑体"/>
          <w:sz w:val="28"/>
          <w:szCs w:val="28"/>
        </w:rPr>
        <w:t xml:space="preserve">：</w:t>
      </w:r>
      <w:r/>
    </w:p>
    <w:p>
      <w:pPr>
        <w:ind w:firstLine="480"/>
        <w:spacing w:line="400" w:lineRule="exact"/>
        <w:rPr>
          <w:rFonts w:asciiTheme="minorEastAsia" w:hAnsiTheme="minorEastAsia"/>
          <w:sz w:val="24"/>
          <w:szCs w:val="24"/>
        </w:rPr>
      </w:pPr>
      <w:r>
        <w:rPr>
          <w:rFonts w:hint="eastAsia" w:asciiTheme="minorEastAsia" w:hAnsiTheme="minorEastAsia"/>
          <w:sz w:val="24"/>
          <w:szCs w:val="24"/>
        </w:rPr>
        <w:t xml:space="preserve">合同签订后支付20%，项目完成经验收合格后支付30%，医院通过电子病历四级评审后支付30%，评审满一年后支付剩余20%。</w:t>
      </w:r>
      <w:r/>
    </w:p>
    <w:p>
      <w:pPr>
        <w:ind w:firstLine="480"/>
        <w:spacing w:line="400" w:lineRule="exact"/>
        <w:rPr>
          <w:rFonts w:asciiTheme="minorEastAsia" w:hAnsiTheme="minorEastAsia"/>
          <w:sz w:val="24"/>
          <w:szCs w:val="24"/>
        </w:rPr>
        <w:outlineLvl w:val="2"/>
      </w:pPr>
      <w:r>
        <w:rPr>
          <w:rFonts w:asciiTheme="minorEastAsia" w:hAnsiTheme="minorEastAsia"/>
          <w:sz w:val="24"/>
          <w:szCs w:val="24"/>
        </w:rPr>
      </w:r>
      <w:r/>
    </w:p>
    <w:p>
      <w:pPr>
        <w:spacing w:line="400" w:lineRule="exact"/>
        <w:rPr>
          <w:rFonts w:ascii="黑体" w:hAnsi="黑体" w:eastAsia="黑体"/>
          <w:sz w:val="28"/>
          <w:szCs w:val="28"/>
        </w:rPr>
      </w:pPr>
      <w:r>
        <w:rPr>
          <w:rFonts w:hint="eastAsia" w:ascii="黑体" w:hAnsi="黑体" w:eastAsia="黑体"/>
          <w:sz w:val="28"/>
          <w:szCs w:val="28"/>
        </w:rPr>
        <w:t xml:space="preserve">九</w:t>
      </w:r>
      <w:r>
        <w:rPr>
          <w:rFonts w:hint="eastAsia" w:ascii="黑体" w:hAnsi="黑体" w:eastAsia="黑体"/>
          <w:sz w:val="28"/>
          <w:szCs w:val="28"/>
        </w:rPr>
        <w:t xml:space="preserve">、有关说明：</w:t>
      </w:r>
      <w:r/>
    </w:p>
    <w:p>
      <w:pPr>
        <w:ind w:firstLine="482"/>
        <w:spacing w:line="400" w:lineRule="exact"/>
        <w:rPr>
          <w:rFonts w:ascii="宋体" w:hAnsi="宋体" w:eastAsia="宋体" w:cs="微软雅黑"/>
          <w:bCs/>
          <w:sz w:val="24"/>
          <w:szCs w:val="24"/>
        </w:rPr>
      </w:pPr>
      <w:r>
        <w:rPr>
          <w:rFonts w:hint="eastAsia" w:ascii="宋体" w:hAnsi="宋体" w:eastAsia="宋体" w:cs="微软雅黑"/>
          <w:b/>
          <w:bCs/>
          <w:sz w:val="24"/>
          <w:szCs w:val="24"/>
        </w:rPr>
        <w:t xml:space="preserve">1、</w:t>
      </w:r>
      <w:r>
        <w:rPr>
          <w:rFonts w:hint="eastAsia" w:ascii="宋体" w:hAnsi="宋体" w:eastAsia="宋体" w:cs="微软雅黑"/>
          <w:b/>
          <w:bCs/>
          <w:sz w:val="24"/>
          <w:szCs w:val="24"/>
        </w:rPr>
        <w:t xml:space="preserve">本项目需采购集团信息同质化软件2</w:t>
      </w:r>
      <w:r>
        <w:rPr>
          <w:rFonts w:hint="eastAsia" w:ascii="宋体" w:hAnsi="宋体" w:eastAsia="宋体" w:cs="微软雅黑"/>
          <w:b/>
          <w:bCs/>
          <w:sz w:val="24"/>
          <w:szCs w:val="24"/>
        </w:rPr>
        <w:t xml:space="preserve">套。供应商在报价时按照</w:t>
      </w:r>
      <w:r>
        <w:rPr>
          <w:rFonts w:hint="eastAsia" w:ascii="宋体" w:hAnsi="宋体" w:eastAsia="宋体" w:cs="微软雅黑"/>
          <w:b/>
          <w:bCs/>
          <w:sz w:val="24"/>
          <w:szCs w:val="24"/>
        </w:rPr>
        <w:t xml:space="preserve">2套软件的总价</w:t>
      </w:r>
      <w:r>
        <w:rPr>
          <w:rFonts w:hint="eastAsia" w:ascii="宋体" w:hAnsi="宋体" w:eastAsia="宋体" w:cs="微软雅黑"/>
          <w:b/>
          <w:bCs/>
          <w:sz w:val="24"/>
          <w:szCs w:val="24"/>
        </w:rPr>
        <w:t xml:space="preserve">报价</w:t>
      </w:r>
      <w:r>
        <w:rPr>
          <w:rFonts w:hint="eastAsia" w:ascii="宋体" w:hAnsi="宋体" w:eastAsia="宋体" w:cs="微软雅黑"/>
          <w:b/>
          <w:bCs/>
          <w:sz w:val="24"/>
          <w:szCs w:val="24"/>
        </w:rPr>
        <w:t xml:space="preserve">。</w:t>
      </w:r>
      <w:r>
        <w:rPr>
          <w:rFonts w:hint="eastAsia" w:ascii="宋体" w:hAnsi="宋体" w:eastAsia="宋体" w:cs="微软雅黑"/>
          <w:bCs/>
          <w:sz w:val="24"/>
          <w:szCs w:val="24"/>
        </w:rPr>
        <w:t xml:space="preserve">本项目为一个包，投标人报价内容必须报全，不得漏项。</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2、本项目为固定总价合同，项目报价（合同总价）应包括完成本项目可能发生的所有费用，包括各种工作经费（软件开发费、外业调查费、内</w:t>
      </w:r>
      <w:r>
        <w:rPr>
          <w:rFonts w:hint="eastAsia" w:ascii="宋体" w:hAnsi="宋体" w:eastAsia="宋体" w:cs="微软雅黑"/>
          <w:bCs/>
          <w:sz w:val="24"/>
          <w:szCs w:val="24"/>
        </w:rPr>
        <w:t xml:space="preserve">业处理</w:t>
      </w:r>
      <w:r>
        <w:rPr>
          <w:rFonts w:hint="eastAsia" w:ascii="宋体" w:hAnsi="宋体" w:eastAsia="宋体" w:cs="微软雅黑"/>
          <w:bCs/>
          <w:sz w:val="24"/>
          <w:szCs w:val="24"/>
        </w:rPr>
        <w:t xml:space="preserve">费等）、成果验收费、售后服务费用、税金等。采购文件未列明，而投标人认为其他必需的费用也需列入报价。在合同实施时，采购人将不予支付承建方没有填列的项目费用，并认为此项目的费用已包括在合同价格中。 </w:t>
      </w:r>
      <w:r/>
    </w:p>
    <w:p>
      <w:pPr>
        <w:ind w:firstLine="482"/>
        <w:spacing w:line="400" w:lineRule="exact"/>
        <w:rPr>
          <w:rFonts w:ascii="宋体" w:hAnsi="宋体" w:eastAsia="宋体" w:cs="微软雅黑"/>
          <w:b/>
          <w:bCs/>
          <w:sz w:val="24"/>
          <w:szCs w:val="24"/>
        </w:rPr>
      </w:pPr>
      <w:r>
        <w:rPr>
          <w:rFonts w:hint="eastAsia" w:ascii="宋体" w:hAnsi="宋体" w:eastAsia="宋体" w:cs="微软雅黑"/>
          <w:b/>
          <w:bCs/>
          <w:sz w:val="24"/>
          <w:szCs w:val="24"/>
        </w:rPr>
        <w:t xml:space="preserve">3、</w:t>
      </w:r>
      <w:r>
        <w:rPr>
          <w:rFonts w:hint="eastAsia" w:ascii="宋体" w:hAnsi="宋体" w:eastAsia="宋体" w:cs="微软雅黑"/>
          <w:b/>
          <w:bCs/>
          <w:sz w:val="24"/>
          <w:szCs w:val="24"/>
        </w:rPr>
        <w:t xml:space="preserve">中标后，中标单位需以中标金额的50%分别与江阴市青阳医院和江阴市中医外科医院签订中标合同，两家医院按前述付款方式各自支付相应款项。</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4、</w:t>
      </w:r>
      <w:r>
        <w:rPr>
          <w:rFonts w:hint="eastAsia" w:ascii="宋体" w:hAnsi="宋体" w:eastAsia="宋体" w:cs="微软雅黑"/>
          <w:bCs/>
          <w:sz w:val="24"/>
          <w:szCs w:val="24"/>
        </w:rPr>
        <w:t xml:space="preserve">招标人向投标人提供的有关现场的数据和资料，是招标人现有的能被投标人利用的资料，招标人对投标人做出的任何推论、理解和结论均不负责任。。 </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5</w:t>
      </w:r>
      <w:r>
        <w:rPr>
          <w:rFonts w:hint="eastAsia" w:ascii="宋体" w:hAnsi="宋体" w:eastAsia="宋体" w:cs="微软雅黑"/>
          <w:bCs/>
          <w:sz w:val="24"/>
          <w:szCs w:val="24"/>
        </w:rPr>
        <w:t xml:space="preserve">、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6</w:t>
      </w:r>
      <w:r>
        <w:rPr>
          <w:rFonts w:hint="eastAsia" w:ascii="宋体" w:hAnsi="宋体" w:eastAsia="宋体" w:cs="微软雅黑"/>
          <w:bCs/>
          <w:sz w:val="24"/>
          <w:szCs w:val="24"/>
        </w:rPr>
        <w:t xml:space="preserve">、此次采购项目中涉及到的系统(包含软件、系统、分析、应用、报告等)的知识产权</w:t>
      </w:r>
      <w:r>
        <w:rPr>
          <w:rFonts w:hint="eastAsia" w:ascii="宋体" w:hAnsi="宋体" w:eastAsia="宋体" w:cs="微软雅黑"/>
          <w:bCs/>
          <w:sz w:val="24"/>
          <w:szCs w:val="24"/>
        </w:rPr>
        <w:t xml:space="preserve">归供应</w:t>
      </w:r>
      <w:r>
        <w:rPr>
          <w:rFonts w:hint="eastAsia" w:ascii="宋体" w:hAnsi="宋体" w:eastAsia="宋体" w:cs="微软雅黑"/>
          <w:bCs/>
          <w:sz w:val="24"/>
          <w:szCs w:val="24"/>
        </w:rPr>
        <w:t xml:space="preserve">商所有，根据采购人个性化要求额外开发的系统的知识产权归采购人所有所涉数据信息、公开发布、引用应用、解释说明等权限归属于采购人。</w:t>
      </w:r>
      <w:r/>
    </w:p>
    <w:p>
      <w:pPr>
        <w:ind w:firstLine="48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7</w:t>
      </w:r>
      <w:r>
        <w:rPr>
          <w:rFonts w:hint="eastAsia" w:ascii="宋体" w:hAnsi="宋体" w:eastAsia="宋体" w:cs="微软雅黑"/>
          <w:bCs/>
          <w:sz w:val="24"/>
          <w:szCs w:val="24"/>
        </w:rPr>
        <w:t xml:space="preserve">、凡涉及招标文件的补充说明或修正，均以江阴市政府采购中心书面依据为准。 </w:t>
      </w:r>
      <w:r/>
    </w:p>
    <w:p>
      <w:pPr>
        <w:ind w:firstLine="480"/>
        <w:spacing w:line="400" w:lineRule="exact"/>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微软雅黑"/>
          <w:bCs/>
          <w:sz w:val="24"/>
          <w:szCs w:val="24"/>
        </w:rPr>
        <w:t xml:space="preserve">8</w:t>
      </w:r>
      <w:r>
        <w:rPr>
          <w:rFonts w:hint="eastAsia" w:ascii="宋体" w:hAnsi="宋体" w:eastAsia="宋体" w:cs="微软雅黑"/>
          <w:bCs/>
          <w:sz w:val="24"/>
          <w:szCs w:val="24"/>
        </w:rPr>
        <w:t xml:space="preserve">、江阴市政府采购中心对本次招标结果不作任何解释。</w:t>
      </w:r>
      <w:r/>
    </w:p>
    <w:p>
      <w:pPr>
        <w:pStyle w:val="712"/>
      </w:pPr>
      <w:r/>
      <w:bookmarkStart w:id="256" w:name="_Toc172706403"/>
      <w:r/>
      <w:r/>
    </w:p>
    <w:p>
      <w:pPr>
        <w:pStyle w:val="712"/>
      </w:pPr>
      <w:r>
        <w:rPr>
          <w:rFonts w:hint="eastAsia"/>
        </w:rPr>
        <w:t xml:space="preserve">第四章　评标方法和评标标准</w:t>
      </w:r>
      <w:bookmarkEnd w:id="256"/>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w:t>
      </w:r>
      <w:r>
        <w:rPr>
          <w:rFonts w:ascii="宋体" w:hAnsi="宋体" w:eastAsia="宋体" w:cs="Times New Roman"/>
          <w:sz w:val="24"/>
          <w:szCs w:val="24"/>
        </w:rPr>
        <w:t xml:space="preserve">且按照</w:t>
      </w:r>
      <w:r>
        <w:rPr>
          <w:rFonts w:ascii="宋体" w:hAnsi="宋体" w:eastAsia="宋体" w:cs="Times New Roman"/>
          <w:sz w:val="24"/>
          <w:szCs w:val="24"/>
        </w:rPr>
        <w:t xml:space="preserve">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67"/>
        <w:gridCol w:w="772"/>
        <w:gridCol w:w="1046"/>
        <w:gridCol w:w="5859"/>
        <w:gridCol w:w="684"/>
      </w:tblGrid>
      <w:tr>
        <w:trPr>
          <w:jc w:val="center"/>
          <w:trHeight w:val="20"/>
        </w:trPr>
        <w:tc>
          <w:tcPr>
            <w:tcBorders>
              <w:top w:val="single" w:color="auto" w:sz="8" w:space="0"/>
              <w:left w:val="single" w:color="auto" w:sz="8" w:space="0"/>
              <w:bottom w:val="single" w:color="auto" w:sz="6" w:space="0"/>
              <w:right w:val="single" w:color="auto" w:sz="6" w:space="0"/>
            </w:tcBorders>
            <w:tcW w:w="1267" w:type="dxa"/>
            <w:vAlign w:val="center"/>
            <w:textDirection w:val="lrTb"/>
            <w:noWrap w:val="false"/>
          </w:tcPr>
          <w:p>
            <w:pPr>
              <w:jc w:val="cente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b/>
                <w:bCs/>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859" w:type="dxa"/>
            <w:vAlign w:val="center"/>
            <w:textDirection w:val="lrTb"/>
            <w:noWrap w:val="false"/>
          </w:tcPr>
          <w:p>
            <w:pPr>
              <w:jc w:val="cente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67"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一、价格部分</w:t>
            </w:r>
            <w:r/>
          </w:p>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（20分）</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1.1</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满足招标文件要求且投标价格最低的投标报价为评标基准价，其价格分为满分。其他投标人的价格</w:t>
            </w:r>
            <w:r>
              <w:rPr>
                <w:rFonts w:hint="eastAsia" w:cs="Times New Roman" w:asciiTheme="minorEastAsia" w:hAnsiTheme="minorEastAsia"/>
                <w:sz w:val="24"/>
                <w:szCs w:val="24"/>
              </w:rPr>
              <w:t xml:space="preserve">分按照</w:t>
            </w:r>
            <w:r>
              <w:rPr>
                <w:rFonts w:hint="eastAsia" w:cs="Times New Roman" w:asciiTheme="minorEastAsia" w:hAnsiTheme="minorEastAsia"/>
                <w:sz w:val="24"/>
                <w:szCs w:val="24"/>
              </w:rPr>
              <w:t xml:space="preserve">下列公式计算： </w:t>
            </w:r>
            <w:r>
              <w:rPr>
                <w:rFonts w:cs="Times New Roman" w:asciiTheme="minorEastAsia" w:hAnsiTheme="minorEastAsia"/>
                <w:sz w:val="24"/>
                <w:szCs w:val="24"/>
              </w:rPr>
              <w:t xml:space="preserve">                                 </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20</w:t>
            </w:r>
            <w:r/>
          </w:p>
        </w:tc>
      </w:tr>
      <w:tr>
        <w:trPr>
          <w:jc w:val="center"/>
          <w:trHeight w:val="20"/>
        </w:trPr>
        <w:tc>
          <w:tcPr>
            <w:tcBorders>
              <w:top w:val="single" w:color="auto" w:sz="6" w:space="0"/>
              <w:left w:val="single" w:color="auto" w:sz="8" w:space="0"/>
              <w:bottom w:val="single" w:color="auto" w:sz="6" w:space="0"/>
              <w:right w:val="single" w:color="auto" w:sz="6" w:space="0"/>
            </w:tcBorders>
            <w:tcW w:w="1267" w:type="dxa"/>
            <w:vAlign w:val="center"/>
            <w:vMerge w:val="restart"/>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二、技术部分</w:t>
            </w:r>
            <w:r/>
          </w:p>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60</w:t>
            </w:r>
            <w:r>
              <w:rPr>
                <w:rFonts w:hint="eastAsia" w:cs="Times New Roman" w:asciiTheme="minorEastAsia" w:hAnsiTheme="minorEastAsia"/>
                <w:sz w:val="24"/>
                <w:szCs w:val="24"/>
              </w:rPr>
              <w:t xml:space="preserve">分）</w:t>
            </w:r>
            <w:r/>
          </w:p>
        </w:tc>
        <w:tc>
          <w:tcPr>
            <w:tcBorders>
              <w:top w:val="single" w:color="auto" w:sz="6" w:space="0"/>
              <w:left w:val="single" w:color="auto" w:sz="6" w:space="0"/>
              <w:bottom w:val="single" w:color="auto" w:sz="6" w:space="0"/>
              <w:right w:val="single" w:color="auto" w:sz="4"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2.1</w:t>
            </w:r>
            <w:r/>
          </w:p>
        </w:tc>
        <w:tc>
          <w:tcPr>
            <w:tcBorders>
              <w:top w:val="single" w:color="auto" w:sz="6" w:space="0"/>
              <w:left w:val="single" w:color="auto" w:sz="4" w:space="0"/>
              <w:bottom w:val="single" w:color="auto" w:sz="6" w:space="0"/>
              <w:right w:val="single" w:color="auto" w:sz="4" w:space="0"/>
            </w:tcBorders>
            <w:tcW w:w="1046"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项目背景及需求分析</w:t>
            </w:r>
            <w:r/>
          </w:p>
        </w:tc>
        <w:tc>
          <w:tcPr>
            <w:tcBorders>
              <w:top w:val="single" w:color="auto" w:sz="6" w:space="0"/>
              <w:left w:val="single" w:color="auto" w:sz="4" w:space="0"/>
              <w:bottom w:val="single" w:color="auto" w:sz="6" w:space="0"/>
              <w:right w:val="single" w:color="auto" w:sz="4" w:space="0"/>
            </w:tcBorders>
            <w:tcW w:w="5859" w:type="dxa"/>
            <w:vAlign w:val="center"/>
            <w:textDirection w:val="lrTb"/>
            <w:noWrap w:val="false"/>
          </w:tcPr>
          <w:p>
            <w:pP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投标人针对本项目提供项目背景现状及需求分析，包括①项目背景分析、②整体需求理解、③总体技术方案，内容分析描述全面合理符合项目需求理解的得</w:t>
            </w:r>
            <w:r>
              <w:rPr>
                <w:rFonts w:hint="eastAsia" w:cs="宋体" w:asciiTheme="minorEastAsia" w:hAnsiTheme="minorEastAsia"/>
                <w:sz w:val="24"/>
                <w:szCs w:val="24"/>
              </w:rPr>
              <w:t xml:space="preserve">9</w:t>
            </w:r>
            <w:r>
              <w:rPr>
                <w:rFonts w:hint="eastAsia" w:cs="宋体" w:asciiTheme="minorEastAsia" w:hAnsiTheme="minorEastAsia"/>
                <w:sz w:val="24"/>
                <w:szCs w:val="24"/>
              </w:rPr>
              <w:t xml:space="preserve">分，每有一项内容缺失的扣</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分；每有一项内容存在缺陷或不满足要求的扣</w:t>
            </w:r>
            <w:r>
              <w:rPr>
                <w:rFonts w:hint="eastAsia" w:cs="宋体" w:asciiTheme="minorEastAsia" w:hAnsiTheme="minorEastAsia"/>
                <w:sz w:val="24"/>
                <w:szCs w:val="24"/>
              </w:rPr>
              <w:t xml:space="preserve">1.5</w:t>
            </w:r>
            <w:r>
              <w:rPr>
                <w:rFonts w:hint="eastAsia" w:cs="宋体" w:asciiTheme="minorEastAsia" w:hAnsiTheme="minorEastAsia"/>
                <w:sz w:val="24"/>
                <w:szCs w:val="24"/>
              </w:rPr>
              <w:t xml:space="preserve">分，扣完为止。</w:t>
            </w:r>
            <w:r/>
          </w:p>
          <w:p>
            <w:pPr>
              <w:spacing w:line="400" w:lineRule="exact"/>
              <w:rPr>
                <w:rFonts w:cs="宋体" w:asciiTheme="minorEastAsia" w:hAnsiTheme="minorEastAsia"/>
                <w:sz w:val="24"/>
                <w:szCs w:val="24"/>
              </w:rPr>
            </w:pPr>
            <w:r>
              <w:rPr>
                <w:rFonts w:hint="eastAsia" w:asciiTheme="minorEastAsia" w:hAnsi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4" w:space="0"/>
              <w:bottom w:val="single" w:color="auto" w:sz="6" w:space="0"/>
              <w:right w:val="single" w:color="auto" w:sz="8" w:space="0"/>
            </w:tcBorders>
            <w:tcW w:w="684"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9</w:t>
            </w:r>
            <w:r/>
          </w:p>
        </w:tc>
      </w:tr>
      <w:tr>
        <w:trPr>
          <w:jc w:val="center"/>
          <w:trHeight w:val="20"/>
        </w:trPr>
        <w:tc>
          <w:tcPr>
            <w:tcBorders>
              <w:top w:val="single" w:color="auto" w:sz="6" w:space="0"/>
              <w:left w:val="single" w:color="auto" w:sz="8" w:space="0"/>
              <w:bottom w:val="single" w:color="auto" w:sz="6" w:space="0"/>
              <w:right w:val="single" w:color="auto" w:sz="6" w:space="0"/>
            </w:tcBorders>
            <w:tcW w:w="1267" w:type="dxa"/>
            <w:vAlign w:val="center"/>
            <w:vMerge w:val="continue"/>
            <w:textDirection w:val="lrTb"/>
            <w:noWrap w:val="false"/>
          </w:tcPr>
          <w:p>
            <w:pPr>
              <w:jc w:val="center"/>
              <w:spacing w:line="400" w:lineRule="exact"/>
              <w:widowControl/>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2.2</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重难点分析</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contextualSpacing/>
              <w:jc w:val="left"/>
              <w:spacing w:line="400" w:lineRule="exact"/>
              <w:rPr>
                <w:rFonts w:cs="宋体" w:asciiTheme="minorEastAsia" w:hAnsiTheme="minorEastAsia"/>
                <w:sz w:val="24"/>
                <w:szCs w:val="24"/>
              </w:rPr>
            </w:pPr>
            <w:r>
              <w:rPr>
                <w:rFonts w:hint="eastAsia" w:cs="宋体" w:asciiTheme="minorEastAsia" w:hAnsiTheme="minorEastAsia"/>
                <w:sz w:val="24"/>
                <w:szCs w:val="24"/>
              </w:rPr>
              <w:t xml:space="preserve">投标人</w:t>
            </w:r>
            <w:r>
              <w:rPr>
                <w:rFonts w:hint="eastAsia" w:cs="宋体" w:asciiTheme="minorEastAsia" w:hAnsiTheme="minorEastAsia"/>
                <w:sz w:val="24"/>
                <w:szCs w:val="24"/>
              </w:rPr>
              <w:t xml:space="preserve">针对</w:t>
            </w:r>
            <w:r>
              <w:rPr>
                <w:rFonts w:hint="eastAsia" w:cs="宋体" w:asciiTheme="minorEastAsia" w:hAnsiTheme="minorEastAsia"/>
                <w:sz w:val="24"/>
                <w:szCs w:val="24"/>
              </w:rPr>
              <w:t xml:space="preserve">对</w:t>
            </w:r>
            <w:r>
              <w:rPr>
                <w:rFonts w:hint="eastAsia" w:cs="宋体" w:asciiTheme="minorEastAsia" w:hAnsiTheme="minorEastAsia"/>
                <w:sz w:val="24"/>
                <w:szCs w:val="24"/>
              </w:rPr>
              <w:t xml:space="preserve">本次项目在建设实施服务过程中的重难点进行分析</w:t>
            </w:r>
            <w:r>
              <w:rPr>
                <w:rFonts w:hint="eastAsia" w:cs="宋体" w:asciiTheme="minorEastAsia" w:hAnsiTheme="minorEastAsia"/>
                <w:sz w:val="24"/>
                <w:szCs w:val="24"/>
              </w:rPr>
              <w:t xml:space="preserve">，包括</w:t>
            </w:r>
            <w:r>
              <w:rPr>
                <w:rFonts w:hint="eastAsia" w:cs="宋体" w:asciiTheme="minorEastAsia" w:hAnsiTheme="minorEastAsia"/>
                <w:sz w:val="24"/>
                <w:szCs w:val="24"/>
              </w:rPr>
              <w:t xml:space="preserve">①标准规范的遵循与建设、②新老系统切换与数据继承、③其他特殊情况分析及解决方案。</w:t>
            </w:r>
            <w:r>
              <w:rPr>
                <w:rFonts w:hint="eastAsia" w:cs="宋体" w:asciiTheme="minorEastAsia" w:hAnsiTheme="minorEastAsia"/>
                <w:sz w:val="24"/>
                <w:szCs w:val="24"/>
              </w:rPr>
              <w:t xml:space="preserve">内容分析描述全面合理符合项目需求理解</w:t>
            </w:r>
            <w:r>
              <w:rPr>
                <w:rFonts w:hint="eastAsia" w:cs="宋体" w:asciiTheme="minorEastAsia" w:hAnsiTheme="minorEastAsia"/>
                <w:sz w:val="24"/>
                <w:szCs w:val="24"/>
              </w:rPr>
              <w:t xml:space="preserve">的得</w:t>
            </w:r>
            <w:r>
              <w:rPr>
                <w:rFonts w:hint="eastAsia" w:cs="宋体" w:asciiTheme="minorEastAsia" w:hAnsiTheme="minorEastAsia"/>
                <w:sz w:val="24"/>
                <w:szCs w:val="24"/>
              </w:rPr>
              <w:t xml:space="preserve">6</w:t>
            </w:r>
            <w:r>
              <w:rPr>
                <w:rFonts w:hint="eastAsia" w:cs="宋体" w:asciiTheme="minorEastAsia" w:hAnsiTheme="minorEastAsia"/>
                <w:sz w:val="24"/>
                <w:szCs w:val="24"/>
              </w:rPr>
              <w:t xml:space="preserve">分，每有一项内容缺失的扣</w:t>
            </w: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分；每有一项内容存在缺陷或不满足要求的扣</w:t>
            </w:r>
            <w:r>
              <w:rPr>
                <w:rFonts w:hint="eastAsia" w:cs="宋体" w:asciiTheme="minorEastAsia" w:hAnsiTheme="minorEastAsia"/>
                <w:sz w:val="24"/>
                <w:szCs w:val="24"/>
              </w:rPr>
              <w:t xml:space="preserve">1</w:t>
            </w:r>
            <w:r>
              <w:rPr>
                <w:rFonts w:hint="eastAsia" w:cs="宋体" w:asciiTheme="minorEastAsia" w:hAnsiTheme="minorEastAsia"/>
                <w:sz w:val="24"/>
                <w:szCs w:val="24"/>
              </w:rPr>
              <w:t xml:space="preserve">分，扣完为止。</w:t>
            </w:r>
            <w:r/>
          </w:p>
          <w:p>
            <w:pPr>
              <w:contextualSpacing/>
              <w:jc w:val="left"/>
              <w:spacing w:line="400" w:lineRule="exact"/>
              <w:rPr>
                <w:rFonts w:cs="宋体" w:asciiTheme="minorEastAsia" w:hAnsiTheme="minorEastAsia"/>
                <w:sz w:val="24"/>
                <w:szCs w:val="24"/>
              </w:rPr>
            </w:pPr>
            <w:r>
              <w:rPr>
                <w:rFonts w:hint="eastAsia" w:asciiTheme="minorEastAsia" w:hAnsi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6</w:t>
            </w:r>
            <w:r/>
          </w:p>
        </w:tc>
      </w:tr>
      <w:tr>
        <w:trPr>
          <w:jc w:val="center"/>
          <w:trHeight w:val="20"/>
        </w:trPr>
        <w:tc>
          <w:tcPr>
            <w:tcBorders>
              <w:top w:val="single" w:color="auto" w:sz="6" w:space="0"/>
              <w:left w:val="single" w:color="auto" w:sz="8" w:space="0"/>
              <w:bottom w:val="single" w:color="auto" w:sz="6" w:space="0"/>
              <w:right w:val="single" w:color="auto" w:sz="6" w:space="0"/>
            </w:tcBorders>
            <w:tcW w:w="1267" w:type="dxa"/>
            <w:vAlign w:val="center"/>
            <w:vMerge w:val="continue"/>
            <w:textDirection w:val="lrTb"/>
            <w:noWrap w:val="false"/>
          </w:tcPr>
          <w:p>
            <w:pPr>
              <w:jc w:val="center"/>
              <w:spacing w:line="400" w:lineRule="exact"/>
              <w:widowControl/>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2.3</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cs="宋体" w:asciiTheme="minorEastAsia" w:hAnsiTheme="minorEastAsia"/>
                <w:sz w:val="24"/>
                <w:szCs w:val="24"/>
              </w:rPr>
            </w:pPr>
            <w:r>
              <w:rPr>
                <w:rFonts w:cs="宋体" w:asciiTheme="minorEastAsia" w:hAnsiTheme="minorEastAsia"/>
                <w:sz w:val="24"/>
                <w:szCs w:val="24"/>
              </w:rPr>
              <w:t xml:space="preserve">产品重要技术指标</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pStyle w:val="699"/>
              <w:spacing w:line="400" w:lineRule="exact"/>
              <w:rPr>
                <w:rFonts w:asciiTheme="minorEastAsia" w:hAnsiTheme="minorEastAsia" w:eastAsiaTheme="minorEastAsia"/>
                <w:sz w:val="24"/>
              </w:rPr>
            </w:pPr>
            <w:r>
              <w:rPr>
                <w:rFonts w:asciiTheme="minorEastAsia" w:hAnsiTheme="minorEastAsia" w:eastAsiaTheme="minorEastAsia"/>
                <w:sz w:val="24"/>
              </w:rPr>
              <w:t xml:space="preserve">打“</w:t>
            </w:r>
            <w:r>
              <w:rPr>
                <w:rFonts w:asciiTheme="minorEastAsia" w:hAnsiTheme="minorEastAsia" w:eastAsiaTheme="minorEastAsia"/>
                <w:sz w:val="24"/>
              </w:rPr>
              <w:t xml:space="preserve">★</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项</w:t>
            </w:r>
            <w:r>
              <w:rPr>
                <w:rFonts w:asciiTheme="minorEastAsia" w:hAnsiTheme="minorEastAsia" w:eastAsiaTheme="minorEastAsia"/>
                <w:sz w:val="24"/>
              </w:rPr>
              <w:t xml:space="preserve">为本次采购要求中的</w:t>
            </w:r>
            <w:r>
              <w:rPr>
                <w:rFonts w:asciiTheme="minorEastAsia" w:hAnsiTheme="minorEastAsia" w:eastAsiaTheme="minorEastAsia"/>
                <w:sz w:val="24"/>
              </w:rPr>
              <w:t xml:space="preserve">重要</w:t>
            </w:r>
            <w:r>
              <w:rPr>
                <w:rFonts w:asciiTheme="minorEastAsia" w:hAnsiTheme="minorEastAsia" w:eastAsiaTheme="minorEastAsia"/>
                <w:sz w:val="24"/>
              </w:rPr>
              <w:t xml:space="preserve">功能</w:t>
            </w:r>
            <w:r>
              <w:rPr>
                <w:rFonts w:hint="eastAsia" w:asciiTheme="minorEastAsia" w:hAnsiTheme="minorEastAsia" w:eastAsiaTheme="minorEastAsia"/>
                <w:sz w:val="24"/>
              </w:rPr>
              <w:t xml:space="preserve">项</w:t>
            </w:r>
            <w:r>
              <w:rPr>
                <w:rFonts w:asciiTheme="minorEastAsia" w:hAnsiTheme="minorEastAsia" w:eastAsiaTheme="minorEastAsia"/>
                <w:sz w:val="24"/>
              </w:rPr>
              <w:t xml:space="preserve">，</w:t>
            </w:r>
            <w:r>
              <w:rPr>
                <w:rFonts w:asciiTheme="minorEastAsia" w:hAnsiTheme="minorEastAsia" w:eastAsiaTheme="minorEastAsia"/>
                <w:sz w:val="24"/>
              </w:rPr>
              <w:t xml:space="preserve">投标人</w:t>
            </w:r>
            <w:r>
              <w:rPr>
                <w:rFonts w:hint="eastAsia" w:asciiTheme="minorEastAsia" w:hAnsiTheme="minorEastAsia" w:eastAsiaTheme="minorEastAsia"/>
                <w:sz w:val="24"/>
              </w:rPr>
              <w:t xml:space="preserve">能够提供</w:t>
            </w:r>
            <w:r>
              <w:rPr>
                <w:rFonts w:hint="eastAsia" w:asciiTheme="minorEastAsia" w:hAnsiTheme="minorEastAsia" w:eastAsiaTheme="minorEastAsia"/>
                <w:sz w:val="24"/>
              </w:rPr>
              <w:t xml:space="preserve">产品</w:t>
            </w:r>
            <w:r>
              <w:rPr>
                <w:rFonts w:hint="eastAsia" w:asciiTheme="minorEastAsia" w:hAnsiTheme="minorEastAsia" w:eastAsiaTheme="minorEastAsia"/>
                <w:sz w:val="24"/>
              </w:rPr>
              <w:t xml:space="preserve">相关真实</w:t>
            </w:r>
            <w:r>
              <w:rPr>
                <w:rFonts w:asciiTheme="minorEastAsia" w:hAnsiTheme="minorEastAsia" w:eastAsiaTheme="minorEastAsia"/>
                <w:sz w:val="24"/>
              </w:rPr>
              <w:t xml:space="preserve">系统</w:t>
            </w:r>
            <w:r>
              <w:rPr>
                <w:rFonts w:hint="eastAsia" w:asciiTheme="minorEastAsia" w:hAnsiTheme="minorEastAsia" w:eastAsiaTheme="minorEastAsia"/>
                <w:sz w:val="24"/>
              </w:rPr>
              <w:t xml:space="preserve">功能</w:t>
            </w:r>
            <w:r>
              <w:rPr>
                <w:rFonts w:hint="eastAsia" w:asciiTheme="minorEastAsia" w:hAnsiTheme="minorEastAsia" w:eastAsiaTheme="minorEastAsia"/>
                <w:sz w:val="24"/>
              </w:rPr>
              <w:t xml:space="preserve">界面</w:t>
            </w:r>
            <w:r>
              <w:rPr>
                <w:rFonts w:asciiTheme="minorEastAsia" w:hAnsiTheme="minorEastAsia" w:eastAsiaTheme="minorEastAsia"/>
                <w:sz w:val="24"/>
              </w:rPr>
              <w:t xml:space="preserve">截图</w:t>
            </w:r>
            <w:r>
              <w:rPr>
                <w:rFonts w:asciiTheme="minorEastAsia" w:hAnsiTheme="minorEastAsia" w:eastAsiaTheme="minorEastAsia"/>
                <w:sz w:val="24"/>
              </w:rPr>
              <w:t xml:space="preserve">或软件设计原型图佐证</w:t>
            </w:r>
            <w:r>
              <w:rPr>
                <w:rFonts w:hint="eastAsia" w:asciiTheme="minorEastAsia" w:hAnsiTheme="minorEastAsia" w:eastAsiaTheme="minorEastAsia"/>
                <w:sz w:val="24"/>
              </w:rPr>
              <w:t xml:space="preserve">的，</w:t>
            </w:r>
            <w:r>
              <w:rPr>
                <w:rFonts w:hint="eastAsia" w:cs="宋体" w:asciiTheme="minorEastAsia" w:hAnsiTheme="minorEastAsia" w:eastAsiaTheme="minorEastAsia"/>
                <w:sz w:val="24"/>
              </w:rPr>
              <w:t xml:space="preserve">每提供一项得</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分，最高得</w:t>
            </w: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分</w:t>
            </w:r>
            <w:r>
              <w:rPr>
                <w:rFonts w:hint="eastAsia" w:asciiTheme="minorEastAsia" w:hAnsiTheme="minorEastAsia" w:eastAsiaTheme="minorEastAsia"/>
                <w:sz w:val="24"/>
              </w:rPr>
              <w:t xml:space="preserve">。</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10</w:t>
            </w:r>
            <w:r/>
          </w:p>
        </w:tc>
      </w:tr>
      <w:tr>
        <w:trPr>
          <w:jc w:val="center"/>
          <w:trHeight w:val="20"/>
        </w:trPr>
        <w:tc>
          <w:tcPr>
            <w:tcBorders>
              <w:top w:val="single" w:color="auto" w:sz="6" w:space="0"/>
              <w:left w:val="single" w:color="auto" w:sz="8" w:space="0"/>
              <w:bottom w:val="single" w:color="auto" w:sz="6" w:space="0"/>
              <w:right w:val="single" w:color="auto" w:sz="6" w:space="0"/>
            </w:tcBorders>
            <w:tcW w:w="1267" w:type="dxa"/>
            <w:vAlign w:val="center"/>
            <w:vMerge w:val="continue"/>
            <w:textDirection w:val="lrTb"/>
            <w:noWrap w:val="false"/>
          </w:tcPr>
          <w:p>
            <w:pPr>
              <w:jc w:val="center"/>
              <w:spacing w:line="400" w:lineRule="exact"/>
              <w:widowControl/>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2.4</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实施</w:t>
            </w:r>
            <w:r>
              <w:rPr>
                <w:rFonts w:hint="eastAsia" w:cs="Times New Roman" w:asciiTheme="minorEastAsia" w:hAnsiTheme="minorEastAsia"/>
                <w:sz w:val="24"/>
                <w:szCs w:val="24"/>
              </w:rPr>
              <w:t xml:space="preserve">服务</w:t>
            </w:r>
            <w:r>
              <w:rPr>
                <w:rFonts w:cs="Times New Roman" w:asciiTheme="minorEastAsia" w:hAnsiTheme="minorEastAsia"/>
                <w:sz w:val="24"/>
                <w:szCs w:val="24"/>
              </w:rPr>
              <w:t xml:space="preserve">方案</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投标人针对本项目提供</w:t>
            </w:r>
            <w:r>
              <w:rPr>
                <w:rFonts w:cs="Times New Roman" w:asciiTheme="minorEastAsia" w:hAnsiTheme="minorEastAsia"/>
                <w:sz w:val="24"/>
                <w:szCs w:val="24"/>
              </w:rPr>
              <w:t xml:space="preserve">实施方案</w:t>
            </w:r>
            <w:r>
              <w:rPr>
                <w:rFonts w:hint="eastAsia" w:cs="宋体" w:asciiTheme="minorEastAsia" w:hAnsiTheme="minorEastAsia"/>
                <w:sz w:val="24"/>
                <w:szCs w:val="24"/>
              </w:rPr>
              <w:t xml:space="preserve">，包括①</w:t>
            </w:r>
            <w:r>
              <w:rPr>
                <w:rFonts w:hint="eastAsia" w:cs="Times New Roman" w:asciiTheme="minorEastAsia" w:hAnsiTheme="minorEastAsia"/>
                <w:sz w:val="24"/>
                <w:szCs w:val="24"/>
              </w:rPr>
              <w:t xml:space="preserve">质量保证措施</w:t>
            </w:r>
            <w:r>
              <w:rPr>
                <w:rFonts w:hint="eastAsia" w:cs="宋体" w:asciiTheme="minorEastAsia" w:hAnsiTheme="minorEastAsia"/>
                <w:sz w:val="24"/>
                <w:szCs w:val="24"/>
              </w:rPr>
              <w:t xml:space="preserve">、②</w:t>
            </w:r>
            <w:r>
              <w:rPr>
                <w:rFonts w:hint="eastAsia" w:cs="Times New Roman" w:asciiTheme="minorEastAsia" w:hAnsiTheme="minorEastAsia"/>
                <w:sz w:val="24"/>
                <w:szCs w:val="24"/>
              </w:rPr>
              <w:t xml:space="preserve">进度计划安排</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③</w:t>
            </w:r>
            <w:r>
              <w:rPr>
                <w:rFonts w:hint="eastAsia" w:cs="宋体" w:asciiTheme="minorEastAsia" w:hAnsiTheme="minorEastAsia"/>
                <w:sz w:val="24"/>
                <w:szCs w:val="24"/>
              </w:rPr>
              <w:t xml:space="preserve">项目管理方案、</w:t>
            </w:r>
            <w:r>
              <w:rPr>
                <w:rFonts w:hint="eastAsia" w:cs="宋体" w:asciiTheme="minorEastAsia" w:hAnsiTheme="minorEastAsia"/>
                <w:sz w:val="24"/>
                <w:szCs w:val="24"/>
              </w:rPr>
              <w:t xml:space="preserve">④</w:t>
            </w:r>
            <w:r>
              <w:rPr>
                <w:rFonts w:hint="eastAsia" w:cs="Times New Roman" w:asciiTheme="minorEastAsia" w:hAnsiTheme="minorEastAsia"/>
                <w:sz w:val="24"/>
                <w:szCs w:val="24"/>
              </w:rPr>
              <w:t xml:space="preserve">风险控制方案、</w:t>
            </w:r>
            <w:r>
              <w:rPr>
                <w:rFonts w:hint="eastAsia" w:cs="Times New Roman" w:asciiTheme="minorEastAsia" w:hAnsiTheme="minorEastAsia"/>
                <w:sz w:val="24"/>
                <w:szCs w:val="24"/>
              </w:rPr>
              <w:t xml:space="preserve">⑤</w:t>
            </w:r>
            <w:r>
              <w:rPr>
                <w:rFonts w:hint="eastAsia" w:cs="宋体" w:asciiTheme="minorEastAsia" w:hAnsiTheme="minorEastAsia"/>
                <w:sz w:val="24"/>
                <w:szCs w:val="24"/>
              </w:rPr>
              <w:t xml:space="preserve">培训方案</w:t>
            </w:r>
            <w:r>
              <w:rPr>
                <w:rFonts w:hint="eastAsia" w:asciiTheme="minorEastAsia" w:hAnsiTheme="minorEastAsia"/>
                <w:sz w:val="24"/>
                <w:szCs w:val="24"/>
              </w:rPr>
              <w:t xml:space="preserve">，</w:t>
            </w:r>
            <w:r>
              <w:rPr>
                <w:rFonts w:hint="eastAsia" w:cs="宋体" w:asciiTheme="minorEastAsia" w:hAnsiTheme="minorEastAsia"/>
                <w:sz w:val="24"/>
                <w:szCs w:val="24"/>
              </w:rPr>
              <w:t xml:space="preserve">方案内容描述全面合理符合项目需求的得</w:t>
            </w:r>
            <w:r>
              <w:rPr>
                <w:rFonts w:hint="eastAsia" w:cs="宋体" w:asciiTheme="minorEastAsia" w:hAnsiTheme="minorEastAsia"/>
                <w:sz w:val="24"/>
                <w:szCs w:val="24"/>
              </w:rPr>
              <w:t xml:space="preserve">10</w:t>
            </w:r>
            <w:r>
              <w:rPr>
                <w:rFonts w:hint="eastAsia" w:cs="宋体" w:asciiTheme="minorEastAsia" w:hAnsiTheme="minorEastAsia"/>
                <w:sz w:val="24"/>
                <w:szCs w:val="24"/>
              </w:rPr>
              <w:t xml:space="preserve">分，每有一项内容缺失的扣2分；每有一项内容存在缺陷或不满足要求的扣1分，扣完为止。</w:t>
            </w:r>
            <w:r/>
          </w:p>
          <w:p>
            <w:pPr>
              <w:jc w:val="left"/>
              <w:spacing w:line="400" w:lineRule="exact"/>
              <w:rPr>
                <w:rFonts w:cs="Times New Roman" w:asciiTheme="minorEastAsia" w:hAnsiTheme="minorEastAsia"/>
                <w:bCs/>
                <w:sz w:val="24"/>
                <w:szCs w:val="24"/>
              </w:rPr>
            </w:pPr>
            <w:r>
              <w:rPr>
                <w:rFonts w:hint="eastAsia" w:asciiTheme="minorEastAsia" w:hAnsi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10</w:t>
            </w:r>
            <w:r/>
          </w:p>
        </w:tc>
      </w:tr>
      <w:tr>
        <w:trPr>
          <w:jc w:val="center"/>
          <w:trHeight w:val="20"/>
        </w:trPr>
        <w:tc>
          <w:tcPr>
            <w:tcBorders>
              <w:top w:val="single" w:color="auto" w:sz="6" w:space="0"/>
              <w:left w:val="single" w:color="auto" w:sz="8" w:space="0"/>
              <w:bottom w:val="single" w:color="auto" w:sz="6" w:space="0"/>
              <w:right w:val="single" w:color="auto" w:sz="6" w:space="0"/>
            </w:tcBorders>
            <w:tcW w:w="1267" w:type="dxa"/>
            <w:vAlign w:val="center"/>
            <w:vMerge w:val="continue"/>
            <w:textDirection w:val="lrTb"/>
            <w:noWrap w:val="false"/>
          </w:tcPr>
          <w:p>
            <w:pPr>
              <w:jc w:val="center"/>
              <w:spacing w:line="400" w:lineRule="exact"/>
              <w:widowControl/>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5</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asciiTheme="minorEastAsia" w:hAnsiTheme="minorEastAsia"/>
                <w:sz w:val="24"/>
                <w:szCs w:val="24"/>
              </w:rPr>
            </w:pPr>
            <w:r>
              <w:rPr>
                <w:rFonts w:hint="eastAsia" w:cs="宋体" w:asciiTheme="minorEastAsia" w:hAnsiTheme="minorEastAsia"/>
                <w:color w:val="000000"/>
                <w:sz w:val="24"/>
                <w:szCs w:val="24"/>
              </w:rPr>
              <w:t xml:space="preserve">系统安全方案</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投标人针对本项目提供</w:t>
            </w:r>
            <w:r>
              <w:rPr>
                <w:rFonts w:hint="eastAsia" w:cs="Times New Roman" w:asciiTheme="minorEastAsia" w:hAnsiTheme="minorEastAsia"/>
                <w:sz w:val="24"/>
                <w:szCs w:val="24"/>
              </w:rPr>
              <w:t xml:space="preserve">系统安全方案</w:t>
            </w:r>
            <w:r>
              <w:rPr>
                <w:rFonts w:hint="eastAsia" w:cs="宋体" w:asciiTheme="minorEastAsia" w:hAnsiTheme="minorEastAsia"/>
                <w:sz w:val="24"/>
                <w:szCs w:val="24"/>
              </w:rPr>
              <w:t xml:space="preserve">，包括①物理安全、②</w:t>
            </w:r>
            <w:r>
              <w:rPr>
                <w:rFonts w:hint="eastAsia" w:cs="Times New Roman" w:asciiTheme="minorEastAsia" w:hAnsiTheme="minorEastAsia"/>
                <w:sz w:val="24"/>
                <w:szCs w:val="24"/>
              </w:rPr>
              <w:t xml:space="preserve">网络安全</w:t>
            </w:r>
            <w:r>
              <w:rPr>
                <w:rFonts w:hint="eastAsia" w:cs="宋体" w:asciiTheme="minorEastAsia" w:hAnsiTheme="minorEastAsia"/>
                <w:sz w:val="24"/>
                <w:szCs w:val="24"/>
              </w:rPr>
              <w:t xml:space="preserve">、③</w:t>
            </w:r>
            <w:r>
              <w:rPr>
                <w:rFonts w:hint="eastAsia" w:cs="Times New Roman" w:asciiTheme="minorEastAsia" w:hAnsiTheme="minorEastAsia"/>
                <w:sz w:val="24"/>
                <w:szCs w:val="24"/>
              </w:rPr>
              <w:t xml:space="preserve">应用安全</w:t>
            </w:r>
            <w:r>
              <w:rPr>
                <w:rFonts w:hint="eastAsia" w:cs="宋体" w:asciiTheme="minorEastAsia" w:hAnsiTheme="minorEastAsia"/>
                <w:sz w:val="24"/>
                <w:szCs w:val="24"/>
              </w:rPr>
              <w:t xml:space="preserve">、④</w:t>
            </w:r>
            <w:r>
              <w:rPr>
                <w:rFonts w:hint="eastAsia" w:cs="Times New Roman" w:asciiTheme="minorEastAsia" w:hAnsiTheme="minorEastAsia"/>
                <w:sz w:val="24"/>
                <w:szCs w:val="24"/>
              </w:rPr>
              <w:t xml:space="preserve">数据安全</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⑤安全管理</w:t>
            </w:r>
            <w:r>
              <w:rPr>
                <w:rFonts w:hint="eastAsia" w:asciiTheme="minorEastAsia" w:hAnsiTheme="minorEastAsia"/>
                <w:sz w:val="24"/>
                <w:szCs w:val="24"/>
              </w:rPr>
              <w:t xml:space="preserve">，</w:t>
            </w:r>
            <w:r>
              <w:rPr>
                <w:rFonts w:hint="eastAsia" w:cs="宋体" w:asciiTheme="minorEastAsia" w:hAnsiTheme="minorEastAsia"/>
                <w:sz w:val="24"/>
                <w:szCs w:val="24"/>
              </w:rPr>
              <w:t xml:space="preserve">方案内容描述全面合理符合项目需求的得</w:t>
            </w:r>
            <w:r>
              <w:rPr>
                <w:rFonts w:hint="eastAsia" w:cs="宋体" w:asciiTheme="minorEastAsia" w:hAnsiTheme="minorEastAsia"/>
                <w:sz w:val="24"/>
                <w:szCs w:val="24"/>
              </w:rPr>
              <w:t xml:space="preserve">15</w:t>
            </w:r>
            <w:r>
              <w:rPr>
                <w:rFonts w:hint="eastAsia" w:cs="宋体" w:asciiTheme="minorEastAsia" w:hAnsiTheme="minorEastAsia"/>
                <w:sz w:val="24"/>
                <w:szCs w:val="24"/>
              </w:rPr>
              <w:t xml:space="preserve">分，每有一项内容缺失的扣</w:t>
            </w:r>
            <w:r>
              <w:rPr>
                <w:rFonts w:hint="eastAsia" w:cs="宋体" w:asciiTheme="minorEastAsia" w:hAnsiTheme="minorEastAsia"/>
                <w:sz w:val="24"/>
                <w:szCs w:val="24"/>
              </w:rPr>
              <w:t xml:space="preserve">3</w:t>
            </w:r>
            <w:r>
              <w:rPr>
                <w:rFonts w:hint="eastAsia" w:cs="宋体" w:asciiTheme="minorEastAsia" w:hAnsiTheme="minorEastAsia"/>
                <w:sz w:val="24"/>
                <w:szCs w:val="24"/>
              </w:rPr>
              <w:t xml:space="preserve">分；每有一项内容存在缺陷或不满足要求的扣</w:t>
            </w:r>
            <w:r>
              <w:rPr>
                <w:rFonts w:hint="eastAsia" w:cs="宋体" w:asciiTheme="minorEastAsia" w:hAnsiTheme="minorEastAsia"/>
                <w:sz w:val="24"/>
                <w:szCs w:val="24"/>
              </w:rPr>
              <w:t xml:space="preserve">1.5</w:t>
            </w:r>
            <w:r>
              <w:rPr>
                <w:rFonts w:hint="eastAsia" w:cs="宋体" w:asciiTheme="minorEastAsia" w:hAnsiTheme="minorEastAsia"/>
                <w:sz w:val="24"/>
                <w:szCs w:val="24"/>
              </w:rPr>
              <w:t xml:space="preserve">分，扣完为止。</w:t>
            </w:r>
            <w:r/>
          </w:p>
          <w:p>
            <w:pPr>
              <w:spacing w:line="400" w:lineRule="exact"/>
              <w:rPr>
                <w:rFonts w:cs="宋体" w:asciiTheme="minorEastAsia" w:hAnsiTheme="minorEastAsia"/>
                <w:sz w:val="24"/>
                <w:szCs w:val="24"/>
              </w:rPr>
            </w:pPr>
            <w:r>
              <w:rPr>
                <w:rFonts w:hint="eastAsia" w:asciiTheme="minorEastAsia" w:hAnsi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15</w:t>
            </w:r>
            <w:r/>
          </w:p>
        </w:tc>
      </w:tr>
      <w:tr>
        <w:trPr>
          <w:jc w:val="center"/>
          <w:trHeight w:val="20"/>
        </w:trPr>
        <w:tc>
          <w:tcPr>
            <w:tcBorders>
              <w:top w:val="single" w:color="auto" w:sz="6" w:space="0"/>
              <w:left w:val="single" w:color="auto" w:sz="8" w:space="0"/>
              <w:bottom w:val="single" w:color="auto" w:sz="6" w:space="0"/>
              <w:right w:val="single" w:color="auto" w:sz="6" w:space="0"/>
            </w:tcBorders>
            <w:tcW w:w="1267" w:type="dxa"/>
            <w:vAlign w:val="center"/>
            <w:vMerge w:val="continue"/>
            <w:textDirection w:val="lrTb"/>
            <w:noWrap w:val="false"/>
          </w:tcPr>
          <w:p>
            <w:pPr>
              <w:jc w:val="center"/>
              <w:spacing w:line="400" w:lineRule="exact"/>
              <w:widowControl/>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6</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cs="Times New Roman" w:asciiTheme="minorEastAsia" w:hAnsiTheme="minorEastAsia"/>
                <w:sz w:val="24"/>
                <w:szCs w:val="24"/>
                <w:highlight w:val="yellow"/>
              </w:rPr>
            </w:pPr>
            <w:r>
              <w:rPr>
                <w:rFonts w:hint="eastAsia" w:asciiTheme="minorEastAsia" w:hAnsiTheme="minorEastAsia"/>
                <w:sz w:val="24"/>
                <w:szCs w:val="24"/>
              </w:rPr>
              <w:t xml:space="preserve">售后服务方案</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spacing w:line="400" w:lineRule="exact"/>
              <w:rPr>
                <w:rFonts w:cs="宋体" w:asciiTheme="minorEastAsia" w:hAnsiTheme="minorEastAsia"/>
                <w:sz w:val="24"/>
                <w:szCs w:val="24"/>
              </w:rPr>
            </w:pPr>
            <w:r>
              <w:rPr>
                <w:rFonts w:hint="eastAsia" w:cs="宋体" w:asciiTheme="minorEastAsia" w:hAnsiTheme="minorEastAsia"/>
                <w:sz w:val="24"/>
                <w:szCs w:val="24"/>
              </w:rPr>
              <w:t xml:space="preserve">投标人针对本项目提供</w:t>
            </w:r>
            <w:r>
              <w:rPr>
                <w:rFonts w:cs="Times New Roman" w:asciiTheme="minorEastAsia" w:hAnsiTheme="minorEastAsia"/>
                <w:sz w:val="24"/>
                <w:szCs w:val="24"/>
              </w:rPr>
              <w:t xml:space="preserve">售后服务方案</w:t>
            </w:r>
            <w:r>
              <w:rPr>
                <w:rFonts w:hint="eastAsia" w:cs="宋体" w:asciiTheme="minorEastAsia" w:hAnsiTheme="minorEastAsia"/>
                <w:sz w:val="24"/>
                <w:szCs w:val="24"/>
              </w:rPr>
              <w:t xml:space="preserve">，包括①售后服务内容、②</w:t>
            </w:r>
            <w:r>
              <w:rPr>
                <w:rFonts w:cs="Times New Roman" w:asciiTheme="minorEastAsia" w:hAnsiTheme="minorEastAsia"/>
                <w:sz w:val="24"/>
                <w:szCs w:val="24"/>
              </w:rPr>
              <w:t xml:space="preserve">售后</w:t>
            </w:r>
            <w:r>
              <w:rPr>
                <w:rFonts w:hint="eastAsia" w:cs="Times New Roman" w:asciiTheme="minorEastAsia" w:hAnsiTheme="minorEastAsia"/>
                <w:sz w:val="24"/>
                <w:szCs w:val="24"/>
              </w:rPr>
              <w:t xml:space="preserve">服务</w:t>
            </w:r>
            <w:r>
              <w:rPr>
                <w:rFonts w:cs="Times New Roman" w:asciiTheme="minorEastAsia" w:hAnsiTheme="minorEastAsia"/>
                <w:sz w:val="24"/>
                <w:szCs w:val="24"/>
              </w:rPr>
              <w:t xml:space="preserve">人员</w:t>
            </w:r>
            <w:r>
              <w:rPr>
                <w:rFonts w:hint="eastAsia" w:cs="宋体" w:asciiTheme="minorEastAsia" w:hAnsiTheme="minorEastAsia"/>
                <w:sz w:val="24"/>
                <w:szCs w:val="24"/>
              </w:rPr>
              <w:t xml:space="preserve">、③</w:t>
            </w:r>
            <w:r>
              <w:rPr>
                <w:rFonts w:cs="Times New Roman" w:asciiTheme="minorEastAsia" w:hAnsiTheme="minorEastAsia"/>
                <w:sz w:val="24"/>
                <w:szCs w:val="24"/>
              </w:rPr>
              <w:t xml:space="preserve">售后服务保障措施</w:t>
            </w:r>
            <w:r>
              <w:rPr>
                <w:rFonts w:hint="eastAsia" w:cs="Times New Roman" w:asciiTheme="minorEastAsia" w:hAnsiTheme="minorEastAsia"/>
                <w:sz w:val="24"/>
                <w:szCs w:val="24"/>
              </w:rPr>
              <w:t xml:space="preserve">和方式</w:t>
            </w:r>
            <w:r>
              <w:rPr>
                <w:rFonts w:hint="eastAsia" w:cs="宋体" w:asciiTheme="minorEastAsia" w:hAnsiTheme="minorEastAsia"/>
                <w:sz w:val="24"/>
                <w:szCs w:val="24"/>
              </w:rPr>
              <w:t xml:space="preserve">、④</w:t>
            </w:r>
            <w:r>
              <w:rPr>
                <w:rFonts w:cs="Times New Roman" w:asciiTheme="minorEastAsia" w:hAnsiTheme="minorEastAsia"/>
                <w:sz w:val="24"/>
                <w:szCs w:val="24"/>
              </w:rPr>
              <w:t xml:space="preserve">故障维修、</w:t>
            </w:r>
            <w:r>
              <w:rPr>
                <w:rFonts w:hint="eastAsia" w:cs="Times New Roman" w:asciiTheme="minorEastAsia" w:hAnsiTheme="minorEastAsia"/>
                <w:sz w:val="24"/>
                <w:szCs w:val="24"/>
              </w:rPr>
              <w:t xml:space="preserve">⑤</w:t>
            </w:r>
            <w:r>
              <w:rPr>
                <w:rFonts w:cs="Times New Roman" w:asciiTheme="minorEastAsia" w:hAnsiTheme="minorEastAsia"/>
                <w:sz w:val="24"/>
                <w:szCs w:val="24"/>
              </w:rPr>
              <w:t xml:space="preserve">其他应急措施</w:t>
            </w:r>
            <w:r>
              <w:rPr>
                <w:rFonts w:hint="eastAsia" w:asciiTheme="minorEastAsia" w:hAnsiTheme="minorEastAsia"/>
                <w:sz w:val="24"/>
                <w:szCs w:val="24"/>
              </w:rPr>
              <w:t xml:space="preserve">，</w:t>
            </w:r>
            <w:r>
              <w:rPr>
                <w:rFonts w:hint="eastAsia" w:cs="宋体" w:asciiTheme="minorEastAsia" w:hAnsiTheme="minorEastAsia"/>
                <w:sz w:val="24"/>
                <w:szCs w:val="24"/>
              </w:rPr>
              <w:t xml:space="preserve">方案内容描述全面合理符合项目需求的得</w:t>
            </w:r>
            <w:r>
              <w:rPr>
                <w:rFonts w:hint="eastAsia" w:cs="宋体" w:asciiTheme="minorEastAsia" w:hAnsiTheme="minorEastAsia"/>
                <w:sz w:val="24"/>
                <w:szCs w:val="24"/>
              </w:rPr>
              <w:t xml:space="preserve">10</w:t>
            </w:r>
            <w:r>
              <w:rPr>
                <w:rFonts w:hint="eastAsia" w:cs="宋体" w:asciiTheme="minorEastAsia" w:hAnsiTheme="minorEastAsia"/>
                <w:sz w:val="24"/>
                <w:szCs w:val="24"/>
              </w:rPr>
              <w:t xml:space="preserve">分，每有一项内容缺失的扣</w:t>
            </w: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分；每有一项内容存在缺陷或不满足要求的扣</w:t>
            </w:r>
            <w:r>
              <w:rPr>
                <w:rFonts w:hint="eastAsia" w:cs="宋体" w:asciiTheme="minorEastAsia" w:hAnsiTheme="minorEastAsia"/>
                <w:sz w:val="24"/>
                <w:szCs w:val="24"/>
              </w:rPr>
              <w:t xml:space="preserve">1</w:t>
            </w:r>
            <w:r>
              <w:rPr>
                <w:rFonts w:hint="eastAsia" w:cs="宋体" w:asciiTheme="minorEastAsia" w:hAnsiTheme="minorEastAsia"/>
                <w:sz w:val="24"/>
                <w:szCs w:val="24"/>
              </w:rPr>
              <w:t xml:space="preserve">分，扣完为止。</w:t>
            </w:r>
            <w:r/>
          </w:p>
          <w:p>
            <w:pPr>
              <w:jc w:val="left"/>
              <w:spacing w:line="400" w:lineRule="exact"/>
              <w:rPr>
                <w:rFonts w:cs="Times New Roman" w:asciiTheme="minorEastAsia" w:hAnsiTheme="minorEastAsia"/>
                <w:sz w:val="24"/>
                <w:szCs w:val="24"/>
                <w:highlight w:val="yellow"/>
              </w:rPr>
            </w:pPr>
            <w:r>
              <w:rPr>
                <w:rFonts w:hint="eastAsia" w:asciiTheme="minorEastAsia" w:hAnsi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cs="Times New Roman" w:asciiTheme="minorEastAsia" w:hAnsiTheme="minorEastAsia"/>
                <w:sz w:val="24"/>
                <w:szCs w:val="24"/>
                <w:highlight w:val="yellow"/>
              </w:rPr>
            </w:pPr>
            <w:r>
              <w:rPr>
                <w:rFonts w:hint="eastAsia" w:cs="Times New Roman" w:asciiTheme="minorEastAsia" w:hAnsiTheme="minorEastAsia"/>
                <w:sz w:val="24"/>
                <w:szCs w:val="24"/>
              </w:rPr>
              <w:t xml:space="preserve">10</w:t>
            </w:r>
            <w:r/>
          </w:p>
        </w:tc>
      </w:tr>
      <w:tr>
        <w:trPr>
          <w:jc w:val="center"/>
          <w:trHeight w:val="20"/>
        </w:trPr>
        <w:tc>
          <w:tcPr>
            <w:tcBorders>
              <w:top w:val="single" w:color="auto" w:sz="6" w:space="0"/>
              <w:left w:val="single" w:color="auto" w:sz="8" w:space="0"/>
              <w:right w:val="single" w:color="auto" w:sz="6" w:space="0"/>
            </w:tcBorders>
            <w:tcW w:w="1267" w:type="dxa"/>
            <w:vAlign w:val="center"/>
            <w:vMerge w:val="restart"/>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三、商务部分</w:t>
            </w:r>
            <w:r/>
          </w:p>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20</w:t>
            </w:r>
            <w:r>
              <w:rPr>
                <w:rFonts w:hint="eastAsia" w:cs="Times New Roman" w:asciiTheme="minorEastAsia" w:hAnsiTheme="minorEastAsia"/>
                <w:sz w:val="24"/>
                <w:szCs w:val="24"/>
              </w:rPr>
              <w:t xml:space="preserve">分）</w:t>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3.1</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widowControl/>
              <w:rPr>
                <w:rFonts w:cs="宋体" w:asciiTheme="minorEastAsia" w:hAnsiTheme="minorEastAsia"/>
                <w:sz w:val="24"/>
                <w:szCs w:val="24"/>
                <w:highlight w:val="yellow"/>
              </w:rPr>
            </w:pPr>
            <w:r>
              <w:rPr>
                <w:rFonts w:hint="eastAsia" w:asciiTheme="minorEastAsia" w:hAnsiTheme="minorEastAsia"/>
                <w:sz w:val="24"/>
                <w:szCs w:val="24"/>
              </w:rPr>
              <w:t xml:space="preserve">综合实力</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spacing w:line="400" w:lineRule="exact"/>
              <w:rPr>
                <w:rFonts w:asciiTheme="minorEastAsia" w:hAnsiTheme="minorEastAsia"/>
                <w:sz w:val="24"/>
                <w:szCs w:val="24"/>
              </w:rPr>
            </w:pPr>
            <w:r>
              <w:rPr>
                <w:rFonts w:hint="eastAsia" w:asciiTheme="minorEastAsia" w:hAnsiTheme="minorEastAsia"/>
                <w:sz w:val="24"/>
                <w:szCs w:val="24"/>
              </w:rPr>
              <w:t xml:space="preserve">①</w:t>
            </w:r>
            <w:r>
              <w:rPr>
                <w:rFonts w:hint="eastAsia" w:asciiTheme="minorEastAsia" w:hAnsiTheme="minorEastAsia"/>
                <w:sz w:val="24"/>
                <w:szCs w:val="24"/>
              </w:rPr>
              <w:t xml:space="preserve">投标人具有质量管理体系</w:t>
            </w:r>
            <w:r>
              <w:rPr>
                <w:rFonts w:hint="eastAsia" w:asciiTheme="minorEastAsia" w:hAnsiTheme="minorEastAsia"/>
                <w:sz w:val="24"/>
                <w:szCs w:val="24"/>
              </w:rPr>
              <w:t xml:space="preserve">认证证书</w:t>
            </w:r>
            <w:r>
              <w:rPr>
                <w:rFonts w:hint="eastAsia" w:asciiTheme="minorEastAsia" w:hAnsiTheme="minorEastAsia"/>
                <w:sz w:val="24"/>
                <w:szCs w:val="24"/>
              </w:rPr>
              <w:t xml:space="preserve">、隐私信息管理体系</w:t>
            </w:r>
            <w:r>
              <w:rPr>
                <w:rFonts w:hint="eastAsia" w:asciiTheme="minorEastAsia" w:hAnsiTheme="minorEastAsia"/>
                <w:sz w:val="24"/>
                <w:szCs w:val="24"/>
              </w:rPr>
              <w:t xml:space="preserve">认证证书</w:t>
            </w:r>
            <w:r>
              <w:rPr>
                <w:rFonts w:hint="eastAsia" w:asciiTheme="minorEastAsia" w:hAnsiTheme="minorEastAsia"/>
                <w:sz w:val="24"/>
                <w:szCs w:val="24"/>
              </w:rPr>
              <w:t xml:space="preserve">、业务连续性管理体系</w:t>
            </w:r>
            <w:r>
              <w:rPr>
                <w:rFonts w:hint="eastAsia" w:asciiTheme="minorEastAsia" w:hAnsiTheme="minorEastAsia"/>
                <w:sz w:val="24"/>
                <w:szCs w:val="24"/>
              </w:rPr>
              <w:t xml:space="preserve">认证证书</w:t>
            </w:r>
            <w:r>
              <w:rPr>
                <w:rFonts w:hint="eastAsia" w:asciiTheme="minorEastAsia" w:hAnsiTheme="minorEastAsia"/>
                <w:sz w:val="24"/>
                <w:szCs w:val="24"/>
              </w:rPr>
              <w:t xml:space="preserve">，</w:t>
            </w:r>
            <w:r>
              <w:rPr>
                <w:rFonts w:hint="eastAsia" w:asciiTheme="minorEastAsia" w:hAnsiTheme="minorEastAsia"/>
                <w:sz w:val="24"/>
                <w:szCs w:val="24"/>
              </w:rPr>
              <w:t xml:space="preserve">每提供一项得</w:t>
            </w:r>
            <w:r>
              <w:rPr>
                <w:rFonts w:hint="eastAsia" w:cs="宋体" w:asciiTheme="minorEastAsia" w:hAnsiTheme="minorEastAsia"/>
                <w:sz w:val="24"/>
                <w:szCs w:val="24"/>
              </w:rPr>
              <w:t xml:space="preserve">0.5</w:t>
            </w:r>
            <w:r>
              <w:rPr>
                <w:rFonts w:hint="eastAsia" w:asciiTheme="minorEastAsia" w:hAnsiTheme="minorEastAsia"/>
                <w:sz w:val="24"/>
                <w:szCs w:val="24"/>
              </w:rPr>
              <w:t xml:space="preserve">分，</w:t>
            </w:r>
            <w:r>
              <w:rPr>
                <w:rFonts w:hint="eastAsia" w:asciiTheme="minorEastAsia" w:hAnsiTheme="minorEastAsia"/>
                <w:sz w:val="24"/>
                <w:szCs w:val="24"/>
              </w:rPr>
              <w:t xml:space="preserve">本项</w:t>
            </w:r>
            <w:r>
              <w:rPr>
                <w:rFonts w:hint="eastAsia" w:asciiTheme="minorEastAsia" w:hAnsiTheme="minorEastAsia"/>
                <w:sz w:val="24"/>
                <w:szCs w:val="24"/>
              </w:rPr>
              <w:t xml:space="preserve">最高得</w:t>
            </w:r>
            <w:r>
              <w:rPr>
                <w:rFonts w:hint="eastAsia" w:asciiTheme="minorEastAsia" w:hAnsiTheme="minorEastAsia"/>
                <w:sz w:val="24"/>
                <w:szCs w:val="24"/>
              </w:rPr>
              <w:t xml:space="preserve">1</w:t>
            </w:r>
            <w:r>
              <w:rPr>
                <w:rFonts w:hint="eastAsia" w:cs="宋体" w:asciiTheme="minorEastAsia" w:hAnsiTheme="minorEastAsia"/>
                <w:sz w:val="24"/>
                <w:szCs w:val="24"/>
              </w:rPr>
              <w:t xml:space="preserve">.5</w:t>
            </w:r>
            <w:r>
              <w:rPr>
                <w:rFonts w:hint="eastAsia" w:asciiTheme="minorEastAsia" w:hAnsiTheme="minorEastAsia"/>
                <w:sz w:val="24"/>
                <w:szCs w:val="24"/>
              </w:rPr>
              <w:t xml:space="preserve">分。</w:t>
            </w:r>
            <w:r/>
          </w:p>
          <w:p>
            <w:pPr>
              <w:spacing w:line="400" w:lineRule="exact"/>
              <w:rPr>
                <w:rFonts w:asciiTheme="minorEastAsia" w:hAnsiTheme="minorEastAsia"/>
                <w:sz w:val="24"/>
                <w:szCs w:val="24"/>
              </w:rPr>
            </w:pPr>
            <w:r>
              <w:rPr>
                <w:rFonts w:hint="eastAsia" w:asciiTheme="minorEastAsia" w:hAnsiTheme="minorEastAsia"/>
                <w:sz w:val="24"/>
                <w:szCs w:val="24"/>
              </w:rPr>
              <w:t xml:space="preserve">②投标人</w:t>
            </w:r>
            <w:r>
              <w:rPr>
                <w:rFonts w:hint="eastAsia" w:asciiTheme="minorEastAsia" w:hAnsiTheme="minorEastAsia"/>
                <w:sz w:val="24"/>
                <w:szCs w:val="24"/>
              </w:rPr>
              <w:t xml:space="preserve">具有CCRC信息安全服务资质认证证书（软件安全开发）</w:t>
            </w:r>
            <w:r>
              <w:rPr>
                <w:rFonts w:hint="eastAsia" w:asciiTheme="minorEastAsia" w:hAnsiTheme="minorEastAsia"/>
                <w:sz w:val="24"/>
                <w:szCs w:val="24"/>
              </w:rPr>
              <w:t xml:space="preserve">二级或以上</w:t>
            </w:r>
            <w:r>
              <w:rPr>
                <w:rFonts w:hint="eastAsia" w:asciiTheme="minorEastAsia" w:hAnsiTheme="minorEastAsia"/>
                <w:sz w:val="24"/>
                <w:szCs w:val="24"/>
              </w:rPr>
              <w:t xml:space="preserve">、CCRC信息安全服务资质认证证书（信息系统安全集成）</w:t>
            </w:r>
            <w:r>
              <w:rPr>
                <w:rFonts w:hint="eastAsia" w:asciiTheme="minorEastAsia" w:hAnsiTheme="minorEastAsia"/>
                <w:sz w:val="24"/>
                <w:szCs w:val="24"/>
              </w:rPr>
              <w:t xml:space="preserve">二级或以上</w:t>
            </w:r>
            <w:r>
              <w:rPr>
                <w:rFonts w:hint="eastAsia" w:asciiTheme="minorEastAsia" w:hAnsiTheme="minorEastAsia"/>
                <w:sz w:val="24"/>
                <w:szCs w:val="24"/>
              </w:rPr>
              <w:t xml:space="preserve">、CCRC信息安全服务资质认证证书（信息系统</w:t>
            </w:r>
            <w:r>
              <w:rPr>
                <w:rFonts w:hint="eastAsia" w:asciiTheme="minorEastAsia" w:hAnsiTheme="minorEastAsia"/>
                <w:sz w:val="24"/>
                <w:szCs w:val="24"/>
              </w:rPr>
              <w:t xml:space="preserve">安全运</w:t>
            </w:r>
            <w:r>
              <w:rPr>
                <w:rFonts w:hint="eastAsia" w:asciiTheme="minorEastAsia" w:hAnsiTheme="minorEastAsia"/>
                <w:sz w:val="24"/>
                <w:szCs w:val="24"/>
              </w:rPr>
              <w:t xml:space="preserve">维）</w:t>
            </w:r>
            <w:r>
              <w:rPr>
                <w:rFonts w:hint="eastAsia" w:asciiTheme="minorEastAsia" w:hAnsiTheme="minorEastAsia"/>
                <w:sz w:val="24"/>
                <w:szCs w:val="24"/>
              </w:rPr>
              <w:t xml:space="preserve">二级或以上</w:t>
            </w:r>
            <w:r>
              <w:rPr>
                <w:rFonts w:hint="eastAsia" w:asciiTheme="minorEastAsia" w:hAnsiTheme="minorEastAsia"/>
                <w:sz w:val="24"/>
                <w:szCs w:val="24"/>
              </w:rPr>
              <w:t xml:space="preserve">的，</w:t>
            </w:r>
            <w:r>
              <w:rPr>
                <w:rFonts w:hint="eastAsia" w:asciiTheme="minorEastAsia" w:hAnsiTheme="minorEastAsia"/>
                <w:sz w:val="24"/>
                <w:szCs w:val="24"/>
              </w:rPr>
              <w:t xml:space="preserve">每提供一项得</w:t>
            </w:r>
            <w:r>
              <w:rPr>
                <w:rFonts w:hint="eastAsia" w:cs="宋体" w:asciiTheme="minorEastAsia" w:hAnsiTheme="minorEastAsia"/>
                <w:sz w:val="24"/>
                <w:szCs w:val="24"/>
              </w:rPr>
              <w:t xml:space="preserve">0.5</w:t>
            </w:r>
            <w:r>
              <w:rPr>
                <w:rFonts w:hint="eastAsia" w:asciiTheme="minorEastAsia" w:hAnsiTheme="minorEastAsia"/>
                <w:sz w:val="24"/>
                <w:szCs w:val="24"/>
              </w:rPr>
              <w:t xml:space="preserve">分，</w:t>
            </w:r>
            <w:r>
              <w:rPr>
                <w:rFonts w:hint="eastAsia" w:asciiTheme="minorEastAsia" w:hAnsiTheme="minorEastAsia"/>
                <w:sz w:val="24"/>
                <w:szCs w:val="24"/>
              </w:rPr>
              <w:t xml:space="preserve">本项</w:t>
            </w:r>
            <w:r>
              <w:rPr>
                <w:rFonts w:hint="eastAsia" w:asciiTheme="minorEastAsia" w:hAnsiTheme="minorEastAsia"/>
                <w:sz w:val="24"/>
                <w:szCs w:val="24"/>
              </w:rPr>
              <w:t xml:space="preserve">最高得</w:t>
            </w:r>
            <w:r>
              <w:rPr>
                <w:rFonts w:hint="eastAsia" w:cs="宋体" w:asciiTheme="minorEastAsia" w:hAnsiTheme="minorEastAsia"/>
                <w:sz w:val="24"/>
                <w:szCs w:val="24"/>
              </w:rPr>
              <w:t xml:space="preserve">1.5</w:t>
            </w:r>
            <w:r>
              <w:rPr>
                <w:rFonts w:hint="eastAsia" w:asciiTheme="minorEastAsia" w:hAnsiTheme="minorEastAsia"/>
                <w:sz w:val="24"/>
                <w:szCs w:val="24"/>
              </w:rPr>
              <w:t xml:space="preserve">分。</w:t>
            </w:r>
            <w:r/>
          </w:p>
          <w:p>
            <w:pPr>
              <w:spacing w:line="400" w:lineRule="exact"/>
              <w:rPr>
                <w:rFonts w:asciiTheme="minorEastAsia" w:hAnsiTheme="minorEastAsia"/>
                <w:bCs/>
                <w:sz w:val="24"/>
                <w:szCs w:val="24"/>
              </w:rPr>
            </w:pPr>
            <w:r>
              <w:rPr>
                <w:rFonts w:hint="eastAsia" w:asciiTheme="minorEastAsia" w:hAnsiTheme="minorEastAsia"/>
                <w:bCs/>
                <w:sz w:val="24"/>
                <w:szCs w:val="24"/>
              </w:rPr>
              <w:t xml:space="preserve">③</w:t>
            </w:r>
            <w:r>
              <w:rPr>
                <w:rFonts w:hint="eastAsia" w:asciiTheme="minorEastAsia" w:hAnsiTheme="minorEastAsia"/>
                <w:sz w:val="24"/>
                <w:szCs w:val="24"/>
              </w:rPr>
              <w:t xml:space="preserve">投标人具有</w:t>
            </w:r>
            <w:r>
              <w:rPr>
                <w:rFonts w:hint="eastAsia" w:asciiTheme="minorEastAsia" w:hAnsiTheme="minorEastAsia"/>
                <w:bCs/>
                <w:sz w:val="24"/>
                <w:szCs w:val="24"/>
              </w:rPr>
              <w:t xml:space="preserve">信息技术服务运行维护标准符合性证书（ITSS）成熟度2级及以上，得</w:t>
            </w:r>
            <w:r>
              <w:rPr>
                <w:rFonts w:hint="eastAsia" w:asciiTheme="minorEastAsia" w:hAnsiTheme="minorEastAsia"/>
                <w:bCs/>
                <w:sz w:val="24"/>
                <w:szCs w:val="24"/>
              </w:rPr>
              <w:t xml:space="preserve">0.5</w:t>
            </w:r>
            <w:r>
              <w:rPr>
                <w:rFonts w:hint="eastAsia" w:asciiTheme="minorEastAsia" w:hAnsiTheme="minorEastAsia"/>
                <w:bCs/>
                <w:sz w:val="24"/>
                <w:szCs w:val="24"/>
              </w:rPr>
              <w:t xml:space="preserve">分；</w:t>
            </w:r>
            <w:r/>
          </w:p>
          <w:p>
            <w:pPr>
              <w:spacing w:line="400" w:lineRule="exact"/>
              <w:rPr>
                <w:rFonts w:asciiTheme="minorEastAsia" w:hAnsiTheme="minorEastAsia"/>
                <w:sz w:val="24"/>
                <w:szCs w:val="24"/>
              </w:rPr>
            </w:pPr>
            <w:r>
              <w:rPr>
                <w:rFonts w:hint="eastAsia" w:cs="仿宋" w:asciiTheme="minorEastAsia" w:hAnsiTheme="minorEastAsia"/>
                <w:sz w:val="24"/>
                <w:szCs w:val="24"/>
              </w:rPr>
              <w:t xml:space="preserve">④</w:t>
            </w:r>
            <w:r>
              <w:rPr>
                <w:rFonts w:hint="eastAsia" w:asciiTheme="minorEastAsia" w:hAnsiTheme="minorEastAsia"/>
                <w:bCs/>
                <w:sz w:val="24"/>
                <w:szCs w:val="24"/>
              </w:rPr>
              <w:t xml:space="preserve">投标人具有</w:t>
            </w:r>
            <w:r>
              <w:rPr>
                <w:rFonts w:asciiTheme="minorEastAsia" w:hAnsiTheme="minorEastAsia"/>
                <w:sz w:val="24"/>
                <w:szCs w:val="24"/>
              </w:rPr>
              <w:t xml:space="preserve">CS信息系统建设和服务能力等级证书</w:t>
            </w:r>
            <w:r>
              <w:rPr>
                <w:rFonts w:hint="eastAsia" w:asciiTheme="minorEastAsia" w:hAnsiTheme="minorEastAsia"/>
                <w:sz w:val="24"/>
                <w:szCs w:val="24"/>
              </w:rPr>
              <w:t xml:space="preserve">优秀级（</w:t>
            </w:r>
            <w:r>
              <w:rPr>
                <w:rFonts w:asciiTheme="minorEastAsia" w:hAnsiTheme="minorEastAsia"/>
                <w:sz w:val="24"/>
                <w:szCs w:val="24"/>
              </w:rPr>
              <w:t xml:space="preserve">CS4</w:t>
            </w:r>
            <w:r>
              <w:rPr>
                <w:rFonts w:hint="eastAsia" w:asciiTheme="minorEastAsia" w:hAnsiTheme="minorEastAsia"/>
                <w:sz w:val="24"/>
                <w:szCs w:val="24"/>
              </w:rPr>
              <w:t xml:space="preserve">）</w:t>
            </w:r>
            <w:r>
              <w:rPr>
                <w:rFonts w:asciiTheme="minorEastAsia" w:hAnsiTheme="minorEastAsia"/>
                <w:sz w:val="24"/>
                <w:szCs w:val="24"/>
              </w:rPr>
              <w:t xml:space="preserve">级及以上</w:t>
            </w:r>
            <w:r>
              <w:rPr>
                <w:rFonts w:hint="eastAsia" w:asciiTheme="minorEastAsia" w:hAnsiTheme="minorEastAsia"/>
                <w:sz w:val="24"/>
                <w:szCs w:val="24"/>
              </w:rPr>
              <w:t xml:space="preserve">，得</w:t>
            </w:r>
            <w:r>
              <w:rPr>
                <w:rFonts w:hint="eastAsia" w:asciiTheme="minorEastAsia" w:hAnsiTheme="minorEastAsia"/>
                <w:sz w:val="24"/>
                <w:szCs w:val="24"/>
              </w:rPr>
              <w:t xml:space="preserve">0.5</w:t>
            </w:r>
            <w:r>
              <w:rPr>
                <w:rFonts w:hint="eastAsia" w:asciiTheme="minorEastAsia" w:hAnsiTheme="minorEastAsia"/>
                <w:sz w:val="24"/>
                <w:szCs w:val="24"/>
              </w:rPr>
              <w:t xml:space="preserve">分</w:t>
            </w:r>
            <w:r>
              <w:rPr>
                <w:rFonts w:hint="eastAsia" w:asciiTheme="minorEastAsia" w:hAnsiTheme="minorEastAsia"/>
                <w:sz w:val="24"/>
                <w:szCs w:val="24"/>
              </w:rPr>
              <w:t xml:space="preserve">。</w:t>
            </w:r>
            <w:r/>
          </w:p>
          <w:p>
            <w:pPr>
              <w:jc w:val="left"/>
              <w:spacing w:line="400" w:lineRule="exact"/>
              <w:rPr>
                <w:rFonts w:cs="仿宋" w:asciiTheme="minorEastAsia" w:hAnsiTheme="minorEastAsia"/>
                <w:sz w:val="24"/>
                <w:szCs w:val="24"/>
              </w:rPr>
            </w:pPr>
            <w:r>
              <w:rPr>
                <w:rFonts w:hint="eastAsia" w:cs="Times New Roman" w:asciiTheme="minorEastAsia" w:hAnsiTheme="minorEastAsia"/>
                <w:sz w:val="24"/>
                <w:szCs w:val="24"/>
              </w:rPr>
              <w:t xml:space="preserve">（</w:t>
            </w:r>
            <w:r>
              <w:rPr>
                <w:rFonts w:hint="eastAsia" w:asciiTheme="minorEastAsia" w:hAnsiTheme="minorEastAsia"/>
                <w:bCs/>
                <w:sz w:val="24"/>
                <w:szCs w:val="24"/>
              </w:rPr>
              <w:t xml:space="preserve">须提供有效期内的证书扫描件</w:t>
            </w:r>
            <w:r>
              <w:rPr>
                <w:rFonts w:hint="eastAsia" w:cs="Times New Roman" w:asciiTheme="minorEastAsia" w:hAnsiTheme="minorEastAsia"/>
                <w:sz w:val="24"/>
                <w:szCs w:val="24"/>
              </w:rPr>
              <w:t xml:space="preserve">）</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cs="Times New Roman" w:asciiTheme="minorEastAsia" w:hAnsiTheme="minorEastAsia"/>
                <w:color w:val="ff0000"/>
                <w:sz w:val="24"/>
                <w:szCs w:val="24"/>
                <w:highlight w:val="yellow"/>
              </w:rPr>
            </w:pPr>
            <w:r>
              <w:rPr>
                <w:rFonts w:hint="eastAsia" w:cs="Times New Roman" w:asciiTheme="minorEastAsia" w:hAnsiTheme="minorEastAsia"/>
                <w:sz w:val="24"/>
                <w:szCs w:val="24"/>
              </w:rPr>
              <w:t xml:space="preserve">4</w:t>
            </w:r>
            <w:r/>
          </w:p>
        </w:tc>
      </w:tr>
      <w:tr>
        <w:trPr>
          <w:jc w:val="center"/>
          <w:trHeight w:val="20"/>
        </w:trPr>
        <w:tc>
          <w:tcPr>
            <w:tcBorders>
              <w:top w:val="single" w:color="auto" w:sz="6" w:space="0"/>
              <w:left w:val="single" w:color="auto" w:sz="8" w:space="0"/>
              <w:right w:val="single" w:color="auto" w:sz="6" w:space="0"/>
            </w:tcBorders>
            <w:tcW w:w="1267" w:type="dxa"/>
            <w:vAlign w:val="center"/>
            <w:vMerge w:val="continue"/>
            <w:textDirection w:val="lrTb"/>
            <w:noWrap w:val="false"/>
          </w:tcPr>
          <w:p>
            <w:pPr>
              <w:jc w:val="center"/>
              <w:spacing w:line="400" w:lineRule="exact"/>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3.2</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widowControl/>
              <w:rPr>
                <w:rFonts w:asciiTheme="minorEastAsia" w:hAnsiTheme="minorEastAsia"/>
                <w:sz w:val="24"/>
                <w:szCs w:val="24"/>
              </w:rPr>
            </w:pPr>
            <w:r>
              <w:rPr>
                <w:rFonts w:hint="eastAsia" w:asciiTheme="minorEastAsia" w:hAnsiTheme="minorEastAsia"/>
                <w:sz w:val="24"/>
                <w:szCs w:val="24"/>
              </w:rPr>
              <w:t xml:space="preserve">项目</w:t>
            </w:r>
            <w:r>
              <w:rPr>
                <w:rFonts w:hint="eastAsia" w:asciiTheme="minorEastAsia" w:hAnsiTheme="minorEastAsia"/>
                <w:sz w:val="24"/>
                <w:szCs w:val="24"/>
              </w:rPr>
              <w:t xml:space="preserve">相关</w:t>
            </w:r>
            <w:r>
              <w:rPr>
                <w:rFonts w:hint="eastAsia" w:asciiTheme="minorEastAsia" w:hAnsiTheme="minorEastAsia"/>
                <w:sz w:val="24"/>
                <w:szCs w:val="24"/>
              </w:rPr>
              <w:t xml:space="preserve">负责人配备</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jc w:val="left"/>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（1）投标人拟派的项目经理</w:t>
            </w:r>
            <w:r>
              <w:rPr>
                <w:rFonts w:cs="Times New Roman" w:asciiTheme="minorEastAsia" w:hAnsiTheme="minorEastAsia"/>
                <w:sz w:val="24"/>
                <w:szCs w:val="24"/>
              </w:rPr>
              <w:t xml:space="preserve">：</w:t>
            </w:r>
            <w:r/>
          </w:p>
          <w:p>
            <w:pPr>
              <w:jc w:val="left"/>
              <w:spacing w:line="400" w:lineRule="exact"/>
              <w:widowControl/>
              <w:rPr>
                <w:rFonts w:cs="Times New Roman" w:asciiTheme="minorEastAsia" w:hAnsiTheme="minorEastAsia"/>
                <w:sz w:val="24"/>
                <w:szCs w:val="24"/>
              </w:rPr>
            </w:pPr>
            <w:r>
              <w:rPr>
                <w:rFonts w:hint="eastAsia" w:cs="宋体" w:asciiTheme="minorEastAsia" w:hAnsiTheme="minorEastAsia"/>
                <w:sz w:val="24"/>
                <w:szCs w:val="24"/>
              </w:rPr>
              <w:t xml:space="preserve">①</w:t>
            </w:r>
            <w:r>
              <w:rPr>
                <w:rFonts w:hint="eastAsia" w:cs="Times New Roman" w:asciiTheme="minorEastAsia" w:hAnsiTheme="minorEastAsia"/>
                <w:sz w:val="24"/>
                <w:szCs w:val="24"/>
              </w:rPr>
              <w:t xml:space="preserve">具有</w:t>
            </w:r>
            <w:r>
              <w:rPr>
                <w:rFonts w:cs="Times New Roman" w:asciiTheme="minorEastAsia" w:hAnsiTheme="minorEastAsia"/>
                <w:sz w:val="24"/>
                <w:szCs w:val="24"/>
              </w:rPr>
              <w:t xml:space="preserve">高级工程师证书、</w:t>
            </w:r>
            <w:r>
              <w:rPr>
                <w:rFonts w:cs="Times New Roman" w:asciiTheme="minorEastAsia" w:hAnsiTheme="minorEastAsia"/>
                <w:sz w:val="24"/>
                <w:szCs w:val="24"/>
              </w:rPr>
              <w:t xml:space="preserve">信息系统项目管理师证书的，</w:t>
            </w:r>
            <w:r>
              <w:rPr>
                <w:rFonts w:hint="eastAsia" w:cs="Times New Roman" w:asciiTheme="minorEastAsia" w:hAnsiTheme="minorEastAsia"/>
                <w:sz w:val="24"/>
                <w:szCs w:val="24"/>
              </w:rPr>
              <w:t xml:space="preserve">每提供一项得</w:t>
            </w:r>
            <w:r>
              <w:rPr>
                <w:rFonts w:hint="eastAsia" w:cs="Times New Roman" w:asciiTheme="minorEastAsia" w:hAnsiTheme="minorEastAsia"/>
                <w:sz w:val="24"/>
                <w:szCs w:val="24"/>
              </w:rPr>
              <w:t xml:space="preserve">0.5</w:t>
            </w:r>
            <w:r>
              <w:rPr>
                <w:rFonts w:hint="eastAsia" w:cs="Times New Roman" w:asciiTheme="minorEastAsia" w:hAnsiTheme="minorEastAsia"/>
                <w:sz w:val="24"/>
                <w:szCs w:val="24"/>
              </w:rPr>
              <w:t xml:space="preserve">分，最高得</w:t>
            </w: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分；</w:t>
            </w:r>
            <w:r>
              <w:rPr>
                <w:rFonts w:hint="eastAsia" w:cs="宋体" w:asciiTheme="minorEastAsia" w:hAnsiTheme="minorEastAsia"/>
                <w:sz w:val="24"/>
                <w:szCs w:val="24"/>
              </w:rPr>
              <w:t xml:space="preserve">②</w:t>
            </w:r>
            <w:r>
              <w:rPr>
                <w:rFonts w:hint="eastAsia" w:cs="Times New Roman" w:asciiTheme="minorEastAsia" w:hAnsiTheme="minorEastAsia"/>
                <w:sz w:val="24"/>
                <w:szCs w:val="24"/>
              </w:rPr>
              <w:t xml:space="preserve">具有同类项目的项目经理经验</w:t>
            </w:r>
            <w:r>
              <w:rPr>
                <w:rFonts w:cs="Times New Roman" w:asciiTheme="minorEastAsia" w:hAnsiTheme="minorEastAsia"/>
                <w:sz w:val="24"/>
                <w:szCs w:val="24"/>
              </w:rPr>
              <w:t xml:space="preserve">的，得</w:t>
            </w:r>
            <w:r>
              <w:rPr>
                <w:rFonts w:hint="eastAsia" w:cs="Times New Roman" w:asciiTheme="minorEastAsia" w:hAnsiTheme="minorEastAsia"/>
                <w:sz w:val="24"/>
                <w:szCs w:val="24"/>
              </w:rPr>
              <w:t xml:space="preserve">1分；本项</w:t>
            </w:r>
            <w:r>
              <w:rPr>
                <w:rFonts w:hint="eastAsia" w:cs="Times New Roman" w:asciiTheme="minorEastAsia" w:hAnsiTheme="minorEastAsia"/>
                <w:sz w:val="24"/>
                <w:szCs w:val="24"/>
              </w:rPr>
              <w:t xml:space="preserve">累计</w:t>
            </w:r>
            <w:r>
              <w:rPr>
                <w:rFonts w:hint="eastAsia" w:cs="Times New Roman" w:asciiTheme="minorEastAsia" w:hAnsiTheme="minorEastAsia"/>
                <w:sz w:val="24"/>
                <w:szCs w:val="24"/>
              </w:rPr>
              <w:t xml:space="preserve">最高得</w:t>
            </w: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分</w:t>
            </w:r>
            <w:r>
              <w:rPr>
                <w:rFonts w:hint="eastAsia" w:cs="Times New Roman" w:asciiTheme="minorEastAsia" w:hAnsiTheme="minorEastAsia"/>
                <w:sz w:val="24"/>
                <w:szCs w:val="24"/>
              </w:rPr>
              <w:t xml:space="preserve">。</w:t>
            </w:r>
            <w:r/>
          </w:p>
          <w:p>
            <w:pPr>
              <w:jc w:val="left"/>
              <w:spacing w:line="400" w:lineRule="atLeast"/>
              <w:widowControl/>
              <w:rPr>
                <w:rFonts w:cs="Times New Roman" w:asciiTheme="minorEastAsia" w:hAnsiTheme="minorEastAsia"/>
                <w:sz w:val="24"/>
                <w:szCs w:val="24"/>
              </w:rPr>
            </w:pPr>
            <w:r>
              <w:rPr>
                <w:rFonts w:hint="eastAsia" w:cs="Times New Roman" w:asciiTheme="minorEastAsia" w:hAnsiTheme="minorEastAsia"/>
                <w:sz w:val="24"/>
                <w:szCs w:val="24"/>
              </w:rPr>
              <w:t xml:space="preserve">（2）投标人拟派的开发组组长：</w:t>
            </w:r>
            <w:r/>
          </w:p>
          <w:p>
            <w:pPr>
              <w:jc w:val="left"/>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具有</w:t>
            </w:r>
            <w:r>
              <w:rPr>
                <w:rFonts w:cs="Times New Roman" w:asciiTheme="minorEastAsia" w:hAnsiTheme="minorEastAsia"/>
                <w:sz w:val="24"/>
                <w:szCs w:val="24"/>
              </w:rPr>
              <w:t xml:space="preserve">信息系统项目管理师证书</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系统架构设计师证书</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数据库系统工程师证书的，</w:t>
            </w:r>
            <w:r>
              <w:rPr>
                <w:rFonts w:hint="eastAsia" w:asciiTheme="minorEastAsia" w:hAnsiTheme="minorEastAsia"/>
                <w:sz w:val="24"/>
                <w:szCs w:val="24"/>
              </w:rPr>
              <w:t xml:space="preserve">每提供一项得</w:t>
            </w:r>
            <w:r>
              <w:rPr>
                <w:rFonts w:hint="eastAsia" w:cs="宋体" w:asciiTheme="minorEastAsia" w:hAnsiTheme="minorEastAsia"/>
                <w:sz w:val="24"/>
                <w:szCs w:val="24"/>
              </w:rPr>
              <w:t xml:space="preserve">0.5</w:t>
            </w:r>
            <w:r>
              <w:rPr>
                <w:rFonts w:hint="eastAsia" w:asciiTheme="minorEastAsia" w:hAnsiTheme="minorEastAsia"/>
                <w:sz w:val="24"/>
                <w:szCs w:val="24"/>
              </w:rPr>
              <w:t xml:space="preserve">分，</w:t>
            </w:r>
            <w:r>
              <w:rPr>
                <w:rFonts w:hint="eastAsia" w:asciiTheme="minorEastAsia" w:hAnsiTheme="minorEastAsia"/>
                <w:sz w:val="24"/>
                <w:szCs w:val="24"/>
              </w:rPr>
              <w:t xml:space="preserve">本项</w:t>
            </w:r>
            <w:r>
              <w:rPr>
                <w:rFonts w:hint="eastAsia" w:asciiTheme="minorEastAsia" w:hAnsiTheme="minorEastAsia"/>
                <w:sz w:val="24"/>
                <w:szCs w:val="24"/>
              </w:rPr>
              <w:t xml:space="preserve">最高</w:t>
            </w:r>
            <w:r>
              <w:rPr>
                <w:rFonts w:hint="eastAsia" w:cs="Times New Roman" w:asciiTheme="minorEastAsia" w:hAnsiTheme="minorEastAsia"/>
                <w:sz w:val="24"/>
                <w:szCs w:val="24"/>
              </w:rPr>
              <w:t xml:space="preserve">得</w:t>
            </w: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分</w:t>
            </w:r>
            <w:r>
              <w:rPr>
                <w:rFonts w:hint="eastAsia" w:cs="Times New Roman" w:asciiTheme="minorEastAsia" w:hAnsiTheme="minorEastAsia"/>
                <w:sz w:val="24"/>
                <w:szCs w:val="24"/>
              </w:rPr>
              <w:t xml:space="preserve">。</w:t>
            </w:r>
            <w:r/>
          </w:p>
          <w:p>
            <w:pPr>
              <w:jc w:val="left"/>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投标人拟派的</w:t>
            </w:r>
            <w:r>
              <w:rPr>
                <w:rFonts w:hint="eastAsia" w:cs="Times New Roman" w:asciiTheme="minorEastAsia" w:hAnsiTheme="minorEastAsia"/>
                <w:sz w:val="24"/>
                <w:szCs w:val="24"/>
              </w:rPr>
              <w:t xml:space="preserve">实施组</w:t>
            </w:r>
            <w:r>
              <w:rPr>
                <w:rFonts w:hint="eastAsia" w:cs="Times New Roman" w:asciiTheme="minorEastAsia" w:hAnsiTheme="minorEastAsia"/>
                <w:sz w:val="24"/>
                <w:szCs w:val="24"/>
              </w:rPr>
              <w:t xml:space="preserve">组长：</w:t>
            </w:r>
            <w:r/>
          </w:p>
          <w:p>
            <w:pPr>
              <w:jc w:val="left"/>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具有</w:t>
            </w:r>
            <w:r>
              <w:rPr>
                <w:rFonts w:cs="Times New Roman" w:asciiTheme="minorEastAsia" w:hAnsiTheme="minorEastAsia"/>
                <w:sz w:val="24"/>
                <w:szCs w:val="24"/>
              </w:rPr>
              <w:t xml:space="preserve">系统分析师证书</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软件设计师证书</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数据库系统工程师证书的，</w:t>
            </w:r>
            <w:r>
              <w:rPr>
                <w:rFonts w:hint="eastAsia" w:asciiTheme="minorEastAsia" w:hAnsiTheme="minorEastAsia"/>
                <w:sz w:val="24"/>
                <w:szCs w:val="24"/>
              </w:rPr>
              <w:t xml:space="preserve">每提供一项得</w:t>
            </w:r>
            <w:r>
              <w:rPr>
                <w:rFonts w:hint="eastAsia" w:cs="宋体" w:asciiTheme="minorEastAsia" w:hAnsiTheme="minorEastAsia"/>
                <w:sz w:val="24"/>
                <w:szCs w:val="24"/>
              </w:rPr>
              <w:t xml:space="preserve">0.5</w:t>
            </w:r>
            <w:r>
              <w:rPr>
                <w:rFonts w:hint="eastAsia" w:asciiTheme="minorEastAsia" w:hAnsiTheme="minorEastAsia"/>
                <w:sz w:val="24"/>
                <w:szCs w:val="24"/>
              </w:rPr>
              <w:t xml:space="preserve">分，</w:t>
            </w:r>
            <w:r>
              <w:rPr>
                <w:rFonts w:hint="eastAsia" w:asciiTheme="minorEastAsia" w:hAnsiTheme="minorEastAsia"/>
                <w:sz w:val="24"/>
                <w:szCs w:val="24"/>
              </w:rPr>
              <w:t xml:space="preserve">本项</w:t>
            </w:r>
            <w:r>
              <w:rPr>
                <w:rFonts w:hint="eastAsia" w:asciiTheme="minorEastAsia" w:hAnsiTheme="minorEastAsia"/>
                <w:sz w:val="24"/>
                <w:szCs w:val="24"/>
              </w:rPr>
              <w:t xml:space="preserve">最高</w:t>
            </w:r>
            <w:r>
              <w:rPr>
                <w:rFonts w:hint="eastAsia" w:cs="Times New Roman" w:asciiTheme="minorEastAsia" w:hAnsiTheme="minorEastAsia"/>
                <w:sz w:val="24"/>
                <w:szCs w:val="24"/>
              </w:rPr>
              <w:t xml:space="preserve">得</w:t>
            </w: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分</w:t>
            </w:r>
            <w:r>
              <w:rPr>
                <w:rFonts w:hint="eastAsia" w:cs="Times New Roman" w:asciiTheme="minorEastAsia" w:hAnsiTheme="minorEastAsia"/>
                <w:sz w:val="24"/>
                <w:szCs w:val="24"/>
              </w:rPr>
              <w:t xml:space="preserve">。</w:t>
            </w:r>
            <w:r/>
          </w:p>
          <w:p>
            <w:pPr>
              <w:spacing w:line="400" w:lineRule="exact"/>
              <w:rPr>
                <w:rFonts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须</w:t>
            </w:r>
            <w:r>
              <w:rPr>
                <w:rFonts w:hint="eastAsia" w:cs="Times New Roman" w:asciiTheme="minorEastAsia" w:hAnsiTheme="minorEastAsia"/>
                <w:sz w:val="24"/>
                <w:szCs w:val="24"/>
              </w:rPr>
              <w:t xml:space="preserve">提供人员名单、人员证书扫描件</w:t>
            </w:r>
            <w:r>
              <w:rPr>
                <w:rFonts w:hint="eastAsia" w:cs="Times New Roman" w:asciiTheme="minorEastAsia" w:hAnsiTheme="minorEastAsia"/>
                <w:sz w:val="24"/>
                <w:szCs w:val="24"/>
              </w:rPr>
              <w:t xml:space="preserve">、项目经理经验佐证材料</w:t>
            </w:r>
            <w:r>
              <w:rPr>
                <w:rFonts w:hint="eastAsia" w:cs="Times New Roman" w:asciiTheme="minorEastAsia" w:hAnsiTheme="minorEastAsia"/>
                <w:sz w:val="24"/>
                <w:szCs w:val="24"/>
              </w:rPr>
              <w:t xml:space="preserve">及</w:t>
            </w:r>
            <w:r>
              <w:rPr>
                <w:rFonts w:hint="eastAsia" w:cs="Times New Roman" w:asciiTheme="minorEastAsia" w:hAnsiTheme="minorEastAsia"/>
                <w:sz w:val="24"/>
                <w:szCs w:val="24"/>
              </w:rPr>
              <w:t xml:space="preserve">本单位</w:t>
            </w:r>
            <w:r>
              <w:rPr>
                <w:rFonts w:hint="eastAsia" w:cs="Times New Roman" w:asciiTheme="minorEastAsia" w:hAnsiTheme="minorEastAsia"/>
                <w:sz w:val="24"/>
                <w:szCs w:val="24"/>
              </w:rPr>
              <w:t xml:space="preserve">近3个月</w:t>
            </w:r>
            <w:r>
              <w:rPr>
                <w:rFonts w:hint="eastAsia" w:cs="Times New Roman" w:asciiTheme="minorEastAsia" w:hAnsiTheme="minorEastAsia"/>
                <w:sz w:val="24"/>
                <w:szCs w:val="24"/>
              </w:rPr>
              <w:t xml:space="preserve">&lt;含投标当月&gt;中任意1个月份为其</w:t>
            </w:r>
            <w:r>
              <w:rPr>
                <w:rFonts w:hint="eastAsia" w:cs="Times New Roman" w:asciiTheme="minorEastAsia" w:hAnsiTheme="minorEastAsia"/>
                <w:sz w:val="24"/>
                <w:szCs w:val="24"/>
              </w:rPr>
              <w:t xml:space="preserve">缴纳</w:t>
            </w:r>
            <w:r>
              <w:rPr>
                <w:rFonts w:hint="eastAsia" w:cs="Times New Roman" w:asciiTheme="minorEastAsia" w:hAnsiTheme="minorEastAsia"/>
                <w:sz w:val="24"/>
                <w:szCs w:val="24"/>
              </w:rPr>
              <w:t xml:space="preserve">社保的</w:t>
            </w:r>
            <w:r>
              <w:rPr>
                <w:rFonts w:hint="eastAsia" w:cs="Times New Roman" w:asciiTheme="minorEastAsia" w:hAnsiTheme="minorEastAsia"/>
                <w:sz w:val="24"/>
                <w:szCs w:val="24"/>
              </w:rPr>
              <w:t xml:space="preserve">证明材料扫描件</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w:t>
            </w:r>
            <w:r/>
          </w:p>
        </w:tc>
      </w:tr>
      <w:tr>
        <w:trPr>
          <w:jc w:val="center"/>
          <w:trHeight w:val="20"/>
        </w:trPr>
        <w:tc>
          <w:tcPr>
            <w:tcBorders>
              <w:top w:val="single" w:color="auto" w:sz="6" w:space="0"/>
              <w:left w:val="single" w:color="auto" w:sz="8" w:space="0"/>
              <w:right w:val="single" w:color="auto" w:sz="6" w:space="0"/>
            </w:tcBorders>
            <w:tcW w:w="1267" w:type="dxa"/>
            <w:vAlign w:val="center"/>
            <w:vMerge w:val="continue"/>
            <w:textDirection w:val="lrTb"/>
            <w:noWrap w:val="false"/>
          </w:tcPr>
          <w:p>
            <w:pPr>
              <w:jc w:val="center"/>
              <w:spacing w:line="400" w:lineRule="exact"/>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3.3</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widowControl/>
              <w:rPr>
                <w:rFonts w:asciiTheme="minorEastAsia" w:hAnsiTheme="minorEastAsia"/>
                <w:sz w:val="24"/>
                <w:szCs w:val="24"/>
              </w:rPr>
            </w:pPr>
            <w:r>
              <w:rPr>
                <w:rFonts w:hint="eastAsia" w:cs="Times New Roman" w:asciiTheme="minorEastAsia" w:hAnsiTheme="minorEastAsia"/>
                <w:bCs/>
                <w:sz w:val="24"/>
                <w:szCs w:val="24"/>
              </w:rPr>
              <w:t xml:space="preserve">项目团队其他人员配备</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jc w:val="left"/>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投标人拟派的项目团队其他成员</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除项目</w:t>
            </w:r>
            <w:r>
              <w:rPr>
                <w:rFonts w:hint="eastAsia" w:cs="Times New Roman" w:asciiTheme="minorEastAsia" w:hAnsiTheme="minorEastAsia"/>
                <w:sz w:val="24"/>
                <w:szCs w:val="24"/>
              </w:rPr>
              <w:t xml:space="preserve">经理、</w:t>
            </w:r>
            <w:r>
              <w:rPr>
                <w:rFonts w:hint="eastAsia" w:cs="Times New Roman" w:asciiTheme="minorEastAsia" w:hAnsiTheme="minorEastAsia"/>
                <w:sz w:val="24"/>
                <w:szCs w:val="24"/>
              </w:rPr>
              <w:t xml:space="preserve">开发组组长、</w:t>
            </w:r>
            <w:r>
              <w:rPr>
                <w:rFonts w:hint="eastAsia" w:cs="Times New Roman" w:asciiTheme="minorEastAsia" w:hAnsiTheme="minorEastAsia"/>
                <w:sz w:val="24"/>
                <w:szCs w:val="24"/>
              </w:rPr>
              <w:t xml:space="preserve">实施组</w:t>
            </w:r>
            <w:r>
              <w:rPr>
                <w:rFonts w:hint="eastAsia" w:cs="Times New Roman" w:asciiTheme="minorEastAsia" w:hAnsiTheme="minorEastAsia"/>
                <w:sz w:val="24"/>
                <w:szCs w:val="24"/>
              </w:rPr>
              <w:t xml:space="preserve">组长</w:t>
            </w:r>
            <w:r>
              <w:rPr>
                <w:rFonts w:hint="eastAsia" w:cs="Times New Roman" w:asciiTheme="minorEastAsia" w:hAnsiTheme="minorEastAsia"/>
                <w:sz w:val="24"/>
                <w:szCs w:val="24"/>
              </w:rPr>
              <w:t xml:space="preserve">外）</w:t>
            </w:r>
            <w:r>
              <w:rPr>
                <w:rFonts w:hint="eastAsia" w:cs="Times New Roman" w:asciiTheme="minorEastAsia" w:hAnsiTheme="minorEastAsia"/>
                <w:sz w:val="24"/>
                <w:szCs w:val="24"/>
              </w:rPr>
              <w:t xml:space="preserve">：</w:t>
            </w:r>
            <w:r/>
          </w:p>
          <w:p>
            <w:pPr>
              <w:jc w:val="left"/>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具有软件设计师证书</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软件评测师证书</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系统集成项目管理工程师证书</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网络工程师证书</w:t>
            </w:r>
            <w:r>
              <w:rPr>
                <w:rFonts w:hint="eastAsia" w:cs="Times New Roman" w:asciiTheme="minorEastAsia" w:hAnsiTheme="minorEastAsia"/>
                <w:sz w:val="24"/>
                <w:szCs w:val="24"/>
              </w:rPr>
              <w:t xml:space="preserve">的，有一</w:t>
            </w:r>
            <w:r>
              <w:rPr>
                <w:rFonts w:hint="eastAsia" w:cs="Times New Roman" w:asciiTheme="minorEastAsia" w:hAnsiTheme="minorEastAsia"/>
                <w:sz w:val="24"/>
                <w:szCs w:val="24"/>
              </w:rPr>
              <w:t xml:space="preserve">项</w:t>
            </w:r>
            <w:r>
              <w:rPr>
                <w:rFonts w:hint="eastAsia" w:cs="Times New Roman" w:asciiTheme="minorEastAsia" w:hAnsiTheme="minorEastAsia"/>
                <w:sz w:val="24"/>
                <w:szCs w:val="24"/>
              </w:rPr>
              <w:t xml:space="preserve">得1分，最高得4分。</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asciiTheme="minorEastAsia" w:hAnsiTheme="minorEastAsia"/>
                <w:sz w:val="24"/>
                <w:szCs w:val="24"/>
              </w:rPr>
              <w:t xml:space="preserve">同</w:t>
            </w:r>
            <w:r>
              <w:rPr>
                <w:rFonts w:hint="eastAsia" w:asciiTheme="minorEastAsia" w:hAnsiTheme="minorEastAsia"/>
                <w:sz w:val="24"/>
                <w:szCs w:val="24"/>
              </w:rPr>
              <w:t xml:space="preserve">一人员</w:t>
            </w:r>
            <w:r>
              <w:rPr>
                <w:rFonts w:hint="eastAsia" w:asciiTheme="minorEastAsia" w:hAnsiTheme="minorEastAsia"/>
                <w:sz w:val="24"/>
                <w:szCs w:val="24"/>
              </w:rPr>
              <w:t xml:space="preserve">具有多项证书的不重复计分。</w:t>
            </w:r>
            <w:r>
              <w:rPr>
                <w:rFonts w:hint="eastAsia" w:cs="Times New Roman" w:asciiTheme="minorEastAsia" w:hAnsiTheme="minorEastAsia"/>
                <w:sz w:val="24"/>
                <w:szCs w:val="24"/>
              </w:rPr>
              <w:t xml:space="preserve">须</w:t>
            </w:r>
            <w:r>
              <w:rPr>
                <w:rFonts w:hint="eastAsia" w:cs="Times New Roman" w:asciiTheme="minorEastAsia" w:hAnsiTheme="minorEastAsia"/>
                <w:sz w:val="24"/>
                <w:szCs w:val="24"/>
              </w:rPr>
              <w:t xml:space="preserve">提供人员名单、人员证书扫描件及</w:t>
            </w:r>
            <w:r>
              <w:rPr>
                <w:rFonts w:hint="eastAsia" w:cs="Times New Roman" w:asciiTheme="minorEastAsia" w:hAnsiTheme="minorEastAsia"/>
                <w:sz w:val="24"/>
                <w:szCs w:val="24"/>
              </w:rPr>
              <w:t xml:space="preserve">本单位近3个月&lt;含投标当月&gt;中任意1个月份为其缴纳社保的证明材料扫描件。</w:t>
            </w:r>
            <w:r>
              <w:rPr>
                <w:rFonts w:hint="eastAsia" w:cs="Times New Roman" w:asciiTheme="minorEastAsia" w:hAnsiTheme="minorEastAsia"/>
                <w:sz w:val="24"/>
                <w:szCs w:val="24"/>
              </w:rPr>
              <w:t xml:space="preserve">）</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w:t>
            </w:r>
            <w:r/>
          </w:p>
        </w:tc>
      </w:tr>
      <w:tr>
        <w:trPr>
          <w:jc w:val="center"/>
          <w:trHeight w:val="20"/>
        </w:trPr>
        <w:tc>
          <w:tcPr>
            <w:tcBorders>
              <w:left w:val="single" w:color="auto" w:sz="8" w:space="0"/>
              <w:right w:val="single" w:color="auto" w:sz="6" w:space="0"/>
            </w:tcBorders>
            <w:tcW w:w="1267" w:type="dxa"/>
            <w:vAlign w:val="center"/>
            <w:vMerge w:val="continue"/>
            <w:textDirection w:val="lrTb"/>
            <w:noWrap w:val="false"/>
          </w:tcPr>
          <w:p>
            <w:pPr>
              <w:jc w:val="center"/>
              <w:spacing w:line="400" w:lineRule="exact"/>
              <w:widowControl/>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4</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知识产权</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jc w:val="left"/>
              <w:spacing w:line="40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投标人具有</w:t>
            </w:r>
            <w:r>
              <w:rPr>
                <w:rFonts w:hint="eastAsia" w:cs="Times New Roman" w:asciiTheme="minorEastAsia" w:hAnsiTheme="minorEastAsia"/>
                <w:sz w:val="24"/>
                <w:szCs w:val="24"/>
              </w:rPr>
              <w:t xml:space="preserve">与</w:t>
            </w:r>
            <w:r>
              <w:rPr>
                <w:rFonts w:hint="eastAsia" w:cs="Times New Roman" w:asciiTheme="minorEastAsia" w:hAnsiTheme="minorEastAsia"/>
                <w:sz w:val="24"/>
                <w:szCs w:val="24"/>
              </w:rPr>
              <w:t xml:space="preserve">所投项目相关主要业务系统软件的自主知识产权，包括：医院信息管理系统（H</w:t>
            </w:r>
            <w:r>
              <w:rPr>
                <w:rFonts w:cs="Times New Roman" w:asciiTheme="minorEastAsia" w:hAnsiTheme="minorEastAsia"/>
                <w:sz w:val="24"/>
                <w:szCs w:val="24"/>
              </w:rPr>
              <w:t xml:space="preserve">IS</w:t>
            </w:r>
            <w:r>
              <w:rPr>
                <w:rFonts w:hint="eastAsia" w:cs="Times New Roman" w:asciiTheme="minorEastAsia" w:hAnsiTheme="minorEastAsia"/>
                <w:sz w:val="24"/>
                <w:szCs w:val="24"/>
              </w:rPr>
              <w:t xml:space="preserve">）、挂号预约、电子病历（E</w:t>
            </w:r>
            <w:r>
              <w:rPr>
                <w:rFonts w:cs="Times New Roman" w:asciiTheme="minorEastAsia" w:hAnsiTheme="minorEastAsia"/>
                <w:sz w:val="24"/>
                <w:szCs w:val="24"/>
              </w:rPr>
              <w:t xml:space="preserve">MR</w:t>
            </w:r>
            <w:r>
              <w:rPr>
                <w:rFonts w:hint="eastAsia" w:cs="Times New Roman" w:asciiTheme="minorEastAsia" w:hAnsiTheme="minorEastAsia"/>
                <w:sz w:val="24"/>
                <w:szCs w:val="24"/>
              </w:rPr>
              <w:t xml:space="preserve">）、门诊医生工作站、住院医生工作站、处方点评、手术室管理、临床路径、检验系统、移动护理</w:t>
            </w:r>
            <w:r>
              <w:rPr>
                <w:rFonts w:cs="Times New Roman" w:asciiTheme="minorEastAsia" w:hAnsiTheme="minorEastAsia"/>
                <w:sz w:val="24"/>
                <w:szCs w:val="24"/>
              </w:rPr>
              <w:t xml:space="preserve">的计算机软件著作权登记证书，</w:t>
            </w:r>
            <w:r>
              <w:rPr>
                <w:rFonts w:hint="eastAsia" w:cs="Times New Roman" w:asciiTheme="minorEastAsia" w:hAnsiTheme="minorEastAsia"/>
                <w:sz w:val="24"/>
                <w:szCs w:val="24"/>
              </w:rPr>
              <w:t xml:space="preserve">有一张证书得0.</w:t>
            </w: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分</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最高</w:t>
            </w:r>
            <w:r>
              <w:rPr>
                <w:rFonts w:hint="eastAsia" w:cs="Times New Roman" w:asciiTheme="minorEastAsia" w:hAnsiTheme="minorEastAsia"/>
                <w:sz w:val="24"/>
                <w:szCs w:val="24"/>
              </w:rPr>
              <w:t xml:space="preserve">得</w:t>
            </w: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分</w:t>
            </w:r>
            <w:r>
              <w:rPr>
                <w:rFonts w:hint="eastAsia" w:cs="Times New Roman" w:asciiTheme="minorEastAsia" w:hAnsiTheme="minorEastAsia"/>
                <w:sz w:val="24"/>
                <w:szCs w:val="24"/>
              </w:rPr>
              <w:t xml:space="preserve">。</w:t>
            </w:r>
            <w:r/>
          </w:p>
          <w:p>
            <w:pPr>
              <w:jc w:val="left"/>
              <w:spacing w:line="400" w:lineRule="exact"/>
              <w:widowControl/>
              <w:rPr>
                <w:rFonts w:cs="Times New Roman" w:asciiTheme="minorEastAsia" w:hAnsiTheme="minorEastAsia"/>
                <w:sz w:val="24"/>
                <w:szCs w:val="24"/>
              </w:rPr>
            </w:pPr>
            <w:r>
              <w:rPr>
                <w:rFonts w:cs="Times New Roman" w:asciiTheme="minorEastAsia" w:hAnsiTheme="minorEastAsia"/>
                <w:sz w:val="24"/>
                <w:szCs w:val="24"/>
              </w:rPr>
              <w:t xml:space="preserve">（须</w:t>
            </w:r>
            <w:r>
              <w:rPr>
                <w:rFonts w:cs="Times New Roman" w:asciiTheme="minorEastAsia" w:hAnsiTheme="minorEastAsia"/>
                <w:sz w:val="24"/>
                <w:szCs w:val="24"/>
              </w:rPr>
              <w:t xml:space="preserve">提供计算机软件著作权登记证书</w:t>
            </w:r>
            <w:r>
              <w:rPr>
                <w:rFonts w:cs="Times New Roman" w:asciiTheme="minorEastAsia" w:hAnsiTheme="minorEastAsia"/>
                <w:sz w:val="24"/>
                <w:szCs w:val="24"/>
              </w:rPr>
              <w:t xml:space="preserve">扫描件</w:t>
            </w:r>
            <w:r>
              <w:rPr>
                <w:rFonts w:cs="Times New Roman" w:asciiTheme="minorEastAsia" w:hAnsiTheme="minorEastAsia"/>
                <w:sz w:val="24"/>
                <w:szCs w:val="24"/>
              </w:rPr>
              <w:t xml:space="preserve">。软件名称可与项目清单的名称略有不同，但主要内容须一致）</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2</w:t>
            </w:r>
            <w:r/>
          </w:p>
        </w:tc>
      </w:tr>
      <w:tr>
        <w:trPr>
          <w:jc w:val="center"/>
          <w:trHeight w:val="20"/>
        </w:trPr>
        <w:tc>
          <w:tcPr>
            <w:tcBorders>
              <w:left w:val="single" w:color="auto" w:sz="8" w:space="0"/>
              <w:right w:val="single" w:color="auto" w:sz="6" w:space="0"/>
            </w:tcBorders>
            <w:tcW w:w="1267" w:type="dxa"/>
            <w:vAlign w:val="center"/>
            <w:vMerge w:val="continue"/>
            <w:textDirection w:val="lrTb"/>
            <w:noWrap w:val="false"/>
          </w:tcPr>
          <w:p>
            <w:pPr>
              <w:jc w:val="center"/>
              <w:spacing w:line="400" w:lineRule="exact"/>
              <w:widowControl/>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5</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标准化经验</w:t>
            </w:r>
            <w:r/>
          </w:p>
        </w:tc>
        <w:tc>
          <w:tcPr>
            <w:tcBorders>
              <w:top w:val="single" w:color="auto" w:sz="6" w:space="0"/>
              <w:left w:val="single" w:color="auto" w:sz="6" w:space="0"/>
              <w:bottom w:val="single" w:color="auto" w:sz="6" w:space="0"/>
              <w:right w:val="single" w:color="auto" w:sz="6" w:space="0"/>
            </w:tcBorders>
            <w:tcW w:w="5859" w:type="dxa"/>
            <w:textDirection w:val="lrTb"/>
            <w:noWrap w:val="false"/>
          </w:tcPr>
          <w:p>
            <w:pPr>
              <w:jc w:val="left"/>
              <w:spacing w:line="400" w:lineRule="exact"/>
              <w:widowControl/>
              <w:rPr>
                <w:rFonts w:asciiTheme="minorEastAsia" w:hAnsiTheme="minorEastAsia"/>
                <w:sz w:val="24"/>
                <w:szCs w:val="24"/>
              </w:rPr>
            </w:pPr>
            <w:r>
              <w:rPr>
                <w:rFonts w:hint="eastAsia" w:asciiTheme="minorEastAsia" w:hAnsiTheme="minorEastAsia"/>
                <w:sz w:val="24"/>
                <w:szCs w:val="24"/>
              </w:rPr>
              <w:t xml:space="preserve">投标人参与过国家卫健委（或原国家卫计委、原卫生部）统计信息中心组织的电子病历基本架构与数据标准等规范研制工作的得</w:t>
            </w:r>
            <w:r>
              <w:rPr>
                <w:rFonts w:hint="eastAsia" w:asciiTheme="minorEastAsia" w:hAnsiTheme="minorEastAsia"/>
                <w:sz w:val="24"/>
                <w:szCs w:val="24"/>
              </w:rPr>
              <w:t xml:space="preserve">1</w:t>
            </w:r>
            <w:r>
              <w:rPr>
                <w:rFonts w:hint="eastAsia" w:asciiTheme="minorEastAsia" w:hAnsiTheme="minorEastAsia"/>
                <w:sz w:val="24"/>
                <w:szCs w:val="24"/>
              </w:rPr>
              <w:t xml:space="preserve">分；</w:t>
            </w:r>
            <w:r>
              <w:rPr>
                <w:rFonts w:hint="eastAsia" w:asciiTheme="minorEastAsia" w:hAnsiTheme="minorEastAsia"/>
                <w:sz w:val="24"/>
                <w:szCs w:val="24"/>
              </w:rPr>
              <w:t xml:space="preserve">参与过省级卫生主管部门组织的本地化电子病历数据标准的研制得</w:t>
            </w:r>
            <w:r>
              <w:rPr>
                <w:rFonts w:hint="eastAsia" w:asciiTheme="minorEastAsia" w:hAnsiTheme="minorEastAsia"/>
                <w:sz w:val="24"/>
                <w:szCs w:val="24"/>
              </w:rPr>
              <w:t xml:space="preserve">0.5</w:t>
            </w:r>
            <w:r>
              <w:rPr>
                <w:rFonts w:hint="eastAsia" w:asciiTheme="minorEastAsia" w:hAnsiTheme="minorEastAsia"/>
                <w:sz w:val="24"/>
                <w:szCs w:val="24"/>
              </w:rPr>
              <w:t xml:space="preserve">分。</w:t>
            </w:r>
            <w:r/>
          </w:p>
          <w:p>
            <w:pPr>
              <w:jc w:val="left"/>
              <w:spacing w:line="400" w:lineRule="exact"/>
              <w:widowControl/>
              <w:rPr>
                <w:rFonts w:cs="Times New Roman" w:asciiTheme="minorEastAsia" w:hAnsiTheme="minorEastAsia"/>
                <w:sz w:val="24"/>
                <w:szCs w:val="24"/>
              </w:rPr>
            </w:pPr>
            <w:r>
              <w:rPr>
                <w:rFonts w:hint="eastAsia" w:asciiTheme="minorEastAsia" w:hAnsiTheme="minorEastAsia"/>
                <w:sz w:val="24"/>
                <w:szCs w:val="24"/>
              </w:rPr>
              <w:t xml:space="preserve">（须</w:t>
            </w:r>
            <w:r>
              <w:rPr>
                <w:rFonts w:hint="eastAsia" w:asciiTheme="minorEastAsia" w:hAnsiTheme="minorEastAsia"/>
                <w:sz w:val="24"/>
                <w:szCs w:val="24"/>
              </w:rPr>
              <w:t xml:space="preserve">提供标准研制组织部门出具的证明材料</w:t>
            </w:r>
            <w:r>
              <w:rPr>
                <w:rFonts w:hint="eastAsia" w:asciiTheme="minorEastAsia" w:hAnsiTheme="minorEastAsia"/>
                <w:sz w:val="24"/>
                <w:szCs w:val="24"/>
              </w:rPr>
              <w:t xml:space="preserve">扫描</w:t>
            </w:r>
            <w:r>
              <w:rPr>
                <w:rFonts w:hint="eastAsia" w:asciiTheme="minorEastAsia" w:hAnsiTheme="minorEastAsia"/>
                <w:sz w:val="24"/>
                <w:szCs w:val="24"/>
              </w:rPr>
              <w:t xml:space="preserve">件</w:t>
            </w:r>
            <w:r>
              <w:rPr>
                <w:rFonts w:hint="eastAsia" w:asciiTheme="minorEastAsia" w:hAnsiTheme="minorEastAsia"/>
                <w:sz w:val="24"/>
                <w:szCs w:val="24"/>
              </w:rPr>
              <w:t xml:space="preserve">）</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r>
      <w:tr>
        <w:trPr>
          <w:jc w:val="center"/>
          <w:trHeight w:val="20"/>
        </w:trPr>
        <w:tc>
          <w:tcPr>
            <w:tcBorders>
              <w:left w:val="single" w:color="auto" w:sz="8" w:space="0"/>
              <w:right w:val="single" w:color="auto" w:sz="6" w:space="0"/>
            </w:tcBorders>
            <w:tcW w:w="1267" w:type="dxa"/>
            <w:vAlign w:val="center"/>
            <w:vMerge w:val="continue"/>
            <w:textDirection w:val="lrTb"/>
            <w:noWrap w:val="false"/>
          </w:tcPr>
          <w:p>
            <w:pPr>
              <w:jc w:val="center"/>
              <w:spacing w:line="400" w:lineRule="exact"/>
              <w:widowControl/>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6</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国产化</w:t>
            </w:r>
            <w:r>
              <w:rPr>
                <w:rFonts w:hint="eastAsia" w:asciiTheme="minorEastAsia" w:hAnsiTheme="minorEastAsia"/>
                <w:sz w:val="24"/>
                <w:szCs w:val="24"/>
              </w:rPr>
              <w:t xml:space="preserve">能力</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jc w:val="left"/>
              <w:spacing w:line="400" w:lineRule="exact"/>
              <w:widowControl/>
              <w:rPr>
                <w:rFonts w:ascii="宋体" w:hAnsi="宋体" w:cs="宋体"/>
                <w:sz w:val="24"/>
              </w:rPr>
            </w:pPr>
            <w:r>
              <w:rPr>
                <w:rFonts w:hint="eastAsia" w:cs="Times New Roman" w:asciiTheme="minorEastAsia" w:hAnsiTheme="minorEastAsia"/>
                <w:sz w:val="24"/>
                <w:szCs w:val="24"/>
              </w:rPr>
              <w:t xml:space="preserve">投标人具有较好的</w:t>
            </w:r>
            <w:r>
              <w:rPr>
                <w:rFonts w:hint="eastAsia" w:cs="Times New Roman" w:asciiTheme="minorEastAsia" w:hAnsiTheme="minorEastAsia"/>
                <w:sz w:val="24"/>
                <w:szCs w:val="24"/>
              </w:rPr>
              <w:t xml:space="preserve">国产化</w:t>
            </w:r>
            <w:r>
              <w:rPr>
                <w:rFonts w:hint="eastAsia" w:cs="Times New Roman" w:asciiTheme="minorEastAsia" w:hAnsiTheme="minorEastAsia"/>
                <w:sz w:val="24"/>
                <w:szCs w:val="24"/>
              </w:rPr>
              <w:t xml:space="preserve">能力，其具备自主知识产权的</w:t>
            </w:r>
            <w:r>
              <w:rPr>
                <w:rFonts w:hint="eastAsia" w:cs="Times New Roman" w:asciiTheme="minorEastAsia" w:hAnsiTheme="minorEastAsia"/>
                <w:sz w:val="24"/>
                <w:szCs w:val="24"/>
              </w:rPr>
              <w:t xml:space="preserve">同类</w:t>
            </w:r>
            <w:r>
              <w:rPr>
                <w:rFonts w:hint="eastAsia" w:cs="Times New Roman" w:asciiTheme="minorEastAsia" w:hAnsiTheme="minorEastAsia"/>
                <w:sz w:val="24"/>
                <w:szCs w:val="24"/>
              </w:rPr>
              <w:t xml:space="preserve">软件产品，能够兼容任意一种国产数据库管理软件或国产服务器操作系统或国产中间件的，</w:t>
            </w:r>
            <w:r>
              <w:rPr>
                <w:rFonts w:hint="eastAsia" w:cs="Times New Roman" w:asciiTheme="minorEastAsia" w:hAnsiTheme="minorEastAsia"/>
                <w:sz w:val="24"/>
                <w:szCs w:val="24"/>
              </w:rPr>
              <w:t xml:space="preserve">提供国产数据库管理软件厂商、</w:t>
            </w:r>
            <w:r>
              <w:rPr>
                <w:rFonts w:hint="eastAsia" w:cs="Times New Roman" w:asciiTheme="minorEastAsia" w:hAnsiTheme="minorEastAsia"/>
                <w:sz w:val="24"/>
                <w:szCs w:val="24"/>
              </w:rPr>
              <w:t xml:space="preserve">国产服务器操作系统厂商或国产中间件厂商</w:t>
            </w:r>
            <w:r>
              <w:rPr>
                <w:rFonts w:hint="eastAsia" w:cs="Times New Roman" w:asciiTheme="minorEastAsia" w:hAnsiTheme="minorEastAsia"/>
                <w:sz w:val="24"/>
                <w:szCs w:val="24"/>
              </w:rPr>
              <w:t xml:space="preserve">兼容性</w:t>
            </w:r>
            <w:r>
              <w:rPr>
                <w:rFonts w:ascii="宋体" w:hAnsi="宋体" w:cs="宋体"/>
                <w:sz w:val="24"/>
              </w:rPr>
              <w:t xml:space="preserve">认证证书或兼容性承诺函（承诺函根据不同兼容厂商分别提供）</w:t>
            </w:r>
            <w:r>
              <w:rPr>
                <w:rFonts w:ascii="宋体" w:hAnsi="宋体" w:cs="宋体"/>
                <w:sz w:val="24"/>
              </w:rPr>
              <w:t xml:space="preserve">的，有一项得</w:t>
            </w:r>
            <w:r>
              <w:rPr>
                <w:rFonts w:hint="eastAsia" w:ascii="宋体" w:hAnsi="宋体" w:cs="宋体"/>
                <w:sz w:val="24"/>
              </w:rPr>
              <w:t xml:space="preserve">0.5分，最高得</w:t>
            </w:r>
            <w:r>
              <w:rPr>
                <w:rFonts w:hint="eastAsia" w:ascii="宋体" w:hAnsi="宋体" w:cs="宋体"/>
                <w:sz w:val="24"/>
              </w:rPr>
              <w:t xml:space="preserve">2</w:t>
            </w:r>
            <w:r>
              <w:rPr>
                <w:rFonts w:hint="eastAsia" w:ascii="宋体" w:hAnsi="宋体" w:cs="宋体"/>
                <w:sz w:val="24"/>
              </w:rPr>
              <w:t xml:space="preserve">分。</w:t>
            </w:r>
            <w:r/>
          </w:p>
          <w:p>
            <w:pPr>
              <w:jc w:val="left"/>
              <w:spacing w:line="400" w:lineRule="exact"/>
              <w:widowControl/>
              <w:rPr>
                <w:rFonts w:cs="Times New Roman" w:asciiTheme="minorEastAsia" w:hAnsiTheme="minorEastAsia"/>
                <w:sz w:val="24"/>
                <w:szCs w:val="24"/>
              </w:rPr>
            </w:pPr>
            <w:r>
              <w:rPr>
                <w:rFonts w:ascii="宋体" w:hAnsi="宋体" w:cs="宋体"/>
                <w:sz w:val="24"/>
              </w:rPr>
              <w:t xml:space="preserve">（</w:t>
            </w:r>
            <w:r>
              <w:rPr>
                <w:rFonts w:ascii="宋体" w:hAnsi="宋体" w:cs="宋体"/>
                <w:sz w:val="24"/>
              </w:rPr>
              <w:t xml:space="preserve">不同产品但是同一厂商认证的证书不重复计分。须提供证书</w:t>
            </w:r>
            <w:r>
              <w:rPr>
                <w:rFonts w:hint="eastAsia" w:ascii="宋体" w:hAnsi="宋体" w:cs="宋体"/>
                <w:sz w:val="24"/>
              </w:rPr>
              <w:t xml:space="preserve">或</w:t>
            </w:r>
            <w:r>
              <w:rPr>
                <w:rFonts w:ascii="宋体" w:hAnsi="宋体" w:cs="宋体"/>
                <w:sz w:val="24"/>
              </w:rPr>
              <w:t xml:space="preserve">兼容性</w:t>
            </w:r>
            <w:r>
              <w:rPr>
                <w:rFonts w:hint="eastAsia" w:ascii="宋体" w:hAnsi="宋体" w:cs="宋体"/>
                <w:sz w:val="24"/>
              </w:rPr>
              <w:t xml:space="preserve">承诺函</w:t>
            </w:r>
            <w:r>
              <w:rPr>
                <w:rFonts w:ascii="宋体" w:hAnsi="宋体" w:cs="宋体"/>
                <w:sz w:val="24"/>
              </w:rPr>
              <w:t xml:space="preserve">扫描件</w:t>
            </w:r>
            <w:r>
              <w:rPr>
                <w:rFonts w:ascii="宋体" w:hAnsi="宋体" w:cs="宋体"/>
                <w:sz w:val="24"/>
              </w:rPr>
              <w:t xml:space="preserve">）</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2</w:t>
            </w:r>
            <w:r/>
          </w:p>
        </w:tc>
      </w:tr>
      <w:tr>
        <w:trPr>
          <w:jc w:val="center"/>
          <w:trHeight w:val="20"/>
        </w:trPr>
        <w:tc>
          <w:tcPr>
            <w:tcBorders>
              <w:left w:val="single" w:color="auto" w:sz="8" w:space="0"/>
              <w:right w:val="single" w:color="auto" w:sz="6" w:space="0"/>
            </w:tcBorders>
            <w:tcW w:w="1267" w:type="dxa"/>
            <w:vAlign w:val="center"/>
            <w:vMerge w:val="continue"/>
            <w:textDirection w:val="lrTb"/>
            <w:noWrap w:val="false"/>
          </w:tcPr>
          <w:p>
            <w:pPr>
              <w:jc w:val="center"/>
              <w:spacing w:line="400" w:lineRule="exact"/>
              <w:widowControl/>
              <w:rPr>
                <w:rFonts w:cs="Times New Roman" w:asciiTheme="minorEastAsia" w:hAnsiTheme="minorEastAsia"/>
                <w:sz w:val="24"/>
                <w:szCs w:val="24"/>
              </w:rPr>
            </w:pPr>
            <w:r>
              <w:rPr>
                <w:rFonts w:cs="Times New Roman" w:asciiTheme="minorEastAsia" w:hAnsiTheme="minorEastAsia"/>
                <w:sz w:val="24"/>
                <w:szCs w:val="24"/>
              </w:rPr>
            </w:r>
            <w:r/>
          </w:p>
        </w:tc>
        <w:tc>
          <w:tcPr>
            <w:tcBorders>
              <w:top w:val="single" w:color="auto" w:sz="6" w:space="0"/>
              <w:left w:val="single" w:color="auto" w:sz="6" w:space="0"/>
              <w:bottom w:val="single" w:color="auto" w:sz="6" w:space="0"/>
              <w:right w:val="single" w:color="auto" w:sz="6" w:space="0"/>
            </w:tcBorders>
            <w:tcW w:w="772"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3.7</w:t>
            </w:r>
            <w:r/>
          </w:p>
        </w:tc>
        <w:tc>
          <w:tcPr>
            <w:tcBorders>
              <w:top w:val="single" w:color="auto" w:sz="6" w:space="0"/>
              <w:left w:val="single" w:color="auto" w:sz="6" w:space="0"/>
              <w:bottom w:val="single" w:color="auto" w:sz="6" w:space="0"/>
              <w:right w:val="single" w:color="auto" w:sz="6" w:space="0"/>
            </w:tcBorders>
            <w:tcW w:w="1046" w:type="dxa"/>
            <w:vAlign w:val="center"/>
            <w:textDirection w:val="lrTb"/>
            <w:noWrap w:val="false"/>
          </w:tcPr>
          <w:p>
            <w:pPr>
              <w:jc w:val="center"/>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业绩经验</w:t>
            </w:r>
            <w:r/>
          </w:p>
        </w:tc>
        <w:tc>
          <w:tcPr>
            <w:tcBorders>
              <w:top w:val="single" w:color="auto" w:sz="6" w:space="0"/>
              <w:left w:val="single" w:color="auto" w:sz="6" w:space="0"/>
              <w:bottom w:val="single" w:color="auto" w:sz="6" w:space="0"/>
              <w:right w:val="single" w:color="auto" w:sz="6" w:space="0"/>
            </w:tcBorders>
            <w:tcW w:w="5859" w:type="dxa"/>
            <w:vAlign w:val="center"/>
            <w:textDirection w:val="lrTb"/>
            <w:noWrap w:val="false"/>
          </w:tcPr>
          <w:p>
            <w:pPr>
              <w:jc w:val="left"/>
              <w:spacing w:line="400" w:lineRule="exact"/>
              <w:widowControl/>
              <w:rPr>
                <w:rFonts w:cs="仿宋" w:asciiTheme="minorEastAsia" w:hAnsiTheme="minorEastAsia"/>
                <w:sz w:val="24"/>
                <w:szCs w:val="24"/>
              </w:rPr>
            </w:pPr>
            <w:r>
              <w:rPr>
                <w:rFonts w:hint="eastAsia" w:cs="仿宋" w:asciiTheme="minorEastAsia" w:hAnsiTheme="minorEastAsia"/>
                <w:sz w:val="24"/>
                <w:szCs w:val="24"/>
              </w:rPr>
              <w:t xml:space="preserve">①2021年1月1日以来（以合同签订时间为准），投标人具有类似项目案例业绩的，有一个得</w:t>
            </w:r>
            <w:r>
              <w:rPr>
                <w:rFonts w:hint="eastAsia" w:asciiTheme="minorEastAsia" w:hAnsiTheme="minorEastAsia"/>
                <w:sz w:val="24"/>
                <w:szCs w:val="24"/>
              </w:rPr>
              <w:t xml:space="preserve">1</w:t>
            </w:r>
            <w:r>
              <w:rPr>
                <w:rFonts w:hint="eastAsia" w:cs="仿宋" w:asciiTheme="minorEastAsia" w:hAnsiTheme="minorEastAsia"/>
                <w:sz w:val="24"/>
                <w:szCs w:val="24"/>
              </w:rPr>
              <w:t xml:space="preserve">分，最高得</w:t>
            </w:r>
            <w:r>
              <w:rPr>
                <w:rFonts w:hint="eastAsia" w:cs="仿宋" w:asciiTheme="minorEastAsia" w:hAnsiTheme="minorEastAsia"/>
                <w:sz w:val="24"/>
                <w:szCs w:val="24"/>
              </w:rPr>
              <w:t xml:space="preserve">2</w:t>
            </w:r>
            <w:r>
              <w:rPr>
                <w:rFonts w:hint="eastAsia" w:cs="仿宋" w:asciiTheme="minorEastAsia" w:hAnsiTheme="minorEastAsia"/>
                <w:sz w:val="24"/>
                <w:szCs w:val="24"/>
              </w:rPr>
              <w:t xml:space="preserve">分。（须</w:t>
            </w:r>
            <w:r>
              <w:rPr>
                <w:rFonts w:hint="eastAsia" w:cs="仿宋" w:asciiTheme="minorEastAsia" w:hAnsiTheme="minorEastAsia"/>
                <w:sz w:val="24"/>
                <w:szCs w:val="24"/>
              </w:rPr>
              <w:t xml:space="preserve">提供项目合同扫描件）</w:t>
            </w:r>
            <w:r/>
          </w:p>
          <w:p>
            <w:pPr>
              <w:jc w:val="left"/>
              <w:spacing w:line="400" w:lineRule="exact"/>
              <w:widowControl/>
              <w:rPr>
                <w:rFonts w:cs="Times New Roman" w:asciiTheme="minorEastAsia" w:hAnsiTheme="minorEastAsia"/>
                <w:sz w:val="24"/>
                <w:szCs w:val="24"/>
              </w:rPr>
            </w:pPr>
            <w:r>
              <w:rPr>
                <w:rFonts w:hint="eastAsia" w:cs="仿宋" w:asciiTheme="minorEastAsia" w:hAnsiTheme="minorEastAsia"/>
                <w:sz w:val="24"/>
                <w:szCs w:val="24"/>
              </w:rPr>
              <w:t xml:space="preserve">②</w:t>
            </w:r>
            <w:r>
              <w:rPr>
                <w:rFonts w:hint="eastAsia" w:cs="Times New Roman" w:asciiTheme="minorEastAsia" w:hAnsiTheme="minorEastAsia"/>
                <w:sz w:val="24"/>
                <w:szCs w:val="24"/>
              </w:rPr>
              <w:t xml:space="preserve">投标人具有类似敏感数据或隐私数据加密项目的案例的，</w:t>
            </w:r>
            <w:r>
              <w:rPr>
                <w:rFonts w:hint="eastAsia" w:cs="Times New Roman" w:asciiTheme="minorEastAsia" w:hAnsiTheme="minorEastAsia"/>
                <w:sz w:val="24"/>
                <w:szCs w:val="24"/>
              </w:rPr>
              <w:t xml:space="preserve">得1</w:t>
            </w:r>
            <w:r>
              <w:rPr>
                <w:rFonts w:cs="Times New Roman" w:asciiTheme="minorEastAsia" w:hAnsiTheme="minorEastAsia"/>
                <w:sz w:val="24"/>
                <w:szCs w:val="24"/>
              </w:rPr>
              <w:t xml:space="preserve">分。（须</w:t>
            </w:r>
            <w:r>
              <w:rPr>
                <w:rFonts w:cs="Times New Roman" w:asciiTheme="minorEastAsia" w:hAnsiTheme="minorEastAsia"/>
                <w:sz w:val="24"/>
                <w:szCs w:val="24"/>
              </w:rPr>
              <w:t xml:space="preserve">提供项目名称</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建设清单</w:t>
            </w:r>
            <w:r>
              <w:rPr>
                <w:rFonts w:hint="eastAsia" w:cs="Times New Roman" w:asciiTheme="minorEastAsia" w:hAnsiTheme="minorEastAsia"/>
                <w:sz w:val="24"/>
                <w:szCs w:val="24"/>
              </w:rPr>
              <w:t xml:space="preserve">,或者</w:t>
            </w:r>
            <w:r>
              <w:rPr>
                <w:rFonts w:hint="eastAsia" w:cs="Times New Roman" w:asciiTheme="minorEastAsia" w:hAnsiTheme="minorEastAsia"/>
                <w:sz w:val="24"/>
                <w:szCs w:val="24"/>
              </w:rPr>
              <w:t xml:space="preserve">合同</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项目描述中</w:t>
            </w:r>
            <w:r>
              <w:rPr>
                <w:rFonts w:cs="Times New Roman" w:asciiTheme="minorEastAsia" w:hAnsiTheme="minorEastAsia"/>
                <w:sz w:val="24"/>
                <w:szCs w:val="24"/>
              </w:rPr>
              <w:t xml:space="preserve">包含“数据加密”关键词</w:t>
            </w:r>
            <w:r>
              <w:rPr>
                <w:rFonts w:cs="Times New Roman" w:asciiTheme="minorEastAsia" w:hAnsiTheme="minorEastAsia"/>
                <w:sz w:val="24"/>
                <w:szCs w:val="24"/>
              </w:rPr>
              <w:t xml:space="preserve">内容</w:t>
            </w:r>
            <w:r>
              <w:rPr>
                <w:rFonts w:cs="Times New Roman" w:asciiTheme="minorEastAsia" w:hAnsiTheme="minorEastAsia"/>
                <w:sz w:val="24"/>
                <w:szCs w:val="24"/>
              </w:rPr>
              <w:t xml:space="preserve">的合同扫描件）</w:t>
            </w:r>
            <w:r/>
          </w:p>
        </w:tc>
        <w:tc>
          <w:tcPr>
            <w:tcBorders>
              <w:top w:val="single" w:color="auto" w:sz="6" w:space="0"/>
              <w:left w:val="single" w:color="auto" w:sz="6" w:space="0"/>
              <w:bottom w:val="single" w:color="auto" w:sz="6" w:space="0"/>
              <w:right w:val="single" w:color="auto" w:sz="8" w:space="0"/>
            </w:tcBorders>
            <w:tcW w:w="684" w:type="dxa"/>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p>
        </w:tc>
      </w:tr>
    </w:tbl>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712"/>
      </w:pPr>
      <w:r/>
      <w:bookmarkStart w:id="257" w:name="_Toc172706404"/>
      <w:r>
        <w:rPr>
          <w:rFonts w:hint="eastAsia"/>
        </w:rPr>
        <w:t xml:space="preserve">第五章　合同书（格式）</w:t>
      </w:r>
      <w:bookmarkEnd w:id="257"/>
      <w:r/>
      <w:r/>
    </w:p>
    <w:p>
      <w:pPr>
        <w:spacing w:line="400" w:lineRule="exact"/>
        <w:rPr>
          <w:rFonts w:ascii="宋体" w:hAnsi="宋体" w:eastAsia="宋体" w:cs="Times New Roman"/>
          <w:bCs/>
          <w:sz w:val="24"/>
          <w:szCs w:val="24"/>
        </w:rPr>
      </w:pPr>
      <w:r/>
      <w:bookmarkStart w:id="258"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2、验收标准：按招标文件所规定的采购标准和乙方投标文件的承诺，根据实际按照《关于进一步规范江阴市政府采购履约验收管理的指导意见》（</w:t>
      </w:r>
      <w:r>
        <w:rPr>
          <w:rFonts w:hint="eastAsia" w:ascii="宋体" w:hAnsi="宋体" w:eastAsia="宋体" w:cs="Times New Roman"/>
          <w:sz w:val="24"/>
          <w:szCs w:val="24"/>
        </w:rPr>
        <w:t xml:space="preserve">澄财购</w:t>
      </w:r>
      <w:r>
        <w:rPr>
          <w:rFonts w:hint="eastAsia" w:ascii="宋体" w:hAnsi="宋体" w:eastAsia="宋体" w:cs="Times New Roman"/>
          <w:sz w:val="24"/>
          <w:szCs w:val="24"/>
        </w:rPr>
        <w:t xml:space="preserve">〔2021〕5号）组织验收，费用由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w:t>
      </w:r>
      <w:r>
        <w:rPr>
          <w:rFonts w:hint="eastAsia" w:ascii="宋体" w:hAnsi="宋体" w:eastAsia="宋体" w:cs="Times New Roman"/>
          <w:sz w:val="24"/>
          <w:szCs w:val="24"/>
          <w:lang w:val="zh-CN"/>
        </w:rPr>
        <w:t xml:space="preserve">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outlineLvl w:val="0"/>
      </w:pPr>
      <w:r>
        <w:rPr>
          <w:rFonts w:ascii="楷体_GB2312" w:hAnsi="Times New Roman" w:eastAsia="楷体_GB2312" w:cs="Times New Roman"/>
          <w:b/>
          <w:bCs/>
          <w:sz w:val="30"/>
          <w:szCs w:val="24"/>
        </w:rPr>
      </w:r>
      <w:r/>
    </w:p>
    <w:tbl>
      <w:tblPr>
        <w:tblW w:w="0" w:type="auto"/>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40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40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r>
        <w:trPr>
          <w:jc w:val="center"/>
        </w:trPr>
        <w:tc>
          <w:tcPr>
            <w:tcW w:w="4536"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84"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4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outlineLvl w:val="0"/>
      </w:pPr>
      <w:r>
        <w:rPr>
          <w:rFonts w:ascii="宋体" w:hAnsi="宋体" w:eastAsia="宋体" w:cs="Times New Roman"/>
          <w:bCs/>
          <w:sz w:val="30"/>
          <w:szCs w:val="24"/>
        </w:rPr>
      </w:r>
      <w:bookmarkEnd w:id="258"/>
      <w:r/>
    </w:p>
    <w:p>
      <w:pPr>
        <w:pStyle w:val="712"/>
      </w:pPr>
      <w:r/>
      <w:r/>
    </w:p>
    <w:p>
      <w:pPr>
        <w:pStyle w:val="712"/>
      </w:pPr>
      <w:r/>
      <w:bookmarkStart w:id="259" w:name="_Toc172706405"/>
      <w:r>
        <w:rPr>
          <w:rFonts w:hint="eastAsia"/>
        </w:rPr>
        <w:t xml:space="preserve">第六章　投标文件的组成和格式</w:t>
      </w:r>
      <w:bookmarkEnd w:id="259"/>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260" w:name="_Toc194739809"/>
      <w:r/>
      <w:bookmarkStart w:id="261"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color w:val="800080"/>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color w:val="800080"/>
          <w:sz w:val="28"/>
          <w:szCs w:val="28"/>
          <w:u w:val="single"/>
        </w:rPr>
      </w:pPr>
      <w:r>
        <w:rPr>
          <w:rFonts w:ascii="黑体" w:hAnsi="黑体" w:eastAsia="黑体" w:cs="Times New Roman"/>
          <w:bCs/>
          <w:color w:val="800080"/>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bookmarkStart w:id="262" w:name="_Toc158691780"/>
            <w:r/>
            <w:bookmarkStart w:id="263" w:name="_Toc145474400"/>
            <w:r/>
            <w:bookmarkStart w:id="264" w:name="_Toc194386107"/>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ascii="宋体" w:hAnsi="宋体" w:eastAsia="宋体" w:cs="宋体"/>
                <w:bCs/>
                <w:sz w:val="24"/>
                <w:szCs w:val="24"/>
              </w:rPr>
              <w:t xml:space="preserve">JSZC-320281-JZCG-G2024-0118</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ascii="宋体" w:hAnsi="宋体" w:eastAsia="宋体" w:cs="宋体"/>
                <w:bCs/>
                <w:sz w:val="24"/>
                <w:szCs w:val="24"/>
              </w:rPr>
              <w:t xml:space="preserve">集团信息同质化软件项目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项目总价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left"/>
              <w:spacing w:line="360" w:lineRule="auto"/>
              <w:widowControl/>
              <w:rPr>
                <w:rFonts w:ascii="宋体" w:hAnsi="宋体" w:eastAsia="宋体" w:cs="宋体"/>
                <w:sz w:val="24"/>
                <w:szCs w:val="24"/>
                <w:u w:val="single"/>
              </w:rPr>
            </w:pPr>
            <w:r>
              <w:rPr>
                <w:rFonts w:cs="宋体" w:asciiTheme="minorEastAsia" w:hAnsiTheme="minorEastAsia"/>
                <w:sz w:val="24"/>
              </w:rPr>
              <w:t xml:space="preserve">以“标书制作客户端——基本目录——开标一览表”中填写的金额为准</w:t>
            </w:r>
            <w:r/>
          </w:p>
        </w:tc>
      </w:tr>
    </w:tbl>
    <w:p>
      <w:pPr>
        <w:pStyle w:val="700"/>
        <w:ind w:right="1470"/>
      </w:pPr>
      <w:r>
        <w:t xml:space="preserve">注：此表格无需填报具体内容，签章</w:t>
      </w:r>
      <w:r>
        <w:t xml:space="preserve">上传即可</w:t>
      </w:r>
      <w:r>
        <w:t xml:space="preserve">。</w:t>
      </w:r>
      <w:r/>
    </w:p>
    <w:p>
      <w:pPr>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262"/>
      <w:bookmarkEnd w:id="263"/>
      <w:bookmarkEnd w:id="264"/>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4"/>
          <w:szCs w:val="24"/>
        </w:rPr>
      </w:pPr>
      <w:r/>
      <w:bookmarkStart w:id="265" w:name="_Toc194386110"/>
      <w:r/>
      <w:bookmarkStart w:id="266" w:name="_Toc158691783"/>
      <w:r/>
      <w:bookmarkStart w:id="267" w:name="_Toc12933364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sz w:val="24"/>
          <w:szCs w:val="24"/>
        </w:rPr>
      </w:pPr>
      <w:r>
        <w:rPr>
          <w:rFonts w:ascii="宋体" w:hAnsi="宋体" w:eastAsia="宋体" w:cs="Times New Roman"/>
          <w:sz w:val="24"/>
          <w:szCs w:val="24"/>
        </w:rPr>
      </w:r>
      <w:r/>
    </w:p>
    <w:p>
      <w:pP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left"/>
        <w:rPr>
          <w:rFonts w:ascii="宋体" w:hAnsi="宋体" w:eastAsia="宋体" w:cs="宋体"/>
          <w:sz w:val="24"/>
          <w:szCs w:val="24"/>
        </w:rPr>
      </w:pPr>
      <w:r>
        <w:rPr>
          <w:rFonts w:ascii="宋体" w:hAnsi="宋体" w:eastAsia="宋体" w:cs="宋体"/>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四、</w:t>
      </w:r>
      <w:bookmarkEnd w:id="260"/>
      <w:r/>
      <w:bookmarkEnd w:id="261"/>
      <w:r/>
      <w:bookmarkEnd w:id="265"/>
      <w:r/>
      <w:bookmarkEnd w:id="266"/>
      <w:r/>
      <w:bookmarkEnd w:id="267"/>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（一）硬件设备（若无，可不提供）</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538"/>
        <w:gridCol w:w="1036"/>
        <w:gridCol w:w="890"/>
        <w:gridCol w:w="1185"/>
        <w:gridCol w:w="1333"/>
        <w:gridCol w:w="1036"/>
        <w:gridCol w:w="1333"/>
        <w:gridCol w:w="1331"/>
        <w:gridCol w:w="946"/>
      </w:tblGrid>
      <w:tr>
        <w:trPr>
          <w:jc w:val="center"/>
          <w:trHeight w:val="360"/>
        </w:trPr>
        <w:tc>
          <w:tcPr>
            <w:tcW w:w="52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101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W w:w="86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W w:w="1156"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W w:w="130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W w:w="101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W w:w="130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W w:w="12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W w:w="923"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质保期</w:t>
            </w:r>
            <w:r/>
          </w:p>
        </w:tc>
      </w:tr>
      <w:tr>
        <w:trPr>
          <w:jc w:val="center"/>
          <w:trHeight w:val="407"/>
        </w:trPr>
        <w:tc>
          <w:tcPr>
            <w:tcW w:w="52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101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6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5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30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1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0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29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2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W w:w="52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101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6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5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30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1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0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29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2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300"/>
        </w:trPr>
        <w:tc>
          <w:tcPr>
            <w:tcW w:w="52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101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6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5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30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1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30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29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92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W w:w="52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101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86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5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30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01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30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2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92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（二）软件系统</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992"/>
        <w:gridCol w:w="2513"/>
        <w:gridCol w:w="2514"/>
        <w:gridCol w:w="2513"/>
        <w:gridCol w:w="1096"/>
      </w:tblGrid>
      <w:tr>
        <w:trPr>
          <w:jc w:val="center"/>
          <w:trHeight w:val="360"/>
        </w:trPr>
        <w:tc>
          <w:tcPr>
            <w:tcW w:w="101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系统名称</w:t>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核心子系统或模块</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实现功能</w:t>
            </w:r>
            <w:r/>
          </w:p>
        </w:tc>
        <w:tc>
          <w:tcPr>
            <w:tcW w:w="112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204"/>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4"/>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W w:w="1019"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4"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b/>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400" w:lineRule="exact"/>
        <w:rPr>
          <w:rFonts w:ascii="宋体" w:hAnsi="宋体" w:eastAsia="宋体" w:cs="Times New Roman"/>
          <w:szCs w:val="21"/>
        </w:rPr>
      </w:pPr>
      <w:r>
        <w:rPr>
          <w:rFonts w:ascii="宋体" w:hAnsi="宋体" w:eastAsia="宋体" w:cs="Times New Roman"/>
          <w:szCs w:val="21"/>
        </w:rPr>
      </w:r>
      <w:r/>
    </w:p>
    <w:p>
      <w:pPr>
        <w:spacing w:line="40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4、因表述含糊导致的评审风险将由投标人承担。（必须详细填写品牌、型号。）</w:t>
      </w:r>
      <w:r/>
    </w:p>
    <w:p>
      <w:pPr>
        <w:ind w:firstLine="420"/>
        <w:spacing w:line="400" w:lineRule="exact"/>
        <w:rPr>
          <w:rFonts w:ascii="宋体" w:hAnsi="宋体" w:eastAsia="宋体" w:cs="Times New Roman"/>
          <w:szCs w:val="21"/>
        </w:rPr>
      </w:pPr>
      <w:r>
        <w:rPr>
          <w:rFonts w:hint="eastAsia" w:ascii="宋体" w:hAnsi="宋体" w:eastAsia="宋体" w:cs="Times New Roman"/>
          <w:szCs w:val="21"/>
        </w:rPr>
        <w:t xml:space="preserve">5、如有需要说明的事项，请在备注中列明。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sz w:val="24"/>
          <w:szCs w:val="24"/>
        </w:rPr>
      </w:pPr>
      <w:r>
        <w:rPr>
          <w:rFonts w:hint="eastAsia" w:ascii="黑体" w:hAnsi="黑体" w:eastAsia="黑体" w:cs="Times New Roman"/>
          <w:sz w:val="28"/>
          <w:szCs w:val="28"/>
        </w:rPr>
        <w:t xml:space="preserve">六、项目实施方案及需要说明的其他内容</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1、投标人对该项目招标文件中提出的采购需求提供具体的项目实施方案：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（1）设备安装调试方案；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（2）售后服务、培训方案；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（3）人员配置方案；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（4）其他方案等。</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2、投标人认为需要加以说明的其他内容，格式自定。</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我单位未被列入“信用中国”网站、“中国政府采购网”列入失信被执行人、重大税收违法失信主体、政府采购严重违法失信行为信息记录名单。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bookmarkStart w:id="268" w:name="OLE_LINK13"/>
      <w:r/>
      <w:bookmarkStart w:id="269" w:name="OLE_LINK14"/>
      <w:r/>
      <w:bookmarkEnd w:id="268"/>
      <w:bookmarkEnd w:id="269"/>
      <w:r/>
    </w:p>
    <w:p>
      <w:pPr>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一、中小企业声明函（工程、服务）</w:t>
      </w:r>
      <w:r/>
    </w:p>
    <w:p>
      <w:pPr>
        <w:jc w:val="center"/>
        <w:rPr>
          <w:rFonts w:ascii="宋体" w:hAnsi="宋体" w:eastAsia="宋体" w:cs="宋体"/>
          <w:sz w:val="24"/>
          <w:szCs w:val="24"/>
        </w:rPr>
      </w:pPr>
      <w:r>
        <w:rPr>
          <w:rFonts w:hint="eastAsia" w:ascii="仿宋" w:hAnsi="仿宋" w:eastAsia="仿宋" w:cs="宋体"/>
          <w:b/>
          <w:bCs/>
          <w:color w:val="000000"/>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rPr>
        <w:t xml:space="preserve">江阴市青阳医院和江阴市中医外科医院</w:t>
      </w:r>
      <w:r>
        <w:rPr>
          <w:rFonts w:hint="eastAsia" w:ascii="宋体" w:hAnsi="宋体" w:eastAsia="宋体" w:cs="仿宋"/>
          <w:sz w:val="24"/>
          <w:szCs w:val="24"/>
          <w:lang w:eastAsia="zh-TW"/>
        </w:rPr>
        <w:t xml:space="preserve">的</w:t>
      </w:r>
      <w:r>
        <w:rPr>
          <w:rFonts w:ascii="宋体" w:hAnsi="宋体" w:eastAsia="宋体" w:cs="仿宋"/>
          <w:bCs/>
          <w:sz w:val="24"/>
          <w:szCs w:val="24"/>
          <w:u w:val="single"/>
          <w:lang w:eastAsia="zh-TW"/>
        </w:rPr>
        <w:t xml:space="preserve">集团信息同质化软件项目</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lang w:eastAsia="zh-TW"/>
        </w:rPr>
        <w:t xml:space="preserve">软件和信息技术服务业</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Tahoma">
    <w:panose1 w:val="020B0604030504040204"/>
  </w:font>
  <w:font w:name="仿宋">
    <w:panose1 w:val="02010609060101010101"/>
  </w:font>
  <w:font w:name="微软雅黑">
    <w:panose1 w:val="020B0503020204020204"/>
  </w:font>
  <w:font w:name="Batang">
    <w:panose1 w:val="02010600040101010101"/>
  </w:font>
  <w:font w:name="Calibri">
    <w:panose1 w:val="020F0502020204030204"/>
  </w:font>
  <w:font w:name="仿宋_GB2312">
    <w:panose1 w:val="02010609060101010101"/>
  </w:font>
  <w:font w:name="黑体">
    <w:panose1 w:val="02010609060101010101"/>
  </w:font>
  <w:font w:name="宋体">
    <w:panose1 w:val="02010600030101010101"/>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rPr/>
    </w:sdtPr>
    <w:sdtContent>
      <w:p>
        <w:pPr>
          <w:pStyle w:val="705"/>
          <w:jc w:val="center"/>
        </w:pPr>
        <w:r>
          <w:fldChar w:fldCharType="begin"/>
        </w:r>
        <w:r>
          <w:instrText xml:space="preserve">PAGE   \* MERGEFORMAT</w:instrText>
        </w:r>
        <w:r>
          <w:fldChar w:fldCharType="separate"/>
        </w:r>
        <w:r>
          <w:rPr>
            <w:lang w:val="zh-CN"/>
          </w:rPr>
          <w:t xml:space="preserve">-</w:t>
        </w:r>
        <w:r>
          <w:t xml:space="preserve"> 2 -</w:t>
        </w:r>
        <w:r>
          <w:fldChar w:fldCharType="end"/>
        </w:r>
        <w:r/>
      </w:p>
    </w:sdtContent>
  </w:sdt>
  <w:p>
    <w:pPr>
      <w:pStyle w:val="7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p>
  <w:p>
    <w:pPr>
      <w:pStyle w:val="70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黑体" w:hAnsi="黑体" w:eastAsia="黑体" w:cs="Times New Roman"/>
        <w:sz w:val="18"/>
        <w:szCs w:val="18"/>
      </w:rPr>
      <w:pBdr>
        <w:bottom w:val="single" w:color="auto" w:sz="6" w:space="1"/>
      </w:pBdr>
    </w:pPr>
    <w:r>
      <w:rPr>
        <w:rFonts w:ascii="黑体" w:hAnsi="黑体" w:eastAsia="黑体" w:cs="Times New Roman"/>
        <w:bCs/>
        <w:sz w:val="18"/>
        <w:szCs w:val="18"/>
      </w:rPr>
      <w:t xml:space="preserve">JSZC-320281-JZCG-G2024-0118集团信息同质化软件项目</w:t>
    </w:r>
    <w:r>
      <w:rPr>
        <w:rFonts w:hint="eastAsia" w:ascii="黑体" w:hAnsi="黑体" w:eastAsia="黑体" w:cs="Times New Roman"/>
        <w:bCs/>
        <w:sz w:val="18"/>
        <w:szCs w:val="18"/>
      </w:rPr>
      <w:t xml:space="preserve">                                   江阴市政</w:t>
    </w:r>
    <w:r>
      <w:rPr>
        <w:rFonts w:ascii="黑体" w:hAnsi="黑体" w:eastAsia="黑体" w:cs="Times New Roman"/>
        <w:bCs/>
        <w:sz w:val="18"/>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EnclosedCircle"/>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3"/>
    <w:next w:val="6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94"/>
    <w:link w:val="12"/>
    <w:uiPriority w:val="9"/>
    <w:rPr>
      <w:rFonts w:ascii="Arial" w:hAnsi="Arial" w:eastAsia="Arial" w:cs="Arial"/>
      <w:sz w:val="40"/>
      <w:szCs w:val="40"/>
    </w:rPr>
  </w:style>
  <w:style w:type="paragraph" w:styleId="14">
    <w:name w:val="Heading 2"/>
    <w:basedOn w:val="693"/>
    <w:next w:val="6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94"/>
    <w:link w:val="14"/>
    <w:uiPriority w:val="9"/>
    <w:rPr>
      <w:rFonts w:ascii="Arial" w:hAnsi="Arial" w:eastAsia="Arial" w:cs="Arial"/>
      <w:sz w:val="34"/>
    </w:rPr>
  </w:style>
  <w:style w:type="paragraph" w:styleId="16">
    <w:name w:val="Heading 3"/>
    <w:basedOn w:val="693"/>
    <w:next w:val="6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94"/>
    <w:link w:val="16"/>
    <w:uiPriority w:val="9"/>
    <w:rPr>
      <w:rFonts w:ascii="Arial" w:hAnsi="Arial" w:eastAsia="Arial" w:cs="Arial"/>
      <w:sz w:val="30"/>
      <w:szCs w:val="30"/>
    </w:rPr>
  </w:style>
  <w:style w:type="paragraph" w:styleId="18">
    <w:name w:val="Heading 4"/>
    <w:basedOn w:val="693"/>
    <w:next w:val="6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4"/>
    <w:link w:val="18"/>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4"/>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4"/>
    <w:link w:val="22"/>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4"/>
    <w:link w:val="24"/>
    <w:uiPriority w:val="9"/>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4"/>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4"/>
    <w:link w:val="28"/>
    <w:uiPriority w:val="9"/>
    <w:rPr>
      <w:rFonts w:ascii="Arial" w:hAnsi="Arial" w:eastAsia="Arial" w:cs="Arial"/>
      <w:i/>
      <w:iCs/>
      <w:sz w:val="21"/>
      <w:szCs w:val="21"/>
    </w:rPr>
  </w:style>
  <w:style w:type="character" w:styleId="34">
    <w:name w:val="Title Char"/>
    <w:basedOn w:val="694"/>
    <w:link w:val="712"/>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694"/>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4"/>
    <w:link w:val="706"/>
    <w:uiPriority w:val="99"/>
  </w:style>
  <w:style w:type="character" w:styleId="44">
    <w:name w:val="Footer Char"/>
    <w:basedOn w:val="694"/>
    <w:link w:val="705"/>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4"/>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4"/>
    <w:uiPriority w:val="99"/>
    <w:semiHidden/>
    <w:unhideWhenUsed/>
    <w:rPr>
      <w:vertAlign w:val="superscript"/>
    </w:r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qFormat/>
    <w:pPr>
      <w:jc w:val="both"/>
      <w:widowControl w:val="off"/>
    </w:pPr>
    <w:rPr>
      <w:sz w:val="21"/>
      <w:szCs w:val="22"/>
    </w:rPr>
  </w:style>
  <w:style w:type="character" w:styleId="694" w:default="1">
    <w:name w:val="Default Paragraph Font"/>
    <w:uiPriority w:val="1"/>
    <w:unhideWhenUsed/>
  </w:style>
  <w:style w:type="table" w:styleId="695" w:default="1">
    <w:name w:val="Normal Table"/>
    <w:uiPriority w:val="99"/>
    <w:semiHidden/>
    <w:unhideWhenUsed/>
    <w:tblPr>
      <w:tblInd w:w="0" w:type="dxa"/>
      <w:tblCellMar>
        <w:left w:w="108" w:type="dxa"/>
        <w:top w:w="0" w:type="dxa"/>
        <w:right w:w="108" w:type="dxa"/>
        <w:bottom w:w="0" w:type="dxa"/>
      </w:tblCellMar>
    </w:tblPr>
  </w:style>
  <w:style w:type="numbering" w:styleId="696" w:default="1">
    <w:name w:val="No List"/>
    <w:uiPriority w:val="99"/>
    <w:semiHidden/>
    <w:unhideWhenUsed/>
  </w:style>
  <w:style w:type="paragraph" w:styleId="697">
    <w:name w:val="toc 7"/>
    <w:basedOn w:val="693"/>
    <w:next w:val="693"/>
    <w:uiPriority w:val="39"/>
    <w:unhideWhenUsed/>
    <w:qFormat/>
    <w:pPr>
      <w:ind w:left="1260"/>
      <w:jc w:val="left"/>
    </w:pPr>
    <w:rPr>
      <w:sz w:val="18"/>
      <w:szCs w:val="18"/>
    </w:rPr>
  </w:style>
  <w:style w:type="paragraph" w:styleId="698">
    <w:name w:val="annotation text"/>
    <w:basedOn w:val="693"/>
    <w:link w:val="724"/>
    <w:uiPriority w:val="99"/>
    <w:semiHidden/>
    <w:unhideWhenUsed/>
    <w:qFormat/>
    <w:pPr>
      <w:jc w:val="left"/>
    </w:pPr>
  </w:style>
  <w:style w:type="paragraph" w:styleId="699">
    <w:name w:val="Body Text"/>
    <w:basedOn w:val="693"/>
    <w:link w:val="727"/>
    <w:qFormat/>
    <w:pPr>
      <w:spacing w:line="360" w:lineRule="auto"/>
    </w:pPr>
    <w:rPr>
      <w:rFonts w:ascii="楷体_GB2312" w:hAnsi="Times New Roman" w:eastAsia="楷体_GB2312" w:cs="Times New Roman"/>
      <w:bCs/>
      <w:sz w:val="28"/>
      <w:szCs w:val="24"/>
    </w:rPr>
  </w:style>
  <w:style w:type="paragraph" w:styleId="700">
    <w:name w:val="Block Text"/>
    <w:basedOn w:val="693"/>
    <w:qFormat/>
    <w:pPr>
      <w:spacing w:line="400" w:lineRule="exact"/>
    </w:pPr>
    <w:rPr>
      <w:rFonts w:ascii="Times New Roman" w:hAnsi="Times New Roman" w:eastAsia="宋体" w:cs="Times New Roman"/>
      <w:sz w:val="24"/>
      <w:szCs w:val="24"/>
    </w:rPr>
  </w:style>
  <w:style w:type="paragraph" w:styleId="701">
    <w:name w:val="toc 5"/>
    <w:basedOn w:val="693"/>
    <w:next w:val="693"/>
    <w:uiPriority w:val="39"/>
    <w:unhideWhenUsed/>
    <w:qFormat/>
    <w:pPr>
      <w:ind w:left="840"/>
      <w:jc w:val="left"/>
    </w:pPr>
    <w:rPr>
      <w:sz w:val="18"/>
      <w:szCs w:val="18"/>
    </w:rPr>
  </w:style>
  <w:style w:type="paragraph" w:styleId="702">
    <w:name w:val="toc 3"/>
    <w:basedOn w:val="693"/>
    <w:next w:val="693"/>
    <w:uiPriority w:val="39"/>
    <w:unhideWhenUsed/>
    <w:qFormat/>
    <w:pPr>
      <w:ind w:left="420"/>
      <w:jc w:val="left"/>
    </w:pPr>
    <w:rPr>
      <w:i/>
      <w:iCs/>
      <w:sz w:val="20"/>
      <w:szCs w:val="20"/>
    </w:rPr>
  </w:style>
  <w:style w:type="paragraph" w:styleId="703">
    <w:name w:val="toc 8"/>
    <w:basedOn w:val="693"/>
    <w:next w:val="693"/>
    <w:uiPriority w:val="39"/>
    <w:unhideWhenUsed/>
    <w:qFormat/>
    <w:pPr>
      <w:ind w:left="1470"/>
      <w:jc w:val="left"/>
    </w:pPr>
    <w:rPr>
      <w:sz w:val="18"/>
      <w:szCs w:val="18"/>
    </w:rPr>
  </w:style>
  <w:style w:type="paragraph" w:styleId="704">
    <w:name w:val="Balloon Text"/>
    <w:basedOn w:val="693"/>
    <w:link w:val="722"/>
    <w:uiPriority w:val="99"/>
    <w:semiHidden/>
    <w:unhideWhenUsed/>
    <w:qFormat/>
    <w:rPr>
      <w:sz w:val="18"/>
      <w:szCs w:val="18"/>
    </w:rPr>
  </w:style>
  <w:style w:type="paragraph" w:styleId="705">
    <w:name w:val="Footer"/>
    <w:basedOn w:val="693"/>
    <w:link w:val="720"/>
    <w:uiPriority w:val="99"/>
    <w:unhideWhenUsed/>
    <w:qFormat/>
    <w:pPr>
      <w:jc w:val="left"/>
      <w:tabs>
        <w:tab w:val="center" w:pos="4153" w:leader="none"/>
        <w:tab w:val="right" w:pos="8306" w:leader="none"/>
      </w:tabs>
    </w:pPr>
    <w:rPr>
      <w:sz w:val="18"/>
      <w:szCs w:val="18"/>
    </w:rPr>
  </w:style>
  <w:style w:type="paragraph" w:styleId="706">
    <w:name w:val="Header"/>
    <w:basedOn w:val="693"/>
    <w:link w:val="7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93"/>
    <w:next w:val="693"/>
    <w:uiPriority w:val="39"/>
    <w:unhideWhenUsed/>
    <w:qFormat/>
    <w:pPr>
      <w:jc w:val="left"/>
      <w:spacing w:before="120" w:after="120"/>
    </w:pPr>
    <w:rPr>
      <w:b/>
      <w:bCs/>
      <w:caps/>
      <w:sz w:val="20"/>
      <w:szCs w:val="20"/>
    </w:rPr>
  </w:style>
  <w:style w:type="paragraph" w:styleId="708">
    <w:name w:val="toc 4"/>
    <w:basedOn w:val="693"/>
    <w:next w:val="693"/>
    <w:uiPriority w:val="39"/>
    <w:unhideWhenUsed/>
    <w:qFormat/>
    <w:pPr>
      <w:ind w:left="630"/>
      <w:jc w:val="left"/>
    </w:pPr>
    <w:rPr>
      <w:sz w:val="18"/>
      <w:szCs w:val="18"/>
    </w:rPr>
  </w:style>
  <w:style w:type="paragraph" w:styleId="709">
    <w:name w:val="toc 6"/>
    <w:basedOn w:val="693"/>
    <w:next w:val="693"/>
    <w:uiPriority w:val="39"/>
    <w:unhideWhenUsed/>
    <w:qFormat/>
    <w:pPr>
      <w:ind w:left="1050"/>
      <w:jc w:val="left"/>
    </w:pPr>
    <w:rPr>
      <w:sz w:val="18"/>
      <w:szCs w:val="18"/>
    </w:rPr>
  </w:style>
  <w:style w:type="paragraph" w:styleId="710">
    <w:name w:val="toc 2"/>
    <w:basedOn w:val="693"/>
    <w:next w:val="693"/>
    <w:uiPriority w:val="39"/>
    <w:unhideWhenUsed/>
    <w:qFormat/>
    <w:pPr>
      <w:ind w:left="210"/>
      <w:jc w:val="left"/>
    </w:pPr>
    <w:rPr>
      <w:smallCaps/>
      <w:sz w:val="20"/>
      <w:szCs w:val="20"/>
    </w:rPr>
  </w:style>
  <w:style w:type="paragraph" w:styleId="711">
    <w:name w:val="toc 9"/>
    <w:basedOn w:val="693"/>
    <w:next w:val="693"/>
    <w:uiPriority w:val="39"/>
    <w:unhideWhenUsed/>
    <w:qFormat/>
    <w:pPr>
      <w:ind w:left="1680"/>
      <w:jc w:val="left"/>
    </w:pPr>
    <w:rPr>
      <w:sz w:val="18"/>
      <w:szCs w:val="18"/>
    </w:rPr>
  </w:style>
  <w:style w:type="paragraph" w:styleId="712">
    <w:name w:val="Title"/>
    <w:basedOn w:val="693"/>
    <w:next w:val="693"/>
    <w:link w:val="718"/>
    <w:uiPriority w:val="10"/>
    <w:qFormat/>
    <w:pPr>
      <w:jc w:val="center"/>
      <w:spacing w:line="400" w:lineRule="exact"/>
      <w:outlineLvl w:val="0"/>
    </w:pPr>
    <w:rPr>
      <w:rFonts w:eastAsia="黑体" w:asciiTheme="majorHAnsi" w:hAnsiTheme="majorHAnsi" w:cstheme="majorBidi"/>
      <w:bCs/>
      <w:sz w:val="30"/>
      <w:szCs w:val="32"/>
    </w:rPr>
  </w:style>
  <w:style w:type="paragraph" w:styleId="713">
    <w:name w:val="annotation subject"/>
    <w:basedOn w:val="698"/>
    <w:next w:val="698"/>
    <w:link w:val="725"/>
    <w:uiPriority w:val="99"/>
    <w:semiHidden/>
    <w:unhideWhenUsed/>
    <w:qFormat/>
    <w:rPr>
      <w:b/>
      <w:bCs/>
    </w:rPr>
  </w:style>
  <w:style w:type="table" w:styleId="714">
    <w:name w:val="Table Grid"/>
    <w:basedOn w:val="69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page number"/>
    <w:qFormat/>
  </w:style>
  <w:style w:type="character" w:styleId="716">
    <w:name w:val="Hyperlink"/>
    <w:basedOn w:val="694"/>
    <w:uiPriority w:val="99"/>
    <w:unhideWhenUsed/>
    <w:qFormat/>
    <w:rPr>
      <w:color w:val="0000ff" w:themeColor="hyperlink"/>
      <w:u w:val="single"/>
    </w:rPr>
  </w:style>
  <w:style w:type="character" w:styleId="717">
    <w:name w:val="annotation reference"/>
    <w:basedOn w:val="694"/>
    <w:uiPriority w:val="99"/>
    <w:semiHidden/>
    <w:unhideWhenUsed/>
    <w:qFormat/>
    <w:rPr>
      <w:sz w:val="21"/>
      <w:szCs w:val="21"/>
    </w:rPr>
  </w:style>
  <w:style w:type="character" w:styleId="718" w:customStyle="1">
    <w:name w:val="标题 Char"/>
    <w:basedOn w:val="694"/>
    <w:link w:val="712"/>
    <w:uiPriority w:val="10"/>
    <w:qFormat/>
    <w:rPr>
      <w:rFonts w:eastAsia="黑体" w:asciiTheme="majorHAnsi" w:hAnsiTheme="majorHAnsi" w:cstheme="majorBidi"/>
      <w:bCs/>
      <w:sz w:val="30"/>
      <w:szCs w:val="32"/>
    </w:rPr>
  </w:style>
  <w:style w:type="character" w:styleId="719" w:customStyle="1">
    <w:name w:val="页眉 Char"/>
    <w:basedOn w:val="694"/>
    <w:link w:val="706"/>
    <w:uiPriority w:val="99"/>
    <w:qFormat/>
    <w:rPr>
      <w:sz w:val="18"/>
      <w:szCs w:val="18"/>
    </w:rPr>
  </w:style>
  <w:style w:type="character" w:styleId="720" w:customStyle="1">
    <w:name w:val="页脚 Char"/>
    <w:basedOn w:val="694"/>
    <w:link w:val="705"/>
    <w:uiPriority w:val="99"/>
    <w:qFormat/>
    <w:rPr>
      <w:sz w:val="18"/>
      <w:szCs w:val="18"/>
    </w:rPr>
  </w:style>
  <w:style w:type="character" w:styleId="721" w:customStyle="1">
    <w:name w:val="font2800"/>
    <w:basedOn w:val="694"/>
    <w:qFormat/>
  </w:style>
  <w:style w:type="character" w:styleId="722" w:customStyle="1">
    <w:name w:val="批注框文本 Char"/>
    <w:basedOn w:val="694"/>
    <w:link w:val="704"/>
    <w:uiPriority w:val="99"/>
    <w:semiHidden/>
    <w:qFormat/>
    <w:rPr>
      <w:sz w:val="18"/>
      <w:szCs w:val="18"/>
    </w:rPr>
  </w:style>
  <w:style w:type="table" w:styleId="723" w:customStyle="1">
    <w:name w:val="网格型1"/>
    <w:basedOn w:val="695"/>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customStyle="1">
    <w:name w:val="批注文字 Char"/>
    <w:basedOn w:val="694"/>
    <w:link w:val="698"/>
    <w:uiPriority w:val="99"/>
    <w:semiHidden/>
    <w:qFormat/>
  </w:style>
  <w:style w:type="character" w:styleId="725" w:customStyle="1">
    <w:name w:val="批注主题 Char"/>
    <w:basedOn w:val="724"/>
    <w:link w:val="713"/>
    <w:uiPriority w:val="99"/>
    <w:semiHidden/>
    <w:qFormat/>
    <w:rPr>
      <w:b/>
      <w:bCs/>
    </w:rPr>
  </w:style>
  <w:style w:type="character" w:styleId="726" w:customStyle="1">
    <w:name w:val="正文文本 Char"/>
    <w:basedOn w:val="694"/>
    <w:uiPriority w:val="99"/>
    <w:semiHidden/>
    <w:qFormat/>
  </w:style>
  <w:style w:type="character" w:styleId="727" w:customStyle="1">
    <w:name w:val="正文文本 Char1"/>
    <w:link w:val="699"/>
    <w:qFormat/>
    <w:rPr>
      <w:rFonts w:ascii="楷体_GB2312" w:hAnsi="Times New Roman" w:eastAsia="楷体_GB2312" w:cs="Times New Roman"/>
      <w:bCs/>
      <w:sz w:val="28"/>
      <w:szCs w:val="24"/>
    </w:rPr>
  </w:style>
  <w:style w:type="paragraph" w:styleId="728" w:customStyle="1">
    <w:name w:val="Table Paragraph"/>
    <w:basedOn w:val="693"/>
    <w:uiPriority w:val="1"/>
    <w:qFormat/>
    <w:pPr>
      <w:ind w:firstLine="260"/>
      <w:jc w:val="left"/>
      <w:spacing w:line="360" w:lineRule="auto"/>
    </w:pPr>
    <w:rPr>
      <w:rFonts w:ascii="Calibri" w:hAnsi="Calibri" w:eastAsia="仿宋" w:cs="Times New Roman"/>
      <w:sz w:val="28"/>
      <w:lang w:eastAsia="en-US"/>
    </w:rPr>
  </w:style>
  <w:style w:type="paragraph" w:styleId="729">
    <w:name w:val="No Spacing"/>
    <w:link w:val="730"/>
    <w:uiPriority w:val="1"/>
    <w:qFormat/>
    <w:pPr>
      <w:jc w:val="both"/>
      <w:spacing w:line="360" w:lineRule="auto"/>
      <w:widowControl w:val="off"/>
    </w:pPr>
    <w:rPr>
      <w:rFonts w:ascii="宋体" w:hAnsi="宋体"/>
      <w:sz w:val="24"/>
      <w:szCs w:val="22"/>
    </w:rPr>
  </w:style>
  <w:style w:type="character" w:styleId="730" w:customStyle="1">
    <w:name w:val="无间隔 Char"/>
    <w:link w:val="729"/>
    <w:uiPriority w:val="1"/>
    <w:qFormat/>
    <w:rPr>
      <w:rFonts w:ascii="宋体" w:hAnsi="宋体"/>
      <w:sz w:val="24"/>
    </w:rPr>
  </w:style>
  <w:style w:type="paragraph" w:styleId="731">
    <w:name w:val="Revision"/>
    <w:hidden/>
    <w:uiPriority w:val="99"/>
    <w:unhideWhenUsed/>
    <w:rPr>
      <w:sz w:val="21"/>
      <w:szCs w:val="22"/>
    </w:rPr>
  </w:style>
  <w:style w:type="paragraph" w:styleId="732">
    <w:name w:val="List Paragraph"/>
    <w:basedOn w:val="693"/>
    <w:uiPriority w:val="99"/>
    <w:unhideWhenUsed/>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www.weaver.com.cn/new/mobileoa.html?source=10&amp;kw=js-wxbg" TargetMode="External"/><Relationship Id="rId15" Type="http://schemas.openxmlformats.org/officeDocument/2006/relationships/hyperlink" Target="http://www.weaver.com.cn/new/mobileoa.html?source=10&amp;kw=js-wxbg"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1F782A-6F28-4AD9-B1A2-971FD3FC394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⽀ص</dc:creator>
  <cp:lastModifiedBy>徐明</cp:lastModifiedBy>
  <cp:revision>18</cp:revision>
  <dcterms:created xsi:type="dcterms:W3CDTF">2024-11-11T01:31:00Z</dcterms:created>
  <dcterms:modified xsi:type="dcterms:W3CDTF">2024-11-20T00:44:57Z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738C30134BE14B6CA7DAFDFD0AAC6BE6_13</vt:lpwstr>
  </property>
</Properties>
</file>