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E183E">
      <w:pPr>
        <w:spacing w:line="360" w:lineRule="auto"/>
        <w:jc w:val="center"/>
        <w:outlineLvl w:val="0"/>
        <w:rPr>
          <w:rFonts w:ascii="Times New Roman" w:hAnsi="Times New Roman" w:eastAsia="宋体" w:cs="Times New Roman"/>
          <w:b/>
          <w:color w:val="auto"/>
          <w:kern w:val="0"/>
          <w:sz w:val="30"/>
          <w:szCs w:val="30"/>
          <w:highlight w:val="none"/>
        </w:rPr>
      </w:pPr>
      <w:r>
        <w:rPr>
          <w:rFonts w:ascii="Times New Roman" w:hAnsi="Times New Roman" w:eastAsia="宋体" w:cs="Times New Roman"/>
          <w:b/>
          <w:color w:val="auto"/>
          <w:kern w:val="0"/>
          <w:sz w:val="30"/>
          <w:szCs w:val="30"/>
          <w:highlight w:val="none"/>
        </w:rPr>
        <w:t>投标邀请</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A3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5000" w:type="pct"/>
          </w:tcPr>
          <w:p w14:paraId="011F1E63">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项目概况</w:t>
            </w:r>
          </w:p>
          <w:p w14:paraId="650BC3ED">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Times New Roman"/>
                <w:color w:val="auto"/>
                <w:kern w:val="0"/>
                <w:szCs w:val="32"/>
                <w:highlight w:val="none"/>
                <w:u w:val="single"/>
              </w:rPr>
              <w:t>常州西太湖片区规划提质研究（编号 JSZC-320412-CYXM-G2025-0003 ）采购项目</w:t>
            </w:r>
            <w:r>
              <w:rPr>
                <w:rFonts w:hint="eastAsia" w:ascii="宋体" w:hAnsi="宋体" w:eastAsia="宋体" w:cs="宋体"/>
                <w:color w:val="auto"/>
                <w:kern w:val="0"/>
                <w:szCs w:val="21"/>
                <w:highlight w:val="none"/>
              </w:rPr>
              <w:t>的潜在供应商应在政府采购一体化平台</w:t>
            </w:r>
            <w:r>
              <w:rPr>
                <w:rFonts w:hint="eastAsia" w:ascii="宋体" w:hAnsi="宋体" w:eastAsia="宋体" w:cs="Times New Roman"/>
                <w:color w:val="auto"/>
                <w:kern w:val="0"/>
                <w:szCs w:val="32"/>
                <w:highlight w:val="none"/>
                <w:u w:val="single"/>
              </w:rPr>
              <w:t>“苏采云”系统</w:t>
            </w:r>
            <w:r>
              <w:rPr>
                <w:rFonts w:hint="eastAsia" w:ascii="宋体" w:hAnsi="宋体" w:eastAsia="宋体" w:cs="宋体"/>
                <w:color w:val="auto"/>
                <w:kern w:val="0"/>
                <w:szCs w:val="21"/>
                <w:highlight w:val="none"/>
              </w:rPr>
              <w:t>获取采购文件，并于</w:t>
            </w:r>
            <w:r>
              <w:rPr>
                <w:rFonts w:hint="eastAsia" w:ascii="宋体" w:hAnsi="宋体" w:eastAsia="宋体" w:cs="Times New Roman"/>
                <w:color w:val="auto"/>
                <w:kern w:val="0"/>
                <w:szCs w:val="32"/>
                <w:highlight w:val="none"/>
                <w:u w:val="single"/>
              </w:rPr>
              <w:t>2025年11月04日14时00分</w:t>
            </w:r>
            <w:r>
              <w:rPr>
                <w:rFonts w:hint="eastAsia" w:ascii="宋体" w:hAnsi="宋体" w:eastAsia="宋体" w:cs="宋体"/>
                <w:color w:val="auto"/>
                <w:kern w:val="0"/>
                <w:szCs w:val="21"/>
                <w:highlight w:val="none"/>
              </w:rPr>
              <w:t>（北京时间）前提交响应文件。</w:t>
            </w:r>
          </w:p>
        </w:tc>
      </w:tr>
    </w:tbl>
    <w:p w14:paraId="004C51FA">
      <w:pPr>
        <w:keepNext/>
        <w:keepLines/>
        <w:widowControl w:val="0"/>
        <w:spacing w:before="0" w:line="360" w:lineRule="auto"/>
        <w:jc w:val="left"/>
        <w:outlineLvl w:val="1"/>
        <w:rPr>
          <w:rFonts w:ascii="Times New Roman" w:hAnsi="Times New Roman" w:eastAsia="宋体" w:cs="Times New Roman"/>
          <w:b/>
          <w:color w:val="auto"/>
          <w:sz w:val="21"/>
          <w:szCs w:val="21"/>
          <w:highlight w:val="none"/>
          <w:lang w:val="en-US" w:eastAsia="zh-CN" w:bidi="ar-SA"/>
        </w:rPr>
      </w:pPr>
      <w:bookmarkStart w:id="0" w:name="_Toc35393790"/>
      <w:bookmarkStart w:id="1" w:name="_Toc35393621"/>
      <w:bookmarkStart w:id="2" w:name="_Toc28359079"/>
      <w:bookmarkStart w:id="3" w:name="_Toc28359002"/>
      <w:bookmarkStart w:id="4" w:name="_Hlk24379207"/>
      <w:bookmarkStart w:id="5" w:name="_Hlk151728086"/>
      <w:r>
        <w:rPr>
          <w:rFonts w:ascii="Times New Roman" w:hAnsi="Times New Roman" w:eastAsia="宋体" w:cs="Times New Roman"/>
          <w:b/>
          <w:color w:val="auto"/>
          <w:sz w:val="21"/>
          <w:szCs w:val="21"/>
          <w:highlight w:val="none"/>
          <w:lang w:val="en-US" w:eastAsia="zh-CN" w:bidi="ar-SA"/>
        </w:rPr>
        <w:t>一、项目基本情况</w:t>
      </w:r>
      <w:bookmarkEnd w:id="0"/>
      <w:bookmarkEnd w:id="1"/>
      <w:bookmarkEnd w:id="2"/>
      <w:bookmarkEnd w:id="3"/>
    </w:p>
    <w:p w14:paraId="065A3CC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1.项目编号：JSZC-320412-CYXM-G2025-0003</w:t>
      </w:r>
    </w:p>
    <w:p w14:paraId="096ECCB2">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2.项目名称：</w:t>
      </w:r>
      <w:bookmarkEnd w:id="4"/>
      <w:r>
        <w:rPr>
          <w:rFonts w:hint="eastAsia" w:ascii="宋体" w:hAnsi="宋体" w:eastAsia="宋体" w:cs="宋体"/>
          <w:color w:val="auto"/>
          <w:kern w:val="0"/>
          <w:szCs w:val="21"/>
          <w:highlight w:val="none"/>
        </w:rPr>
        <w:t>常州西太湖片区规划提质研究</w:t>
      </w:r>
    </w:p>
    <w:p w14:paraId="1A67037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3.项目预算金额：130万元</w:t>
      </w:r>
    </w:p>
    <w:p w14:paraId="267744CC">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4.项目最高限价（如有）：130万元</w:t>
      </w:r>
    </w:p>
    <w:p w14:paraId="18CD1331">
      <w:pPr>
        <w:spacing w:line="360" w:lineRule="auto"/>
        <w:ind w:firstLine="48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采购需求：在满足总体规划及相关规划要求下，充分调研分析现状基本情况。提高研究视角与站位，明确西太湖核心区在常州市层面的重要战略地位，综合统筹现有资源条件，优化方案，对城市设计内容进行深化。具体内容详见招标文件。</w:t>
      </w:r>
    </w:p>
    <w:p w14:paraId="426FF546">
      <w:pPr>
        <w:spacing w:line="360" w:lineRule="auto"/>
        <w:ind w:firstLine="48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6.合同履行期限：60个工作日，具体详见第四章采购需求。。</w:t>
      </w:r>
    </w:p>
    <w:p w14:paraId="7FAB956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7.本项目是否接受联合体：■是  □否。</w:t>
      </w:r>
    </w:p>
    <w:p w14:paraId="0907B45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8.本项目是否接受进口产品投标：□是  ■否。</w:t>
      </w:r>
    </w:p>
    <w:p w14:paraId="229FB59A">
      <w:pPr>
        <w:keepNext/>
        <w:keepLines/>
        <w:widowControl w:val="0"/>
        <w:spacing w:before="0" w:line="360" w:lineRule="auto"/>
        <w:jc w:val="left"/>
        <w:outlineLvl w:val="1"/>
        <w:rPr>
          <w:rFonts w:ascii="Times New Roman" w:hAnsi="Times New Roman" w:eastAsia="宋体" w:cs="Times New Roman"/>
          <w:b/>
          <w:color w:val="auto"/>
          <w:sz w:val="21"/>
          <w:szCs w:val="21"/>
          <w:highlight w:val="none"/>
          <w:lang w:val="en-US" w:eastAsia="zh-CN" w:bidi="ar-SA"/>
        </w:rPr>
      </w:pPr>
      <w:bookmarkStart w:id="6" w:name="_Toc35393791"/>
      <w:bookmarkStart w:id="7" w:name="_Toc35393622"/>
      <w:bookmarkStart w:id="8" w:name="_Toc28359080"/>
      <w:bookmarkStart w:id="9" w:name="_Toc28359003"/>
      <w:r>
        <w:rPr>
          <w:rFonts w:ascii="Times New Roman" w:hAnsi="Times New Roman" w:eastAsia="宋体" w:cs="Times New Roman"/>
          <w:b/>
          <w:color w:val="auto"/>
          <w:sz w:val="21"/>
          <w:szCs w:val="21"/>
          <w:highlight w:val="none"/>
          <w:lang w:val="en-US" w:eastAsia="zh-CN" w:bidi="ar-SA"/>
        </w:rPr>
        <w:t>二、申请人的资格要求</w:t>
      </w:r>
      <w:bookmarkEnd w:id="6"/>
      <w:bookmarkEnd w:id="7"/>
      <w:bookmarkEnd w:id="8"/>
      <w:bookmarkEnd w:id="9"/>
      <w:r>
        <w:rPr>
          <w:rFonts w:ascii="Times New Roman" w:hAnsi="Times New Roman" w:eastAsia="宋体" w:cs="Times New Roman"/>
          <w:b/>
          <w:color w:val="auto"/>
          <w:sz w:val="21"/>
          <w:szCs w:val="21"/>
          <w:highlight w:val="none"/>
          <w:lang w:val="en-US" w:eastAsia="zh-CN" w:bidi="ar-SA"/>
        </w:rPr>
        <w:t>（须同时满足）</w:t>
      </w:r>
    </w:p>
    <w:p w14:paraId="5F8A4E73">
      <w:pPr>
        <w:spacing w:line="360" w:lineRule="auto"/>
        <w:ind w:firstLine="48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1.满足《中华人民共和国政府采购法》第二十二条规定</w:t>
      </w:r>
      <w:r>
        <w:rPr>
          <w:rFonts w:hint="eastAsia" w:ascii="宋体" w:hAnsi="宋体" w:eastAsia="宋体" w:cs="Times New Roman"/>
          <w:color w:val="auto"/>
          <w:kern w:val="0"/>
          <w:szCs w:val="21"/>
          <w:highlight w:val="none"/>
        </w:rPr>
        <w:t>以及下列情形：</w:t>
      </w:r>
    </w:p>
    <w:p w14:paraId="3DB3DB7B">
      <w:pPr>
        <w:spacing w:line="360" w:lineRule="auto"/>
        <w:ind w:firstLine="48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1.1未被“信用中国”网站或“中国政府采购网”网站列入失信被执行人、重大税收违法案件当事人名单、政府采购严重失信行为记录名单；</w:t>
      </w:r>
    </w:p>
    <w:p w14:paraId="3BE27ABB">
      <w:pPr>
        <w:spacing w:line="360" w:lineRule="auto"/>
        <w:ind w:firstLine="48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4BB6CB90">
      <w:pPr>
        <w:spacing w:line="360" w:lineRule="auto"/>
        <w:ind w:firstLine="480"/>
        <w:rPr>
          <w:rFonts w:ascii="Times New Roman" w:hAnsi="Times New Roman" w:eastAsia="宋体" w:cs="Times New Roman"/>
          <w:color w:val="auto"/>
          <w:kern w:val="0"/>
          <w:sz w:val="24"/>
          <w:highlight w:val="none"/>
        </w:rPr>
      </w:pPr>
      <w:bookmarkStart w:id="10" w:name="_Toc28359004"/>
      <w:bookmarkStart w:id="11" w:name="_Toc28359081"/>
      <w:r>
        <w:rPr>
          <w:rFonts w:ascii="宋体" w:hAnsi="宋体" w:eastAsia="宋体" w:cs="Times New Roman"/>
          <w:color w:val="auto"/>
          <w:kern w:val="0"/>
          <w:szCs w:val="21"/>
          <w:highlight w:val="none"/>
        </w:rPr>
        <w:t>2.落实政府采购政策需满足的资格要求：</w:t>
      </w:r>
    </w:p>
    <w:p w14:paraId="789D50BF">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中小企业政策</w:t>
      </w:r>
    </w:p>
    <w:p w14:paraId="16D083CD">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rPr>
        <w:t>本项目不专门面向中小企业预留采购份额。</w:t>
      </w:r>
    </w:p>
    <w:p w14:paraId="4A5A1AE5">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□本项目专门面向  □中小 □小微企业  采购。即：提供的货物全部由符合政策要求的中小/小微企业制造、服务全部由符合政策要求的中小/小微企业承接。</w:t>
      </w:r>
    </w:p>
    <w:p w14:paraId="7BC8E797">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CE4183B">
      <w:pPr>
        <w:spacing w:line="360" w:lineRule="auto"/>
        <w:ind w:firstLine="480"/>
        <w:rPr>
          <w:rFonts w:ascii="Times New Roman" w:hAnsi="Times New Roman" w:eastAsia="宋体" w:cs="Times New Roman"/>
          <w:color w:val="auto"/>
          <w:kern w:val="0"/>
          <w:sz w:val="24"/>
          <w:highlight w:val="none"/>
        </w:rPr>
      </w:pPr>
      <w:r>
        <w:rPr>
          <w:rFonts w:hint="eastAsia" w:ascii="宋体" w:hAnsi="宋体" w:eastAsia="宋体" w:cs="宋体"/>
          <w:color w:val="auto"/>
          <w:kern w:val="0"/>
          <w:szCs w:val="21"/>
          <w:highlight w:val="none"/>
        </w:rPr>
        <w:t>2.2 其它落实政府采购政策的资格要求（如有）：</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31C5BDE">
      <w:pPr>
        <w:adjustRightInd w:val="0"/>
        <w:snapToGrid w:val="0"/>
        <w:spacing w:line="360" w:lineRule="auto"/>
        <w:ind w:right="210"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3.本项目的特定资格要求：</w:t>
      </w:r>
      <w:bookmarkEnd w:id="10"/>
      <w:bookmarkEnd w:id="11"/>
    </w:p>
    <w:p w14:paraId="70F38164">
      <w:pPr>
        <w:tabs>
          <w:tab w:val="left" w:pos="900"/>
          <w:tab w:val="left" w:pos="1134"/>
          <w:tab w:val="left" w:pos="1589"/>
          <w:tab w:val="left" w:pos="5521"/>
        </w:tabs>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3.1本项目是否接受分支机构参与响应：□是   </w:t>
      </w: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rPr>
        <w:t>否；</w:t>
      </w:r>
    </w:p>
    <w:p w14:paraId="45A3705B">
      <w:pPr>
        <w:tabs>
          <w:tab w:val="left" w:pos="900"/>
          <w:tab w:val="left" w:pos="1134"/>
          <w:tab w:val="left" w:pos="1589"/>
          <w:tab w:val="left" w:pos="5521"/>
        </w:tabs>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本项目是否属于政府购买服务：</w:t>
      </w:r>
    </w:p>
    <w:p w14:paraId="17140489">
      <w:pPr>
        <w:tabs>
          <w:tab w:val="left" w:pos="900"/>
          <w:tab w:val="left" w:pos="1134"/>
          <w:tab w:val="left" w:pos="1589"/>
          <w:tab w:val="left" w:pos="5521"/>
        </w:tabs>
        <w:snapToGrid w:val="0"/>
        <w:spacing w:line="360" w:lineRule="auto"/>
        <w:ind w:left="991" w:leftChars="472" w:firstLine="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p w14:paraId="2950E07C">
      <w:pPr>
        <w:tabs>
          <w:tab w:val="left" w:pos="900"/>
          <w:tab w:val="left" w:pos="1134"/>
          <w:tab w:val="left" w:pos="1589"/>
          <w:tab w:val="left" w:pos="5521"/>
        </w:tabs>
        <w:snapToGrid w:val="0"/>
        <w:spacing w:line="360" w:lineRule="auto"/>
        <w:ind w:left="991" w:leftChars="472" w:firstLine="2"/>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rPr>
        <w:t>是，公益一类事业单位、使用事业编制且由财政拨款保障的群团组织，不得作为承接主体；</w:t>
      </w:r>
    </w:p>
    <w:p w14:paraId="79A92F95">
      <w:pPr>
        <w:tabs>
          <w:tab w:val="left" w:pos="900"/>
          <w:tab w:val="left" w:pos="1134"/>
          <w:tab w:val="left" w:pos="1589"/>
          <w:tab w:val="left" w:pos="5521"/>
        </w:tabs>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3.3其他特定资格要求：</w:t>
      </w:r>
      <w:bookmarkStart w:id="12" w:name="_Toc35393792"/>
      <w:bookmarkStart w:id="13" w:name="_Toc35393623"/>
    </w:p>
    <w:p w14:paraId="6443E224">
      <w:pPr>
        <w:tabs>
          <w:tab w:val="left" w:pos="900"/>
          <w:tab w:val="left" w:pos="1134"/>
          <w:tab w:val="left" w:pos="1589"/>
          <w:tab w:val="left" w:pos="5521"/>
        </w:tabs>
        <w:snapToGrid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具备有效的城乡规划编制甲级资质（项目接受联合体投标，联合体一方必须具备有效的城乡规划编制甲级资质，联合体各方必须签订联合体协议）。</w:t>
      </w:r>
    </w:p>
    <w:p w14:paraId="2049272E">
      <w:pPr>
        <w:keepNext/>
        <w:keepLines/>
        <w:widowControl/>
        <w:spacing w:before="0" w:line="360" w:lineRule="auto"/>
        <w:jc w:val="left"/>
        <w:outlineLvl w:val="1"/>
        <w:rPr>
          <w:rFonts w:ascii="Times New Roman" w:hAnsi="Times New Roman" w:eastAsia="宋体" w:cs="Times New Roman"/>
          <w:b/>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三、获取招标文件</w:t>
      </w:r>
      <w:bookmarkEnd w:id="12"/>
      <w:bookmarkEnd w:id="13"/>
    </w:p>
    <w:p w14:paraId="2C2418CA">
      <w:pPr>
        <w:spacing w:line="360" w:lineRule="auto"/>
        <w:ind w:firstLine="480"/>
        <w:rPr>
          <w:rFonts w:ascii="宋体" w:hAnsi="宋体" w:eastAsia="宋体" w:cs="宋体"/>
          <w:color w:val="auto"/>
          <w:kern w:val="0"/>
          <w:szCs w:val="21"/>
          <w:highlight w:val="none"/>
        </w:rPr>
      </w:pPr>
      <w:bookmarkStart w:id="14" w:name="_Toc28359005"/>
      <w:bookmarkStart w:id="15" w:name="_Toc28359082"/>
      <w:bookmarkStart w:id="16" w:name="_Toc35393624"/>
      <w:bookmarkStart w:id="17" w:name="_Toc35393793"/>
      <w:r>
        <w:rPr>
          <w:rFonts w:hint="eastAsia" w:ascii="宋体" w:hAnsi="宋体" w:eastAsia="宋体" w:cs="宋体"/>
          <w:color w:val="auto"/>
          <w:kern w:val="0"/>
          <w:szCs w:val="21"/>
          <w:highlight w:val="none"/>
        </w:rPr>
        <w:t>1.时间：2025年10月15日至2025年10月22日（北京时间）。</w:t>
      </w:r>
    </w:p>
    <w:p w14:paraId="2E134FD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2.地点：“苏采云”政府采购一体化平台。</w:t>
      </w:r>
      <w:bookmarkStart w:id="33" w:name="_GoBack"/>
      <w:bookmarkEnd w:id="33"/>
    </w:p>
    <w:p w14:paraId="58EBB37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3.方式：“苏采云”政府采购一体化平台自行免费下载</w:t>
      </w:r>
      <w:r>
        <w:rPr>
          <w:rFonts w:ascii="宋体" w:hAnsi="宋体" w:eastAsia="宋体" w:cs="宋体"/>
          <w:color w:val="auto"/>
          <w:kern w:val="0"/>
          <w:szCs w:val="21"/>
          <w:highlight w:val="none"/>
        </w:rPr>
        <w:t> </w:t>
      </w:r>
      <w:r>
        <w:rPr>
          <w:rFonts w:hint="eastAsia" w:ascii="宋体" w:hAnsi="宋体" w:eastAsia="宋体" w:cs="宋体"/>
          <w:color w:val="auto"/>
          <w:kern w:val="0"/>
          <w:szCs w:val="21"/>
          <w:highlight w:val="none"/>
        </w:rPr>
        <w:t>。</w:t>
      </w:r>
    </w:p>
    <w:p w14:paraId="6FA8E8A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4.售价：0元。</w:t>
      </w:r>
    </w:p>
    <w:p w14:paraId="5C6BE0F0">
      <w:pPr>
        <w:keepNext/>
        <w:keepLines/>
        <w:widowControl/>
        <w:spacing w:before="0" w:line="360" w:lineRule="auto"/>
        <w:jc w:val="left"/>
        <w:outlineLvl w:val="1"/>
        <w:rPr>
          <w:rFonts w:ascii="Times New Roman" w:hAnsi="Times New Roman" w:eastAsia="宋体" w:cs="Times New Roman"/>
          <w:b/>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四、提交投标文件</w:t>
      </w:r>
      <w:bookmarkEnd w:id="14"/>
      <w:bookmarkEnd w:id="15"/>
      <w:r>
        <w:rPr>
          <w:rFonts w:ascii="Times New Roman" w:hAnsi="Times New Roman" w:eastAsia="宋体" w:cs="Times New Roman"/>
          <w:b/>
          <w:color w:val="auto"/>
          <w:sz w:val="21"/>
          <w:szCs w:val="21"/>
          <w:highlight w:val="none"/>
          <w:lang w:val="en-US" w:eastAsia="zh-CN" w:bidi="ar-SA"/>
        </w:rPr>
        <w:t>截止时间、开标时间和地点</w:t>
      </w:r>
      <w:bookmarkEnd w:id="16"/>
      <w:bookmarkEnd w:id="17"/>
    </w:p>
    <w:p w14:paraId="280FB518">
      <w:pPr>
        <w:spacing w:line="360" w:lineRule="auto"/>
        <w:ind w:firstLine="480"/>
        <w:rPr>
          <w:rFonts w:ascii="宋体" w:hAnsi="宋体" w:eastAsia="宋体" w:cs="宋体"/>
          <w:color w:val="auto"/>
          <w:kern w:val="0"/>
          <w:szCs w:val="21"/>
          <w:highlight w:val="none"/>
        </w:rPr>
      </w:pPr>
      <w:bookmarkStart w:id="18" w:name="_Toc28359084"/>
      <w:bookmarkStart w:id="19" w:name="_Toc35393794"/>
      <w:bookmarkStart w:id="20" w:name="_Toc28359007"/>
      <w:bookmarkStart w:id="21" w:name="_Toc35393625"/>
      <w:r>
        <w:rPr>
          <w:rFonts w:hint="eastAsia" w:ascii="宋体" w:hAnsi="宋体" w:eastAsia="宋体" w:cs="宋体"/>
          <w:color w:val="auto"/>
          <w:kern w:val="0"/>
          <w:szCs w:val="21"/>
          <w:highlight w:val="none"/>
        </w:rPr>
        <w:t>投标截止时间、开标时间：2025年11月04日14点00分（北京时间）。</w:t>
      </w:r>
    </w:p>
    <w:p w14:paraId="38445A77">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地点：“苏采云”政府采购一体化平台。</w:t>
      </w:r>
    </w:p>
    <w:p w14:paraId="4339710C">
      <w:pPr>
        <w:keepNext/>
        <w:keepLines/>
        <w:widowControl w:val="0"/>
        <w:spacing w:before="0" w:line="360" w:lineRule="auto"/>
        <w:jc w:val="left"/>
        <w:outlineLvl w:val="1"/>
        <w:rPr>
          <w:rFonts w:ascii="宋体" w:hAnsi="宋体" w:eastAsia="宋体" w:cs="Times New Roman"/>
          <w:b/>
          <w:color w:val="auto"/>
          <w:sz w:val="21"/>
          <w:szCs w:val="21"/>
          <w:highlight w:val="none"/>
          <w:lang w:val="en-US" w:eastAsia="zh-CN" w:bidi="ar-SA"/>
        </w:rPr>
      </w:pPr>
      <w:r>
        <w:rPr>
          <w:rFonts w:ascii="宋体" w:hAnsi="宋体" w:eastAsia="宋体" w:cs="Times New Roman"/>
          <w:b/>
          <w:color w:val="auto"/>
          <w:sz w:val="21"/>
          <w:szCs w:val="21"/>
          <w:highlight w:val="none"/>
          <w:lang w:val="en-US" w:eastAsia="zh-CN" w:bidi="ar-SA"/>
        </w:rPr>
        <w:t>五、公告期限</w:t>
      </w:r>
      <w:bookmarkEnd w:id="18"/>
      <w:bookmarkEnd w:id="19"/>
      <w:bookmarkEnd w:id="20"/>
      <w:bookmarkEnd w:id="21"/>
    </w:p>
    <w:p w14:paraId="3A051491">
      <w:pPr>
        <w:spacing w:line="360" w:lineRule="auto"/>
        <w:ind w:firstLine="48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自本公告发布之日起5个工作日。</w:t>
      </w:r>
    </w:p>
    <w:p w14:paraId="460D1BC0">
      <w:pPr>
        <w:keepNext/>
        <w:keepLines/>
        <w:widowControl w:val="0"/>
        <w:spacing w:before="0" w:line="360" w:lineRule="auto"/>
        <w:jc w:val="left"/>
        <w:outlineLvl w:val="1"/>
        <w:rPr>
          <w:rFonts w:ascii="宋体" w:hAnsi="宋体" w:eastAsia="宋体" w:cs="Times New Roman"/>
          <w:b/>
          <w:color w:val="auto"/>
          <w:sz w:val="21"/>
          <w:szCs w:val="21"/>
          <w:highlight w:val="none"/>
          <w:lang w:val="en-US" w:eastAsia="zh-CN" w:bidi="ar-SA"/>
        </w:rPr>
      </w:pPr>
      <w:bookmarkStart w:id="22" w:name="_Toc35393795"/>
      <w:bookmarkStart w:id="23" w:name="_Toc35393626"/>
      <w:r>
        <w:rPr>
          <w:rFonts w:ascii="宋体" w:hAnsi="宋体" w:eastAsia="宋体" w:cs="Times New Roman"/>
          <w:b/>
          <w:color w:val="auto"/>
          <w:sz w:val="21"/>
          <w:szCs w:val="21"/>
          <w:highlight w:val="none"/>
          <w:lang w:val="en-US" w:eastAsia="zh-CN" w:bidi="ar-SA"/>
        </w:rPr>
        <w:t>六、其他补充事宜</w:t>
      </w:r>
      <w:bookmarkEnd w:id="22"/>
      <w:bookmarkEnd w:id="23"/>
    </w:p>
    <w:p w14:paraId="1B927FA5">
      <w:pPr>
        <w:spacing w:line="360" w:lineRule="auto"/>
        <w:ind w:firstLine="480"/>
        <w:rPr>
          <w:rFonts w:ascii="宋体" w:hAnsi="宋体" w:eastAsia="宋体" w:cs="Times New Roman"/>
          <w:color w:val="auto"/>
          <w:kern w:val="0"/>
          <w:szCs w:val="21"/>
          <w:highlight w:val="none"/>
          <w:lang w:val="zh-TW" w:bidi="ar"/>
        </w:rPr>
      </w:pPr>
      <w:r>
        <w:rPr>
          <w:rFonts w:ascii="宋体" w:hAnsi="宋体" w:eastAsia="宋体" w:cs="Times New Roman"/>
          <w:color w:val="auto"/>
          <w:kern w:val="0"/>
          <w:szCs w:val="21"/>
          <w:highlight w:val="none"/>
          <w:lang w:val="zh-TW" w:bidi="ar"/>
        </w:rPr>
        <w:t>1</w:t>
      </w:r>
      <w:r>
        <w:rPr>
          <w:rFonts w:hint="eastAsia" w:ascii="宋体" w:hAnsi="宋体" w:eastAsia="宋体" w:cs="Times New Roman"/>
          <w:color w:val="auto"/>
          <w:kern w:val="0"/>
          <w:szCs w:val="21"/>
          <w:highlight w:val="none"/>
          <w:lang w:val="zh-TW" w:bidi="ar"/>
        </w:rPr>
        <w:t>.本项目需要落实的政府采购政策：</w:t>
      </w:r>
      <w:r>
        <w:rPr>
          <w:rFonts w:hint="eastAsia" w:ascii="宋体" w:hAnsi="宋体" w:eastAsia="宋体" w:cs="Times New Roman"/>
          <w:color w:val="auto"/>
          <w:kern w:val="0"/>
          <w:szCs w:val="21"/>
          <w:highlight w:val="none"/>
          <w:u w:val="single"/>
          <w:lang w:val="zh-TW" w:bidi="ar"/>
        </w:rPr>
        <w:t>/。</w:t>
      </w:r>
      <w:r>
        <w:rPr>
          <w:rFonts w:hint="eastAsia" w:ascii="宋体" w:hAnsi="宋体" w:eastAsia="宋体" w:cs="Times New Roman"/>
          <w:color w:val="auto"/>
          <w:kern w:val="0"/>
          <w:szCs w:val="21"/>
          <w:highlight w:val="none"/>
          <w:lang w:val="zh-TW" w:bidi="ar"/>
        </w:rPr>
        <w:t xml:space="preserve"> </w:t>
      </w:r>
    </w:p>
    <w:p w14:paraId="305D08C2">
      <w:pPr>
        <w:tabs>
          <w:tab w:val="left" w:pos="900"/>
        </w:tabs>
        <w:spacing w:line="360" w:lineRule="auto"/>
        <w:ind w:firstLine="480"/>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lang w:val="zh-TW" w:bidi="ar"/>
        </w:rPr>
        <w:t>2.</w:t>
      </w:r>
      <w:r>
        <w:rPr>
          <w:rFonts w:hint="eastAsia" w:ascii="宋体" w:hAnsi="宋体" w:eastAsia="宋体" w:cs="Times New Roman"/>
          <w:bCs/>
          <w:color w:val="auto"/>
          <w:kern w:val="0"/>
          <w:szCs w:val="21"/>
          <w:highlight w:val="none"/>
        </w:rPr>
        <w:t>根据江苏省财政厅《关于更换全省政府采购交易系统CA数字证书和电子签章的通知》（苏财购〔2023〕101号），</w:t>
      </w:r>
      <w:r>
        <w:rPr>
          <w:rFonts w:hint="eastAsia" w:ascii="宋体" w:hAnsi="宋体" w:eastAsia="宋体" w:cs="Times New Roman"/>
          <w:color w:val="auto"/>
          <w:kern w:val="0"/>
          <w:szCs w:val="21"/>
          <w:highlight w:val="none"/>
        </w:rPr>
        <w:t>“苏采云”政府采购交易系统（以下简称苏采云系统）</w:t>
      </w:r>
      <w:r>
        <w:rPr>
          <w:rFonts w:hint="eastAsia" w:ascii="宋体" w:hAnsi="宋体" w:eastAsia="宋体" w:cs="Times New Roman"/>
          <w:bCs/>
          <w:color w:val="auto"/>
          <w:kern w:val="0"/>
          <w:szCs w:val="21"/>
          <w:highlight w:val="none"/>
        </w:rPr>
        <w:t>的CA数字证书、电子签章已更换为江苏省电子政务证书认证中心CA和方正国际软件（北京）有限公司电子签章。如果投标人通过</w:t>
      </w:r>
      <w:r>
        <w:rPr>
          <w:rFonts w:hint="eastAsia" w:ascii="宋体" w:hAnsi="宋体" w:eastAsia="宋体" w:cs="Times New Roman"/>
          <w:color w:val="auto"/>
          <w:kern w:val="0"/>
          <w:szCs w:val="21"/>
          <w:highlight w:val="none"/>
        </w:rPr>
        <w:t>苏采云系统</w:t>
      </w:r>
      <w:r>
        <w:rPr>
          <w:rFonts w:hint="eastAsia" w:ascii="宋体" w:hAnsi="宋体" w:eastAsia="宋体" w:cs="Times New Roman"/>
          <w:bCs/>
          <w:color w:val="auto"/>
          <w:kern w:val="0"/>
          <w:szCs w:val="21"/>
          <w:highlight w:val="none"/>
        </w:rPr>
        <w:t>参与政府采购项目，需要更换CA数字证书和电子签章。</w:t>
      </w:r>
    </w:p>
    <w:p w14:paraId="3F27B5BD">
      <w:pPr>
        <w:spacing w:line="360" w:lineRule="auto"/>
        <w:ind w:firstLine="480"/>
        <w:rPr>
          <w:rFonts w:ascii="宋体" w:hAnsi="宋体" w:eastAsia="宋体" w:cs="Times New Roman"/>
          <w:color w:val="auto"/>
          <w:kern w:val="0"/>
          <w:szCs w:val="21"/>
          <w:highlight w:val="none"/>
          <w:lang w:val="zh-TW" w:bidi="ar"/>
        </w:rPr>
      </w:pPr>
      <w:r>
        <w:rPr>
          <w:rFonts w:hint="eastAsia" w:ascii="宋体" w:hAnsi="宋体" w:eastAsia="宋体" w:cs="Times New Roman"/>
          <w:bCs/>
          <w:color w:val="auto"/>
          <w:kern w:val="0"/>
          <w:szCs w:val="21"/>
          <w:highlight w:val="none"/>
        </w:rPr>
        <w:t>领取CA和办理电子签章请至常州市政务服务中心1-1号四楼大厅CA办理窗口办理，或者登录常州市政府采购网“下载中心”，下载并查阅 “</w:t>
      </w:r>
      <w:r>
        <w:rPr>
          <w:rFonts w:ascii="Times New Roman" w:hAnsi="Times New Roman" w:eastAsia="宋体" w:cs="Times New Roman"/>
          <w:color w:val="auto"/>
          <w:kern w:val="0"/>
          <w:highlight w:val="none"/>
        </w:rPr>
        <w:fldChar w:fldCharType="begin"/>
      </w:r>
      <w:r>
        <w:rPr>
          <w:rFonts w:ascii="Times New Roman" w:hAnsi="Times New Roman" w:eastAsia="宋体" w:cs="Times New Roman"/>
          <w:color w:val="auto"/>
          <w:kern w:val="0"/>
          <w:highlight w:val="none"/>
        </w:rPr>
        <w:instrText xml:space="preserve"> HYPERLINK "http://zfcg.changzhou.gov.cn/html/ns/down/905782119756819.html" \o "江苏省政府采购数字证书CA及电子签章办理指南" </w:instrText>
      </w:r>
      <w:r>
        <w:rPr>
          <w:rFonts w:ascii="Times New Roman" w:hAnsi="Times New Roman" w:eastAsia="宋体" w:cs="Times New Roman"/>
          <w:color w:val="auto"/>
          <w:kern w:val="0"/>
          <w:highlight w:val="none"/>
        </w:rPr>
        <w:fldChar w:fldCharType="separate"/>
      </w:r>
      <w:r>
        <w:rPr>
          <w:rFonts w:hint="eastAsia" w:ascii="宋体" w:hAnsi="宋体" w:eastAsia="宋体" w:cs="Times New Roman"/>
          <w:bCs/>
          <w:color w:val="auto"/>
          <w:kern w:val="0"/>
          <w:szCs w:val="21"/>
          <w:highlight w:val="none"/>
        </w:rPr>
        <w:t>江苏省政府采购数字证书CA及电子签章办理指南</w:t>
      </w:r>
      <w:r>
        <w:rPr>
          <w:rFonts w:hint="eastAsia" w:ascii="宋体" w:hAnsi="宋体" w:eastAsia="宋体" w:cs="Times New Roman"/>
          <w:bCs/>
          <w:color w:val="auto"/>
          <w:kern w:val="0"/>
          <w:szCs w:val="21"/>
          <w:highlight w:val="none"/>
        </w:rPr>
        <w:fldChar w:fldCharType="end"/>
      </w:r>
      <w:r>
        <w:rPr>
          <w:rFonts w:ascii="Times New Roman" w:hAnsi="Times New Roman" w:eastAsia="宋体" w:cs="Times New Roman"/>
          <w:color w:val="auto"/>
          <w:kern w:val="0"/>
          <w:highlight w:val="none"/>
        </w:rPr>
        <w:fldChar w:fldCharType="begin"/>
      </w:r>
      <w:r>
        <w:rPr>
          <w:rFonts w:ascii="Times New Roman" w:hAnsi="Times New Roman" w:eastAsia="宋体" w:cs="Times New Roman"/>
          <w:color w:val="auto"/>
          <w:kern w:val="0"/>
          <w:highlight w:val="none"/>
        </w:rPr>
        <w:instrText xml:space="preserve"> HYPERLINK "http://zfcg.changzhou.gov.cn/html/ns/down/905782119756819.html" \o "江苏省政府采购数字证书CA及电子签章办理指南" </w:instrText>
      </w:r>
      <w:r>
        <w:rPr>
          <w:rFonts w:ascii="Times New Roman" w:hAnsi="Times New Roman" w:eastAsia="宋体" w:cs="Times New Roman"/>
          <w:color w:val="auto"/>
          <w:kern w:val="0"/>
          <w:highlight w:val="none"/>
        </w:rPr>
        <w:fldChar w:fldCharType="separate"/>
      </w:r>
      <w:r>
        <w:rPr>
          <w:rFonts w:hint="eastAsia" w:ascii="宋体" w:hAnsi="宋体" w:eastAsia="宋体" w:cs="Times New Roman"/>
          <w:bCs/>
          <w:color w:val="auto"/>
          <w:kern w:val="0"/>
          <w:szCs w:val="21"/>
          <w:highlight w:val="none"/>
        </w:rPr>
        <w:t>”。具体办理指南和操作手册见常州市政府采购网——《“苏采云”系统供应商操作手册》（以下简称《操作手册》），</w:t>
      </w:r>
      <w:r>
        <w:rPr>
          <w:rFonts w:hint="eastAsia" w:ascii="宋体" w:hAnsi="宋体" w:eastAsia="宋体" w:cs="Times New Roman"/>
          <w:bCs/>
          <w:color w:val="auto"/>
          <w:kern w:val="0"/>
          <w:szCs w:val="21"/>
          <w:highlight w:val="none"/>
        </w:rPr>
        <w:fldChar w:fldCharType="end"/>
      </w:r>
      <w:r>
        <w:rPr>
          <w:rFonts w:ascii="Times New Roman" w:hAnsi="Times New Roman" w:eastAsia="宋体" w:cs="Times New Roman"/>
          <w:color w:val="auto"/>
          <w:kern w:val="0"/>
          <w:highlight w:val="none"/>
        </w:rPr>
        <w:fldChar w:fldCharType="begin"/>
      </w:r>
      <w:r>
        <w:rPr>
          <w:rFonts w:ascii="Times New Roman" w:hAnsi="Times New Roman" w:eastAsia="宋体" w:cs="Times New Roman"/>
          <w:color w:val="auto"/>
          <w:kern w:val="0"/>
          <w:highlight w:val="none"/>
        </w:rPr>
        <w:instrText xml:space="preserve"> HYPERLINK "http://www.ccgp-jiangsu.gov.cn/jiangsu/zlxz/ee/ee3a4bc5a3454aa2b0d9312230633ce9.html" </w:instrText>
      </w:r>
      <w:r>
        <w:rPr>
          <w:rFonts w:ascii="Times New Roman" w:hAnsi="Times New Roman" w:eastAsia="宋体" w:cs="Times New Roman"/>
          <w:color w:val="auto"/>
          <w:kern w:val="0"/>
          <w:highlight w:val="none"/>
        </w:rPr>
        <w:fldChar w:fldCharType="separate"/>
      </w:r>
      <w:r>
        <w:rPr>
          <w:rFonts w:ascii="宋体" w:hAnsi="宋体" w:eastAsia="宋体" w:cs="Times New Roman"/>
          <w:bCs/>
          <w:color w:val="auto"/>
          <w:kern w:val="0"/>
          <w:szCs w:val="21"/>
          <w:highlight w:val="none"/>
        </w:rPr>
        <w:t xml:space="preserve">请根据办理指南进行注册并按《操作手册》要求制作、上传电子投标文件。 </w:t>
      </w:r>
      <w:r>
        <w:rPr>
          <w:rFonts w:ascii="宋体" w:hAnsi="宋体" w:eastAsia="宋体" w:cs="Times New Roman"/>
          <w:bCs/>
          <w:color w:val="auto"/>
          <w:kern w:val="0"/>
          <w:szCs w:val="21"/>
          <w:highlight w:val="none"/>
        </w:rPr>
        <w:fldChar w:fldCharType="end"/>
      </w:r>
    </w:p>
    <w:p w14:paraId="658F6E19">
      <w:pPr>
        <w:spacing w:line="360" w:lineRule="auto"/>
        <w:ind w:firstLine="420" w:firstLineChars="200"/>
        <w:rPr>
          <w:rFonts w:ascii="宋体" w:hAnsi="宋体" w:eastAsia="宋体" w:cs="Times New Roman"/>
          <w:color w:val="auto"/>
          <w:kern w:val="0"/>
          <w:szCs w:val="21"/>
          <w:highlight w:val="none"/>
          <w:lang w:val="zh-TW" w:bidi="ar"/>
        </w:rPr>
      </w:pPr>
      <w:r>
        <w:rPr>
          <w:rFonts w:hint="eastAsia" w:ascii="宋体" w:hAnsi="宋体" w:eastAsia="宋体" w:cs="Times New Roman"/>
          <w:color w:val="auto"/>
          <w:kern w:val="0"/>
          <w:szCs w:val="21"/>
          <w:highlight w:val="none"/>
          <w:lang w:val="zh-TW" w:bidi="ar"/>
        </w:rPr>
        <w:t>3.关于常州市中小企业政府采购信用融资：</w:t>
      </w:r>
    </w:p>
    <w:p w14:paraId="6CABD94C">
      <w:pPr>
        <w:spacing w:line="360" w:lineRule="auto"/>
        <w:ind w:firstLine="480"/>
        <w:rPr>
          <w:rFonts w:ascii="宋体" w:hAnsi="宋体" w:eastAsia="宋体" w:cs="Times New Roman"/>
          <w:color w:val="auto"/>
          <w:kern w:val="0"/>
          <w:szCs w:val="21"/>
          <w:highlight w:val="none"/>
          <w:lang w:val="zh-TW" w:bidi="ar"/>
        </w:rPr>
      </w:pPr>
      <w:r>
        <w:rPr>
          <w:rFonts w:hint="eastAsia" w:ascii="宋体" w:hAnsi="宋体" w:eastAsia="宋体" w:cs="Times New Roman"/>
          <w:color w:val="auto"/>
          <w:kern w:val="0"/>
          <w:szCs w:val="21"/>
          <w:highlight w:val="none"/>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1C9C9CBD">
      <w:pPr>
        <w:keepNext/>
        <w:keepLines/>
        <w:widowControl w:val="0"/>
        <w:spacing w:before="0" w:line="360" w:lineRule="auto"/>
        <w:jc w:val="left"/>
        <w:outlineLvl w:val="1"/>
        <w:rPr>
          <w:rFonts w:ascii="宋体" w:hAnsi="宋体" w:eastAsia="宋体" w:cs="Times New Roman"/>
          <w:b/>
          <w:color w:val="auto"/>
          <w:sz w:val="21"/>
          <w:szCs w:val="21"/>
          <w:highlight w:val="none"/>
          <w:lang w:val="en-US" w:eastAsia="zh-CN" w:bidi="ar-SA"/>
        </w:rPr>
      </w:pPr>
      <w:bookmarkStart w:id="24" w:name="_Toc35393796"/>
      <w:bookmarkStart w:id="25" w:name="_Toc28359085"/>
      <w:bookmarkStart w:id="26" w:name="_Toc35393627"/>
      <w:bookmarkStart w:id="27" w:name="_Toc28359008"/>
      <w:r>
        <w:rPr>
          <w:rFonts w:ascii="宋体" w:hAnsi="宋体" w:eastAsia="宋体" w:cs="Times New Roman"/>
          <w:b/>
          <w:color w:val="auto"/>
          <w:sz w:val="21"/>
          <w:szCs w:val="21"/>
          <w:highlight w:val="none"/>
          <w:lang w:val="en-US" w:eastAsia="zh-CN" w:bidi="ar-SA"/>
        </w:rPr>
        <w:t>七、对本次招标提出询问，请按以下方式联系。</w:t>
      </w:r>
      <w:bookmarkEnd w:id="24"/>
      <w:bookmarkEnd w:id="25"/>
      <w:bookmarkEnd w:id="26"/>
      <w:bookmarkEnd w:id="27"/>
    </w:p>
    <w:p w14:paraId="169CF482">
      <w:pPr>
        <w:widowControl/>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w:t>
      </w:r>
      <w:r>
        <w:rPr>
          <w:rFonts w:ascii="宋体" w:hAnsi="宋体" w:eastAsia="宋体" w:cs="Times New Roman"/>
          <w:b/>
          <w:color w:val="auto"/>
          <w:kern w:val="0"/>
          <w:szCs w:val="21"/>
          <w:highlight w:val="none"/>
        </w:rPr>
        <w:t>采购人信息</w:t>
      </w:r>
    </w:p>
    <w:p w14:paraId="5ACD9220">
      <w:pPr>
        <w:spacing w:line="360" w:lineRule="auto"/>
        <w:ind w:firstLine="480"/>
        <w:jc w:val="left"/>
        <w:rPr>
          <w:rFonts w:ascii="宋体" w:hAnsi="宋体" w:eastAsia="宋体" w:cs="Times New Roman"/>
          <w:color w:val="auto"/>
          <w:kern w:val="0"/>
          <w:szCs w:val="21"/>
          <w:highlight w:val="none"/>
          <w:lang w:val="zh-TW" w:bidi="ar"/>
        </w:rPr>
      </w:pPr>
      <w:bookmarkStart w:id="28" w:name="_Toc28359009"/>
      <w:bookmarkStart w:id="29" w:name="_Toc28359086"/>
      <w:r>
        <w:rPr>
          <w:rFonts w:ascii="宋体" w:hAnsi="宋体" w:eastAsia="宋体" w:cs="Times New Roman"/>
          <w:color w:val="auto"/>
          <w:kern w:val="0"/>
          <w:szCs w:val="21"/>
          <w:highlight w:val="none"/>
          <w:lang w:val="zh-TW" w:bidi="ar"/>
        </w:rPr>
        <w:t>名称：</w:t>
      </w:r>
      <w:r>
        <w:rPr>
          <w:rFonts w:hint="eastAsia" w:ascii="宋体" w:hAnsi="宋体" w:eastAsia="宋体" w:cs="Times New Roman"/>
          <w:color w:val="auto"/>
          <w:kern w:val="0"/>
          <w:szCs w:val="21"/>
          <w:highlight w:val="none"/>
          <w:lang w:val="zh-TW" w:bidi="ar"/>
        </w:rPr>
        <w:t>常州西太湖科技产业园管理委员会</w:t>
      </w:r>
    </w:p>
    <w:p w14:paraId="18F2EB1B">
      <w:pPr>
        <w:spacing w:line="360" w:lineRule="auto"/>
        <w:ind w:firstLine="480"/>
        <w:jc w:val="left"/>
        <w:rPr>
          <w:rFonts w:ascii="宋体" w:hAnsi="宋体" w:eastAsia="宋体" w:cs="Times New Roman"/>
          <w:color w:val="auto"/>
          <w:kern w:val="0"/>
          <w:szCs w:val="21"/>
          <w:highlight w:val="none"/>
          <w:lang w:val="zh-TW" w:bidi="ar"/>
        </w:rPr>
      </w:pPr>
      <w:r>
        <w:rPr>
          <w:rFonts w:ascii="宋体" w:hAnsi="宋体" w:eastAsia="宋体" w:cs="Times New Roman"/>
          <w:color w:val="auto"/>
          <w:kern w:val="0"/>
          <w:szCs w:val="21"/>
          <w:highlight w:val="none"/>
          <w:lang w:val="zh-TW" w:bidi="ar"/>
        </w:rPr>
        <w:t>地址：</w:t>
      </w:r>
      <w:r>
        <w:rPr>
          <w:rFonts w:hint="eastAsia" w:ascii="宋体" w:hAnsi="宋体" w:eastAsia="宋体" w:cs="Times New Roman"/>
          <w:color w:val="auto"/>
          <w:kern w:val="0"/>
          <w:szCs w:val="21"/>
          <w:highlight w:val="none"/>
          <w:lang w:val="zh-TW" w:bidi="ar"/>
        </w:rPr>
        <w:t>常州市</w:t>
      </w:r>
      <w:r>
        <w:rPr>
          <w:rFonts w:ascii="宋体" w:hAnsi="宋体" w:eastAsia="宋体" w:cs="Times New Roman"/>
          <w:color w:val="auto"/>
          <w:kern w:val="0"/>
          <w:szCs w:val="21"/>
          <w:highlight w:val="none"/>
          <w:lang w:val="zh-TW" w:bidi="ar"/>
        </w:rPr>
        <w:t>武进区绿杨路8号</w:t>
      </w:r>
    </w:p>
    <w:p w14:paraId="32351D55">
      <w:pPr>
        <w:widowControl w:val="0"/>
        <w:spacing w:line="360" w:lineRule="auto"/>
        <w:ind w:firstLine="480"/>
        <w:rPr>
          <w:rFonts w:ascii="宋体" w:hAnsi="宋体" w:eastAsia="宋体" w:cs="Times New Roman"/>
          <w:color w:val="auto"/>
          <w:sz w:val="21"/>
          <w:szCs w:val="21"/>
          <w:highlight w:val="none"/>
          <w:lang w:val="zh-TW" w:eastAsia="zh-CN" w:bidi="ar"/>
        </w:rPr>
      </w:pPr>
      <w:r>
        <w:rPr>
          <w:rFonts w:ascii="宋体" w:hAnsi="宋体" w:eastAsia="宋体" w:cs="Times New Roman"/>
          <w:color w:val="auto"/>
          <w:sz w:val="21"/>
          <w:szCs w:val="21"/>
          <w:highlight w:val="none"/>
          <w:lang w:val="zh-TW" w:eastAsia="zh-CN" w:bidi="ar"/>
        </w:rPr>
        <w:t>联系人：殷悦</w:t>
      </w:r>
    </w:p>
    <w:p w14:paraId="439B32E0">
      <w:pPr>
        <w:spacing w:line="360" w:lineRule="auto"/>
        <w:ind w:firstLine="480"/>
        <w:jc w:val="left"/>
        <w:rPr>
          <w:rFonts w:ascii="宋体" w:hAnsi="宋体" w:eastAsia="宋体" w:cs="Times New Roman"/>
          <w:color w:val="auto"/>
          <w:kern w:val="0"/>
          <w:szCs w:val="21"/>
          <w:highlight w:val="none"/>
          <w:lang w:val="zh-TW" w:bidi="ar"/>
        </w:rPr>
      </w:pPr>
      <w:r>
        <w:rPr>
          <w:rFonts w:ascii="宋体" w:hAnsi="宋体" w:eastAsia="宋体" w:cs="Times New Roman"/>
          <w:color w:val="auto"/>
          <w:kern w:val="0"/>
          <w:szCs w:val="21"/>
          <w:highlight w:val="none"/>
          <w:lang w:val="zh-TW" w:bidi="ar"/>
        </w:rPr>
        <w:t>联系方式：0519-86363205</w:t>
      </w:r>
    </w:p>
    <w:bookmarkEnd w:id="28"/>
    <w:bookmarkEnd w:id="29"/>
    <w:p w14:paraId="47C28B5D">
      <w:pPr>
        <w:widowControl/>
        <w:spacing w:line="360" w:lineRule="auto"/>
        <w:ind w:firstLine="422" w:firstLineChars="200"/>
        <w:jc w:val="left"/>
        <w:rPr>
          <w:rFonts w:ascii="宋体" w:hAnsi="宋体" w:eastAsia="宋体" w:cs="宋体"/>
          <w:b/>
          <w:color w:val="auto"/>
          <w:kern w:val="0"/>
          <w:szCs w:val="21"/>
          <w:highlight w:val="none"/>
        </w:rPr>
      </w:pPr>
      <w:bookmarkStart w:id="30" w:name="_Toc28359087"/>
      <w:bookmarkStart w:id="31" w:name="_Toc28359010"/>
      <w:r>
        <w:rPr>
          <w:rFonts w:ascii="宋体" w:hAnsi="宋体" w:eastAsia="宋体" w:cs="宋体"/>
          <w:b/>
          <w:color w:val="auto"/>
          <w:kern w:val="0"/>
          <w:szCs w:val="21"/>
          <w:highlight w:val="none"/>
        </w:rPr>
        <w:t>2.采购代理机构信息</w:t>
      </w:r>
    </w:p>
    <w:p w14:paraId="25DB2D9E">
      <w:pPr>
        <w:widowControl/>
        <w:spacing w:line="360" w:lineRule="auto"/>
        <w:ind w:firstLine="420" w:firstLineChars="200"/>
        <w:jc w:val="left"/>
        <w:rPr>
          <w:rFonts w:ascii="宋体" w:hAnsi="宋体" w:eastAsia="宋体" w:cs="宋体"/>
          <w:b/>
          <w:color w:val="auto"/>
          <w:kern w:val="0"/>
          <w:szCs w:val="21"/>
          <w:highlight w:val="none"/>
        </w:rPr>
      </w:pPr>
      <w:r>
        <w:rPr>
          <w:rFonts w:ascii="宋体" w:hAnsi="宋体" w:eastAsia="宋体" w:cs="宋体"/>
          <w:color w:val="auto"/>
          <w:kern w:val="0"/>
          <w:szCs w:val="21"/>
          <w:highlight w:val="none"/>
        </w:rPr>
        <w:t>名称：</w:t>
      </w:r>
      <w:r>
        <w:rPr>
          <w:rFonts w:hint="eastAsia" w:ascii="宋体" w:hAnsi="宋体" w:eastAsia="宋体" w:cs="宋体"/>
          <w:color w:val="auto"/>
          <w:kern w:val="0"/>
          <w:szCs w:val="21"/>
          <w:highlight w:val="none"/>
        </w:rPr>
        <w:t>江苏畅誉项目管理有限公司</w:t>
      </w:r>
    </w:p>
    <w:p w14:paraId="6E56ECC4">
      <w:pPr>
        <w:widowControl/>
        <w:spacing w:line="360" w:lineRule="auto"/>
        <w:ind w:firstLine="420" w:firstLineChars="200"/>
        <w:jc w:val="left"/>
        <w:rPr>
          <w:rFonts w:ascii="宋体" w:hAnsi="宋体" w:eastAsia="宋体" w:cs="宋体"/>
          <w:b/>
          <w:color w:val="auto"/>
          <w:kern w:val="0"/>
          <w:szCs w:val="21"/>
          <w:highlight w:val="none"/>
        </w:rPr>
      </w:pPr>
      <w:r>
        <w:rPr>
          <w:rFonts w:ascii="宋体" w:hAnsi="宋体" w:eastAsia="宋体" w:cs="宋体"/>
          <w:color w:val="auto"/>
          <w:kern w:val="0"/>
          <w:szCs w:val="21"/>
          <w:highlight w:val="none"/>
        </w:rPr>
        <w:t>地址：</w:t>
      </w:r>
      <w:r>
        <w:rPr>
          <w:rFonts w:hint="eastAsia" w:ascii="宋体" w:hAnsi="宋体" w:eastAsia="宋体" w:cs="宋体"/>
          <w:color w:val="auto"/>
          <w:kern w:val="0"/>
          <w:szCs w:val="21"/>
          <w:highlight w:val="none"/>
        </w:rPr>
        <w:t>常州市天宁区弘智路7号B座3楼</w:t>
      </w:r>
    </w:p>
    <w:p w14:paraId="588C709C">
      <w:pPr>
        <w:widowControl/>
        <w:spacing w:line="360" w:lineRule="auto"/>
        <w:ind w:firstLine="420" w:firstLineChars="200"/>
        <w:jc w:val="left"/>
        <w:rPr>
          <w:rFonts w:ascii="宋体" w:hAnsi="宋体" w:eastAsia="宋体" w:cs="宋体"/>
          <w:b/>
          <w:color w:val="auto"/>
          <w:kern w:val="0"/>
          <w:szCs w:val="21"/>
          <w:highlight w:val="none"/>
        </w:rPr>
      </w:pPr>
      <w:r>
        <w:rPr>
          <w:rFonts w:ascii="宋体" w:hAnsi="宋体" w:eastAsia="宋体" w:cs="宋体"/>
          <w:color w:val="auto"/>
          <w:kern w:val="0"/>
          <w:szCs w:val="21"/>
          <w:highlight w:val="none"/>
        </w:rPr>
        <w:t>联系方式：0519</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8</w:t>
      </w:r>
      <w:r>
        <w:rPr>
          <w:rFonts w:hint="eastAsia" w:ascii="宋体" w:hAnsi="宋体" w:eastAsia="宋体" w:cs="宋体"/>
          <w:color w:val="auto"/>
          <w:kern w:val="0"/>
          <w:szCs w:val="21"/>
          <w:highlight w:val="none"/>
        </w:rPr>
        <w:t>3311666</w:t>
      </w:r>
    </w:p>
    <w:p w14:paraId="7706A8BD">
      <w:pPr>
        <w:widowControl/>
        <w:spacing w:line="360" w:lineRule="auto"/>
        <w:ind w:firstLine="422" w:firstLineChars="200"/>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t>3.项目联系方式</w:t>
      </w:r>
    </w:p>
    <w:p w14:paraId="76103502">
      <w:pPr>
        <w:widowControl/>
        <w:spacing w:line="360" w:lineRule="auto"/>
        <w:ind w:firstLine="420" w:firstLineChars="200"/>
        <w:jc w:val="left"/>
        <w:rPr>
          <w:rFonts w:ascii="宋体" w:hAnsi="宋体" w:eastAsia="宋体" w:cs="宋体"/>
          <w:b/>
          <w:color w:val="auto"/>
          <w:kern w:val="0"/>
          <w:szCs w:val="21"/>
          <w:highlight w:val="none"/>
        </w:rPr>
      </w:pPr>
      <w:r>
        <w:rPr>
          <w:rFonts w:ascii="宋体" w:hAnsi="宋体" w:eastAsia="宋体" w:cs="宋体"/>
          <w:color w:val="auto"/>
          <w:kern w:val="0"/>
          <w:szCs w:val="21"/>
          <w:highlight w:val="none"/>
        </w:rPr>
        <w:t>项目联系人：陆思雨</w:t>
      </w:r>
    </w:p>
    <w:p w14:paraId="31D49305">
      <w:pPr>
        <w:widowControl/>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电话：1866112858</w:t>
      </w:r>
      <w:r>
        <w:rPr>
          <w:rFonts w:hint="eastAsia" w:ascii="宋体" w:hAnsi="宋体" w:eastAsia="宋体" w:cs="宋体"/>
          <w:color w:val="auto"/>
          <w:kern w:val="0"/>
          <w:szCs w:val="21"/>
          <w:highlight w:val="none"/>
        </w:rPr>
        <w:t>9</w:t>
      </w:r>
      <w:bookmarkStart w:id="32" w:name="_Hlk152921742"/>
      <w:r>
        <w:rPr>
          <w:rFonts w:hint="eastAsia" w:ascii="宋体" w:hAnsi="宋体" w:eastAsia="宋体" w:cs="宋体"/>
          <w:color w:val="auto"/>
          <w:kern w:val="0"/>
          <w:szCs w:val="21"/>
          <w:highlight w:val="none"/>
        </w:rPr>
        <w:t>（工作手机号）</w:t>
      </w:r>
    </w:p>
    <w:p w14:paraId="100D42F8">
      <w:pPr>
        <w:widowControl/>
        <w:spacing w:line="360" w:lineRule="auto"/>
        <w:ind w:firstLine="420" w:firstLineChars="200"/>
        <w:jc w:val="left"/>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Times New Roman"/>
          <w:b/>
          <w:color w:val="auto"/>
          <w:kern w:val="0"/>
          <w:szCs w:val="21"/>
          <w:highlight w:val="none"/>
        </w:rPr>
        <w:t>电子化招投标技术支持电话：0519-85588210</w:t>
      </w:r>
      <w:r>
        <w:rPr>
          <w:rFonts w:ascii="宋体" w:hAnsi="宋体" w:eastAsia="宋体" w:cs="Times New Roman"/>
          <w:b/>
          <w:color w:val="auto"/>
          <w:kern w:val="0"/>
          <w:szCs w:val="21"/>
          <w:highlight w:val="none"/>
        </w:rPr>
        <w:t>/ 0519-85588163</w:t>
      </w:r>
      <w:bookmarkEnd w:id="32"/>
    </w:p>
    <w:bookmarkEnd w:id="5"/>
    <w:bookmarkEnd w:id="30"/>
    <w:bookmarkEnd w:id="31"/>
    <w:p w14:paraId="45404D7D">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注：以上个人信息，由于工作需要经机构或本人同意对外公布。</w:t>
      </w:r>
    </w:p>
    <w:p w14:paraId="53166B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278CB"/>
    <w:rsid w:val="5D32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2025-10-15T02:31:00Z</dcterms:created>
  <dc:creator>根正苗红好青年</dc:creator>
  <cp:lastModifiedBy>根正苗红好青年</cp:lastModifiedBy>
  <dcterms:modified xsi:type="dcterms:W3CDTF">2025-10-15T02:37:24Z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469AB5895A654294A8085FB25BFF6699_11</vt:lpwstr>
  </property>
  <property fmtid="{D5CDD505-2E9C-101B-9397-08002B2CF9AE}" pid="4" name="KSOTemplateDocerSaveRecord">
    <vt:lpwstr>eyJoZGlkIjoiOWY3ZTBhM2RlMjE3MjU1ZDM5NjY3NWY0YzgzZDIyOTUiLCJ1c2VySWQiOiI1MDQ3NzQwNzUifQ==</vt:lpwstr>
  </property>
</Properties>
</file>