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84"/>
        </w:rPr>
        <w:t xml:space="preserve">招   标   文   件</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ascii="楷体" w:hAnsi="楷体" w:eastAsia="楷体" w:cs="楷体"/>
          <w:b/>
          <w:color w:val="auto"/>
          <w:sz w:val="36"/>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6"/>
        </w:rPr>
        <w:t xml:space="preserve">项目编号：</w:t>
      </w:r>
      <w:r>
        <w:rPr>
          <w:rFonts w:hint="eastAsia" w:ascii="楷体" w:hAnsi="楷体" w:eastAsia="楷体" w:cs="楷体"/>
          <w:b/>
          <w:color w:val="auto"/>
          <w:sz w:val="36"/>
        </w:rPr>
        <w:t xml:space="preserve">JSZC-321100-JLYD-G2024-0011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2"/>
        </w:rPr>
        <w:t xml:space="preserve"> </w:t>
      </w:r>
      <w:r/>
    </w:p>
    <w:p>
      <w:pPr>
        <w:ind w:left="0" w:right="0" w:firstLine="0"/>
        <w:jc w:val="center"/>
        <w:spacing w:before="0" w:after="0" w:line="360" w:lineRule="auto"/>
        <w:rPr>
          <w:rFonts w:hint="eastAsia" w:eastAsia="楷体"/>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项目名称：</w:t>
      </w:r>
      <w:r>
        <w:rPr>
          <w:rFonts w:hint="eastAsia" w:ascii="楷体" w:hAnsi="楷体" w:eastAsia="楷体" w:cs="楷体"/>
          <w:b/>
          <w:color w:val="000000"/>
          <w:sz w:val="32"/>
          <w:szCs w:val="32"/>
          <w:lang w:eastAsia="zh-CN"/>
        </w:rPr>
        <w:t xml:space="preserve">镇江市图书馆2024年智慧图书馆建设项目</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rPr>
          <w:rFonts w:ascii="仿宋" w:hAnsi="仿宋" w:eastAsia="仿宋" w:cs="仿宋"/>
          <w:color w:val="ff0000"/>
          <w:sz w:val="32"/>
        </w:rPr>
        <w:pBdr>
          <w:top w:val="none" w:color="000000" w:sz="0" w:space="0"/>
          <w:left w:val="none" w:color="000000" w:sz="0" w:space="0"/>
          <w:bottom w:val="none" w:color="000000" w:sz="0" w:space="0"/>
          <w:right w:val="none" w:color="000000" w:sz="0" w:space="0"/>
        </w:pBdr>
      </w:pPr>
      <w:r>
        <w:rPr>
          <w:rFonts w:ascii="仿宋" w:hAnsi="仿宋" w:eastAsia="仿宋" w:cs="仿宋"/>
          <w:color w:val="ff0000"/>
          <w:sz w:val="32"/>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ff0000"/>
          <w:sz w:val="32"/>
        </w:rPr>
        <w:t xml:space="preserve"> </w:t>
      </w:r>
      <w:r/>
    </w:p>
    <w:p>
      <w:pPr>
        <w:ind w:left="0" w:right="0" w:firstLine="0"/>
        <w:jc w:val="center"/>
        <w:spacing w:before="0" w:after="0" w:line="360" w:lineRule="auto"/>
        <w:rPr>
          <w:rFonts w:hint="eastAsia" w:ascii="楷体" w:hAnsi="楷体" w:eastAsia="楷体" w:cs="楷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r>
      <w:r/>
    </w:p>
    <w:p>
      <w:pPr>
        <w:ind w:left="0" w:right="0" w:firstLine="0"/>
        <w:jc w:val="center"/>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江苏霖宥德工程建设项目管理有限公司</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6"/>
          <w:lang w:eastAsia="zh-CN"/>
        </w:rPr>
        <w:t xml:space="preserve">2024年</w:t>
      </w:r>
      <w:r>
        <w:rPr>
          <w:rFonts w:hint="eastAsia" w:ascii="楷体" w:hAnsi="楷体" w:eastAsia="楷体" w:cs="楷体"/>
          <w:b/>
          <w:color w:val="000000"/>
          <w:sz w:val="36"/>
          <w:lang w:val="en-US" w:eastAsia="zh-CN"/>
        </w:rPr>
        <w:t xml:space="preserve">11</w:t>
      </w:r>
      <w:r>
        <w:rPr>
          <w:rFonts w:ascii="楷体" w:hAnsi="楷体" w:eastAsia="楷体" w:cs="楷体"/>
          <w:b/>
          <w:color w:val="000000"/>
          <w:sz w:val="36"/>
        </w:rPr>
        <w:t xml:space="preserve">月</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5b9bd5"/>
          <w:sz w:val="36"/>
        </w:rPr>
        <w:t xml:space="preserve"> </w:t>
      </w:r>
      <w:r/>
    </w:p>
    <w:p>
      <w:pPr>
        <w:ind w:left="0" w:right="0" w:firstLine="0"/>
        <w:jc w:val="center"/>
        <w:spacing w:before="0" w:after="0" w:line="360" w:lineRule="auto"/>
        <w:rPr>
          <w:rFonts w:ascii="楷体" w:hAnsi="楷体" w:eastAsia="楷体" w:cs="楷体"/>
          <w:b/>
          <w:bCs/>
          <w:color w:val="ff0000"/>
          <w:sz w:val="36"/>
          <w:szCs w:val="36"/>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ff0000"/>
          <w:sz w:val="36"/>
        </w:rPr>
        <w:t xml:space="preserve"> </w:t>
      </w:r>
      <w:r/>
    </w:p>
    <w:p>
      <w:pPr>
        <w:ind w:left="0" w:right="0" w:firstLine="0"/>
        <w:jc w:val="left"/>
        <w:spacing w:before="0" w:after="0" w:line="360" w:lineRule="auto"/>
        <w:rPr>
          <w:rFonts w:ascii="Times New Roman" w:hAnsi="Times New Roman" w:eastAsia="Times New Roman" w:cs="Times New Roman"/>
          <w:sz w:val="22"/>
          <w:szCs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2"/>
          <w:szCs w:val="22"/>
        </w:rPr>
      </w:r>
      <w:r/>
    </w:p>
    <w:p>
      <w:pPr>
        <w:ind w:left="0" w:right="0" w:firstLine="0"/>
        <w:jc w:val="center"/>
        <w:spacing w:before="0" w:after="0" w:line="360" w:lineRule="auto"/>
        <w:rPr>
          <w:rFonts w:ascii="楷体" w:hAnsi="楷体" w:eastAsia="楷体" w:cs="楷体"/>
          <w:b/>
          <w:color w:val="000000"/>
          <w:sz w:val="4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r>
      <w:r/>
    </w:p>
    <w:p>
      <w:pPr>
        <w:ind w:left="0" w:right="0" w:firstLine="0"/>
        <w:jc w:val="center"/>
        <w:spacing w:before="0" w:after="0" w:line="360" w:lineRule="auto"/>
        <w:rPr>
          <w:rFonts w:ascii="楷体" w:hAnsi="楷体" w:eastAsia="楷体" w:cs="楷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招标文件目录</w:t>
      </w:r>
      <w:r/>
    </w:p>
    <w:p>
      <w:pPr>
        <w:ind w:left="0" w:right="0" w:firstLine="88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第一部分   投标邀请</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第二部分   投标人须知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第三部分   </w:t>
      </w:r>
      <w:r>
        <w:rPr>
          <w:rFonts w:hint="eastAsia" w:ascii="楷体" w:hAnsi="楷体" w:eastAsia="楷体" w:cs="楷体"/>
          <w:b/>
          <w:color w:val="000000"/>
          <w:sz w:val="30"/>
        </w:rPr>
        <w:t xml:space="preserve">合同条款及格式</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第四部分   采购需求</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ind w:left="0" w:right="0" w:firstLine="0"/>
        <w:jc w:val="center"/>
        <w:spacing w:before="0" w:after="0" w:line="360" w:lineRule="auto"/>
        <w:rPr>
          <w:rFonts w:ascii="楷体" w:hAnsi="楷体" w:eastAsia="楷体" w:cs="楷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361" w:right="1247" w:bottom="1191" w:left="1474" w:header="851" w:footer="992" w:gutter="0"/>
          <w:cols w:num="1" w:sep="0" w:space="720" w:equalWidth="1"/>
          <w:docGrid w:linePitch="360"/>
        </w:sectPr>
      </w:pPr>
      <w:r>
        <w:rPr>
          <w:rFonts w:ascii="楷体" w:hAnsi="楷体" w:eastAsia="楷体" w:cs="楷体"/>
          <w:b/>
          <w:color w:val="000000"/>
          <w:sz w:val="36"/>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第一部分 投标邀请</w:t>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ascii="楷体" w:hAnsi="楷体" w:eastAsia="楷体" w:cs="楷体"/>
          <w:color w:val="auto"/>
          <w:sz w:val="24"/>
        </w:rPr>
        <w:t xml:space="preserve">项目概况</w:t>
      </w:r>
      <w:r/>
    </w:p>
    <w:p>
      <w:pPr>
        <w:ind w:left="0" w:right="0" w:firstLine="480"/>
        <w:jc w:val="both"/>
        <w:spacing w:before="0" w:after="0" w:line="360" w:lineRule="auto"/>
        <w:rPr>
          <w:color w:val="auto"/>
        </w:rPr>
        <w:pBdr>
          <w:top w:val="single" w:color="000000" w:sz="4" w:space="0"/>
          <w:left w:val="single" w:color="000000" w:sz="4" w:space="0"/>
          <w:bottom w:val="single" w:color="000000" w:sz="4" w:space="0"/>
          <w:right w:val="single" w:color="000000" w:sz="4" w:space="0"/>
        </w:pBdr>
      </w:pPr>
      <w:r>
        <w:rPr>
          <w:rFonts w:hint="eastAsia" w:ascii="楷体" w:hAnsi="楷体" w:eastAsia="楷体" w:cs="楷体"/>
          <w:color w:val="auto"/>
          <w:sz w:val="24"/>
          <w:u w:val="single"/>
          <w:lang w:eastAsia="zh-CN"/>
        </w:rPr>
        <w:t xml:space="preserve">镇江市图书馆2024年智慧图书馆建设</w:t>
      </w:r>
      <w:r>
        <w:rPr>
          <w:rFonts w:hint="eastAsia" w:ascii="楷体" w:hAnsi="楷体" w:eastAsia="楷体" w:cs="楷体"/>
          <w:color w:val="auto"/>
          <w:sz w:val="24"/>
          <w:u w:val="none"/>
          <w:lang w:val="en-US" w:eastAsia="zh-CN"/>
        </w:rPr>
        <w:t xml:space="preserve">项目</w:t>
      </w:r>
      <w:r>
        <w:rPr>
          <w:rFonts w:ascii="楷体" w:hAnsi="楷体" w:eastAsia="楷体" w:cs="楷体"/>
          <w:color w:val="auto"/>
          <w:sz w:val="24"/>
        </w:rPr>
        <w:t xml:space="preserve">的潜在投标人应在</w:t>
      </w:r>
      <w:r>
        <w:rPr>
          <w:rFonts w:ascii="楷体" w:hAnsi="楷体" w:eastAsia="楷体" w:cs="楷体"/>
          <w:color w:val="auto"/>
          <w:sz w:val="24"/>
          <w:u w:val="single"/>
        </w:rPr>
        <w:t xml:space="preserve">苏采云平台http://jszfcg.jscz.gov.cn/jszc/login</w:t>
      </w:r>
      <w:r>
        <w:rPr>
          <w:rFonts w:ascii="楷体" w:hAnsi="楷体" w:eastAsia="楷体" w:cs="楷体"/>
          <w:color w:val="auto"/>
          <w:sz w:val="24"/>
        </w:rPr>
        <w:t xml:space="preserve">获取招标文件，并于</w:t>
      </w:r>
      <w:r>
        <w:rPr>
          <w:rFonts w:ascii="楷体" w:hAnsi="楷体" w:eastAsia="楷体" w:cs="楷体"/>
          <w:color w:val="0000ff"/>
          <w:sz w:val="24"/>
          <w:u w:val="single"/>
        </w:rPr>
        <w:t xml:space="preserve">20</w:t>
      </w:r>
      <w:r>
        <w:rPr>
          <w:rFonts w:hint="eastAsia" w:ascii="楷体" w:hAnsi="楷体" w:eastAsia="楷体" w:cs="楷体"/>
          <w:color w:val="0000ff"/>
          <w:sz w:val="24"/>
          <w:u w:val="single"/>
          <w:lang w:val="en-US" w:eastAsia="zh-CN"/>
        </w:rPr>
        <w:t xml:space="preserve">24</w:t>
      </w:r>
      <w:r>
        <w:rPr>
          <w:rFonts w:ascii="楷体" w:hAnsi="楷体" w:eastAsia="楷体" w:cs="楷体"/>
          <w:color w:val="0000ff"/>
          <w:sz w:val="24"/>
          <w:u w:val="single"/>
        </w:rPr>
        <w:t xml:space="preserve">年</w:t>
      </w:r>
      <w:r>
        <w:rPr>
          <w:rFonts w:hint="eastAsia" w:ascii="楷体" w:hAnsi="楷体" w:eastAsia="楷体" w:cs="楷体"/>
          <w:color w:val="0000ff"/>
          <w:sz w:val="24"/>
          <w:u w:val="single"/>
          <w:lang w:val="en-US" w:eastAsia="zh-CN"/>
        </w:rPr>
        <w:t xml:space="preserve">12</w:t>
      </w:r>
      <w:r>
        <w:rPr>
          <w:rFonts w:ascii="楷体" w:hAnsi="楷体" w:eastAsia="楷体" w:cs="楷体"/>
          <w:color w:val="0000ff"/>
          <w:sz w:val="24"/>
          <w:u w:val="single"/>
        </w:rPr>
        <w:t xml:space="preserve">月10</w:t>
      </w:r>
      <w:r>
        <w:rPr>
          <w:rFonts w:ascii="楷体" w:hAnsi="楷体" w:eastAsia="楷体" w:cs="楷体"/>
          <w:color w:val="0000ff"/>
          <w:sz w:val="24"/>
          <w:u w:val="single"/>
        </w:rPr>
        <w:t xml:space="preserve">日</w:t>
      </w:r>
      <w:r>
        <w:rPr>
          <w:rFonts w:hint="eastAsia" w:ascii="楷体" w:hAnsi="楷体" w:eastAsia="楷体" w:cs="楷体"/>
          <w:color w:val="0000ff"/>
          <w:sz w:val="24"/>
          <w:u w:val="single"/>
          <w:lang w:val="en-US" w:eastAsia="zh-CN"/>
        </w:rPr>
        <w:t xml:space="preserve">09</w:t>
      </w:r>
      <w:r>
        <w:rPr>
          <w:rFonts w:ascii="楷体" w:hAnsi="楷体" w:eastAsia="楷体" w:cs="楷体"/>
          <w:color w:val="0000ff"/>
          <w:sz w:val="24"/>
          <w:u w:val="single"/>
        </w:rPr>
        <w:t xml:space="preserve">点</w:t>
      </w:r>
      <w:r>
        <w:rPr>
          <w:rFonts w:hint="eastAsia" w:ascii="楷体" w:hAnsi="楷体" w:eastAsia="楷体" w:cs="楷体"/>
          <w:color w:val="0000ff"/>
          <w:sz w:val="24"/>
          <w:u w:val="single"/>
          <w:lang w:val="en-US" w:eastAsia="zh-CN"/>
        </w:rPr>
        <w:t xml:space="preserve">30</w:t>
      </w:r>
      <w:r>
        <w:rPr>
          <w:rFonts w:ascii="楷体" w:hAnsi="楷体" w:eastAsia="楷体" w:cs="楷体"/>
          <w:color w:val="0000ff"/>
          <w:sz w:val="24"/>
          <w:u w:val="single"/>
        </w:rPr>
        <w:t xml:space="preserve">分</w:t>
      </w:r>
      <w:r>
        <w:rPr>
          <w:rFonts w:ascii="楷体" w:hAnsi="楷体" w:eastAsia="楷体" w:cs="楷体"/>
          <w:color w:val="auto"/>
          <w:sz w:val="24"/>
        </w:rPr>
        <w:t xml:space="preserve">（北京时间）前按要求递交投标文件。</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一、项目基本情况</w:t>
      </w:r>
      <w:r/>
    </w:p>
    <w:p>
      <w:pPr>
        <w:pStyle w:val="804"/>
        <w:numPr>
          <w:ilvl w:val="0"/>
          <w:numId w:val="1"/>
        </w:numPr>
        <w:ind w:left="425" w:hanging="5"/>
        <w:jc w:val="both"/>
        <w:spacing w:before="0" w:beforeAutospacing="0" w:after="0" w:afterAutospacing="0" w:line="360" w:lineRule="auto"/>
        <w:rPr>
          <w:rFonts w:hint="eastAsia" w:ascii="楷体" w:hAnsi="楷体" w:eastAsia="楷体" w:cs="楷体"/>
          <w:color w:val="auto"/>
          <w:highlight w:val="none"/>
          <w:shd w:val="clear" w:color="auto" w:fill="ffffff"/>
          <w:lang w:eastAsia="zh-CN"/>
        </w:rPr>
      </w:pPr>
      <w:r/>
      <w:bookmarkStart w:id="0" w:name="OLE_LINK17"/>
      <w:r/>
      <w:bookmarkStart w:id="1" w:name="OLE_LINK18"/>
      <w:r>
        <w:rPr>
          <w:rFonts w:hint="eastAsia" w:ascii="楷体" w:hAnsi="楷体" w:eastAsia="楷体" w:cs="楷体"/>
          <w:color w:val="auto"/>
          <w:highlight w:val="none"/>
          <w:shd w:val="clear" w:color="auto" w:fill="ffffff"/>
        </w:rPr>
        <w:t xml:space="preserve">项目编号：</w:t>
      </w:r>
      <w:r/>
    </w:p>
    <w:p>
      <w:pPr>
        <w:pStyle w:val="804"/>
        <w:numPr>
          <w:ilvl w:val="0"/>
          <w:numId w:val="1"/>
        </w:numPr>
        <w:ind w:left="425" w:hanging="5"/>
        <w:jc w:val="both"/>
        <w:spacing w:before="0" w:beforeAutospacing="0" w:after="0" w:afterAutospacing="0" w:line="360" w:lineRule="auto"/>
        <w:rPr>
          <w:rFonts w:hint="default" w:ascii="楷体" w:hAnsi="楷体" w:eastAsia="楷体" w:cs="楷体"/>
          <w:color w:val="auto"/>
          <w:highlight w:val="none"/>
          <w:shd w:val="clear" w:color="auto" w:fill="ffffff"/>
          <w:lang w:val="en-US" w:eastAsia="zh-CN"/>
        </w:rPr>
      </w:pPr>
      <w:r>
        <w:rPr>
          <w:rFonts w:hint="eastAsia" w:ascii="楷体" w:hAnsi="楷体" w:eastAsia="楷体" w:cs="楷体"/>
          <w:color w:val="auto"/>
          <w:highlight w:val="none"/>
          <w:shd w:val="clear" w:color="auto" w:fill="ffffff"/>
        </w:rPr>
        <w:t xml:space="preserve">项目名称：</w:t>
      </w:r>
      <w:r>
        <w:rPr>
          <w:rFonts w:hint="eastAsia" w:ascii="楷体" w:hAnsi="楷体" w:eastAsia="楷体" w:cs="楷体"/>
          <w:color w:val="auto"/>
          <w:highlight w:val="none"/>
          <w:shd w:val="clear" w:color="auto" w:fill="ffffff"/>
          <w:lang w:eastAsia="zh-CN"/>
        </w:rPr>
        <w:t xml:space="preserve">镇江市图书馆2024年智慧图书馆建设项目</w:t>
      </w:r>
      <w:r/>
    </w:p>
    <w:p>
      <w:pPr>
        <w:pStyle w:val="804"/>
        <w:numPr>
          <w:ilvl w:val="0"/>
          <w:numId w:val="1"/>
        </w:numPr>
        <w:ind w:left="425" w:hanging="5"/>
        <w:jc w:val="both"/>
        <w:spacing w:before="0" w:beforeAutospacing="0" w:after="0" w:afterAutospacing="0" w:line="360" w:lineRule="auto"/>
        <w:rPr>
          <w:rFonts w:hint="default" w:ascii="楷体" w:hAnsi="楷体" w:eastAsia="楷体" w:cs="楷体"/>
          <w:color w:val="auto"/>
          <w:highlight w:val="none"/>
          <w:shd w:val="clear" w:color="auto" w:fill="ffffff"/>
          <w:lang w:val="en-US" w:eastAsia="zh-CN"/>
        </w:rPr>
      </w:pPr>
      <w:r>
        <w:rPr>
          <w:rFonts w:hint="eastAsia" w:ascii="楷体" w:hAnsi="楷体" w:eastAsia="楷体" w:cs="楷体"/>
          <w:color w:val="auto"/>
          <w:highlight w:val="none"/>
          <w:shd w:val="clear" w:color="auto" w:fill="ffffff"/>
        </w:rPr>
        <w:t xml:space="preserve">采购方式：</w:t>
      </w:r>
      <w:r>
        <w:rPr>
          <w:rFonts w:hint="eastAsia" w:ascii="楷体" w:hAnsi="楷体" w:eastAsia="楷体" w:cs="楷体"/>
          <w:color w:val="auto"/>
          <w:highlight w:val="none"/>
          <w:shd w:val="clear" w:color="auto" w:fill="ffffff"/>
          <w:lang w:val="en-US" w:eastAsia="zh-CN"/>
        </w:rPr>
        <w:t xml:space="preserve">公开招标</w:t>
      </w:r>
      <w:r/>
    </w:p>
    <w:p>
      <w:pPr>
        <w:pStyle w:val="804"/>
        <w:numPr>
          <w:ilvl w:val="0"/>
          <w:numId w:val="1"/>
        </w:numPr>
        <w:ind w:left="425" w:hanging="5"/>
        <w:jc w:val="both"/>
        <w:spacing w:before="0" w:beforeAutospacing="0" w:after="0" w:afterAutospacing="0" w:line="360" w:lineRule="auto"/>
        <w:rPr>
          <w:rFonts w:hint="eastAsia"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rPr>
        <w:t xml:space="preserve">本次采购确定的</w:t>
      </w:r>
      <w:r>
        <w:rPr>
          <w:rFonts w:hint="eastAsia" w:ascii="楷体" w:hAnsi="楷体" w:eastAsia="楷体" w:cs="楷体"/>
          <w:color w:val="auto"/>
          <w:highlight w:val="none"/>
          <w:shd w:val="clear" w:color="auto" w:fill="ffffff"/>
          <w:lang w:val="en-US" w:eastAsia="zh-CN"/>
        </w:rPr>
        <w:t xml:space="preserve">中标</w:t>
      </w:r>
      <w:r>
        <w:rPr>
          <w:rFonts w:hint="eastAsia" w:ascii="楷体" w:hAnsi="楷体" w:eastAsia="楷体" w:cs="楷体"/>
          <w:color w:val="auto"/>
          <w:highlight w:val="none"/>
          <w:shd w:val="clear" w:color="auto" w:fill="ffffff"/>
        </w:rPr>
        <w:t xml:space="preserve">供应商数量</w:t>
      </w:r>
      <w:r>
        <w:rPr>
          <w:rFonts w:hint="eastAsia" w:ascii="楷体" w:hAnsi="楷体" w:eastAsia="楷体" w:cs="楷体"/>
          <w:color w:val="auto"/>
          <w:highlight w:val="none"/>
          <w:shd w:val="clear" w:color="auto" w:fill="ffffff"/>
          <w:lang w:val="en-US" w:eastAsia="zh-CN"/>
        </w:rPr>
        <w:t xml:space="preserve">：2人</w:t>
      </w:r>
      <w:r/>
    </w:p>
    <w:p>
      <w:pPr>
        <w:pStyle w:val="804"/>
        <w:numPr>
          <w:ilvl w:val="0"/>
          <w:numId w:val="1"/>
        </w:numPr>
        <w:ind w:left="425" w:hanging="5"/>
        <w:jc w:val="both"/>
        <w:spacing w:before="0" w:beforeAutospacing="0" w:after="0" w:afterAutospacing="0" w:line="360" w:lineRule="auto"/>
        <w:rPr>
          <w:rFonts w:hint="eastAsia" w:ascii="楷体" w:hAnsi="楷体" w:eastAsia="楷体" w:cs="楷体"/>
          <w:color w:val="0000ff"/>
          <w:sz w:val="24"/>
        </w:rPr>
      </w:pPr>
      <w:r>
        <w:rPr>
          <w:rFonts w:hint="eastAsia" w:ascii="楷体" w:hAnsi="楷体" w:eastAsia="楷体" w:cs="楷体"/>
          <w:color w:val="0000ff"/>
          <w:sz w:val="24"/>
        </w:rPr>
        <w:t xml:space="preserve">预算金额：采购包1：</w:t>
      </w:r>
      <w:r>
        <w:rPr>
          <w:rFonts w:hint="eastAsia" w:ascii="楷体" w:hAnsi="楷体" w:eastAsia="楷体" w:cs="楷体"/>
          <w:color w:val="0000ff"/>
          <w:sz w:val="24"/>
          <w:lang w:val="en-US" w:eastAsia="zh-CN"/>
        </w:rPr>
        <w:t xml:space="preserve">35万元</w:t>
      </w:r>
      <w:r>
        <w:rPr>
          <w:rFonts w:hint="eastAsia" w:ascii="楷体" w:hAnsi="楷体" w:eastAsia="楷体" w:cs="楷体"/>
          <w:color w:val="0000ff"/>
          <w:sz w:val="24"/>
        </w:rPr>
        <w:t xml:space="preserve">；采购包2：</w:t>
      </w:r>
      <w:r>
        <w:rPr>
          <w:rFonts w:hint="eastAsia" w:ascii="楷体" w:hAnsi="楷体" w:eastAsia="楷体" w:cs="楷体"/>
          <w:color w:val="0000ff"/>
          <w:sz w:val="24"/>
          <w:lang w:val="en-US" w:eastAsia="zh-CN"/>
        </w:rPr>
        <w:t xml:space="preserve">35万元</w:t>
      </w:r>
      <w:r>
        <w:rPr>
          <w:rFonts w:hint="eastAsia" w:ascii="楷体" w:hAnsi="楷体" w:eastAsia="楷体" w:cs="楷体"/>
          <w:color w:val="0000ff"/>
          <w:sz w:val="24"/>
        </w:rPr>
        <w:t xml:space="preserve">；</w:t>
      </w:r>
      <w:r/>
    </w:p>
    <w:p>
      <w:pPr>
        <w:pStyle w:val="804"/>
        <w:numPr>
          <w:ilvl w:val="0"/>
          <w:numId w:val="1"/>
        </w:numPr>
        <w:ind w:left="425" w:hanging="5"/>
        <w:jc w:val="both"/>
        <w:spacing w:before="0" w:beforeAutospacing="0" w:after="0" w:afterAutospacing="0" w:line="360" w:lineRule="auto"/>
        <w:rPr>
          <w:rFonts w:hint="eastAsia" w:ascii="楷体" w:hAnsi="楷体" w:eastAsia="楷体" w:cs="楷体"/>
          <w:color w:val="0000ff"/>
          <w:highlight w:val="none"/>
          <w:shd w:val="clear" w:color="auto" w:fill="ffffff"/>
        </w:rPr>
      </w:pPr>
      <w:r>
        <w:rPr>
          <w:rFonts w:hint="eastAsia" w:ascii="楷体" w:hAnsi="楷体" w:eastAsia="楷体" w:cs="楷体"/>
          <w:color w:val="0000ff"/>
          <w:sz w:val="24"/>
        </w:rPr>
        <w:t xml:space="preserve">采购需求：</w:t>
      </w:r>
      <w:r>
        <w:rPr>
          <w:rFonts w:hint="eastAsia" w:ascii="楷体" w:hAnsi="楷体" w:eastAsia="楷体" w:cs="楷体"/>
          <w:color w:val="0000ff"/>
          <w:sz w:val="24"/>
        </w:rPr>
        <w:t xml:space="preserve">本项目分为2个采购包，评委会按照采购包1、2顺序依次评审，投标人可同时投标2个采购包，但不可以兼中。每个采购包有1名中标人。如供应商在采购包1被推荐为中标候选人，则不参与采购包2的评审。详细内容及要求见附件采购文件</w:t>
      </w:r>
      <w:r>
        <w:rPr>
          <w:rFonts w:hint="eastAsia" w:ascii="楷体" w:hAnsi="楷体" w:eastAsia="楷体" w:cs="楷体"/>
          <w:color w:val="0000ff"/>
          <w:sz w:val="24"/>
        </w:rPr>
      </w:r>
      <w:r>
        <w:rPr>
          <w:rFonts w:hint="eastAsia" w:ascii="楷体" w:hAnsi="楷体" w:eastAsia="楷体" w:cs="楷体"/>
          <w:color w:val="0000ff"/>
          <w:sz w:val="24"/>
        </w:rPr>
        <w:t xml:space="preserve">。</w:t>
      </w:r>
      <w:r/>
    </w:p>
    <w:p>
      <w:pPr>
        <w:pStyle w:val="804"/>
        <w:numPr>
          <w:ilvl w:val="0"/>
          <w:numId w:val="1"/>
        </w:numPr>
        <w:ind w:left="425" w:hanging="5"/>
        <w:jc w:val="both"/>
        <w:spacing w:before="0" w:beforeAutospacing="0" w:after="0" w:afterAutospacing="0" w:line="360" w:lineRule="auto"/>
        <w:rPr>
          <w:rFonts w:hint="eastAsia" w:ascii="楷体" w:hAnsi="楷体" w:eastAsia="楷体" w:cs="楷体"/>
          <w:color w:val="0000ff"/>
          <w:highlight w:val="none"/>
          <w:shd w:val="clear" w:color="auto" w:fill="ffffff"/>
        </w:rPr>
      </w:pPr>
      <w:r>
        <w:rPr>
          <w:rFonts w:hint="eastAsia" w:ascii="楷体" w:hAnsi="楷体" w:eastAsia="楷体" w:cs="楷体"/>
          <w:color w:val="0000ff"/>
          <w:highlight w:val="none"/>
          <w:shd w:val="clear" w:color="auto" w:fill="ffffff"/>
          <w:lang w:val="en-US" w:eastAsia="zh-CN"/>
        </w:rPr>
        <w:t xml:space="preserve">合同履行期限</w:t>
      </w:r>
      <w:r>
        <w:rPr>
          <w:rFonts w:hint="eastAsia" w:ascii="楷体" w:hAnsi="楷体" w:eastAsia="楷体" w:cs="楷体"/>
          <w:color w:val="0000ff"/>
          <w:highlight w:val="none"/>
          <w:shd w:val="clear" w:color="auto" w:fill="ffffff"/>
        </w:rPr>
        <w:t xml:space="preserve">：2024年12月30日前完成加工任务</w:t>
      </w:r>
      <w:r/>
    </w:p>
    <w:p>
      <w:pPr>
        <w:pStyle w:val="804"/>
        <w:numPr>
          <w:ilvl w:val="0"/>
          <w:numId w:val="1"/>
        </w:numPr>
        <w:ind w:left="425" w:hanging="5"/>
        <w:jc w:val="both"/>
        <w:spacing w:before="0" w:beforeAutospacing="0" w:after="0" w:afterAutospacing="0" w:line="360" w:lineRule="auto"/>
        <w:rPr>
          <w:rFonts w:hint="default" w:ascii="楷体" w:hAnsi="楷体" w:eastAsia="楷体" w:cs="楷体"/>
          <w:color w:val="auto"/>
          <w:highlight w:val="none"/>
          <w:shd w:val="clear" w:color="auto" w:fill="ffffff"/>
          <w:lang w:val="en-US" w:eastAsia="zh-CN"/>
        </w:rPr>
      </w:pPr>
      <w:r>
        <w:rPr>
          <w:rFonts w:hint="eastAsia" w:ascii="楷体" w:hAnsi="楷体" w:eastAsia="楷体" w:cs="楷体"/>
          <w:color w:val="auto"/>
          <w:highlight w:val="none"/>
          <w:shd w:val="clear" w:color="auto" w:fill="ffffff"/>
          <w:lang w:eastAsia="zh-CN"/>
        </w:rPr>
        <w:t xml:space="preserve">本工程不</w:t>
      </w:r>
      <w:r>
        <w:rPr>
          <w:rFonts w:hint="eastAsia" w:ascii="楷体" w:hAnsi="楷体" w:eastAsia="楷体" w:cs="楷体"/>
          <w:color w:val="auto"/>
          <w:highlight w:val="none"/>
          <w:shd w:val="clear" w:color="auto" w:fill="ffffff"/>
        </w:rPr>
        <w:t xml:space="preserve">接受联合体投标</w:t>
      </w:r>
      <w:bookmarkEnd w:id="0"/>
      <w:r/>
      <w:bookmarkEnd w:id="1"/>
      <w:r/>
      <w:r/>
    </w:p>
    <w:p>
      <w:pPr>
        <w:pStyle w:val="804"/>
        <w:numPr>
          <w:ilvl w:val="0"/>
          <w:numId w:val="1"/>
        </w:numPr>
        <w:ind w:left="425" w:hanging="5"/>
        <w:jc w:val="both"/>
        <w:spacing w:before="0" w:beforeAutospacing="0" w:after="0" w:afterAutospacing="0" w:line="360" w:lineRule="auto"/>
        <w:rPr>
          <w:rFonts w:hint="eastAsia" w:ascii="楷体" w:hAnsi="楷体" w:eastAsia="楷体" w:cs="楷体"/>
          <w:color w:val="auto"/>
          <w:highlight w:val="none"/>
          <w:shd w:val="clear" w:color="auto" w:fill="ffffff"/>
        </w:rPr>
      </w:pPr>
      <w:r>
        <w:rPr>
          <w:rFonts w:hint="eastAsia" w:ascii="楷体" w:hAnsi="楷体" w:eastAsia="楷体" w:cs="楷体"/>
          <w:color w:val="auto"/>
          <w:highlight w:val="none"/>
          <w:shd w:val="clear" w:color="auto" w:fill="ffffff"/>
          <w:lang w:val="en-US" w:eastAsia="zh-CN"/>
        </w:rPr>
        <w:t xml:space="preserve">本次采购不收取投标保证金</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二、申请人的资格要求：</w:t>
      </w:r>
      <w:r/>
    </w:p>
    <w:p>
      <w:pPr>
        <w:ind w:firstLine="566"/>
        <w:spacing w:line="360" w:lineRule="auto"/>
        <w:rPr>
          <w:rFonts w:hint="eastAsia" w:ascii="楷体" w:hAnsi="楷体" w:eastAsia="楷体" w:cs="楷体"/>
          <w:sz w:val="24"/>
        </w:rPr>
      </w:pPr>
      <w:r>
        <w:rPr>
          <w:rFonts w:hint="eastAsia" w:ascii="楷体" w:hAnsi="楷体" w:eastAsia="楷体" w:cs="楷体"/>
          <w:sz w:val="24"/>
        </w:rPr>
        <w:t xml:space="preserve">1.满足《中华人民共和国政府采购法》第二十二条规定；</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1.1 具有独立承担民事责任的能力(提供法人或者其他组织的营业执照等证明文件扫描件)；</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1.2 具有良好的商业信誉和健全的财务会计制度(提供上一年度财务报告，成立不满一年的提供至少一个月财务报告，或银行出具的资信证明，或财政部门认可的政府采购专业担保机构出具的投标担保函，或资格承诺函)；</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1.3 具有履行合同所必需的设备和专业技术能力(见投标人相关信息一览表或资格承诺函)；</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1.4 有依法缴纳税收和社会保障资金的良好记录(提供参加本次政府采购活动前一个月依法缴纳税收和社会保险的凭据，或资格承诺函)；</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1.5 参加政府采购活动前三年内， 在经营活动中没有重大违法记录(见资格承诺函) ;</w:t>
      </w:r>
      <w:r/>
    </w:p>
    <w:p>
      <w:pPr>
        <w:ind w:firstLine="480"/>
        <w:jc w:val="left"/>
        <w:spacing w:line="500" w:lineRule="exact"/>
        <w:widowControl/>
        <w:rPr>
          <w:rFonts w:hint="eastAsia" w:ascii="楷体" w:hAnsi="楷体" w:eastAsia="楷体" w:cs="楷体"/>
          <w:sz w:val="24"/>
        </w:rPr>
      </w:pPr>
      <w:r>
        <w:rPr>
          <w:rFonts w:hint="eastAsia" w:ascii="楷体" w:hAnsi="楷体" w:eastAsia="楷体" w:cs="楷体"/>
          <w:sz w:val="24"/>
        </w:rPr>
        <w:t xml:space="preserve">1.6、“信用中国”网站（www.creditchina.gov.cn）、中国政府采购网（www.ccgp.gov.cn）查询结果为没有失信被执行人名单、没有重大税收违法案件当事人名单、没有政府采购严重违法失信行为名单（</w:t>
      </w:r>
      <w:r>
        <w:rPr>
          <w:rFonts w:hint="eastAsia" w:ascii="楷体" w:hAnsi="楷体" w:eastAsia="楷体" w:cs="楷体"/>
          <w:b/>
          <w:bCs/>
          <w:sz w:val="24"/>
        </w:rPr>
        <w:t xml:space="preserve">请各投标人在开标前3个工作日内自行在“信用中国”</w:t>
      </w:r>
      <w:r>
        <w:rPr>
          <w:rFonts w:hint="eastAsia" w:ascii="楷体" w:hAnsi="楷体" w:eastAsia="楷体" w:cs="楷体"/>
          <w:b/>
          <w:bCs/>
          <w:sz w:val="24"/>
          <w:lang w:val="en-US" w:eastAsia="zh-CN"/>
        </w:rPr>
        <w:t xml:space="preserve">和“中国政府采购网”</w:t>
      </w:r>
      <w:r>
        <w:rPr>
          <w:rFonts w:hint="eastAsia" w:ascii="楷体" w:hAnsi="楷体" w:eastAsia="楷体" w:cs="楷体"/>
          <w:b/>
          <w:bCs/>
          <w:sz w:val="24"/>
        </w:rPr>
        <w:t xml:space="preserve">网站查询自己企业的信用信息，并打印盖公章装订于“投标文件”中</w:t>
      </w:r>
      <w:r>
        <w:rPr>
          <w:rFonts w:hint="eastAsia" w:ascii="楷体" w:hAnsi="楷体" w:eastAsia="楷体" w:cs="楷体"/>
          <w:sz w:val="24"/>
        </w:rPr>
        <w:t xml:space="preserve">）；</w:t>
      </w:r>
      <w:r/>
    </w:p>
    <w:p>
      <w:pPr>
        <w:ind w:firstLine="564"/>
        <w:spacing w:line="360" w:lineRule="auto"/>
        <w:tabs>
          <w:tab w:val="left" w:pos="6300" w:leader="none"/>
        </w:tabs>
        <w:rPr>
          <w:rFonts w:hint="eastAsia" w:ascii="楷体" w:hAnsi="楷体" w:eastAsia="楷体" w:cs="楷体"/>
          <w:sz w:val="24"/>
        </w:rPr>
      </w:pPr>
      <w:r>
        <w:rPr>
          <w:rFonts w:hint="eastAsia" w:ascii="楷体" w:hAnsi="楷体" w:eastAsia="楷体" w:cs="楷体"/>
          <w:sz w:val="24"/>
        </w:rPr>
        <w:t xml:space="preserve">1.7 法律、行政法规规定的其他条件：无。</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2.落实政府采购政策需满足的资格要求：</w:t>
      </w:r>
      <w:r/>
    </w:p>
    <w:p>
      <w:pPr>
        <w:ind w:firstLine="564"/>
        <w:spacing w:line="360" w:lineRule="auto"/>
        <w:tabs>
          <w:tab w:val="left" w:pos="6300" w:leader="none"/>
        </w:tabs>
        <w:rPr>
          <w:rFonts w:hint="eastAsia" w:ascii="楷体" w:hAnsi="楷体" w:eastAsia="楷体" w:cs="楷体"/>
          <w:color w:val="auto"/>
          <w:sz w:val="24"/>
          <w:lang w:val="en-US" w:eastAsia="zh-CN"/>
        </w:rPr>
      </w:pPr>
      <w:r>
        <w:rPr>
          <w:rFonts w:hint="eastAsia" w:ascii="楷体" w:hAnsi="楷体" w:eastAsia="楷体" w:cs="楷体"/>
          <w:color w:val="auto"/>
          <w:sz w:val="24"/>
          <w:lang w:val="en-US" w:eastAsia="zh-CN"/>
        </w:rPr>
        <w:t xml:space="preserve">2.1、本项目属于服务类采购。根据《政府采购促进中小企业发展管理办法》（财库〔2020〕46号）的要求，本项目专门面向中小企业采购，所称中型、小型、微型企业须满足《政府采购促进中小企业发展管理办法》（财库〔2020〕46号）第二条和第四条的规定，服务全部由符合政策要求的中小企业承接。</w:t>
      </w:r>
      <w:r/>
    </w:p>
    <w:p>
      <w:pPr>
        <w:ind w:firstLine="566"/>
        <w:spacing w:line="360" w:lineRule="auto"/>
        <w:tabs>
          <w:tab w:val="left" w:pos="6300" w:leader="none"/>
        </w:tabs>
        <w:rPr>
          <w:rFonts w:hint="default" w:ascii="楷体" w:hAnsi="楷体" w:eastAsia="楷体" w:cs="楷体"/>
          <w:b/>
          <w:bCs/>
          <w:color w:val="auto"/>
          <w:sz w:val="24"/>
          <w:lang w:val="en-US" w:eastAsia="zh-CN"/>
        </w:rPr>
      </w:pPr>
      <w:r>
        <w:rPr>
          <w:rFonts w:hint="eastAsia" w:ascii="楷体" w:hAnsi="楷体" w:eastAsia="楷体" w:cs="楷体"/>
          <w:b/>
          <w:bCs/>
          <w:color w:val="auto"/>
          <w:sz w:val="24"/>
          <w:lang w:val="en-US" w:eastAsia="zh-CN"/>
        </w:rPr>
        <w:t xml:space="preserve">本项目中小企业所属行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widowControl/>
        <w:rPr>
          <w:rFonts w:hint="eastAsia" w:ascii="楷体" w:hAnsi="楷体" w:eastAsia="楷体" w:cs="楷体"/>
          <w:sz w:val="24"/>
          <w:lang w:val="en-US" w:eastAsia="zh-CN"/>
        </w:rPr>
      </w:pPr>
      <w:r>
        <w:rPr>
          <w:rFonts w:hint="eastAsia" w:ascii="楷体" w:hAnsi="楷体" w:eastAsia="楷体" w:cs="楷体"/>
          <w:color w:val="auto"/>
          <w:sz w:val="24"/>
          <w:lang w:val="en-US" w:eastAsia="zh-CN"/>
        </w:rPr>
        <w:t xml:space="preserve">2.2本项目支持和适用节能环保产品（财库〔2019〕9号）、（财库〔2019〕</w:t>
      </w:r>
      <w:r>
        <w:rPr>
          <w:rFonts w:hint="eastAsia" w:ascii="楷体" w:hAnsi="楷体" w:eastAsia="楷体" w:cs="楷体"/>
          <w:sz w:val="24"/>
          <w:lang w:val="en-US" w:eastAsia="zh-CN"/>
        </w:rPr>
        <w:t xml:space="preserve">19号）、（财库〔2019〕18号）；支持中小微企业（工信部联企业[2011]300号）、苏财购【2020】19号；支持监狱企业（财库〔2014〕68号）；促进残疾人就业（财库〔2017〕141号）和采购本国货物、服务（财库〔2007〕 119 号）的政策等政策。中小企业划分标准见《关于印发中小企业划型标准规定的通知》（工信部联企业[2011]300号）。</w:t>
      </w:r>
      <w:r/>
    </w:p>
    <w:p>
      <w:pPr>
        <w:ind w:firstLine="482"/>
        <w:jc w:val="left"/>
        <w:spacing w:line="500" w:lineRule="exact"/>
        <w:widowControl/>
        <w:rPr>
          <w:rFonts w:hint="eastAsia" w:ascii="楷体" w:hAnsi="楷体" w:eastAsia="楷体" w:cs="楷体"/>
          <w:b/>
          <w:bCs/>
          <w:sz w:val="24"/>
        </w:rPr>
      </w:pPr>
      <w:r>
        <w:rPr>
          <w:rFonts w:hint="eastAsia" w:ascii="楷体" w:hAnsi="楷体" w:eastAsia="楷体" w:cs="楷体"/>
          <w:b/>
          <w:bCs/>
          <w:sz w:val="24"/>
        </w:rPr>
        <w:t xml:space="preserve">3.本项目的特定资格要求：</w:t>
      </w:r>
      <w:r>
        <w:rPr>
          <w:rFonts w:hint="eastAsia" w:ascii="楷体" w:hAnsi="楷体" w:eastAsia="楷体" w:cs="楷体"/>
          <w:b/>
          <w:bCs/>
          <w:sz w:val="24"/>
          <w:lang w:val="en-US" w:eastAsia="zh-CN"/>
        </w:rPr>
        <w:t xml:space="preserve">无</w:t>
      </w:r>
      <w:r>
        <w:rPr>
          <w:rFonts w:hint="eastAsia" w:ascii="楷体" w:hAnsi="楷体" w:eastAsia="楷体" w:cs="楷体"/>
          <w:b/>
          <w:bCs/>
          <w:sz w:val="24"/>
        </w:rPr>
        <w:t xml:space="preserve">。</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三、获取招标文件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1.潜在投标人访问电子招标投标交易平台的网络地址和方法：</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（1）登录http://jszfcg.jscz.gov.cn/jszc/login首页点击“苏采云”进入系统。</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（2）获取采购文件的方式：</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“苏采云”系统用户注册--获取“CA数字证书”--CA绑定与登录--网上报名--下载招标文件(后缀名为.kedt”)。</w:t>
      </w:r>
      <w:r/>
    </w:p>
    <w:p>
      <w:pPr>
        <w:ind w:left="0" w:right="0" w:firstLine="480"/>
        <w:jc w:val="both"/>
        <w:spacing w:before="0" w:after="0" w:line="360" w:lineRule="auto"/>
        <w:rPr>
          <w:color w:val="0000ff"/>
        </w:rPr>
        <w:pBdr>
          <w:top w:val="none" w:color="000000" w:sz="0" w:space="0"/>
          <w:left w:val="none" w:color="000000" w:sz="0" w:space="0"/>
          <w:bottom w:val="none" w:color="000000" w:sz="0" w:space="0"/>
          <w:right w:val="none" w:color="000000" w:sz="0" w:space="0"/>
        </w:pBdr>
      </w:pPr>
      <w:r>
        <w:rPr>
          <w:rFonts w:ascii="楷体" w:hAnsi="楷体" w:eastAsia="楷体" w:cs="楷体"/>
          <w:color w:val="0000ff"/>
          <w:sz w:val="24"/>
        </w:rPr>
        <w:t xml:space="preserve">（3）时间：</w:t>
      </w:r>
      <w:r>
        <w:rPr>
          <w:rFonts w:hint="eastAsia" w:ascii="楷体" w:hAnsi="楷体" w:eastAsia="楷体" w:cs="楷体"/>
          <w:color w:val="0000ff"/>
          <w:sz w:val="24"/>
          <w:lang w:eastAsia="zh-CN"/>
        </w:rPr>
        <w:t xml:space="preserve">2024年</w:t>
      </w:r>
      <w:r>
        <w:rPr>
          <w:rFonts w:hint="eastAsia" w:ascii="楷体" w:hAnsi="楷体" w:eastAsia="楷体" w:cs="楷体"/>
          <w:color w:val="0000ff"/>
          <w:sz w:val="24"/>
          <w:lang w:val="en-US" w:eastAsia="zh-CN"/>
        </w:rPr>
        <w:t xml:space="preserve">11</w:t>
      </w:r>
      <w:r>
        <w:rPr>
          <w:rFonts w:ascii="楷体" w:hAnsi="楷体" w:eastAsia="楷体" w:cs="楷体"/>
          <w:color w:val="0000ff"/>
          <w:sz w:val="24"/>
        </w:rPr>
        <w:t xml:space="preserve">月</w:t>
      </w:r>
      <w:r>
        <w:rPr>
          <w:rFonts w:hint="eastAsia" w:ascii="楷体" w:hAnsi="楷体" w:eastAsia="楷体" w:cs="楷体"/>
          <w:color w:val="0000ff"/>
          <w:sz w:val="24"/>
          <w:lang w:val="en-US" w:eastAsia="zh-CN"/>
        </w:rPr>
        <w:t xml:space="preserve">20</w:t>
      </w:r>
      <w:r>
        <w:rPr>
          <w:rFonts w:ascii="楷体" w:hAnsi="楷体" w:eastAsia="楷体" w:cs="楷体"/>
          <w:color w:val="0000ff"/>
          <w:sz w:val="24"/>
        </w:rPr>
        <w:t xml:space="preserve">日</w:t>
      </w:r>
      <w:r>
        <w:rPr>
          <w:rFonts w:hint="eastAsia" w:ascii="楷体" w:hAnsi="楷体" w:eastAsia="楷体" w:cs="楷体"/>
          <w:color w:val="0000ff"/>
          <w:sz w:val="24"/>
          <w:lang w:val="en-US" w:eastAsia="zh-CN"/>
        </w:rPr>
        <w:t xml:space="preserve">09</w:t>
      </w:r>
      <w:r>
        <w:rPr>
          <w:rFonts w:ascii="楷体" w:hAnsi="楷体" w:eastAsia="楷体" w:cs="楷体"/>
          <w:color w:val="0000ff"/>
          <w:sz w:val="24"/>
        </w:rPr>
        <w:t xml:space="preserve">:</w:t>
      </w:r>
      <w:r>
        <w:rPr>
          <w:rFonts w:hint="eastAsia" w:ascii="楷体" w:hAnsi="楷体" w:eastAsia="楷体" w:cs="楷体"/>
          <w:color w:val="0000ff"/>
          <w:sz w:val="24"/>
          <w:lang w:val="en-US" w:eastAsia="zh-CN"/>
        </w:rPr>
        <w:t xml:space="preserve">00</w:t>
      </w:r>
      <w:r>
        <w:rPr>
          <w:rFonts w:ascii="楷体" w:hAnsi="楷体" w:eastAsia="楷体" w:cs="楷体"/>
          <w:color w:val="0000ff"/>
          <w:sz w:val="24"/>
        </w:rPr>
        <w:t xml:space="preserve">至</w:t>
      </w:r>
      <w:r>
        <w:rPr>
          <w:rFonts w:hint="eastAsia" w:ascii="楷体" w:hAnsi="楷体" w:eastAsia="楷体" w:cs="楷体"/>
          <w:color w:val="0000ff"/>
          <w:sz w:val="24"/>
          <w:lang w:eastAsia="zh-CN"/>
        </w:rPr>
        <w:t xml:space="preserve">2024年</w:t>
      </w:r>
      <w:r>
        <w:rPr>
          <w:rFonts w:hint="eastAsia" w:ascii="楷体" w:hAnsi="楷体" w:eastAsia="楷体" w:cs="楷体"/>
          <w:color w:val="0000ff"/>
          <w:sz w:val="24"/>
          <w:lang w:val="en-US" w:eastAsia="zh-CN"/>
        </w:rPr>
        <w:t xml:space="preserve">11</w:t>
      </w:r>
      <w:r>
        <w:rPr>
          <w:rFonts w:ascii="楷体" w:hAnsi="楷体" w:eastAsia="楷体" w:cs="楷体"/>
          <w:color w:val="0000ff"/>
          <w:sz w:val="24"/>
        </w:rPr>
        <w:t xml:space="preserve">月</w:t>
      </w:r>
      <w:r>
        <w:rPr>
          <w:rFonts w:hint="eastAsia" w:ascii="楷体" w:hAnsi="楷体" w:eastAsia="楷体" w:cs="楷体"/>
          <w:color w:val="0000ff"/>
          <w:sz w:val="24"/>
          <w:lang w:val="en-US" w:eastAsia="zh-CN"/>
        </w:rPr>
        <w:t xml:space="preserve">26</w:t>
      </w:r>
      <w:r>
        <w:rPr>
          <w:rFonts w:ascii="楷体" w:hAnsi="楷体" w:eastAsia="楷体" w:cs="楷体"/>
          <w:color w:val="0000ff"/>
          <w:sz w:val="24"/>
        </w:rPr>
        <w:t xml:space="preserve">日17:00（北京时间）。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3.采购文件获取费用:免费</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四、提交投标文件截止时间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1.提交投标文件截止时间：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ff"/>
          <w:sz w:val="24"/>
        </w:rPr>
        <w:t xml:space="preserve">线上递交投标文件截止时间：202</w:t>
      </w:r>
      <w:r>
        <w:rPr>
          <w:rFonts w:hint="eastAsia" w:ascii="楷体" w:hAnsi="楷体" w:eastAsia="楷体" w:cs="楷体"/>
          <w:color w:val="0000ff"/>
          <w:sz w:val="24"/>
          <w:lang w:val="en-US" w:eastAsia="zh-CN"/>
        </w:rPr>
        <w:t xml:space="preserve">4</w:t>
      </w:r>
      <w:r>
        <w:rPr>
          <w:rFonts w:ascii="楷体" w:hAnsi="楷体" w:eastAsia="楷体" w:cs="楷体"/>
          <w:color w:val="0000ff"/>
          <w:sz w:val="24"/>
        </w:rPr>
        <w:t xml:space="preserve">年</w:t>
      </w:r>
      <w:r>
        <w:rPr>
          <w:rFonts w:hint="eastAsia" w:ascii="楷体" w:hAnsi="楷体" w:eastAsia="楷体" w:cs="楷体"/>
          <w:color w:val="0000ff"/>
          <w:sz w:val="24"/>
          <w:lang w:val="en-US" w:eastAsia="zh-CN"/>
        </w:rPr>
        <w:t xml:space="preserve">12</w:t>
      </w:r>
      <w:r>
        <w:rPr>
          <w:rFonts w:ascii="楷体" w:hAnsi="楷体" w:eastAsia="楷体" w:cs="楷体"/>
          <w:color w:val="0000ff"/>
          <w:sz w:val="24"/>
        </w:rPr>
        <w:t xml:space="preserve">月10</w:t>
      </w:r>
      <w:r>
        <w:rPr>
          <w:rFonts w:ascii="楷体" w:hAnsi="楷体" w:eastAsia="楷体" w:cs="楷体"/>
          <w:color w:val="0000ff"/>
          <w:sz w:val="24"/>
        </w:rPr>
        <w:t xml:space="preserve">日</w:t>
      </w:r>
      <w:r>
        <w:rPr>
          <w:rFonts w:hint="eastAsia" w:ascii="楷体" w:hAnsi="楷体" w:eastAsia="楷体" w:cs="楷体"/>
          <w:color w:val="0000ff"/>
          <w:sz w:val="24"/>
          <w:lang w:val="en-US" w:eastAsia="zh-CN"/>
        </w:rPr>
        <w:t xml:space="preserve">09</w:t>
      </w:r>
      <w:r>
        <w:rPr>
          <w:rFonts w:ascii="楷体" w:hAnsi="楷体" w:eastAsia="楷体" w:cs="楷体"/>
          <w:color w:val="0000ff"/>
          <w:sz w:val="24"/>
        </w:rPr>
        <w:t xml:space="preserve">:</w:t>
      </w:r>
      <w:r>
        <w:rPr>
          <w:rFonts w:hint="eastAsia" w:ascii="楷体" w:hAnsi="楷体" w:eastAsia="楷体" w:cs="楷体"/>
          <w:color w:val="0000ff"/>
          <w:sz w:val="24"/>
          <w:lang w:val="en-US" w:eastAsia="zh-CN"/>
        </w:rPr>
        <w:t xml:space="preserve">3</w:t>
      </w:r>
      <w:r>
        <w:rPr>
          <w:rFonts w:ascii="楷体" w:hAnsi="楷体" w:eastAsia="楷体" w:cs="楷体"/>
          <w:color w:val="0000ff"/>
          <w:sz w:val="24"/>
        </w:rPr>
        <w:t xml:space="preserve">0（北京时间），在截止时</w:t>
      </w:r>
      <w:r>
        <w:rPr>
          <w:rFonts w:ascii="楷体" w:hAnsi="楷体" w:eastAsia="楷体" w:cs="楷体"/>
          <w:color w:val="auto"/>
          <w:sz w:val="24"/>
        </w:rPr>
        <w:t xml:space="preserve">间后送达及上传至“苏采云”系统的</w:t>
      </w:r>
      <w:r>
        <w:rPr>
          <w:rFonts w:hint="eastAsia" w:ascii="楷体" w:hAnsi="楷体" w:eastAsia="楷体" w:cs="楷体"/>
          <w:color w:val="auto"/>
          <w:sz w:val="24"/>
          <w:lang w:eastAsia="zh-CN"/>
        </w:rPr>
        <w:t xml:space="preserve">投标文件</w:t>
      </w:r>
      <w:r>
        <w:rPr>
          <w:rFonts w:ascii="楷体" w:hAnsi="楷体" w:eastAsia="楷体" w:cs="楷体"/>
          <w:color w:val="auto"/>
          <w:sz w:val="24"/>
        </w:rPr>
        <w:t xml:space="preserve">为无效文件，将被拒收。</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2.提交投标文件地点：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线上地点：将后缀名为“.kedt”的投标文件导入政府采购客户端工具--制作投标文件--导出加密的投标文件(后缀名为zip) --通过“苏采云”系统上传投标文件。具体详见《苏采云系统供应商操作手册》。</w:t>
      </w:r>
      <w:r/>
    </w:p>
    <w:p>
      <w:pPr>
        <w:ind w:left="0" w:right="0" w:firstLine="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五、投标文件开启</w:t>
      </w:r>
      <w:r/>
    </w:p>
    <w:p>
      <w:pPr>
        <w:ind w:left="0" w:right="0" w:firstLine="480"/>
        <w:jc w:val="both"/>
        <w:spacing w:before="0" w:after="0" w:line="360" w:lineRule="auto"/>
        <w:rPr>
          <w:color w:val="0000ff"/>
        </w:rPr>
        <w:pBdr>
          <w:top w:val="none" w:color="000000" w:sz="0" w:space="0"/>
          <w:left w:val="none" w:color="000000" w:sz="0" w:space="0"/>
          <w:bottom w:val="none" w:color="000000" w:sz="0" w:space="0"/>
          <w:right w:val="none" w:color="000000" w:sz="0" w:space="0"/>
        </w:pBdr>
      </w:pPr>
      <w:r>
        <w:rPr>
          <w:rFonts w:ascii="楷体" w:hAnsi="楷体" w:eastAsia="楷体" w:cs="楷体"/>
          <w:color w:val="0000ff"/>
          <w:sz w:val="24"/>
        </w:rPr>
        <w:t xml:space="preserve">1.投标文件开启时间：202</w:t>
      </w:r>
      <w:r>
        <w:rPr>
          <w:rFonts w:hint="eastAsia" w:ascii="楷体" w:hAnsi="楷体" w:eastAsia="楷体" w:cs="楷体"/>
          <w:color w:val="0000ff"/>
          <w:sz w:val="24"/>
          <w:lang w:val="en-US" w:eastAsia="zh-CN"/>
        </w:rPr>
        <w:t xml:space="preserve">4</w:t>
      </w:r>
      <w:r>
        <w:rPr>
          <w:rFonts w:ascii="楷体" w:hAnsi="楷体" w:eastAsia="楷体" w:cs="楷体"/>
          <w:color w:val="0000ff"/>
          <w:sz w:val="24"/>
        </w:rPr>
        <w:t xml:space="preserve">年</w:t>
      </w:r>
      <w:r>
        <w:rPr>
          <w:rFonts w:hint="eastAsia" w:ascii="楷体" w:hAnsi="楷体" w:eastAsia="楷体" w:cs="楷体"/>
          <w:color w:val="0000ff"/>
          <w:sz w:val="24"/>
          <w:lang w:val="en-US" w:eastAsia="zh-CN"/>
        </w:rPr>
        <w:t xml:space="preserve">12</w:t>
      </w:r>
      <w:r>
        <w:rPr>
          <w:rFonts w:ascii="楷体" w:hAnsi="楷体" w:eastAsia="楷体" w:cs="楷体"/>
          <w:color w:val="0000ff"/>
          <w:sz w:val="24"/>
        </w:rPr>
        <w:t xml:space="preserve">月10</w:t>
      </w:r>
      <w:r>
        <w:rPr>
          <w:rFonts w:ascii="楷体" w:hAnsi="楷体" w:eastAsia="楷体" w:cs="楷体"/>
          <w:color w:val="0000ff"/>
          <w:sz w:val="24"/>
        </w:rPr>
        <w:t xml:space="preserve">日</w:t>
      </w:r>
      <w:r>
        <w:rPr>
          <w:rFonts w:hint="eastAsia" w:ascii="楷体" w:hAnsi="楷体" w:eastAsia="楷体" w:cs="楷体"/>
          <w:color w:val="0000ff"/>
          <w:sz w:val="24"/>
          <w:lang w:val="en-US" w:eastAsia="zh-CN"/>
        </w:rPr>
        <w:t xml:space="preserve">09</w:t>
      </w:r>
      <w:r>
        <w:rPr>
          <w:rFonts w:ascii="楷体" w:hAnsi="楷体" w:eastAsia="楷体" w:cs="楷体"/>
          <w:color w:val="0000ff"/>
          <w:sz w:val="24"/>
        </w:rPr>
        <w:t xml:space="preserve">:</w:t>
      </w:r>
      <w:r>
        <w:rPr>
          <w:rFonts w:hint="eastAsia" w:ascii="楷体" w:hAnsi="楷体" w:eastAsia="楷体" w:cs="楷体"/>
          <w:color w:val="0000ff"/>
          <w:sz w:val="24"/>
          <w:lang w:val="en-US" w:eastAsia="zh-CN"/>
        </w:rPr>
        <w:t xml:space="preserve">3</w:t>
      </w:r>
      <w:r>
        <w:rPr>
          <w:rFonts w:ascii="楷体" w:hAnsi="楷体" w:eastAsia="楷体" w:cs="楷体"/>
          <w:color w:val="0000ff"/>
          <w:sz w:val="24"/>
        </w:rPr>
        <w:t xml:space="preserve">0（北京时间）。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2.投标文件开启地点：“苏采云”系统（网址：http://jszfcg.jsczt.cn/）“开标大厅”进入系统“开标大厅”。</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4.不见面交易相关要求和说明如下：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（1）不见面开标项目的时间均以国家授时中心发布的时间为准；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（2）开标当日，投标人不必抵达开标现场，仅需在任意地点通过“苏采云”系统（网址：http://jszfcg.jsczt.cn/）“开标大厅”进入系统“开标大厅”参与开标过程；</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楷体" w:hAnsi="楷体" w:eastAsia="楷体" w:cs="楷体"/>
          <w:color w:val="auto"/>
          <w:sz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41"/>
        <w:ind w:left="0" w:right="0" w:firstLine="0"/>
        <w:jc w:val="both"/>
        <w:spacing w:before="0" w:after="0" w:line="360" w:lineRule="auto"/>
        <w:rPr>
          <w:b w:val="0"/>
          <w:bCs/>
          <w:color w:val="auto"/>
        </w:rPr>
        <w:pBdr>
          <w:top w:val="none" w:color="000000" w:sz="0" w:space="0"/>
          <w:left w:val="none" w:color="000000" w:sz="0" w:space="0"/>
          <w:bottom w:val="none" w:color="000000" w:sz="0" w:space="0"/>
          <w:right w:val="none" w:color="000000" w:sz="0" w:space="0"/>
        </w:pBdr>
      </w:pPr>
      <w:r>
        <w:rPr>
          <w:rFonts w:ascii="楷体" w:hAnsi="楷体" w:eastAsia="楷体" w:cs="楷体"/>
          <w:b w:val="0"/>
          <w:bCs/>
          <w:color w:val="auto"/>
          <w:sz w:val="24"/>
        </w:rPr>
        <w:t xml:space="preserve">（5）因投标人自身软硬件配备不齐全或发生故障等问题而导致在交互过程中出现不稳定或中断等情况的，由投标人自身承担一切后果。</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六、公告期限</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自本公告发布之日起5个工作日。</w:t>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七、其他补充事宜</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r>
      <w:r>
        <w:rPr>
          <w:color w:val="auto"/>
        </w:rPr>
        <w:t xml:space="preserve">1.本次采购有现场演示，请各投标单位于2024年12月10日上午10:00前，手持身份证原件以及授权书和身份证复印件到镇江市润州区冠城路8号工人大厦7楼公共资源交易中心大厦评标室门外等候。</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3.供应商如确定参加投标，可自行下载采购文件及有关资料，按照《操作手册》进行注</w:t>
      </w:r>
      <w:r>
        <w:rPr>
          <w:color w:val="auto"/>
        </w:rPr>
        <w:t xml:space="preserve">册，领取CA和办理电子签章，并按《操作手册》要求制作、上传电子响应。</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4.考虑到网络环境、网络带宽等风险因素，请供应商在开标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5.根据江苏省财政厅《关于做好政府采购支持企业发展有关事项的通知》（</w:t>
      </w:r>
      <w:r>
        <w:rPr>
          <w:color w:val="auto"/>
        </w:rPr>
        <w:t xml:space="preserve">苏财购【2020】52号）文件的要求，本项目无需缴纳投标保证金。</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6.有关本次采购的事项若存在变动或修改，敬请及时关注“江苏省政府采购网”发布的信息。</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7.如在开标时间发生系统崩溃等不可预见的情况，造成开评标活动无法正常进行的，将延迟开评标，具体开评标时间另行通知。</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8.苏采云技术支持（江苏富深协通科技股份有限公司）联系人及联系电话：徐琦18068525636。</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9.现场查勘及答疑会：采购人不统一组织现场查勘和答疑会，供应商可自行联系采购人查勘或答疑。供应商获取采购文件后，自行进行实地勘查，未进行实地勘查或勘查后作出</w:t>
      </w:r>
      <w:r>
        <w:rPr>
          <w:color w:val="auto"/>
        </w:rPr>
        <w:t xml:space="preserve">的任何推论、理解和结论以及方案编制等与采购人需求不相符的，采购人概不负责，因此而带来的风险及所造成的一切损失由供应商自行承担。</w:t>
      </w:r>
      <w:r>
        <w:rPr>
          <w:color w:val="auto"/>
        </w:rP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color w:val="auto"/>
        </w:rPr>
        <w:t xml:space="preserve">10.根据江苏省财政厅《关于更换全省政府采购交易系统CA数字证书和电子签章的通知》精神，自2024年9月18日起在“苏采云”政府采购交易系统发布采购公告的政府采购项目，CA锁为意源（方正）CA锁。（办理指南地址：http://jsxcmm.com/help/help.html。）镇江地区意源（方正）线下办理方式：镇江市润州区冠城路8号工人大厦7楼公共资源交易中心大厅CA窗口工作日办公时</w:t>
      </w:r>
      <w:r>
        <w:rPr>
          <w:color w:val="auto"/>
        </w:rPr>
        <w:t xml:space="preserve">间：9:00-12:00、13:30-17:30联系人：邵娟，联系电话：13655287962    客服电话：400-608-6099</w:t>
      </w:r>
      <w:r/>
      <w:r/>
    </w:p>
    <w:p>
      <w:pPr>
        <w:pStyle w:val="741"/>
        <w:ind w:left="-142"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八、对本次招标提出询问，请按以下方式联系。</w:t>
      </w:r>
      <w:r/>
    </w:p>
    <w:p>
      <w:pPr>
        <w:ind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1.采购人信息</w:t>
      </w:r>
      <w:r/>
    </w:p>
    <w:p>
      <w:pPr>
        <w:ind w:left="0" w:right="0" w:firstLine="84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名 称：</w:t>
      </w:r>
      <w:r>
        <w:rPr>
          <w:rFonts w:hint="eastAsia" w:ascii="楷体" w:hAnsi="楷体" w:eastAsia="楷体" w:cs="楷体"/>
          <w:color w:val="auto"/>
          <w:sz w:val="24"/>
        </w:rPr>
        <w:t xml:space="preserve">镇江市图书馆</w:t>
      </w:r>
      <w:r/>
    </w:p>
    <w:p>
      <w:pPr>
        <w:ind w:left="78" w:right="0" w:firstLine="760"/>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联系人：</w:t>
      </w:r>
      <w:r>
        <w:rPr>
          <w:rFonts w:hint="eastAsia" w:ascii="楷体" w:hAnsi="楷体" w:eastAsia="楷体" w:cs="楷体"/>
          <w:color w:val="auto"/>
          <w:sz w:val="24"/>
          <w:lang w:val="en-US" w:eastAsia="zh-CN"/>
        </w:rPr>
        <w:t xml:space="preserve">彭义</w:t>
      </w:r>
      <w:r>
        <w:rPr>
          <w:rFonts w:hint="eastAsia" w:ascii="楷体" w:hAnsi="楷体" w:eastAsia="楷体" w:cs="楷体"/>
          <w:color w:val="auto"/>
          <w:sz w:val="24"/>
        </w:rPr>
        <w:t xml:space="preserve">    联系电话：0511-84447366     </w:t>
      </w:r>
      <w:r/>
    </w:p>
    <w:p>
      <w:pPr>
        <w:ind w:left="78" w:right="0" w:firstLine="760"/>
        <w:spacing w:before="0" w:after="0" w:line="360" w:lineRule="auto"/>
        <w:rPr>
          <w:rFonts w:hint="eastAsia"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rPr>
        <w:t xml:space="preserve">地址：镇江市京口区解放路17号</w:t>
      </w:r>
      <w:r/>
    </w:p>
    <w:p>
      <w:pPr>
        <w:ind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2.采购代理机构信息</w:t>
      </w:r>
      <w:r/>
    </w:p>
    <w:p>
      <w:pPr>
        <w:ind w:left="920" w:right="0" w:firstLine="0"/>
        <w:spacing w:before="0" w:after="0" w:line="360" w:lineRule="auto"/>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名 称：</w:t>
      </w:r>
      <w:r>
        <w:rPr>
          <w:rFonts w:hint="eastAsia" w:ascii="楷体" w:hAnsi="楷体" w:eastAsia="楷体" w:cs="楷体"/>
          <w:color w:val="auto"/>
          <w:sz w:val="24"/>
          <w:lang w:eastAsia="zh-CN"/>
        </w:rPr>
        <w:t xml:space="preserve">江苏霖宥德工程建设项目管理有限公司</w:t>
      </w:r>
      <w:r/>
    </w:p>
    <w:p>
      <w:pPr>
        <w:ind w:left="920" w:right="0" w:firstLine="0"/>
        <w:spacing w:before="0" w:after="0" w:line="360" w:lineRule="auto"/>
        <w:rPr>
          <w:rFonts w:hint="default" w:eastAsia="楷体"/>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地 址：镇江市润州区远洋香奈河畔一期</w:t>
      </w:r>
      <w:r>
        <w:rPr>
          <w:rFonts w:hint="eastAsia" w:ascii="楷体" w:hAnsi="楷体" w:eastAsia="楷体" w:cs="楷体"/>
          <w:color w:val="auto"/>
          <w:sz w:val="24"/>
          <w:lang w:val="en-US" w:eastAsia="zh-CN"/>
        </w:rPr>
        <w:t xml:space="preserve">商务楼29</w:t>
      </w:r>
      <w:r>
        <w:rPr>
          <w:rFonts w:ascii="楷体" w:hAnsi="楷体" w:eastAsia="楷体" w:cs="楷体"/>
          <w:color w:val="auto"/>
          <w:sz w:val="24"/>
        </w:rPr>
        <w:t xml:space="preserve">栋</w:t>
      </w:r>
      <w:r>
        <w:rPr>
          <w:rFonts w:hint="eastAsia" w:ascii="楷体" w:hAnsi="楷体" w:eastAsia="楷体" w:cs="楷体"/>
          <w:color w:val="auto"/>
          <w:sz w:val="24"/>
          <w:lang w:val="en-US" w:eastAsia="zh-CN"/>
        </w:rPr>
        <w:t xml:space="preserve">20层</w:t>
      </w:r>
      <w:r/>
    </w:p>
    <w:p>
      <w:pPr>
        <w:ind w:left="920" w:right="0" w:firstLine="0"/>
        <w:spacing w:before="0" w:after="0" w:line="360" w:lineRule="auto"/>
        <w:rPr>
          <w:rFonts w:hint="default" w:eastAsia="楷体"/>
          <w:color w:val="auto"/>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联系方式：</w:t>
      </w:r>
      <w:r>
        <w:rPr>
          <w:rFonts w:hint="eastAsia" w:ascii="楷体" w:hAnsi="楷体" w:eastAsia="楷体" w:cs="楷体"/>
          <w:color w:val="auto"/>
          <w:sz w:val="24"/>
          <w:lang w:val="en-US" w:eastAsia="zh-CN"/>
        </w:rPr>
        <w:t xml:space="preserve">13655287827</w:t>
      </w:r>
      <w:r/>
    </w:p>
    <w:p>
      <w:pPr>
        <w:ind w:right="0" w:firstLine="480"/>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3.项目联系方式</w:t>
      </w:r>
      <w:r/>
    </w:p>
    <w:p>
      <w:pPr>
        <w:ind w:left="920" w:right="0" w:firstLine="0"/>
        <w:spacing w:before="0" w:after="0" w:line="360" w:lineRule="auto"/>
        <w:rPr>
          <w:rFonts w:ascii="楷体" w:hAnsi="楷体" w:eastAsia="楷体" w:cs="楷体"/>
          <w:color w:val="auto"/>
          <w:sz w:val="24"/>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项目联系人：李工</w:t>
      </w:r>
      <w:r>
        <w:rPr>
          <w:rFonts w:hint="eastAsia" w:ascii="楷体" w:hAnsi="楷体" w:eastAsia="楷体" w:cs="楷体"/>
          <w:color w:val="auto"/>
          <w:sz w:val="24"/>
          <w:lang w:val="en-US" w:eastAsia="zh-CN"/>
        </w:rPr>
        <w:t xml:space="preserve">    </w:t>
      </w:r>
      <w:r>
        <w:rPr>
          <w:rFonts w:ascii="楷体" w:hAnsi="楷体" w:eastAsia="楷体" w:cs="楷体"/>
          <w:color w:val="auto"/>
          <w:sz w:val="24"/>
        </w:rPr>
        <w:t xml:space="preserve">电 话：</w:t>
      </w:r>
      <w:r>
        <w:rPr>
          <w:rFonts w:hint="eastAsia" w:ascii="楷体" w:hAnsi="楷体" w:eastAsia="楷体" w:cs="楷体"/>
          <w:color w:val="auto"/>
          <w:sz w:val="24"/>
          <w:lang w:val="en-US" w:eastAsia="zh-CN"/>
        </w:rPr>
        <w:t xml:space="preserve">13655287827</w:t>
      </w:r>
      <w:r/>
    </w:p>
    <w:p>
      <w:pPr>
        <w:ind w:left="1079" w:right="0" w:hanging="300"/>
        <w:jc w:val="right"/>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480"/>
        <w:jc w:val="center"/>
        <w:spacing w:before="0" w:after="0" w:line="360" w:lineRule="auto"/>
        <w:rPr>
          <w:rFonts w:ascii="楷体" w:hAnsi="楷体" w:eastAsia="楷体" w:cs="楷体"/>
          <w:b/>
          <w:color w:val="000000"/>
          <w:sz w:val="32"/>
        </w:rPr>
        <w:pBdr>
          <w:top w:val="none" w:color="000000" w:sz="0" w:space="0"/>
          <w:left w:val="none" w:color="000000" w:sz="0" w:space="0"/>
          <w:bottom w:val="none" w:color="000000" w:sz="0" w:space="0"/>
          <w:right w:val="none" w:color="000000" w:sz="0" w:space="0"/>
        </w:pBdr>
        <w:sectPr>
          <w:headerReference w:type="default" r:id="rId10"/>
          <w:footerReference w:type="default" r:id="rId12"/>
          <w:footerReference w:type="first" r:id="rId13"/>
          <w:footnotePr/>
          <w:endnotePr/>
          <w:type w:val="nextPage"/>
          <w:pgSz w:w="11906" w:h="16838" w:orient="portrait"/>
          <w:pgMar w:top="1440" w:right="1800" w:bottom="1440" w:left="1800" w:header="709" w:footer="709" w:gutter="0"/>
          <w:cols w:num="1" w:sep="0" w:space="425" w:equalWidth="1"/>
          <w:docGrid w:linePitch="360"/>
        </w:sectPr>
      </w:pPr>
      <w:r>
        <w:rPr>
          <w:rFonts w:ascii="楷体" w:hAnsi="楷体" w:eastAsia="楷体" w:cs="楷体"/>
          <w:b/>
          <w:color w:val="000000"/>
          <w:sz w:val="32"/>
        </w:rPr>
      </w:r>
      <w:r/>
    </w:p>
    <w:p>
      <w:pPr>
        <w:ind w:left="0" w:right="0" w:firstLine="48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第二部分    投标人须知</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一、总  则</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1．适用范围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1.1 本招标文件仅适用于</w:t>
      </w:r>
      <w:r>
        <w:rPr>
          <w:rFonts w:hint="eastAsia" w:ascii="楷体" w:hAnsi="楷体" w:eastAsia="楷体" w:cs="楷体"/>
          <w:color w:val="auto"/>
          <w:sz w:val="24"/>
          <w:u w:val="single"/>
          <w:lang w:eastAsia="zh-CN"/>
        </w:rPr>
        <w:t xml:space="preserve">镇江市图书馆2024年智慧图书馆建设项目</w:t>
      </w:r>
      <w:r>
        <w:rPr>
          <w:rFonts w:ascii="楷体" w:hAnsi="楷体" w:eastAsia="楷体" w:cs="楷体"/>
          <w:color w:val="auto"/>
          <w:sz w:val="24"/>
        </w:rPr>
        <w:t xml:space="preserve">。</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2．定义</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招标文件中下列术语应解释为：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2.1“采购人”系指依法进行政府采购的国家机关、事业单位、团体组织，即：</w:t>
      </w:r>
      <w:r>
        <w:rPr>
          <w:rFonts w:hint="eastAsia" w:ascii="楷体" w:hAnsi="楷体" w:eastAsia="楷体" w:cs="楷体"/>
          <w:color w:val="auto"/>
          <w:sz w:val="24"/>
          <w:u w:val="single"/>
          <w:lang w:eastAsia="zh-CN"/>
        </w:rPr>
        <w:t xml:space="preserve">镇江市图书馆</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2.2“投标人”系指响应招标、参加投标竞争的法人、其他组织或者自然人。</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2.3“采购代理机构”系指组织本次采购活动的单位，即：</w:t>
      </w:r>
      <w:r>
        <w:rPr>
          <w:rFonts w:hint="eastAsia" w:ascii="楷体" w:hAnsi="楷体" w:eastAsia="楷体" w:cs="楷体"/>
          <w:color w:val="auto"/>
          <w:sz w:val="24"/>
          <w:u w:val="single"/>
          <w:lang w:eastAsia="zh-CN"/>
        </w:rPr>
        <w:t xml:space="preserve">江苏霖宥德工程建设项目管理有限公司</w:t>
      </w:r>
      <w:r>
        <w:rPr>
          <w:rFonts w:ascii="楷体" w:hAnsi="楷体" w:eastAsia="楷体" w:cs="楷体"/>
          <w:color w:val="auto"/>
          <w:sz w:val="24"/>
        </w:rPr>
        <w:t xml:space="preserve">。</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2.</w:t>
      </w:r>
      <w:r>
        <w:rPr>
          <w:rFonts w:hint="eastAsia" w:ascii="楷体" w:hAnsi="楷体" w:eastAsia="楷体" w:cs="楷体"/>
          <w:color w:val="auto"/>
          <w:sz w:val="24"/>
          <w:lang w:val="en-US" w:eastAsia="zh-CN"/>
        </w:rPr>
        <w:t xml:space="preserve">4</w:t>
      </w:r>
      <w:r>
        <w:rPr>
          <w:rFonts w:hint="eastAsia" w:ascii="楷体" w:hAnsi="楷体" w:eastAsia="楷体" w:cs="楷体"/>
          <w:color w:val="auto"/>
          <w:sz w:val="24"/>
          <w:szCs w:val="24"/>
          <w:lang w:val="en-US"/>
        </w:rPr>
        <w:t xml:space="preserve">“</w:t>
      </w:r>
      <w:r>
        <w:rPr>
          <w:rFonts w:hint="eastAsia" w:ascii="楷体" w:hAnsi="楷体" w:eastAsia="楷体"/>
          <w:color w:val="auto"/>
          <w:sz w:val="24"/>
        </w:rPr>
        <w:t xml:space="preserve">服务"系指根据本</w:t>
      </w:r>
      <w:r>
        <w:rPr>
          <w:rFonts w:hint="eastAsia" w:ascii="楷体" w:hAnsi="楷体" w:eastAsia="楷体"/>
          <w:color w:val="auto"/>
          <w:sz w:val="24"/>
          <w:lang w:val="en-US" w:eastAsia="zh-CN"/>
        </w:rPr>
        <w:t xml:space="preserve">招标</w:t>
      </w:r>
      <w:r>
        <w:rPr>
          <w:rFonts w:hint="eastAsia" w:ascii="楷体" w:hAnsi="楷体" w:eastAsia="楷体"/>
          <w:color w:val="auto"/>
          <w:sz w:val="24"/>
        </w:rPr>
        <w:t xml:space="preserve">文件规定提供的</w:t>
      </w:r>
      <w:r>
        <w:rPr>
          <w:rFonts w:hint="eastAsia" w:ascii="楷体" w:hAnsi="楷体" w:eastAsia="楷体" w:cs="楷体"/>
          <w:color w:val="auto"/>
          <w:sz w:val="24"/>
          <w:szCs w:val="24"/>
          <w:u w:val="single"/>
          <w:lang w:val="en-US" w:eastAsia="zh-CN"/>
        </w:rPr>
        <w:t xml:space="preserve">镇江市图书馆2024年智慧图书馆建设项目</w:t>
      </w:r>
      <w:r>
        <w:rPr>
          <w:rFonts w:hint="eastAsia" w:ascii="楷体" w:hAnsi="楷体" w:eastAsia="楷体" w:cs="楷体"/>
          <w:color w:val="auto"/>
          <w:sz w:val="24"/>
          <w:u w:val="none"/>
          <w:lang w:val="en-US" w:eastAsia="zh-CN"/>
        </w:rPr>
        <w:t xml:space="preserve">的</w:t>
      </w:r>
      <w:r>
        <w:rPr>
          <w:rFonts w:hint="eastAsia" w:ascii="楷体" w:hAnsi="楷体" w:eastAsia="楷体"/>
          <w:color w:val="auto"/>
          <w:sz w:val="24"/>
        </w:rPr>
        <w:t xml:space="preserve">服务。</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3．采购方式</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3.1 本次采购采取公开招标方式：综合评分法。</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3.2 本项目资格审查方式：资格后审</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3.3 本次采购确定的中标人数量：</w:t>
      </w:r>
      <w:r>
        <w:rPr>
          <w:rFonts w:hint="eastAsia" w:ascii="楷体" w:hAnsi="楷体" w:eastAsia="楷体" w:cs="楷体"/>
          <w:color w:val="auto"/>
          <w:sz w:val="24"/>
          <w:lang w:val="en-US" w:eastAsia="zh-CN"/>
        </w:rPr>
        <w:t xml:space="preserve">2</w:t>
      </w:r>
      <w:r>
        <w:rPr>
          <w:rFonts w:ascii="楷体" w:hAnsi="楷体" w:eastAsia="楷体" w:cs="楷体"/>
          <w:color w:val="auto"/>
          <w:sz w:val="24"/>
        </w:rPr>
        <w:t xml:space="preserve">名</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4．投标费用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4.1 投标人应自行承担所有与参加投标有关的费用</w:t>
      </w:r>
      <w:r>
        <w:rPr>
          <w:rFonts w:ascii="楷体" w:hAnsi="楷体" w:eastAsia="楷体" w:cs="楷体"/>
          <w:b/>
          <w:color w:val="000000"/>
          <w:sz w:val="24"/>
        </w:rPr>
        <w:t xml:space="preserve">。</w:t>
      </w:r>
      <w:r/>
    </w:p>
    <w:p>
      <w:pPr>
        <w:ind w:left="0" w:right="0" w:firstLine="480"/>
        <w:jc w:val="both"/>
        <w:spacing w:before="0" w:after="0" w:line="360" w:lineRule="auto"/>
        <w:rPr>
          <w:rFonts w:hint="eastAsia" w:ascii="楷体" w:hAnsi="楷体" w:eastAsia="楷体" w:cs="楷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4.2</w:t>
      </w:r>
      <w:r>
        <w:rPr>
          <w:rFonts w:ascii="楷体" w:hAnsi="楷体" w:eastAsia="楷体" w:cs="楷体"/>
          <w:color w:val="000000"/>
          <w:sz w:val="24"/>
        </w:rPr>
        <w:t xml:space="preserve">不论投标的结果如何，采购人和采购代理机构在任何情况下均无义务和责任承担上述费用</w:t>
      </w:r>
      <w:r>
        <w:rPr>
          <w:rFonts w:hint="eastAsia" w:ascii="楷体" w:hAnsi="楷体" w:eastAsia="楷体" w:cs="楷体"/>
          <w:color w:val="000000"/>
          <w:sz w:val="24"/>
          <w:lang w:eastAsia="zh-CN"/>
        </w:rPr>
        <w:t xml:space="preserve">。</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5．政策功能</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5.1支持中小企业发展</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符合中小企业划分标准的个体工商户，在政府采购活动中视同中小企业。</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5.1.2在政府采购活动中，投标人提供的货物、工程或者服务符合下列情形的，享受中小企业扶持政策：</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5.1.2.1在货物采购项目中，货物由中小企业制造，即货物由中小企业生产且使用该中小企业商号或者注册商标；</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5.1.2.2在工程采购项目中，工程由中小企业承建，即工程施工单位为中小企业；</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5.1.2.3在服务采购项目中，服务由中小企业承接，即提供服务的人员为中小企业依照《中华人民共和国劳动合同法》订立劳动合同的从业人员。</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在货物采购项目中，投标人提供的货物既有中小企业制造货物，也有大型企业制造货物的，不享受中小企业扶持政策。</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以联合体形式参加政府采购活动，联合体各方均为中小企业的，联合体视同中小企业。其中，联合体各方均为小微企业的，联合体视同小微企业。</w:t>
      </w:r>
      <w:r/>
    </w:p>
    <w:p>
      <w:pPr>
        <w:pStyle w:val="768"/>
        <w:spacing w:line="360" w:lineRule="auto"/>
        <w:tabs>
          <w:tab w:val="left" w:pos="10560" w:leader="none"/>
        </w:tabs>
        <w:rPr>
          <w:rFonts w:hint="eastAsia" w:ascii="楷体" w:hAnsi="楷体" w:eastAsia="楷体" w:cs="楷体"/>
          <w:color w:val="000000"/>
          <w:sz w:val="24"/>
          <w:szCs w:val="24"/>
          <w:lang w:eastAsia="zh-CN"/>
        </w:rPr>
      </w:pPr>
      <w:r>
        <w:rPr>
          <w:rFonts w:hint="eastAsia" w:ascii="楷体" w:hAnsi="楷体" w:eastAsia="楷体" w:cs="楷体"/>
          <w:color w:val="000000"/>
          <w:sz w:val="24"/>
          <w:szCs w:val="24"/>
        </w:rPr>
        <w:t xml:space="preserve">5.1.3根据《政府采购促进中小企业发展管理办法》要求，本项目专门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cs="楷体"/>
          <w:color w:val="000000"/>
          <w:sz w:val="24"/>
          <w:szCs w:val="24"/>
          <w:lang w:eastAsia="zh-CN"/>
        </w:rPr>
        <w:t xml:space="preserve">。</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5.1.6中小企业享受扶持政策获得政府采购合同的，小微企业不得将合同分包给大中型企业，中型企业不得将合同分包给大型企业。</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5.2强制采购信息安全产品</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信息安全产品指国家质检总局国家认监委《信息安全产品强制性认证目录》，并获得强制性产品认证证书的产品。</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5.3支持绿色发展</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5.3.4采购人采购数据中心相关设备、运维服务，按照《绿色数据中心政府采购需求标准（试行）》实施相关采购活动。</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5.5支持创新发展</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5.5.1采购人优先采购被认定为重点推广应用、首台（套）重大装备、重点领域首版次软件的自主创新产品。</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5.6平等对待内外资企业和符合条件的破产重整企业</w:t>
      </w:r>
      <w:r/>
    </w:p>
    <w:p>
      <w:pPr>
        <w:pStyle w:val="768"/>
        <w:spacing w:line="360" w:lineRule="auto"/>
        <w:tabs>
          <w:tab w:val="left" w:pos="10560" w:leader="none"/>
        </w:tabs>
        <w:rPr>
          <w:rFonts w:ascii="楷体" w:hAnsi="楷体" w:eastAsia="楷体" w:cs="楷体"/>
          <w:color w:val="000000"/>
          <w:sz w:val="24"/>
          <w:szCs w:val="24"/>
        </w:rPr>
      </w:pPr>
      <w:r>
        <w:rPr>
          <w:rFonts w:hint="eastAsia" w:ascii="楷体" w:hAnsi="楷体" w:eastAsia="楷体" w:cs="楷体"/>
          <w:color w:val="000000"/>
          <w:sz w:val="24"/>
          <w:szCs w:val="24"/>
        </w:rPr>
        <w:t xml:space="preserve">5.6.1平等对待内外资企业和符合条件的破产重整企业，切实保障企业公平竞争，平等维护企业的合法利益。</w:t>
      </w:r>
      <w:r/>
    </w:p>
    <w:p>
      <w:pPr>
        <w:pStyle w:val="768"/>
        <w:spacing w:line="360" w:lineRule="auto"/>
        <w:tabs>
          <w:tab w:val="left" w:pos="1056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 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768"/>
        <w:spacing w:line="360" w:lineRule="auto"/>
        <w:tabs>
          <w:tab w:val="left" w:pos="1056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68"/>
        <w:spacing w:line="360" w:lineRule="auto"/>
        <w:tabs>
          <w:tab w:val="left" w:pos="10560" w:leader="none"/>
        </w:tabs>
        <w:rPr>
          <w:rFonts w:hint="eastAsia" w:ascii="楷体" w:hAnsi="楷体" w:eastAsia="楷体" w:cs="楷体"/>
          <w:color w:val="000000"/>
          <w:sz w:val="24"/>
          <w:szCs w:val="24"/>
        </w:rPr>
      </w:pPr>
      <w:r>
        <w:rPr>
          <w:rFonts w:hint="eastAsia" w:ascii="楷体" w:hAnsi="楷体" w:eastAsia="楷体" w:cs="楷体"/>
          <w:color w:val="000000"/>
          <w:sz w:val="24"/>
          <w:szCs w:val="24"/>
          <w:lang w:val="en-US" w:eastAsia="zh-CN"/>
        </w:rPr>
        <w:t xml:space="preserve">5</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lang w:val="en-US" w:eastAsia="zh-CN"/>
        </w:rPr>
        <w:t xml:space="preserve">9</w:t>
      </w:r>
      <w:r>
        <w:rPr>
          <w:rFonts w:hint="eastAsia" w:ascii="楷体" w:hAnsi="楷体" w:eastAsia="楷体" w:cs="楷体"/>
          <w:color w:val="000000"/>
          <w:sz w:val="24"/>
          <w:szCs w:val="24"/>
        </w:rPr>
        <w:t xml:space="preserve">本次</w:t>
      </w:r>
      <w:r>
        <w:rPr>
          <w:rFonts w:hint="eastAsia" w:ascii="楷体" w:hAnsi="楷体" w:eastAsia="楷体" w:cs="楷体"/>
          <w:color w:val="000000"/>
          <w:sz w:val="24"/>
          <w:szCs w:val="24"/>
          <w:lang w:val="en-US" w:eastAsia="zh-CN"/>
        </w:rPr>
        <w:t xml:space="preserve">招标活动</w:t>
      </w:r>
      <w:r>
        <w:rPr>
          <w:rFonts w:hint="eastAsia" w:ascii="楷体" w:hAnsi="楷体" w:eastAsia="楷体" w:cs="楷体"/>
          <w:color w:val="000000"/>
          <w:sz w:val="24"/>
          <w:szCs w:val="24"/>
        </w:rPr>
        <w:t xml:space="preserve">及由本次采购产生的合同受中华人民共和国法律制约和保护。</w:t>
      </w:r>
      <w:r/>
    </w:p>
    <w:p>
      <w:pPr>
        <w:pStyle w:val="768"/>
        <w:spacing w:line="360" w:lineRule="auto"/>
        <w:tabs>
          <w:tab w:val="left" w:pos="10560" w:leader="none"/>
        </w:tabs>
        <w:rPr>
          <w:rFonts w:hint="eastAsia" w:ascii="楷体" w:hAnsi="楷体" w:eastAsia="楷体" w:cs="楷体"/>
          <w:color w:val="000000"/>
          <w:sz w:val="24"/>
          <w:szCs w:val="24"/>
        </w:rPr>
      </w:pPr>
      <w:r>
        <w:rPr>
          <w:rFonts w:hint="eastAsia" w:ascii="楷体" w:hAnsi="楷体" w:eastAsia="楷体" w:cs="楷体"/>
          <w:color w:val="000000"/>
          <w:sz w:val="24"/>
          <w:szCs w:val="24"/>
          <w:lang w:val="en-US" w:eastAsia="zh-CN"/>
        </w:rPr>
        <w:t xml:space="preserve">5</w:t>
      </w:r>
      <w:r>
        <w:rPr>
          <w:rFonts w:hint="eastAsia" w:ascii="楷体" w:hAnsi="楷体" w:eastAsia="楷体" w:cs="楷体"/>
          <w:color w:val="000000"/>
          <w:sz w:val="24"/>
          <w:szCs w:val="24"/>
        </w:rPr>
        <w:t xml:space="preserve">.1</w:t>
      </w:r>
      <w:r>
        <w:rPr>
          <w:rFonts w:hint="eastAsia" w:ascii="楷体" w:hAnsi="楷体" w:eastAsia="楷体" w:cs="楷体"/>
          <w:color w:val="000000"/>
          <w:sz w:val="24"/>
          <w:szCs w:val="24"/>
          <w:lang w:val="en-US" w:eastAsia="zh-CN"/>
        </w:rPr>
        <w:t xml:space="preserve">0</w:t>
      </w:r>
      <w:r>
        <w:rPr>
          <w:rFonts w:hint="eastAsia" w:ascii="楷体" w:hAnsi="楷体" w:eastAsia="楷体" w:cs="楷体"/>
          <w:color w:val="000000"/>
          <w:sz w:val="24"/>
          <w:szCs w:val="24"/>
        </w:rPr>
        <w:t xml:space="preserve">供应商一旦获取了本</w:t>
      </w:r>
      <w:r>
        <w:rPr>
          <w:rFonts w:hint="eastAsia" w:ascii="楷体" w:hAnsi="楷体" w:eastAsia="楷体" w:cs="楷体"/>
          <w:color w:val="000000"/>
          <w:sz w:val="24"/>
          <w:szCs w:val="24"/>
          <w:lang w:val="en-US" w:eastAsia="zh-CN"/>
        </w:rPr>
        <w:t xml:space="preserve">采购</w:t>
      </w:r>
      <w:r>
        <w:rPr>
          <w:rFonts w:hint="eastAsia" w:ascii="楷体" w:hAnsi="楷体" w:eastAsia="楷体" w:cs="楷体"/>
          <w:color w:val="000000"/>
          <w:sz w:val="24"/>
          <w:szCs w:val="24"/>
        </w:rPr>
        <w:t xml:space="preserve">文件并参加</w:t>
      </w:r>
      <w:r>
        <w:rPr>
          <w:rFonts w:hint="eastAsia" w:ascii="楷体" w:hAnsi="楷体" w:eastAsia="楷体" w:cs="楷体"/>
          <w:color w:val="000000"/>
          <w:sz w:val="24"/>
          <w:szCs w:val="24"/>
          <w:lang w:val="en-US" w:eastAsia="zh-CN"/>
        </w:rPr>
        <w:t xml:space="preserve">投标</w:t>
      </w:r>
      <w:r>
        <w:rPr>
          <w:rFonts w:hint="eastAsia" w:ascii="楷体" w:hAnsi="楷体" w:eastAsia="楷体" w:cs="楷体"/>
          <w:color w:val="000000"/>
          <w:sz w:val="24"/>
          <w:szCs w:val="24"/>
        </w:rPr>
        <w:t xml:space="preserve">，即被认为接受了本</w:t>
      </w:r>
      <w:r>
        <w:rPr>
          <w:rFonts w:hint="eastAsia" w:ascii="楷体" w:hAnsi="楷体" w:eastAsia="楷体" w:cs="楷体"/>
          <w:color w:val="000000"/>
          <w:sz w:val="24"/>
          <w:szCs w:val="24"/>
          <w:lang w:val="en-US" w:eastAsia="zh-CN"/>
        </w:rPr>
        <w:t xml:space="preserve">采购</w:t>
      </w:r>
      <w:r>
        <w:rPr>
          <w:rFonts w:hint="eastAsia" w:ascii="楷体" w:hAnsi="楷体" w:eastAsia="楷体" w:cs="楷体"/>
          <w:color w:val="000000"/>
          <w:sz w:val="24"/>
          <w:szCs w:val="24"/>
        </w:rPr>
        <w:t xml:space="preserve">文件的规定和约束。</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二、招标文件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6.招标文件组成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 招标文件包括：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（1）投标邀请</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（2）投标人须知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（3）拟签订的合同文本</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（4）采购需求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（5）评标办法和标准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（6）投标文件（格式）</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6.2投标人获取本文件后，应认真阅读本文件中所有的事项、格式条款和规范等要求。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6.3</w:t>
      </w:r>
      <w:r>
        <w:rPr>
          <w:rFonts w:ascii="楷体" w:hAnsi="楷体" w:eastAsia="楷体" w:cs="楷体"/>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楷体" w:hAnsi="楷体" w:eastAsia="楷体" w:cs="楷体"/>
          <w:color w:val="000000"/>
          <w:sz w:val="24"/>
        </w:rPr>
        <w:t xml:space="preserve">。</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7．招标文件的澄清和修改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7.1任何要求对招标文件进行澄清的潜在投标人，应及时联系项目联系人。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7.2</w:t>
      </w:r>
      <w:r>
        <w:rPr>
          <w:rFonts w:ascii="楷体" w:hAnsi="楷体" w:eastAsia="楷体" w:cs="楷体"/>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7.3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left="0" w:right="0" w:firstLine="480"/>
        <w:jc w:val="both"/>
        <w:spacing w:before="0" w:after="0" w:line="360" w:lineRule="auto"/>
        <w:rPr>
          <w:rFonts w:hint="default" w:ascii="楷体" w:hAnsi="楷体" w:eastAsia="楷体" w:cs="楷体"/>
          <w:b w:val="0"/>
          <w:color w:val="000000"/>
          <w:sz w:val="24"/>
          <w:szCs w:val="24"/>
        </w:rPr>
        <w:pBdr>
          <w:top w:val="none" w:color="000000" w:sz="0" w:space="0"/>
          <w:left w:val="none" w:color="000000" w:sz="0" w:space="0"/>
          <w:bottom w:val="none" w:color="000000" w:sz="0" w:space="0"/>
          <w:right w:val="none" w:color="000000" w:sz="0" w:space="0"/>
        </w:pBdr>
      </w:pPr>
      <w:r>
        <w:rPr>
          <w:rFonts w:hint="default" w:ascii="楷体" w:hAnsi="楷体" w:eastAsia="楷体" w:cs="楷体"/>
          <w:b w:val="0"/>
          <w:color w:val="000000"/>
          <w:sz w:val="24"/>
          <w:szCs w:val="24"/>
        </w:rPr>
        <w:tab/>
      </w:r>
      <w:r>
        <w:rPr>
          <w:rFonts w:hint="default" w:ascii="楷体" w:hAnsi="楷体" w:eastAsia="楷体" w:cs="楷体"/>
          <w:b w:val="0"/>
          <w:color w:val="000000"/>
          <w:sz w:val="24"/>
          <w:szCs w:val="24"/>
        </w:rPr>
        <w:t xml:space="preserve">7.5如澄清或修改公告有重新发布招标文件的，投标人应下载最新发布的招标文件制作投标文件。因投标人自身原因未能及时获取的，一切后果由投标人自行承担。</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三、投标文件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8.编制投标文件的工具</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8.1投标人须通过镇江市公共资源交易中心提供的最新</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制作软件编制投标文件。</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9.投标文件语言及度量衡单位</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9.1投标人的投标文件以及投标人就有关投标的所有来往通知、函件和文件均应使用简体中文。投标人提交的支持性文件可以使用另一种语言，但相应内容应翻译成中文，在解释</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时以中文文本为准。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9.2投标文件中所使用的计量单位除招标文件中另有特殊规定外，一律使用法定计量单位。</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10.投标文件的构成</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10.1 投标文件分为资格部分、商务部分、技术部分和价格部分。</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10.2资格部分系指投标人提交的证明其有资格参加投标的文件。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10.2商务部分系指投标人提交的证明其中标后有能力履行合同的文件。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10.3技术部分系指投标人提交的能够证明投标人提供的货物（服务）符合招标文件规定的文件。</w:t>
      </w:r>
      <w:r/>
    </w:p>
    <w:p>
      <w:pPr>
        <w:ind w:left="0" w:right="0" w:firstLine="48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10.4具体填写格式详见招标文件第六部分。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11．投标文件的编制</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11.1 投标人应仔细阅读招标文件，按照招标文件的要求编制投标文件。投标文件应当对招标文件提出的要求和条件作出明确响应。</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11.2 </w:t>
      </w:r>
      <w:r>
        <w:rPr>
          <w:rFonts w:ascii="楷体" w:hAnsi="楷体" w:eastAsia="楷体" w:cs="楷体"/>
          <w:b/>
          <w:color w:val="000000"/>
          <w:sz w:val="24"/>
        </w:rPr>
        <w:t xml:space="preserve">投标人在编制投标文件时，请按照招标文件第六部分规定的格式进行填写并提交到对应位置，无相应内容可填的项应填写“无”、“没有相应指标”等明确的回答文字。</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11.4 </w:t>
      </w:r>
      <w:r>
        <w:rPr>
          <w:rFonts w:ascii="楷体" w:hAnsi="楷体" w:eastAsia="楷体" w:cs="楷体"/>
          <w:b/>
          <w:color w:val="000000"/>
          <w:sz w:val="24"/>
        </w:rPr>
        <w:t xml:space="preserve">投标人必须保证投标文件所提供的全部资料合法、真实、可靠。</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13．投标保证金</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13.1 本项目不收投标保证金。</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14．投标有效期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14.1投标有效期为：投标文件自提交投标文件截止时间之日起90天内有效。投标人一旦获取了本招标文件并参加投标，即被认为接受了投标有效期的约定。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15.投标文件的式样和签署</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15.1投标人应通过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制作软件使用数字认证证书对投标文件进行合成、电子签章及加密打包。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16．投标文件的提交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16.1投标文件提交</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16.1.1 投标人须在招标文件规定的截止时间前，通过</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编制软件或登录电子交易平台在规定时间内完成提交，提交成功后系统将发送投标回执。</w:t>
      </w:r>
      <w:r>
        <w:rPr>
          <w:rFonts w:ascii="楷体" w:hAnsi="楷体" w:eastAsia="楷体" w:cs="楷体"/>
          <w:b/>
          <w:color w:val="000000"/>
          <w:sz w:val="24"/>
          <w:u w:val="single"/>
        </w:rPr>
        <w:t xml:space="preserve">时间以电子交易平台时间为准。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16.1.2 </w:t>
      </w:r>
      <w:r>
        <w:rPr>
          <w:rFonts w:ascii="楷体" w:hAnsi="楷体" w:eastAsia="楷体" w:cs="楷体"/>
          <w:b/>
          <w:color w:val="000000"/>
          <w:sz w:val="24"/>
          <w:u w:val="single"/>
        </w:rPr>
        <w:t xml:space="preserve">截止时间以后提交的投标文件，电子交易平台将拒绝接收。投标人应充分考虑网络环境、网络带宽等风险因素。</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16.1.3 </w:t>
      </w:r>
      <w:r>
        <w:rPr>
          <w:rFonts w:ascii="楷体" w:hAnsi="楷体" w:eastAsia="楷体" w:cs="楷体"/>
          <w:b/>
          <w:color w:val="000000"/>
          <w:sz w:val="24"/>
          <w:u w:val="single"/>
        </w:rPr>
        <w:t xml:space="preserve">提交投标文件时，投标人须使用制作该投标文件的同一数字认证证书进行提交操作。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16.1.4</w:t>
      </w:r>
      <w:r>
        <w:rPr>
          <w:rFonts w:ascii="楷体" w:hAnsi="楷体" w:eastAsia="楷体" w:cs="楷体"/>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16.1.5因不可抗力事件造成的投标文件的损坏、丢失的，采购代理机构不承担责任。</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17．投标文件的补充、修改或者撤回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17.1 在提交截止时间前，投标人可以对所提交的投标文件进行补充、修改或者撤回。</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17.2 投标人在提交截止时间前需要对投标文件进行补充、修改的，应当使用</w:t>
      </w:r>
      <w:r>
        <w:rPr>
          <w:rFonts w:hint="eastAsia" w:ascii="楷体" w:hAnsi="楷体" w:eastAsia="楷体" w:cs="楷体"/>
          <w:color w:val="000000"/>
          <w:sz w:val="24"/>
          <w:lang w:eastAsia="zh-CN"/>
        </w:rPr>
        <w:t xml:space="preserve">投标文件</w:t>
      </w:r>
      <w:r>
        <w:rPr>
          <w:rFonts w:ascii="楷体" w:hAnsi="楷体" w:eastAsia="楷体" w:cs="楷体"/>
          <w:color w:val="000000"/>
          <w:sz w:val="24"/>
        </w:rPr>
        <w:t xml:space="preserve">制作软件重新制作并提交。</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17.3 在提交截止时间之后，投标人不得对其投标文件作任何修改或撤回。</w:t>
      </w:r>
      <w:r/>
    </w:p>
    <w:p>
      <w:pPr>
        <w:pStyle w:val="742"/>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17.4 在提交截止时间至招标文件中规定的投标有效期满之间，投标人不得撤回其投标。</w:t>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四</w:t>
      </w:r>
      <w:r>
        <w:rPr>
          <w:rFonts w:ascii="楷体" w:hAnsi="楷体" w:eastAsia="楷体" w:cs="楷体"/>
          <w:b/>
          <w:color w:val="000000"/>
          <w:sz w:val="32"/>
        </w:rPr>
        <w:t xml:space="preserve">、开标及评标</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18．开标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 采购代理机构将按招标文件规定的时间、地点主持开标。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18.2 投标人应当在开标前做好充分准备，使用制作该投标文件的同一数字认证证书准时参加开标。</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18.3 投标人不足3家，不进入解密程序。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18.4 开标时，采购代理机构将在系统内发出解密的指令，投标人自行实施解密，限定在主持人发布解密指令后</w:t>
      </w:r>
      <w:r>
        <w:rPr>
          <w:rFonts w:ascii="楷体" w:hAnsi="楷体" w:eastAsia="楷体" w:cs="楷体"/>
          <w:color w:val="000000"/>
          <w:sz w:val="24"/>
          <w:u w:val="single"/>
        </w:rPr>
        <w:t xml:space="preserve">30</w:t>
      </w:r>
      <w:r>
        <w:rPr>
          <w:rFonts w:ascii="楷体" w:hAnsi="楷体" w:eastAsia="楷体" w:cs="楷体"/>
          <w:color w:val="000000"/>
          <w:sz w:val="24"/>
        </w:rPr>
        <w:t xml:space="preserve">分钟内完成。解密时，投标人必须使用与制作投标文件时同一数字认证证书对投标文件进行解密，否则解密将会失败。</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ascii="楷体" w:hAnsi="楷体" w:eastAsia="楷体" w:cs="楷体"/>
          <w:b/>
          <w:color w:val="000000"/>
          <w:sz w:val="24"/>
        </w:rPr>
        <w:t xml:space="preserve">若解密成功的投标人不足三家，不进入后续程序。</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18.6本项目在限定的解密时间内，只要有任一家投标人解密成功，即视为电子交易平台运行无故障。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18.7 电子投标文件解密全部完成后，按</w:t>
      </w:r>
      <w:r>
        <w:rPr>
          <w:rFonts w:ascii="楷体" w:hAnsi="楷体" w:eastAsia="楷体" w:cs="楷体"/>
          <w:b/>
          <w:color w:val="000000"/>
          <w:sz w:val="24"/>
        </w:rPr>
        <w:t xml:space="preserve">投标文件解密成功顺序</w:t>
      </w:r>
      <w:r>
        <w:rPr>
          <w:rFonts w:ascii="楷体" w:hAnsi="楷体" w:eastAsia="楷体" w:cs="楷体"/>
          <w:color w:val="000000"/>
          <w:sz w:val="24"/>
        </w:rPr>
        <w:t xml:space="preserve">向所有投标人宣布投标人名称、投标价格以及招标文件规定的其他内容。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18.8 电子交易平台自动记录开标过程，由参加开标的各投标人代表和相关工作人员确认开标结果。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18.10 投标人须配合开标工作，否则一切后果由投标人自行承担。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19.投标人资格审查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19.1 开标结束后，采购人或者采购代理机构将依法对投标人的资格进行审查。</w:t>
      </w:r>
      <w:r>
        <w:rPr>
          <w:rFonts w:ascii="楷体" w:hAnsi="楷体" w:eastAsia="楷体" w:cs="楷体"/>
          <w:b/>
          <w:color w:val="000000"/>
          <w:sz w:val="24"/>
        </w:rPr>
        <w:t xml:space="preserve">合格投标人不足3家的，不进入后续程序。</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20．评标委员会组成</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20.1 评标委员会由采购人代表和评审专家组成，成员人数应当为5人以上单数，其中评审专家不得少于成员总数的三分之二。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采购项目符合下列情形之一的，评标委员会成员人数应当为7人以上单数：</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（一）采购预算金额在1000万元以上；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（二）技术复杂；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（三）社会影响较大。</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评标委员会成员名单在评标结果公告前应当保密。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21.投标人符合性审查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21.1 评标委员会将按照招标文件第四部分“评标办法和标准”第7项规定对通过资格审查的投标人的投标文件进行符合性审查，以确定是否满足招标文件的实质性要求。</w:t>
      </w:r>
      <w:r>
        <w:rPr>
          <w:rFonts w:ascii="楷体" w:hAnsi="楷体" w:eastAsia="楷体" w:cs="楷体"/>
          <w:b/>
          <w:color w:val="000000"/>
          <w:sz w:val="24"/>
        </w:rPr>
        <w:t xml:space="preserve">符合性审查合格投标人不足3家的，不进入详细评审环节。</w:t>
      </w:r>
      <w:r/>
    </w:p>
    <w:p>
      <w:pPr>
        <w:pStyle w:val="742"/>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21.2投标文件澄清</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21.2.2投标人的澄清应登录电子交易平台进入“澄清事项”模块进行。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21.3 开标至评标结束期间，投标人应保持系统在线，如因</w:t>
      </w:r>
      <w:r>
        <w:rPr>
          <w:rFonts w:ascii="楷体" w:hAnsi="楷体" w:eastAsia="楷体" w:cs="楷体"/>
          <w:b/>
          <w:color w:val="000000"/>
          <w:sz w:val="24"/>
        </w:rPr>
        <w:t xml:space="preserve">投标人自身原因未在规定时间内按评标委员会要求进行澄清、说明或者补正的，一切后果由投标人自行承担。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22．无效投标的情形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22.1 投标人存在下列情况之一的，其投标无效：　</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（1）投标文件未按招标文件要求进行有效签章的；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（2）报价超过招标文件中规定的预算金额或最高限价的；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3</w:t>
      </w:r>
      <w:r>
        <w:rPr>
          <w:rFonts w:ascii="楷体" w:hAnsi="楷体" w:eastAsia="楷体" w:cs="楷体"/>
          <w:b/>
          <w:color w:val="000000"/>
          <w:sz w:val="24"/>
          <w:u w:val="single"/>
        </w:rPr>
        <w:t xml:space="preserve">）投标文件含有采购人不能接受的附加条件的;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4</w:t>
      </w:r>
      <w:r>
        <w:rPr>
          <w:rFonts w:ascii="楷体" w:hAnsi="楷体" w:eastAsia="楷体" w:cs="楷体"/>
          <w:b/>
          <w:color w:val="000000"/>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5</w:t>
      </w:r>
      <w:r>
        <w:rPr>
          <w:rFonts w:ascii="楷体" w:hAnsi="楷体" w:eastAsia="楷体" w:cs="楷体"/>
          <w:b/>
          <w:color w:val="000000"/>
          <w:sz w:val="24"/>
          <w:u w:val="single"/>
        </w:rPr>
        <w:t xml:space="preserve">）投标人对根据修正原则修正后的报价不确认的；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6</w:t>
      </w:r>
      <w:r>
        <w:rPr>
          <w:rFonts w:ascii="楷体" w:hAnsi="楷体" w:eastAsia="楷体" w:cs="楷体"/>
          <w:b/>
          <w:color w:val="000000"/>
          <w:sz w:val="24"/>
          <w:u w:val="single"/>
        </w:rPr>
        <w:t xml:space="preserve">）投标文件中提供了虚假或失实资料的；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7</w:t>
      </w:r>
      <w:r>
        <w:rPr>
          <w:rFonts w:ascii="楷体" w:hAnsi="楷体" w:eastAsia="楷体" w:cs="楷体"/>
          <w:b/>
          <w:color w:val="000000"/>
          <w:sz w:val="24"/>
          <w:u w:val="single"/>
        </w:rPr>
        <w:t xml:space="preserve">）不同投标人的电子投标文件出自同一台电脑；</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8</w:t>
      </w:r>
      <w:r>
        <w:rPr>
          <w:rFonts w:ascii="楷体" w:hAnsi="楷体" w:eastAsia="楷体" w:cs="楷体"/>
          <w:b/>
          <w:color w:val="000000"/>
          <w:sz w:val="24"/>
          <w:u w:val="single"/>
        </w:rPr>
        <w:t xml:space="preserve">）投标人存在串通投标情形的；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w:t>
      </w:r>
      <w:r>
        <w:rPr>
          <w:rFonts w:hint="eastAsia" w:ascii="楷体" w:hAnsi="楷体" w:eastAsia="楷体" w:cs="楷体"/>
          <w:b/>
          <w:color w:val="000000"/>
          <w:sz w:val="24"/>
          <w:u w:val="single"/>
          <w:lang w:val="en-US" w:eastAsia="zh-CN"/>
        </w:rPr>
        <w:t xml:space="preserve">9</w:t>
      </w:r>
      <w:r>
        <w:rPr>
          <w:rFonts w:ascii="楷体" w:hAnsi="楷体" w:eastAsia="楷体" w:cs="楷体"/>
          <w:b/>
          <w:color w:val="000000"/>
          <w:sz w:val="24"/>
          <w:u w:val="single"/>
        </w:rPr>
        <w:t xml:space="preserve">）不同投标人的法定代表人或单位负责人为同一个人或者存在直接控股、管理关系的；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（1</w:t>
      </w:r>
      <w:r>
        <w:rPr>
          <w:rFonts w:hint="eastAsia" w:ascii="楷体" w:hAnsi="楷体" w:eastAsia="楷体" w:cs="楷体"/>
          <w:b/>
          <w:color w:val="000000"/>
          <w:sz w:val="24"/>
          <w:u w:val="single"/>
          <w:lang w:val="en-US" w:eastAsia="zh-CN"/>
        </w:rPr>
        <w:t xml:space="preserve">0</w:t>
      </w:r>
      <w:r>
        <w:rPr>
          <w:rFonts w:ascii="楷体" w:hAnsi="楷体" w:eastAsia="楷体" w:cs="楷体"/>
          <w:b/>
          <w:color w:val="000000"/>
          <w:sz w:val="24"/>
          <w:u w:val="single"/>
        </w:rPr>
        <w:t xml:space="preserve">）投标文件不满足招标文件的其它实质性要求的；</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u w:val="single"/>
        </w:rPr>
        <w:t xml:space="preserve">（1</w:t>
      </w:r>
      <w:r>
        <w:rPr>
          <w:rFonts w:hint="eastAsia" w:ascii="楷体" w:hAnsi="楷体" w:eastAsia="楷体" w:cs="楷体"/>
          <w:b/>
          <w:color w:val="000000"/>
          <w:sz w:val="24"/>
          <w:u w:val="single"/>
          <w:lang w:val="en-US" w:eastAsia="zh-CN"/>
        </w:rPr>
        <w:t xml:space="preserve">1</w:t>
      </w:r>
      <w:r>
        <w:rPr>
          <w:rFonts w:ascii="楷体" w:hAnsi="楷体" w:eastAsia="楷体" w:cs="楷体"/>
          <w:b/>
          <w:color w:val="000000"/>
          <w:sz w:val="24"/>
          <w:u w:val="single"/>
        </w:rPr>
        <w:t xml:space="preserve">）法律、法规、规章（适用本市的）及省级以上规范性文件（适用本市的）规定的其他无效情形。</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23. 串通投标的情形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23.1 有下列情形之一的，视为投标人串通投标，投标无效：</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（1）不同投标人的投标文件由同一单位或者个人编制；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（2）不同投标人委托同一单位或者个人办理投标事宜；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（3）不同投标人的投标文件载明的项目管理成员或者联系人员为同一人；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（4）不同投标人的投标文件异常一致或者投标报价呈规律性差异；</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（5）不同投标人的投标文件相互混装。</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24.投标文件详细评审</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24.1评标委员会将按照招标文件第五部分“评标办法和标准”第8项规定，对符合性审查合格的投标文件进行商务、技术和价格评估，综合比较与评价。</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25.评标过程的保密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25.1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25.2 </w:t>
      </w:r>
      <w:r>
        <w:rPr>
          <w:rFonts w:ascii="楷体" w:hAnsi="楷体" w:eastAsia="楷体" w:cs="楷体"/>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26．废标的情形</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26.1 出现下列情形之一的，将予废标：</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（1）符合专业条件的供应商或者对招标文件作实质响应的供应商不足三家的；  </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（2）出现影响采购公正的违法、违规行为的；  </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（3）投标人的报价均超过了采购预算，采购人不能支付的；</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（4）因重大变故，采购任务取消的；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废标后，采购人应当将废标理由通知所有投标人。</w:t>
      </w:r>
      <w:r/>
    </w:p>
    <w:p>
      <w:pPr>
        <w:pStyle w:val="742"/>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五</w:t>
      </w:r>
      <w:r>
        <w:rPr>
          <w:rFonts w:ascii="楷体" w:hAnsi="楷体" w:eastAsia="楷体" w:cs="楷体"/>
          <w:b/>
          <w:color w:val="000000"/>
          <w:sz w:val="32"/>
        </w:rPr>
        <w:t xml:space="preserve">、确定结果</w:t>
      </w:r>
      <w:r/>
    </w:p>
    <w:p>
      <w:pPr>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27.确定中标人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27.1采购代理机构在评标结束后2个工作日内将评标报告送采购人。</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742"/>
        <w:ind w:right="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六</w:t>
      </w:r>
      <w:r>
        <w:rPr>
          <w:rFonts w:ascii="楷体" w:hAnsi="楷体" w:eastAsia="楷体" w:cs="楷体"/>
          <w:b/>
          <w:color w:val="000000"/>
          <w:sz w:val="32"/>
        </w:rPr>
        <w:t xml:space="preserve">、授予合同</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28．中标通知书</w:t>
      </w:r>
      <w:r/>
    </w:p>
    <w:p>
      <w:pPr>
        <w:pStyle w:val="742"/>
        <w:ind w:left="0" w:right="0" w:firstLine="47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28.1自中标人确定之日起2个工作日内，采购代理机构向中标人发出中标通知书，同时编制发布采购结果公告。</w:t>
      </w:r>
      <w:r/>
    </w:p>
    <w:p>
      <w:pPr>
        <w:pStyle w:val="742"/>
        <w:ind w:left="0" w:right="0" w:firstLine="355"/>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28.2中标通知书发出后，采购人不得违法改变中标结果，中标人无正当理由不得放弃中标。</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29.履约保证金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29.1本项目不收取履约保证金。</w:t>
      </w:r>
      <w:r/>
    </w:p>
    <w:p>
      <w:pPr>
        <w:ind w:left="0" w:right="0" w:firstLine="480"/>
        <w:jc w:val="both"/>
        <w:spacing w:before="0" w:after="0" w:line="360" w:lineRule="auto"/>
        <w:rPr>
          <w:rFonts w:hint="eastAsia"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Segoe UI Symbol" w:hAnsi="Segoe UI Symbol" w:eastAsia="宋体" w:cs="Segoe UI Symbol"/>
          <w:color w:val="auto"/>
          <w:spacing w:val="-5"/>
          <w:sz w:val="24"/>
          <w:szCs w:val="24"/>
          <w:lang w:eastAsia="zh-CN"/>
        </w:rPr>
        <w:t xml:space="preserve">□</w:t>
      </w:r>
      <w:r>
        <w:rPr>
          <w:rFonts w:hint="eastAsia" w:ascii="楷体" w:hAnsi="楷体" w:eastAsia="楷体" w:cs="楷体"/>
          <w:color w:val="auto"/>
          <w:sz w:val="24"/>
          <w:lang w:val="en-US" w:eastAsia="zh-CN"/>
        </w:rPr>
        <w:t xml:space="preserve">29.2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30．签订合同</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30.1 采购人应当自中标通知书发出之日起</w:t>
      </w:r>
      <w:r>
        <w:rPr>
          <w:rFonts w:ascii="楷体" w:hAnsi="楷体" w:eastAsia="楷体" w:cs="楷体"/>
          <w:color w:val="000000"/>
          <w:sz w:val="24"/>
          <w:u w:val="single"/>
        </w:rPr>
        <w:t xml:space="preserve">15</w:t>
      </w:r>
      <w:r>
        <w:rPr>
          <w:rFonts w:ascii="楷体" w:hAnsi="楷体" w:eastAsia="楷体" w:cs="楷体"/>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30.3政府采购合同应当包括采购人与中标人的名称和住所、标的、数量、质量、价款或者报酬、履行期限及地点和方式、验收要求、违约责任、解决争</w:t>
      </w:r>
      <w:r>
        <w:rPr>
          <w:rFonts w:ascii="楷体" w:hAnsi="楷体" w:eastAsia="楷体" w:cs="楷体"/>
          <w:color w:val="auto"/>
          <w:sz w:val="24"/>
        </w:rPr>
        <w:t xml:space="preserve">议的方法等内容。</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30.4采购人应当自采购合同签订之日起2个工作日内，将政府采购合同在政府采购指定媒体予以公告。</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30.6采购人与中标人应当根据合同的约定依法履行合同义务。政府采购合同的履行、违约责任和解决争议的方法等适用《中华人民共和国民法典》。</w:t>
      </w:r>
      <w:r/>
    </w:p>
    <w:p>
      <w:pPr>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七</w:t>
      </w:r>
      <w:r>
        <w:rPr>
          <w:rFonts w:ascii="楷体" w:hAnsi="楷体" w:eastAsia="楷体" w:cs="楷体"/>
          <w:b/>
          <w:color w:val="000000"/>
          <w:sz w:val="32"/>
          <w:highlight w:val="white"/>
        </w:rPr>
        <w:t xml:space="preserve">、询问、质疑、投诉</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31．询问</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32．质疑</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以上规定的供应商应知其权益受到损害之日，是指：</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（1）对可以质疑的采购文件提出质疑的，为收到采购文件之日或者采购文件公告期限届满之日；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（2）对采购过程提出质疑的，为各采购程序环节结束之日；</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（3）对中标结果提出质疑的，为中标结果公告期限届满之日。</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32.3供应商应当在法定质疑期内一次性提出针对同一采购程序环节的质疑。供应商如在法定期限内对同一采购程序环节提出多次质疑的，将只对供应商第一次质疑作出答复。</w:t>
      </w:r>
      <w:r>
        <w:rPr>
          <w:rFonts w:ascii="楷体" w:hAnsi="楷体" w:eastAsia="楷体" w:cs="楷体"/>
          <w:b/>
          <w:color w:val="000000"/>
          <w:sz w:val="24"/>
        </w:rPr>
        <w:t xml:space="preserve">供应商如对采购需求提出质疑，采购人负责处理和答复涉及采购需求的质疑内容。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33．投诉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33.2以联合体形式参加政府采购活动的，其投诉应当由组成联合体的所有供应商共同提出。</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33.3投诉流程及注意事项见“镇江市公共资源交易服务平台—政府采购”网站“投诉指引”。</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highlight w:val="white"/>
          <w:lang w:val="en-US" w:eastAsia="zh-CN"/>
        </w:rPr>
        <w:t xml:space="preserve">八</w:t>
      </w:r>
      <w:r>
        <w:rPr>
          <w:rFonts w:ascii="楷体" w:hAnsi="楷体" w:eastAsia="楷体" w:cs="楷体"/>
          <w:b/>
          <w:color w:val="000000"/>
          <w:sz w:val="32"/>
          <w:highlight w:val="white"/>
        </w:rPr>
        <w:t xml:space="preserve">、诚实信用和解释权</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34．诚实信用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34.1投标人应当遵循公平竞争的原则，不得恶意串通，不得妨碍其他投标人的竞争行为，不得损害采购人或者其他投标人的合法权益。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34.3供应商不得虚假承诺，否则，按照提供虚假材料谋取中标处理。</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34.4供应商应自觉遵守开标、评标纪律，扰乱开标评标现场秩序的，属于失信行为，根据《江苏省政府采购供应商监督管理暂行办法》，失信行为将被记入供应商诚信档案。</w:t>
      </w:r>
      <w:r/>
    </w:p>
    <w:p>
      <w:pPr>
        <w:ind w:left="2"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w:t>
      </w:r>
      <w:r>
        <w:rPr>
          <w:rFonts w:ascii="楷体" w:hAnsi="楷体" w:eastAsia="楷体" w:cs="楷体"/>
          <w:color w:val="000000"/>
          <w:sz w:val="24"/>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36.适用法律及约束力</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36.1</w:t>
      </w:r>
      <w:r>
        <w:rPr>
          <w:rFonts w:ascii="楷体" w:hAnsi="楷体" w:eastAsia="楷体" w:cs="楷体"/>
          <w:b/>
          <w:color w:val="000000"/>
          <w:sz w:val="24"/>
        </w:rPr>
        <w:t xml:space="preserve">投标人一旦获取了本招标文件并参加投标，即被认为接受了本招标文件的规定和约束。</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36.2本次招标及由本次招标产生的合同受中华人民共和国法律制约和保护。</w:t>
      </w:r>
      <w:r/>
    </w:p>
    <w:p>
      <w:pPr>
        <w:pStyle w:val="742"/>
        <w:ind w:left="0" w:right="0" w:firstLine="446"/>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37.</w:t>
      </w:r>
      <w:r>
        <w:rPr>
          <w:rFonts w:hint="eastAsia" w:ascii="楷体" w:hAnsi="楷体" w:eastAsia="楷体" w:cs="楷体"/>
          <w:b/>
          <w:color w:val="auto"/>
          <w:sz w:val="30"/>
          <w:lang w:val="en-US" w:eastAsia="zh-CN"/>
        </w:rPr>
        <w:t xml:space="preserve">代理服务费</w:t>
      </w:r>
      <w:r/>
    </w:p>
    <w:p>
      <w:pPr>
        <w:ind w:left="0" w:right="0" w:firstLine="480"/>
        <w:jc w:val="both"/>
        <w:spacing w:before="0" w:after="0" w:line="360" w:lineRule="auto"/>
        <w:rPr>
          <w:rFonts w:hint="default" w:ascii="楷体" w:hAnsi="楷体" w:eastAsia="楷体" w:cs="楷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4"/>
          <w:lang w:val="en-US" w:eastAsia="zh-CN"/>
        </w:rPr>
        <w:t xml:space="preserve">37.1本项目的代理服务费按“（苏招协【2022】002号）”的规定收费，由中标单位支付。本项目分为二个包段，代理服务费平均分摊与二个中标单位各自收取。</w:t>
      </w:r>
      <w:r/>
    </w:p>
    <w:p>
      <w:pPr>
        <w:pStyle w:val="742"/>
        <w:numPr>
          <w:ilvl w:val="0"/>
          <w:numId w:val="0"/>
        </w:numPr>
        <w:ind w:left="446" w:right="0"/>
        <w:jc w:val="both"/>
        <w:spacing w:before="0" w:after="0" w:line="360" w:lineRule="auto"/>
        <w:rPr>
          <w:rFonts w:hint="eastAsia"/>
          <w:color w:val="auto"/>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lang w:val="en-US" w:eastAsia="zh-CN"/>
        </w:rPr>
        <w:t xml:space="preserve">38.</w:t>
      </w:r>
      <w:r>
        <w:rPr>
          <w:rFonts w:ascii="楷体" w:hAnsi="楷体" w:eastAsia="楷体" w:cs="楷体"/>
          <w:b/>
          <w:color w:val="auto"/>
          <w:sz w:val="30"/>
        </w:rPr>
        <w:t xml:space="preserve">解释权</w:t>
      </w:r>
      <w:r/>
    </w:p>
    <w:p>
      <w:pPr>
        <w:pStyle w:val="742"/>
        <w:numPr>
          <w:ilvl w:val="0"/>
          <w:numId w:val="0"/>
        </w:numPr>
        <w:ind w:right="0" w:firstLine="480"/>
        <w:jc w:val="both"/>
        <w:spacing w:before="0" w:after="0" w:line="360" w:lineRule="auto"/>
        <w:rPr>
          <w:rFonts w:hint="eastAsia" w:ascii="楷体" w:hAnsi="楷体" w:eastAsia="楷体" w:cs="楷体"/>
          <w:b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color w:val="000000"/>
          <w:sz w:val="24"/>
          <w:szCs w:val="24"/>
          <w:lang w:val="en-US" w:eastAsia="zh-CN"/>
        </w:rPr>
        <w:t xml:space="preserve">38.1除相关法律、法规规定外，本招标文件的解释权归采购代理机构所有。</w:t>
      </w:r>
      <w:r/>
    </w:p>
    <w:p>
      <w:pPr>
        <w:rPr>
          <w:rFonts w:ascii="楷体" w:hAnsi="楷体" w:eastAsia="楷体" w:cs="楷体"/>
          <w:b/>
          <w:color w:val="000000"/>
          <w:sz w:val="30"/>
        </w:rPr>
      </w:pPr>
      <w:r>
        <w:rPr>
          <w:rFonts w:ascii="楷体" w:hAnsi="楷体" w:eastAsia="楷体" w:cs="楷体"/>
          <w:b/>
          <w:color w:val="000000"/>
          <w:sz w:val="30"/>
        </w:rPr>
        <w:br w:type="page" w:clear="all"/>
      </w:r>
      <w:r/>
    </w:p>
    <w:p>
      <w:pPr>
        <w:jc w:val="center"/>
        <w:spacing w:line="360" w:lineRule="auto"/>
        <w:rPr>
          <w:rFonts w:hint="eastAsia" w:ascii="楷体" w:hAnsi="楷体" w:eastAsia="楷体" w:cs="楷体"/>
          <w:b/>
          <w:bCs/>
          <w:color w:val="auto"/>
          <w:sz w:val="32"/>
          <w:szCs w:val="32"/>
        </w:rPr>
      </w:pPr>
      <w:r>
        <w:rPr>
          <w:rFonts w:ascii="楷体" w:hAnsi="楷体" w:eastAsia="楷体" w:cs="楷体"/>
          <w:b/>
          <w:color w:val="000000"/>
          <w:sz w:val="30"/>
        </w:rPr>
        <w:t xml:space="preserve">第三部分  </w:t>
      </w:r>
      <w:r>
        <w:rPr>
          <w:rFonts w:hint="eastAsia" w:ascii="楷体" w:hAnsi="楷体" w:eastAsia="楷体" w:cs="楷体"/>
          <w:b/>
          <w:bCs/>
          <w:color w:val="000000"/>
          <w:sz w:val="32"/>
          <w:szCs w:val="32"/>
          <w:lang w:val="en-US"/>
        </w:rPr>
        <w:t xml:space="preserve">  </w:t>
      </w:r>
      <w:r>
        <w:rPr>
          <w:rFonts w:hint="eastAsia" w:ascii="楷体" w:hAnsi="楷体" w:eastAsia="楷体" w:cs="楷体"/>
          <w:b/>
          <w:bCs/>
          <w:color w:val="auto"/>
          <w:sz w:val="32"/>
          <w:szCs w:val="32"/>
        </w:rPr>
        <w:t xml:space="preserve">合同条款及格式</w:t>
      </w:r>
      <w:bookmarkStart w:id="2" w:name="_Hlt16619369"/>
      <w:r/>
      <w:bookmarkEnd w:id="2"/>
      <w:r/>
      <w:r/>
    </w:p>
    <w:p>
      <w:pPr>
        <w:jc w:val="center"/>
        <w:spacing w:line="360" w:lineRule="auto"/>
        <w:rPr>
          <w:rFonts w:hint="eastAsia" w:ascii="楷体" w:hAnsi="楷体" w:eastAsia="楷体" w:cs="楷体"/>
          <w:b/>
          <w:color w:val="auto"/>
          <w:sz w:val="44"/>
          <w:szCs w:val="44"/>
        </w:rPr>
        <w:outlineLvl w:val="1"/>
      </w:pPr>
      <w:r>
        <w:rPr>
          <w:rFonts w:hint="eastAsia" w:ascii="楷体" w:hAnsi="楷体" w:eastAsia="楷体" w:cs="楷体"/>
          <w:b/>
          <w:color w:val="auto"/>
          <w:sz w:val="44"/>
          <w:szCs w:val="44"/>
        </w:rPr>
        <w:t xml:space="preserve">合   同</w:t>
      </w:r>
      <w:r/>
    </w:p>
    <w:p>
      <w:pPr>
        <w:ind w:firstLine="720"/>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（以下简称“甲方”）和</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（以下简称“乙方”）同意按下述条款和条件签订本合同（以下简称“合同”）：</w:t>
      </w:r>
      <w:r/>
    </w:p>
    <w:p>
      <w:pPr>
        <w:spacing w:line="360" w:lineRule="auto"/>
        <w:rPr>
          <w:rFonts w:hint="eastAsia" w:ascii="楷体" w:hAnsi="楷体" w:eastAsia="楷体" w:cs="楷体"/>
          <w:b/>
          <w:color w:val="auto"/>
          <w:sz w:val="24"/>
          <w:szCs w:val="24"/>
        </w:rPr>
      </w:pPr>
      <w:r/>
      <w:bookmarkStart w:id="3" w:name="_Toc22000633"/>
      <w:r>
        <w:rPr>
          <w:rFonts w:hint="eastAsia" w:ascii="楷体" w:hAnsi="楷体" w:eastAsia="楷体" w:cs="楷体"/>
          <w:b/>
          <w:color w:val="auto"/>
          <w:sz w:val="24"/>
          <w:szCs w:val="24"/>
        </w:rPr>
        <w:t xml:space="preserve">1、合同文件</w:t>
      </w:r>
      <w:bookmarkEnd w:id="3"/>
      <w:r/>
      <w:r/>
    </w:p>
    <w:p>
      <w:pPr>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    下列关于</w:t>
      </w:r>
      <w:r>
        <w:rPr>
          <w:rFonts w:hint="eastAsia" w:ascii="楷体" w:hAnsi="楷体" w:eastAsia="楷体" w:cs="楷体"/>
          <w:color w:val="auto"/>
          <w:sz w:val="24"/>
          <w:szCs w:val="24"/>
          <w:u w:val="single"/>
          <w:lang w:eastAsia="zh-CN"/>
        </w:rPr>
        <w:t xml:space="preserve">镇江市图书馆2024年智慧图书馆建设</w:t>
      </w:r>
      <w:r>
        <w:rPr>
          <w:rFonts w:hint="eastAsia" w:ascii="楷体" w:hAnsi="楷体" w:eastAsia="楷体" w:cs="楷体"/>
          <w:color w:val="auto"/>
          <w:sz w:val="24"/>
          <w:szCs w:val="24"/>
        </w:rPr>
        <w:t xml:space="preserve">项目的</w:t>
      </w:r>
      <w:r>
        <w:rPr>
          <w:rFonts w:hint="eastAsia" w:ascii="楷体" w:hAnsi="楷体" w:eastAsia="楷体" w:cs="楷体"/>
          <w:color w:val="auto"/>
          <w:sz w:val="24"/>
          <w:szCs w:val="24"/>
          <w:lang w:eastAsia="zh-CN"/>
        </w:rPr>
        <w:t xml:space="preserve">招标文件</w:t>
      </w:r>
      <w:r>
        <w:rPr>
          <w:rFonts w:hint="eastAsia" w:ascii="楷体" w:hAnsi="楷体" w:eastAsia="楷体" w:cs="楷体"/>
          <w:color w:val="auto"/>
          <w:sz w:val="24"/>
          <w:szCs w:val="24"/>
        </w:rPr>
        <w:t xml:space="preserve">乙方提交的</w:t>
      </w:r>
      <w:r>
        <w:rPr>
          <w:rFonts w:hint="eastAsia" w:ascii="楷体" w:hAnsi="楷体" w:eastAsia="楷体" w:cs="楷体"/>
          <w:color w:val="auto"/>
          <w:sz w:val="24"/>
          <w:szCs w:val="24"/>
          <w:lang w:eastAsia="zh-CN"/>
        </w:rPr>
        <w:t xml:space="preserve">投标文件</w:t>
      </w:r>
      <w:r>
        <w:rPr>
          <w:rFonts w:hint="eastAsia" w:ascii="楷体" w:hAnsi="楷体" w:eastAsia="楷体" w:cs="楷体"/>
          <w:color w:val="auto"/>
          <w:sz w:val="24"/>
          <w:szCs w:val="24"/>
        </w:rPr>
        <w:t xml:space="preserve">是构成本合同不可分割的部分：</w:t>
      </w:r>
      <w:r/>
    </w:p>
    <w:p>
      <w:pPr>
        <w:ind w:left="1365" w:hanging="720"/>
        <w:spacing w:line="360" w:lineRule="auto"/>
        <w:tabs>
          <w:tab w:val="left" w:pos="1365" w:leader="none"/>
        </w:tabs>
        <w:rPr>
          <w:rFonts w:hint="eastAsia" w:ascii="楷体" w:hAnsi="楷体" w:eastAsia="楷体" w:cs="楷体"/>
          <w:color w:val="auto"/>
          <w:sz w:val="24"/>
          <w:szCs w:val="24"/>
        </w:rPr>
      </w:pPr>
      <w:r/>
      <w:bookmarkStart w:id="4" w:name="_Toc22000634"/>
      <w:r>
        <w:rPr>
          <w:rFonts w:hint="eastAsia" w:ascii="楷体" w:hAnsi="楷体" w:eastAsia="楷体" w:cs="楷体"/>
          <w:color w:val="auto"/>
          <w:sz w:val="24"/>
          <w:szCs w:val="24"/>
        </w:rPr>
        <w:t xml:space="preserve">（1）合同条款；</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（2）</w:t>
      </w:r>
      <w:r>
        <w:rPr>
          <w:rFonts w:hint="eastAsia" w:ascii="楷体" w:hAnsi="楷体" w:eastAsia="楷体" w:cs="楷体"/>
          <w:color w:val="auto"/>
          <w:sz w:val="24"/>
          <w:szCs w:val="24"/>
          <w:lang w:eastAsia="zh-CN"/>
        </w:rPr>
        <w:t xml:space="preserve">投标</w:t>
      </w:r>
      <w:r>
        <w:rPr>
          <w:rFonts w:hint="eastAsia" w:ascii="楷体" w:hAnsi="楷体" w:eastAsia="楷体" w:cs="楷体"/>
          <w:color w:val="auto"/>
          <w:sz w:val="24"/>
          <w:szCs w:val="24"/>
        </w:rPr>
        <w:t xml:space="preserve">函；</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（3）</w:t>
      </w:r>
      <w:r>
        <w:rPr>
          <w:rFonts w:hint="eastAsia" w:ascii="楷体" w:hAnsi="楷体" w:eastAsia="楷体" w:cs="楷体"/>
          <w:color w:val="auto"/>
          <w:sz w:val="24"/>
          <w:szCs w:val="24"/>
          <w:lang w:eastAsia="zh-CN"/>
        </w:rPr>
        <w:t xml:space="preserve">投标</w:t>
      </w:r>
      <w:r>
        <w:rPr>
          <w:rFonts w:hint="eastAsia" w:ascii="楷体" w:hAnsi="楷体" w:eastAsia="楷体" w:cs="楷体"/>
          <w:color w:val="auto"/>
          <w:sz w:val="24"/>
          <w:szCs w:val="24"/>
        </w:rPr>
        <w:t xml:space="preserve">（报价）一览表；</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（4）报价</w:t>
      </w:r>
      <w:r>
        <w:rPr>
          <w:rFonts w:hint="eastAsia" w:ascii="楷体" w:hAnsi="楷体" w:eastAsia="楷体" w:cs="楷体"/>
          <w:color w:val="auto"/>
          <w:sz w:val="24"/>
          <w:szCs w:val="24"/>
          <w:lang w:val="en-US" w:eastAsia="zh-CN"/>
        </w:rPr>
        <w:t xml:space="preserve">表</w:t>
      </w:r>
      <w:r>
        <w:rPr>
          <w:rFonts w:hint="eastAsia" w:ascii="楷体" w:hAnsi="楷体" w:eastAsia="楷体" w:cs="楷体"/>
          <w:color w:val="auto"/>
          <w:sz w:val="24"/>
          <w:szCs w:val="24"/>
        </w:rPr>
        <w:t xml:space="preserve">；</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（5）技术</w:t>
      </w:r>
      <w:r>
        <w:rPr>
          <w:rFonts w:hint="eastAsia" w:ascii="楷体" w:hAnsi="楷体" w:eastAsia="楷体" w:cs="楷体"/>
          <w:color w:val="auto"/>
          <w:sz w:val="24"/>
          <w:szCs w:val="24"/>
          <w:lang w:eastAsia="zh-CN"/>
        </w:rPr>
        <w:t xml:space="preserve">投标文件</w:t>
      </w:r>
      <w:r>
        <w:rPr>
          <w:rFonts w:hint="eastAsia" w:ascii="楷体" w:hAnsi="楷体" w:eastAsia="楷体" w:cs="楷体"/>
          <w:color w:val="auto"/>
          <w:sz w:val="24"/>
          <w:szCs w:val="24"/>
        </w:rPr>
        <w:t xml:space="preserve">；</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（6）服务承诺；</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（7）</w:t>
      </w:r>
      <w:r>
        <w:rPr>
          <w:rFonts w:hint="eastAsia" w:ascii="楷体" w:hAnsi="楷体" w:eastAsia="楷体" w:cs="楷体"/>
          <w:color w:val="auto"/>
          <w:sz w:val="24"/>
          <w:szCs w:val="24"/>
          <w:lang w:val="en-US" w:eastAsia="zh-CN"/>
        </w:rPr>
        <w:t xml:space="preserve">中标</w:t>
      </w:r>
      <w:r>
        <w:rPr>
          <w:rFonts w:hint="eastAsia" w:ascii="楷体" w:hAnsi="楷体" w:eastAsia="楷体" w:cs="楷体"/>
          <w:color w:val="auto"/>
          <w:sz w:val="24"/>
          <w:szCs w:val="24"/>
        </w:rPr>
        <w:t xml:space="preserve">通知书；</w:t>
      </w:r>
      <w:r/>
    </w:p>
    <w:p>
      <w:pPr>
        <w:ind w:left="1365" w:hanging="720"/>
        <w:spacing w:line="360" w:lineRule="auto"/>
        <w:tabs>
          <w:tab w:val="left" w:pos="1365" w:leader="none"/>
        </w:tabs>
        <w:rPr>
          <w:rFonts w:hint="eastAsia" w:ascii="楷体" w:hAnsi="楷体" w:eastAsia="楷体" w:cs="楷体"/>
          <w:color w:val="auto"/>
          <w:sz w:val="24"/>
          <w:szCs w:val="24"/>
        </w:rPr>
      </w:pPr>
      <w:r>
        <w:rPr>
          <w:rFonts w:hint="eastAsia" w:ascii="楷体" w:hAnsi="楷体" w:eastAsia="楷体" w:cs="楷体"/>
          <w:color w:val="auto"/>
          <w:sz w:val="24"/>
          <w:szCs w:val="24"/>
        </w:rPr>
        <w:t xml:space="preserve">（8）甲方、乙方商定的其他必要文件。</w:t>
      </w:r>
      <w:r/>
    </w:p>
    <w:p>
      <w:pPr>
        <w:spacing w:line="360" w:lineRule="auto"/>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2、合同范围和条件</w:t>
      </w:r>
      <w:bookmarkEnd w:id="4"/>
      <w:r/>
      <w:r/>
    </w:p>
    <w:p>
      <w:pPr>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    本合同的范围和条件应与上述合同文件的规定相一致。</w:t>
      </w:r>
      <w:r/>
    </w:p>
    <w:p>
      <w:pPr>
        <w:spacing w:line="360" w:lineRule="auto"/>
        <w:rPr>
          <w:rFonts w:hint="eastAsia" w:ascii="楷体" w:hAnsi="楷体" w:eastAsia="楷体" w:cs="楷体"/>
          <w:b/>
          <w:color w:val="auto"/>
          <w:sz w:val="24"/>
          <w:szCs w:val="24"/>
        </w:rPr>
      </w:pPr>
      <w:r/>
      <w:bookmarkStart w:id="5" w:name="_Toc22000635"/>
      <w:r>
        <w:rPr>
          <w:rFonts w:hint="eastAsia" w:ascii="楷体" w:hAnsi="楷体" w:eastAsia="楷体" w:cs="楷体"/>
          <w:b/>
          <w:color w:val="auto"/>
          <w:sz w:val="24"/>
          <w:szCs w:val="24"/>
        </w:rPr>
        <w:t xml:space="preserve">3</w:t>
      </w:r>
      <w:bookmarkEnd w:id="5"/>
      <w:r>
        <w:rPr>
          <w:rFonts w:hint="eastAsia" w:ascii="楷体" w:hAnsi="楷体" w:eastAsia="楷体" w:cs="楷体"/>
          <w:b/>
          <w:color w:val="auto"/>
          <w:sz w:val="24"/>
          <w:szCs w:val="24"/>
        </w:rPr>
        <w:t xml:space="preserve">、标的物</w:t>
      </w:r>
      <w:r/>
    </w:p>
    <w:p>
      <w:pPr>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    本合同所提供的标的物详见“报价表” （</w:t>
      </w:r>
      <w:r>
        <w:rPr>
          <w:rFonts w:hint="eastAsia" w:ascii="楷体" w:hAnsi="楷体" w:eastAsia="楷体" w:cs="楷体"/>
          <w:bCs/>
          <w:color w:val="auto"/>
          <w:sz w:val="24"/>
          <w:szCs w:val="24"/>
        </w:rPr>
        <w:t xml:space="preserve">本项目乙方必须完全实现</w:t>
      </w:r>
      <w:r>
        <w:rPr>
          <w:rFonts w:hint="eastAsia" w:ascii="楷体" w:hAnsi="楷体" w:eastAsia="楷体" w:cs="楷体"/>
          <w:bCs/>
          <w:color w:val="auto"/>
          <w:sz w:val="24"/>
          <w:szCs w:val="24"/>
          <w:lang w:eastAsia="zh-CN"/>
        </w:rPr>
        <w:t xml:space="preserve">招标文件</w:t>
      </w:r>
      <w:r>
        <w:rPr>
          <w:rFonts w:hint="eastAsia" w:ascii="楷体" w:hAnsi="楷体" w:eastAsia="楷体" w:cs="楷体"/>
          <w:bCs/>
          <w:color w:val="auto"/>
          <w:sz w:val="24"/>
          <w:szCs w:val="24"/>
        </w:rPr>
        <w:t xml:space="preserve">中的</w:t>
      </w:r>
      <w:r>
        <w:rPr>
          <w:rFonts w:hint="eastAsia" w:ascii="楷体" w:hAnsi="楷体" w:eastAsia="楷体" w:cs="楷体"/>
          <w:bCs/>
          <w:color w:val="auto"/>
          <w:sz w:val="24"/>
          <w:szCs w:val="24"/>
          <w:lang w:eastAsia="zh-CN"/>
        </w:rPr>
        <w:t xml:space="preserve">采购</w:t>
      </w:r>
      <w:r>
        <w:rPr>
          <w:rFonts w:hint="eastAsia" w:ascii="楷体" w:hAnsi="楷体" w:eastAsia="楷体" w:cs="楷体"/>
          <w:bCs/>
          <w:color w:val="auto"/>
          <w:sz w:val="24"/>
          <w:szCs w:val="24"/>
        </w:rPr>
        <w:t xml:space="preserve">需求，如有不足或缺陷，由乙方自行负责弥补，甲方不再承担任何相关费用）</w:t>
      </w:r>
      <w:r>
        <w:rPr>
          <w:rFonts w:hint="eastAsia" w:ascii="楷体" w:hAnsi="楷体" w:eastAsia="楷体" w:cs="楷体"/>
          <w:color w:val="auto"/>
          <w:sz w:val="24"/>
          <w:szCs w:val="24"/>
        </w:rPr>
        <w:t xml:space="preserve">。</w:t>
      </w:r>
      <w:r/>
    </w:p>
    <w:p>
      <w:pPr>
        <w:spacing w:line="360" w:lineRule="auto"/>
        <w:rPr>
          <w:rFonts w:hint="eastAsia" w:ascii="楷体" w:hAnsi="楷体" w:eastAsia="楷体" w:cs="楷体"/>
          <w:b/>
          <w:color w:val="auto"/>
          <w:sz w:val="24"/>
          <w:szCs w:val="24"/>
        </w:rPr>
      </w:pPr>
      <w:r/>
      <w:bookmarkStart w:id="6" w:name="_Toc22000636"/>
      <w:r>
        <w:rPr>
          <w:rFonts w:hint="eastAsia" w:ascii="楷体" w:hAnsi="楷体" w:eastAsia="楷体" w:cs="楷体"/>
          <w:b/>
          <w:color w:val="auto"/>
          <w:sz w:val="24"/>
          <w:szCs w:val="24"/>
        </w:rPr>
        <w:t xml:space="preserve">4、合同金额</w:t>
      </w:r>
      <w:bookmarkEnd w:id="6"/>
      <w:r/>
      <w:r/>
    </w:p>
    <w:p>
      <w:pPr>
        <w:ind w:firstLine="480"/>
        <w:spacing w:line="360" w:lineRule="auto"/>
        <w:widowControl/>
        <w:rPr>
          <w:rFonts w:hint="eastAsia" w:ascii="楷体" w:hAnsi="楷体" w:eastAsia="楷体" w:cs="楷体"/>
          <w:color w:val="auto"/>
          <w:sz w:val="24"/>
          <w:szCs w:val="24"/>
        </w:rPr>
      </w:pPr>
      <w:r>
        <w:rPr>
          <w:rFonts w:hint="eastAsia" w:ascii="楷体" w:hAnsi="楷体" w:eastAsia="楷体" w:cs="楷体"/>
          <w:color w:val="auto"/>
          <w:sz w:val="24"/>
          <w:szCs w:val="24"/>
        </w:rPr>
        <w:t xml:space="preserve">根据上述合同文件要求，合同总金额（大写）为人民币</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元整 ， ￥</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元</w:t>
      </w:r>
      <w:r>
        <w:rPr>
          <w:rFonts w:hint="eastAsia" w:ascii="楷体" w:hAnsi="楷体" w:eastAsia="楷体" w:cs="楷体"/>
          <w:bCs/>
          <w:color w:val="auto"/>
          <w:sz w:val="24"/>
          <w:szCs w:val="24"/>
        </w:rPr>
        <w:t xml:space="preserve">（项目增加费用不得超过原合同金额的10％，同时双方必须签订补充合同）</w:t>
      </w:r>
      <w:r>
        <w:rPr>
          <w:rFonts w:hint="eastAsia" w:ascii="楷体" w:hAnsi="楷体" w:eastAsia="楷体" w:cs="楷体"/>
          <w:color w:val="auto"/>
          <w:sz w:val="24"/>
          <w:szCs w:val="24"/>
        </w:rPr>
        <w:t xml:space="preserve">，分项价格在乙方提交的报价表中有明确规定。</w:t>
      </w:r>
      <w:r/>
    </w:p>
    <w:p>
      <w:pPr>
        <w:spacing w:line="360" w:lineRule="auto"/>
        <w:rPr>
          <w:rFonts w:hint="eastAsia" w:ascii="楷体" w:hAnsi="楷体" w:eastAsia="楷体" w:cs="楷体"/>
          <w:b/>
          <w:color w:val="auto"/>
          <w:sz w:val="24"/>
          <w:szCs w:val="24"/>
        </w:rPr>
      </w:pPr>
      <w:r/>
      <w:bookmarkStart w:id="7" w:name="_Toc22000637"/>
      <w:r>
        <w:rPr>
          <w:rFonts w:hint="eastAsia" w:ascii="楷体" w:hAnsi="楷体" w:eastAsia="楷体" w:cs="楷体"/>
          <w:b/>
          <w:color w:val="auto"/>
          <w:sz w:val="24"/>
          <w:szCs w:val="24"/>
        </w:rPr>
        <w:t xml:space="preserve">5、付款</w:t>
      </w:r>
      <w:bookmarkEnd w:id="7"/>
      <w:r>
        <w:rPr>
          <w:rFonts w:hint="eastAsia" w:ascii="楷体" w:hAnsi="楷体" w:eastAsia="楷体" w:cs="楷体"/>
          <w:b/>
          <w:color w:val="auto"/>
          <w:sz w:val="24"/>
          <w:szCs w:val="24"/>
        </w:rPr>
        <w:t xml:space="preserve">方式</w:t>
      </w:r>
      <w:r/>
    </w:p>
    <w:p>
      <w:pPr>
        <w:pStyle w:val="1836"/>
        <w:ind w:firstLine="480"/>
        <w:spacing w:line="360" w:lineRule="auto"/>
        <w:rPr>
          <w:rFonts w:hint="default" w:ascii="楷体" w:hAnsi="楷体" w:eastAsia="楷体" w:cs="楷体"/>
          <w:color w:val="auto"/>
          <w:sz w:val="24"/>
          <w:szCs w:val="24"/>
          <w:lang w:val="en-US" w:eastAsia="zh-CN"/>
        </w:rPr>
      </w:pPr>
      <w:r/>
      <w:bookmarkStart w:id="8" w:name="_Toc22000638"/>
      <w:r>
        <w:rPr>
          <w:rFonts w:hint="eastAsia" w:ascii="楷体" w:hAnsi="楷体" w:eastAsia="楷体" w:cs="楷体"/>
          <w:color w:val="auto"/>
          <w:sz w:val="24"/>
          <w:szCs w:val="24"/>
          <w:highlight w:val="none"/>
          <w:lang w:val="en-US"/>
        </w:rPr>
        <w:t xml:space="preserve">签订合同后，采购方在收到</w:t>
      </w:r>
      <w:r>
        <w:rPr>
          <w:rFonts w:hint="eastAsia" w:ascii="楷体" w:hAnsi="楷体" w:eastAsia="楷体" w:cs="楷体"/>
          <w:color w:val="auto"/>
          <w:sz w:val="24"/>
          <w:szCs w:val="24"/>
          <w:highlight w:val="none"/>
          <w:lang w:val="en-US" w:eastAsia="zh-CN"/>
        </w:rPr>
        <w:t xml:space="preserve">成交</w:t>
      </w:r>
      <w:r>
        <w:rPr>
          <w:rFonts w:hint="eastAsia" w:ascii="楷体" w:hAnsi="楷体" w:eastAsia="楷体" w:cs="楷体"/>
          <w:color w:val="auto"/>
          <w:sz w:val="24"/>
          <w:szCs w:val="24"/>
          <w:highlight w:val="none"/>
          <w:lang w:val="en-US"/>
        </w:rPr>
        <w:t xml:space="preserve">供应商所提供的发票的10个工作日内向成交供应商支付合同金额的</w:t>
      </w:r>
      <w:r>
        <w:rPr>
          <w:rFonts w:hint="eastAsia" w:ascii="楷体" w:hAnsi="楷体" w:eastAsia="楷体" w:cs="楷体"/>
          <w:color w:val="auto"/>
          <w:sz w:val="24"/>
          <w:szCs w:val="24"/>
          <w:highlight w:val="none"/>
          <w:lang w:val="en-US" w:eastAsia="zh-CN"/>
        </w:rPr>
        <w:t xml:space="preserve">50</w:t>
      </w:r>
      <w:r>
        <w:rPr>
          <w:rFonts w:hint="eastAsia" w:ascii="楷体" w:hAnsi="楷体" w:eastAsia="楷体" w:cs="楷体"/>
          <w:color w:val="auto"/>
          <w:sz w:val="24"/>
          <w:szCs w:val="24"/>
          <w:highlight w:val="none"/>
          <w:lang w:val="en-US"/>
        </w:rPr>
        <w:t xml:space="preserve">%预付款；</w:t>
      </w:r>
      <w:r>
        <w:rPr>
          <w:rFonts w:hint="eastAsia" w:ascii="楷体" w:hAnsi="楷体" w:eastAsia="楷体" w:cs="楷体"/>
          <w:color w:val="auto"/>
          <w:sz w:val="24"/>
          <w:szCs w:val="24"/>
          <w:highlight w:val="none"/>
          <w:lang w:val="en-US" w:eastAsia="zh-CN"/>
        </w:rPr>
        <w:t xml:space="preserve">所有项目内容通过验收合格后一次性付清余款。（注：采购人付款时，成交供应商需提供相应的发票）</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6、交货时间和地点</w:t>
      </w:r>
      <w:bookmarkEnd w:id="8"/>
      <w:r/>
      <w:r/>
    </w:p>
    <w:p>
      <w:pPr>
        <w:ind w:firstLine="360"/>
        <w:spacing w:line="520" w:lineRule="exact"/>
        <w:rPr>
          <w:rFonts w:hint="eastAsia" w:ascii="楷体" w:hAnsi="楷体" w:eastAsia="楷体" w:cs="楷体"/>
          <w:color w:val="auto"/>
          <w:sz w:val="24"/>
          <w:szCs w:val="24"/>
        </w:rPr>
      </w:pPr>
      <w:r>
        <w:rPr>
          <w:rFonts w:hint="eastAsia" w:ascii="楷体" w:hAnsi="楷体" w:eastAsia="楷体" w:cs="楷体"/>
          <w:color w:val="auto"/>
          <w:sz w:val="24"/>
          <w:szCs w:val="24"/>
        </w:rPr>
        <w:t xml:space="preserve">本合同货物的交付时间在 “报价一览表”中有明确规定，货物交货地点由甲方指定。</w:t>
      </w:r>
      <w:r/>
    </w:p>
    <w:p>
      <w:pPr>
        <w:spacing w:line="520" w:lineRule="exact"/>
        <w:rPr>
          <w:rFonts w:hint="eastAsia" w:ascii="楷体" w:hAnsi="楷体" w:eastAsia="楷体" w:cs="楷体"/>
          <w:b/>
          <w:color w:val="auto"/>
          <w:sz w:val="24"/>
          <w:szCs w:val="24"/>
        </w:rPr>
      </w:pPr>
      <w:r/>
      <w:bookmarkStart w:id="9" w:name="_Toc22000639"/>
      <w:r>
        <w:rPr>
          <w:rFonts w:hint="eastAsia" w:ascii="楷体" w:hAnsi="楷体" w:eastAsia="楷体" w:cs="楷体"/>
          <w:b/>
          <w:color w:val="auto"/>
          <w:sz w:val="24"/>
          <w:szCs w:val="24"/>
        </w:rPr>
        <w:t xml:space="preserve">7、合同纠纷处理</w:t>
      </w:r>
      <w:bookmarkEnd w:id="9"/>
      <w:r/>
      <w:r/>
    </w:p>
    <w:p>
      <w:pPr>
        <w:ind w:firstLine="480"/>
        <w:spacing w:line="520" w:lineRule="exact"/>
        <w:rPr>
          <w:rFonts w:hint="eastAsia" w:ascii="楷体" w:hAnsi="楷体" w:eastAsia="楷体" w:cs="楷体"/>
          <w:color w:val="auto"/>
          <w:sz w:val="24"/>
          <w:szCs w:val="24"/>
        </w:rPr>
      </w:pPr>
      <w:r>
        <w:rPr>
          <w:rFonts w:hint="eastAsia" w:ascii="楷体" w:hAnsi="楷体" w:eastAsia="楷体" w:cs="楷体"/>
          <w:color w:val="auto"/>
          <w:sz w:val="24"/>
          <w:szCs w:val="24"/>
        </w:rPr>
        <w:t xml:space="preserve">在执行本合同中所发生的或与本合同有关的一切争端，甲方和乙方应通过友好协商的办法进行解决。如协商仍不能解决，则通过由甲方所在地人民法院诉讼。</w:t>
      </w:r>
      <w:r/>
    </w:p>
    <w:p>
      <w:pPr>
        <w:spacing w:line="520" w:lineRule="exact"/>
        <w:rPr>
          <w:rFonts w:hint="eastAsia" w:ascii="楷体" w:hAnsi="楷体" w:eastAsia="楷体" w:cs="楷体"/>
          <w:b/>
          <w:color w:val="auto"/>
          <w:sz w:val="24"/>
          <w:szCs w:val="24"/>
        </w:rPr>
      </w:pPr>
      <w:r/>
      <w:bookmarkStart w:id="10" w:name="_Toc22000640"/>
      <w:r>
        <w:rPr>
          <w:rFonts w:hint="eastAsia" w:ascii="楷体" w:hAnsi="楷体" w:eastAsia="楷体" w:cs="楷体"/>
          <w:b/>
          <w:color w:val="auto"/>
          <w:sz w:val="24"/>
          <w:szCs w:val="24"/>
        </w:rPr>
        <w:t xml:space="preserve">8、合同生效</w:t>
      </w:r>
      <w:bookmarkEnd w:id="10"/>
      <w:r/>
      <w:r/>
    </w:p>
    <w:p>
      <w:pPr>
        <w:ind w:firstLine="360"/>
        <w:spacing w:line="520" w:lineRule="exact"/>
        <w:rPr>
          <w:rFonts w:hint="eastAsia" w:ascii="楷体" w:hAnsi="楷体" w:eastAsia="楷体" w:cs="楷体"/>
          <w:color w:val="auto"/>
          <w:sz w:val="24"/>
          <w:szCs w:val="24"/>
        </w:rPr>
      </w:pPr>
      <w:r>
        <w:rPr>
          <w:rFonts w:hint="eastAsia" w:ascii="楷体" w:hAnsi="楷体" w:eastAsia="楷体" w:cs="楷体"/>
          <w:color w:val="auto"/>
          <w:sz w:val="24"/>
          <w:szCs w:val="24"/>
        </w:rPr>
        <w:t xml:space="preserve">本合同经甲方、乙方双方签字盖章，本合同一式</w:t>
      </w:r>
      <w:r>
        <w:rPr>
          <w:rFonts w:hint="eastAsia" w:ascii="楷体" w:hAnsi="楷体" w:eastAsia="楷体" w:cs="楷体"/>
          <w:color w:val="auto"/>
          <w:sz w:val="24"/>
          <w:szCs w:val="24"/>
          <w:lang w:val="en-US" w:eastAsia="zh-CN"/>
        </w:rPr>
        <w:t xml:space="preserve"> </w:t>
      </w:r>
      <w:r>
        <w:rPr>
          <w:rFonts w:hint="eastAsia" w:ascii="楷体" w:hAnsi="楷体" w:eastAsia="楷体" w:cs="楷体"/>
          <w:color w:val="auto"/>
          <w:sz w:val="24"/>
          <w:szCs w:val="24"/>
          <w:u w:val="single"/>
          <w:lang w:val="en-US" w:eastAsia="zh-CN"/>
        </w:rPr>
        <w:t xml:space="preserve">     </w:t>
      </w:r>
      <w:r>
        <w:rPr>
          <w:rFonts w:hint="eastAsia" w:ascii="楷体" w:hAnsi="楷体" w:eastAsia="楷体" w:cs="楷体"/>
          <w:color w:val="auto"/>
          <w:sz w:val="24"/>
          <w:szCs w:val="24"/>
        </w:rPr>
        <w:t xml:space="preserve">份，甲方、乙方各持</w:t>
      </w:r>
      <w:r>
        <w:rPr>
          <w:rFonts w:hint="eastAsia" w:ascii="楷体" w:hAnsi="楷体" w:eastAsia="楷体" w:cs="楷体"/>
          <w:color w:val="auto"/>
          <w:sz w:val="24"/>
          <w:szCs w:val="24"/>
          <w:u w:val="single"/>
          <w:lang w:val="en-US" w:eastAsia="zh-CN"/>
        </w:rPr>
        <w:t xml:space="preserve">    </w:t>
      </w:r>
      <w:r>
        <w:rPr>
          <w:rFonts w:hint="eastAsia" w:ascii="楷体" w:hAnsi="楷体" w:eastAsia="楷体" w:cs="楷体"/>
          <w:color w:val="auto"/>
          <w:sz w:val="24"/>
          <w:szCs w:val="24"/>
        </w:rPr>
        <w:t xml:space="preserve">份。</w:t>
      </w:r>
      <w:r/>
    </w:p>
    <w:p>
      <w:pPr>
        <w:spacing w:line="520" w:lineRule="exact"/>
        <w:rPr>
          <w:rFonts w:hint="eastAsia" w:ascii="楷体" w:hAnsi="楷体" w:eastAsia="楷体" w:cs="楷体"/>
          <w:b/>
          <w:color w:val="auto"/>
          <w:sz w:val="24"/>
          <w:szCs w:val="24"/>
          <w:lang w:val="en-US" w:eastAsia="zh-CN"/>
        </w:rPr>
      </w:pPr>
      <w:r>
        <w:rPr>
          <w:rFonts w:hint="eastAsia" w:ascii="楷体" w:hAnsi="楷体" w:eastAsia="楷体" w:cs="楷体"/>
          <w:b/>
          <w:color w:val="auto"/>
          <w:sz w:val="24"/>
          <w:szCs w:val="24"/>
          <w:lang w:val="en-US" w:eastAsia="zh-CN"/>
        </w:rPr>
        <w:t xml:space="preserve">9、其它</w:t>
      </w:r>
      <w:r/>
    </w:p>
    <w:p>
      <w:pPr>
        <w:ind w:firstLine="420"/>
        <w:rPr>
          <w:rFonts w:hint="eastAsia" w:ascii="楷体" w:hAnsi="楷体" w:eastAsia="楷体" w:cs="楷体"/>
          <w:color w:val="auto"/>
          <w:sz w:val="24"/>
          <w:szCs w:val="24"/>
          <w:u w:val="single"/>
          <w:lang w:val="en-US" w:eastAsia="zh-CN"/>
        </w:rPr>
      </w:pPr>
      <w:r>
        <w:rPr>
          <w:rFonts w:hint="eastAsia" w:ascii="楷体" w:hAnsi="楷体" w:eastAsia="楷体" w:cs="楷体"/>
          <w:color w:val="auto"/>
          <w:sz w:val="24"/>
          <w:szCs w:val="24"/>
          <w:u w:val="single"/>
          <w:lang w:val="en-US" w:eastAsia="zh-CN"/>
        </w:rPr>
        <w:t xml:space="preserve">                                                                 </w:t>
      </w:r>
      <w:r/>
    </w:p>
    <w:p>
      <w:pPr>
        <w:pStyle w:val="742"/>
        <w:rPr>
          <w:rFonts w:hint="default"/>
          <w:lang w:val="en-US" w:eastAsia="zh-CN"/>
        </w:rPr>
      </w:pPr>
      <w:r>
        <w:rPr>
          <w:rFonts w:hint="default"/>
          <w:lang w:val="en-US" w:eastAsia="zh-CN"/>
        </w:rPr>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甲方（单位盖章）：</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    址：                             联系电话：</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代表签字： </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ind w:firstLine="420"/>
        <w:rPr>
          <w:rFonts w:hint="eastAsia" w:ascii="楷体" w:hAnsi="楷体" w:eastAsia="楷体" w:cs="楷体"/>
          <w:color w:val="auto"/>
          <w:sz w:val="24"/>
          <w:szCs w:val="24"/>
        </w:rPr>
      </w:pPr>
      <w:r>
        <w:rPr>
          <w:rFonts w:hint="eastAsia" w:ascii="楷体" w:hAnsi="楷体" w:eastAsia="楷体" w:cs="楷体"/>
          <w:color w:val="auto"/>
          <w:sz w:val="24"/>
          <w:szCs w:val="24"/>
        </w:rPr>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乙方（单位盖章）： </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地    址：                             联系电话：</w:t>
      </w:r>
      <w:r/>
    </w:p>
    <w:p>
      <w:pPr>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t xml:space="preserve">代表签字：</w:t>
      </w:r>
      <w:r/>
    </w:p>
    <w:p>
      <w:pPr>
        <w:ind w:left="-142" w:firstLine="142"/>
        <w:jc w:val="right"/>
        <w:spacing w:line="520" w:lineRule="exact"/>
        <w:rPr>
          <w:rFonts w:hint="eastAsia" w:ascii="楷体" w:hAnsi="楷体" w:eastAsia="楷体" w:cs="楷体"/>
          <w:b/>
          <w:color w:val="auto"/>
          <w:sz w:val="24"/>
          <w:szCs w:val="24"/>
        </w:rPr>
      </w:pPr>
      <w:r>
        <w:rPr>
          <w:rFonts w:hint="eastAsia" w:ascii="楷体" w:hAnsi="楷体" w:eastAsia="楷体" w:cs="楷体"/>
          <w:b/>
          <w:color w:val="auto"/>
          <w:sz w:val="24"/>
          <w:szCs w:val="24"/>
        </w:rPr>
      </w:r>
      <w:r/>
    </w:p>
    <w:p>
      <w:pPr>
        <w:ind w:left="-142" w:firstLine="142"/>
        <w:jc w:val="right"/>
        <w:spacing w:line="520" w:lineRule="exact"/>
        <w:rPr>
          <w:rFonts w:hint="eastAsia" w:ascii="楷体" w:hAnsi="楷体" w:eastAsia="楷体" w:cs="楷体"/>
          <w:color w:val="auto"/>
          <w:sz w:val="24"/>
          <w:szCs w:val="24"/>
          <w:highlight w:val="white"/>
        </w:rPr>
      </w:pPr>
      <w:r>
        <w:rPr>
          <w:rFonts w:hint="eastAsia" w:ascii="楷体" w:hAnsi="楷体" w:eastAsia="楷体" w:cs="楷体"/>
          <w:b/>
          <w:color w:val="auto"/>
          <w:sz w:val="24"/>
          <w:szCs w:val="24"/>
        </w:rPr>
        <w:t xml:space="preserve">合同签订日期：    年   月   日</w:t>
      </w:r>
      <w:r/>
    </w:p>
    <w:p>
      <w:pPr>
        <w:rPr>
          <w:rFonts w:ascii="楷体" w:hAnsi="楷体" w:eastAsia="楷体" w:cs="楷体"/>
          <w:b/>
          <w:color w:val="000000"/>
          <w:sz w:val="30"/>
        </w:rPr>
      </w:pPr>
      <w:r>
        <w:rPr>
          <w:rFonts w:ascii="楷体" w:hAnsi="楷体" w:eastAsia="楷体" w:cs="楷体"/>
          <w:b/>
          <w:color w:val="000000"/>
          <w:sz w:val="30"/>
        </w:rPr>
        <w:br w:type="page" w:clear="all"/>
      </w:r>
      <w:r/>
    </w:p>
    <w:p>
      <w:pPr>
        <w:numPr>
          <w:ilvl w:val="0"/>
          <w:numId w:val="2"/>
        </w:numPr>
        <w:ind w:left="0" w:right="0" w:firstLine="0"/>
        <w:jc w:val="center"/>
        <w:spacing w:before="0" w:after="0" w:line="360" w:lineRule="auto"/>
        <w:rPr>
          <w:rFonts w:ascii="楷体" w:hAnsi="楷体" w:eastAsia="楷体" w:cs="楷体"/>
          <w:b/>
          <w:color w:val="auto"/>
          <w:sz w:val="30"/>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采购需求</w:t>
      </w:r>
      <w:r/>
    </w:p>
    <w:p>
      <w:pPr>
        <w:ind w:firstLine="482"/>
        <w:spacing w:line="360" w:lineRule="auto"/>
        <w:rPr>
          <w:rFonts w:hint="eastAsia" w:ascii="仿宋" w:hAnsi="仿宋" w:eastAsia="仿宋" w:cs="仿宋"/>
          <w:b/>
          <w:color w:val="000000"/>
          <w:sz w:val="24"/>
          <w:szCs w:val="24"/>
        </w:rPr>
        <w:outlineLvl w:val="1"/>
      </w:pPr>
      <w:r/>
      <w:bookmarkStart w:id="11" w:name="_Toc8952"/>
      <w:r>
        <w:rPr>
          <w:rFonts w:hint="eastAsia" w:ascii="仿宋" w:hAnsi="仿宋" w:eastAsia="仿宋" w:cs="仿宋"/>
          <w:b/>
          <w:color w:val="000000"/>
          <w:sz w:val="24"/>
          <w:szCs w:val="24"/>
        </w:rPr>
        <w:t xml:space="preserve">一、项目背景</w:t>
      </w:r>
      <w:bookmarkEnd w:id="11"/>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000000"/>
          <w:sz w:val="24"/>
          <w:szCs w:val="24"/>
        </w:rPr>
        <w:t xml:space="preserve">2023年11月文旅部下发《文化和旅游部公共服务司 财务司关于做好2024年全国智慧图书馆体系建设项目和公共文化云建设项目实施工作的通知》，通知明确全国智慧图书馆体系建设之基础数字资源建设的工作重点是围绕列入《国家珍贵古籍名录》、《中国古籍善本书目》和省级珍贵古籍名录的古籍资源开展数字化加工。2024年02月国家图书馆（国家古籍保护中心）发布《全国智慧图书馆体系建设：古籍数字化和知识标引规范手册（暂行）》（简称《规范手</w:t>
      </w:r>
      <w:r>
        <w:rPr>
          <w:rFonts w:hint="eastAsia" w:ascii="仿宋" w:hAnsi="仿宋" w:eastAsia="仿宋" w:cs="仿宋"/>
          <w:bCs/>
          <w:color w:val="auto"/>
          <w:sz w:val="24"/>
          <w:szCs w:val="24"/>
        </w:rPr>
        <w:t xml:space="preserve">册》），这一规范是全国智慧图书馆体系建设古籍数字化加工的标准。</w:t>
      </w:r>
      <w:r/>
    </w:p>
    <w:p>
      <w:pPr>
        <w:ind w:firstLine="482"/>
        <w:spacing w:line="360" w:lineRule="auto"/>
        <w:rPr>
          <w:rFonts w:hint="default" w:ascii="楷体" w:hAnsi="楷体" w:eastAsia="楷体" w:cs="楷体"/>
          <w:b/>
          <w:bCs/>
          <w:color w:val="auto"/>
          <w:sz w:val="24"/>
          <w:lang w:val="en-US" w:eastAsia="zh-CN"/>
        </w:rPr>
      </w:pPr>
      <w:r>
        <w:rPr>
          <w:rFonts w:hint="eastAsia" w:ascii="楷体" w:hAnsi="楷体" w:eastAsia="楷体" w:cs="楷体"/>
          <w:b/>
          <w:bCs/>
          <w:color w:val="auto"/>
          <w:sz w:val="24"/>
          <w:lang w:val="en-US" w:eastAsia="zh-CN"/>
        </w:rPr>
        <w:t xml:space="preserve">本项目所属行业为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仿宋" w:hAnsi="仿宋" w:eastAsia="仿宋" w:cs="仿宋"/>
          <w:b/>
          <w:color w:val="000000"/>
          <w:sz w:val="24"/>
          <w:szCs w:val="24"/>
        </w:rPr>
        <w:outlineLvl w:val="1"/>
      </w:pPr>
      <w:r/>
      <w:bookmarkStart w:id="12" w:name="_Toc25641"/>
      <w:r>
        <w:rPr>
          <w:rFonts w:hint="eastAsia" w:ascii="仿宋" w:hAnsi="仿宋" w:eastAsia="仿宋" w:cs="仿宋"/>
          <w:b/>
          <w:color w:val="000000"/>
          <w:sz w:val="24"/>
          <w:szCs w:val="24"/>
        </w:rPr>
        <w:t xml:space="preserve">二、</w:t>
      </w:r>
      <w:r>
        <w:rPr>
          <w:rFonts w:hint="eastAsia" w:ascii="仿宋" w:hAnsi="仿宋" w:eastAsia="仿宋" w:cs="仿宋"/>
          <w:b/>
          <w:color w:val="000000"/>
          <w:sz w:val="24"/>
          <w:szCs w:val="24"/>
          <w:lang w:eastAsia="zh-CN"/>
        </w:rPr>
        <w:t xml:space="preserve">项目内容：</w:t>
      </w:r>
      <w:bookmarkEnd w:id="12"/>
      <w:r/>
      <w:r/>
    </w:p>
    <w:p>
      <w:pPr>
        <w:ind w:firstLine="482"/>
        <w:spacing w:line="360" w:lineRule="auto"/>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lang w:eastAsia="zh-CN"/>
        </w:rPr>
        <w:t xml:space="preserve">（一）</w:t>
      </w:r>
      <w:r>
        <w:rPr>
          <w:rFonts w:hint="eastAsia" w:ascii="仿宋" w:hAnsi="仿宋" w:eastAsia="仿宋" w:cs="仿宋"/>
          <w:b/>
          <w:bCs w:val="0"/>
          <w:color w:val="000000"/>
          <w:sz w:val="24"/>
          <w:szCs w:val="24"/>
          <w:lang w:val="en-US" w:eastAsia="zh-CN"/>
        </w:rPr>
        <w:t xml:space="preserve">包1：</w:t>
      </w:r>
      <w:r>
        <w:rPr>
          <w:rFonts w:hint="eastAsia" w:ascii="仿宋" w:hAnsi="仿宋" w:eastAsia="仿宋" w:cs="仿宋"/>
          <w:b/>
          <w:bCs w:val="0"/>
          <w:color w:val="000000"/>
          <w:sz w:val="24"/>
          <w:szCs w:val="24"/>
        </w:rPr>
        <w:t xml:space="preserve">古籍数字化加工</w:t>
      </w:r>
      <w:r>
        <w:rPr>
          <w:rFonts w:hint="eastAsia" w:ascii="仿宋" w:hAnsi="仿宋" w:eastAsia="仿宋" w:cs="仿宋"/>
          <w:b/>
          <w:bCs w:val="0"/>
          <w:color w:val="000000"/>
          <w:sz w:val="24"/>
          <w:szCs w:val="24"/>
          <w:lang w:val="en-US" w:eastAsia="zh-CN"/>
        </w:rPr>
        <w:t xml:space="preserve">10</w:t>
      </w:r>
      <w:r>
        <w:rPr>
          <w:rFonts w:hint="eastAsia" w:ascii="仿宋" w:hAnsi="仿宋" w:eastAsia="仿宋" w:cs="仿宋"/>
          <w:b/>
          <w:bCs w:val="0"/>
          <w:color w:val="000000"/>
          <w:sz w:val="24"/>
          <w:szCs w:val="24"/>
        </w:rPr>
        <w:t xml:space="preserve">000筒子叶</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时间：2024年12月</w:t>
      </w:r>
      <w:r>
        <w:rPr>
          <w:rFonts w:hint="eastAsia" w:ascii="仿宋" w:hAnsi="仿宋" w:eastAsia="仿宋" w:cs="仿宋"/>
          <w:bCs/>
          <w:color w:val="000000"/>
          <w:sz w:val="24"/>
          <w:szCs w:val="24"/>
          <w:lang w:val="en-US" w:eastAsia="zh-CN"/>
        </w:rPr>
        <w:t xml:space="preserve">30</w:t>
      </w:r>
      <w:r>
        <w:rPr>
          <w:rFonts w:hint="eastAsia" w:ascii="仿宋" w:hAnsi="仿宋" w:eastAsia="仿宋" w:cs="仿宋"/>
          <w:bCs/>
          <w:color w:val="000000"/>
          <w:sz w:val="24"/>
          <w:szCs w:val="24"/>
        </w:rPr>
        <w:t xml:space="preserve">日前完成加工任务。</w:t>
      </w:r>
      <w:r/>
    </w:p>
    <w:p>
      <w:pPr>
        <w:ind w:firstLine="480"/>
        <w:spacing w:line="360" w:lineRule="auto"/>
        <w:rPr>
          <w:rFonts w:hint="default" w:ascii="仿宋" w:hAnsi="仿宋" w:eastAsia="仿宋" w:cs="仿宋"/>
          <w:bCs/>
          <w:color w:val="000000"/>
          <w:sz w:val="24"/>
          <w:szCs w:val="24"/>
          <w:lang w:val="en-US" w:eastAsia="zh-CN"/>
        </w:rPr>
      </w:pPr>
      <w:r>
        <w:rPr>
          <w:rFonts w:hint="eastAsia" w:ascii="仿宋" w:hAnsi="仿宋" w:eastAsia="仿宋" w:cs="仿宋"/>
          <w:bCs/>
          <w:color w:val="000000"/>
          <w:sz w:val="24"/>
          <w:szCs w:val="24"/>
        </w:rPr>
        <w:t xml:space="preserve">加工地点：采购人所在地</w:t>
      </w:r>
      <w:r>
        <w:rPr>
          <w:rFonts w:hint="eastAsia" w:ascii="仿宋" w:hAnsi="仿宋" w:eastAsia="仿宋" w:cs="仿宋"/>
          <w:bCs/>
          <w:color w:val="000000"/>
          <w:sz w:val="24"/>
          <w:szCs w:val="24"/>
          <w:lang w:eastAsia="zh-CN"/>
        </w:rPr>
        <w:t xml:space="preserve">镇江</w:t>
      </w:r>
      <w:r>
        <w:rPr>
          <w:rFonts w:hint="eastAsia" w:ascii="仿宋" w:hAnsi="仿宋" w:eastAsia="仿宋" w:cs="仿宋"/>
          <w:bCs/>
          <w:color w:val="000000"/>
          <w:sz w:val="24"/>
          <w:szCs w:val="24"/>
        </w:rPr>
        <w:t xml:space="preserve">市</w:t>
      </w:r>
      <w:r>
        <w:rPr>
          <w:rFonts w:hint="eastAsia" w:ascii="仿宋" w:hAnsi="仿宋" w:eastAsia="仿宋" w:cs="仿宋"/>
          <w:bCs/>
          <w:color w:val="000000"/>
          <w:sz w:val="24"/>
          <w:szCs w:val="24"/>
          <w:lang w:eastAsia="zh-CN"/>
        </w:rPr>
        <w:t xml:space="preserve">解放</w:t>
      </w:r>
      <w:r>
        <w:rPr>
          <w:rFonts w:hint="eastAsia" w:ascii="仿宋" w:hAnsi="仿宋" w:eastAsia="仿宋" w:cs="仿宋"/>
          <w:bCs/>
          <w:color w:val="000000"/>
          <w:sz w:val="24"/>
          <w:szCs w:val="24"/>
        </w:rPr>
        <w:t xml:space="preserve">路1</w:t>
      </w:r>
      <w:r>
        <w:rPr>
          <w:rFonts w:hint="eastAsia" w:ascii="仿宋" w:hAnsi="仿宋" w:eastAsia="仿宋" w:cs="仿宋"/>
          <w:bCs/>
          <w:color w:val="000000"/>
          <w:sz w:val="24"/>
          <w:szCs w:val="24"/>
          <w:lang w:val="en-US" w:eastAsia="zh-CN"/>
        </w:rPr>
        <w:t xml:space="preserve">7</w:t>
      </w:r>
      <w:r>
        <w:rPr>
          <w:rFonts w:hint="eastAsia" w:ascii="仿宋" w:hAnsi="仿宋" w:eastAsia="仿宋" w:cs="仿宋"/>
          <w:bCs/>
          <w:color w:val="000000"/>
          <w:sz w:val="24"/>
          <w:szCs w:val="24"/>
        </w:rPr>
        <w:t xml:space="preserve">号</w:t>
      </w:r>
      <w:r/>
    </w:p>
    <w:p>
      <w:pPr>
        <w:ind w:firstLine="482"/>
        <w:spacing w:line="360" w:lineRule="auto"/>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lang w:eastAsia="zh-CN"/>
        </w:rPr>
        <w:t xml:space="preserve">（二）包</w:t>
      </w:r>
      <w:r>
        <w:rPr>
          <w:rFonts w:hint="eastAsia" w:ascii="仿宋" w:hAnsi="仿宋" w:eastAsia="仿宋" w:cs="仿宋"/>
          <w:b/>
          <w:bCs w:val="0"/>
          <w:color w:val="000000"/>
          <w:sz w:val="24"/>
          <w:szCs w:val="24"/>
          <w:lang w:val="en-US" w:eastAsia="zh-CN"/>
        </w:rPr>
        <w:t xml:space="preserve">2</w:t>
      </w:r>
      <w:r>
        <w:rPr>
          <w:rFonts w:hint="eastAsia" w:ascii="仿宋" w:hAnsi="仿宋" w:eastAsia="仿宋" w:cs="仿宋"/>
          <w:b/>
          <w:bCs w:val="0"/>
          <w:color w:val="000000"/>
          <w:sz w:val="24"/>
          <w:szCs w:val="24"/>
        </w:rPr>
        <w:t xml:space="preserve">：古籍数字化加工</w:t>
      </w:r>
      <w:r>
        <w:rPr>
          <w:rFonts w:hint="eastAsia" w:ascii="仿宋" w:hAnsi="仿宋" w:eastAsia="仿宋" w:cs="仿宋"/>
          <w:b/>
          <w:bCs w:val="0"/>
          <w:color w:val="000000"/>
          <w:sz w:val="24"/>
          <w:szCs w:val="24"/>
          <w:lang w:val="en-US" w:eastAsia="zh-CN"/>
        </w:rPr>
        <w:t xml:space="preserve">10</w:t>
      </w:r>
      <w:r>
        <w:rPr>
          <w:rFonts w:hint="eastAsia" w:ascii="仿宋" w:hAnsi="仿宋" w:eastAsia="仿宋" w:cs="仿宋"/>
          <w:b/>
          <w:bCs w:val="0"/>
          <w:color w:val="000000"/>
          <w:sz w:val="24"/>
          <w:szCs w:val="24"/>
        </w:rPr>
        <w:t xml:space="preserve">000筒子叶</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时间：2024年12月</w:t>
      </w:r>
      <w:r>
        <w:rPr>
          <w:rFonts w:hint="eastAsia" w:ascii="仿宋" w:hAnsi="仿宋" w:eastAsia="仿宋" w:cs="仿宋"/>
          <w:bCs/>
          <w:color w:val="000000"/>
          <w:sz w:val="24"/>
          <w:szCs w:val="24"/>
          <w:lang w:val="en-US" w:eastAsia="zh-CN"/>
        </w:rPr>
        <w:t xml:space="preserve">30</w:t>
      </w:r>
      <w:r>
        <w:rPr>
          <w:rFonts w:hint="eastAsia" w:ascii="仿宋" w:hAnsi="仿宋" w:eastAsia="仿宋" w:cs="仿宋"/>
          <w:bCs/>
          <w:color w:val="000000"/>
          <w:sz w:val="24"/>
          <w:szCs w:val="24"/>
        </w:rPr>
        <w:t xml:space="preserve">日前完成加工任务。</w:t>
      </w:r>
      <w:r/>
    </w:p>
    <w:p>
      <w:pPr>
        <w:ind w:firstLine="480"/>
        <w:spacing w:line="360" w:lineRule="auto"/>
        <w:rPr>
          <w:rFonts w:hint="default" w:ascii="仿宋" w:hAnsi="仿宋" w:eastAsia="仿宋" w:cs="仿宋"/>
          <w:bCs/>
          <w:color w:val="000000"/>
          <w:sz w:val="24"/>
          <w:szCs w:val="24"/>
          <w:lang w:val="en-US" w:eastAsia="zh-CN"/>
        </w:rPr>
      </w:pPr>
      <w:r/>
      <w:bookmarkStart w:id="13" w:name="_Toc21908"/>
      <w:r>
        <w:rPr>
          <w:rFonts w:hint="eastAsia" w:ascii="仿宋" w:hAnsi="仿宋" w:eastAsia="仿宋" w:cs="仿宋"/>
          <w:bCs/>
          <w:color w:val="000000"/>
          <w:sz w:val="24"/>
          <w:szCs w:val="24"/>
        </w:rPr>
        <w:t xml:space="preserve">加工地点：采购人所在地</w:t>
      </w:r>
      <w:r>
        <w:rPr>
          <w:rFonts w:hint="eastAsia" w:ascii="仿宋" w:hAnsi="仿宋" w:eastAsia="仿宋" w:cs="仿宋"/>
          <w:bCs/>
          <w:color w:val="000000"/>
          <w:sz w:val="24"/>
          <w:szCs w:val="24"/>
          <w:lang w:eastAsia="zh-CN"/>
        </w:rPr>
        <w:t xml:space="preserve">镇江</w:t>
      </w:r>
      <w:r>
        <w:rPr>
          <w:rFonts w:hint="eastAsia" w:ascii="仿宋" w:hAnsi="仿宋" w:eastAsia="仿宋" w:cs="仿宋"/>
          <w:bCs/>
          <w:color w:val="000000"/>
          <w:sz w:val="24"/>
          <w:szCs w:val="24"/>
        </w:rPr>
        <w:t xml:space="preserve">市</w:t>
      </w:r>
      <w:r>
        <w:rPr>
          <w:rFonts w:hint="eastAsia" w:ascii="仿宋" w:hAnsi="仿宋" w:eastAsia="仿宋" w:cs="仿宋"/>
          <w:bCs/>
          <w:color w:val="000000"/>
          <w:sz w:val="24"/>
          <w:szCs w:val="24"/>
          <w:lang w:eastAsia="zh-CN"/>
        </w:rPr>
        <w:t xml:space="preserve">解放</w:t>
      </w:r>
      <w:r>
        <w:rPr>
          <w:rFonts w:hint="eastAsia" w:ascii="仿宋" w:hAnsi="仿宋" w:eastAsia="仿宋" w:cs="仿宋"/>
          <w:bCs/>
          <w:color w:val="000000"/>
          <w:sz w:val="24"/>
          <w:szCs w:val="24"/>
        </w:rPr>
        <w:t xml:space="preserve">路1</w:t>
      </w:r>
      <w:r>
        <w:rPr>
          <w:rFonts w:hint="eastAsia" w:ascii="仿宋" w:hAnsi="仿宋" w:eastAsia="仿宋" w:cs="仿宋"/>
          <w:bCs/>
          <w:color w:val="000000"/>
          <w:sz w:val="24"/>
          <w:szCs w:val="24"/>
          <w:lang w:val="en-US" w:eastAsia="zh-CN"/>
        </w:rPr>
        <w:t xml:space="preserve">7</w:t>
      </w:r>
      <w:r>
        <w:rPr>
          <w:rFonts w:hint="eastAsia" w:ascii="仿宋" w:hAnsi="仿宋" w:eastAsia="仿宋" w:cs="仿宋"/>
          <w:bCs/>
          <w:color w:val="000000"/>
          <w:sz w:val="24"/>
          <w:szCs w:val="24"/>
        </w:rPr>
        <w:t xml:space="preserve">号</w:t>
      </w:r>
      <w:r/>
    </w:p>
    <w:p>
      <w:pPr>
        <w:ind w:firstLine="482"/>
        <w:spacing w:line="360" w:lineRule="auto"/>
        <w:rPr>
          <w:rFonts w:hint="eastAsia" w:ascii="仿宋" w:hAnsi="仿宋" w:eastAsia="仿宋" w:cs="仿宋"/>
          <w:b/>
          <w:color w:val="000000"/>
          <w:sz w:val="24"/>
          <w:szCs w:val="24"/>
        </w:rPr>
        <w:outlineLvl w:val="1"/>
      </w:pPr>
      <w:r>
        <w:rPr>
          <w:rFonts w:hint="eastAsia" w:ascii="仿宋" w:hAnsi="仿宋" w:eastAsia="仿宋" w:cs="仿宋"/>
          <w:b/>
          <w:color w:val="000000"/>
          <w:sz w:val="24"/>
          <w:szCs w:val="24"/>
        </w:rPr>
        <w:t xml:space="preserve">三、成果要求</w:t>
      </w:r>
      <w:bookmarkEnd w:id="13"/>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严格依据《规范手册》的命名规则和存储结构要求按时保质保量提供 XML文件、对象数据等各种成果数据。</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1.数据内容</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1.1 XML文件：XML文件内容包括古籍基本元数据、结构数据、卷目篇名。</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 对象数据：长期保存级、发布服务级数据，包括：TIFF 格式文件、PDF 格式文件、TXT 格式文件。</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1.3 文献整理登记表和外字表：文献整理登记表和外字表用 EXCEL 表填写。文献整理登记表内容包括：名录号、普查编号、索书号、题名、册数、总叶数、开本尺寸、透字、夹框、夹字、皱折、缺残叶、重叶、签条、夹纸、登记人员、登记日期、备注。外字表的内容包括：加工记录标识号、内部序号、外字、描述、位置。</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1.4 说明文件：项目总体说明文件用，EXCEL表填写。填写内容包括：项目建设年、单位名称、记录标识号、题名、TIFF 格式文件数量、PDF 格式文件数量、TXT 格式文件数量、采集分辨率/拍照像素、备注（需要特别说明的事项）。</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2. 数据标准</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2.1 送检数据有效，与《数据说明文件》内容和数量一致，不夹杂无关文件。</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▲2.2 著录、标引文字、符号，标引位置等信息准确，综合错误率不超过0.3‰。</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▲2.3 双层PDF、全文文本文件的内容编码、文字识别等，综合错误率不超过1‰。</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▲2.4 数据的采集方式、技术指标、文件格式、文件命名、图像处理等综合错误率不超过1‰。</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▲2.5 成果数据中古籍图像完整，无缺失；数据类型和文件结构符合规范要求，且无坏死文件、不携带病毒，错误率为0。</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 达到标准的数据视为合格，在规定错误率范围内检查出的数据问题由供应商进行修正；超出错误率、未达到标准的数据由供应商对全部数据进行整改、返工处理。</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3、提交要求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各类数据按《规范手册》要求存储于移动固态硬盘（PSSD）上，移动硬盘的读写速度不小于1000MB/S，至少需要提交2份数据。此设备将作为数字资源配套产品交付给采购人，所有权归属采购人。</w:t>
      </w:r>
      <w:r/>
    </w:p>
    <w:p>
      <w:pPr>
        <w:ind w:firstLine="482"/>
        <w:spacing w:line="360" w:lineRule="auto"/>
        <w:rPr>
          <w:rFonts w:hint="eastAsia" w:ascii="仿宋" w:hAnsi="仿宋" w:eastAsia="仿宋" w:cs="仿宋"/>
          <w:b/>
          <w:color w:val="000000"/>
          <w:sz w:val="24"/>
          <w:szCs w:val="24"/>
        </w:rPr>
        <w:outlineLvl w:val="1"/>
      </w:pPr>
      <w:r/>
      <w:bookmarkStart w:id="14" w:name="_Toc9096"/>
      <w:r>
        <w:rPr>
          <w:rFonts w:hint="eastAsia" w:ascii="仿宋" w:hAnsi="仿宋" w:eastAsia="仿宋" w:cs="仿宋"/>
          <w:b/>
          <w:color w:val="000000"/>
          <w:sz w:val="24"/>
          <w:szCs w:val="24"/>
        </w:rPr>
        <w:t xml:space="preserve">四、质量要求</w:t>
      </w:r>
      <w:bookmarkEnd w:id="14"/>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严格依据《规范手册》进行古籍数字化加工准备、图像数字化、元数据著录、全文文本转化、XML封装、成果数据整合等流程。每个流程需要做到严格规范、质量可控。供应商需要对数据进行全面检查，检查的项目及标准如下：</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1.总体要求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1.1古籍数字化成果要确保古籍信息内容的完整和准确，即古籍数据著录字段完整，标引内容准确，图像文件与古籍原版信息、位置保持一致。</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 供应商应配置专门的质检人员对每个阶段的数据质量进行检查。</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▲1.3古籍数字化加工数据应采用全面检查方式，而非进行数据抽检，必要时应设立数据多检制度。检查范围包括各种类型数据质量和技术指标，并达到以下要求。</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2.元数据著录和标引要求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2.1遵照 XML1.0 规范，使用 UTF-8 编码方式、Unicode5.0 以上版本字符集。</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▲2.2著录信息应严格按照文献实际内容进行客观著录，标引词与标引对象文件应正确链接，确保实用性。卷目篇目层级正确，链接正确。文字错误率不超过0.3‰。</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3.数字图像质量要求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3.1检查项目</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（1）将图像文件（各种格式）放大到 1：1 状态，逐叶检查清晰度、明亮度、色彩还原度，以及图像内容的完整性和准确性。检查事项包括但不限于图像透光、彩点、彩线、黑边、污点、歪斜、模糊（马赛克等）；图像有压字、折角、异物、透字、漏字、夹框、夹字和图像倾斜、扭曲变形、图像裁切过度等情况。</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（2）图像文件有无缺叶、倒叶，文件命名漏号、重号、错号等不规范现象。</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（3）检查书叶图像的完整度。发现文件漏扫时应及时补扫并在正确位置插入图像文件。</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（4）检查图像叶码是否连续，不得跳叶。</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（5）加工数据以文献册次为单位，检查对应的各类标引数据是否齐全，链接准确。</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（6）检查扫描（拍照）图像的采集技术指标。</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（7）检查双层PDF文件的图像层和文字层的文字对位准确。</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（8）按照命名规则，检查目录、文件、数据库、文档、介质等名称是否正确。</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（9）检查各类说明、统计、验收等文档是否齐全。</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（10）确保所有文件保存位置正确，可以有效打开和显示。</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3.2质量标准</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▲（1）图像完整性100%正确。不能丢失、错位。</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▲（2）图像歪斜、压缩转换等综合错误率不超过1‰。</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▲（3）双层PDF文件的图像层和文字层的文字对位准确，反显区域与文字区域相差1毫米以内。</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▲（4）双层PDF文件与TXT文件的文字内容保持一致，文字错误率不超过1‰。</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长期保存级古籍原件扫描的标准TIFF格式图像分辨率要求：文献短边小于等于14.8cm（A5尺寸）的扫描分辨率不低于800dpi；文献短边在14.8cm和29.7.cm（A3尺寸）之间的扫描分辨率不低于600dpi；文献短边大于29.7cm的扫描分辨率不低于400dpi。色彩位数不少于24bit。</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4.全文转换质量要求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▲（1）文本数据的文字、版式、符号、段落顺序等，其字符综合错误率不超过1‰。</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▲（2）文本数据文件与</w:t>
      </w:r>
      <w:r>
        <w:rPr>
          <w:rFonts w:hint="eastAsia" w:ascii="仿宋" w:hAnsi="仿宋" w:eastAsia="仿宋" w:cs="仿宋"/>
          <w:bCs/>
          <w:color w:val="000000"/>
          <w:sz w:val="24"/>
          <w:szCs w:val="24"/>
          <w:lang w:val="en-US" w:eastAsia="zh-CN"/>
        </w:rPr>
        <w:t xml:space="preserve">《规范手册》要求的</w:t>
      </w:r>
      <w:r>
        <w:rPr>
          <w:rFonts w:hint="eastAsia" w:ascii="仿宋" w:hAnsi="仿宋" w:eastAsia="仿宋" w:cs="仿宋"/>
          <w:bCs/>
          <w:color w:val="000000"/>
          <w:sz w:val="24"/>
          <w:szCs w:val="24"/>
        </w:rPr>
        <w:t xml:space="preserve">发布服务PDF文件一一对应，叶面连续，不得跳号，不丢失文件。错误率为0。</w:t>
      </w:r>
      <w:r/>
    </w:p>
    <w:p>
      <w:pPr>
        <w:ind w:firstLine="482"/>
        <w:spacing w:line="360" w:lineRule="auto"/>
        <w:rPr>
          <w:rFonts w:hint="eastAsia" w:ascii="仿宋" w:hAnsi="仿宋" w:eastAsia="仿宋" w:cs="仿宋"/>
          <w:b/>
          <w:color w:val="000000"/>
          <w:sz w:val="24"/>
          <w:szCs w:val="24"/>
        </w:rPr>
        <w:outlineLvl w:val="1"/>
      </w:pPr>
      <w:r/>
      <w:bookmarkStart w:id="15" w:name="_Toc20352"/>
      <w:r>
        <w:rPr>
          <w:rFonts w:hint="eastAsia" w:ascii="仿宋" w:hAnsi="仿宋" w:eastAsia="仿宋" w:cs="仿宋"/>
          <w:b/>
          <w:color w:val="000000"/>
          <w:sz w:val="24"/>
          <w:szCs w:val="24"/>
        </w:rPr>
        <w:t xml:space="preserve">五、设备要求</w:t>
      </w:r>
      <w:bookmarkEnd w:id="15"/>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项目实施开展所需的一切软硬件设备均由供应商提供，在双方合同签订后</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10个工作日内入场安装及完成调试工作。有关设备要求如下：</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 扫描设备选择非接触式扫描仪，设备至少为A3幅面，光学分辨率至少为600dpi，色彩位数不少于24bit。扫描设备应是无紫外线的同步冷光源。</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 数码拍照相机的有效像素不低于6500万像素，裁切后图像短边像素换算分辨率不得低于同规格扫描分辨率，感光元件尺寸不低于全画幅（36×24mm），采用1：1微距镜头。</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 为配合数据的安全存取和处理，应配置1台内部共享使用的NAS设备，设备配置要求：CPU不少于4核处理器，内存不少于16GB，盘位不少于8个，配置硬盘8*16TB，支持RAID0、1、5、6、10，千兆电口至少3个（其中管理端口1个），万兆电口至少1个，支持跨平台共享、SMB访问、权限精细管理、详细日志记录、操作留痕可追溯、快照抵御勒索病毒。此设备将作为数字资源配套产品交付给采购人，所有权归属采购人。</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 其他辅助设备</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（1）托稿台：为文献数码拍照的平台。托稿台材质应选用经过脱酸处理的，书籍托架应稳定牢固。</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（2）照明：无紫外线或红外线的，冷光源LED照明系统。</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（3）避光：日光灯、太阳光线，避免透光或反射光的影响；同时，注意光源的合理补充，避免出现图像色彩不均或局部阴影。</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 供应商应具备相关的技术水平及技术研发能力，有相关的自有知识产权的古籍资源加工系统和发布服务系统，如古籍OCR识别、数据标引、数据管理、数据发布等软件。</w:t>
      </w:r>
      <w:r/>
    </w:p>
    <w:p>
      <w:pPr>
        <w:ind w:firstLine="482"/>
        <w:spacing w:line="360" w:lineRule="auto"/>
        <w:rPr>
          <w:rFonts w:hint="eastAsia" w:ascii="仿宋" w:hAnsi="仿宋" w:eastAsia="仿宋" w:cs="仿宋"/>
          <w:b/>
          <w:color w:val="000000"/>
          <w:sz w:val="24"/>
          <w:szCs w:val="24"/>
        </w:rPr>
        <w:outlineLvl w:val="1"/>
      </w:pPr>
      <w:r/>
      <w:bookmarkStart w:id="16" w:name="_Toc21711"/>
      <w:r>
        <w:rPr>
          <w:rFonts w:hint="eastAsia" w:ascii="仿宋" w:hAnsi="仿宋" w:eastAsia="仿宋" w:cs="仿宋"/>
          <w:b/>
          <w:color w:val="000000"/>
          <w:sz w:val="24"/>
          <w:szCs w:val="24"/>
        </w:rPr>
        <w:t xml:space="preserve">六、项目实施与验收</w:t>
      </w:r>
      <w:bookmarkEnd w:id="16"/>
      <w:r/>
      <w:r/>
    </w:p>
    <w:p>
      <w:pPr>
        <w:ind w:firstLine="482"/>
        <w:keepLines w:val="0"/>
        <w:keepNext w:val="0"/>
        <w:pageBreakBefore w:val="0"/>
        <w:spacing w:line="360" w:lineRule="auto"/>
        <w:widowControl w:val="off"/>
        <w:rPr>
          <w:rFonts w:hint="eastAsia" w:ascii="仿宋" w:hAnsi="仿宋" w:eastAsia="仿宋" w:cs="仿宋"/>
          <w:b/>
          <w:bCs w:val="0"/>
          <w:color w:val="000000"/>
          <w:sz w:val="24"/>
          <w:szCs w:val="24"/>
          <w:lang w:val="en-US" w:eastAsia="zh-CN"/>
        </w:rPr>
        <w:outlineLvl w:val="2"/>
      </w:pPr>
      <w:r>
        <w:rPr>
          <w:rFonts w:hint="eastAsia" w:ascii="仿宋" w:hAnsi="仿宋" w:eastAsia="仿宋" w:cs="仿宋"/>
          <w:b/>
          <w:bCs w:val="0"/>
          <w:color w:val="000000"/>
          <w:sz w:val="24"/>
          <w:szCs w:val="24"/>
          <w:lang w:val="en-US" w:eastAsia="zh-CN"/>
        </w:rPr>
        <w:t xml:space="preserve">▲1.人员要求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根据项目具体特点、需求，配备项目实施团队，包括项目负责人、古籍专家、技术工程师、图像采集人员、数据标引人员、项目质检人员等。要求配备不少于30人的项目团队。应提供相关人员名单。</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2.时间要求</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供应商于自本项目合同正式生效起</w:t>
      </w:r>
      <w:r>
        <w:rPr>
          <w:rFonts w:hint="eastAsia" w:ascii="仿宋" w:hAnsi="仿宋" w:eastAsia="仿宋" w:cs="仿宋"/>
          <w:bCs/>
          <w:color w:val="000000"/>
          <w:sz w:val="24"/>
          <w:szCs w:val="24"/>
          <w:lang w:val="en-US" w:eastAsia="zh-CN"/>
        </w:rPr>
        <w:t xml:space="preserve">至2024年12月15日前</w:t>
      </w:r>
      <w:r>
        <w:rPr>
          <w:rFonts w:hint="eastAsia" w:ascii="仿宋" w:hAnsi="仿宋" w:eastAsia="仿宋" w:cs="仿宋"/>
          <w:bCs/>
          <w:color w:val="000000"/>
          <w:sz w:val="24"/>
          <w:szCs w:val="24"/>
        </w:rPr>
        <w:t xml:space="preserve">全面完成古籍数字化加工工作，并向采购人提交项目成果。</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3.项目管理</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供应商应提供项目的加工规划、进度管理、风险管理以及突发情况应对措施，并定期反馈加工进度。</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4.质量控制</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供应商承诺严格按照加工标准进行加工，需要提供完善合理的质量保证方案及措施。如果后期出现质量问题，要求在规定时间内快速响应修正，不能够影响项目的完成周期。</w:t>
      </w:r>
      <w:r/>
    </w:p>
    <w:p>
      <w:pPr>
        <w:ind w:firstLine="482"/>
        <w:spacing w:line="360" w:lineRule="auto"/>
        <w:rPr>
          <w:rFonts w:hint="eastAsia" w:ascii="仿宋" w:hAnsi="仿宋" w:eastAsia="仿宋" w:cs="仿宋"/>
          <w:b/>
          <w:color w:val="000000"/>
          <w:sz w:val="24"/>
          <w:szCs w:val="24"/>
        </w:rPr>
        <w:outlineLvl w:val="2"/>
      </w:pPr>
      <w:r>
        <w:rPr>
          <w:rFonts w:hint="eastAsia" w:ascii="仿宋" w:hAnsi="仿宋" w:eastAsia="仿宋" w:cs="仿宋"/>
          <w:b/>
          <w:color w:val="000000"/>
          <w:sz w:val="24"/>
          <w:szCs w:val="24"/>
        </w:rPr>
        <w:t xml:space="preserve">5.项目抽检</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项目实施过程中采购人有权定期或不定期对数据进行抽检，数据检验不合格一次警告处理；三次不合格，采购人有权终止项目合作，并保留追求供应商的违约责任的权利。</w:t>
      </w:r>
      <w:r/>
    </w:p>
    <w:p>
      <w:pPr>
        <w:ind w:firstLine="482"/>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6.项目验收</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采购人在接受供应商提交的项目成果数据后，</w:t>
      </w:r>
      <w:r>
        <w:rPr>
          <w:rFonts w:hint="eastAsia" w:ascii="仿宋" w:hAnsi="仿宋" w:eastAsia="仿宋" w:cs="仿宋"/>
          <w:bCs/>
          <w:color w:val="auto"/>
          <w:sz w:val="24"/>
          <w:szCs w:val="24"/>
          <w:lang w:val="en-US" w:eastAsia="zh-CN"/>
        </w:rPr>
        <w:t xml:space="preserve">采购人验收数量，国家图书馆相关部门出具验收通知书。</w:t>
      </w:r>
      <w:r>
        <w:rPr>
          <w:rFonts w:hint="eastAsia" w:ascii="仿宋" w:hAnsi="仿宋" w:eastAsia="仿宋" w:cs="仿宋"/>
          <w:bCs/>
          <w:color w:val="auto"/>
          <w:sz w:val="24"/>
          <w:szCs w:val="24"/>
        </w:rPr>
        <w:t xml:space="preserve">质检费用包含在本项目费用中，由供应商提供。</w:t>
      </w:r>
      <w:r/>
    </w:p>
    <w:p>
      <w:pPr>
        <w:ind w:firstLine="482"/>
        <w:spacing w:line="360" w:lineRule="auto"/>
        <w:rPr>
          <w:rFonts w:hint="eastAsia" w:ascii="仿宋" w:hAnsi="仿宋" w:eastAsia="仿宋" w:cs="仿宋"/>
          <w:b/>
          <w:color w:val="auto"/>
          <w:sz w:val="24"/>
          <w:szCs w:val="24"/>
        </w:rPr>
        <w:outlineLvl w:val="1"/>
      </w:pPr>
      <w:r/>
      <w:bookmarkStart w:id="17" w:name="_Toc2348"/>
      <w:r>
        <w:rPr>
          <w:rFonts w:hint="eastAsia" w:ascii="仿宋" w:hAnsi="仿宋" w:eastAsia="仿宋" w:cs="仿宋"/>
          <w:b/>
          <w:color w:val="auto"/>
          <w:sz w:val="24"/>
          <w:szCs w:val="24"/>
        </w:rPr>
        <w:t xml:space="preserve">七、古籍原件及成果保护要求</w:t>
      </w:r>
      <w:bookmarkEnd w:id="17"/>
      <w:r/>
      <w:r/>
    </w:p>
    <w:p>
      <w:pPr>
        <w:ind w:firstLine="482"/>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▲1. 古籍原件保护</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古籍原件作为国家文物需要全过程、全方位进行保护，古籍原件保护工作包括但不限于制度规范、培训教育、技术手段（如监控）、工作环境、交接过程、加工过程、人员管理等等。</w:t>
      </w:r>
      <w:r>
        <w:rPr>
          <w:rFonts w:hint="eastAsia" w:ascii="仿宋" w:hAnsi="仿宋" w:eastAsia="仿宋" w:cs="仿宋"/>
          <w:b/>
          <w:color w:val="000000"/>
          <w:sz w:val="24"/>
          <w:szCs w:val="24"/>
        </w:rPr>
        <w:t xml:space="preserve">要求供应商制定相关的古籍原件保护方案，并草拟古籍原件保护协议书，明确古籍原件保护的具体事项和保护措施，以及古籍原件损害事故发生后的签定、赔偿等处理办法。</w:t>
      </w:r>
      <w:r/>
    </w:p>
    <w:p>
      <w:pPr>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▲2. 成果保护</w:t>
      </w:r>
      <w:r/>
    </w:p>
    <w:p>
      <w:pPr>
        <w:ind w:firstLine="480"/>
        <w:spacing w:line="360" w:lineRule="auto"/>
        <w:rPr>
          <w:rFonts w:hint="eastAsia" w:ascii="仿宋" w:hAnsi="仿宋" w:eastAsia="仿宋" w:cs="仿宋"/>
          <w:b/>
          <w:color w:val="000000"/>
          <w:sz w:val="24"/>
          <w:szCs w:val="24"/>
        </w:rPr>
      </w:pPr>
      <w:r>
        <w:rPr>
          <w:rFonts w:hint="eastAsia" w:ascii="仿宋" w:hAnsi="仿宋" w:eastAsia="仿宋" w:cs="仿宋"/>
          <w:bCs/>
          <w:color w:val="000000"/>
          <w:sz w:val="24"/>
          <w:szCs w:val="24"/>
        </w:rPr>
        <w:t xml:space="preserve">加工后的一切数字资源成果的版权和所有权唯一归属于采购人，成果保护是全过程、全方位的，成果保护工作包括但不限于制度规范、培训教育、技术手段、加工过程、交接过程、人员管理等等。</w:t>
      </w:r>
      <w:r>
        <w:rPr>
          <w:rFonts w:hint="eastAsia" w:ascii="仿宋" w:hAnsi="仿宋" w:eastAsia="仿宋" w:cs="仿宋"/>
          <w:b/>
          <w:color w:val="000000"/>
          <w:sz w:val="24"/>
          <w:szCs w:val="24"/>
        </w:rPr>
        <w:t xml:space="preserve">供应商应提供无数据版权纠纷和数据泄露等数据安全的声明，并加盖公章。制定相关的成果保护方案，草拟成果保护协议书，明确成果保护的具体事项和保护措施，以及发生成果泄密、侵权事件后的签定、赔偿等处理办法。</w:t>
      </w:r>
      <w:r/>
    </w:p>
    <w:p>
      <w:pPr>
        <w:ind w:firstLine="482"/>
        <w:spacing w:line="360" w:lineRule="auto"/>
        <w:rPr>
          <w:rFonts w:hint="eastAsia" w:ascii="仿宋" w:hAnsi="仿宋" w:eastAsia="仿宋" w:cs="仿宋"/>
          <w:b/>
          <w:color w:val="000000"/>
          <w:sz w:val="24"/>
          <w:szCs w:val="24"/>
        </w:rPr>
        <w:outlineLvl w:val="1"/>
      </w:pPr>
      <w:r/>
      <w:bookmarkStart w:id="18" w:name="_Toc16230"/>
      <w:r>
        <w:rPr>
          <w:rFonts w:hint="eastAsia" w:ascii="仿宋" w:hAnsi="仿宋" w:eastAsia="仿宋" w:cs="仿宋"/>
          <w:b/>
          <w:color w:val="000000"/>
          <w:sz w:val="24"/>
          <w:szCs w:val="24"/>
        </w:rPr>
        <w:t xml:space="preserve">八、服务要求</w:t>
      </w:r>
      <w:bookmarkEnd w:id="18"/>
      <w:r/>
      <w:r/>
    </w:p>
    <w:p>
      <w:pPr>
        <w:ind w:firstLine="48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1. 售后服务期限</w:t>
      </w:r>
      <w:r/>
    </w:p>
    <w:p>
      <w:pPr>
        <w:ind w:firstLine="482"/>
        <w:spacing w:line="360" w:lineRule="auto"/>
        <w:rPr>
          <w:rFonts w:hint="eastAsia" w:ascii="仿宋" w:hAnsi="仿宋" w:eastAsia="仿宋" w:cs="仿宋"/>
          <w:bCs/>
          <w:color w:val="000000"/>
          <w:sz w:val="24"/>
          <w:szCs w:val="24"/>
        </w:rPr>
      </w:pPr>
      <w:r>
        <w:rPr>
          <w:rFonts w:hint="eastAsia" w:ascii="仿宋" w:hAnsi="仿宋" w:eastAsia="仿宋" w:cs="仿宋"/>
          <w:b/>
          <w:bCs w:val="0"/>
          <w:color w:val="000000"/>
          <w:sz w:val="24"/>
          <w:szCs w:val="24"/>
        </w:rPr>
        <w:t xml:space="preserve">本项目免费售后服务周期为叁年</w:t>
      </w:r>
      <w:r>
        <w:rPr>
          <w:rFonts w:hint="eastAsia" w:ascii="仿宋" w:hAnsi="仿宋" w:eastAsia="仿宋" w:cs="仿宋"/>
          <w:bCs/>
          <w:color w:val="000000"/>
          <w:sz w:val="24"/>
          <w:szCs w:val="24"/>
        </w:rPr>
        <w:t xml:space="preserve">，服务内容包括但不限于数据服务、平台维护、相关技术培训等。</w:t>
      </w:r>
      <w:r/>
    </w:p>
    <w:p>
      <w:pPr>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2. 成果发布服务</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应为本项目提供和安装数据成果发布平台，平台应具备基本的发布功能，包括但不限于：（1）支持多种检索方式，如简单检索、高级检索、二次检索、空检索等；（2）支持自建古籍分类导航；（3）支持古籍卷目篇目分级导航；（4）支持全文检索；（5）支持文本与图像对比展示；（6）支持数据防爬、数据加密等安全功能。</w:t>
      </w:r>
      <w:r/>
    </w:p>
    <w:p>
      <w:pPr>
        <w:ind w:firstLine="482"/>
        <w:spacing w:line="360" w:lineRule="auto"/>
        <w:rPr>
          <w:rFonts w:hint="eastAsia" w:ascii="仿宋" w:hAnsi="仿宋" w:eastAsia="仿宋" w:cs="仿宋"/>
          <w:b/>
          <w:color w:val="000000"/>
          <w:sz w:val="24"/>
          <w:szCs w:val="24"/>
        </w:rPr>
        <w:outlineLvl w:val="1"/>
      </w:pPr>
      <w:r/>
      <w:bookmarkStart w:id="19" w:name="_Toc565"/>
      <w:r>
        <w:rPr>
          <w:rFonts w:hint="eastAsia" w:ascii="仿宋" w:hAnsi="仿宋" w:eastAsia="仿宋" w:cs="仿宋"/>
          <w:b/>
          <w:color w:val="000000"/>
          <w:sz w:val="24"/>
          <w:szCs w:val="24"/>
        </w:rPr>
        <w:t xml:space="preserve">九、付款方式</w:t>
      </w:r>
      <w:bookmarkEnd w:id="19"/>
      <w:r/>
      <w:r/>
    </w:p>
    <w:p>
      <w:pPr>
        <w:ind w:firstLine="480"/>
        <w:jc w:val="left"/>
        <w:keepLines w:val="0"/>
        <w:keepNext w:val="0"/>
        <w:pageBreakBefore w:val="0"/>
        <w:spacing w:line="52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签订合同后，采购方在收到成交供应商所提供的发票的10个工作日内向成交供应商支付合同金额的</w:t>
      </w:r>
      <w:r>
        <w:rPr>
          <w:rFonts w:hint="eastAsia" w:ascii="仿宋" w:hAnsi="仿宋" w:eastAsia="仿宋" w:cs="仿宋"/>
          <w:b w:val="0"/>
          <w:bCs/>
          <w:color w:val="000000"/>
          <w:sz w:val="24"/>
          <w:szCs w:val="24"/>
          <w:lang w:val="en-US" w:eastAsia="zh-CN"/>
        </w:rPr>
        <w:t xml:space="preserve">50</w:t>
      </w:r>
      <w:r>
        <w:rPr>
          <w:rFonts w:hint="eastAsia" w:ascii="仿宋" w:hAnsi="仿宋" w:eastAsia="仿宋" w:cs="仿宋"/>
          <w:b w:val="0"/>
          <w:bCs/>
          <w:color w:val="000000"/>
          <w:sz w:val="24"/>
          <w:szCs w:val="24"/>
        </w:rPr>
        <w:t xml:space="preserve">%预付款；所有项目内容通过验收合格后一次性付清余款。（注：采购人付款时，成交供应商需提供相应的发票）</w:t>
      </w:r>
      <w:r/>
    </w:p>
    <w:p>
      <w:pPr>
        <w:rPr>
          <w:rFonts w:hint="default" w:ascii="楷体" w:hAnsi="楷体" w:eastAsia="楷体" w:cs="楷体"/>
          <w:bCs/>
          <w:sz w:val="32"/>
          <w:szCs w:val="32"/>
          <w:lang w:val="en-US" w:eastAsia="zh-CN"/>
        </w:rPr>
      </w:pPr>
      <w:r>
        <w:rPr>
          <w:rFonts w:hint="eastAsia" w:ascii="楷体" w:hAnsi="楷体" w:eastAsia="楷体" w:cs="楷体"/>
          <w:bCs/>
          <w:sz w:val="32"/>
          <w:szCs w:val="32"/>
          <w:lang w:eastAsia="zh-CN"/>
        </w:rPr>
        <w:br w:type="page" w:clear="all"/>
      </w:r>
      <w:r>
        <w:rPr>
          <w:rFonts w:hint="eastAsia" w:ascii="楷体" w:hAnsi="楷体" w:eastAsia="楷体" w:cs="楷体"/>
          <w:bCs/>
          <w:sz w:val="32"/>
          <w:szCs w:val="32"/>
          <w:lang w:val="en-US" w:eastAsia="zh-CN"/>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第五部分    评标办法和标准</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1.采购代理机构职责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1.1 采购代理机构负责组织评标工作，并履行下列职责：</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（2）宣布评标纪律；</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（3）公布投标人名单，告知评审专家应当回避的情形；</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（4）组织评标委员会推选评标组长，采购人代表不得担任组长；</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（5）在评标期间采取必要的通讯管理措施，保证评标活动不受外界干扰；</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（6）根据评标委员会的要求介绍政府采购相关政策法规、招标文件；</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（10）处理与评标有关的其他事项。</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2.评标委员会职责</w:t>
      </w:r>
      <w:r/>
    </w:p>
    <w:p>
      <w:pPr>
        <w:pStyle w:val="742"/>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2.1 评标委员会负责具体评标事务，并独立履行下列职责：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（1）审查、评价投标文件是否符合招标文件的商务、技术等实质性要求；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（2）要求投标人对投标文件有关事项作出澄清或者说明；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（3）对投标文件进行比较和评价；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（4）确定中标候选人名单，以及根据采购人委托直接确定中标人；  </w:t>
      </w:r>
      <w:r/>
    </w:p>
    <w:p>
      <w:pPr>
        <w:ind w:left="0"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（5）向采购人、采购代理机构或者有关部门报告评标中发现的违法行为。</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3.评标注意事项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3.1评标时，评标委员会各成员应当独立对每个投标人的投标文件进行评价，并汇总每个投标人的得分。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3.2</w:t>
      </w:r>
      <w:r>
        <w:rPr>
          <w:rFonts w:ascii="楷体" w:hAnsi="楷体" w:eastAsia="楷体" w:cs="楷体"/>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3.5评标委员会及其成员不得有下列行为：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（1）确定参与评标至评标结束前私自接触投标人；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（3）违反评标纪律发表倾向性意见或者征询采购人的倾向性意见；</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（4）对需要专业判断的主观评审因素协商评分；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（5）在评标过程中擅离职守，影响评标程序正常进行；</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（6）记录、复制或者带走任何评标资料；</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（7）其他不遵守评标纪律的行为。</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4.评标过程的保密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4.3</w:t>
      </w:r>
      <w:r>
        <w:rPr>
          <w:rFonts w:ascii="楷体" w:hAnsi="楷体" w:eastAsia="楷体" w:cs="楷体"/>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5.报价前后不一致的处理原则</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5.1投标文件报价出现前后不一致的，按照下列规定修正：</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（1）投标文件中开标一览表内容与投标文件中相应内容不一致的，以开标一览表为准；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（2）大写金额和小写金额不一致的，以大写金额为准；</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（3）单价金额小数点或者百分比有明显错位的，以开标一览表的总价为准，并修改单价；</w:t>
      </w:r>
      <w:r/>
    </w:p>
    <w:p>
      <w:pPr>
        <w:ind w:left="1"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（4）总价金额与按单价汇总金额不一致的，以单价金额计算结果为准。</w:t>
      </w:r>
      <w:r/>
    </w:p>
    <w:p>
      <w:pPr>
        <w:ind w:left="1"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同时出现两种以上不一致的，按上述规定排序在先的原则进行修正</w:t>
      </w:r>
      <w:r>
        <w:rPr>
          <w:rFonts w:ascii="楷体" w:hAnsi="楷体" w:eastAsia="楷体" w:cs="楷体"/>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6.投标人资格审查</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6.1 采用资格后审方式</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开标结束后，采购人或代理机构将依法对投标人的资格进行审查。资格审查的内容如下：</w:t>
      </w:r>
      <w:r/>
    </w:p>
    <w:tbl>
      <w:tblPr>
        <w:tblStyle w:val="810"/>
        <w:tblW w:w="852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2657"/>
        <w:gridCol w:w="5431"/>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top"/>
            <w:textDirection w:val="lrTb"/>
            <w:noWrap w:val="false"/>
          </w:tcPr>
          <w:p>
            <w:pPr>
              <w:ind w:left="0" w:right="0" w:firstLine="420"/>
              <w:jc w:val="both"/>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420"/>
              <w:jc w:val="both"/>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提供</w:t>
            </w:r>
            <w:r>
              <w:rPr>
                <w:rFonts w:hint="eastAsia" w:ascii="楷体" w:hAnsi="楷体" w:eastAsia="楷体" w:cs="楷体"/>
                <w:color w:val="000000"/>
                <w:sz w:val="21"/>
                <w:szCs w:val="21"/>
                <w:lang w:eastAsia="zh-CN"/>
              </w:rPr>
              <w:t xml:space="preserve">上一年</w:t>
            </w:r>
            <w:r>
              <w:rPr>
                <w:rFonts w:ascii="楷体" w:hAnsi="楷体" w:eastAsia="楷体" w:cs="楷体"/>
                <w:color w:val="000000"/>
                <w:sz w:val="21"/>
                <w:szCs w:val="21"/>
              </w:rPr>
              <w:t xml:space="preserve">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420"/>
              <w:jc w:val="both"/>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投标人相关信息一览表或资格承诺函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420"/>
              <w:jc w:val="both"/>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提供参加本次政府采购活动前半年内至少一个月依法缴纳税收和社会保险的凭据或提供资格承诺函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420"/>
              <w:jc w:val="both"/>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1"/>
                <w:szCs w:val="21"/>
                <w:lang w:val="en-US" w:eastAsia="zh-CN"/>
              </w:rPr>
              <w:t xml:space="preserve">资</w:t>
            </w:r>
            <w:r>
              <w:rPr>
                <w:rFonts w:ascii="楷体" w:hAnsi="楷体" w:eastAsia="楷体" w:cs="楷体"/>
                <w:color w:val="000000"/>
                <w:sz w:val="21"/>
                <w:szCs w:val="21"/>
              </w:rPr>
              <w:t xml:space="preserve">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420"/>
              <w:jc w:val="both"/>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auto"/>
                <w:sz w:val="21"/>
                <w:szCs w:val="21"/>
                <w:lang w:val="en-US" w:eastAsia="zh-CN"/>
              </w:rPr>
              <w:t xml:space="preserve">“信用中国”网站（www.creditchina.gov.cn）、中国政府采购网（www.ccgp.gov.cn）查</w:t>
            </w:r>
            <w:r>
              <w:rPr>
                <w:rFonts w:hint="eastAsia" w:ascii="楷体" w:hAnsi="楷体" w:eastAsia="楷体" w:cs="楷体"/>
                <w:color w:val="auto"/>
                <w:sz w:val="21"/>
                <w:szCs w:val="21"/>
                <w:lang w:val="en-US" w:eastAsia="zh-CN"/>
              </w:rPr>
              <w:t xml:space="preserve">询结果为没有失信被执行人名单、没有重大税收违法案件当事人名单、没有政府采购严重违法失信行为名单（请各投标人在开标前3个工作日内自行在</w:t>
            </w:r>
            <w:r>
              <w:rPr>
                <w:rFonts w:hint="eastAsia" w:ascii="楷体" w:hAnsi="楷体" w:eastAsia="楷体" w:cs="楷体"/>
                <w:b/>
                <w:bCs/>
                <w:color w:val="auto"/>
                <w:sz w:val="21"/>
                <w:szCs w:val="21"/>
                <w:lang w:val="en-US" w:eastAsia="zh-CN"/>
              </w:rPr>
              <w:t xml:space="preserve">“信用中国”和“中国政府采购网”</w:t>
            </w:r>
            <w:r>
              <w:rPr>
                <w:rFonts w:hint="eastAsia" w:ascii="楷体" w:hAnsi="楷体" w:eastAsia="楷体" w:cs="楷体"/>
                <w:color w:val="auto"/>
                <w:sz w:val="21"/>
                <w:szCs w:val="21"/>
                <w:lang w:val="en-US" w:eastAsia="zh-CN"/>
              </w:rPr>
              <w:t xml:space="preserve">网站查询自己企业的信用信息，下载并上传至投标文件中）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both"/>
              <w:keepLines w:val="0"/>
              <w:keepNext w:val="0"/>
              <w:pageBreakBefore w:val="0"/>
              <w:spacing w:before="0" w:after="0" w:line="240" w:lineRule="exact"/>
              <w:widowControl w:val="off"/>
              <w:rPr>
                <w:rFonts w:hint="default" w:eastAsia="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keepLines w:val="0"/>
              <w:keepNext w:val="0"/>
              <w:pageBreakBefore w:val="0"/>
              <w:spacing w:before="0" w:after="0" w:line="240" w:lineRule="exact"/>
              <w:widowControl w:val="off"/>
              <w:rPr>
                <w:color w:val="auto"/>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240" w:lineRule="exact"/>
              <w:widowControl w:val="off"/>
              <w:rPr>
                <w:color w:val="auto"/>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1"/>
                <w:szCs w:val="21"/>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both"/>
              <w:keepLines w:val="0"/>
              <w:keepNext w:val="0"/>
              <w:pageBreakBefore w:val="0"/>
              <w:spacing w:before="0" w:after="0" w:line="240" w:lineRule="exact"/>
              <w:widowControl w:val="off"/>
              <w:rPr>
                <w:color w:val="auto"/>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1"/>
                <w:szCs w:val="21"/>
                <w:lang w:val="en-US" w:eastAsia="zh-CN"/>
              </w:rPr>
              <w:t xml:space="preserve"> </w:t>
            </w:r>
            <w:r/>
          </w:p>
        </w:tc>
      </w:tr>
    </w:tbl>
    <w:p>
      <w:pPr>
        <w:ind w:left="0" w:right="0" w:firstLine="446"/>
        <w:keepLines w:val="0"/>
        <w:keepNext w:val="0"/>
        <w:pageBreakBefore w:val="0"/>
        <w:spacing w:before="0" w:after="0" w:line="240" w:lineRule="exact"/>
        <w:widowControl w:val="off"/>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1"/>
          <w:szCs w:val="21"/>
        </w:rPr>
        <w:t xml:space="preserve">7.投标人符合性审查</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10"/>
        <w:tblW w:w="82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482"/>
        <w:gridCol w:w="4926"/>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审查要素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26"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审查内容</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vMerge w:val="restart"/>
            <w:textDirection w:val="lrTb"/>
            <w:noWrap w:val="false"/>
          </w:tcPr>
          <w:p>
            <w:pPr>
              <w:ind w:left="0" w:right="0" w:firstLine="0"/>
              <w:jc w:val="center"/>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vMerge w:val="restart"/>
            <w:textDirection w:val="lrTb"/>
            <w:noWrap w:val="false"/>
          </w:tcPr>
          <w:p>
            <w:pPr>
              <w:ind w:left="0" w:right="0" w:firstLine="0"/>
              <w:jc w:val="center"/>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投标文件的有效电子签章</w:t>
            </w:r>
            <w:r/>
          </w:p>
        </w:tc>
      </w:tr>
      <w:tr>
        <w:trPr>
          <w:trHeight w:val="299"/>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投标报价</w:t>
            </w:r>
            <w:r/>
          </w:p>
        </w:tc>
      </w:tr>
      <w:tr>
        <w:trPr>
          <w:trHeight w:val="320"/>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sz w:val="21"/>
                <w:szCs w:val="21"/>
              </w:rPr>
            </w:pPr>
            <w:r>
              <w:rPr>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未发现属无效投标的情形</w:t>
            </w:r>
            <w:r/>
          </w:p>
        </w:tc>
      </w:tr>
      <w:tr>
        <w:trPr>
          <w:trHeight w:val="7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top"/>
            <w:textDirection w:val="lrTb"/>
            <w:noWrap w:val="false"/>
          </w:tcPr>
          <w:p>
            <w:pPr>
              <w:ind w:left="0" w:right="0" w:firstLine="420"/>
              <w:jc w:val="both"/>
              <w:keepLines w:val="0"/>
              <w:keepNext w:val="0"/>
              <w:pageBreakBefore w:val="0"/>
              <w:spacing w:before="0" w:after="0" w:line="240" w:lineRule="auto"/>
              <w:widowControl w:val="off"/>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1"/>
                <w:szCs w:val="21"/>
              </w:rPr>
              <w:t xml:space="preserve">审查投标文件，以确定其是否满足招标文件的实质性要求。不满足招标文件的实质性要求的，投标无效。</w:t>
            </w:r>
            <w:r/>
          </w:p>
        </w:tc>
      </w:tr>
    </w:tbl>
    <w:p>
      <w:pPr>
        <w:ind w:left="0" w:right="0" w:firstLine="446"/>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0"/>
        </w:rPr>
        <w:t xml:space="preserve">8.商务和技术评估</w:t>
      </w:r>
      <w:r/>
    </w:p>
    <w:p>
      <w:pPr>
        <w:ind w:left="0" w:right="0" w:firstLine="420"/>
        <w:spacing w:before="0" w:after="0" w:line="360" w:lineRule="auto"/>
        <w:rPr>
          <w:rFonts w:hint="eastAsia" w:ascii="楷体" w:hAnsi="楷体" w:eastAsia="楷体" w:cs="楷体"/>
          <w:b/>
          <w:color w:val="auto"/>
          <w:sz w:val="24"/>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4"/>
        </w:rPr>
        <w:t xml:space="preserve">8.1 </w:t>
      </w:r>
      <w:r>
        <w:rPr>
          <w:rFonts w:ascii="楷体" w:hAnsi="楷体" w:eastAsia="楷体" w:cs="楷体"/>
          <w:b/>
          <w:color w:val="auto"/>
          <w:sz w:val="24"/>
        </w:rPr>
        <w:t xml:space="preserve">本项目采用综合评分法</w:t>
      </w:r>
      <w:r>
        <w:rPr>
          <w:rFonts w:hint="eastAsia" w:ascii="楷体" w:hAnsi="楷体" w:eastAsia="楷体" w:cs="楷体"/>
          <w:b/>
          <w:color w:val="auto"/>
          <w:sz w:val="24"/>
          <w:lang w:eastAsia="zh-CN"/>
        </w:rPr>
        <w:t xml:space="preserve">，</w:t>
      </w:r>
      <w:r>
        <w:rPr>
          <w:rFonts w:hint="eastAsia" w:ascii="楷体" w:hAnsi="楷体" w:eastAsia="楷体" w:cs="楷体"/>
          <w:b/>
          <w:color w:val="auto"/>
          <w:sz w:val="24"/>
          <w:lang w:val="en-US" w:eastAsia="zh-CN"/>
        </w:rPr>
        <w:t xml:space="preserve">总分100分。</w:t>
      </w:r>
      <w:r/>
    </w:p>
    <w:tbl>
      <w:tblPr>
        <w:tblStyle w:val="750"/>
        <w:tblpPr w:horzAnchor="page" w:tblpX="1765" w:vertAnchor="text" w:tblpY="293" w:leftFromText="180" w:topFromText="0" w:rightFromText="180" w:bottomFromText="0"/>
        <w:tblW w:w="8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960"/>
        <w:gridCol w:w="465"/>
        <w:gridCol w:w="5400"/>
        <w:gridCol w:w="705"/>
      </w:tblGrid>
      <w:tr>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keepLines w:val="0"/>
              <w:keepNext w:val="0"/>
              <w:pageBreakBefore w:val="0"/>
              <w:spacing w:line="288" w:lineRule="auto"/>
              <w:rPr>
                <w:rFonts w:hint="eastAsia" w:ascii="仿宋" w:hAnsi="仿宋" w:eastAsia="仿宋" w:cs="仿宋"/>
                <w:b/>
                <w:bCs/>
                <w:color w:val="000000"/>
                <w:sz w:val="22"/>
                <w:szCs w:val="22"/>
              </w:rPr>
            </w:pPr>
            <w:r/>
            <w:bookmarkStart w:id="20" w:name="gpc_score_horizontal_1"/>
            <w:r>
              <w:rPr>
                <w:rFonts w:hint="eastAsia" w:ascii="仿宋" w:hAnsi="仿宋" w:eastAsia="仿宋" w:cs="仿宋"/>
                <w:b/>
                <w:bCs/>
                <w:color w:val="000000"/>
                <w:sz w:val="22"/>
                <w:szCs w:val="22"/>
              </w:rPr>
              <w:t xml:space="preserve">评标类别</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keepLines w:val="0"/>
              <w:keepNext w:val="0"/>
              <w:pageBreakBefore w:val="0"/>
              <w:spacing w:line="288"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评标项</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jc w:val="center"/>
              <w:keepLines w:val="0"/>
              <w:keepNext w:val="0"/>
              <w:pageBreakBefore w:val="0"/>
              <w:spacing w:line="288"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评标规则</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
                <w:bCs/>
                <w:color w:val="000000"/>
                <w:sz w:val="22"/>
                <w:szCs w:val="22"/>
              </w:rPr>
            </w:pPr>
            <w:r>
              <w:rPr>
                <w:rFonts w:hint="eastAsia" w:ascii="楷体" w:hAnsi="楷体" w:eastAsia="楷体" w:cs="楷体"/>
                <w:b/>
                <w:bCs/>
                <w:color w:val="000000"/>
                <w:sz w:val="22"/>
                <w:szCs w:val="22"/>
              </w:rPr>
              <w:t xml:space="preserve">分值</w:t>
            </w:r>
            <w:r/>
          </w:p>
        </w:tc>
      </w:tr>
      <w:tr>
        <w:trPr/>
        <w:tc>
          <w:tcPr>
            <w:tcBorders>
              <w:top w:val="single" w:color="auto" w:sz="4" w:space="0"/>
              <w:left w:val="single" w:color="auto" w:sz="4" w:space="0"/>
              <w:right w:val="single" w:color="auto" w:sz="4" w:space="0"/>
            </w:tcBorders>
            <w:tcW w:w="1110" w:type="dxa"/>
            <w:vAlign w:val="center"/>
            <w:textDirection w:val="lrTb"/>
            <w:noWrap w:val="false"/>
          </w:tcPr>
          <w:p>
            <w:pPr>
              <w:numPr>
                <w:ilvl w:val="0"/>
                <w:numId w:val="0"/>
              </w:numPr>
              <w:jc w:val="center"/>
              <w:keepLines w:val="0"/>
              <w:keepNext w:val="0"/>
              <w:pageBreakBefore w:val="0"/>
              <w:spacing w:line="288"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t xml:space="preserve">价格</w:t>
            </w:r>
            <w:r/>
          </w:p>
          <w:p>
            <w:pPr>
              <w:numPr>
                <w:ilvl w:val="0"/>
                <w:numId w:val="0"/>
              </w:numPr>
              <w:jc w:val="center"/>
              <w:keepLines w:val="0"/>
              <w:keepNext w:val="0"/>
              <w:pageBreakBefore w:val="0"/>
              <w:spacing w:line="288" w:lineRule="auto"/>
              <w:rPr>
                <w:rFonts w:hint="eastAsia" w:ascii="仿宋" w:hAnsi="仿宋" w:eastAsia="仿宋" w:cs="仿宋"/>
                <w:b/>
                <w:bCs/>
                <w:color w:val="000000"/>
                <w:sz w:val="22"/>
                <w:szCs w:val="22"/>
                <w:lang w:eastAsia="zh-CN"/>
              </w:rPr>
            </w:pPr>
            <w:r>
              <w:rPr>
                <w:rFonts w:hint="eastAsia" w:ascii="仿宋" w:hAnsi="仿宋" w:eastAsia="仿宋" w:cs="仿宋"/>
                <w:b/>
                <w:bCs/>
                <w:color w:val="000000"/>
                <w:sz w:val="22"/>
                <w:szCs w:val="22"/>
                <w:lang w:eastAsia="zh-CN"/>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价格评标指标</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采用低价优先法计算，即满足招标文件要求且投标折扣率最低的投标报价为评标基准价，其价格分为满分。其他供应商的价格分按照下列公式计算（小数点保留两位）：投标报价得分=（评标基准价／投标报价）×</w:t>
            </w:r>
            <w:r>
              <w:rPr>
                <w:rFonts w:hint="eastAsia" w:ascii="楷体" w:hAnsi="楷体" w:eastAsia="楷体" w:cs="楷体"/>
                <w:color w:val="auto"/>
                <w:sz w:val="21"/>
                <w:szCs w:val="21"/>
                <w:lang w:val="en-US" w:eastAsia="zh-CN" w:bidi="en-US"/>
              </w:rPr>
              <w:t xml:space="preserve">10</w:t>
            </w:r>
            <w:r>
              <w:rPr>
                <w:rFonts w:hint="eastAsia" w:ascii="楷体" w:hAnsi="楷体" w:eastAsia="楷体" w:cs="楷体"/>
                <w:color w:val="auto"/>
                <w:sz w:val="21"/>
                <w:szCs w:val="21"/>
                <w:lang w:bidi="en-US"/>
              </w:rPr>
              <w:t xml:space="preserve">。</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color w:val="000000"/>
                <w:sz w:val="22"/>
                <w:szCs w:val="22"/>
              </w:rPr>
            </w:pPr>
            <w:r>
              <w:rPr>
                <w:rFonts w:hint="eastAsia" w:ascii="楷体" w:hAnsi="楷体" w:eastAsia="楷体" w:cs="楷体"/>
                <w:color w:val="000000"/>
                <w:sz w:val="22"/>
                <w:szCs w:val="22"/>
              </w:rPr>
              <w:t xml:space="preserve">1</w:t>
            </w:r>
            <w:r>
              <w:rPr>
                <w:rFonts w:hint="eastAsia" w:ascii="楷体" w:hAnsi="楷体" w:eastAsia="楷体" w:cs="楷体"/>
                <w:color w:val="000000"/>
                <w:sz w:val="22"/>
                <w:szCs w:val="22"/>
                <w:lang w:val="en-US" w:eastAsia="zh-CN"/>
              </w:rPr>
              <w:t xml:space="preserve">0</w:t>
            </w:r>
            <w:r>
              <w:rPr>
                <w:rFonts w:hint="eastAsia" w:ascii="楷体" w:hAnsi="楷体" w:eastAsia="楷体" w:cs="楷体"/>
                <w:color w:val="000000"/>
                <w:sz w:val="22"/>
                <w:szCs w:val="22"/>
              </w:rPr>
              <w:t xml:space="preserve">分</w:t>
            </w:r>
            <w:r/>
          </w:p>
        </w:tc>
      </w:tr>
      <w:tr>
        <w:trPr>
          <w:trHeight w:val="470"/>
        </w:trPr>
        <w:tc>
          <w:tcPr>
            <w:tcBorders>
              <w:top w:val="single" w:color="auto" w:sz="4" w:space="0"/>
              <w:left w:val="single" w:color="auto" w:sz="4" w:space="0"/>
              <w:right w:val="single" w:color="auto" w:sz="4" w:space="0"/>
            </w:tcBorders>
            <w:tcW w:w="1110" w:type="dxa"/>
            <w:vAlign w:val="center"/>
            <w:vMerge w:val="restart"/>
            <w:textDirection w:val="lrTb"/>
            <w:noWrap w:val="false"/>
          </w:tcPr>
          <w:p>
            <w:pPr>
              <w:jc w:val="center"/>
              <w:keepLines w:val="0"/>
              <w:keepNext w:val="0"/>
              <w:pageBreakBefore w:val="0"/>
              <w:spacing w:line="288"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lang w:val="en-US" w:eastAsia="zh-CN"/>
              </w:rPr>
              <w:t xml:space="preserve">商务</w:t>
            </w:r>
            <w:r>
              <w:rPr>
                <w:rFonts w:hint="eastAsia" w:ascii="仿宋" w:hAnsi="仿宋" w:eastAsia="仿宋" w:cs="仿宋"/>
                <w:b/>
                <w:bCs/>
                <w:color w:val="000000"/>
                <w:sz w:val="22"/>
                <w:szCs w:val="22"/>
              </w:rPr>
              <w:t xml:space="preserve">部分</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项目需求指标响应</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评委根据供应商投标文件中提供的《技术要求响应及偏离表》和《商务要求响应及偏离表》响应及偏离情况进行评审：</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（1）投标人全部满足招标文件“第四章 项目需求”要求，响应情况为无偏离或正偏离的得满分1</w:t>
            </w:r>
            <w:r>
              <w:rPr>
                <w:rFonts w:hint="eastAsia" w:ascii="楷体" w:hAnsi="楷体" w:eastAsia="楷体" w:cs="楷体"/>
                <w:color w:val="auto"/>
                <w:sz w:val="21"/>
                <w:szCs w:val="21"/>
                <w:lang w:val="en-US" w:eastAsia="zh-CN" w:bidi="en-US"/>
              </w:rPr>
              <w:t xml:space="preserve">3</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（2）招标文件“第四章 项目需求”中带“▲”项要求为重要技术要求，有一项负偏离扣2分；非带“▲”项，每有一项负偏离扣0.5分，满分1</w:t>
            </w:r>
            <w:r>
              <w:rPr>
                <w:rFonts w:hint="eastAsia" w:ascii="楷体" w:hAnsi="楷体" w:eastAsia="楷体" w:cs="楷体"/>
                <w:color w:val="auto"/>
                <w:sz w:val="21"/>
                <w:szCs w:val="21"/>
                <w:lang w:val="en-US" w:eastAsia="zh-CN" w:bidi="en-US"/>
              </w:rPr>
              <w:t xml:space="preserve">3</w:t>
            </w:r>
            <w:r>
              <w:rPr>
                <w:rFonts w:hint="eastAsia" w:ascii="楷体" w:hAnsi="楷体" w:eastAsia="楷体" w:cs="楷体"/>
                <w:color w:val="auto"/>
                <w:sz w:val="21"/>
                <w:szCs w:val="21"/>
                <w:lang w:bidi="en-US"/>
              </w:rPr>
              <w:t xml:space="preserve">分，扣完为止。</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lang w:eastAsia="zh-CN"/>
              </w:rPr>
            </w:pPr>
            <w:r>
              <w:rPr>
                <w:rFonts w:hint="eastAsia" w:ascii="楷体" w:hAnsi="楷体" w:eastAsia="楷体" w:cs="楷体"/>
                <w:bCs/>
                <w:color w:val="000000"/>
                <w:sz w:val="22"/>
                <w:szCs w:val="22"/>
              </w:rPr>
              <w:t xml:space="preserve">1</w:t>
            </w:r>
            <w:r>
              <w:rPr>
                <w:rFonts w:hint="eastAsia" w:ascii="楷体" w:hAnsi="楷体" w:eastAsia="楷体" w:cs="楷体"/>
                <w:bCs/>
                <w:color w:val="000000"/>
                <w:sz w:val="22"/>
                <w:szCs w:val="22"/>
                <w:lang w:val="en-US" w:eastAsia="zh-CN"/>
              </w:rPr>
              <w:t xml:space="preserve">3</w:t>
            </w:r>
            <w:r>
              <w:rPr>
                <w:rFonts w:hint="eastAsia" w:ascii="楷体" w:hAnsi="楷体" w:eastAsia="楷体" w:cs="楷体"/>
                <w:bCs/>
                <w:color w:val="000000"/>
                <w:sz w:val="22"/>
                <w:szCs w:val="22"/>
              </w:rPr>
              <w:t xml:space="preserve">分</w:t>
            </w:r>
            <w:r/>
          </w:p>
        </w:tc>
      </w:tr>
      <w:tr>
        <w:trPr>
          <w:trHeight w:val="3000"/>
        </w:trPr>
        <w:tc>
          <w:tcPr>
            <w:tcBorders>
              <w:left w:val="single" w:color="auto" w:sz="4" w:space="0"/>
              <w:right w:val="single" w:color="auto" w:sz="4" w:space="0"/>
            </w:tcBorders>
            <w:tcW w:w="1110" w:type="dxa"/>
            <w:vAlign w:val="center"/>
            <w:vMerge w:val="continue"/>
            <w:textDirection w:val="lrTb"/>
            <w:noWrap w:val="false"/>
          </w:tcPr>
          <w:p>
            <w:pPr>
              <w:jc w:val="center"/>
              <w:keepLines w:val="0"/>
              <w:keepNext w:val="0"/>
              <w:pageBreakBefore w:val="0"/>
              <w:spacing w:line="288"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r>
            <w:r/>
          </w:p>
        </w:tc>
        <w:tc>
          <w:tcPr>
            <w:tcBorders>
              <w:top w:val="single" w:color="auto" w:sz="4" w:space="0"/>
              <w:left w:val="single" w:color="auto" w:sz="4" w:space="0"/>
              <w:right w:val="single" w:color="auto" w:sz="4" w:space="0"/>
            </w:tcBorders>
            <w:tcW w:w="960" w:type="dxa"/>
            <w:vAlign w:val="center"/>
            <w:vMerge w:val="restart"/>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投标人应根据项目人员要求成立项目服务小组，团队成员配备要求</w:t>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项目负责人</w:t>
            </w:r>
            <w:r/>
          </w:p>
        </w:tc>
        <w:tc>
          <w:tcPr>
            <w:tcBorders>
              <w:top w:val="single" w:color="auto" w:sz="4" w:space="0"/>
              <w:left w:val="single" w:color="auto" w:sz="4" w:space="0"/>
              <w:right w:val="single" w:color="auto" w:sz="4" w:space="0"/>
            </w:tcBorders>
            <w:tcW w:w="5400" w:type="dxa"/>
            <w:vAlign w:val="center"/>
            <w:textDirection w:val="lrTb"/>
            <w:noWrap w:val="false"/>
          </w:tcPr>
          <w:p>
            <w:pPr>
              <w:ind w:left="0" w:firstLine="199"/>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项目负责人满足下列条件</w:t>
            </w:r>
            <w:r>
              <w:rPr>
                <w:rFonts w:hint="eastAsia" w:ascii="楷体" w:hAnsi="楷体" w:eastAsia="楷体" w:cs="楷体"/>
                <w:color w:val="auto"/>
                <w:sz w:val="21"/>
                <w:szCs w:val="21"/>
                <w:lang w:eastAsia="zh-CN" w:bidi="en-US"/>
              </w:rPr>
              <w:t xml:space="preserve">：</w:t>
            </w:r>
            <w:r/>
          </w:p>
          <w:p>
            <w:pPr>
              <w:ind w:left="0" w:firstLine="199"/>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（1）项目负责人具备文史类或计算机技术类副高级及以上职称</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val="en-US" w:eastAsia="zh-CN" w:bidi="en-US"/>
              </w:rPr>
              <w:t xml:space="preserve">得1.5分</w:t>
            </w:r>
            <w:r>
              <w:rPr>
                <w:rFonts w:hint="eastAsia" w:ascii="楷体" w:hAnsi="楷体" w:eastAsia="楷体" w:cs="楷体"/>
                <w:color w:val="auto"/>
                <w:sz w:val="21"/>
                <w:szCs w:val="21"/>
                <w:lang w:bidi="en-US"/>
              </w:rPr>
              <w:t xml:space="preserve">。</w:t>
            </w:r>
            <w:r/>
          </w:p>
          <w:p>
            <w:pPr>
              <w:ind w:left="0" w:firstLine="199"/>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（2）项目负责人拥有三年及以上古籍文献类数字化工作经验</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val="en-US" w:eastAsia="zh-CN" w:bidi="en-US"/>
              </w:rPr>
              <w:t xml:space="preserve">得1.5分</w:t>
            </w:r>
            <w:r>
              <w:rPr>
                <w:rFonts w:hint="eastAsia" w:ascii="楷体" w:hAnsi="楷体" w:eastAsia="楷体" w:cs="楷体"/>
                <w:color w:val="auto"/>
                <w:sz w:val="21"/>
                <w:szCs w:val="21"/>
                <w:lang w:bidi="en-US"/>
              </w:rPr>
              <w:t xml:space="preserve">。</w:t>
            </w:r>
            <w:r/>
          </w:p>
          <w:p>
            <w:pPr>
              <w:ind w:left="0" w:firstLine="199"/>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应提供以下全部证明材料，缺项或漏项不得分：</w:t>
            </w:r>
            <w:r/>
          </w:p>
          <w:p>
            <w:pPr>
              <w:ind w:left="0" w:firstLine="199"/>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①投标人提供项目负责人的职称证书复印件或三年及以上工作经验书面证明材料（包含但不限于个人工作简历、参与项目履约合同等）。</w:t>
            </w:r>
            <w:r/>
          </w:p>
          <w:p>
            <w:pPr>
              <w:ind w:left="0" w:firstLine="199"/>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②投标人提供为项目负责人缴纳的距离投标文件启封时间前至少</w:t>
            </w:r>
            <w:r>
              <w:rPr>
                <w:rFonts w:hint="eastAsia" w:ascii="楷体" w:hAnsi="楷体" w:eastAsia="楷体" w:cs="楷体"/>
                <w:color w:val="auto"/>
                <w:sz w:val="21"/>
                <w:szCs w:val="21"/>
                <w:lang w:val="en-US" w:eastAsia="zh-CN" w:bidi="en-US"/>
              </w:rPr>
              <w:t xml:space="preserve">一</w:t>
            </w:r>
            <w:r>
              <w:rPr>
                <w:rFonts w:hint="eastAsia" w:ascii="楷体" w:hAnsi="楷体" w:eastAsia="楷体" w:cs="楷体"/>
                <w:color w:val="auto"/>
                <w:sz w:val="21"/>
                <w:szCs w:val="21"/>
                <w:lang w:bidi="en-US"/>
              </w:rPr>
              <w:t xml:space="preserve">个月的社保证明复印件。项目负责人为退休返聘人员，应提供退休返聘劳动合同和距离投标文件启封时间前至少一个月的企业账户支付工资证明材料。</w:t>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color w:val="000000"/>
                <w:sz w:val="22"/>
                <w:szCs w:val="22"/>
                <w:lang w:val="en-US" w:eastAsia="zh-CN"/>
              </w:rPr>
            </w:pPr>
            <w:r>
              <w:rPr>
                <w:rFonts w:hint="eastAsia" w:ascii="楷体" w:hAnsi="楷体" w:eastAsia="楷体" w:cs="楷体"/>
                <w:color w:val="000000"/>
                <w:sz w:val="22"/>
                <w:szCs w:val="22"/>
                <w:lang w:val="en-US" w:eastAsia="zh-CN"/>
              </w:rPr>
              <w:t xml:space="preserve">3分</w:t>
            </w:r>
            <w:r/>
          </w:p>
        </w:tc>
      </w:tr>
      <w:tr>
        <w:trPr>
          <w:trHeight w:val="431"/>
        </w:trPr>
        <w:tc>
          <w:tcPr>
            <w:tcBorders>
              <w:left w:val="single" w:color="auto" w:sz="4" w:space="0"/>
              <w:right w:val="single" w:color="auto" w:sz="4" w:space="0"/>
            </w:tcBorders>
            <w:tcW w:w="1110" w:type="dxa"/>
            <w:vAlign w:val="center"/>
            <w:vMerge w:val="continue"/>
            <w:textDirection w:val="lrTb"/>
            <w:noWrap w:val="false"/>
          </w:tcPr>
          <w:p>
            <w:pPr>
              <w:ind w:firstLine="210"/>
              <w:keepLines w:val="0"/>
              <w:keepNext w:val="0"/>
              <w:pageBreakBefore w:val="0"/>
              <w:spacing w:line="288" w:lineRule="auto"/>
              <w:widowControl/>
              <w:rPr>
                <w:color w:val="000000"/>
              </w:rPr>
            </w:pPr>
            <w:r>
              <w:rPr>
                <w:color w:val="000000"/>
              </w:rPr>
            </w:r>
            <w:r/>
          </w:p>
        </w:tc>
        <w:tc>
          <w:tcPr>
            <w:tcBorders>
              <w:left w:val="single" w:color="auto" w:sz="4" w:space="0"/>
              <w:right w:val="single" w:color="auto" w:sz="4" w:space="0"/>
            </w:tcBorders>
            <w:tcW w:w="960" w:type="dxa"/>
            <w:vAlign w:val="center"/>
            <w:vMerge w:val="continue"/>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r>
            <w:r/>
          </w:p>
        </w:tc>
        <w:tc>
          <w:tcPr>
            <w:tcBorders>
              <w:top w:val="single" w:color="auto" w:sz="4" w:space="0"/>
              <w:left w:val="single" w:color="auto" w:sz="4" w:space="0"/>
              <w:bottom w:val="single" w:color="auto" w:sz="4" w:space="0"/>
              <w:right w:val="single" w:color="auto" w:sz="4" w:space="0"/>
            </w:tcBorders>
            <w:tcW w:w="465" w:type="dxa"/>
            <w:vAlign w:val="center"/>
            <w:textDirection w:val="lrTb"/>
            <w:noWrap w:val="false"/>
          </w:tcPr>
          <w:p>
            <w:pPr>
              <w:jc w:val="center"/>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团队成员</w:t>
            </w:r>
            <w:r/>
          </w:p>
        </w:tc>
        <w:tc>
          <w:tcPr>
            <w:tcBorders>
              <w:left w:val="single" w:color="auto" w:sz="4" w:space="0"/>
              <w:right w:val="single" w:color="auto" w:sz="4" w:space="0"/>
            </w:tcBorders>
            <w:tcW w:w="5400"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项目团队成员（项目负责人除外）具备文史类或计算机技术类中级及以上职称，每有一人</w:t>
            </w:r>
            <w:r>
              <w:rPr>
                <w:rFonts w:hint="eastAsia" w:ascii="楷体" w:hAnsi="楷体" w:eastAsia="楷体" w:cs="楷体"/>
                <w:color w:val="auto"/>
                <w:sz w:val="21"/>
                <w:szCs w:val="21"/>
                <w:lang w:eastAsia="zh-CN" w:bidi="en-US"/>
              </w:rPr>
              <w:t xml:space="preserve">满足条件</w:t>
            </w:r>
            <w:r>
              <w:rPr>
                <w:rFonts w:hint="eastAsia" w:ascii="楷体" w:hAnsi="楷体" w:eastAsia="楷体" w:cs="楷体"/>
                <w:color w:val="auto"/>
                <w:sz w:val="21"/>
                <w:szCs w:val="21"/>
                <w:lang w:bidi="en-US"/>
              </w:rPr>
              <w:t xml:space="preserve">得0.</w:t>
            </w:r>
            <w:r>
              <w:rPr>
                <w:rFonts w:hint="eastAsia" w:ascii="楷体" w:hAnsi="楷体" w:eastAsia="楷体" w:cs="楷体"/>
                <w:color w:val="auto"/>
                <w:sz w:val="21"/>
                <w:szCs w:val="21"/>
                <w:lang w:val="en-US" w:eastAsia="zh-CN" w:bidi="en-US"/>
              </w:rPr>
              <w:t xml:space="preserve">5</w:t>
            </w:r>
            <w:r>
              <w:rPr>
                <w:rFonts w:hint="eastAsia" w:ascii="楷体" w:hAnsi="楷体" w:eastAsia="楷体" w:cs="楷体"/>
                <w:color w:val="auto"/>
                <w:sz w:val="21"/>
                <w:szCs w:val="21"/>
                <w:lang w:bidi="en-US"/>
              </w:rPr>
              <w:t xml:space="preserve">分</w:t>
            </w:r>
            <w:r>
              <w:rPr>
                <w:rFonts w:hint="eastAsia" w:ascii="楷体" w:hAnsi="楷体" w:eastAsia="楷体" w:cs="楷体"/>
                <w:color w:val="auto"/>
                <w:sz w:val="21"/>
                <w:szCs w:val="21"/>
                <w:lang w:eastAsia="zh-CN" w:bidi="en-US"/>
              </w:rPr>
              <w:t xml:space="preserve">，</w:t>
            </w:r>
            <w:r>
              <w:rPr>
                <w:rFonts w:hint="eastAsia" w:ascii="楷体" w:hAnsi="楷体" w:eastAsia="楷体" w:cs="楷体"/>
                <w:color w:val="auto"/>
                <w:sz w:val="21"/>
                <w:szCs w:val="21"/>
                <w:lang w:val="en-US" w:eastAsia="zh-CN" w:bidi="en-US"/>
              </w:rPr>
              <w:t xml:space="preserve">满分3分</w:t>
            </w:r>
            <w:r>
              <w:rPr>
                <w:rFonts w:hint="eastAsia" w:ascii="楷体" w:hAnsi="楷体" w:eastAsia="楷体" w:cs="楷体"/>
                <w:color w:val="auto"/>
                <w:sz w:val="21"/>
                <w:szCs w:val="21"/>
                <w:lang w:eastAsia="zh-CN" w:bidi="en-US"/>
              </w:rPr>
              <w:t xml:space="preserve">。</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应提供以下全部证明材料，缺项或漏项对应项目成员不计分：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①投标人提供项目团队成员的职称证书或相应技能证书复印件。</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②投标人提供为项目团队成员缴纳的距离投标文件启封时间前至少一个月的社保证明复印件。项目团队成员为退休返聘人员，应提供退休返聘劳动合同和距离投标文件启封时间前至少一个月的企业账户支付工资证明材料。</w:t>
            </w:r>
            <w:r/>
          </w:p>
        </w:tc>
        <w:tc>
          <w:tcPr>
            <w:tcBorders>
              <w:left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widowControl/>
              <w:rPr>
                <w:rFonts w:hint="eastAsia" w:ascii="楷体" w:hAnsi="楷体" w:eastAsia="楷体" w:cs="楷体"/>
                <w:bCs/>
                <w:color w:val="000000"/>
                <w:sz w:val="22"/>
                <w:szCs w:val="22"/>
                <w:lang w:val="en-US" w:eastAsia="zh-CN"/>
              </w:rPr>
            </w:pPr>
            <w:r>
              <w:rPr>
                <w:rFonts w:hint="eastAsia" w:ascii="楷体" w:hAnsi="楷体" w:eastAsia="楷体" w:cs="楷体"/>
                <w:bCs/>
                <w:color w:val="000000"/>
                <w:sz w:val="22"/>
                <w:szCs w:val="22"/>
                <w:lang w:val="en-US" w:eastAsia="zh-CN"/>
              </w:rPr>
              <w:t xml:space="preserve">3分</w:t>
            </w:r>
            <w:r/>
          </w:p>
        </w:tc>
      </w:tr>
      <w:tr>
        <w:trPr>
          <w:trHeight w:val="646"/>
        </w:trPr>
        <w:tc>
          <w:tcPr>
            <w:tcBorders>
              <w:left w:val="single" w:color="auto" w:sz="4" w:space="0"/>
              <w:right w:val="single" w:color="auto" w:sz="4" w:space="0"/>
            </w:tcBorders>
            <w:tcW w:w="1110" w:type="dxa"/>
            <w:vAlign w:val="center"/>
            <w:vMerge w:val="continue"/>
            <w:textDirection w:val="lrTb"/>
            <w:noWrap w:val="false"/>
          </w:tcPr>
          <w:p>
            <w:pPr>
              <w:jc w:val="center"/>
              <w:keepLines w:val="0"/>
              <w:keepNext w:val="0"/>
              <w:pageBreakBefore w:val="0"/>
              <w:spacing w:line="288"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拟投入扫描仪设备</w:t>
            </w:r>
            <w:r/>
          </w:p>
        </w:tc>
        <w:tc>
          <w:tcPr>
            <w:gridSpan w:val="2"/>
            <w:tcBorders>
              <w:top w:val="single" w:color="auto" w:sz="4" w:space="0"/>
              <w:left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投标人拟投入本项目中使用的专用非接触式书刊类扫描仪，应在满足招标文件“第四章 项目需求”中设备技术参数的基础上，每提供一台得0.2分，此项满分4分。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应提供以下证明材料，缺项或漏项对应扫描仪不计分：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①应在投标文件中提供扫描仪设备配备一览表（包含但不限于产品名称、规格型号、技术参数、数量等）。</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②应提供扫描仪采购发票复印件（发票购买者名称应与投标人企业名称、税号一致；扫描仪发票产品型号规格应与对应设备一致）；设备为租赁的，应提供租赁合同复印件和出租方购买设备发票复印件（发票购买者名称应与出租方名称、税号一致；扫描仪发票产品型号规格应与对应设备一致）。</w:t>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rPr>
            </w:pPr>
            <w:r>
              <w:rPr>
                <w:rFonts w:hint="eastAsia" w:ascii="楷体" w:hAnsi="楷体" w:eastAsia="楷体" w:cs="楷体"/>
                <w:bCs/>
                <w:color w:val="000000"/>
                <w:sz w:val="22"/>
                <w:szCs w:val="22"/>
              </w:rPr>
              <w:t xml:space="preserve">4分</w:t>
            </w:r>
            <w:r/>
          </w:p>
        </w:tc>
      </w:tr>
      <w:tr>
        <w:trPr>
          <w:trHeight w:val="646"/>
        </w:trPr>
        <w:tc>
          <w:tcPr>
            <w:tcBorders>
              <w:left w:val="single" w:color="auto" w:sz="4" w:space="0"/>
              <w:right w:val="single" w:color="auto" w:sz="4" w:space="0"/>
            </w:tcBorders>
            <w:tcW w:w="1110" w:type="dxa"/>
            <w:vAlign w:val="center"/>
            <w:vMerge w:val="continue"/>
            <w:textDirection w:val="lrTb"/>
            <w:noWrap w:val="false"/>
          </w:tcPr>
          <w:p>
            <w:pPr>
              <w:jc w:val="center"/>
              <w:keepLines w:val="0"/>
              <w:keepNext w:val="0"/>
              <w:pageBreakBefore w:val="0"/>
              <w:spacing w:line="288" w:lineRule="auto"/>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古籍资源加工系统和发布服务系统</w:t>
            </w:r>
            <w:r/>
          </w:p>
        </w:tc>
        <w:tc>
          <w:tcPr>
            <w:gridSpan w:val="2"/>
            <w:tcBorders>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投标人具备有效的与采购需求相关的</w:t>
            </w:r>
            <w:r>
              <w:rPr>
                <w:rFonts w:hint="eastAsia" w:ascii="楷体" w:hAnsi="楷体" w:eastAsia="楷体" w:cs="楷体"/>
                <w:color w:val="auto"/>
                <w:sz w:val="21"/>
                <w:szCs w:val="21"/>
                <w:lang w:val="en-US" w:eastAsia="zh-CN" w:bidi="en-US"/>
              </w:rPr>
              <w:t xml:space="preserve">古籍文献类</w:t>
            </w:r>
            <w:r>
              <w:rPr>
                <w:rFonts w:hint="eastAsia" w:ascii="楷体" w:hAnsi="楷体" w:eastAsia="楷体" w:cs="楷体"/>
                <w:color w:val="auto"/>
                <w:sz w:val="21"/>
                <w:szCs w:val="21"/>
                <w:lang w:bidi="en-US"/>
              </w:rPr>
              <w:t xml:space="preserve">计算机软件著作权或专利技术证书的，每提供一个得</w:t>
            </w:r>
            <w:r>
              <w:rPr>
                <w:rFonts w:hint="eastAsia" w:ascii="楷体" w:hAnsi="楷体" w:eastAsia="楷体" w:cs="楷体"/>
                <w:color w:val="auto"/>
                <w:sz w:val="21"/>
                <w:szCs w:val="21"/>
                <w:lang w:val="en-US" w:eastAsia="zh-CN" w:bidi="en-US"/>
              </w:rPr>
              <w:t xml:space="preserve">0.6</w:t>
            </w:r>
            <w:r>
              <w:rPr>
                <w:rFonts w:hint="eastAsia" w:ascii="楷体" w:hAnsi="楷体" w:eastAsia="楷体" w:cs="楷体"/>
                <w:color w:val="auto"/>
                <w:sz w:val="21"/>
                <w:szCs w:val="21"/>
                <w:lang w:bidi="en-US"/>
              </w:rPr>
              <w:t xml:space="preserve">分，</w:t>
            </w:r>
            <w:r>
              <w:rPr>
                <w:rFonts w:hint="eastAsia" w:ascii="楷体" w:hAnsi="楷体" w:eastAsia="楷体" w:cs="楷体"/>
                <w:color w:val="auto"/>
                <w:sz w:val="21"/>
                <w:szCs w:val="21"/>
                <w:lang w:val="en-US" w:eastAsia="zh-CN" w:bidi="en-US"/>
              </w:rPr>
              <w:t xml:space="preserve">此项满</w:t>
            </w:r>
            <w:r>
              <w:rPr>
                <w:rFonts w:hint="eastAsia" w:ascii="楷体" w:hAnsi="楷体" w:eastAsia="楷体" w:cs="楷体"/>
                <w:color w:val="auto"/>
                <w:sz w:val="21"/>
                <w:szCs w:val="21"/>
                <w:lang w:bidi="en-US"/>
              </w:rPr>
              <w:t xml:space="preserve">分</w:t>
            </w:r>
            <w:r>
              <w:rPr>
                <w:rFonts w:hint="eastAsia" w:ascii="楷体" w:hAnsi="楷体" w:eastAsia="楷体" w:cs="楷体"/>
                <w:color w:val="auto"/>
                <w:sz w:val="21"/>
                <w:szCs w:val="21"/>
                <w:lang w:val="en-US" w:eastAsia="zh-CN" w:bidi="en-US"/>
              </w:rPr>
              <w:t xml:space="preserve">6</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eastAsia="zh-CN" w:bidi="en-US"/>
              </w:rPr>
            </w:pPr>
            <w:r>
              <w:rPr>
                <w:rFonts w:hint="eastAsia" w:ascii="楷体" w:hAnsi="楷体" w:eastAsia="楷体" w:cs="楷体"/>
                <w:color w:val="auto"/>
                <w:sz w:val="21"/>
                <w:szCs w:val="21"/>
                <w:lang w:bidi="en-US"/>
              </w:rPr>
              <w:t xml:space="preserve">注：提供有效期内的证书复印件，不提供者不得分</w:t>
            </w:r>
            <w:r>
              <w:rPr>
                <w:rFonts w:hint="eastAsia" w:ascii="楷体" w:hAnsi="楷体" w:eastAsia="楷体" w:cs="楷体"/>
                <w:color w:val="auto"/>
                <w:sz w:val="21"/>
                <w:szCs w:val="21"/>
                <w:lang w:eastAsia="zh-CN" w:bidi="en-US"/>
              </w:rPr>
              <w:t xml:space="preserve">。</w:t>
            </w:r>
            <w:r/>
          </w:p>
        </w:tc>
        <w:tc>
          <w:tcPr>
            <w:tcBorders>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rPr>
            </w:pPr>
            <w:r>
              <w:rPr>
                <w:rFonts w:hint="eastAsia" w:ascii="楷体" w:hAnsi="楷体" w:eastAsia="楷体" w:cs="楷体"/>
                <w:bCs/>
                <w:color w:val="000000"/>
                <w:sz w:val="22"/>
                <w:szCs w:val="22"/>
                <w:highlight w:val="none"/>
                <w:lang w:val="en-US" w:eastAsia="zh-CN"/>
              </w:rPr>
              <w:t xml:space="preserve">6</w:t>
            </w:r>
            <w:r>
              <w:rPr>
                <w:rFonts w:hint="eastAsia" w:ascii="楷体" w:hAnsi="楷体" w:eastAsia="楷体" w:cs="楷体"/>
                <w:bCs/>
                <w:color w:val="000000"/>
                <w:sz w:val="22"/>
                <w:szCs w:val="22"/>
                <w:highlight w:val="none"/>
              </w:rPr>
              <w:t xml:space="preserve">分</w:t>
            </w:r>
            <w:r/>
          </w:p>
        </w:tc>
      </w:tr>
      <w:tr>
        <w:trPr>
          <w:trHeight w:val="90"/>
        </w:trPr>
        <w:tc>
          <w:tcPr>
            <w:tcBorders>
              <w:left w:val="single" w:color="auto" w:sz="4" w:space="0"/>
              <w:bottom w:val="single" w:color="auto" w:sz="4" w:space="0"/>
              <w:right w:val="single" w:color="auto" w:sz="4" w:space="0"/>
            </w:tcBorders>
            <w:tcW w:w="1110" w:type="dxa"/>
            <w:vAlign w:val="center"/>
            <w:vMerge w:val="continue"/>
            <w:textDirection w:val="lrTb"/>
            <w:noWrap w:val="false"/>
          </w:tcPr>
          <w:p>
            <w:pPr>
              <w:jc w:val="center"/>
              <w:keepLines w:val="0"/>
              <w:keepNext w:val="0"/>
              <w:pageBreakBefore w:val="0"/>
              <w:spacing w:line="288" w:lineRule="auto"/>
              <w:rPr>
                <w:rFonts w:hint="eastAsia" w:ascii="仿宋" w:hAnsi="仿宋" w:eastAsia="仿宋" w:cs="仿宋"/>
                <w:b/>
                <w:bCs/>
                <w:color w:val="000000"/>
                <w:sz w:val="22"/>
                <w:szCs w:val="22"/>
              </w:rPr>
            </w:pPr>
            <w:r>
              <w:rPr>
                <w:rFonts w:hint="eastAsia" w:ascii="仿宋" w:hAnsi="仿宋" w:eastAsia="仿宋" w:cs="仿宋"/>
                <w:b/>
                <w:bCs/>
                <w:color w:val="000000"/>
                <w:sz w:val="22"/>
                <w:szCs w:val="2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val="en-US" w:eastAsia="zh-CN" w:bidi="en-US"/>
              </w:rPr>
            </w:pPr>
            <w:r>
              <w:rPr>
                <w:rFonts w:hint="eastAsia" w:ascii="楷体" w:hAnsi="楷体" w:eastAsia="楷体" w:cs="楷体"/>
                <w:color w:val="auto"/>
                <w:sz w:val="21"/>
                <w:szCs w:val="21"/>
                <w:lang w:bidi="en-US"/>
              </w:rPr>
              <w:t xml:space="preserve">项目</w:t>
            </w:r>
            <w:r>
              <w:rPr>
                <w:rFonts w:hint="eastAsia" w:ascii="楷体" w:hAnsi="楷体" w:eastAsia="楷体" w:cs="楷体"/>
                <w:color w:val="auto"/>
                <w:sz w:val="21"/>
                <w:szCs w:val="21"/>
                <w:lang w:val="en-US" w:eastAsia="zh-CN" w:bidi="en-US"/>
              </w:rPr>
              <w:t xml:space="preserve">案例</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eastAsia="zh-CN" w:bidi="en-US"/>
              </w:rPr>
            </w:pPr>
            <w:r>
              <w:rPr>
                <w:rFonts w:hint="eastAsia" w:ascii="楷体" w:hAnsi="楷体" w:eastAsia="楷体" w:cs="楷体"/>
                <w:color w:val="auto"/>
                <w:sz w:val="21"/>
                <w:szCs w:val="21"/>
                <w:lang w:bidi="en-US"/>
              </w:rPr>
              <w:t xml:space="preserve">自202</w:t>
            </w:r>
            <w:r>
              <w:rPr>
                <w:rFonts w:hint="eastAsia" w:ascii="楷体" w:hAnsi="楷体" w:eastAsia="楷体" w:cs="楷体"/>
                <w:color w:val="auto"/>
                <w:sz w:val="21"/>
                <w:szCs w:val="21"/>
                <w:lang w:val="en-US" w:eastAsia="zh-CN" w:bidi="en-US"/>
              </w:rPr>
              <w:t xml:space="preserve">1</w:t>
            </w:r>
            <w:r>
              <w:rPr>
                <w:rFonts w:hint="eastAsia" w:ascii="楷体" w:hAnsi="楷体" w:eastAsia="楷体" w:cs="楷体"/>
                <w:color w:val="auto"/>
                <w:sz w:val="21"/>
                <w:szCs w:val="21"/>
                <w:lang w:bidi="en-US"/>
              </w:rPr>
              <w:t xml:space="preserve">年01月01日以来（以合同签订时间为准），投标人具有</w:t>
            </w:r>
            <w:r>
              <w:rPr>
                <w:rFonts w:hint="eastAsia" w:ascii="楷体" w:hAnsi="楷体" w:eastAsia="楷体" w:cs="楷体"/>
                <w:color w:val="auto"/>
                <w:sz w:val="21"/>
                <w:szCs w:val="21"/>
                <w:lang w:val="en-US" w:eastAsia="zh-CN" w:bidi="en-US"/>
              </w:rPr>
              <w:t xml:space="preserve">古籍文献</w:t>
            </w:r>
            <w:r>
              <w:rPr>
                <w:rFonts w:hint="eastAsia" w:ascii="楷体" w:hAnsi="楷体" w:eastAsia="楷体" w:cs="楷体"/>
                <w:color w:val="auto"/>
                <w:sz w:val="21"/>
                <w:szCs w:val="21"/>
                <w:lang w:bidi="en-US"/>
              </w:rPr>
              <w:t xml:space="preserve">类项目</w:t>
            </w:r>
            <w:r>
              <w:rPr>
                <w:rFonts w:hint="eastAsia" w:ascii="楷体" w:hAnsi="楷体" w:eastAsia="楷体" w:cs="楷体"/>
                <w:color w:val="auto"/>
                <w:sz w:val="21"/>
                <w:szCs w:val="21"/>
                <w:lang w:val="en-US" w:eastAsia="zh-CN" w:bidi="en-US"/>
              </w:rPr>
              <w:t xml:space="preserve">类似案例</w:t>
            </w:r>
            <w:r>
              <w:rPr>
                <w:rFonts w:hint="eastAsia" w:ascii="楷体" w:hAnsi="楷体" w:eastAsia="楷体" w:cs="楷体"/>
                <w:color w:val="auto"/>
                <w:sz w:val="21"/>
                <w:szCs w:val="21"/>
                <w:lang w:bidi="en-US"/>
              </w:rPr>
              <w:t xml:space="preserve">的合同，每提供1个</w:t>
            </w:r>
            <w:r>
              <w:rPr>
                <w:rFonts w:hint="eastAsia" w:ascii="楷体" w:hAnsi="楷体" w:eastAsia="楷体" w:cs="楷体"/>
                <w:color w:val="auto"/>
                <w:sz w:val="21"/>
                <w:szCs w:val="21"/>
                <w:lang w:val="en-US" w:eastAsia="zh-CN" w:bidi="en-US"/>
              </w:rPr>
              <w:t xml:space="preserve">案例</w:t>
            </w:r>
            <w:r>
              <w:rPr>
                <w:rFonts w:hint="eastAsia" w:ascii="楷体" w:hAnsi="楷体" w:eastAsia="楷体" w:cs="楷体"/>
                <w:color w:val="auto"/>
                <w:sz w:val="21"/>
                <w:szCs w:val="21"/>
                <w:lang w:bidi="en-US"/>
              </w:rPr>
              <w:t xml:space="preserve">得 1分，满分1</w:t>
            </w:r>
            <w:r>
              <w:rPr>
                <w:rFonts w:hint="eastAsia" w:ascii="楷体" w:hAnsi="楷体" w:eastAsia="楷体" w:cs="楷体"/>
                <w:color w:val="auto"/>
                <w:sz w:val="21"/>
                <w:szCs w:val="21"/>
                <w:lang w:val="en-US" w:eastAsia="zh-CN" w:bidi="en-US"/>
              </w:rPr>
              <w:t xml:space="preserve">0</w:t>
            </w:r>
            <w:r>
              <w:rPr>
                <w:rFonts w:hint="eastAsia" w:ascii="楷体" w:hAnsi="楷体" w:eastAsia="楷体" w:cs="楷体"/>
                <w:color w:val="auto"/>
                <w:sz w:val="21"/>
                <w:szCs w:val="21"/>
                <w:lang w:bidi="en-US"/>
              </w:rPr>
              <w:t xml:space="preserve">分</w:t>
            </w:r>
            <w:r>
              <w:rPr>
                <w:rFonts w:hint="eastAsia" w:ascii="楷体" w:hAnsi="楷体" w:eastAsia="楷体" w:cs="楷体"/>
                <w:color w:val="auto"/>
                <w:sz w:val="21"/>
                <w:szCs w:val="21"/>
                <w:lang w:eastAsia="zh-CN" w:bidi="en-US"/>
              </w:rPr>
              <w:t xml:space="preserve">。</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应提供以下证明材料，缺项或漏项项目</w:t>
            </w:r>
            <w:r>
              <w:rPr>
                <w:rFonts w:hint="eastAsia" w:ascii="楷体" w:hAnsi="楷体" w:eastAsia="楷体" w:cs="楷体"/>
                <w:color w:val="auto"/>
                <w:sz w:val="21"/>
                <w:szCs w:val="21"/>
                <w:lang w:val="en-US" w:eastAsia="zh-CN" w:bidi="en-US"/>
              </w:rPr>
              <w:t xml:space="preserve">案例</w:t>
            </w:r>
            <w:r>
              <w:rPr>
                <w:rFonts w:hint="eastAsia" w:ascii="楷体" w:hAnsi="楷体" w:eastAsia="楷体" w:cs="楷体"/>
                <w:color w:val="auto"/>
                <w:sz w:val="21"/>
                <w:szCs w:val="21"/>
                <w:lang w:bidi="en-US"/>
              </w:rPr>
              <w:t xml:space="preserve">不计分：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①投标文件中应提供项目</w:t>
            </w:r>
            <w:r>
              <w:rPr>
                <w:rFonts w:hint="eastAsia" w:ascii="楷体" w:hAnsi="楷体" w:eastAsia="楷体" w:cs="楷体"/>
                <w:color w:val="auto"/>
                <w:sz w:val="21"/>
                <w:szCs w:val="21"/>
                <w:lang w:val="en-US" w:eastAsia="zh-CN" w:bidi="en-US"/>
              </w:rPr>
              <w:t xml:space="preserve">案例</w:t>
            </w:r>
            <w:r>
              <w:rPr>
                <w:rFonts w:hint="eastAsia" w:ascii="楷体" w:hAnsi="楷体" w:eastAsia="楷体" w:cs="楷体"/>
                <w:color w:val="auto"/>
                <w:sz w:val="21"/>
                <w:szCs w:val="21"/>
                <w:lang w:bidi="en-US"/>
              </w:rPr>
              <w:t xml:space="preserve">合同复印件（合同应包含合同首页、服务内容页、签字盖章页）和付款发票复印件。</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rPr>
            </w:pPr>
            <w:r>
              <w:rPr>
                <w:rFonts w:hint="eastAsia" w:ascii="楷体" w:hAnsi="楷体" w:eastAsia="楷体" w:cs="楷体"/>
                <w:bCs/>
                <w:color w:val="000000"/>
                <w:sz w:val="22"/>
                <w:szCs w:val="22"/>
              </w:rPr>
              <w:t xml:space="preserve">1</w:t>
            </w:r>
            <w:r>
              <w:rPr>
                <w:rFonts w:hint="eastAsia" w:ascii="楷体" w:hAnsi="楷体" w:eastAsia="楷体" w:cs="楷体"/>
                <w:bCs/>
                <w:color w:val="000000"/>
                <w:sz w:val="22"/>
                <w:szCs w:val="22"/>
                <w:lang w:val="en-US" w:eastAsia="zh-CN"/>
              </w:rPr>
              <w:t xml:space="preserve">0</w:t>
            </w:r>
            <w:r>
              <w:rPr>
                <w:rFonts w:hint="eastAsia" w:ascii="楷体" w:hAnsi="楷体" w:eastAsia="楷体" w:cs="楷体"/>
                <w:bCs/>
                <w:color w:val="000000"/>
                <w:sz w:val="22"/>
                <w:szCs w:val="22"/>
              </w:rPr>
              <w:t xml:space="preserve">分</w:t>
            </w:r>
            <w:r/>
          </w:p>
        </w:tc>
      </w:tr>
      <w:tr>
        <w:trPr>
          <w:trHeight w:val="2053"/>
        </w:trPr>
        <w:tc>
          <w:tcPr>
            <w:tcBorders>
              <w:top w:val="single" w:color="auto" w:sz="4" w:space="0"/>
              <w:left w:val="single" w:color="auto" w:sz="4" w:space="0"/>
              <w:right w:val="single" w:color="auto" w:sz="4" w:space="0"/>
            </w:tcBorders>
            <w:tcW w:w="1110" w:type="dxa"/>
            <w:vAlign w:val="center"/>
            <w:vMerge w:val="restart"/>
            <w:textDirection w:val="lrTb"/>
            <w:noWrap w:val="false"/>
          </w:tcPr>
          <w:p>
            <w:pPr>
              <w:jc w:val="center"/>
              <w:keepLines w:val="0"/>
              <w:keepNext w:val="0"/>
              <w:pageBreakBefore w:val="0"/>
              <w:spacing w:line="288" w:lineRule="auto"/>
              <w:rPr>
                <w:rFonts w:hint="eastAsia" w:ascii="仿宋" w:hAnsi="仿宋" w:eastAsia="仿宋" w:cs="仿宋"/>
                <w:color w:val="000000"/>
                <w:sz w:val="22"/>
                <w:szCs w:val="22"/>
              </w:rPr>
            </w:pPr>
            <w:r>
              <w:rPr>
                <w:rFonts w:hint="eastAsia" w:ascii="仿宋" w:hAnsi="仿宋" w:eastAsia="仿宋" w:cs="仿宋"/>
                <w:b/>
                <w:bCs/>
                <w:color w:val="000000"/>
                <w:sz w:val="22"/>
                <w:szCs w:val="22"/>
                <w:lang w:val="en-US" w:eastAsia="zh-CN"/>
              </w:rPr>
              <w:t xml:space="preserve">技术</w:t>
            </w:r>
            <w:r>
              <w:rPr>
                <w:rFonts w:hint="eastAsia" w:ascii="仿宋" w:hAnsi="仿宋" w:eastAsia="仿宋" w:cs="仿宋"/>
                <w:b/>
                <w:bCs/>
                <w:color w:val="000000"/>
                <w:sz w:val="22"/>
                <w:szCs w:val="22"/>
              </w:rPr>
              <w:t xml:space="preserve">部分</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项目实施方案</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对投标人针对本项目的实施方案进行综合评审，方案描述本项目古籍数字化加工服务的行业标准、工作方法、实施流程，内容包括但不限于：①项目前期准备，②图像采集，③文字识别，④数据标引，⑤数据整合。</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（1）方案完整合理</w:t>
            </w:r>
            <w:r>
              <w:rPr>
                <w:rFonts w:hint="eastAsia" w:ascii="楷体" w:hAnsi="楷体" w:eastAsia="楷体" w:cs="楷体"/>
                <w:color w:val="auto"/>
                <w:sz w:val="21"/>
                <w:szCs w:val="21"/>
                <w:lang w:eastAsia="zh-CN" w:bidi="en-US"/>
              </w:rPr>
              <w:t xml:space="preserve">、</w:t>
            </w:r>
            <w:r>
              <w:rPr>
                <w:rFonts w:hint="eastAsia" w:ascii="楷体" w:hAnsi="楷体" w:eastAsia="楷体" w:cs="楷体"/>
                <w:color w:val="auto"/>
                <w:sz w:val="21"/>
                <w:szCs w:val="21"/>
                <w:lang w:bidi="en-US"/>
              </w:rPr>
              <w:t xml:space="preserve">可行性高的得5分；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（2）方案较完整合理，可行性较高得3分；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（3）方案一般，可行性一般得1分；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（4）</w:t>
            </w:r>
            <w:r>
              <w:rPr>
                <w:rFonts w:hint="eastAsia" w:ascii="楷体" w:hAnsi="楷体" w:eastAsia="楷体" w:cs="楷体"/>
                <w:color w:val="auto"/>
                <w:sz w:val="21"/>
                <w:szCs w:val="21"/>
                <w:lang w:val="en-US" w:eastAsia="zh-CN" w:bidi="en-US"/>
              </w:rPr>
              <w:t xml:space="preserve">未提供方案不</w:t>
            </w:r>
            <w:r>
              <w:rPr>
                <w:rFonts w:hint="eastAsia" w:ascii="楷体" w:hAnsi="楷体" w:eastAsia="楷体" w:cs="楷体"/>
                <w:color w:val="auto"/>
                <w:sz w:val="21"/>
                <w:szCs w:val="21"/>
                <w:lang w:bidi="en-US"/>
              </w:rPr>
              <w:t xml:space="preserve">得分。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rPr>
            </w:pPr>
            <w:r>
              <w:rPr>
                <w:rFonts w:hint="eastAsia" w:ascii="楷体" w:hAnsi="楷体" w:eastAsia="楷体" w:cs="楷体"/>
                <w:bCs/>
                <w:color w:val="000000"/>
                <w:sz w:val="22"/>
                <w:szCs w:val="22"/>
              </w:rPr>
              <w:t xml:space="preserve">5分</w:t>
            </w:r>
            <w:r/>
          </w:p>
        </w:tc>
      </w:tr>
      <w:tr>
        <w:trPr>
          <w:trHeight w:val="805"/>
        </w:trPr>
        <w:tc>
          <w:tcPr>
            <w:tcBorders>
              <w:left w:val="single" w:color="auto" w:sz="4" w:space="0"/>
              <w:right w:val="single" w:color="auto" w:sz="4" w:space="0"/>
            </w:tcBorders>
            <w:tcW w:w="1110" w:type="dxa"/>
            <w:vAlign w:val="center"/>
            <w:vMerge w:val="continue"/>
            <w:textDirection w:val="lrTb"/>
            <w:noWrap w:val="false"/>
          </w:tcPr>
          <w:p>
            <w:pPr>
              <w:keepLines w:val="0"/>
              <w:keepNext w:val="0"/>
              <w:pageBreakBefore w:val="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进度计划及保障措施方案</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对投标人针对本项目的实施进度计划及保障措施方案进行综合评审，内容包括但不限于①进度计划安排，②设备保障，③人员保障，④应急措施。</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（1）实施进度计划清晰、明确，保障措施完善、合理</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得4分；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（2）进度计划符合采购人要求的工作时限，保障措施基本完善、合理</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得2分；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（3）有进度计划相关内容，但内容含糊，保障措施不完善</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得1分；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（4）</w:t>
            </w:r>
            <w:r>
              <w:rPr>
                <w:rFonts w:hint="eastAsia" w:ascii="楷体" w:hAnsi="楷体" w:eastAsia="楷体" w:cs="楷体"/>
                <w:color w:val="auto"/>
                <w:sz w:val="21"/>
                <w:szCs w:val="21"/>
                <w:lang w:val="en-US" w:eastAsia="zh-CN" w:bidi="en-US"/>
              </w:rPr>
              <w:t xml:space="preserve">未提供方案不</w:t>
            </w:r>
            <w:r>
              <w:rPr>
                <w:rFonts w:hint="eastAsia" w:ascii="楷体" w:hAnsi="楷体" w:eastAsia="楷体" w:cs="楷体"/>
                <w:color w:val="auto"/>
                <w:sz w:val="21"/>
                <w:szCs w:val="21"/>
                <w:lang w:bidi="en-US"/>
              </w:rPr>
              <w:t xml:space="preserve">得分。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rPr>
            </w:pPr>
            <w:r>
              <w:rPr>
                <w:rFonts w:hint="eastAsia" w:ascii="楷体" w:hAnsi="楷体" w:eastAsia="楷体" w:cs="楷体"/>
                <w:bCs/>
                <w:color w:val="000000"/>
                <w:sz w:val="22"/>
                <w:szCs w:val="22"/>
              </w:rPr>
              <w:t xml:space="preserve">4分</w:t>
            </w:r>
            <w:r/>
          </w:p>
        </w:tc>
      </w:tr>
      <w:tr>
        <w:trPr>
          <w:trHeight w:val="137"/>
        </w:trPr>
        <w:tc>
          <w:tcPr>
            <w:tcBorders>
              <w:left w:val="single" w:color="auto" w:sz="4" w:space="0"/>
              <w:right w:val="single" w:color="auto" w:sz="4" w:space="0"/>
            </w:tcBorders>
            <w:tcW w:w="1110" w:type="dxa"/>
            <w:vAlign w:val="center"/>
            <w:vMerge w:val="continue"/>
            <w:textDirection w:val="lrTb"/>
            <w:noWrap w:val="false"/>
          </w:tcPr>
          <w:p>
            <w:pPr>
              <w:keepLines w:val="0"/>
              <w:keepNext w:val="0"/>
              <w:pageBreakBefore w:val="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right w:val="single" w:color="auto" w:sz="4" w:space="0"/>
            </w:tcBorders>
            <w:tcW w:w="960" w:type="dxa"/>
            <w:vAlign w:val="center"/>
            <w:vMerge w:val="restart"/>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安全保护方案</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1.对投标人针对本项目制定的古籍原件安全保护方案及相关协议进行综合评审。</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（1）方案内容完整、措施严密、责任分明，符合本项目特点及实际情况</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w:t>
            </w:r>
            <w:r>
              <w:rPr>
                <w:rFonts w:hint="eastAsia" w:ascii="楷体" w:hAnsi="楷体" w:eastAsia="楷体" w:cs="楷体"/>
                <w:color w:val="auto"/>
                <w:sz w:val="21"/>
                <w:szCs w:val="21"/>
                <w:lang w:val="en-US" w:eastAsia="zh-CN" w:bidi="en-US"/>
              </w:rPr>
              <w:t xml:space="preserve">5</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（2）方案基本完整、描述较清晰、责任较明确，有一定针对性</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w:t>
            </w:r>
            <w:r>
              <w:rPr>
                <w:rFonts w:hint="eastAsia" w:ascii="楷体" w:hAnsi="楷体" w:eastAsia="楷体" w:cs="楷体"/>
                <w:color w:val="auto"/>
                <w:sz w:val="21"/>
                <w:szCs w:val="21"/>
                <w:lang w:val="en-US" w:eastAsia="zh-CN" w:bidi="en-US"/>
              </w:rPr>
              <w:t xml:space="preserve">3</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（3）方案不完善、存在明显漏洞、责任不清，没有针对性</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得1分；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（4）</w:t>
            </w:r>
            <w:r>
              <w:rPr>
                <w:rFonts w:hint="eastAsia" w:ascii="楷体" w:hAnsi="楷体" w:eastAsia="楷体" w:cs="楷体"/>
                <w:color w:val="auto"/>
                <w:sz w:val="21"/>
                <w:szCs w:val="21"/>
                <w:lang w:val="en-US" w:eastAsia="zh-CN" w:bidi="en-US"/>
              </w:rPr>
              <w:t xml:space="preserve">未提供方案不</w:t>
            </w:r>
            <w:r>
              <w:rPr>
                <w:rFonts w:hint="eastAsia" w:ascii="楷体" w:hAnsi="楷体" w:eastAsia="楷体" w:cs="楷体"/>
                <w:color w:val="auto"/>
                <w:sz w:val="21"/>
                <w:szCs w:val="21"/>
                <w:lang w:bidi="en-US"/>
              </w:rPr>
              <w:t xml:space="preserve">得分。</w:t>
            </w:r>
            <w:r/>
          </w:p>
        </w:tc>
        <w:tc>
          <w:tcPr>
            <w:tcBorders>
              <w:top w:val="single" w:color="auto" w:sz="4" w:space="0"/>
              <w:left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rPr>
            </w:pPr>
            <w:r>
              <w:rPr>
                <w:rFonts w:hint="eastAsia" w:ascii="楷体" w:hAnsi="楷体" w:eastAsia="楷体" w:cs="楷体"/>
                <w:bCs/>
                <w:color w:val="000000"/>
                <w:sz w:val="22"/>
                <w:szCs w:val="22"/>
                <w:lang w:val="en-US" w:eastAsia="zh-CN"/>
              </w:rPr>
              <w:t xml:space="preserve">5</w:t>
            </w:r>
            <w:r>
              <w:rPr>
                <w:rFonts w:hint="eastAsia" w:ascii="楷体" w:hAnsi="楷体" w:eastAsia="楷体" w:cs="楷体"/>
                <w:bCs/>
                <w:color w:val="000000"/>
                <w:sz w:val="22"/>
                <w:szCs w:val="22"/>
              </w:rPr>
              <w:t xml:space="preserve">分</w:t>
            </w:r>
            <w:r/>
          </w:p>
        </w:tc>
      </w:tr>
      <w:tr>
        <w:trPr>
          <w:trHeight w:val="137"/>
        </w:trPr>
        <w:tc>
          <w:tcPr>
            <w:tcBorders>
              <w:left w:val="single" w:color="auto" w:sz="4" w:space="0"/>
              <w:right w:val="single" w:color="auto" w:sz="4" w:space="0"/>
            </w:tcBorders>
            <w:tcW w:w="1110" w:type="dxa"/>
            <w:vAlign w:val="center"/>
            <w:vMerge w:val="continue"/>
            <w:textDirection w:val="lrTb"/>
            <w:noWrap w:val="false"/>
          </w:tcPr>
          <w:p>
            <w:pPr>
              <w:ind w:firstLine="210"/>
              <w:keepLines w:val="0"/>
              <w:keepNext w:val="0"/>
              <w:pageBreakBefore w:val="0"/>
              <w:spacing w:line="288" w:lineRule="auto"/>
              <w:widowControl/>
              <w:rPr>
                <w:color w:val="000000"/>
              </w:rPr>
            </w:pPr>
            <w:r>
              <w:rPr>
                <w:color w:val="000000"/>
              </w:rPr>
            </w:r>
            <w:r/>
          </w:p>
        </w:tc>
        <w:tc>
          <w:tcPr>
            <w:tcBorders>
              <w:left w:val="single" w:color="auto" w:sz="4" w:space="0"/>
              <w:bottom w:val="single" w:color="auto" w:sz="4" w:space="0"/>
              <w:right w:val="single" w:color="auto" w:sz="4" w:space="0"/>
            </w:tcBorders>
            <w:tcW w:w="960" w:type="dxa"/>
            <w:vAlign w:val="center"/>
            <w:vMerge w:val="continue"/>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2.对投标人针对本项目制定的成果数据保护方案及相关协议进行综合评审。</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（1）方案内容完整、措施严密、责任分明，符合本项目特点及实际情况</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w:t>
            </w:r>
            <w:r>
              <w:rPr>
                <w:rFonts w:hint="eastAsia" w:ascii="楷体" w:hAnsi="楷体" w:eastAsia="楷体" w:cs="楷体"/>
                <w:color w:val="auto"/>
                <w:sz w:val="21"/>
                <w:szCs w:val="21"/>
                <w:lang w:val="en-US" w:eastAsia="zh-CN" w:bidi="en-US"/>
              </w:rPr>
              <w:t xml:space="preserve">3</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（2）方案基本完整、描述较清晰、责任较明确，有一定针对性</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w:t>
            </w:r>
            <w:r>
              <w:rPr>
                <w:rFonts w:hint="eastAsia" w:ascii="楷体" w:hAnsi="楷体" w:eastAsia="楷体" w:cs="楷体"/>
                <w:color w:val="auto"/>
                <w:sz w:val="21"/>
                <w:szCs w:val="21"/>
                <w:lang w:val="en-US" w:eastAsia="zh-CN" w:bidi="en-US"/>
              </w:rPr>
              <w:t xml:space="preserve">2</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（3）方案不完善、存在明显漏洞、责任不清，没有针对性</w:t>
            </w:r>
            <w:r>
              <w:rPr>
                <w:rFonts w:hint="eastAsia" w:ascii="楷体" w:hAnsi="楷体" w:eastAsia="楷体" w:cs="楷体"/>
                <w:color w:val="auto"/>
                <w:sz w:val="21"/>
                <w:szCs w:val="21"/>
                <w:lang w:eastAsia="zh-CN" w:bidi="en-US"/>
              </w:rPr>
              <w:t xml:space="preserve">的</w:t>
            </w:r>
            <w:r>
              <w:rPr>
                <w:rFonts w:hint="eastAsia" w:ascii="楷体" w:hAnsi="楷体" w:eastAsia="楷体" w:cs="楷体"/>
                <w:color w:val="auto"/>
                <w:sz w:val="21"/>
                <w:szCs w:val="21"/>
                <w:lang w:bidi="en-US"/>
              </w:rPr>
              <w:t xml:space="preserve">得1分；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（4）</w:t>
            </w:r>
            <w:r>
              <w:rPr>
                <w:rFonts w:hint="eastAsia" w:ascii="楷体" w:hAnsi="楷体" w:eastAsia="楷体" w:cs="楷体"/>
                <w:color w:val="auto"/>
                <w:sz w:val="21"/>
                <w:szCs w:val="21"/>
                <w:lang w:val="en-US" w:eastAsia="zh-CN" w:bidi="en-US"/>
              </w:rPr>
              <w:t xml:space="preserve">未提供方案不</w:t>
            </w:r>
            <w:r>
              <w:rPr>
                <w:rFonts w:hint="eastAsia" w:ascii="楷体" w:hAnsi="楷体" w:eastAsia="楷体" w:cs="楷体"/>
                <w:color w:val="auto"/>
                <w:sz w:val="21"/>
                <w:szCs w:val="21"/>
                <w:lang w:bidi="en-US"/>
              </w:rPr>
              <w:t xml:space="preserve">得分。</w:t>
            </w:r>
            <w:r/>
          </w:p>
        </w:tc>
        <w:tc>
          <w:tcPr>
            <w:tcBorders>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widowControl/>
              <w:rPr>
                <w:rFonts w:hint="eastAsia" w:ascii="楷体" w:hAnsi="楷体" w:eastAsia="楷体" w:cs="楷体"/>
                <w:color w:val="000000"/>
                <w:sz w:val="22"/>
                <w:szCs w:val="22"/>
              </w:rPr>
            </w:pPr>
            <w:r>
              <w:rPr>
                <w:rFonts w:hint="eastAsia" w:ascii="楷体" w:hAnsi="楷体" w:eastAsia="楷体" w:cs="楷体"/>
                <w:color w:val="000000"/>
                <w:sz w:val="22"/>
                <w:szCs w:val="22"/>
                <w:lang w:val="en-US" w:eastAsia="zh-CN"/>
              </w:rPr>
              <w:t xml:space="preserve">3</w:t>
            </w:r>
            <w:r>
              <w:rPr>
                <w:rFonts w:hint="eastAsia" w:ascii="楷体" w:hAnsi="楷体" w:eastAsia="楷体" w:cs="楷体"/>
                <w:color w:val="000000"/>
                <w:sz w:val="22"/>
                <w:szCs w:val="22"/>
              </w:rPr>
              <w:t xml:space="preserve">分</w:t>
            </w:r>
            <w:r/>
          </w:p>
        </w:tc>
      </w:tr>
      <w:tr>
        <w:trPr>
          <w:trHeight w:val="805"/>
        </w:trPr>
        <w:tc>
          <w:tcPr>
            <w:tcBorders>
              <w:left w:val="single" w:color="auto" w:sz="4" w:space="0"/>
              <w:right w:val="single" w:color="auto" w:sz="4" w:space="0"/>
            </w:tcBorders>
            <w:tcW w:w="1110" w:type="dxa"/>
            <w:vAlign w:val="center"/>
            <w:vMerge w:val="continue"/>
            <w:textDirection w:val="lrTb"/>
            <w:noWrap w:val="false"/>
          </w:tcPr>
          <w:p>
            <w:pPr>
              <w:keepLines w:val="0"/>
              <w:keepNext w:val="0"/>
              <w:pageBreakBefore w:val="0"/>
              <w:spacing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both"/>
              <w:keepLines w:val="0"/>
              <w:keepNext w:val="0"/>
              <w:pageBreakBefore w:val="0"/>
              <w:spacing w:line="260" w:lineRule="exact"/>
              <w:widowControl w:val="off"/>
              <w:rPr>
                <w:rFonts w:hint="eastAsia" w:ascii="楷体" w:hAnsi="楷体" w:eastAsia="楷体" w:cs="楷体"/>
                <w:color w:val="auto"/>
                <w:sz w:val="21"/>
                <w:szCs w:val="21"/>
                <w:lang w:eastAsia="zh-CN" w:bidi="en-US"/>
              </w:rPr>
            </w:pPr>
            <w:r>
              <w:rPr>
                <w:rFonts w:hint="eastAsia" w:ascii="楷体" w:hAnsi="楷体" w:eastAsia="楷体" w:cs="楷体"/>
                <w:color w:val="auto"/>
                <w:sz w:val="21"/>
                <w:szCs w:val="21"/>
                <w:lang w:bidi="en-US"/>
              </w:rPr>
              <w:t xml:space="preserve">质量保证方案及措施</w:t>
            </w:r>
            <w:r/>
          </w:p>
        </w:tc>
        <w:tc>
          <w:tcPr>
            <w:gridSpan w:val="2"/>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对投标人针对本项目的质量保证方案及措施进行综合评审，内容包括但不限于①图像质检，②文字内容质检，③信息标引质检，④数据备份质检，⑤第三方公司质检。</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（1）质量保证方案及措施详细，合理可行，方案总体相对完整的得</w:t>
            </w:r>
            <w:r>
              <w:rPr>
                <w:rFonts w:hint="eastAsia" w:ascii="楷体" w:hAnsi="楷体" w:eastAsia="楷体" w:cs="楷体"/>
                <w:color w:val="auto"/>
                <w:sz w:val="21"/>
                <w:szCs w:val="21"/>
                <w:lang w:val="en-US" w:eastAsia="zh-CN" w:bidi="en-US"/>
              </w:rPr>
              <w:t xml:space="preserve">4</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（2）质量保证方案及措施较详细，方案总体相对较完整的得</w:t>
            </w:r>
            <w:r>
              <w:rPr>
                <w:rFonts w:hint="eastAsia" w:ascii="楷体" w:hAnsi="楷体" w:eastAsia="楷体" w:cs="楷体"/>
                <w:color w:val="auto"/>
                <w:sz w:val="21"/>
                <w:szCs w:val="21"/>
                <w:lang w:val="en-US" w:eastAsia="zh-CN" w:bidi="en-US"/>
              </w:rPr>
              <w:t xml:space="preserve">2</w:t>
            </w:r>
            <w:r>
              <w:rPr>
                <w:rFonts w:hint="eastAsia" w:ascii="楷体" w:hAnsi="楷体" w:eastAsia="楷体" w:cs="楷体"/>
                <w:color w:val="auto"/>
                <w:sz w:val="21"/>
                <w:szCs w:val="21"/>
                <w:lang w:bidi="en-US"/>
              </w:rPr>
              <w:t xml:space="preserve">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（3）提供了项目质量保证方案及措施，方案总体相对一般的得1分；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eastAsia="zh-CN" w:bidi="en-US"/>
              </w:rPr>
            </w:pPr>
            <w:r>
              <w:rPr>
                <w:rFonts w:hint="eastAsia" w:ascii="楷体" w:hAnsi="楷体" w:eastAsia="楷体" w:cs="楷体"/>
                <w:color w:val="auto"/>
                <w:sz w:val="21"/>
                <w:szCs w:val="21"/>
                <w:lang w:bidi="en-US"/>
              </w:rPr>
              <w:t xml:space="preserve">（4）</w:t>
            </w:r>
            <w:r>
              <w:rPr>
                <w:rFonts w:hint="eastAsia" w:ascii="楷体" w:hAnsi="楷体" w:eastAsia="楷体" w:cs="楷体"/>
                <w:color w:val="auto"/>
                <w:sz w:val="21"/>
                <w:szCs w:val="21"/>
                <w:lang w:val="en-US" w:eastAsia="zh-CN" w:bidi="en-US"/>
              </w:rPr>
              <w:t xml:space="preserve">未提供方案不</w:t>
            </w:r>
            <w:r>
              <w:rPr>
                <w:rFonts w:hint="eastAsia" w:ascii="楷体" w:hAnsi="楷体" w:eastAsia="楷体" w:cs="楷体"/>
                <w:color w:val="auto"/>
                <w:sz w:val="21"/>
                <w:szCs w:val="21"/>
                <w:lang w:bidi="en-US"/>
              </w:rPr>
              <w:t xml:space="preserve">得分</w:t>
            </w:r>
            <w:r>
              <w:rPr>
                <w:rFonts w:hint="eastAsia" w:ascii="楷体" w:hAnsi="楷体" w:eastAsia="楷体" w:cs="楷体"/>
                <w:color w:val="auto"/>
                <w:sz w:val="21"/>
                <w:szCs w:val="21"/>
                <w:lang w:eastAsia="zh-CN" w:bidi="en-US"/>
              </w:rPr>
              <w:t xml:space="preserve">。</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bCs/>
                <w:color w:val="000000"/>
                <w:sz w:val="22"/>
                <w:szCs w:val="22"/>
              </w:rPr>
            </w:pPr>
            <w:r>
              <w:rPr>
                <w:rFonts w:hint="eastAsia" w:ascii="楷体" w:hAnsi="楷体" w:eastAsia="楷体" w:cs="楷体"/>
                <w:bCs/>
                <w:color w:val="000000"/>
                <w:sz w:val="22"/>
                <w:szCs w:val="22"/>
                <w:lang w:val="en-US" w:eastAsia="zh-CN"/>
              </w:rPr>
              <w:t xml:space="preserve">4</w:t>
            </w:r>
            <w:r>
              <w:rPr>
                <w:rFonts w:hint="eastAsia" w:ascii="楷体" w:hAnsi="楷体" w:eastAsia="楷体" w:cs="楷体"/>
                <w:bCs/>
                <w:color w:val="000000"/>
                <w:sz w:val="22"/>
                <w:szCs w:val="22"/>
              </w:rPr>
              <w:t xml:space="preserve">分</w:t>
            </w:r>
            <w:r/>
          </w:p>
        </w:tc>
      </w:tr>
      <w:tr>
        <w:trPr>
          <w:trHeight w:val="345"/>
        </w:trPr>
        <w:tc>
          <w:tcPr>
            <w:gridSpan w:val="2"/>
            <w:tcBorders>
              <w:left w:val="single" w:color="auto" w:sz="4" w:space="0"/>
              <w:right w:val="single" w:color="auto" w:sz="4" w:space="0"/>
            </w:tcBorders>
            <w:tcW w:w="2070" w:type="dxa"/>
            <w:vAlign w:val="center"/>
            <w:textDirection w:val="lrTb"/>
            <w:noWrap w:val="false"/>
          </w:tcPr>
          <w:p>
            <w:pPr>
              <w:ind w:firstLine="63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val="en-US" w:eastAsia="zh-CN" w:bidi="en-US"/>
              </w:rPr>
              <w:t xml:space="preserve">现</w:t>
            </w:r>
            <w:r>
              <w:rPr>
                <w:rFonts w:hint="eastAsia" w:ascii="楷体" w:hAnsi="楷体" w:eastAsia="楷体" w:cs="楷体"/>
                <w:color w:val="auto"/>
                <w:sz w:val="21"/>
                <w:szCs w:val="21"/>
                <w:lang w:bidi="en-US"/>
              </w:rPr>
              <w:t xml:space="preserve">场演示</w:t>
            </w:r>
            <w:r/>
          </w:p>
        </w:tc>
        <w:tc>
          <w:tcPr>
            <w:gridSpan w:val="2"/>
            <w:tcBorders>
              <w:left w:val="single" w:color="auto" w:sz="4" w:space="0"/>
              <w:right w:val="single" w:color="auto" w:sz="4" w:space="0"/>
            </w:tcBorders>
            <w:tcW w:w="5865" w:type="dxa"/>
            <w:vAlign w:val="center"/>
            <w:textDirection w:val="lrTb"/>
            <w:noWrap w:val="false"/>
          </w:tcPr>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投标人</w:t>
            </w:r>
            <w:r>
              <w:rPr>
                <w:rFonts w:hint="eastAsia" w:ascii="楷体" w:hAnsi="楷体" w:eastAsia="楷体" w:cs="楷体"/>
                <w:color w:val="auto"/>
                <w:sz w:val="21"/>
                <w:szCs w:val="21"/>
                <w:lang w:eastAsia="zh-CN" w:bidi="en-US"/>
              </w:rPr>
              <w:t xml:space="preserve">在指定场地使用古籍数字化加工软件进行</w:t>
            </w:r>
            <w:r>
              <w:rPr>
                <w:rFonts w:hint="eastAsia" w:ascii="楷体" w:hAnsi="楷体" w:eastAsia="楷体" w:cs="楷体"/>
                <w:color w:val="auto"/>
                <w:sz w:val="21"/>
                <w:szCs w:val="21"/>
                <w:lang w:val="en-US" w:eastAsia="zh-CN" w:bidi="en-US"/>
              </w:rPr>
              <w:t xml:space="preserve">现场演示</w:t>
            </w:r>
            <w:r>
              <w:rPr>
                <w:rFonts w:hint="eastAsia" w:ascii="楷体" w:hAnsi="楷体" w:eastAsia="楷体" w:cs="楷体"/>
                <w:b/>
                <w:bCs/>
                <w:color w:val="auto"/>
                <w:sz w:val="21"/>
                <w:szCs w:val="21"/>
                <w:lang w:val="en-US" w:eastAsia="zh-CN" w:bidi="en-US"/>
              </w:rPr>
              <w:t xml:space="preserve">（请各投标单位委托人手持身份证原件、委托函及身份证复印件加盖公章并自备好演示所需的笔记本电脑、软件等）</w:t>
            </w:r>
            <w:r>
              <w:rPr>
                <w:rFonts w:hint="eastAsia" w:ascii="楷体" w:hAnsi="楷体" w:eastAsia="楷体" w:cs="楷体"/>
                <w:color w:val="auto"/>
                <w:sz w:val="21"/>
                <w:szCs w:val="21"/>
                <w:lang w:val="en-US" w:eastAsia="zh-CN" w:bidi="en-US"/>
              </w:rPr>
              <w:t xml:space="preserve">，</w:t>
            </w:r>
            <w:r>
              <w:rPr>
                <w:rFonts w:hint="eastAsia" w:ascii="楷体" w:hAnsi="楷体" w:eastAsia="楷体" w:cs="楷体"/>
                <w:color w:val="auto"/>
                <w:sz w:val="21"/>
                <w:szCs w:val="21"/>
                <w:lang w:bidi="en-US"/>
              </w:rPr>
              <w:t xml:space="preserve">演示时间不得超过15分钟。共有</w:t>
            </w:r>
            <w:r>
              <w:rPr>
                <w:rFonts w:hint="eastAsia" w:ascii="楷体" w:hAnsi="楷体" w:eastAsia="楷体" w:cs="楷体"/>
                <w:color w:val="auto"/>
                <w:sz w:val="21"/>
                <w:szCs w:val="21"/>
                <w:lang w:val="en-US" w:eastAsia="zh-CN" w:bidi="en-US"/>
              </w:rPr>
              <w:t xml:space="preserve">2</w:t>
            </w:r>
            <w:r>
              <w:rPr>
                <w:rFonts w:hint="eastAsia" w:ascii="楷体" w:hAnsi="楷体" w:eastAsia="楷体" w:cs="楷体"/>
                <w:color w:val="auto"/>
                <w:sz w:val="21"/>
                <w:szCs w:val="21"/>
                <w:lang w:bidi="en-US"/>
              </w:rPr>
              <w:t xml:space="preserve">项演示</w:t>
            </w:r>
            <w:r>
              <w:rPr>
                <w:rFonts w:hint="eastAsia" w:ascii="楷体" w:hAnsi="楷体" w:eastAsia="楷体" w:cs="楷体"/>
                <w:color w:val="auto"/>
                <w:sz w:val="21"/>
                <w:szCs w:val="21"/>
                <w:lang w:val="en-US" w:eastAsia="zh-CN" w:bidi="en-US"/>
              </w:rPr>
              <w:t xml:space="preserve">功能要求</w:t>
            </w:r>
            <w:r>
              <w:rPr>
                <w:rFonts w:hint="eastAsia" w:ascii="楷体" w:hAnsi="楷体" w:eastAsia="楷体" w:cs="楷体"/>
                <w:color w:val="auto"/>
                <w:sz w:val="21"/>
                <w:szCs w:val="21"/>
                <w:lang w:bidi="en-US"/>
              </w:rPr>
              <w:t xml:space="preserve">，此项满分</w:t>
            </w:r>
            <w:r>
              <w:rPr>
                <w:rFonts w:hint="eastAsia" w:ascii="楷体" w:hAnsi="楷体" w:eastAsia="楷体" w:cs="楷体"/>
                <w:color w:val="auto"/>
                <w:sz w:val="21"/>
                <w:szCs w:val="21"/>
                <w:lang w:val="en-US" w:eastAsia="zh-CN" w:bidi="en-US"/>
              </w:rPr>
              <w:t xml:space="preserve">30</w:t>
            </w:r>
            <w:r>
              <w:rPr>
                <w:rFonts w:hint="eastAsia" w:ascii="楷体" w:hAnsi="楷体" w:eastAsia="楷体" w:cs="楷体"/>
                <w:color w:val="auto"/>
                <w:sz w:val="21"/>
                <w:szCs w:val="21"/>
                <w:lang w:bidi="en-US"/>
              </w:rPr>
              <w:t xml:space="preserve">分。</w:t>
            </w:r>
            <w:r/>
          </w:p>
          <w:p>
            <w:pPr>
              <w:ind w:firstLine="422"/>
              <w:jc w:val="both"/>
              <w:keepLines w:val="0"/>
              <w:keepNext w:val="0"/>
              <w:pageBreakBefore w:val="0"/>
              <w:spacing w:line="260" w:lineRule="exact"/>
              <w:widowControl w:val="off"/>
              <w:rPr>
                <w:rFonts w:hint="eastAsia" w:ascii="楷体" w:hAnsi="楷体" w:eastAsia="楷体" w:cs="楷体"/>
                <w:b/>
                <w:bCs/>
                <w:color w:val="auto"/>
                <w:sz w:val="21"/>
                <w:szCs w:val="21"/>
                <w:lang w:bidi="en-US"/>
              </w:rPr>
            </w:pPr>
            <w:r>
              <w:rPr>
                <w:rFonts w:hint="eastAsia" w:ascii="楷体" w:hAnsi="楷体" w:eastAsia="楷体" w:cs="楷体"/>
                <w:b/>
                <w:bCs/>
                <w:color w:val="auto"/>
                <w:sz w:val="21"/>
                <w:szCs w:val="21"/>
                <w:lang w:bidi="en-US"/>
              </w:rPr>
              <w:t xml:space="preserve">演示</w:t>
            </w:r>
            <w:r>
              <w:rPr>
                <w:rFonts w:hint="eastAsia" w:ascii="楷体" w:hAnsi="楷体" w:eastAsia="楷体" w:cs="楷体"/>
                <w:b/>
                <w:bCs/>
                <w:color w:val="auto"/>
                <w:sz w:val="21"/>
                <w:szCs w:val="21"/>
                <w:lang w:val="en-US" w:eastAsia="zh-CN" w:bidi="en-US"/>
              </w:rPr>
              <w:t xml:space="preserve">功能要求</w:t>
            </w:r>
            <w:r>
              <w:rPr>
                <w:rFonts w:hint="eastAsia" w:ascii="楷体" w:hAnsi="楷体" w:eastAsia="楷体" w:cs="楷体"/>
                <w:b/>
                <w:bCs/>
                <w:color w:val="auto"/>
                <w:sz w:val="21"/>
                <w:szCs w:val="21"/>
                <w:lang w:bidi="en-US"/>
              </w:rPr>
              <w:t xml:space="preserve">：</w:t>
            </w:r>
            <w:r/>
          </w:p>
          <w:p>
            <w:pPr>
              <w:ind w:firstLine="422"/>
              <w:jc w:val="both"/>
              <w:keepLines w:val="0"/>
              <w:keepNext w:val="0"/>
              <w:pageBreakBefore w:val="0"/>
              <w:spacing w:line="260" w:lineRule="exact"/>
              <w:widowControl w:val="off"/>
              <w:rPr>
                <w:rFonts w:hint="eastAsia" w:ascii="楷体" w:hAnsi="楷体" w:eastAsia="楷体" w:cs="楷体"/>
                <w:b/>
                <w:bCs/>
                <w:color w:val="auto"/>
                <w:sz w:val="21"/>
                <w:szCs w:val="21"/>
                <w:lang w:bidi="en-US"/>
              </w:rPr>
            </w:pPr>
            <w:r>
              <w:rPr>
                <w:rFonts w:hint="eastAsia" w:ascii="楷体" w:hAnsi="楷体" w:eastAsia="楷体" w:cs="楷体"/>
                <w:b/>
                <w:bCs/>
                <w:color w:val="auto"/>
                <w:sz w:val="21"/>
                <w:szCs w:val="21"/>
                <w:lang w:bidi="en-US"/>
              </w:rPr>
              <w:t xml:space="preserve">（1）</w:t>
            </w:r>
            <w:r>
              <w:rPr>
                <w:rFonts w:hint="eastAsia" w:ascii="楷体" w:hAnsi="楷体" w:eastAsia="楷体" w:cs="楷体"/>
                <w:b/>
                <w:bCs/>
                <w:color w:val="auto"/>
                <w:sz w:val="21"/>
                <w:szCs w:val="21"/>
                <w:lang w:eastAsia="zh-CN" w:bidi="en-US"/>
              </w:rPr>
              <w:t xml:space="preserve">将采购方</w:t>
            </w:r>
            <w:r>
              <w:rPr>
                <w:rFonts w:hint="eastAsia" w:ascii="楷体" w:hAnsi="楷体" w:eastAsia="楷体" w:cs="楷体"/>
                <w:b/>
                <w:bCs/>
                <w:color w:val="auto"/>
                <w:sz w:val="21"/>
                <w:szCs w:val="21"/>
                <w:lang w:val="en-US" w:eastAsia="zh-CN" w:bidi="en-US"/>
              </w:rPr>
              <w:t xml:space="preserve">现场</w:t>
            </w:r>
            <w:r>
              <w:rPr>
                <w:rFonts w:hint="eastAsia" w:ascii="楷体" w:hAnsi="楷体" w:eastAsia="楷体" w:cs="楷体"/>
                <w:b/>
                <w:bCs/>
                <w:color w:val="auto"/>
                <w:sz w:val="21"/>
                <w:szCs w:val="21"/>
                <w:lang w:eastAsia="zh-CN" w:bidi="en-US"/>
              </w:rPr>
              <w:t xml:space="preserve">提供的</w:t>
            </w:r>
            <w:r>
              <w:rPr>
                <w:rFonts w:hint="eastAsia" w:ascii="楷体" w:hAnsi="楷体" w:eastAsia="楷体" w:cs="楷体"/>
                <w:b/>
                <w:bCs/>
                <w:color w:val="auto"/>
                <w:sz w:val="21"/>
                <w:szCs w:val="21"/>
                <w:lang w:val="en-US" w:eastAsia="zh-CN" w:bidi="en-US"/>
              </w:rPr>
              <w:t xml:space="preserve">3张古籍书影（JPG格式，分别命名为图1－图3）进行O</w:t>
            </w:r>
            <w:r>
              <w:rPr>
                <w:rFonts w:hint="eastAsia" w:ascii="楷体" w:hAnsi="楷体" w:eastAsia="楷体" w:cs="楷体"/>
                <w:b/>
                <w:bCs/>
                <w:color w:val="auto"/>
                <w:sz w:val="21"/>
                <w:szCs w:val="21"/>
                <w:lang w:bidi="en-US"/>
              </w:rPr>
              <w:t xml:space="preserve">CR全文识别</w:t>
            </w:r>
            <w:r>
              <w:rPr>
                <w:rFonts w:hint="eastAsia" w:ascii="楷体" w:hAnsi="楷体" w:eastAsia="楷体" w:cs="楷体"/>
                <w:b/>
                <w:bCs/>
                <w:color w:val="auto"/>
                <w:sz w:val="21"/>
                <w:szCs w:val="21"/>
                <w:lang w:eastAsia="zh-CN" w:bidi="en-US"/>
              </w:rPr>
              <w:t xml:space="preserve">，</w:t>
            </w:r>
            <w:r>
              <w:rPr>
                <w:rFonts w:hint="eastAsia" w:ascii="楷体" w:hAnsi="楷体" w:eastAsia="楷体" w:cs="楷体"/>
                <w:b/>
                <w:bCs/>
                <w:color w:val="auto"/>
                <w:sz w:val="21"/>
                <w:szCs w:val="21"/>
                <w:lang w:val="en-US" w:eastAsia="zh-CN" w:bidi="en-US"/>
              </w:rPr>
              <w:t xml:space="preserve">演示人员不得对软件结果进行人工矫正</w:t>
            </w:r>
            <w:r>
              <w:rPr>
                <w:rFonts w:hint="eastAsia" w:ascii="楷体" w:hAnsi="楷体" w:eastAsia="楷体" w:cs="楷体"/>
                <w:b/>
                <w:bCs/>
                <w:color w:val="auto"/>
                <w:sz w:val="21"/>
                <w:szCs w:val="21"/>
                <w:lang w:bidi="en-US"/>
              </w:rPr>
              <w:t xml:space="preserve">（</w:t>
            </w:r>
            <w:r>
              <w:rPr>
                <w:rFonts w:hint="eastAsia" w:ascii="楷体" w:hAnsi="楷体" w:eastAsia="楷体" w:cs="楷体"/>
                <w:b/>
                <w:bCs/>
                <w:color w:val="auto"/>
                <w:sz w:val="21"/>
                <w:szCs w:val="21"/>
                <w:lang w:val="en-US" w:eastAsia="zh-CN" w:bidi="en-US"/>
              </w:rPr>
              <w:t xml:space="preserve">24</w:t>
            </w:r>
            <w:r>
              <w:rPr>
                <w:rFonts w:hint="eastAsia" w:ascii="楷体" w:hAnsi="楷体" w:eastAsia="楷体" w:cs="楷体"/>
                <w:b/>
                <w:bCs/>
                <w:color w:val="auto"/>
                <w:sz w:val="21"/>
                <w:szCs w:val="21"/>
                <w:lang w:bidi="en-US"/>
              </w:rPr>
              <w:t xml:space="preserve">分）；</w:t>
            </w:r>
            <w:r/>
          </w:p>
          <w:p>
            <w:pPr>
              <w:ind w:firstLine="422"/>
              <w:jc w:val="both"/>
              <w:keepLines w:val="0"/>
              <w:keepNext w:val="0"/>
              <w:pageBreakBefore w:val="0"/>
              <w:spacing w:line="260" w:lineRule="exact"/>
              <w:widowControl w:val="off"/>
              <w:rPr>
                <w:rFonts w:hint="default" w:ascii="楷体" w:hAnsi="楷体" w:eastAsia="楷体" w:cs="楷体"/>
                <w:b/>
                <w:bCs/>
                <w:color w:val="auto"/>
                <w:sz w:val="21"/>
                <w:szCs w:val="21"/>
                <w:lang w:val="en-US" w:eastAsia="zh-CN" w:bidi="en-US"/>
              </w:rPr>
            </w:pPr>
            <w:r>
              <w:rPr>
                <w:rFonts w:hint="eastAsia" w:ascii="楷体" w:hAnsi="楷体" w:eastAsia="楷体" w:cs="楷体"/>
                <w:b/>
                <w:bCs/>
                <w:color w:val="auto"/>
                <w:sz w:val="21"/>
                <w:szCs w:val="21"/>
                <w:lang w:bidi="en-US"/>
              </w:rPr>
              <w:t xml:space="preserve">（2）</w:t>
            </w:r>
            <w:r>
              <w:rPr>
                <w:rFonts w:hint="eastAsia" w:ascii="楷体" w:hAnsi="楷体" w:eastAsia="楷体" w:cs="楷体"/>
                <w:b/>
                <w:bCs/>
                <w:color w:val="auto"/>
                <w:sz w:val="21"/>
                <w:szCs w:val="21"/>
                <w:lang w:eastAsia="zh-CN" w:bidi="en-US"/>
              </w:rPr>
              <w:t xml:space="preserve">将采购方</w:t>
            </w:r>
            <w:r>
              <w:rPr>
                <w:rFonts w:hint="eastAsia" w:ascii="楷体" w:hAnsi="楷体" w:eastAsia="楷体" w:cs="楷体"/>
                <w:b/>
                <w:bCs/>
                <w:color w:val="auto"/>
                <w:sz w:val="21"/>
                <w:szCs w:val="21"/>
                <w:lang w:val="en-US" w:eastAsia="zh-CN" w:bidi="en-US"/>
              </w:rPr>
              <w:t xml:space="preserve">现场</w:t>
            </w:r>
            <w:r>
              <w:rPr>
                <w:rFonts w:hint="eastAsia" w:ascii="楷体" w:hAnsi="楷体" w:eastAsia="楷体" w:cs="楷体"/>
                <w:b/>
                <w:bCs/>
                <w:color w:val="auto"/>
                <w:sz w:val="21"/>
                <w:szCs w:val="21"/>
                <w:lang w:eastAsia="zh-CN" w:bidi="en-US"/>
              </w:rPr>
              <w:t xml:space="preserve">提供的</w:t>
            </w:r>
            <w:r>
              <w:rPr>
                <w:rFonts w:hint="eastAsia" w:ascii="楷体" w:hAnsi="楷体" w:eastAsia="楷体" w:cs="楷体"/>
                <w:b/>
                <w:bCs/>
                <w:color w:val="auto"/>
                <w:sz w:val="21"/>
                <w:szCs w:val="21"/>
                <w:lang w:val="en-US" w:eastAsia="zh-CN" w:bidi="en-US"/>
              </w:rPr>
              <w:t xml:space="preserve">3张古籍书影同相应的识别文本制作</w:t>
            </w:r>
            <w:r>
              <w:rPr>
                <w:rFonts w:hint="eastAsia" w:ascii="楷体" w:hAnsi="楷体" w:eastAsia="楷体" w:cs="楷体"/>
                <w:b/>
                <w:bCs/>
                <w:color w:val="auto"/>
                <w:sz w:val="21"/>
                <w:szCs w:val="21"/>
                <w:lang w:eastAsia="zh-CN" w:bidi="en-US"/>
              </w:rPr>
              <w:t xml:space="preserve">成双层</w:t>
            </w:r>
            <w:r>
              <w:rPr>
                <w:rFonts w:hint="eastAsia" w:ascii="楷体" w:hAnsi="楷体" w:eastAsia="楷体" w:cs="楷体"/>
                <w:b/>
                <w:bCs/>
                <w:color w:val="auto"/>
                <w:sz w:val="21"/>
                <w:szCs w:val="21"/>
                <w:lang w:val="en-US" w:eastAsia="zh-CN" w:bidi="en-US"/>
              </w:rPr>
              <w:t xml:space="preserve">PDF文档（6分）。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color w:val="auto"/>
                <w:sz w:val="21"/>
                <w:szCs w:val="21"/>
                <w:lang w:bidi="en-US"/>
              </w:rPr>
              <w:t xml:space="preserve">演示</w:t>
            </w:r>
            <w:r>
              <w:rPr>
                <w:rFonts w:hint="eastAsia" w:ascii="楷体" w:hAnsi="楷体" w:eastAsia="楷体" w:cs="楷体"/>
                <w:color w:val="auto"/>
                <w:sz w:val="21"/>
                <w:szCs w:val="21"/>
                <w:lang w:val="en-US" w:eastAsia="zh-CN" w:bidi="en-US"/>
              </w:rPr>
              <w:t xml:space="preserve">效果要求</w:t>
            </w:r>
            <w:r>
              <w:rPr>
                <w:rFonts w:hint="eastAsia" w:ascii="楷体" w:hAnsi="楷体" w:eastAsia="楷体" w:cs="楷体"/>
                <w:color w:val="auto"/>
                <w:sz w:val="21"/>
                <w:szCs w:val="21"/>
                <w:lang w:bidi="en-US"/>
              </w:rPr>
              <w:t xml:space="preserve">：</w:t>
            </w:r>
            <w:bookmarkStart w:id="21" w:name="_GoBack"/>
            <w:r/>
            <w:bookmarkEnd w:id="21"/>
            <w:r/>
            <w:r/>
          </w:p>
          <w:p>
            <w:pPr>
              <w:ind w:firstLine="420"/>
              <w:jc w:val="both"/>
              <w:keepLines w:val="0"/>
              <w:keepNext w:val="0"/>
              <w:pageBreakBefore w:val="0"/>
              <w:spacing w:line="260" w:lineRule="exact"/>
              <w:widowControl w:val="off"/>
              <w:rPr>
                <w:rFonts w:hint="default" w:ascii="楷体" w:hAnsi="楷体" w:eastAsia="楷体" w:cs="楷体"/>
                <w:color w:val="auto"/>
                <w:sz w:val="21"/>
                <w:szCs w:val="21"/>
                <w:lang w:val="en-US" w:eastAsia="zh-CN" w:bidi="en-US"/>
              </w:rPr>
            </w:pPr>
            <w:r>
              <w:rPr>
                <w:rFonts w:hint="eastAsia" w:ascii="楷体" w:hAnsi="楷体" w:eastAsia="楷体" w:cs="楷体"/>
                <w:color w:val="auto"/>
                <w:sz w:val="21"/>
                <w:szCs w:val="21"/>
                <w:lang w:bidi="en-US"/>
              </w:rPr>
              <w:t xml:space="preserve">（1）</w:t>
            </w:r>
            <w:r>
              <w:rPr>
                <w:rFonts w:hint="eastAsia" w:ascii="楷体" w:hAnsi="楷体" w:eastAsia="楷体" w:cs="楷体"/>
                <w:color w:val="auto"/>
                <w:sz w:val="21"/>
                <w:szCs w:val="21"/>
                <w:lang w:eastAsia="zh-CN" w:bidi="en-US"/>
              </w:rPr>
              <w:t xml:space="preserve">软件进行</w:t>
            </w:r>
            <w:r>
              <w:rPr>
                <w:rFonts w:hint="eastAsia" w:ascii="楷体" w:hAnsi="楷体" w:eastAsia="楷体" w:cs="楷体"/>
                <w:color w:val="auto"/>
                <w:sz w:val="21"/>
                <w:szCs w:val="21"/>
                <w:lang w:bidi="en-US"/>
              </w:rPr>
              <w:t xml:space="preserve">文字识别</w:t>
            </w:r>
            <w:r>
              <w:rPr>
                <w:rFonts w:hint="eastAsia" w:ascii="楷体" w:hAnsi="楷体" w:eastAsia="楷体" w:cs="楷体"/>
                <w:color w:val="auto"/>
                <w:sz w:val="21"/>
                <w:szCs w:val="21"/>
                <w:lang w:eastAsia="zh-CN" w:bidi="en-US"/>
              </w:rPr>
              <w:t xml:space="preserve">的结果无误。图</w:t>
            </w:r>
            <w:r>
              <w:rPr>
                <w:rFonts w:hint="eastAsia" w:ascii="楷体" w:hAnsi="楷体" w:eastAsia="楷体" w:cs="楷体"/>
                <w:color w:val="auto"/>
                <w:sz w:val="21"/>
                <w:szCs w:val="21"/>
                <w:lang w:val="en-US" w:eastAsia="zh-CN" w:bidi="en-US"/>
              </w:rPr>
              <w:t xml:space="preserve">1－图3识别完全正确，得分分别为4分、8分、12分，除电脑无法显示的字符外，每张图的得分按照（本图满分*本图识别正确字数/本图的文字总数）计算</w:t>
            </w:r>
            <w:r>
              <w:rPr>
                <w:rFonts w:hint="eastAsia" w:ascii="楷体" w:hAnsi="楷体" w:eastAsia="楷体" w:cs="楷体"/>
                <w:color w:val="auto"/>
                <w:sz w:val="21"/>
                <w:szCs w:val="21"/>
                <w:lang w:eastAsia="zh-CN" w:bidi="en-US"/>
              </w:rPr>
              <w:t xml:space="preserve">，</w:t>
            </w:r>
            <w:r>
              <w:rPr>
                <w:rFonts w:hint="eastAsia" w:ascii="楷体" w:hAnsi="楷体" w:eastAsia="楷体" w:cs="楷体"/>
                <w:color w:val="auto"/>
                <w:sz w:val="21"/>
                <w:szCs w:val="21"/>
                <w:lang w:val="en-US" w:eastAsia="zh-CN" w:bidi="en-US"/>
              </w:rPr>
              <w:t xml:space="preserve">未能提供现场识别结果的本图识别不得分</w:t>
            </w:r>
            <w:r>
              <w:rPr>
                <w:rFonts w:hint="eastAsia" w:ascii="楷体" w:hAnsi="楷体" w:eastAsia="楷体" w:cs="楷体"/>
                <w:color w:val="auto"/>
                <w:sz w:val="21"/>
                <w:szCs w:val="21"/>
                <w:lang w:bidi="en-US"/>
              </w:rPr>
              <w:t xml:space="preserve">；</w:t>
            </w:r>
            <w:r>
              <w:rPr>
                <w:rFonts w:hint="eastAsia" w:ascii="楷体" w:hAnsi="楷体" w:eastAsia="楷体" w:cs="楷体"/>
                <w:color w:val="auto"/>
                <w:sz w:val="21"/>
                <w:szCs w:val="21"/>
                <w:lang w:val="en-US" w:eastAsia="zh-CN" w:bidi="en-US"/>
              </w:rPr>
              <w:t xml:space="preserve">本项</w:t>
            </w:r>
            <w:r>
              <w:rPr>
                <w:rFonts w:hint="eastAsia" w:ascii="楷体" w:hAnsi="楷体" w:eastAsia="楷体" w:cs="楷体"/>
                <w:color w:val="auto"/>
                <w:sz w:val="21"/>
                <w:szCs w:val="21"/>
                <w:lang w:eastAsia="zh-CN" w:bidi="en-US"/>
              </w:rPr>
              <w:t xml:space="preserve">满分</w:t>
            </w:r>
            <w:r>
              <w:rPr>
                <w:rFonts w:hint="eastAsia" w:ascii="楷体" w:hAnsi="楷体" w:eastAsia="楷体" w:cs="楷体"/>
                <w:color w:val="auto"/>
                <w:sz w:val="21"/>
                <w:szCs w:val="21"/>
                <w:lang w:val="en-US" w:eastAsia="zh-CN" w:bidi="en-US"/>
              </w:rPr>
              <w:t xml:space="preserve">24分。</w:t>
            </w:r>
            <w:r/>
          </w:p>
          <w:p>
            <w:pPr>
              <w:ind w:firstLine="420"/>
              <w:jc w:val="both"/>
              <w:keepLines w:val="0"/>
              <w:keepNext w:val="0"/>
              <w:pageBreakBefore w:val="0"/>
              <w:spacing w:line="260" w:lineRule="exact"/>
              <w:widowControl w:val="off"/>
              <w:rPr>
                <w:rFonts w:hint="eastAsia" w:ascii="楷体" w:hAnsi="楷体" w:eastAsia="楷体" w:cs="楷体"/>
                <w:color w:val="auto"/>
                <w:sz w:val="21"/>
                <w:szCs w:val="21"/>
                <w:lang w:bidi="en-US"/>
              </w:rPr>
            </w:pPr>
            <w:r>
              <w:rPr>
                <w:rFonts w:hint="eastAsia" w:ascii="楷体" w:hAnsi="楷体" w:eastAsia="楷体" w:cs="楷体"/>
                <w:strike w:val="0"/>
                <w:color w:val="auto"/>
                <w:sz w:val="21"/>
                <w:szCs w:val="21"/>
                <w:lang w:bidi="en-US"/>
              </w:rPr>
              <w:t xml:space="preserve">（2）</w:t>
            </w:r>
            <w:r>
              <w:rPr>
                <w:rFonts w:hint="eastAsia" w:ascii="楷体" w:hAnsi="楷体" w:eastAsia="楷体" w:cs="楷体"/>
                <w:strike w:val="0"/>
                <w:color w:val="auto"/>
                <w:sz w:val="21"/>
                <w:szCs w:val="21"/>
                <w:lang w:eastAsia="zh-CN" w:bidi="en-US"/>
              </w:rPr>
              <w:t xml:space="preserve">生成的双层</w:t>
            </w:r>
            <w:r>
              <w:rPr>
                <w:rFonts w:hint="eastAsia" w:ascii="楷体" w:hAnsi="楷体" w:eastAsia="楷体" w:cs="楷体"/>
                <w:strike w:val="0"/>
                <w:color w:val="auto"/>
                <w:sz w:val="21"/>
                <w:szCs w:val="21"/>
                <w:lang w:val="en-US" w:eastAsia="zh-CN" w:bidi="en-US"/>
              </w:rPr>
              <w:t xml:space="preserve">PDF文件，可以对识别出的任意连续文字进行检索，文字层和图片层不出现明显错位（比如文字层的文字超出图片层的栏线，或覆盖在图片层其他文字的位置上）。每张图片得2分，满分6分。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keepLines w:val="0"/>
              <w:keepNext w:val="0"/>
              <w:pageBreakBefore w:val="0"/>
              <w:spacing w:line="288" w:lineRule="auto"/>
              <w:rPr>
                <w:rFonts w:hint="eastAsia" w:ascii="楷体" w:hAnsi="楷体" w:eastAsia="楷体" w:cs="楷体"/>
                <w:color w:val="000000"/>
                <w:sz w:val="22"/>
                <w:szCs w:val="22"/>
              </w:rPr>
            </w:pPr>
            <w:r>
              <w:rPr>
                <w:rFonts w:hint="eastAsia" w:ascii="楷体" w:hAnsi="楷体" w:eastAsia="楷体" w:cs="楷体"/>
                <w:color w:val="000000"/>
                <w:sz w:val="22"/>
                <w:szCs w:val="22"/>
                <w:lang w:val="en-US" w:eastAsia="zh-CN"/>
              </w:rPr>
              <w:t xml:space="preserve">30</w:t>
            </w:r>
            <w:r>
              <w:rPr>
                <w:rFonts w:hint="eastAsia" w:ascii="楷体" w:hAnsi="楷体" w:eastAsia="楷体" w:cs="楷体"/>
                <w:color w:val="000000"/>
                <w:sz w:val="22"/>
                <w:szCs w:val="22"/>
              </w:rPr>
              <w:t xml:space="preserve">分</w:t>
            </w:r>
            <w:bookmarkEnd w:id="20"/>
            <w:r/>
            <w:r/>
          </w:p>
        </w:tc>
      </w:tr>
    </w:tbl>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0"/>
          <w:lang w:val="en-US" w:eastAsia="zh-CN"/>
        </w:rPr>
        <w:t xml:space="preserve">9</w:t>
      </w:r>
      <w:r>
        <w:rPr>
          <w:rFonts w:ascii="楷体" w:hAnsi="楷体" w:eastAsia="楷体" w:cs="楷体"/>
          <w:b/>
          <w:color w:val="000000"/>
          <w:sz w:val="30"/>
        </w:rPr>
        <w:t xml:space="preserve">.允许修改评标结果的情形</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9</w:t>
      </w:r>
      <w:r>
        <w:rPr>
          <w:rFonts w:ascii="楷体" w:hAnsi="楷体" w:eastAsia="楷体" w:cs="楷体"/>
          <w:color w:val="000000"/>
          <w:sz w:val="24"/>
        </w:rPr>
        <w:t xml:space="preserve">.1评标结果汇总完成后，除下列情形外，任何人不得修改评标结果：</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（1）分值汇总计算错误的；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（2）分项评分超出评分标准范围的；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（3）评标委员会成员对客观评审因素评分不一致的；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（4）经评标委员会认定评分畸高、畸低的。</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742"/>
        <w:ind w:left="0" w:right="0" w:firstLine="446"/>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1</w:t>
      </w:r>
      <w:r>
        <w:rPr>
          <w:rFonts w:hint="eastAsia" w:ascii="楷体" w:hAnsi="楷体" w:eastAsia="楷体" w:cs="楷体"/>
          <w:b/>
          <w:color w:val="000000"/>
          <w:sz w:val="30"/>
          <w:lang w:val="en-US" w:eastAsia="zh-CN"/>
        </w:rPr>
        <w:t xml:space="preserve">0</w:t>
      </w:r>
      <w:r>
        <w:rPr>
          <w:rFonts w:ascii="楷体" w:hAnsi="楷体" w:eastAsia="楷体" w:cs="楷体"/>
          <w:b/>
          <w:color w:val="000000"/>
          <w:sz w:val="30"/>
        </w:rPr>
        <w:t xml:space="preserve">.推荐中标候选人</w:t>
      </w:r>
      <w:r/>
    </w:p>
    <w:p>
      <w:pPr>
        <w:ind w:left="0" w:right="0" w:firstLine="42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rPr>
          <w:rFonts w:hint="eastAsia" w:ascii="楷体" w:hAnsi="楷体" w:eastAsia="楷体" w:cs="楷体"/>
          <w:color w:val="000000"/>
          <w:sz w:val="24"/>
          <w:lang w:val="en-US" w:eastAsia="zh-CN"/>
        </w:rPr>
        <w:t xml:space="preserve">0</w:t>
      </w:r>
      <w:r>
        <w:rPr>
          <w:rFonts w:ascii="楷体" w:hAnsi="楷体" w:eastAsia="楷体" w:cs="楷体"/>
          <w:color w:val="000000"/>
          <w:sz w:val="24"/>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0"/>
        </w:rPr>
        <w:t xml:space="preserve">第六部分    投标文件（格式）</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72"/>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72"/>
        </w:rPr>
        <w:t xml:space="preserve">投   标   文   件</w:t>
      </w:r>
      <w:r/>
    </w:p>
    <w:p>
      <w:pPr>
        <w:ind w:left="0" w:right="0" w:firstLine="72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643"/>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643"/>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0"/>
        <w:jc w:val="center"/>
        <w:spacing w:before="0" w:after="0" w:line="360" w:lineRule="auto"/>
        <w:rPr>
          <w:rFonts w:hint="eastAsia" w:eastAsia="楷体"/>
          <w:color w:val="auto"/>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32"/>
        </w:rPr>
        <w:t xml:space="preserve">项目编号：</w:t>
      </w:r>
      <w:r>
        <w:rPr>
          <w:rFonts w:hint="eastAsia" w:ascii="楷体" w:hAnsi="楷体" w:eastAsia="楷体" w:cs="楷体"/>
          <w:b/>
          <w:color w:val="auto"/>
          <w:sz w:val="32"/>
        </w:rPr>
        <w:t xml:space="preserve">JSZC-321100-JLYD-G2024-0011</w:t>
      </w:r>
      <w:r/>
    </w:p>
    <w:p>
      <w:pPr>
        <w:ind w:left="0" w:right="0" w:firstLine="56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rPr>
        <w:t xml:space="preserve"> </w:t>
      </w:r>
      <w:r/>
    </w:p>
    <w:p>
      <w:pPr>
        <w:ind w:left="0" w:right="0" w:firstLine="0"/>
        <w:jc w:val="center"/>
        <w:spacing w:before="0" w:after="0" w:line="360" w:lineRule="auto"/>
        <w:rPr>
          <w:rFonts w:hint="eastAsia" w:eastAsia="楷体"/>
          <w:u w:val="none"/>
          <w:lang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u w:val="none"/>
        </w:rPr>
        <w:t xml:space="preserve">项目名称：</w:t>
      </w:r>
      <w:r>
        <w:rPr>
          <w:rFonts w:hint="eastAsia" w:ascii="楷体" w:hAnsi="楷体" w:eastAsia="楷体" w:cs="楷体"/>
          <w:b/>
          <w:color w:val="000000"/>
          <w:sz w:val="32"/>
          <w:u w:val="none"/>
          <w:lang w:eastAsia="zh-CN"/>
        </w:rPr>
        <w:t xml:space="preserve">镇江市图书馆2024年智慧图书馆建设项目</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52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79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投 标 人（公章）：</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 </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楷体" w:hAnsi="楷体" w:eastAsia="楷体" w:cs="楷体"/>
          <w:b/>
          <w:color w:val="000000"/>
          <w:sz w:val="32"/>
        </w:rPr>
        <w:t xml:space="preserve">年</w:t>
      </w:r>
      <w:r>
        <w:rPr>
          <w:rFonts w:ascii="宋体" w:hAnsi="宋体" w:eastAsia="宋体" w:cs="宋体"/>
          <w:b/>
          <w:color w:val="000000"/>
          <w:sz w:val="24"/>
        </w:rPr>
        <w:t xml:space="preserve">    </w:t>
      </w:r>
      <w:r>
        <w:rPr>
          <w:rFonts w:ascii="楷体" w:hAnsi="楷体" w:eastAsia="楷体" w:cs="楷体"/>
          <w:b/>
          <w:color w:val="000000"/>
          <w:sz w:val="32"/>
        </w:rPr>
        <w:t xml:space="preserve">月</w:t>
      </w:r>
      <w:r>
        <w:rPr>
          <w:rFonts w:ascii="宋体" w:hAnsi="宋体" w:eastAsia="宋体" w:cs="宋体"/>
          <w:b/>
          <w:color w:val="000000"/>
          <w:sz w:val="24"/>
        </w:rPr>
        <w:t xml:space="preserve">    </w:t>
      </w:r>
      <w:r>
        <w:rPr>
          <w:rFonts w:ascii="楷体" w:hAnsi="楷体" w:eastAsia="楷体" w:cs="楷体"/>
          <w:b/>
          <w:color w:val="000000"/>
          <w:sz w:val="32"/>
        </w:rPr>
        <w:t xml:space="preserve">日</w:t>
      </w:r>
      <w:r/>
    </w:p>
    <w:p>
      <w:pPr>
        <w:pStyle w:val="741"/>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一、资格部分</w:t>
      </w:r>
      <w:r/>
    </w:p>
    <w:p>
      <w:pPr>
        <w:pStyle w:val="741"/>
        <w:ind w:left="0" w:right="0" w:firstLine="643"/>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（一）投标函</w:t>
      </w:r>
      <w:r/>
    </w:p>
    <w:p>
      <w:pPr>
        <w:ind w:left="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b/>
          <w:color w:val="auto"/>
          <w:sz w:val="28"/>
          <w:u w:val="single"/>
        </w:rPr>
        <w:t xml:space="preserve">致</w:t>
      </w:r>
      <w:r>
        <w:rPr>
          <w:rFonts w:hint="eastAsia" w:ascii="楷体" w:hAnsi="楷体" w:eastAsia="楷体" w:cs="楷体"/>
          <w:b/>
          <w:color w:val="auto"/>
          <w:sz w:val="28"/>
          <w:u w:val="single"/>
          <w:lang w:val="en-US" w:eastAsia="zh-CN"/>
        </w:rPr>
        <w:t xml:space="preserve"> 镇江市图书馆 </w:t>
      </w:r>
      <w:r>
        <w:rPr>
          <w:rFonts w:ascii="楷体" w:hAnsi="楷体" w:eastAsia="楷体" w:cs="楷体"/>
          <w:b/>
          <w:color w:val="auto"/>
          <w:sz w:val="28"/>
        </w:rPr>
        <w:t xml:space="preserve">：</w:t>
      </w:r>
      <w:r/>
    </w:p>
    <w:p>
      <w:pPr>
        <w:ind w:left="0" w:right="0" w:firstLine="56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根据贵方关于</w:t>
      </w:r>
      <w:r>
        <w:rPr>
          <w:rFonts w:hint="eastAsia" w:ascii="楷体" w:hAnsi="楷体" w:eastAsia="楷体" w:cs="楷体"/>
          <w:b/>
          <w:color w:val="auto"/>
          <w:sz w:val="28"/>
          <w:u w:val="single"/>
          <w:lang w:eastAsia="zh-CN"/>
        </w:rPr>
        <w:t xml:space="preserve">镇江市图书馆2024年智慧图书馆建设项目</w:t>
      </w:r>
      <w:r>
        <w:rPr>
          <w:rFonts w:ascii="楷体" w:hAnsi="楷体" w:eastAsia="楷体" w:cs="楷体"/>
          <w:b/>
          <w:color w:val="auto"/>
          <w:sz w:val="28"/>
          <w:u w:val="single"/>
        </w:rPr>
        <w:t xml:space="preserve">（项目编号：</w:t>
      </w:r>
      <w:r>
        <w:rPr>
          <w:rFonts w:hint="eastAsia" w:ascii="楷体" w:hAnsi="楷体" w:eastAsia="楷体" w:cs="楷体"/>
          <w:b/>
          <w:color w:val="auto"/>
          <w:sz w:val="28"/>
          <w:u w:val="single"/>
          <w:lang w:val="en-US" w:eastAsia="zh-CN"/>
        </w:rPr>
        <w:t xml:space="preserve">JSZC-321100-JLYD-G2024-0011</w:t>
      </w:r>
      <w:r>
        <w:rPr>
          <w:rFonts w:ascii="楷体" w:hAnsi="楷体" w:eastAsia="楷体" w:cs="楷体"/>
          <w:b/>
          <w:color w:val="auto"/>
          <w:sz w:val="28"/>
          <w:u w:val="single"/>
        </w:rPr>
        <w:t xml:space="preserve">）</w:t>
      </w:r>
      <w:r>
        <w:rPr>
          <w:rFonts w:ascii="楷体" w:hAnsi="楷体" w:eastAsia="楷体" w:cs="楷体"/>
          <w:color w:val="auto"/>
          <w:sz w:val="28"/>
        </w:rPr>
        <w:t xml:space="preserve">的投标邀请，我方已完全理解招标文件的所有内容。</w:t>
      </w:r>
      <w:r/>
    </w:p>
    <w:p>
      <w:pPr>
        <w:ind w:left="1"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据此函，我方兹宣布同意如下：</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1．按招标文件规定提供货物（服务）的唯一投标报价见开标一览表。</w: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mc:AlternateContent>
          <mc:Choice Requires="wpg">
            <w:drawing>
              <wp:inline xmlns:wp="http://schemas.openxmlformats.org/drawingml/2006/wordprocessingDrawing" distT="0" distB="0" distL="0" distR="0">
                <wp:extent cx="19050" cy="952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9050" cy="952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pt;height:0.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19050" cy="952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pt;height:0.8pt;mso-wrap-distance-left:0.0pt;mso-wrap-distance-top:0.0pt;mso-wrap-distance-right:0.0pt;mso-wrap-distance-bottom:0.0pt;" stroked="false">
                <v:path textboxrect="0,0,0,0"/>
              </v:shape>
            </w:pict>
          </mc:Fallback>
        </mc:AlternateContent>
      </w:r>
      <w:r>
        <w:rPr>
          <w:rFonts w:ascii="楷体" w:hAnsi="楷体" w:eastAsia="楷体" w:cs="楷体"/>
          <w:color w:val="000000"/>
          <w:sz w:val="28"/>
        </w:rPr>
        <w:t xml:space="preserve">2．我方承诺根据招标文件的规定，完成合同义务，并承担责任（如有偏离，在投标文件中另作说明）。</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5．我方同意从规定的招标日期起遵循本招标文件，并在规定的投标有效期期满之前均具有约束力。</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6．我方同意向贵方提供贵方可能要求的与本投标有关的任何证据或资料。</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8</w:t>
      </w:r>
      <w:r>
        <w:rPr>
          <w:rFonts w:ascii="楷体" w:hAnsi="楷体" w:eastAsia="楷体" w:cs="楷体"/>
          <w:color w:val="000000"/>
          <w:sz w:val="28"/>
        </w:rPr>
        <w:t xml:space="preserve">．本次投标文件内容与招标文件内容偏离情况见偏离说明（如果有）。</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lang w:val="en-US" w:eastAsia="zh-CN"/>
        </w:rPr>
        <w:t xml:space="preserve">9</w:t>
      </w:r>
      <w:r>
        <w:rPr>
          <w:rFonts w:ascii="楷体" w:hAnsi="楷体" w:eastAsia="楷体" w:cs="楷体"/>
          <w:color w:val="000000"/>
          <w:sz w:val="28"/>
        </w:rPr>
        <w:t xml:space="preserve">．遵守招标文件中要求的收费项目和标准。</w:t>
      </w:r>
      <w:r/>
    </w:p>
    <w:p>
      <w:pPr>
        <w:ind w:left="0" w:right="0" w:firstLine="560"/>
        <w:jc w:val="both"/>
        <w:spacing w:before="0" w:after="0" w:line="360" w:lineRule="auto"/>
        <w:tabs>
          <w:tab w:val="left" w:pos="1125"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w:t>
      </w:r>
      <w:r>
        <w:rPr>
          <w:rFonts w:hint="eastAsia" w:ascii="楷体" w:hAnsi="楷体" w:eastAsia="楷体" w:cs="楷体"/>
          <w:color w:val="000000"/>
          <w:sz w:val="28"/>
          <w:lang w:val="en-US" w:eastAsia="zh-CN"/>
        </w:rPr>
        <w:t xml:space="preserve">0</w:t>
      </w:r>
      <w:r>
        <w:rPr>
          <w:rFonts w:ascii="楷体" w:hAnsi="楷体" w:eastAsia="楷体" w:cs="楷体"/>
          <w:color w:val="000000"/>
          <w:sz w:val="28"/>
        </w:rPr>
        <w:t xml:space="preserve">．与本投标有关的一切正式往来通讯请寄：</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地址：                   电话：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传真：               邮政编码：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投标人（公章）：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法定代表人签字或盖章： </w:t>
      </w:r>
      <w:r/>
    </w:p>
    <w:p>
      <w:pPr>
        <w:ind w:left="0" w:right="1060" w:firstLine="560"/>
        <w:jc w:val="right"/>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日期：     年    月</w:t>
      </w:r>
      <w:r>
        <w:rPr>
          <w:rFonts w:ascii="宋体" w:hAnsi="宋体" w:eastAsia="宋体" w:cs="宋体"/>
          <w:b/>
          <w:color w:val="5b9bd5"/>
          <w:sz w:val="24"/>
        </w:rPr>
        <w:t xml:space="preserve">    </w:t>
      </w:r>
      <w:r>
        <w:rPr>
          <w:rFonts w:ascii="楷体" w:hAnsi="楷体" w:eastAsia="楷体" w:cs="楷体"/>
          <w:color w:val="000000"/>
          <w:sz w:val="28"/>
        </w:rPr>
        <w:t xml:space="preserve">日</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（二）独立承担民事责任的能力</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提供法人或者其他组织的营业执照等证明文件扫描件；投标人为自然人的，提供其身份证扫描件</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rPr>
          <w:rFonts w:ascii="Times New Roman" w:hAnsi="Times New Roman" w:eastAsia="Times New Roman" w:cs="Times New Roman"/>
          <w:color w:val="000000"/>
          <w:sz w:val="22"/>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
    </w:p>
    <w:p>
      <w:pPr>
        <w:pStyle w:val="741"/>
        <w:ind w:left="0" w:right="0" w:firstLine="643"/>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（三）良好的商业信誉和健全的财务会计制度</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u w:val="none"/>
        </w:rPr>
        <w:t xml:space="preserve">提供</w:t>
      </w:r>
      <w:r>
        <w:rPr>
          <w:rFonts w:hint="eastAsia" w:ascii="楷体" w:hAnsi="楷体" w:eastAsia="楷体" w:cs="楷体"/>
          <w:color w:val="000000"/>
          <w:sz w:val="28"/>
          <w:lang w:eastAsia="zh-CN"/>
        </w:rPr>
        <w:t xml:space="preserve">上一年</w:t>
      </w:r>
      <w:r>
        <w:rPr>
          <w:rFonts w:ascii="楷体" w:hAnsi="楷体" w:eastAsia="楷体" w:cs="楷体"/>
          <w:color w:val="000000"/>
          <w:sz w:val="28"/>
          <w:u w:val="none"/>
        </w:rPr>
        <w:t xml:space="preserve">度财务报告，成立不满一年的提供至少一个月财务报告，或银行出具的资信证明，或财政部门认可的政府采购专业担保机构出具的投标担保函等或提供资格承诺函（见本部分（六）资格承诺函）</w:t>
      </w:r>
      <w:r>
        <w:rPr>
          <w:rFonts w:ascii="楷体" w:hAnsi="楷体" w:eastAsia="楷体" w:cs="楷体"/>
          <w:color w:val="000000"/>
          <w:sz w:val="28"/>
        </w:rPr>
        <w:t xml:space="preserve">。</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1"/>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（四）履行合同所必需的设备和专业技术能力</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填写下述表格或提供资格承诺函（见本部分（六）资格承诺函）</w:t>
      </w:r>
      <w:r/>
    </w:p>
    <w:tbl>
      <w:tblPr>
        <w:tblStyle w:val="810"/>
        <w:tblW w:w="87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326"/>
        <w:gridCol w:w="1701"/>
        <w:gridCol w:w="166"/>
        <w:gridCol w:w="968"/>
        <w:gridCol w:w="850"/>
        <w:gridCol w:w="358"/>
        <w:gridCol w:w="425"/>
        <w:gridCol w:w="1201"/>
        <w:gridCol w:w="2126"/>
        <w:gridCol w:w="1"/>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spacing w:before="0" w:after="0" w:line="360" w:lineRule="auto"/>
            </w:pPr>
            <w:r>
              <w:br w:type="page" w:clear="all"/>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gridAfter w:val="1"/>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注册资金</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gridAfter w:val="1"/>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从业人数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gridAfter w:val="1"/>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开户银行</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gridAfter w:val="1"/>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项目联系人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val="false"/>
          </w:tcPr>
          <w:p>
            <w:pPr>
              <w:ind w:left="0" w:right="0" w:firstLine="0"/>
              <w:jc w:val="center"/>
              <w:spacing w:before="0" w:after="0" w:line="360" w:lineRule="auto"/>
              <w:tabs>
                <w:tab w:val="left" w:pos="2520" w:leader="none"/>
              </w:tabs>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u w:val="single"/>
                <w:lang w:val="en-US" w:eastAsia="zh-CN"/>
              </w:rPr>
              <w:t xml:space="preserve">    </w:t>
            </w:r>
            <w:r>
              <w:rPr>
                <w:rFonts w:ascii="楷体" w:hAnsi="楷体" w:eastAsia="楷体" w:cs="楷体"/>
                <w:b/>
                <w:color w:val="000000"/>
                <w:sz w:val="24"/>
              </w:rPr>
              <w:t xml:space="preserve">年度财务状况</w:t>
            </w:r>
            <w:r/>
          </w:p>
        </w:tc>
      </w:tr>
      <w:tr>
        <w:trPr>
          <w:gridAfter w:val="1"/>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营业收入（万）：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利润总额（万）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gridAfter w:val="1"/>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年末“固定资产合计”（万）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年末“流动资产”余额（万）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gridAfter w:val="1"/>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年末“短期负债”余额（万）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年末“长期负债”余额（万）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gridAfter w:val="1"/>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年末“资产总计”余额（万）</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年末“货币资金”余额（万）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三</w:t>
            </w:r>
            <w:r/>
          </w:p>
        </w:tc>
        <w:tc>
          <w:tcPr>
            <w:gridSpan w:val="9"/>
            <w:shd w:val="clear" w:color="d9d9d9" w:fill="d9d9d9"/>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投标人其他信息</w:t>
            </w:r>
            <w:r/>
          </w:p>
        </w:tc>
      </w:tr>
      <w:tr>
        <w:trPr>
          <w:trHeight w:val="1015"/>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公司取得的相关资质及等级：</w:t>
            </w:r>
            <w:r/>
          </w:p>
        </w:tc>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1086"/>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公司</w:t>
            </w:r>
            <w:r>
              <w:rPr>
                <w:rFonts w:ascii="宋体" w:hAnsi="宋体" w:eastAsia="宋体" w:cs="宋体"/>
                <w:b/>
                <w:color w:val="000000"/>
                <w:sz w:val="24"/>
              </w:rPr>
              <w:t xml:space="preserve">202</w:t>
            </w:r>
            <w:r>
              <w:rPr>
                <w:rFonts w:hint="eastAsia" w:ascii="宋体" w:hAnsi="宋体" w:cs="宋体"/>
                <w:b/>
                <w:color w:val="000000"/>
                <w:sz w:val="24"/>
                <w:lang w:val="en-US" w:eastAsia="zh-CN"/>
              </w:rPr>
              <w:t xml:space="preserve">1</w:t>
            </w:r>
            <w:r>
              <w:rPr>
                <w:rFonts w:ascii="楷体" w:hAnsi="楷体" w:eastAsia="楷体" w:cs="楷体"/>
                <w:color w:val="000000"/>
                <w:sz w:val="24"/>
              </w:rPr>
              <w:t xml:space="preserve">年度后获得的荣誉及表彰情况</w:t>
            </w:r>
            <w:r/>
          </w:p>
        </w:tc>
        <w:tc>
          <w:tcPr>
            <w:gridSpan w:val="8"/>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09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r>
      <w:tr>
        <w:trPr>
          <w:trHeight w:val="557"/>
        </w:trPr>
        <w:tc>
          <w:tcPr>
            <w:gridSpan w:val="2"/>
            <w:shd w:val="clear" w:color="bfbfbf" w:fill="bfbfbf"/>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四</w:t>
            </w:r>
            <w:r/>
          </w:p>
        </w:tc>
        <w:tc>
          <w:tcPr>
            <w:gridSpan w:val="9"/>
            <w:shd w:val="clear" w:color="bfbfbf" w:fill="bfbfbf"/>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序号</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品牌、型号及主要参数配置简述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数量</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1</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2</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3</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c>
          <w:tcPr>
            <w:gridSpan w:val="3"/>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7"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tc>
      </w:tr>
    </w:tbl>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1"/>
        <w:ind w:left="0" w:right="0" w:firstLine="643"/>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（五）依法缴纳税收和社会保障资金的良好记录</w:t>
      </w:r>
      <w:r/>
    </w:p>
    <w:p>
      <w:pPr>
        <w:pStyle w:val="741"/>
        <w:ind w:left="0" w:right="0" w:firstLine="560"/>
        <w:jc w:val="both"/>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提供参加本次政府采购活动前半年内至少一个月依法缴纳税收和社会保险的凭据或提供资格承诺函</w:t>
      </w:r>
      <w:r>
        <w:rPr>
          <w:rFonts w:ascii="楷体" w:hAnsi="楷体" w:eastAsia="楷体" w:cs="楷体"/>
          <w:b/>
          <w:color w:val="000000"/>
          <w:sz w:val="28"/>
        </w:rPr>
        <w:t xml:space="preserve">（见本部分（六）资格承诺函）</w:t>
      </w:r>
      <w:r>
        <w:rPr>
          <w:rFonts w:ascii="楷体" w:hAnsi="楷体" w:eastAsia="楷体" w:cs="楷体"/>
          <w:color w:val="000000"/>
          <w:sz w:val="28"/>
        </w:rPr>
        <w:t xml:space="preserve">。</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（六）资格承诺函</w:t>
      </w:r>
      <w:r/>
    </w:p>
    <w:p>
      <w:pPr>
        <w:pStyle w:val="741"/>
        <w:ind w:left="0" w:right="0" w:firstLine="0"/>
        <w:jc w:val="both"/>
        <w:spacing w:before="260" w:after="260" w:line="276" w:lineRule="auto"/>
        <w:rPr>
          <w:rFonts w:hint="default" w:eastAsia="楷体"/>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致：</w:t>
      </w:r>
      <w:r>
        <w:rPr>
          <w:rFonts w:hint="eastAsia" w:ascii="楷体" w:hAnsi="楷体" w:eastAsia="楷体" w:cs="楷体"/>
          <w:color w:val="000000"/>
          <w:sz w:val="28"/>
          <w:u w:val="single"/>
          <w:lang w:eastAsia="zh-CN"/>
        </w:rPr>
        <w:t xml:space="preserve">镇江市图书馆</w:t>
      </w:r>
      <w:r>
        <w:rPr>
          <w:rFonts w:hint="eastAsia" w:ascii="楷体" w:hAnsi="楷体" w:eastAsia="楷体" w:cs="楷体"/>
          <w:color w:val="000000"/>
          <w:sz w:val="28"/>
          <w:u w:val="single"/>
          <w:lang w:val="en-US" w:eastAsia="zh-CN"/>
        </w:rPr>
        <w:t xml:space="preserve"> </w:t>
      </w:r>
      <w:r/>
    </w:p>
    <w:p>
      <w:pPr>
        <w:pStyle w:val="741"/>
        <w:ind w:left="0" w:right="0" w:firstLine="560"/>
        <w:jc w:val="both"/>
        <w:spacing w:before="260" w:after="260" w:line="276"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我单位参与</w:t>
      </w:r>
      <w:r>
        <w:rPr>
          <w:rFonts w:hint="eastAsia" w:ascii="楷体" w:hAnsi="楷体" w:eastAsia="楷体" w:cs="楷体"/>
          <w:color w:val="000000"/>
          <w:sz w:val="28"/>
          <w:u w:val="single"/>
          <w:lang w:eastAsia="zh-CN"/>
        </w:rPr>
        <w:t xml:space="preserve">镇江市图书馆2024年智慧图书馆建设项目</w:t>
      </w:r>
      <w:r>
        <w:rPr>
          <w:rFonts w:ascii="楷体" w:hAnsi="楷体" w:eastAsia="楷体" w:cs="楷体"/>
          <w:color w:val="000000"/>
          <w:sz w:val="28"/>
          <w:u w:val="single"/>
        </w:rPr>
        <w:t xml:space="preserve">（项目</w:t>
      </w:r>
      <w:r>
        <w:rPr>
          <w:rFonts w:ascii="楷体" w:hAnsi="楷体" w:eastAsia="楷体" w:cs="楷体"/>
          <w:color w:val="auto"/>
          <w:sz w:val="28"/>
          <w:u w:val="single"/>
        </w:rPr>
        <w:t xml:space="preserve">编号：</w:t>
      </w:r>
      <w:r>
        <w:rPr>
          <w:rFonts w:hint="eastAsia" w:ascii="楷体" w:hAnsi="楷体" w:eastAsia="楷体" w:cs="楷体"/>
          <w:color w:val="auto"/>
          <w:sz w:val="28"/>
          <w:u w:val="single"/>
          <w:lang w:val="en-US" w:eastAsia="zh-CN"/>
        </w:rPr>
        <w:t xml:space="preserve">   </w:t>
      </w:r>
      <w:r>
        <w:rPr>
          <w:rFonts w:ascii="楷体" w:hAnsi="楷体" w:eastAsia="楷体" w:cs="楷体"/>
          <w:color w:val="auto"/>
          <w:sz w:val="28"/>
          <w:u w:val="single"/>
        </w:rPr>
        <w:t xml:space="preserve">）</w:t>
      </w:r>
      <w:r>
        <w:rPr>
          <w:rFonts w:ascii="楷体" w:hAnsi="楷体" w:eastAsia="楷体" w:cs="楷体"/>
          <w:color w:val="auto"/>
          <w:sz w:val="28"/>
        </w:rPr>
        <w:t xml:space="preserve">项目的政府采购活动，现承诺如下：</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1.我方具有良好的商业信誉和健全的财务会计制度。</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2.我方具有履行合同所必需的设备和专业技术能力。</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3.我方具有依法缴纳税收和社会保障资金的良好记录。</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4.我方参加本项目采购活动前三年内，在经营活动中没有重大违法记录。</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若我单位承诺不实，自愿承担提供虚假材料谋取中标、成交的法律责任。</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投标（响应）供应商（全称并盖章）：         </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供应商法定代表人或授权代表（签字或签章）：    </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日期：     </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说明：1.供应商可自行选择是否提供本承诺函，若不提供本承诺函的，应按采购文件要求提供相应的证明材料。</w:t>
      </w:r>
      <w:r/>
    </w:p>
    <w:p>
      <w:pPr>
        <w:pStyle w:val="741"/>
        <w:ind w:left="0" w:right="0" w:firstLine="560"/>
        <w:jc w:val="both"/>
        <w:spacing w:before="260" w:after="260" w:line="276"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（七）法律、行政法规规定的其他条件</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（八）落实政府采购政策需满足的资格要求</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（九）本项目的特定资格要求</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二、法定代表人身份证明书</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兹证明</w:t>
      </w:r>
      <w:r>
        <w:rPr>
          <w:rFonts w:ascii="楷体" w:hAnsi="楷体" w:eastAsia="楷体" w:cs="楷体"/>
          <w:color w:val="000000"/>
          <w:sz w:val="28"/>
          <w:u w:val="single"/>
        </w:rPr>
        <w:t xml:space="preserve">      （姓名）</w:t>
      </w:r>
      <w:r>
        <w:rPr>
          <w:rFonts w:ascii="楷体" w:hAnsi="楷体" w:eastAsia="楷体" w:cs="楷体"/>
          <w:color w:val="000000"/>
          <w:sz w:val="28"/>
        </w:rPr>
        <w:t xml:space="preserve">同志，性别</w:t>
      </w:r>
      <w:r>
        <w:rPr>
          <w:rFonts w:ascii="楷体" w:hAnsi="楷体" w:eastAsia="楷体" w:cs="楷体"/>
          <w:color w:val="000000"/>
          <w:sz w:val="28"/>
          <w:u w:val="single"/>
        </w:rPr>
        <w:t xml:space="preserve">     </w:t>
      </w:r>
      <w:r>
        <w:rPr>
          <w:rFonts w:ascii="楷体" w:hAnsi="楷体" w:eastAsia="楷体" w:cs="楷体"/>
          <w:color w:val="000000"/>
          <w:sz w:val="28"/>
        </w:rPr>
        <w:t xml:space="preserve">，居民身份证号</w:t>
      </w:r>
      <w:r>
        <w:rPr>
          <w:rFonts w:ascii="楷体" w:hAnsi="楷体" w:eastAsia="楷体" w:cs="楷体"/>
          <w:color w:val="000000"/>
          <w:sz w:val="28"/>
          <w:u w:val="single"/>
        </w:rPr>
        <w:t xml:space="preserve">                </w:t>
      </w:r>
      <w:r>
        <w:rPr>
          <w:rFonts w:ascii="楷体" w:hAnsi="楷体" w:eastAsia="楷体" w:cs="楷体"/>
          <w:color w:val="000000"/>
          <w:sz w:val="28"/>
        </w:rPr>
        <w:t xml:space="preserve">，在我单位任职务，系我单位主要负责人即法定代表人。</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单位地址：</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电    话：</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单位全称：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公    章： </w:t>
      </w:r>
      <w:r/>
    </w:p>
    <w:p>
      <w:pPr>
        <w:ind w:left="0" w:right="0" w:firstLine="560"/>
        <w:jc w:val="both"/>
        <w:spacing w:before="0" w:after="0" w:line="360" w:lineRule="auto"/>
        <w:tabs>
          <w:tab w:val="left" w:pos="7290"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560"/>
        <w:jc w:val="right"/>
        <w:spacing w:before="0" w:after="0" w:line="360" w:lineRule="auto"/>
        <w:tabs>
          <w:tab w:val="left" w:pos="7290"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年     月    日</w:t>
      </w:r>
      <w:r/>
    </w:p>
    <w:p>
      <w:pPr>
        <w:ind w:left="0" w:right="0" w:firstLine="643"/>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643"/>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643"/>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附：法定代表人居民身份证扫描件</w:t>
      </w:r>
      <w:r/>
    </w:p>
    <w:p>
      <w:pPr>
        <w:ind w:left="0" w:right="0" w:firstLine="560"/>
        <w:jc w:val="both"/>
        <w:spacing w:before="0" w:after="0" w:line="360" w:lineRule="auto"/>
        <w:tabs>
          <w:tab w:val="left" w:pos="7290"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u w:val="single"/>
        </w:rPr>
        <w:t xml:space="preserve">注：1.“法定代表人”直接参加投标响应活动的仅需填写本身份证明</w:t>
      </w:r>
      <w:r>
        <w:rPr>
          <w:rFonts w:ascii="楷体" w:hAnsi="楷体" w:eastAsia="楷体" w:cs="楷体"/>
          <w:color w:val="000000"/>
          <w:sz w:val="28"/>
        </w:rPr>
        <w:t xml:space="preserve">。</w:t>
      </w:r>
      <w:r/>
    </w:p>
    <w:p>
      <w:pPr>
        <w:ind w:left="0" w:right="0" w:firstLine="562"/>
        <w:jc w:val="both"/>
        <w:spacing w:before="0" w:after="0" w:line="360" w:lineRule="auto"/>
        <w:tabs>
          <w:tab w:val="left" w:pos="7290" w:leader="none"/>
        </w:tabs>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8"/>
          <w:u w:val="single"/>
        </w:rPr>
        <w:t xml:space="preserve">2.投标人属于非法人组织的，按照法律、行政法规规定能够对外代表其从事民事活动的主要负责人，视同法定代表人。</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pStyle w:val="742"/>
        <w:ind w:left="0" w:right="0" w:firstLine="643"/>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三、法定代表人授权委托书</w:t>
      </w:r>
      <w:r/>
    </w:p>
    <w:p>
      <w:pPr>
        <w:ind w:left="0" w:right="420" w:firstLine="56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28"/>
        </w:rPr>
        <w:t xml:space="preserve">本授权书声明：</w:t>
      </w:r>
      <w:r>
        <w:rPr>
          <w:rFonts w:ascii="楷体" w:hAnsi="楷体" w:eastAsia="楷体" w:cs="楷体"/>
          <w:color w:val="auto"/>
          <w:sz w:val="28"/>
          <w:u w:val="single"/>
        </w:rPr>
        <w:t xml:space="preserve">      （投标人名称）</w:t>
      </w:r>
      <w:r>
        <w:rPr>
          <w:rFonts w:ascii="楷体" w:hAnsi="楷体" w:eastAsia="楷体" w:cs="楷体"/>
          <w:color w:val="auto"/>
          <w:sz w:val="28"/>
        </w:rPr>
        <w:t xml:space="preserve">法定代表人</w:t>
      </w:r>
      <w:r>
        <w:rPr>
          <w:rFonts w:ascii="楷体" w:hAnsi="楷体" w:eastAsia="楷体" w:cs="楷体"/>
          <w:color w:val="auto"/>
          <w:sz w:val="28"/>
          <w:u w:val="single"/>
        </w:rPr>
        <w:t xml:space="preserve">      （姓名）</w:t>
      </w:r>
      <w:r>
        <w:rPr>
          <w:rFonts w:ascii="楷体" w:hAnsi="楷体" w:eastAsia="楷体" w:cs="楷体"/>
          <w:color w:val="auto"/>
          <w:sz w:val="28"/>
        </w:rPr>
        <w:t xml:space="preserve">授权</w:t>
      </w:r>
      <w:r>
        <w:rPr>
          <w:rFonts w:ascii="楷体" w:hAnsi="楷体" w:eastAsia="楷体" w:cs="楷体"/>
          <w:color w:val="auto"/>
          <w:sz w:val="28"/>
          <w:u w:val="single"/>
        </w:rPr>
        <w:t xml:space="preserve">    （委托代理人的姓名、身份证号）</w:t>
      </w:r>
      <w:r>
        <w:rPr>
          <w:rFonts w:ascii="楷体" w:hAnsi="楷体" w:eastAsia="楷体" w:cs="楷体"/>
          <w:color w:val="auto"/>
          <w:sz w:val="28"/>
        </w:rPr>
        <w:t xml:space="preserve">为我方就</w:t>
      </w:r>
      <w:r>
        <w:rPr>
          <w:rFonts w:hint="eastAsia" w:ascii="楷体" w:hAnsi="楷体" w:eastAsia="楷体" w:cs="楷体"/>
          <w:color w:val="auto"/>
          <w:sz w:val="28"/>
          <w:u w:val="single"/>
          <w:lang w:eastAsia="zh-CN"/>
        </w:rPr>
        <w:t xml:space="preserve">江苏霖宥德工程建设项目管理有限公司</w:t>
      </w:r>
      <w:r>
        <w:rPr>
          <w:rFonts w:ascii="楷体" w:hAnsi="楷体" w:eastAsia="楷体" w:cs="楷体"/>
          <w:color w:val="auto"/>
          <w:sz w:val="28"/>
        </w:rPr>
        <w:t xml:space="preserve">代理的</w:t>
      </w:r>
      <w:r>
        <w:rPr>
          <w:rFonts w:hint="eastAsia" w:ascii="楷体" w:hAnsi="楷体" w:eastAsia="楷体" w:cs="楷体"/>
          <w:color w:val="auto"/>
          <w:sz w:val="28"/>
          <w:u w:val="single"/>
          <w:lang w:eastAsia="zh-CN"/>
        </w:rPr>
        <w:t xml:space="preserve">镇江市图书馆2024年智慧图书馆建设项目</w:t>
      </w:r>
      <w:r>
        <w:rPr>
          <w:rFonts w:ascii="楷体" w:hAnsi="楷体" w:eastAsia="楷体" w:cs="楷体"/>
          <w:color w:val="auto"/>
          <w:sz w:val="28"/>
          <w:u w:val="single"/>
        </w:rPr>
        <w:t xml:space="preserve">（项目编号：</w:t>
      </w:r>
      <w:r>
        <w:rPr>
          <w:rFonts w:hint="eastAsia" w:ascii="楷体" w:hAnsi="楷体" w:eastAsia="楷体" w:cs="楷体"/>
          <w:color w:val="auto"/>
          <w:sz w:val="28"/>
          <w:u w:val="single"/>
          <w:lang w:val="en-US" w:eastAsia="zh-CN"/>
        </w:rPr>
        <w:t xml:space="preserve">   </w:t>
      </w:r>
      <w:r>
        <w:rPr>
          <w:rFonts w:ascii="楷体" w:hAnsi="楷体" w:eastAsia="楷体" w:cs="楷体"/>
          <w:color w:val="auto"/>
          <w:sz w:val="28"/>
          <w:u w:val="single"/>
        </w:rPr>
        <w:t xml:space="preserve">）</w:t>
      </w:r>
      <w:r>
        <w:rPr>
          <w:rFonts w:ascii="楷体" w:hAnsi="楷体" w:eastAsia="楷体" w:cs="楷体"/>
          <w:color w:val="auto"/>
          <w:sz w:val="28"/>
        </w:rPr>
        <w:t xml:space="preserve">项目的投标活动的合法代理人，以本公司名义全权处理一切与该项目投标有关的事务（含合同签订）。</w:t>
      </w:r>
      <w:r/>
    </w:p>
    <w:p>
      <w:pPr>
        <w:ind w:left="0" w:right="0" w:firstLine="560"/>
        <w:jc w:val="both"/>
        <w:spacing w:before="0" w:after="0" w:line="360" w:lineRule="auto"/>
        <w:tabs>
          <w:tab w:val="left" w:pos="5560" w:leader="none"/>
        </w:tabs>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ab/>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本授权书于年月日签字生效，特此声明。</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委托代理人身份证号码：</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委托代理人联系电话：（手机）</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法定代表人签字或盖章：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ff0000"/>
          <w:sz w:val="28"/>
        </w:rPr>
        <w:t xml:space="preserve">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投标人名称（公章）：</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     期：</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ff0000"/>
          <w:sz w:val="28"/>
        </w:rPr>
        <w:t xml:space="preserve"> </w:t>
      </w:r>
      <w:r/>
    </w:p>
    <w:p>
      <w:pPr>
        <w:ind w:left="0" w:right="0" w:firstLine="643"/>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附：委托代理人居民身份证扫描件</w:t>
      </w:r>
      <w:r/>
    </w:p>
    <w:p>
      <w:pPr>
        <w:pStyle w:val="742"/>
        <w:ind w:left="0" w:right="0" w:firstLine="42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2"/>
        </w:rPr>
        <w:t xml:space="preserve"> </w:t>
      </w:r>
      <w:r/>
    </w:p>
    <w:p>
      <w:pPr>
        <w:pStyle w:val="742"/>
        <w:ind w:left="0" w:right="0" w:firstLine="42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2"/>
        </w:rPr>
        <w:t xml:space="preserve"> </w:t>
      </w:r>
      <w:r/>
    </w:p>
    <w:p>
      <w:pPr>
        <w:pStyle w:val="742"/>
        <w:ind w:left="0" w:right="0" w:firstLine="72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36"/>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709" w:footer="709" w:gutter="0"/>
          <w:cols w:num="1" w:sep="0" w:space="425" w:equalWidth="1"/>
          <w:docGrid w:linePitch="360"/>
        </w:sectPr>
      </w:pPr>
      <w:r/>
      <w:r/>
    </w:p>
    <w:p>
      <w:pPr>
        <w:pStyle w:val="741"/>
        <w:ind w:left="0" w:right="0" w:firstLine="0"/>
        <w:jc w:val="center"/>
        <w:keepLines/>
        <w:keepNext/>
        <w:pageBreakBefore w:val="0"/>
        <w:spacing w:before="260" w:after="260" w:line="360" w:lineRule="exact"/>
        <w:widowControl w:val="off"/>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四、价格部分</w:t>
      </w:r>
      <w:r/>
    </w:p>
    <w:tbl>
      <w:tblPr>
        <w:tblStyle w:val="810"/>
        <w:tblpPr w:horzAnchor="page" w:tblpX="2196" w:vertAnchor="text" w:tblpY="1272" w:leftFromText="180" w:topFromText="0" w:rightFromText="180" w:bottomFromText="0"/>
        <w:tblW w:w="8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5"/>
        <w:gridCol w:w="6723"/>
      </w:tblGrid>
      <w:tr>
        <w:trPr>
          <w:trHeight w:val="628"/>
        </w:trPr>
        <w:tc>
          <w:tcPr>
            <w:gridSpan w:val="2"/>
            <w:tcMar>
              <w:left w:w="108" w:type="dxa"/>
              <w:top w:w="0" w:type="dxa"/>
              <w:right w:w="108" w:type="dxa"/>
              <w:bottom w:w="0" w:type="dxa"/>
            </w:tcMar>
            <w:tcW w:w="8318" w:type="dxa"/>
            <w:vAlign w:val="center"/>
            <w:textDirection w:val="lrTb"/>
            <w:noWrap w:val="false"/>
          </w:tcPr>
          <w:p>
            <w:pPr>
              <w:ind w:right="0"/>
              <w:jc w:val="both"/>
              <w:pageBreakBefore w:val="0"/>
              <w:spacing w:before="0" w:after="0" w:line="300" w:lineRule="exact"/>
              <w:widowControl w:val="off"/>
              <w:rPr>
                <w:rFonts w:hint="eastAsia" w:ascii="楷体" w:hAnsi="楷体" w:eastAsia="楷体" w:cs="楷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lang w:val="en-US" w:eastAsia="zh-CN"/>
              </w:rPr>
              <w:t xml:space="preserve">项目编号：</w:t>
            </w:r>
            <w:r/>
          </w:p>
          <w:p>
            <w:pPr>
              <w:pStyle w:val="742"/>
              <w:pageBreakBefore w:val="0"/>
              <w:spacing w:line="300" w:lineRule="exact"/>
              <w:widowControl w:val="off"/>
              <w:rPr>
                <w:rFonts w:hint="eastAsia" w:ascii="楷体" w:hAnsi="楷体" w:eastAsia="楷体" w:cs="楷体"/>
                <w:b w:val="0"/>
                <w:bCs w:val="0"/>
                <w:sz w:val="24"/>
                <w:szCs w:val="24"/>
                <w:lang w:val="en-US" w:eastAsia="zh-CN"/>
              </w:rPr>
            </w:pPr>
            <w:r>
              <w:rPr>
                <w:rFonts w:hint="eastAsia" w:ascii="楷体" w:hAnsi="楷体" w:eastAsia="楷体" w:cs="楷体"/>
                <w:b w:val="0"/>
                <w:bCs w:val="0"/>
                <w:color w:val="000000"/>
                <w:sz w:val="24"/>
                <w:szCs w:val="24"/>
                <w:lang w:val="en-US" w:eastAsia="zh-CN"/>
              </w:rPr>
              <w:t xml:space="preserve">项目名称：</w:t>
            </w:r>
            <w:r/>
          </w:p>
        </w:tc>
      </w:tr>
      <w:tr>
        <w:trPr>
          <w:trHeight w:val="583"/>
        </w:trPr>
        <w:tc>
          <w:tcPr>
            <w:tcMar>
              <w:left w:w="108" w:type="dxa"/>
              <w:top w:w="0" w:type="dxa"/>
              <w:right w:w="108" w:type="dxa"/>
              <w:bottom w:w="0" w:type="dxa"/>
            </w:tcMar>
            <w:tcW w:w="1595" w:type="dxa"/>
            <w:vAlign w:val="center"/>
            <w:textDirection w:val="lrTb"/>
            <w:noWrap w:val="false"/>
          </w:tcPr>
          <w:p>
            <w:pPr>
              <w:ind w:left="0" w:right="0" w:firstLine="0"/>
              <w:jc w:val="center"/>
              <w:pageBreakBefore w:val="0"/>
              <w:spacing w:before="0" w:after="0" w:line="300" w:lineRule="exact"/>
              <w:widowControl w:val="off"/>
              <w:rPr>
                <w:rFonts w:hint="eastAsia" w:ascii="楷体" w:hAnsi="楷体" w:eastAsia="楷体" w:cs="楷体"/>
                <w:b w:val="0"/>
                <w:bCs w:val="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rPr>
              <w:t xml:space="preserve">项目总报价</w:t>
            </w:r>
            <w:r/>
          </w:p>
        </w:tc>
        <w:tc>
          <w:tcPr>
            <w:tcMar>
              <w:left w:w="108" w:type="dxa"/>
              <w:top w:w="0" w:type="dxa"/>
              <w:right w:w="108" w:type="dxa"/>
              <w:bottom w:w="0" w:type="dxa"/>
            </w:tcMar>
            <w:tcW w:w="6723" w:type="dxa"/>
            <w:vAlign w:val="center"/>
            <w:textDirection w:val="lrTb"/>
            <w:noWrap w:val="false"/>
          </w:tcPr>
          <w:p>
            <w:pPr>
              <w:ind w:left="0" w:right="0" w:firstLine="0"/>
              <w:jc w:val="both"/>
              <w:pageBreakBefore w:val="0"/>
              <w:spacing w:before="0" w:after="0" w:line="300" w:lineRule="exact"/>
              <w:widowControl w:val="off"/>
              <w:rPr>
                <w:rFonts w:hint="eastAsia" w:ascii="楷体" w:hAnsi="楷体" w:eastAsia="楷体" w:cs="楷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rPr>
              <w:t xml:space="preserve">金额（大写）：人民币</w:t>
            </w:r>
            <w:r>
              <w:rPr>
                <w:rFonts w:hint="eastAsia" w:ascii="楷体" w:hAnsi="楷体" w:eastAsia="楷体" w:cs="楷体"/>
                <w:b w:val="0"/>
                <w:bCs w:val="0"/>
                <w:color w:val="000000"/>
                <w:sz w:val="24"/>
                <w:szCs w:val="24"/>
                <w:u w:val="single"/>
              </w:rPr>
              <w:t xml:space="preserve">      </w:t>
            </w:r>
            <w:r>
              <w:rPr>
                <w:rFonts w:hint="eastAsia" w:ascii="楷体" w:hAnsi="楷体" w:eastAsia="楷体" w:cs="楷体"/>
                <w:b w:val="0"/>
                <w:bCs w:val="0"/>
                <w:color w:val="000000"/>
                <w:sz w:val="24"/>
                <w:szCs w:val="24"/>
              </w:rPr>
              <w:t xml:space="preserve">元                </w:t>
            </w:r>
            <w:r/>
          </w:p>
          <w:p>
            <w:pPr>
              <w:ind w:left="0" w:right="0" w:firstLine="0"/>
              <w:jc w:val="both"/>
              <w:pageBreakBefore w:val="0"/>
              <w:spacing w:before="0" w:after="0" w:line="300" w:lineRule="exact"/>
              <w:widowControl w:val="off"/>
              <w:rPr>
                <w:rFonts w:hint="eastAsia" w:ascii="楷体" w:hAnsi="楷体" w:eastAsia="楷体" w:cs="楷体"/>
                <w:b w:val="0"/>
                <w:bCs w:val="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rPr>
              <w:t xml:space="preserve">¥：</w:t>
            </w:r>
            <w:r>
              <w:rPr>
                <w:rFonts w:hint="eastAsia" w:ascii="楷体" w:hAnsi="楷体" w:eastAsia="楷体" w:cs="楷体"/>
                <w:b w:val="0"/>
                <w:bCs w:val="0"/>
                <w:color w:val="000000"/>
                <w:sz w:val="24"/>
                <w:szCs w:val="24"/>
                <w:u w:val="single"/>
              </w:rPr>
              <w:t xml:space="preserve">     </w:t>
            </w:r>
            <w:r>
              <w:rPr>
                <w:rFonts w:hint="eastAsia" w:ascii="楷体" w:hAnsi="楷体" w:eastAsia="楷体" w:cs="楷体"/>
                <w:b w:val="0"/>
                <w:bCs w:val="0"/>
                <w:color w:val="000000"/>
                <w:sz w:val="24"/>
                <w:szCs w:val="24"/>
                <w:u w:val="single"/>
                <w:lang w:val="en-US" w:eastAsia="zh-CN"/>
              </w:rPr>
              <w:t xml:space="preserve">   </w:t>
            </w:r>
            <w:r>
              <w:rPr>
                <w:rFonts w:hint="eastAsia" w:ascii="楷体" w:hAnsi="楷体" w:eastAsia="楷体" w:cs="楷体"/>
                <w:b w:val="0"/>
                <w:bCs w:val="0"/>
                <w:color w:val="000000"/>
                <w:sz w:val="24"/>
                <w:szCs w:val="24"/>
                <w:u w:val="single"/>
              </w:rPr>
              <w:t xml:space="preserve">  </w:t>
            </w:r>
            <w:r>
              <w:rPr>
                <w:rFonts w:hint="eastAsia" w:ascii="楷体" w:hAnsi="楷体" w:eastAsia="楷体" w:cs="楷体"/>
                <w:b w:val="0"/>
                <w:bCs w:val="0"/>
                <w:color w:val="000000"/>
                <w:sz w:val="24"/>
                <w:szCs w:val="24"/>
              </w:rPr>
              <w:t xml:space="preserve">元</w:t>
            </w:r>
            <w:r/>
          </w:p>
        </w:tc>
      </w:tr>
      <w:tr>
        <w:trPr>
          <w:trHeight w:val="459"/>
        </w:trPr>
        <w:tc>
          <w:tcPr>
            <w:tcMar>
              <w:left w:w="108" w:type="dxa"/>
              <w:top w:w="0" w:type="dxa"/>
              <w:right w:w="108" w:type="dxa"/>
              <w:bottom w:w="0" w:type="dxa"/>
            </w:tcMar>
            <w:tcW w:w="1595" w:type="dxa"/>
            <w:vAlign w:val="center"/>
            <w:textDirection w:val="lrTb"/>
            <w:noWrap w:val="false"/>
          </w:tcPr>
          <w:p>
            <w:pPr>
              <w:ind w:left="0" w:right="0" w:firstLine="0"/>
              <w:jc w:val="center"/>
              <w:pageBreakBefore w:val="0"/>
              <w:spacing w:before="0" w:after="0" w:line="300" w:lineRule="exact"/>
              <w:widowControl w:val="off"/>
              <w:rPr>
                <w:rFonts w:hint="eastAsia" w:ascii="楷体" w:hAnsi="楷体" w:eastAsia="楷体" w:cs="楷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lang w:val="en-US" w:eastAsia="zh-CN"/>
              </w:rPr>
              <w:t xml:space="preserve">项目负责人</w:t>
            </w:r>
            <w:r/>
          </w:p>
        </w:tc>
        <w:tc>
          <w:tcPr>
            <w:tcMar>
              <w:left w:w="108" w:type="dxa"/>
              <w:top w:w="0" w:type="dxa"/>
              <w:right w:w="108" w:type="dxa"/>
              <w:bottom w:w="0" w:type="dxa"/>
            </w:tcMar>
            <w:tcW w:w="6723" w:type="dxa"/>
            <w:vAlign w:val="center"/>
            <w:textDirection w:val="lrTb"/>
            <w:noWrap w:val="false"/>
          </w:tcPr>
          <w:p>
            <w:pPr>
              <w:ind w:left="0" w:right="6827" w:firstLine="880"/>
              <w:jc w:val="both"/>
              <w:pageBreakBefore w:val="0"/>
              <w:spacing w:before="0" w:after="0" w:line="300" w:lineRule="exact"/>
              <w:widowControl w:val="off"/>
              <w:tabs>
                <w:tab w:val="left" w:pos="2185" w:leader="none"/>
              </w:tabs>
              <w:rPr>
                <w:rFonts w:hint="eastAsia" w:ascii="楷体" w:hAnsi="楷体" w:eastAsia="楷体" w:cs="楷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rPr>
            </w:r>
            <w:r/>
          </w:p>
        </w:tc>
      </w:tr>
      <w:tr>
        <w:trPr>
          <w:trHeight w:val="760"/>
        </w:trPr>
        <w:tc>
          <w:tcPr>
            <w:tcMar>
              <w:left w:w="108" w:type="dxa"/>
              <w:top w:w="0" w:type="dxa"/>
              <w:right w:w="108" w:type="dxa"/>
              <w:bottom w:w="0" w:type="dxa"/>
            </w:tcMar>
            <w:tcW w:w="1595" w:type="dxa"/>
            <w:vAlign w:val="center"/>
            <w:textDirection w:val="lrTb"/>
            <w:noWrap w:val="false"/>
          </w:tcPr>
          <w:p>
            <w:pPr>
              <w:ind w:left="0" w:right="0" w:firstLine="0"/>
              <w:jc w:val="center"/>
              <w:pageBreakBefore w:val="0"/>
              <w:spacing w:before="0" w:after="0" w:line="300" w:lineRule="exact"/>
              <w:widowControl w:val="off"/>
              <w:rPr>
                <w:rFonts w:hint="eastAsia" w:ascii="楷体" w:hAnsi="楷体" w:eastAsia="楷体" w:cs="楷体"/>
                <w:b w:val="0"/>
                <w:bCs w:val="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rPr>
              <w:t xml:space="preserve">服务期</w:t>
            </w:r>
            <w:r/>
          </w:p>
        </w:tc>
        <w:tc>
          <w:tcPr>
            <w:tcMar>
              <w:left w:w="108" w:type="dxa"/>
              <w:top w:w="0" w:type="dxa"/>
              <w:right w:w="108" w:type="dxa"/>
              <w:bottom w:w="0" w:type="dxa"/>
            </w:tcMar>
            <w:tcW w:w="6723" w:type="dxa"/>
            <w:vAlign w:val="center"/>
            <w:textDirection w:val="lrTb"/>
            <w:noWrap w:val="false"/>
          </w:tcPr>
          <w:p>
            <w:pPr>
              <w:ind w:left="0" w:right="0" w:firstLine="880"/>
              <w:jc w:val="both"/>
              <w:pageBreakBefore w:val="0"/>
              <w:spacing w:before="0" w:after="0" w:line="300" w:lineRule="exact"/>
              <w:widowControl w:val="off"/>
              <w:rPr>
                <w:rFonts w:hint="eastAsia" w:ascii="楷体" w:hAnsi="楷体" w:eastAsia="楷体" w:cs="楷体"/>
                <w:b w:val="0"/>
                <w:bCs w:val="0"/>
                <w:sz w:val="24"/>
                <w:szCs w:val="24"/>
              </w:rPr>
              <w:pBdr>
                <w:top w:val="none" w:color="000000" w:sz="0" w:space="0"/>
                <w:left w:val="none" w:color="000000" w:sz="0" w:space="0"/>
                <w:bottom w:val="none" w:color="000000" w:sz="0" w:space="0"/>
                <w:right w:val="none" w:color="000000" w:sz="0" w:space="0"/>
              </w:pBdr>
            </w:pPr>
            <w:r>
              <w:rPr>
                <w:rFonts w:hint="eastAsia" w:ascii="楷体" w:hAnsi="楷体" w:eastAsia="楷体" w:cs="楷体"/>
                <w:b w:val="0"/>
                <w:bCs w:val="0"/>
                <w:color w:val="000000"/>
                <w:sz w:val="24"/>
                <w:szCs w:val="24"/>
              </w:rPr>
              <w:t xml:space="preserve"> </w:t>
            </w:r>
            <w:r/>
          </w:p>
        </w:tc>
      </w:tr>
    </w:tbl>
    <w:p>
      <w:pPr>
        <w:pStyle w:val="741"/>
        <w:ind w:left="0" w:right="0" w:firstLine="0"/>
        <w:jc w:val="center"/>
        <w:keepLines/>
        <w:keepNext/>
        <w:pageBreakBefore w:val="0"/>
        <w:spacing w:before="260" w:after="260" w:line="360" w:lineRule="exact"/>
        <w:widowControl w:val="off"/>
        <w:rPr>
          <w:rFonts w:ascii="楷体" w:hAnsi="楷体" w:eastAsia="楷体" w:cs="楷体"/>
          <w:b/>
          <w:color w:val="000000"/>
          <w:sz w:val="32"/>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r>
      <w:r/>
    </w:p>
    <w:p>
      <w:pPr>
        <w:pStyle w:val="741"/>
        <w:ind w:left="0" w:right="0" w:firstLine="0"/>
        <w:jc w:val="center"/>
        <w:keepLines/>
        <w:keepNext/>
        <w:pageBreakBefore w:val="0"/>
        <w:spacing w:before="260" w:after="260" w:line="360" w:lineRule="exact"/>
        <w:widowControl w:val="off"/>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32"/>
          <w:lang w:val="en-US" w:eastAsia="zh-CN"/>
        </w:rPr>
        <w:t xml:space="preserve">报价</w:t>
      </w:r>
      <w:r>
        <w:rPr>
          <w:rFonts w:ascii="楷体" w:hAnsi="楷体" w:eastAsia="楷体" w:cs="楷体"/>
          <w:b/>
          <w:color w:val="000000"/>
          <w:sz w:val="32"/>
        </w:rPr>
        <w:t xml:space="preserve">一览表</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注： </w:t>
      </w:r>
      <w:r>
        <w:rPr>
          <w:rFonts w:ascii="楷体" w:hAnsi="楷体" w:eastAsia="楷体" w:cs="楷体"/>
          <w:color w:val="000000"/>
          <w:sz w:val="24"/>
          <w:u w:val="single"/>
        </w:rPr>
        <w:t xml:space="preserve">1.“项目总报价”包括本次招标要求提供的服务已支付或将支付的所有费用；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u w:val="single"/>
        </w:rPr>
        <w:t xml:space="preserve">2.投标人必须据实填写此表，报价所含与招标文件要求的内容一致；</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u w:val="single"/>
        </w:rPr>
        <w:t xml:space="preserve">3.报价保留至小数点后两位，四舍五入。</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投标人（公章）： </w:t>
      </w:r>
      <w:r/>
    </w:p>
    <w:p>
      <w:pPr>
        <w:ind w:left="0" w:right="0" w:firstLine="56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法定代表人签字或盖章： </w:t>
      </w:r>
      <w:r/>
    </w:p>
    <w:p>
      <w:pPr>
        <w:ind w:left="0" w:right="1060" w:firstLine="560"/>
        <w:jc w:val="right"/>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日期：     年    月</w:t>
      </w:r>
      <w:r>
        <w:rPr>
          <w:rFonts w:ascii="宋体" w:hAnsi="宋体" w:eastAsia="宋体" w:cs="宋体"/>
          <w:b/>
          <w:color w:val="5b9bd5"/>
          <w:sz w:val="24"/>
        </w:rPr>
        <w:t xml:space="preserve">    </w:t>
      </w:r>
      <w:r>
        <w:rPr>
          <w:rFonts w:ascii="楷体" w:hAnsi="楷体" w:eastAsia="楷体" w:cs="楷体"/>
          <w:color w:val="000000"/>
          <w:sz w:val="28"/>
        </w:rPr>
        <w:t xml:space="preserve">日</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6"/>
        </w:rPr>
        <w:t xml:space="preserve">清单及明细报价表</w:t>
      </w:r>
      <w:r/>
    </w:p>
    <w:tbl>
      <w:tblPr>
        <w:tblStyle w:val="81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65"/>
        <w:gridCol w:w="1352"/>
        <w:gridCol w:w="484"/>
        <w:gridCol w:w="652"/>
        <w:gridCol w:w="700"/>
        <w:gridCol w:w="817"/>
        <w:gridCol w:w="1267"/>
        <w:gridCol w:w="1377"/>
      </w:tblGrid>
      <w:tr>
        <w:trPr>
          <w:jc w:val="center"/>
          <w:trHeight w:val="595"/>
        </w:trPr>
        <w:tc>
          <w:tcPr>
            <w:gridSpan w:val="9"/>
            <w:tcBorders>
              <w:top w:val="none" w:color="000000" w:sz="4" w:space="0"/>
              <w:left w:val="none" w:color="000000" w:sz="4" w:space="0"/>
              <w:bottom w:val="single" w:color="auto" w:sz="4" w:space="0"/>
              <w:right w:val="none" w:color="000000" w:sz="4" w:space="0"/>
            </w:tcBorders>
            <w:tcMar>
              <w:left w:w="108" w:type="dxa"/>
              <w:top w:w="0" w:type="dxa"/>
              <w:right w:w="108" w:type="dxa"/>
              <w:bottom w:w="0" w:type="dxa"/>
            </w:tcMar>
            <w:tcW w:w="8522" w:type="dxa"/>
            <w:vAlign w:val="center"/>
            <w:textDirection w:val="lrTb"/>
            <w:noWrap w:val="false"/>
          </w:tcPr>
          <w:p>
            <w:pPr>
              <w:ind w:left="0" w:right="0" w:firstLine="0"/>
              <w:jc w:val="center"/>
              <w:spacing w:before="0" w:after="0" w:line="360" w:lineRule="auto"/>
              <w:rPr>
                <w:rFonts w:hint="default" w:eastAsia="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sz w:val="28"/>
                <w:szCs w:val="28"/>
              </w:rPr>
              <w:t xml:space="preserve">镇江市图书馆2024年智慧图书馆建设项目</w:t>
            </w:r>
            <w:r>
              <w:rPr>
                <w:rFonts w:hint="eastAsia" w:ascii="楷体" w:hAnsi="楷体" w:eastAsia="楷体" w:cs="楷体"/>
                <w:b/>
                <w:bCs/>
                <w:sz w:val="28"/>
                <w:szCs w:val="28"/>
                <w:lang w:val="en-US" w:eastAsia="zh-CN"/>
              </w:rPr>
              <w:t xml:space="preserve">报价明细</w:t>
            </w:r>
            <w:r/>
          </w:p>
        </w:tc>
      </w:tr>
      <w:tr>
        <w:trPr>
          <w:jc w:val="center"/>
          <w:trHeight w:val="696"/>
        </w:trPr>
        <w:tc>
          <w:tcPr>
            <w:tcBorders>
              <w:top w:val="single" w:color="auto" w:sz="4" w:space="0"/>
            </w:tcBorders>
            <w:tcMar>
              <w:left w:w="108" w:type="dxa"/>
              <w:top w:w="0" w:type="dxa"/>
              <w:right w:w="108" w:type="dxa"/>
              <w:bottom w:w="0" w:type="dxa"/>
            </w:tcMar>
            <w:tcW w:w="50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序号</w:t>
            </w:r>
            <w:r/>
          </w:p>
        </w:tc>
        <w:tc>
          <w:tcPr>
            <w:tcBorders>
              <w:top w:val="single" w:color="auto" w:sz="4"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360" w:lineRule="auto"/>
              <w:rPr>
                <w:rFonts w:hint="eastAsia" w:ascii="楷体" w:hAnsi="楷体" w:eastAsia="楷体" w:cs="楷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服务内容</w:t>
            </w:r>
            <w:r/>
          </w:p>
        </w:tc>
        <w:tc>
          <w:tcPr>
            <w:tcBorders>
              <w:top w:val="single" w:color="auto" w:sz="4"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line="360" w:lineRule="auto"/>
              <w:rPr>
                <w:rFonts w:hint="default" w:ascii="楷体" w:hAnsi="楷体" w:eastAsia="楷体" w:cs="楷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服务期</w:t>
            </w:r>
            <w:r/>
          </w:p>
        </w:tc>
        <w:tc>
          <w:tcPr>
            <w:gridSpan w:val="2"/>
            <w:tcBorders>
              <w:top w:val="single" w:color="auto" w:sz="4"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line="360" w:lineRule="auto"/>
              <w:rPr>
                <w:rFonts w:hint="default" w:ascii="楷体" w:hAnsi="楷体" w:eastAsia="楷体" w:cs="楷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单价（元）</w:t>
            </w:r>
            <w:r/>
          </w:p>
        </w:tc>
        <w:tc>
          <w:tcPr>
            <w:tcBorders>
              <w:top w:val="single" w:color="auto" w:sz="4" w:space="0"/>
            </w:tcBorders>
            <w:tcMar>
              <w:left w:w="108" w:type="dxa"/>
              <w:top w:w="0" w:type="dxa"/>
              <w:right w:w="108" w:type="dxa"/>
              <w:bottom w:w="0" w:type="dxa"/>
            </w:tcMar>
            <w:tcW w:w="700" w:type="dxa"/>
            <w:vAlign w:val="center"/>
            <w:textDirection w:val="lrTb"/>
            <w:noWrap w:val="false"/>
          </w:tcPr>
          <w:p>
            <w:pPr>
              <w:ind w:left="0" w:right="0" w:firstLine="0"/>
              <w:jc w:val="center"/>
              <w:spacing w:before="0" w:after="0" w:line="360" w:lineRule="auto"/>
              <w:rPr>
                <w:rFonts w:hint="eastAsia" w:ascii="楷体" w:hAnsi="楷体" w:eastAsia="楷体" w:cs="楷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数量</w:t>
            </w:r>
            <w:r/>
          </w:p>
        </w:tc>
        <w:tc>
          <w:tcPr>
            <w:tcBorders>
              <w:top w:val="single" w:color="auto" w:sz="4"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uto"/>
              <w:rPr>
                <w:rFonts w:hint="default" w:ascii="楷体" w:hAnsi="楷体" w:eastAsia="楷体" w:cs="楷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单位</w:t>
            </w:r>
            <w:r/>
          </w:p>
        </w:tc>
        <w:tc>
          <w:tcPr>
            <w:tcBorders>
              <w:top w:val="single" w:color="auto" w:sz="4"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360" w:lineRule="auto"/>
              <w:rPr>
                <w:rFonts w:hint="eastAsia" w:ascii="楷体" w:hAnsi="楷体" w:eastAsia="楷体" w:cs="楷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总价（元）</w:t>
            </w:r>
            <w:r/>
          </w:p>
        </w:tc>
        <w:tc>
          <w:tcPr>
            <w:tcBorders>
              <w:top w:val="single" w:color="auto" w:sz="4"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360" w:lineRule="auto"/>
              <w:rPr>
                <w:rFonts w:hint="eastAsia" w:ascii="楷体" w:hAnsi="楷体" w:eastAsia="楷体" w:cs="楷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lang w:val="en-US" w:eastAsia="zh-CN"/>
              </w:rPr>
              <w:t xml:space="preserve">备注</w:t>
            </w:r>
            <w:r/>
          </w:p>
        </w:tc>
      </w:tr>
      <w:tr>
        <w:trPr>
          <w:jc w:val="center"/>
          <w:trHeight w:val="594"/>
        </w:trPr>
        <w:tc>
          <w:tcPr>
            <w:tcMar>
              <w:left w:w="108" w:type="dxa"/>
              <w:top w:w="0" w:type="dxa"/>
              <w:right w:w="108" w:type="dxa"/>
              <w:bottom w:w="0" w:type="dxa"/>
            </w:tcMar>
            <w:tcW w:w="508"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1</w:t>
            </w:r>
            <w:r/>
          </w:p>
        </w:tc>
        <w:tc>
          <w:tcPr>
            <w:tcMar>
              <w:left w:w="108" w:type="dxa"/>
              <w:top w:w="0" w:type="dxa"/>
              <w:right w:w="108" w:type="dxa"/>
              <w:bottom w:w="0" w:type="dxa"/>
            </w:tcMar>
            <w:tcW w:w="1365" w:type="dxa"/>
            <w:vAlign w:val="center"/>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 </w:t>
            </w:r>
            <w:r/>
          </w:p>
        </w:tc>
        <w:tc>
          <w:tcPr>
            <w:tcMar>
              <w:left w:w="108" w:type="dxa"/>
              <w:top w:w="0" w:type="dxa"/>
              <w:right w:w="108" w:type="dxa"/>
              <w:bottom w:w="0" w:type="dxa"/>
            </w:tcMar>
            <w:tcW w:w="1352"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gridSpan w:val="2"/>
            <w:tcMar>
              <w:left w:w="108" w:type="dxa"/>
              <w:top w:w="0" w:type="dxa"/>
              <w:right w:w="108" w:type="dxa"/>
              <w:bottom w:w="0" w:type="dxa"/>
            </w:tcMar>
            <w:tcW w:w="1136"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700"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1267"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1377" w:type="dxa"/>
            <w:vAlign w:val="top"/>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r>
      <w:tr>
        <w:trPr>
          <w:jc w:val="center"/>
          <w:trHeight w:val="594"/>
        </w:trPr>
        <w:tc>
          <w:tcPr>
            <w:tcMar>
              <w:left w:w="108" w:type="dxa"/>
              <w:top w:w="0" w:type="dxa"/>
              <w:right w:w="108" w:type="dxa"/>
              <w:bottom w:w="0" w:type="dxa"/>
            </w:tcMar>
            <w:tcW w:w="508" w:type="dxa"/>
            <w:vAlign w:val="center"/>
            <w:textDirection w:val="lrTb"/>
            <w:noWrap w:val="false"/>
          </w:tcPr>
          <w:p>
            <w:pPr>
              <w:ind w:left="0" w:right="0" w:firstLine="0"/>
              <w:jc w:val="center"/>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r>
            <w:r/>
          </w:p>
        </w:tc>
        <w:tc>
          <w:tcPr>
            <w:tcMar>
              <w:left w:w="108" w:type="dxa"/>
              <w:top w:w="0" w:type="dxa"/>
              <w:right w:w="108" w:type="dxa"/>
              <w:bottom w:w="0" w:type="dxa"/>
            </w:tcMar>
            <w:tcW w:w="1365" w:type="dxa"/>
            <w:vAlign w:val="center"/>
            <w:textDirection w:val="lrTb"/>
            <w:noWrap w:val="false"/>
          </w:tcPr>
          <w:p>
            <w:pPr>
              <w:ind w:left="0" w:right="0" w:firstLine="0"/>
              <w:jc w:val="both"/>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r>
            <w:r/>
          </w:p>
        </w:tc>
        <w:tc>
          <w:tcPr>
            <w:tcMar>
              <w:left w:w="108" w:type="dxa"/>
              <w:top w:w="0" w:type="dxa"/>
              <w:right w:w="108" w:type="dxa"/>
              <w:bottom w:w="0" w:type="dxa"/>
            </w:tcMar>
            <w:tcW w:w="1352"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gridSpan w:val="2"/>
            <w:tcMar>
              <w:left w:w="108" w:type="dxa"/>
              <w:top w:w="0" w:type="dxa"/>
              <w:right w:w="108" w:type="dxa"/>
              <w:bottom w:w="0" w:type="dxa"/>
            </w:tcMar>
            <w:tcW w:w="1136"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700"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1267"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1377" w:type="dxa"/>
            <w:vAlign w:val="top"/>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r>
      <w:tr>
        <w:trPr>
          <w:jc w:val="center"/>
          <w:trHeight w:val="594"/>
        </w:trPr>
        <w:tc>
          <w:tcPr>
            <w:tcMar>
              <w:left w:w="108" w:type="dxa"/>
              <w:top w:w="0" w:type="dxa"/>
              <w:right w:w="108" w:type="dxa"/>
              <w:bottom w:w="0" w:type="dxa"/>
            </w:tcMar>
            <w:tcW w:w="508" w:type="dxa"/>
            <w:vAlign w:val="center"/>
            <w:textDirection w:val="lrTb"/>
            <w:noWrap w:val="false"/>
          </w:tcPr>
          <w:p>
            <w:pPr>
              <w:ind w:left="0" w:right="0" w:firstLine="0"/>
              <w:jc w:val="center"/>
              <w:spacing w:before="0" w:after="0" w:line="360" w:lineRule="auto"/>
              <w:rPr>
                <w:rFonts w:ascii="楷体" w:hAnsi="楷体" w:eastAsia="楷体" w:cs="楷体"/>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r>
            <w:r/>
          </w:p>
        </w:tc>
        <w:tc>
          <w:tcPr>
            <w:tcMar>
              <w:left w:w="108" w:type="dxa"/>
              <w:top w:w="0" w:type="dxa"/>
              <w:right w:w="108" w:type="dxa"/>
              <w:bottom w:w="0" w:type="dxa"/>
            </w:tcMar>
            <w:tcW w:w="1365" w:type="dxa"/>
            <w:vAlign w:val="center"/>
            <w:textDirection w:val="lrTb"/>
            <w:noWrap w:val="false"/>
          </w:tcPr>
          <w:p>
            <w:pPr>
              <w:ind w:left="0" w:right="0" w:firstLine="0"/>
              <w:jc w:val="both"/>
              <w:spacing w:before="0" w:after="0" w:line="360" w:lineRule="auto"/>
              <w:rPr>
                <w:rFonts w:hint="default" w:ascii="楷体" w:hAnsi="楷体" w:eastAsia="楷体" w:cs="楷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自行增加</w:t>
            </w:r>
            <w:r/>
          </w:p>
        </w:tc>
        <w:tc>
          <w:tcPr>
            <w:tcMar>
              <w:left w:w="108" w:type="dxa"/>
              <w:top w:w="0" w:type="dxa"/>
              <w:right w:w="108" w:type="dxa"/>
              <w:bottom w:w="0" w:type="dxa"/>
            </w:tcMar>
            <w:tcW w:w="1352"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gridSpan w:val="2"/>
            <w:tcMar>
              <w:left w:w="108" w:type="dxa"/>
              <w:top w:w="0" w:type="dxa"/>
              <w:right w:w="108" w:type="dxa"/>
              <w:bottom w:w="0" w:type="dxa"/>
            </w:tcMar>
            <w:tcW w:w="1136"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700"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817"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1267" w:type="dxa"/>
            <w:vAlign w:val="center"/>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c>
          <w:tcPr>
            <w:tcMar>
              <w:left w:w="108" w:type="dxa"/>
              <w:top w:w="0" w:type="dxa"/>
              <w:right w:w="108" w:type="dxa"/>
              <w:bottom w:w="0" w:type="dxa"/>
            </w:tcMar>
            <w:tcW w:w="1377" w:type="dxa"/>
            <w:vAlign w:val="top"/>
            <w:textDirection w:val="lrTb"/>
            <w:noWrap w:val="false"/>
          </w:tcPr>
          <w:p>
            <w:pPr>
              <w:ind w:left="0" w:right="0" w:firstLine="0"/>
              <w:jc w:val="center"/>
              <w:spacing w:before="0" w:after="0" w:line="360" w:lineRule="auto"/>
              <w:rPr>
                <w:highlight w:val="lightGray"/>
              </w:rPr>
              <w:pBdr>
                <w:top w:val="none" w:color="000000" w:sz="0" w:space="0"/>
                <w:left w:val="none" w:color="000000" w:sz="0" w:space="0"/>
                <w:bottom w:val="none" w:color="000000" w:sz="0" w:space="0"/>
                <w:right w:val="none" w:color="000000" w:sz="0" w:space="0"/>
              </w:pBdr>
            </w:pPr>
            <w:r>
              <w:rPr>
                <w:highlight w:val="lightGray"/>
              </w:rPr>
            </w:r>
            <w:r/>
          </w:p>
        </w:tc>
      </w:tr>
      <w:tr>
        <w:trPr>
          <w:jc w:val="center"/>
          <w:trHeight w:val="594"/>
        </w:trPr>
        <w:tc>
          <w:tcPr>
            <w:gridSpan w:val="9"/>
            <w:tcMar>
              <w:left w:w="108" w:type="dxa"/>
              <w:top w:w="0" w:type="dxa"/>
              <w:right w:w="108" w:type="dxa"/>
              <w:bottom w:w="0" w:type="dxa"/>
            </w:tcMar>
            <w:tcW w:w="8522" w:type="dxa"/>
            <w:vAlign w:val="center"/>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服务部分小计：     元</w:t>
            </w:r>
            <w:r/>
          </w:p>
        </w:tc>
      </w:tr>
      <w:tr>
        <w:trPr>
          <w:jc w:val="center"/>
        </w:trPr>
        <w:tc>
          <w:tcPr>
            <w:gridSpan w:val="4"/>
            <w:tcMar>
              <w:left w:w="108" w:type="dxa"/>
              <w:top w:w="0" w:type="dxa"/>
              <w:right w:w="108" w:type="dxa"/>
              <w:bottom w:w="0" w:type="dxa"/>
            </w:tcMar>
            <w:tcW w:w="370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其它与项目有关的费用</w:t>
            </w:r>
            <w:r/>
          </w:p>
        </w:tc>
        <w:tc>
          <w:tcPr>
            <w:gridSpan w:val="5"/>
            <w:tcMar>
              <w:left w:w="108" w:type="dxa"/>
              <w:top w:w="0" w:type="dxa"/>
              <w:right w:w="108" w:type="dxa"/>
              <w:bottom w:w="0" w:type="dxa"/>
            </w:tcMar>
            <w:tcW w:w="4813"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元</w:t>
            </w:r>
            <w:r/>
          </w:p>
        </w:tc>
      </w:tr>
      <w:tr>
        <w:trPr>
          <w:jc w:val="center"/>
        </w:trPr>
        <w:tc>
          <w:tcPr>
            <w:gridSpan w:val="4"/>
            <w:tcMar>
              <w:left w:w="108" w:type="dxa"/>
              <w:top w:w="0" w:type="dxa"/>
              <w:right w:w="108" w:type="dxa"/>
              <w:bottom w:w="0" w:type="dxa"/>
            </w:tcMar>
            <w:tcW w:w="3709" w:type="dxa"/>
            <w:vAlign w:val="top"/>
            <w:textDirection w:val="lrTb"/>
            <w:noWrap w:val="false"/>
          </w:tcPr>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项目总报价</w:t>
            </w:r>
            <w:r/>
          </w:p>
        </w:tc>
        <w:tc>
          <w:tcPr>
            <w:gridSpan w:val="5"/>
            <w:tcMar>
              <w:left w:w="108" w:type="dxa"/>
              <w:top w:w="0" w:type="dxa"/>
              <w:right w:w="108" w:type="dxa"/>
              <w:bottom w:w="0" w:type="dxa"/>
            </w:tcMar>
            <w:tcW w:w="4813" w:type="dxa"/>
            <w:vAlign w:val="top"/>
            <w:textDirection w:val="lrTb"/>
            <w:noWrap w:val="false"/>
          </w:tcPr>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元</w:t>
            </w:r>
            <w:r/>
          </w:p>
        </w:tc>
      </w:tr>
    </w:tbl>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p>
      <w:pPr>
        <w:ind w:left="0" w:right="0" w:firstLine="0"/>
        <w:jc w:val="both"/>
        <w:spacing w:before="0" w:after="0" w:line="360" w:lineRule="auto"/>
        <w:rPr>
          <w:rFonts w:hint="eastAsia" w:ascii="楷体" w:hAnsi="楷体" w:eastAsia="楷体" w:cs="楷体"/>
          <w:b/>
          <w:bCs/>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注：</w:t>
      </w:r>
      <w:r>
        <w:rPr>
          <w:rFonts w:ascii="楷体" w:hAnsi="楷体" w:eastAsia="楷体" w:cs="楷体"/>
          <w:color w:val="000000"/>
          <w:sz w:val="24"/>
        </w:rPr>
        <w:t xml:space="preserve">1、</w:t>
      </w:r>
      <w:r>
        <w:rPr>
          <w:rFonts w:hint="eastAsia" w:ascii="楷体" w:hAnsi="楷体" w:eastAsia="楷体" w:cs="楷体"/>
          <w:b/>
          <w:bCs/>
          <w:color w:val="000000"/>
          <w:sz w:val="24"/>
          <w:u w:val="single"/>
          <w:lang w:val="en-US" w:eastAsia="zh-CN"/>
        </w:rPr>
        <w:t xml:space="preserve">投标人报价明细表中的服务部分要按照《规范手册》中规定的各个主要流程提供报价明细（如古籍图像数字化、全文文本转换每筒子叶加工单价等）。</w:t>
      </w:r>
      <w:r/>
    </w:p>
    <w:p>
      <w:pPr>
        <w:ind w:left="-283" w:right="0" w:firstLine="787"/>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2</w:t>
      </w:r>
      <w:r>
        <w:rPr>
          <w:rFonts w:ascii="楷体" w:hAnsi="楷体" w:eastAsia="楷体" w:cs="楷体"/>
          <w:color w:val="000000"/>
          <w:sz w:val="24"/>
        </w:rPr>
        <w:t xml:space="preserve">、</w:t>
      </w:r>
      <w:r>
        <w:rPr>
          <w:rFonts w:ascii="楷体" w:hAnsi="楷体" w:eastAsia="楷体" w:cs="楷体"/>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787"/>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3</w:t>
      </w:r>
      <w:r>
        <w:rPr>
          <w:rFonts w:ascii="楷体" w:hAnsi="楷体" w:eastAsia="楷体" w:cs="楷体"/>
          <w:color w:val="000000"/>
          <w:sz w:val="24"/>
        </w:rPr>
        <w:t xml:space="preserve">、</w:t>
      </w:r>
      <w:r>
        <w:rPr>
          <w:rFonts w:ascii="楷体" w:hAnsi="楷体" w:eastAsia="楷体" w:cs="楷体"/>
          <w:color w:val="000000"/>
          <w:sz w:val="24"/>
          <w:u w:val="single"/>
        </w:rPr>
        <w:t xml:space="preserve">本表中项目总报价应与开标一览表中项目总报价保持一致。</w:t>
      </w:r>
      <w:r/>
    </w:p>
    <w:p>
      <w:pPr>
        <w:ind w:left="-283" w:right="0" w:firstLine="787"/>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4</w:t>
      </w:r>
      <w:r>
        <w:rPr>
          <w:rFonts w:ascii="楷体" w:hAnsi="楷体" w:eastAsia="楷体" w:cs="楷体"/>
          <w:color w:val="000000"/>
          <w:sz w:val="24"/>
        </w:rPr>
        <w:t xml:space="preserve">、</w:t>
      </w:r>
      <w:r>
        <w:rPr>
          <w:rFonts w:ascii="楷体" w:hAnsi="楷体" w:eastAsia="楷体" w:cs="楷体"/>
          <w:color w:val="000000"/>
          <w:sz w:val="24"/>
          <w:u w:val="single"/>
        </w:rPr>
        <w:t xml:space="preserve">报价保留至小数点后两位，四舍五入。</w:t>
      </w:r>
      <w:r/>
    </w:p>
    <w:p>
      <w:pPr>
        <w:ind w:left="-283" w:right="0" w:firstLine="787"/>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4"/>
          <w:lang w:val="en-US" w:eastAsia="zh-CN"/>
        </w:rPr>
        <w:t xml:space="preserve">5</w:t>
      </w:r>
      <w:r>
        <w:rPr>
          <w:rFonts w:ascii="楷体" w:hAnsi="楷体" w:eastAsia="楷体" w:cs="楷体"/>
          <w:color w:val="000000"/>
          <w:sz w:val="24"/>
        </w:rPr>
        <w:t xml:space="preserve">、</w:t>
      </w:r>
      <w:r>
        <w:rPr>
          <w:rFonts w:ascii="楷体" w:hAnsi="楷体" w:eastAsia="楷体" w:cs="楷体"/>
          <w:color w:val="000000"/>
          <w:sz w:val="24"/>
          <w:u w:val="single"/>
        </w:rPr>
        <w:t xml:space="preserve">标的物报价不得为零，否则投标无效。</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五、技术部分</w:t>
      </w:r>
      <w:r>
        <w:rPr>
          <w:rFonts w:ascii="楷体" w:hAnsi="楷体" w:eastAsia="楷体" w:cs="楷体"/>
          <w:b/>
          <w:color w:val="002060"/>
          <w:sz w:val="32"/>
        </w:rPr>
        <w:t xml:space="preserve">（与评分标准对应）</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2060"/>
          <w:sz w:val="32"/>
        </w:rPr>
        <w:t xml:space="preserve"> </w:t>
      </w:r>
      <w:r/>
    </w:p>
    <w:p>
      <w:pPr>
        <w:ind w:left="0" w:right="0" w:firstLine="0"/>
        <w:jc w:val="center"/>
        <w:spacing w:before="260" w:after="26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0"/>
        <w:jc w:val="center"/>
        <w:spacing w:before="0" w:after="0" w:line="360" w:lineRule="auto"/>
        <w:rPr>
          <w:rFonts w:ascii="楷体" w:hAnsi="楷体" w:eastAsia="楷体" w:cs="楷体"/>
          <w:b/>
          <w:color w:val="000000"/>
          <w:sz w:val="32"/>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六、商务部分</w:t>
      </w:r>
      <w:r>
        <w:rPr>
          <w:rFonts w:ascii="楷体" w:hAnsi="楷体" w:eastAsia="楷体" w:cs="楷体"/>
          <w:b/>
          <w:color w:val="002060"/>
          <w:sz w:val="32"/>
        </w:rPr>
        <w:t xml:space="preserve">（与评分标准对应）</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
    </w:p>
    <w:p>
      <w:pPr>
        <w:ind w:left="0" w:right="0" w:firstLine="482"/>
        <w:jc w:val="both"/>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t xml:space="preserve"> </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br w:type="page" w:clear="all"/>
      </w:r>
      <w:r/>
    </w:p>
    <w:p>
      <w:pPr>
        <w:ind w:left="0" w:right="0" w:firstLine="302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七、其他部分</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（一）中小企业声明函</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本公司（联合体）郑重声明，根据《政府采购促进中小企业发展管理办法》（财库﹝2020﹞46 号）的规定，本公司（联合体）参加</w:t>
      </w:r>
      <w:r>
        <w:rPr>
          <w:rFonts w:ascii="楷体" w:hAnsi="楷体" w:eastAsia="楷体" w:cs="楷体"/>
          <w:color w:val="000000"/>
          <w:spacing w:val="6"/>
          <w:sz w:val="21"/>
          <w:szCs w:val="21"/>
          <w:u w:val="single"/>
        </w:rPr>
        <w:t xml:space="preserve">（单位名称）</w:t>
      </w:r>
      <w:r>
        <w:rPr>
          <w:rFonts w:ascii="楷体" w:hAnsi="楷体" w:eastAsia="楷体" w:cs="楷体"/>
          <w:color w:val="000000"/>
          <w:spacing w:val="6"/>
          <w:sz w:val="21"/>
          <w:szCs w:val="21"/>
        </w:rPr>
        <w:t xml:space="preserve">的</w:t>
      </w:r>
      <w:r>
        <w:rPr>
          <w:rFonts w:ascii="楷体" w:hAnsi="楷体" w:eastAsia="楷体" w:cs="楷体"/>
          <w:color w:val="000000"/>
          <w:spacing w:val="6"/>
          <w:sz w:val="21"/>
          <w:szCs w:val="21"/>
          <w:u w:val="single"/>
        </w:rPr>
        <w:t xml:space="preserve">（项目名称）</w:t>
      </w:r>
      <w:r>
        <w:rPr>
          <w:rFonts w:ascii="楷体" w:hAnsi="楷体" w:eastAsia="楷体" w:cs="楷体"/>
          <w:color w:val="000000"/>
          <w:spacing w:val="6"/>
          <w:sz w:val="21"/>
          <w:szCs w:val="21"/>
        </w:rPr>
        <w:t xml:space="preserve">采购活动，服务全部由符合政策要求的中小企业承接。相关企业（含联合体中的中小企业、签订分包意向协议的中小企业）的具体情况如下：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1.</w:t>
      </w:r>
      <w:r>
        <w:rPr>
          <w:rFonts w:hint="eastAsia" w:ascii="楷体" w:hAnsi="楷体" w:eastAsia="楷体" w:cs="楷体"/>
          <w:color w:val="000000"/>
          <w:spacing w:val="6"/>
          <w:sz w:val="21"/>
          <w:szCs w:val="21"/>
          <w:u w:val="single"/>
          <w:lang w:eastAsia="zh-CN"/>
        </w:rPr>
        <w:t xml:space="preserve">镇江市图书馆2024年智慧图书馆建设项目</w:t>
      </w:r>
      <w:r>
        <w:rPr>
          <w:rFonts w:ascii="楷体" w:hAnsi="楷体" w:eastAsia="楷体" w:cs="楷体"/>
          <w:color w:val="000000"/>
          <w:spacing w:val="6"/>
          <w:sz w:val="21"/>
          <w:szCs w:val="21"/>
        </w:rPr>
        <w:t xml:space="preserve">，属于</w:t>
      </w:r>
      <w:r>
        <w:rPr>
          <w:rFonts w:hint="eastAsia" w:ascii="楷体" w:hAnsi="楷体" w:eastAsia="楷体" w:cs="楷体"/>
          <w:color w:val="000000"/>
          <w:spacing w:val="6"/>
          <w:sz w:val="21"/>
          <w:szCs w:val="21"/>
          <w:u w:val="single"/>
          <w:lang w:val="en-US" w:eastAsia="zh-CN"/>
        </w:rPr>
        <w:t xml:space="preserve">  租赁和商务服务业</w:t>
      </w:r>
      <w:r>
        <w:rPr>
          <w:rFonts w:ascii="楷体" w:hAnsi="楷体" w:eastAsia="楷体" w:cs="楷体"/>
          <w:color w:val="000000"/>
          <w:spacing w:val="6"/>
          <w:sz w:val="21"/>
          <w:szCs w:val="21"/>
        </w:rPr>
        <w:t xml:space="preserve">；承接企业为</w:t>
      </w:r>
      <w:r>
        <w:rPr>
          <w:rFonts w:ascii="楷体" w:hAnsi="楷体" w:eastAsia="楷体" w:cs="楷体"/>
          <w:color w:val="000000"/>
          <w:spacing w:val="6"/>
          <w:sz w:val="21"/>
          <w:szCs w:val="21"/>
          <w:u w:val="single"/>
        </w:rPr>
        <w:t xml:space="preserve">（企业名称）</w:t>
      </w:r>
      <w:r>
        <w:rPr>
          <w:rFonts w:ascii="楷体" w:hAnsi="楷体" w:eastAsia="楷体" w:cs="楷体"/>
          <w:color w:val="000000"/>
          <w:spacing w:val="6"/>
          <w:sz w:val="21"/>
          <w:szCs w:val="21"/>
        </w:rPr>
        <w:t xml:space="preserve">，从业人员人，营业收入为万元，资产总额为万元，属于</w:t>
      </w:r>
      <w:r>
        <w:rPr>
          <w:rFonts w:ascii="楷体" w:hAnsi="楷体" w:eastAsia="楷体" w:cs="楷体"/>
          <w:color w:val="000000"/>
          <w:spacing w:val="6"/>
          <w:sz w:val="21"/>
          <w:szCs w:val="21"/>
          <w:u w:val="single"/>
        </w:rPr>
        <w:t xml:space="preserve">（中型企业、小型企业、微型企业）</w:t>
      </w:r>
      <w:r>
        <w:rPr>
          <w:rFonts w:ascii="楷体" w:hAnsi="楷体" w:eastAsia="楷体" w:cs="楷体"/>
          <w:color w:val="000000"/>
          <w:spacing w:val="6"/>
          <w:sz w:val="21"/>
          <w:szCs w:val="21"/>
        </w:rPr>
        <w:t xml:space="preserve">；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2.</w:t>
      </w:r>
      <w:r>
        <w:rPr>
          <w:rFonts w:ascii="楷体" w:hAnsi="楷体" w:eastAsia="楷体" w:cs="楷体"/>
          <w:color w:val="000000"/>
          <w:spacing w:val="6"/>
          <w:sz w:val="21"/>
          <w:szCs w:val="21"/>
          <w:u w:val="single"/>
        </w:rPr>
        <w:t xml:space="preserve">（标的名称）</w:t>
      </w:r>
      <w:r>
        <w:rPr>
          <w:rFonts w:ascii="楷体" w:hAnsi="楷体" w:eastAsia="楷体" w:cs="楷体"/>
          <w:color w:val="000000"/>
          <w:spacing w:val="6"/>
          <w:sz w:val="21"/>
          <w:szCs w:val="21"/>
        </w:rPr>
        <w:t xml:space="preserve">，属于</w:t>
      </w:r>
      <w:r>
        <w:rPr>
          <w:rFonts w:ascii="楷体" w:hAnsi="楷体" w:eastAsia="楷体" w:cs="楷体"/>
          <w:color w:val="000000"/>
          <w:spacing w:val="6"/>
          <w:sz w:val="21"/>
          <w:szCs w:val="21"/>
          <w:u w:val="single"/>
        </w:rPr>
        <w:t xml:space="preserve">（采购文件中明确的所属行业）</w:t>
      </w:r>
      <w:r>
        <w:rPr>
          <w:rFonts w:ascii="楷体" w:hAnsi="楷体" w:eastAsia="楷体" w:cs="楷体"/>
          <w:color w:val="000000"/>
          <w:spacing w:val="6"/>
          <w:sz w:val="21"/>
          <w:szCs w:val="21"/>
        </w:rPr>
        <w:t xml:space="preserve">行业；承接企业为</w:t>
      </w:r>
      <w:r>
        <w:rPr>
          <w:rFonts w:ascii="楷体" w:hAnsi="楷体" w:eastAsia="楷体" w:cs="楷体"/>
          <w:color w:val="000000"/>
          <w:spacing w:val="6"/>
          <w:sz w:val="21"/>
          <w:szCs w:val="21"/>
          <w:u w:val="single"/>
        </w:rPr>
        <w:t xml:space="preserve">（企业名称）</w:t>
      </w:r>
      <w:r>
        <w:rPr>
          <w:rFonts w:ascii="楷体" w:hAnsi="楷体" w:eastAsia="楷体" w:cs="楷体"/>
          <w:color w:val="000000"/>
          <w:spacing w:val="6"/>
          <w:sz w:val="21"/>
          <w:szCs w:val="21"/>
        </w:rPr>
        <w:t xml:space="preserve">，从业人员人，营业收入为万元，资产总额为万元，属于</w:t>
      </w:r>
      <w:r>
        <w:rPr>
          <w:rFonts w:ascii="楷体" w:hAnsi="楷体" w:eastAsia="楷体" w:cs="楷体"/>
          <w:color w:val="000000"/>
          <w:spacing w:val="6"/>
          <w:sz w:val="21"/>
          <w:szCs w:val="21"/>
          <w:u w:val="single"/>
        </w:rPr>
        <w:t xml:space="preserve">（中型企业、小型企业、微型企业）</w:t>
      </w:r>
      <w:r>
        <w:rPr>
          <w:rFonts w:ascii="楷体" w:hAnsi="楷体" w:eastAsia="楷体" w:cs="楷体"/>
          <w:color w:val="000000"/>
          <w:spacing w:val="6"/>
          <w:sz w:val="21"/>
          <w:szCs w:val="21"/>
        </w:rPr>
        <w:t xml:space="preserve">；</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  ……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以上企业，不属于大企业的分支机构，不存在控股股东为大企业的情形，也不存在与大企业的负责人为同一人的情形。</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本企业对上述声明内容的真实性负责。如有虚假，将依法承担相应责任。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企业名称（盖章）： </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日 期：</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注：1.从业人员、营业收入、资产总额填报上一年度数据，无上一年度数据的新成立企业可不填报。</w:t>
      </w:r>
      <w:r/>
    </w:p>
    <w:p>
      <w:pPr>
        <w:ind w:left="0" w:right="0" w:firstLine="584"/>
        <w:spacing w:before="0" w:after="0" w:line="360" w:lineRule="auto"/>
        <w:rPr>
          <w:sz w:val="21"/>
          <w:szCs w:val="21"/>
        </w:rPr>
        <w:pBdr>
          <w:top w:val="none" w:color="000000" w:sz="0" w:space="0"/>
          <w:left w:val="none" w:color="000000" w:sz="0" w:space="0"/>
          <w:bottom w:val="none" w:color="000000" w:sz="0" w:space="0"/>
          <w:right w:val="none" w:color="000000" w:sz="0" w:space="0"/>
        </w:pBdr>
      </w:pPr>
      <w:r>
        <w:rPr>
          <w:rFonts w:ascii="楷体" w:hAnsi="楷体" w:eastAsia="楷体" w:cs="楷体"/>
          <w:color w:val="000000"/>
          <w:spacing w:val="6"/>
          <w:sz w:val="21"/>
          <w:szCs w:val="21"/>
        </w:rPr>
        <w:t xml:space="preserve">2.本声明函中“属于（中型企业、小型企业、微型企业）”的内容，必须且只能选择其中之一填写。</w:t>
      </w:r>
      <w:r/>
    </w:p>
    <w:p>
      <w:pPr>
        <w:ind w:left="0" w:right="0" w:firstLine="584"/>
        <w:spacing w:before="0" w:after="0" w:line="360" w:lineRule="auto"/>
        <w:rPr>
          <w:rFonts w:hint="eastAsia" w:ascii="楷体" w:hAnsi="楷体" w:eastAsia="楷体" w:cs="楷体"/>
          <w:color w:val="auto"/>
          <w:spacing w:val="6"/>
          <w:sz w:val="21"/>
          <w:szCs w:val="21"/>
          <w:lang w:eastAsia="zh-CN"/>
        </w:rPr>
        <w:pBdr>
          <w:top w:val="none" w:color="000000" w:sz="0" w:space="0"/>
          <w:left w:val="none" w:color="000000" w:sz="0" w:space="0"/>
          <w:bottom w:val="none" w:color="000000" w:sz="0" w:space="0"/>
          <w:right w:val="none" w:color="000000" w:sz="0" w:space="0"/>
        </w:pBdr>
      </w:pPr>
      <w:r>
        <w:rPr>
          <w:rFonts w:ascii="楷体" w:hAnsi="楷体" w:eastAsia="楷体" w:cs="楷体"/>
          <w:color w:val="auto"/>
          <w:spacing w:val="6"/>
          <w:sz w:val="21"/>
          <w:szCs w:val="21"/>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楷体"/>
          <w:color w:val="auto"/>
          <w:spacing w:val="6"/>
          <w:sz w:val="21"/>
          <w:szCs w:val="21"/>
          <w:lang w:eastAsia="zh-CN"/>
        </w:rPr>
        <w:t xml:space="preserve">。</w:t>
      </w:r>
      <w:r/>
    </w:p>
    <w:p>
      <w:pPr>
        <w:ind w:left="0" w:right="0" w:firstLine="584"/>
        <w:spacing w:before="0" w:after="0" w:line="360" w:lineRule="auto"/>
        <w:rPr>
          <w:b/>
          <w:bCs/>
          <w:color w:val="auto"/>
          <w:sz w:val="21"/>
          <w:szCs w:val="21"/>
        </w:rPr>
        <w:pBdr>
          <w:top w:val="none" w:color="000000" w:sz="0" w:space="0"/>
          <w:left w:val="none" w:color="000000" w:sz="0" w:space="0"/>
          <w:bottom w:val="none" w:color="000000" w:sz="0" w:space="0"/>
          <w:right w:val="none" w:color="000000" w:sz="0" w:space="0"/>
        </w:pBdr>
      </w:pPr>
      <w:r>
        <w:rPr>
          <w:rFonts w:hint="eastAsia" w:ascii="楷体" w:hAnsi="楷体" w:eastAsia="楷体" w:cs="楷体"/>
          <w:b/>
          <w:bCs/>
          <w:color w:val="auto"/>
          <w:spacing w:val="6"/>
          <w:sz w:val="21"/>
          <w:szCs w:val="21"/>
          <w:lang w:val="en-US" w:eastAsia="zh-CN"/>
        </w:rPr>
        <w:t xml:space="preserve">4.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楷体" w:hAnsi="楷体" w:eastAsia="楷体" w:cs="楷体"/>
          <w:b/>
          <w:bCs/>
          <w:color w:val="auto"/>
          <w:spacing w:val="6"/>
          <w:sz w:val="21"/>
          <w:szCs w:val="21"/>
        </w:rPr>
        <w:br w:type="page" w:clear="all"/>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（二）按招标文件要求投标人所能提供的其他文件</w:t>
      </w:r>
      <w:r/>
    </w:p>
    <w:p>
      <w:pPr>
        <w:ind w:left="0" w:right="0" w:firstLine="0"/>
        <w:jc w:val="center"/>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3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pStyle w:val="741"/>
        <w:ind w:left="0" w:right="0" w:firstLine="0"/>
        <w:jc w:val="both"/>
        <w:spacing w:before="260" w:after="260" w:line="360" w:lineRule="auto"/>
        <w:pBdr>
          <w:top w:val="none" w:color="000000" w:sz="0" w:space="0"/>
          <w:left w:val="none" w:color="000000" w:sz="0" w:space="0"/>
          <w:bottom w:val="none" w:color="000000" w:sz="0" w:space="0"/>
          <w:right w:val="none" w:color="000000" w:sz="0" w:space="0"/>
        </w:pBdr>
      </w:pPr>
      <w:r>
        <w:rPr>
          <w:rFonts w:ascii="等线 Light" w:hAnsi="等线 Light" w:eastAsia="等线 Light" w:cs="等线 Light"/>
          <w:b/>
          <w:color w:val="000000"/>
          <w:sz w:val="32"/>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69"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70"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２８</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２８</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w:fldChar w:fldCharType="begin"/>
    </w:r>
    <w:r>
      <w:rPr>
        <w:rStyle w:val="815"/>
      </w:rPr>
      <w:instrText xml:space="preserve"> PAGE </w:instrText>
    </w:r>
    <w:r>
      <w:fldChar w:fldCharType="separate"/>
    </w:r>
    <w:r>
      <w:rPr>
        <w:rStyle w:val="81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1" name="矩形 1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0288;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Times New Roman" w:hAnsi="Times New Roman" w:eastAsia="宋体" w:cs="Times New Roman"/>
      <w:sz w:val="21"/>
      <w:szCs w:val="24"/>
    </w:rPr>
  </w:style>
  <w:style w:type="paragraph" w:styleId="740">
    <w:name w:val="Heading 1"/>
    <w:basedOn w:val="739"/>
    <w:next w:val="739"/>
    <w:link w:val="1006"/>
    <w:uiPriority w:val="0"/>
    <w:qFormat/>
    <w:pPr>
      <w:keepNext/>
      <w:outlineLvl w:val="0"/>
    </w:pPr>
    <w:rPr>
      <w:rFonts w:ascii="楷体_GB2312" w:eastAsia="楷体_GB2312"/>
      <w:sz w:val="28"/>
      <w:szCs w:val="20"/>
    </w:rPr>
  </w:style>
  <w:style w:type="paragraph" w:styleId="741">
    <w:name w:val="Heading 2"/>
    <w:basedOn w:val="739"/>
    <w:next w:val="739"/>
    <w:link w:val="980"/>
    <w:uiPriority w:val="0"/>
    <w:qFormat/>
    <w:pPr>
      <w:jc w:val="center"/>
      <w:keepLines/>
      <w:keepNext/>
      <w:spacing w:before="260" w:after="260" w:line="416" w:lineRule="auto"/>
      <w:outlineLvl w:val="1"/>
    </w:pPr>
    <w:rPr>
      <w:rFonts w:ascii="幼圆" w:hAnsi="Arial" w:eastAsia="楷体_GB2312"/>
      <w:b/>
      <w:sz w:val="44"/>
      <w:szCs w:val="20"/>
    </w:rPr>
  </w:style>
  <w:style w:type="paragraph" w:styleId="742">
    <w:name w:val="Heading 3"/>
    <w:basedOn w:val="739"/>
    <w:next w:val="751"/>
    <w:link w:val="1009"/>
    <w:uiPriority w:val="0"/>
    <w:qFormat/>
    <w:pPr>
      <w:keepLines/>
      <w:keepNext/>
      <w:spacing w:before="260" w:after="260" w:line="416" w:lineRule="auto"/>
      <w:outlineLvl w:val="2"/>
    </w:pPr>
    <w:rPr>
      <w:b/>
      <w:sz w:val="32"/>
      <w:szCs w:val="20"/>
    </w:rPr>
  </w:style>
  <w:style w:type="paragraph" w:styleId="743">
    <w:name w:val="Heading 4"/>
    <w:basedOn w:val="739"/>
    <w:next w:val="739"/>
    <w:link w:val="1010"/>
    <w:uiPriority w:val="0"/>
    <w:qFormat/>
    <w:pPr>
      <w:keepLines/>
      <w:keepNext/>
      <w:spacing w:before="280" w:after="290" w:line="376" w:lineRule="auto"/>
      <w:outlineLvl w:val="3"/>
    </w:pPr>
    <w:rPr>
      <w:rFonts w:ascii="Arial" w:hAnsi="Arial" w:eastAsia="黑体"/>
      <w:b/>
      <w:bCs/>
      <w:sz w:val="28"/>
      <w:szCs w:val="28"/>
    </w:rPr>
  </w:style>
  <w:style w:type="paragraph" w:styleId="744">
    <w:name w:val="Heading 5"/>
    <w:basedOn w:val="739"/>
    <w:next w:val="752"/>
    <w:link w:val="101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45">
    <w:name w:val="Heading 6"/>
    <w:basedOn w:val="739"/>
    <w:next w:val="752"/>
    <w:link w:val="99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46">
    <w:name w:val="Heading 7"/>
    <w:basedOn w:val="739"/>
    <w:next w:val="752"/>
    <w:link w:val="100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7">
    <w:name w:val="Heading 8"/>
    <w:basedOn w:val="739"/>
    <w:next w:val="752"/>
    <w:link w:val="100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8">
    <w:name w:val="Heading 9"/>
    <w:basedOn w:val="739"/>
    <w:next w:val="752"/>
    <w:link w:val="99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customStyle="1">
    <w:name w:val="样式 标题 3 + 右侧:  0.49 字符"/>
    <w:basedOn w:val="742"/>
    <w:uiPriority w:val="99"/>
    <w:qFormat/>
    <w:pPr>
      <w:ind w:right="137" w:firstLine="138"/>
      <w:tabs>
        <w:tab w:val="left" w:pos="720" w:leader="none"/>
      </w:tabs>
    </w:pPr>
  </w:style>
  <w:style w:type="paragraph" w:styleId="752">
    <w:name w:val="Normal Indent"/>
    <w:basedOn w:val="739"/>
    <w:link w:val="1007"/>
    <w:uiPriority w:val="0"/>
    <w:unhideWhenUsed/>
    <w:qFormat/>
    <w:pPr>
      <w:ind w:firstLine="420"/>
    </w:pPr>
  </w:style>
  <w:style w:type="paragraph" w:styleId="753">
    <w:name w:val="toc 7"/>
    <w:basedOn w:val="739"/>
    <w:next w:val="739"/>
    <w:uiPriority w:val="39"/>
    <w:unhideWhenUsed/>
    <w:qFormat/>
    <w:pPr>
      <w:ind w:left="1701" w:right="0" w:firstLine="0"/>
      <w:spacing w:after="57"/>
    </w:pPr>
  </w:style>
  <w:style w:type="paragraph" w:styleId="754">
    <w:name w:val="List Number 2"/>
    <w:basedOn w:val="739"/>
    <w:uiPriority w:val="0"/>
    <w:unhideWhenUsed/>
    <w:qFormat/>
    <w:pPr>
      <w:ind w:left="425" w:hanging="425"/>
      <w:spacing w:line="300" w:lineRule="auto"/>
      <w:tabs>
        <w:tab w:val="left" w:pos="425" w:leader="none"/>
        <w:tab w:val="left" w:pos="567" w:leader="none"/>
      </w:tabs>
    </w:pPr>
    <w:rPr>
      <w:sz w:val="28"/>
      <w:szCs w:val="20"/>
    </w:rPr>
  </w:style>
  <w:style w:type="paragraph" w:styleId="755">
    <w:name w:val="Note Heading"/>
    <w:basedOn w:val="739"/>
    <w:next w:val="739"/>
    <w:link w:val="1546"/>
    <w:uiPriority w:val="0"/>
    <w:qFormat/>
    <w:pPr>
      <w:jc w:val="center"/>
    </w:pPr>
    <w:rPr>
      <w:rFonts w:asciiTheme="minorHAnsi" w:hAnsiTheme="minorHAnsi" w:eastAsiaTheme="minorEastAsia" w:cstheme="minorBidi"/>
    </w:rPr>
  </w:style>
  <w:style w:type="paragraph" w:styleId="756">
    <w:name w:val="index 8"/>
    <w:basedOn w:val="739"/>
    <w:next w:val="739"/>
    <w:uiPriority w:val="0"/>
    <w:qFormat/>
    <w:pPr>
      <w:ind w:left="1680" w:hanging="210"/>
      <w:jc w:val="left"/>
    </w:pPr>
    <w:rPr>
      <w:rFonts w:ascii="Calibri" w:hAnsi="Calibri"/>
      <w:sz w:val="20"/>
      <w:szCs w:val="20"/>
    </w:rPr>
  </w:style>
  <w:style w:type="paragraph" w:styleId="757">
    <w:name w:val="List Number"/>
    <w:basedOn w:val="758"/>
    <w:uiPriority w:val="0"/>
    <w:qFormat/>
    <w:pPr>
      <w:ind w:left="720" w:right="720" w:hanging="360"/>
      <w:spacing w:before="120" w:after="240" w:line="240" w:lineRule="atLeast"/>
      <w:widowControl/>
    </w:pPr>
    <w:rPr>
      <w:rFonts w:ascii="宋体" w:hAnsi="Garamond"/>
      <w:spacing w:val="-5"/>
      <w:sz w:val="24"/>
      <w:szCs w:val="20"/>
    </w:rPr>
  </w:style>
  <w:style w:type="paragraph" w:styleId="758">
    <w:name w:val="List"/>
    <w:basedOn w:val="739"/>
    <w:uiPriority w:val="0"/>
    <w:qFormat/>
    <w:pPr>
      <w:ind w:left="200" w:hanging="200"/>
    </w:pPr>
  </w:style>
  <w:style w:type="paragraph" w:styleId="759">
    <w:name w:val="Caption"/>
    <w:basedOn w:val="739"/>
    <w:next w:val="739"/>
    <w:link w:val="1126"/>
    <w:uiPriority w:val="0"/>
    <w:qFormat/>
    <w:rPr>
      <w:rFonts w:ascii="Cambria" w:hAnsi="Cambria" w:eastAsia="黑体" w:cstheme="minorBidi"/>
      <w:szCs w:val="22"/>
    </w:rPr>
  </w:style>
  <w:style w:type="paragraph" w:styleId="760">
    <w:name w:val="index 5"/>
    <w:basedOn w:val="739"/>
    <w:next w:val="739"/>
    <w:uiPriority w:val="0"/>
    <w:qFormat/>
    <w:pPr>
      <w:ind w:left="1050" w:hanging="210"/>
      <w:jc w:val="left"/>
    </w:pPr>
    <w:rPr>
      <w:rFonts w:ascii="Calibri" w:hAnsi="Calibri"/>
      <w:sz w:val="20"/>
      <w:szCs w:val="20"/>
    </w:rPr>
  </w:style>
  <w:style w:type="paragraph" w:styleId="761">
    <w:name w:val="List Bullet"/>
    <w:basedOn w:val="739"/>
    <w:uiPriority w:val="99"/>
    <w:unhideWhenUsed/>
    <w:qFormat/>
    <w:pPr>
      <w:contextualSpacing/>
      <w:ind w:left="1236" w:hanging="1236"/>
      <w:tabs>
        <w:tab w:val="left" w:pos="360" w:leader="none"/>
      </w:tabs>
    </w:pPr>
    <w:rPr>
      <w:rFonts w:ascii="Calibri" w:hAnsi="Calibri"/>
      <w:szCs w:val="22"/>
    </w:rPr>
  </w:style>
  <w:style w:type="paragraph" w:styleId="762">
    <w:name w:val="Document Map"/>
    <w:basedOn w:val="739"/>
    <w:link w:val="1534"/>
    <w:uiPriority w:val="99"/>
    <w:qFormat/>
    <w:rPr>
      <w:rFonts w:ascii="宋体" w:hAnsiTheme="minorHAnsi" w:eastAsiaTheme="minorEastAsia" w:cstheme="minorBidi"/>
      <w:sz w:val="18"/>
      <w:szCs w:val="18"/>
    </w:rPr>
  </w:style>
  <w:style w:type="paragraph" w:styleId="763">
    <w:name w:val="annotation text"/>
    <w:basedOn w:val="739"/>
    <w:link w:val="1540"/>
    <w:uiPriority w:val="99"/>
    <w:qFormat/>
    <w:pPr>
      <w:jc w:val="left"/>
    </w:pPr>
    <w:rPr>
      <w:rFonts w:ascii="Calibri" w:hAnsi="Calibri" w:eastAsiaTheme="minorEastAsia" w:cstheme="minorBidi"/>
      <w:szCs w:val="22"/>
    </w:rPr>
  </w:style>
  <w:style w:type="paragraph" w:styleId="764">
    <w:name w:val="index 6"/>
    <w:basedOn w:val="739"/>
    <w:next w:val="739"/>
    <w:uiPriority w:val="0"/>
    <w:qFormat/>
    <w:pPr>
      <w:ind w:left="1260" w:hanging="210"/>
      <w:jc w:val="left"/>
    </w:pPr>
    <w:rPr>
      <w:rFonts w:ascii="Calibri" w:hAnsi="Calibri"/>
      <w:sz w:val="20"/>
      <w:szCs w:val="20"/>
    </w:rPr>
  </w:style>
  <w:style w:type="paragraph" w:styleId="765">
    <w:name w:val="Salutation"/>
    <w:basedOn w:val="739"/>
    <w:next w:val="739"/>
    <w:link w:val="1550"/>
    <w:uiPriority w:val="0"/>
    <w:unhideWhenUsed/>
    <w:qFormat/>
    <w:pPr>
      <w:ind w:firstLine="560"/>
      <w:spacing w:line="500" w:lineRule="exact"/>
    </w:pPr>
    <w:rPr>
      <w:rFonts w:ascii="Arial" w:hAnsi="Arial" w:eastAsia="方正仿宋_GBK" w:cs="Arial"/>
      <w:szCs w:val="22"/>
    </w:rPr>
  </w:style>
  <w:style w:type="paragraph" w:styleId="766">
    <w:name w:val="Body Text 3"/>
    <w:basedOn w:val="739"/>
    <w:link w:val="1544"/>
    <w:uiPriority w:val="0"/>
    <w:qFormat/>
    <w:rPr>
      <w:rFonts w:ascii="仿宋_GB2312" w:hAnsi="Arial" w:eastAsia="仿宋_GB2312" w:cstheme="minorBidi"/>
      <w:sz w:val="32"/>
      <w:szCs w:val="22"/>
    </w:rPr>
  </w:style>
  <w:style w:type="paragraph" w:styleId="767">
    <w:name w:val="List Bullet 3"/>
    <w:basedOn w:val="739"/>
    <w:uiPriority w:val="99"/>
    <w:unhideWhenUsed/>
    <w:qFormat/>
    <w:pPr>
      <w:contextualSpacing/>
      <w:ind w:left="1236" w:hanging="1236"/>
      <w:tabs>
        <w:tab w:val="left" w:pos="1200" w:leader="none"/>
      </w:tabs>
    </w:pPr>
  </w:style>
  <w:style w:type="paragraph" w:styleId="768">
    <w:name w:val="Body Text"/>
    <w:basedOn w:val="739"/>
    <w:next w:val="739"/>
    <w:link w:val="1542"/>
    <w:uiPriority w:val="0"/>
    <w:qFormat/>
    <w:rPr>
      <w:rFonts w:ascii="楷体_GB2312" w:hAnsi="Arial" w:eastAsia="楷体_GB2312" w:cstheme="minorBidi"/>
      <w:sz w:val="28"/>
      <w:szCs w:val="22"/>
    </w:rPr>
  </w:style>
  <w:style w:type="paragraph" w:styleId="769">
    <w:name w:val="Body Text Indent"/>
    <w:basedOn w:val="739"/>
    <w:next w:val="770"/>
    <w:link w:val="1541"/>
    <w:uiPriority w:val="0"/>
    <w:qFormat/>
    <w:pPr>
      <w:ind w:firstLine="645"/>
    </w:pPr>
    <w:rPr>
      <w:rFonts w:ascii="楷体_GB2312" w:eastAsia="楷体_GB2312" w:hAnsiTheme="minorHAnsi" w:cstheme="minorBidi"/>
      <w:sz w:val="32"/>
      <w:szCs w:val="22"/>
    </w:rPr>
  </w:style>
  <w:style w:type="paragraph" w:styleId="770">
    <w:name w:val="envelope return"/>
    <w:basedOn w:val="739"/>
    <w:uiPriority w:val="99"/>
    <w:unhideWhenUsed/>
    <w:qFormat/>
    <w:rPr>
      <w:rFonts w:ascii="Arial" w:hAnsi="Arial"/>
    </w:rPr>
  </w:style>
  <w:style w:type="paragraph" w:styleId="771">
    <w:name w:val="List Number 3"/>
    <w:basedOn w:val="739"/>
    <w:uiPriority w:val="0"/>
    <w:qFormat/>
    <w:pPr>
      <w:ind w:left="720" w:hanging="720"/>
      <w:tabs>
        <w:tab w:val="left" w:pos="1200" w:leader="none"/>
      </w:tabs>
    </w:pPr>
  </w:style>
  <w:style w:type="paragraph" w:styleId="772">
    <w:name w:val="List 2"/>
    <w:basedOn w:val="739"/>
    <w:uiPriority w:val="0"/>
    <w:unhideWhenUsed/>
    <w:qFormat/>
    <w:pPr>
      <w:ind w:left="100" w:hanging="200"/>
      <w:spacing w:line="500" w:lineRule="exact"/>
    </w:pPr>
    <w:rPr>
      <w:rFonts w:ascii="Arial" w:hAnsi="Arial" w:eastAsia="仿宋" w:cs="Arial"/>
      <w:sz w:val="28"/>
    </w:rPr>
  </w:style>
  <w:style w:type="paragraph" w:styleId="773">
    <w:name w:val="Block Text"/>
    <w:basedOn w:val="739"/>
    <w:uiPriority w:val="0"/>
    <w:qFormat/>
    <w:pPr>
      <w:ind w:left="630" w:right="630"/>
      <w:jc w:val="center"/>
    </w:pPr>
    <w:rPr>
      <w:rFonts w:ascii="宋体"/>
      <w:b/>
      <w:sz w:val="32"/>
    </w:rPr>
  </w:style>
  <w:style w:type="paragraph" w:styleId="774">
    <w:name w:val="List Bullet 2"/>
    <w:basedOn w:val="739"/>
    <w:uiPriority w:val="0"/>
    <w:qFormat/>
    <w:pPr>
      <w:ind w:left="1236" w:hanging="1236"/>
      <w:tabs>
        <w:tab w:val="left" w:pos="780" w:leader="none"/>
      </w:tabs>
    </w:pPr>
  </w:style>
  <w:style w:type="paragraph" w:styleId="775">
    <w:name w:val="HTML Address"/>
    <w:basedOn w:val="739"/>
    <w:link w:val="1536"/>
    <w:uiPriority w:val="0"/>
    <w:qFormat/>
    <w:rPr>
      <w:rFonts w:asciiTheme="minorHAnsi" w:hAnsiTheme="minorHAnsi" w:eastAsiaTheme="minorEastAsia" w:cstheme="minorBidi"/>
      <w:i/>
      <w:iCs/>
    </w:rPr>
  </w:style>
  <w:style w:type="paragraph" w:styleId="776">
    <w:name w:val="index 4"/>
    <w:basedOn w:val="739"/>
    <w:next w:val="739"/>
    <w:uiPriority w:val="0"/>
    <w:unhideWhenUsed/>
    <w:qFormat/>
    <w:pPr>
      <w:ind w:left="600"/>
    </w:pPr>
  </w:style>
  <w:style w:type="paragraph" w:styleId="777">
    <w:name w:val="toc 5"/>
    <w:basedOn w:val="739"/>
    <w:next w:val="739"/>
    <w:uiPriority w:val="39"/>
    <w:unhideWhenUsed/>
    <w:qFormat/>
    <w:pPr>
      <w:ind w:left="1134" w:right="0" w:firstLine="0"/>
      <w:spacing w:after="57"/>
    </w:pPr>
  </w:style>
  <w:style w:type="paragraph" w:styleId="778">
    <w:name w:val="toc 3"/>
    <w:basedOn w:val="739"/>
    <w:next w:val="739"/>
    <w:uiPriority w:val="39"/>
    <w:semiHidden/>
    <w:unhideWhenUsed/>
    <w:qFormat/>
    <w:pPr>
      <w:ind w:left="840"/>
    </w:pPr>
  </w:style>
  <w:style w:type="paragraph" w:styleId="779">
    <w:name w:val="Plain Text"/>
    <w:basedOn w:val="739"/>
    <w:link w:val="1537"/>
    <w:uiPriority w:val="0"/>
    <w:qFormat/>
    <w:rPr>
      <w:rFonts w:ascii="宋体" w:hAnsi="Courier New" w:cs="Courier New" w:eastAsiaTheme="minorEastAsia"/>
      <w:szCs w:val="21"/>
    </w:rPr>
  </w:style>
  <w:style w:type="paragraph" w:styleId="780">
    <w:name w:val="List Bullet 5"/>
    <w:basedOn w:val="739"/>
    <w:uiPriority w:val="0"/>
    <w:qFormat/>
    <w:pPr>
      <w:spacing w:line="312" w:lineRule="atLeast"/>
    </w:pPr>
    <w:rPr>
      <w:szCs w:val="20"/>
    </w:rPr>
  </w:style>
  <w:style w:type="paragraph" w:styleId="781">
    <w:name w:val="toc 8"/>
    <w:basedOn w:val="739"/>
    <w:next w:val="739"/>
    <w:uiPriority w:val="39"/>
    <w:unhideWhenUsed/>
    <w:qFormat/>
    <w:pPr>
      <w:ind w:left="1984" w:right="0" w:firstLine="0"/>
      <w:spacing w:after="57"/>
    </w:pPr>
  </w:style>
  <w:style w:type="paragraph" w:styleId="782">
    <w:name w:val="index 3"/>
    <w:basedOn w:val="739"/>
    <w:next w:val="739"/>
    <w:uiPriority w:val="0"/>
    <w:qFormat/>
    <w:pPr>
      <w:ind w:left="630" w:hanging="210"/>
      <w:jc w:val="left"/>
    </w:pPr>
    <w:rPr>
      <w:rFonts w:ascii="Calibri" w:hAnsi="Calibri"/>
      <w:sz w:val="20"/>
      <w:szCs w:val="20"/>
    </w:rPr>
  </w:style>
  <w:style w:type="paragraph" w:styleId="783">
    <w:name w:val="Date"/>
    <w:basedOn w:val="739"/>
    <w:next w:val="739"/>
    <w:link w:val="1535"/>
    <w:uiPriority w:val="0"/>
    <w:qFormat/>
    <w:pPr>
      <w:ind w:left="100"/>
    </w:pPr>
    <w:rPr>
      <w:rFonts w:ascii="仿宋_GB2312" w:eastAsia="仿宋_GB2312" w:hAnsiTheme="minorHAnsi" w:cstheme="minorBidi"/>
      <w:b/>
      <w:sz w:val="36"/>
    </w:rPr>
  </w:style>
  <w:style w:type="paragraph" w:styleId="784">
    <w:name w:val="Body Text Indent 2"/>
    <w:basedOn w:val="739"/>
    <w:link w:val="1543"/>
    <w:uiPriority w:val="0"/>
    <w:qFormat/>
    <w:pPr>
      <w:ind w:firstLine="560"/>
      <w:spacing w:line="520" w:lineRule="exact"/>
    </w:pPr>
    <w:rPr>
      <w:rFonts w:ascii="楷体_GB2312" w:eastAsia="楷体_GB2312" w:hAnsiTheme="minorHAnsi" w:cstheme="minorBidi"/>
      <w:sz w:val="28"/>
      <w:szCs w:val="28"/>
    </w:rPr>
  </w:style>
  <w:style w:type="paragraph" w:styleId="785">
    <w:name w:val="endnote text"/>
    <w:basedOn w:val="739"/>
    <w:link w:val="1552"/>
    <w:uiPriority w:val="0"/>
    <w:qFormat/>
    <w:pPr>
      <w:jc w:val="left"/>
    </w:pPr>
    <w:rPr>
      <w:rFonts w:asciiTheme="minorHAnsi" w:hAnsiTheme="minorHAnsi" w:eastAsiaTheme="minorEastAsia" w:cstheme="minorBidi"/>
      <w:lang w:val="zh-CN"/>
    </w:rPr>
  </w:style>
  <w:style w:type="paragraph" w:styleId="786">
    <w:name w:val="Balloon Text"/>
    <w:basedOn w:val="739"/>
    <w:link w:val="1548"/>
    <w:uiPriority w:val="0"/>
    <w:qFormat/>
    <w:rPr>
      <w:rFonts w:asciiTheme="minorHAnsi" w:hAnsiTheme="minorHAnsi" w:eastAsiaTheme="minorEastAsia" w:cstheme="minorBidi"/>
      <w:sz w:val="18"/>
      <w:szCs w:val="18"/>
    </w:rPr>
  </w:style>
  <w:style w:type="paragraph" w:styleId="787">
    <w:name w:val="Footer"/>
    <w:basedOn w:val="739"/>
    <w:link w:val="976"/>
    <w:uiPriority w:val="99"/>
    <w:unhideWhenUsed/>
    <w:qFormat/>
    <w:pPr>
      <w:jc w:val="left"/>
      <w:tabs>
        <w:tab w:val="center" w:pos="4153" w:leader="none"/>
        <w:tab w:val="right" w:pos="8306" w:leader="none"/>
      </w:tabs>
    </w:pPr>
    <w:rPr>
      <w:sz w:val="18"/>
      <w:szCs w:val="18"/>
    </w:rPr>
  </w:style>
  <w:style w:type="paragraph" w:styleId="788">
    <w:name w:val="Header"/>
    <w:basedOn w:val="739"/>
    <w:link w:val="97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39"/>
    <w:next w:val="739"/>
    <w:uiPriority w:val="39"/>
    <w:unhideWhenUsed/>
    <w:qFormat/>
    <w:pPr>
      <w:ind w:left="0" w:right="0" w:firstLine="0"/>
      <w:spacing w:after="57"/>
    </w:pPr>
  </w:style>
  <w:style w:type="paragraph" w:styleId="790">
    <w:name w:val="toc 4"/>
    <w:basedOn w:val="739"/>
    <w:next w:val="739"/>
    <w:uiPriority w:val="39"/>
    <w:unhideWhenUsed/>
    <w:qFormat/>
    <w:pPr>
      <w:ind w:left="850" w:right="0" w:firstLine="0"/>
      <w:spacing w:after="57"/>
    </w:pPr>
  </w:style>
  <w:style w:type="paragraph" w:styleId="791">
    <w:name w:val="index heading"/>
    <w:basedOn w:val="739"/>
    <w:next w:val="792"/>
    <w:uiPriority w:val="0"/>
    <w:unhideWhenUsed/>
    <w:qFormat/>
    <w:pPr>
      <w:spacing w:line="300" w:lineRule="auto"/>
    </w:pPr>
    <w:rPr>
      <w:rFonts w:eastAsia="楷体_GB2312"/>
      <w:sz w:val="24"/>
    </w:rPr>
  </w:style>
  <w:style w:type="paragraph" w:styleId="792">
    <w:name w:val="index 1"/>
    <w:basedOn w:val="739"/>
    <w:next w:val="739"/>
    <w:uiPriority w:val="0"/>
    <w:unhideWhenUsed/>
    <w:qFormat/>
  </w:style>
  <w:style w:type="paragraph" w:styleId="793">
    <w:name w:val="Subtitle"/>
    <w:basedOn w:val="739"/>
    <w:next w:val="739"/>
    <w:link w:val="155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94">
    <w:name w:val="footnote text"/>
    <w:basedOn w:val="739"/>
    <w:link w:val="1539"/>
    <w:uiPriority w:val="0"/>
    <w:unhideWhenUsed/>
    <w:qFormat/>
    <w:pPr>
      <w:jc w:val="left"/>
    </w:pPr>
    <w:rPr>
      <w:rFonts w:ascii="Calibri" w:hAnsi="Calibri" w:eastAsiaTheme="minorEastAsia" w:cstheme="minorBidi"/>
      <w:sz w:val="18"/>
      <w:szCs w:val="18"/>
    </w:rPr>
  </w:style>
  <w:style w:type="paragraph" w:styleId="795">
    <w:name w:val="toc 6"/>
    <w:basedOn w:val="739"/>
    <w:next w:val="739"/>
    <w:uiPriority w:val="39"/>
    <w:unhideWhenUsed/>
    <w:qFormat/>
    <w:pPr>
      <w:ind w:left="1417" w:right="0" w:firstLine="0"/>
      <w:spacing w:after="57"/>
    </w:pPr>
  </w:style>
  <w:style w:type="paragraph" w:styleId="796">
    <w:name w:val="Body Text Indent 3"/>
    <w:basedOn w:val="739"/>
    <w:link w:val="1545"/>
    <w:uiPriority w:val="0"/>
    <w:qFormat/>
    <w:pPr>
      <w:ind w:left="520" w:firstLine="425"/>
      <w:jc w:val="center"/>
    </w:pPr>
    <w:rPr>
      <w:rFonts w:ascii="方正行楷简体" w:hAnsi="Arial" w:eastAsia="方正行楷简体" w:cstheme="minorBidi"/>
      <w:sz w:val="36"/>
      <w:szCs w:val="22"/>
    </w:rPr>
  </w:style>
  <w:style w:type="paragraph" w:styleId="797">
    <w:name w:val="index 7"/>
    <w:basedOn w:val="739"/>
    <w:next w:val="739"/>
    <w:uiPriority w:val="0"/>
    <w:qFormat/>
    <w:pPr>
      <w:ind w:left="1470" w:hanging="210"/>
      <w:jc w:val="left"/>
    </w:pPr>
    <w:rPr>
      <w:rFonts w:ascii="Calibri" w:hAnsi="Calibri"/>
      <w:sz w:val="20"/>
      <w:szCs w:val="20"/>
    </w:rPr>
  </w:style>
  <w:style w:type="paragraph" w:styleId="798">
    <w:name w:val="index 9"/>
    <w:basedOn w:val="739"/>
    <w:next w:val="739"/>
    <w:uiPriority w:val="0"/>
    <w:qFormat/>
    <w:pPr>
      <w:ind w:left="1890" w:hanging="210"/>
      <w:jc w:val="left"/>
    </w:pPr>
    <w:rPr>
      <w:rFonts w:ascii="Calibri" w:hAnsi="Calibri"/>
      <w:sz w:val="20"/>
      <w:szCs w:val="20"/>
    </w:rPr>
  </w:style>
  <w:style w:type="paragraph" w:styleId="799">
    <w:name w:val="table of figures"/>
    <w:basedOn w:val="739"/>
    <w:next w:val="739"/>
    <w:uiPriority w:val="0"/>
    <w:unhideWhenUsed/>
    <w:qFormat/>
    <w:pPr>
      <w:ind w:left="420" w:hanging="420"/>
      <w:jc w:val="left"/>
      <w:spacing w:line="500" w:lineRule="exact"/>
    </w:pPr>
    <w:rPr>
      <w:rFonts w:ascii="Calibri" w:hAnsi="Calibri" w:eastAsia="仿宋"/>
      <w:smallCaps/>
      <w:sz w:val="20"/>
      <w:szCs w:val="20"/>
    </w:rPr>
  </w:style>
  <w:style w:type="paragraph" w:styleId="800">
    <w:name w:val="toc 2"/>
    <w:basedOn w:val="739"/>
    <w:next w:val="739"/>
    <w:uiPriority w:val="39"/>
    <w:semiHidden/>
    <w:unhideWhenUsed/>
    <w:qFormat/>
    <w:pPr>
      <w:ind w:left="420"/>
    </w:pPr>
  </w:style>
  <w:style w:type="paragraph" w:styleId="801">
    <w:name w:val="toc 9"/>
    <w:basedOn w:val="739"/>
    <w:next w:val="739"/>
    <w:uiPriority w:val="39"/>
    <w:semiHidden/>
    <w:unhideWhenUsed/>
    <w:qFormat/>
    <w:pPr>
      <w:ind w:left="3360"/>
    </w:pPr>
  </w:style>
  <w:style w:type="paragraph" w:styleId="802">
    <w:name w:val="Body Text 2"/>
    <w:basedOn w:val="739"/>
    <w:link w:val="1549"/>
    <w:uiPriority w:val="0"/>
    <w:qFormat/>
    <w:pPr>
      <w:spacing w:after="120" w:line="480" w:lineRule="auto"/>
    </w:pPr>
    <w:rPr>
      <w:rFonts w:asciiTheme="minorHAnsi" w:hAnsiTheme="minorHAnsi" w:eastAsiaTheme="minorEastAsia" w:cstheme="minorBidi"/>
    </w:rPr>
  </w:style>
  <w:style w:type="paragraph" w:styleId="803">
    <w:name w:val="HTML Preformatted"/>
    <w:basedOn w:val="739"/>
    <w:link w:val="1538"/>
    <w:uiPriority w:val="0"/>
    <w:qFormat/>
    <w:rPr>
      <w:rFonts w:ascii="Courier New" w:hAnsi="Courier New" w:cs="Courier New" w:eastAsiaTheme="minorEastAsia"/>
      <w:szCs w:val="22"/>
    </w:rPr>
  </w:style>
  <w:style w:type="paragraph" w:styleId="804">
    <w:name w:val="Normal (Web)"/>
    <w:basedOn w:val="739"/>
    <w:link w:val="113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05">
    <w:name w:val="index 2"/>
    <w:basedOn w:val="739"/>
    <w:next w:val="739"/>
    <w:uiPriority w:val="0"/>
    <w:qFormat/>
    <w:pPr>
      <w:ind w:left="420" w:hanging="210"/>
      <w:jc w:val="left"/>
    </w:pPr>
    <w:rPr>
      <w:rFonts w:ascii="Calibri" w:hAnsi="Calibri"/>
      <w:sz w:val="20"/>
      <w:szCs w:val="20"/>
    </w:rPr>
  </w:style>
  <w:style w:type="paragraph" w:styleId="806">
    <w:name w:val="Title"/>
    <w:basedOn w:val="739"/>
    <w:next w:val="739"/>
    <w:link w:val="1533"/>
    <w:uiPriority w:val="10"/>
    <w:qFormat/>
    <w:pPr>
      <w:jc w:val="center"/>
      <w:spacing w:before="240" w:after="60"/>
      <w:outlineLvl w:val="0"/>
    </w:pPr>
    <w:rPr>
      <w:rFonts w:ascii="Cambria" w:hAnsi="Cambria" w:eastAsiaTheme="minorEastAsia" w:cstheme="minorBidi"/>
      <w:b/>
      <w:bCs/>
      <w:sz w:val="32"/>
      <w:szCs w:val="32"/>
    </w:rPr>
  </w:style>
  <w:style w:type="paragraph" w:styleId="807">
    <w:name w:val="annotation subject"/>
    <w:basedOn w:val="763"/>
    <w:next w:val="763"/>
    <w:link w:val="1547"/>
    <w:uiPriority w:val="99"/>
    <w:qFormat/>
    <w:rPr>
      <w:b/>
      <w:bCs/>
    </w:rPr>
  </w:style>
  <w:style w:type="paragraph" w:styleId="808">
    <w:name w:val="Body Text First Indent"/>
    <w:basedOn w:val="768"/>
    <w:link w:val="2264"/>
    <w:uiPriority w:val="0"/>
    <w:semiHidden/>
    <w:unhideWhenUsed/>
    <w:qFormat/>
    <w:pPr>
      <w:ind w:firstLine="420"/>
      <w:spacing w:after="120"/>
    </w:pPr>
    <w:rPr>
      <w:rFonts w:ascii="Arial" w:eastAsiaTheme="minorEastAsia"/>
      <w:sz w:val="21"/>
      <w:szCs w:val="21"/>
    </w:rPr>
  </w:style>
  <w:style w:type="paragraph" w:styleId="809">
    <w:name w:val="Body Text First Indent 2"/>
    <w:basedOn w:val="769"/>
    <w:link w:val="2263"/>
    <w:uiPriority w:val="0"/>
    <w:semiHidden/>
    <w:unhideWhenUsed/>
    <w:qFormat/>
    <w:pPr>
      <w:ind w:left="420" w:firstLine="420"/>
      <w:spacing w:after="120"/>
    </w:pPr>
    <w:rPr>
      <w:rFonts w:ascii="Arial" w:hAnsi="Arial" w:eastAsia="方正仿宋_GBK" w:cs="Arial"/>
      <w:sz w:val="21"/>
      <w:szCs w:val="24"/>
    </w:rPr>
  </w:style>
  <w:style w:type="table" w:styleId="810">
    <w:name w:val="Table Grid"/>
    <w:basedOn w:val="75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Theme"/>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Elegant"/>
    <w:basedOn w:val="750"/>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3">
    <w:name w:val="Strong"/>
    <w:uiPriority w:val="0"/>
    <w:qFormat/>
    <w:rPr>
      <w:b/>
      <w:bCs/>
    </w:rPr>
  </w:style>
  <w:style w:type="character" w:styleId="814">
    <w:name w:val="endnote reference"/>
    <w:uiPriority w:val="0"/>
    <w:qFormat/>
    <w:rPr>
      <w:vertAlign w:val="superscript"/>
    </w:rPr>
  </w:style>
  <w:style w:type="character" w:styleId="815">
    <w:name w:val="page number"/>
    <w:basedOn w:val="749"/>
    <w:uiPriority w:val="0"/>
    <w:qFormat/>
  </w:style>
  <w:style w:type="character" w:styleId="816">
    <w:name w:val="FollowedHyperlink"/>
    <w:basedOn w:val="749"/>
    <w:uiPriority w:val="99"/>
    <w:semiHidden/>
    <w:unhideWhenUsed/>
    <w:qFormat/>
    <w:rPr>
      <w:color w:val="954f72" w:themeColor="followedHyperlink"/>
      <w:u w:val="single"/>
      <w14:textFill>
        <w14:solidFill>
          <w14:schemeClr w14:val="folHlink"/>
        </w14:solidFill>
      </w14:textFill>
    </w:rPr>
  </w:style>
  <w:style w:type="character" w:styleId="817">
    <w:name w:val="Emphasis"/>
    <w:uiPriority w:val="20"/>
    <w:qFormat/>
    <w:rPr>
      <w:color w:val="cc0000"/>
    </w:rPr>
  </w:style>
  <w:style w:type="character" w:styleId="818">
    <w:name w:val="HTML Definition"/>
    <w:basedOn w:val="749"/>
    <w:uiPriority w:val="0"/>
    <w:unhideWhenUsed/>
    <w:qFormat/>
  </w:style>
  <w:style w:type="character" w:styleId="819">
    <w:name w:val="HTML Typewriter"/>
    <w:uiPriority w:val="0"/>
    <w:unhideWhenUsed/>
    <w:qFormat/>
    <w:rPr>
      <w:rFonts w:hint="default" w:ascii="Courier New" w:hAnsi="Courier New" w:eastAsia="Courier New" w:cs="Courier New"/>
      <w:sz w:val="24"/>
      <w:szCs w:val="24"/>
    </w:rPr>
  </w:style>
  <w:style w:type="character" w:styleId="820">
    <w:name w:val="HTML Acronym"/>
    <w:basedOn w:val="749"/>
    <w:uiPriority w:val="0"/>
    <w:qFormat/>
  </w:style>
  <w:style w:type="character" w:styleId="821">
    <w:name w:val="HTML Variable"/>
    <w:basedOn w:val="749"/>
    <w:uiPriority w:val="0"/>
    <w:unhideWhenUsed/>
    <w:qFormat/>
  </w:style>
  <w:style w:type="character" w:styleId="822">
    <w:name w:val="Hyperlink"/>
    <w:basedOn w:val="749"/>
    <w:uiPriority w:val="99"/>
    <w:qFormat/>
    <w:rPr>
      <w:color w:val="0000ff"/>
      <w:u w:val="none"/>
    </w:rPr>
  </w:style>
  <w:style w:type="character" w:styleId="823">
    <w:name w:val="HTML Code"/>
    <w:uiPriority w:val="0"/>
    <w:unhideWhenUsed/>
    <w:qFormat/>
    <w:rPr>
      <w:rFonts w:hint="default" w:ascii="Courier New" w:hAnsi="Courier New" w:eastAsia="Courier New" w:cs="Courier New"/>
      <w:sz w:val="24"/>
      <w:szCs w:val="24"/>
    </w:rPr>
  </w:style>
  <w:style w:type="character" w:styleId="824">
    <w:name w:val="annotation reference"/>
    <w:uiPriority w:val="99"/>
    <w:qFormat/>
    <w:rPr>
      <w:sz w:val="21"/>
      <w:szCs w:val="21"/>
    </w:rPr>
  </w:style>
  <w:style w:type="character" w:styleId="825">
    <w:name w:val="HTML Cite"/>
    <w:basedOn w:val="749"/>
    <w:uiPriority w:val="0"/>
    <w:unhideWhenUsed/>
    <w:qFormat/>
  </w:style>
  <w:style w:type="character" w:styleId="826">
    <w:name w:val="footnote reference"/>
    <w:uiPriority w:val="0"/>
    <w:unhideWhenUsed/>
    <w:qFormat/>
    <w:rPr>
      <w:vertAlign w:val="superscript"/>
    </w:rPr>
  </w:style>
  <w:style w:type="character" w:styleId="827">
    <w:name w:val="HTML Keyboard"/>
    <w:uiPriority w:val="0"/>
    <w:unhideWhenUsed/>
    <w:qFormat/>
    <w:rPr>
      <w:rFonts w:hint="default" w:ascii="Courier New" w:hAnsi="Courier New" w:eastAsia="Courier New" w:cs="Courier New"/>
      <w:sz w:val="24"/>
      <w:szCs w:val="24"/>
    </w:rPr>
  </w:style>
  <w:style w:type="character" w:styleId="828">
    <w:name w:val="HTML Sample"/>
    <w:uiPriority w:val="0"/>
    <w:unhideWhenUsed/>
    <w:qFormat/>
    <w:rPr>
      <w:rFonts w:hint="default" w:ascii="Courier New" w:hAnsi="Courier New" w:eastAsia="Courier New" w:cs="Courier New"/>
    </w:rPr>
  </w:style>
  <w:style w:type="character" w:styleId="829" w:customStyle="1">
    <w:name w:val="Heading 1 Char"/>
    <w:basedOn w:val="749"/>
    <w:uiPriority w:val="9"/>
    <w:qFormat/>
    <w:rPr>
      <w:rFonts w:ascii="Arial" w:hAnsi="Arial" w:eastAsia="Arial" w:cs="Arial"/>
      <w:sz w:val="40"/>
      <w:szCs w:val="40"/>
    </w:rPr>
  </w:style>
  <w:style w:type="character" w:styleId="830" w:customStyle="1">
    <w:name w:val="Heading 2 Char"/>
    <w:basedOn w:val="749"/>
    <w:uiPriority w:val="9"/>
    <w:qFormat/>
    <w:rPr>
      <w:rFonts w:ascii="Arial" w:hAnsi="Arial" w:eastAsia="Arial" w:cs="Arial"/>
      <w:sz w:val="34"/>
    </w:rPr>
  </w:style>
  <w:style w:type="character" w:styleId="831" w:customStyle="1">
    <w:name w:val="Heading 3 Char"/>
    <w:basedOn w:val="749"/>
    <w:uiPriority w:val="9"/>
    <w:qFormat/>
    <w:rPr>
      <w:rFonts w:ascii="Arial" w:hAnsi="Arial" w:eastAsia="Arial" w:cs="Arial"/>
      <w:sz w:val="30"/>
      <w:szCs w:val="30"/>
    </w:rPr>
  </w:style>
  <w:style w:type="character" w:styleId="832" w:customStyle="1">
    <w:name w:val="Heading 4 Char"/>
    <w:basedOn w:val="749"/>
    <w:uiPriority w:val="9"/>
    <w:qFormat/>
    <w:rPr>
      <w:rFonts w:ascii="Arial" w:hAnsi="Arial" w:eastAsia="Arial" w:cs="Arial"/>
      <w:b/>
      <w:bCs/>
      <w:sz w:val="26"/>
      <w:szCs w:val="26"/>
    </w:rPr>
  </w:style>
  <w:style w:type="character" w:styleId="833" w:customStyle="1">
    <w:name w:val="Heading 5 Char"/>
    <w:basedOn w:val="749"/>
    <w:uiPriority w:val="9"/>
    <w:qFormat/>
    <w:rPr>
      <w:rFonts w:ascii="Arial" w:hAnsi="Arial" w:eastAsia="Arial" w:cs="Arial"/>
      <w:b/>
      <w:bCs/>
      <w:sz w:val="24"/>
      <w:szCs w:val="24"/>
    </w:rPr>
  </w:style>
  <w:style w:type="character" w:styleId="834" w:customStyle="1">
    <w:name w:val="Heading 6 Char"/>
    <w:basedOn w:val="749"/>
    <w:uiPriority w:val="9"/>
    <w:qFormat/>
    <w:rPr>
      <w:rFonts w:ascii="Arial" w:hAnsi="Arial" w:eastAsia="Arial" w:cs="Arial"/>
      <w:b/>
      <w:bCs/>
      <w:sz w:val="22"/>
      <w:szCs w:val="22"/>
    </w:rPr>
  </w:style>
  <w:style w:type="character" w:styleId="835" w:customStyle="1">
    <w:name w:val="Heading 7 Char"/>
    <w:basedOn w:val="749"/>
    <w:uiPriority w:val="9"/>
    <w:qFormat/>
    <w:rPr>
      <w:rFonts w:ascii="Arial" w:hAnsi="Arial" w:eastAsia="Arial" w:cs="Arial"/>
      <w:b/>
      <w:bCs/>
      <w:i/>
      <w:iCs/>
      <w:sz w:val="22"/>
      <w:szCs w:val="22"/>
    </w:rPr>
  </w:style>
  <w:style w:type="character" w:styleId="836" w:customStyle="1">
    <w:name w:val="Heading 8 Char"/>
    <w:basedOn w:val="749"/>
    <w:uiPriority w:val="9"/>
    <w:qFormat/>
    <w:rPr>
      <w:rFonts w:ascii="Arial" w:hAnsi="Arial" w:eastAsia="Arial" w:cs="Arial"/>
      <w:i/>
      <w:iCs/>
      <w:sz w:val="22"/>
      <w:szCs w:val="22"/>
    </w:rPr>
  </w:style>
  <w:style w:type="character" w:styleId="837" w:customStyle="1">
    <w:name w:val="Heading 9 Char"/>
    <w:basedOn w:val="749"/>
    <w:uiPriority w:val="9"/>
    <w:qFormat/>
    <w:rPr>
      <w:rFonts w:ascii="Arial" w:hAnsi="Arial" w:eastAsia="Arial" w:cs="Arial"/>
      <w:i/>
      <w:iCs/>
      <w:sz w:val="21"/>
      <w:szCs w:val="21"/>
    </w:rPr>
  </w:style>
  <w:style w:type="character" w:styleId="838" w:customStyle="1">
    <w:name w:val="Title Char"/>
    <w:basedOn w:val="749"/>
    <w:uiPriority w:val="10"/>
    <w:qFormat/>
    <w:rPr>
      <w:sz w:val="48"/>
      <w:szCs w:val="48"/>
    </w:rPr>
  </w:style>
  <w:style w:type="character" w:styleId="839" w:customStyle="1">
    <w:name w:val="Subtitle Char"/>
    <w:basedOn w:val="749"/>
    <w:uiPriority w:val="11"/>
    <w:qFormat/>
    <w:rPr>
      <w:sz w:val="24"/>
      <w:szCs w:val="24"/>
    </w:rPr>
  </w:style>
  <w:style w:type="paragraph" w:styleId="840">
    <w:name w:val="Quote"/>
    <w:basedOn w:val="739"/>
    <w:next w:val="739"/>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39"/>
    <w:next w:val="739"/>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basedOn w:val="749"/>
    <w:uiPriority w:val="99"/>
    <w:qFormat/>
  </w:style>
  <w:style w:type="character" w:styleId="845" w:customStyle="1">
    <w:name w:val="Footer Char"/>
    <w:basedOn w:val="749"/>
    <w:uiPriority w:val="99"/>
    <w:qFormat/>
  </w:style>
  <w:style w:type="character" w:styleId="846" w:customStyle="1">
    <w:name w:val="Caption Char"/>
    <w:uiPriority w:val="99"/>
    <w:qFormat/>
  </w:style>
  <w:style w:type="table" w:styleId="847"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5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5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5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5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5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5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5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6" w:customStyle="1">
    <w:name w:val="Grid Table 4 - Accent 2"/>
    <w:basedOn w:val="7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7" w:customStyle="1">
    <w:name w:val="Grid Table 4 - Accent 3"/>
    <w:basedOn w:val="7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8" w:customStyle="1">
    <w:name w:val="Grid Table 4 - Accent 4"/>
    <w:basedOn w:val="7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9" w:customStyle="1">
    <w:name w:val="Grid Table 4 - Accent 5"/>
    <w:basedOn w:val="75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0" w:customStyle="1">
    <w:name w:val="Grid Table 4 - Accent 6"/>
    <w:basedOn w:val="7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1"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3"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4"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5"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6"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7"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8"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75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2" w:customStyle="1">
    <w:name w:val="Grid Table 6 Colorful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5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4" w:customStyle="1">
    <w:name w:val="Grid Table 6 Colorful - Accent 6"/>
    <w:basedOn w:val="7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5"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5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5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5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5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9"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75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1" w:customStyle="1">
    <w:name w:val="List Table 2 - Accent 2"/>
    <w:basedOn w:val="7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2" w:customStyle="1">
    <w:name w:val="List Table 2 - Accent 3"/>
    <w:basedOn w:val="7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3" w:customStyle="1">
    <w:name w:val="List Table 2 - Accent 4"/>
    <w:basedOn w:val="7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4" w:customStyle="1">
    <w:name w:val="List Table 2 - Accent 5"/>
    <w:basedOn w:val="75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5" w:customStyle="1">
    <w:name w:val="List Table 2 - Accent 6"/>
    <w:basedOn w:val="7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6"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5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8" w:customStyle="1">
    <w:name w:val="List Table 3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5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3"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5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5" w:customStyle="1">
    <w:name w:val="List Table 4 - Accent 2"/>
    <w:basedOn w:val="7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6" w:customStyle="1">
    <w:name w:val="List Table 4 - Accent 3"/>
    <w:basedOn w:val="7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7" w:customStyle="1">
    <w:name w:val="List Table 4 - Accent 4"/>
    <w:basedOn w:val="7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8" w:customStyle="1">
    <w:name w:val="List Table 4 - Accent 5"/>
    <w:basedOn w:val="75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9" w:customStyle="1">
    <w:name w:val="List Table 4 - Accent 6"/>
    <w:basedOn w:val="7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0"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75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5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75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9" w:customStyle="1">
    <w:name w:val="List Table 6 Colorful - Accent 2"/>
    <w:basedOn w:val="7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0" w:customStyle="1">
    <w:name w:val="List Table 6 Colorful - Accent 3"/>
    <w:basedOn w:val="7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1" w:customStyle="1">
    <w:name w:val="List Table 6 Colorful - Accent 4"/>
    <w:basedOn w:val="7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2" w:customStyle="1">
    <w:name w:val="List Table 6 Colorful - Accent 5"/>
    <w:basedOn w:val="75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3" w:customStyle="1">
    <w:name w:val="List Table 6 Colorful - Accent 6"/>
    <w:basedOn w:val="7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4"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5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5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3"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4"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5"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6"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7"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8"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5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0" w:customStyle="1">
    <w:name w:val="Bordered &amp; Lined - Accent 2"/>
    <w:basedOn w:val="7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Bordered &amp; Lined - Accent 3"/>
    <w:basedOn w:val="7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Bordered &amp; Lined - Accent 4"/>
    <w:basedOn w:val="7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Bordered &amp; Lined - Accent 5"/>
    <w:basedOn w:val="75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4" w:customStyle="1">
    <w:name w:val="Bordered &amp; Lined - Accent 6"/>
    <w:basedOn w:val="7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5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7" w:customStyle="1">
    <w:name w:val="Bordered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8" w:customStyle="1">
    <w:name w:val="Bordered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9" w:customStyle="1">
    <w:name w:val="Bordered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0" w:customStyle="1">
    <w:name w:val="Bordered - Accent 5"/>
    <w:basedOn w:val="75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1" w:customStyle="1">
    <w:name w:val="Bordered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TOC Heading"/>
    <w:uiPriority w:val="39"/>
    <w:unhideWhenUsed/>
    <w:qFormat/>
    <w:rPr>
      <w:rFonts w:hint="default" w:ascii="Times New Roman" w:hAnsi="Times New Roman" w:eastAsia="宋体" w:cs="Times New Roman"/>
    </w:rPr>
  </w:style>
  <w:style w:type="character" w:styleId="975" w:customStyle="1">
    <w:name w:val="页眉 Char"/>
    <w:basedOn w:val="749"/>
    <w:link w:val="788"/>
    <w:uiPriority w:val="99"/>
    <w:qFormat/>
    <w:rPr>
      <w:rFonts w:ascii="Times New Roman" w:hAnsi="Times New Roman" w:eastAsia="宋体" w:cs="Times New Roman"/>
      <w:sz w:val="18"/>
      <w:szCs w:val="18"/>
    </w:rPr>
  </w:style>
  <w:style w:type="character" w:styleId="976" w:customStyle="1">
    <w:name w:val="页脚 Char"/>
    <w:basedOn w:val="749"/>
    <w:link w:val="787"/>
    <w:uiPriority w:val="99"/>
    <w:qFormat/>
    <w:rPr>
      <w:rFonts w:ascii="Times New Roman" w:hAnsi="Times New Roman" w:eastAsia="宋体" w:cs="Times New Roman"/>
      <w:sz w:val="18"/>
      <w:szCs w:val="18"/>
    </w:rPr>
  </w:style>
  <w:style w:type="paragraph" w:styleId="977">
    <w:name w:val="List Paragraph"/>
    <w:basedOn w:val="739"/>
    <w:link w:val="978"/>
    <w:uiPriority w:val="34"/>
    <w:qFormat/>
    <w:pPr>
      <w:ind w:firstLine="420"/>
    </w:pPr>
  </w:style>
  <w:style w:type="character" w:styleId="978" w:customStyle="1">
    <w:name w:val="列出段落 Char"/>
    <w:link w:val="977"/>
    <w:uiPriority w:val="34"/>
    <w:qFormat/>
    <w:rPr>
      <w:rFonts w:ascii="Times New Roman" w:hAnsi="Times New Roman" w:eastAsia="宋体" w:cs="Times New Roman"/>
      <w:szCs w:val="24"/>
    </w:rPr>
  </w:style>
  <w:style w:type="paragraph" w:styleId="979" w:customStyle="1">
    <w:name w:val="_Style 18"/>
    <w:basedOn w:val="739"/>
    <w:next w:val="977"/>
    <w:uiPriority w:val="34"/>
    <w:qFormat/>
    <w:pPr>
      <w:ind w:firstLine="420"/>
    </w:pPr>
    <w:rPr>
      <w:rFonts w:ascii="Calibri" w:hAnsi="Calibri"/>
      <w:szCs w:val="22"/>
    </w:rPr>
  </w:style>
  <w:style w:type="character" w:styleId="980" w:customStyle="1">
    <w:name w:val="标题 2 Char"/>
    <w:basedOn w:val="749"/>
    <w:link w:val="741"/>
    <w:uiPriority w:val="9"/>
    <w:qFormat/>
    <w:rPr>
      <w:rFonts w:ascii="幼圆" w:hAnsi="Arial" w:eastAsia="楷体_GB2312" w:cs="Times New Roman"/>
      <w:b/>
      <w:sz w:val="44"/>
      <w:szCs w:val="20"/>
    </w:rPr>
  </w:style>
  <w:style w:type="character" w:styleId="981" w:customStyle="1">
    <w:name w:val="htd0"/>
    <w:basedOn w:val="749"/>
    <w:uiPriority w:val="0"/>
    <w:qFormat/>
  </w:style>
  <w:style w:type="character" w:styleId="982" w:customStyle="1">
    <w:name w:val="标题 1 Char"/>
    <w:basedOn w:val="749"/>
    <w:uiPriority w:val="9"/>
    <w:qFormat/>
    <w:rPr>
      <w:rFonts w:ascii="Times New Roman" w:hAnsi="Times New Roman" w:eastAsia="宋体" w:cs="Times New Roman"/>
      <w:b/>
      <w:bCs/>
      <w:sz w:val="44"/>
      <w:szCs w:val="44"/>
    </w:rPr>
  </w:style>
  <w:style w:type="character" w:styleId="983" w:customStyle="1">
    <w:name w:val="标题 3 Char"/>
    <w:basedOn w:val="749"/>
    <w:uiPriority w:val="9"/>
    <w:qFormat/>
    <w:rPr>
      <w:rFonts w:ascii="Times New Roman" w:hAnsi="Times New Roman" w:eastAsia="宋体" w:cs="Times New Roman"/>
      <w:b/>
      <w:bCs/>
      <w:sz w:val="32"/>
      <w:szCs w:val="32"/>
    </w:rPr>
  </w:style>
  <w:style w:type="character" w:styleId="984" w:customStyle="1">
    <w:name w:val="标题 4 Char"/>
    <w:basedOn w:val="749"/>
    <w:uiPriority w:val="9"/>
    <w:semiHidden/>
    <w:qFormat/>
    <w:rPr>
      <w:rFonts w:asciiTheme="majorHAnsi" w:hAnsiTheme="majorHAnsi" w:eastAsiaTheme="majorEastAsia" w:cstheme="majorBidi"/>
      <w:b/>
      <w:bCs/>
      <w:sz w:val="28"/>
      <w:szCs w:val="28"/>
    </w:rPr>
  </w:style>
  <w:style w:type="character" w:styleId="985" w:customStyle="1">
    <w:name w:val="标题 5 Char"/>
    <w:basedOn w:val="749"/>
    <w:uiPriority w:val="9"/>
    <w:semiHidden/>
    <w:qFormat/>
    <w:rPr>
      <w:rFonts w:ascii="Times New Roman" w:hAnsi="Times New Roman" w:eastAsia="宋体" w:cs="Times New Roman"/>
      <w:b/>
      <w:bCs/>
      <w:sz w:val="28"/>
      <w:szCs w:val="28"/>
    </w:rPr>
  </w:style>
  <w:style w:type="character" w:styleId="986" w:customStyle="1">
    <w:name w:val="标题 6 Char"/>
    <w:basedOn w:val="749"/>
    <w:uiPriority w:val="9"/>
    <w:semiHidden/>
    <w:qFormat/>
    <w:rPr>
      <w:rFonts w:asciiTheme="majorHAnsi" w:hAnsiTheme="majorHAnsi" w:eastAsiaTheme="majorEastAsia" w:cstheme="majorBidi"/>
      <w:b/>
      <w:bCs/>
      <w:sz w:val="24"/>
      <w:szCs w:val="24"/>
    </w:rPr>
  </w:style>
  <w:style w:type="character" w:styleId="987" w:customStyle="1">
    <w:name w:val="标题 7 Char"/>
    <w:basedOn w:val="749"/>
    <w:uiPriority w:val="9"/>
    <w:semiHidden/>
    <w:qFormat/>
    <w:rPr>
      <w:rFonts w:ascii="Times New Roman" w:hAnsi="Times New Roman" w:eastAsia="宋体" w:cs="Times New Roman"/>
      <w:b/>
      <w:bCs/>
      <w:sz w:val="24"/>
      <w:szCs w:val="24"/>
    </w:rPr>
  </w:style>
  <w:style w:type="character" w:styleId="988" w:customStyle="1">
    <w:name w:val="标题 8 Char"/>
    <w:basedOn w:val="749"/>
    <w:uiPriority w:val="9"/>
    <w:semiHidden/>
    <w:qFormat/>
    <w:rPr>
      <w:rFonts w:asciiTheme="majorHAnsi" w:hAnsiTheme="majorHAnsi" w:eastAsiaTheme="majorEastAsia" w:cstheme="majorBidi"/>
      <w:sz w:val="24"/>
      <w:szCs w:val="24"/>
    </w:rPr>
  </w:style>
  <w:style w:type="character" w:styleId="989" w:customStyle="1">
    <w:name w:val="标题 9 Char"/>
    <w:basedOn w:val="749"/>
    <w:uiPriority w:val="9"/>
    <w:semiHidden/>
    <w:qFormat/>
    <w:rPr>
      <w:rFonts w:asciiTheme="majorHAnsi" w:hAnsiTheme="majorHAnsi" w:eastAsiaTheme="majorEastAsia" w:cstheme="majorBidi"/>
      <w:szCs w:val="21"/>
    </w:rPr>
  </w:style>
  <w:style w:type="paragraph" w:styleId="990" w:customStyle="1">
    <w:name w:val="_Style 31"/>
    <w:basedOn w:val="739"/>
    <w:next w:val="977"/>
    <w:uiPriority w:val="34"/>
    <w:qFormat/>
    <w:pPr>
      <w:ind w:firstLine="420"/>
    </w:pPr>
    <w:rPr>
      <w:rFonts w:ascii="Calibri" w:hAnsi="Calibri"/>
      <w:szCs w:val="22"/>
    </w:rPr>
  </w:style>
  <w:style w:type="character" w:styleId="991" w:customStyle="1">
    <w:name w:val="style31"/>
    <w:uiPriority w:val="0"/>
    <w:qFormat/>
    <w:rPr>
      <w:sz w:val="21"/>
      <w:szCs w:val="21"/>
    </w:rPr>
  </w:style>
  <w:style w:type="character" w:styleId="992" w:customStyle="1">
    <w:name w:val="页脚 字符"/>
    <w:uiPriority w:val="99"/>
    <w:qFormat/>
    <w:rPr>
      <w:sz w:val="18"/>
    </w:rPr>
  </w:style>
  <w:style w:type="character" w:styleId="993" w:customStyle="1">
    <w:name w:val="正文文本缩进 Char4"/>
    <w:uiPriority w:val="0"/>
    <w:qFormat/>
    <w:rPr>
      <w:rFonts w:ascii="楷体_GB2312" w:eastAsia="楷体_GB2312"/>
      <w:sz w:val="32"/>
    </w:rPr>
  </w:style>
  <w:style w:type="character" w:styleId="994" w:customStyle="1">
    <w:name w:val="普通文字 Char Char Char"/>
    <w:uiPriority w:val="0"/>
    <w:qFormat/>
    <w:rPr>
      <w:rFonts w:ascii="宋体" w:hAnsi="Courier New" w:eastAsia="宋体" w:cs="Courier New"/>
      <w:sz w:val="21"/>
      <w:szCs w:val="21"/>
      <w:lang w:val="en-US" w:eastAsia="zh-CN" w:bidi="ar-SA"/>
    </w:rPr>
  </w:style>
  <w:style w:type="character" w:styleId="995" w:customStyle="1">
    <w:name w:val="段落 Char1"/>
    <w:link w:val="996"/>
    <w:uiPriority w:val="0"/>
    <w:qFormat/>
    <w:rPr>
      <w:rFonts w:eastAsia="仿宋_GB2312"/>
      <w:sz w:val="24"/>
      <w:szCs w:val="24"/>
    </w:rPr>
  </w:style>
  <w:style w:type="paragraph" w:styleId="996" w:customStyle="1">
    <w:name w:val="段落"/>
    <w:link w:val="995"/>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97" w:customStyle="1">
    <w:name w:val="标题 6 Char3"/>
    <w:link w:val="745"/>
    <w:uiPriority w:val="0"/>
    <w:qFormat/>
    <w:rPr>
      <w:rFonts w:ascii="Arial" w:hAnsi="Arial" w:eastAsia="黑体" w:cs="Times New Roman"/>
      <w:b/>
      <w:spacing w:val="-2"/>
      <w:position w:val="-6"/>
      <w:sz w:val="24"/>
      <w:szCs w:val="20"/>
    </w:rPr>
  </w:style>
  <w:style w:type="character" w:styleId="998" w:customStyle="1">
    <w:name w:val="批注框文本 Char4"/>
    <w:uiPriority w:val="0"/>
    <w:qFormat/>
    <w:rPr>
      <w:sz w:val="18"/>
      <w:szCs w:val="18"/>
    </w:rPr>
  </w:style>
  <w:style w:type="character" w:styleId="999" w:customStyle="1">
    <w:name w:val="标题 9 Char3"/>
    <w:link w:val="748"/>
    <w:uiPriority w:val="0"/>
    <w:qFormat/>
    <w:rPr>
      <w:rFonts w:ascii="Arial" w:hAnsi="Arial" w:eastAsia="黑体" w:cs="Times New Roman"/>
      <w:spacing w:val="-2"/>
      <w:position w:val="-6"/>
      <w:sz w:val="28"/>
      <w:szCs w:val="20"/>
    </w:rPr>
  </w:style>
  <w:style w:type="character" w:styleId="1000" w:customStyle="1">
    <w:name w:val="纯文本 Char3"/>
    <w:uiPriority w:val="0"/>
    <w:qFormat/>
    <w:rPr>
      <w:rFonts w:ascii="宋体" w:hAnsi="Courier New" w:cs="Courier New"/>
      <w:szCs w:val="21"/>
    </w:rPr>
  </w:style>
  <w:style w:type="character" w:styleId="1001" w:customStyle="1">
    <w:name w:val="_正文段落 Char Char"/>
    <w:link w:val="1002"/>
    <w:uiPriority w:val="0"/>
    <w:qFormat/>
    <w:rPr>
      <w:rFonts w:ascii="宋体" w:hAnsi="宋体"/>
      <w:sz w:val="24"/>
      <w:szCs w:val="28"/>
    </w:rPr>
  </w:style>
  <w:style w:type="paragraph" w:styleId="1002" w:customStyle="1">
    <w:name w:val="_正文段落"/>
    <w:basedOn w:val="739"/>
    <w:link w:val="1001"/>
    <w:uiPriority w:val="0"/>
    <w:qFormat/>
    <w:pPr>
      <w:ind w:firstLine="480"/>
      <w:spacing w:line="360" w:lineRule="auto"/>
    </w:pPr>
    <w:rPr>
      <w:rFonts w:ascii="宋体" w:hAnsi="宋体" w:eastAsiaTheme="minorEastAsia" w:cstheme="minorBidi"/>
      <w:sz w:val="24"/>
      <w:szCs w:val="28"/>
    </w:rPr>
  </w:style>
  <w:style w:type="character" w:styleId="1003" w:customStyle="1">
    <w:name w:val="正文文本 Char4"/>
    <w:uiPriority w:val="0"/>
    <w:qFormat/>
    <w:rPr>
      <w:rFonts w:ascii="楷体_GB2312" w:hAnsi="Arial" w:eastAsia="楷体_GB2312"/>
      <w:sz w:val="28"/>
    </w:rPr>
  </w:style>
  <w:style w:type="character" w:styleId="1004" w:customStyle="1">
    <w:name w:val="标题 8 Char2"/>
    <w:link w:val="747"/>
    <w:uiPriority w:val="0"/>
    <w:qFormat/>
    <w:rPr>
      <w:rFonts w:ascii="Arial" w:hAnsi="Arial" w:eastAsia="黑体" w:cs="Times New Roman"/>
      <w:spacing w:val="-2"/>
      <w:position w:val="-6"/>
      <w:sz w:val="24"/>
      <w:szCs w:val="20"/>
    </w:rPr>
  </w:style>
  <w:style w:type="character" w:styleId="1005" w:customStyle="1">
    <w:name w:val="标题 7 Char3"/>
    <w:link w:val="746"/>
    <w:uiPriority w:val="0"/>
    <w:qFormat/>
    <w:rPr>
      <w:rFonts w:ascii="宋体" w:hAnsi="Times New Roman" w:eastAsia="宋体" w:cs="Times New Roman"/>
      <w:b/>
      <w:spacing w:val="-2"/>
      <w:position w:val="-6"/>
      <w:sz w:val="24"/>
      <w:szCs w:val="20"/>
    </w:rPr>
  </w:style>
  <w:style w:type="character" w:styleId="1006" w:customStyle="1">
    <w:name w:val="标题 1 Char3"/>
    <w:link w:val="740"/>
    <w:uiPriority w:val="0"/>
    <w:qFormat/>
    <w:rPr>
      <w:rFonts w:ascii="楷体_GB2312" w:hAnsi="Times New Roman" w:eastAsia="楷体_GB2312" w:cs="Times New Roman"/>
      <w:sz w:val="28"/>
      <w:szCs w:val="20"/>
    </w:rPr>
  </w:style>
  <w:style w:type="character" w:styleId="1007" w:customStyle="1">
    <w:name w:val="正文缩进 Char1"/>
    <w:link w:val="752"/>
    <w:uiPriority w:val="0"/>
    <w:qFormat/>
    <w:rPr>
      <w:rFonts w:ascii="Times New Roman" w:hAnsi="Times New Roman" w:eastAsia="宋体" w:cs="Times New Roman"/>
      <w:szCs w:val="24"/>
    </w:rPr>
  </w:style>
  <w:style w:type="character" w:styleId="1008" w:customStyle="1">
    <w:name w:val="标题 2 字符"/>
    <w:uiPriority w:val="0"/>
    <w:qFormat/>
    <w:rPr>
      <w:rFonts w:ascii="幼圆" w:hAnsi="Arial" w:eastAsia="楷体_GB2312"/>
      <w:b/>
      <w:sz w:val="44"/>
    </w:rPr>
  </w:style>
  <w:style w:type="character" w:styleId="1009" w:customStyle="1">
    <w:name w:val="标题 3 Char3"/>
    <w:link w:val="742"/>
    <w:uiPriority w:val="0"/>
    <w:qFormat/>
    <w:rPr>
      <w:rFonts w:ascii="Times New Roman" w:hAnsi="Times New Roman" w:eastAsia="宋体" w:cs="Times New Roman"/>
      <w:b/>
      <w:sz w:val="32"/>
      <w:szCs w:val="20"/>
    </w:rPr>
  </w:style>
  <w:style w:type="character" w:styleId="1010" w:customStyle="1">
    <w:name w:val="标题 4 Char3"/>
    <w:link w:val="743"/>
    <w:uiPriority w:val="0"/>
    <w:qFormat/>
    <w:rPr>
      <w:rFonts w:ascii="Arial" w:hAnsi="Arial" w:eastAsia="黑体" w:cs="Times New Roman"/>
      <w:b/>
      <w:bCs/>
      <w:sz w:val="28"/>
      <w:szCs w:val="28"/>
    </w:rPr>
  </w:style>
  <w:style w:type="character" w:styleId="1011" w:customStyle="1">
    <w:name w:val="标题 5 Char3"/>
    <w:link w:val="744"/>
    <w:uiPriority w:val="0"/>
    <w:qFormat/>
    <w:rPr>
      <w:rFonts w:ascii="宋体" w:hAnsi="Times New Roman" w:eastAsia="宋体" w:cs="Times New Roman"/>
      <w:b/>
      <w:spacing w:val="-2"/>
      <w:position w:val="-6"/>
      <w:sz w:val="28"/>
      <w:szCs w:val="20"/>
    </w:rPr>
  </w:style>
  <w:style w:type="character" w:styleId="1012" w:customStyle="1">
    <w:name w:val="font"/>
    <w:basedOn w:val="749"/>
    <w:uiPriority w:val="0"/>
    <w:qFormat/>
  </w:style>
  <w:style w:type="character" w:styleId="1013" w:customStyle="1">
    <w:name w:val="pt9-hui-line201"/>
    <w:uiPriority w:val="0"/>
    <w:qFormat/>
    <w:rPr>
      <w:color w:val="333333"/>
      <w:spacing w:val="300"/>
      <w:sz w:val="18"/>
      <w:szCs w:val="18"/>
      <w:u w:val="none"/>
    </w:rPr>
  </w:style>
  <w:style w:type="character" w:styleId="1014" w:customStyle="1">
    <w:name w:val="正文文本缩进 2 Char4"/>
    <w:uiPriority w:val="0"/>
    <w:qFormat/>
    <w:rPr>
      <w:rFonts w:ascii="楷体_GB2312" w:eastAsia="楷体_GB2312"/>
      <w:sz w:val="28"/>
      <w:szCs w:val="28"/>
    </w:rPr>
  </w:style>
  <w:style w:type="character" w:styleId="1015" w:customStyle="1">
    <w:name w:val="批注主题 Char4"/>
    <w:uiPriority w:val="99"/>
    <w:qFormat/>
    <w:rPr>
      <w:rFonts w:ascii="Calibri" w:hAnsi="Calibri"/>
      <w:b/>
      <w:bCs/>
    </w:rPr>
  </w:style>
  <w:style w:type="character" w:styleId="1016" w:customStyle="1">
    <w:name w:val="批注文字 Char4"/>
    <w:uiPriority w:val="99"/>
    <w:qFormat/>
    <w:rPr>
      <w:rFonts w:ascii="Calibri" w:hAnsi="Calibri"/>
    </w:rPr>
  </w:style>
  <w:style w:type="character" w:styleId="1017" w:customStyle="1">
    <w:name w:val="样式 正文文本缩进 + 左  0 字符 Char Char"/>
    <w:link w:val="1018"/>
    <w:uiPriority w:val="0"/>
    <w:qFormat/>
    <w:rPr>
      <w:rFonts w:cs="宋体"/>
      <w:sz w:val="24"/>
    </w:rPr>
  </w:style>
  <w:style w:type="paragraph" w:styleId="1018" w:customStyle="1">
    <w:name w:val="样式 正文文本缩进 + 左  0 字符"/>
    <w:basedOn w:val="769"/>
    <w:link w:val="1017"/>
    <w:uiPriority w:val="0"/>
    <w:qFormat/>
    <w:pPr>
      <w:ind w:firstLine="250"/>
      <w:spacing w:line="360" w:lineRule="auto"/>
    </w:pPr>
    <w:rPr>
      <w:rFonts w:cs="宋体" w:asciiTheme="minorHAnsi" w:eastAsiaTheme="minorEastAsia"/>
      <w:sz w:val="24"/>
    </w:rPr>
  </w:style>
  <w:style w:type="character" w:styleId="1019" w:customStyle="1">
    <w:name w:val="带缩进的正文 Char Char"/>
    <w:link w:val="1020"/>
    <w:uiPriority w:val="0"/>
    <w:qFormat/>
    <w:rPr>
      <w:rFonts w:ascii="Calibri" w:hAnsi="Calibri"/>
      <w:sz w:val="24"/>
    </w:rPr>
  </w:style>
  <w:style w:type="paragraph" w:styleId="1020" w:customStyle="1">
    <w:name w:val="带缩进的正文"/>
    <w:basedOn w:val="739"/>
    <w:link w:val="1019"/>
    <w:uiPriority w:val="0"/>
    <w:qFormat/>
    <w:pPr>
      <w:ind w:firstLine="480"/>
      <w:spacing w:line="360" w:lineRule="auto"/>
    </w:pPr>
    <w:rPr>
      <w:rFonts w:ascii="Calibri" w:hAnsi="Calibri" w:eastAsiaTheme="minorEastAsia" w:cstheme="minorBidi"/>
      <w:sz w:val="24"/>
      <w:szCs w:val="22"/>
    </w:rPr>
  </w:style>
  <w:style w:type="character" w:styleId="1021" w:customStyle="1">
    <w:name w:val="bodybold1"/>
    <w:uiPriority w:val="0"/>
    <w:qFormat/>
    <w:rPr>
      <w:rFonts w:hint="default" w:ascii="Taipei" w:hAnsi="Taipei"/>
      <w:b/>
      <w:bCs/>
      <w:color w:val="0066ff"/>
      <w:sz w:val="26"/>
      <w:szCs w:val="26"/>
      <w:u w:val="none"/>
    </w:rPr>
  </w:style>
  <w:style w:type="character" w:styleId="1022" w:customStyle="1">
    <w:name w:val="flname8"/>
    <w:basedOn w:val="749"/>
    <w:uiPriority w:val="0"/>
    <w:qFormat/>
  </w:style>
  <w:style w:type="character" w:styleId="1023" w:customStyle="1">
    <w:name w:val="正文（首行缩进两字） Char Char"/>
    <w:uiPriority w:val="0"/>
    <w:qFormat/>
    <w:rPr>
      <w:rFonts w:eastAsia="宋体"/>
      <w:sz w:val="24"/>
      <w:lang w:val="en-US" w:eastAsia="zh-CN" w:bidi="ar-SA"/>
    </w:rPr>
  </w:style>
  <w:style w:type="character" w:styleId="1024" w:customStyle="1">
    <w:name w:val="标题 3 Char Char"/>
    <w:uiPriority w:val="0"/>
    <w:qFormat/>
    <w:rPr>
      <w:rFonts w:eastAsia="宋体"/>
      <w:b/>
      <w:sz w:val="32"/>
      <w:lang w:val="en-US" w:eastAsia="zh-CN" w:bidi="ar-SA"/>
    </w:rPr>
  </w:style>
  <w:style w:type="character" w:styleId="1025" w:customStyle="1">
    <w:name w:val="样式6 Char Char"/>
    <w:link w:val="1026"/>
    <w:uiPriority w:val="0"/>
    <w:qFormat/>
    <w:rPr>
      <w:rFonts w:ascii="宋体" w:hAnsi="宋体"/>
      <w:sz w:val="28"/>
      <w:szCs w:val="28"/>
    </w:rPr>
  </w:style>
  <w:style w:type="paragraph" w:styleId="1026" w:customStyle="1">
    <w:name w:val="样式6"/>
    <w:basedOn w:val="739"/>
    <w:link w:val="1025"/>
    <w:uiPriority w:val="0"/>
    <w:qFormat/>
    <w:pPr>
      <w:ind w:left="980" w:hanging="420"/>
      <w:spacing w:line="360" w:lineRule="auto"/>
    </w:pPr>
    <w:rPr>
      <w:rFonts w:ascii="宋体" w:hAnsi="宋体" w:eastAsiaTheme="minorEastAsia" w:cstheme="minorBidi"/>
      <w:sz w:val="28"/>
      <w:szCs w:val="28"/>
    </w:rPr>
  </w:style>
  <w:style w:type="character" w:styleId="1027" w:customStyle="1">
    <w:name w:val="页眉 字符"/>
    <w:uiPriority w:val="99"/>
    <w:qFormat/>
    <w:rPr>
      <w:sz w:val="18"/>
      <w:szCs w:val="18"/>
    </w:rPr>
  </w:style>
  <w:style w:type="character" w:styleId="1028" w:customStyle="1">
    <w:name w:val="WW8Num11z1"/>
    <w:uiPriority w:val="0"/>
    <w:qFormat/>
    <w:rPr>
      <w:rFonts w:ascii="Wingdings" w:hAnsi="Wingdings"/>
    </w:rPr>
  </w:style>
  <w:style w:type="character" w:styleId="1029" w:customStyle="1">
    <w:name w:val="样式 正文缩进 + 首行缩进:  2 字符 Char Char"/>
    <w:link w:val="1030"/>
    <w:uiPriority w:val="0"/>
    <w:qFormat/>
    <w:rPr>
      <w:rFonts w:cs="宋体"/>
      <w:sz w:val="24"/>
    </w:rPr>
  </w:style>
  <w:style w:type="paragraph" w:styleId="1030" w:customStyle="1">
    <w:name w:val="样式 正文缩进 + 首行缩进:  2 字符"/>
    <w:basedOn w:val="752"/>
    <w:link w:val="1029"/>
    <w:uiPriority w:val="0"/>
    <w:qFormat/>
    <w:pPr>
      <w:ind w:firstLine="200"/>
      <w:spacing w:line="360" w:lineRule="auto"/>
    </w:pPr>
    <w:rPr>
      <w:rFonts w:cs="宋体" w:asciiTheme="minorHAnsi" w:hAnsiTheme="minorHAnsi" w:eastAsiaTheme="minorEastAsia"/>
      <w:sz w:val="24"/>
      <w:szCs w:val="22"/>
    </w:rPr>
  </w:style>
  <w:style w:type="character" w:styleId="1031" w:customStyle="1">
    <w:name w:val="彩色网格 - 强调文字颜色 1 Char"/>
    <w:link w:val="1032"/>
    <w:uiPriority w:val="0"/>
    <w:qFormat/>
    <w:rPr>
      <w:rFonts w:eastAsia="方正仿宋_GBK"/>
      <w:i/>
      <w:iCs/>
      <w:color w:val="000000"/>
      <w:szCs w:val="24"/>
    </w:rPr>
  </w:style>
  <w:style w:type="paragraph" w:styleId="1032" w:customStyle="1">
    <w:name w:val="彩色网格 - 强调文字颜色 11"/>
    <w:basedOn w:val="739"/>
    <w:next w:val="739"/>
    <w:link w:val="1031"/>
    <w:uiPriority w:val="0"/>
    <w:qFormat/>
    <w:pPr>
      <w:ind w:firstLine="560"/>
      <w:spacing w:line="360" w:lineRule="auto"/>
    </w:pPr>
    <w:rPr>
      <w:rFonts w:eastAsia="方正仿宋_GBK" w:asciiTheme="minorHAnsi" w:hAnsiTheme="minorHAnsi" w:cstheme="minorBidi"/>
      <w:i/>
      <w:iCs/>
      <w:color w:val="000000"/>
    </w:rPr>
  </w:style>
  <w:style w:type="character" w:styleId="1033" w:customStyle="1">
    <w:name w:val="文档结构图 Char3"/>
    <w:uiPriority w:val="99"/>
    <w:qFormat/>
    <w:rPr>
      <w:rFonts w:ascii="宋体"/>
      <w:sz w:val="18"/>
      <w:szCs w:val="18"/>
    </w:rPr>
  </w:style>
  <w:style w:type="character" w:styleId="1034" w:customStyle="1">
    <w:name w:val="正文首行缩进 2 Char3"/>
    <w:uiPriority w:val="0"/>
    <w:semiHidden/>
    <w:qFormat/>
    <w:rPr>
      <w:rFonts w:ascii="Arial" w:hAnsi="Arial" w:eastAsia="方正仿宋_GBK" w:cs="Arial"/>
      <w:szCs w:val="24"/>
    </w:rPr>
  </w:style>
  <w:style w:type="character" w:styleId="1035" w:customStyle="1">
    <w:name w:val="样式7 Char Char"/>
    <w:link w:val="1036"/>
    <w:uiPriority w:val="0"/>
    <w:qFormat/>
    <w:rPr>
      <w:rFonts w:ascii="宋体" w:hAnsi="宋体"/>
      <w:sz w:val="28"/>
      <w:szCs w:val="28"/>
    </w:rPr>
  </w:style>
  <w:style w:type="paragraph" w:styleId="1036" w:customStyle="1">
    <w:name w:val="样式7"/>
    <w:basedOn w:val="739"/>
    <w:link w:val="1035"/>
    <w:uiPriority w:val="0"/>
    <w:qFormat/>
    <w:pPr>
      <w:ind w:left="980" w:hanging="420"/>
      <w:spacing w:line="360" w:lineRule="auto"/>
    </w:pPr>
    <w:rPr>
      <w:rFonts w:ascii="宋体" w:hAnsi="宋体" w:eastAsiaTheme="minorEastAsia" w:cstheme="minorBidi"/>
      <w:sz w:val="28"/>
      <w:szCs w:val="28"/>
    </w:rPr>
  </w:style>
  <w:style w:type="character" w:styleId="1037" w:customStyle="1">
    <w:name w:val="WW-Absatz-Standardschriftart11"/>
    <w:uiPriority w:val="0"/>
    <w:qFormat/>
  </w:style>
  <w:style w:type="character" w:styleId="1038" w:customStyle="1">
    <w:name w:val="正文文本 3 Char3"/>
    <w:uiPriority w:val="0"/>
    <w:qFormat/>
    <w:rPr>
      <w:rFonts w:ascii="仿宋_GB2312" w:hAnsi="Arial" w:eastAsia="仿宋_GB2312"/>
      <w:sz w:val="32"/>
    </w:rPr>
  </w:style>
  <w:style w:type="character" w:styleId="1039" w:customStyle="1">
    <w:name w:val="WW8Num34z2"/>
    <w:uiPriority w:val="0"/>
    <w:qFormat/>
    <w:rPr>
      <w:rFonts w:ascii="StarSymbol" w:hAnsi="StarSymbol" w:cs="StarSymbol"/>
      <w:sz w:val="18"/>
      <w:szCs w:val="18"/>
    </w:rPr>
  </w:style>
  <w:style w:type="character" w:styleId="1040" w:customStyle="1">
    <w:name w:val="日期 Char4"/>
    <w:uiPriority w:val="0"/>
    <w:qFormat/>
    <w:rPr>
      <w:rFonts w:ascii="仿宋_GB2312" w:eastAsia="仿宋_GB2312"/>
      <w:b/>
      <w:sz w:val="36"/>
      <w:szCs w:val="24"/>
    </w:rPr>
  </w:style>
  <w:style w:type="character" w:styleId="1041" w:customStyle="1">
    <w:name w:val="正文文本缩进 3 字符1"/>
    <w:uiPriority w:val="99"/>
    <w:qFormat/>
    <w:rPr>
      <w:rFonts w:ascii="宋体" w:hAnsi="Times New Roman" w:eastAsia="方正仿宋_GBK" w:cs="Times New Roman"/>
      <w:sz w:val="16"/>
      <w:szCs w:val="16"/>
    </w:rPr>
  </w:style>
  <w:style w:type="character" w:styleId="1042" w:customStyle="1">
    <w:name w:val="正文文本缩进 3 Char3"/>
    <w:uiPriority w:val="0"/>
    <w:qFormat/>
    <w:rPr>
      <w:rFonts w:ascii="方正行楷简体" w:hAnsi="Arial" w:eastAsia="方正行楷简体"/>
      <w:sz w:val="36"/>
    </w:rPr>
  </w:style>
  <w:style w:type="character" w:styleId="1043" w:customStyle="1">
    <w:name w:val="WW8Num6z1"/>
    <w:uiPriority w:val="0"/>
    <w:qFormat/>
    <w:rPr>
      <w:rFonts w:ascii="Wingdings" w:hAnsi="Wingdings"/>
    </w:rPr>
  </w:style>
  <w:style w:type="character" w:styleId="1044" w:customStyle="1">
    <w:name w:val="正文文本 2 Char3"/>
    <w:uiPriority w:val="0"/>
    <w:qFormat/>
    <w:rPr>
      <w:szCs w:val="24"/>
    </w:rPr>
  </w:style>
  <w:style w:type="character" w:styleId="1045" w:customStyle="1">
    <w:name w:val="WW8Num32z2"/>
    <w:uiPriority w:val="0"/>
    <w:qFormat/>
    <w:rPr>
      <w:rFonts w:ascii="StarSymbol" w:hAnsi="StarSymbol" w:cs="StarSymbol"/>
      <w:sz w:val="18"/>
      <w:szCs w:val="18"/>
    </w:rPr>
  </w:style>
  <w:style w:type="character" w:styleId="1046" w:customStyle="1">
    <w:name w:val="列表段落 字符1"/>
    <w:uiPriority w:val="34"/>
    <w:qFormat/>
    <w:rPr>
      <w:rFonts w:ascii="Calibri" w:hAnsi="Calibri"/>
      <w:sz w:val="21"/>
      <w:szCs w:val="22"/>
    </w:rPr>
  </w:style>
  <w:style w:type="character" w:styleId="1047" w:customStyle="1">
    <w:name w:val="WW8Num28z0"/>
    <w:uiPriority w:val="0"/>
    <w:qFormat/>
    <w:rPr>
      <w:rFonts w:ascii="Wingdings" w:hAnsi="Wingdings" w:cs="StarSymbol"/>
      <w:sz w:val="18"/>
      <w:szCs w:val="18"/>
    </w:rPr>
  </w:style>
  <w:style w:type="character" w:styleId="1048" w:customStyle="1">
    <w:name w:val="WW8Num2z2"/>
    <w:uiPriority w:val="0"/>
    <w:qFormat/>
    <w:rPr>
      <w:rFonts w:ascii="StarSymbol" w:hAnsi="StarSymbol" w:cs="StarSymbol"/>
      <w:sz w:val="18"/>
      <w:szCs w:val="18"/>
    </w:rPr>
  </w:style>
  <w:style w:type="character" w:styleId="1049" w:customStyle="1">
    <w:name w:val="apple-converted-space"/>
    <w:basedOn w:val="749"/>
    <w:uiPriority w:val="0"/>
    <w:qFormat/>
  </w:style>
  <w:style w:type="character" w:styleId="1050" w:customStyle="1">
    <w:name w:val="WW8Num35z2"/>
    <w:uiPriority w:val="0"/>
    <w:qFormat/>
    <w:rPr>
      <w:rFonts w:ascii="StarSymbol" w:hAnsi="StarSymbol" w:cs="StarSymbol"/>
      <w:sz w:val="18"/>
      <w:szCs w:val="18"/>
    </w:rPr>
  </w:style>
  <w:style w:type="character" w:styleId="1051" w:customStyle="1">
    <w:name w:val="标题 Char3"/>
    <w:uiPriority w:val="10"/>
    <w:qFormat/>
    <w:rPr>
      <w:rFonts w:ascii="Cambria" w:hAnsi="Cambria"/>
      <w:b/>
      <w:bCs/>
      <w:sz w:val="32"/>
      <w:szCs w:val="32"/>
    </w:rPr>
  </w:style>
  <w:style w:type="character" w:styleId="1052" w:customStyle="1">
    <w:name w:val="WW8Num10z0"/>
    <w:uiPriority w:val="0"/>
    <w:qFormat/>
    <w:rPr>
      <w:rFonts w:ascii="Wingdings" w:hAnsi="Wingdings" w:cs="StarSymbol"/>
      <w:sz w:val="18"/>
      <w:szCs w:val="18"/>
    </w:rPr>
  </w:style>
  <w:style w:type="character" w:styleId="1053" w:customStyle="1">
    <w:name w:val="正文首行缩进 Char5"/>
    <w:uiPriority w:val="0"/>
    <w:semiHidden/>
    <w:qFormat/>
    <w:rPr>
      <w:rFonts w:ascii="Arial" w:hAnsi="Arial"/>
      <w:szCs w:val="21"/>
    </w:rPr>
  </w:style>
  <w:style w:type="character" w:styleId="1054" w:customStyle="1">
    <w:name w:val="WW8Num32z0"/>
    <w:uiPriority w:val="0"/>
    <w:qFormat/>
    <w:rPr>
      <w:rFonts w:ascii="Wingdings" w:hAnsi="Wingdings" w:cs="StarSymbol"/>
      <w:sz w:val="18"/>
      <w:szCs w:val="18"/>
    </w:rPr>
  </w:style>
  <w:style w:type="character" w:styleId="1055" w:customStyle="1">
    <w:name w:val="正文首行缩进 Char1"/>
    <w:uiPriority w:val="0"/>
    <w:qFormat/>
    <w:rPr>
      <w:rFonts w:ascii="Times New Roman" w:hAnsi="Times New Roman" w:eastAsia="宋体" w:cs="Times New Roman"/>
      <w:szCs w:val="24"/>
    </w:rPr>
  </w:style>
  <w:style w:type="character" w:styleId="1056" w:customStyle="1">
    <w:name w:val="标题 3 字符1"/>
    <w:uiPriority w:val="0"/>
    <w:qFormat/>
    <w:rPr>
      <w:rFonts w:ascii="仿宋" w:eastAsia="仿宋"/>
      <w:b/>
      <w:sz w:val="32"/>
      <w:szCs w:val="32"/>
    </w:rPr>
  </w:style>
  <w:style w:type="character" w:styleId="1057" w:customStyle="1">
    <w:name w:val="正文首行缩进 Char2"/>
    <w:uiPriority w:val="0"/>
    <w:qFormat/>
    <w:rPr>
      <w:rFonts w:ascii="楷体_GB2312" w:hAnsi="Arial" w:eastAsia="楷体_GB2312"/>
      <w:sz w:val="21"/>
      <w:szCs w:val="24"/>
    </w:rPr>
  </w:style>
  <w:style w:type="character" w:styleId="1058" w:customStyle="1">
    <w:name w:val="正文文本 2 字符1"/>
    <w:uiPriority w:val="99"/>
    <w:semiHidden/>
    <w:qFormat/>
    <w:rPr>
      <w:rFonts w:ascii="Times New Roman" w:hAnsi="Times New Roman" w:eastAsia="方正仿宋_GBK" w:cs="Times New Roman"/>
      <w:sz w:val="24"/>
      <w:szCs w:val="24"/>
    </w:rPr>
  </w:style>
  <w:style w:type="character" w:styleId="1059" w:customStyle="1">
    <w:name w:val="Table Heading Char1"/>
    <w:link w:val="1060"/>
    <w:uiPriority w:val="0"/>
    <w:qFormat/>
    <w:rPr>
      <w:rFonts w:ascii="Book Antiqua" w:hAnsi="Book Antiqua" w:eastAsia="黑体" w:cs="Book Antiqua"/>
      <w:bCs/>
      <w:szCs w:val="21"/>
    </w:rPr>
  </w:style>
  <w:style w:type="paragraph" w:styleId="1060" w:customStyle="1">
    <w:name w:val="Table Heading"/>
    <w:basedOn w:val="739"/>
    <w:link w:val="1059"/>
    <w:uiPriority w:val="0"/>
    <w:qFormat/>
    <w:pPr>
      <w:jc w:val="left"/>
      <w:keepNext/>
      <w:spacing w:before="80" w:after="80" w:line="240" w:lineRule="atLeast"/>
    </w:pPr>
    <w:rPr>
      <w:rFonts w:ascii="Book Antiqua" w:hAnsi="Book Antiqua" w:eastAsia="黑体" w:cs="Book Antiqua"/>
      <w:bCs/>
      <w:szCs w:val="21"/>
    </w:rPr>
  </w:style>
  <w:style w:type="character" w:styleId="1061" w:customStyle="1">
    <w:name w:val="二级采标题 字符"/>
    <w:link w:val="1062"/>
    <w:uiPriority w:val="0"/>
    <w:qFormat/>
    <w:rPr>
      <w:rFonts w:ascii="Calibri" w:hAnsi="Calibri"/>
    </w:rPr>
  </w:style>
  <w:style w:type="paragraph" w:styleId="1062" w:customStyle="1">
    <w:name w:val="二级采标题"/>
    <w:next w:val="1063"/>
    <w:link w:val="1061"/>
    <w:uiPriority w:val="0"/>
    <w:qFormat/>
    <w:pPr>
      <w:ind w:left="1134" w:hanging="1134"/>
    </w:pPr>
    <w:rPr>
      <w:rFonts w:hint="default" w:ascii="Calibri" w:hAnsi="Calibri" w:eastAsiaTheme="minorEastAsia" w:cstheme="minorBidi"/>
      <w:sz w:val="21"/>
      <w:szCs w:val="22"/>
    </w:rPr>
  </w:style>
  <w:style w:type="paragraph" w:styleId="1063" w:customStyle="1">
    <w:name w:val="段"/>
    <w:uiPriority w:val="0"/>
    <w:qFormat/>
    <w:pPr>
      <w:ind w:firstLine="200"/>
      <w:jc w:val="both"/>
    </w:pPr>
    <w:rPr>
      <w:rFonts w:hint="default" w:ascii="宋体" w:hAnsi="Times New Roman" w:eastAsia="宋体" w:cs="Times New Roman"/>
      <w:sz w:val="21"/>
    </w:rPr>
  </w:style>
  <w:style w:type="character" w:styleId="1064" w:customStyle="1">
    <w:name w:val="Table Text Char"/>
    <w:link w:val="1065"/>
    <w:uiPriority w:val="0"/>
    <w:qFormat/>
    <w:rPr>
      <w:rFonts w:cs="Arial"/>
      <w:szCs w:val="21"/>
    </w:rPr>
  </w:style>
  <w:style w:type="paragraph" w:styleId="1065" w:customStyle="1">
    <w:name w:val="Table Text"/>
    <w:basedOn w:val="739"/>
    <w:link w:val="1064"/>
    <w:uiPriority w:val="0"/>
    <w:qFormat/>
    <w:pPr>
      <w:jc w:val="left"/>
      <w:spacing w:before="80" w:after="80" w:line="240" w:lineRule="atLeast"/>
    </w:pPr>
    <w:rPr>
      <w:rFonts w:cs="Arial" w:asciiTheme="minorHAnsi" w:hAnsiTheme="minorHAnsi" w:eastAsiaTheme="minorEastAsia"/>
      <w:szCs w:val="21"/>
    </w:rPr>
  </w:style>
  <w:style w:type="character" w:styleId="1066" w:customStyle="1">
    <w:name w:val="WW8Num28z2"/>
    <w:uiPriority w:val="0"/>
    <w:qFormat/>
    <w:rPr>
      <w:rFonts w:ascii="StarSymbol" w:hAnsi="StarSymbol" w:cs="StarSymbol"/>
      <w:sz w:val="18"/>
      <w:szCs w:val="18"/>
    </w:rPr>
  </w:style>
  <w:style w:type="character" w:styleId="1067" w:customStyle="1">
    <w:name w:val="标题2 Char"/>
    <w:link w:val="1068"/>
    <w:uiPriority w:val="0"/>
    <w:qFormat/>
    <w:rPr>
      <w:rFonts w:ascii="宋体" w:hAnsi="宋体"/>
      <w:b/>
      <w:bCs/>
      <w:sz w:val="28"/>
      <w:szCs w:val="28"/>
    </w:rPr>
  </w:style>
  <w:style w:type="paragraph" w:styleId="1068" w:customStyle="1">
    <w:name w:val="标题2"/>
    <w:basedOn w:val="741"/>
    <w:next w:val="739"/>
    <w:link w:val="1067"/>
    <w:uiPriority w:val="0"/>
    <w:qFormat/>
    <w:pPr>
      <w:ind w:left="425"/>
      <w:jc w:val="left"/>
      <w:spacing w:before="0" w:after="0" w:line="360" w:lineRule="auto"/>
    </w:pPr>
    <w:rPr>
      <w:rFonts w:ascii="宋体" w:hAnsi="宋体" w:eastAsiaTheme="minorEastAsia" w:cstheme="minorBidi"/>
      <w:bCs/>
      <w:sz w:val="28"/>
      <w:szCs w:val="28"/>
    </w:rPr>
  </w:style>
  <w:style w:type="character" w:styleId="1069" w:customStyle="1">
    <w:name w:val="WW8Num17z1"/>
    <w:uiPriority w:val="0"/>
    <w:qFormat/>
    <w:rPr>
      <w:rFonts w:ascii="Wingdings 2" w:hAnsi="Wingdings 2" w:cs="StarSymbol"/>
      <w:sz w:val="18"/>
      <w:szCs w:val="18"/>
    </w:rPr>
  </w:style>
  <w:style w:type="character" w:styleId="1070" w:customStyle="1">
    <w:name w:val="font01"/>
    <w:uiPriority w:val="0"/>
    <w:qFormat/>
    <w:rPr>
      <w:rFonts w:hint="eastAsia" w:ascii="楷体" w:hAnsi="楷体" w:eastAsia="楷体" w:cs="楷体"/>
      <w:color w:val="ff0000"/>
      <w:sz w:val="22"/>
      <w:szCs w:val="22"/>
      <w:u w:val="none"/>
    </w:rPr>
  </w:style>
  <w:style w:type="character" w:styleId="1071" w:customStyle="1">
    <w:name w:val="WW8Num23z0"/>
    <w:uiPriority w:val="0"/>
    <w:qFormat/>
    <w:rPr>
      <w:rFonts w:ascii="Wingdings" w:hAnsi="Wingdings" w:cs="StarSymbol"/>
      <w:sz w:val="18"/>
      <w:szCs w:val="18"/>
    </w:rPr>
  </w:style>
  <w:style w:type="character" w:styleId="1072" w:customStyle="1">
    <w:name w:val="font21"/>
    <w:uiPriority w:val="0"/>
    <w:qFormat/>
    <w:rPr>
      <w:rFonts w:hint="eastAsia" w:ascii="楷体" w:hAnsi="楷体" w:eastAsia="楷体" w:cs="楷体"/>
      <w:color w:val="000000"/>
      <w:sz w:val="22"/>
      <w:szCs w:val="22"/>
      <w:u w:val="none"/>
    </w:rPr>
  </w:style>
  <w:style w:type="character" w:styleId="1073" w:customStyle="1">
    <w:name w:val="Absatz-Standardschriftart"/>
    <w:uiPriority w:val="0"/>
    <w:qFormat/>
  </w:style>
  <w:style w:type="character" w:styleId="1074" w:customStyle="1">
    <w:name w:val="批注文字 Char1"/>
    <w:uiPriority w:val="0"/>
    <w:qFormat/>
    <w:rPr>
      <w:rFonts w:ascii="Times New Roman" w:hAnsi="Times New Roman" w:eastAsia="宋体" w:cs="Times New Roman"/>
      <w:szCs w:val="24"/>
    </w:rPr>
  </w:style>
  <w:style w:type="character" w:styleId="1075" w:customStyle="1">
    <w:name w:val="WW8Num20z1"/>
    <w:uiPriority w:val="0"/>
    <w:qFormat/>
    <w:rPr>
      <w:rFonts w:ascii="Wingdings 2" w:hAnsi="Wingdings 2" w:cs="StarSymbol"/>
      <w:sz w:val="18"/>
      <w:szCs w:val="18"/>
    </w:rPr>
  </w:style>
  <w:style w:type="character" w:styleId="1076" w:customStyle="1">
    <w:name w:val="font31"/>
    <w:uiPriority w:val="0"/>
    <w:qFormat/>
    <w:rPr>
      <w:rFonts w:hint="eastAsia" w:ascii="宋体" w:hAnsi="宋体" w:eastAsia="宋体" w:cs="宋体"/>
      <w:b/>
      <w:color w:val="000000"/>
      <w:sz w:val="24"/>
      <w:szCs w:val="24"/>
      <w:u w:val="none"/>
    </w:rPr>
  </w:style>
  <w:style w:type="character" w:styleId="1077" w:customStyle="1">
    <w:name w:val="金宏发行正文 Char Char Char"/>
    <w:uiPriority w:val="0"/>
    <w:qFormat/>
    <w:rPr>
      <w:rFonts w:hint="eastAsia" w:ascii="仿宋_GB2312" w:eastAsia="仿宋_GB2312" w:cs="宋体"/>
      <w:sz w:val="28"/>
    </w:rPr>
  </w:style>
  <w:style w:type="character" w:styleId="1078" w:customStyle="1">
    <w:name w:val="se11"/>
    <w:uiPriority w:val="0"/>
    <w:qFormat/>
    <w:rPr>
      <w:rFonts w:ascii="Tahoma" w:hAnsi="Tahoma" w:cs="Times New Roman"/>
      <w:color w:val="000000"/>
      <w:sz w:val="24"/>
      <w:lang w:bidi="ar-SA"/>
    </w:rPr>
  </w:style>
  <w:style w:type="character" w:styleId="1079" w:customStyle="1">
    <w:name w:val="WW8Num6z2"/>
    <w:uiPriority w:val="0"/>
    <w:qFormat/>
    <w:rPr>
      <w:rFonts w:ascii="StarSymbol" w:hAnsi="StarSymbol" w:cs="StarSymbol"/>
      <w:sz w:val="18"/>
      <w:szCs w:val="18"/>
    </w:rPr>
  </w:style>
  <w:style w:type="character" w:styleId="1080" w:customStyle="1">
    <w:name w:val="模板正文 Char"/>
    <w:link w:val="1081"/>
    <w:uiPriority w:val="0"/>
    <w:qFormat/>
    <w:rPr>
      <w:rFonts w:ascii="Calibri" w:hAnsi="Calibri"/>
      <w:sz w:val="28"/>
      <w:szCs w:val="21"/>
    </w:rPr>
  </w:style>
  <w:style w:type="paragraph" w:styleId="1081" w:customStyle="1">
    <w:name w:val="模板正文"/>
    <w:basedOn w:val="739"/>
    <w:link w:val="1080"/>
    <w:uiPriority w:val="0"/>
    <w:qFormat/>
    <w:pPr>
      <w:ind w:firstLine="200"/>
      <w:spacing w:line="360" w:lineRule="auto"/>
    </w:pPr>
    <w:rPr>
      <w:rFonts w:ascii="Calibri" w:hAnsi="Calibri" w:eastAsiaTheme="minorEastAsia" w:cstheme="minorBidi"/>
      <w:sz w:val="28"/>
      <w:szCs w:val="21"/>
    </w:rPr>
  </w:style>
  <w:style w:type="character" w:styleId="1082" w:customStyle="1">
    <w:name w:val="批注框文本 字符1"/>
    <w:uiPriority w:val="99"/>
    <w:qFormat/>
    <w:rPr>
      <w:rFonts w:ascii="Times New Roman" w:hAnsi="Times New Roman" w:eastAsia="方正仿宋_GBK" w:cs="Times New Roman"/>
      <w:sz w:val="18"/>
      <w:szCs w:val="18"/>
    </w:rPr>
  </w:style>
  <w:style w:type="character" w:styleId="1083" w:customStyle="1">
    <w:name w:val="标书正文 Char"/>
    <w:link w:val="1084"/>
    <w:uiPriority w:val="0"/>
    <w:qFormat/>
    <w:rPr>
      <w:rFonts w:ascii="Calibri" w:hAnsi="Calibri"/>
    </w:rPr>
  </w:style>
  <w:style w:type="paragraph" w:styleId="1084" w:customStyle="1">
    <w:name w:val="标书正文"/>
    <w:basedOn w:val="739"/>
    <w:link w:val="1083"/>
    <w:uiPriority w:val="0"/>
    <w:qFormat/>
    <w:pPr>
      <w:ind w:firstLine="200"/>
      <w:spacing w:before="120" w:line="360" w:lineRule="auto"/>
    </w:pPr>
    <w:rPr>
      <w:rFonts w:ascii="Calibri" w:hAnsi="Calibri" w:eastAsiaTheme="minorEastAsia" w:cstheme="minorBidi"/>
      <w:szCs w:val="22"/>
    </w:rPr>
  </w:style>
  <w:style w:type="character" w:styleId="1085" w:customStyle="1">
    <w:name w:val="二级条标题 字符"/>
    <w:link w:val="1086"/>
    <w:uiPriority w:val="0"/>
    <w:qFormat/>
    <w:rPr>
      <w:rFonts w:ascii="黑体" w:eastAsia="黑体"/>
    </w:rPr>
  </w:style>
  <w:style w:type="paragraph" w:styleId="1086" w:customStyle="1">
    <w:name w:val="二级条标题"/>
    <w:basedOn w:val="1087"/>
    <w:next w:val="1063"/>
    <w:link w:val="1085"/>
    <w:uiPriority w:val="0"/>
    <w:qFormat/>
    <w:pPr>
      <w:ind w:left="630"/>
      <w:tabs>
        <w:tab w:val="left" w:pos="567" w:leader="none"/>
        <w:tab w:val="left" w:pos="780" w:leader="none"/>
      </w:tabs>
      <w:outlineLvl w:val="3"/>
    </w:pPr>
  </w:style>
  <w:style w:type="paragraph" w:styleId="1087" w:customStyle="1">
    <w:name w:val="一级条标题"/>
    <w:basedOn w:val="1088"/>
    <w:next w:val="1063"/>
    <w:link w:val="1201"/>
    <w:uiPriority w:val="0"/>
    <w:qFormat/>
    <w:pPr>
      <w:ind w:left="420" w:hanging="420"/>
      <w:tabs>
        <w:tab w:val="left" w:pos="567" w:leader="none"/>
        <w:tab w:val="left" w:pos="780" w:leader="none"/>
      </w:tabs>
      <w:outlineLvl w:val="2"/>
    </w:pPr>
  </w:style>
  <w:style w:type="paragraph" w:styleId="1088" w:customStyle="1">
    <w:name w:val="章标题"/>
    <w:next w:val="1063"/>
    <w:link w:val="1409"/>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89" w:customStyle="1">
    <w:name w:val="页脚 Char1"/>
    <w:uiPriority w:val="0"/>
    <w:qFormat/>
    <w:rPr>
      <w:sz w:val="18"/>
      <w:szCs w:val="18"/>
    </w:rPr>
  </w:style>
  <w:style w:type="character" w:styleId="1090" w:customStyle="1">
    <w:name w:val="WW8Num15z1"/>
    <w:uiPriority w:val="0"/>
    <w:qFormat/>
    <w:rPr>
      <w:rFonts w:ascii="Wingdings 2" w:hAnsi="Wingdings 2" w:cs="StarSymbol"/>
      <w:sz w:val="18"/>
      <w:szCs w:val="18"/>
    </w:rPr>
  </w:style>
  <w:style w:type="character" w:styleId="1091" w:customStyle="1">
    <w:name w:val="n正文 Char"/>
    <w:link w:val="1092"/>
    <w:uiPriority w:val="0"/>
    <w:qFormat/>
    <w:rPr>
      <w:rFonts w:eastAsia="仿宋_GB2312"/>
      <w:color w:val="000000"/>
      <w:sz w:val="28"/>
      <w:szCs w:val="28"/>
    </w:rPr>
  </w:style>
  <w:style w:type="paragraph" w:styleId="1092" w:customStyle="1">
    <w:name w:val="n正文"/>
    <w:link w:val="1091"/>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93" w:customStyle="1">
    <w:name w:val="Table Text Char1"/>
    <w:uiPriority w:val="0"/>
    <w:qFormat/>
    <w:rPr>
      <w:sz w:val="21"/>
      <w:szCs w:val="21"/>
    </w:rPr>
  </w:style>
  <w:style w:type="character" w:styleId="1094" w:customStyle="1">
    <w:name w:val="正文文本缩进 Char1"/>
    <w:uiPriority w:val="0"/>
    <w:qFormat/>
    <w:rPr>
      <w:rFonts w:ascii="Calibri" w:hAnsi="Calibri" w:eastAsia="宋体" w:cs="Times New Roman"/>
    </w:rPr>
  </w:style>
  <w:style w:type="character" w:styleId="1095" w:customStyle="1">
    <w:name w:val="文章正文 Char"/>
    <w:uiPriority w:val="0"/>
    <w:qFormat/>
    <w:rPr>
      <w:rFonts w:hint="default" w:ascii="Calibri" w:hAnsi="Calibri"/>
      <w:sz w:val="21"/>
      <w:szCs w:val="24"/>
    </w:rPr>
  </w:style>
  <w:style w:type="character" w:styleId="1096" w:customStyle="1">
    <w:name w:val="GEO正文 Char"/>
    <w:link w:val="1097"/>
    <w:uiPriority w:val="0"/>
    <w:qFormat/>
    <w:rPr>
      <w:rFonts w:eastAsia="仿宋_GB2312"/>
      <w:sz w:val="28"/>
    </w:rPr>
  </w:style>
  <w:style w:type="paragraph" w:styleId="1097" w:customStyle="1">
    <w:name w:val="GEO正文"/>
    <w:basedOn w:val="739"/>
    <w:link w:val="1096"/>
    <w:uiPriority w:val="0"/>
    <w:qFormat/>
    <w:pPr>
      <w:ind w:firstLine="200"/>
      <w:spacing w:line="360" w:lineRule="auto"/>
    </w:pPr>
    <w:rPr>
      <w:rFonts w:eastAsia="仿宋_GB2312" w:asciiTheme="minorHAnsi" w:hAnsiTheme="minorHAnsi" w:cstheme="minorBidi"/>
      <w:sz w:val="28"/>
      <w:szCs w:val="22"/>
    </w:rPr>
  </w:style>
  <w:style w:type="character" w:styleId="1098" w:customStyle="1">
    <w:name w:val="WW8Num35z1"/>
    <w:uiPriority w:val="0"/>
    <w:qFormat/>
    <w:rPr>
      <w:rFonts w:ascii="Wingdings 2" w:hAnsi="Wingdings 2" w:cs="StarSymbol"/>
      <w:sz w:val="18"/>
      <w:szCs w:val="18"/>
    </w:rPr>
  </w:style>
  <w:style w:type="character" w:styleId="1099" w:customStyle="1">
    <w:name w:val="页眉 Char1"/>
    <w:uiPriority w:val="0"/>
    <w:qFormat/>
    <w:rPr>
      <w:sz w:val="18"/>
      <w:szCs w:val="18"/>
    </w:rPr>
  </w:style>
  <w:style w:type="character" w:styleId="1100" w:customStyle="1">
    <w:name w:val="WW8Num34z1"/>
    <w:uiPriority w:val="0"/>
    <w:qFormat/>
    <w:rPr>
      <w:rFonts w:ascii="Wingdings 2" w:hAnsi="Wingdings 2" w:cs="StarSymbol"/>
      <w:sz w:val="18"/>
      <w:szCs w:val="18"/>
    </w:rPr>
  </w:style>
  <w:style w:type="character" w:styleId="1101" w:customStyle="1">
    <w:name w:val="文档结构图 Char1"/>
    <w:uiPriority w:val="0"/>
    <w:qFormat/>
    <w:rPr>
      <w:rFonts w:ascii="宋体" w:hAnsi="Calibri" w:eastAsia="宋体" w:cs="Times New Roman"/>
      <w:sz w:val="18"/>
      <w:szCs w:val="18"/>
    </w:rPr>
  </w:style>
  <w:style w:type="character" w:styleId="1102" w:customStyle="1">
    <w:name w:val="WW8Num21z0"/>
    <w:uiPriority w:val="0"/>
    <w:qFormat/>
    <w:rPr>
      <w:rFonts w:ascii="Wingdings" w:hAnsi="Wingdings" w:cs="StarSymbol"/>
      <w:sz w:val="18"/>
      <w:szCs w:val="18"/>
    </w:rPr>
  </w:style>
  <w:style w:type="character" w:styleId="1103" w:customStyle="1">
    <w:name w:val="页脚 Char2"/>
    <w:uiPriority w:val="99"/>
    <w:qFormat/>
    <w:rPr>
      <w:sz w:val="18"/>
      <w:szCs w:val="18"/>
    </w:rPr>
  </w:style>
  <w:style w:type="character" w:styleId="1104" w:customStyle="1">
    <w:name w:val="WW8Num1z1"/>
    <w:uiPriority w:val="0"/>
    <w:qFormat/>
    <w:rPr>
      <w:rFonts w:ascii="Wingdings" w:hAnsi="Wingdings"/>
    </w:rPr>
  </w:style>
  <w:style w:type="character" w:styleId="1105" w:customStyle="1">
    <w:name w:val="批注主题 Char1"/>
    <w:uiPriority w:val="0"/>
    <w:qFormat/>
    <w:rPr>
      <w:rFonts w:ascii="Calibri" w:hAnsi="Calibri" w:eastAsia="宋体" w:cs="Times New Roman"/>
      <w:b/>
      <w:bCs/>
      <w:sz w:val="21"/>
      <w:szCs w:val="22"/>
    </w:rPr>
  </w:style>
  <w:style w:type="character" w:styleId="1106" w:customStyle="1">
    <w:name w:val="我的图表标题 Char"/>
    <w:uiPriority w:val="0"/>
    <w:qFormat/>
    <w:rPr>
      <w:rFonts w:hint="default" w:ascii="Cambria" w:hAnsi="Cambria" w:eastAsia="黑体" w:cs="宋体"/>
      <w:sz w:val="24"/>
    </w:rPr>
  </w:style>
  <w:style w:type="character" w:styleId="1107" w:customStyle="1">
    <w:name w:val="页眉 Char2"/>
    <w:uiPriority w:val="99"/>
    <w:qFormat/>
    <w:rPr>
      <w:sz w:val="18"/>
      <w:szCs w:val="18"/>
    </w:rPr>
  </w:style>
  <w:style w:type="character" w:styleId="1108" w:customStyle="1">
    <w:name w:val="WW8Num14z2"/>
    <w:uiPriority w:val="0"/>
    <w:qFormat/>
    <w:rPr>
      <w:rFonts w:ascii="StarSymbol" w:hAnsi="StarSymbol" w:cs="StarSymbol"/>
      <w:sz w:val="18"/>
      <w:szCs w:val="18"/>
    </w:rPr>
  </w:style>
  <w:style w:type="character" w:styleId="1109" w:customStyle="1">
    <w:name w:val="正文文本缩进 2 Char1"/>
    <w:uiPriority w:val="0"/>
    <w:qFormat/>
    <w:rPr>
      <w:rFonts w:ascii="Calibri" w:hAnsi="Calibri" w:eastAsia="宋体" w:cs="Times New Roman"/>
    </w:rPr>
  </w:style>
  <w:style w:type="character" w:styleId="1110" w:customStyle="1">
    <w:name w:val="不明显强调1"/>
    <w:uiPriority w:val="0"/>
    <w:qFormat/>
    <w:rPr>
      <w:i/>
      <w:iCs/>
      <w:color w:val="808080"/>
    </w:rPr>
  </w:style>
  <w:style w:type="character" w:styleId="1111" w:customStyle="1">
    <w:name w:val="正文文本缩进 3 Char1"/>
    <w:uiPriority w:val="0"/>
    <w:qFormat/>
    <w:rPr>
      <w:rFonts w:ascii="Calibri" w:hAnsi="Calibri" w:eastAsia="宋体" w:cs="Times New Roman"/>
      <w:sz w:val="16"/>
      <w:szCs w:val="16"/>
    </w:rPr>
  </w:style>
  <w:style w:type="character" w:styleId="1112" w:customStyle="1">
    <w:name w:val="批注文字 字符1"/>
    <w:uiPriority w:val="0"/>
    <w:qFormat/>
    <w:rPr>
      <w:rFonts w:ascii="Times New Roman" w:hAnsi="Times New Roman" w:eastAsia="方正仿宋_GBK" w:cs="Times New Roman"/>
      <w:sz w:val="24"/>
      <w:szCs w:val="24"/>
    </w:rPr>
  </w:style>
  <w:style w:type="character" w:styleId="1113" w:customStyle="1">
    <w:name w:val="纯文本 Char2"/>
    <w:uiPriority w:val="0"/>
    <w:qFormat/>
    <w:rPr>
      <w:rFonts w:ascii="宋体" w:hAnsi="Courier New" w:eastAsia="宋体" w:cs="Courier New"/>
      <w:szCs w:val="21"/>
    </w:rPr>
  </w:style>
  <w:style w:type="character" w:styleId="1114" w:customStyle="1">
    <w:name w:val="WW8Num19z1"/>
    <w:uiPriority w:val="0"/>
    <w:qFormat/>
    <w:rPr>
      <w:rFonts w:ascii="Wingdings" w:hAnsi="Wingdings"/>
    </w:rPr>
  </w:style>
  <w:style w:type="character" w:styleId="1115" w:customStyle="1">
    <w:name w:val="正文文本缩进 Char2"/>
    <w:uiPriority w:val="99"/>
    <w:semiHidden/>
    <w:qFormat/>
    <w:rPr>
      <w:sz w:val="21"/>
      <w:szCs w:val="22"/>
    </w:rPr>
  </w:style>
  <w:style w:type="character" w:styleId="1116" w:customStyle="1">
    <w:name w:val="WW8Num14z7"/>
    <w:uiPriority w:val="0"/>
    <w:qFormat/>
    <w:rPr>
      <w:rFonts w:ascii="Wingdings" w:hAnsi="Wingdings"/>
    </w:rPr>
  </w:style>
  <w:style w:type="character" w:styleId="1117" w:customStyle="1">
    <w:name w:val="正文文本缩进 2 Char2"/>
    <w:uiPriority w:val="99"/>
    <w:semiHidden/>
    <w:qFormat/>
    <w:rPr>
      <w:sz w:val="21"/>
      <w:szCs w:val="22"/>
    </w:rPr>
  </w:style>
  <w:style w:type="character" w:styleId="1118" w:customStyle="1">
    <w:name w:val="WW8Num23z1"/>
    <w:uiPriority w:val="0"/>
    <w:qFormat/>
    <w:rPr>
      <w:rFonts w:ascii="Wingdings 2" w:hAnsi="Wingdings 2" w:cs="StarSymbol"/>
      <w:sz w:val="18"/>
      <w:szCs w:val="18"/>
    </w:rPr>
  </w:style>
  <w:style w:type="character" w:styleId="1119" w:customStyle="1">
    <w:name w:val="批注框文本 Char1"/>
    <w:uiPriority w:val="0"/>
    <w:qFormat/>
    <w:rPr>
      <w:sz w:val="18"/>
      <w:szCs w:val="18"/>
    </w:rPr>
  </w:style>
  <w:style w:type="character" w:styleId="1120" w:customStyle="1">
    <w:name w:val="WW8Num3z2"/>
    <w:uiPriority w:val="0"/>
    <w:qFormat/>
    <w:rPr>
      <w:rFonts w:ascii="StarSymbol" w:hAnsi="StarSymbol" w:cs="StarSymbol"/>
      <w:sz w:val="18"/>
      <w:szCs w:val="18"/>
    </w:rPr>
  </w:style>
  <w:style w:type="character" w:styleId="1121" w:customStyle="1">
    <w:name w:val="文档结构图 Char2"/>
    <w:uiPriority w:val="99"/>
    <w:qFormat/>
    <w:rPr>
      <w:rFonts w:ascii="宋体"/>
      <w:sz w:val="18"/>
      <w:szCs w:val="18"/>
    </w:rPr>
  </w:style>
  <w:style w:type="character" w:styleId="1122" w:customStyle="1">
    <w:name w:val="样式 InfoBlue + 倾斜 Char"/>
    <w:uiPriority w:val="0"/>
    <w:qFormat/>
    <w:rPr>
      <w:color w:val="0000ff"/>
      <w:sz w:val="21"/>
    </w:rPr>
  </w:style>
  <w:style w:type="character" w:styleId="1123" w:customStyle="1">
    <w:name w:val="批注文字 Char2"/>
    <w:uiPriority w:val="0"/>
    <w:qFormat/>
    <w:rPr>
      <w:sz w:val="21"/>
      <w:szCs w:val="22"/>
    </w:rPr>
  </w:style>
  <w:style w:type="character" w:styleId="1124" w:customStyle="1">
    <w:name w:val="批注主题 Char2"/>
    <w:uiPriority w:val="0"/>
    <w:qFormat/>
    <w:rPr>
      <w:b/>
      <w:bCs/>
      <w:sz w:val="21"/>
      <w:szCs w:val="22"/>
    </w:rPr>
  </w:style>
  <w:style w:type="character" w:styleId="1125" w:customStyle="1">
    <w:name w:val="Char Char6"/>
    <w:uiPriority w:val="0"/>
    <w:qFormat/>
    <w:rPr>
      <w:b/>
      <w:bCs/>
      <w:sz w:val="44"/>
      <w:szCs w:val="44"/>
    </w:rPr>
  </w:style>
  <w:style w:type="character" w:styleId="1126" w:customStyle="1">
    <w:name w:val="题注 Char"/>
    <w:link w:val="759"/>
    <w:uiPriority w:val="0"/>
    <w:qFormat/>
    <w:rPr>
      <w:rFonts w:ascii="Cambria" w:hAnsi="Cambria" w:eastAsia="黑体"/>
    </w:rPr>
  </w:style>
  <w:style w:type="character" w:styleId="1127" w:customStyle="1">
    <w:name w:val="p0 Char"/>
    <w:link w:val="1128"/>
    <w:uiPriority w:val="0"/>
    <w:qFormat/>
    <w:rPr>
      <w:szCs w:val="21"/>
    </w:rPr>
  </w:style>
  <w:style w:type="paragraph" w:styleId="1128" w:customStyle="1">
    <w:name w:val="p0"/>
    <w:basedOn w:val="739"/>
    <w:link w:val="1127"/>
    <w:uiPriority w:val="0"/>
    <w:qFormat/>
    <w:pPr>
      <w:widowControl/>
    </w:pPr>
    <w:rPr>
      <w:rFonts w:asciiTheme="minorHAnsi" w:hAnsiTheme="minorHAnsi" w:eastAsiaTheme="minorEastAsia" w:cstheme="minorBidi"/>
      <w:szCs w:val="21"/>
    </w:rPr>
  </w:style>
  <w:style w:type="character" w:styleId="1129" w:customStyle="1">
    <w:name w:val="脚注文本 Char3"/>
    <w:uiPriority w:val="0"/>
    <w:qFormat/>
    <w:rPr>
      <w:rFonts w:ascii="Calibri" w:hAnsi="Calibri"/>
      <w:sz w:val="18"/>
      <w:szCs w:val="18"/>
    </w:rPr>
  </w:style>
  <w:style w:type="character" w:styleId="1130" w:customStyle="1">
    <w:name w:val="标准文本 Char"/>
    <w:link w:val="1131"/>
    <w:uiPriority w:val="0"/>
    <w:qFormat/>
    <w:rPr>
      <w:rFonts w:cs="宋体"/>
      <w:szCs w:val="21"/>
    </w:rPr>
  </w:style>
  <w:style w:type="paragraph" w:styleId="1131" w:customStyle="1">
    <w:name w:val="标准文本"/>
    <w:basedOn w:val="739"/>
    <w:link w:val="1130"/>
    <w:uiPriority w:val="0"/>
    <w:qFormat/>
    <w:pPr>
      <w:ind w:firstLine="420"/>
      <w:spacing w:line="360" w:lineRule="auto"/>
    </w:pPr>
    <w:rPr>
      <w:rFonts w:cs="宋体" w:asciiTheme="minorHAnsi" w:hAnsiTheme="minorHAnsi" w:eastAsiaTheme="minorEastAsia"/>
      <w:szCs w:val="21"/>
    </w:rPr>
  </w:style>
  <w:style w:type="character" w:styleId="1132" w:customStyle="1">
    <w:name w:val="普通(网站) Char1"/>
    <w:link w:val="804"/>
    <w:uiPriority w:val="0"/>
    <w:qFormat/>
    <w:rPr>
      <w:rFonts w:ascii="宋体" w:hAnsi="宋体" w:cs="宋体"/>
      <w:color w:val="000000"/>
      <w:sz w:val="24"/>
      <w:szCs w:val="24"/>
    </w:rPr>
  </w:style>
  <w:style w:type="character" w:styleId="1133" w:customStyle="1">
    <w:name w:val="无间隔 Char"/>
    <w:link w:val="1134"/>
    <w:uiPriority w:val="0"/>
    <w:qFormat/>
    <w:rPr>
      <w:rFonts w:ascii="Calibri" w:hAnsi="Calibri"/>
    </w:rPr>
  </w:style>
  <w:style w:type="paragraph" w:styleId="1134">
    <w:name w:val="No Spacing"/>
    <w:link w:val="1133"/>
    <w:uiPriority w:val="0"/>
    <w:qFormat/>
    <w:pPr>
      <w:jc w:val="both"/>
      <w:widowControl w:val="off"/>
    </w:pPr>
    <w:rPr>
      <w:rFonts w:hint="default" w:ascii="Calibri" w:hAnsi="Calibri" w:eastAsiaTheme="minorEastAsia" w:cstheme="minorBidi"/>
      <w:sz w:val="21"/>
      <w:szCs w:val="22"/>
    </w:rPr>
  </w:style>
  <w:style w:type="character" w:styleId="1135" w:customStyle="1">
    <w:name w:val="页码1"/>
    <w:basedOn w:val="749"/>
    <w:uiPriority w:val="0"/>
    <w:qFormat/>
  </w:style>
  <w:style w:type="character" w:styleId="1136" w:customStyle="1">
    <w:name w:val="11111 Char"/>
    <w:uiPriority w:val="0"/>
    <w:qFormat/>
    <w:rPr>
      <w:rFonts w:hint="eastAsia" w:ascii="宋体" w:hAnsi="宋体" w:eastAsia="宋体" w:cs="宋体"/>
      <w:color w:val="000000"/>
      <w:sz w:val="24"/>
      <w:szCs w:val="24"/>
      <w:lang w:val="zh-CN"/>
    </w:rPr>
  </w:style>
  <w:style w:type="character" w:styleId="1137" w:customStyle="1">
    <w:name w:val="正文文本 Char1"/>
    <w:uiPriority w:val="0"/>
    <w:qFormat/>
    <w:rPr>
      <w:rFonts w:ascii="Times New Roman" w:hAnsi="Times New Roman" w:eastAsia="宋体" w:cs="Times New Roman"/>
      <w:szCs w:val="24"/>
    </w:rPr>
  </w:style>
  <w:style w:type="character" w:styleId="1138" w:customStyle="1">
    <w:name w:val="WW8Num26z1"/>
    <w:uiPriority w:val="0"/>
    <w:qFormat/>
    <w:rPr>
      <w:rFonts w:ascii="Wingdings 2" w:hAnsi="Wingdings 2" w:cs="StarSymbol"/>
      <w:sz w:val="18"/>
      <w:szCs w:val="18"/>
    </w:rPr>
  </w:style>
  <w:style w:type="character" w:styleId="1139" w:customStyle="1">
    <w:name w:val="font51"/>
    <w:uiPriority w:val="0"/>
    <w:qFormat/>
    <w:rPr>
      <w:rFonts w:hint="default" w:ascii="Arial" w:hAnsi="Arial" w:cs="Arial"/>
      <w:color w:val="000000"/>
      <w:sz w:val="20"/>
      <w:szCs w:val="20"/>
      <w:u w:val="none"/>
    </w:rPr>
  </w:style>
  <w:style w:type="character" w:styleId="1140" w:customStyle="1">
    <w:name w:val="WW8Num25z0"/>
    <w:uiPriority w:val="0"/>
    <w:qFormat/>
    <w:rPr>
      <w:rFonts w:ascii="Wingdings" w:hAnsi="Wingdings" w:cs="StarSymbol"/>
      <w:sz w:val="18"/>
      <w:szCs w:val="18"/>
    </w:rPr>
  </w:style>
  <w:style w:type="character" w:styleId="1141" w:customStyle="1">
    <w:name w:val="paramlista1"/>
    <w:uiPriority w:val="0"/>
    <w:qFormat/>
    <w:rPr>
      <w:rFonts w:ascii="Calibri" w:hAnsi="Calibri" w:eastAsia="宋体" w:cs="Times New Roman"/>
      <w:sz w:val="18"/>
      <w:szCs w:val="18"/>
    </w:rPr>
  </w:style>
  <w:style w:type="character" w:styleId="1142" w:customStyle="1">
    <w:name w:val="high-light-bg4"/>
    <w:uiPriority w:val="0"/>
    <w:qFormat/>
  </w:style>
  <w:style w:type="character" w:styleId="1143" w:customStyle="1">
    <w:name w:val="Char Char201"/>
    <w:uiPriority w:val="0"/>
    <w:qFormat/>
    <w:rPr>
      <w:rFonts w:ascii="楷体_GB2312" w:eastAsia="楷体_GB2312"/>
      <w:sz w:val="28"/>
    </w:rPr>
  </w:style>
  <w:style w:type="character" w:styleId="1144" w:customStyle="1">
    <w:name w:val="页脚 字符1"/>
    <w:uiPriority w:val="99"/>
    <w:qFormat/>
    <w:rPr>
      <w:rFonts w:ascii="Times New Roman" w:hAnsi="Times New Roman" w:eastAsia="方正仿宋_GBK" w:cs="Times New Roman"/>
      <w:sz w:val="18"/>
      <w:szCs w:val="18"/>
    </w:rPr>
  </w:style>
  <w:style w:type="character" w:styleId="1145" w:customStyle="1">
    <w:name w:val="font41"/>
    <w:uiPriority w:val="0"/>
    <w:qFormat/>
    <w:rPr>
      <w:rFonts w:hint="eastAsia" w:ascii="宋体" w:hAnsi="宋体" w:eastAsia="宋体" w:cs="宋体"/>
      <w:color w:val="000000"/>
      <w:sz w:val="20"/>
      <w:szCs w:val="20"/>
      <w:u w:val="none"/>
    </w:rPr>
  </w:style>
  <w:style w:type="character" w:styleId="1146" w:customStyle="1">
    <w:name w:val="WW8Num38z0"/>
    <w:uiPriority w:val="0"/>
    <w:qFormat/>
    <w:rPr>
      <w:rFonts w:ascii="Wingdings" w:hAnsi="Wingdings" w:cs="StarSymbol"/>
      <w:sz w:val="18"/>
      <w:szCs w:val="18"/>
    </w:rPr>
  </w:style>
  <w:style w:type="character" w:styleId="1147" w:customStyle="1">
    <w:name w:val="+正文 Char3"/>
    <w:link w:val="1148"/>
    <w:uiPriority w:val="0"/>
    <w:qFormat/>
    <w:rPr>
      <w:sz w:val="28"/>
    </w:rPr>
  </w:style>
  <w:style w:type="paragraph" w:styleId="1148" w:customStyle="1">
    <w:name w:val="+正文"/>
    <w:basedOn w:val="739"/>
    <w:link w:val="1147"/>
    <w:uiPriority w:val="0"/>
    <w:qFormat/>
    <w:pPr>
      <w:ind w:firstLine="200"/>
      <w:spacing w:line="360" w:lineRule="auto"/>
    </w:pPr>
    <w:rPr>
      <w:rFonts w:asciiTheme="minorHAnsi" w:hAnsiTheme="minorHAnsi" w:eastAsiaTheme="minorEastAsia" w:cstheme="minorBidi"/>
      <w:sz w:val="28"/>
      <w:szCs w:val="22"/>
    </w:rPr>
  </w:style>
  <w:style w:type="character" w:styleId="1149" w:customStyle="1">
    <w:name w:val="正文文本 3 字符1"/>
    <w:uiPriority w:val="99"/>
    <w:qFormat/>
    <w:rPr>
      <w:rFonts w:ascii="Times New Roman" w:hAnsi="Times New Roman" w:eastAsia="方正仿宋_GBK" w:cs="Times New Roman"/>
      <w:sz w:val="16"/>
      <w:szCs w:val="16"/>
    </w:rPr>
  </w:style>
  <w:style w:type="character" w:styleId="1150" w:customStyle="1">
    <w:name w:val="Char Char171"/>
    <w:uiPriority w:val="0"/>
    <w:qFormat/>
    <w:rPr>
      <w:rFonts w:ascii="Arial" w:hAnsi="Arial" w:eastAsia="黑体"/>
      <w:b/>
      <w:spacing w:val="-2"/>
      <w:position w:val="-6"/>
      <w:sz w:val="24"/>
    </w:rPr>
  </w:style>
  <w:style w:type="character" w:styleId="1151" w:customStyle="1">
    <w:name w:val="style241"/>
    <w:uiPriority w:val="0"/>
    <w:qFormat/>
    <w:rPr>
      <w:rFonts w:hint="eastAsia" w:ascii="宋体" w:hAnsi="宋体" w:eastAsia="宋体"/>
      <w:color w:val="333333"/>
      <w:lang w:val="en-US" w:eastAsia="zh-CN" w:bidi="ar-SA"/>
    </w:rPr>
  </w:style>
  <w:style w:type="character" w:styleId="1152" w:customStyle="1">
    <w:name w:val="fontstyle01"/>
    <w:uiPriority w:val="0"/>
    <w:qFormat/>
    <w:rPr>
      <w:rFonts w:hint="default" w:ascii="楷体" w:hAnsi="楷体"/>
      <w:color w:val="000000"/>
      <w:sz w:val="24"/>
      <w:szCs w:val="24"/>
    </w:rPr>
  </w:style>
  <w:style w:type="character" w:styleId="1153" w:customStyle="1">
    <w:name w:val="Numbering Symbols"/>
    <w:uiPriority w:val="0"/>
    <w:qFormat/>
  </w:style>
  <w:style w:type="character" w:styleId="1154" w:customStyle="1">
    <w:name w:val="标题 1 Char1"/>
    <w:uiPriority w:val="0"/>
    <w:qFormat/>
    <w:rPr>
      <w:b/>
      <w:sz w:val="44"/>
    </w:rPr>
  </w:style>
  <w:style w:type="character" w:styleId="1155" w:customStyle="1">
    <w:name w:val="引用 Char1"/>
    <w:uiPriority w:val="29"/>
    <w:qFormat/>
    <w:rPr>
      <w:i/>
      <w:iCs/>
      <w:color w:val="404040"/>
      <w:sz w:val="21"/>
    </w:rPr>
  </w:style>
  <w:style w:type="character" w:styleId="1156" w:customStyle="1">
    <w:name w:val="Char Char181"/>
    <w:uiPriority w:val="0"/>
    <w:qFormat/>
    <w:rPr>
      <w:rFonts w:ascii="宋体"/>
      <w:b/>
      <w:spacing w:val="-2"/>
      <w:position w:val="-6"/>
      <w:sz w:val="28"/>
    </w:rPr>
  </w:style>
  <w:style w:type="character" w:styleId="1157" w:customStyle="1">
    <w:name w:val="Table Heading Char"/>
    <w:uiPriority w:val="0"/>
    <w:qFormat/>
    <w:rPr>
      <w:rFonts w:hint="default" w:ascii="Book Antiqua" w:hAnsi="Book Antiqua" w:eastAsia="黑体"/>
      <w:bCs/>
      <w:sz w:val="21"/>
      <w:szCs w:val="21"/>
    </w:rPr>
  </w:style>
  <w:style w:type="character" w:styleId="1158" w:customStyle="1">
    <w:name w:val="Char Char151"/>
    <w:uiPriority w:val="0"/>
    <w:qFormat/>
    <w:rPr>
      <w:rFonts w:ascii="Arial" w:hAnsi="Arial" w:eastAsia="黑体"/>
      <w:spacing w:val="-2"/>
      <w:position w:val="-6"/>
      <w:sz w:val="24"/>
    </w:rPr>
  </w:style>
  <w:style w:type="character" w:styleId="1159" w:customStyle="1">
    <w:name w:val="WW8Num14z1"/>
    <w:uiPriority w:val="0"/>
    <w:qFormat/>
    <w:rPr>
      <w:rFonts w:ascii="Wingdings 2" w:hAnsi="Wingdings 2" w:cs="StarSymbol"/>
      <w:sz w:val="18"/>
      <w:szCs w:val="18"/>
    </w:rPr>
  </w:style>
  <w:style w:type="character" w:styleId="1160" w:customStyle="1">
    <w:name w:val="font111"/>
    <w:uiPriority w:val="0"/>
    <w:qFormat/>
    <w:rPr>
      <w:rFonts w:hint="eastAsia" w:ascii="宋体" w:hAnsi="宋体" w:eastAsia="宋体" w:cs="宋体"/>
      <w:color w:val="000000"/>
      <w:sz w:val="21"/>
      <w:szCs w:val="21"/>
      <w:u w:val="none"/>
    </w:rPr>
  </w:style>
  <w:style w:type="character" w:styleId="1161" w:customStyle="1">
    <w:name w:val="样式2 Char"/>
    <w:uiPriority w:val="0"/>
    <w:qFormat/>
    <w:rPr>
      <w:rFonts w:hint="eastAsia" w:ascii="方正仿宋_GBK" w:eastAsia="方正仿宋_GBK"/>
      <w:bCs/>
      <w:sz w:val="32"/>
      <w:szCs w:val="24"/>
    </w:rPr>
  </w:style>
  <w:style w:type="character" w:styleId="1162" w:customStyle="1">
    <w:name w:val="Char Char18"/>
    <w:uiPriority w:val="0"/>
    <w:qFormat/>
    <w:rPr>
      <w:rFonts w:ascii="宋体"/>
      <w:b/>
      <w:spacing w:val="-2"/>
      <w:position w:val="-6"/>
      <w:sz w:val="28"/>
    </w:rPr>
  </w:style>
  <w:style w:type="character" w:styleId="1163" w:customStyle="1">
    <w:name w:val="WW8Num25z7"/>
    <w:uiPriority w:val="0"/>
    <w:qFormat/>
    <w:rPr>
      <w:rFonts w:ascii="Wingdings" w:hAnsi="Wingdings"/>
    </w:rPr>
  </w:style>
  <w:style w:type="character" w:styleId="1164" w:customStyle="1">
    <w:name w:val="font71"/>
    <w:uiPriority w:val="0"/>
    <w:qFormat/>
    <w:rPr>
      <w:rFonts w:hint="default" w:ascii="Arial" w:hAnsi="Arial" w:cs="Arial"/>
      <w:color w:val="000000"/>
      <w:sz w:val="20"/>
      <w:szCs w:val="20"/>
      <w:u w:val="none"/>
    </w:rPr>
  </w:style>
  <w:style w:type="character" w:styleId="1165" w:customStyle="1">
    <w:name w:val="WW8Num8z0"/>
    <w:uiPriority w:val="0"/>
    <w:qFormat/>
    <w:rPr>
      <w:rFonts w:ascii="Wingdings" w:hAnsi="Wingdings" w:cs="StarSymbol"/>
      <w:sz w:val="18"/>
      <w:szCs w:val="18"/>
    </w:rPr>
  </w:style>
  <w:style w:type="character" w:styleId="1166" w:customStyle="1">
    <w:name w:val="页码2"/>
    <w:basedOn w:val="749"/>
    <w:uiPriority w:val="0"/>
    <w:qFormat/>
  </w:style>
  <w:style w:type="character" w:styleId="1167" w:customStyle="1">
    <w:name w:val="WW8Num12z0"/>
    <w:uiPriority w:val="0"/>
    <w:qFormat/>
    <w:rPr>
      <w:rFonts w:ascii="Wingdings" w:hAnsi="Wingdings" w:cs="StarSymbol"/>
      <w:sz w:val="18"/>
      <w:szCs w:val="18"/>
    </w:rPr>
  </w:style>
  <w:style w:type="character" w:styleId="1168" w:customStyle="1">
    <w:name w:val="方案文档 Char"/>
    <w:link w:val="1169"/>
    <w:uiPriority w:val="0"/>
    <w:qFormat/>
    <w:rPr>
      <w:sz w:val="24"/>
      <w:szCs w:val="24"/>
    </w:rPr>
  </w:style>
  <w:style w:type="paragraph" w:styleId="1169" w:customStyle="1">
    <w:name w:val="方案文档"/>
    <w:link w:val="1168"/>
    <w:uiPriority w:val="0"/>
    <w:qFormat/>
    <w:pPr>
      <w:ind w:firstLine="200"/>
      <w:spacing w:line="360" w:lineRule="auto"/>
    </w:pPr>
    <w:rPr>
      <w:rFonts w:hint="default" w:asciiTheme="minorHAnsi" w:hAnsiTheme="minorHAnsi" w:eastAsiaTheme="minorEastAsia" w:cstheme="minorBidi"/>
      <w:sz w:val="24"/>
      <w:szCs w:val="24"/>
    </w:rPr>
  </w:style>
  <w:style w:type="character" w:styleId="1170" w:customStyle="1">
    <w:name w:val="称呼 Char3"/>
    <w:uiPriority w:val="0"/>
    <w:qFormat/>
    <w:rPr>
      <w:rFonts w:ascii="Arial" w:hAnsi="Arial" w:eastAsia="方正仿宋_GBK" w:cs="Arial"/>
    </w:rPr>
  </w:style>
  <w:style w:type="character" w:styleId="1171" w:customStyle="1">
    <w:name w:val="font141"/>
    <w:uiPriority w:val="0"/>
    <w:qFormat/>
    <w:rPr>
      <w:rFonts w:hint="eastAsia" w:ascii="宋体" w:hAnsi="宋体" w:eastAsia="宋体" w:cs="宋体"/>
      <w:color w:val="000000"/>
      <w:sz w:val="20"/>
      <w:szCs w:val="20"/>
      <w:u w:val="none"/>
    </w:rPr>
  </w:style>
  <w:style w:type="character" w:styleId="1172" w:customStyle="1">
    <w:name w:val="WW8Num13z2"/>
    <w:uiPriority w:val="0"/>
    <w:qFormat/>
    <w:rPr>
      <w:rFonts w:ascii="StarSymbol" w:hAnsi="StarSymbol" w:cs="StarSymbol"/>
      <w:sz w:val="18"/>
      <w:szCs w:val="18"/>
    </w:rPr>
  </w:style>
  <w:style w:type="character" w:styleId="1173" w:customStyle="1">
    <w:name w:val="项目编号B Char"/>
    <w:link w:val="1174"/>
    <w:uiPriority w:val="0"/>
    <w:qFormat/>
    <w:rPr>
      <w:sz w:val="24"/>
      <w:szCs w:val="24"/>
    </w:rPr>
  </w:style>
  <w:style w:type="paragraph" w:styleId="1174" w:customStyle="1">
    <w:name w:val="项目编号B"/>
    <w:link w:val="1173"/>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75" w:customStyle="1">
    <w:name w:val="WW8Num33z1"/>
    <w:uiPriority w:val="0"/>
    <w:qFormat/>
    <w:rPr>
      <w:rFonts w:ascii="Wingdings 2" w:hAnsi="Wingdings 2" w:cs="StarSymbol"/>
      <w:sz w:val="18"/>
      <w:szCs w:val="18"/>
    </w:rPr>
  </w:style>
  <w:style w:type="character" w:styleId="1176" w:customStyle="1">
    <w:name w:val="项目编号A Char Char"/>
    <w:link w:val="1177"/>
    <w:uiPriority w:val="0"/>
    <w:qFormat/>
    <w:rPr>
      <w:sz w:val="24"/>
      <w:szCs w:val="24"/>
    </w:rPr>
  </w:style>
  <w:style w:type="paragraph" w:styleId="1177" w:customStyle="1">
    <w:name w:val="项目编号A"/>
    <w:link w:val="1176"/>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78" w:customStyle="1">
    <w:name w:val="style11"/>
    <w:uiPriority w:val="0"/>
    <w:qFormat/>
    <w:rPr>
      <w:color w:val="ff0000"/>
    </w:rPr>
  </w:style>
  <w:style w:type="character" w:styleId="1179" w:customStyle="1">
    <w:name w:val="Char Char15"/>
    <w:uiPriority w:val="0"/>
    <w:qFormat/>
    <w:rPr>
      <w:rFonts w:ascii="Arial" w:hAnsi="Arial" w:eastAsia="黑体"/>
      <w:spacing w:val="-2"/>
      <w:position w:val="-6"/>
      <w:sz w:val="24"/>
    </w:rPr>
  </w:style>
  <w:style w:type="character" w:styleId="1180" w:customStyle="1">
    <w:name w:val="WW8Num14z0"/>
    <w:uiPriority w:val="0"/>
    <w:qFormat/>
    <w:rPr>
      <w:rFonts w:ascii="Wingdings" w:hAnsi="Wingdings" w:cs="StarSymbol"/>
      <w:sz w:val="18"/>
      <w:szCs w:val="18"/>
    </w:rPr>
  </w:style>
  <w:style w:type="character" w:styleId="1181" w:customStyle="1">
    <w:name w:val="Char Char17"/>
    <w:uiPriority w:val="0"/>
    <w:qFormat/>
    <w:rPr>
      <w:rFonts w:ascii="Arial" w:hAnsi="Arial" w:eastAsia="黑体"/>
      <w:b/>
      <w:spacing w:val="-2"/>
      <w:position w:val="-6"/>
      <w:sz w:val="24"/>
    </w:rPr>
  </w:style>
  <w:style w:type="character" w:styleId="1182" w:customStyle="1">
    <w:name w:val="表格内容 Char"/>
    <w:uiPriority w:val="0"/>
    <w:qFormat/>
    <w:rPr>
      <w:rFonts w:hint="eastAsia" w:ascii="微软雅黑" w:hAnsi="微软雅黑" w:eastAsia="微软雅黑"/>
      <w:sz w:val="18"/>
      <w:szCs w:val="24"/>
      <w:lang w:val="en-GB"/>
    </w:rPr>
  </w:style>
  <w:style w:type="character" w:styleId="1183" w:customStyle="1">
    <w:name w:val="武汉表格 Char"/>
    <w:link w:val="1184"/>
    <w:uiPriority w:val="0"/>
    <w:qFormat/>
    <w:rPr>
      <w:rFonts w:eastAsia="黑体"/>
      <w:szCs w:val="21"/>
    </w:rPr>
  </w:style>
  <w:style w:type="paragraph" w:styleId="1184" w:customStyle="1">
    <w:name w:val="武汉表格"/>
    <w:basedOn w:val="739"/>
    <w:link w:val="1183"/>
    <w:uiPriority w:val="0"/>
    <w:qFormat/>
    <w:rPr>
      <w:rFonts w:eastAsia="黑体" w:asciiTheme="minorHAnsi" w:hAnsiTheme="minorHAnsi" w:cstheme="minorBidi"/>
      <w:szCs w:val="21"/>
    </w:rPr>
  </w:style>
  <w:style w:type="character" w:styleId="1185" w:customStyle="1">
    <w:name w:val="WW8Num12z1"/>
    <w:uiPriority w:val="0"/>
    <w:qFormat/>
    <w:rPr>
      <w:rFonts w:ascii="Wingdings 2" w:hAnsi="Wingdings 2" w:cs="StarSymbol"/>
      <w:sz w:val="18"/>
      <w:szCs w:val="18"/>
    </w:rPr>
  </w:style>
  <w:style w:type="character" w:styleId="1186" w:customStyle="1">
    <w:name w:val="Char Char20"/>
    <w:uiPriority w:val="0"/>
    <w:qFormat/>
    <w:rPr>
      <w:rFonts w:ascii="楷体_GB2312" w:eastAsia="楷体_GB2312"/>
      <w:sz w:val="28"/>
    </w:rPr>
  </w:style>
  <w:style w:type="character" w:styleId="1187" w:customStyle="1">
    <w:name w:val="con_text1"/>
    <w:uiPriority w:val="0"/>
    <w:qFormat/>
  </w:style>
  <w:style w:type="character" w:styleId="1188" w:customStyle="1">
    <w:name w:val="批注引用2"/>
    <w:uiPriority w:val="0"/>
    <w:qFormat/>
    <w:rPr>
      <w:sz w:val="21"/>
      <w:szCs w:val="21"/>
    </w:rPr>
  </w:style>
  <w:style w:type="character" w:styleId="1189" w:customStyle="1">
    <w:name w:val="WW8Num5z2"/>
    <w:uiPriority w:val="0"/>
    <w:qFormat/>
    <w:rPr>
      <w:rFonts w:ascii="StarSymbol" w:hAnsi="StarSymbol" w:cs="StarSymbol"/>
      <w:sz w:val="18"/>
      <w:szCs w:val="18"/>
    </w:rPr>
  </w:style>
  <w:style w:type="character" w:styleId="1190" w:customStyle="1">
    <w:name w:val="正文缩进 Char2"/>
    <w:uiPriority w:val="0"/>
    <w:qFormat/>
    <w:rPr>
      <w:rFonts w:eastAsia="宋体"/>
      <w:sz w:val="21"/>
      <w:lang w:val="en-US" w:eastAsia="zh-CN" w:bidi="ar-SA"/>
    </w:rPr>
  </w:style>
  <w:style w:type="character" w:styleId="119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92" w:customStyle="1">
    <w:name w:val="Char Char16"/>
    <w:uiPriority w:val="0"/>
    <w:qFormat/>
    <w:rPr>
      <w:rFonts w:ascii="宋体"/>
      <w:b/>
      <w:spacing w:val="-2"/>
      <w:position w:val="-6"/>
      <w:sz w:val="24"/>
    </w:rPr>
  </w:style>
  <w:style w:type="character" w:styleId="1193" w:customStyle="1">
    <w:name w:val="批注主题 字符1"/>
    <w:uiPriority w:val="99"/>
    <w:qFormat/>
    <w:rPr>
      <w:rFonts w:ascii="Times New Roman" w:hAnsi="Times New Roman" w:eastAsia="方正仿宋_GBK" w:cs="Times New Roman"/>
      <w:b/>
      <w:bCs/>
      <w:sz w:val="24"/>
      <w:szCs w:val="24"/>
    </w:rPr>
  </w:style>
  <w:style w:type="character" w:styleId="1194" w:customStyle="1">
    <w:name w:val="Char Char161"/>
    <w:uiPriority w:val="0"/>
    <w:qFormat/>
    <w:rPr>
      <w:rFonts w:ascii="宋体"/>
      <w:b/>
      <w:spacing w:val="-2"/>
      <w:position w:val="-6"/>
      <w:sz w:val="24"/>
    </w:rPr>
  </w:style>
  <w:style w:type="character" w:styleId="1195" w:customStyle="1">
    <w:name w:val="引用 Char"/>
    <w:uiPriority w:val="0"/>
    <w:qFormat/>
    <w:rPr>
      <w:rFonts w:ascii="Times New Roman" w:hAnsi="Times New Roman" w:eastAsia="方正仿宋_GBK" w:cs="Times New Roman"/>
      <w:i/>
      <w:iCs/>
      <w:color w:val="000000"/>
      <w:sz w:val="24"/>
      <w:szCs w:val="20"/>
    </w:rPr>
  </w:style>
  <w:style w:type="character" w:styleId="1196" w:customStyle="1">
    <w:name w:val="标题 3 Char1"/>
    <w:uiPriority w:val="0"/>
    <w:qFormat/>
    <w:rPr>
      <w:b/>
      <w:sz w:val="32"/>
    </w:rPr>
  </w:style>
  <w:style w:type="character" w:styleId="1197" w:customStyle="1">
    <w:name w:val="InfoBlue Char"/>
    <w:uiPriority w:val="0"/>
    <w:qFormat/>
    <w:rPr>
      <w:color w:val="0000ff"/>
      <w:sz w:val="21"/>
    </w:rPr>
  </w:style>
  <w:style w:type="character" w:styleId="1198" w:customStyle="1">
    <w:name w:val="副标题 Char3"/>
    <w:uiPriority w:val="0"/>
    <w:qFormat/>
    <w:rPr>
      <w:b/>
      <w:bCs/>
      <w:sz w:val="32"/>
      <w:szCs w:val="32"/>
    </w:rPr>
  </w:style>
  <w:style w:type="character" w:styleId="1199" w:customStyle="1">
    <w:name w:val="title_orange1"/>
    <w:uiPriority w:val="0"/>
    <w:qFormat/>
    <w:rPr>
      <w:b/>
      <w:bCs/>
      <w:color w:val="cc6600"/>
      <w:sz w:val="33"/>
      <w:szCs w:val="33"/>
      <w:u w:val="none"/>
    </w:rPr>
  </w:style>
  <w:style w:type="character" w:styleId="1200" w:customStyle="1">
    <w:name w:val="font61"/>
    <w:uiPriority w:val="0"/>
    <w:qFormat/>
    <w:rPr>
      <w:rFonts w:hint="default" w:ascii="Arial" w:hAnsi="Arial" w:cs="Arial"/>
      <w:b/>
      <w:color w:val="000000"/>
      <w:sz w:val="20"/>
      <w:szCs w:val="20"/>
      <w:u w:val="none"/>
    </w:rPr>
  </w:style>
  <w:style w:type="character" w:styleId="1201" w:customStyle="1">
    <w:name w:val="一级条标题 Char Char"/>
    <w:link w:val="1087"/>
    <w:uiPriority w:val="0"/>
    <w:qFormat/>
    <w:rPr>
      <w:rFonts w:ascii="黑体" w:eastAsia="黑体"/>
    </w:rPr>
  </w:style>
  <w:style w:type="character" w:styleId="1202" w:customStyle="1">
    <w:name w:val="Char Char191"/>
    <w:uiPriority w:val="0"/>
    <w:qFormat/>
    <w:rPr>
      <w:rFonts w:ascii="Arial" w:hAnsi="Arial" w:eastAsia="黑体"/>
      <w:b/>
      <w:bCs/>
      <w:sz w:val="28"/>
      <w:szCs w:val="28"/>
    </w:rPr>
  </w:style>
  <w:style w:type="character" w:styleId="1203" w:customStyle="1">
    <w:name w:val="WW8Num33z0"/>
    <w:uiPriority w:val="0"/>
    <w:qFormat/>
    <w:rPr>
      <w:rFonts w:ascii="Wingdings" w:hAnsi="Wingdings" w:cs="StarSymbol"/>
      <w:sz w:val="18"/>
      <w:szCs w:val="18"/>
    </w:rPr>
  </w:style>
  <w:style w:type="character" w:styleId="1204" w:customStyle="1">
    <w:name w:val="font91"/>
    <w:uiPriority w:val="0"/>
    <w:qFormat/>
    <w:rPr>
      <w:rFonts w:hint="eastAsia" w:ascii="宋体" w:hAnsi="宋体" w:eastAsia="宋体" w:cs="宋体"/>
      <w:color w:val="000000"/>
      <w:sz w:val="20"/>
      <w:szCs w:val="20"/>
      <w:u w:val="none"/>
    </w:rPr>
  </w:style>
  <w:style w:type="character" w:styleId="1205" w:customStyle="1">
    <w:name w:val="op_dict_text21"/>
    <w:uiPriority w:val="0"/>
    <w:qFormat/>
  </w:style>
  <w:style w:type="character" w:styleId="1206" w:customStyle="1">
    <w:name w:val="normal91"/>
    <w:uiPriority w:val="0"/>
    <w:qFormat/>
    <w:rPr>
      <w:rFonts w:ascii="Calibri" w:hAnsi="Calibri" w:eastAsia="宋体" w:cs="Times New Roman"/>
      <w:sz w:val="20"/>
      <w:szCs w:val="20"/>
    </w:rPr>
  </w:style>
  <w:style w:type="character" w:styleId="1207" w:customStyle="1">
    <w:name w:val="WW8Num18z1"/>
    <w:uiPriority w:val="0"/>
    <w:qFormat/>
    <w:rPr>
      <w:rFonts w:ascii="Wingdings 2" w:hAnsi="Wingdings 2" w:cs="StarSymbol"/>
      <w:sz w:val="18"/>
      <w:szCs w:val="18"/>
    </w:rPr>
  </w:style>
  <w:style w:type="character" w:styleId="1208" w:customStyle="1">
    <w:name w:val="font121"/>
    <w:uiPriority w:val="0"/>
    <w:qFormat/>
    <w:rPr>
      <w:rFonts w:hint="eastAsia" w:ascii="宋体" w:hAnsi="宋体" w:eastAsia="宋体" w:cs="宋体"/>
      <w:b/>
      <w:color w:val="000000"/>
      <w:sz w:val="20"/>
      <w:szCs w:val="20"/>
      <w:u w:val="none"/>
    </w:rPr>
  </w:style>
  <w:style w:type="character" w:styleId="1209" w:customStyle="1">
    <w:name w:val="标题 4 Char1"/>
    <w:uiPriority w:val="0"/>
    <w:qFormat/>
    <w:rPr>
      <w:rFonts w:hint="default" w:ascii="Cambria" w:hAnsi="Cambria" w:eastAsia="宋体" w:cs="Times New Roman"/>
      <w:b/>
      <w:bCs/>
      <w:sz w:val="28"/>
      <w:szCs w:val="28"/>
    </w:rPr>
  </w:style>
  <w:style w:type="character" w:styleId="1210" w:customStyle="1">
    <w:name w:val="Char Char19"/>
    <w:uiPriority w:val="0"/>
    <w:qFormat/>
    <w:rPr>
      <w:rFonts w:ascii="Arial" w:hAnsi="Arial" w:eastAsia="黑体"/>
      <w:b/>
      <w:bCs/>
      <w:sz w:val="28"/>
      <w:szCs w:val="28"/>
    </w:rPr>
  </w:style>
  <w:style w:type="character" w:styleId="1211" w:customStyle="1">
    <w:name w:val="标题 9 字符1"/>
    <w:uiPriority w:val="9"/>
    <w:qFormat/>
    <w:rPr>
      <w:rFonts w:ascii="Arial" w:hAnsi="Arial" w:eastAsia="黑体" w:cs="Times New Roman"/>
      <w:sz w:val="24"/>
      <w:szCs w:val="21"/>
    </w:rPr>
  </w:style>
  <w:style w:type="character" w:styleId="1212" w:customStyle="1">
    <w:name w:val="font131"/>
    <w:uiPriority w:val="0"/>
    <w:qFormat/>
    <w:rPr>
      <w:rFonts w:hint="eastAsia" w:ascii="宋体" w:hAnsi="宋体" w:eastAsia="宋体" w:cs="宋体"/>
      <w:color w:val="000000"/>
      <w:sz w:val="18"/>
      <w:szCs w:val="18"/>
      <w:u w:val="none"/>
    </w:rPr>
  </w:style>
  <w:style w:type="character" w:styleId="1213" w:customStyle="1">
    <w:name w:val="标题G Char"/>
    <w:uiPriority w:val="0"/>
    <w:qFormat/>
    <w:rPr>
      <w:rFonts w:hint="eastAsia" w:ascii="方正小标宋_GBK" w:hAnsi="方正小标宋_GBK" w:eastAsia="方正小标宋_GBK"/>
      <w:color w:val="000000"/>
      <w:spacing w:val="-20"/>
      <w:sz w:val="44"/>
      <w:szCs w:val="52"/>
    </w:rPr>
  </w:style>
  <w:style w:type="character" w:styleId="1214" w:customStyle="1">
    <w:name w:val="批注引用1"/>
    <w:uiPriority w:val="0"/>
    <w:qFormat/>
    <w:rPr>
      <w:sz w:val="21"/>
      <w:szCs w:val="21"/>
    </w:rPr>
  </w:style>
  <w:style w:type="character" w:styleId="1215" w:customStyle="1">
    <w:name w:val="WW-Absatz-Standardschriftart111"/>
    <w:uiPriority w:val="0"/>
    <w:qFormat/>
  </w:style>
  <w:style w:type="character" w:styleId="1216" w:customStyle="1">
    <w:name w:val="font81"/>
    <w:uiPriority w:val="0"/>
    <w:qFormat/>
    <w:rPr>
      <w:rFonts w:hint="eastAsia" w:ascii="宋体" w:hAnsi="宋体" w:eastAsia="宋体" w:cs="宋体"/>
      <w:b/>
      <w:color w:val="000000"/>
      <w:sz w:val="20"/>
      <w:szCs w:val="20"/>
      <w:u w:val="none"/>
    </w:rPr>
  </w:style>
  <w:style w:type="character" w:styleId="1217" w:customStyle="1">
    <w:name w:val="m1"/>
    <w:uiPriority w:val="0"/>
    <w:qFormat/>
    <w:rPr>
      <w:rFonts w:hint="eastAsia" w:ascii="宋体" w:hAnsi="宋体" w:eastAsia="宋体"/>
      <w:color w:val="0000ff"/>
      <w:lang w:val="en-US" w:eastAsia="zh-CN" w:bidi="ar-SA"/>
    </w:rPr>
  </w:style>
  <w:style w:type="character" w:styleId="1218" w:customStyle="1">
    <w:name w:val="表格 Char Char"/>
    <w:link w:val="1219"/>
    <w:uiPriority w:val="0"/>
    <w:qFormat/>
    <w:rPr>
      <w:rFonts w:ascii="Arial" w:hAnsi="Arial"/>
      <w:sz w:val="24"/>
      <w:szCs w:val="24"/>
    </w:rPr>
  </w:style>
  <w:style w:type="paragraph" w:styleId="1219" w:customStyle="1">
    <w:name w:val="表格"/>
    <w:basedOn w:val="739"/>
    <w:link w:val="1218"/>
    <w:uiPriority w:val="0"/>
    <w:qFormat/>
    <w:rPr>
      <w:rFonts w:ascii="Arial" w:hAnsi="Arial" w:eastAsiaTheme="minorEastAsia" w:cstheme="minorBidi"/>
      <w:sz w:val="24"/>
    </w:rPr>
  </w:style>
  <w:style w:type="character" w:styleId="1220" w:customStyle="1">
    <w:name w:val="WW8Num21z2"/>
    <w:uiPriority w:val="0"/>
    <w:qFormat/>
    <w:rPr>
      <w:rFonts w:ascii="StarSymbol" w:hAnsi="StarSymbol" w:cs="StarSymbol"/>
      <w:sz w:val="18"/>
      <w:szCs w:val="18"/>
    </w:rPr>
  </w:style>
  <w:style w:type="character" w:styleId="1221" w:customStyle="1">
    <w:name w:val="副标题 Char1"/>
    <w:uiPriority w:val="0"/>
    <w:qFormat/>
    <w:rPr>
      <w:rFonts w:ascii="Cambria" w:hAnsi="Cambria" w:cs="Times New Roman"/>
      <w:b/>
      <w:bCs/>
      <w:sz w:val="32"/>
      <w:szCs w:val="32"/>
    </w:rPr>
  </w:style>
  <w:style w:type="character" w:styleId="1222" w:customStyle="1">
    <w:name w:val="atitle31"/>
    <w:uiPriority w:val="0"/>
    <w:qFormat/>
    <w:rPr>
      <w:rFonts w:hint="default" w:ascii="Arial" w:hAnsi="Arial" w:cs="Arial"/>
      <w:b/>
      <w:bCs/>
      <w:sz w:val="29"/>
      <w:szCs w:val="29"/>
    </w:rPr>
  </w:style>
  <w:style w:type="character" w:styleId="1223" w:customStyle="1">
    <w:name w:val="副标题 Char2"/>
    <w:uiPriority w:val="0"/>
    <w:qFormat/>
    <w:rPr>
      <w:rFonts w:ascii="Cambria" w:hAnsi="Cambria" w:cs="Times New Roman"/>
      <w:b/>
      <w:bCs/>
      <w:sz w:val="32"/>
      <w:szCs w:val="32"/>
    </w:rPr>
  </w:style>
  <w:style w:type="character" w:styleId="1224" w:customStyle="1">
    <w:name w:val="WW8Num21z1"/>
    <w:uiPriority w:val="0"/>
    <w:qFormat/>
    <w:rPr>
      <w:rFonts w:ascii="Wingdings" w:hAnsi="Wingdings"/>
    </w:rPr>
  </w:style>
  <w:style w:type="character" w:styleId="1225" w:customStyle="1">
    <w:name w:val="font191"/>
    <w:uiPriority w:val="0"/>
    <w:qFormat/>
    <w:rPr>
      <w:rFonts w:hint="default" w:ascii="Arial" w:hAnsi="Arial" w:cs="Arial"/>
      <w:b/>
      <w:color w:val="000000"/>
      <w:sz w:val="20"/>
      <w:szCs w:val="20"/>
      <w:u w:val="none"/>
    </w:rPr>
  </w:style>
  <w:style w:type="character" w:styleId="1226" w:customStyle="1">
    <w:name w:val="MM Topic 2 Char"/>
    <w:link w:val="1227"/>
    <w:uiPriority w:val="0"/>
    <w:qFormat/>
    <w:rPr>
      <w:rFonts w:ascii="Cambria" w:hAnsi="Cambria"/>
      <w:b/>
      <w:bCs/>
      <w:sz w:val="32"/>
      <w:szCs w:val="32"/>
      <w:lang w:val="zh-CN"/>
    </w:rPr>
  </w:style>
  <w:style w:type="paragraph" w:styleId="1227" w:customStyle="1">
    <w:name w:val="MM Topic 2"/>
    <w:basedOn w:val="741"/>
    <w:link w:val="122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8" w:customStyle="1">
    <w:name w:val="注释标题 Char"/>
    <w:uiPriority w:val="0"/>
    <w:qFormat/>
    <w:rPr>
      <w:sz w:val="21"/>
      <w:szCs w:val="24"/>
    </w:rPr>
  </w:style>
  <w:style w:type="character" w:styleId="1229" w:customStyle="1">
    <w:name w:val="页眉 字符1"/>
    <w:uiPriority w:val="0"/>
    <w:qFormat/>
    <w:rPr>
      <w:rFonts w:ascii="Times New Roman" w:hAnsi="Times New Roman" w:eastAsia="方正仿宋_GBK" w:cs="Times New Roman"/>
      <w:sz w:val="18"/>
      <w:szCs w:val="18"/>
    </w:rPr>
  </w:style>
  <w:style w:type="character" w:styleId="1230" w:customStyle="1">
    <w:name w:val="称呼 Char"/>
    <w:uiPriority w:val="0"/>
    <w:qFormat/>
    <w:rPr>
      <w:sz w:val="21"/>
      <w:szCs w:val="24"/>
    </w:rPr>
  </w:style>
  <w:style w:type="character" w:styleId="1231" w:customStyle="1">
    <w:name w:val="WW8Num16z2"/>
    <w:uiPriority w:val="0"/>
    <w:qFormat/>
    <w:rPr>
      <w:rFonts w:ascii="StarSymbol" w:hAnsi="StarSymbol" w:cs="StarSymbol"/>
      <w:sz w:val="18"/>
      <w:szCs w:val="18"/>
    </w:rPr>
  </w:style>
  <w:style w:type="character" w:styleId="1232" w:customStyle="1">
    <w:name w:val="HTML 地址 Char"/>
    <w:uiPriority w:val="0"/>
    <w:qFormat/>
    <w:rPr>
      <w:i/>
      <w:iCs/>
      <w:sz w:val="21"/>
      <w:szCs w:val="24"/>
    </w:rPr>
  </w:style>
  <w:style w:type="character" w:styleId="1233" w:customStyle="1">
    <w:name w:val="WW8Num22z0"/>
    <w:uiPriority w:val="0"/>
    <w:qFormat/>
    <w:rPr>
      <w:rFonts w:ascii="Wingdings" w:hAnsi="Wingdings" w:cs="StarSymbol"/>
      <w:sz w:val="18"/>
      <w:szCs w:val="18"/>
    </w:rPr>
  </w:style>
  <w:style w:type="character" w:styleId="1234" w:customStyle="1">
    <w:name w:val="尾注文本 Char1"/>
    <w:uiPriority w:val="0"/>
    <w:qFormat/>
    <w:rPr>
      <w:szCs w:val="24"/>
      <w:lang w:val="zh-CN"/>
    </w:rPr>
  </w:style>
  <w:style w:type="character" w:styleId="1235" w:customStyle="1">
    <w:name w:val="WW8Num18z0"/>
    <w:uiPriority w:val="0"/>
    <w:qFormat/>
    <w:rPr>
      <w:rFonts w:ascii="Wingdings" w:hAnsi="Wingdings" w:cs="StarSymbol"/>
      <w:sz w:val="18"/>
      <w:szCs w:val="18"/>
    </w:rPr>
  </w:style>
  <w:style w:type="character" w:styleId="1236" w:customStyle="1">
    <w:name w:val="HTML 预设格式 Char"/>
    <w:uiPriority w:val="99"/>
    <w:qFormat/>
    <w:rPr>
      <w:rFonts w:ascii="Courier New" w:hAnsi="Courier New" w:cs="Courier New"/>
    </w:rPr>
  </w:style>
  <w:style w:type="character" w:styleId="1237" w:customStyle="1">
    <w:name w:val="WW8Num27z2"/>
    <w:uiPriority w:val="0"/>
    <w:qFormat/>
    <w:rPr>
      <w:rFonts w:ascii="StarSymbol" w:hAnsi="StarSymbol" w:cs="StarSymbol"/>
      <w:sz w:val="18"/>
      <w:szCs w:val="18"/>
    </w:rPr>
  </w:style>
  <w:style w:type="character" w:styleId="1238" w:customStyle="1">
    <w:name w:val="正文首行缩进 2 Char"/>
    <w:uiPriority w:val="0"/>
    <w:qFormat/>
    <w:rPr>
      <w:rFonts w:ascii="楷体_GB2312" w:eastAsia="楷体_GB2312"/>
      <w:sz w:val="21"/>
      <w:szCs w:val="24"/>
    </w:rPr>
  </w:style>
  <w:style w:type="character" w:styleId="1239" w:customStyle="1">
    <w:name w:val="atitle21"/>
    <w:uiPriority w:val="0"/>
    <w:qFormat/>
    <w:rPr>
      <w:rFonts w:hint="default" w:ascii="Arial" w:hAnsi="Arial" w:cs="Arial"/>
      <w:b/>
      <w:bCs/>
      <w:sz w:val="35"/>
      <w:szCs w:val="35"/>
    </w:rPr>
  </w:style>
  <w:style w:type="character" w:styleId="1240" w:customStyle="1">
    <w:name w:val="标题 1 Char2"/>
    <w:uiPriority w:val="0"/>
    <w:qFormat/>
    <w:rPr>
      <w:rFonts w:ascii="Times New Roman" w:hAnsi="Times New Roman" w:eastAsia="宋体" w:cs="Times New Roman"/>
      <w:b/>
      <w:bCs/>
      <w:sz w:val="32"/>
      <w:szCs w:val="28"/>
    </w:rPr>
  </w:style>
  <w:style w:type="character" w:styleId="1241" w:customStyle="1">
    <w:name w:val="op_dict3_lineone_result_tip"/>
    <w:uiPriority w:val="0"/>
    <w:qFormat/>
    <w:rPr>
      <w:color w:val="999999"/>
    </w:rPr>
  </w:style>
  <w:style w:type="character" w:styleId="1242" w:customStyle="1">
    <w:name w:val="标题 2 Char2"/>
    <w:uiPriority w:val="0"/>
    <w:qFormat/>
    <w:rPr>
      <w:rFonts w:ascii="Times New Roman" w:hAnsi="Times New Roman" w:eastAsia="宋体" w:cs="Times New Roman"/>
      <w:b/>
      <w:bCs/>
      <w:sz w:val="30"/>
      <w:szCs w:val="32"/>
    </w:rPr>
  </w:style>
  <w:style w:type="character" w:styleId="1243" w:customStyle="1">
    <w:name w:val="标题 3 Char2"/>
    <w:uiPriority w:val="0"/>
    <w:qFormat/>
    <w:rPr>
      <w:rFonts w:ascii="Times New Roman" w:hAnsi="Times New Roman" w:eastAsia="宋体" w:cs="Times New Roman"/>
      <w:b/>
      <w:bCs/>
      <w:sz w:val="28"/>
      <w:szCs w:val="18"/>
    </w:rPr>
  </w:style>
  <w:style w:type="character" w:styleId="1244" w:customStyle="1">
    <w:name w:val="WW8Num9z2"/>
    <w:uiPriority w:val="0"/>
    <w:qFormat/>
    <w:rPr>
      <w:rFonts w:ascii="StarSymbol" w:hAnsi="StarSymbol" w:cs="StarSymbol"/>
      <w:sz w:val="18"/>
      <w:szCs w:val="18"/>
    </w:rPr>
  </w:style>
  <w:style w:type="character" w:styleId="1245" w:customStyle="1">
    <w:name w:val="标题 4 Char2"/>
    <w:uiPriority w:val="0"/>
    <w:qFormat/>
    <w:rPr>
      <w:rFonts w:ascii="Times New Roman" w:hAnsi="Times New Roman" w:eastAsia="宋体" w:cs="Times New Roman"/>
      <w:b/>
      <w:bCs/>
      <w:sz w:val="24"/>
      <w:szCs w:val="28"/>
    </w:rPr>
  </w:style>
  <w:style w:type="character" w:styleId="1246" w:customStyle="1">
    <w:name w:val="WW8Num13z1"/>
    <w:uiPriority w:val="0"/>
    <w:qFormat/>
    <w:rPr>
      <w:rFonts w:ascii="Wingdings 2" w:hAnsi="Wingdings 2" w:cs="StarSymbol"/>
      <w:sz w:val="18"/>
      <w:szCs w:val="18"/>
    </w:rPr>
  </w:style>
  <w:style w:type="character" w:styleId="1247" w:customStyle="1">
    <w:name w:val="标题 5 Char2"/>
    <w:uiPriority w:val="0"/>
    <w:qFormat/>
    <w:rPr>
      <w:rFonts w:ascii="Times New Roman" w:hAnsi="Times New Roman" w:eastAsia="宋体" w:cs="Times New Roman"/>
      <w:b/>
      <w:bCs/>
      <w:sz w:val="21"/>
      <w:szCs w:val="28"/>
      <w:lang w:val="zh-CN"/>
    </w:rPr>
  </w:style>
  <w:style w:type="character" w:styleId="1248" w:customStyle="1">
    <w:name w:val="WW8Num15z7"/>
    <w:uiPriority w:val="0"/>
    <w:qFormat/>
    <w:rPr>
      <w:rFonts w:ascii="Wingdings" w:hAnsi="Wingdings"/>
    </w:rPr>
  </w:style>
  <w:style w:type="character" w:styleId="1249" w:customStyle="1">
    <w:name w:val="标题 6 Char2"/>
    <w:uiPriority w:val="0"/>
    <w:qFormat/>
    <w:rPr>
      <w:rFonts w:ascii="Cambria" w:hAnsi="Cambria" w:eastAsia="宋体" w:cs="Times New Roman"/>
      <w:b/>
      <w:bCs/>
      <w:sz w:val="24"/>
      <w:szCs w:val="24"/>
      <w:lang w:val="zh-CN"/>
    </w:rPr>
  </w:style>
  <w:style w:type="character" w:styleId="1250" w:customStyle="1">
    <w:name w:val="WW8Num26z0"/>
    <w:uiPriority w:val="0"/>
    <w:qFormat/>
    <w:rPr>
      <w:rFonts w:ascii="Wingdings" w:hAnsi="Wingdings" w:cs="StarSymbol"/>
      <w:sz w:val="18"/>
      <w:szCs w:val="18"/>
    </w:rPr>
  </w:style>
  <w:style w:type="character" w:styleId="1251" w:customStyle="1">
    <w:name w:val="正文文本缩进 Char3"/>
    <w:uiPriority w:val="0"/>
    <w:qFormat/>
    <w:rPr>
      <w:rFonts w:ascii="Times New Roman" w:hAnsi="Times New Roman" w:eastAsia="宋体" w:cs="Times New Roman"/>
      <w:szCs w:val="24"/>
      <w:lang w:val="zh-CN" w:eastAsia="zh-CN"/>
    </w:rPr>
  </w:style>
  <w:style w:type="character" w:styleId="1252" w:customStyle="1">
    <w:name w:val="WW8Num26z2"/>
    <w:uiPriority w:val="0"/>
    <w:qFormat/>
    <w:rPr>
      <w:rFonts w:ascii="StarSymbol" w:hAnsi="StarSymbol" w:cs="StarSymbol"/>
      <w:sz w:val="18"/>
      <w:szCs w:val="18"/>
    </w:rPr>
  </w:style>
  <w:style w:type="character" w:styleId="1253" w:customStyle="1">
    <w:name w:val="批注框文本 Char3"/>
    <w:uiPriority w:val="99"/>
    <w:qFormat/>
    <w:rPr>
      <w:rFonts w:ascii="Times New Roman" w:hAnsi="Times New Roman" w:eastAsia="宋体" w:cs="Times New Roman"/>
      <w:sz w:val="18"/>
      <w:szCs w:val="18"/>
    </w:rPr>
  </w:style>
  <w:style w:type="character" w:styleId="1254" w:customStyle="1">
    <w:name w:val="bz-content"/>
    <w:uiPriority w:val="0"/>
    <w:qFormat/>
  </w:style>
  <w:style w:type="character" w:styleId="1255" w:customStyle="1">
    <w:name w:val="标题 Char2"/>
    <w:uiPriority w:val="0"/>
    <w:qFormat/>
    <w:rPr>
      <w:rFonts w:ascii="Cambria" w:hAnsi="Cambria" w:eastAsia="黑体" w:cs="Times New Roman"/>
      <w:b/>
      <w:bCs/>
      <w:sz w:val="52"/>
      <w:szCs w:val="32"/>
    </w:rPr>
  </w:style>
  <w:style w:type="character" w:styleId="1256" w:customStyle="1">
    <w:name w:val="标题 字符1"/>
    <w:uiPriority w:val="0"/>
    <w:qFormat/>
    <w:rPr>
      <w:rFonts w:ascii="宋体" w:hAnsi="宋体" w:eastAsia="方正小标宋_GBK" w:cs="Times New Roman"/>
      <w:color w:val="000000"/>
      <w:sz w:val="52"/>
      <w:szCs w:val="52"/>
    </w:rPr>
  </w:style>
  <w:style w:type="character" w:styleId="1257" w:customStyle="1">
    <w:name w:val="正文2 字符"/>
    <w:link w:val="1258"/>
    <w:uiPriority w:val="0"/>
    <w:qFormat/>
    <w:rPr>
      <w:szCs w:val="24"/>
    </w:rPr>
  </w:style>
  <w:style w:type="paragraph" w:styleId="1258" w:customStyle="1">
    <w:name w:val="正文2"/>
    <w:basedOn w:val="739"/>
    <w:link w:val="1257"/>
    <w:uiPriority w:val="0"/>
    <w:qFormat/>
    <w:pPr>
      <w:ind w:firstLine="420"/>
      <w:spacing w:line="360" w:lineRule="auto"/>
    </w:pPr>
    <w:rPr>
      <w:rFonts w:asciiTheme="minorHAnsi" w:hAnsiTheme="minorHAnsi" w:eastAsiaTheme="minorEastAsia" w:cstheme="minorBidi"/>
    </w:rPr>
  </w:style>
  <w:style w:type="character" w:styleId="1259" w:customStyle="1">
    <w:name w:val="WW8Num4z2"/>
    <w:uiPriority w:val="0"/>
    <w:qFormat/>
    <w:rPr>
      <w:rFonts w:ascii="StarSymbol" w:hAnsi="StarSymbol" w:cs="StarSymbol"/>
      <w:sz w:val="18"/>
      <w:szCs w:val="18"/>
    </w:rPr>
  </w:style>
  <w:style w:type="character" w:styleId="1260" w:customStyle="1">
    <w:name w:val="标题 7 Char2"/>
    <w:uiPriority w:val="0"/>
    <w:qFormat/>
    <w:rPr>
      <w:rFonts w:ascii="Times New Roman" w:hAnsi="Times New Roman" w:eastAsia="宋体" w:cs="Times New Roman"/>
      <w:b/>
      <w:bCs/>
      <w:sz w:val="24"/>
      <w:szCs w:val="24"/>
    </w:rPr>
  </w:style>
  <w:style w:type="character" w:styleId="1261" w:customStyle="1">
    <w:name w:val="WW-Absatz-Standardschriftart1"/>
    <w:uiPriority w:val="0"/>
    <w:qFormat/>
  </w:style>
  <w:style w:type="character" w:styleId="1262" w:customStyle="1">
    <w:name w:val="标题 9 Char2"/>
    <w:uiPriority w:val="0"/>
    <w:qFormat/>
    <w:rPr>
      <w:rFonts w:ascii="Times New Roman" w:hAnsi="Times New Roman" w:eastAsia="宋体" w:cs="Times New Roman"/>
      <w:b/>
      <w:bCs/>
      <w:sz w:val="30"/>
      <w:szCs w:val="18"/>
    </w:rPr>
  </w:style>
  <w:style w:type="character" w:styleId="1263" w:customStyle="1">
    <w:name w:val="WW8Num3z1"/>
    <w:uiPriority w:val="0"/>
    <w:qFormat/>
    <w:rPr>
      <w:rFonts w:ascii="Wingdings 2" w:hAnsi="Wingdings 2" w:cs="StarSymbol"/>
      <w:sz w:val="18"/>
      <w:szCs w:val="18"/>
    </w:rPr>
  </w:style>
  <w:style w:type="character" w:styleId="1264" w:customStyle="1">
    <w:name w:val="批注文字 Char3"/>
    <w:uiPriority w:val="99"/>
    <w:qFormat/>
    <w:rPr>
      <w:rFonts w:ascii="Times New Roman" w:hAnsi="Times New Roman" w:eastAsia="宋体" w:cs="Times New Roman"/>
      <w:szCs w:val="24"/>
      <w:lang w:val="zh-CN"/>
    </w:rPr>
  </w:style>
  <w:style w:type="character" w:styleId="1265" w:customStyle="1">
    <w:name w:val="WW8Num29z1"/>
    <w:uiPriority w:val="0"/>
    <w:qFormat/>
    <w:rPr>
      <w:rFonts w:ascii="Wingdings 2" w:hAnsi="Wingdings 2" w:cs="StarSymbol"/>
      <w:sz w:val="18"/>
      <w:szCs w:val="18"/>
    </w:rPr>
  </w:style>
  <w:style w:type="character" w:styleId="1266" w:customStyle="1">
    <w:name w:val="正文文本 Char3"/>
    <w:uiPriority w:val="0"/>
    <w:qFormat/>
    <w:rPr>
      <w:rFonts w:ascii="Times New Roman" w:hAnsi="Times New Roman" w:eastAsia="宋体" w:cs="Times New Roman"/>
      <w:szCs w:val="24"/>
    </w:rPr>
  </w:style>
  <w:style w:type="character" w:styleId="1267" w:customStyle="1">
    <w:name w:val="WW8Num9z1"/>
    <w:uiPriority w:val="0"/>
    <w:qFormat/>
    <w:rPr>
      <w:rFonts w:ascii="Wingdings 2" w:hAnsi="Wingdings 2" w:cs="StarSymbol"/>
      <w:sz w:val="18"/>
      <w:szCs w:val="18"/>
    </w:rPr>
  </w:style>
  <w:style w:type="character" w:styleId="1268" w:customStyle="1">
    <w:name w:val="日期 Char3"/>
    <w:uiPriority w:val="0"/>
    <w:qFormat/>
    <w:rPr>
      <w:rFonts w:ascii="Times New Roman" w:hAnsi="Times New Roman" w:eastAsia="宋体" w:cs="Times New Roman"/>
      <w:szCs w:val="24"/>
    </w:rPr>
  </w:style>
  <w:style w:type="character" w:styleId="1269" w:customStyle="1">
    <w:name w:val="WW8Num5z1"/>
    <w:uiPriority w:val="0"/>
    <w:qFormat/>
    <w:rPr>
      <w:rFonts w:ascii="Wingdings 2" w:hAnsi="Wingdings 2" w:cs="StarSymbol"/>
      <w:sz w:val="18"/>
      <w:szCs w:val="18"/>
    </w:rPr>
  </w:style>
  <w:style w:type="character" w:styleId="1270" w:customStyle="1">
    <w:name w:val="正文首行缩进 Char4"/>
    <w:basedOn w:val="1266"/>
    <w:uiPriority w:val="0"/>
    <w:qFormat/>
    <w:rPr>
      <w:rFonts w:ascii="Times New Roman" w:hAnsi="Times New Roman" w:eastAsia="宋体" w:cs="Times New Roman"/>
      <w:szCs w:val="24"/>
    </w:rPr>
  </w:style>
  <w:style w:type="character" w:styleId="1271" w:customStyle="1">
    <w:name w:val="标题 4 字符1"/>
    <w:uiPriority w:val="9"/>
    <w:qFormat/>
    <w:rPr>
      <w:rFonts w:ascii="仿宋" w:hAnsi="仿宋" w:eastAsia="仿宋"/>
      <w:b/>
      <w:bCs/>
      <w:sz w:val="32"/>
      <w:szCs w:val="32"/>
    </w:rPr>
  </w:style>
  <w:style w:type="character" w:styleId="1272" w:customStyle="1">
    <w:name w:val="正文文本 2 Char2"/>
    <w:uiPriority w:val="0"/>
    <w:qFormat/>
    <w:rPr>
      <w:rFonts w:ascii="Times New Roman" w:hAnsi="Times New Roman" w:eastAsia="宋体" w:cs="Times New Roman"/>
      <w:szCs w:val="24"/>
    </w:rPr>
  </w:style>
  <w:style w:type="character" w:styleId="1273" w:customStyle="1">
    <w:name w:val="Bullets"/>
    <w:uiPriority w:val="0"/>
    <w:qFormat/>
    <w:rPr>
      <w:rFonts w:ascii="StarSymbol" w:hAnsi="StarSymbol" w:eastAsia="StarSymbol" w:cs="StarSymbol"/>
      <w:sz w:val="18"/>
      <w:szCs w:val="18"/>
    </w:rPr>
  </w:style>
  <w:style w:type="character" w:styleId="1274" w:customStyle="1">
    <w:name w:val="正文文本 3 Char2"/>
    <w:uiPriority w:val="0"/>
    <w:qFormat/>
    <w:rPr>
      <w:rFonts w:ascii="Times New Roman" w:hAnsi="Times New Roman" w:eastAsia="宋体" w:cs="Times New Roman"/>
      <w:sz w:val="16"/>
      <w:szCs w:val="16"/>
    </w:rPr>
  </w:style>
  <w:style w:type="character" w:styleId="1275" w:customStyle="1">
    <w:name w:val="WW8Num39z2"/>
    <w:uiPriority w:val="0"/>
    <w:qFormat/>
    <w:rPr>
      <w:rFonts w:ascii="StarSymbol" w:hAnsi="StarSymbol" w:cs="StarSymbol"/>
      <w:sz w:val="18"/>
      <w:szCs w:val="18"/>
    </w:rPr>
  </w:style>
  <w:style w:type="character" w:styleId="1276" w:customStyle="1">
    <w:name w:val="正文文本缩进 2 Char3"/>
    <w:uiPriority w:val="0"/>
    <w:qFormat/>
    <w:rPr>
      <w:rFonts w:ascii="Times New Roman" w:hAnsi="Times New Roman" w:eastAsia="楷体_GB2312" w:cs="Times New Roman"/>
      <w:sz w:val="24"/>
      <w:szCs w:val="24"/>
    </w:rPr>
  </w:style>
  <w:style w:type="character" w:styleId="1277" w:customStyle="1">
    <w:name w:val="WW8Num11z2"/>
    <w:uiPriority w:val="0"/>
    <w:qFormat/>
    <w:rPr>
      <w:rFonts w:ascii="StarSymbol" w:hAnsi="StarSymbol" w:cs="StarSymbol"/>
      <w:sz w:val="18"/>
      <w:szCs w:val="18"/>
    </w:rPr>
  </w:style>
  <w:style w:type="character" w:styleId="1278" w:customStyle="1">
    <w:name w:val="正文文本缩进 3 Char2"/>
    <w:uiPriority w:val="0"/>
    <w:qFormat/>
    <w:rPr>
      <w:rFonts w:ascii="Times New Roman" w:hAnsi="Times New Roman" w:eastAsia="宋体" w:cs="Times New Roman"/>
      <w:sz w:val="16"/>
      <w:szCs w:val="16"/>
    </w:rPr>
  </w:style>
  <w:style w:type="character" w:styleId="1279" w:customStyle="1">
    <w:name w:val="WW8Num4z1"/>
    <w:uiPriority w:val="0"/>
    <w:qFormat/>
    <w:rPr>
      <w:rFonts w:ascii="Wingdings" w:hAnsi="Wingdings"/>
    </w:rPr>
  </w:style>
  <w:style w:type="character" w:styleId="1280" w:customStyle="1">
    <w:name w:val="方案正文 Char1"/>
    <w:link w:val="1281"/>
    <w:uiPriority w:val="0"/>
    <w:qFormat/>
    <w:rPr>
      <w:rFonts w:ascii="宋体" w:hAnsi="宋体" w:cs="宋体"/>
      <w:szCs w:val="28"/>
    </w:rPr>
  </w:style>
  <w:style w:type="paragraph" w:styleId="1281" w:customStyle="1">
    <w:name w:val="方案正文"/>
    <w:basedOn w:val="739"/>
    <w:next w:val="739"/>
    <w:link w:val="1280"/>
    <w:uiPriority w:val="0"/>
    <w:qFormat/>
    <w:pPr>
      <w:ind w:firstLine="200"/>
      <w:jc w:val="left"/>
      <w:spacing w:line="440" w:lineRule="exact"/>
    </w:pPr>
    <w:rPr>
      <w:rFonts w:ascii="宋体" w:hAnsi="宋体" w:cs="宋体" w:eastAsiaTheme="minorEastAsia"/>
      <w:szCs w:val="28"/>
    </w:rPr>
  </w:style>
  <w:style w:type="character" w:styleId="1282" w:customStyle="1">
    <w:name w:val="标题 8 字符1"/>
    <w:uiPriority w:val="9"/>
    <w:qFormat/>
    <w:rPr>
      <w:rFonts w:ascii="Arial" w:hAnsi="Arial" w:eastAsia="黑体" w:cs="Times New Roman"/>
      <w:sz w:val="24"/>
      <w:szCs w:val="24"/>
    </w:rPr>
  </w:style>
  <w:style w:type="character" w:styleId="1283" w:customStyle="1">
    <w:name w:val="FA正文 Char"/>
    <w:link w:val="1284"/>
    <w:uiPriority w:val="0"/>
    <w:qFormat/>
    <w:rPr>
      <w:rFonts w:ascii="宋体" w:hAnsi="宋体"/>
      <w:spacing w:val="10"/>
      <w:sz w:val="24"/>
      <w:szCs w:val="24"/>
    </w:rPr>
  </w:style>
  <w:style w:type="paragraph" w:styleId="1284" w:customStyle="1">
    <w:name w:val="FA正文"/>
    <w:basedOn w:val="739"/>
    <w:link w:val="128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85" w:customStyle="1">
    <w:name w:val="WW8Num18z7"/>
    <w:uiPriority w:val="0"/>
    <w:qFormat/>
    <w:rPr>
      <w:rFonts w:ascii="Wingdings" w:hAnsi="Wingdings"/>
    </w:rPr>
  </w:style>
  <w:style w:type="character" w:styleId="1286" w:customStyle="1">
    <w:name w:val="方案正文-样式 小四 行距: 1.5 倍行距 Char"/>
    <w:link w:val="1287"/>
    <w:uiPriority w:val="0"/>
    <w:qFormat/>
    <w:rPr>
      <w:sz w:val="24"/>
      <w:lang w:val="zh-CN"/>
    </w:rPr>
  </w:style>
  <w:style w:type="paragraph" w:styleId="1287" w:customStyle="1">
    <w:name w:val="方案正文-样式 小四 行距: 1.5 倍行距"/>
    <w:basedOn w:val="739"/>
    <w:link w:val="128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8" w:customStyle="1">
    <w:name w:val="WW8Num36z2"/>
    <w:uiPriority w:val="0"/>
    <w:qFormat/>
    <w:rPr>
      <w:rFonts w:ascii="StarSymbol" w:hAnsi="StarSymbol" w:cs="StarSymbol"/>
      <w:sz w:val="18"/>
      <w:szCs w:val="18"/>
    </w:rPr>
  </w:style>
  <w:style w:type="character" w:styleId="1289" w:customStyle="1">
    <w:name w:val="label_list1"/>
    <w:uiPriority w:val="0"/>
    <w:qFormat/>
  </w:style>
  <w:style w:type="character" w:styleId="1290" w:customStyle="1">
    <w:name w:val="WW8Num9z0"/>
    <w:uiPriority w:val="0"/>
    <w:qFormat/>
    <w:rPr>
      <w:rFonts w:ascii="Wingdings" w:hAnsi="Wingdings" w:cs="StarSymbol"/>
      <w:sz w:val="18"/>
      <w:szCs w:val="18"/>
    </w:rPr>
  </w:style>
  <w:style w:type="character" w:styleId="1291" w:customStyle="1">
    <w:name w:val="p11b1"/>
    <w:uiPriority w:val="0"/>
    <w:qFormat/>
    <w:rPr>
      <w:color w:val="000000"/>
      <w:spacing w:val="320"/>
      <w:sz w:val="20"/>
      <w:szCs w:val="20"/>
      <w:u w:val="none"/>
    </w:rPr>
  </w:style>
  <w:style w:type="character" w:styleId="1292" w:customStyle="1">
    <w:name w:val="WW8Num8z1"/>
    <w:uiPriority w:val="0"/>
    <w:qFormat/>
    <w:rPr>
      <w:rFonts w:ascii="Wingdings 2" w:hAnsi="Wingdings 2" w:cs="StarSymbol"/>
      <w:sz w:val="18"/>
      <w:szCs w:val="18"/>
    </w:rPr>
  </w:style>
  <w:style w:type="character" w:styleId="1293" w:customStyle="1">
    <w:name w:val="Indent Normal Char"/>
    <w:uiPriority w:val="0"/>
    <w:qFormat/>
    <w:rPr>
      <w:rFonts w:hint="eastAsia" w:ascii="宋体" w:hAnsi="宋体" w:eastAsia="宋体"/>
      <w:sz w:val="21"/>
      <w:szCs w:val="24"/>
      <w:lang w:val="en-US" w:eastAsia="zh-CN" w:bidi="ar-SA"/>
    </w:rPr>
  </w:style>
  <w:style w:type="character" w:styleId="1294" w:customStyle="1">
    <w:name w:val="标题 2 字符1"/>
    <w:uiPriority w:val="0"/>
    <w:qFormat/>
    <w:rPr>
      <w:rFonts w:ascii="楷体" w:eastAsia="楷体"/>
      <w:b/>
      <w:bCs/>
      <w:color w:val="000000"/>
      <w:sz w:val="32"/>
      <w:szCs w:val="28"/>
    </w:rPr>
  </w:style>
  <w:style w:type="character" w:styleId="1295" w:customStyle="1">
    <w:name w:val="large1"/>
    <w:uiPriority w:val="0"/>
    <w:qFormat/>
    <w:rPr>
      <w:rFonts w:hint="eastAsia" w:ascii="宋体" w:hAnsi="宋体" w:eastAsia="宋体"/>
      <w:sz w:val="22"/>
      <w:szCs w:val="22"/>
    </w:rPr>
  </w:style>
  <w:style w:type="character" w:styleId="1296" w:customStyle="1">
    <w:name w:val="WW8Num32z1"/>
    <w:uiPriority w:val="0"/>
    <w:qFormat/>
    <w:rPr>
      <w:rFonts w:ascii="Wingdings 2" w:hAnsi="Wingdings 2" w:cs="StarSymbol"/>
      <w:sz w:val="18"/>
      <w:szCs w:val="18"/>
    </w:rPr>
  </w:style>
  <w:style w:type="character" w:styleId="1297" w:customStyle="1">
    <w:name w:val="f141"/>
    <w:uiPriority w:val="0"/>
    <w:qFormat/>
    <w:rPr>
      <w:sz w:val="21"/>
      <w:szCs w:val="21"/>
    </w:rPr>
  </w:style>
  <w:style w:type="character" w:styleId="1298" w:customStyle="1">
    <w:name w:val="WW8Num25z2"/>
    <w:uiPriority w:val="0"/>
    <w:qFormat/>
    <w:rPr>
      <w:rFonts w:ascii="StarSymbol" w:hAnsi="StarSymbol" w:cs="StarSymbol"/>
      <w:sz w:val="18"/>
      <w:szCs w:val="18"/>
    </w:rPr>
  </w:style>
  <w:style w:type="character" w:styleId="1299" w:customStyle="1">
    <w:name w:val="14_black1"/>
    <w:uiPriority w:val="0"/>
    <w:qFormat/>
    <w:rPr>
      <w:color w:val="000000"/>
      <w:sz w:val="23"/>
      <w:szCs w:val="23"/>
    </w:rPr>
  </w:style>
  <w:style w:type="character" w:styleId="1300" w:customStyle="1">
    <w:name w:val="WW8Num20z0"/>
    <w:uiPriority w:val="0"/>
    <w:qFormat/>
    <w:rPr>
      <w:rFonts w:ascii="Wingdings" w:hAnsi="Wingdings"/>
    </w:rPr>
  </w:style>
  <w:style w:type="character" w:styleId="1301" w:customStyle="1">
    <w:name w:val="正文2 Char Char"/>
    <w:uiPriority w:val="0"/>
    <w:qFormat/>
    <w:rPr>
      <w:rFonts w:hint="eastAsia" w:ascii="仿宋_GB2312" w:eastAsia="仿宋_GB2312"/>
      <w:sz w:val="24"/>
    </w:rPr>
  </w:style>
  <w:style w:type="character" w:styleId="1302" w:customStyle="1">
    <w:name w:val="WW8Num2z0"/>
    <w:uiPriority w:val="0"/>
    <w:qFormat/>
    <w:rPr>
      <w:rFonts w:ascii="Wingdings" w:hAnsi="Wingdings" w:cs="StarSymbol"/>
      <w:sz w:val="18"/>
      <w:szCs w:val="18"/>
    </w:rPr>
  </w:style>
  <w:style w:type="character" w:styleId="1303" w:customStyle="1">
    <w:name w:val="mini-tree-nodetext2"/>
    <w:basedOn w:val="749"/>
    <w:uiPriority w:val="0"/>
    <w:qFormat/>
  </w:style>
  <w:style w:type="character" w:styleId="1304" w:customStyle="1">
    <w:name w:val="WW8Num8z2"/>
    <w:uiPriority w:val="0"/>
    <w:qFormat/>
    <w:rPr>
      <w:rFonts w:ascii="StarSymbol" w:hAnsi="StarSymbol" w:cs="StarSymbol"/>
      <w:sz w:val="18"/>
      <w:szCs w:val="18"/>
    </w:rPr>
  </w:style>
  <w:style w:type="character" w:styleId="1305" w:customStyle="1">
    <w:name w:val="before"/>
    <w:basedOn w:val="749"/>
    <w:uiPriority w:val="0"/>
    <w:qFormat/>
  </w:style>
  <w:style w:type="character" w:styleId="1306" w:customStyle="1">
    <w:name w:val="WW8Num39z0"/>
    <w:uiPriority w:val="0"/>
    <w:qFormat/>
    <w:rPr>
      <w:rFonts w:ascii="Wingdings" w:hAnsi="Wingdings" w:cs="StarSymbol"/>
      <w:sz w:val="18"/>
      <w:szCs w:val="18"/>
    </w:rPr>
  </w:style>
  <w:style w:type="character" w:styleId="1307" w:customStyle="1">
    <w:name w:val="first-child"/>
    <w:basedOn w:val="749"/>
    <w:uiPriority w:val="0"/>
    <w:qFormat/>
  </w:style>
  <w:style w:type="character" w:styleId="1308" w:customStyle="1">
    <w:name w:val="WW8Num6z0"/>
    <w:uiPriority w:val="0"/>
    <w:qFormat/>
    <w:rPr>
      <w:rFonts w:ascii="Wingdings" w:hAnsi="Wingdings" w:cs="StarSymbol"/>
      <w:sz w:val="18"/>
      <w:szCs w:val="18"/>
    </w:rPr>
  </w:style>
  <w:style w:type="character" w:styleId="1309" w:customStyle="1">
    <w:name w:val="icon501"/>
    <w:uiPriority w:val="0"/>
    <w:qFormat/>
    <w:rPr>
      <w:color w:val="a6a6a6"/>
      <w:sz w:val="27"/>
      <w:szCs w:val="27"/>
    </w:rPr>
  </w:style>
  <w:style w:type="character" w:styleId="1310" w:customStyle="1">
    <w:name w:val="WW8Num36z0"/>
    <w:uiPriority w:val="0"/>
    <w:qFormat/>
    <w:rPr>
      <w:rFonts w:ascii="Wingdings" w:hAnsi="Wingdings" w:cs="StarSymbol"/>
      <w:sz w:val="18"/>
      <w:szCs w:val="18"/>
    </w:rPr>
  </w:style>
  <w:style w:type="character" w:styleId="1311" w:customStyle="1">
    <w:name w:val="range-menu-item-main-content"/>
    <w:basedOn w:val="749"/>
    <w:uiPriority w:val="0"/>
    <w:qFormat/>
  </w:style>
  <w:style w:type="character" w:styleId="1312" w:customStyle="1">
    <w:name w:val="WW8Num37z2"/>
    <w:uiPriority w:val="0"/>
    <w:qFormat/>
    <w:rPr>
      <w:rFonts w:ascii="StarSymbol" w:hAnsi="StarSymbol" w:cs="StarSymbol"/>
      <w:sz w:val="18"/>
      <w:szCs w:val="18"/>
    </w:rPr>
  </w:style>
  <w:style w:type="character" w:styleId="1313" w:customStyle="1">
    <w:name w:val="first-child1"/>
    <w:basedOn w:val="749"/>
    <w:uiPriority w:val="0"/>
    <w:qFormat/>
  </w:style>
  <w:style w:type="character" w:styleId="1314" w:customStyle="1">
    <w:name w:val="默认段落字体1"/>
    <w:uiPriority w:val="0"/>
    <w:qFormat/>
  </w:style>
  <w:style w:type="character" w:styleId="1315" w:customStyle="1">
    <w:name w:val="active__1oyv"/>
    <w:uiPriority w:val="0"/>
    <w:qFormat/>
    <w:rPr>
      <w:color w:val="383838"/>
    </w:rPr>
  </w:style>
  <w:style w:type="character" w:styleId="1316" w:customStyle="1">
    <w:name w:val="WW8Num36z1"/>
    <w:uiPriority w:val="0"/>
    <w:qFormat/>
    <w:rPr>
      <w:rFonts w:ascii="Wingdings 2" w:hAnsi="Wingdings 2" w:cs="StarSymbol"/>
      <w:sz w:val="18"/>
      <w:szCs w:val="18"/>
    </w:rPr>
  </w:style>
  <w:style w:type="character" w:styleId="1317" w:customStyle="1">
    <w:name w:val="icon499"/>
    <w:uiPriority w:val="0"/>
    <w:qFormat/>
    <w:rPr>
      <w:color w:val="a6a6a6"/>
      <w:sz w:val="27"/>
      <w:szCs w:val="27"/>
    </w:rPr>
  </w:style>
  <w:style w:type="character" w:styleId="1318" w:customStyle="1">
    <w:name w:val="main1"/>
    <w:uiPriority w:val="0"/>
    <w:qFormat/>
    <w:rPr>
      <w:rFonts w:hint="default" w:ascii="ˎ̥" w:hAnsi="ˎ̥" w:eastAsia="宋体"/>
      <w:b/>
      <w:sz w:val="21"/>
      <w:szCs w:val="21"/>
      <w:lang w:val="en-US" w:eastAsia="zh-CN" w:bidi="ar-SA"/>
    </w:rPr>
  </w:style>
  <w:style w:type="character" w:styleId="1319" w:customStyle="1">
    <w:name w:val="first-child2"/>
    <w:basedOn w:val="749"/>
    <w:uiPriority w:val="0"/>
    <w:qFormat/>
  </w:style>
  <w:style w:type="character" w:styleId="132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21" w:customStyle="1">
    <w:name w:val="icon500"/>
    <w:basedOn w:val="749"/>
    <w:uiPriority w:val="0"/>
    <w:qFormat/>
  </w:style>
  <w:style w:type="character" w:styleId="1322" w:customStyle="1">
    <w:name w:val="WW8Num15z2"/>
    <w:uiPriority w:val="0"/>
    <w:qFormat/>
    <w:rPr>
      <w:rFonts w:ascii="StarSymbol" w:hAnsi="StarSymbol" w:cs="StarSymbol"/>
      <w:sz w:val="18"/>
      <w:szCs w:val="18"/>
    </w:rPr>
  </w:style>
  <w:style w:type="character" w:styleId="1323" w:customStyle="1">
    <w:name w:val="range-menu-item-main-content1"/>
    <w:basedOn w:val="749"/>
    <w:uiPriority w:val="0"/>
    <w:qFormat/>
  </w:style>
  <w:style w:type="character" w:styleId="1324" w:customStyle="1">
    <w:name w:val="WW8Num3z0"/>
    <w:uiPriority w:val="0"/>
    <w:qFormat/>
    <w:rPr>
      <w:rFonts w:ascii="Wingdings" w:hAnsi="Wingdings" w:cs="StarSymbol"/>
      <w:sz w:val="18"/>
      <w:szCs w:val="18"/>
    </w:rPr>
  </w:style>
  <w:style w:type="character" w:styleId="1325" w:customStyle="1">
    <w:name w:val="overdue"/>
    <w:basedOn w:val="749"/>
    <w:uiPriority w:val="0"/>
    <w:qFormat/>
  </w:style>
  <w:style w:type="character" w:styleId="1326" w:customStyle="1">
    <w:name w:val="正文文本 字符1"/>
    <w:uiPriority w:val="0"/>
    <w:semiHidden/>
    <w:qFormat/>
    <w:rPr>
      <w:rFonts w:ascii="Times New Roman" w:hAnsi="Times New Roman" w:eastAsia="方正仿宋_GBK" w:cs="Times New Roman"/>
      <w:sz w:val="24"/>
      <w:szCs w:val="20"/>
    </w:rPr>
  </w:style>
  <w:style w:type="character" w:styleId="1327" w:customStyle="1">
    <w:name w:val="overdue2"/>
    <w:basedOn w:val="749"/>
    <w:uiPriority w:val="0"/>
    <w:qFormat/>
  </w:style>
  <w:style w:type="character" w:styleId="1328" w:customStyle="1">
    <w:name w:val="表头样式 Char"/>
    <w:uiPriority w:val="0"/>
    <w:qFormat/>
    <w:rPr>
      <w:rFonts w:hint="default" w:ascii="Arial" w:hAnsi="Arial" w:cs="Arial"/>
      <w:b/>
      <w:sz w:val="21"/>
      <w:szCs w:val="21"/>
    </w:rPr>
  </w:style>
  <w:style w:type="character" w:styleId="1329" w:customStyle="1">
    <w:name w:val="dls-icon[data-role=icon]"/>
    <w:uiPriority w:val="0"/>
    <w:qFormat/>
    <w:rPr>
      <w:sz w:val="24"/>
      <w:szCs w:val="24"/>
    </w:rPr>
  </w:style>
  <w:style w:type="character" w:styleId="1330" w:customStyle="1">
    <w:name w:val="maintext1"/>
    <w:uiPriority w:val="0"/>
    <w:qFormat/>
    <w:rPr>
      <w:rFonts w:hint="default" w:ascii="Arial" w:hAnsi="Arial" w:cs="Arial"/>
      <w:color w:val="000000"/>
      <w:sz w:val="18"/>
      <w:szCs w:val="18"/>
    </w:rPr>
  </w:style>
  <w:style w:type="character" w:styleId="1331" w:customStyle="1">
    <w:name w:val="icon502"/>
    <w:uiPriority w:val="0"/>
    <w:qFormat/>
    <w:rPr>
      <w:color w:val="a6a6a6"/>
      <w:sz w:val="27"/>
      <w:szCs w:val="27"/>
    </w:rPr>
  </w:style>
  <w:style w:type="character" w:styleId="1332" w:customStyle="1">
    <w:name w:val="tw4winMark"/>
    <w:uiPriority w:val="0"/>
    <w:qFormat/>
    <w:rPr>
      <w:rFonts w:hint="default" w:ascii="Courier New" w:hAnsi="Courier New" w:cs="Courier New"/>
      <w:vanish/>
      <w:color w:val="800080"/>
      <w:vertAlign w:val="subscript"/>
    </w:rPr>
  </w:style>
  <w:style w:type="character" w:styleId="1333" w:customStyle="1">
    <w:name w:val="列表段落 字符"/>
    <w:link w:val="1334"/>
    <w:uiPriority w:val="0"/>
    <w:qFormat/>
    <w:rPr>
      <w:szCs w:val="24"/>
    </w:rPr>
  </w:style>
  <w:style w:type="paragraph" w:styleId="1334" w:customStyle="1">
    <w:name w:val="列表段落1"/>
    <w:basedOn w:val="739"/>
    <w:link w:val="1333"/>
    <w:uiPriority w:val="0"/>
    <w:qFormat/>
    <w:pPr>
      <w:ind w:firstLine="420"/>
    </w:pPr>
    <w:rPr>
      <w:rFonts w:asciiTheme="minorHAnsi" w:hAnsiTheme="minorHAnsi" w:eastAsiaTheme="minorEastAsia" w:cstheme="minorBidi"/>
    </w:rPr>
  </w:style>
  <w:style w:type="character" w:styleId="1335" w:customStyle="1">
    <w:name w:val="称呼 Char1"/>
    <w:uiPriority w:val="0"/>
    <w:qFormat/>
    <w:rPr>
      <w:sz w:val="21"/>
    </w:rPr>
  </w:style>
  <w:style w:type="character" w:styleId="1336" w:customStyle="1">
    <w:name w:val="批注主题 Char3"/>
    <w:uiPriority w:val="99"/>
    <w:qFormat/>
    <w:rPr>
      <w:rFonts w:ascii="Times New Roman" w:hAnsi="Times New Roman" w:eastAsia="宋体" w:cs="Times New Roman"/>
      <w:b/>
      <w:bCs/>
      <w:szCs w:val="24"/>
      <w:lang w:val="zh-CN"/>
    </w:rPr>
  </w:style>
  <w:style w:type="character" w:styleId="1337" w:customStyle="1">
    <w:name w:val="正文Normal Char"/>
    <w:uiPriority w:val="0"/>
    <w:qFormat/>
    <w:rPr>
      <w:rFonts w:hint="default" w:ascii="Arial" w:hAnsi="Arial" w:cs="Arial"/>
      <w:sz w:val="24"/>
      <w:szCs w:val="24"/>
    </w:rPr>
  </w:style>
  <w:style w:type="character" w:styleId="1338" w:customStyle="1">
    <w:name w:val="定制正文 Arial 小四 首行缩进:  0.74 厘米 行距: 1.5 倍行距1 + 宋体 Char"/>
    <w:link w:val="1339"/>
    <w:uiPriority w:val="0"/>
    <w:qFormat/>
    <w:rPr>
      <w:rFonts w:ascii="Arial" w:hAnsi="Arial" w:cs="宋体"/>
      <w:bCs/>
      <w:szCs w:val="21"/>
    </w:rPr>
  </w:style>
  <w:style w:type="paragraph" w:styleId="1339" w:customStyle="1">
    <w:name w:val="定制正文 Arial 小四 首行缩进:  0.74 厘米 行距: 1.5 倍行距1 + 宋体"/>
    <w:basedOn w:val="739"/>
    <w:link w:val="1338"/>
    <w:uiPriority w:val="0"/>
    <w:qFormat/>
    <w:pPr>
      <w:ind w:firstLine="420"/>
      <w:spacing w:line="360" w:lineRule="auto"/>
    </w:pPr>
    <w:rPr>
      <w:rFonts w:ascii="Arial" w:hAnsi="Arial" w:cs="宋体" w:eastAsiaTheme="minorEastAsia"/>
      <w:bCs/>
      <w:szCs w:val="21"/>
    </w:rPr>
  </w:style>
  <w:style w:type="character" w:styleId="1340" w:customStyle="1">
    <w:name w:val="WW8Num16z1"/>
    <w:uiPriority w:val="0"/>
    <w:qFormat/>
    <w:rPr>
      <w:rFonts w:ascii="Wingdings" w:hAnsi="Wingdings"/>
    </w:rPr>
  </w:style>
  <w:style w:type="character" w:styleId="1341" w:customStyle="1">
    <w:name w:val="Indent Normal Char1"/>
    <w:link w:val="1342"/>
    <w:uiPriority w:val="0"/>
    <w:qFormat/>
    <w:rPr>
      <w:sz w:val="24"/>
      <w:szCs w:val="24"/>
    </w:rPr>
  </w:style>
  <w:style w:type="paragraph" w:styleId="1342" w:customStyle="1">
    <w:name w:val="Indent Normal"/>
    <w:basedOn w:val="739"/>
    <w:link w:val="1341"/>
    <w:uiPriority w:val="0"/>
    <w:qFormat/>
    <w:pPr>
      <w:ind w:firstLine="150"/>
      <w:spacing w:line="360" w:lineRule="auto"/>
    </w:pPr>
    <w:rPr>
      <w:rFonts w:asciiTheme="minorHAnsi" w:hAnsiTheme="minorHAnsi" w:eastAsiaTheme="minorEastAsia" w:cstheme="minorBidi"/>
      <w:sz w:val="24"/>
    </w:rPr>
  </w:style>
  <w:style w:type="character" w:styleId="1343" w:customStyle="1">
    <w:name w:val="WW8Num7z2"/>
    <w:uiPriority w:val="0"/>
    <w:qFormat/>
    <w:rPr>
      <w:rFonts w:ascii="StarSymbol" w:hAnsi="StarSymbol" w:cs="StarSymbol"/>
      <w:sz w:val="18"/>
      <w:szCs w:val="18"/>
    </w:rPr>
  </w:style>
  <w:style w:type="character" w:styleId="1344" w:customStyle="1">
    <w:name w:val="正文-new Char"/>
    <w:link w:val="1345"/>
    <w:uiPriority w:val="0"/>
    <w:qFormat/>
    <w:rPr>
      <w:rFonts w:ascii="宋体" w:hAnsi="宋体" w:cs="宋体"/>
      <w:szCs w:val="21"/>
    </w:rPr>
  </w:style>
  <w:style w:type="paragraph" w:styleId="1345" w:customStyle="1">
    <w:name w:val="正文-new"/>
    <w:basedOn w:val="739"/>
    <w:link w:val="1344"/>
    <w:uiPriority w:val="0"/>
    <w:qFormat/>
    <w:pPr>
      <w:ind w:firstLine="425"/>
      <w:spacing w:line="360" w:lineRule="auto"/>
    </w:pPr>
    <w:rPr>
      <w:rFonts w:ascii="宋体" w:hAnsi="宋体" w:cs="宋体" w:eastAsiaTheme="minorEastAsia"/>
      <w:szCs w:val="21"/>
    </w:rPr>
  </w:style>
  <w:style w:type="character" w:styleId="1346" w:customStyle="1">
    <w:name w:val="WW8Num24z0"/>
    <w:uiPriority w:val="0"/>
    <w:qFormat/>
    <w:rPr>
      <w:rFonts w:ascii="Wingdings" w:hAnsi="Wingdings" w:cs="StarSymbol"/>
      <w:sz w:val="18"/>
      <w:szCs w:val="18"/>
    </w:rPr>
  </w:style>
  <w:style w:type="character" w:styleId="1347" w:customStyle="1">
    <w:name w:val="_正文段落 Char"/>
    <w:uiPriority w:val="0"/>
    <w:qFormat/>
    <w:rPr>
      <w:sz w:val="24"/>
      <w:szCs w:val="24"/>
    </w:rPr>
  </w:style>
  <w:style w:type="character" w:styleId="1348" w:customStyle="1">
    <w:name w:val="WW8Num33z2"/>
    <w:uiPriority w:val="0"/>
    <w:qFormat/>
    <w:rPr>
      <w:rFonts w:ascii="StarSymbol" w:hAnsi="StarSymbol" w:cs="StarSymbol"/>
      <w:sz w:val="18"/>
      <w:szCs w:val="18"/>
    </w:rPr>
  </w:style>
  <w:style w:type="character" w:styleId="1349" w:customStyle="1">
    <w:name w:val="样式 宋体 小四 段前: 7.8 磅 行距: 1.5 倍行距 Char"/>
    <w:link w:val="1350"/>
    <w:uiPriority w:val="0"/>
    <w:qFormat/>
    <w:rPr>
      <w:rFonts w:ascii="宋体" w:hAnsi="宋体"/>
      <w:szCs w:val="21"/>
    </w:rPr>
  </w:style>
  <w:style w:type="paragraph" w:styleId="1350" w:customStyle="1">
    <w:name w:val="样式 宋体 小四 段前: 7.8 磅 行距: 1.5 倍行距"/>
    <w:basedOn w:val="739"/>
    <w:link w:val="1349"/>
    <w:uiPriority w:val="0"/>
    <w:qFormat/>
    <w:pPr>
      <w:ind w:firstLine="420"/>
      <w:jc w:val="left"/>
      <w:spacing w:line="360" w:lineRule="auto"/>
    </w:pPr>
    <w:rPr>
      <w:rFonts w:ascii="宋体" w:hAnsi="宋体" w:eastAsiaTheme="minorEastAsia" w:cstheme="minorBidi"/>
      <w:szCs w:val="21"/>
    </w:rPr>
  </w:style>
  <w:style w:type="character" w:styleId="1351" w:customStyle="1">
    <w:name w:val="WW8Num38z1"/>
    <w:uiPriority w:val="0"/>
    <w:qFormat/>
    <w:rPr>
      <w:rFonts w:ascii="Wingdings 2" w:hAnsi="Wingdings 2" w:cs="StarSymbol"/>
      <w:sz w:val="18"/>
      <w:szCs w:val="18"/>
    </w:rPr>
  </w:style>
  <w:style w:type="character" w:styleId="1352" w:customStyle="1">
    <w:name w:val="表格样式 宋体 5号 Char"/>
    <w:link w:val="1353"/>
    <w:uiPriority w:val="0"/>
    <w:qFormat/>
    <w:rPr>
      <w:rFonts w:ascii="宋体" w:hAnsi="宋体"/>
      <w:szCs w:val="21"/>
      <w:lang w:val="zh-CN"/>
    </w:rPr>
  </w:style>
  <w:style w:type="paragraph" w:styleId="1353" w:customStyle="1">
    <w:name w:val="表格样式 宋体 5号"/>
    <w:basedOn w:val="739"/>
    <w:link w:val="1352"/>
    <w:uiPriority w:val="0"/>
    <w:qFormat/>
    <w:pPr>
      <w:jc w:val="left"/>
    </w:pPr>
    <w:rPr>
      <w:rFonts w:ascii="宋体" w:hAnsi="宋体" w:eastAsiaTheme="minorEastAsia" w:cstheme="minorBidi"/>
      <w:szCs w:val="21"/>
      <w:lang w:val="zh-CN"/>
    </w:rPr>
  </w:style>
  <w:style w:type="character" w:styleId="1354" w:customStyle="1">
    <w:name w:val="WW8Num7z1"/>
    <w:uiPriority w:val="0"/>
    <w:qFormat/>
    <w:rPr>
      <w:rFonts w:ascii="Wingdings 2" w:hAnsi="Wingdings 2" w:cs="StarSymbol"/>
      <w:sz w:val="18"/>
      <w:szCs w:val="18"/>
    </w:rPr>
  </w:style>
  <w:style w:type="character" w:styleId="1355" w:customStyle="1">
    <w:name w:val="样式 宋体 四号"/>
    <w:uiPriority w:val="0"/>
    <w:qFormat/>
    <w:rPr>
      <w:rFonts w:ascii="宋体" w:hAnsi="宋体" w:eastAsia="仿宋_GB2312"/>
      <w:sz w:val="28"/>
    </w:rPr>
  </w:style>
  <w:style w:type="character" w:styleId="1356" w:customStyle="1">
    <w:name w:val="WW8Num17z2"/>
    <w:uiPriority w:val="0"/>
    <w:qFormat/>
    <w:rPr>
      <w:rFonts w:ascii="StarSymbol" w:hAnsi="StarSymbol" w:cs="StarSymbol"/>
      <w:sz w:val="18"/>
      <w:szCs w:val="18"/>
    </w:rPr>
  </w:style>
  <w:style w:type="character" w:styleId="1357" w:customStyle="1">
    <w:name w:val="我的正文 Char"/>
    <w:link w:val="1358"/>
    <w:uiPriority w:val="0"/>
    <w:qFormat/>
    <w:rPr>
      <w:rFonts w:ascii="Arial" w:hAnsi="Arial"/>
      <w:sz w:val="24"/>
      <w:szCs w:val="18"/>
    </w:rPr>
  </w:style>
  <w:style w:type="paragraph" w:styleId="1358" w:customStyle="1">
    <w:name w:val="我的正文"/>
    <w:basedOn w:val="739"/>
    <w:link w:val="1357"/>
    <w:uiPriority w:val="0"/>
    <w:qFormat/>
    <w:pPr>
      <w:ind w:firstLine="200"/>
      <w:spacing w:line="360" w:lineRule="auto"/>
      <w:widowControl/>
    </w:pPr>
    <w:rPr>
      <w:rFonts w:ascii="Arial" w:hAnsi="Arial" w:eastAsiaTheme="minorEastAsia" w:cstheme="minorBidi"/>
      <w:sz w:val="24"/>
      <w:szCs w:val="18"/>
    </w:rPr>
  </w:style>
  <w:style w:type="character" w:styleId="1359" w:customStyle="1">
    <w:name w:val="WW8Num10z1"/>
    <w:uiPriority w:val="0"/>
    <w:qFormat/>
    <w:rPr>
      <w:rFonts w:ascii="Wingdings 2" w:hAnsi="Wingdings 2" w:cs="StarSymbol"/>
      <w:sz w:val="18"/>
      <w:szCs w:val="18"/>
    </w:rPr>
  </w:style>
  <w:style w:type="character" w:styleId="1360" w:customStyle="1">
    <w:name w:val="脚注文本 字符"/>
    <w:uiPriority w:val="0"/>
    <w:qFormat/>
    <w:rPr>
      <w:rFonts w:ascii="Times New Roman" w:hAnsi="Times New Roman" w:eastAsia="宋体" w:cs="Times New Roman"/>
      <w:sz w:val="18"/>
      <w:szCs w:val="18"/>
    </w:rPr>
  </w:style>
  <w:style w:type="character" w:styleId="1361" w:customStyle="1">
    <w:name w:val="WW8Num27z0"/>
    <w:uiPriority w:val="0"/>
    <w:qFormat/>
    <w:rPr>
      <w:rFonts w:ascii="Wingdings" w:hAnsi="Wingdings" w:cs="StarSymbol"/>
      <w:sz w:val="18"/>
      <w:szCs w:val="18"/>
    </w:rPr>
  </w:style>
  <w:style w:type="character" w:styleId="1362" w:customStyle="1">
    <w:name w:val="脚注文本 Char2"/>
    <w:uiPriority w:val="0"/>
    <w:qFormat/>
    <w:rPr>
      <w:rFonts w:ascii="Times New Roman" w:hAnsi="Times New Roman" w:eastAsia="宋体" w:cs="Times New Roman"/>
      <w:sz w:val="18"/>
      <w:szCs w:val="18"/>
    </w:rPr>
  </w:style>
  <w:style w:type="character" w:styleId="1363" w:customStyle="1">
    <w:name w:val="WW8Num10z2"/>
    <w:uiPriority w:val="0"/>
    <w:qFormat/>
    <w:rPr>
      <w:rFonts w:ascii="StarSymbol" w:hAnsi="StarSymbol" w:cs="StarSymbol"/>
      <w:sz w:val="18"/>
      <w:szCs w:val="18"/>
    </w:rPr>
  </w:style>
  <w:style w:type="character" w:styleId="1364" w:customStyle="1">
    <w:name w:val="HTML 地址 字符"/>
    <w:uiPriority w:val="0"/>
    <w:qFormat/>
    <w:rPr>
      <w:rFonts w:ascii="Times New Roman" w:hAnsi="Times New Roman" w:eastAsia="宋体" w:cs="Times New Roman"/>
      <w:i/>
      <w:iCs/>
      <w:szCs w:val="24"/>
    </w:rPr>
  </w:style>
  <w:style w:type="character" w:styleId="1365" w:customStyle="1">
    <w:name w:val="pi1"/>
    <w:uiPriority w:val="0"/>
    <w:qFormat/>
    <w:rPr>
      <w:color w:val="0000ff"/>
    </w:rPr>
  </w:style>
  <w:style w:type="character" w:styleId="1366" w:customStyle="1">
    <w:name w:val="HTML 地址 Char2"/>
    <w:uiPriority w:val="0"/>
    <w:qFormat/>
    <w:rPr>
      <w:i/>
      <w:iCs/>
      <w:szCs w:val="24"/>
    </w:rPr>
  </w:style>
  <w:style w:type="character" w:styleId="1367" w:customStyle="1">
    <w:name w:val="WW-Absatz-Standardschriftart"/>
    <w:uiPriority w:val="0"/>
    <w:qFormat/>
  </w:style>
  <w:style w:type="character" w:styleId="1368" w:customStyle="1">
    <w:name w:val="HTML 预设格式 字符"/>
    <w:uiPriority w:val="0"/>
    <w:qFormat/>
    <w:rPr>
      <w:rFonts w:ascii="Courier New" w:hAnsi="Courier New" w:eastAsia="宋体" w:cs="Courier New"/>
      <w:sz w:val="20"/>
      <w:szCs w:val="20"/>
    </w:rPr>
  </w:style>
  <w:style w:type="character" w:styleId="1369" w:customStyle="1">
    <w:name w:val="WW8Num27z1"/>
    <w:uiPriority w:val="0"/>
    <w:qFormat/>
    <w:rPr>
      <w:rFonts w:ascii="Wingdings 2" w:hAnsi="Wingdings 2" w:cs="StarSymbol"/>
      <w:sz w:val="18"/>
      <w:szCs w:val="18"/>
    </w:rPr>
  </w:style>
  <w:style w:type="character" w:styleId="1370" w:customStyle="1">
    <w:name w:val="HTML 预设格式 Char2"/>
    <w:uiPriority w:val="0"/>
    <w:qFormat/>
    <w:rPr>
      <w:rFonts w:ascii="Courier New" w:hAnsi="Courier New" w:cs="Courier New"/>
    </w:rPr>
  </w:style>
  <w:style w:type="character" w:styleId="1371" w:customStyle="1">
    <w:name w:val="WW8Num20z2"/>
    <w:uiPriority w:val="0"/>
    <w:qFormat/>
    <w:rPr>
      <w:rFonts w:ascii="StarSymbol" w:hAnsi="StarSymbol" w:cs="StarSymbol"/>
      <w:sz w:val="18"/>
      <w:szCs w:val="18"/>
    </w:rPr>
  </w:style>
  <w:style w:type="character" w:styleId="1372" w:customStyle="1">
    <w:name w:val="发布"/>
    <w:uiPriority w:val="0"/>
    <w:qFormat/>
    <w:rPr>
      <w:rFonts w:ascii="黑体" w:eastAsia="黑体"/>
      <w:spacing w:val="22"/>
      <w:position w:val="3"/>
      <w:sz w:val="28"/>
    </w:rPr>
  </w:style>
  <w:style w:type="character" w:styleId="1373" w:customStyle="1">
    <w:name w:val="WW8Num29z0"/>
    <w:uiPriority w:val="0"/>
    <w:qFormat/>
    <w:rPr>
      <w:rFonts w:ascii="Wingdings" w:hAnsi="Wingdings" w:cs="StarSymbol"/>
      <w:sz w:val="18"/>
      <w:szCs w:val="18"/>
    </w:rPr>
  </w:style>
  <w:style w:type="character" w:styleId="1374" w:customStyle="1">
    <w:name w:val="EmailStyle87"/>
    <w:uiPriority w:val="0"/>
    <w:qFormat/>
    <w:rPr>
      <w:rFonts w:ascii="Arial" w:hAnsi="Arial" w:eastAsia="宋体" w:cs="Arial"/>
      <w:color w:val="auto"/>
      <w:sz w:val="20"/>
    </w:rPr>
  </w:style>
  <w:style w:type="character" w:styleId="1375" w:customStyle="1">
    <w:name w:val="WW8Num24z2"/>
    <w:uiPriority w:val="0"/>
    <w:qFormat/>
    <w:rPr>
      <w:rFonts w:ascii="StarSymbol" w:hAnsi="StarSymbol" w:cs="StarSymbol"/>
      <w:sz w:val="18"/>
      <w:szCs w:val="18"/>
    </w:rPr>
  </w:style>
  <w:style w:type="character" w:styleId="1376" w:customStyle="1">
    <w:name w:val="EmailStyle88"/>
    <w:uiPriority w:val="0"/>
    <w:qFormat/>
    <w:rPr>
      <w:rFonts w:ascii="Arial" w:hAnsi="Arial" w:eastAsia="宋体" w:cs="Arial"/>
      <w:color w:val="auto"/>
      <w:sz w:val="20"/>
    </w:rPr>
  </w:style>
  <w:style w:type="character" w:styleId="1377" w:customStyle="1">
    <w:name w:val="称呼 字符1"/>
    <w:uiPriority w:val="0"/>
    <w:qFormat/>
    <w:rPr>
      <w:rFonts w:ascii="Times New Roman" w:hAnsi="Times New Roman" w:eastAsia="宋体" w:cs="Times New Roman"/>
      <w:szCs w:val="24"/>
    </w:rPr>
  </w:style>
  <w:style w:type="character" w:styleId="1378" w:customStyle="1">
    <w:name w:val="FA正文 Char Char"/>
    <w:uiPriority w:val="0"/>
    <w:qFormat/>
    <w:rPr>
      <w:rFonts w:hAnsi="宋体" w:cs="宋体"/>
      <w:sz w:val="24"/>
      <w:szCs w:val="21"/>
    </w:rPr>
  </w:style>
  <w:style w:type="character" w:styleId="1379" w:customStyle="1">
    <w:name w:val="副标题 字符1"/>
    <w:uiPriority w:val="0"/>
    <w:qFormat/>
    <w:rPr>
      <w:b/>
      <w:bCs/>
      <w:sz w:val="32"/>
      <w:szCs w:val="32"/>
    </w:rPr>
  </w:style>
  <w:style w:type="character" w:styleId="1380" w:customStyle="1">
    <w:name w:val="注释标题 字符"/>
    <w:uiPriority w:val="0"/>
    <w:qFormat/>
    <w:rPr>
      <w:rFonts w:ascii="Times New Roman" w:hAnsi="Times New Roman" w:eastAsia="宋体" w:cs="Times New Roman"/>
      <w:szCs w:val="24"/>
    </w:rPr>
  </w:style>
  <w:style w:type="character" w:styleId="1381" w:customStyle="1">
    <w:name w:val="正文文本首行缩进 2 字符1"/>
    <w:basedOn w:val="1251"/>
    <w:uiPriority w:val="0"/>
    <w:qFormat/>
    <w:rPr>
      <w:rFonts w:ascii="Times New Roman" w:hAnsi="Times New Roman" w:eastAsia="宋体" w:cs="Times New Roman"/>
      <w:szCs w:val="24"/>
      <w:lang w:val="zh-CN" w:eastAsia="zh-CN"/>
    </w:rPr>
  </w:style>
  <w:style w:type="character" w:styleId="1382" w:customStyle="1">
    <w:name w:val="注释标题 Char3"/>
    <w:uiPriority w:val="0"/>
    <w:qFormat/>
    <w:rPr>
      <w:szCs w:val="24"/>
    </w:rPr>
  </w:style>
  <w:style w:type="character" w:styleId="1383" w:customStyle="1">
    <w:name w:val="Char Char312"/>
    <w:uiPriority w:val="0"/>
    <w:qFormat/>
    <w:rPr>
      <w:rFonts w:eastAsia="宋体"/>
      <w:sz w:val="21"/>
      <w:szCs w:val="24"/>
      <w:lang w:val="en-US" w:eastAsia="zh-CN" w:bidi="ar-SA"/>
    </w:rPr>
  </w:style>
  <w:style w:type="character" w:styleId="1384" w:customStyle="1">
    <w:name w:val="EmailStyle127"/>
    <w:uiPriority w:val="0"/>
    <w:qFormat/>
    <w:rPr>
      <w:rFonts w:ascii="Arial" w:hAnsi="Arial" w:eastAsia="宋体" w:cs="Arial"/>
      <w:color w:val="auto"/>
      <w:sz w:val="20"/>
    </w:rPr>
  </w:style>
  <w:style w:type="character" w:styleId="1385" w:customStyle="1">
    <w:name w:val="!BECC正文 Char"/>
    <w:link w:val="1386"/>
    <w:uiPriority w:val="0"/>
    <w:qFormat/>
    <w:rPr>
      <w:sz w:val="24"/>
      <w:szCs w:val="24"/>
    </w:rPr>
  </w:style>
  <w:style w:type="paragraph" w:styleId="1386" w:customStyle="1">
    <w:name w:val="!BECC正文"/>
    <w:basedOn w:val="739"/>
    <w:link w:val="138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7" w:customStyle="1">
    <w:name w:val="EmailStyle128"/>
    <w:uiPriority w:val="0"/>
    <w:qFormat/>
    <w:rPr>
      <w:rFonts w:ascii="Arial" w:hAnsi="Arial" w:eastAsia="宋体" w:cs="Arial"/>
      <w:color w:val="auto"/>
      <w:sz w:val="20"/>
    </w:rPr>
  </w:style>
  <w:style w:type="character" w:styleId="1388" w:customStyle="1">
    <w:name w:val="ordinary-span-edit2"/>
    <w:uiPriority w:val="0"/>
    <w:qFormat/>
  </w:style>
  <w:style w:type="character" w:styleId="1389" w:customStyle="1">
    <w:name w:val="标题 2 Char1"/>
    <w:uiPriority w:val="0"/>
    <w:qFormat/>
    <w:rPr>
      <w:b/>
      <w:bCs/>
      <w:sz w:val="30"/>
      <w:szCs w:val="32"/>
    </w:rPr>
  </w:style>
  <w:style w:type="character" w:styleId="1390" w:customStyle="1">
    <w:name w:val="!RepPar_alt+p Char"/>
    <w:link w:val="1391"/>
    <w:uiPriority w:val="0"/>
    <w:qFormat/>
    <w:rPr>
      <w:sz w:val="24"/>
      <w:szCs w:val="24"/>
      <w:lang w:val="zh-CN"/>
    </w:rPr>
  </w:style>
  <w:style w:type="paragraph" w:styleId="1391" w:customStyle="1">
    <w:name w:val="!RepPar_alt+p"/>
    <w:basedOn w:val="739"/>
    <w:link w:val="1390"/>
    <w:uiPriority w:val="0"/>
    <w:qFormat/>
    <w:pPr>
      <w:ind w:firstLine="200"/>
      <w:spacing w:line="360" w:lineRule="auto"/>
    </w:pPr>
    <w:rPr>
      <w:rFonts w:asciiTheme="minorHAnsi" w:hAnsiTheme="minorHAnsi" w:eastAsiaTheme="minorEastAsia" w:cstheme="minorBidi"/>
      <w:sz w:val="24"/>
      <w:lang w:val="zh-CN"/>
    </w:rPr>
  </w:style>
  <w:style w:type="character" w:styleId="1392" w:customStyle="1">
    <w:name w:val="bz-content1"/>
    <w:uiPriority w:val="0"/>
    <w:qFormat/>
    <w:rPr>
      <w:sz w:val="20"/>
      <w:szCs w:val="20"/>
      <w:u w:val="none"/>
    </w:rPr>
  </w:style>
  <w:style w:type="character" w:styleId="1393" w:customStyle="1">
    <w:name w:val="highlight1"/>
    <w:uiPriority w:val="0"/>
    <w:qFormat/>
    <w:rPr>
      <w:shd w:val="clear" w:color="auto" w:fill="ffff00"/>
    </w:rPr>
  </w:style>
  <w:style w:type="character" w:styleId="1394" w:customStyle="1">
    <w:name w:val="Char Char3"/>
    <w:uiPriority w:val="0"/>
    <w:qFormat/>
    <w:rPr>
      <w:rFonts w:eastAsia="宋体"/>
      <w:sz w:val="21"/>
      <w:szCs w:val="24"/>
      <w:lang w:val="en-US" w:eastAsia="zh-CN" w:bidi="ar-SA"/>
    </w:rPr>
  </w:style>
  <w:style w:type="character" w:styleId="1395" w:customStyle="1">
    <w:name w:val="highlight"/>
    <w:uiPriority w:val="0"/>
    <w:qFormat/>
  </w:style>
  <w:style w:type="character" w:styleId="1396" w:customStyle="1">
    <w:name w:val="style12"/>
    <w:uiPriority w:val="0"/>
    <w:qFormat/>
  </w:style>
  <w:style w:type="character" w:styleId="1397" w:customStyle="1">
    <w:name w:val="样式1 Char"/>
    <w:link w:val="1398"/>
    <w:uiPriority w:val="0"/>
    <w:qFormat/>
    <w:rPr>
      <w:sz w:val="24"/>
      <w:szCs w:val="24"/>
    </w:rPr>
  </w:style>
  <w:style w:type="paragraph" w:styleId="1398" w:customStyle="1">
    <w:name w:val="样式1"/>
    <w:basedOn w:val="739"/>
    <w:link w:val="1397"/>
    <w:uiPriority w:val="0"/>
    <w:qFormat/>
    <w:pPr>
      <w:ind w:firstLine="480"/>
      <w:spacing w:line="300" w:lineRule="auto"/>
    </w:pPr>
    <w:rPr>
      <w:rFonts w:asciiTheme="minorHAnsi" w:hAnsiTheme="minorHAnsi" w:eastAsiaTheme="minorEastAsia" w:cstheme="minorBidi"/>
      <w:sz w:val="24"/>
    </w:rPr>
  </w:style>
  <w:style w:type="character" w:styleId="1399" w:customStyle="1">
    <w:name w:val="font201"/>
    <w:uiPriority w:val="0"/>
    <w:qFormat/>
    <w:rPr>
      <w:spacing w:val="300"/>
    </w:rPr>
  </w:style>
  <w:style w:type="character" w:styleId="1400" w:customStyle="1">
    <w:name w:val="明显强调1"/>
    <w:uiPriority w:val="0"/>
    <w:qFormat/>
    <w:rPr>
      <w:i/>
      <w:iCs/>
      <w:color w:val="5b9bd5"/>
    </w:rPr>
  </w:style>
  <w:style w:type="character" w:styleId="1401" w:customStyle="1">
    <w:name w:val="lawsitemtext1"/>
    <w:uiPriority w:val="0"/>
    <w:qFormat/>
    <w:rPr>
      <w:color w:val="696969"/>
      <w:spacing w:val="280"/>
      <w:sz w:val="21"/>
      <w:szCs w:val="21"/>
    </w:rPr>
  </w:style>
  <w:style w:type="character" w:styleId="1402" w:customStyle="1">
    <w:name w:val="文字 Char Char"/>
    <w:link w:val="1403"/>
    <w:uiPriority w:val="0"/>
    <w:qFormat/>
    <w:rPr>
      <w:rFonts w:ascii="楷体_GB2312" w:eastAsia="楷体_GB2312"/>
      <w:sz w:val="28"/>
    </w:rPr>
  </w:style>
  <w:style w:type="paragraph" w:styleId="1403" w:customStyle="1">
    <w:name w:val="文字"/>
    <w:basedOn w:val="739"/>
    <w:link w:val="140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04" w:customStyle="1">
    <w:name w:val="l151"/>
    <w:uiPriority w:val="0"/>
    <w:qFormat/>
  </w:style>
  <w:style w:type="character" w:styleId="1405" w:customStyle="1">
    <w:name w:val="Char Char31"/>
    <w:uiPriority w:val="0"/>
    <w:qFormat/>
    <w:rPr>
      <w:rFonts w:eastAsia="宋体"/>
      <w:sz w:val="21"/>
      <w:szCs w:val="24"/>
      <w:lang w:val="en-US" w:eastAsia="zh-CN" w:bidi="ar-SA"/>
    </w:rPr>
  </w:style>
  <w:style w:type="character" w:styleId="1406" w:customStyle="1">
    <w:name w:val="EmailStyle891"/>
    <w:uiPriority w:val="0"/>
    <w:qFormat/>
    <w:rPr>
      <w:rFonts w:ascii="Arial" w:hAnsi="Arial" w:eastAsia="宋体" w:cs="Arial"/>
      <w:color w:val="auto"/>
      <w:sz w:val="20"/>
    </w:rPr>
  </w:style>
  <w:style w:type="character" w:styleId="1407" w:customStyle="1">
    <w:name w:val="一级条标题 Char"/>
    <w:uiPriority w:val="0"/>
    <w:qFormat/>
    <w:rPr>
      <w:rFonts w:ascii="黑体" w:hAnsi="Times New Roman" w:eastAsia="黑体" w:cs="Times New Roman"/>
      <w:szCs w:val="20"/>
    </w:rPr>
  </w:style>
  <w:style w:type="character" w:styleId="1408" w:customStyle="1">
    <w:name w:val="EmailStyle901"/>
    <w:uiPriority w:val="0"/>
    <w:qFormat/>
    <w:rPr>
      <w:rFonts w:ascii="Arial" w:hAnsi="Arial" w:eastAsia="宋体" w:cs="Arial"/>
      <w:color w:val="auto"/>
      <w:sz w:val="20"/>
    </w:rPr>
  </w:style>
  <w:style w:type="character" w:styleId="1409" w:customStyle="1">
    <w:name w:val="章标题 Char"/>
    <w:link w:val="1088"/>
    <w:uiPriority w:val="0"/>
    <w:qFormat/>
    <w:rPr>
      <w:rFonts w:ascii="黑体" w:eastAsia="黑体"/>
    </w:rPr>
  </w:style>
  <w:style w:type="character" w:styleId="1410" w:customStyle="1">
    <w:name w:val="small1"/>
    <w:uiPriority w:val="0"/>
    <w:qFormat/>
    <w:rPr>
      <w:rFonts w:hint="default" w:ascii="Verdana" w:hAnsi="Verdana"/>
      <w:sz w:val="18"/>
      <w:szCs w:val="18"/>
    </w:rPr>
  </w:style>
  <w:style w:type="character" w:styleId="1411" w:customStyle="1">
    <w:name w:val="二级条标题 Char"/>
    <w:uiPriority w:val="0"/>
    <w:qFormat/>
    <w:rPr>
      <w:rFonts w:ascii="黑体" w:hAnsi="Times New Roman" w:eastAsia="黑体" w:cs="Times New Roman"/>
      <w:szCs w:val="20"/>
    </w:rPr>
  </w:style>
  <w:style w:type="character" w:styleId="1412" w:customStyle="1">
    <w:name w:val="fnt1"/>
    <w:uiPriority w:val="0"/>
    <w:qFormat/>
    <w:rPr>
      <w:rFonts w:hint="default" w:ascii="Verdana" w:hAnsi="Verdana"/>
      <w:color w:val="666666"/>
      <w:sz w:val="18"/>
      <w:szCs w:val="18"/>
    </w:rPr>
  </w:style>
  <w:style w:type="character" w:styleId="1413" w:customStyle="1">
    <w:name w:val="三级条标题 Char"/>
    <w:link w:val="1414"/>
    <w:uiPriority w:val="0"/>
    <w:qFormat/>
    <w:rPr>
      <w:rFonts w:ascii="黑体" w:eastAsia="黑体"/>
    </w:rPr>
  </w:style>
  <w:style w:type="paragraph" w:styleId="1414" w:customStyle="1">
    <w:name w:val="三级条标题"/>
    <w:basedOn w:val="1086"/>
    <w:next w:val="1063"/>
    <w:link w:val="1413"/>
    <w:uiPriority w:val="0"/>
    <w:qFormat/>
    <w:pPr>
      <w:ind w:left="780" w:hanging="360"/>
      <w:tabs>
        <w:tab w:val="left" w:pos="1440" w:leader="none"/>
      </w:tabs>
      <w:outlineLvl w:val="4"/>
    </w:pPr>
  </w:style>
  <w:style w:type="character" w:styleId="1415" w:customStyle="1">
    <w:name w:val="paragraph1 Char"/>
    <w:link w:val="1416"/>
    <w:uiPriority w:val="0"/>
    <w:qFormat/>
    <w:rPr>
      <w:rFonts w:ascii="仿宋_GB2312" w:eastAsia="仿宋_GB2312"/>
      <w:sz w:val="28"/>
      <w:szCs w:val="24"/>
    </w:rPr>
  </w:style>
  <w:style w:type="paragraph" w:styleId="1416" w:customStyle="1">
    <w:name w:val="paragraph1"/>
    <w:basedOn w:val="739"/>
    <w:link w:val="1415"/>
    <w:uiPriority w:val="0"/>
    <w:qFormat/>
    <w:pPr>
      <w:ind w:firstLine="200"/>
      <w:spacing w:line="360" w:lineRule="auto"/>
    </w:pPr>
    <w:rPr>
      <w:rFonts w:ascii="仿宋_GB2312" w:eastAsia="仿宋_GB2312" w:hAnsiTheme="minorHAnsi" w:cstheme="minorBidi"/>
      <w:sz w:val="28"/>
    </w:rPr>
  </w:style>
  <w:style w:type="character" w:styleId="1417" w:customStyle="1">
    <w:name w:val="注： Char"/>
    <w:link w:val="1418"/>
    <w:uiPriority w:val="0"/>
    <w:qFormat/>
    <w:rPr>
      <w:rFonts w:ascii="宋体"/>
      <w:sz w:val="18"/>
    </w:rPr>
  </w:style>
  <w:style w:type="paragraph" w:styleId="1418" w:customStyle="1">
    <w:name w:val="注："/>
    <w:next w:val="1063"/>
    <w:link w:val="1417"/>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19" w:customStyle="1">
    <w:name w:val="EmailStyle1271"/>
    <w:uiPriority w:val="0"/>
    <w:qFormat/>
    <w:rPr>
      <w:rFonts w:ascii="Arial" w:hAnsi="Arial" w:eastAsia="宋体" w:cs="Arial"/>
      <w:color w:val="auto"/>
      <w:sz w:val="20"/>
    </w:rPr>
  </w:style>
  <w:style w:type="character" w:styleId="1420" w:customStyle="1">
    <w:name w:val="WW-Absatz-Standardschriftart1111"/>
    <w:uiPriority w:val="0"/>
    <w:qFormat/>
  </w:style>
  <w:style w:type="character" w:styleId="1421" w:customStyle="1">
    <w:name w:val="EmailStyle1281"/>
    <w:uiPriority w:val="0"/>
    <w:qFormat/>
    <w:rPr>
      <w:rFonts w:ascii="Arial" w:hAnsi="Arial" w:eastAsia="宋体" w:cs="Arial"/>
      <w:color w:val="auto"/>
      <w:sz w:val="20"/>
    </w:rPr>
  </w:style>
  <w:style w:type="character" w:styleId="1422" w:customStyle="1">
    <w:name w:val="WW8Num1z7"/>
    <w:uiPriority w:val="0"/>
    <w:qFormat/>
    <w:rPr>
      <w:rFonts w:ascii="Wingdings" w:hAnsi="Wingdings"/>
    </w:rPr>
  </w:style>
  <w:style w:type="character" w:styleId="1423" w:customStyle="1">
    <w:name w:val="EmailStyle170"/>
    <w:uiPriority w:val="0"/>
    <w:qFormat/>
    <w:rPr>
      <w:rFonts w:ascii="Arial" w:hAnsi="Arial" w:eastAsia="宋体" w:cs="Arial"/>
      <w:color w:val="auto"/>
      <w:sz w:val="20"/>
    </w:rPr>
  </w:style>
  <w:style w:type="character" w:styleId="1424" w:customStyle="1">
    <w:name w:val="WW8Num19z2"/>
    <w:uiPriority w:val="0"/>
    <w:qFormat/>
    <w:rPr>
      <w:rFonts w:ascii="StarSymbol" w:hAnsi="StarSymbol" w:cs="StarSymbol"/>
      <w:sz w:val="18"/>
      <w:szCs w:val="18"/>
    </w:rPr>
  </w:style>
  <w:style w:type="character" w:styleId="1425" w:customStyle="1">
    <w:name w:val="EmailStyle171"/>
    <w:uiPriority w:val="0"/>
    <w:qFormat/>
    <w:rPr>
      <w:rFonts w:ascii="Arial" w:hAnsi="Arial" w:eastAsia="宋体" w:cs="Arial"/>
      <w:color w:val="auto"/>
      <w:sz w:val="20"/>
    </w:rPr>
  </w:style>
  <w:style w:type="character" w:styleId="1426" w:customStyle="1">
    <w:name w:val="WW8Num7z0"/>
    <w:uiPriority w:val="0"/>
    <w:qFormat/>
    <w:rPr>
      <w:rFonts w:ascii="Wingdings" w:hAnsi="Wingdings"/>
    </w:rPr>
  </w:style>
  <w:style w:type="character" w:styleId="1427" w:customStyle="1">
    <w:name w:val="Char Char311"/>
    <w:uiPriority w:val="0"/>
    <w:qFormat/>
    <w:rPr>
      <w:rFonts w:eastAsia="宋体"/>
      <w:sz w:val="21"/>
      <w:szCs w:val="24"/>
      <w:lang w:val="en-US" w:eastAsia="zh-CN" w:bidi="ar-SA"/>
    </w:rPr>
  </w:style>
  <w:style w:type="character" w:styleId="1428" w:customStyle="1">
    <w:name w:val="WW8Num25z1"/>
    <w:uiPriority w:val="0"/>
    <w:qFormat/>
    <w:rPr>
      <w:rFonts w:ascii="Wingdings 2" w:hAnsi="Wingdings 2" w:cs="StarSymbol"/>
      <w:sz w:val="18"/>
      <w:szCs w:val="18"/>
    </w:rPr>
  </w:style>
  <w:style w:type="character" w:styleId="1429" w:customStyle="1">
    <w:name w:val="EmailStyle200"/>
    <w:uiPriority w:val="0"/>
    <w:qFormat/>
    <w:rPr>
      <w:rFonts w:ascii="Arial" w:hAnsi="Arial" w:eastAsia="宋体" w:cs="Arial"/>
      <w:color w:val="auto"/>
      <w:sz w:val="20"/>
    </w:rPr>
  </w:style>
  <w:style w:type="character" w:styleId="1430" w:customStyle="1">
    <w:name w:val="WW8Num11z0"/>
    <w:uiPriority w:val="0"/>
    <w:qFormat/>
    <w:rPr>
      <w:rFonts w:ascii="Wingdings" w:hAnsi="Wingdings" w:cs="StarSymbol"/>
      <w:sz w:val="18"/>
      <w:szCs w:val="18"/>
    </w:rPr>
  </w:style>
  <w:style w:type="character" w:styleId="1431" w:customStyle="1">
    <w:name w:val="EmailStyle201"/>
    <w:uiPriority w:val="0"/>
    <w:qFormat/>
    <w:rPr>
      <w:rFonts w:ascii="Arial" w:hAnsi="Arial" w:eastAsia="宋体" w:cs="Arial"/>
      <w:color w:val="auto"/>
      <w:sz w:val="20"/>
    </w:rPr>
  </w:style>
  <w:style w:type="character" w:styleId="1432" w:customStyle="1">
    <w:name w:val="个人撰写风格"/>
    <w:uiPriority w:val="0"/>
    <w:qFormat/>
    <w:rPr>
      <w:rFonts w:ascii="Arial" w:hAnsi="Arial" w:eastAsia="宋体" w:cs="Arial"/>
      <w:color w:val="auto"/>
      <w:sz w:val="20"/>
    </w:rPr>
  </w:style>
  <w:style w:type="character" w:styleId="1433" w:customStyle="1">
    <w:name w:val="zn2 Char"/>
    <w:link w:val="1434"/>
    <w:uiPriority w:val="0"/>
    <w:qFormat/>
    <w:rPr>
      <w:rFonts w:ascii="华文楷体" w:hAnsi="Cambria" w:eastAsia="仿宋_GB2312"/>
      <w:b/>
      <w:bCs/>
      <w:sz w:val="32"/>
      <w:szCs w:val="32"/>
    </w:rPr>
  </w:style>
  <w:style w:type="paragraph" w:styleId="1434" w:customStyle="1">
    <w:name w:val="zn2"/>
    <w:basedOn w:val="741"/>
    <w:link w:val="143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35" w:customStyle="1">
    <w:name w:val="引用 字符1"/>
    <w:uiPriority w:val="99"/>
    <w:qFormat/>
    <w:rPr>
      <w:rFonts w:ascii="Times New Roman" w:hAnsi="Times New Roman" w:eastAsia="宋体" w:cs="Times New Roman"/>
      <w:i/>
      <w:iCs/>
      <w:color w:val="404040"/>
      <w:szCs w:val="24"/>
    </w:rPr>
  </w:style>
  <w:style w:type="character" w:styleId="1436" w:customStyle="1">
    <w:name w:val="zn3 Char"/>
    <w:link w:val="1437"/>
    <w:uiPriority w:val="0"/>
    <w:qFormat/>
    <w:rPr>
      <w:rFonts w:ascii="仿宋_GB2312" w:hAnsi="仿宋_GB2312" w:eastAsia="仿宋_GB2312"/>
      <w:b/>
      <w:bCs/>
      <w:sz w:val="32"/>
      <w:szCs w:val="32"/>
    </w:rPr>
  </w:style>
  <w:style w:type="paragraph" w:styleId="1437" w:customStyle="1">
    <w:name w:val="zn3"/>
    <w:basedOn w:val="742"/>
    <w:next w:val="739"/>
    <w:link w:val="143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8" w:customStyle="1">
    <w:name w:val="明显引用 字符"/>
    <w:link w:val="1439"/>
    <w:uiPriority w:val="0"/>
    <w:qFormat/>
    <w:rPr>
      <w:b/>
      <w:bCs/>
      <w:i/>
      <w:iCs/>
      <w:color w:val="4f81bd"/>
      <w:sz w:val="22"/>
      <w:lang w:eastAsia="en-US" w:bidi="en-US"/>
    </w:rPr>
  </w:style>
  <w:style w:type="paragraph" w:styleId="1439" w:customStyle="1">
    <w:name w:val="明显引用1"/>
    <w:basedOn w:val="739"/>
    <w:next w:val="739"/>
    <w:link w:val="143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0" w:customStyle="1">
    <w:name w:val="标题 5 Char1"/>
    <w:uiPriority w:val="0"/>
    <w:qFormat/>
    <w:rPr>
      <w:b/>
      <w:bCs/>
      <w:sz w:val="28"/>
      <w:szCs w:val="28"/>
    </w:rPr>
  </w:style>
  <w:style w:type="character" w:styleId="1441" w:customStyle="1">
    <w:name w:val="明显引用 字符1"/>
    <w:uiPriority w:val="99"/>
    <w:qFormat/>
    <w:rPr>
      <w:rFonts w:ascii="Times New Roman" w:hAnsi="Times New Roman" w:eastAsia="宋体" w:cs="Times New Roman"/>
      <w:i/>
      <w:iCs/>
      <w:color w:val="4f81bd"/>
      <w:szCs w:val="24"/>
    </w:rPr>
  </w:style>
  <w:style w:type="character" w:styleId="1442" w:customStyle="1">
    <w:name w:val="标题 6 Char1"/>
    <w:uiPriority w:val="0"/>
    <w:qFormat/>
    <w:rPr>
      <w:rFonts w:ascii="Calibri Light" w:hAnsi="Calibri Light" w:eastAsia="宋体" w:cs="Times New Roman"/>
      <w:b/>
      <w:bCs/>
      <w:sz w:val="24"/>
      <w:szCs w:val="24"/>
    </w:rPr>
  </w:style>
  <w:style w:type="character" w:styleId="1443" w:customStyle="1">
    <w:name w:val="明显引用 Char1"/>
    <w:uiPriority w:val="30"/>
    <w:qFormat/>
    <w:rPr>
      <w:i/>
      <w:iCs/>
      <w:color w:val="5b9bd5"/>
      <w:sz w:val="24"/>
    </w:rPr>
  </w:style>
  <w:style w:type="character" w:styleId="1444" w:customStyle="1">
    <w:name w:val="标题 7 Char1"/>
    <w:uiPriority w:val="0"/>
    <w:qFormat/>
    <w:rPr>
      <w:b/>
      <w:bCs/>
      <w:sz w:val="24"/>
      <w:szCs w:val="24"/>
    </w:rPr>
  </w:style>
  <w:style w:type="character" w:styleId="1445" w:customStyle="1">
    <w:name w:val="引用 字符"/>
    <w:link w:val="1446"/>
    <w:uiPriority w:val="0"/>
    <w:qFormat/>
    <w:rPr>
      <w:i/>
      <w:iCs/>
      <w:color w:val="000000"/>
      <w:sz w:val="22"/>
      <w:lang w:eastAsia="en-US" w:bidi="en-US"/>
    </w:rPr>
  </w:style>
  <w:style w:type="paragraph" w:styleId="1446" w:customStyle="1">
    <w:name w:val="引用1"/>
    <w:basedOn w:val="739"/>
    <w:next w:val="739"/>
    <w:link w:val="144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7" w:customStyle="1">
    <w:name w:val="标题 8 Char1"/>
    <w:uiPriority w:val="0"/>
    <w:qFormat/>
    <w:rPr>
      <w:rFonts w:ascii="Calibri Light" w:hAnsi="Calibri Light" w:eastAsia="宋体" w:cs="Times New Roman"/>
      <w:sz w:val="24"/>
      <w:szCs w:val="24"/>
    </w:rPr>
  </w:style>
  <w:style w:type="character" w:styleId="1448" w:customStyle="1">
    <w:name w:val="不明显参考1"/>
    <w:uiPriority w:val="0"/>
    <w:qFormat/>
    <w:rPr>
      <w:smallCaps/>
      <w:color w:val="c0504d"/>
      <w:u w:val="single"/>
    </w:rPr>
  </w:style>
  <w:style w:type="character" w:styleId="1449" w:customStyle="1">
    <w:name w:val="标题 9 Char1"/>
    <w:uiPriority w:val="0"/>
    <w:qFormat/>
    <w:rPr>
      <w:rFonts w:ascii="Calibri Light" w:hAnsi="Calibri Light" w:eastAsia="宋体" w:cs="Times New Roman"/>
      <w:sz w:val="21"/>
      <w:szCs w:val="21"/>
    </w:rPr>
  </w:style>
  <w:style w:type="character" w:styleId="1450" w:customStyle="1">
    <w:name w:val="明显参考1"/>
    <w:uiPriority w:val="0"/>
    <w:qFormat/>
    <w:rPr>
      <w:b/>
      <w:bCs/>
      <w:smallCaps/>
      <w:color w:val="c0504d"/>
      <w:spacing w:val="5"/>
      <w:u w:val="single"/>
    </w:rPr>
  </w:style>
  <w:style w:type="character" w:styleId="1451" w:customStyle="1">
    <w:name w:val="脚注文本 Char1"/>
    <w:uiPriority w:val="0"/>
    <w:semiHidden/>
    <w:qFormat/>
    <w:rPr>
      <w:sz w:val="18"/>
      <w:szCs w:val="18"/>
    </w:rPr>
  </w:style>
  <w:style w:type="character" w:styleId="1452" w:customStyle="1">
    <w:name w:val="tpc_content1"/>
    <w:uiPriority w:val="0"/>
    <w:qFormat/>
    <w:rPr>
      <w:sz w:val="19"/>
      <w:szCs w:val="19"/>
    </w:rPr>
  </w:style>
  <w:style w:type="character" w:styleId="1453" w:customStyle="1">
    <w:name w:val="日期 Char1"/>
    <w:uiPriority w:val="0"/>
    <w:qFormat/>
    <w:rPr>
      <w:sz w:val="21"/>
      <w:szCs w:val="24"/>
    </w:rPr>
  </w:style>
  <w:style w:type="character" w:styleId="1454" w:customStyle="1">
    <w:name w:val="书籍标题1"/>
    <w:uiPriority w:val="0"/>
    <w:qFormat/>
    <w:rPr>
      <w:b/>
      <w:bCs/>
      <w:smallCaps/>
      <w:spacing w:val="5"/>
    </w:rPr>
  </w:style>
  <w:style w:type="character" w:styleId="1455" w:customStyle="1">
    <w:name w:val="正文文本 2 Char1"/>
    <w:uiPriority w:val="99"/>
    <w:qFormat/>
    <w:rPr>
      <w:sz w:val="21"/>
      <w:szCs w:val="24"/>
    </w:rPr>
  </w:style>
  <w:style w:type="character" w:styleId="1456" w:customStyle="1">
    <w:name w:val="short_text1"/>
    <w:uiPriority w:val="0"/>
    <w:qFormat/>
    <w:rPr>
      <w:sz w:val="26"/>
      <w:szCs w:val="26"/>
    </w:rPr>
  </w:style>
  <w:style w:type="character" w:styleId="1457" w:customStyle="1">
    <w:name w:val="正文文本 3 Char1"/>
    <w:uiPriority w:val="0"/>
    <w:qFormat/>
    <w:rPr>
      <w:sz w:val="16"/>
      <w:szCs w:val="16"/>
    </w:rPr>
  </w:style>
  <w:style w:type="character" w:styleId="1458" w:customStyle="1">
    <w:name w:val="ABC标题下的小点 Char"/>
    <w:link w:val="1459"/>
    <w:uiPriority w:val="0"/>
    <w:qFormat/>
    <w:rPr>
      <w:rFonts w:ascii="宋体" w:hAnsi="宋体"/>
    </w:rPr>
  </w:style>
  <w:style w:type="paragraph" w:styleId="1459" w:customStyle="1">
    <w:name w:val="ABC标题下的小点"/>
    <w:basedOn w:val="739"/>
    <w:link w:val="145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60" w:customStyle="1">
    <w:name w:val="标题 Char1"/>
    <w:uiPriority w:val="0"/>
    <w:qFormat/>
    <w:rPr>
      <w:rFonts w:ascii="Calibri Light" w:hAnsi="Calibri Light" w:cs="Times New Roman"/>
      <w:b/>
      <w:bCs/>
      <w:sz w:val="32"/>
      <w:szCs w:val="32"/>
    </w:rPr>
  </w:style>
  <w:style w:type="character" w:styleId="1461" w:customStyle="1">
    <w:name w:val="style21"/>
    <w:uiPriority w:val="0"/>
    <w:qFormat/>
    <w:rPr>
      <w:color w:val="000080"/>
    </w:rPr>
  </w:style>
  <w:style w:type="character" w:styleId="1462" w:customStyle="1">
    <w:name w:val="注释标题 Char1"/>
    <w:uiPriority w:val="0"/>
    <w:qFormat/>
    <w:rPr>
      <w:sz w:val="21"/>
      <w:szCs w:val="24"/>
    </w:rPr>
  </w:style>
  <w:style w:type="character" w:styleId="1463" w:customStyle="1">
    <w:name w:val="ns1"/>
    <w:uiPriority w:val="0"/>
    <w:qFormat/>
    <w:rPr>
      <w:color w:val="ff0000"/>
    </w:rPr>
  </w:style>
  <w:style w:type="character" w:styleId="1464" w:customStyle="1">
    <w:name w:val="zn1 Char"/>
    <w:link w:val="1465"/>
    <w:uiPriority w:val="0"/>
    <w:qFormat/>
    <w:rPr>
      <w:rFonts w:ascii="黑体" w:hAnsi="仿宋_GB2312" w:eastAsia="黑体"/>
      <w:bCs/>
      <w:sz w:val="36"/>
      <w:szCs w:val="32"/>
      <w:lang w:val="zh-CN"/>
    </w:rPr>
  </w:style>
  <w:style w:type="paragraph" w:styleId="1465" w:customStyle="1">
    <w:name w:val="zn1"/>
    <w:basedOn w:val="740"/>
    <w:link w:val="146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66" w:customStyle="1">
    <w:name w:val="hilite2"/>
    <w:uiPriority w:val="0"/>
    <w:qFormat/>
  </w:style>
  <w:style w:type="character" w:styleId="1467" w:customStyle="1">
    <w:name w:val="WC三级 Char"/>
    <w:link w:val="1468"/>
    <w:uiPriority w:val="0"/>
    <w:qFormat/>
    <w:rPr>
      <w:b/>
      <w:sz w:val="32"/>
      <w:lang w:val="zh-CN"/>
    </w:rPr>
  </w:style>
  <w:style w:type="paragraph" w:styleId="1468" w:customStyle="1">
    <w:name w:val="WC三级"/>
    <w:basedOn w:val="742"/>
    <w:link w:val="146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9" w:customStyle="1">
    <w:name w:val="个人答复风格"/>
    <w:uiPriority w:val="0"/>
    <w:qFormat/>
    <w:rPr>
      <w:rFonts w:ascii="Arial" w:hAnsi="Arial" w:eastAsia="宋体" w:cs="Arial"/>
      <w:color w:val="auto"/>
      <w:sz w:val="20"/>
    </w:rPr>
  </w:style>
  <w:style w:type="character" w:styleId="1470" w:customStyle="1">
    <w:name w:val="WC二级 Char"/>
    <w:link w:val="1471"/>
    <w:uiPriority w:val="0"/>
    <w:qFormat/>
    <w:rPr>
      <w:rFonts w:ascii="Arial" w:hAnsi="Arial" w:eastAsia="黑体"/>
      <w:b/>
      <w:sz w:val="32"/>
      <w:lang w:val="zh-CN"/>
    </w:rPr>
  </w:style>
  <w:style w:type="paragraph" w:styleId="1471" w:customStyle="1">
    <w:name w:val="WC二级"/>
    <w:basedOn w:val="741"/>
    <w:link w:val="147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72" w:customStyle="1">
    <w:name w:val="b1"/>
    <w:uiPriority w:val="0"/>
    <w:qFormat/>
    <w:rPr>
      <w:rFonts w:hint="default" w:ascii="Courier New" w:hAnsi="Courier New" w:cs="Courier New"/>
      <w:b/>
      <w:bCs/>
      <w:color w:val="ff0000"/>
      <w:u w:val="none"/>
    </w:rPr>
  </w:style>
  <w:style w:type="character" w:styleId="1473" w:customStyle="1">
    <w:name w:val="样式sjw Char"/>
    <w:link w:val="1474"/>
    <w:uiPriority w:val="0"/>
    <w:qFormat/>
    <w:rPr>
      <w:rFonts w:ascii="宋体" w:hAnsi="宋体"/>
      <w:caps/>
      <w:color w:val="000000"/>
      <w:sz w:val="18"/>
      <w:szCs w:val="18"/>
      <w:shd w:val="pct10" w:color="auto" w:fill="auto"/>
      <w:lang w:val="zh-CN"/>
    </w:rPr>
  </w:style>
  <w:style w:type="paragraph" w:styleId="1474" w:customStyle="1">
    <w:name w:val="样式sjw"/>
    <w:basedOn w:val="739"/>
    <w:link w:val="147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75" w:customStyle="1">
    <w:name w:val="myp1111"/>
    <w:uiPriority w:val="0"/>
    <w:qFormat/>
    <w:rPr>
      <w:rFonts w:hint="default" w:ascii="ˎ̥" w:hAnsi="ˎ̥"/>
      <w:color w:val="000000"/>
      <w:sz w:val="20"/>
      <w:szCs w:val="20"/>
      <w:u w:val="none"/>
    </w:rPr>
  </w:style>
  <w:style w:type="character" w:styleId="1476" w:customStyle="1">
    <w:name w:val="faqa1"/>
    <w:uiPriority w:val="0"/>
    <w:qFormat/>
    <w:rPr>
      <w:rFonts w:hint="eastAsia" w:ascii="微软雅黑" w:hAnsi="微软雅黑" w:eastAsia="微软雅黑"/>
      <w:b/>
      <w:bCs/>
      <w:sz w:val="27"/>
      <w:szCs w:val="27"/>
    </w:rPr>
  </w:style>
  <w:style w:type="character" w:styleId="1477" w:customStyle="1">
    <w:name w:val="表头文字(同正文大小) Char"/>
    <w:link w:val="1478"/>
    <w:uiPriority w:val="0"/>
    <w:qFormat/>
    <w:rPr>
      <w:rFonts w:eastAsia="黑体"/>
      <w:lang w:eastAsia="en-US"/>
    </w:rPr>
  </w:style>
  <w:style w:type="paragraph" w:styleId="1478" w:customStyle="1">
    <w:name w:val="表头文字(同正文大小)"/>
    <w:basedOn w:val="739"/>
    <w:link w:val="1477"/>
    <w:uiPriority w:val="0"/>
    <w:qFormat/>
    <w:pPr>
      <w:jc w:val="center"/>
      <w:spacing w:line="264" w:lineRule="auto"/>
    </w:pPr>
    <w:rPr>
      <w:rFonts w:eastAsia="黑体" w:asciiTheme="minorHAnsi" w:hAnsiTheme="minorHAnsi" w:cstheme="minorBidi"/>
      <w:szCs w:val="22"/>
      <w:lang w:eastAsia="en-US"/>
    </w:rPr>
  </w:style>
  <w:style w:type="character" w:styleId="1479" w:customStyle="1">
    <w:name w:val="faqq1"/>
    <w:uiPriority w:val="0"/>
    <w:qFormat/>
    <w:rPr>
      <w:rFonts w:hint="eastAsia" w:ascii="微软雅黑" w:hAnsi="微软雅黑" w:eastAsia="微软雅黑"/>
      <w:sz w:val="24"/>
      <w:szCs w:val="24"/>
    </w:rPr>
  </w:style>
  <w:style w:type="character" w:styleId="1480" w:customStyle="1">
    <w:name w:val="表格 Char"/>
    <w:uiPriority w:val="0"/>
    <w:qFormat/>
    <w:rPr>
      <w:rFonts w:ascii="Times New Roman" w:hAnsi="Times New Roman" w:eastAsia="宋体" w:cs="Times New Roman"/>
      <w:sz w:val="24"/>
      <w:szCs w:val="24"/>
    </w:rPr>
  </w:style>
  <w:style w:type="character" w:styleId="1481" w:customStyle="1">
    <w:name w:val="题注 Char1"/>
    <w:uiPriority w:val="0"/>
    <w:qFormat/>
    <w:rPr>
      <w:rFonts w:ascii="Arial" w:hAnsi="Arial" w:eastAsia="黑体" w:cs="Arial"/>
      <w:sz w:val="20"/>
      <w:szCs w:val="20"/>
    </w:rPr>
  </w:style>
  <w:style w:type="character" w:styleId="1482" w:customStyle="1">
    <w:name w:val="未处理的提及1"/>
    <w:uiPriority w:val="99"/>
    <w:unhideWhenUsed/>
    <w:qFormat/>
    <w:rPr>
      <w:color w:val="605e5c"/>
      <w:shd w:val="clear" w:color="auto" w:fill="e1dfdd"/>
    </w:rPr>
  </w:style>
  <w:style w:type="character" w:styleId="1483" w:customStyle="1">
    <w:name w:val="Char Char32"/>
    <w:uiPriority w:val="0"/>
    <w:qFormat/>
    <w:rPr>
      <w:rFonts w:eastAsia="宋体"/>
      <w:sz w:val="21"/>
      <w:szCs w:val="24"/>
      <w:lang w:val="en-US" w:eastAsia="zh-CN" w:bidi="ar-SA"/>
    </w:rPr>
  </w:style>
  <w:style w:type="character" w:styleId="1484" w:customStyle="1">
    <w:name w:val="WW8Num22z1"/>
    <w:uiPriority w:val="0"/>
    <w:qFormat/>
    <w:rPr>
      <w:rFonts w:ascii="Wingdings 2" w:hAnsi="Wingdings 2" w:cs="StarSymbol"/>
      <w:sz w:val="18"/>
      <w:szCs w:val="18"/>
    </w:rPr>
  </w:style>
  <w:style w:type="character" w:styleId="1485" w:customStyle="1">
    <w:name w:val="正文文本缩进 字符1"/>
    <w:uiPriority w:val="0"/>
    <w:semiHidden/>
    <w:qFormat/>
    <w:rPr>
      <w:rFonts w:ascii="方正仿宋_GBK" w:hAnsi="Times New Roman" w:eastAsia="方正仿宋_GBK" w:cs="Times New Roman"/>
      <w:sz w:val="32"/>
      <w:szCs w:val="20"/>
    </w:rPr>
  </w:style>
  <w:style w:type="character" w:styleId="1486" w:customStyle="1">
    <w:name w:val="WW8Num38z2"/>
    <w:uiPriority w:val="0"/>
    <w:qFormat/>
    <w:rPr>
      <w:rFonts w:ascii="StarSymbol" w:hAnsi="StarSymbol" w:cs="StarSymbol"/>
      <w:sz w:val="18"/>
      <w:szCs w:val="18"/>
    </w:rPr>
  </w:style>
  <w:style w:type="character" w:styleId="1487" w:customStyle="1">
    <w:name w:val="样式 加粗"/>
    <w:uiPriority w:val="0"/>
    <w:qFormat/>
    <w:rPr>
      <w:rFonts w:hint="eastAsia" w:ascii="宋体" w:hAnsi="宋体" w:eastAsia="宋体"/>
      <w:b/>
      <w:bCs/>
      <w:lang w:val="en-US" w:eastAsia="zh-CN" w:bidi="ar-SA"/>
    </w:rPr>
  </w:style>
  <w:style w:type="character" w:styleId="1488" w:customStyle="1">
    <w:name w:val="WW8Num18z2"/>
    <w:uiPriority w:val="0"/>
    <w:qFormat/>
    <w:rPr>
      <w:rFonts w:ascii="StarSymbol" w:hAnsi="StarSymbol" w:cs="StarSymbol"/>
      <w:sz w:val="18"/>
      <w:szCs w:val="18"/>
    </w:rPr>
  </w:style>
  <w:style w:type="character" w:styleId="1489" w:customStyle="1">
    <w:name w:val="myp112"/>
    <w:uiPriority w:val="0"/>
    <w:qFormat/>
    <w:rPr>
      <w:rFonts w:hint="default"/>
      <w:color w:val="000000"/>
      <w:sz w:val="22"/>
      <w:szCs w:val="22"/>
      <w:u w:val="none"/>
    </w:rPr>
  </w:style>
  <w:style w:type="character" w:styleId="1490" w:customStyle="1">
    <w:name w:val="fontstyle21"/>
    <w:uiPriority w:val="0"/>
    <w:qFormat/>
    <w:rPr>
      <w:rFonts w:hint="default" w:ascii="Arial" w:hAnsi="Arial" w:cs="Arial"/>
      <w:color w:val="000000"/>
      <w:sz w:val="24"/>
      <w:szCs w:val="24"/>
    </w:rPr>
  </w:style>
  <w:style w:type="character" w:styleId="1491" w:customStyle="1">
    <w:name w:val="WW8Num2z1"/>
    <w:uiPriority w:val="0"/>
    <w:qFormat/>
    <w:rPr>
      <w:rFonts w:ascii="Wingdings 2" w:hAnsi="Wingdings 2" w:cs="StarSymbol"/>
      <w:sz w:val="18"/>
      <w:szCs w:val="18"/>
    </w:rPr>
  </w:style>
  <w:style w:type="character" w:styleId="1492" w:customStyle="1">
    <w:name w:val="日期 字符1"/>
    <w:uiPriority w:val="0"/>
    <w:semiHidden/>
    <w:qFormat/>
    <w:rPr>
      <w:rFonts w:ascii="Times New Roman" w:hAnsi="Times New Roman" w:eastAsia="方正仿宋_GBK" w:cs="Times New Roman"/>
      <w:szCs w:val="20"/>
    </w:rPr>
  </w:style>
  <w:style w:type="character" w:styleId="1493" w:customStyle="1">
    <w:name w:val="正文首行缩进 2 Char1"/>
    <w:uiPriority w:val="0"/>
    <w:qFormat/>
    <w:rPr>
      <w:rFonts w:hint="eastAsia" w:ascii="方正仿宋_GBK" w:eastAsia="方正仿宋_GBK"/>
      <w:sz w:val="32"/>
      <w:szCs w:val="28"/>
    </w:rPr>
  </w:style>
  <w:style w:type="character" w:styleId="1494" w:customStyle="1">
    <w:name w:val="WW8Num35z0"/>
    <w:uiPriority w:val="0"/>
    <w:qFormat/>
    <w:rPr>
      <w:rFonts w:ascii="Wingdings" w:hAnsi="Wingdings" w:cs="StarSymbol"/>
      <w:sz w:val="18"/>
      <w:szCs w:val="18"/>
    </w:rPr>
  </w:style>
  <w:style w:type="character" w:styleId="1495" w:customStyle="1">
    <w:name w:val="WW8Num12z2"/>
    <w:uiPriority w:val="0"/>
    <w:qFormat/>
    <w:rPr>
      <w:rFonts w:ascii="StarSymbol" w:hAnsi="StarSymbol" w:cs="StarSymbol"/>
      <w:sz w:val="18"/>
      <w:szCs w:val="18"/>
    </w:rPr>
  </w:style>
  <w:style w:type="character" w:styleId="1496" w:customStyle="1">
    <w:name w:val="WW8Num16z0"/>
    <w:uiPriority w:val="0"/>
    <w:qFormat/>
    <w:rPr>
      <w:rFonts w:ascii="Wingdings" w:hAnsi="Wingdings" w:cs="StarSymbol"/>
      <w:sz w:val="18"/>
      <w:szCs w:val="18"/>
    </w:rPr>
  </w:style>
  <w:style w:type="character" w:styleId="1497" w:customStyle="1">
    <w:name w:val="Bid_正文 Char"/>
    <w:uiPriority w:val="0"/>
    <w:qFormat/>
    <w:rPr>
      <w:sz w:val="24"/>
    </w:rPr>
  </w:style>
  <w:style w:type="character" w:styleId="1498" w:customStyle="1">
    <w:name w:val="WW8Num13z0"/>
    <w:uiPriority w:val="0"/>
    <w:qFormat/>
    <w:rPr>
      <w:rFonts w:ascii="Wingdings" w:hAnsi="Wingdings" w:cs="StarSymbol"/>
      <w:sz w:val="18"/>
      <w:szCs w:val="18"/>
    </w:rPr>
  </w:style>
  <w:style w:type="character" w:styleId="1499" w:customStyle="1">
    <w:name w:val="WW8Num37z0"/>
    <w:uiPriority w:val="0"/>
    <w:qFormat/>
    <w:rPr>
      <w:rFonts w:ascii="Wingdings" w:hAnsi="Wingdings" w:cs="StarSymbol"/>
      <w:sz w:val="18"/>
      <w:szCs w:val="18"/>
    </w:rPr>
  </w:style>
  <w:style w:type="character" w:styleId="1500" w:customStyle="1">
    <w:name w:val="WW8Num37z1"/>
    <w:uiPriority w:val="0"/>
    <w:qFormat/>
    <w:rPr>
      <w:rFonts w:ascii="Wingdings 2" w:hAnsi="Wingdings 2" w:cs="StarSymbol"/>
      <w:sz w:val="18"/>
      <w:szCs w:val="18"/>
    </w:rPr>
  </w:style>
  <w:style w:type="character" w:styleId="1501" w:customStyle="1">
    <w:name w:val="WW8Num34z0"/>
    <w:uiPriority w:val="0"/>
    <w:qFormat/>
    <w:rPr>
      <w:rFonts w:ascii="Wingdings" w:hAnsi="Wingdings" w:cs="StarSymbol"/>
      <w:sz w:val="18"/>
      <w:szCs w:val="18"/>
    </w:rPr>
  </w:style>
  <w:style w:type="character" w:styleId="1502" w:customStyle="1">
    <w:name w:val="WW8Num17z0"/>
    <w:uiPriority w:val="0"/>
    <w:qFormat/>
    <w:rPr>
      <w:rFonts w:ascii="Wingdings" w:hAnsi="Wingdings"/>
    </w:rPr>
  </w:style>
  <w:style w:type="character" w:styleId="1503" w:customStyle="1">
    <w:name w:val="WW8Num15z0"/>
    <w:uiPriority w:val="0"/>
    <w:qFormat/>
    <w:rPr>
      <w:rFonts w:ascii="Wingdings" w:hAnsi="Wingdings" w:cs="StarSymbol"/>
      <w:sz w:val="18"/>
      <w:szCs w:val="18"/>
    </w:rPr>
  </w:style>
  <w:style w:type="character" w:styleId="1504" w:customStyle="1">
    <w:name w:val="WW8Num28z1"/>
    <w:uiPriority w:val="0"/>
    <w:qFormat/>
    <w:rPr>
      <w:rFonts w:ascii="Wingdings 2" w:hAnsi="Wingdings 2" w:cs="StarSymbol"/>
      <w:sz w:val="18"/>
      <w:szCs w:val="18"/>
    </w:rPr>
  </w:style>
  <w:style w:type="character" w:styleId="1505" w:customStyle="1">
    <w:name w:val="WW8Num4z0"/>
    <w:uiPriority w:val="0"/>
    <w:qFormat/>
    <w:rPr>
      <w:rFonts w:ascii="Wingdings" w:hAnsi="Wingdings" w:cs="StarSymbol"/>
      <w:sz w:val="18"/>
      <w:szCs w:val="18"/>
    </w:rPr>
  </w:style>
  <w:style w:type="character" w:styleId="1506" w:customStyle="1">
    <w:name w:val="style101"/>
    <w:uiPriority w:val="0"/>
    <w:qFormat/>
    <w:rPr>
      <w:rFonts w:hint="eastAsia" w:ascii="宋体" w:hAnsi="宋体" w:eastAsia="宋体"/>
      <w:b/>
      <w:bCs/>
      <w:color w:val="ffffff"/>
      <w:sz w:val="21"/>
      <w:szCs w:val="21"/>
      <w:lang w:val="en-US" w:eastAsia="zh-CN" w:bidi="ar-SA"/>
    </w:rPr>
  </w:style>
  <w:style w:type="character" w:styleId="1507" w:customStyle="1">
    <w:name w:val="WW8Num5z0"/>
    <w:uiPriority w:val="0"/>
    <w:qFormat/>
    <w:rPr>
      <w:rFonts w:ascii="Wingdings" w:hAnsi="Wingdings" w:cs="StarSymbol"/>
      <w:sz w:val="18"/>
      <w:szCs w:val="18"/>
    </w:rPr>
  </w:style>
  <w:style w:type="character" w:styleId="1508" w:customStyle="1">
    <w:name w:val="无首行缩进正文 Char"/>
    <w:uiPriority w:val="0"/>
    <w:qFormat/>
  </w:style>
  <w:style w:type="character" w:styleId="1509" w:customStyle="1">
    <w:name w:val="批注框文本 Char2"/>
    <w:uiPriority w:val="0"/>
    <w:qFormat/>
    <w:rPr>
      <w:rFonts w:ascii="Times New Roman" w:hAnsi="Times New Roman" w:eastAsia="方正仿宋_GBK" w:cs="Times New Roman"/>
      <w:sz w:val="18"/>
      <w:szCs w:val="18"/>
    </w:rPr>
  </w:style>
  <w:style w:type="character" w:styleId="1510" w:customStyle="1">
    <w:name w:val="WW8Num29z2"/>
    <w:uiPriority w:val="0"/>
    <w:qFormat/>
    <w:rPr>
      <w:rFonts w:ascii="StarSymbol" w:hAnsi="StarSymbol" w:cs="StarSymbol"/>
      <w:sz w:val="18"/>
      <w:szCs w:val="18"/>
    </w:rPr>
  </w:style>
  <w:style w:type="character" w:styleId="1511" w:customStyle="1">
    <w:name w:val="WW8Num23z2"/>
    <w:uiPriority w:val="0"/>
    <w:qFormat/>
    <w:rPr>
      <w:rFonts w:ascii="StarSymbol" w:hAnsi="StarSymbol" w:cs="StarSymbol"/>
      <w:sz w:val="18"/>
      <w:szCs w:val="18"/>
    </w:rPr>
  </w:style>
  <w:style w:type="character" w:styleId="1512" w:customStyle="1">
    <w:name w:val="WW8Num19z0"/>
    <w:uiPriority w:val="0"/>
    <w:qFormat/>
    <w:rPr>
      <w:rFonts w:ascii="Wingdings" w:hAnsi="Wingdings" w:cs="StarSymbol"/>
      <w:sz w:val="18"/>
      <w:szCs w:val="18"/>
    </w:rPr>
  </w:style>
  <w:style w:type="character" w:styleId="1513" w:customStyle="1">
    <w:name w:val="WW8Num22z2"/>
    <w:uiPriority w:val="0"/>
    <w:qFormat/>
    <w:rPr>
      <w:rFonts w:ascii="StarSymbol" w:hAnsi="StarSymbol" w:cs="StarSymbol"/>
      <w:sz w:val="18"/>
      <w:szCs w:val="18"/>
    </w:rPr>
  </w:style>
  <w:style w:type="character" w:styleId="1514" w:customStyle="1">
    <w:name w:val="WW8Num24z1"/>
    <w:uiPriority w:val="0"/>
    <w:qFormat/>
    <w:rPr>
      <w:rFonts w:ascii="Wingdings 2" w:hAnsi="Wingdings 2" w:cs="StarSymbol"/>
      <w:sz w:val="18"/>
      <w:szCs w:val="18"/>
    </w:rPr>
  </w:style>
  <w:style w:type="character" w:styleId="1515" w:customStyle="1">
    <w:name w:val="标题 7 字符1"/>
    <w:uiPriority w:val="9"/>
    <w:qFormat/>
    <w:rPr>
      <w:rFonts w:ascii="Times New Roman" w:hAnsi="Times New Roman" w:eastAsia="方正仿宋_GBK" w:cs="Times New Roman"/>
      <w:b/>
      <w:bCs/>
      <w:sz w:val="24"/>
      <w:szCs w:val="24"/>
    </w:rPr>
  </w:style>
  <w:style w:type="character" w:styleId="1516" w:customStyle="1">
    <w:name w:val="标题 6 字符1"/>
    <w:uiPriority w:val="9"/>
    <w:qFormat/>
    <w:rPr>
      <w:rFonts w:ascii="仿宋" w:hAnsi="仿宋" w:eastAsia="仿宋"/>
      <w:bCs/>
      <w:sz w:val="32"/>
      <w:szCs w:val="32"/>
    </w:rPr>
  </w:style>
  <w:style w:type="character" w:styleId="1517" w:customStyle="1">
    <w:name w:val="WW8Num39z1"/>
    <w:uiPriority w:val="0"/>
    <w:qFormat/>
    <w:rPr>
      <w:rFonts w:ascii="Wingdings 2" w:hAnsi="Wingdings 2" w:cs="StarSymbol"/>
      <w:sz w:val="18"/>
      <w:szCs w:val="18"/>
    </w:rPr>
  </w:style>
  <w:style w:type="character" w:styleId="1518" w:customStyle="1">
    <w:name w:val="apple-style-span"/>
    <w:uiPriority w:val="0"/>
    <w:qFormat/>
  </w:style>
  <w:style w:type="character" w:styleId="1519" w:customStyle="1">
    <w:name w:val="注×： Char"/>
    <w:link w:val="1520"/>
    <w:uiPriority w:val="0"/>
    <w:qFormat/>
    <w:rPr>
      <w:rFonts w:ascii="宋体"/>
      <w:sz w:val="18"/>
    </w:rPr>
  </w:style>
  <w:style w:type="paragraph" w:styleId="1520" w:customStyle="1">
    <w:name w:val="注×："/>
    <w:link w:val="1519"/>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21" w:customStyle="1">
    <w:name w:val="附录公式 Char"/>
    <w:link w:val="1522"/>
    <w:uiPriority w:val="0"/>
    <w:qFormat/>
    <w:rPr>
      <w:rFonts w:ascii="宋体"/>
    </w:rPr>
  </w:style>
  <w:style w:type="paragraph" w:styleId="1522" w:customStyle="1">
    <w:name w:val="附录公式"/>
    <w:basedOn w:val="1063"/>
    <w:next w:val="1063"/>
    <w:link w:val="152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23" w:customStyle="1">
    <w:name w:val="附录图标题 Char"/>
    <w:link w:val="1524"/>
    <w:uiPriority w:val="0"/>
    <w:qFormat/>
    <w:rPr>
      <w:rFonts w:ascii="黑体" w:eastAsia="黑体"/>
    </w:rPr>
  </w:style>
  <w:style w:type="paragraph" w:styleId="1524" w:customStyle="1">
    <w:name w:val="附录图标题"/>
    <w:next w:val="1063"/>
    <w:link w:val="1523"/>
    <w:uiPriority w:val="0"/>
    <w:qFormat/>
    <w:pPr>
      <w:jc w:val="center"/>
    </w:pPr>
    <w:rPr>
      <w:rFonts w:hint="default" w:ascii="黑体" w:eastAsia="黑体" w:hAnsiTheme="minorHAnsi" w:cstheme="minorBidi"/>
      <w:sz w:val="21"/>
      <w:szCs w:val="22"/>
    </w:rPr>
  </w:style>
  <w:style w:type="character" w:styleId="1525" w:customStyle="1">
    <w:name w:val="附录章标题 Char"/>
    <w:link w:val="1526"/>
    <w:uiPriority w:val="0"/>
    <w:qFormat/>
    <w:rPr>
      <w:rFonts w:ascii="黑体" w:eastAsia="黑体"/>
    </w:rPr>
  </w:style>
  <w:style w:type="paragraph" w:styleId="1526" w:customStyle="1">
    <w:name w:val="附录章标题"/>
    <w:next w:val="1063"/>
    <w:link w:val="1525"/>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27" w:customStyle="1">
    <w:name w:val="附录一级条标题 Char"/>
    <w:link w:val="1528"/>
    <w:uiPriority w:val="0"/>
    <w:qFormat/>
    <w:rPr>
      <w:rFonts w:ascii="黑体" w:eastAsia="黑体"/>
    </w:rPr>
  </w:style>
  <w:style w:type="paragraph" w:styleId="1528" w:customStyle="1">
    <w:name w:val="附录一级条标题"/>
    <w:basedOn w:val="1526"/>
    <w:next w:val="1063"/>
    <w:link w:val="1527"/>
    <w:uiPriority w:val="0"/>
    <w:qFormat/>
    <w:pPr>
      <w:ind w:left="0" w:firstLine="0"/>
      <w:outlineLvl w:val="2"/>
    </w:pPr>
  </w:style>
  <w:style w:type="character" w:styleId="1529" w:customStyle="1">
    <w:name w:val="首示例 Char"/>
    <w:link w:val="1530"/>
    <w:uiPriority w:val="0"/>
    <w:qFormat/>
    <w:rPr>
      <w:rFonts w:ascii="宋体" w:hAnsi="宋体"/>
      <w:sz w:val="18"/>
      <w:szCs w:val="18"/>
    </w:rPr>
  </w:style>
  <w:style w:type="paragraph" w:styleId="1530" w:customStyle="1">
    <w:name w:val="首示例"/>
    <w:next w:val="1063"/>
    <w:link w:val="1529"/>
    <w:uiPriority w:val="0"/>
    <w:qFormat/>
    <w:pPr>
      <w:ind w:left="900"/>
      <w:tabs>
        <w:tab w:val="left" w:pos="360" w:leader="none"/>
      </w:tabs>
    </w:pPr>
    <w:rPr>
      <w:rFonts w:hint="default" w:ascii="宋体" w:hAnsi="宋体" w:eastAsiaTheme="minorEastAsia" w:cstheme="minorBidi"/>
      <w:sz w:val="18"/>
      <w:szCs w:val="18"/>
    </w:rPr>
  </w:style>
  <w:style w:type="character" w:styleId="1531" w:customStyle="1">
    <w:name w:val="无间隔 字符"/>
    <w:link w:val="1532"/>
    <w:uiPriority w:val="0"/>
    <w:qFormat/>
    <w:rPr>
      <w:rFonts w:ascii="Calibri" w:hAnsi="Calibri"/>
    </w:rPr>
  </w:style>
  <w:style w:type="paragraph" w:styleId="1532" w:customStyle="1">
    <w:name w:val="无间隔1"/>
    <w:link w:val="1531"/>
    <w:uiPriority w:val="0"/>
    <w:qFormat/>
    <w:pPr>
      <w:jc w:val="both"/>
      <w:widowControl w:val="off"/>
    </w:pPr>
    <w:rPr>
      <w:rFonts w:hint="default" w:ascii="Calibri" w:hAnsi="Calibri" w:eastAsiaTheme="minorEastAsia" w:cstheme="minorBidi"/>
      <w:sz w:val="21"/>
      <w:szCs w:val="22"/>
    </w:rPr>
  </w:style>
  <w:style w:type="character" w:styleId="1533" w:customStyle="1">
    <w:name w:val="标题 Char"/>
    <w:basedOn w:val="749"/>
    <w:link w:val="806"/>
    <w:uiPriority w:val="10"/>
    <w:qFormat/>
    <w:rPr>
      <w:rFonts w:eastAsia="宋体" w:asciiTheme="majorHAnsi" w:hAnsiTheme="majorHAnsi" w:cstheme="majorBidi"/>
      <w:b/>
      <w:bCs/>
      <w:sz w:val="32"/>
      <w:szCs w:val="32"/>
    </w:rPr>
  </w:style>
  <w:style w:type="character" w:styleId="1534" w:customStyle="1">
    <w:name w:val="文档结构图 Char"/>
    <w:basedOn w:val="749"/>
    <w:link w:val="762"/>
    <w:uiPriority w:val="99"/>
    <w:semiHidden/>
    <w:qFormat/>
    <w:rPr>
      <w:rFonts w:ascii="宋体" w:hAnsi="Times New Roman" w:eastAsia="宋体" w:cs="Times New Roman"/>
      <w:sz w:val="18"/>
      <w:szCs w:val="18"/>
    </w:rPr>
  </w:style>
  <w:style w:type="character" w:styleId="1535" w:customStyle="1">
    <w:name w:val="日期 Char"/>
    <w:basedOn w:val="749"/>
    <w:link w:val="783"/>
    <w:uiPriority w:val="99"/>
    <w:semiHidden/>
    <w:qFormat/>
    <w:rPr>
      <w:rFonts w:ascii="Times New Roman" w:hAnsi="Times New Roman" w:eastAsia="宋体" w:cs="Times New Roman"/>
      <w:szCs w:val="24"/>
    </w:rPr>
  </w:style>
  <w:style w:type="character" w:styleId="1536" w:customStyle="1">
    <w:name w:val="HTML 地址 Char1"/>
    <w:basedOn w:val="749"/>
    <w:link w:val="775"/>
    <w:uiPriority w:val="99"/>
    <w:semiHidden/>
    <w:qFormat/>
    <w:rPr>
      <w:rFonts w:ascii="Times New Roman" w:hAnsi="Times New Roman" w:eastAsia="宋体" w:cs="Times New Roman"/>
      <w:i/>
      <w:iCs/>
      <w:szCs w:val="24"/>
    </w:rPr>
  </w:style>
  <w:style w:type="character" w:styleId="1537" w:customStyle="1">
    <w:name w:val="纯文本 Char"/>
    <w:basedOn w:val="749"/>
    <w:link w:val="779"/>
    <w:uiPriority w:val="99"/>
    <w:qFormat/>
    <w:rPr>
      <w:rFonts w:ascii="宋体" w:hAnsi="Courier New" w:eastAsia="宋体" w:cs="Courier New"/>
      <w:szCs w:val="21"/>
    </w:rPr>
  </w:style>
  <w:style w:type="character" w:styleId="1538" w:customStyle="1">
    <w:name w:val="HTML 预设格式 Char1"/>
    <w:basedOn w:val="749"/>
    <w:link w:val="803"/>
    <w:uiPriority w:val="99"/>
    <w:semiHidden/>
    <w:qFormat/>
    <w:rPr>
      <w:rFonts w:ascii="Courier New" w:hAnsi="Courier New" w:eastAsia="宋体" w:cs="Courier New"/>
      <w:sz w:val="20"/>
      <w:szCs w:val="20"/>
    </w:rPr>
  </w:style>
  <w:style w:type="character" w:styleId="1539" w:customStyle="1">
    <w:name w:val="脚注文本 Char"/>
    <w:basedOn w:val="749"/>
    <w:link w:val="794"/>
    <w:uiPriority w:val="99"/>
    <w:semiHidden/>
    <w:qFormat/>
    <w:rPr>
      <w:rFonts w:ascii="Times New Roman" w:hAnsi="Times New Roman" w:eastAsia="宋体" w:cs="Times New Roman"/>
      <w:sz w:val="18"/>
      <w:szCs w:val="18"/>
    </w:rPr>
  </w:style>
  <w:style w:type="character" w:styleId="1540" w:customStyle="1">
    <w:name w:val="批注文字 Char"/>
    <w:basedOn w:val="749"/>
    <w:link w:val="763"/>
    <w:uiPriority w:val="99"/>
    <w:semiHidden/>
    <w:qFormat/>
    <w:rPr>
      <w:rFonts w:ascii="Times New Roman" w:hAnsi="Times New Roman" w:eastAsia="宋体" w:cs="Times New Roman"/>
      <w:szCs w:val="24"/>
    </w:rPr>
  </w:style>
  <w:style w:type="character" w:styleId="1541" w:customStyle="1">
    <w:name w:val="正文文本缩进 Char"/>
    <w:basedOn w:val="749"/>
    <w:link w:val="769"/>
    <w:uiPriority w:val="99"/>
    <w:semiHidden/>
    <w:qFormat/>
    <w:rPr>
      <w:rFonts w:ascii="Times New Roman" w:hAnsi="Times New Roman" w:eastAsia="宋体" w:cs="Times New Roman"/>
      <w:szCs w:val="24"/>
    </w:rPr>
  </w:style>
  <w:style w:type="character" w:styleId="1542" w:customStyle="1">
    <w:name w:val="正文文本 Char"/>
    <w:basedOn w:val="749"/>
    <w:link w:val="768"/>
    <w:uiPriority w:val="99"/>
    <w:semiHidden/>
    <w:qFormat/>
    <w:rPr>
      <w:rFonts w:ascii="Times New Roman" w:hAnsi="Times New Roman" w:eastAsia="宋体" w:cs="Times New Roman"/>
      <w:szCs w:val="24"/>
    </w:rPr>
  </w:style>
  <w:style w:type="character" w:styleId="1543" w:customStyle="1">
    <w:name w:val="正文文本缩进 2 Char"/>
    <w:basedOn w:val="749"/>
    <w:link w:val="784"/>
    <w:uiPriority w:val="99"/>
    <w:semiHidden/>
    <w:qFormat/>
    <w:rPr>
      <w:rFonts w:ascii="Times New Roman" w:hAnsi="Times New Roman" w:eastAsia="宋体" w:cs="Times New Roman"/>
      <w:szCs w:val="24"/>
    </w:rPr>
  </w:style>
  <w:style w:type="character" w:styleId="1544" w:customStyle="1">
    <w:name w:val="正文文本 3 Char"/>
    <w:basedOn w:val="749"/>
    <w:link w:val="766"/>
    <w:uiPriority w:val="99"/>
    <w:semiHidden/>
    <w:qFormat/>
    <w:rPr>
      <w:rFonts w:ascii="Times New Roman" w:hAnsi="Times New Roman" w:eastAsia="宋体" w:cs="Times New Roman"/>
      <w:sz w:val="16"/>
      <w:szCs w:val="16"/>
    </w:rPr>
  </w:style>
  <w:style w:type="character" w:styleId="1545" w:customStyle="1">
    <w:name w:val="正文文本缩进 3 Char"/>
    <w:basedOn w:val="749"/>
    <w:link w:val="796"/>
    <w:uiPriority w:val="99"/>
    <w:semiHidden/>
    <w:qFormat/>
    <w:rPr>
      <w:rFonts w:ascii="Times New Roman" w:hAnsi="Times New Roman" w:eastAsia="宋体" w:cs="Times New Roman"/>
      <w:sz w:val="16"/>
      <w:szCs w:val="16"/>
    </w:rPr>
  </w:style>
  <w:style w:type="character" w:styleId="1546" w:customStyle="1">
    <w:name w:val="注释标题 Char2"/>
    <w:basedOn w:val="749"/>
    <w:link w:val="755"/>
    <w:uiPriority w:val="99"/>
    <w:semiHidden/>
    <w:qFormat/>
    <w:rPr>
      <w:rFonts w:ascii="Times New Roman" w:hAnsi="Times New Roman" w:eastAsia="宋体" w:cs="Times New Roman"/>
      <w:szCs w:val="24"/>
    </w:rPr>
  </w:style>
  <w:style w:type="character" w:styleId="1547" w:customStyle="1">
    <w:name w:val="批注主题 Char"/>
    <w:basedOn w:val="1540"/>
    <w:link w:val="807"/>
    <w:uiPriority w:val="99"/>
    <w:semiHidden/>
    <w:qFormat/>
    <w:rPr>
      <w:rFonts w:ascii="Times New Roman" w:hAnsi="Times New Roman" w:eastAsia="宋体" w:cs="Times New Roman"/>
      <w:b/>
      <w:bCs/>
      <w:szCs w:val="24"/>
    </w:rPr>
  </w:style>
  <w:style w:type="character" w:styleId="1548" w:customStyle="1">
    <w:name w:val="批注框文本 Char"/>
    <w:basedOn w:val="749"/>
    <w:link w:val="786"/>
    <w:uiPriority w:val="99"/>
    <w:semiHidden/>
    <w:qFormat/>
    <w:rPr>
      <w:rFonts w:ascii="Times New Roman" w:hAnsi="Times New Roman" w:eastAsia="宋体" w:cs="Times New Roman"/>
      <w:sz w:val="18"/>
      <w:szCs w:val="18"/>
    </w:rPr>
  </w:style>
  <w:style w:type="character" w:styleId="1549" w:customStyle="1">
    <w:name w:val="正文文本 2 Char"/>
    <w:basedOn w:val="749"/>
    <w:link w:val="802"/>
    <w:uiPriority w:val="99"/>
    <w:semiHidden/>
    <w:qFormat/>
    <w:rPr>
      <w:rFonts w:ascii="Times New Roman" w:hAnsi="Times New Roman" w:eastAsia="宋体" w:cs="Times New Roman"/>
      <w:szCs w:val="24"/>
    </w:rPr>
  </w:style>
  <w:style w:type="character" w:styleId="1550" w:customStyle="1">
    <w:name w:val="称呼 Char2"/>
    <w:basedOn w:val="749"/>
    <w:link w:val="765"/>
    <w:uiPriority w:val="99"/>
    <w:semiHidden/>
    <w:qFormat/>
    <w:rPr>
      <w:rFonts w:ascii="Times New Roman" w:hAnsi="Times New Roman" w:eastAsia="宋体" w:cs="Times New Roman"/>
      <w:szCs w:val="24"/>
    </w:rPr>
  </w:style>
  <w:style w:type="character" w:styleId="1551" w:customStyle="1">
    <w:name w:val="副标题 Char"/>
    <w:basedOn w:val="749"/>
    <w:link w:val="793"/>
    <w:uiPriority w:val="11"/>
    <w:qFormat/>
    <w:rPr>
      <w:rFonts w:eastAsia="宋体" w:asciiTheme="majorHAnsi" w:hAnsiTheme="majorHAnsi" w:cstheme="majorBidi"/>
      <w:b/>
      <w:bCs/>
      <w:sz w:val="32"/>
      <w:szCs w:val="32"/>
    </w:rPr>
  </w:style>
  <w:style w:type="character" w:styleId="1552" w:customStyle="1">
    <w:name w:val="尾注文本 Char"/>
    <w:basedOn w:val="749"/>
    <w:link w:val="785"/>
    <w:uiPriority w:val="99"/>
    <w:semiHidden/>
    <w:qFormat/>
    <w:rPr>
      <w:rFonts w:ascii="Times New Roman" w:hAnsi="Times New Roman" w:eastAsia="宋体" w:cs="Times New Roman"/>
      <w:szCs w:val="24"/>
    </w:rPr>
  </w:style>
  <w:style w:type="paragraph" w:styleId="1553" w:customStyle="1">
    <w:name w:val="xl19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4" w:customStyle="1">
    <w:name w:val="xl19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标准书眉一"/>
    <w:uiPriority w:val="0"/>
    <w:qFormat/>
    <w:pPr>
      <w:jc w:val="both"/>
    </w:pPr>
    <w:rPr>
      <w:rFonts w:hint="default" w:ascii="Times New Roman" w:hAnsi="Times New Roman" w:eastAsia="宋体" w:cs="Times New Roman"/>
    </w:rPr>
  </w:style>
  <w:style w:type="paragraph" w:styleId="1556" w:customStyle="1">
    <w:name w:val="xl25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hands-on正文"/>
    <w:basedOn w:val="739"/>
    <w:uiPriority w:val="0"/>
    <w:qFormat/>
    <w:pPr>
      <w:ind w:firstLine="420"/>
      <w:jc w:val="left"/>
      <w:spacing w:before="40" w:after="80" w:line="320" w:lineRule="exact"/>
    </w:pPr>
    <w:rPr>
      <w:rFonts w:ascii="宋体" w:hAnsi="宋体" w:cs="宋体"/>
      <w:color w:val="000000"/>
      <w:szCs w:val="20"/>
    </w:rPr>
  </w:style>
  <w:style w:type="paragraph" w:styleId="1558" w:customStyle="1">
    <w:name w:val="标题3"/>
    <w:basedOn w:val="742"/>
    <w:uiPriority w:val="0"/>
    <w:qFormat/>
    <w:pPr>
      <w:keepLines w:val="0"/>
      <w:keepNext w:val="0"/>
      <w:spacing w:before="0" w:after="0" w:line="360" w:lineRule="auto"/>
    </w:pPr>
    <w:rPr>
      <w:rFonts w:eastAsia="仿宋_GB2312"/>
      <w:b w:val="0"/>
      <w:bCs/>
      <w:sz w:val="30"/>
      <w:szCs w:val="32"/>
    </w:rPr>
  </w:style>
  <w:style w:type="paragraph" w:styleId="1559" w:customStyle="1">
    <w:name w:val="xl19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三级无标题条"/>
    <w:basedOn w:val="739"/>
    <w:uiPriority w:val="0"/>
    <w:qFormat/>
    <w:pPr>
      <w:ind w:hanging="420"/>
    </w:pPr>
  </w:style>
  <w:style w:type="paragraph" w:styleId="1561" w:customStyle="1">
    <w:name w:val="列出段落3"/>
    <w:basedOn w:val="739"/>
    <w:uiPriority w:val="99"/>
    <w:qFormat/>
    <w:pPr>
      <w:ind w:firstLine="420"/>
    </w:pPr>
    <w:rPr>
      <w:rFonts w:ascii="Calibri" w:hAnsi="Calibri"/>
      <w:szCs w:val="22"/>
    </w:rPr>
  </w:style>
  <w:style w:type="paragraph" w:styleId="1562" w:customStyle="1">
    <w:name w:val="参考文献、索引标题"/>
    <w:basedOn w:val="1563"/>
    <w:next w:val="739"/>
    <w:uiPriority w:val="0"/>
    <w:qFormat/>
    <w:pPr>
      <w:spacing w:after="200"/>
      <w:tabs>
        <w:tab w:val="left" w:pos="425" w:leader="none"/>
      </w:tabs>
    </w:pPr>
    <w:rPr>
      <w:sz w:val="21"/>
    </w:rPr>
  </w:style>
  <w:style w:type="paragraph" w:styleId="1563" w:customStyle="1">
    <w:name w:val="前言、引言标题"/>
    <w:next w:val="739"/>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64" w:customStyle="1">
    <w:name w:val="xl28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小四缩进"/>
    <w:basedOn w:val="739"/>
    <w:uiPriority w:val="0"/>
    <w:qFormat/>
    <w:pPr>
      <w:ind w:firstLine="480"/>
      <w:spacing w:line="360" w:lineRule="auto"/>
    </w:pPr>
    <w:rPr>
      <w:sz w:val="24"/>
    </w:rPr>
  </w:style>
  <w:style w:type="paragraph" w:styleId="1566" w:customStyle="1">
    <w:name w:val="xl15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示例"/>
    <w:next w:val="1063"/>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68" w:customStyle="1">
    <w:name w:val="xl47"/>
    <w:basedOn w:val="739"/>
    <w:uiPriority w:val="0"/>
    <w:qFormat/>
    <w:pPr>
      <w:jc w:val="center"/>
      <w:spacing w:before="100" w:beforeAutospacing="1" w:after="100" w:afterAutospacing="1"/>
      <w:widowControl/>
    </w:pPr>
    <w:rPr>
      <w:rFonts w:hint="eastAsia" w:ascii="黑体" w:hAnsi="Arial Unicode MS" w:eastAsia="黑体"/>
      <w:b/>
      <w:bCs/>
      <w:sz w:val="24"/>
    </w:rPr>
  </w:style>
  <w:style w:type="paragraph" w:styleId="1569" w:customStyle="1">
    <w:name w:val="xl16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18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5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2" w:customStyle="1">
    <w:name w:val="xl21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可研正文"/>
    <w:basedOn w:val="739"/>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74" w:customStyle="1">
    <w:name w:val="正文文本 31"/>
    <w:basedOn w:val="739"/>
    <w:uiPriority w:val="0"/>
    <w:qFormat/>
    <w:rPr>
      <w:rFonts w:ascii="仿宋_GB2312" w:hAnsi="Arial" w:eastAsia="仿宋_GB2312"/>
      <w:sz w:val="32"/>
      <w:szCs w:val="20"/>
    </w:rPr>
  </w:style>
  <w:style w:type="paragraph" w:styleId="1575" w:customStyle="1">
    <w:name w:val="xl17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实施日期"/>
    <w:basedOn w:val="1577"/>
    <w:uiPriority w:val="0"/>
    <w:qFormat/>
    <w:pPr>
      <w:ind w:left="2580" w:hanging="420"/>
      <w:jc w:val="right"/>
      <w:framePr w:hSpace="0" w:xAlign="right"/>
    </w:pPr>
  </w:style>
  <w:style w:type="paragraph" w:styleId="1577"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78" w:customStyle="1">
    <w:name w:val="xl30"/>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79" w:customStyle="1">
    <w:name w:val="xl309"/>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0" w:customStyle="1">
    <w:name w:val="xl28"/>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81" w:customStyle="1">
    <w:name w:val="xl28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2" w:customStyle="1">
    <w:name w:val="我的标题1"/>
    <w:basedOn w:val="73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83" w:customStyle="1">
    <w:name w:val="无间隔11"/>
    <w:next w:val="1532"/>
    <w:uiPriority w:val="1"/>
    <w:qFormat/>
    <w:rPr>
      <w:rFonts w:hint="default" w:ascii="Calibri" w:hAnsi="Calibri" w:eastAsia="宋体" w:cs="Times New Roman"/>
      <w:sz w:val="22"/>
      <w:szCs w:val="22"/>
    </w:rPr>
  </w:style>
  <w:style w:type="paragraph" w:styleId="1584" w:customStyle="1">
    <w:name w:val="标准"/>
    <w:basedOn w:val="739"/>
    <w:uiPriority w:val="0"/>
    <w:qFormat/>
    <w:pPr>
      <w:spacing w:line="240" w:lineRule="atLeast"/>
    </w:pPr>
    <w:rPr>
      <w:rFonts w:eastAsia="楷体_GB2312"/>
      <w:sz w:val="24"/>
      <w:szCs w:val="20"/>
    </w:rPr>
  </w:style>
  <w:style w:type="paragraph" w:styleId="1585" w:customStyle="1">
    <w:name w:val="xl18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四级条标题"/>
    <w:basedOn w:val="1414"/>
    <w:next w:val="1063"/>
    <w:uiPriority w:val="0"/>
    <w:qFormat/>
    <w:pPr>
      <w:ind w:left="2520" w:hanging="420"/>
      <w:outlineLvl w:val="5"/>
    </w:pPr>
  </w:style>
  <w:style w:type="paragraph" w:styleId="1587"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88" w:customStyle="1">
    <w:name w:val="xl27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31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0" w:customStyle="1">
    <w:name w:val="xl7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91" w:customStyle="1">
    <w:name w:val="xl24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2" w:customStyle="1">
    <w:name w:val="xl4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93"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94" w:customStyle="1">
    <w:name w:val="正文(首行缩进)"/>
    <w:basedOn w:val="739"/>
    <w:uiPriority w:val="0"/>
    <w:qFormat/>
    <w:pPr>
      <w:ind w:firstLine="480"/>
      <w:jc w:val="left"/>
      <w:spacing w:line="360" w:lineRule="auto"/>
    </w:pPr>
    <w:rPr>
      <w:rFonts w:ascii="楷体_GB2312" w:hAnsi="宋体" w:eastAsia="楷体_GB2312"/>
      <w:color w:val="000000"/>
      <w:sz w:val="24"/>
    </w:rPr>
  </w:style>
  <w:style w:type="paragraph" w:styleId="1595" w:customStyle="1">
    <w:name w:val="批注主题2"/>
    <w:basedOn w:val="763"/>
    <w:next w:val="763"/>
    <w:uiPriority w:val="0"/>
    <w:qFormat/>
    <w:rPr>
      <w:b/>
      <w:bCs/>
    </w:rPr>
  </w:style>
  <w:style w:type="paragraph" w:styleId="1596" w:customStyle="1">
    <w:name w:val="xl32"/>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597" w:customStyle="1">
    <w:name w:val="普通(网站)2"/>
    <w:basedOn w:val="739"/>
    <w:uiPriority w:val="0"/>
    <w:qFormat/>
    <w:pPr>
      <w:jc w:val="left"/>
      <w:spacing w:before="100" w:beforeAutospacing="1" w:after="100" w:afterAutospacing="1"/>
      <w:widowControl/>
    </w:pPr>
    <w:rPr>
      <w:rFonts w:ascii="宋体" w:hAnsi="宋体" w:cs="宋体"/>
      <w:color w:val="000000"/>
      <w:sz w:val="24"/>
    </w:rPr>
  </w:style>
  <w:style w:type="paragraph" w:styleId="1598" w:customStyle="1">
    <w:name w:val="xl22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条文脚注"/>
    <w:basedOn w:val="794"/>
    <w:uiPriority w:val="0"/>
    <w:qFormat/>
    <w:pPr>
      <w:ind w:left="780" w:hanging="360"/>
      <w:jc w:val="both"/>
    </w:pPr>
    <w:rPr>
      <w:rFonts w:ascii="宋体" w:hAnsi="Times New Roman"/>
    </w:rPr>
  </w:style>
  <w:style w:type="paragraph" w:styleId="1600" w:customStyle="1">
    <w:name w:val="22h222heading2hiddenhead"/>
    <w:basedOn w:val="739"/>
    <w:uiPriority w:val="0"/>
    <w:qFormat/>
    <w:pPr>
      <w:jc w:val="left"/>
      <w:spacing w:before="100" w:beforeAutospacing="1" w:after="100" w:afterAutospacing="1"/>
      <w:widowControl/>
    </w:pPr>
    <w:rPr>
      <w:rFonts w:ascii="宋体" w:hAnsi="宋体" w:cs="宋体"/>
      <w:sz w:val="24"/>
    </w:rPr>
  </w:style>
  <w:style w:type="paragraph" w:styleId="1601" w:customStyle="1">
    <w:name w:val="xl24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xl28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23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正文·"/>
    <w:basedOn w:val="73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05" w:customStyle="1">
    <w:name w:val="标题4"/>
    <w:basedOn w:val="742"/>
    <w:uiPriority w:val="0"/>
    <w:qFormat/>
    <w:pPr>
      <w:jc w:val="center"/>
      <w:spacing w:before="120" w:after="120" w:line="415" w:lineRule="auto"/>
    </w:pPr>
    <w:rPr>
      <w:rFonts w:eastAsia="仿宋_GB2312"/>
    </w:rPr>
  </w:style>
  <w:style w:type="paragraph" w:styleId="1606" w:customStyle="1">
    <w:name w:val="xl16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font0"/>
    <w:basedOn w:val="739"/>
    <w:uiPriority w:val="0"/>
    <w:qFormat/>
    <w:pPr>
      <w:jc w:val="left"/>
      <w:spacing w:before="100" w:beforeAutospacing="1" w:after="100" w:afterAutospacing="1"/>
      <w:widowControl/>
    </w:pPr>
    <w:rPr>
      <w:rFonts w:hint="eastAsia" w:ascii="宋体" w:hAnsi="宋体"/>
      <w:sz w:val="24"/>
    </w:rPr>
  </w:style>
  <w:style w:type="paragraph" w:styleId="1608"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09" w:customStyle="1">
    <w:name w:val="xl23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16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12" w:customStyle="1">
    <w:name w:val="font13"/>
    <w:basedOn w:val="739"/>
    <w:uiPriority w:val="0"/>
    <w:qFormat/>
    <w:pPr>
      <w:jc w:val="left"/>
      <w:spacing w:before="100" w:beforeAutospacing="1" w:after="100" w:afterAutospacing="1"/>
      <w:widowControl/>
    </w:pPr>
    <w:rPr>
      <w:rFonts w:hint="eastAsia" w:ascii="宋体" w:hAnsi="宋体"/>
      <w:b/>
      <w:bCs/>
      <w:sz w:val="20"/>
      <w:szCs w:val="20"/>
    </w:rPr>
  </w:style>
  <w:style w:type="paragraph" w:styleId="1613" w:customStyle="1">
    <w:name w:val="样式4"/>
    <w:basedOn w:val="739"/>
    <w:uiPriority w:val="0"/>
    <w:qFormat/>
    <w:pPr>
      <w:ind w:left="-2"/>
      <w:spacing w:line="440" w:lineRule="exact"/>
    </w:pPr>
    <w:rPr>
      <w:rFonts w:ascii="宋体" w:hAnsi="宋体"/>
      <w:sz w:val="28"/>
    </w:rPr>
  </w:style>
  <w:style w:type="paragraph" w:styleId="1614" w:customStyle="1">
    <w:name w:val="Char2"/>
    <w:basedOn w:val="739"/>
    <w:uiPriority w:val="0"/>
    <w:qFormat/>
    <w:pPr>
      <w:tabs>
        <w:tab w:val="left" w:pos="360" w:leader="none"/>
      </w:tabs>
    </w:pPr>
    <w:rPr>
      <w:sz w:val="24"/>
    </w:rPr>
  </w:style>
  <w:style w:type="paragraph" w:styleId="1615" w:customStyle="1">
    <w:name w:val="正文文本缩进1"/>
    <w:basedOn w:val="739"/>
    <w:uiPriority w:val="0"/>
    <w:qFormat/>
    <w:pPr>
      <w:ind w:firstLine="645"/>
    </w:pPr>
    <w:rPr>
      <w:rFonts w:ascii="楷体_GB2312" w:eastAsia="楷体_GB2312"/>
      <w:sz w:val="32"/>
      <w:szCs w:val="20"/>
    </w:rPr>
  </w:style>
  <w:style w:type="paragraph" w:styleId="1616" w:customStyle="1">
    <w:name w:val="xl25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24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列表2"/>
    <w:basedOn w:val="739"/>
    <w:uiPriority w:val="0"/>
    <w:qFormat/>
    <w:pPr>
      <w:ind w:left="200" w:hanging="200"/>
    </w:pPr>
  </w:style>
  <w:style w:type="paragraph" w:styleId="1619" w:customStyle="1">
    <w:name w:val="Char Char1 Char Char Char Char Char Char Char Char"/>
    <w:basedOn w:val="739"/>
    <w:uiPriority w:val="0"/>
    <w:qFormat/>
    <w:pPr>
      <w:spacing w:line="360" w:lineRule="auto"/>
    </w:pPr>
  </w:style>
  <w:style w:type="paragraph" w:styleId="1620" w:customStyle="1">
    <w:name w:val="正文4"/>
    <w:basedOn w:val="739"/>
    <w:uiPriority w:val="0"/>
    <w:qFormat/>
    <w:pPr>
      <w:ind w:firstLine="480"/>
      <w:spacing w:line="360" w:lineRule="auto"/>
    </w:pPr>
    <w:rPr>
      <w:rFonts w:ascii="楷体_GB2312" w:hAnsi="宋体" w:eastAsia="楷体_GB2312"/>
      <w:sz w:val="24"/>
      <w:szCs w:val="20"/>
    </w:rPr>
  </w:style>
  <w:style w:type="paragraph" w:styleId="1621" w:customStyle="1">
    <w:name w:val="封面标准号2"/>
    <w:basedOn w:val="1611"/>
    <w:uiPriority w:val="0"/>
    <w:qFormat/>
    <w:pPr>
      <w:spacing w:before="357" w:line="280" w:lineRule="exact"/>
      <w:framePr w:w="9138" w:h="1244" w:wrap="around" w:vAnchor="page" w:hAnchor="margin" w:y="2908" w:hRule="exact"/>
    </w:pPr>
  </w:style>
  <w:style w:type="paragraph" w:styleId="1622" w:customStyle="1">
    <w:name w:val="xl26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日期3"/>
    <w:basedOn w:val="739"/>
    <w:next w:val="739"/>
    <w:uiPriority w:val="0"/>
    <w:qFormat/>
    <w:pPr>
      <w:ind w:left="100"/>
    </w:pPr>
    <w:rPr>
      <w:rFonts w:ascii="仿宋_GB2312" w:eastAsia="仿宋_GB2312"/>
      <w:b/>
      <w:sz w:val="36"/>
    </w:rPr>
  </w:style>
  <w:style w:type="paragraph" w:styleId="1624" w:customStyle="1">
    <w:name w:val="xl21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6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批注主题1"/>
    <w:basedOn w:val="763"/>
    <w:next w:val="763"/>
    <w:uiPriority w:val="0"/>
    <w:qFormat/>
    <w:rPr>
      <w:b/>
      <w:bCs/>
    </w:rPr>
  </w:style>
  <w:style w:type="paragraph" w:styleId="1627" w:customStyle="1">
    <w:name w:val="xl77"/>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8"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29" w:customStyle="1">
    <w:name w:val="xl64"/>
    <w:basedOn w:val="73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0" w:customStyle="1">
    <w:name w:val="xl22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列出段落11"/>
    <w:basedOn w:val="739"/>
    <w:uiPriority w:val="0"/>
    <w:qFormat/>
    <w:pPr>
      <w:ind w:firstLine="420"/>
    </w:pPr>
  </w:style>
  <w:style w:type="paragraph" w:styleId="1632" w:customStyle="1">
    <w:name w:val="Style Heading 2 节 + Before:  0.35 line After:  0.35 line"/>
    <w:basedOn w:val="1633"/>
    <w:uiPriority w:val="0"/>
    <w:qFormat/>
    <w:pPr>
      <w:ind w:left="0" w:firstLine="0"/>
      <w:tabs>
        <w:tab w:val="left" w:pos="576" w:leader="none"/>
      </w:tabs>
    </w:pPr>
    <w:rPr>
      <w:szCs w:val="20"/>
    </w:rPr>
  </w:style>
  <w:style w:type="paragraph" w:styleId="1633" w:customStyle="1">
    <w:name w:val="Heading 2 节"/>
    <w:next w:val="739"/>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34" w:customStyle="1">
    <w:name w:val="正文文本 32"/>
    <w:basedOn w:val="739"/>
    <w:uiPriority w:val="0"/>
    <w:qFormat/>
    <w:rPr>
      <w:rFonts w:ascii="仿宋_GB2312" w:hAnsi="Arial" w:eastAsia="仿宋_GB2312"/>
      <w:sz w:val="32"/>
      <w:szCs w:val="20"/>
    </w:rPr>
  </w:style>
  <w:style w:type="paragraph" w:styleId="1635" w:customStyle="1">
    <w:name w:val="xl18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7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5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8" w:customStyle="1">
    <w:name w:val="xl16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TOC 标题11"/>
    <w:basedOn w:val="740"/>
    <w:next w:val="7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0" w:customStyle="1">
    <w:name w:val="xl14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xl20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GP正文(首行缩进)"/>
    <w:basedOn w:val="739"/>
    <w:uiPriority w:val="0"/>
    <w:qFormat/>
    <w:pPr>
      <w:ind w:firstLine="200"/>
      <w:jc w:val="left"/>
      <w:spacing w:line="360" w:lineRule="auto"/>
    </w:pPr>
    <w:rPr>
      <w:sz w:val="24"/>
      <w:szCs w:val="21"/>
    </w:rPr>
  </w:style>
  <w:style w:type="paragraph" w:styleId="1643" w:customStyle="1">
    <w:name w:val="xl26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5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5" w:customStyle="1">
    <w:name w:val="xl21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font9"/>
    <w:basedOn w:val="739"/>
    <w:uiPriority w:val="0"/>
    <w:qFormat/>
    <w:pPr>
      <w:jc w:val="left"/>
      <w:spacing w:before="100" w:beforeAutospacing="1" w:after="100" w:afterAutospacing="1"/>
      <w:widowControl/>
    </w:pPr>
    <w:rPr>
      <w:rFonts w:eastAsia="Arial Unicode MS"/>
      <w:sz w:val="20"/>
      <w:szCs w:val="20"/>
    </w:rPr>
  </w:style>
  <w:style w:type="paragraph" w:styleId="1647" w:customStyle="1">
    <w:name w:val="xl3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8" w:customStyle="1">
    <w:name w:val="正文文本 21"/>
    <w:basedOn w:val="739"/>
    <w:uiPriority w:val="0"/>
    <w:qFormat/>
    <w:pPr>
      <w:spacing w:after="120" w:line="480" w:lineRule="auto"/>
    </w:pPr>
  </w:style>
  <w:style w:type="paragraph" w:styleId="1649" w:customStyle="1">
    <w:name w:val="五级条标题"/>
    <w:basedOn w:val="1586"/>
    <w:next w:val="1063"/>
    <w:uiPriority w:val="0"/>
    <w:qFormat/>
    <w:pPr>
      <w:ind w:left="1276" w:hanging="1276"/>
      <w:tabs>
        <w:tab w:val="clear" w:pos="780" w:leader="none"/>
        <w:tab w:val="left" w:pos="1800" w:leader="none"/>
      </w:tabs>
      <w:outlineLvl w:val="6"/>
    </w:pPr>
  </w:style>
  <w:style w:type="paragraph" w:styleId="1650" w:customStyle="1">
    <w:name w:val="xl303"/>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1" w:customStyle="1">
    <w:name w:val="xl27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正文编号"/>
    <w:basedOn w:val="739"/>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53" w:customStyle="1">
    <w:name w:val="xl301"/>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61"/>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5" w:customStyle="1">
    <w:name w:val="xl28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xl28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封面正文"/>
    <w:uiPriority w:val="0"/>
    <w:qFormat/>
    <w:pPr>
      <w:jc w:val="both"/>
    </w:pPr>
    <w:rPr>
      <w:rFonts w:hint="default" w:ascii="Times New Roman" w:hAnsi="Times New Roman" w:eastAsia="宋体" w:cs="Times New Roman"/>
    </w:rPr>
  </w:style>
  <w:style w:type="paragraph" w:styleId="1658" w:customStyle="1">
    <w:name w:val="xl21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制作人文字"/>
    <w:basedOn w:val="739"/>
    <w:uiPriority w:val="0"/>
    <w:qFormat/>
    <w:rPr>
      <w:rFonts w:ascii="Arial" w:hAnsi="Arial" w:eastAsia="仿宋_GB2312"/>
      <w:bCs/>
      <w:sz w:val="28"/>
      <w:szCs w:val="20"/>
    </w:rPr>
  </w:style>
  <w:style w:type="paragraph" w:styleId="1660" w:customStyle="1">
    <w:name w:val="xl5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61" w:customStyle="1">
    <w:name w:val="xl25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62" w:customStyle="1">
    <w:name w:val="xl3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63" w:customStyle="1">
    <w:name w:val="font10"/>
    <w:basedOn w:val="739"/>
    <w:uiPriority w:val="0"/>
    <w:qFormat/>
    <w:pPr>
      <w:jc w:val="left"/>
      <w:spacing w:before="100" w:beforeAutospacing="1" w:after="100" w:afterAutospacing="1"/>
      <w:widowControl/>
    </w:pPr>
    <w:rPr>
      <w:rFonts w:eastAsia="Arial Unicode MS"/>
      <w:color w:val="000000"/>
      <w:sz w:val="20"/>
      <w:szCs w:val="20"/>
    </w:rPr>
  </w:style>
  <w:style w:type="paragraph" w:styleId="1664" w:customStyle="1">
    <w:name w:val="纯文本2"/>
    <w:basedOn w:val="739"/>
    <w:uiPriority w:val="0"/>
    <w:qFormat/>
    <w:rPr>
      <w:rFonts w:ascii="宋体" w:hAnsi="Courier New"/>
      <w:szCs w:val="21"/>
    </w:rPr>
  </w:style>
  <w:style w:type="paragraph" w:styleId="1665" w:customStyle="1">
    <w:name w:val="font12"/>
    <w:basedOn w:val="739"/>
    <w:uiPriority w:val="0"/>
    <w:qFormat/>
    <w:pPr>
      <w:jc w:val="left"/>
      <w:spacing w:before="100" w:beforeAutospacing="1" w:after="100" w:afterAutospacing="1"/>
      <w:widowControl/>
    </w:pPr>
    <w:rPr>
      <w:rFonts w:eastAsia="Arial Unicode MS"/>
      <w:b/>
      <w:bCs/>
      <w:sz w:val="20"/>
      <w:szCs w:val="20"/>
    </w:rPr>
  </w:style>
  <w:style w:type="paragraph" w:styleId="1666" w:customStyle="1">
    <w:name w:val="xl31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7" w:customStyle="1">
    <w:name w:val="xl6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8" w:customStyle="1">
    <w:name w:val="xl31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6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0" w:customStyle="1">
    <w:name w:val="xl29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附录标识"/>
    <w:basedOn w:val="1563"/>
    <w:uiPriority w:val="0"/>
    <w:qFormat/>
    <w:pPr>
      <w:ind w:left="780" w:hanging="360"/>
      <w:spacing w:after="200"/>
      <w:tabs>
        <w:tab w:val="left" w:pos="780" w:leader="none"/>
        <w:tab w:val="left" w:pos="6405" w:leader="none"/>
      </w:tabs>
    </w:pPr>
    <w:rPr>
      <w:sz w:val="21"/>
    </w:rPr>
  </w:style>
  <w:style w:type="paragraph" w:styleId="1672" w:customStyle="1">
    <w:name w:val="xl3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3" w:customStyle="1">
    <w:name w:val="xl22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正文文本1"/>
    <w:basedOn w:val="739"/>
    <w:uiPriority w:val="0"/>
    <w:qFormat/>
    <w:pPr>
      <w:jc w:val="left"/>
      <w:spacing w:after="120" w:line="288" w:lineRule="auto"/>
      <w:widowControl/>
    </w:pPr>
    <w:rPr>
      <w:rFonts w:ascii="Verdana" w:hAnsi="Verdana"/>
      <w:sz w:val="24"/>
      <w:szCs w:val="20"/>
      <w:lang w:eastAsia="en-US"/>
    </w:rPr>
  </w:style>
  <w:style w:type="paragraph" w:styleId="1675" w:customStyle="1">
    <w:name w:val="font5"/>
    <w:basedOn w:val="739"/>
    <w:uiPriority w:val="0"/>
    <w:qFormat/>
    <w:pPr>
      <w:jc w:val="left"/>
      <w:spacing w:before="100" w:beforeAutospacing="1" w:after="100" w:afterAutospacing="1"/>
      <w:widowControl/>
    </w:pPr>
    <w:rPr>
      <w:rFonts w:ascii="Tahoma" w:hAnsi="Tahoma" w:eastAsia="Arial Unicode MS" w:cs="Tahoma"/>
      <w:sz w:val="20"/>
      <w:szCs w:val="20"/>
    </w:rPr>
  </w:style>
  <w:style w:type="paragraph" w:styleId="1676" w:customStyle="1">
    <w:name w:val="xl19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xl7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8" w:customStyle="1">
    <w:name w:val="_Style 5"/>
    <w:basedOn w:val="739"/>
    <w:uiPriority w:val="34"/>
    <w:qFormat/>
  </w:style>
  <w:style w:type="paragraph" w:styleId="1679" w:customStyle="1">
    <w:name w:val="xl21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font6"/>
    <w:basedOn w:val="73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81" w:customStyle="1">
    <w:name w:val="xl300"/>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2" w:customStyle="1">
    <w:name w:val="样式1111"/>
    <w:basedOn w:val="739"/>
    <w:uiPriority w:val="0"/>
    <w:qFormat/>
    <w:pPr>
      <w:ind w:firstLine="200"/>
      <w:jc w:val="left"/>
      <w:spacing w:line="360" w:lineRule="auto"/>
    </w:pPr>
    <w:rPr>
      <w:sz w:val="24"/>
    </w:rPr>
  </w:style>
  <w:style w:type="paragraph" w:styleId="1683" w:customStyle="1">
    <w:name w:val="xl7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4" w:customStyle="1">
    <w:name w:val="xl31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5" w:customStyle="1">
    <w:name w:val="xl24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3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7" w:customStyle="1">
    <w:name w:val="TOC 标题2"/>
    <w:basedOn w:val="740"/>
    <w:next w:val="7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8" w:customStyle="1">
    <w:name w:val="样式 样式 标题 3H3Heading 3 - oldh3sect1.2.3BOD 0level_3PIM 3Leve... +..."/>
    <w:basedOn w:val="739"/>
    <w:uiPriority w:val="0"/>
    <w:qFormat/>
    <w:pPr>
      <w:ind w:left="709" w:hanging="709"/>
      <w:spacing w:line="300" w:lineRule="auto"/>
      <w:tabs>
        <w:tab w:val="left" w:pos="709" w:leader="none"/>
      </w:tabs>
    </w:pPr>
  </w:style>
  <w:style w:type="paragraph" w:styleId="1689" w:customStyle="1">
    <w:name w:val="Char11"/>
    <w:basedOn w:val="739"/>
    <w:uiPriority w:val="0"/>
    <w:qFormat/>
    <w:rPr>
      <w:rFonts w:ascii="Tahoma" w:hAnsi="Tahoma"/>
      <w:sz w:val="24"/>
      <w:szCs w:val="20"/>
    </w:rPr>
  </w:style>
  <w:style w:type="paragraph" w:styleId="1690" w:customStyle="1">
    <w:name w:val="xl17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xl20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我的表格文字"/>
    <w:basedOn w:val="739"/>
    <w:uiPriority w:val="0"/>
    <w:qFormat/>
    <w:pPr>
      <w:jc w:val="left"/>
      <w:widowControl/>
    </w:pPr>
    <w:rPr>
      <w:rFonts w:ascii="Arial" w:hAnsi="Arial" w:cs="Microsoft Sans Serif"/>
      <w:sz w:val="24"/>
      <w:szCs w:val="18"/>
    </w:rPr>
  </w:style>
  <w:style w:type="paragraph" w:styleId="1693" w:customStyle="1">
    <w:name w:val="xl24"/>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4" w:customStyle="1">
    <w:name w:val="正文文本 22"/>
    <w:basedOn w:val="739"/>
    <w:uiPriority w:val="0"/>
    <w:qFormat/>
    <w:pPr>
      <w:spacing w:after="120" w:line="480" w:lineRule="auto"/>
    </w:pPr>
  </w:style>
  <w:style w:type="paragraph" w:styleId="1695" w:customStyle="1">
    <w:name w:val="xl3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6" w:customStyle="1">
    <w:name w:val="xl29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29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8" w:customStyle="1">
    <w:name w:val="附录二级条标题"/>
    <w:basedOn w:val="1528"/>
    <w:next w:val="1063"/>
    <w:uiPriority w:val="0"/>
    <w:qFormat/>
    <w:pPr>
      <w:ind w:left="1779" w:hanging="1069"/>
      <w:outlineLvl w:val="3"/>
    </w:pPr>
  </w:style>
  <w:style w:type="paragraph" w:styleId="1699" w:customStyle="1">
    <w:name w:val="xl6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0" w:customStyle="1">
    <w:name w:val="xl18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FA正文+标号"/>
    <w:basedOn w:val="73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02" w:customStyle="1">
    <w:name w:val="xl6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3" w:customStyle="1">
    <w:name w:val="xl15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附录三级条标题"/>
    <w:basedOn w:val="1698"/>
    <w:next w:val="1063"/>
    <w:uiPriority w:val="0"/>
    <w:qFormat/>
    <w:pPr>
      <w:ind w:left="851" w:hanging="851"/>
      <w:outlineLvl w:val="4"/>
    </w:pPr>
  </w:style>
  <w:style w:type="paragraph" w:styleId="1705" w:customStyle="1">
    <w:name w:val="xl29"/>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06" w:customStyle="1">
    <w:name w:val="文档结构图2"/>
    <w:basedOn w:val="739"/>
    <w:uiPriority w:val="0"/>
    <w:qFormat/>
    <w:rPr>
      <w:rFonts w:ascii="宋体"/>
      <w:sz w:val="18"/>
      <w:szCs w:val="18"/>
    </w:rPr>
  </w:style>
  <w:style w:type="paragraph" w:styleId="1707" w:customStyle="1">
    <w:name w:val="xl5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8" w:customStyle="1">
    <w:name w:val="xl206"/>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9" w:customStyle="1">
    <w:name w:val="xl32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0" w:customStyle="1">
    <w:name w:val="xl3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11" w:customStyle="1">
    <w:name w:val="附录四级条标题"/>
    <w:basedOn w:val="1704"/>
    <w:next w:val="1063"/>
    <w:uiPriority w:val="0"/>
    <w:qFormat/>
    <w:pPr>
      <w:ind w:left="992" w:hanging="992"/>
      <w:outlineLvl w:val="5"/>
    </w:pPr>
  </w:style>
  <w:style w:type="paragraph" w:styleId="1712" w:customStyle="1">
    <w:name w:val="font8"/>
    <w:basedOn w:val="739"/>
    <w:uiPriority w:val="0"/>
    <w:qFormat/>
    <w:pPr>
      <w:jc w:val="left"/>
      <w:spacing w:before="100" w:beforeAutospacing="1" w:after="100" w:afterAutospacing="1"/>
      <w:widowControl/>
    </w:pPr>
    <w:rPr>
      <w:rFonts w:hint="eastAsia" w:ascii="宋体" w:hAnsi="宋体"/>
      <w:color w:val="000000"/>
      <w:sz w:val="20"/>
      <w:szCs w:val="20"/>
    </w:rPr>
  </w:style>
  <w:style w:type="paragraph" w:styleId="1713" w:customStyle="1">
    <w:name w:val="xl18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28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正文符号编号"/>
    <w:basedOn w:val="739"/>
    <w:uiPriority w:val="0"/>
    <w:qFormat/>
    <w:pPr>
      <w:ind w:left="1395" w:hanging="600"/>
      <w:spacing w:line="360" w:lineRule="auto"/>
      <w:tabs>
        <w:tab w:val="left" w:pos="1395" w:leader="none"/>
      </w:tabs>
    </w:pPr>
    <w:rPr>
      <w:sz w:val="24"/>
      <w:szCs w:val="20"/>
    </w:rPr>
  </w:style>
  <w:style w:type="paragraph" w:styleId="1716" w:customStyle="1">
    <w:name w:val="xl31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25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正文 + 四号"/>
    <w:basedOn w:val="739"/>
    <w:uiPriority w:val="0"/>
    <w:qFormat/>
    <w:pPr>
      <w:spacing w:line="480" w:lineRule="exact"/>
    </w:pPr>
    <w:rPr>
      <w:sz w:val="28"/>
      <w:szCs w:val="20"/>
    </w:rPr>
  </w:style>
  <w:style w:type="paragraph" w:styleId="1719" w:customStyle="1">
    <w:name w:val="xl15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Char1 Char Char Char"/>
    <w:basedOn w:val="739"/>
    <w:uiPriority w:val="99"/>
    <w:qFormat/>
    <w:rPr>
      <w:rFonts w:ascii="Tahoma" w:hAnsi="Tahoma"/>
      <w:sz w:val="24"/>
      <w:szCs w:val="20"/>
    </w:rPr>
  </w:style>
  <w:style w:type="paragraph" w:styleId="1721" w:customStyle="1">
    <w:name w:val="xl5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2" w:customStyle="1">
    <w:name w:val="xl29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附录五级条标题"/>
    <w:basedOn w:val="1711"/>
    <w:next w:val="1063"/>
    <w:uiPriority w:val="0"/>
    <w:qFormat/>
    <w:pPr>
      <w:ind w:left="2940" w:hanging="420"/>
      <w:tabs>
        <w:tab w:val="left" w:pos="780" w:leader="none"/>
        <w:tab w:val="left" w:pos="1800" w:leader="none"/>
      </w:tabs>
      <w:outlineLvl w:val="6"/>
    </w:pPr>
  </w:style>
  <w:style w:type="paragraph" w:styleId="1724" w:customStyle="1">
    <w:name w:val="font11"/>
    <w:basedOn w:val="739"/>
    <w:uiPriority w:val="0"/>
    <w:qFormat/>
    <w:pPr>
      <w:jc w:val="left"/>
      <w:spacing w:before="100" w:beforeAutospacing="1" w:after="100" w:afterAutospacing="1"/>
      <w:widowControl/>
    </w:pPr>
    <w:rPr>
      <w:rFonts w:hint="eastAsia" w:ascii="宋体" w:hAnsi="宋体"/>
      <w:sz w:val="20"/>
      <w:szCs w:val="20"/>
    </w:rPr>
  </w:style>
  <w:style w:type="paragraph" w:styleId="1725" w:customStyle="1">
    <w:name w:val="xl173"/>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正文首行缩进1"/>
    <w:basedOn w:val="739"/>
    <w:uiPriority w:val="0"/>
    <w:qFormat/>
    <w:pPr>
      <w:ind w:firstLine="420"/>
      <w:spacing w:line="360" w:lineRule="auto"/>
    </w:pPr>
    <w:rPr>
      <w:rFonts w:ascii="Arial" w:hAnsi="Arial"/>
      <w:sz w:val="20"/>
      <w:szCs w:val="21"/>
    </w:rPr>
  </w:style>
  <w:style w:type="paragraph" w:styleId="1727" w:customStyle="1">
    <w:name w:val="图表目录1"/>
    <w:basedOn w:val="780"/>
    <w:uiPriority w:val="0"/>
    <w:qFormat/>
    <w:pPr>
      <w:jc w:val="center"/>
      <w:spacing w:after="120" w:line="360" w:lineRule="auto"/>
    </w:pPr>
    <w:rPr>
      <w:rFonts w:ascii="楷体"/>
      <w:sz w:val="28"/>
    </w:rPr>
  </w:style>
  <w:style w:type="paragraph" w:styleId="1728" w:customStyle="1">
    <w:name w:val="xl29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9" w:customStyle="1">
    <w:name w:val="xl25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46"/>
    <w:basedOn w:val="739"/>
    <w:uiPriority w:val="0"/>
    <w:qFormat/>
    <w:pPr>
      <w:jc w:val="left"/>
      <w:spacing w:before="100" w:beforeAutospacing="1" w:after="100" w:afterAutospacing="1"/>
      <w:widowControl/>
    </w:pPr>
    <w:rPr>
      <w:rFonts w:ascii="Arial Unicode MS" w:hAnsi="Arial Unicode MS" w:eastAsia="Arial Unicode MS"/>
      <w:sz w:val="24"/>
    </w:rPr>
  </w:style>
  <w:style w:type="paragraph" w:styleId="1731" w:customStyle="1">
    <w:name w:val="xl7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32" w:customStyle="1">
    <w:name w:val="xl22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1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表格1"/>
    <w:basedOn w:val="739"/>
    <w:uiPriority w:val="0"/>
    <w:qFormat/>
    <w:rPr>
      <w:rFonts w:ascii="宋体"/>
      <w:szCs w:val="21"/>
    </w:rPr>
  </w:style>
  <w:style w:type="paragraph" w:styleId="1735" w:customStyle="1">
    <w:name w:val="TOC 51"/>
    <w:basedOn w:val="739"/>
    <w:next w:val="739"/>
    <w:uiPriority w:val="39"/>
    <w:qFormat/>
    <w:pPr>
      <w:ind w:left="1680"/>
    </w:pPr>
    <w:rPr>
      <w:rFonts w:ascii="Calibri" w:hAnsi="Calibri"/>
      <w:szCs w:val="22"/>
    </w:rPr>
  </w:style>
  <w:style w:type="paragraph" w:styleId="1736" w:customStyle="1">
    <w:name w:val="xl17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Style Heading 3H31.1.1标题 3Level 3 Headlevel_3PIM 3h3sect1.2...."/>
    <w:basedOn w:val="742"/>
    <w:uiPriority w:val="0"/>
    <w:qFormat/>
    <w:pPr>
      <w:ind w:left="720" w:hanging="720"/>
      <w:spacing w:before="120" w:after="120" w:line="360" w:lineRule="auto"/>
    </w:pPr>
    <w:rPr>
      <w:rFonts w:eastAsia="黑体"/>
      <w:bCs/>
      <w:sz w:val="24"/>
    </w:rPr>
  </w:style>
  <w:style w:type="paragraph" w:styleId="1738" w:customStyle="1">
    <w:name w:val="xl25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26"/>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0" w:customStyle="1">
    <w:name w:val="xl30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1"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42" w:customStyle="1">
    <w:name w:val="Char1"/>
    <w:basedOn w:val="739"/>
    <w:uiPriority w:val="0"/>
    <w:qFormat/>
    <w:pPr>
      <w:ind w:left="840" w:hanging="420"/>
      <w:tabs>
        <w:tab w:val="left" w:pos="840" w:leader="none"/>
      </w:tabs>
    </w:pPr>
    <w:rPr>
      <w:sz w:val="24"/>
    </w:rPr>
  </w:style>
  <w:style w:type="paragraph" w:styleId="1743" w:customStyle="1">
    <w:name w:val="xl25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font14"/>
    <w:basedOn w:val="739"/>
    <w:uiPriority w:val="0"/>
    <w:qFormat/>
    <w:pPr>
      <w:jc w:val="left"/>
      <w:spacing w:before="100" w:beforeAutospacing="1" w:after="100" w:afterAutospacing="1"/>
      <w:widowControl/>
    </w:pPr>
    <w:rPr>
      <w:rFonts w:ascii="宋体" w:hAnsi="宋体" w:cs="宋体"/>
      <w:sz w:val="20"/>
      <w:szCs w:val="20"/>
    </w:rPr>
  </w:style>
  <w:style w:type="paragraph" w:styleId="1745" w:customStyle="1">
    <w:name w:val="font7"/>
    <w:basedOn w:val="739"/>
    <w:uiPriority w:val="0"/>
    <w:qFormat/>
    <w:pPr>
      <w:jc w:val="left"/>
      <w:spacing w:before="100" w:beforeAutospacing="1" w:after="100" w:afterAutospacing="1"/>
      <w:widowControl/>
    </w:pPr>
    <w:rPr>
      <w:rFonts w:eastAsia="Arial Unicode MS"/>
      <w:b/>
      <w:bCs/>
      <w:color w:val="000000"/>
      <w:sz w:val="20"/>
      <w:szCs w:val="20"/>
    </w:rPr>
  </w:style>
  <w:style w:type="paragraph" w:styleId="1746" w:customStyle="1">
    <w:name w:val="xl22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23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TOC 81"/>
    <w:basedOn w:val="739"/>
    <w:next w:val="739"/>
    <w:uiPriority w:val="39"/>
    <w:qFormat/>
    <w:pPr>
      <w:ind w:left="2940"/>
    </w:pPr>
    <w:rPr>
      <w:rFonts w:ascii="Calibri" w:hAnsi="Calibri"/>
      <w:szCs w:val="22"/>
    </w:rPr>
  </w:style>
  <w:style w:type="paragraph" w:styleId="1749" w:customStyle="1">
    <w:name w:val="xl29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标准标志"/>
    <w:next w:val="739"/>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51" w:customStyle="1">
    <w:name w:val="xl45"/>
    <w:basedOn w:val="739"/>
    <w:uiPriority w:val="0"/>
    <w:qFormat/>
    <w:pPr>
      <w:jc w:val="left"/>
      <w:spacing w:before="100" w:beforeAutospacing="1" w:after="100" w:afterAutospacing="1"/>
      <w:widowControl/>
    </w:pPr>
    <w:rPr>
      <w:rFonts w:hint="eastAsia" w:ascii="黑体" w:hAnsi="Arial Unicode MS" w:eastAsia="黑体"/>
      <w:b/>
      <w:bCs/>
      <w:sz w:val="24"/>
    </w:rPr>
  </w:style>
  <w:style w:type="paragraph" w:styleId="1752" w:customStyle="1">
    <w:name w:val="xl19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54" w:customStyle="1">
    <w:name w:val="xl15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TOC 标题1"/>
    <w:basedOn w:val="740"/>
    <w:next w:val="73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56" w:customStyle="1">
    <w:name w:val="标准称谓"/>
    <w:next w:val="739"/>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57" w:customStyle="1">
    <w:name w:val="xl17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文本块2"/>
    <w:basedOn w:val="739"/>
    <w:uiPriority w:val="0"/>
    <w:qFormat/>
    <w:pPr>
      <w:ind w:left="630" w:right="630"/>
      <w:jc w:val="center"/>
    </w:pPr>
    <w:rPr>
      <w:rFonts w:ascii="宋体"/>
      <w:b/>
      <w:sz w:val="32"/>
    </w:rPr>
  </w:style>
  <w:style w:type="paragraph" w:styleId="1759" w:customStyle="1">
    <w:name w:val="正文格式"/>
    <w:basedOn w:val="739"/>
    <w:uiPriority w:val="0"/>
    <w:qFormat/>
    <w:pPr>
      <w:ind w:firstLine="482"/>
      <w:spacing w:line="400" w:lineRule="exact"/>
      <w:widowControl/>
    </w:pPr>
    <w:rPr>
      <w:rFonts w:ascii="Arial" w:hAnsi="Arial" w:eastAsia="新宋体"/>
      <w:sz w:val="24"/>
      <w:szCs w:val="20"/>
    </w:rPr>
  </w:style>
  <w:style w:type="paragraph" w:styleId="1760" w:customStyle="1">
    <w:name w:val="xl19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19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TOC 41"/>
    <w:basedOn w:val="739"/>
    <w:next w:val="739"/>
    <w:uiPriority w:val="39"/>
    <w:qFormat/>
    <w:pPr>
      <w:ind w:left="1260"/>
    </w:pPr>
    <w:rPr>
      <w:rFonts w:ascii="Calibri" w:hAnsi="Calibri"/>
      <w:szCs w:val="22"/>
    </w:rPr>
  </w:style>
  <w:style w:type="paragraph" w:styleId="1763" w:customStyle="1">
    <w:name w:val="xl26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目次、标准名称标题"/>
    <w:basedOn w:val="1563"/>
    <w:next w:val="1063"/>
    <w:uiPriority w:val="0"/>
    <w:qFormat/>
    <w:pPr>
      <w:spacing w:line="460" w:lineRule="exact"/>
    </w:pPr>
  </w:style>
  <w:style w:type="paragraph" w:styleId="1765" w:customStyle="1">
    <w:name w:val="xl6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16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18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段 Char"/>
    <w:uiPriority w:val="0"/>
    <w:qFormat/>
    <w:pPr>
      <w:ind w:firstLine="200"/>
      <w:jc w:val="both"/>
    </w:pPr>
    <w:rPr>
      <w:rFonts w:hint="default" w:ascii="宋体" w:hAnsi="Times New Roman" w:eastAsia="宋体" w:cs="Times New Roman"/>
      <w:sz w:val="21"/>
    </w:rPr>
  </w:style>
  <w:style w:type="paragraph" w:styleId="1769" w:customStyle="1">
    <w:name w:val="xl4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0" w:customStyle="1">
    <w:name w:val="xl298"/>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xl22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普通正文"/>
    <w:basedOn w:val="739"/>
    <w:uiPriority w:val="0"/>
    <w:qFormat/>
    <w:pPr>
      <w:ind w:firstLine="480"/>
      <w:jc w:val="left"/>
      <w:spacing w:before="120" w:after="120" w:line="360" w:lineRule="auto"/>
    </w:pPr>
    <w:rPr>
      <w:rFonts w:ascii="Arial" w:hAnsi="Arial"/>
      <w:sz w:val="24"/>
    </w:rPr>
  </w:style>
  <w:style w:type="paragraph" w:styleId="1773" w:customStyle="1">
    <w:name w:val="TOC 61"/>
    <w:basedOn w:val="739"/>
    <w:next w:val="739"/>
    <w:uiPriority w:val="39"/>
    <w:qFormat/>
    <w:pPr>
      <w:ind w:left="2100"/>
    </w:pPr>
    <w:rPr>
      <w:rFonts w:ascii="Calibri" w:hAnsi="Calibri"/>
      <w:szCs w:val="22"/>
    </w:rPr>
  </w:style>
  <w:style w:type="paragraph" w:styleId="1774" w:customStyle="1">
    <w:name w:val="xl23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标准书脚_偶数页"/>
    <w:uiPriority w:val="0"/>
    <w:qFormat/>
    <w:pPr>
      <w:spacing w:before="120"/>
    </w:pPr>
    <w:rPr>
      <w:rFonts w:hint="default" w:ascii="Times New Roman" w:hAnsi="Times New Roman" w:eastAsia="宋体" w:cs="Times New Roman"/>
      <w:sz w:val="18"/>
    </w:rPr>
  </w:style>
  <w:style w:type="paragraph" w:styleId="1776" w:customStyle="1">
    <w:name w:val="样式 标题 2市检方案标题2第一层条h22章标题节标题第一章 标题 2Heading 2 HiddenHead..."/>
    <w:basedOn w:val="741"/>
    <w:uiPriority w:val="0"/>
    <w:qFormat/>
    <w:pPr>
      <w:jc w:val="left"/>
      <w:spacing w:before="120" w:after="120" w:line="264" w:lineRule="auto"/>
    </w:pPr>
    <w:rPr>
      <w:rFonts w:ascii="楷体_GB2312" w:hAnsi="楷体" w:cs="宋体"/>
      <w:color w:val="000000"/>
      <w:sz w:val="28"/>
      <w:szCs w:val="28"/>
    </w:rPr>
  </w:style>
  <w:style w:type="paragraph" w:styleId="1777" w:customStyle="1">
    <w:name w:val="xl28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Item List in Table"/>
    <w:basedOn w:val="73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9" w:customStyle="1">
    <w:name w:val="Char Char1"/>
    <w:basedOn w:val="739"/>
    <w:uiPriority w:val="99"/>
    <w:semiHidden/>
    <w:qFormat/>
    <w:pPr>
      <w:jc w:val="left"/>
      <w:spacing w:after="160" w:line="240" w:lineRule="exact"/>
      <w:widowControl/>
    </w:pPr>
    <w:rPr>
      <w:rFonts w:ascii="Verdana" w:hAnsi="Verdana"/>
      <w:sz w:val="20"/>
      <w:lang w:eastAsia="en-US"/>
    </w:rPr>
  </w:style>
  <w:style w:type="paragraph" w:styleId="1780" w:customStyle="1">
    <w:name w:val="xl6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81" w:customStyle="1">
    <w:name w:val="日期2"/>
    <w:basedOn w:val="739"/>
    <w:next w:val="739"/>
    <w:uiPriority w:val="0"/>
    <w:qFormat/>
    <w:pPr>
      <w:ind w:left="100"/>
    </w:pPr>
    <w:rPr>
      <w:rFonts w:ascii="仿宋_GB2312" w:eastAsia="仿宋_GB2312"/>
      <w:b/>
      <w:sz w:val="36"/>
    </w:rPr>
  </w:style>
  <w:style w:type="paragraph" w:styleId="1782" w:customStyle="1">
    <w:name w:val="xl3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3" w:customStyle="1">
    <w:name w:val="xl20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7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5" w:customStyle="1">
    <w:name w:val="样式4 Char"/>
    <w:basedOn w:val="739"/>
    <w:uiPriority w:val="0"/>
    <w:qFormat/>
    <w:pPr>
      <w:ind w:firstLine="480"/>
      <w:jc w:val="left"/>
      <w:spacing w:line="360" w:lineRule="auto"/>
      <w:widowControl/>
    </w:pPr>
    <w:rPr>
      <w:color w:val="000000"/>
      <w:sz w:val="24"/>
    </w:rPr>
  </w:style>
  <w:style w:type="paragraph" w:styleId="1786" w:customStyle="1">
    <w:name w:val="xl5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7" w:customStyle="1">
    <w:name w:val="xl20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31"/>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89" w:customStyle="1">
    <w:name w:val="xl297"/>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0" w:customStyle="1">
    <w:name w:val="xl15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22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2" w:customStyle="1">
    <w:name w:val="xl27"/>
    <w:basedOn w:val="739"/>
    <w:uiPriority w:val="0"/>
    <w:qFormat/>
    <w:pPr>
      <w:jc w:val="left"/>
      <w:spacing w:before="100" w:beforeAutospacing="1" w:after="100" w:afterAutospacing="1"/>
      <w:widowControl/>
    </w:pPr>
    <w:rPr>
      <w:rFonts w:ascii="Tahoma" w:hAnsi="Tahoma" w:eastAsia="Arial Unicode MS" w:cs="Tahoma"/>
      <w:sz w:val="16"/>
      <w:szCs w:val="16"/>
    </w:rPr>
  </w:style>
  <w:style w:type="paragraph" w:styleId="1793" w:customStyle="1">
    <w:name w:val="xl26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306"/>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标准书眉_偶数页"/>
    <w:basedOn w:val="1796"/>
    <w:next w:val="739"/>
    <w:uiPriority w:val="0"/>
    <w:qFormat/>
    <w:pPr>
      <w:jc w:val="left"/>
      <w:tabs>
        <w:tab w:val="center" w:pos="4154" w:leader="none"/>
        <w:tab w:val="right" w:pos="8306" w:leader="none"/>
      </w:tabs>
    </w:pPr>
  </w:style>
  <w:style w:type="paragraph" w:styleId="1796" w:customStyle="1">
    <w:name w:val="标准书眉_奇数页"/>
    <w:next w:val="739"/>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97" w:customStyle="1">
    <w:name w:val="xl5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8" w:customStyle="1">
    <w:name w:val="xl19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5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内容标题"/>
    <w:basedOn w:val="739"/>
    <w:uiPriority w:val="0"/>
    <w:qFormat/>
    <w:pPr>
      <w:shd w:val="clear" w:color="auto" w:fill="000080"/>
    </w:pPr>
    <w:rPr>
      <w:rFonts w:ascii="Tahoma" w:hAnsi="Tahoma"/>
      <w:sz w:val="24"/>
      <w:shd w:val="clear" w:color="auto" w:fill="000080"/>
    </w:rPr>
  </w:style>
  <w:style w:type="paragraph" w:styleId="1801" w:customStyle="1">
    <w:name w:val="xl19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3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样式2"/>
    <w:basedOn w:val="739"/>
    <w:uiPriority w:val="0"/>
    <w:qFormat/>
    <w:pPr>
      <w:ind w:left="624" w:hanging="720"/>
    </w:pPr>
    <w:rPr>
      <w:rFonts w:ascii="黑体" w:eastAsia="黑体"/>
      <w:b/>
      <w:sz w:val="30"/>
    </w:rPr>
  </w:style>
  <w:style w:type="paragraph" w:styleId="1804" w:customStyle="1">
    <w:name w:val="xl16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14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默认段落字体 Para Char Char Char Char Char Char Char"/>
    <w:basedOn w:val="739"/>
    <w:uiPriority w:val="0"/>
    <w:qFormat/>
    <w:pPr>
      <w:ind w:left="200"/>
      <w:jc w:val="left"/>
      <w:spacing w:line="360" w:lineRule="auto"/>
    </w:pPr>
    <w:rPr>
      <w:rFonts w:ascii="宋体" w:hAnsi="宋体"/>
      <w:color w:val="000000"/>
      <w:sz w:val="24"/>
      <w:szCs w:val="20"/>
    </w:rPr>
  </w:style>
  <w:style w:type="paragraph" w:styleId="1807" w:customStyle="1">
    <w:name w:val="xl14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76"/>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9" w:customStyle="1">
    <w:name w:val="xl18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表格文字"/>
    <w:basedOn w:val="739"/>
    <w:uiPriority w:val="0"/>
    <w:qFormat/>
    <w:pPr>
      <w:jc w:val="center"/>
      <w:tabs>
        <w:tab w:val="left" w:pos="7740" w:leader="none"/>
      </w:tabs>
    </w:pPr>
    <w:rPr>
      <w:rFonts w:ascii="宋体" w:hAnsi="宋体"/>
      <w:sz w:val="24"/>
      <w:szCs w:val="20"/>
    </w:rPr>
  </w:style>
  <w:style w:type="paragraph" w:styleId="1811" w:customStyle="1">
    <w:name w:val="xl21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9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表格文本"/>
    <w:basedOn w:val="739"/>
    <w:uiPriority w:val="0"/>
    <w:qFormat/>
    <w:pPr>
      <w:jc w:val="left"/>
      <w:tabs>
        <w:tab w:val="decimal" w:pos="0" w:leader="none"/>
      </w:tabs>
    </w:pPr>
    <w:rPr>
      <w:rFonts w:ascii="Arial" w:hAnsi="Arial"/>
      <w:szCs w:val="21"/>
    </w:rPr>
  </w:style>
  <w:style w:type="paragraph" w:styleId="1814" w:customStyle="1">
    <w:name w:val="xl30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5" w:customStyle="1">
    <w:name w:val="Default"/>
    <w:uiPriority w:val="0"/>
    <w:qFormat/>
    <w:pPr>
      <w:widowControl w:val="off"/>
    </w:pPr>
    <w:rPr>
      <w:rFonts w:hint="default" w:ascii="宋体" w:hAnsi="Times New Roman" w:eastAsia="宋体" w:cs="Times New Roman"/>
      <w:color w:val="000000"/>
      <w:sz w:val="24"/>
      <w:szCs w:val="24"/>
    </w:rPr>
  </w:style>
  <w:style w:type="paragraph" w:styleId="1816" w:customStyle="1">
    <w:name w:val="xl17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tabletext"/>
    <w:basedOn w:val="739"/>
    <w:uiPriority w:val="0"/>
    <w:qFormat/>
    <w:pPr>
      <w:jc w:val="left"/>
      <w:spacing w:before="100" w:beforeAutospacing="1" w:after="100" w:afterAutospacing="1" w:line="284" w:lineRule="atLeast"/>
      <w:widowControl/>
    </w:pPr>
    <w:rPr>
      <w:rFonts w:ascii="宋体" w:hAnsi="宋体" w:cs="宋体"/>
      <w:szCs w:val="21"/>
    </w:rPr>
  </w:style>
  <w:style w:type="paragraph" w:styleId="1818" w:customStyle="1">
    <w:name w:val="xl24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Style First line:  2 ch"/>
    <w:basedOn w:val="739"/>
    <w:uiPriority w:val="0"/>
    <w:qFormat/>
    <w:pPr>
      <w:ind w:firstLine="200"/>
      <w:spacing w:line="440" w:lineRule="exact"/>
    </w:pPr>
    <w:rPr>
      <w:sz w:val="24"/>
    </w:rPr>
  </w:style>
  <w:style w:type="paragraph" w:styleId="1820" w:customStyle="1">
    <w:name w:val="xl16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正文４"/>
    <w:basedOn w:val="739"/>
    <w:uiPriority w:val="0"/>
    <w:qFormat/>
    <w:pPr>
      <w:ind w:firstLine="480"/>
      <w:spacing w:line="360" w:lineRule="auto"/>
    </w:pPr>
    <w:rPr>
      <w:sz w:val="24"/>
      <w:szCs w:val="20"/>
    </w:rPr>
  </w:style>
  <w:style w:type="paragraph" w:styleId="1822" w:customStyle="1">
    <w:name w:val="普通(网站)1"/>
    <w:basedOn w:val="739"/>
    <w:uiPriority w:val="0"/>
    <w:qFormat/>
    <w:pPr>
      <w:jc w:val="left"/>
      <w:spacing w:before="100" w:beforeAutospacing="1" w:after="100" w:afterAutospacing="1"/>
      <w:widowControl/>
    </w:pPr>
    <w:rPr>
      <w:rFonts w:ascii="宋体" w:hAnsi="宋体" w:cs="宋体"/>
      <w:color w:val="000000"/>
      <w:sz w:val="24"/>
    </w:rPr>
  </w:style>
  <w:style w:type="paragraph" w:styleId="1823" w:customStyle="1">
    <w:name w:val="图表脚注"/>
    <w:next w:val="1063"/>
    <w:uiPriority w:val="0"/>
    <w:qFormat/>
    <w:pPr>
      <w:ind w:left="300" w:hanging="100"/>
      <w:jc w:val="both"/>
    </w:pPr>
    <w:rPr>
      <w:rFonts w:hint="default" w:ascii="宋体" w:hAnsi="Times New Roman" w:eastAsia="宋体" w:cs="Times New Roman"/>
      <w:sz w:val="18"/>
    </w:rPr>
  </w:style>
  <w:style w:type="paragraph" w:styleId="1824" w:customStyle="1">
    <w:name w:val="列出段落1"/>
    <w:basedOn w:val="739"/>
    <w:uiPriority w:val="0"/>
    <w:qFormat/>
    <w:pPr>
      <w:ind w:firstLine="420"/>
    </w:pPr>
  </w:style>
  <w:style w:type="paragraph" w:styleId="1825" w:customStyle="1">
    <w:name w:val="无标题条"/>
    <w:next w:val="1063"/>
    <w:uiPriority w:val="0"/>
    <w:qFormat/>
    <w:pPr>
      <w:jc w:val="both"/>
    </w:pPr>
    <w:rPr>
      <w:rFonts w:hint="default" w:ascii="Times New Roman" w:hAnsi="Times New Roman" w:eastAsia="宋体" w:cs="Times New Roman"/>
      <w:sz w:val="21"/>
    </w:rPr>
  </w:style>
  <w:style w:type="paragraph" w:styleId="1826" w:customStyle="1">
    <w:name w:val="xl177"/>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注示头"/>
    <w:basedOn w:val="739"/>
    <w:uiPriority w:val="0"/>
    <w:qFormat/>
    <w:pPr>
      <w:pBdr>
        <w:top w:val="single" w:color="000000" w:sz="4" w:space="1"/>
      </w:pBdr>
    </w:pPr>
    <w:rPr>
      <w:rFonts w:ascii="Arial" w:hAnsi="Arial" w:eastAsia="黑体"/>
      <w:sz w:val="18"/>
      <w:szCs w:val="20"/>
    </w:rPr>
  </w:style>
  <w:style w:type="paragraph" w:styleId="1828" w:customStyle="1">
    <w:name w:val="xl20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30" w:customStyle="1">
    <w:name w:val="xl25"/>
    <w:basedOn w:val="73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1" w:customStyle="1">
    <w:name w:val="xl23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5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3" w:customStyle="1">
    <w:name w:val="DLP3.4.4"/>
    <w:basedOn w:val="739"/>
    <w:uiPriority w:val="0"/>
    <w:qFormat/>
    <w:pPr>
      <w:ind w:left="1069" w:hanging="709"/>
      <w:keepLines/>
      <w:keepNext/>
      <w:spacing w:before="260" w:after="260" w:line="416" w:lineRule="auto"/>
      <w:tabs>
        <w:tab w:val="left" w:pos="1069" w:leader="none"/>
      </w:tabs>
      <w:outlineLvl w:val="2"/>
    </w:pPr>
    <w:rPr>
      <w:b/>
      <w:sz w:val="30"/>
    </w:rPr>
  </w:style>
  <w:style w:type="paragraph" w:styleId="1834" w:customStyle="1">
    <w:name w:val="标准书脚_奇数页"/>
    <w:uiPriority w:val="0"/>
    <w:qFormat/>
    <w:pPr>
      <w:jc w:val="right"/>
      <w:spacing w:before="120"/>
    </w:pPr>
    <w:rPr>
      <w:rFonts w:hint="default" w:ascii="Times New Roman" w:hAnsi="Times New Roman" w:eastAsia="宋体" w:cs="Times New Roman"/>
      <w:sz w:val="18"/>
    </w:rPr>
  </w:style>
  <w:style w:type="paragraph" w:styleId="1835" w:customStyle="1">
    <w:name w:val="纯文本1"/>
    <w:basedOn w:val="739"/>
    <w:link w:val="2275"/>
    <w:uiPriority w:val="0"/>
    <w:qFormat/>
    <w:rPr>
      <w:rFonts w:ascii="宋体" w:hAnsi="Courier New"/>
      <w:szCs w:val="21"/>
    </w:rPr>
  </w:style>
  <w:style w:type="paragraph" w:styleId="1836" w:customStyle="1">
    <w:name w:val="列出段落2"/>
    <w:basedOn w:val="739"/>
    <w:uiPriority w:val="0"/>
    <w:qFormat/>
    <w:pPr>
      <w:ind w:firstLine="420"/>
    </w:pPr>
    <w:rPr>
      <w:rFonts w:ascii="Calibri" w:hAnsi="Calibri" w:eastAsia="仿宋_GB2312"/>
      <w:sz w:val="24"/>
      <w:szCs w:val="22"/>
    </w:rPr>
  </w:style>
  <w:style w:type="paragraph" w:styleId="1837" w:customStyle="1">
    <w:name w:val="图5"/>
    <w:basedOn w:val="739"/>
    <w:uiPriority w:val="0"/>
    <w:qFormat/>
    <w:pPr>
      <w:jc w:val="center"/>
      <w:spacing w:line="220" w:lineRule="exact"/>
    </w:pPr>
    <w:rPr>
      <w:rFonts w:ascii="仿宋_GB2312" w:eastAsia="仿宋_GB2312"/>
      <w:szCs w:val="20"/>
    </w:rPr>
  </w:style>
  <w:style w:type="paragraph" w:styleId="1838" w:customStyle="1">
    <w:name w:val="无间隔2"/>
    <w:uiPriority w:val="0"/>
    <w:qFormat/>
    <w:pPr>
      <w:jc w:val="both"/>
      <w:widowControl w:val="off"/>
    </w:pPr>
    <w:rPr>
      <w:rFonts w:hint="default" w:ascii="Calibri" w:hAnsi="Calibri" w:eastAsia="宋体" w:cs="黑体"/>
      <w:sz w:val="21"/>
      <w:szCs w:val="22"/>
    </w:rPr>
  </w:style>
  <w:style w:type="paragraph" w:styleId="1839" w:customStyle="1">
    <w:name w:val="xl70"/>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0" w:customStyle="1">
    <w:name w:val="xl16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正文缩进2"/>
    <w:basedOn w:val="739"/>
    <w:uiPriority w:val="0"/>
    <w:qFormat/>
    <w:pPr>
      <w:ind w:firstLine="420"/>
    </w:pPr>
    <w:rPr>
      <w:szCs w:val="20"/>
    </w:rPr>
  </w:style>
  <w:style w:type="paragraph" w:styleId="1842" w:customStyle="1">
    <w:name w:val="xl176"/>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15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4" w:customStyle="1">
    <w:name w:val="xl15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6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6" w:customStyle="1">
    <w:name w:val="xl23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xl266"/>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Heading 1 前言"/>
    <w:next w:val="739"/>
    <w:uiPriority w:val="0"/>
    <w:qFormat/>
    <w:pPr>
      <w:jc w:val="center"/>
    </w:pPr>
    <w:rPr>
      <w:rFonts w:hint="default" w:ascii="黑体" w:hAnsi="黑体" w:eastAsia="黑体" w:cs="Times New Roman"/>
      <w:b/>
      <w:bCs/>
      <w:sz w:val="32"/>
    </w:rPr>
  </w:style>
  <w:style w:type="paragraph" w:styleId="1849" w:customStyle="1">
    <w:name w:val="xl28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7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51" w:customStyle="1">
    <w:name w:val="列表1"/>
    <w:basedOn w:val="739"/>
    <w:uiPriority w:val="0"/>
    <w:qFormat/>
    <w:pPr>
      <w:ind w:left="200" w:hanging="200"/>
    </w:pPr>
  </w:style>
  <w:style w:type="paragraph" w:styleId="1852" w:customStyle="1">
    <w:name w:val="xl28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26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Char1 Char Char Char11"/>
    <w:basedOn w:val="739"/>
    <w:uiPriority w:val="0"/>
    <w:qFormat/>
    <w:rPr>
      <w:rFonts w:ascii="Tahoma" w:hAnsi="Tahoma"/>
      <w:sz w:val="24"/>
      <w:szCs w:val="20"/>
    </w:rPr>
  </w:style>
  <w:style w:type="paragraph" w:styleId="1855" w:customStyle="1">
    <w:name w:val="xl308"/>
    <w:basedOn w:val="73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6" w:customStyle="1">
    <w:name w:val="日期1"/>
    <w:basedOn w:val="739"/>
    <w:next w:val="739"/>
    <w:uiPriority w:val="0"/>
    <w:qFormat/>
    <w:pPr>
      <w:jc w:val="right"/>
      <w:spacing w:line="312" w:lineRule="atLeast"/>
    </w:pPr>
    <w:rPr>
      <w:rFonts w:ascii="黑体" w:eastAsia="黑体"/>
      <w:b/>
      <w:sz w:val="32"/>
      <w:szCs w:val="20"/>
    </w:rPr>
  </w:style>
  <w:style w:type="paragraph" w:styleId="1857" w:customStyle="1">
    <w:name w:val="xl317"/>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8" w:customStyle="1">
    <w:name w:val="Char"/>
    <w:basedOn w:val="739"/>
    <w:uiPriority w:val="99"/>
    <w:qFormat/>
    <w:pPr>
      <w:spacing w:line="360" w:lineRule="auto"/>
    </w:pPr>
    <w:rPr>
      <w:sz w:val="24"/>
      <w:szCs w:val="20"/>
    </w:rPr>
  </w:style>
  <w:style w:type="paragraph" w:styleId="1859" w:customStyle="1">
    <w:name w:val="文档结构图1"/>
    <w:basedOn w:val="739"/>
    <w:uiPriority w:val="0"/>
    <w:qFormat/>
    <w:rPr>
      <w:rFonts w:ascii="宋体"/>
      <w:sz w:val="18"/>
      <w:szCs w:val="18"/>
    </w:rPr>
  </w:style>
  <w:style w:type="paragraph" w:styleId="1860" w:customStyle="1">
    <w:name w:val="表格正文"/>
    <w:basedOn w:val="739"/>
    <w:uiPriority w:val="0"/>
    <w:qFormat/>
    <w:pPr>
      <w:jc w:val="center"/>
    </w:pPr>
    <w:rPr>
      <w:rFonts w:eastAsia="仿宋_GB2312"/>
    </w:rPr>
  </w:style>
  <w:style w:type="paragraph" w:styleId="1861" w:customStyle="1">
    <w:name w:val="xl5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2" w:customStyle="1">
    <w:name w:val="xl205"/>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3" w:customStyle="1">
    <w:name w:val="xl30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4" w:customStyle="1">
    <w:name w:val="Birdseed"/>
    <w:basedOn w:val="739"/>
    <w:uiPriority w:val="0"/>
    <w:qFormat/>
    <w:pPr>
      <w:jc w:val="left"/>
      <w:widowControl/>
    </w:pPr>
    <w:rPr>
      <w:rFonts w:ascii="Palatino Linotype" w:hAnsi="Palatino Linotype"/>
      <w:sz w:val="18"/>
      <w:szCs w:val="20"/>
    </w:rPr>
  </w:style>
  <w:style w:type="paragraph" w:styleId="1865" w:customStyle="1">
    <w:name w:val="TOC 91"/>
    <w:basedOn w:val="739"/>
    <w:next w:val="739"/>
    <w:uiPriority w:val="39"/>
    <w:qFormat/>
    <w:pPr>
      <w:ind w:left="3360"/>
    </w:pPr>
    <w:rPr>
      <w:rFonts w:ascii="Calibri" w:hAnsi="Calibri"/>
      <w:szCs w:val="22"/>
    </w:rPr>
  </w:style>
  <w:style w:type="paragraph" w:styleId="1866" w:customStyle="1">
    <w:name w:val="xl24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xl65"/>
    <w:basedOn w:val="73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8" w:customStyle="1">
    <w:name w:val="xl15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正文--表格内正文"/>
    <w:basedOn w:val="739"/>
    <w:uiPriority w:val="0"/>
    <w:qFormat/>
    <w:pPr>
      <w:jc w:val="center"/>
      <w:spacing w:line="0" w:lineRule="atLeast"/>
    </w:pPr>
    <w:rPr>
      <w:rFonts w:ascii="宋体" w:hAnsi="宋体"/>
      <w:sz w:val="24"/>
    </w:rPr>
  </w:style>
  <w:style w:type="paragraph" w:styleId="1870" w:customStyle="1">
    <w:name w:val="xl26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样式 行距: 1.5 倍行距"/>
    <w:basedOn w:val="739"/>
    <w:uiPriority w:val="0"/>
    <w:qFormat/>
    <w:pPr>
      <w:spacing w:line="360" w:lineRule="auto"/>
    </w:pPr>
    <w:rPr>
      <w:rFonts w:ascii="宋体" w:hAnsi="宋体"/>
      <w:bCs/>
      <w:sz w:val="28"/>
      <w:szCs w:val="20"/>
    </w:rPr>
  </w:style>
  <w:style w:type="paragraph" w:styleId="1872" w:customStyle="1">
    <w:name w:val="正文首行缩进2"/>
    <w:basedOn w:val="739"/>
    <w:uiPriority w:val="0"/>
    <w:qFormat/>
    <w:pPr>
      <w:ind w:firstLine="420"/>
      <w:spacing w:line="360" w:lineRule="auto"/>
    </w:pPr>
    <w:rPr>
      <w:rFonts w:ascii="Arial" w:hAnsi="Arial"/>
      <w:sz w:val="20"/>
      <w:szCs w:val="21"/>
    </w:rPr>
  </w:style>
  <w:style w:type="paragraph" w:styleId="1873" w:customStyle="1">
    <w:name w:val="Table Paragraph"/>
    <w:basedOn w:val="739"/>
    <w:uiPriority w:val="0"/>
    <w:qFormat/>
    <w:pPr>
      <w:jc w:val="left"/>
    </w:pPr>
    <w:rPr>
      <w:rFonts w:ascii="Calibri" w:hAnsi="Calibri" w:cs="黑体"/>
      <w:sz w:val="22"/>
      <w:szCs w:val="22"/>
      <w:lang w:eastAsia="en-US"/>
    </w:rPr>
  </w:style>
  <w:style w:type="paragraph" w:styleId="1874" w:customStyle="1">
    <w:name w:val="列出段落4"/>
    <w:basedOn w:val="739"/>
    <w:uiPriority w:val="0"/>
    <w:qFormat/>
    <w:pPr>
      <w:ind w:firstLine="420"/>
    </w:pPr>
    <w:rPr>
      <w:rFonts w:ascii="Calibri" w:hAnsi="Calibri"/>
      <w:szCs w:val="22"/>
    </w:rPr>
  </w:style>
  <w:style w:type="paragraph" w:styleId="1875" w:customStyle="1">
    <w:name w:val="其他发布部门"/>
    <w:basedOn w:val="1876"/>
    <w:uiPriority w:val="0"/>
    <w:qFormat/>
    <w:pPr>
      <w:spacing w:line="0" w:lineRule="atLeast"/>
    </w:pPr>
    <w:rPr>
      <w:rFonts w:ascii="黑体" w:eastAsia="黑体"/>
      <w:b w:val="0"/>
    </w:rPr>
  </w:style>
  <w:style w:type="paragraph" w:styleId="1876" w:customStyle="1">
    <w:name w:val="发布部门"/>
    <w:next w:val="106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77" w:customStyle="1">
    <w:name w:val="xl103"/>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8" w:customStyle="1">
    <w:name w:val="二级无标题条"/>
    <w:basedOn w:val="739"/>
    <w:uiPriority w:val="0"/>
    <w:qFormat/>
    <w:pPr>
      <w:ind w:hanging="420"/>
    </w:pPr>
  </w:style>
  <w:style w:type="paragraph" w:styleId="1879" w:customStyle="1">
    <w:name w:val="表格文字1"/>
    <w:basedOn w:val="739"/>
    <w:uiPriority w:val="0"/>
    <w:qFormat/>
    <w:pPr>
      <w:jc w:val="center"/>
    </w:pPr>
    <w:rPr>
      <w:rFonts w:ascii="宋体" w:hAnsi="宋体"/>
      <w:szCs w:val="21"/>
      <w:shd w:val="clear" w:color="auto" w:fill="ffffff"/>
    </w:rPr>
  </w:style>
  <w:style w:type="paragraph" w:styleId="1880" w:customStyle="1">
    <w:name w:val="xl16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31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正文文本缩进2"/>
    <w:basedOn w:val="739"/>
    <w:uiPriority w:val="0"/>
    <w:qFormat/>
    <w:pPr>
      <w:ind w:firstLine="645"/>
    </w:pPr>
    <w:rPr>
      <w:rFonts w:ascii="楷体_GB2312" w:eastAsia="楷体_GB2312"/>
      <w:sz w:val="32"/>
      <w:szCs w:val="20"/>
    </w:rPr>
  </w:style>
  <w:style w:type="paragraph" w:styleId="1883" w:customStyle="1">
    <w:name w:val="xl22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85" w:customStyle="1">
    <w:name w:val="xl31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14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一级无标题条"/>
    <w:basedOn w:val="739"/>
    <w:uiPriority w:val="0"/>
    <w:qFormat/>
    <w:pPr>
      <w:ind w:left="3420" w:hanging="420"/>
    </w:pPr>
  </w:style>
  <w:style w:type="paragraph" w:styleId="1888" w:customStyle="1">
    <w:name w:val="xl27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9" w:customStyle="1">
    <w:name w:val="_Style 6"/>
    <w:basedOn w:val="739"/>
    <w:uiPriority w:val="34"/>
    <w:qFormat/>
    <w:pPr>
      <w:ind w:firstLine="420"/>
    </w:pPr>
  </w:style>
  <w:style w:type="paragraph" w:styleId="1890" w:customStyle="1">
    <w:name w:val="列出段落12"/>
    <w:basedOn w:val="739"/>
    <w:uiPriority w:val="0"/>
    <w:qFormat/>
    <w:pPr>
      <w:ind w:firstLine="420"/>
    </w:pPr>
  </w:style>
  <w:style w:type="paragraph" w:styleId="1891" w:customStyle="1">
    <w:name w:val="样式 首行缩进:  0 字符"/>
    <w:basedOn w:val="739"/>
    <w:uiPriority w:val="0"/>
    <w:qFormat/>
    <w:pPr>
      <w:ind w:firstLine="200"/>
      <w:spacing w:line="360" w:lineRule="auto"/>
    </w:pPr>
    <w:rPr>
      <w:rFonts w:cs="宋体"/>
      <w:sz w:val="24"/>
      <w:szCs w:val="20"/>
    </w:rPr>
  </w:style>
  <w:style w:type="paragraph" w:styleId="1892" w:customStyle="1">
    <w:name w:val="xl137"/>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93" w:customStyle="1">
    <w:name w:val="xl105"/>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4" w:customStyle="1">
    <w:name w:val="xl178"/>
    <w:basedOn w:val="73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139"/>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6" w:customStyle="1">
    <w:name w:val="xl10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7" w:customStyle="1">
    <w:name w:val="正文段"/>
    <w:basedOn w:val="739"/>
    <w:uiPriority w:val="0"/>
    <w:qFormat/>
    <w:pPr>
      <w:ind w:firstLine="454"/>
      <w:spacing w:after="240" w:line="360" w:lineRule="atLeast"/>
      <w:widowControl/>
    </w:pPr>
    <w:rPr>
      <w:rFonts w:ascii="宋体"/>
      <w:sz w:val="24"/>
      <w:szCs w:val="20"/>
    </w:rPr>
  </w:style>
  <w:style w:type="paragraph" w:styleId="1898" w:customStyle="1">
    <w:name w:val="xl22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xl14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0" w:customStyle="1">
    <w:name w:val="xl10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1" w:customStyle="1">
    <w:name w:val="文档正文"/>
    <w:basedOn w:val="739"/>
    <w:uiPriority w:val="99"/>
    <w:qFormat/>
    <w:pPr>
      <w:ind w:firstLine="567"/>
      <w:spacing w:line="312" w:lineRule="atLeast"/>
    </w:pPr>
    <w:rPr>
      <w:rFonts w:ascii="长城仿宋" w:eastAsia="长城仿宋"/>
      <w:sz w:val="28"/>
      <w:szCs w:val="20"/>
    </w:rPr>
  </w:style>
  <w:style w:type="paragraph" w:styleId="1902" w:customStyle="1">
    <w:name w:val="Char Char 字元 字元 字元 Char Char Char Char"/>
    <w:basedOn w:val="739"/>
    <w:uiPriority w:val="99"/>
    <w:unhideWhenUsed/>
    <w:qFormat/>
    <w:pPr>
      <w:spacing w:line="360" w:lineRule="auto"/>
    </w:pPr>
    <w:rPr>
      <w:rFonts w:hint="eastAsia"/>
    </w:rPr>
  </w:style>
  <w:style w:type="paragraph" w:styleId="1903" w:customStyle="1">
    <w:name w:val="xl21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41"/>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5" w:customStyle="1">
    <w:name w:val="xl109"/>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6" w:customStyle="1">
    <w:name w:val="xl7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7" w:customStyle="1">
    <w:name w:val="xl11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7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11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8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113"/>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81"/>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3" w:customStyle="1">
    <w:name w:val="xl20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技术方案正文样式"/>
    <w:basedOn w:val="739"/>
    <w:uiPriority w:val="0"/>
    <w:qFormat/>
    <w:pPr>
      <w:ind w:firstLine="480"/>
      <w:spacing w:line="400" w:lineRule="exact"/>
    </w:pPr>
    <w:rPr>
      <w:rFonts w:ascii="宋体" w:hAnsi="宋体" w:cs="宋体"/>
      <w:sz w:val="24"/>
      <w:szCs w:val="21"/>
    </w:rPr>
  </w:style>
  <w:style w:type="paragraph" w:styleId="1915" w:customStyle="1">
    <w:name w:val="xl114"/>
    <w:basedOn w:val="73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16" w:customStyle="1">
    <w:name w:val="xl8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7" w:customStyle="1">
    <w:name w:val="xl231"/>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8" w:customStyle="1">
    <w:name w:val="xl11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83"/>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0" w:customStyle="1">
    <w:name w:val="xl24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11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84"/>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3" w:customStyle="1">
    <w:name w:val="xl23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11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5" w:customStyle="1">
    <w:name w:val="xl85"/>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6" w:customStyle="1">
    <w:name w:val="xl18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Char Char2 Char"/>
    <w:basedOn w:val="739"/>
    <w:uiPriority w:val="0"/>
    <w:qFormat/>
    <w:pPr>
      <w:ind w:left="390" w:hanging="390"/>
      <w:keepLines/>
      <w:keepNext/>
      <w:pageBreakBefore/>
      <w:tabs>
        <w:tab w:val="left" w:pos="390" w:leader="none"/>
      </w:tabs>
    </w:pPr>
    <w:rPr>
      <w:szCs w:val="20"/>
    </w:rPr>
  </w:style>
  <w:style w:type="paragraph" w:styleId="1928" w:customStyle="1">
    <w:name w:val="xl118"/>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6"/>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xl27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1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87"/>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xl21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样式 首行缩进:  2.25 字符"/>
    <w:basedOn w:val="739"/>
    <w:uiPriority w:val="0"/>
    <w:qFormat/>
    <w:pPr>
      <w:ind w:firstLine="225"/>
      <w:spacing w:line="360" w:lineRule="auto"/>
    </w:pPr>
    <w:rPr>
      <w:rFonts w:cs="宋体"/>
      <w:sz w:val="24"/>
      <w:szCs w:val="20"/>
    </w:rPr>
  </w:style>
  <w:style w:type="paragraph" w:styleId="1935" w:customStyle="1">
    <w:name w:val="xl12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6" w:customStyle="1">
    <w:name w:val="xl88"/>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7" w:customStyle="1">
    <w:name w:val="xl25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8" w:customStyle="1">
    <w:name w:val="xl12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8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一级标题"/>
    <w:basedOn w:val="740"/>
    <w:uiPriority w:val="0"/>
    <w:qFormat/>
    <w:pPr>
      <w:jc w:val="center"/>
      <w:keepNext w:val="0"/>
      <w:spacing w:line="360" w:lineRule="auto"/>
    </w:pPr>
    <w:rPr>
      <w:rFonts w:ascii="宋体" w:hAnsi="宋体" w:eastAsia="宋体"/>
      <w:b/>
      <w:sz w:val="32"/>
      <w:szCs w:val="28"/>
    </w:rPr>
  </w:style>
  <w:style w:type="paragraph" w:styleId="1941" w:customStyle="1">
    <w:name w:val="xl122"/>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90"/>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3" w:customStyle="1">
    <w:name w:val="二级标题"/>
    <w:basedOn w:val="74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44" w:customStyle="1">
    <w:name w:val="xl123"/>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5" w:customStyle="1">
    <w:name w:val="xl91"/>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04-标书-标题4"/>
    <w:basedOn w:val="739"/>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7" w:customStyle="1">
    <w:name w:val="xl124"/>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92"/>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9" w:customStyle="1">
    <w:name w:val="xl125"/>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0" w:customStyle="1">
    <w:name w:val="xl9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12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2" w:customStyle="1">
    <w:name w:val="xl94"/>
    <w:basedOn w:val="73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3" w:customStyle="1">
    <w:name w:val="xl12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4" w:customStyle="1">
    <w:name w:val="xl9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128"/>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9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129"/>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97"/>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缺省文本"/>
    <w:basedOn w:val="739"/>
    <w:uiPriority w:val="0"/>
    <w:qFormat/>
    <w:pPr>
      <w:ind w:firstLine="200"/>
      <w:jc w:val="left"/>
      <w:spacing w:line="360" w:lineRule="auto"/>
    </w:pPr>
    <w:rPr>
      <w:sz w:val="24"/>
    </w:rPr>
  </w:style>
  <w:style w:type="paragraph" w:styleId="1960" w:customStyle="1">
    <w:name w:val="xl130"/>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1" w:customStyle="1">
    <w:name w:val="xl98"/>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reader-word-layer"/>
    <w:basedOn w:val="739"/>
    <w:uiPriority w:val="0"/>
    <w:qFormat/>
    <w:pPr>
      <w:jc w:val="left"/>
      <w:spacing w:before="100" w:beforeAutospacing="1" w:after="100" w:afterAutospacing="1"/>
      <w:widowControl/>
    </w:pPr>
    <w:rPr>
      <w:rFonts w:ascii="宋体" w:hAnsi="宋体" w:cs="宋体"/>
      <w:sz w:val="24"/>
    </w:rPr>
  </w:style>
  <w:style w:type="paragraph" w:styleId="1963" w:customStyle="1">
    <w:name w:val="xl131"/>
    <w:basedOn w:val="739"/>
    <w:uiPriority w:val="0"/>
    <w:qFormat/>
    <w:pPr>
      <w:jc w:val="left"/>
      <w:spacing w:before="100" w:beforeAutospacing="1" w:after="100" w:afterAutospacing="1"/>
      <w:widowControl/>
    </w:pPr>
    <w:rPr>
      <w:rFonts w:ascii="宋体" w:hAnsi="宋体" w:cs="宋体"/>
      <w:sz w:val="24"/>
    </w:rPr>
  </w:style>
  <w:style w:type="paragraph" w:styleId="1964" w:customStyle="1">
    <w:name w:val="xl99"/>
    <w:basedOn w:val="73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13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00"/>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7" w:customStyle="1">
    <w:name w:val="xl133"/>
    <w:basedOn w:val="73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8" w:customStyle="1">
    <w:name w:val="xl101"/>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正文 首行缩进:  2 字符 Char"/>
    <w:basedOn w:val="739"/>
    <w:uiPriority w:val="0"/>
    <w:qFormat/>
    <w:pPr>
      <w:ind w:firstLine="480"/>
      <w:spacing w:line="360" w:lineRule="auto"/>
    </w:pPr>
    <w:rPr>
      <w:rFonts w:cs="宋体"/>
      <w:sz w:val="24"/>
      <w:szCs w:val="20"/>
    </w:rPr>
  </w:style>
  <w:style w:type="paragraph" w:styleId="1970" w:customStyle="1">
    <w:name w:val="xl134"/>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1" w:customStyle="1">
    <w:name w:val="xl102"/>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136"/>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3" w:customStyle="1">
    <w:name w:val="xl104"/>
    <w:basedOn w:val="73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4" w:customStyle="1">
    <w:name w:val="xl24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38"/>
    <w:basedOn w:val="73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6" w:customStyle="1">
    <w:name w:val="xl106"/>
    <w:basedOn w:val="73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17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_Style 1"/>
    <w:basedOn w:val="739"/>
    <w:uiPriority w:val="99"/>
    <w:qFormat/>
    <w:pPr>
      <w:ind w:firstLine="420"/>
      <w:jc w:val="left"/>
      <w:spacing w:line="400" w:lineRule="exact"/>
    </w:pPr>
    <w:rPr>
      <w:rFonts w:ascii="Calibri" w:hAnsi="Calibri" w:eastAsia="仿宋_GB2312"/>
      <w:sz w:val="24"/>
      <w:szCs w:val="22"/>
    </w:rPr>
  </w:style>
  <w:style w:type="paragraph" w:styleId="1979" w:customStyle="1">
    <w:name w:val="xl110"/>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28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135"/>
    <w:basedOn w:val="73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2" w:customStyle="1">
    <w:name w:val="xl18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中等深浅网格 21"/>
    <w:uiPriority w:val="0"/>
    <w:qFormat/>
    <w:pPr>
      <w:jc w:val="both"/>
      <w:widowControl w:val="off"/>
    </w:pPr>
    <w:rPr>
      <w:rFonts w:hint="default" w:ascii="Calibri" w:hAnsi="Calibri" w:eastAsia="宋体" w:cs="Times New Roman"/>
      <w:sz w:val="21"/>
      <w:szCs w:val="22"/>
    </w:rPr>
  </w:style>
  <w:style w:type="paragraph" w:styleId="1984" w:customStyle="1">
    <w:name w:val="表头"/>
    <w:basedOn w:val="739"/>
    <w:uiPriority w:val="0"/>
    <w:qFormat/>
    <w:pPr>
      <w:jc w:val="center"/>
      <w:spacing w:line="360" w:lineRule="auto"/>
    </w:pPr>
    <w:rPr>
      <w:rFonts w:ascii="Calibri" w:hAnsi="Calibri" w:cs="宋体"/>
      <w:b/>
      <w:bCs/>
      <w:color w:val="000000"/>
      <w:szCs w:val="20"/>
    </w:rPr>
  </w:style>
  <w:style w:type="paragraph" w:styleId="1985" w:customStyle="1">
    <w:name w:val="样式 标题 2标题 2 Char Char子子系统子系统1子系统2子系统3子系统4子系统11子系统21子系统..."/>
    <w:basedOn w:val="741"/>
    <w:uiPriority w:val="0"/>
    <w:qFormat/>
    <w:pPr>
      <w:ind w:left="786" w:hanging="360"/>
      <w:jc w:val="both"/>
      <w:spacing w:before="0" w:after="0" w:line="240" w:lineRule="auto"/>
      <w:tabs>
        <w:tab w:val="left" w:pos="360" w:leader="none"/>
      </w:tabs>
    </w:pPr>
    <w:rPr>
      <w:rFonts w:ascii="Arial" w:eastAsia="黑体"/>
      <w:sz w:val="30"/>
    </w:rPr>
  </w:style>
  <w:style w:type="paragraph" w:styleId="1986" w:customStyle="1">
    <w:name w:val="居中图片"/>
    <w:basedOn w:val="739"/>
    <w:uiPriority w:val="0"/>
    <w:qFormat/>
    <w:pPr>
      <w:jc w:val="center"/>
    </w:pPr>
    <w:rPr>
      <w:rFonts w:ascii="Calibri" w:hAnsi="Calibri" w:eastAsia="仿宋"/>
      <w:sz w:val="28"/>
      <w:szCs w:val="21"/>
    </w:rPr>
  </w:style>
  <w:style w:type="paragraph" w:styleId="1987" w:customStyle="1">
    <w:name w:val="01-标书-标题1"/>
    <w:next w:val="739"/>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8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8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90" w:customStyle="1">
    <w:name w:val="xl304"/>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正文文本缩进 32"/>
    <w:basedOn w:val="739"/>
    <w:uiPriority w:val="0"/>
    <w:qFormat/>
    <w:pPr>
      <w:ind w:left="520" w:firstLine="425"/>
      <w:jc w:val="center"/>
    </w:pPr>
    <w:rPr>
      <w:rFonts w:ascii="方正行楷简体" w:hAnsi="Arial" w:eastAsia="方正行楷简体"/>
      <w:sz w:val="36"/>
      <w:szCs w:val="20"/>
    </w:rPr>
  </w:style>
  <w:style w:type="paragraph" w:styleId="1992" w:customStyle="1">
    <w:name w:val="xl202"/>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正文文本缩进 21"/>
    <w:basedOn w:val="739"/>
    <w:uiPriority w:val="0"/>
    <w:qFormat/>
    <w:pPr>
      <w:ind w:firstLine="560"/>
      <w:spacing w:line="520" w:lineRule="exact"/>
    </w:pPr>
    <w:rPr>
      <w:rFonts w:ascii="楷体_GB2312" w:eastAsia="楷体_GB2312"/>
      <w:sz w:val="28"/>
      <w:szCs w:val="28"/>
    </w:rPr>
  </w:style>
  <w:style w:type="paragraph" w:styleId="1994" w:customStyle="1">
    <w:name w:val="Char Char3 Char Char Char Char"/>
    <w:basedOn w:val="739"/>
    <w:uiPriority w:val="0"/>
    <w:qFormat/>
    <w:pPr>
      <w:jc w:val="left"/>
      <w:spacing w:after="160" w:line="240" w:lineRule="exact"/>
      <w:widowControl/>
    </w:pPr>
    <w:rPr>
      <w:rFonts w:ascii="Verdana" w:hAnsi="Verdana"/>
      <w:sz w:val="20"/>
      <w:szCs w:val="20"/>
      <w:lang w:eastAsia="en-US"/>
    </w:rPr>
  </w:style>
  <w:style w:type="paragraph" w:styleId="1995" w:customStyle="1">
    <w:name w:val="目录标题"/>
    <w:next w:val="1169"/>
    <w:uiPriority w:val="0"/>
    <w:qFormat/>
    <w:pPr>
      <w:jc w:val="center"/>
      <w:spacing w:before="240" w:after="120"/>
    </w:pPr>
    <w:rPr>
      <w:rFonts w:hint="default" w:ascii="Calibri" w:hAnsi="Calibri" w:eastAsia="华文新魏" w:cs="Times New Roman"/>
      <w:sz w:val="44"/>
      <w:szCs w:val="24"/>
    </w:rPr>
  </w:style>
  <w:style w:type="paragraph" w:styleId="1996" w:customStyle="1">
    <w:name w:val="xl16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封面标准代替信息"/>
    <w:basedOn w:val="1621"/>
    <w:uiPriority w:val="0"/>
    <w:qFormat/>
    <w:pPr>
      <w:spacing w:before="57"/>
    </w:pPr>
    <w:rPr>
      <w:rFonts w:ascii="宋体"/>
      <w:sz w:val="21"/>
    </w:rPr>
  </w:style>
  <w:style w:type="paragraph" w:styleId="1998" w:customStyle="1">
    <w:name w:val="xl245"/>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00" w:customStyle="1">
    <w:name w:val="xl25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81"/>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29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样式 小四 首行缩进:  0.74 厘米"/>
    <w:basedOn w:val="739"/>
    <w:uiPriority w:val="0"/>
    <w:qFormat/>
    <w:pPr>
      <w:ind w:firstLine="420"/>
      <w:spacing w:line="360" w:lineRule="auto"/>
    </w:pPr>
    <w:rPr>
      <w:rFonts w:cs="宋体"/>
      <w:sz w:val="24"/>
      <w:szCs w:val="20"/>
    </w:rPr>
  </w:style>
  <w:style w:type="paragraph" w:styleId="2004" w:customStyle="1">
    <w:name w:val="正文文本缩进 22"/>
    <w:basedOn w:val="739"/>
    <w:uiPriority w:val="0"/>
    <w:qFormat/>
    <w:pPr>
      <w:ind w:firstLine="560"/>
      <w:spacing w:line="520" w:lineRule="exact"/>
    </w:pPr>
    <w:rPr>
      <w:rFonts w:ascii="楷体_GB2312" w:eastAsia="楷体_GB2312"/>
      <w:sz w:val="28"/>
      <w:szCs w:val="28"/>
    </w:rPr>
  </w:style>
  <w:style w:type="paragraph" w:styleId="2005" w:customStyle="1">
    <w:name w:val="xl26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正文文本缩进 31"/>
    <w:basedOn w:val="739"/>
    <w:uiPriority w:val="0"/>
    <w:qFormat/>
    <w:pPr>
      <w:ind w:left="520" w:firstLine="425"/>
      <w:jc w:val="center"/>
    </w:pPr>
    <w:rPr>
      <w:rFonts w:ascii="方正行楷简体" w:hAnsi="Arial" w:eastAsia="方正行楷简体"/>
      <w:sz w:val="36"/>
      <w:szCs w:val="20"/>
    </w:rPr>
  </w:style>
  <w:style w:type="paragraph" w:styleId="2007" w:customStyle="1">
    <w:name w:val="DLP正文"/>
    <w:basedOn w:val="739"/>
    <w:uiPriority w:val="0"/>
    <w:qFormat/>
    <w:pPr>
      <w:ind w:firstLine="473"/>
    </w:pPr>
    <w:rPr>
      <w:rFonts w:hAnsi="宋体"/>
      <w:szCs w:val="22"/>
    </w:rPr>
  </w:style>
  <w:style w:type="paragraph" w:styleId="2008" w:customStyle="1">
    <w:name w:val="xl14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14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11" w:customStyle="1">
    <w:name w:val="xl294"/>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25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正文图标题"/>
    <w:next w:val="1063"/>
    <w:uiPriority w:val="0"/>
    <w:qFormat/>
    <w:pPr>
      <w:jc w:val="center"/>
    </w:pPr>
    <w:rPr>
      <w:rFonts w:hint="default" w:ascii="黑体" w:hAnsi="Times New Roman" w:eastAsia="黑体" w:cs="Times New Roman"/>
      <w:sz w:val="21"/>
    </w:rPr>
  </w:style>
  <w:style w:type="paragraph" w:styleId="2014" w:customStyle="1">
    <w:name w:val="文本块1"/>
    <w:basedOn w:val="739"/>
    <w:uiPriority w:val="0"/>
    <w:qFormat/>
    <w:pPr>
      <w:ind w:left="630" w:right="630"/>
      <w:jc w:val="center"/>
    </w:pPr>
    <w:rPr>
      <w:rFonts w:ascii="宋体"/>
      <w:b/>
      <w:sz w:val="32"/>
    </w:rPr>
  </w:style>
  <w:style w:type="paragraph" w:styleId="2015" w:customStyle="1">
    <w:name w:val="xl277"/>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6" w:customStyle="1">
    <w:name w:val="xl26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243"/>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229"/>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_Style 2"/>
    <w:basedOn w:val="739"/>
    <w:uiPriority w:val="34"/>
    <w:qFormat/>
    <w:pPr>
      <w:ind w:firstLine="420"/>
    </w:pPr>
    <w:rPr>
      <w:rFonts w:ascii="Calibri" w:hAnsi="Calibri"/>
      <w:szCs w:val="22"/>
    </w:rPr>
  </w:style>
  <w:style w:type="paragraph" w:styleId="2020" w:customStyle="1">
    <w:name w:val="xl31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li_正文"/>
    <w:basedOn w:val="739"/>
    <w:uiPriority w:val="0"/>
    <w:qFormat/>
    <w:pPr>
      <w:ind w:firstLine="560"/>
      <w:spacing w:line="360" w:lineRule="auto"/>
    </w:pPr>
    <w:rPr>
      <w:rFonts w:ascii="仿宋_GB2312" w:eastAsia="仿宋_GB2312"/>
      <w:sz w:val="28"/>
      <w:szCs w:val="28"/>
    </w:rPr>
  </w:style>
  <w:style w:type="paragraph" w:styleId="2022" w:customStyle="1">
    <w:name w:val="xl209"/>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274"/>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xl272"/>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附录表标题"/>
    <w:next w:val="1063"/>
    <w:uiPriority w:val="0"/>
    <w:qFormat/>
    <w:pPr>
      <w:jc w:val="center"/>
    </w:pPr>
    <w:rPr>
      <w:rFonts w:hint="default" w:ascii="黑体" w:hAnsi="Times New Roman" w:eastAsia="黑体" w:cs="Times New Roman"/>
      <w:sz w:val="21"/>
    </w:rPr>
  </w:style>
  <w:style w:type="paragraph" w:styleId="2026" w:customStyle="1">
    <w:name w:val="xl148"/>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155"/>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210"/>
    <w:basedOn w:val="73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29" w:customStyle="1">
    <w:name w:val="正文缩进1"/>
    <w:basedOn w:val="739"/>
    <w:uiPriority w:val="0"/>
    <w:qFormat/>
    <w:pPr>
      <w:ind w:firstLine="420"/>
    </w:pPr>
    <w:rPr>
      <w:szCs w:val="20"/>
    </w:rPr>
  </w:style>
  <w:style w:type="paragraph" w:styleId="2030" w:customStyle="1">
    <w:name w:val="xl278"/>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TOC 标题12"/>
    <w:basedOn w:val="740"/>
    <w:next w:val="73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32" w:customStyle="1">
    <w:name w:val="xl143"/>
    <w:basedOn w:val="73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314"/>
    <w:basedOn w:val="73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4" w:customStyle="1">
    <w:name w:val="Char Char Char"/>
    <w:basedOn w:val="739"/>
    <w:uiPriority w:val="0"/>
    <w:qFormat/>
    <w:pPr>
      <w:ind w:hanging="425"/>
      <w:keepNext/>
      <w:spacing w:before="80" w:after="80"/>
      <w:widowControl/>
      <w:tabs>
        <w:tab w:val="left" w:pos="425" w:leader="none"/>
      </w:tabs>
    </w:pPr>
    <w:rPr>
      <w:rFonts w:ascii="Arial" w:hAnsi="Arial" w:cs="Arial"/>
      <w:sz w:val="20"/>
      <w:szCs w:val="20"/>
    </w:rPr>
  </w:style>
  <w:style w:type="paragraph" w:styleId="2035" w:customStyle="1">
    <w:name w:val="xl230"/>
    <w:basedOn w:val="73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四号正文"/>
    <w:basedOn w:val="739"/>
    <w:uiPriority w:val="0"/>
    <w:qFormat/>
    <w:pPr>
      <w:ind w:firstLine="560"/>
      <w:spacing w:line="360" w:lineRule="auto"/>
    </w:pPr>
    <w:rPr>
      <w:sz w:val="28"/>
      <w:szCs w:val="28"/>
    </w:rPr>
  </w:style>
  <w:style w:type="paragraph" w:styleId="2037" w:customStyle="1">
    <w:name w:val="标题1"/>
    <w:basedOn w:val="739"/>
    <w:next w:val="73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8" w:customStyle="1">
    <w:name w:val="五号字体"/>
    <w:basedOn w:val="739"/>
    <w:uiPriority w:val="0"/>
    <w:qFormat/>
    <w:pPr>
      <w:jc w:val="center"/>
    </w:pPr>
  </w:style>
  <w:style w:type="paragraph" w:styleId="2039" w:customStyle="1">
    <w:name w:val="字母编号列项（一级）"/>
    <w:uiPriority w:val="0"/>
    <w:qFormat/>
    <w:pPr>
      <w:ind w:left="840" w:hanging="420"/>
      <w:jc w:val="both"/>
    </w:pPr>
    <w:rPr>
      <w:rFonts w:hint="default" w:ascii="宋体" w:hAnsi="Times New Roman" w:eastAsia="宋体" w:cs="Times New Roman"/>
      <w:sz w:val="21"/>
    </w:rPr>
  </w:style>
  <w:style w:type="paragraph" w:styleId="2040" w:customStyle="1">
    <w:name w:val="msonormal"/>
    <w:basedOn w:val="739"/>
    <w:uiPriority w:val="0"/>
    <w:qFormat/>
    <w:pPr>
      <w:jc w:val="left"/>
      <w:spacing w:before="100" w:beforeAutospacing="1" w:after="100" w:afterAutospacing="1" w:line="360" w:lineRule="auto"/>
      <w:widowControl/>
    </w:pPr>
    <w:rPr>
      <w:rFonts w:ascii="宋体" w:hAnsi="宋体" w:cs="宋体"/>
      <w:sz w:val="24"/>
    </w:rPr>
  </w:style>
  <w:style w:type="paragraph" w:styleId="2041" w:customStyle="1">
    <w:name w:val="简单回函地址"/>
    <w:basedOn w:val="739"/>
    <w:uiPriority w:val="0"/>
    <w:qFormat/>
    <w:pPr>
      <w:tabs>
        <w:tab w:val="left" w:pos="1140" w:leader="none"/>
      </w:tabs>
    </w:pPr>
  </w:style>
  <w:style w:type="paragraph" w:styleId="2042" w:customStyle="1">
    <w:name w:val="TOC 标题111"/>
    <w:basedOn w:val="740"/>
    <w:next w:val="73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43" w:customStyle="1">
    <w:name w:val="Char Char111"/>
    <w:basedOn w:val="739"/>
    <w:uiPriority w:val="99"/>
    <w:semiHidden/>
    <w:qFormat/>
    <w:pPr>
      <w:jc w:val="left"/>
      <w:spacing w:after="160" w:line="240" w:lineRule="exact"/>
      <w:widowControl/>
    </w:pPr>
    <w:rPr>
      <w:rFonts w:ascii="Verdana" w:hAnsi="Verdana"/>
      <w:sz w:val="20"/>
      <w:lang w:eastAsia="en-US"/>
    </w:rPr>
  </w:style>
  <w:style w:type="paragraph" w:styleId="2044" w:customStyle="1">
    <w:name w:val="TOC 71"/>
    <w:basedOn w:val="739"/>
    <w:next w:val="739"/>
    <w:uiPriority w:val="39"/>
    <w:qFormat/>
    <w:pPr>
      <w:ind w:left="2520"/>
    </w:pPr>
    <w:rPr>
      <w:rFonts w:ascii="Calibri" w:hAnsi="Calibri"/>
      <w:szCs w:val="22"/>
    </w:rPr>
  </w:style>
  <w:style w:type="paragraph" w:styleId="2045" w:customStyle="1">
    <w:name w:val="paragraphindent"/>
    <w:basedOn w:val="739"/>
    <w:uiPriority w:val="0"/>
    <w:qFormat/>
    <w:pPr>
      <w:ind w:firstLine="480"/>
      <w:jc w:val="left"/>
      <w:spacing w:before="100" w:beforeAutospacing="1" w:after="100" w:afterAutospacing="1"/>
      <w:widowControl/>
    </w:pPr>
    <w:rPr>
      <w:rFonts w:ascii="宋体" w:hAnsi="宋体" w:cs="宋体"/>
      <w:sz w:val="24"/>
    </w:rPr>
  </w:style>
  <w:style w:type="paragraph" w:styleId="2046" w:customStyle="1">
    <w:name w:val="助手文本"/>
    <w:basedOn w:val="739"/>
    <w:uiPriority w:val="0"/>
    <w:qFormat/>
    <w:pPr>
      <w:ind w:left="14" w:firstLine="434"/>
      <w:spacing w:line="360" w:lineRule="auto"/>
    </w:pPr>
    <w:rPr>
      <w:rFonts w:ascii="楷体_GB2312" w:eastAsia="楷体_GB2312"/>
      <w:sz w:val="24"/>
      <w:szCs w:val="20"/>
      <w:u w:val="single"/>
    </w:rPr>
  </w:style>
  <w:style w:type="paragraph" w:styleId="2047" w:customStyle="1">
    <w:name w:val="正文无缩进"/>
    <w:basedOn w:val="739"/>
    <w:uiPriority w:val="0"/>
    <w:qFormat/>
    <w:pPr>
      <w:jc w:val="center"/>
      <w:spacing w:line="300" w:lineRule="auto"/>
    </w:pPr>
    <w:rPr>
      <w:rFonts w:ascii="宋体" w:hAnsi="宋体"/>
      <w:sz w:val="24"/>
    </w:rPr>
  </w:style>
  <w:style w:type="paragraph" w:styleId="2048" w:customStyle="1">
    <w:name w:val="Char Char1 Char Char Char Char Char Char"/>
    <w:basedOn w:val="739"/>
    <w:uiPriority w:val="0"/>
    <w:qFormat/>
    <w:pPr>
      <w:jc w:val="left"/>
      <w:spacing w:after="160" w:line="240" w:lineRule="exact"/>
      <w:widowControl/>
    </w:pPr>
    <w:rPr>
      <w:rFonts w:ascii="Verdana" w:hAnsi="Verdana" w:eastAsia="仿宋_GB2312"/>
      <w:sz w:val="24"/>
      <w:szCs w:val="20"/>
      <w:lang w:eastAsia="en-US"/>
    </w:rPr>
  </w:style>
  <w:style w:type="paragraph" w:styleId="2049" w:customStyle="1">
    <w:name w:val="È±Ê¡ÎÄ±¾"/>
    <w:basedOn w:val="739"/>
    <w:uiPriority w:val="0"/>
    <w:qFormat/>
    <w:pPr>
      <w:jc w:val="left"/>
      <w:widowControl/>
    </w:pPr>
    <w:rPr>
      <w:sz w:val="24"/>
      <w:szCs w:val="20"/>
    </w:rPr>
  </w:style>
  <w:style w:type="paragraph" w:styleId="2050" w:customStyle="1">
    <w:name w:val="14_black"/>
    <w:basedOn w:val="739"/>
    <w:uiPriority w:val="0"/>
    <w:qFormat/>
    <w:pPr>
      <w:jc w:val="left"/>
      <w:spacing w:before="100" w:beforeAutospacing="1" w:after="100" w:afterAutospacing="1"/>
      <w:widowControl/>
    </w:pPr>
    <w:rPr>
      <w:rFonts w:ascii="宋体" w:hAnsi="宋体" w:cs="宋体"/>
      <w:color w:val="000000"/>
      <w:sz w:val="23"/>
      <w:szCs w:val="23"/>
    </w:rPr>
  </w:style>
  <w:style w:type="paragraph" w:styleId="2051" w:customStyle="1">
    <w:name w:val="Char Char Char Char"/>
    <w:basedOn w:val="762"/>
    <w:uiPriority w:val="0"/>
    <w:qFormat/>
    <w:pPr>
      <w:ind w:firstLine="454"/>
      <w:jc w:val="left"/>
      <w:shd w:val="clear" w:color="auto" w:fill="000080"/>
      <w:widowControl/>
    </w:pPr>
    <w:rPr>
      <w:rFonts w:ascii="Tahoma" w:hAnsi="Tahoma" w:cs="宋体"/>
      <w:sz w:val="21"/>
      <w:szCs w:val="20"/>
    </w:rPr>
  </w:style>
  <w:style w:type="paragraph" w:styleId="2052"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53" w:customStyle="1">
    <w:name w:val="目次、索引正文"/>
    <w:uiPriority w:val="0"/>
    <w:qFormat/>
    <w:pPr>
      <w:jc w:val="both"/>
      <w:spacing w:line="320" w:lineRule="exact"/>
    </w:pPr>
    <w:rPr>
      <w:rFonts w:hint="default" w:ascii="宋体" w:hAnsi="Times New Roman" w:eastAsia="宋体" w:cs="Times New Roman"/>
      <w:sz w:val="21"/>
    </w:rPr>
  </w:style>
  <w:style w:type="paragraph" w:styleId="2054" w:customStyle="1">
    <w:name w:val="其他标准称谓"/>
    <w:uiPriority w:val="0"/>
    <w:qFormat/>
    <w:pPr>
      <w:jc w:val="both"/>
      <w:spacing w:line="0" w:lineRule="atLeast"/>
    </w:pPr>
    <w:rPr>
      <w:rFonts w:hint="default" w:ascii="黑体" w:hAnsi="宋体" w:eastAsia="黑体" w:cs="Times New Roman"/>
      <w:sz w:val="52"/>
    </w:rPr>
  </w:style>
  <w:style w:type="paragraph" w:styleId="2055" w:customStyle="1">
    <w:name w:val="四级无标题条"/>
    <w:basedOn w:val="739"/>
    <w:uiPriority w:val="0"/>
    <w:qFormat/>
    <w:pPr>
      <w:ind w:left="2520" w:hanging="420"/>
    </w:pPr>
  </w:style>
  <w:style w:type="paragraph" w:styleId="2056" w:customStyle="1">
    <w:name w:val="五级无标题条"/>
    <w:basedOn w:val="739"/>
    <w:uiPriority w:val="0"/>
    <w:qFormat/>
    <w:pPr>
      <w:ind w:left="2940" w:hanging="420"/>
    </w:pPr>
  </w:style>
  <w:style w:type="paragraph" w:styleId="2057" w:customStyle="1">
    <w:name w:val="正文表标题"/>
    <w:next w:val="1063"/>
    <w:uiPriority w:val="0"/>
    <w:qFormat/>
    <w:pPr>
      <w:ind w:left="1740" w:hanging="420"/>
      <w:jc w:val="center"/>
    </w:pPr>
    <w:rPr>
      <w:rFonts w:hint="default" w:ascii="黑体" w:hAnsi="Times New Roman" w:eastAsia="黑体" w:cs="Times New Roman"/>
      <w:sz w:val="21"/>
    </w:rPr>
  </w:style>
  <w:style w:type="paragraph" w:styleId="2058" w:customStyle="1">
    <w:name w:val="我的图片"/>
    <w:basedOn w:val="739"/>
    <w:next w:val="1358"/>
    <w:uiPriority w:val="0"/>
    <w:qFormat/>
    <w:pPr>
      <w:jc w:val="center"/>
      <w:spacing w:line="360" w:lineRule="auto"/>
      <w:widowControl/>
    </w:pPr>
    <w:rPr>
      <w:rFonts w:ascii="Arial" w:hAnsi="Arial" w:eastAsia="楷体_GB2312"/>
      <w:sz w:val="24"/>
    </w:rPr>
  </w:style>
  <w:style w:type="paragraph" w:styleId="2059" w:customStyle="1">
    <w:name w:val="1 Char Char Char Char"/>
    <w:basedOn w:val="739"/>
    <w:uiPriority w:val="0"/>
    <w:qFormat/>
    <w:rPr>
      <w:rFonts w:ascii="Tahoma" w:hAnsi="Tahoma"/>
      <w:sz w:val="24"/>
      <w:szCs w:val="20"/>
    </w:rPr>
  </w:style>
  <w:style w:type="paragraph" w:styleId="2060" w:customStyle="1">
    <w:name w:val="NAP Normal"/>
    <w:basedOn w:val="739"/>
    <w:uiPriority w:val="0"/>
    <w:qFormat/>
    <w:pPr>
      <w:spacing w:line="240" w:lineRule="exact"/>
    </w:pPr>
    <w:rPr>
      <w:sz w:val="22"/>
      <w:szCs w:val="20"/>
    </w:rPr>
  </w:style>
  <w:style w:type="paragraph" w:styleId="2061" w:customStyle="1">
    <w:name w:val="样式 标题 2第一章 标题 2Heading 2 HiddenHeading 2 CCBSH2h22nd level..."/>
    <w:basedOn w:val="74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62" w:customStyle="1">
    <w:name w:val="Char Char Char Char Char Char Char Char Char Char"/>
    <w:basedOn w:val="744"/>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63" w:customStyle="1">
    <w:name w:val="zn4"/>
    <w:basedOn w:val="1437"/>
    <w:next w:val="743"/>
    <w:uiPriority w:val="0"/>
    <w:qFormat/>
    <w:pPr>
      <w:ind w:left="851" w:hanging="851"/>
      <w:tabs>
        <w:tab w:val="clear" w:pos="780" w:leader="none"/>
        <w:tab w:val="clear" w:pos="1069" w:leader="none"/>
        <w:tab w:val="left" w:pos="1080" w:leader="none"/>
      </w:tabs>
      <w:outlineLvl w:val="3"/>
    </w:pPr>
    <w:rPr>
      <w:lang w:val="zh-CN"/>
    </w:rPr>
  </w:style>
  <w:style w:type="paragraph" w:styleId="2064" w:customStyle="1">
    <w:name w:val="图表"/>
    <w:basedOn w:val="739"/>
    <w:uiPriority w:val="99"/>
    <w:qFormat/>
    <w:pPr>
      <w:ind w:firstLine="200"/>
      <w:jc w:val="center"/>
      <w:spacing w:line="360" w:lineRule="auto"/>
    </w:pPr>
    <w:rPr>
      <w:rFonts w:ascii="方正仿宋_GBK" w:hAnsi="方正仿宋_GBK" w:eastAsia="方正仿宋_GBK"/>
      <w:sz w:val="32"/>
      <w:szCs w:val="22"/>
    </w:rPr>
  </w:style>
  <w:style w:type="paragraph" w:styleId="2065" w:customStyle="1">
    <w:name w:val="图释"/>
    <w:basedOn w:val="739"/>
    <w:uiPriority w:val="99"/>
    <w:qFormat/>
    <w:pPr>
      <w:ind w:firstLine="200"/>
      <w:jc w:val="center"/>
      <w:spacing w:line="560" w:lineRule="exact"/>
    </w:pPr>
    <w:rPr>
      <w:rFonts w:ascii="方正仿宋_GBK" w:hAnsi="方正仿宋_GBK" w:eastAsia="方正楷体_GBK"/>
      <w:sz w:val="28"/>
      <w:szCs w:val="22"/>
    </w:rPr>
  </w:style>
  <w:style w:type="paragraph" w:styleId="2066" w:customStyle="1">
    <w:name w:val="修订1"/>
    <w:uiPriority w:val="99"/>
    <w:semiHidden/>
    <w:qFormat/>
    <w:rPr>
      <w:rFonts w:hint="default" w:ascii="Times New Roman" w:hAnsi="Times New Roman" w:eastAsia="仿宋" w:cs="Times New Roman"/>
      <w:sz w:val="28"/>
      <w:szCs w:val="24"/>
    </w:rPr>
  </w:style>
  <w:style w:type="paragraph" w:styleId="2067" w:customStyle="1">
    <w:name w:val="五号正文项目（标准）"/>
    <w:basedOn w:val="73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8" w:customStyle="1">
    <w:name w:val="序列1"/>
    <w:basedOn w:val="739"/>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9" w:customStyle="1">
    <w:name w:val="标题8"/>
    <w:basedOn w:val="745"/>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0" w:customStyle="1">
    <w:name w:val="wx正文+标号"/>
    <w:basedOn w:val="739"/>
    <w:uiPriority w:val="0"/>
    <w:semiHidden/>
    <w:qFormat/>
    <w:pPr>
      <w:ind w:left="510" w:hanging="340"/>
      <w:spacing w:line="360" w:lineRule="auto"/>
      <w:tabs>
        <w:tab w:val="left" w:pos="510" w:leader="none"/>
      </w:tabs>
    </w:pPr>
    <w:rPr>
      <w:rFonts w:cs="宋体"/>
      <w:sz w:val="24"/>
      <w:szCs w:val="20"/>
    </w:rPr>
  </w:style>
  <w:style w:type="paragraph" w:styleId="2071" w:customStyle="1">
    <w:name w:val="text-center"/>
    <w:basedOn w:val="739"/>
    <w:uiPriority w:val="0"/>
    <w:qFormat/>
    <w:pPr>
      <w:jc w:val="center"/>
      <w:spacing w:after="150"/>
      <w:widowControl/>
    </w:pPr>
    <w:rPr>
      <w:rFonts w:ascii="宋体" w:hAnsi="宋体" w:cs="宋体"/>
      <w:sz w:val="24"/>
    </w:rPr>
  </w:style>
  <w:style w:type="paragraph" w:styleId="2072" w:customStyle="1">
    <w:name w:val="faqa"/>
    <w:basedOn w:val="739"/>
    <w:uiPriority w:val="0"/>
    <w:qFormat/>
    <w:pPr>
      <w:jc w:val="left"/>
      <w:spacing w:after="150"/>
      <w:widowControl/>
    </w:pPr>
    <w:rPr>
      <w:rFonts w:ascii="微软雅黑" w:hAnsi="微软雅黑" w:eastAsia="微软雅黑" w:cs="宋体"/>
      <w:b/>
      <w:bCs/>
      <w:sz w:val="27"/>
      <w:szCs w:val="27"/>
    </w:rPr>
  </w:style>
  <w:style w:type="paragraph" w:styleId="2073" w:customStyle="1">
    <w:name w:val="样式 标题 55l4H5h5Second Subheading + 段前: 0.5 行 段后: 0.5 行 行距:..."/>
    <w:basedOn w:val="74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74" w:customStyle="1">
    <w:name w:val="Test2"/>
    <w:basedOn w:val="74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75" w:customStyle="1">
    <w:name w:val="正文编号项"/>
    <w:basedOn w:val="76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76" w:customStyle="1">
    <w:name w:val="正文文本2"/>
    <w:basedOn w:val="739"/>
    <w:uiPriority w:val="99"/>
    <w:qFormat/>
    <w:pPr>
      <w:jc w:val="left"/>
      <w:spacing w:after="120" w:line="288" w:lineRule="auto"/>
      <w:widowControl/>
    </w:pPr>
    <w:rPr>
      <w:rFonts w:ascii="Verdana" w:hAnsi="Verdana"/>
      <w:sz w:val="24"/>
      <w:szCs w:val="20"/>
      <w:lang w:eastAsia="en-US"/>
    </w:rPr>
  </w:style>
  <w:style w:type="paragraph" w:styleId="2077" w:customStyle="1">
    <w:name w:val="Char21"/>
    <w:basedOn w:val="739"/>
    <w:uiPriority w:val="0"/>
    <w:qFormat/>
    <w:rPr>
      <w:rFonts w:ascii="仿宋_GB2312" w:eastAsia="仿宋_GB2312"/>
      <w:b/>
      <w:sz w:val="32"/>
      <w:szCs w:val="32"/>
    </w:rPr>
  </w:style>
  <w:style w:type="paragraph" w:styleId="2078" w:customStyle="1">
    <w:name w:val="Char1 Char Char Char21"/>
    <w:basedOn w:val="739"/>
    <w:uiPriority w:val="0"/>
    <w:qFormat/>
    <w:rPr>
      <w:rFonts w:ascii="Tahoma" w:hAnsi="Tahoma"/>
      <w:sz w:val="24"/>
      <w:szCs w:val="20"/>
    </w:rPr>
  </w:style>
  <w:style w:type="paragraph" w:styleId="2079" w:customStyle="1">
    <w:name w:val="Char Char12"/>
    <w:basedOn w:val="739"/>
    <w:uiPriority w:val="0"/>
    <w:qFormat/>
    <w:pPr>
      <w:jc w:val="left"/>
      <w:spacing w:after="160" w:line="240" w:lineRule="exact"/>
      <w:widowControl/>
    </w:pPr>
    <w:rPr>
      <w:rFonts w:ascii="Verdana" w:hAnsi="Verdana"/>
      <w:sz w:val="20"/>
      <w:lang w:eastAsia="en-US"/>
    </w:rPr>
  </w:style>
  <w:style w:type="paragraph" w:styleId="2080" w:customStyle="1">
    <w:name w:val="Normal (Web)1"/>
    <w:basedOn w:val="739"/>
    <w:uiPriority w:val="0"/>
    <w:qFormat/>
    <w:pPr>
      <w:jc w:val="left"/>
      <w:spacing w:before="100" w:beforeAutospacing="1" w:after="100" w:afterAutospacing="1"/>
      <w:widowControl/>
    </w:pPr>
    <w:rPr>
      <w:rFonts w:ascii="宋体" w:hAnsi="宋体" w:cs="宋体"/>
      <w:sz w:val="24"/>
    </w:rPr>
  </w:style>
  <w:style w:type="paragraph" w:styleId="2081" w:customStyle="1">
    <w:name w:val="_Style 171"/>
    <w:basedOn w:val="739"/>
    <w:next w:val="739"/>
    <w:uiPriority w:val="0"/>
    <w:qFormat/>
    <w:pPr>
      <w:ind w:firstLine="560"/>
      <w:spacing w:line="500" w:lineRule="exact"/>
    </w:pPr>
    <w:rPr>
      <w:rFonts w:ascii="Cambria" w:hAnsi="Cambria" w:eastAsia="仿宋"/>
      <w:color w:val="000000"/>
      <w:sz w:val="28"/>
      <w:szCs w:val="20"/>
    </w:rPr>
  </w:style>
  <w:style w:type="paragraph" w:styleId="2082" w:customStyle="1">
    <w:name w:val="中等深浅底纹 1 - 着色 11"/>
    <w:next w:val="2083"/>
    <w:uiPriority w:val="0"/>
    <w:qFormat/>
    <w:pPr>
      <w:widowControl w:val="off"/>
    </w:pPr>
    <w:rPr>
      <w:rFonts w:hint="default" w:ascii="宋体" w:hAnsi="Calibri" w:eastAsia="宋体" w:cs="Times New Roman"/>
      <w:sz w:val="21"/>
      <w:szCs w:val="22"/>
    </w:rPr>
  </w:style>
  <w:style w:type="paragraph" w:styleId="2083" w:customStyle="1">
    <w:name w:val="D表"/>
    <w:basedOn w:val="739"/>
    <w:next w:val="762"/>
    <w:uiPriority w:val="0"/>
    <w:qFormat/>
    <w:pPr>
      <w:ind w:hanging="2"/>
      <w:spacing w:line="500" w:lineRule="exact"/>
    </w:pPr>
    <w:rPr>
      <w:rFonts w:ascii="Calibri" w:hAnsi="Calibri" w:eastAsia="仿宋"/>
      <w:sz w:val="18"/>
      <w:szCs w:val="18"/>
    </w:rPr>
  </w:style>
  <w:style w:type="paragraph" w:styleId="2084" w:customStyle="1">
    <w:name w:val="金宏发行正文 Char Char"/>
    <w:basedOn w:val="739"/>
    <w:next w:val="2055"/>
    <w:uiPriority w:val="0"/>
    <w:qFormat/>
    <w:pPr>
      <w:ind w:firstLine="560"/>
      <w:spacing w:line="500" w:lineRule="exact"/>
    </w:pPr>
    <w:rPr>
      <w:rFonts w:ascii="Calibri" w:hAnsi="Calibri" w:eastAsia="仿宋_GB2312" w:cs="宋体"/>
      <w:sz w:val="28"/>
      <w:szCs w:val="20"/>
    </w:rPr>
  </w:style>
  <w:style w:type="paragraph" w:styleId="2085" w:customStyle="1">
    <w:name w:val="Char1 Char Char Char2"/>
    <w:basedOn w:val="739"/>
    <w:uiPriority w:val="0"/>
    <w:qFormat/>
    <w:pPr>
      <w:ind w:firstLine="560"/>
      <w:spacing w:line="500" w:lineRule="exact"/>
    </w:pPr>
    <w:rPr>
      <w:rFonts w:ascii="Tahoma" w:hAnsi="Tahoma" w:eastAsia="仿宋"/>
      <w:sz w:val="28"/>
      <w:szCs w:val="20"/>
    </w:rPr>
  </w:style>
  <w:style w:type="paragraph" w:styleId="2086" w:customStyle="1">
    <w:name w:val="Char Char Char Char2"/>
    <w:basedOn w:val="739"/>
    <w:uiPriority w:val="0"/>
    <w:qFormat/>
    <w:pPr>
      <w:ind w:firstLine="560"/>
      <w:spacing w:line="500" w:lineRule="exact"/>
    </w:pPr>
    <w:rPr>
      <w:rFonts w:ascii="Calibri" w:hAnsi="Calibri" w:eastAsia="仿宋"/>
      <w:sz w:val="28"/>
    </w:rPr>
  </w:style>
  <w:style w:type="paragraph" w:styleId="2087" w:customStyle="1">
    <w:name w:val="Heading"/>
    <w:basedOn w:val="739"/>
    <w:next w:val="76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8" w:customStyle="1">
    <w:name w:val="Char Char Char Char1"/>
    <w:basedOn w:val="739"/>
    <w:uiPriority w:val="0"/>
    <w:qFormat/>
    <w:pPr>
      <w:ind w:firstLine="560"/>
      <w:spacing w:line="500" w:lineRule="exact"/>
    </w:pPr>
    <w:rPr>
      <w:rFonts w:ascii="Calibri" w:hAnsi="Calibri" w:eastAsia="仿宋"/>
      <w:sz w:val="28"/>
    </w:rPr>
  </w:style>
  <w:style w:type="paragraph" w:styleId="2089" w:customStyle="1">
    <w:name w:val="Char Char Char Char Char Char Char Char Char Char Char Char Char Char Char Char Char Char Char Char"/>
    <w:basedOn w:val="739"/>
    <w:next w:val="739"/>
    <w:uiPriority w:val="0"/>
    <w:qFormat/>
    <w:pPr>
      <w:ind w:left="420" w:hanging="420"/>
      <w:spacing w:line="360" w:lineRule="auto"/>
      <w:tabs>
        <w:tab w:val="left" w:pos="851" w:leader="none"/>
      </w:tabs>
    </w:pPr>
    <w:rPr>
      <w:rFonts w:ascii="Calibri" w:hAnsi="Calibri" w:eastAsia="仿宋"/>
      <w:sz w:val="28"/>
    </w:rPr>
  </w:style>
  <w:style w:type="paragraph" w:styleId="2090" w:customStyle="1">
    <w:name w:val="中等深浅网格 1 - 着色 21"/>
    <w:basedOn w:val="739"/>
    <w:uiPriority w:val="34"/>
    <w:qFormat/>
    <w:pPr>
      <w:ind w:firstLine="420"/>
    </w:pPr>
    <w:rPr>
      <w:rFonts w:ascii="Calibri" w:hAnsi="Calibri" w:eastAsia="仿宋"/>
      <w:sz w:val="28"/>
      <w:szCs w:val="22"/>
    </w:rPr>
  </w:style>
  <w:style w:type="paragraph" w:styleId="2091" w:customStyle="1">
    <w:name w:val="注意事项"/>
    <w:basedOn w:val="739"/>
    <w:uiPriority w:val="0"/>
    <w:qFormat/>
    <w:pPr>
      <w:ind w:firstLine="200"/>
      <w:spacing w:before="60" w:after="60" w:line="360" w:lineRule="auto"/>
    </w:pPr>
    <w:rPr>
      <w:rFonts w:ascii="仿宋" w:hAnsi="仿宋"/>
      <w:b/>
      <w:bCs/>
      <w:sz w:val="28"/>
      <w:lang w:eastAsia="ar-SA"/>
    </w:rPr>
  </w:style>
  <w:style w:type="paragraph" w:styleId="2092" w:customStyle="1">
    <w:name w:val="正常"/>
    <w:uiPriority w:val="0"/>
    <w:qFormat/>
    <w:pPr>
      <w:jc w:val="both"/>
      <w:widowControl w:val="off"/>
    </w:pPr>
    <w:rPr>
      <w:rFonts w:hint="default" w:ascii="Calibri" w:hAnsi="Calibri" w:eastAsia="宋体" w:cs="Times New Roman"/>
      <w:sz w:val="21"/>
      <w:szCs w:val="22"/>
    </w:rPr>
  </w:style>
  <w:style w:type="paragraph" w:styleId="2093" w:customStyle="1">
    <w:name w:val="无编号标题"/>
    <w:basedOn w:val="739"/>
    <w:next w:val="1611"/>
    <w:uiPriority w:val="0"/>
    <w:qFormat/>
    <w:pPr>
      <w:ind w:firstLine="560"/>
      <w:jc w:val="center"/>
      <w:pageBreakBefore/>
      <w:spacing w:line="480" w:lineRule="auto"/>
      <w:suppressLineNumbers/>
    </w:pPr>
    <w:rPr>
      <w:rFonts w:ascii="宋体" w:hAnsi="宋体" w:eastAsia="仿宋"/>
      <w:b/>
      <w:sz w:val="36"/>
      <w:szCs w:val="44"/>
    </w:rPr>
  </w:style>
  <w:style w:type="paragraph" w:styleId="2094" w:customStyle="1">
    <w:name w:val="Bid_正文"/>
    <w:basedOn w:val="752"/>
    <w:next w:val="2095"/>
    <w:uiPriority w:val="0"/>
    <w:qFormat/>
    <w:pPr>
      <w:ind w:firstLine="200"/>
      <w:jc w:val="left"/>
      <w:spacing w:line="590" w:lineRule="atLeast"/>
      <w:widowControl/>
    </w:pPr>
    <w:rPr>
      <w:rFonts w:ascii="方正仿宋_GBK" w:hAnsi="Calibri" w:eastAsia="仿宋"/>
      <w:spacing w:val="-25"/>
      <w:sz w:val="32"/>
      <w:szCs w:val="20"/>
    </w:rPr>
  </w:style>
  <w:style w:type="paragraph" w:styleId="2095" w:customStyle="1">
    <w:name w:val="p1"/>
    <w:basedOn w:val="739"/>
    <w:next w:val="75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96" w:customStyle="1">
    <w:name w:val="正文首行缩进 Char3"/>
    <w:basedOn w:val="739"/>
    <w:uiPriority w:val="0"/>
    <w:qFormat/>
    <w:pPr>
      <w:ind w:firstLine="560"/>
      <w:spacing w:line="500" w:lineRule="exact"/>
    </w:pPr>
    <w:rPr>
      <w:rFonts w:ascii="Calibri" w:hAnsi="Calibri" w:eastAsia="仿宋"/>
      <w:sz w:val="28"/>
      <w:szCs w:val="20"/>
    </w:rPr>
  </w:style>
  <w:style w:type="paragraph" w:styleId="2097" w:customStyle="1">
    <w:name w:val="表格内容"/>
    <w:basedOn w:val="739"/>
    <w:next w:val="1876"/>
    <w:uiPriority w:val="0"/>
    <w:qFormat/>
    <w:pPr>
      <w:ind w:firstLine="560"/>
      <w:jc w:val="left"/>
      <w:spacing w:line="360" w:lineRule="auto"/>
    </w:pPr>
    <w:rPr>
      <w:rFonts w:ascii="微软雅黑" w:hAnsi="微软雅黑" w:eastAsia="微软雅黑"/>
      <w:sz w:val="18"/>
      <w:lang w:val="en-GB"/>
    </w:rPr>
  </w:style>
  <w:style w:type="paragraph" w:styleId="2098" w:customStyle="1">
    <w:name w:val="文章正文"/>
    <w:basedOn w:val="739"/>
    <w:next w:val="2099"/>
    <w:uiPriority w:val="0"/>
    <w:qFormat/>
    <w:pPr>
      <w:ind w:firstLine="482"/>
      <w:spacing w:line="360" w:lineRule="auto"/>
    </w:pPr>
    <w:rPr>
      <w:rFonts w:ascii="Calibri" w:hAnsi="Calibri" w:eastAsia="仿宋"/>
    </w:rPr>
  </w:style>
  <w:style w:type="paragraph" w:styleId="2099" w:customStyle="1">
    <w:name w:val="我的图表标题"/>
    <w:basedOn w:val="739"/>
    <w:next w:val="1065"/>
    <w:uiPriority w:val="0"/>
    <w:qFormat/>
    <w:pPr>
      <w:ind w:firstLine="560"/>
      <w:jc w:val="center"/>
      <w:spacing w:line="360" w:lineRule="auto"/>
    </w:pPr>
    <w:rPr>
      <w:rFonts w:ascii="Cambria" w:hAnsi="Cambria" w:eastAsia="黑体" w:cs="宋体"/>
      <w:sz w:val="28"/>
      <w:szCs w:val="20"/>
    </w:rPr>
  </w:style>
  <w:style w:type="paragraph" w:styleId="2100" w:customStyle="1">
    <w:name w:val="11111"/>
    <w:basedOn w:val="739"/>
    <w:next w:val="2101"/>
    <w:uiPriority w:val="0"/>
    <w:qFormat/>
    <w:pPr>
      <w:ind w:firstLine="200"/>
      <w:spacing w:after="120" w:line="360" w:lineRule="auto"/>
    </w:pPr>
    <w:rPr>
      <w:rFonts w:ascii="宋体" w:hAnsi="Calibri" w:eastAsia="仿宋" w:cs="宋体"/>
      <w:color w:val="000000"/>
      <w:sz w:val="28"/>
      <w:lang w:val="zh-CN"/>
    </w:rPr>
  </w:style>
  <w:style w:type="paragraph" w:styleId="2101" w:customStyle="1">
    <w:name w:val="Char Char Char Char Char Char Char Char Char Char Char Char Char"/>
    <w:basedOn w:val="739"/>
    <w:next w:val="752"/>
    <w:uiPriority w:val="0"/>
    <w:qFormat/>
    <w:pPr>
      <w:jc w:val="left"/>
      <w:spacing w:after="160" w:line="240" w:lineRule="exact"/>
      <w:widowControl/>
    </w:pPr>
    <w:rPr>
      <w:rFonts w:ascii="Verdana" w:hAnsi="Verdana" w:eastAsia="仿宋_GB2312"/>
      <w:sz w:val="28"/>
      <w:szCs w:val="20"/>
      <w:lang w:eastAsia="en-US"/>
    </w:rPr>
  </w:style>
  <w:style w:type="paragraph" w:styleId="2102" w:customStyle="1">
    <w:name w:val="标题 41"/>
    <w:basedOn w:val="742"/>
    <w:next w:val="76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03" w:customStyle="1">
    <w:name w:val="Char Char Char Char Char Char Char Char Char1 Char Char Char Char Char Char Char Char Char Char"/>
    <w:basedOn w:val="739"/>
    <w:next w:val="210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04" w:customStyle="1">
    <w:name w:val="样式3"/>
    <w:basedOn w:val="739"/>
    <w:uiPriority w:val="0"/>
    <w:qFormat/>
    <w:pPr>
      <w:ind w:firstLine="420"/>
      <w:spacing w:line="360" w:lineRule="auto"/>
      <w:tabs>
        <w:tab w:val="left" w:pos="695" w:leader="none"/>
      </w:tabs>
    </w:pPr>
    <w:rPr>
      <w:rFonts w:ascii="Calibri" w:hAnsi="Calibri" w:eastAsia="仿宋"/>
      <w:sz w:val="28"/>
    </w:rPr>
  </w:style>
  <w:style w:type="paragraph" w:styleId="2105" w:customStyle="1">
    <w:name w:val="正文Normal"/>
    <w:basedOn w:val="739"/>
    <w:next w:val="977"/>
    <w:uiPriority w:val="0"/>
    <w:qFormat/>
    <w:pPr>
      <w:ind w:firstLine="480"/>
      <w:spacing w:after="120" w:line="360" w:lineRule="auto"/>
    </w:pPr>
    <w:rPr>
      <w:rFonts w:ascii="Arial" w:hAnsi="Arial" w:eastAsia="仿宋" w:cs="Arial"/>
      <w:sz w:val="28"/>
    </w:rPr>
  </w:style>
  <w:style w:type="paragraph" w:styleId="2106" w:customStyle="1">
    <w:name w:val="标准正文"/>
    <w:basedOn w:val="739"/>
    <w:next w:val="748"/>
    <w:uiPriority w:val="0"/>
    <w:qFormat/>
    <w:pPr>
      <w:ind w:firstLine="560"/>
      <w:spacing w:line="500" w:lineRule="exact"/>
    </w:pPr>
    <w:rPr>
      <w:rFonts w:ascii="Calibri" w:hAnsi="Calibri" w:eastAsia="仿宋"/>
      <w:sz w:val="28"/>
      <w:lang w:val="en-GB"/>
    </w:rPr>
  </w:style>
  <w:style w:type="paragraph" w:styleId="2107" w:customStyle="1">
    <w:name w:val="_Style 62"/>
    <w:next w:val="801"/>
    <w:uiPriority w:val="0"/>
    <w:qFormat/>
    <w:pPr>
      <w:jc w:val="both"/>
      <w:widowControl w:val="off"/>
    </w:pPr>
    <w:rPr>
      <w:rFonts w:hint="default" w:ascii="Calibri" w:hAnsi="Calibri" w:eastAsia="宋体" w:cs="Times New Roman"/>
      <w:sz w:val="21"/>
      <w:szCs w:val="22"/>
    </w:rPr>
  </w:style>
  <w:style w:type="paragraph" w:styleId="2108" w:customStyle="1">
    <w:name w:val="_Style 54"/>
    <w:next w:val="1524"/>
    <w:uiPriority w:val="0"/>
    <w:qFormat/>
    <w:rPr>
      <w:rFonts w:hint="default" w:ascii="Calibri" w:hAnsi="Calibri" w:eastAsia="宋体" w:cs="Times New Roman"/>
      <w:sz w:val="24"/>
      <w:szCs w:val="24"/>
    </w:rPr>
  </w:style>
  <w:style w:type="paragraph" w:styleId="2109" w:customStyle="1">
    <w:name w:val="样式 标题 2 + 行距: 最小值 12 磅"/>
    <w:basedOn w:val="741"/>
    <w:next w:val="74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0" w:customStyle="1">
    <w:name w:val="ABC_正文"/>
    <w:basedOn w:val="739"/>
    <w:uiPriority w:val="0"/>
    <w:qFormat/>
    <w:pPr>
      <w:ind w:firstLine="200"/>
      <w:widowControl/>
    </w:pPr>
    <w:rPr>
      <w:rFonts w:ascii="Calibri" w:hAnsi="宋体" w:eastAsia="Times New Roman"/>
      <w:sz w:val="20"/>
      <w:szCs w:val="20"/>
    </w:rPr>
  </w:style>
  <w:style w:type="paragraph" w:styleId="2111" w:customStyle="1">
    <w:name w:val="InfoBlue"/>
    <w:basedOn w:val="739"/>
    <w:uiPriority w:val="0"/>
    <w:qFormat/>
    <w:pPr>
      <w:ind w:left="720" w:firstLine="560"/>
      <w:jc w:val="left"/>
      <w:spacing w:after="120" w:line="360" w:lineRule="auto"/>
    </w:pPr>
    <w:rPr>
      <w:rFonts w:ascii="Calibri" w:hAnsi="Calibri" w:eastAsia="仿宋"/>
      <w:color w:val="0000ff"/>
      <w:szCs w:val="20"/>
    </w:rPr>
  </w:style>
  <w:style w:type="paragraph" w:styleId="2112" w:customStyle="1">
    <w:name w:val="样式 标题 3"/>
    <w:basedOn w:val="742"/>
    <w:next w:val="77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13"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14" w:customStyle="1">
    <w:name w:val="Char Char Char Char Char Char Char Char Char Char Char Char Char Char Char1 Char"/>
    <w:basedOn w:val="739"/>
    <w:next w:val="769"/>
    <w:uiPriority w:val="0"/>
    <w:qFormat/>
    <w:pPr>
      <w:ind w:firstLine="560"/>
      <w:jc w:val="left"/>
      <w:spacing w:after="160" w:line="240" w:lineRule="exact"/>
      <w:widowControl/>
    </w:pPr>
    <w:rPr>
      <w:rFonts w:ascii="Verdana" w:hAnsi="Verdana" w:eastAsia="仿宋"/>
      <w:sz w:val="20"/>
      <w:szCs w:val="20"/>
      <w:lang w:eastAsia="en-US"/>
    </w:rPr>
  </w:style>
  <w:style w:type="paragraph" w:styleId="2115" w:customStyle="1">
    <w:name w:val="无首行缩进正文"/>
    <w:basedOn w:val="2099"/>
    <w:next w:val="2051"/>
    <w:uiPriority w:val="0"/>
    <w:qFormat/>
    <w:pPr>
      <w:ind w:firstLine="0"/>
      <w:jc w:val="both"/>
    </w:pPr>
    <w:rPr>
      <w:rFonts w:ascii="Calibri" w:hAnsi="Calibri" w:eastAsia="方正仿宋_GBK" w:cs="Times New Roman"/>
      <w:sz w:val="21"/>
      <w:szCs w:val="24"/>
    </w:rPr>
  </w:style>
  <w:style w:type="paragraph" w:styleId="2116" w:customStyle="1">
    <w:name w:val="Plain Text1"/>
    <w:basedOn w:val="739"/>
    <w:next w:val="755"/>
    <w:uiPriority w:val="0"/>
    <w:qFormat/>
    <w:pPr>
      <w:ind w:firstLine="560"/>
      <w:spacing w:line="360" w:lineRule="auto"/>
    </w:pPr>
    <w:rPr>
      <w:rFonts w:ascii="宋体" w:hAnsi="宋体" w:eastAsia="仿宋"/>
      <w:sz w:val="28"/>
      <w:szCs w:val="20"/>
    </w:rPr>
  </w:style>
  <w:style w:type="paragraph" w:styleId="2117" w:customStyle="1">
    <w:name w:val="Char Char Char Char Char Char Char Char Char Char Char Char Char1"/>
    <w:basedOn w:val="7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8" w:customStyle="1">
    <w:name w:val="样式 Tabletext + 五号 加粗 居中 段后: 0 磅 行距: 1.5 倍行距"/>
    <w:basedOn w:val="739"/>
    <w:uiPriority w:val="0"/>
    <w:qFormat/>
    <w:pPr>
      <w:ind w:firstLine="560"/>
      <w:spacing w:line="500" w:lineRule="exact"/>
    </w:pPr>
    <w:rPr>
      <w:rFonts w:ascii="Calibri" w:hAnsi="Calibri" w:eastAsia="仿宋"/>
      <w:sz w:val="28"/>
      <w:szCs w:val="20"/>
    </w:rPr>
  </w:style>
  <w:style w:type="paragraph" w:styleId="2119" w:customStyle="1">
    <w:name w:val="Subject"/>
    <w:basedOn w:val="739"/>
    <w:uiPriority w:val="0"/>
    <w:qFormat/>
    <w:pPr>
      <w:jc w:val="center"/>
      <w:widowControl/>
    </w:pPr>
    <w:rPr>
      <w:rFonts w:ascii="Calibri" w:hAnsi="Calibri" w:eastAsia="黑体"/>
      <w:b/>
      <w:sz w:val="48"/>
    </w:rPr>
  </w:style>
  <w:style w:type="paragraph" w:styleId="2120" w:customStyle="1">
    <w:name w:val="题注1"/>
    <w:basedOn w:val="739"/>
    <w:uiPriority w:val="0"/>
    <w:qFormat/>
    <w:pPr>
      <w:ind w:firstLine="720"/>
      <w:spacing w:before="120" w:after="120" w:line="360" w:lineRule="auto"/>
      <w:suppressLineNumbers/>
    </w:pPr>
    <w:rPr>
      <w:rFonts w:ascii="仿宋" w:hAnsi="仿宋"/>
      <w:i/>
      <w:iCs/>
      <w:sz w:val="28"/>
      <w:lang w:eastAsia="ar-SA"/>
    </w:rPr>
  </w:style>
  <w:style w:type="paragraph" w:styleId="2121" w:customStyle="1">
    <w:name w:val="默认段落字体 Para Char Char Char Char"/>
    <w:basedOn w:val="739"/>
    <w:next w:val="778"/>
    <w:uiPriority w:val="0"/>
    <w:qFormat/>
    <w:pPr>
      <w:ind w:firstLine="560"/>
      <w:spacing w:line="360" w:lineRule="auto"/>
    </w:pPr>
    <w:rPr>
      <w:rFonts w:ascii="Calibri" w:hAnsi="Calibri" w:eastAsia="仿宋"/>
      <w:sz w:val="28"/>
      <w:szCs w:val="20"/>
    </w:rPr>
  </w:style>
  <w:style w:type="paragraph" w:styleId="2122" w:customStyle="1">
    <w:name w:val="样式 标题 1 + 行距: 最小值 12 磅"/>
    <w:basedOn w:val="740"/>
    <w:next w:val="211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23" w:customStyle="1">
    <w:name w:val="_Style 224"/>
    <w:basedOn w:val="739"/>
    <w:next w:val="739"/>
    <w:uiPriority w:val="39"/>
    <w:unhideWhenUsed/>
    <w:qFormat/>
    <w:pPr>
      <w:ind w:left="2100"/>
      <w:jc w:val="left"/>
      <w:widowControl/>
    </w:pPr>
    <w:rPr>
      <w:rFonts w:ascii="Calibri" w:hAnsi="Calibri"/>
      <w:szCs w:val="22"/>
    </w:rPr>
  </w:style>
  <w:style w:type="paragraph" w:styleId="2124" w:customStyle="1">
    <w:name w:val="图中文字"/>
    <w:basedOn w:val="739"/>
    <w:next w:val="1526"/>
    <w:uiPriority w:val="0"/>
    <w:qFormat/>
    <w:pPr>
      <w:ind w:firstLine="560"/>
      <w:jc w:val="center"/>
      <w:spacing w:line="500" w:lineRule="exact"/>
      <w:widowControl/>
    </w:pPr>
    <w:rPr>
      <w:rFonts w:ascii="Calibri" w:hAnsi="Calibri" w:eastAsia="仿宋_GB2312"/>
      <w:sz w:val="28"/>
      <w:szCs w:val="20"/>
    </w:rPr>
  </w:style>
  <w:style w:type="paragraph" w:styleId="2125" w:customStyle="1">
    <w:name w:val="标题 11"/>
    <w:basedOn w:val="739"/>
    <w:next w:val="739"/>
    <w:uiPriority w:val="0"/>
    <w:qFormat/>
    <w:pPr>
      <w:keepLines/>
      <w:keepNext/>
      <w:spacing w:line="590" w:lineRule="exact"/>
      <w:outlineLvl w:val="0"/>
    </w:pPr>
    <w:rPr>
      <w:rFonts w:ascii="Calibri" w:hAnsi="Calibri" w:eastAsia="方正黑体_GBK"/>
      <w:bCs/>
      <w:sz w:val="32"/>
      <w:szCs w:val="44"/>
    </w:rPr>
  </w:style>
  <w:style w:type="paragraph" w:styleId="2126" w:customStyle="1">
    <w:name w:val="样式 标题 + 右"/>
    <w:basedOn w:val="758"/>
    <w:next w:val="2013"/>
    <w:uiPriority w:val="0"/>
    <w:qFormat/>
    <w:pPr>
      <w:ind w:left="0" w:firstLine="560"/>
      <w:jc w:val="right"/>
      <w:spacing w:line="500" w:lineRule="exact"/>
    </w:pPr>
    <w:rPr>
      <w:rFonts w:ascii="宋体" w:hAnsi="Calibri" w:eastAsia="方正小标宋_GBK" w:cs="宋体"/>
      <w:color w:val="000000"/>
      <w:sz w:val="28"/>
      <w:szCs w:val="20"/>
    </w:rPr>
  </w:style>
  <w:style w:type="paragraph" w:styleId="2127" w:customStyle="1">
    <w:name w:val="表号"/>
    <w:basedOn w:val="739"/>
    <w:next w:val="106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8" w:customStyle="1">
    <w:name w:val="表头样式"/>
    <w:basedOn w:val="739"/>
    <w:uiPriority w:val="0"/>
    <w:qFormat/>
    <w:pPr>
      <w:ind w:firstLine="560"/>
      <w:jc w:val="center"/>
      <w:keepNext/>
      <w:spacing w:line="500" w:lineRule="exact"/>
    </w:pPr>
    <w:rPr>
      <w:rFonts w:ascii="Arial" w:hAnsi="Arial" w:eastAsia="仿宋"/>
      <w:b/>
      <w:szCs w:val="21"/>
    </w:rPr>
  </w:style>
  <w:style w:type="paragraph" w:styleId="2129" w:customStyle="1">
    <w:name w:val="评估表"/>
    <w:basedOn w:val="739"/>
    <w:uiPriority w:val="0"/>
    <w:qFormat/>
    <w:pPr>
      <w:spacing w:line="240" w:lineRule="exact"/>
    </w:pPr>
    <w:rPr>
      <w:rFonts w:ascii="方正仿宋_GBK" w:hAnsi="方正仿宋_GBK" w:eastAsia="方正仿宋_GBK"/>
      <w:sz w:val="18"/>
      <w:szCs w:val="18"/>
    </w:rPr>
  </w:style>
  <w:style w:type="paragraph" w:styleId="2130" w:customStyle="1">
    <w:name w:val="Table Contents"/>
    <w:basedOn w:val="739"/>
    <w:uiPriority w:val="0"/>
    <w:qFormat/>
    <w:pPr>
      <w:ind w:firstLine="720"/>
      <w:spacing w:line="360" w:lineRule="auto"/>
      <w:suppressLineNumbers/>
    </w:pPr>
    <w:rPr>
      <w:rFonts w:ascii="仿宋" w:hAnsi="仿宋"/>
      <w:sz w:val="28"/>
      <w:lang w:eastAsia="ar-SA"/>
    </w:rPr>
  </w:style>
  <w:style w:type="paragraph" w:styleId="2131" w:customStyle="1">
    <w:name w:val="Paragraph1"/>
    <w:basedOn w:val="739"/>
    <w:next w:val="1775"/>
    <w:uiPriority w:val="0"/>
    <w:qFormat/>
    <w:pPr>
      <w:ind w:firstLine="560"/>
      <w:spacing w:before="80" w:line="500" w:lineRule="exact"/>
    </w:pPr>
    <w:rPr>
      <w:rFonts w:ascii="宋体" w:hAnsi="Calibri" w:eastAsia="仿宋"/>
      <w:sz w:val="20"/>
      <w:szCs w:val="20"/>
    </w:rPr>
  </w:style>
  <w:style w:type="paragraph" w:styleId="2132" w:customStyle="1">
    <w:name w:val="Tabletext"/>
    <w:basedOn w:val="739"/>
    <w:next w:val="1689"/>
    <w:uiPriority w:val="0"/>
    <w:qFormat/>
    <w:pPr>
      <w:ind w:firstLine="560"/>
      <w:jc w:val="left"/>
      <w:keepLines/>
      <w:spacing w:after="120" w:line="240" w:lineRule="atLeast"/>
    </w:pPr>
    <w:rPr>
      <w:rFonts w:ascii="Calibri" w:hAnsi="Calibri" w:eastAsia="仿宋"/>
      <w:sz w:val="28"/>
      <w:szCs w:val="20"/>
      <w:lang w:eastAsia="en-US"/>
    </w:rPr>
  </w:style>
  <w:style w:type="paragraph" w:styleId="2133" w:customStyle="1">
    <w:name w:val="编写建议"/>
    <w:basedOn w:val="739"/>
    <w:next w:val="768"/>
    <w:uiPriority w:val="0"/>
    <w:qFormat/>
    <w:pPr>
      <w:ind w:firstLine="420"/>
      <w:jc w:val="left"/>
      <w:spacing w:line="360" w:lineRule="auto"/>
    </w:pPr>
    <w:rPr>
      <w:rFonts w:ascii="Arial" w:hAnsi="Arial" w:cs="宋体"/>
      <w:i/>
      <w:iCs/>
      <w:color w:val="0000ff"/>
      <w:sz w:val="28"/>
      <w:lang w:eastAsia="ar-SA"/>
    </w:rPr>
  </w:style>
  <w:style w:type="paragraph" w:styleId="2134" w:customStyle="1">
    <w:name w:val="引用 Char2"/>
    <w:basedOn w:val="739"/>
    <w:uiPriority w:val="0"/>
    <w:qFormat/>
    <w:pPr>
      <w:ind w:firstLine="560"/>
      <w:spacing w:line="500" w:lineRule="exact"/>
    </w:pPr>
    <w:rPr>
      <w:rFonts w:ascii="Calibri" w:hAnsi="Calibri" w:eastAsia="仿宋"/>
      <w:sz w:val="28"/>
      <w:szCs w:val="20"/>
    </w:rPr>
  </w:style>
  <w:style w:type="paragraph" w:styleId="2135" w:customStyle="1">
    <w:name w:val="文档名称"/>
    <w:basedOn w:val="739"/>
    <w:uiPriority w:val="0"/>
    <w:qFormat/>
    <w:pPr>
      <w:ind w:firstLine="720"/>
      <w:jc w:val="center"/>
      <w:spacing w:line="360" w:lineRule="auto"/>
    </w:pPr>
    <w:rPr>
      <w:rFonts w:ascii="仿宋" w:hAnsi="仿宋" w:eastAsia="黑体"/>
      <w:b/>
      <w:sz w:val="48"/>
      <w:szCs w:val="48"/>
      <w:lang w:eastAsia="ar-SA"/>
    </w:rPr>
  </w:style>
  <w:style w:type="paragraph" w:styleId="2136" w:customStyle="1">
    <w:name w:val="explanation"/>
    <w:basedOn w:val="739"/>
    <w:next w:val="1745"/>
    <w:uiPriority w:val="0"/>
    <w:qFormat/>
    <w:pPr>
      <w:ind w:firstLine="560"/>
      <w:spacing w:line="500" w:lineRule="exact"/>
    </w:pPr>
    <w:rPr>
      <w:rFonts w:ascii="Calibri" w:hAnsi="Calibri" w:eastAsia="仿宋"/>
      <w:sz w:val="28"/>
    </w:rPr>
  </w:style>
  <w:style w:type="paragraph" w:styleId="2137" w:customStyle="1">
    <w:name w:val="左对齐的表内文字"/>
    <w:basedOn w:val="739"/>
    <w:next w:val="800"/>
    <w:uiPriority w:val="0"/>
    <w:qFormat/>
    <w:pPr>
      <w:ind w:firstLine="560"/>
      <w:spacing w:line="500" w:lineRule="exact"/>
    </w:pPr>
    <w:rPr>
      <w:rFonts w:ascii="Calibri" w:hAnsi="Calibri" w:eastAsia="仿宋_GB2312" w:cs="宋体"/>
      <w:sz w:val="28"/>
      <w:szCs w:val="20"/>
    </w:rPr>
  </w:style>
  <w:style w:type="paragraph" w:styleId="2138" w:customStyle="1">
    <w:name w:val="_Style 44"/>
    <w:next w:val="739"/>
    <w:uiPriority w:val="0"/>
    <w:qFormat/>
    <w:pPr>
      <w:jc w:val="both"/>
      <w:widowControl w:val="off"/>
    </w:pPr>
    <w:rPr>
      <w:rFonts w:hint="default" w:ascii="Calibri" w:hAnsi="Calibri" w:eastAsia="宋体" w:cs="Times New Roman"/>
      <w:sz w:val="24"/>
      <w:szCs w:val="24"/>
    </w:rPr>
  </w:style>
  <w:style w:type="paragraph" w:styleId="2139" w:customStyle="1">
    <w:name w:val="样式 标题 3 + 非加粗 倾斜"/>
    <w:basedOn w:val="742"/>
    <w:next w:val="214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0" w:customStyle="1">
    <w:name w:val="样式 标题 2 + 五号"/>
    <w:basedOn w:val="741"/>
    <w:next w:val="80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41" w:customStyle="1">
    <w:name w:val="版权申明"/>
    <w:basedOn w:val="739"/>
    <w:uiPriority w:val="0"/>
    <w:qFormat/>
    <w:pPr>
      <w:ind w:firstLine="720"/>
      <w:jc w:val="center"/>
      <w:spacing w:line="360" w:lineRule="auto"/>
    </w:pPr>
    <w:rPr>
      <w:rFonts w:ascii="宋体" w:hAnsi="宋体" w:cs="宋体"/>
      <w:b/>
      <w:bCs/>
      <w:color w:val="000000"/>
      <w:sz w:val="28"/>
      <w:szCs w:val="20"/>
      <w:lang w:eastAsia="ar-SA"/>
    </w:rPr>
  </w:style>
  <w:style w:type="paragraph" w:styleId="2142" w:customStyle="1">
    <w:name w:val="标题G"/>
    <w:basedOn w:val="758"/>
    <w:next w:val="212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43" w:customStyle="1">
    <w:name w:val="标题5"/>
    <w:basedOn w:val="739"/>
    <w:uiPriority w:val="0"/>
    <w:qFormat/>
    <w:pPr>
      <w:ind w:firstLine="560"/>
      <w:jc w:val="center"/>
      <w:spacing w:line="500" w:lineRule="exact"/>
    </w:pPr>
    <w:rPr>
      <w:rFonts w:ascii="宋体" w:hAnsi="宋体" w:eastAsia="仿宋"/>
      <w:b/>
      <w:sz w:val="52"/>
      <w:szCs w:val="22"/>
    </w:rPr>
  </w:style>
  <w:style w:type="paragraph" w:styleId="2144" w:customStyle="1">
    <w:name w:val="修订11"/>
    <w:uiPriority w:val="99"/>
    <w:qFormat/>
    <w:rPr>
      <w:rFonts w:hint="default" w:ascii="宋体" w:hAnsi="Calibri" w:eastAsia="宋体" w:cs="Times New Roman"/>
      <w:sz w:val="21"/>
    </w:rPr>
  </w:style>
  <w:style w:type="paragraph" w:styleId="2145" w:customStyle="1">
    <w:name w:val="正文文本3"/>
    <w:uiPriority w:val="0"/>
    <w:qFormat/>
    <w:pPr>
      <w:keepLines/>
      <w:spacing w:after="120" w:line="220" w:lineRule="atLeast"/>
    </w:pPr>
    <w:rPr>
      <w:rFonts w:hint="default" w:ascii="宋体" w:hAnsi="Calibri" w:eastAsia="宋体" w:cs="Times New Roman"/>
      <w:lang w:val="en-GB"/>
    </w:rPr>
  </w:style>
  <w:style w:type="paragraph" w:styleId="2146" w:customStyle="1">
    <w:name w:val="目录标题2"/>
    <w:basedOn w:val="740"/>
    <w:next w:val="73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7" w:customStyle="1">
    <w:name w:val="Char1 Char Char Char1"/>
    <w:basedOn w:val="739"/>
    <w:uiPriority w:val="0"/>
    <w:qFormat/>
    <w:pPr>
      <w:ind w:firstLine="560"/>
      <w:spacing w:line="500" w:lineRule="exact"/>
    </w:pPr>
    <w:rPr>
      <w:rFonts w:ascii="Tahoma" w:hAnsi="Tahoma" w:eastAsia="仿宋"/>
      <w:sz w:val="28"/>
      <w:szCs w:val="20"/>
    </w:rPr>
  </w:style>
  <w:style w:type="paragraph" w:styleId="2148" w:customStyle="1">
    <w:name w:val="Bullet Text"/>
    <w:basedOn w:val="739"/>
    <w:next w:val="2112"/>
    <w:uiPriority w:val="0"/>
    <w:qFormat/>
    <w:pPr>
      <w:ind w:left="360" w:hanging="360"/>
      <w:jc w:val="left"/>
      <w:spacing w:after="60" w:line="500" w:lineRule="exact"/>
    </w:pPr>
    <w:rPr>
      <w:rFonts w:ascii="Arial" w:hAnsi="Arial" w:eastAsia="仿宋"/>
      <w:sz w:val="20"/>
      <w:szCs w:val="20"/>
    </w:rPr>
  </w:style>
  <w:style w:type="paragraph" w:styleId="2149" w:customStyle="1">
    <w:name w:val="_Style 47"/>
    <w:basedOn w:val="739"/>
    <w:next w:val="1032"/>
    <w:uiPriority w:val="0"/>
    <w:qFormat/>
    <w:pPr>
      <w:ind w:firstLine="420"/>
      <w:jc w:val="left"/>
      <w:spacing w:line="360" w:lineRule="auto"/>
    </w:pPr>
    <w:rPr>
      <w:rFonts w:ascii="宋体" w:hAnsi="Calibri"/>
      <w:szCs w:val="20"/>
    </w:rPr>
  </w:style>
  <w:style w:type="paragraph" w:styleId="2150" w:customStyle="1">
    <w:name w:val="_Style 196"/>
    <w:basedOn w:val="739"/>
    <w:next w:val="739"/>
    <w:uiPriority w:val="0"/>
    <w:qFormat/>
    <w:pPr>
      <w:ind w:firstLine="560"/>
      <w:spacing w:line="500" w:lineRule="exact"/>
    </w:pPr>
    <w:rPr>
      <w:rFonts w:ascii="Calibri Light" w:hAnsi="Calibri Light" w:eastAsia="仿宋"/>
      <w:color w:val="000000"/>
      <w:sz w:val="28"/>
      <w:szCs w:val="20"/>
    </w:rPr>
  </w:style>
  <w:style w:type="paragraph" w:styleId="2151" w:customStyle="1">
    <w:name w:val="Contents 10"/>
    <w:basedOn w:val="2152"/>
    <w:uiPriority w:val="0"/>
    <w:qFormat/>
    <w:pPr>
      <w:ind w:left="2547"/>
      <w:tabs>
        <w:tab w:val="right" w:pos="24919" w:leader="dot"/>
      </w:tabs>
    </w:pPr>
  </w:style>
  <w:style w:type="paragraph" w:styleId="2152" w:customStyle="1">
    <w:name w:val="Index"/>
    <w:basedOn w:val="739"/>
    <w:uiPriority w:val="0"/>
    <w:qFormat/>
    <w:pPr>
      <w:ind w:firstLine="720"/>
      <w:spacing w:line="360" w:lineRule="auto"/>
      <w:suppressLineNumbers/>
    </w:pPr>
    <w:rPr>
      <w:rFonts w:ascii="仿宋" w:hAnsi="仿宋"/>
      <w:sz w:val="28"/>
      <w:lang w:eastAsia="ar-SA"/>
    </w:rPr>
  </w:style>
  <w:style w:type="paragraph" w:styleId="2153" w:customStyle="1">
    <w:name w:val="subhead1"/>
    <w:basedOn w:val="739"/>
    <w:next w:val="784"/>
    <w:uiPriority w:val="0"/>
    <w:qFormat/>
    <w:pPr>
      <w:ind w:firstLine="560"/>
      <w:jc w:val="left"/>
      <w:spacing w:line="500" w:lineRule="exact"/>
    </w:pPr>
    <w:rPr>
      <w:rFonts w:ascii="Arial" w:hAnsi="Arial" w:eastAsia="仿宋"/>
      <w:b/>
      <w:sz w:val="28"/>
      <w:szCs w:val="20"/>
    </w:rPr>
  </w:style>
  <w:style w:type="paragraph" w:styleId="2154" w:customStyle="1">
    <w:name w:val="txt"/>
    <w:basedOn w:val="739"/>
    <w:next w:val="165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55" w:customStyle="1">
    <w:name w:val="目录标题1"/>
    <w:basedOn w:val="740"/>
    <w:next w:val="73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56" w:customStyle="1">
    <w:name w:val="Header Odd"/>
    <w:basedOn w:val="2157"/>
    <w:next w:val="1711"/>
    <w:uiPriority w:val="0"/>
    <w:qFormat/>
    <w:pPr>
      <w:jc w:val="right"/>
      <w:widowControl/>
      <w:pBdr>
        <w:bottom w:val="single" w:color="4F81BD" w:sz="4" w:space="1"/>
      </w:pBdr>
    </w:pPr>
    <w:rPr>
      <w:b/>
      <w:bCs/>
      <w:color w:val="1f497d"/>
      <w:sz w:val="20"/>
      <w:szCs w:val="23"/>
    </w:rPr>
  </w:style>
  <w:style w:type="paragraph" w:styleId="2157" w:customStyle="1">
    <w:name w:val="中等深浅网格 2 - 着色 11"/>
    <w:uiPriority w:val="99"/>
    <w:qFormat/>
    <w:pPr>
      <w:widowControl w:val="off"/>
    </w:pPr>
    <w:rPr>
      <w:rFonts w:hint="default" w:ascii="宋体" w:hAnsi="Calibri" w:eastAsia="宋体" w:cs="Times New Roman"/>
      <w:sz w:val="21"/>
    </w:rPr>
  </w:style>
  <w:style w:type="paragraph" w:styleId="2158" w:customStyle="1">
    <w:name w:val="样式 两端对齐"/>
    <w:basedOn w:val="739"/>
    <w:next w:val="2118"/>
    <w:uiPriority w:val="0"/>
    <w:qFormat/>
    <w:pPr>
      <w:ind w:firstLine="560"/>
      <w:spacing w:line="360" w:lineRule="auto"/>
    </w:pPr>
    <w:rPr>
      <w:rFonts w:ascii="宋体" w:hAnsi="Calibri" w:eastAsia="仿宋" w:cs="宋体"/>
      <w:sz w:val="28"/>
      <w:szCs w:val="20"/>
    </w:rPr>
  </w:style>
  <w:style w:type="paragraph" w:styleId="2159" w:customStyle="1">
    <w:name w:val="样式 行距: 固定值 20 磅 首行缩进:  2 字符"/>
    <w:basedOn w:val="739"/>
    <w:next w:val="2093"/>
    <w:uiPriority w:val="0"/>
    <w:qFormat/>
    <w:pPr>
      <w:ind w:firstLine="200"/>
      <w:jc w:val="left"/>
      <w:spacing w:line="360" w:lineRule="auto"/>
    </w:pPr>
    <w:rPr>
      <w:rFonts w:ascii="宋体" w:hAnsi="Calibri" w:eastAsia="仿宋" w:cs="宋体"/>
      <w:sz w:val="28"/>
      <w:szCs w:val="20"/>
    </w:rPr>
  </w:style>
  <w:style w:type="paragraph" w:styleId="2160" w:customStyle="1">
    <w:name w:val="_Style 3"/>
    <w:basedOn w:val="739"/>
    <w:uiPriority w:val="34"/>
    <w:qFormat/>
    <w:pPr>
      <w:jc w:val="left"/>
      <w:spacing w:before="100" w:beforeAutospacing="1" w:after="100" w:afterAutospacing="1"/>
      <w:widowControl/>
    </w:pPr>
    <w:rPr>
      <w:rFonts w:ascii="宋体" w:hAnsi="宋体" w:cs="宋体"/>
      <w:sz w:val="28"/>
    </w:rPr>
  </w:style>
  <w:style w:type="paragraph" w:styleId="2161" w:customStyle="1">
    <w:name w:val="文头"/>
    <w:basedOn w:val="739"/>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62" w:customStyle="1">
    <w:name w:val="日期 Char2"/>
    <w:basedOn w:val="739"/>
    <w:uiPriority w:val="0"/>
    <w:qFormat/>
    <w:pPr>
      <w:ind w:firstLine="560"/>
      <w:spacing w:line="500" w:lineRule="exact"/>
    </w:pPr>
    <w:rPr>
      <w:rFonts w:ascii="Calibri" w:hAnsi="Calibri" w:eastAsia="仿宋"/>
      <w:sz w:val="28"/>
      <w:szCs w:val="20"/>
    </w:rPr>
  </w:style>
  <w:style w:type="paragraph" w:styleId="2163" w:customStyle="1">
    <w:name w:val="样式 正文内容 + 左侧:  0.74 厘米 首行缩进:  0.85 厘米"/>
    <w:basedOn w:val="739"/>
    <w:uiPriority w:val="0"/>
    <w:qFormat/>
    <w:pPr>
      <w:ind w:left="420" w:firstLine="480"/>
      <w:spacing w:line="380" w:lineRule="exact"/>
    </w:pPr>
    <w:rPr>
      <w:rFonts w:ascii="宋体" w:hAnsi="宋体" w:cs="宋体"/>
      <w:sz w:val="28"/>
      <w:szCs w:val="20"/>
      <w:lang w:eastAsia="ar-SA"/>
    </w:rPr>
  </w:style>
  <w:style w:type="paragraph" w:styleId="2164" w:customStyle="1">
    <w:name w:val="标题11"/>
    <w:basedOn w:val="739"/>
    <w:next w:val="739"/>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65" w:customStyle="1">
    <w:name w:val="正文3"/>
    <w:basedOn w:val="739"/>
    <w:uiPriority w:val="0"/>
    <w:qFormat/>
    <w:pPr>
      <w:ind w:firstLine="560"/>
      <w:spacing w:line="500" w:lineRule="exact"/>
      <w:widowControl/>
    </w:pPr>
    <w:rPr>
      <w:rFonts w:ascii="Calibri" w:hAnsi="Calibri" w:eastAsia="仿宋"/>
      <w:sz w:val="28"/>
      <w:szCs w:val="20"/>
    </w:rPr>
  </w:style>
  <w:style w:type="paragraph" w:styleId="2166" w:customStyle="1">
    <w:name w:val="正文文本 Char2"/>
    <w:basedOn w:val="739"/>
    <w:uiPriority w:val="0"/>
    <w:qFormat/>
    <w:pPr>
      <w:ind w:firstLine="560"/>
      <w:spacing w:line="500" w:lineRule="exact"/>
    </w:pPr>
    <w:rPr>
      <w:rFonts w:ascii="Calibri" w:hAnsi="Calibri" w:eastAsia="仿宋"/>
      <w:sz w:val="28"/>
      <w:szCs w:val="20"/>
    </w:rPr>
  </w:style>
  <w:style w:type="paragraph" w:styleId="2167" w:customStyle="1">
    <w:name w:val="彩色底纹 - 强调文字颜色 11"/>
    <w:uiPriority w:val="99"/>
    <w:semiHidden/>
    <w:qFormat/>
    <w:rPr>
      <w:rFonts w:hint="default" w:ascii="Calibri" w:hAnsi="Calibri" w:eastAsia="宋体" w:cs="Times New Roman"/>
      <w:sz w:val="21"/>
      <w:szCs w:val="22"/>
    </w:rPr>
  </w:style>
  <w:style w:type="paragraph" w:styleId="2168" w:customStyle="1">
    <w:name w:val="样式 InfoBlue + 倾斜"/>
    <w:basedOn w:val="2139"/>
    <w:next w:val="210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9" w:customStyle="1">
    <w:name w:val="Char Char Char Char Char Char Char Char Char Char Char Char Char2"/>
    <w:basedOn w:val="7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0" w:customStyle="1">
    <w:name w:val="样式 正文文本缩进 + 左侧:  2 字符 行距: 固定值 20 磅 首行缩进:  2 字符"/>
    <w:basedOn w:val="763"/>
    <w:next w:val="1555"/>
    <w:uiPriority w:val="0"/>
    <w:qFormat/>
    <w:pPr>
      <w:ind w:left="400" w:firstLine="400"/>
      <w:jc w:val="both"/>
      <w:spacing w:line="360" w:lineRule="auto"/>
    </w:pPr>
    <w:rPr>
      <w:rFonts w:cs="宋体"/>
      <w:szCs w:val="20"/>
    </w:rPr>
  </w:style>
  <w:style w:type="paragraph" w:styleId="2171" w:customStyle="1">
    <w:name w:val="正文文本4"/>
    <w:basedOn w:val="739"/>
    <w:uiPriority w:val="99"/>
    <w:qFormat/>
    <w:pPr>
      <w:jc w:val="left"/>
      <w:spacing w:after="120" w:line="288" w:lineRule="auto"/>
      <w:widowControl/>
    </w:pPr>
    <w:rPr>
      <w:rFonts w:ascii="Verdana" w:hAnsi="Verdana"/>
      <w:sz w:val="24"/>
      <w:szCs w:val="20"/>
      <w:lang w:eastAsia="en-US"/>
    </w:rPr>
  </w:style>
  <w:style w:type="paragraph" w:styleId="2172" w:customStyle="1">
    <w:name w:val="Char1 Char Char Char3"/>
    <w:basedOn w:val="739"/>
    <w:uiPriority w:val="0"/>
    <w:qFormat/>
    <w:rPr>
      <w:rFonts w:ascii="Tahoma" w:hAnsi="Tahoma"/>
      <w:sz w:val="24"/>
      <w:szCs w:val="20"/>
    </w:rPr>
  </w:style>
  <w:style w:type="paragraph" w:styleId="2173" w:customStyle="1">
    <w:name w:val="Char Char112"/>
    <w:basedOn w:val="739"/>
    <w:uiPriority w:val="0"/>
    <w:semiHidden/>
    <w:qFormat/>
    <w:pPr>
      <w:jc w:val="left"/>
      <w:spacing w:after="160" w:line="240" w:lineRule="exact"/>
      <w:widowControl/>
    </w:pPr>
    <w:rPr>
      <w:rFonts w:ascii="Verdana" w:hAnsi="Verdana"/>
      <w:sz w:val="20"/>
      <w:lang w:eastAsia="en-US"/>
    </w:rPr>
  </w:style>
  <w:style w:type="paragraph" w:styleId="2174" w:customStyle="1">
    <w:name w:val="TOC Heading1"/>
    <w:basedOn w:val="740"/>
    <w:next w:val="73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75" w:customStyle="1">
    <w:name w:val="一级项目符号"/>
    <w:basedOn w:val="739"/>
    <w:next w:val="73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76" w:customStyle="1">
    <w:name w:val="正文排列"/>
    <w:basedOn w:val="739"/>
    <w:uiPriority w:val="0"/>
    <w:qFormat/>
    <w:pPr>
      <w:ind w:left="902"/>
      <w:tabs>
        <w:tab w:val="left" w:pos="902" w:leader="none"/>
      </w:tabs>
    </w:pPr>
    <w:rPr>
      <w:rFonts w:eastAsia="仿宋"/>
      <w:sz w:val="28"/>
      <w:szCs w:val="20"/>
    </w:rPr>
  </w:style>
  <w:style w:type="paragraph" w:styleId="2177" w:customStyle="1">
    <w:name w:val="H2 List Num cont"/>
    <w:basedOn w:val="73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8" w:customStyle="1">
    <w:name w:val="number0"/>
    <w:basedOn w:val="76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9" w:customStyle="1">
    <w:name w:val="文件标题1.1"/>
    <w:basedOn w:val="739"/>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0" w:customStyle="1">
    <w:name w:val="编号1-2"/>
    <w:basedOn w:val="739"/>
    <w:next w:val="739"/>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81" w:customStyle="1">
    <w:name w:val="章正文 Char"/>
    <w:basedOn w:val="739"/>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82" w:customStyle="1">
    <w:name w:val="ordinary-output"/>
    <w:basedOn w:val="739"/>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83"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84" w:customStyle="1">
    <w:name w:val="Char Char11"/>
    <w:basedOn w:val="739"/>
    <w:uiPriority w:val="0"/>
    <w:semiHidden/>
    <w:qFormat/>
    <w:pPr>
      <w:jc w:val="left"/>
      <w:spacing w:after="160" w:line="240" w:lineRule="exact"/>
      <w:widowControl/>
    </w:pPr>
    <w:rPr>
      <w:rFonts w:ascii="Verdana" w:hAnsi="Verdana"/>
      <w:sz w:val="20"/>
      <w:lang w:eastAsia="en-US"/>
    </w:rPr>
  </w:style>
  <w:style w:type="paragraph" w:styleId="2185"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8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87"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88" w:customStyle="1">
    <w:name w:val="列项◆（三级）"/>
    <w:basedOn w:val="739"/>
    <w:uiPriority w:val="0"/>
    <w:qFormat/>
    <w:pPr>
      <w:ind w:left="1680" w:hanging="420"/>
    </w:pPr>
    <w:rPr>
      <w:rFonts w:ascii="宋体"/>
      <w:szCs w:val="21"/>
    </w:rPr>
  </w:style>
  <w:style w:type="paragraph" w:styleId="2189" w:customStyle="1">
    <w:name w:val="编号列项（三级）"/>
    <w:uiPriority w:val="0"/>
    <w:qFormat/>
    <w:pPr>
      <w:ind w:left="1260" w:hanging="420"/>
    </w:pPr>
    <w:rPr>
      <w:rFonts w:hint="default" w:ascii="宋体" w:hAnsi="Times New Roman" w:eastAsia="宋体" w:cs="Times New Roman"/>
      <w:sz w:val="21"/>
    </w:rPr>
  </w:style>
  <w:style w:type="paragraph" w:styleId="2190" w:customStyle="1">
    <w:name w:val="示例×："/>
    <w:basedOn w:val="1088"/>
    <w:uiPriority w:val="0"/>
    <w:qFormat/>
    <w:pPr>
      <w:ind w:left="842" w:hanging="420"/>
      <w:tabs>
        <w:tab w:val="left" w:pos="360" w:leader="none"/>
        <w:tab w:val="clear" w:pos="780" w:leader="none"/>
      </w:tabs>
      <w:outlineLvl w:val="9"/>
    </w:pPr>
    <w:rPr>
      <w:rFonts w:ascii="宋体" w:eastAsia="宋体"/>
      <w:sz w:val="18"/>
      <w:szCs w:val="18"/>
    </w:rPr>
  </w:style>
  <w:style w:type="paragraph" w:styleId="2191" w:customStyle="1">
    <w:name w:val="二级无"/>
    <w:basedOn w:val="1086"/>
    <w:uiPriority w:val="0"/>
    <w:qFormat/>
    <w:pPr>
      <w:ind w:left="0" w:firstLine="0"/>
      <w:jc w:val="left"/>
    </w:pPr>
    <w:rPr>
      <w:rFonts w:ascii="宋体" w:eastAsia="宋体"/>
      <w:szCs w:val="21"/>
      <w:lang w:val="zh-CN"/>
    </w:rPr>
  </w:style>
  <w:style w:type="paragraph" w:styleId="2192" w:customStyle="1">
    <w:name w:val="注：（正文）"/>
    <w:basedOn w:val="1418"/>
    <w:next w:val="1063"/>
    <w:uiPriority w:val="0"/>
    <w:qFormat/>
    <w:pPr>
      <w:ind w:left="425" w:hanging="425"/>
      <w:tabs>
        <w:tab w:val="left" w:pos="425" w:leader="none"/>
        <w:tab w:val="clear" w:pos="1200" w:leader="none"/>
      </w:tabs>
    </w:pPr>
    <w:rPr>
      <w:szCs w:val="18"/>
    </w:rPr>
  </w:style>
  <w:style w:type="paragraph" w:styleId="2193"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94" w:customStyle="1">
    <w:name w:val="参考文献"/>
    <w:basedOn w:val="739"/>
    <w:next w:val="106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95" w:customStyle="1">
    <w:name w:val="附录标题"/>
    <w:basedOn w:val="1063"/>
    <w:next w:val="1063"/>
    <w:uiPriority w:val="0"/>
    <w:qFormat/>
    <w:pPr>
      <w:ind w:firstLine="0"/>
      <w:jc w:val="center"/>
      <w:tabs>
        <w:tab w:val="center" w:pos="4201" w:leader="none"/>
        <w:tab w:val="right" w:pos="9298" w:leader="dot"/>
      </w:tabs>
    </w:pPr>
    <w:rPr>
      <w:rFonts w:ascii="黑体" w:eastAsia="黑体"/>
    </w:rPr>
  </w:style>
  <w:style w:type="paragraph" w:styleId="2196" w:customStyle="1">
    <w:name w:val="附录表标号"/>
    <w:basedOn w:val="739"/>
    <w:next w:val="1063"/>
    <w:uiPriority w:val="0"/>
    <w:qFormat/>
    <w:pPr>
      <w:ind w:left="811" w:hanging="448"/>
      <w:jc w:val="center"/>
      <w:spacing w:line="14" w:lineRule="exact"/>
      <w:outlineLvl w:val="0"/>
    </w:pPr>
    <w:rPr>
      <w:color w:val="ffffff"/>
    </w:rPr>
  </w:style>
  <w:style w:type="paragraph" w:styleId="2197" w:customStyle="1">
    <w:name w:val="附录二级无"/>
    <w:basedOn w:val="1698"/>
    <w:uiPriority w:val="0"/>
    <w:qFormat/>
    <w:pPr>
      <w:ind w:left="851" w:hanging="851"/>
      <w:tabs>
        <w:tab w:val="left" w:pos="360" w:leader="none"/>
      </w:tabs>
    </w:pPr>
    <w:rPr>
      <w:rFonts w:ascii="宋体" w:eastAsia="宋体"/>
      <w:szCs w:val="21"/>
    </w:rPr>
  </w:style>
  <w:style w:type="paragraph" w:styleId="2198" w:customStyle="1">
    <w:name w:val="附录公式编号制表符"/>
    <w:basedOn w:val="739"/>
    <w:next w:val="1063"/>
    <w:uiPriority w:val="0"/>
    <w:qFormat/>
    <w:pPr>
      <w:widowControl/>
      <w:tabs>
        <w:tab w:val="center" w:pos="4201" w:leader="none"/>
        <w:tab w:val="right" w:pos="9298" w:leader="dot"/>
      </w:tabs>
    </w:pPr>
    <w:rPr>
      <w:rFonts w:ascii="宋体"/>
      <w:szCs w:val="20"/>
    </w:rPr>
  </w:style>
  <w:style w:type="paragraph" w:styleId="2199" w:customStyle="1">
    <w:name w:val="附录三级无"/>
    <w:basedOn w:val="1704"/>
    <w:uiPriority w:val="0"/>
    <w:qFormat/>
    <w:pPr>
      <w:ind w:left="992" w:hanging="992"/>
      <w:tabs>
        <w:tab w:val="left" w:pos="360" w:leader="none"/>
      </w:tabs>
    </w:pPr>
    <w:rPr>
      <w:rFonts w:ascii="宋体" w:eastAsia="宋体"/>
      <w:szCs w:val="21"/>
    </w:rPr>
  </w:style>
  <w:style w:type="paragraph" w:styleId="2200" w:customStyle="1">
    <w:name w:val="附录数字编号列项（二级）"/>
    <w:uiPriority w:val="0"/>
    <w:qFormat/>
    <w:pPr>
      <w:ind w:left="1320" w:hanging="420"/>
    </w:pPr>
    <w:rPr>
      <w:rFonts w:hint="default" w:ascii="宋体" w:hAnsi="Times New Roman" w:eastAsia="宋体" w:cs="Times New Roman"/>
      <w:sz w:val="21"/>
    </w:rPr>
  </w:style>
  <w:style w:type="paragraph" w:styleId="2201" w:customStyle="1">
    <w:name w:val="附录四级无"/>
    <w:basedOn w:val="1711"/>
    <w:uiPriority w:val="0"/>
    <w:qFormat/>
    <w:pPr>
      <w:ind w:left="1134" w:hanging="1134"/>
      <w:tabs>
        <w:tab w:val="left" w:pos="360" w:leader="none"/>
      </w:tabs>
    </w:pPr>
    <w:rPr>
      <w:rFonts w:ascii="宋体" w:eastAsia="宋体"/>
      <w:szCs w:val="21"/>
    </w:rPr>
  </w:style>
  <w:style w:type="paragraph" w:styleId="2202" w:customStyle="1">
    <w:name w:val="附录图标号"/>
    <w:basedOn w:val="739"/>
    <w:uiPriority w:val="0"/>
    <w:qFormat/>
    <w:pPr>
      <w:ind w:firstLine="363"/>
      <w:jc w:val="center"/>
      <w:keepNext/>
      <w:pageBreakBefore/>
      <w:spacing w:line="14" w:lineRule="exact"/>
      <w:widowControl/>
      <w:outlineLvl w:val="0"/>
    </w:pPr>
    <w:rPr>
      <w:color w:val="ffffff"/>
    </w:rPr>
  </w:style>
  <w:style w:type="paragraph" w:styleId="2203" w:customStyle="1">
    <w:name w:val="附录五级无"/>
    <w:basedOn w:val="1723"/>
    <w:uiPriority w:val="0"/>
    <w:qFormat/>
    <w:pPr>
      <w:ind w:left="980"/>
      <w:tabs>
        <w:tab w:val="left" w:pos="360" w:leader="none"/>
        <w:tab w:val="clear" w:pos="780" w:leader="none"/>
      </w:tabs>
    </w:pPr>
    <w:rPr>
      <w:rFonts w:ascii="宋体" w:eastAsia="宋体"/>
      <w:szCs w:val="21"/>
    </w:rPr>
  </w:style>
  <w:style w:type="paragraph" w:styleId="2204" w:customStyle="1">
    <w:name w:val="附录一级无"/>
    <w:basedOn w:val="1528"/>
    <w:uiPriority w:val="0"/>
    <w:qFormat/>
    <w:pPr>
      <w:ind w:left="1779" w:hanging="1069"/>
      <w:tabs>
        <w:tab w:val="left" w:pos="360" w:leader="none"/>
      </w:tabs>
    </w:pPr>
    <w:rPr>
      <w:rFonts w:ascii="宋体" w:eastAsia="宋体"/>
      <w:szCs w:val="21"/>
    </w:rPr>
  </w:style>
  <w:style w:type="paragraph" w:styleId="2205" w:customStyle="1">
    <w:name w:val="附录字母编号列项（一级）"/>
    <w:uiPriority w:val="0"/>
    <w:qFormat/>
    <w:pPr>
      <w:ind w:left="900" w:hanging="420"/>
    </w:pPr>
    <w:rPr>
      <w:rFonts w:hint="default" w:ascii="宋体" w:hAnsi="Times New Roman" w:eastAsia="宋体" w:cs="Times New Roman"/>
      <w:sz w:val="21"/>
    </w:rPr>
  </w:style>
  <w:style w:type="paragraph" w:styleId="2206" w:customStyle="1">
    <w:name w:val="列项说明"/>
    <w:basedOn w:val="739"/>
    <w:uiPriority w:val="0"/>
    <w:qFormat/>
    <w:pPr>
      <w:ind w:left="400" w:hanging="200"/>
      <w:jc w:val="left"/>
      <w:spacing w:line="320" w:lineRule="exact"/>
    </w:pPr>
    <w:rPr>
      <w:rFonts w:ascii="宋体"/>
      <w:szCs w:val="20"/>
    </w:rPr>
  </w:style>
  <w:style w:type="paragraph" w:styleId="2207" w:customStyle="1">
    <w:name w:val="列项说明数字编号"/>
    <w:uiPriority w:val="0"/>
    <w:qFormat/>
    <w:pPr>
      <w:ind w:left="600" w:hanging="200"/>
    </w:pPr>
    <w:rPr>
      <w:rFonts w:hint="default" w:ascii="宋体" w:hAnsi="Times New Roman" w:eastAsia="宋体" w:cs="Times New Roman"/>
      <w:sz w:val="21"/>
    </w:rPr>
  </w:style>
  <w:style w:type="paragraph" w:styleId="2208" w:customStyle="1">
    <w:name w:val="其他标准标志"/>
    <w:basedOn w:val="1750"/>
    <w:uiPriority w:val="0"/>
    <w:qFormat/>
    <w:pPr>
      <w:framePr w:w="6101" w:h="1389" w:vSpace="181" w:hSpace="181" w:vAnchor="page" w:hAnchor="page" w:x="4673" w:y="942" w:hRule="exact"/>
    </w:pPr>
    <w:rPr>
      <w:szCs w:val="96"/>
    </w:rPr>
  </w:style>
  <w:style w:type="paragraph" w:styleId="2209" w:customStyle="1">
    <w:name w:val="三级无"/>
    <w:basedOn w:val="1414"/>
    <w:uiPriority w:val="0"/>
    <w:qFormat/>
    <w:pPr>
      <w:jc w:val="left"/>
    </w:pPr>
    <w:rPr>
      <w:rFonts w:ascii="宋体" w:eastAsia="宋体"/>
      <w:szCs w:val="21"/>
      <w:lang w:val="zh-CN"/>
    </w:rPr>
  </w:style>
  <w:style w:type="paragraph" w:styleId="2210" w:customStyle="1">
    <w:name w:val="示例后文字"/>
    <w:basedOn w:val="1063"/>
    <w:next w:val="1063"/>
    <w:uiPriority w:val="0"/>
    <w:qFormat/>
    <w:pPr>
      <w:ind w:firstLine="360"/>
      <w:tabs>
        <w:tab w:val="center" w:pos="4201" w:leader="none"/>
        <w:tab w:val="right" w:pos="9298" w:leader="dot"/>
      </w:tabs>
    </w:pPr>
    <w:rPr>
      <w:sz w:val="18"/>
    </w:rPr>
  </w:style>
  <w:style w:type="paragraph" w:styleId="2211" w:customStyle="1">
    <w:name w:val="四级无"/>
    <w:basedOn w:val="1586"/>
    <w:uiPriority w:val="0"/>
    <w:qFormat/>
    <w:pPr>
      <w:jc w:val="left"/>
    </w:pPr>
    <w:rPr>
      <w:rFonts w:ascii="宋体" w:eastAsia="宋体"/>
      <w:szCs w:val="21"/>
      <w:lang w:val="zh-CN"/>
    </w:rPr>
  </w:style>
  <w:style w:type="paragraph" w:styleId="2212" w:customStyle="1">
    <w:name w:val="图标脚注说明"/>
    <w:basedOn w:val="1063"/>
    <w:uiPriority w:val="0"/>
    <w:qFormat/>
    <w:pPr>
      <w:ind w:left="840" w:hanging="420"/>
      <w:tabs>
        <w:tab w:val="center" w:pos="4201" w:leader="none"/>
        <w:tab w:val="right" w:pos="9298" w:leader="dot"/>
      </w:tabs>
    </w:pPr>
    <w:rPr>
      <w:sz w:val="18"/>
      <w:szCs w:val="18"/>
    </w:rPr>
  </w:style>
  <w:style w:type="paragraph" w:styleId="2213" w:customStyle="1">
    <w:name w:val="图表脚注说明"/>
    <w:basedOn w:val="739"/>
    <w:uiPriority w:val="0"/>
    <w:qFormat/>
    <w:pPr>
      <w:ind w:left="811" w:hanging="448"/>
    </w:pPr>
    <w:rPr>
      <w:rFonts w:ascii="宋体"/>
      <w:sz w:val="18"/>
      <w:szCs w:val="18"/>
    </w:rPr>
  </w:style>
  <w:style w:type="paragraph" w:styleId="2214" w:customStyle="1">
    <w:name w:val="图的脚注"/>
    <w:next w:val="1063"/>
    <w:uiPriority w:val="0"/>
    <w:qFormat/>
    <w:pPr>
      <w:ind w:left="840" w:hanging="420"/>
      <w:jc w:val="both"/>
      <w:widowControl w:val="off"/>
    </w:pPr>
    <w:rPr>
      <w:rFonts w:hint="default" w:ascii="宋体" w:hAnsi="Times New Roman" w:eastAsia="宋体" w:cs="Times New Roman"/>
      <w:sz w:val="18"/>
    </w:rPr>
  </w:style>
  <w:style w:type="paragraph" w:styleId="2215" w:customStyle="1">
    <w:name w:val="五级无"/>
    <w:basedOn w:val="1649"/>
    <w:uiPriority w:val="0"/>
    <w:qFormat/>
    <w:pPr>
      <w:jc w:val="left"/>
    </w:pPr>
    <w:rPr>
      <w:rFonts w:ascii="宋体" w:eastAsia="宋体"/>
      <w:szCs w:val="21"/>
      <w:lang w:val="zh-CN"/>
    </w:rPr>
  </w:style>
  <w:style w:type="paragraph" w:styleId="2216" w:customStyle="1">
    <w:name w:val="一级无"/>
    <w:basedOn w:val="1087"/>
    <w:uiPriority w:val="0"/>
    <w:qFormat/>
    <w:pPr>
      <w:ind w:left="0" w:firstLine="0"/>
      <w:jc w:val="left"/>
    </w:pPr>
    <w:rPr>
      <w:rFonts w:ascii="宋体" w:eastAsia="宋体"/>
      <w:szCs w:val="21"/>
    </w:rPr>
  </w:style>
  <w:style w:type="paragraph" w:styleId="2217" w:customStyle="1">
    <w:name w:val="正文公式编号制表符"/>
    <w:basedOn w:val="1063"/>
    <w:next w:val="1063"/>
    <w:uiPriority w:val="0"/>
    <w:qFormat/>
    <w:pPr>
      <w:ind w:firstLine="0"/>
      <w:tabs>
        <w:tab w:val="center" w:pos="4201" w:leader="none"/>
        <w:tab w:val="right" w:pos="9298" w:leader="dot"/>
      </w:tabs>
    </w:pPr>
  </w:style>
  <w:style w:type="paragraph" w:styleId="2218" w:customStyle="1">
    <w:name w:val="终结线"/>
    <w:basedOn w:val="739"/>
    <w:uiPriority w:val="0"/>
    <w:qFormat/>
    <w:pPr>
      <w:framePr w:vSpace="181" w:hSpace="181" w:wrap="around" w:vAnchor="text" w:hAnchor="margin" w:xAlign="center" w:y="285"/>
    </w:pPr>
  </w:style>
  <w:style w:type="paragraph" w:styleId="2219" w:customStyle="1">
    <w:name w:val="其他发布日期"/>
    <w:basedOn w:val="1577"/>
    <w:uiPriority w:val="0"/>
    <w:qFormat/>
    <w:pPr>
      <w:framePr w:w="3997" w:h="471" w:vSpace="181" w:hSpace="0" w:vAnchor="page" w:hAnchor="page" w:x="1419" w:y="14097" w:hRule="exact"/>
    </w:pPr>
  </w:style>
  <w:style w:type="paragraph" w:styleId="2220" w:customStyle="1">
    <w:name w:val="其他实施日期"/>
    <w:basedOn w:val="1576"/>
    <w:uiPriority w:val="0"/>
    <w:qFormat/>
    <w:pPr>
      <w:ind w:left="0" w:firstLine="0"/>
      <w:framePr w:w="3997" w:h="471" w:vSpace="181" w:vAnchor="page" w:hAnchor="page" w:x="7089" w:y="14097" w:hRule="exact"/>
    </w:pPr>
  </w:style>
  <w:style w:type="paragraph" w:styleId="2221" w:customStyle="1">
    <w:name w:val="封面标准名称2"/>
    <w:basedOn w:val="1829"/>
    <w:uiPriority w:val="0"/>
    <w:qFormat/>
    <w:pPr>
      <w:framePr w:w="9639" w:vAnchor="page" w:hAnchor="page" w:y="4469"/>
    </w:pPr>
  </w:style>
  <w:style w:type="paragraph" w:styleId="2222" w:customStyle="1">
    <w:name w:val="封面标准英文名称2"/>
    <w:basedOn w:val="1628"/>
    <w:uiPriority w:val="0"/>
    <w:qFormat/>
    <w:pPr>
      <w:framePr w:w="9639" w:h="6917" w:wrap="around" w:vAnchor="page" w:hAnchor="page" w:xAlign="center" w:y="4469" w:hRule="exact"/>
    </w:pPr>
    <w:rPr>
      <w:rFonts w:eastAsia="黑体"/>
      <w:szCs w:val="28"/>
    </w:rPr>
  </w:style>
  <w:style w:type="paragraph" w:styleId="2223" w:customStyle="1">
    <w:name w:val="封面一致性程度标识2"/>
    <w:basedOn w:val="2010"/>
    <w:uiPriority w:val="0"/>
    <w:qFormat/>
    <w:pPr>
      <w:widowControl w:val="off"/>
      <w:framePr w:w="9639" w:h="6917" w:wrap="around" w:vAnchor="page" w:hAnchor="page" w:xAlign="center" w:y="4469" w:hRule="exact"/>
    </w:pPr>
    <w:rPr>
      <w:szCs w:val="28"/>
    </w:rPr>
  </w:style>
  <w:style w:type="paragraph" w:styleId="2224" w:customStyle="1">
    <w:name w:val="封面标准文稿类别2"/>
    <w:basedOn w:val="1884"/>
    <w:uiPriority w:val="0"/>
    <w:qFormat/>
    <w:pPr>
      <w:spacing w:after="160" w:line="240" w:lineRule="auto"/>
      <w:widowControl w:val="off"/>
      <w:framePr w:w="9639" w:h="6917" w:wrap="around" w:vAnchor="page" w:hAnchor="page" w:xAlign="center" w:y="4469" w:hRule="exact"/>
    </w:pPr>
    <w:rPr>
      <w:szCs w:val="28"/>
    </w:rPr>
  </w:style>
  <w:style w:type="paragraph" w:styleId="2225" w:customStyle="1">
    <w:name w:val="封面标准文稿编辑信息2"/>
    <w:basedOn w:val="2052"/>
    <w:uiPriority w:val="0"/>
    <w:qFormat/>
    <w:pPr>
      <w:spacing w:after="160"/>
      <w:widowControl w:val="off"/>
      <w:framePr w:w="9639" w:h="6917" w:wrap="around" w:vAnchor="page" w:hAnchor="page" w:xAlign="center" w:y="4469" w:hRule="exact"/>
    </w:pPr>
    <w:rPr>
      <w:szCs w:val="28"/>
    </w:rPr>
  </w:style>
  <w:style w:type="paragraph" w:styleId="222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27" w:customStyle="1">
    <w:name w:val="封面正文内容"/>
    <w:basedOn w:val="739"/>
    <w:next w:val="739"/>
    <w:uiPriority w:val="0"/>
    <w:qFormat/>
    <w:rPr>
      <w:rFonts w:ascii="宋体" w:hAnsi="宋体" w:cs="宋体"/>
      <w:sz w:val="30"/>
      <w:szCs w:val="30"/>
    </w:rPr>
  </w:style>
  <w:style w:type="paragraph" w:styleId="2228" w:customStyle="1">
    <w:name w:val="a"/>
    <w:basedOn w:val="739"/>
    <w:uiPriority w:val="0"/>
    <w:qFormat/>
    <w:pPr>
      <w:jc w:val="left"/>
      <w:spacing w:before="100" w:beforeAutospacing="1" w:after="100" w:afterAutospacing="1"/>
      <w:widowControl/>
    </w:pPr>
    <w:rPr>
      <w:rFonts w:ascii="宋体" w:hAnsi="宋体" w:cs="宋体"/>
      <w:sz w:val="24"/>
    </w:rPr>
  </w:style>
  <w:style w:type="paragraph" w:styleId="2229" w:customStyle="1">
    <w:name w:val="方框下的ABC标题"/>
    <w:basedOn w:val="739"/>
    <w:uiPriority w:val="0"/>
    <w:qFormat/>
    <w:pPr>
      <w:spacing w:line="360" w:lineRule="auto"/>
    </w:pPr>
    <w:rPr>
      <w:rFonts w:hAnsi="宋体"/>
    </w:rPr>
  </w:style>
  <w:style w:type="paragraph" w:styleId="2230" w:customStyle="1">
    <w:name w:val="SUR-方框下的ABC标题"/>
    <w:basedOn w:val="739"/>
    <w:uiPriority w:val="0"/>
    <w:qFormat/>
    <w:pPr>
      <w:ind w:left="726" w:hanging="363"/>
      <w:jc w:val="left"/>
      <w:spacing w:line="360" w:lineRule="auto"/>
      <w:tabs>
        <w:tab w:val="left" w:pos="1140" w:leader="none"/>
      </w:tabs>
    </w:pPr>
    <w:rPr>
      <w:szCs w:val="20"/>
      <w:lang w:eastAsia="en-US"/>
    </w:rPr>
  </w:style>
  <w:style w:type="paragraph" w:styleId="2231"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32" w:customStyle="1">
    <w:name w:val="D标题二"/>
    <w:basedOn w:val="2231"/>
    <w:next w:val="2231"/>
    <w:uiPriority w:val="0"/>
    <w:qFormat/>
    <w:rPr>
      <w:rFonts w:eastAsia="黑体"/>
    </w:rPr>
  </w:style>
  <w:style w:type="paragraph" w:styleId="2233" w:customStyle="1">
    <w:name w:val="点对点应答文字"/>
    <w:basedOn w:val="739"/>
    <w:uiPriority w:val="0"/>
    <w:qFormat/>
    <w:pPr>
      <w:jc w:val="left"/>
      <w:spacing w:line="360" w:lineRule="auto"/>
    </w:pPr>
    <w:rPr>
      <w:i/>
      <w:color w:val="0000ff"/>
      <w:szCs w:val="20"/>
      <w:lang w:eastAsia="en-US"/>
    </w:rPr>
  </w:style>
  <w:style w:type="paragraph" w:styleId="2234" w:customStyle="1">
    <w:name w:val="SUR-方框标题"/>
    <w:basedOn w:val="739"/>
    <w:uiPriority w:val="0"/>
    <w:qFormat/>
    <w:pPr>
      <w:jc w:val="left"/>
      <w:spacing w:line="360" w:lineRule="auto"/>
    </w:pPr>
    <w:rPr>
      <w:szCs w:val="20"/>
      <w:lang w:eastAsia="en-US"/>
    </w:rPr>
  </w:style>
  <w:style w:type="paragraph" w:styleId="2235" w:customStyle="1">
    <w:name w:val="表内文字"/>
    <w:uiPriority w:val="0"/>
    <w:qFormat/>
    <w:rPr>
      <w:rFonts w:hint="default" w:ascii="Times New Roman" w:hAnsi="Times New Roman" w:eastAsia="宋体" w:cs="Times New Roman"/>
      <w:sz w:val="21"/>
    </w:rPr>
  </w:style>
  <w:style w:type="paragraph" w:styleId="2236" w:customStyle="1">
    <w:name w:val="示意图说明"/>
    <w:basedOn w:val="739"/>
    <w:next w:val="752"/>
    <w:uiPriority w:val="0"/>
    <w:qFormat/>
    <w:pPr>
      <w:jc w:val="center"/>
      <w:spacing w:line="360" w:lineRule="auto"/>
    </w:pPr>
    <w:rPr>
      <w:rFonts w:eastAsia="黑体"/>
      <w:szCs w:val="20"/>
      <w:lang w:eastAsia="en-US"/>
    </w:rPr>
  </w:style>
  <w:style w:type="paragraph" w:styleId="2237" w:customStyle="1">
    <w:name w:val="方框标题"/>
    <w:basedOn w:val="739"/>
    <w:next w:val="739"/>
    <w:uiPriority w:val="0"/>
    <w:qFormat/>
    <w:pPr>
      <w:ind w:firstLine="397"/>
      <w:spacing w:line="360" w:lineRule="auto"/>
      <w:tabs>
        <w:tab w:val="left" w:pos="420" w:leader="none"/>
      </w:tabs>
    </w:pPr>
    <w:rPr>
      <w:rFonts w:eastAsia="黑体"/>
    </w:rPr>
  </w:style>
  <w:style w:type="paragraph" w:styleId="2238"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39" w:customStyle="1">
    <w:name w:val="MM Topic 1"/>
    <w:basedOn w:val="74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0" w:customStyle="1">
    <w:name w:val="MM Topic 3"/>
    <w:basedOn w:val="742"/>
    <w:uiPriority w:val="0"/>
    <w:qFormat/>
    <w:pPr>
      <w:ind w:left="420" w:hanging="420"/>
      <w:tabs>
        <w:tab w:val="left" w:pos="0" w:leader="none"/>
      </w:tabs>
    </w:pPr>
    <w:rPr>
      <w:rFonts w:ascii="Calibri" w:hAnsi="Calibri"/>
      <w:bCs/>
      <w:szCs w:val="32"/>
      <w:lang w:val="zh-CN"/>
    </w:rPr>
  </w:style>
  <w:style w:type="paragraph" w:styleId="2241" w:customStyle="1">
    <w:name w:val="p15"/>
    <w:basedOn w:val="739"/>
    <w:uiPriority w:val="0"/>
    <w:qFormat/>
    <w:pPr>
      <w:jc w:val="left"/>
      <w:spacing w:before="156" w:after="156"/>
      <w:widowControl/>
    </w:pPr>
    <w:rPr>
      <w:rFonts w:ascii="黑体" w:hAnsi="黑体" w:eastAsia="黑体" w:cs="宋体"/>
      <w:szCs w:val="21"/>
    </w:rPr>
  </w:style>
  <w:style w:type="paragraph" w:styleId="2242" w:customStyle="1">
    <w:name w:val="p16"/>
    <w:basedOn w:val="739"/>
    <w:uiPriority w:val="0"/>
    <w:qFormat/>
    <w:pPr>
      <w:ind w:firstLine="420"/>
      <w:widowControl/>
    </w:pPr>
    <w:rPr>
      <w:rFonts w:ascii="宋体" w:hAnsi="宋体" w:cs="宋体"/>
      <w:sz w:val="20"/>
      <w:szCs w:val="20"/>
    </w:rPr>
  </w:style>
  <w:style w:type="paragraph" w:styleId="2243" w:customStyle="1">
    <w:name w:val="p17"/>
    <w:basedOn w:val="739"/>
    <w:uiPriority w:val="0"/>
    <w:qFormat/>
    <w:pPr>
      <w:jc w:val="center"/>
      <w:spacing w:before="156" w:after="156"/>
      <w:widowControl/>
    </w:pPr>
    <w:rPr>
      <w:rFonts w:ascii="黑体" w:hAnsi="黑体" w:eastAsia="黑体" w:cs="宋体"/>
      <w:szCs w:val="21"/>
    </w:rPr>
  </w:style>
  <w:style w:type="paragraph" w:styleId="2244" w:customStyle="1">
    <w:name w:val="0-投标正文"/>
    <w:basedOn w:val="74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45" w:customStyle="1">
    <w:name w:val="网格型1"/>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6" w:customStyle="1">
    <w:name w:val="网格型2"/>
    <w:basedOn w:val="75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7" w:customStyle="1">
    <w:name w:val="网格型11"/>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8" w:customStyle="1">
    <w:name w:val="网格型21"/>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49" w:customStyle="1">
    <w:name w:val="网格型3"/>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0" w:customStyle="1">
    <w:name w:val="网格型12"/>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1" w:customStyle="1">
    <w:name w:val="网格型22"/>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2" w:customStyle="1">
    <w:name w:val="网格型4"/>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3" w:customStyle="1">
    <w:name w:val="网格型13"/>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4" w:customStyle="1">
    <w:name w:val="网格型23"/>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5"/>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6"/>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14"/>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24"/>
    <w:basedOn w:val="75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7"/>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8"/>
    <w:basedOn w:val="75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61" w:customStyle="1">
    <w:name w:val="普通(网站) Char"/>
    <w:uiPriority w:val="0"/>
    <w:qFormat/>
    <w:rPr>
      <w:rFonts w:ascii="宋体" w:hAnsi="宋体" w:cs="宋体"/>
      <w:color w:val="000000"/>
      <w:sz w:val="24"/>
      <w:szCs w:val="24"/>
    </w:rPr>
  </w:style>
  <w:style w:type="character" w:styleId="2262" w:customStyle="1">
    <w:name w:val="正文缩进 Char"/>
    <w:uiPriority w:val="0"/>
    <w:qFormat/>
    <w:rPr>
      <w:rFonts w:eastAsia="宋体"/>
      <w:sz w:val="21"/>
      <w:lang w:val="en-US" w:eastAsia="zh-CN" w:bidi="ar-SA"/>
    </w:rPr>
  </w:style>
  <w:style w:type="character" w:styleId="2263" w:customStyle="1">
    <w:name w:val="正文首行缩进 2 Char2"/>
    <w:basedOn w:val="1541"/>
    <w:link w:val="809"/>
    <w:uiPriority w:val="99"/>
    <w:semiHidden/>
    <w:qFormat/>
    <w:rPr>
      <w:rFonts w:ascii="Times New Roman" w:hAnsi="Times New Roman" w:eastAsia="宋体" w:cs="Times New Roman"/>
      <w:szCs w:val="24"/>
    </w:rPr>
  </w:style>
  <w:style w:type="character" w:styleId="2264" w:customStyle="1">
    <w:name w:val="正文首行缩进 Char"/>
    <w:basedOn w:val="1542"/>
    <w:link w:val="808"/>
    <w:uiPriority w:val="99"/>
    <w:semiHidden/>
    <w:qFormat/>
    <w:rPr>
      <w:rFonts w:ascii="Times New Roman" w:hAnsi="Times New Roman" w:eastAsia="宋体" w:cs="Times New Roman"/>
      <w:szCs w:val="24"/>
    </w:rPr>
  </w:style>
  <w:style w:type="paragraph" w:styleId="2265" w:customStyle="1">
    <w:name w:val="Andy_正文格式"/>
    <w:basedOn w:val="739"/>
    <w:uiPriority w:val="0"/>
    <w:qFormat/>
    <w:pPr>
      <w:ind w:firstLine="560"/>
      <w:jc w:val="left"/>
    </w:pPr>
    <w:rPr>
      <w:rFonts w:ascii="仿宋_GB2312" w:eastAsia="仿宋_GB2312"/>
      <w:sz w:val="28"/>
      <w:szCs w:val="28"/>
    </w:rPr>
  </w:style>
  <w:style w:type="character" w:styleId="2266" w:customStyle="1">
    <w:name w:val="p141"/>
    <w:uiPriority w:val="0"/>
    <w:qFormat/>
    <w:rPr>
      <w:sz w:val="21"/>
      <w:szCs w:val="21"/>
    </w:rPr>
  </w:style>
  <w:style w:type="character" w:styleId="2267" w:customStyle="1">
    <w:name w:val="标题 3 字符"/>
    <w:uiPriority w:val="0"/>
    <w:qFormat/>
    <w:rPr>
      <w:b/>
      <w:sz w:val="32"/>
    </w:rPr>
  </w:style>
  <w:style w:type="paragraph" w:styleId="2268" w:customStyle="1">
    <w:name w:val="正文_4"/>
    <w:uiPriority w:val="0"/>
    <w:qFormat/>
    <w:pPr>
      <w:jc w:val="both"/>
      <w:widowControl w:val="off"/>
    </w:pPr>
    <w:rPr>
      <w:rFonts w:hint="default" w:ascii="Times New Roman" w:hAnsi="Times New Roman" w:eastAsia="宋体" w:cs="Times New Roman"/>
      <w:sz w:val="21"/>
      <w:szCs w:val="24"/>
    </w:rPr>
  </w:style>
  <w:style w:type="character" w:styleId="2269" w:customStyle="1">
    <w:name w:val="px_10"/>
    <w:basedOn w:val="749"/>
    <w:uiPriority w:val="0"/>
    <w:qFormat/>
  </w:style>
  <w:style w:type="paragraph" w:styleId="2270" w:customStyle="1">
    <w:name w:val="正文_8"/>
    <w:uiPriority w:val="0"/>
    <w:qFormat/>
    <w:pPr>
      <w:jc w:val="both"/>
      <w:widowControl w:val="off"/>
    </w:pPr>
    <w:rPr>
      <w:rFonts w:hint="default" w:ascii="Calibri" w:hAnsi="Calibri" w:eastAsia="宋体" w:cs="Times New Roman"/>
      <w:sz w:val="21"/>
      <w:szCs w:val="22"/>
    </w:rPr>
  </w:style>
  <w:style w:type="paragraph" w:styleId="2271" w:customStyle="1">
    <w:name w:val="text-tag"/>
    <w:basedOn w:val="739"/>
    <w:uiPriority w:val="99"/>
    <w:semiHidden/>
    <w:qFormat/>
    <w:pPr>
      <w:jc w:val="left"/>
      <w:spacing w:before="100" w:beforeAutospacing="1" w:after="100" w:afterAutospacing="1"/>
      <w:widowControl/>
    </w:pPr>
    <w:rPr>
      <w:rFonts w:ascii="宋体" w:hAnsi="宋体" w:cs="宋体"/>
      <w:sz w:val="24"/>
    </w:rPr>
  </w:style>
  <w:style w:type="paragraph" w:styleId="2272" w:customStyle="1">
    <w:name w:val="_Style 1379"/>
    <w:basedOn w:val="739"/>
    <w:next w:val="739"/>
    <w:uiPriority w:val="0"/>
    <w:qFormat/>
    <w:pPr>
      <w:jc w:val="center"/>
      <w:pBdr>
        <w:bottom w:val="single" w:color="auto" w:sz="6" w:space="1"/>
      </w:pBdr>
    </w:pPr>
    <w:rPr>
      <w:rFonts w:ascii="Arial"/>
      <w:vanish/>
      <w:sz w:val="16"/>
    </w:rPr>
  </w:style>
  <w:style w:type="paragraph" w:styleId="2273" w:customStyle="1">
    <w:name w:val="_Style 1380"/>
    <w:basedOn w:val="739"/>
    <w:next w:val="739"/>
    <w:uiPriority w:val="0"/>
    <w:qFormat/>
    <w:pPr>
      <w:jc w:val="center"/>
      <w:pBdr>
        <w:top w:val="single" w:color="auto" w:sz="6" w:space="1"/>
      </w:pBdr>
    </w:pPr>
    <w:rPr>
      <w:rFonts w:ascii="Arial"/>
      <w:vanish/>
      <w:sz w:val="16"/>
    </w:rPr>
  </w:style>
  <w:style w:type="paragraph" w:styleId="2274"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75" w:customStyle="1">
    <w:name w:val="纯文本 Char1"/>
    <w:link w:val="1835"/>
    <w:uiPriority w:val="0"/>
    <w:qFormat/>
    <w:rPr>
      <w:rFonts w:ascii="宋体" w:hAnsi="Courier New"/>
      <w:sz w:val="21"/>
      <w:szCs w:val="21"/>
    </w:rPr>
  </w:style>
  <w:style w:type="paragraph" w:styleId="2276" w:customStyle="1">
    <w:name w:val="索引 11"/>
    <w:basedOn w:val="739"/>
    <w:next w:val="739"/>
    <w:uiPriority w:val="99"/>
    <w:qFormat/>
    <w:pPr>
      <w:spacing w:line="360" w:lineRule="auto"/>
    </w:pPr>
    <w:rPr>
      <w:rFonts w:ascii="仿宋_GB2312" w:eastAsia="仿宋_GB2312"/>
      <w:sz w:val="24"/>
      <w:szCs w:val="20"/>
    </w:rPr>
  </w:style>
  <w:style w:type="paragraph" w:styleId="2277" w:customStyle="1">
    <w:name w:val="Revision"/>
    <w:hidden/>
    <w:uiPriority w:val="99"/>
    <w:unhideWhenUsed/>
    <w:qFormat/>
    <w:rPr>
      <w:rFonts w:hint="default" w:ascii="Times New Roman" w:hAnsi="Times New Roman" w:eastAsia="宋体" w:cs="Times New Roman"/>
      <w:sz w:val="21"/>
      <w:szCs w:val="24"/>
    </w:rPr>
  </w:style>
  <w:style w:type="paragraph" w:styleId="2278" w:customStyle="1">
    <w:name w:val="正文_0"/>
    <w:next w:val="2279"/>
    <w:uiPriority w:val="0"/>
    <w:qFormat/>
    <w:pPr>
      <w:jc w:val="both"/>
      <w:widowControl w:val="off"/>
    </w:pPr>
    <w:rPr>
      <w:rFonts w:ascii="Times New Roman" w:hAnsi="Times New Roman" w:eastAsia="宋体" w:cs="Times New Roman"/>
      <w:sz w:val="21"/>
      <w:szCs w:val="24"/>
      <w:lang w:val="en-US" w:eastAsia="zh-CN" w:bidi="ar-SA"/>
    </w:rPr>
  </w:style>
  <w:style w:type="paragraph" w:styleId="2279" w:customStyle="1">
    <w:name w:val="正文首行缩进 2_0"/>
    <w:basedOn w:val="2280"/>
    <w:next w:val="2278"/>
    <w:uiPriority w:val="0"/>
    <w:unhideWhenUsed/>
    <w:qFormat/>
    <w:pPr>
      <w:ind w:left="420" w:firstLine="420"/>
      <w:spacing w:after="120"/>
    </w:pPr>
    <w:rPr>
      <w:rFonts w:ascii="Arial" w:hAnsi="Arial" w:eastAsia="方正仿宋_GBK" w:cs="Arial"/>
      <w:sz w:val="21"/>
      <w:szCs w:val="24"/>
    </w:rPr>
  </w:style>
  <w:style w:type="paragraph" w:styleId="2280" w:customStyle="1">
    <w:name w:val="正文文本缩进_0"/>
    <w:basedOn w:val="2278"/>
    <w:next w:val="2281"/>
    <w:uiPriority w:val="0"/>
    <w:qFormat/>
    <w:pPr>
      <w:ind w:firstLine="645"/>
    </w:pPr>
    <w:rPr>
      <w:rFonts w:ascii="楷体_GB2312" w:hAnsi="等线" w:eastAsia="楷体_GB2312" w:cs="Times New Roman"/>
      <w:sz w:val="32"/>
      <w:szCs w:val="22"/>
    </w:rPr>
  </w:style>
  <w:style w:type="paragraph" w:styleId="2281" w:customStyle="1">
    <w:name w:val="font5_0"/>
    <w:basedOn w:val="2278"/>
    <w:uiPriority w:val="0"/>
    <w:qFormat/>
    <w:pPr>
      <w:jc w:val="left"/>
      <w:spacing w:before="100" w:beforeAutospacing="1" w:after="100" w:afterAutospacing="1"/>
      <w:widowControl/>
    </w:pPr>
    <w:rPr>
      <w:rFonts w:ascii="Tahoma" w:hAnsi="Tahoma" w:eastAsia="Arial Unicode MS" w:cs="Tahoma"/>
      <w:sz w:val="20"/>
      <w:szCs w:val="20"/>
    </w:rPr>
  </w:style>
  <w:style w:type="paragraph" w:styleId="2282" w:customStyle="1">
    <w:name w:val="Normal_5"/>
    <w:uiPriority w:val="0"/>
    <w:qFormat/>
    <w:rPr>
      <w:rFonts w:ascii="Times New Roman" w:hAnsi="Times New Roman" w:eastAsia="Times New Roman" w:cs="Times New Roman"/>
      <w:sz w:val="24"/>
      <w:szCs w:val="24"/>
    </w:rPr>
  </w:style>
  <w:style w:type="paragraph" w:styleId="2283" w:customStyle="1">
    <w:name w:val="Normal_1"/>
    <w:uiPriority w:val="0"/>
    <w:qFormat/>
    <w:rPr>
      <w:rFonts w:ascii="Times New Roman" w:hAnsi="Times New Roman" w:eastAsia="Times New Roman" w:cs="Times New Roman"/>
      <w:sz w:val="24"/>
      <w:szCs w:val="24"/>
    </w:rPr>
  </w:style>
  <w:style w:type="paragraph" w:styleId="2284" w:customStyle="1">
    <w:name w:val="Body text|1"/>
    <w:basedOn w:val="739"/>
    <w:uiPriority w:val="0"/>
    <w:qFormat/>
    <w:pPr>
      <w:ind w:firstLine="400"/>
      <w:spacing w:line="386" w:lineRule="auto"/>
    </w:pPr>
    <w:rPr>
      <w:rFonts w:ascii="宋体" w:hAnsi="宋体" w:cs="宋体"/>
      <w:sz w:val="19"/>
      <w:szCs w:val="19"/>
      <w:lang w:val="zh-TW" w:eastAsia="zh-TW" w:bidi="zh-TW"/>
    </w:rPr>
  </w:style>
  <w:style w:type="paragraph" w:styleId="2285" w:customStyle="1">
    <w:name w:val="Heading 2"/>
    <w:basedOn w:val="739"/>
    <w:next w:val="739"/>
    <w:uiPriority w:val="0"/>
    <w:qFormat/>
    <w:pPr>
      <w:jc w:val="center"/>
      <w:keepLines/>
      <w:keepNext/>
      <w:spacing w:before="260" w:after="260" w:line="416" w:lineRule="auto"/>
      <w:outlineLvl w:val="1"/>
    </w:pPr>
    <w:rPr>
      <w:rFonts w:ascii="幼圆" w:hAnsi="Arial" w:eastAsia="楷体_GB2312"/>
      <w:b/>
      <w:sz w:val="44"/>
      <w:szCs w:val="20"/>
    </w:rPr>
  </w:style>
  <w:style w:type="numbering" w:styleId="2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李萱萱</cp:lastModifiedBy>
  <cp:revision>36</cp:revision>
  <dcterms:created xsi:type="dcterms:W3CDTF">2023-05-05T09:13:00Z</dcterms:created>
  <dcterms:modified xsi:type="dcterms:W3CDTF">2024-11-19T08:01:37Z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51BB1E3D38424FBA86B6BF96D37F8043_13</vt:lpwstr>
  </property>
</Properties>
</file>