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73D2B">
      <w:pPr>
        <w:pStyle w:val="5"/>
        <w:jc w:val="center"/>
        <w:rPr>
          <w:rFonts w:hint="eastAsia" w:ascii="黑体" w:eastAsia="黑体"/>
          <w:bCs/>
          <w:color w:val="000000"/>
          <w:sz w:val="44"/>
          <w:highlight w:val="none"/>
        </w:rPr>
      </w:pPr>
      <w:r>
        <w:rPr>
          <w:rFonts w:hint="eastAsia" w:ascii="黑体" w:eastAsia="黑体"/>
          <w:bCs/>
          <w:color w:val="000000"/>
          <w:sz w:val="44"/>
          <w:highlight w:val="none"/>
        </w:rPr>
        <w:t>框架协议文本</w:t>
      </w:r>
    </w:p>
    <w:p w14:paraId="1745C694">
      <w:pPr>
        <w:spacing w:before="145" w:after="145"/>
        <w:jc w:val="center"/>
        <w:outlineLvl w:val="0"/>
        <w:rPr>
          <w:rFonts w:ascii="宋体" w:hAnsi="宋体"/>
          <w:b/>
          <w:bCs/>
          <w:color w:val="000000"/>
          <w:sz w:val="30"/>
          <w:szCs w:val="20"/>
          <w:highlight w:val="none"/>
        </w:rPr>
      </w:pPr>
      <w:bookmarkStart w:id="0" w:name="_Toc16938559"/>
      <w:bookmarkStart w:id="1" w:name="_Toc513029243"/>
      <w:bookmarkStart w:id="2" w:name="_Toc20823315"/>
      <w:r>
        <w:rPr>
          <w:rFonts w:hint="eastAsia" w:ascii="宋体" w:hAnsi="宋体"/>
          <w:b/>
          <w:color w:val="000000"/>
          <w:sz w:val="30"/>
          <w:highlight w:val="none"/>
          <w:lang w:val="en-US" w:eastAsia="zh-CN"/>
        </w:rPr>
        <w:t>海安市</w:t>
      </w:r>
      <w:r>
        <w:rPr>
          <w:rFonts w:hint="eastAsia" w:ascii="宋体" w:hAnsi="宋体"/>
          <w:b/>
          <w:color w:val="000000"/>
          <w:sz w:val="30"/>
          <w:highlight w:val="none"/>
        </w:rPr>
        <w:t>政府采购框架协议文本（服务）（框架协议编号）</w:t>
      </w:r>
    </w:p>
    <w:p w14:paraId="68B4639C">
      <w:pPr>
        <w:pStyle w:val="6"/>
        <w:spacing w:before="120" w:after="120"/>
        <w:rPr>
          <w:rFonts w:hAnsi="宋体"/>
          <w:color w:val="000000"/>
          <w:sz w:val="24"/>
          <w:szCs w:val="24"/>
          <w:highlight w:val="none"/>
        </w:rPr>
      </w:pPr>
      <w:r>
        <w:rPr>
          <w:rFonts w:hAnsi="宋体"/>
          <w:color w:val="000000"/>
          <w:sz w:val="24"/>
          <w:szCs w:val="24"/>
          <w:highlight w:val="none"/>
        </w:rPr>
        <w:t>项目名称：2026年度</w:t>
      </w:r>
      <w:r>
        <w:rPr>
          <w:rFonts w:hint="eastAsia" w:hAnsi="宋体"/>
          <w:color w:val="000000"/>
          <w:sz w:val="24"/>
          <w:szCs w:val="24"/>
          <w:highlight w:val="none"/>
          <w:lang w:val="en-US" w:eastAsia="zh-CN"/>
        </w:rPr>
        <w:t>海安</w:t>
      </w:r>
      <w:r>
        <w:rPr>
          <w:rFonts w:hAnsi="宋体"/>
          <w:color w:val="000000"/>
          <w:sz w:val="24"/>
          <w:szCs w:val="24"/>
          <w:highlight w:val="none"/>
        </w:rPr>
        <w:t>市党政机关、事业单位及团体组织物业管理服务框架协议采购</w:t>
      </w:r>
      <w:r>
        <w:rPr>
          <w:rFonts w:hint="eastAsia" w:hAnsi="宋体"/>
          <w:color w:val="000000"/>
          <w:sz w:val="24"/>
          <w:szCs w:val="24"/>
          <w:highlight w:val="none"/>
          <w:lang w:val="en-US" w:eastAsia="zh-CN"/>
        </w:rPr>
        <w:t>项目</w:t>
      </w:r>
      <w:r>
        <w:rPr>
          <w:rFonts w:hAnsi="宋体"/>
          <w:color w:val="000000"/>
          <w:sz w:val="24"/>
          <w:szCs w:val="24"/>
          <w:highlight w:val="none"/>
        </w:rPr>
        <w:t xml:space="preserve">                                </w:t>
      </w:r>
    </w:p>
    <w:p w14:paraId="12284838">
      <w:pPr>
        <w:pStyle w:val="6"/>
        <w:spacing w:before="120" w:after="120"/>
        <w:rPr>
          <w:rFonts w:hAnsi="宋体"/>
          <w:color w:val="000000"/>
          <w:sz w:val="24"/>
          <w:szCs w:val="24"/>
          <w:highlight w:val="none"/>
        </w:rPr>
      </w:pPr>
      <w:r>
        <w:rPr>
          <w:rFonts w:hAnsi="宋体"/>
          <w:color w:val="000000"/>
          <w:sz w:val="24"/>
          <w:szCs w:val="24"/>
          <w:highlight w:val="none"/>
        </w:rPr>
        <w:t>项目编号：</w:t>
      </w:r>
      <w:r>
        <w:rPr>
          <w:rFonts w:hint="eastAsia" w:ascii="宋体" w:hAnsi="宋体" w:eastAsia="宋体" w:cs="Courier New"/>
          <w:color w:val="000000"/>
          <w:sz w:val="24"/>
          <w:szCs w:val="24"/>
          <w:highlight w:val="none"/>
          <w:lang w:val="en-US" w:eastAsia="zh-CN" w:bidi="ar-SA"/>
        </w:rPr>
        <w:t>JSZC-320685-JZCG-K2026-0001</w:t>
      </w:r>
    </w:p>
    <w:p w14:paraId="35A7988D">
      <w:pPr>
        <w:pStyle w:val="6"/>
        <w:spacing w:before="120" w:after="120" w:line="0" w:lineRule="atLeast"/>
        <w:rPr>
          <w:rFonts w:hint="eastAsia" w:hAnsi="宋体" w:eastAsia="宋体"/>
          <w:color w:val="000000"/>
          <w:sz w:val="24"/>
          <w:szCs w:val="24"/>
          <w:highlight w:val="none"/>
          <w:lang w:eastAsia="zh-CN"/>
        </w:rPr>
      </w:pPr>
      <w:r>
        <w:rPr>
          <w:rFonts w:hint="eastAsia" w:hAnsi="宋体"/>
          <w:color w:val="000000"/>
          <w:sz w:val="24"/>
          <w:szCs w:val="24"/>
          <w:highlight w:val="none"/>
        </w:rPr>
        <w:t>采购包号：</w:t>
      </w:r>
      <w:r>
        <w:rPr>
          <w:rFonts w:hint="eastAsia" w:hAnsi="宋体"/>
          <w:color w:val="000000"/>
          <w:sz w:val="24"/>
          <w:szCs w:val="24"/>
          <w:highlight w:val="none"/>
          <w:lang w:val="en-US" w:eastAsia="zh-CN"/>
        </w:rPr>
        <w:t xml:space="preserve"> </w:t>
      </w:r>
      <w:bookmarkStart w:id="4" w:name="_GoBack"/>
      <w:bookmarkEnd w:id="4"/>
    </w:p>
    <w:p w14:paraId="02601AE9">
      <w:pPr>
        <w:pStyle w:val="6"/>
        <w:spacing w:before="120" w:after="120"/>
        <w:rPr>
          <w:rFonts w:hAnsi="宋体"/>
          <w:color w:val="000000"/>
          <w:sz w:val="24"/>
          <w:szCs w:val="24"/>
          <w:highlight w:val="none"/>
          <w:u w:val="single"/>
        </w:rPr>
      </w:pPr>
      <w:r>
        <w:rPr>
          <w:rFonts w:hAnsi="宋体"/>
          <w:color w:val="000000"/>
          <w:sz w:val="24"/>
          <w:szCs w:val="24"/>
          <w:highlight w:val="none"/>
        </w:rPr>
        <w:t>甲方：</w:t>
      </w:r>
      <w:r>
        <w:rPr>
          <w:rFonts w:hint="eastAsia" w:hAnsi="宋体"/>
          <w:color w:val="000000"/>
          <w:sz w:val="24"/>
          <w:szCs w:val="24"/>
          <w:highlight w:val="none"/>
          <w:u w:val="single"/>
          <w:lang w:val="en-US" w:eastAsia="zh-CN"/>
        </w:rPr>
        <w:t>海安</w:t>
      </w:r>
      <w:r>
        <w:rPr>
          <w:rFonts w:hAnsi="宋体"/>
          <w:color w:val="000000"/>
          <w:sz w:val="24"/>
          <w:szCs w:val="24"/>
          <w:highlight w:val="none"/>
          <w:u w:val="single"/>
        </w:rPr>
        <w:t>市公共资源交易中心</w:t>
      </w:r>
    </w:p>
    <w:p w14:paraId="567FB0CB">
      <w:pPr>
        <w:pStyle w:val="6"/>
        <w:spacing w:before="120" w:after="120"/>
        <w:rPr>
          <w:rFonts w:hint="eastAsia" w:hAnsi="宋体"/>
          <w:color w:val="000000"/>
          <w:sz w:val="24"/>
          <w:szCs w:val="24"/>
          <w:highlight w:val="none"/>
        </w:rPr>
      </w:pPr>
      <w:r>
        <w:rPr>
          <w:rFonts w:hAnsi="宋体"/>
          <w:color w:val="000000"/>
          <w:sz w:val="24"/>
          <w:szCs w:val="24"/>
          <w:highlight w:val="none"/>
        </w:rPr>
        <w:t>乙方：（</w:t>
      </w:r>
      <w:r>
        <w:rPr>
          <w:rFonts w:hint="eastAsia" w:hAnsi="宋体"/>
          <w:color w:val="000000"/>
          <w:sz w:val="24"/>
          <w:szCs w:val="24"/>
          <w:highlight w:val="none"/>
        </w:rPr>
        <w:t>入围供应商）</w:t>
      </w:r>
      <w:r>
        <w:rPr>
          <w:rFonts w:hAnsi="宋体"/>
          <w:color w:val="000000"/>
          <w:sz w:val="24"/>
          <w:szCs w:val="24"/>
          <w:highlight w:val="none"/>
        </w:rPr>
        <w:t>_________</w:t>
      </w:r>
    </w:p>
    <w:p w14:paraId="7007E4B9">
      <w:pPr>
        <w:pStyle w:val="6"/>
        <w:spacing w:before="120" w:after="120"/>
        <w:rPr>
          <w:rFonts w:hAnsi="宋体"/>
          <w:b/>
          <w:color w:val="000000"/>
          <w:sz w:val="24"/>
          <w:szCs w:val="24"/>
          <w:highlight w:val="none"/>
        </w:rPr>
      </w:pPr>
      <w:r>
        <w:rPr>
          <w:rFonts w:hAnsi="宋体"/>
          <w:b/>
          <w:color w:val="000000"/>
          <w:sz w:val="24"/>
          <w:szCs w:val="24"/>
          <w:highlight w:val="none"/>
        </w:rPr>
        <w:t xml:space="preserve">   </w:t>
      </w:r>
      <w:r>
        <w:rPr>
          <w:rFonts w:hAnsi="宋体"/>
          <w:color w:val="000000"/>
          <w:sz w:val="24"/>
          <w:szCs w:val="24"/>
          <w:highlight w:val="none"/>
        </w:rPr>
        <w:t>甲、乙双方根据</w:t>
      </w:r>
      <w:r>
        <w:rPr>
          <w:rFonts w:hint="eastAsia" w:hAnsi="宋体"/>
          <w:color w:val="000000"/>
          <w:sz w:val="24"/>
          <w:szCs w:val="24"/>
          <w:highlight w:val="none"/>
          <w:lang w:val="en-US" w:eastAsia="zh-CN"/>
        </w:rPr>
        <w:t>海安</w:t>
      </w:r>
      <w:r>
        <w:rPr>
          <w:rFonts w:hint="eastAsia" w:hAnsi="宋体"/>
          <w:color w:val="000000"/>
          <w:sz w:val="24"/>
          <w:szCs w:val="24"/>
          <w:highlight w:val="none"/>
          <w:lang w:eastAsia="zh-CN"/>
        </w:rPr>
        <w:t>市公共资源交易中心</w:t>
      </w:r>
      <w:r>
        <w:rPr>
          <w:rFonts w:hint="eastAsia" w:hAnsi="宋体"/>
          <w:color w:val="000000"/>
          <w:sz w:val="24"/>
          <w:szCs w:val="24"/>
          <w:highlight w:val="none"/>
          <w:u w:val="single"/>
        </w:rPr>
        <w:t xml:space="preserve">         </w:t>
      </w:r>
      <w:r>
        <w:rPr>
          <w:rFonts w:hAnsi="宋体"/>
          <w:color w:val="000000"/>
          <w:sz w:val="24"/>
          <w:szCs w:val="24"/>
          <w:highlight w:val="none"/>
        </w:rPr>
        <w:t>项目</w:t>
      </w:r>
      <w:r>
        <w:rPr>
          <w:rFonts w:hint="eastAsia" w:hAnsi="宋体"/>
          <w:color w:val="000000"/>
          <w:sz w:val="24"/>
          <w:szCs w:val="24"/>
          <w:highlight w:val="none"/>
        </w:rPr>
        <w:t>框架协议采购</w:t>
      </w:r>
      <w:r>
        <w:rPr>
          <w:rFonts w:hAnsi="宋体"/>
          <w:color w:val="000000"/>
          <w:sz w:val="24"/>
          <w:szCs w:val="24"/>
          <w:highlight w:val="none"/>
        </w:rPr>
        <w:t>的结果，签署本</w:t>
      </w:r>
      <w:r>
        <w:rPr>
          <w:rFonts w:hint="eastAsia" w:hAnsi="宋体"/>
          <w:color w:val="000000"/>
          <w:sz w:val="24"/>
          <w:szCs w:val="24"/>
          <w:highlight w:val="none"/>
        </w:rPr>
        <w:t>文本</w:t>
      </w:r>
      <w:r>
        <w:rPr>
          <w:rFonts w:hAnsi="宋体"/>
          <w:color w:val="000000"/>
          <w:sz w:val="24"/>
          <w:szCs w:val="24"/>
          <w:highlight w:val="none"/>
        </w:rPr>
        <w:t>。</w:t>
      </w:r>
    </w:p>
    <w:p w14:paraId="0C16728A">
      <w:pPr>
        <w:pStyle w:val="6"/>
        <w:spacing w:before="120" w:after="120"/>
        <w:rPr>
          <w:rFonts w:hint="eastAsia" w:hAnsi="宋体"/>
          <w:b/>
          <w:color w:val="000000"/>
          <w:sz w:val="24"/>
          <w:szCs w:val="24"/>
          <w:highlight w:val="none"/>
        </w:rPr>
      </w:pPr>
      <w:r>
        <w:rPr>
          <w:rFonts w:hAnsi="宋体"/>
          <w:b/>
          <w:color w:val="000000"/>
          <w:sz w:val="24"/>
          <w:szCs w:val="24"/>
          <w:highlight w:val="none"/>
        </w:rPr>
        <w:t>一、</w:t>
      </w:r>
      <w:r>
        <w:rPr>
          <w:rFonts w:hint="eastAsia" w:hAnsi="宋体"/>
          <w:b/>
          <w:color w:val="000000"/>
          <w:sz w:val="24"/>
          <w:szCs w:val="24"/>
          <w:highlight w:val="none"/>
        </w:rPr>
        <w:t>项目基本情况</w:t>
      </w:r>
    </w:p>
    <w:p w14:paraId="223644B0">
      <w:pPr>
        <w:pStyle w:val="6"/>
        <w:spacing w:before="120" w:after="120"/>
        <w:rPr>
          <w:rFonts w:hint="eastAsia" w:hAnsi="宋体"/>
          <w:color w:val="000000"/>
          <w:sz w:val="24"/>
          <w:szCs w:val="24"/>
          <w:highlight w:val="none"/>
          <w:u w:val="single"/>
        </w:rPr>
      </w:pPr>
      <w:r>
        <w:rPr>
          <w:rFonts w:hint="eastAsia" w:hAnsi="宋体"/>
          <w:color w:val="000000"/>
          <w:sz w:val="24"/>
          <w:szCs w:val="24"/>
          <w:highlight w:val="none"/>
        </w:rPr>
        <w:t>1.1 采购需求：</w:t>
      </w:r>
      <w:r>
        <w:rPr>
          <w:rFonts w:hint="eastAsia" w:hAnsi="宋体"/>
          <w:color w:val="000000"/>
          <w:sz w:val="24"/>
          <w:szCs w:val="24"/>
          <w:highlight w:val="none"/>
          <w:u w:val="single"/>
        </w:rPr>
        <w:t>见征集文件</w:t>
      </w:r>
    </w:p>
    <w:p w14:paraId="40B46C5D">
      <w:pPr>
        <w:pStyle w:val="6"/>
        <w:spacing w:before="120" w:after="120"/>
        <w:rPr>
          <w:rFonts w:hint="eastAsia" w:hAnsi="宋体"/>
          <w:color w:val="000000"/>
          <w:sz w:val="24"/>
          <w:szCs w:val="24"/>
          <w:highlight w:val="none"/>
          <w:u w:val="single"/>
        </w:rPr>
      </w:pPr>
      <w:r>
        <w:rPr>
          <w:rFonts w:hint="eastAsia" w:hAnsi="宋体"/>
          <w:color w:val="000000"/>
          <w:sz w:val="24"/>
          <w:szCs w:val="24"/>
          <w:highlight w:val="none"/>
        </w:rPr>
        <w:t>1.2服务最高限制单价：</w:t>
      </w:r>
      <w:r>
        <w:rPr>
          <w:rFonts w:hint="eastAsia" w:hAnsi="宋体"/>
          <w:color w:val="000000"/>
          <w:sz w:val="24"/>
          <w:szCs w:val="24"/>
          <w:highlight w:val="none"/>
          <w:u w:val="single"/>
        </w:rPr>
        <w:t>见征集文件</w:t>
      </w:r>
    </w:p>
    <w:p w14:paraId="1225ABB1">
      <w:pPr>
        <w:pStyle w:val="6"/>
        <w:spacing w:before="120" w:after="120"/>
        <w:rPr>
          <w:rFonts w:hint="eastAsia" w:hAnsi="宋体"/>
          <w:color w:val="000000"/>
          <w:sz w:val="24"/>
          <w:szCs w:val="24"/>
          <w:highlight w:val="none"/>
          <w:u w:val="single"/>
        </w:rPr>
      </w:pPr>
      <w:r>
        <w:rPr>
          <w:rFonts w:hint="eastAsia" w:hAnsi="宋体"/>
          <w:color w:val="000000"/>
          <w:sz w:val="24"/>
          <w:szCs w:val="24"/>
          <w:highlight w:val="none"/>
        </w:rPr>
        <w:t>1.3适用本次框架协议的采购人或服务对象范围：</w:t>
      </w:r>
      <w:r>
        <w:rPr>
          <w:rFonts w:hAnsi="宋体"/>
          <w:color w:val="000000"/>
          <w:sz w:val="24"/>
          <w:szCs w:val="24"/>
          <w:highlight w:val="none"/>
          <w:u w:val="single"/>
        </w:rPr>
        <w:t>****</w:t>
      </w:r>
    </w:p>
    <w:p w14:paraId="048A6B7B">
      <w:pPr>
        <w:pStyle w:val="6"/>
        <w:spacing w:before="120" w:after="120"/>
        <w:rPr>
          <w:rFonts w:hAnsi="宋体"/>
          <w:color w:val="000000"/>
          <w:sz w:val="24"/>
          <w:szCs w:val="24"/>
          <w:highlight w:val="none"/>
        </w:rPr>
      </w:pPr>
      <w:r>
        <w:rPr>
          <w:rFonts w:hint="eastAsia" w:hAnsi="宋体"/>
          <w:color w:val="000000"/>
          <w:sz w:val="24"/>
          <w:szCs w:val="24"/>
          <w:highlight w:val="none"/>
        </w:rPr>
        <w:t>1.4 履行合同的地域范围：</w:t>
      </w:r>
      <w:r>
        <w:rPr>
          <w:rFonts w:hint="eastAsia" w:hAnsi="宋体"/>
          <w:color w:val="000000"/>
          <w:sz w:val="24"/>
          <w:szCs w:val="24"/>
          <w:highlight w:val="none"/>
          <w:u w:val="single"/>
        </w:rPr>
        <w:t>*</w:t>
      </w:r>
      <w:r>
        <w:rPr>
          <w:rFonts w:hAnsi="宋体"/>
          <w:color w:val="000000"/>
          <w:sz w:val="24"/>
          <w:szCs w:val="24"/>
          <w:highlight w:val="none"/>
          <w:u w:val="single"/>
        </w:rPr>
        <w:t>***</w:t>
      </w:r>
    </w:p>
    <w:p w14:paraId="7D04D348">
      <w:pPr>
        <w:pStyle w:val="6"/>
        <w:spacing w:before="120" w:after="120"/>
        <w:rPr>
          <w:rFonts w:hint="eastAsia" w:hAnsi="宋体"/>
          <w:b/>
          <w:color w:val="000000"/>
          <w:sz w:val="24"/>
          <w:szCs w:val="24"/>
          <w:highlight w:val="none"/>
        </w:rPr>
      </w:pPr>
      <w:r>
        <w:rPr>
          <w:rFonts w:hint="eastAsia" w:hAnsi="宋体"/>
          <w:b/>
          <w:color w:val="000000"/>
          <w:sz w:val="24"/>
          <w:szCs w:val="24"/>
          <w:highlight w:val="none"/>
        </w:rPr>
        <w:t>二、第一阶段入围服务的相关信息</w:t>
      </w:r>
    </w:p>
    <w:p w14:paraId="18E03BE0">
      <w:pPr>
        <w:pStyle w:val="6"/>
        <w:spacing w:before="120" w:after="120"/>
        <w:rPr>
          <w:rFonts w:hint="eastAsia" w:hAnsi="宋体"/>
          <w:color w:val="000000"/>
          <w:sz w:val="24"/>
          <w:szCs w:val="24"/>
          <w:highlight w:val="none"/>
          <w:u w:val="single"/>
        </w:rPr>
      </w:pPr>
      <w:r>
        <w:rPr>
          <w:rFonts w:hint="eastAsia" w:hAnsi="宋体"/>
          <w:color w:val="000000"/>
          <w:sz w:val="24"/>
          <w:szCs w:val="24"/>
          <w:highlight w:val="none"/>
        </w:rPr>
        <w:t>2.1 服务内容：</w:t>
      </w:r>
      <w:r>
        <w:rPr>
          <w:rFonts w:hint="eastAsia" w:hAnsi="宋体"/>
          <w:color w:val="000000"/>
          <w:sz w:val="24"/>
          <w:szCs w:val="24"/>
          <w:highlight w:val="none"/>
          <w:u w:val="single"/>
        </w:rPr>
        <w:t>见</w:t>
      </w:r>
      <w:r>
        <w:rPr>
          <w:rFonts w:hAnsi="宋体"/>
          <w:color w:val="000000"/>
          <w:sz w:val="24"/>
          <w:szCs w:val="24"/>
          <w:highlight w:val="none"/>
          <w:u w:val="single"/>
        </w:rPr>
        <w:t>响应文件</w:t>
      </w:r>
    </w:p>
    <w:p w14:paraId="5424D27A">
      <w:pPr>
        <w:pStyle w:val="6"/>
        <w:spacing w:before="120" w:after="120"/>
        <w:rPr>
          <w:rFonts w:hint="eastAsia" w:hAnsi="宋体"/>
          <w:color w:val="000000"/>
          <w:sz w:val="24"/>
          <w:szCs w:val="24"/>
          <w:highlight w:val="none"/>
          <w:u w:val="single"/>
        </w:rPr>
      </w:pPr>
      <w:r>
        <w:rPr>
          <w:rFonts w:hint="eastAsia" w:hAnsi="宋体"/>
          <w:color w:val="000000"/>
          <w:sz w:val="24"/>
          <w:szCs w:val="24"/>
          <w:highlight w:val="none"/>
        </w:rPr>
        <w:t>2.2 服务标准：</w:t>
      </w:r>
      <w:r>
        <w:rPr>
          <w:rFonts w:hint="eastAsia" w:hAnsi="宋体"/>
          <w:color w:val="000000"/>
          <w:sz w:val="24"/>
          <w:szCs w:val="24"/>
          <w:highlight w:val="none"/>
          <w:u w:val="single"/>
        </w:rPr>
        <w:t>见响应</w:t>
      </w:r>
      <w:r>
        <w:rPr>
          <w:rFonts w:hAnsi="宋体"/>
          <w:color w:val="000000"/>
          <w:sz w:val="24"/>
          <w:szCs w:val="24"/>
          <w:highlight w:val="none"/>
          <w:u w:val="single"/>
        </w:rPr>
        <w:t>文件</w:t>
      </w:r>
    </w:p>
    <w:p w14:paraId="06FE01CA">
      <w:pPr>
        <w:pStyle w:val="6"/>
        <w:spacing w:before="120" w:after="120"/>
        <w:rPr>
          <w:rFonts w:hint="eastAsia" w:hAnsi="宋体"/>
          <w:color w:val="000000"/>
          <w:sz w:val="24"/>
          <w:szCs w:val="24"/>
          <w:highlight w:val="none"/>
        </w:rPr>
      </w:pPr>
      <w:r>
        <w:rPr>
          <w:rFonts w:hint="eastAsia" w:hAnsi="宋体"/>
          <w:color w:val="000000"/>
          <w:sz w:val="24"/>
          <w:szCs w:val="24"/>
          <w:highlight w:val="none"/>
        </w:rPr>
        <w:t>2.3协议价格：（</w:t>
      </w:r>
      <w:r>
        <w:rPr>
          <w:rFonts w:hint="eastAsia" w:hAnsi="宋体"/>
          <w:color w:val="000000"/>
          <w:sz w:val="24"/>
          <w:szCs w:val="24"/>
          <w:highlight w:val="none"/>
          <w:u w:val="single"/>
        </w:rPr>
        <w:t>系统导入）</w:t>
      </w:r>
      <w:r>
        <w:rPr>
          <w:rFonts w:hint="eastAsia" w:hAnsi="宋体"/>
          <w:color w:val="000000"/>
          <w:sz w:val="24"/>
          <w:szCs w:val="24"/>
          <w:highlight w:val="none"/>
        </w:rPr>
        <w:t>圆</w:t>
      </w:r>
      <w:r>
        <w:rPr>
          <w:rFonts w:hAnsi="宋体"/>
          <w:color w:val="000000"/>
          <w:sz w:val="24"/>
          <w:szCs w:val="24"/>
          <w:highlight w:val="none"/>
        </w:rPr>
        <w:t>（</w:t>
      </w:r>
      <w:r>
        <w:rPr>
          <w:rFonts w:hint="eastAsia" w:hAnsi="宋体"/>
          <w:color w:val="000000"/>
          <w:sz w:val="24"/>
          <w:szCs w:val="24"/>
          <w:highlight w:val="none"/>
        </w:rPr>
        <w:t>（</w:t>
      </w:r>
      <w:r>
        <w:rPr>
          <w:rFonts w:hint="eastAsia" w:hAnsi="宋体"/>
          <w:color w:val="000000"/>
          <w:sz w:val="24"/>
          <w:szCs w:val="24"/>
          <w:highlight w:val="none"/>
          <w:u w:val="single"/>
        </w:rPr>
        <w:t>系统导入）</w:t>
      </w:r>
      <w:r>
        <w:rPr>
          <w:rFonts w:hAnsi="宋体"/>
          <w:color w:val="000000"/>
          <w:sz w:val="24"/>
          <w:szCs w:val="24"/>
          <w:highlight w:val="none"/>
        </w:rPr>
        <w:t>元）人民币</w:t>
      </w:r>
      <w:r>
        <w:rPr>
          <w:rFonts w:hint="eastAsia" w:hAnsi="宋体"/>
          <w:color w:val="000000"/>
          <w:sz w:val="24"/>
          <w:szCs w:val="24"/>
          <w:highlight w:val="none"/>
        </w:rPr>
        <w:t>或其他币种</w:t>
      </w:r>
    </w:p>
    <w:p w14:paraId="58461EB3">
      <w:pPr>
        <w:pStyle w:val="6"/>
        <w:spacing w:before="120" w:after="120"/>
        <w:rPr>
          <w:rFonts w:hint="eastAsia" w:hAnsi="宋体"/>
          <w:b/>
          <w:color w:val="000000"/>
          <w:sz w:val="24"/>
          <w:szCs w:val="24"/>
          <w:highlight w:val="none"/>
        </w:rPr>
      </w:pPr>
      <w:r>
        <w:rPr>
          <w:rFonts w:hint="eastAsia" w:hAnsi="宋体"/>
          <w:b/>
          <w:color w:val="000000"/>
          <w:sz w:val="24"/>
          <w:szCs w:val="24"/>
          <w:highlight w:val="none"/>
        </w:rPr>
        <w:t>三、确定第二阶段成交供应商的方式</w:t>
      </w:r>
    </w:p>
    <w:p w14:paraId="7B97E9B6">
      <w:pPr>
        <w:pStyle w:val="6"/>
        <w:spacing w:before="120" w:after="120"/>
        <w:rPr>
          <w:rFonts w:hAnsi="宋体"/>
          <w:color w:val="000000"/>
          <w:sz w:val="24"/>
          <w:szCs w:val="24"/>
          <w:highlight w:val="none"/>
        </w:rPr>
      </w:pPr>
      <w:r>
        <w:rPr>
          <w:rFonts w:hint="eastAsia" w:hAnsi="宋体"/>
          <w:color w:val="000000"/>
          <w:sz w:val="24"/>
          <w:szCs w:val="24"/>
          <w:highlight w:val="none"/>
        </w:rPr>
        <w:t>采购人依据入围服务的便利性、用户评价等因素，从第一阶段入围供应商中直接选定。</w:t>
      </w:r>
    </w:p>
    <w:p w14:paraId="19BF0DE4">
      <w:pPr>
        <w:pStyle w:val="6"/>
        <w:spacing w:before="120" w:after="120"/>
        <w:rPr>
          <w:rFonts w:hint="eastAsia" w:hAnsi="宋体"/>
          <w:b/>
          <w:color w:val="000000"/>
          <w:sz w:val="24"/>
          <w:szCs w:val="24"/>
          <w:highlight w:val="none"/>
        </w:rPr>
      </w:pPr>
      <w:r>
        <w:rPr>
          <w:rFonts w:hint="eastAsia" w:hAnsi="宋体"/>
          <w:b/>
          <w:color w:val="000000"/>
          <w:sz w:val="24"/>
          <w:szCs w:val="24"/>
          <w:highlight w:val="none"/>
        </w:rPr>
        <w:t>四、资金支付方式、时间和条件</w:t>
      </w:r>
    </w:p>
    <w:p w14:paraId="4362EF68">
      <w:pPr>
        <w:widowControl/>
        <w:spacing w:before="120" w:after="120"/>
        <w:jc w:val="left"/>
        <w:rPr>
          <w:rFonts w:hint="eastAsia" w:ascii="宋体" w:hAnsi="宋体" w:cs="Courier New"/>
          <w:bCs/>
          <w:color w:val="000000"/>
          <w:sz w:val="24"/>
          <w:szCs w:val="24"/>
          <w:highlight w:val="none"/>
        </w:rPr>
      </w:pPr>
      <w:r>
        <w:rPr>
          <w:rFonts w:ascii="宋体" w:hAnsi="宋体" w:cs="Courier New"/>
          <w:bCs/>
          <w:color w:val="000000"/>
          <w:sz w:val="24"/>
          <w:szCs w:val="24"/>
          <w:highlight w:val="none"/>
        </w:rPr>
        <w:t>4</w:t>
      </w:r>
      <w:r>
        <w:rPr>
          <w:rFonts w:hint="eastAsia" w:ascii="宋体" w:hAnsi="宋体" w:cs="Courier New"/>
          <w:bCs/>
          <w:color w:val="000000"/>
          <w:sz w:val="24"/>
          <w:szCs w:val="24"/>
          <w:highlight w:val="none"/>
        </w:rPr>
        <w:t>.1预付款支付时间：</w:t>
      </w:r>
      <w:r>
        <w:rPr>
          <w:rFonts w:hint="eastAsia" w:ascii="宋体" w:hAnsi="宋体" w:cs="Courier New"/>
          <w:bCs/>
          <w:color w:val="000000"/>
          <w:sz w:val="24"/>
          <w:szCs w:val="24"/>
          <w:highlight w:val="none"/>
          <w:u w:val="single"/>
        </w:rPr>
        <w:t>合同签订后***工作日内</w:t>
      </w:r>
      <w:r>
        <w:rPr>
          <w:rFonts w:hint="eastAsia" w:ascii="宋体" w:hAnsi="宋体" w:cs="Courier New"/>
          <w:bCs/>
          <w:color w:val="000000"/>
          <w:sz w:val="24"/>
          <w:szCs w:val="24"/>
          <w:highlight w:val="none"/>
        </w:rPr>
        <w:t>，预付款支付比例：</w:t>
      </w:r>
      <w:r>
        <w:rPr>
          <w:rFonts w:hint="eastAsia" w:ascii="宋体" w:hAnsi="宋体" w:cs="Courier New"/>
          <w:bCs/>
          <w:color w:val="000000"/>
          <w:sz w:val="24"/>
          <w:szCs w:val="24"/>
          <w:highlight w:val="none"/>
          <w:u w:val="single"/>
        </w:rPr>
        <w:t>合同金额的</w:t>
      </w:r>
      <w:r>
        <w:rPr>
          <w:rFonts w:ascii="宋体" w:hAnsi="宋体" w:cs="Courier New"/>
          <w:bCs/>
          <w:color w:val="000000"/>
          <w:sz w:val="24"/>
          <w:szCs w:val="24"/>
          <w:highlight w:val="none"/>
          <w:u w:val="single"/>
        </w:rPr>
        <w:t>**</w:t>
      </w:r>
      <w:r>
        <w:rPr>
          <w:rFonts w:hint="eastAsia" w:ascii="宋体" w:hAnsi="宋体" w:cs="Courier New"/>
          <w:bCs/>
          <w:color w:val="000000"/>
          <w:sz w:val="24"/>
          <w:szCs w:val="24"/>
          <w:highlight w:val="none"/>
          <w:u w:val="single"/>
        </w:rPr>
        <w:t>%。</w:t>
      </w:r>
    </w:p>
    <w:p w14:paraId="3513C5E5">
      <w:pPr>
        <w:widowControl/>
        <w:spacing w:before="120" w:after="120"/>
        <w:jc w:val="left"/>
        <w:rPr>
          <w:rFonts w:ascii="宋体" w:hAnsi="宋体" w:cs="Courier New"/>
          <w:bCs/>
          <w:color w:val="000000"/>
          <w:sz w:val="24"/>
          <w:szCs w:val="24"/>
          <w:highlight w:val="none"/>
          <w:u w:val="single"/>
        </w:rPr>
      </w:pPr>
      <w:r>
        <w:rPr>
          <w:rFonts w:ascii="宋体" w:hAnsi="宋体" w:cs="Courier New"/>
          <w:bCs/>
          <w:color w:val="000000"/>
          <w:sz w:val="24"/>
          <w:szCs w:val="24"/>
          <w:highlight w:val="none"/>
        </w:rPr>
        <w:t>4.2</w:t>
      </w:r>
      <w:r>
        <w:rPr>
          <w:rFonts w:hint="eastAsia" w:ascii="宋体" w:hAnsi="宋体" w:cs="Courier New"/>
          <w:bCs/>
          <w:color w:val="000000"/>
          <w:sz w:val="24"/>
          <w:szCs w:val="24"/>
          <w:highlight w:val="none"/>
        </w:rPr>
        <w:t>尾款支付时间：</w:t>
      </w:r>
      <w:r>
        <w:rPr>
          <w:rFonts w:hint="eastAsia" w:ascii="宋体" w:hAnsi="宋体" w:cs="Courier New"/>
          <w:bCs/>
          <w:color w:val="000000"/>
          <w:sz w:val="24"/>
          <w:szCs w:val="24"/>
          <w:highlight w:val="none"/>
          <w:u w:val="single"/>
        </w:rPr>
        <w:t>采购人收到发票后10个工作日内</w:t>
      </w:r>
      <w:r>
        <w:rPr>
          <w:rFonts w:hint="eastAsia" w:ascii="宋体" w:hAnsi="宋体" w:cs="Courier New"/>
          <w:bCs/>
          <w:color w:val="000000"/>
          <w:sz w:val="24"/>
          <w:szCs w:val="24"/>
          <w:highlight w:val="none"/>
        </w:rPr>
        <w:t>，尾款支付比例：</w:t>
      </w:r>
      <w:r>
        <w:rPr>
          <w:rFonts w:hint="eastAsia" w:ascii="宋体" w:hAnsi="宋体" w:cs="Courier New"/>
          <w:bCs/>
          <w:color w:val="000000"/>
          <w:sz w:val="24"/>
          <w:szCs w:val="24"/>
          <w:highlight w:val="none"/>
          <w:u w:val="single"/>
        </w:rPr>
        <w:t>合同金额的**%。</w:t>
      </w:r>
    </w:p>
    <w:p w14:paraId="6017C74F">
      <w:pPr>
        <w:pStyle w:val="6"/>
        <w:spacing w:before="120" w:after="120"/>
        <w:rPr>
          <w:rFonts w:hint="eastAsia" w:hAnsi="宋体"/>
          <w:b/>
          <w:color w:val="000000"/>
          <w:sz w:val="24"/>
          <w:szCs w:val="24"/>
          <w:highlight w:val="none"/>
        </w:rPr>
      </w:pPr>
      <w:r>
        <w:rPr>
          <w:rFonts w:hint="eastAsia" w:hAnsi="宋体"/>
          <w:b/>
          <w:color w:val="000000"/>
          <w:sz w:val="24"/>
          <w:szCs w:val="24"/>
          <w:highlight w:val="none"/>
        </w:rPr>
        <w:t>五、框架协议期限</w:t>
      </w:r>
    </w:p>
    <w:p w14:paraId="3C126364">
      <w:pPr>
        <w:pStyle w:val="6"/>
        <w:spacing w:before="120" w:after="120"/>
        <w:rPr>
          <w:rFonts w:hint="eastAsia" w:hAnsi="宋体"/>
          <w:b/>
          <w:color w:val="000000"/>
          <w:sz w:val="24"/>
          <w:szCs w:val="24"/>
          <w:highlight w:val="none"/>
        </w:rPr>
      </w:pPr>
      <w:r>
        <w:rPr>
          <w:rFonts w:hint="eastAsia" w:ascii="宋体" w:hAnsi="宋体"/>
          <w:color w:val="000000"/>
          <w:sz w:val="24"/>
          <w:szCs w:val="24"/>
          <w:highlight w:val="none"/>
          <w:lang w:val="en-US" w:eastAsia="zh-CN"/>
        </w:rPr>
        <w:t>自框架协议合同签订起至</w:t>
      </w:r>
      <w:r>
        <w:rPr>
          <w:rFonts w:ascii="宋体" w:hAnsi="宋体"/>
          <w:color w:val="000000"/>
          <w:sz w:val="24"/>
          <w:szCs w:val="24"/>
          <w:highlight w:val="none"/>
        </w:rPr>
        <w:t>20</w:t>
      </w:r>
      <w:r>
        <w:rPr>
          <w:rFonts w:hint="eastAsia" w:ascii="宋体" w:hAnsi="宋体"/>
          <w:color w:val="000000"/>
          <w:sz w:val="24"/>
          <w:szCs w:val="24"/>
          <w:highlight w:val="none"/>
          <w:lang w:val="en-US" w:eastAsia="zh-CN"/>
        </w:rPr>
        <w:t>26年12月31日</w:t>
      </w:r>
      <w:r>
        <w:rPr>
          <w:rFonts w:hint="eastAsia" w:ascii="宋体" w:hAnsi="宋体"/>
          <w:color w:val="000000"/>
          <w:sz w:val="24"/>
          <w:szCs w:val="24"/>
          <w:highlight w:val="none"/>
          <w:lang w:val="en-US" w:eastAsia="zh-CN"/>
        </w:rPr>
        <w:br w:type="textWrapping" w:clear="all"/>
      </w:r>
      <w:r>
        <w:rPr>
          <w:rFonts w:hint="eastAsia" w:hAnsi="宋体"/>
          <w:b/>
          <w:color w:val="000000"/>
          <w:sz w:val="24"/>
          <w:szCs w:val="24"/>
          <w:highlight w:val="none"/>
        </w:rPr>
        <w:t>六、入围供应商的清退和补充规则</w:t>
      </w:r>
    </w:p>
    <w:p w14:paraId="0F931A26">
      <w:pPr>
        <w:pStyle w:val="6"/>
        <w:spacing w:before="120" w:after="120"/>
        <w:rPr>
          <w:rFonts w:hint="eastAsia" w:hAnsi="宋体"/>
          <w:color w:val="000000"/>
          <w:sz w:val="24"/>
          <w:szCs w:val="24"/>
          <w:highlight w:val="none"/>
        </w:rPr>
      </w:pPr>
      <w:r>
        <w:rPr>
          <w:rFonts w:hint="eastAsia" w:hAnsi="宋体"/>
          <w:color w:val="000000"/>
          <w:sz w:val="24"/>
          <w:szCs w:val="24"/>
          <w:highlight w:val="none"/>
        </w:rPr>
        <w:t>6.1 清退规则 入围供应商存在《政府采购框架协议采购方式管理暂行办法》第十九条规定情形的，尚未签订框架协议的，取消其入围资格；已经签订框架协议的，解除与其签订的框架协议。</w:t>
      </w:r>
    </w:p>
    <w:p w14:paraId="50E30A70">
      <w:pPr>
        <w:pStyle w:val="6"/>
        <w:spacing w:before="120" w:after="120"/>
        <w:rPr>
          <w:rFonts w:hint="eastAsia" w:hAnsi="宋体"/>
          <w:color w:val="000000"/>
          <w:sz w:val="24"/>
          <w:szCs w:val="24"/>
          <w:highlight w:val="none"/>
        </w:rPr>
      </w:pPr>
      <w:r>
        <w:rPr>
          <w:rFonts w:hint="eastAsia" w:hAnsi="宋体"/>
          <w:color w:val="000000"/>
          <w:sz w:val="24"/>
          <w:szCs w:val="24"/>
          <w:highlight w:val="none"/>
        </w:rPr>
        <w:t>6.2 补充规则 如出现剩余入围供应商不足入围供应商总数70%且影响框架协议执行的情形时，</w:t>
      </w:r>
      <w:r>
        <w:rPr>
          <w:rFonts w:hint="eastAsia" w:hAnsi="宋体"/>
          <w:color w:val="000000"/>
          <w:sz w:val="24"/>
          <w:szCs w:val="24"/>
          <w:highlight w:val="none"/>
          <w:lang w:val="en-US" w:eastAsia="zh-CN"/>
        </w:rPr>
        <w:t>征集人</w:t>
      </w:r>
      <w:r>
        <w:rPr>
          <w:rFonts w:hint="eastAsia" w:hAnsi="宋体"/>
          <w:color w:val="000000"/>
          <w:sz w:val="24"/>
          <w:szCs w:val="24"/>
          <w:highlight w:val="none"/>
        </w:rPr>
        <w:t>报监管部门同意后，将进行补充征集供应商。补充征集的条件、程序、评审方法和淘汰比例与初次征集相同。补充征集遵守原框架协议的有效期。补充征集期间，原框架协议继续履行。</w:t>
      </w:r>
    </w:p>
    <w:p w14:paraId="0E61D680">
      <w:pPr>
        <w:pStyle w:val="6"/>
        <w:spacing w:before="120" w:after="120"/>
        <w:rPr>
          <w:rFonts w:hint="eastAsia" w:hAnsi="宋体"/>
          <w:b/>
          <w:color w:val="000000"/>
          <w:sz w:val="24"/>
          <w:szCs w:val="24"/>
          <w:highlight w:val="none"/>
        </w:rPr>
      </w:pPr>
      <w:r>
        <w:rPr>
          <w:rFonts w:hint="eastAsia" w:hAnsi="宋体"/>
          <w:b/>
          <w:color w:val="000000"/>
          <w:sz w:val="24"/>
          <w:szCs w:val="24"/>
          <w:highlight w:val="none"/>
        </w:rPr>
        <w:t>七、采购合同文本</w:t>
      </w:r>
    </w:p>
    <w:p w14:paraId="39B25DD6">
      <w:pPr>
        <w:pStyle w:val="6"/>
        <w:spacing w:before="120" w:after="120"/>
        <w:rPr>
          <w:rFonts w:hAnsi="宋体"/>
          <w:color w:val="000000"/>
          <w:sz w:val="24"/>
          <w:szCs w:val="24"/>
          <w:highlight w:val="none"/>
        </w:rPr>
      </w:pPr>
      <w:r>
        <w:rPr>
          <w:rFonts w:hint="eastAsia" w:hAnsi="宋体"/>
          <w:color w:val="000000"/>
          <w:sz w:val="24"/>
          <w:szCs w:val="24"/>
          <w:highlight w:val="none"/>
        </w:rPr>
        <w:t>见“海安政府采购服务合同文本（范本）”（乙方在苏采云系统中与采购人签订电子采购合同）</w:t>
      </w:r>
    </w:p>
    <w:p w14:paraId="4067FA3A">
      <w:pPr>
        <w:pStyle w:val="6"/>
        <w:spacing w:before="120" w:after="120"/>
        <w:rPr>
          <w:rFonts w:hAnsi="宋体"/>
          <w:b/>
          <w:color w:val="000000"/>
          <w:sz w:val="24"/>
          <w:szCs w:val="24"/>
          <w:highlight w:val="none"/>
        </w:rPr>
      </w:pPr>
      <w:r>
        <w:rPr>
          <w:rFonts w:hint="eastAsia" w:hAnsi="宋体"/>
          <w:b/>
          <w:color w:val="000000"/>
          <w:sz w:val="24"/>
          <w:szCs w:val="24"/>
          <w:highlight w:val="none"/>
        </w:rPr>
        <w:t>八</w:t>
      </w:r>
      <w:r>
        <w:rPr>
          <w:rFonts w:hAnsi="宋体"/>
          <w:b/>
          <w:color w:val="000000"/>
          <w:sz w:val="24"/>
          <w:szCs w:val="24"/>
          <w:highlight w:val="none"/>
        </w:rPr>
        <w:t>、</w:t>
      </w:r>
      <w:r>
        <w:rPr>
          <w:rFonts w:hint="eastAsia" w:hAnsi="宋体"/>
          <w:b/>
          <w:color w:val="000000"/>
          <w:sz w:val="24"/>
          <w:szCs w:val="24"/>
          <w:highlight w:val="none"/>
        </w:rPr>
        <w:t>甲乙双方</w:t>
      </w:r>
      <w:r>
        <w:rPr>
          <w:rFonts w:hAnsi="宋体"/>
          <w:b/>
          <w:color w:val="000000"/>
          <w:sz w:val="24"/>
          <w:szCs w:val="24"/>
          <w:highlight w:val="none"/>
        </w:rPr>
        <w:t>的权利和义务</w:t>
      </w:r>
    </w:p>
    <w:p w14:paraId="24089784">
      <w:pPr>
        <w:pStyle w:val="6"/>
        <w:spacing w:line="0" w:lineRule="atLeast"/>
        <w:rPr>
          <w:rFonts w:hAnsi="宋体"/>
          <w:color w:val="000000"/>
          <w:sz w:val="24"/>
          <w:szCs w:val="24"/>
          <w:highlight w:val="none"/>
        </w:rPr>
      </w:pPr>
      <w:r>
        <w:rPr>
          <w:rFonts w:hint="eastAsia" w:hAnsi="宋体"/>
          <w:color w:val="000000"/>
          <w:sz w:val="24"/>
          <w:szCs w:val="24"/>
          <w:highlight w:val="none"/>
        </w:rPr>
        <w:t>8.1 甲方</w:t>
      </w:r>
      <w:r>
        <w:rPr>
          <w:rFonts w:hAnsi="宋体"/>
          <w:color w:val="000000"/>
          <w:sz w:val="24"/>
          <w:szCs w:val="24"/>
          <w:highlight w:val="none"/>
        </w:rPr>
        <w:t>的权利</w:t>
      </w:r>
    </w:p>
    <w:p w14:paraId="7B914974">
      <w:pPr>
        <w:pStyle w:val="6"/>
        <w:spacing w:line="0" w:lineRule="atLeast"/>
        <w:rPr>
          <w:rFonts w:hAnsi="宋体"/>
          <w:color w:val="000000"/>
          <w:sz w:val="24"/>
          <w:szCs w:val="24"/>
          <w:highlight w:val="none"/>
        </w:rPr>
      </w:pPr>
      <w:r>
        <w:rPr>
          <w:rFonts w:hint="eastAsia" w:hAnsi="宋体"/>
          <w:color w:val="000000"/>
          <w:sz w:val="24"/>
          <w:szCs w:val="24"/>
          <w:highlight w:val="none"/>
        </w:rPr>
        <w:t>（1）确定</w:t>
      </w:r>
      <w:r>
        <w:rPr>
          <w:rFonts w:hAnsi="宋体"/>
          <w:color w:val="000000"/>
          <w:sz w:val="24"/>
          <w:szCs w:val="24"/>
          <w:highlight w:val="none"/>
        </w:rPr>
        <w:t>框架</w:t>
      </w:r>
      <w:r>
        <w:rPr>
          <w:rFonts w:hint="eastAsia" w:hAnsi="宋体"/>
          <w:color w:val="000000"/>
          <w:sz w:val="24"/>
          <w:szCs w:val="24"/>
          <w:highlight w:val="none"/>
        </w:rPr>
        <w:t>协议</w:t>
      </w:r>
      <w:r>
        <w:rPr>
          <w:rFonts w:hAnsi="宋体"/>
          <w:color w:val="000000"/>
          <w:sz w:val="24"/>
          <w:szCs w:val="24"/>
          <w:highlight w:val="none"/>
        </w:rPr>
        <w:t>采购需求。</w:t>
      </w:r>
    </w:p>
    <w:p w14:paraId="34C27901">
      <w:pPr>
        <w:pStyle w:val="6"/>
        <w:spacing w:line="0" w:lineRule="atLeast"/>
        <w:rPr>
          <w:rFonts w:hAnsi="宋体"/>
          <w:color w:val="000000"/>
          <w:sz w:val="24"/>
          <w:szCs w:val="24"/>
          <w:highlight w:val="none"/>
        </w:rPr>
      </w:pPr>
      <w:r>
        <w:rPr>
          <w:rFonts w:hint="eastAsia" w:hAnsi="宋体"/>
          <w:color w:val="000000"/>
          <w:sz w:val="24"/>
          <w:szCs w:val="24"/>
          <w:highlight w:val="none"/>
        </w:rPr>
        <w:t>（2）确定最高</w:t>
      </w:r>
      <w:r>
        <w:rPr>
          <w:rFonts w:hAnsi="宋体"/>
          <w:color w:val="000000"/>
          <w:sz w:val="24"/>
          <w:szCs w:val="24"/>
          <w:highlight w:val="none"/>
        </w:rPr>
        <w:t>限制单价。</w:t>
      </w:r>
    </w:p>
    <w:p w14:paraId="0519564F">
      <w:pPr>
        <w:pStyle w:val="6"/>
        <w:spacing w:line="0" w:lineRule="atLeast"/>
        <w:rPr>
          <w:rFonts w:hAnsi="宋体"/>
          <w:color w:val="000000"/>
          <w:sz w:val="24"/>
          <w:szCs w:val="24"/>
          <w:highlight w:val="none"/>
        </w:rPr>
      </w:pPr>
      <w:r>
        <w:rPr>
          <w:rFonts w:hint="eastAsia" w:hAnsi="宋体"/>
          <w:color w:val="000000"/>
          <w:sz w:val="24"/>
          <w:szCs w:val="24"/>
          <w:highlight w:val="none"/>
        </w:rPr>
        <w:t>（3）确定框架</w:t>
      </w:r>
      <w:r>
        <w:rPr>
          <w:rFonts w:hAnsi="宋体"/>
          <w:color w:val="000000"/>
          <w:sz w:val="24"/>
          <w:szCs w:val="24"/>
          <w:highlight w:val="none"/>
        </w:rPr>
        <w:t>协议</w:t>
      </w:r>
      <w:r>
        <w:rPr>
          <w:rFonts w:hint="eastAsia" w:hAnsi="宋体"/>
          <w:color w:val="000000"/>
          <w:sz w:val="24"/>
          <w:szCs w:val="24"/>
          <w:highlight w:val="none"/>
        </w:rPr>
        <w:t>有效期</w:t>
      </w:r>
      <w:r>
        <w:rPr>
          <w:rFonts w:hAnsi="宋体"/>
          <w:color w:val="000000"/>
          <w:sz w:val="24"/>
          <w:szCs w:val="24"/>
          <w:highlight w:val="none"/>
        </w:rPr>
        <w:t>。</w:t>
      </w:r>
    </w:p>
    <w:p w14:paraId="4D213699">
      <w:pPr>
        <w:pStyle w:val="6"/>
        <w:spacing w:line="0" w:lineRule="atLeast"/>
        <w:rPr>
          <w:rFonts w:hAnsi="宋体"/>
          <w:color w:val="000000"/>
          <w:sz w:val="24"/>
          <w:szCs w:val="24"/>
          <w:highlight w:val="none"/>
        </w:rPr>
      </w:pPr>
      <w:r>
        <w:rPr>
          <w:rFonts w:hint="eastAsia" w:hAnsi="宋体"/>
          <w:color w:val="000000"/>
          <w:sz w:val="24"/>
          <w:szCs w:val="24"/>
          <w:highlight w:val="none"/>
        </w:rPr>
        <w:t>（4）制定统一</w:t>
      </w:r>
      <w:r>
        <w:rPr>
          <w:rFonts w:hAnsi="宋体"/>
          <w:color w:val="000000"/>
          <w:sz w:val="24"/>
          <w:szCs w:val="24"/>
          <w:highlight w:val="none"/>
        </w:rPr>
        <w:t>的采购合同文本</w:t>
      </w:r>
      <w:r>
        <w:rPr>
          <w:rFonts w:hint="eastAsia" w:hAnsi="宋体"/>
          <w:color w:val="000000"/>
          <w:sz w:val="24"/>
          <w:szCs w:val="24"/>
          <w:highlight w:val="none"/>
        </w:rPr>
        <w:t>供采购人</w:t>
      </w:r>
      <w:r>
        <w:rPr>
          <w:rFonts w:hAnsi="宋体"/>
          <w:color w:val="000000"/>
          <w:sz w:val="24"/>
          <w:szCs w:val="24"/>
          <w:highlight w:val="none"/>
        </w:rPr>
        <w:t>、</w:t>
      </w:r>
      <w:r>
        <w:rPr>
          <w:rFonts w:hint="eastAsia" w:hAnsi="宋体"/>
          <w:color w:val="000000"/>
          <w:sz w:val="24"/>
          <w:szCs w:val="24"/>
          <w:highlight w:val="none"/>
        </w:rPr>
        <w:t>供应商</w:t>
      </w:r>
      <w:r>
        <w:rPr>
          <w:rFonts w:hAnsi="宋体"/>
          <w:color w:val="000000"/>
          <w:sz w:val="24"/>
          <w:szCs w:val="24"/>
          <w:highlight w:val="none"/>
        </w:rPr>
        <w:t>使用，并明确要求</w:t>
      </w:r>
      <w:r>
        <w:rPr>
          <w:rFonts w:hint="eastAsia" w:hAnsi="宋体"/>
          <w:color w:val="000000"/>
          <w:sz w:val="24"/>
          <w:szCs w:val="24"/>
          <w:highlight w:val="none"/>
        </w:rPr>
        <w:t>采购人</w:t>
      </w:r>
      <w:r>
        <w:rPr>
          <w:rFonts w:hAnsi="宋体"/>
          <w:color w:val="000000"/>
          <w:sz w:val="24"/>
          <w:szCs w:val="24"/>
          <w:highlight w:val="none"/>
        </w:rPr>
        <w:t>、供应商</w:t>
      </w:r>
      <w:r>
        <w:rPr>
          <w:rFonts w:hint="eastAsia" w:hAnsi="宋体"/>
          <w:color w:val="000000"/>
          <w:sz w:val="24"/>
          <w:szCs w:val="24"/>
          <w:highlight w:val="none"/>
        </w:rPr>
        <w:t>不得</w:t>
      </w:r>
      <w:r>
        <w:rPr>
          <w:rFonts w:hAnsi="宋体"/>
          <w:color w:val="000000"/>
          <w:sz w:val="24"/>
          <w:szCs w:val="24"/>
          <w:highlight w:val="none"/>
        </w:rPr>
        <w:t>擅自改变框架</w:t>
      </w:r>
      <w:r>
        <w:rPr>
          <w:rFonts w:hint="eastAsia" w:hAnsi="宋体"/>
          <w:color w:val="000000"/>
          <w:sz w:val="24"/>
          <w:szCs w:val="24"/>
          <w:highlight w:val="none"/>
        </w:rPr>
        <w:t>协议</w:t>
      </w:r>
      <w:r>
        <w:rPr>
          <w:rFonts w:hAnsi="宋体"/>
          <w:color w:val="000000"/>
          <w:sz w:val="24"/>
          <w:szCs w:val="24"/>
          <w:highlight w:val="none"/>
        </w:rPr>
        <w:t>约定的</w:t>
      </w:r>
      <w:r>
        <w:rPr>
          <w:rFonts w:hint="eastAsia" w:hAnsi="宋体"/>
          <w:color w:val="000000"/>
          <w:sz w:val="24"/>
          <w:szCs w:val="24"/>
          <w:highlight w:val="none"/>
        </w:rPr>
        <w:t>合同</w:t>
      </w:r>
      <w:r>
        <w:rPr>
          <w:rFonts w:hAnsi="宋体"/>
          <w:color w:val="000000"/>
          <w:sz w:val="24"/>
          <w:szCs w:val="24"/>
          <w:highlight w:val="none"/>
        </w:rPr>
        <w:t>实质性条款。</w:t>
      </w:r>
    </w:p>
    <w:p w14:paraId="5BCA04CF">
      <w:pPr>
        <w:pStyle w:val="6"/>
        <w:spacing w:line="0" w:lineRule="atLeast"/>
        <w:rPr>
          <w:rFonts w:hint="eastAsia" w:hAnsi="宋体"/>
          <w:color w:val="000000"/>
          <w:sz w:val="24"/>
          <w:szCs w:val="24"/>
          <w:highlight w:val="none"/>
        </w:rPr>
      </w:pPr>
      <w:r>
        <w:rPr>
          <w:rFonts w:hint="eastAsia" w:hAnsi="宋体"/>
          <w:color w:val="000000"/>
          <w:sz w:val="24"/>
          <w:szCs w:val="24"/>
          <w:highlight w:val="none"/>
        </w:rPr>
        <w:t>（</w:t>
      </w:r>
      <w:r>
        <w:rPr>
          <w:rFonts w:hAnsi="宋体"/>
          <w:color w:val="000000"/>
          <w:sz w:val="24"/>
          <w:szCs w:val="24"/>
          <w:highlight w:val="none"/>
        </w:rPr>
        <w:t>5</w:t>
      </w:r>
      <w:r>
        <w:rPr>
          <w:rFonts w:hint="eastAsia" w:hAnsi="宋体"/>
          <w:color w:val="000000"/>
          <w:sz w:val="24"/>
          <w:szCs w:val="24"/>
          <w:highlight w:val="none"/>
        </w:rPr>
        <w:t>）乙方存在</w:t>
      </w:r>
      <w:r>
        <w:rPr>
          <w:rFonts w:hAnsi="宋体"/>
          <w:color w:val="000000"/>
          <w:sz w:val="24"/>
          <w:szCs w:val="24"/>
          <w:highlight w:val="none"/>
        </w:rPr>
        <w:t>《</w:t>
      </w:r>
      <w:r>
        <w:rPr>
          <w:rFonts w:hint="eastAsia" w:hAnsi="宋体"/>
          <w:color w:val="000000"/>
          <w:sz w:val="24"/>
          <w:szCs w:val="24"/>
          <w:highlight w:val="none"/>
        </w:rPr>
        <w:t>政府采购框架协议采购方式管理暂行办法</w:t>
      </w:r>
      <w:r>
        <w:rPr>
          <w:rFonts w:hAnsi="宋体"/>
          <w:color w:val="000000"/>
          <w:sz w:val="24"/>
          <w:szCs w:val="24"/>
          <w:highlight w:val="none"/>
        </w:rPr>
        <w:t>》</w:t>
      </w:r>
      <w:r>
        <w:rPr>
          <w:rFonts w:hint="eastAsia" w:hAnsi="宋体"/>
          <w:color w:val="000000"/>
          <w:sz w:val="24"/>
          <w:szCs w:val="24"/>
          <w:highlight w:val="none"/>
        </w:rPr>
        <w:t>第十九条</w:t>
      </w:r>
      <w:r>
        <w:rPr>
          <w:rFonts w:hAnsi="宋体"/>
          <w:color w:val="000000"/>
          <w:sz w:val="24"/>
          <w:szCs w:val="24"/>
          <w:highlight w:val="none"/>
        </w:rPr>
        <w:t>第一款</w:t>
      </w:r>
      <w:r>
        <w:rPr>
          <w:rFonts w:hint="eastAsia" w:hAnsi="宋体"/>
          <w:color w:val="000000"/>
          <w:sz w:val="24"/>
          <w:szCs w:val="24"/>
          <w:highlight w:val="none"/>
        </w:rPr>
        <w:t>规定</w:t>
      </w:r>
      <w:r>
        <w:rPr>
          <w:rFonts w:hAnsi="宋体"/>
          <w:color w:val="000000"/>
          <w:sz w:val="24"/>
          <w:szCs w:val="24"/>
          <w:highlight w:val="none"/>
        </w:rPr>
        <w:t>的情形时</w:t>
      </w:r>
      <w:r>
        <w:rPr>
          <w:rFonts w:hint="eastAsia" w:hAnsi="宋体"/>
          <w:color w:val="000000"/>
          <w:sz w:val="24"/>
          <w:szCs w:val="24"/>
          <w:highlight w:val="none"/>
        </w:rPr>
        <w:t>，取消</w:t>
      </w:r>
      <w:r>
        <w:rPr>
          <w:rFonts w:hAnsi="宋体"/>
          <w:color w:val="000000"/>
          <w:sz w:val="24"/>
          <w:szCs w:val="24"/>
          <w:highlight w:val="none"/>
        </w:rPr>
        <w:t>入围供应商的入围资格，或解除与其签订的框架协议。</w:t>
      </w:r>
    </w:p>
    <w:p w14:paraId="325A33CE">
      <w:pPr>
        <w:pStyle w:val="6"/>
        <w:spacing w:line="0" w:lineRule="atLeast"/>
        <w:rPr>
          <w:rFonts w:hint="eastAsia" w:hAnsi="宋体"/>
          <w:color w:val="000000"/>
          <w:sz w:val="24"/>
          <w:szCs w:val="24"/>
          <w:highlight w:val="none"/>
        </w:rPr>
      </w:pPr>
      <w:r>
        <w:rPr>
          <w:rFonts w:hint="eastAsia" w:hAnsi="宋体"/>
          <w:color w:val="000000"/>
          <w:sz w:val="24"/>
          <w:szCs w:val="24"/>
          <w:highlight w:val="none"/>
        </w:rPr>
        <w:t>（</w:t>
      </w:r>
      <w:r>
        <w:rPr>
          <w:rFonts w:hAnsi="宋体"/>
          <w:color w:val="000000"/>
          <w:sz w:val="24"/>
          <w:szCs w:val="24"/>
          <w:highlight w:val="none"/>
        </w:rPr>
        <w:t>6</w:t>
      </w:r>
      <w:r>
        <w:rPr>
          <w:rFonts w:hint="eastAsia" w:hAnsi="宋体"/>
          <w:color w:val="000000"/>
          <w:sz w:val="24"/>
          <w:szCs w:val="24"/>
          <w:highlight w:val="none"/>
        </w:rPr>
        <w:t>）在框架</w:t>
      </w:r>
      <w:r>
        <w:rPr>
          <w:rFonts w:hAnsi="宋体"/>
          <w:color w:val="000000"/>
          <w:sz w:val="24"/>
          <w:szCs w:val="24"/>
          <w:highlight w:val="none"/>
        </w:rPr>
        <w:t>协议</w:t>
      </w:r>
      <w:r>
        <w:rPr>
          <w:rFonts w:hint="eastAsia" w:hAnsi="宋体"/>
          <w:color w:val="000000"/>
          <w:sz w:val="24"/>
          <w:szCs w:val="24"/>
          <w:highlight w:val="none"/>
        </w:rPr>
        <w:t>期内，随时对乙方及其委托</w:t>
      </w:r>
      <w:r>
        <w:rPr>
          <w:rFonts w:hAnsi="宋体"/>
          <w:color w:val="000000"/>
          <w:sz w:val="24"/>
          <w:szCs w:val="24"/>
          <w:highlight w:val="none"/>
        </w:rPr>
        <w:t>的代理商</w:t>
      </w:r>
      <w:r>
        <w:rPr>
          <w:rFonts w:hint="eastAsia" w:hAnsi="宋体"/>
          <w:color w:val="000000"/>
          <w:sz w:val="24"/>
          <w:szCs w:val="24"/>
          <w:highlight w:val="none"/>
        </w:rPr>
        <w:t xml:space="preserve">履约情况进行检查。 </w:t>
      </w:r>
    </w:p>
    <w:p w14:paraId="6AD2270E">
      <w:pPr>
        <w:pStyle w:val="6"/>
        <w:spacing w:line="0" w:lineRule="atLeast"/>
        <w:rPr>
          <w:rFonts w:hAnsi="宋体"/>
          <w:color w:val="000000"/>
          <w:sz w:val="24"/>
          <w:szCs w:val="24"/>
          <w:highlight w:val="none"/>
        </w:rPr>
      </w:pPr>
      <w:r>
        <w:rPr>
          <w:rFonts w:hint="eastAsia" w:hAnsi="宋体"/>
          <w:color w:val="000000"/>
          <w:sz w:val="24"/>
          <w:szCs w:val="24"/>
          <w:highlight w:val="none"/>
        </w:rPr>
        <w:t>8.2 甲方</w:t>
      </w:r>
      <w:r>
        <w:rPr>
          <w:rFonts w:hAnsi="宋体"/>
          <w:color w:val="000000"/>
          <w:sz w:val="24"/>
          <w:szCs w:val="24"/>
          <w:highlight w:val="none"/>
        </w:rPr>
        <w:t>的义务</w:t>
      </w:r>
    </w:p>
    <w:p w14:paraId="3CBF3C05">
      <w:pPr>
        <w:pStyle w:val="6"/>
        <w:spacing w:line="0" w:lineRule="atLeast"/>
        <w:rPr>
          <w:rFonts w:hint="eastAsia" w:ascii="宋体" w:hAnsi="宋体" w:eastAsia="宋体" w:cs="Courier New"/>
          <w:color w:val="000000"/>
          <w:sz w:val="24"/>
          <w:szCs w:val="24"/>
          <w:highlight w:val="none"/>
        </w:rPr>
      </w:pPr>
      <w:r>
        <w:rPr>
          <w:rFonts w:hint="eastAsia" w:ascii="宋体" w:hAnsi="宋体" w:eastAsia="宋体" w:cs="Courier New"/>
          <w:color w:val="000000"/>
          <w:sz w:val="24"/>
          <w:szCs w:val="24"/>
          <w:highlight w:val="none"/>
        </w:rPr>
        <w:t>（1）为第二阶段合同授予提供工作便利。 </w:t>
      </w:r>
    </w:p>
    <w:p w14:paraId="39F149BE">
      <w:pPr>
        <w:pStyle w:val="6"/>
        <w:spacing w:line="0" w:lineRule="atLeast"/>
        <w:rPr>
          <w:rFonts w:hint="eastAsia" w:ascii="宋体" w:hAnsi="宋体" w:eastAsia="宋体" w:cs="Courier New"/>
          <w:color w:val="000000"/>
          <w:sz w:val="24"/>
          <w:szCs w:val="24"/>
          <w:highlight w:val="none"/>
        </w:rPr>
      </w:pPr>
      <w:r>
        <w:rPr>
          <w:rFonts w:hint="eastAsia" w:ascii="宋体" w:hAnsi="宋体" w:eastAsia="宋体" w:cs="Courier New"/>
          <w:color w:val="000000"/>
          <w:sz w:val="24"/>
          <w:szCs w:val="24"/>
          <w:highlight w:val="none"/>
        </w:rPr>
        <w:t>（2）对第二阶段最高限价和需求标准执行情况进行管理。</w:t>
      </w:r>
    </w:p>
    <w:p w14:paraId="23450C12">
      <w:pPr>
        <w:pStyle w:val="6"/>
        <w:spacing w:line="0" w:lineRule="atLeast"/>
        <w:rPr>
          <w:rFonts w:hint="eastAsia" w:ascii="宋体" w:hAnsi="宋体" w:eastAsia="宋体" w:cs="Courier New"/>
          <w:color w:val="000000"/>
          <w:sz w:val="24"/>
          <w:szCs w:val="24"/>
          <w:highlight w:val="none"/>
        </w:rPr>
      </w:pPr>
      <w:r>
        <w:rPr>
          <w:rFonts w:hint="eastAsia" w:ascii="宋体" w:hAnsi="宋体" w:eastAsia="宋体" w:cs="Courier New"/>
          <w:color w:val="000000"/>
          <w:sz w:val="24"/>
          <w:szCs w:val="24"/>
          <w:highlight w:val="none"/>
        </w:rPr>
        <w:t>（3）对第二阶段确定成交供应商情况进行管理。 </w:t>
      </w:r>
    </w:p>
    <w:p w14:paraId="003BA365">
      <w:pPr>
        <w:pStyle w:val="6"/>
        <w:spacing w:line="0" w:lineRule="atLeast"/>
        <w:rPr>
          <w:rFonts w:hint="eastAsia" w:ascii="宋体" w:hAnsi="宋体" w:eastAsia="宋体" w:cs="Courier New"/>
          <w:color w:val="000000"/>
          <w:sz w:val="24"/>
          <w:szCs w:val="24"/>
          <w:highlight w:val="none"/>
        </w:rPr>
      </w:pPr>
      <w:r>
        <w:rPr>
          <w:rFonts w:hint="eastAsia" w:ascii="宋体" w:hAnsi="宋体" w:eastAsia="宋体" w:cs="Courier New"/>
          <w:color w:val="000000"/>
          <w:sz w:val="24"/>
          <w:szCs w:val="24"/>
          <w:highlight w:val="none"/>
        </w:rPr>
        <w:t>（5）建立用户反馈和评价机制，接受采购人和服务对象对入围供应商履行框架协议和采购合同情况的反馈与评价，并将用户反馈和评价情况向采购人和服务对象公开，作为第二阶段直接选定成交供应商的参考。 </w:t>
      </w:r>
    </w:p>
    <w:p w14:paraId="251C10FA">
      <w:pPr>
        <w:pStyle w:val="6"/>
        <w:spacing w:line="0" w:lineRule="atLeast"/>
        <w:rPr>
          <w:rFonts w:hint="eastAsia" w:ascii="宋体" w:hAnsi="宋体" w:eastAsia="宋体" w:cs="Courier New"/>
          <w:color w:val="000000"/>
          <w:sz w:val="24"/>
          <w:szCs w:val="24"/>
          <w:highlight w:val="none"/>
        </w:rPr>
      </w:pPr>
      <w:r>
        <w:rPr>
          <w:rFonts w:hint="eastAsia" w:ascii="宋体" w:hAnsi="宋体" w:eastAsia="宋体" w:cs="Courier New"/>
          <w:color w:val="000000"/>
          <w:sz w:val="24"/>
          <w:szCs w:val="24"/>
          <w:highlight w:val="none"/>
        </w:rPr>
        <w:t>（6）公开封闭式框架协议的第二阶段成交结果。 </w:t>
      </w:r>
    </w:p>
    <w:p w14:paraId="33D7510C">
      <w:pPr>
        <w:pStyle w:val="6"/>
        <w:spacing w:line="0" w:lineRule="atLeast"/>
        <w:rPr>
          <w:rFonts w:hint="eastAsia" w:ascii="宋体" w:hAnsi="宋体" w:eastAsia="宋体" w:cs="Courier New"/>
          <w:color w:val="000000"/>
          <w:sz w:val="24"/>
          <w:szCs w:val="24"/>
          <w:highlight w:val="none"/>
        </w:rPr>
      </w:pPr>
      <w:r>
        <w:rPr>
          <w:rFonts w:hint="eastAsia" w:ascii="宋体" w:hAnsi="宋体" w:eastAsia="宋体" w:cs="Courier New"/>
          <w:color w:val="000000"/>
          <w:sz w:val="24"/>
          <w:szCs w:val="24"/>
          <w:highlight w:val="none"/>
        </w:rPr>
        <w:t>（7）办理入围供应商清退和补充相关事宜。</w:t>
      </w:r>
    </w:p>
    <w:p w14:paraId="53ADC50A">
      <w:pPr>
        <w:pStyle w:val="6"/>
        <w:spacing w:line="0" w:lineRule="atLeast"/>
        <w:rPr>
          <w:rFonts w:hint="eastAsia" w:ascii="宋体" w:hAnsi="宋体" w:eastAsia="宋体" w:cs="Courier New"/>
          <w:color w:val="000000"/>
          <w:sz w:val="24"/>
          <w:szCs w:val="24"/>
          <w:highlight w:val="none"/>
        </w:rPr>
      </w:pPr>
      <w:r>
        <w:rPr>
          <w:rFonts w:hint="eastAsia" w:ascii="宋体" w:hAnsi="宋体" w:eastAsia="宋体" w:cs="Courier New"/>
          <w:color w:val="000000"/>
          <w:sz w:val="24"/>
          <w:szCs w:val="24"/>
          <w:highlight w:val="none"/>
        </w:rPr>
        <w:t>（8）建立真实完整的框架协议采购档案，妥善保存每项采购活动的采购文件资料。</w:t>
      </w:r>
    </w:p>
    <w:p w14:paraId="007684EB">
      <w:pPr>
        <w:pStyle w:val="6"/>
        <w:spacing w:line="0" w:lineRule="atLeast"/>
        <w:rPr>
          <w:rFonts w:hAnsi="宋体"/>
          <w:color w:val="000000"/>
          <w:sz w:val="24"/>
          <w:szCs w:val="24"/>
          <w:highlight w:val="none"/>
        </w:rPr>
      </w:pPr>
      <w:r>
        <w:rPr>
          <w:rFonts w:hint="eastAsia" w:hAnsi="宋体"/>
          <w:color w:val="000000"/>
          <w:sz w:val="24"/>
          <w:szCs w:val="24"/>
          <w:highlight w:val="none"/>
        </w:rPr>
        <w:t>8.3 乙方</w:t>
      </w:r>
      <w:r>
        <w:rPr>
          <w:rFonts w:hAnsi="宋体"/>
          <w:color w:val="000000"/>
          <w:sz w:val="24"/>
          <w:szCs w:val="24"/>
          <w:highlight w:val="none"/>
        </w:rPr>
        <w:t>的权利</w:t>
      </w:r>
    </w:p>
    <w:p w14:paraId="141A88F4">
      <w:pPr>
        <w:pStyle w:val="6"/>
        <w:spacing w:line="0" w:lineRule="atLeast"/>
        <w:rPr>
          <w:rFonts w:hint="eastAsia" w:hAnsi="宋体"/>
          <w:color w:val="000000"/>
          <w:sz w:val="24"/>
          <w:szCs w:val="24"/>
          <w:highlight w:val="none"/>
        </w:rPr>
      </w:pPr>
      <w:r>
        <w:rPr>
          <w:rFonts w:hint="eastAsia" w:hAnsi="宋体"/>
          <w:color w:val="000000"/>
          <w:sz w:val="24"/>
          <w:szCs w:val="24"/>
          <w:highlight w:val="none"/>
        </w:rPr>
        <w:t>（1）乙方具有为采购人或服务对象</w:t>
      </w:r>
      <w:r>
        <w:rPr>
          <w:rFonts w:hAnsi="宋体"/>
          <w:color w:val="000000"/>
          <w:sz w:val="24"/>
          <w:szCs w:val="24"/>
          <w:highlight w:val="none"/>
        </w:rPr>
        <w:t>提供相关服务</w:t>
      </w:r>
      <w:r>
        <w:rPr>
          <w:rFonts w:hint="eastAsia" w:hAnsi="宋体"/>
          <w:color w:val="000000"/>
          <w:sz w:val="24"/>
          <w:szCs w:val="24"/>
          <w:highlight w:val="none"/>
        </w:rPr>
        <w:t>的资格。</w:t>
      </w:r>
    </w:p>
    <w:p w14:paraId="5C96770E">
      <w:pPr>
        <w:pStyle w:val="6"/>
        <w:spacing w:line="0" w:lineRule="atLeast"/>
        <w:rPr>
          <w:rFonts w:hint="eastAsia" w:hAnsi="宋体"/>
          <w:color w:val="000000"/>
          <w:sz w:val="24"/>
          <w:szCs w:val="24"/>
          <w:highlight w:val="none"/>
        </w:rPr>
      </w:pPr>
      <w:r>
        <w:rPr>
          <w:rFonts w:hint="eastAsia" w:hAnsi="宋体"/>
          <w:color w:val="000000"/>
          <w:sz w:val="24"/>
          <w:szCs w:val="24"/>
          <w:highlight w:val="none"/>
        </w:rPr>
        <w:t>（2）乙方有权拒绝满足</w:t>
      </w:r>
      <w:r>
        <w:rPr>
          <w:rFonts w:hAnsi="宋体"/>
          <w:color w:val="000000"/>
          <w:sz w:val="24"/>
          <w:szCs w:val="24"/>
          <w:highlight w:val="none"/>
        </w:rPr>
        <w:t>采购人</w:t>
      </w:r>
      <w:r>
        <w:rPr>
          <w:rFonts w:hint="eastAsia" w:hAnsi="宋体"/>
          <w:color w:val="000000"/>
          <w:sz w:val="24"/>
          <w:szCs w:val="24"/>
          <w:highlight w:val="none"/>
        </w:rPr>
        <w:t xml:space="preserve">或服务对象超出响应承诺以外的其他要求。 </w:t>
      </w:r>
    </w:p>
    <w:p w14:paraId="72A211D6">
      <w:pPr>
        <w:pStyle w:val="6"/>
        <w:spacing w:line="0" w:lineRule="atLeast"/>
        <w:rPr>
          <w:rFonts w:hint="eastAsia" w:hAnsi="宋体"/>
          <w:color w:val="000000"/>
          <w:sz w:val="24"/>
          <w:szCs w:val="24"/>
          <w:highlight w:val="none"/>
        </w:rPr>
      </w:pPr>
      <w:r>
        <w:rPr>
          <w:rFonts w:hint="eastAsia" w:hAnsi="宋体"/>
          <w:color w:val="000000"/>
          <w:sz w:val="24"/>
          <w:szCs w:val="24"/>
          <w:highlight w:val="none"/>
        </w:rPr>
        <w:t xml:space="preserve">（3）对采购人或服务对象在购买服务过程中的不正当要求和违规行为进行投诉，并要求有关部门做出处理。 </w:t>
      </w:r>
    </w:p>
    <w:p w14:paraId="02BBE63E">
      <w:pPr>
        <w:pStyle w:val="6"/>
        <w:spacing w:line="0" w:lineRule="atLeast"/>
        <w:rPr>
          <w:rFonts w:hint="eastAsia" w:hAnsi="宋体"/>
          <w:color w:val="000000"/>
          <w:sz w:val="24"/>
          <w:szCs w:val="24"/>
          <w:highlight w:val="none"/>
        </w:rPr>
      </w:pPr>
      <w:r>
        <w:rPr>
          <w:rFonts w:hint="eastAsia" w:hAnsi="宋体"/>
          <w:color w:val="000000"/>
          <w:sz w:val="24"/>
          <w:szCs w:val="24"/>
          <w:highlight w:val="none"/>
        </w:rPr>
        <w:t>（4）有权拒绝任何个人以采购人或服务对象名义按照协议价格购买入围服务和进行现金交易。</w:t>
      </w:r>
    </w:p>
    <w:p w14:paraId="5BB43ADC">
      <w:pPr>
        <w:pStyle w:val="6"/>
        <w:spacing w:line="0" w:lineRule="atLeast"/>
        <w:rPr>
          <w:rFonts w:hAnsi="宋体"/>
          <w:color w:val="000000"/>
          <w:sz w:val="24"/>
          <w:szCs w:val="24"/>
          <w:highlight w:val="none"/>
        </w:rPr>
      </w:pPr>
      <w:r>
        <w:rPr>
          <w:rFonts w:hint="eastAsia" w:hAnsi="宋体"/>
          <w:color w:val="000000"/>
          <w:sz w:val="24"/>
          <w:szCs w:val="24"/>
          <w:highlight w:val="none"/>
        </w:rPr>
        <w:t>8.4 乙方</w:t>
      </w:r>
      <w:r>
        <w:rPr>
          <w:rFonts w:hAnsi="宋体"/>
          <w:color w:val="000000"/>
          <w:sz w:val="24"/>
          <w:szCs w:val="24"/>
          <w:highlight w:val="none"/>
        </w:rPr>
        <w:t>的义务</w:t>
      </w:r>
    </w:p>
    <w:p w14:paraId="04F97AD7">
      <w:pPr>
        <w:pStyle w:val="6"/>
        <w:spacing w:line="0" w:lineRule="atLeast"/>
        <w:rPr>
          <w:rFonts w:hint="eastAsia" w:hAnsi="宋体"/>
          <w:color w:val="000000"/>
          <w:sz w:val="24"/>
          <w:szCs w:val="24"/>
          <w:highlight w:val="none"/>
        </w:rPr>
      </w:pPr>
      <w:r>
        <w:rPr>
          <w:rFonts w:hint="eastAsia" w:hAnsi="宋体"/>
          <w:color w:val="000000"/>
          <w:sz w:val="24"/>
          <w:szCs w:val="24"/>
          <w:highlight w:val="none"/>
        </w:rPr>
        <w:t xml:space="preserve">（1）严格执行国家法律法规，严格按照响应文件承诺的价格和服务履约，遵守本合同条款。 </w:t>
      </w:r>
    </w:p>
    <w:p w14:paraId="4F552F72">
      <w:pPr>
        <w:pStyle w:val="6"/>
        <w:spacing w:line="0" w:lineRule="atLeast"/>
        <w:rPr>
          <w:rFonts w:hint="eastAsia" w:hAnsi="宋体"/>
          <w:color w:val="000000"/>
          <w:sz w:val="24"/>
          <w:szCs w:val="24"/>
          <w:highlight w:val="none"/>
        </w:rPr>
      </w:pPr>
      <w:r>
        <w:rPr>
          <w:rFonts w:hint="eastAsia" w:hAnsi="宋体"/>
          <w:color w:val="000000"/>
          <w:sz w:val="24"/>
          <w:szCs w:val="24"/>
          <w:highlight w:val="none"/>
        </w:rPr>
        <w:t>（3）随时接受并配合甲方的监督检查，并配合财政部门对采购人和其他入围供应商对框架</w:t>
      </w:r>
      <w:r>
        <w:rPr>
          <w:rFonts w:hAnsi="宋体"/>
          <w:color w:val="000000"/>
          <w:sz w:val="24"/>
          <w:szCs w:val="24"/>
          <w:highlight w:val="none"/>
        </w:rPr>
        <w:t>协议</w:t>
      </w:r>
      <w:r>
        <w:rPr>
          <w:rFonts w:hint="eastAsia" w:hAnsi="宋体"/>
          <w:color w:val="000000"/>
          <w:sz w:val="24"/>
          <w:szCs w:val="24"/>
          <w:highlight w:val="none"/>
        </w:rPr>
        <w:t xml:space="preserve">执行情况进行监督，发现违规违约情形的，及时向财政部门报告。 </w:t>
      </w:r>
    </w:p>
    <w:p w14:paraId="7AF98222">
      <w:pPr>
        <w:pStyle w:val="6"/>
        <w:spacing w:line="0" w:lineRule="atLeast"/>
        <w:rPr>
          <w:rFonts w:hint="eastAsia" w:hAnsi="宋体"/>
          <w:color w:val="000000"/>
          <w:sz w:val="24"/>
          <w:szCs w:val="24"/>
          <w:highlight w:val="none"/>
        </w:rPr>
      </w:pPr>
      <w:r>
        <w:rPr>
          <w:rFonts w:hint="eastAsia" w:hAnsi="宋体"/>
          <w:color w:val="000000"/>
          <w:sz w:val="24"/>
          <w:szCs w:val="24"/>
          <w:highlight w:val="none"/>
        </w:rPr>
        <w:t>（4）在框架</w:t>
      </w:r>
      <w:r>
        <w:rPr>
          <w:rFonts w:hAnsi="宋体"/>
          <w:color w:val="000000"/>
          <w:sz w:val="24"/>
          <w:szCs w:val="24"/>
          <w:highlight w:val="none"/>
        </w:rPr>
        <w:t>协议</w:t>
      </w:r>
      <w:r>
        <w:rPr>
          <w:rFonts w:hint="eastAsia" w:hAnsi="宋体"/>
          <w:color w:val="000000"/>
          <w:sz w:val="24"/>
          <w:szCs w:val="24"/>
          <w:highlight w:val="none"/>
        </w:rPr>
        <w:t>有效期内，按照不高于协议</w:t>
      </w:r>
      <w:r>
        <w:rPr>
          <w:rFonts w:hAnsi="宋体"/>
          <w:color w:val="000000"/>
          <w:sz w:val="24"/>
          <w:szCs w:val="24"/>
          <w:highlight w:val="none"/>
        </w:rPr>
        <w:t>价格</w:t>
      </w:r>
      <w:r>
        <w:rPr>
          <w:rFonts w:hint="eastAsia" w:hAnsi="宋体"/>
          <w:color w:val="000000"/>
          <w:sz w:val="24"/>
          <w:szCs w:val="24"/>
          <w:highlight w:val="none"/>
        </w:rPr>
        <w:t xml:space="preserve">的价格，向采购人提供相关服务。 </w:t>
      </w:r>
    </w:p>
    <w:p w14:paraId="72742A25">
      <w:pPr>
        <w:spacing w:before="145" w:after="145"/>
        <w:rPr>
          <w:rFonts w:ascii="宋体" w:hAnsi="宋体" w:eastAsia="仿宋_GB2312"/>
          <w:b/>
          <w:color w:val="000000"/>
          <w:sz w:val="24"/>
          <w:szCs w:val="24"/>
          <w:highlight w:val="none"/>
        </w:rPr>
      </w:pPr>
      <w:r>
        <w:rPr>
          <w:rFonts w:hint="eastAsia" w:ascii="宋体" w:hAnsi="宋体"/>
          <w:b/>
          <w:color w:val="000000"/>
          <w:sz w:val="24"/>
          <w:szCs w:val="24"/>
          <w:highlight w:val="none"/>
        </w:rPr>
        <w:t>九、税费</w:t>
      </w:r>
    </w:p>
    <w:p w14:paraId="5334F763">
      <w:pPr>
        <w:spacing w:before="145" w:after="145"/>
        <w:rPr>
          <w:rFonts w:hint="eastAsia" w:ascii="宋体" w:hAnsi="宋体"/>
          <w:color w:val="000000"/>
          <w:sz w:val="24"/>
          <w:szCs w:val="24"/>
          <w:highlight w:val="none"/>
        </w:rPr>
      </w:pPr>
      <w:r>
        <w:rPr>
          <w:rFonts w:hint="eastAsia" w:ascii="宋体" w:hAnsi="宋体"/>
          <w:color w:val="000000"/>
          <w:sz w:val="24"/>
          <w:szCs w:val="24"/>
          <w:highlight w:val="none"/>
        </w:rPr>
        <w:t>9</w:t>
      </w:r>
      <w:r>
        <w:rPr>
          <w:rFonts w:ascii="宋体" w:hAnsi="宋体"/>
          <w:color w:val="000000"/>
          <w:sz w:val="24"/>
          <w:szCs w:val="24"/>
          <w:highlight w:val="none"/>
        </w:rPr>
        <w:t>.1</w:t>
      </w:r>
      <w:r>
        <w:rPr>
          <w:rFonts w:hint="eastAsia" w:ascii="宋体" w:hAnsi="宋体"/>
          <w:color w:val="000000"/>
          <w:sz w:val="24"/>
          <w:szCs w:val="24"/>
          <w:highlight w:val="none"/>
        </w:rPr>
        <w:t>本框架协议执行中相关的一切税费均由乙方负担。</w:t>
      </w:r>
    </w:p>
    <w:p w14:paraId="36A32424">
      <w:pPr>
        <w:spacing w:before="145" w:after="145"/>
        <w:rPr>
          <w:rFonts w:hint="eastAsia" w:ascii="宋体" w:hAnsi="宋体"/>
          <w:b/>
          <w:color w:val="000000"/>
          <w:sz w:val="24"/>
          <w:szCs w:val="24"/>
          <w:highlight w:val="none"/>
        </w:rPr>
      </w:pPr>
      <w:r>
        <w:rPr>
          <w:rFonts w:hint="eastAsia" w:ascii="宋体" w:hAnsi="宋体"/>
          <w:b/>
          <w:color w:val="000000"/>
          <w:sz w:val="24"/>
          <w:szCs w:val="24"/>
          <w:highlight w:val="none"/>
        </w:rPr>
        <w:t>十、争议解决的办法</w:t>
      </w:r>
    </w:p>
    <w:p w14:paraId="04CD276F">
      <w:pPr>
        <w:spacing w:before="145" w:after="145"/>
        <w:rPr>
          <w:rFonts w:hint="eastAsia" w:ascii="宋体" w:hAnsi="宋体"/>
          <w:color w:val="000000"/>
          <w:sz w:val="24"/>
          <w:szCs w:val="24"/>
          <w:highlight w:val="none"/>
        </w:rPr>
      </w:pPr>
      <w:r>
        <w:rPr>
          <w:rFonts w:hint="eastAsia" w:ascii="宋体" w:hAnsi="宋体"/>
          <w:color w:val="000000"/>
          <w:sz w:val="24"/>
          <w:szCs w:val="24"/>
          <w:highlight w:val="none"/>
        </w:rPr>
        <w:t>10.1 因本框架协议的签订、履行而发生的争议，甲乙双方应通过友好协商解决，如协商不成由甲方住所地人民法院管辖。</w:t>
      </w:r>
    </w:p>
    <w:p w14:paraId="53317A7A">
      <w:pPr>
        <w:pStyle w:val="6"/>
        <w:spacing w:before="120" w:after="120"/>
        <w:rPr>
          <w:rFonts w:hAnsi="宋体"/>
          <w:b/>
          <w:color w:val="000000"/>
          <w:sz w:val="24"/>
          <w:szCs w:val="24"/>
          <w:highlight w:val="none"/>
        </w:rPr>
      </w:pPr>
      <w:r>
        <w:rPr>
          <w:rFonts w:hAnsi="宋体"/>
          <w:b/>
          <w:color w:val="000000"/>
          <w:sz w:val="24"/>
          <w:szCs w:val="24"/>
          <w:highlight w:val="none"/>
        </w:rPr>
        <w:t>十</w:t>
      </w:r>
      <w:r>
        <w:rPr>
          <w:rFonts w:hint="eastAsia" w:hAnsi="宋体"/>
          <w:b/>
          <w:color w:val="000000"/>
          <w:sz w:val="24"/>
          <w:szCs w:val="24"/>
          <w:highlight w:val="none"/>
        </w:rPr>
        <w:t>一</w:t>
      </w:r>
      <w:r>
        <w:rPr>
          <w:rFonts w:hAnsi="宋体"/>
          <w:b/>
          <w:color w:val="000000"/>
          <w:sz w:val="24"/>
          <w:szCs w:val="24"/>
          <w:highlight w:val="none"/>
        </w:rPr>
        <w:t>、</w:t>
      </w:r>
      <w:r>
        <w:rPr>
          <w:rFonts w:hint="eastAsia" w:hAnsi="宋体"/>
          <w:b/>
          <w:color w:val="000000"/>
          <w:sz w:val="24"/>
          <w:szCs w:val="24"/>
          <w:highlight w:val="none"/>
        </w:rPr>
        <w:t>框架</w:t>
      </w:r>
      <w:r>
        <w:rPr>
          <w:rFonts w:hAnsi="宋体"/>
          <w:b/>
          <w:color w:val="000000"/>
          <w:sz w:val="24"/>
          <w:szCs w:val="24"/>
          <w:highlight w:val="none"/>
        </w:rPr>
        <w:t>协议文本的生效及其它</w:t>
      </w:r>
    </w:p>
    <w:p w14:paraId="44919F1B">
      <w:pPr>
        <w:pStyle w:val="6"/>
        <w:spacing w:before="120" w:after="120"/>
        <w:rPr>
          <w:rFonts w:hAnsi="宋体"/>
          <w:color w:val="000000"/>
          <w:sz w:val="24"/>
          <w:szCs w:val="24"/>
          <w:highlight w:val="none"/>
        </w:rPr>
      </w:pPr>
      <w:r>
        <w:rPr>
          <w:rFonts w:hAnsi="宋体"/>
          <w:color w:val="000000"/>
          <w:sz w:val="24"/>
          <w:szCs w:val="24"/>
          <w:highlight w:val="none"/>
        </w:rPr>
        <w:t>1</w:t>
      </w:r>
      <w:r>
        <w:rPr>
          <w:rFonts w:hint="eastAsia" w:hAnsi="宋体"/>
          <w:color w:val="000000"/>
          <w:sz w:val="24"/>
          <w:szCs w:val="24"/>
          <w:highlight w:val="none"/>
        </w:rPr>
        <w:t>1</w:t>
      </w:r>
      <w:r>
        <w:rPr>
          <w:rFonts w:hAnsi="宋体"/>
          <w:color w:val="000000"/>
          <w:sz w:val="24"/>
          <w:szCs w:val="24"/>
          <w:highlight w:val="none"/>
        </w:rPr>
        <w:t xml:space="preserve">.1 </w:t>
      </w:r>
      <w:r>
        <w:rPr>
          <w:rFonts w:hint="eastAsia" w:hAnsi="宋体"/>
          <w:color w:val="000000"/>
          <w:sz w:val="24"/>
          <w:szCs w:val="24"/>
          <w:highlight w:val="none"/>
        </w:rPr>
        <w:t>本框架协议文本</w:t>
      </w:r>
      <w:r>
        <w:rPr>
          <w:rFonts w:hAnsi="宋体"/>
          <w:color w:val="000000"/>
          <w:sz w:val="24"/>
          <w:szCs w:val="24"/>
          <w:highlight w:val="none"/>
        </w:rPr>
        <w:t>经</w:t>
      </w:r>
      <w:r>
        <w:rPr>
          <w:rFonts w:hint="eastAsia" w:hAnsi="宋体"/>
          <w:color w:val="000000"/>
          <w:sz w:val="24"/>
          <w:szCs w:val="24"/>
          <w:highlight w:val="none"/>
        </w:rPr>
        <w:t>甲乙</w:t>
      </w:r>
      <w:r>
        <w:rPr>
          <w:rFonts w:hAnsi="宋体"/>
          <w:color w:val="000000"/>
          <w:sz w:val="24"/>
          <w:szCs w:val="24"/>
          <w:highlight w:val="none"/>
        </w:rPr>
        <w:t>双方法定代表人或授权委托代</w:t>
      </w:r>
      <w:r>
        <w:rPr>
          <w:rFonts w:hint="eastAsia" w:hAnsi="宋体"/>
          <w:color w:val="000000"/>
          <w:sz w:val="24"/>
          <w:szCs w:val="24"/>
          <w:highlight w:val="none"/>
        </w:rPr>
        <w:t>表</w:t>
      </w:r>
      <w:r>
        <w:rPr>
          <w:rFonts w:hAnsi="宋体"/>
          <w:color w:val="000000"/>
          <w:sz w:val="24"/>
          <w:szCs w:val="24"/>
          <w:highlight w:val="none"/>
        </w:rPr>
        <w:t>人签字并加盖单位公章后生效。</w:t>
      </w:r>
    </w:p>
    <w:p w14:paraId="2FCC14B9">
      <w:pPr>
        <w:pStyle w:val="6"/>
        <w:spacing w:before="120" w:after="120"/>
        <w:rPr>
          <w:rFonts w:hAnsi="宋体"/>
          <w:color w:val="000000"/>
          <w:sz w:val="24"/>
          <w:szCs w:val="24"/>
          <w:highlight w:val="none"/>
        </w:rPr>
      </w:pPr>
      <w:r>
        <w:rPr>
          <w:rFonts w:hAnsi="宋体"/>
          <w:color w:val="000000"/>
          <w:sz w:val="24"/>
          <w:szCs w:val="24"/>
          <w:highlight w:val="none"/>
        </w:rPr>
        <w:t>1</w:t>
      </w:r>
      <w:r>
        <w:rPr>
          <w:rFonts w:hint="eastAsia" w:hAnsi="宋体"/>
          <w:color w:val="000000"/>
          <w:sz w:val="24"/>
          <w:szCs w:val="24"/>
          <w:highlight w:val="none"/>
        </w:rPr>
        <w:t>1</w:t>
      </w:r>
      <w:r>
        <w:rPr>
          <w:rFonts w:hAnsi="宋体"/>
          <w:color w:val="000000"/>
          <w:sz w:val="24"/>
          <w:szCs w:val="24"/>
          <w:highlight w:val="none"/>
        </w:rPr>
        <w:t>.2本</w:t>
      </w:r>
      <w:r>
        <w:rPr>
          <w:rFonts w:hint="eastAsia" w:hAnsi="宋体"/>
          <w:color w:val="000000"/>
          <w:sz w:val="24"/>
          <w:szCs w:val="24"/>
          <w:highlight w:val="none"/>
        </w:rPr>
        <w:t>框架</w:t>
      </w:r>
      <w:r>
        <w:rPr>
          <w:rFonts w:hAnsi="宋体"/>
          <w:color w:val="000000"/>
          <w:sz w:val="24"/>
          <w:szCs w:val="24"/>
          <w:highlight w:val="none"/>
        </w:rPr>
        <w:t>协议文本未尽事宜，遵照</w:t>
      </w:r>
      <w:r>
        <w:rPr>
          <w:rFonts w:hint="eastAsia" w:hAnsi="宋体"/>
          <w:color w:val="000000"/>
          <w:sz w:val="24"/>
          <w:szCs w:val="24"/>
          <w:highlight w:val="none"/>
        </w:rPr>
        <w:t>中华人民共和国现行法律法规</w:t>
      </w:r>
      <w:r>
        <w:rPr>
          <w:rFonts w:hAnsi="宋体"/>
          <w:color w:val="000000"/>
          <w:sz w:val="24"/>
          <w:szCs w:val="24"/>
          <w:highlight w:val="none"/>
        </w:rPr>
        <w:t>有关条文执行。</w:t>
      </w:r>
    </w:p>
    <w:p w14:paraId="1AD229C0">
      <w:pPr>
        <w:pStyle w:val="6"/>
        <w:spacing w:before="120" w:after="120"/>
        <w:jc w:val="left"/>
        <w:rPr>
          <w:rFonts w:hAnsi="宋体"/>
          <w:color w:val="000000"/>
          <w:sz w:val="24"/>
          <w:szCs w:val="24"/>
          <w:highlight w:val="none"/>
        </w:rPr>
      </w:pPr>
      <w:r>
        <w:rPr>
          <w:rFonts w:hAnsi="宋体"/>
          <w:color w:val="000000"/>
          <w:sz w:val="24"/>
          <w:szCs w:val="24"/>
          <w:highlight w:val="none"/>
        </w:rPr>
        <w:t>1</w:t>
      </w:r>
      <w:r>
        <w:rPr>
          <w:rFonts w:hint="eastAsia" w:hAnsi="宋体"/>
          <w:color w:val="000000"/>
          <w:sz w:val="24"/>
          <w:szCs w:val="24"/>
          <w:highlight w:val="none"/>
        </w:rPr>
        <w:t>1</w:t>
      </w:r>
      <w:r>
        <w:rPr>
          <w:rFonts w:hAnsi="宋体"/>
          <w:color w:val="000000"/>
          <w:sz w:val="24"/>
          <w:szCs w:val="24"/>
          <w:highlight w:val="none"/>
        </w:rPr>
        <w:t>.</w:t>
      </w:r>
      <w:r>
        <w:rPr>
          <w:rFonts w:hint="eastAsia" w:hAnsi="宋体"/>
          <w:color w:val="000000"/>
          <w:sz w:val="24"/>
          <w:szCs w:val="24"/>
          <w:highlight w:val="none"/>
        </w:rPr>
        <w:t>3</w:t>
      </w:r>
      <w:r>
        <w:rPr>
          <w:rFonts w:hAnsi="宋体"/>
          <w:color w:val="000000"/>
          <w:sz w:val="24"/>
          <w:szCs w:val="24"/>
          <w:highlight w:val="none"/>
        </w:rPr>
        <w:t xml:space="preserve"> 本</w:t>
      </w:r>
      <w:r>
        <w:rPr>
          <w:rFonts w:hint="eastAsia" w:hAnsi="宋体"/>
          <w:color w:val="000000"/>
          <w:sz w:val="24"/>
          <w:szCs w:val="24"/>
          <w:highlight w:val="none"/>
        </w:rPr>
        <w:t>框架</w:t>
      </w:r>
      <w:r>
        <w:rPr>
          <w:rFonts w:hAnsi="宋体"/>
          <w:color w:val="000000"/>
          <w:sz w:val="24"/>
          <w:szCs w:val="24"/>
          <w:highlight w:val="none"/>
        </w:rPr>
        <w:t>协议</w:t>
      </w:r>
      <w:r>
        <w:rPr>
          <w:rFonts w:hint="eastAsia" w:hAnsi="宋体"/>
          <w:color w:val="000000"/>
          <w:sz w:val="24"/>
          <w:szCs w:val="24"/>
          <w:highlight w:val="none"/>
        </w:rPr>
        <w:t>文本正本</w:t>
      </w:r>
      <w:r>
        <w:rPr>
          <w:rFonts w:hAnsi="宋体"/>
          <w:color w:val="000000"/>
          <w:sz w:val="24"/>
          <w:szCs w:val="24"/>
          <w:highlight w:val="none"/>
        </w:rPr>
        <w:t>一式</w:t>
      </w:r>
      <w:r>
        <w:rPr>
          <w:rFonts w:hint="eastAsia" w:hAnsi="宋体"/>
          <w:color w:val="000000"/>
          <w:sz w:val="24"/>
          <w:szCs w:val="24"/>
          <w:highlight w:val="none"/>
        </w:rPr>
        <w:t>两</w:t>
      </w:r>
      <w:r>
        <w:rPr>
          <w:rFonts w:hAnsi="宋体"/>
          <w:color w:val="000000"/>
          <w:sz w:val="24"/>
          <w:szCs w:val="24"/>
          <w:highlight w:val="none"/>
        </w:rPr>
        <w:t>份，具有同等法律效力，甲</w:t>
      </w:r>
      <w:r>
        <w:rPr>
          <w:rFonts w:hint="eastAsia" w:hAnsi="宋体"/>
          <w:color w:val="000000"/>
          <w:sz w:val="24"/>
          <w:szCs w:val="24"/>
          <w:highlight w:val="none"/>
        </w:rPr>
        <w:t>方、</w:t>
      </w:r>
      <w:r>
        <w:rPr>
          <w:rFonts w:hAnsi="宋体"/>
          <w:color w:val="000000"/>
          <w:sz w:val="24"/>
          <w:szCs w:val="24"/>
          <w:highlight w:val="none"/>
        </w:rPr>
        <w:t>乙方各执一份</w:t>
      </w:r>
      <w:r>
        <w:rPr>
          <w:rFonts w:hint="eastAsia" w:hAnsi="宋体"/>
          <w:color w:val="000000"/>
          <w:sz w:val="24"/>
          <w:szCs w:val="24"/>
          <w:highlight w:val="none"/>
        </w:rPr>
        <w:t>。</w:t>
      </w:r>
    </w:p>
    <w:p w14:paraId="5BD20C95">
      <w:pPr>
        <w:pStyle w:val="6"/>
        <w:spacing w:before="120" w:after="120" w:line="0" w:lineRule="atLeast"/>
        <w:ind w:left="480" w:hanging="480"/>
        <w:rPr>
          <w:rFonts w:hint="eastAsia" w:hAnsi="宋体"/>
          <w:color w:val="000000"/>
          <w:sz w:val="24"/>
          <w:szCs w:val="24"/>
          <w:highlight w:val="none"/>
        </w:rPr>
      </w:pPr>
      <w:r>
        <w:rPr>
          <w:rFonts w:hAnsi="宋体"/>
          <w:color w:val="000000"/>
          <w:sz w:val="24"/>
          <w:szCs w:val="24"/>
          <w:highlight w:val="none"/>
        </w:rPr>
        <w:t xml:space="preserve">  </w:t>
      </w:r>
    </w:p>
    <w:p w14:paraId="0C3531B5">
      <w:pPr>
        <w:pStyle w:val="6"/>
        <w:spacing w:before="120" w:after="120" w:line="0" w:lineRule="atLeast"/>
        <w:ind w:left="450" w:hanging="240"/>
        <w:rPr>
          <w:rFonts w:hAnsi="宋体"/>
          <w:color w:val="000000"/>
          <w:sz w:val="24"/>
          <w:szCs w:val="24"/>
          <w:highlight w:val="none"/>
        </w:rPr>
      </w:pPr>
      <w:r>
        <w:rPr>
          <w:rFonts w:hAnsi="宋体"/>
          <w:color w:val="000000"/>
          <w:sz w:val="24"/>
          <w:szCs w:val="24"/>
          <w:highlight w:val="none"/>
        </w:rPr>
        <w:t xml:space="preserve">甲方：                                        乙方： </w:t>
      </w:r>
    </w:p>
    <w:p w14:paraId="227339B7">
      <w:pPr>
        <w:pStyle w:val="6"/>
        <w:spacing w:before="120" w:after="120" w:line="0" w:lineRule="atLeast"/>
        <w:rPr>
          <w:rFonts w:hAnsi="宋体"/>
          <w:color w:val="000000"/>
          <w:sz w:val="24"/>
          <w:szCs w:val="24"/>
          <w:highlight w:val="none"/>
        </w:rPr>
      </w:pPr>
      <w:r>
        <w:rPr>
          <w:rFonts w:hAnsi="宋体"/>
          <w:color w:val="000000"/>
          <w:sz w:val="24"/>
          <w:szCs w:val="24"/>
          <w:highlight w:val="none"/>
        </w:rPr>
        <w:t xml:space="preserve">  地址：                       </w:t>
      </w:r>
      <w:r>
        <w:rPr>
          <w:rFonts w:hint="eastAsia" w:hAnsi="宋体"/>
          <w:color w:val="000000"/>
          <w:sz w:val="24"/>
          <w:szCs w:val="24"/>
          <w:highlight w:val="none"/>
        </w:rPr>
        <w:t xml:space="preserve"> </w:t>
      </w:r>
      <w:r>
        <w:rPr>
          <w:rFonts w:hAnsi="宋体"/>
          <w:color w:val="000000"/>
          <w:sz w:val="24"/>
          <w:szCs w:val="24"/>
          <w:highlight w:val="none"/>
        </w:rPr>
        <w:t xml:space="preserve">                地址： </w:t>
      </w:r>
    </w:p>
    <w:p w14:paraId="2C460499">
      <w:pPr>
        <w:pStyle w:val="6"/>
        <w:spacing w:before="120" w:after="120" w:line="0" w:lineRule="atLeast"/>
        <w:rPr>
          <w:rFonts w:hAnsi="宋体"/>
          <w:color w:val="000000"/>
          <w:sz w:val="24"/>
          <w:szCs w:val="24"/>
          <w:highlight w:val="none"/>
        </w:rPr>
      </w:pPr>
      <w:r>
        <w:rPr>
          <w:rFonts w:hAnsi="宋体"/>
          <w:color w:val="000000"/>
          <w:sz w:val="24"/>
          <w:szCs w:val="24"/>
          <w:highlight w:val="none"/>
        </w:rPr>
        <w:t xml:space="preserve">  法定代表人</w:t>
      </w:r>
      <w:r>
        <w:rPr>
          <w:rFonts w:hint="eastAsia" w:hAnsi="宋体"/>
          <w:color w:val="000000"/>
          <w:sz w:val="24"/>
          <w:szCs w:val="24"/>
          <w:highlight w:val="none"/>
        </w:rPr>
        <w:t>或授权代表</w:t>
      </w:r>
      <w:r>
        <w:rPr>
          <w:rFonts w:hAnsi="宋体"/>
          <w:color w:val="000000"/>
          <w:sz w:val="24"/>
          <w:szCs w:val="24"/>
          <w:highlight w:val="none"/>
        </w:rPr>
        <w:t>：                        法定代表人</w:t>
      </w:r>
      <w:r>
        <w:rPr>
          <w:rFonts w:hint="eastAsia" w:hAnsi="宋体"/>
          <w:color w:val="000000"/>
          <w:sz w:val="24"/>
          <w:szCs w:val="24"/>
          <w:highlight w:val="none"/>
        </w:rPr>
        <w:t>或授权代表</w:t>
      </w:r>
      <w:r>
        <w:rPr>
          <w:rFonts w:hAnsi="宋体"/>
          <w:color w:val="000000"/>
          <w:sz w:val="24"/>
          <w:szCs w:val="24"/>
          <w:highlight w:val="none"/>
        </w:rPr>
        <w:t>：</w:t>
      </w:r>
    </w:p>
    <w:p w14:paraId="45255D31">
      <w:pPr>
        <w:pStyle w:val="6"/>
        <w:spacing w:before="120" w:after="120" w:line="0" w:lineRule="atLeast"/>
        <w:ind w:firstLine="240"/>
        <w:rPr>
          <w:rFonts w:hint="eastAsia"/>
          <w:color w:val="000000"/>
          <w:highlight w:val="none"/>
        </w:rPr>
      </w:pPr>
      <w:r>
        <w:rPr>
          <w:rFonts w:hint="eastAsia" w:hAnsi="宋体"/>
          <w:color w:val="000000"/>
          <w:sz w:val="24"/>
          <w:szCs w:val="24"/>
          <w:highlight w:val="none"/>
        </w:rPr>
        <w:t xml:space="preserve">联系电话：                   </w:t>
      </w:r>
      <w:r>
        <w:rPr>
          <w:rFonts w:hAnsi="宋体"/>
          <w:color w:val="000000"/>
          <w:sz w:val="24"/>
          <w:szCs w:val="24"/>
          <w:highlight w:val="none"/>
        </w:rPr>
        <w:t xml:space="preserve">                </w:t>
      </w:r>
      <w:r>
        <w:rPr>
          <w:rFonts w:hint="eastAsia" w:hAnsi="宋体"/>
          <w:color w:val="000000"/>
          <w:sz w:val="24"/>
          <w:szCs w:val="24"/>
          <w:highlight w:val="none"/>
        </w:rPr>
        <w:t xml:space="preserve"> 联系电话：          </w:t>
      </w:r>
    </w:p>
    <w:p w14:paraId="412F7241">
      <w:pPr>
        <w:pStyle w:val="6"/>
        <w:spacing w:before="120" w:after="120" w:line="0" w:lineRule="atLeast"/>
        <w:jc w:val="center"/>
        <w:rPr>
          <w:rFonts w:hint="eastAsia" w:hAnsi="宋体"/>
          <w:color w:val="000000"/>
          <w:sz w:val="24"/>
          <w:szCs w:val="24"/>
          <w:highlight w:val="none"/>
        </w:rPr>
      </w:pPr>
      <w:r>
        <w:rPr>
          <w:rFonts w:hint="eastAsia"/>
          <w:color w:val="000000"/>
          <w:highlight w:val="none"/>
        </w:rPr>
        <w:t xml:space="preserve">                 </w:t>
      </w:r>
      <w:r>
        <w:rPr>
          <w:rFonts w:hint="eastAsia" w:hAnsi="宋体"/>
          <w:color w:val="000000"/>
          <w:sz w:val="24"/>
          <w:szCs w:val="24"/>
          <w:highlight w:val="none"/>
        </w:rPr>
        <w:t xml:space="preserve">   </w:t>
      </w:r>
    </w:p>
    <w:p w14:paraId="76E02F6B">
      <w:pPr>
        <w:pStyle w:val="6"/>
        <w:spacing w:before="120" w:after="120" w:line="0" w:lineRule="atLeast"/>
        <w:jc w:val="center"/>
        <w:rPr>
          <w:rFonts w:hint="eastAsia" w:hAnsi="宋体"/>
          <w:color w:val="000000"/>
          <w:sz w:val="24"/>
          <w:szCs w:val="24"/>
          <w:highlight w:val="none"/>
        </w:rPr>
      </w:pPr>
    </w:p>
    <w:p w14:paraId="1C887E55">
      <w:pPr>
        <w:pStyle w:val="6"/>
        <w:spacing w:before="120" w:after="120" w:line="0" w:lineRule="atLeast"/>
        <w:jc w:val="center"/>
        <w:rPr>
          <w:rFonts w:hAnsi="宋体"/>
          <w:color w:val="000000"/>
          <w:sz w:val="24"/>
          <w:szCs w:val="24"/>
          <w:highlight w:val="none"/>
        </w:rPr>
      </w:pPr>
      <w:r>
        <w:rPr>
          <w:rFonts w:hint="eastAsia" w:hAnsi="宋体"/>
          <w:color w:val="000000"/>
          <w:sz w:val="24"/>
          <w:szCs w:val="24"/>
          <w:highlight w:val="none"/>
        </w:rPr>
        <w:t xml:space="preserve">                    </w:t>
      </w:r>
      <w:r>
        <w:rPr>
          <w:rFonts w:hAnsi="宋体"/>
          <w:color w:val="000000"/>
          <w:sz w:val="24"/>
          <w:szCs w:val="24"/>
          <w:highlight w:val="none"/>
        </w:rPr>
        <w:t xml:space="preserve">签订日期：      年  </w:t>
      </w:r>
      <w:r>
        <w:rPr>
          <w:rFonts w:hint="eastAsia" w:hAnsi="宋体"/>
          <w:color w:val="000000"/>
          <w:sz w:val="24"/>
          <w:szCs w:val="24"/>
          <w:highlight w:val="none"/>
        </w:rPr>
        <w:t xml:space="preserve">  </w:t>
      </w:r>
      <w:r>
        <w:rPr>
          <w:rFonts w:hAnsi="宋体"/>
          <w:color w:val="000000"/>
          <w:sz w:val="24"/>
          <w:szCs w:val="24"/>
          <w:highlight w:val="none"/>
        </w:rPr>
        <w:t xml:space="preserve">月  </w:t>
      </w:r>
      <w:r>
        <w:rPr>
          <w:rFonts w:hint="eastAsia" w:hAnsi="宋体"/>
          <w:color w:val="000000"/>
          <w:sz w:val="24"/>
          <w:szCs w:val="24"/>
          <w:highlight w:val="none"/>
        </w:rPr>
        <w:t xml:space="preserve"> </w:t>
      </w:r>
      <w:r>
        <w:rPr>
          <w:rFonts w:hAnsi="宋体"/>
          <w:color w:val="000000"/>
          <w:sz w:val="24"/>
          <w:szCs w:val="24"/>
          <w:highlight w:val="none"/>
        </w:rPr>
        <w:t>日</w:t>
      </w:r>
      <w:bookmarkEnd w:id="0"/>
      <w:bookmarkEnd w:id="1"/>
      <w:bookmarkEnd w:id="2"/>
      <w:bookmarkStart w:id="3" w:name="_Hlt16619369"/>
      <w:bookmarkEnd w:id="3"/>
    </w:p>
    <w:p w14:paraId="49AB1CF4">
      <w:pPr>
        <w:pStyle w:val="6"/>
        <w:spacing w:before="120" w:after="120" w:line="0" w:lineRule="atLeast"/>
        <w:rPr>
          <w:rFonts w:hint="eastAsia" w:hAnsi="宋体"/>
          <w:color w:val="000000"/>
          <w:sz w:val="24"/>
          <w:szCs w:val="24"/>
          <w:highlight w:val="none"/>
        </w:rPr>
      </w:pPr>
    </w:p>
    <w:p w14:paraId="6BD52DDC">
      <w:pPr>
        <w:pStyle w:val="6"/>
        <w:spacing w:before="120" w:after="120" w:line="0" w:lineRule="atLeast"/>
        <w:rPr>
          <w:rFonts w:hint="eastAsia" w:hAnsi="宋体"/>
          <w:color w:val="000000"/>
          <w:sz w:val="24"/>
          <w:szCs w:val="24"/>
          <w:highlight w:val="none"/>
        </w:rPr>
      </w:pPr>
    </w:p>
    <w:p w14:paraId="7CBA6A4A">
      <w:pPr>
        <w:pStyle w:val="6"/>
        <w:spacing w:before="120" w:after="120" w:line="0" w:lineRule="atLeast"/>
        <w:rPr>
          <w:rFonts w:hint="eastAsia" w:hAnsi="宋体"/>
          <w:color w:val="000000"/>
          <w:sz w:val="24"/>
          <w:szCs w:val="24"/>
          <w:highlight w:val="none"/>
        </w:rPr>
      </w:pPr>
    </w:p>
    <w:p w14:paraId="2C56E6D2">
      <w:pPr>
        <w:pStyle w:val="6"/>
        <w:spacing w:before="120" w:after="120" w:line="0" w:lineRule="atLeast"/>
        <w:rPr>
          <w:rFonts w:hint="eastAsia" w:hAnsi="宋体"/>
          <w:color w:val="000000"/>
          <w:sz w:val="24"/>
          <w:szCs w:val="24"/>
          <w:highlight w:val="none"/>
        </w:rPr>
      </w:pPr>
    </w:p>
    <w:p w14:paraId="5F6FFD6C">
      <w:pPr>
        <w:pStyle w:val="6"/>
        <w:spacing w:before="120" w:after="120" w:line="0" w:lineRule="atLeast"/>
        <w:rPr>
          <w:rFonts w:hint="eastAsia" w:hAnsi="宋体"/>
          <w:color w:val="000000"/>
          <w:sz w:val="24"/>
          <w:szCs w:val="24"/>
          <w:highlight w:val="none"/>
        </w:rPr>
      </w:pPr>
    </w:p>
    <w:p w14:paraId="384545F6">
      <w:pPr>
        <w:pStyle w:val="6"/>
        <w:spacing w:before="120" w:after="120" w:line="0" w:lineRule="atLeast"/>
        <w:rPr>
          <w:rFonts w:hint="eastAsia" w:hAnsi="宋体"/>
          <w:color w:val="000000"/>
          <w:sz w:val="24"/>
          <w:szCs w:val="24"/>
          <w:highlight w:val="none"/>
        </w:rPr>
      </w:pPr>
    </w:p>
    <w:p w14:paraId="2F8D720A">
      <w:pPr>
        <w:pStyle w:val="6"/>
        <w:spacing w:before="120" w:after="120" w:line="0" w:lineRule="atLeast"/>
        <w:rPr>
          <w:rFonts w:hint="eastAsia" w:hAnsi="宋体"/>
          <w:color w:val="000000"/>
          <w:sz w:val="24"/>
          <w:szCs w:val="24"/>
          <w:highlight w:val="none"/>
        </w:rPr>
      </w:pPr>
    </w:p>
    <w:p w14:paraId="64D38DD2">
      <w:pPr>
        <w:pStyle w:val="6"/>
        <w:spacing w:before="120" w:after="120" w:line="0" w:lineRule="atLeast"/>
        <w:rPr>
          <w:rFonts w:hint="eastAsia" w:hAnsi="宋体"/>
          <w:color w:val="000000"/>
          <w:sz w:val="24"/>
          <w:szCs w:val="24"/>
          <w:highlight w:val="none"/>
        </w:rPr>
      </w:pPr>
    </w:p>
    <w:p w14:paraId="430B6715">
      <w:pPr>
        <w:pStyle w:val="6"/>
        <w:spacing w:before="120" w:after="120" w:line="0" w:lineRule="atLeast"/>
        <w:rPr>
          <w:rFonts w:hint="eastAsia" w:hAnsi="宋体"/>
          <w:color w:val="000000"/>
          <w:sz w:val="24"/>
          <w:szCs w:val="24"/>
          <w:highlight w:val="none"/>
        </w:rPr>
      </w:pPr>
    </w:p>
    <w:p w14:paraId="37DB6CE0">
      <w:pPr>
        <w:pStyle w:val="6"/>
        <w:spacing w:before="120" w:after="120" w:line="0" w:lineRule="atLeast"/>
        <w:rPr>
          <w:rFonts w:hint="eastAsia" w:hAnsi="宋体"/>
          <w:color w:val="000000"/>
          <w:sz w:val="24"/>
          <w:szCs w:val="24"/>
          <w:highlight w:val="none"/>
        </w:rPr>
      </w:pPr>
    </w:p>
    <w:p w14:paraId="12ACC51E">
      <w:pPr>
        <w:pStyle w:val="6"/>
        <w:spacing w:before="120" w:after="120" w:line="0" w:lineRule="atLeast"/>
        <w:rPr>
          <w:rFonts w:hint="eastAsia" w:hAnsi="宋体"/>
          <w:color w:val="000000"/>
          <w:sz w:val="24"/>
          <w:szCs w:val="24"/>
          <w:highlight w:val="none"/>
        </w:rPr>
      </w:pPr>
    </w:p>
    <w:p w14:paraId="009A3AB1">
      <w:pPr>
        <w:pStyle w:val="6"/>
        <w:spacing w:before="120" w:after="120" w:line="0" w:lineRule="atLeast"/>
        <w:rPr>
          <w:rFonts w:hint="eastAsia" w:hAnsi="宋体"/>
          <w:color w:val="000000"/>
          <w:sz w:val="24"/>
          <w:szCs w:val="24"/>
          <w:highlight w:val="none"/>
        </w:rPr>
      </w:pPr>
    </w:p>
    <w:p w14:paraId="6C691491">
      <w:pPr>
        <w:pStyle w:val="6"/>
        <w:spacing w:before="120" w:after="120" w:line="0" w:lineRule="atLeast"/>
        <w:rPr>
          <w:rFonts w:hint="eastAsia" w:hAnsi="宋体"/>
          <w:color w:val="000000"/>
          <w:sz w:val="24"/>
          <w:szCs w:val="24"/>
          <w:highlight w:val="none"/>
        </w:rPr>
      </w:pPr>
    </w:p>
    <w:p w14:paraId="7A89B8AA">
      <w:pPr>
        <w:pStyle w:val="6"/>
        <w:spacing w:before="120" w:after="120" w:line="0" w:lineRule="atLeast"/>
        <w:rPr>
          <w:rFonts w:hint="eastAsia" w:hAnsi="宋体"/>
          <w:color w:val="000000"/>
          <w:sz w:val="24"/>
          <w:szCs w:val="24"/>
          <w:highlight w:val="none"/>
        </w:rPr>
      </w:pPr>
    </w:p>
    <w:p w14:paraId="25C96E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B640E"/>
    <w:rsid w:val="35A25546"/>
    <w:rsid w:val="402021BA"/>
    <w:rsid w:val="405E2C37"/>
    <w:rsid w:val="4A95455E"/>
    <w:rsid w:val="75BF2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Heading 4"/>
    <w:basedOn w:val="1"/>
    <w:next w:val="1"/>
    <w:qFormat/>
    <w:uiPriority w:val="0"/>
    <w:pPr>
      <w:keepNext/>
      <w:jc w:val="center"/>
      <w:outlineLvl w:val="3"/>
    </w:pPr>
    <w:rPr>
      <w:rFonts w:eastAsia="新宋体"/>
      <w:sz w:val="30"/>
      <w:szCs w:val="21"/>
    </w:rPr>
  </w:style>
  <w:style w:type="paragraph" w:customStyle="1" w:styleId="5">
    <w:name w:val="标题 11"/>
    <w:basedOn w:val="1"/>
    <w:next w:val="1"/>
    <w:qFormat/>
    <w:uiPriority w:val="0"/>
    <w:pPr>
      <w:keepNext/>
      <w:jc w:val="center"/>
      <w:outlineLvl w:val="0"/>
    </w:pPr>
    <w:rPr>
      <w:rFonts w:ascii="楷体_GB2312" w:eastAsia="楷体_GB2312"/>
      <w:sz w:val="28"/>
      <w:szCs w:val="28"/>
    </w:rPr>
  </w:style>
  <w:style w:type="paragraph" w:customStyle="1" w:styleId="6">
    <w:name w:val="纯文本1"/>
    <w:basedOn w:val="1"/>
    <w:uiPriority w:val="0"/>
    <w:rPr>
      <w:rFonts w:ascii="宋体" w:hAnsi="Courier New" w:cs="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1742</Words>
  <Characters>1817</Characters>
  <Lines>0</Lines>
  <Paragraphs>0</Paragraphs>
  <TotalTime>0</TotalTime>
  <ScaleCrop>false</ScaleCrop>
  <LinksUpToDate>false</LinksUpToDate>
  <CharactersWithSpaces>2098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2025-12-08T03:01:00Z</dcterms:created>
  <dc:creator>Administrator</dc:creator>
  <cp:lastModifiedBy>Administrator</cp:lastModifiedBy>
  <dcterms:modified xsi:type="dcterms:W3CDTF">2026-01-21T01:27:01Z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eyJoZGlkIjoiZDMwZjdmYTFlMTVmYTc5NjBlODc1YzVjYjI1MzUxYzIiLCJ1c2VySWQiOiIxNjI3MzA4MDM4In0=</vt:lpwstr>
  </property>
  <property fmtid="{D5CDD505-2E9C-101B-9397-08002B2CF9AE}" pid="4" name="ICV">
    <vt:lpwstr>0CD32F70B1884688ACCF891EE5501F67_12</vt:lpwstr>
  </property>
</Properties>
</file>