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E76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电子版图纸获取说明</w:t>
      </w:r>
    </w:p>
    <w:p w14:paraId="5C54E7B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1B25CE5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highlight w:val="non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   因系统原因，图纸文件过大无法上传到“徐州政府采购网”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  <w:t>苏采云系统。各供应商如需要电子版图纸，请往邮箱</w:t>
      </w:r>
      <w:r>
        <w:rPr>
          <w:rFonts w:hint="eastAsia" w:ascii="宋体" w:hAnsi="宋体" w:cs="宋体"/>
          <w:color w:val="0000FF"/>
          <w:sz w:val="30"/>
          <w:szCs w:val="30"/>
          <w:highlight w:val="none"/>
          <w:u w:val="single"/>
          <w:lang w:val="en-US" w:eastAsia="zh-CN"/>
        </w:rPr>
        <w:t>411427229</w:t>
      </w:r>
      <w:r>
        <w:rPr>
          <w:rFonts w:hint="eastAsia" w:ascii="宋体" w:hAnsi="宋体" w:eastAsia="宋体" w:cs="宋体"/>
          <w:color w:val="0000FF"/>
          <w:sz w:val="30"/>
          <w:szCs w:val="30"/>
          <w:highlight w:val="none"/>
          <w:u w:val="single"/>
        </w:rPr>
        <w:t>@qq.com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  <w:t>发送“获取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none"/>
          <w:lang w:val="en-US" w:eastAsia="zh-CN"/>
        </w:rPr>
        <w:t>新沂市公园路（新安路-城中引河）雨污分流改造工程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  <w:t>”。</w:t>
      </w:r>
    </w:p>
    <w:p w14:paraId="0595B6F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  <w:t> 联系人：</w:t>
      </w:r>
      <w:r>
        <w:rPr>
          <w:rFonts w:hint="eastAsia" w:ascii="宋体" w:hAnsi="宋体" w:cs="宋体"/>
          <w:color w:val="000000"/>
          <w:sz w:val="30"/>
          <w:szCs w:val="30"/>
          <w:highlight w:val="none"/>
          <w:lang w:val="en-US" w:eastAsia="zh-CN"/>
        </w:rPr>
        <w:t>张欣宇</w:t>
      </w:r>
      <w:bookmarkStart w:id="0" w:name="_GoBack"/>
      <w:bookmarkEnd w:id="0"/>
    </w:p>
    <w:p w14:paraId="6FB0A25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0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  <w:t>联系电话：</w:t>
      </w:r>
      <w:r>
        <w:rPr>
          <w:rFonts w:hint="eastAsia" w:ascii="宋体" w:hAnsi="宋体" w:cs="宋体"/>
          <w:color w:val="000000"/>
          <w:sz w:val="30"/>
          <w:szCs w:val="30"/>
          <w:highlight w:val="none"/>
          <w:lang w:val="en-US" w:eastAsia="zh-CN"/>
        </w:rPr>
        <w:t>18168776057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  <w:t>（发送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邮件后可电话提醒）</w:t>
      </w:r>
    </w:p>
    <w:p w14:paraId="117C23C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5E264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5FBD"/>
    <w:rsid w:val="0F834334"/>
    <w:rsid w:val="12A658B8"/>
    <w:rsid w:val="13FE3D00"/>
    <w:rsid w:val="1D4B5DF4"/>
    <w:rsid w:val="24696049"/>
    <w:rsid w:val="40805BAC"/>
    <w:rsid w:val="459D04E3"/>
    <w:rsid w:val="61735FBD"/>
    <w:rsid w:val="66C91688"/>
    <w:rsid w:val="6E6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Arial" w:hAnsi="Arial" w:eastAsia="楷体" w:cs="Arial"/>
      <w:b/>
      <w:snapToGrid w:val="0"/>
      <w:color w:val="000000"/>
      <w:kern w:val="44"/>
      <w:sz w:val="30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140</Characters>
  <Lines>0</Lines>
  <Paragraphs>0</Paragraphs>
  <TotalTime>33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2025-05-21T08:43:00Z</dcterms:created>
  <dc:creator>坚持演绎</dc:creator>
  <cp:lastModifiedBy>众信咨询</cp:lastModifiedBy>
  <dcterms:modified xsi:type="dcterms:W3CDTF">2025-06-09T08:14:32Z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F1E355949EB545378DCBDE5574521DDF_13</vt:lpwstr>
  </property>
  <property fmtid="{D5CDD505-2E9C-101B-9397-08002B2CF9AE}" pid="4" name="KSOTemplateDocerSaveRecord">
    <vt:lpwstr>eyJoZGlkIjoiZTJjNTVhOTZjYjY5YTg4NDhiOTRhNzE0MTEyZDdiYjEiLCJ1c2VySWQiOiIxNjY0MjY4MjIzIn0=</vt:lpwstr>
  </property>
</Properties>
</file>