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B125">
      <w:pPr>
        <w:jc w:val="center"/>
        <w:rPr>
          <w:rFonts w:cs="宋体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古邳初级中学消防改造工程</w:t>
      </w:r>
    </w:p>
    <w:p w14:paraId="06CB878D">
      <w:pPr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ascii="宋体" w:hAnsi="宋体" w:eastAsia="宋体" w:cs="宋体"/>
          <w:bCs/>
          <w:sz w:val="32"/>
          <w:szCs w:val="32"/>
        </w:rPr>
        <w:t>电子版图纸获取说明</w:t>
      </w:r>
    </w:p>
    <w:p w14:paraId="6155B897">
      <w:pPr>
        <w:rPr>
          <w:rFonts w:asciiTheme="minorEastAsia" w:hAnsiTheme="minorEastAsia"/>
        </w:rPr>
      </w:pPr>
    </w:p>
    <w:p w14:paraId="34830C6E">
      <w:pPr>
        <w:spacing w:line="60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因系统原因，电子版图纸无法上传到“徐州政府采购网苏采云系统”。电子版图纸</w:t>
      </w:r>
      <w:r>
        <w:rPr>
          <w:rFonts w:ascii="宋体" w:hAnsi="宋体" w:eastAsia="宋体" w:cs="宋体"/>
          <w:sz w:val="28"/>
          <w:szCs w:val="28"/>
        </w:rPr>
        <w:t>请</w:t>
      </w:r>
      <w:r>
        <w:rPr>
          <w:rFonts w:hint="eastAsia" w:cs="宋体" w:asciiTheme="minorEastAsia" w:hAnsiTheme="minorEastAsia"/>
          <w:sz w:val="28"/>
          <w:szCs w:val="28"/>
        </w:rPr>
        <w:t>复制</w:t>
      </w:r>
      <w:r>
        <w:rPr>
          <w:rFonts w:ascii="宋体" w:hAnsi="宋体" w:eastAsia="宋体" w:cs="宋体"/>
          <w:sz w:val="28"/>
          <w:szCs w:val="28"/>
        </w:rPr>
        <w:t>下方链接自行下载获取</w:t>
      </w:r>
      <w:r>
        <w:rPr>
          <w:rFonts w:hint="eastAsia" w:cs="宋体" w:asciiTheme="minorEastAsia" w:hAnsiTheme="minorEastAsia"/>
          <w:sz w:val="28"/>
          <w:szCs w:val="28"/>
        </w:rPr>
        <w:t>：</w:t>
      </w:r>
    </w:p>
    <w:p w14:paraId="1B462549">
      <w:pPr>
        <w:spacing w:line="60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链接：</w:t>
      </w:r>
    </w:p>
    <w:p w14:paraId="2E79E229">
      <w:pPr>
        <w:spacing w:line="6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https://pan.baidu.com/s/1kSigNp8jdQl9MtQshKZZIg?pwd=sht5</w:t>
      </w:r>
    </w:p>
    <w:p w14:paraId="3B60BDF8">
      <w:pPr>
        <w:spacing w:line="6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提取码：</w:t>
      </w:r>
      <w:r>
        <w:rPr>
          <w:rFonts w:hint="eastAsia" w:cs="宋体" w:asciiTheme="minorEastAsia" w:hAnsiTheme="minorEastAsia"/>
          <w:sz w:val="28"/>
          <w:szCs w:val="28"/>
        </w:rPr>
        <w:t>sht5</w:t>
      </w:r>
    </w:p>
    <w:p w14:paraId="7AC5C79C">
      <w:pPr>
        <w:spacing w:line="600" w:lineRule="exact"/>
        <w:ind w:firstLine="560" w:firstLineChars="200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cs="宋体" w:asciiTheme="minorEastAsia" w:hAnsiTheme="minorEastAsia"/>
          <w:sz w:val="28"/>
          <w:szCs w:val="28"/>
        </w:rPr>
        <w:t>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13775924985</w:t>
      </w:r>
    </w:p>
    <w:p w14:paraId="5F544A48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BF0EE24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3AB57E1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4BD8C41B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2D8DF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2025-05-27T03:34:12Z</dcterms:created>
  <dc:creator>Administrator</dc:creator>
  <cp:lastModifiedBy>后知后觉</cp:lastModifiedBy>
  <dcterms:modified xsi:type="dcterms:W3CDTF">2025-05-27T03:41:57Z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eyJoZGlkIjoiZjYzYmFlNWI2NjFkOGFlOTZjNWI4NjYyZGEyMWExYmUiLCJ1c2VySWQiOiIxMTI0NDc5MzIxIn0=</vt:lpwstr>
  </property>
  <property fmtid="{D5CDD505-2E9C-101B-9397-08002B2CF9AE}" pid="4" name="ICV">
    <vt:lpwstr>824771F729BA422081E20562E9B419FF_12</vt:lpwstr>
  </property>
</Properties>
</file>