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D51CD">
      <w:pPr>
        <w:pStyle w:val="8"/>
        <w:keepNext/>
        <w:keepLines/>
        <w:spacing w:after="0" w:line="240" w:lineRule="auto"/>
        <w:rPr>
          <w:rFonts w:eastAsiaTheme="minorEastAsia"/>
          <w:lang w:eastAsia="zh-CN"/>
        </w:rPr>
      </w:pPr>
      <w:bookmarkStart w:id="0" w:name="bookmark102"/>
      <w:bookmarkStart w:id="1" w:name="bookmark100"/>
      <w:bookmarkStart w:id="2" w:name="bookmark101"/>
      <w:r>
        <w:rPr>
          <w:color w:val="000000"/>
        </w:rPr>
        <w:t>单一来源采购公示</w:t>
      </w:r>
      <w:bookmarkEnd w:id="0"/>
      <w:bookmarkEnd w:id="1"/>
      <w:bookmarkEnd w:id="2"/>
    </w:p>
    <w:p w14:paraId="6DB0F1C1">
      <w:pPr>
        <w:pStyle w:val="12"/>
        <w:spacing w:after="0" w:line="595" w:lineRule="exact"/>
        <w:ind w:left="0" w:firstLine="789" w:firstLineChars="376"/>
        <w:jc w:val="both"/>
        <w:rPr>
          <w:sz w:val="21"/>
          <w:szCs w:val="21"/>
        </w:rPr>
      </w:pPr>
      <w:r>
        <w:rPr>
          <w:rFonts w:hint="eastAsia" w:eastAsiaTheme="minorEastAsia"/>
          <w:color w:val="000000"/>
          <w:sz w:val="21"/>
          <w:szCs w:val="21"/>
          <w:lang w:val="en-US" w:eastAsia="zh-CN" w:bidi="en-US"/>
        </w:rPr>
        <w:t>一、</w:t>
      </w:r>
      <w:r>
        <w:rPr>
          <w:color w:val="000000"/>
          <w:sz w:val="21"/>
          <w:szCs w:val="21"/>
        </w:rPr>
        <w:t>项目信息</w:t>
      </w:r>
    </w:p>
    <w:p w14:paraId="7A5D97AC">
      <w:pPr>
        <w:pStyle w:val="12"/>
        <w:tabs>
          <w:tab w:val="left" w:pos="4974"/>
        </w:tabs>
        <w:spacing w:after="0" w:line="595" w:lineRule="exact"/>
        <w:ind w:left="0" w:firstLine="100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釆购人：</w:t>
      </w:r>
      <w:r>
        <w:rPr>
          <w:rFonts w:hint="eastAsia"/>
          <w:color w:val="000000"/>
          <w:sz w:val="21"/>
          <w:szCs w:val="21"/>
          <w:u w:val="single"/>
        </w:rPr>
        <w:t>泰州市姜堰区文</w:t>
      </w:r>
      <w:r>
        <w:rPr>
          <w:color w:val="000000"/>
          <w:sz w:val="21"/>
          <w:szCs w:val="21"/>
          <w:u w:val="single"/>
        </w:rPr>
        <w:t>体广电和旅游局</w:t>
      </w:r>
      <w:r>
        <w:rPr>
          <w:rFonts w:hint="eastAsia"/>
          <w:color w:val="000000"/>
          <w:sz w:val="21"/>
          <w:szCs w:val="21"/>
          <w:u w:val="single"/>
        </w:rPr>
        <w:t xml:space="preserve">                           </w:t>
      </w:r>
    </w:p>
    <w:p w14:paraId="632BCA2F">
      <w:pPr>
        <w:pStyle w:val="12"/>
        <w:tabs>
          <w:tab w:val="left" w:pos="4974"/>
        </w:tabs>
        <w:spacing w:after="0" w:line="595" w:lineRule="exact"/>
        <w:ind w:left="0" w:firstLine="100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项目名称：</w:t>
      </w:r>
      <w:r>
        <w:rPr>
          <w:rFonts w:hint="eastAsia"/>
          <w:color w:val="000000"/>
          <w:sz w:val="21"/>
          <w:szCs w:val="21"/>
          <w:u w:val="single"/>
        </w:rPr>
        <w:t>姜</w:t>
      </w:r>
      <w:r>
        <w:rPr>
          <w:color w:val="000000"/>
          <w:sz w:val="21"/>
          <w:szCs w:val="21"/>
          <w:u w:val="single"/>
        </w:rPr>
        <w:t>堰区应</w:t>
      </w:r>
      <w:r>
        <w:rPr>
          <w:rFonts w:hint="eastAsia"/>
          <w:color w:val="000000"/>
          <w:sz w:val="21"/>
          <w:szCs w:val="21"/>
          <w:u w:val="single"/>
        </w:rPr>
        <w:t>急</w:t>
      </w:r>
      <w:r>
        <w:rPr>
          <w:rFonts w:hint="eastAsia"/>
          <w:color w:val="000000"/>
          <w:sz w:val="21"/>
          <w:szCs w:val="21"/>
          <w:u w:val="single"/>
          <w:lang w:eastAsia="zh-CN"/>
        </w:rPr>
        <w:t>广播</w:t>
      </w:r>
      <w:r>
        <w:rPr>
          <w:color w:val="000000"/>
          <w:sz w:val="21"/>
          <w:szCs w:val="21"/>
          <w:u w:val="single"/>
          <w:lang w:eastAsia="zh-CN"/>
        </w:rPr>
        <w:t>体系平台运维</w:t>
      </w:r>
      <w:r>
        <w:rPr>
          <w:rFonts w:hint="eastAsia"/>
          <w:color w:val="000000"/>
          <w:sz w:val="21"/>
          <w:szCs w:val="21"/>
          <w:u w:val="single"/>
        </w:rPr>
        <w:t xml:space="preserve">             </w:t>
      </w:r>
      <w:r>
        <w:rPr>
          <w:color w:val="000000"/>
          <w:sz w:val="21"/>
          <w:szCs w:val="21"/>
          <w:u w:val="single"/>
        </w:rPr>
        <w:tab/>
      </w:r>
      <w:r>
        <w:rPr>
          <w:rFonts w:hint="eastAsia"/>
          <w:color w:val="000000"/>
          <w:sz w:val="21"/>
          <w:szCs w:val="21"/>
          <w:u w:val="single"/>
        </w:rPr>
        <w:t xml:space="preserve">                   </w:t>
      </w:r>
      <w:r>
        <w:rPr>
          <w:rFonts w:hint="eastAsia"/>
          <w:color w:val="000000"/>
          <w:sz w:val="21"/>
          <w:szCs w:val="21"/>
        </w:rPr>
        <w:t xml:space="preserve"> </w:t>
      </w:r>
    </w:p>
    <w:p w14:paraId="6711FF75">
      <w:pPr>
        <w:pStyle w:val="12"/>
        <w:tabs>
          <w:tab w:val="left" w:pos="7374"/>
        </w:tabs>
        <w:spacing w:after="0" w:line="595" w:lineRule="exact"/>
        <w:ind w:left="0" w:firstLine="100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拟釆购的货物或服务的说明：</w:t>
      </w:r>
      <w:r>
        <w:rPr>
          <w:rFonts w:hint="eastAsia"/>
          <w:color w:val="000000"/>
          <w:sz w:val="21"/>
          <w:szCs w:val="21"/>
          <w:u w:val="single"/>
        </w:rPr>
        <w:t>姜堰区应</w:t>
      </w:r>
      <w:r>
        <w:rPr>
          <w:color w:val="000000"/>
          <w:sz w:val="21"/>
          <w:szCs w:val="21"/>
          <w:u w:val="single"/>
        </w:rPr>
        <w:t>急广播</w:t>
      </w:r>
      <w:r>
        <w:rPr>
          <w:rFonts w:hint="eastAsia"/>
          <w:color w:val="000000"/>
          <w:sz w:val="21"/>
          <w:szCs w:val="21"/>
          <w:u w:val="single"/>
          <w:lang w:eastAsia="zh-CN"/>
        </w:rPr>
        <w:t>运</w:t>
      </w:r>
      <w:r>
        <w:rPr>
          <w:color w:val="000000"/>
          <w:sz w:val="21"/>
          <w:szCs w:val="21"/>
          <w:u w:val="single"/>
          <w:lang w:eastAsia="zh-CN"/>
        </w:rPr>
        <w:t>行</w:t>
      </w:r>
      <w:r>
        <w:rPr>
          <w:color w:val="000000"/>
          <w:sz w:val="21"/>
          <w:szCs w:val="21"/>
          <w:u w:val="single"/>
        </w:rPr>
        <w:t>维</w:t>
      </w:r>
      <w:r>
        <w:rPr>
          <w:rFonts w:hint="eastAsia"/>
          <w:color w:val="000000"/>
          <w:sz w:val="21"/>
          <w:szCs w:val="21"/>
          <w:u w:val="single"/>
        </w:rPr>
        <w:t xml:space="preserve">护 </w:t>
      </w:r>
      <w:r>
        <w:rPr>
          <w:rFonts w:eastAsia="PMingLiU"/>
          <w:color w:val="000000"/>
          <w:sz w:val="21"/>
          <w:szCs w:val="21"/>
          <w:u w:val="single"/>
        </w:rPr>
        <w:t xml:space="preserve">             </w:t>
      </w:r>
      <w:r>
        <w:rPr>
          <w:rFonts w:hint="eastAsia"/>
          <w:color w:val="000000"/>
          <w:sz w:val="21"/>
          <w:szCs w:val="21"/>
          <w:u w:val="single"/>
        </w:rPr>
        <w:t xml:space="preserve">    </w:t>
      </w:r>
      <w:r>
        <w:rPr>
          <w:rFonts w:eastAsia="PMingLiU"/>
          <w:color w:val="000000"/>
          <w:sz w:val="21"/>
          <w:szCs w:val="21"/>
        </w:rPr>
        <w:t xml:space="preserve"> </w:t>
      </w:r>
      <w:r>
        <w:rPr>
          <w:rFonts w:hint="eastAsia"/>
          <w:color w:val="000000"/>
          <w:sz w:val="21"/>
          <w:szCs w:val="21"/>
        </w:rPr>
        <w:t xml:space="preserve">     </w:t>
      </w:r>
    </w:p>
    <w:p w14:paraId="57E552CF">
      <w:pPr>
        <w:pStyle w:val="12"/>
        <w:tabs>
          <w:tab w:val="left" w:pos="7902"/>
        </w:tabs>
        <w:spacing w:after="0" w:line="595" w:lineRule="exact"/>
        <w:ind w:left="0" w:firstLine="1000"/>
        <w:rPr>
          <w:sz w:val="21"/>
          <w:szCs w:val="21"/>
          <w:u w:val="single"/>
        </w:rPr>
      </w:pPr>
      <w:r>
        <w:rPr>
          <w:color w:val="000000"/>
          <w:sz w:val="21"/>
          <w:szCs w:val="21"/>
        </w:rPr>
        <w:t>拟釆购的货物或服务的预算金额：</w:t>
      </w:r>
      <w:r>
        <w:rPr>
          <w:color w:val="000000"/>
          <w:sz w:val="21"/>
          <w:szCs w:val="21"/>
          <w:u w:val="single"/>
        </w:rPr>
        <w:t>243.7</w:t>
      </w:r>
      <w:r>
        <w:rPr>
          <w:rFonts w:eastAsia="PMingLiU"/>
          <w:color w:val="000000"/>
          <w:sz w:val="21"/>
          <w:szCs w:val="21"/>
          <w:u w:val="single"/>
        </w:rPr>
        <w:t>5</w:t>
      </w:r>
      <w:r>
        <w:rPr>
          <w:rFonts w:hint="eastAsia"/>
          <w:color w:val="000000"/>
          <w:sz w:val="21"/>
          <w:szCs w:val="21"/>
          <w:u w:val="single"/>
        </w:rPr>
        <w:t>万元（3年服务期）</w:t>
      </w:r>
      <w:r>
        <w:rPr>
          <w:rFonts w:hint="eastAsia" w:eastAsiaTheme="minorEastAsia"/>
          <w:color w:val="000000"/>
          <w:sz w:val="21"/>
          <w:szCs w:val="21"/>
          <w:u w:val="single"/>
          <w:lang w:eastAsia="zh-CN"/>
        </w:rPr>
        <w:t xml:space="preserve">                            </w:t>
      </w:r>
    </w:p>
    <w:p w14:paraId="5A971913">
      <w:pPr>
        <w:pStyle w:val="12"/>
        <w:tabs>
          <w:tab w:val="left" w:pos="8565"/>
        </w:tabs>
        <w:spacing w:after="0" w:line="595" w:lineRule="exact"/>
        <w:ind w:left="460" w:firstLine="540"/>
        <w:rPr>
          <w:rFonts w:eastAsia="PMingLiU"/>
          <w:color w:val="FF0000"/>
          <w:sz w:val="21"/>
          <w:szCs w:val="21"/>
          <w:lang w:eastAsia="zh-CN"/>
        </w:rPr>
      </w:pPr>
      <w:r>
        <w:rPr>
          <w:color w:val="000000"/>
          <w:sz w:val="21"/>
          <w:szCs w:val="21"/>
        </w:rPr>
        <w:t>釆用单一来源釆购方式的原因及说明</w:t>
      </w:r>
      <w:r>
        <w:rPr>
          <w:rFonts w:hint="eastAsia"/>
          <w:color w:val="FF0000"/>
          <w:sz w:val="21"/>
          <w:szCs w:val="21"/>
          <w:lang w:eastAsia="zh-CN"/>
        </w:rPr>
        <w:t>：</w:t>
      </w:r>
    </w:p>
    <w:p w14:paraId="35983C19">
      <w:pPr>
        <w:pStyle w:val="12"/>
        <w:tabs>
          <w:tab w:val="left" w:pos="8565"/>
        </w:tabs>
        <w:spacing w:after="0" w:line="595" w:lineRule="exact"/>
        <w:ind w:left="460" w:firstLine="540"/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（1）根据江苏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省人民政府办公厅文件（苏政办发【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2017】</w:t>
      </w: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78号</w:t>
      </w:r>
      <w:r>
        <w:rPr>
          <w:rFonts w:eastAsia="PMingLiU"/>
          <w:color w:val="000000" w:themeColor="text1"/>
          <w14:textFill>
            <w14:solidFill>
              <w14:schemeClr w14:val="tx1"/>
            </w14:solidFill>
          </w14:textFill>
        </w:rPr>
        <w:t>）《省政府</w:t>
      </w: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办公</w:t>
      </w:r>
      <w: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厅关于扎实推进应急广播体系建设的实施意见》，要建设</w:t>
      </w: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省</w:t>
      </w:r>
      <w: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、市</w:t>
      </w: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县、镇、村五级贯通的全省应急广播系统，系统建设要充分依托现有的广电资源</w:t>
      </w: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设施</w:t>
      </w: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实现资源</w:t>
      </w: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共享；</w:t>
      </w:r>
      <w: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各级</w:t>
      </w: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新</w:t>
      </w:r>
      <w: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闻出版</w:t>
      </w: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广</w:t>
      </w:r>
      <w: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电行政</w:t>
      </w: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主</w:t>
      </w:r>
      <w: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管部门是本地区应急广播体系建设的实施主体，要组织协</w:t>
      </w: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调</w:t>
      </w:r>
      <w: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广播电视台、广电网络公司等制定建设方案，对项目质量、进度、</w:t>
      </w: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效果</w:t>
      </w:r>
      <w: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负总责</w:t>
      </w: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确保建设任务如期</w:t>
      </w: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高</w:t>
      </w:r>
      <w: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质量完成。</w:t>
      </w:r>
    </w:p>
    <w:p w14:paraId="0DF0E5DD">
      <w:pPr>
        <w:pStyle w:val="12"/>
        <w:tabs>
          <w:tab w:val="left" w:pos="8565"/>
        </w:tabs>
        <w:spacing w:after="0" w:line="595" w:lineRule="exact"/>
        <w:ind w:left="460" w:firstLine="540"/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（2）我</w:t>
      </w:r>
      <w: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区已依</w:t>
      </w: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托</w:t>
      </w:r>
      <w: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江苏</w:t>
      </w: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有</w:t>
      </w:r>
      <w: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线</w:t>
      </w: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网</w:t>
      </w:r>
      <w: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络发展有限责任公司姜堰分公司建</w:t>
      </w: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成</w:t>
      </w:r>
      <w: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覆</w:t>
      </w:r>
      <w: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盖全区的广播应急</w:t>
      </w: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工程</w:t>
      </w:r>
      <w: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，江苏</w:t>
      </w: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有</w:t>
      </w:r>
      <w: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线</w:t>
      </w: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网</w:t>
      </w:r>
      <w: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络发展有限责任公司姜堰分公司</w:t>
      </w: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线路能够满足应急广播传输的要求。</w:t>
      </w:r>
    </w:p>
    <w:p w14:paraId="6DBED7D9">
      <w:pPr>
        <w:pStyle w:val="12"/>
        <w:tabs>
          <w:tab w:val="left" w:pos="8565"/>
        </w:tabs>
        <w:spacing w:after="0" w:line="595" w:lineRule="exact"/>
        <w:ind w:left="460" w:firstLine="540"/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（3</w:t>
      </w:r>
      <w:r>
        <w:rPr>
          <w:rFonts w:hint="eastAsia" w:eastAsia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根据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江苏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省广播电视局文件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(苏广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电安【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2020】</w:t>
      </w: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11号)《</w:t>
      </w:r>
      <w: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江苏省</w:t>
      </w: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广播</w:t>
      </w:r>
      <w: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电视局</w:t>
      </w: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加快</w:t>
      </w: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推</w:t>
      </w:r>
      <w: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进和规范应急</w:t>
      </w: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广播</w:t>
      </w:r>
      <w: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体系建设的通知》</w:t>
      </w: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中鼓励</w:t>
      </w:r>
      <w: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探索向有线</w:t>
      </w: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广</w:t>
      </w:r>
      <w: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播电视网络运维</w:t>
      </w: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购买服务</w:t>
      </w: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形式的</w:t>
      </w:r>
      <w: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要求，开展应急广播体</w:t>
      </w: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系</w:t>
      </w:r>
      <w: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建设和运维</w:t>
      </w: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我区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个区级应急广播平台日常巡检及播控机房相关设备日常维护，14个镇（街道）应急广播平台日常巡检维护及联网线路，42套镇（街道）覆盖网核心设备托管服务，225个村（社区）应急广播平台日常巡检维护及联网线路，675个应急广播终端设备日常巡检维护及联网线路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江苏</w:t>
      </w: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有</w:t>
      </w:r>
      <w: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线</w:t>
      </w: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网</w:t>
      </w:r>
      <w: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络发展有限责任公司姜堰分公司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有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能力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进行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运行维护</w:t>
      </w:r>
      <w: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61103DD">
      <w:pPr>
        <w:pStyle w:val="12"/>
        <w:tabs>
          <w:tab w:val="left" w:pos="8565"/>
        </w:tabs>
        <w:spacing w:after="0" w:line="595" w:lineRule="exact"/>
        <w:ind w:left="460" w:firstLine="540"/>
        <w:rPr>
          <w:rFonts w:eastAsiaTheme="minorEastAsia"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（4）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按照应急广播体系“平战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结合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原则</w:t>
      </w:r>
      <w: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”，</w:t>
      </w: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利</w:t>
      </w:r>
      <w: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用现有的江苏有线</w:t>
      </w: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姜</w:t>
      </w:r>
      <w: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堰公公司的</w:t>
      </w: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机</w:t>
      </w:r>
      <w: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房及网络线路和人员优势，</w:t>
      </w: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可</w:t>
      </w:r>
      <w: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切实做到专</w:t>
      </w: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人</w:t>
      </w:r>
      <w: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管理和维护，做到建得好、管得住、用得上</w:t>
      </w: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长期发挥作用。综</w:t>
      </w: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上</w:t>
      </w:r>
      <w: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所述江苏</w:t>
      </w: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有</w:t>
      </w:r>
      <w: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线</w:t>
      </w: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网</w:t>
      </w:r>
      <w: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络发展有限责任公司姜堰分公司为唯一供应商。</w:t>
      </w:r>
    </w:p>
    <w:p w14:paraId="0BBD20DC">
      <w:pPr>
        <w:pStyle w:val="12"/>
        <w:tabs>
          <w:tab w:val="left" w:pos="8332"/>
        </w:tabs>
        <w:spacing w:after="0" w:line="595" w:lineRule="exact"/>
        <w:ind w:left="460" w:firstLine="540"/>
        <w:rPr>
          <w:sz w:val="21"/>
          <w:szCs w:val="21"/>
        </w:rPr>
      </w:pPr>
      <w:r>
        <w:rPr>
          <w:rFonts w:hint="eastAsia" w:eastAsiaTheme="minorEastAsia"/>
          <w:color w:val="000000"/>
          <w:sz w:val="21"/>
          <w:szCs w:val="21"/>
          <w:lang w:eastAsia="zh-CN"/>
        </w:rPr>
        <w:t>二、</w:t>
      </w:r>
      <w:r>
        <w:rPr>
          <w:color w:val="000000"/>
          <w:sz w:val="21"/>
          <w:szCs w:val="21"/>
        </w:rPr>
        <w:t>拟定供应商信息</w:t>
      </w:r>
    </w:p>
    <w:p w14:paraId="1C64CD1C">
      <w:pPr>
        <w:pStyle w:val="12"/>
        <w:tabs>
          <w:tab w:val="left" w:pos="4686"/>
        </w:tabs>
        <w:spacing w:after="0" w:line="595" w:lineRule="exact"/>
        <w:ind w:left="0" w:firstLine="1000"/>
        <w:rPr>
          <w:sz w:val="21"/>
          <w:szCs w:val="21"/>
          <w:u w:val="single"/>
        </w:rPr>
      </w:pPr>
      <w:r>
        <w:rPr>
          <w:color w:val="000000"/>
          <w:sz w:val="21"/>
          <w:szCs w:val="21"/>
        </w:rPr>
        <w:t>名称：</w:t>
      </w:r>
      <w:r>
        <w:rPr>
          <w:rFonts w:hint="eastAsia" w:eastAsiaTheme="minorEastAsia"/>
          <w:color w:val="000000"/>
          <w:sz w:val="21"/>
          <w:szCs w:val="21"/>
          <w:u w:val="single"/>
          <w:lang w:eastAsia="zh-CN"/>
        </w:rPr>
        <w:t>江苏有</w:t>
      </w:r>
      <w:r>
        <w:rPr>
          <w:rFonts w:eastAsiaTheme="minorEastAsia"/>
          <w:color w:val="000000"/>
          <w:sz w:val="21"/>
          <w:szCs w:val="21"/>
          <w:u w:val="single"/>
          <w:lang w:eastAsia="zh-CN"/>
        </w:rPr>
        <w:t>线网络</w:t>
      </w:r>
      <w:r>
        <w:rPr>
          <w:rFonts w:hint="eastAsia" w:eastAsiaTheme="minorEastAsia"/>
          <w:color w:val="000000"/>
          <w:sz w:val="21"/>
          <w:szCs w:val="21"/>
          <w:u w:val="single"/>
          <w:lang w:eastAsia="zh-CN"/>
        </w:rPr>
        <w:t>发</w:t>
      </w:r>
      <w:r>
        <w:rPr>
          <w:rFonts w:eastAsiaTheme="minorEastAsia"/>
          <w:color w:val="000000"/>
          <w:sz w:val="21"/>
          <w:szCs w:val="21"/>
          <w:u w:val="single"/>
          <w:lang w:eastAsia="zh-CN"/>
        </w:rPr>
        <w:t>展有限责任公司姜</w:t>
      </w:r>
      <w:r>
        <w:rPr>
          <w:rFonts w:hint="eastAsia" w:eastAsiaTheme="minorEastAsia"/>
          <w:color w:val="000000"/>
          <w:sz w:val="21"/>
          <w:szCs w:val="21"/>
          <w:u w:val="single"/>
          <w:lang w:eastAsia="zh-CN"/>
        </w:rPr>
        <w:t>堰</w:t>
      </w:r>
      <w:r>
        <w:rPr>
          <w:rFonts w:eastAsiaTheme="minorEastAsia"/>
          <w:color w:val="000000"/>
          <w:sz w:val="21"/>
          <w:szCs w:val="21"/>
          <w:u w:val="single"/>
          <w:lang w:eastAsia="zh-CN"/>
        </w:rPr>
        <w:t>分公司</w:t>
      </w:r>
      <w:r>
        <w:rPr>
          <w:sz w:val="21"/>
          <w:szCs w:val="21"/>
          <w:u w:val="single"/>
        </w:rPr>
        <w:tab/>
      </w:r>
    </w:p>
    <w:p w14:paraId="5DB264A1">
      <w:pPr>
        <w:pStyle w:val="12"/>
        <w:tabs>
          <w:tab w:val="left" w:pos="4715"/>
        </w:tabs>
        <w:spacing w:after="0" w:line="595" w:lineRule="exact"/>
        <w:ind w:left="0" w:firstLine="1000"/>
        <w:rPr>
          <w:sz w:val="21"/>
          <w:szCs w:val="21"/>
        </w:rPr>
      </w:pPr>
      <w:r>
        <w:rPr>
          <w:color w:val="000000"/>
          <w:sz w:val="21"/>
          <w:szCs w:val="21"/>
        </w:rPr>
        <w:t>地址：</w:t>
      </w:r>
      <w:r>
        <w:rPr>
          <w:rFonts w:hint="eastAsia" w:eastAsiaTheme="minorEastAsia"/>
          <w:color w:val="000000"/>
          <w:sz w:val="21"/>
          <w:szCs w:val="21"/>
          <w:lang w:eastAsia="zh-CN"/>
        </w:rPr>
        <w:t>泰州市姜堰区罗塘街道广</w:t>
      </w:r>
      <w:r>
        <w:rPr>
          <w:rFonts w:eastAsiaTheme="minorEastAsia"/>
          <w:color w:val="000000"/>
          <w:sz w:val="21"/>
          <w:szCs w:val="21"/>
          <w:lang w:eastAsia="zh-CN"/>
        </w:rPr>
        <w:t>电路</w:t>
      </w:r>
      <w:r>
        <w:rPr>
          <w:rFonts w:hint="eastAsia" w:eastAsiaTheme="minorEastAsia"/>
          <w:color w:val="000000"/>
          <w:sz w:val="21"/>
          <w:szCs w:val="21"/>
          <w:lang w:eastAsia="zh-CN"/>
        </w:rPr>
        <w:t>1号</w:t>
      </w:r>
    </w:p>
    <w:p w14:paraId="18236A46">
      <w:pPr>
        <w:pStyle w:val="12"/>
        <w:spacing w:after="0" w:line="595" w:lineRule="exact"/>
        <w:ind w:left="0" w:firstLine="460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>三</w:t>
      </w:r>
      <w:r>
        <w:rPr>
          <w:rFonts w:hint="eastAsia" w:eastAsiaTheme="minorEastAsia"/>
          <w:color w:val="000000"/>
          <w:sz w:val="21"/>
          <w:szCs w:val="21"/>
          <w:lang w:eastAsia="zh-CN"/>
        </w:rPr>
        <w:t>、</w:t>
      </w:r>
      <w:r>
        <w:rPr>
          <w:color w:val="000000"/>
          <w:sz w:val="21"/>
          <w:szCs w:val="21"/>
        </w:rPr>
        <w:t>公示期限</w:t>
      </w:r>
    </w:p>
    <w:p w14:paraId="2A1BC315">
      <w:pPr>
        <w:pStyle w:val="12"/>
        <w:spacing w:after="0" w:line="595" w:lineRule="exact"/>
        <w:ind w:left="1280" w:firstLine="0"/>
        <w:rPr>
          <w:sz w:val="21"/>
          <w:szCs w:val="21"/>
        </w:rPr>
      </w:pPr>
      <w:r>
        <w:rPr>
          <w:rFonts w:hint="eastAsia" w:eastAsiaTheme="minorEastAsia"/>
          <w:color w:val="000000"/>
          <w:sz w:val="21"/>
          <w:szCs w:val="21"/>
          <w:u w:val="none"/>
          <w:lang w:eastAsia="zh-CN"/>
        </w:rPr>
        <w:t>202</w:t>
      </w:r>
      <w:r>
        <w:rPr>
          <w:rFonts w:hint="eastAsia" w:eastAsiaTheme="minorEastAsia"/>
          <w:color w:val="000000"/>
          <w:sz w:val="21"/>
          <w:szCs w:val="21"/>
          <w:u w:val="none"/>
          <w:lang w:val="en-US" w:eastAsia="zh-CN"/>
        </w:rPr>
        <w:t>5</w:t>
      </w:r>
      <w:r>
        <w:rPr>
          <w:color w:val="000000"/>
          <w:sz w:val="21"/>
          <w:szCs w:val="21"/>
          <w:u w:val="none"/>
        </w:rPr>
        <w:t>年</w:t>
      </w:r>
      <w:r>
        <w:rPr>
          <w:rFonts w:hint="eastAsia"/>
          <w:color w:val="000000"/>
          <w:sz w:val="21"/>
          <w:szCs w:val="21"/>
          <w:u w:val="none"/>
          <w:lang w:val="en-US" w:eastAsia="zh-CN"/>
        </w:rPr>
        <w:t>2</w:t>
      </w:r>
      <w:r>
        <w:rPr>
          <w:color w:val="000000"/>
          <w:sz w:val="21"/>
          <w:szCs w:val="21"/>
          <w:u w:val="none"/>
        </w:rPr>
        <w:t>月</w:t>
      </w:r>
      <w:r>
        <w:rPr>
          <w:rFonts w:hint="eastAsia" w:eastAsiaTheme="minorEastAsia"/>
          <w:color w:val="000000"/>
          <w:sz w:val="21"/>
          <w:szCs w:val="21"/>
          <w:u w:val="none"/>
          <w:lang w:val="en-US" w:eastAsia="zh-CN"/>
        </w:rPr>
        <w:t>17</w:t>
      </w:r>
      <w:r>
        <w:rPr>
          <w:color w:val="000000"/>
          <w:sz w:val="21"/>
          <w:szCs w:val="21"/>
          <w:u w:val="none"/>
        </w:rPr>
        <w:t>日至</w:t>
      </w:r>
      <w:r>
        <w:rPr>
          <w:rFonts w:hint="eastAsia" w:eastAsiaTheme="minorEastAsia"/>
          <w:color w:val="000000"/>
          <w:sz w:val="21"/>
          <w:szCs w:val="21"/>
          <w:u w:val="none"/>
          <w:lang w:eastAsia="zh-CN"/>
        </w:rPr>
        <w:t>202</w:t>
      </w:r>
      <w:r>
        <w:rPr>
          <w:rFonts w:hint="eastAsia" w:eastAsiaTheme="minorEastAsia"/>
          <w:color w:val="000000"/>
          <w:sz w:val="21"/>
          <w:szCs w:val="21"/>
          <w:u w:val="none"/>
          <w:lang w:val="en-US" w:eastAsia="zh-CN"/>
        </w:rPr>
        <w:t>5</w:t>
      </w:r>
      <w:r>
        <w:rPr>
          <w:color w:val="000000"/>
          <w:sz w:val="21"/>
          <w:szCs w:val="21"/>
          <w:u w:val="none"/>
        </w:rPr>
        <w:t>年</w:t>
      </w:r>
      <w:r>
        <w:rPr>
          <w:rFonts w:hint="eastAsia" w:eastAsiaTheme="minorEastAsia"/>
          <w:color w:val="000000"/>
          <w:sz w:val="21"/>
          <w:szCs w:val="21"/>
          <w:u w:val="none"/>
          <w:lang w:val="en-US" w:eastAsia="zh-CN"/>
        </w:rPr>
        <w:t>2</w:t>
      </w:r>
      <w:r>
        <w:rPr>
          <w:color w:val="000000"/>
          <w:sz w:val="21"/>
          <w:szCs w:val="21"/>
          <w:u w:val="none"/>
        </w:rPr>
        <w:t>月</w:t>
      </w:r>
      <w:r>
        <w:rPr>
          <w:rFonts w:hint="eastAsia"/>
          <w:color w:val="000000"/>
          <w:sz w:val="21"/>
          <w:szCs w:val="21"/>
          <w:u w:val="none"/>
          <w:lang w:val="en-US" w:eastAsia="zh-CN"/>
        </w:rPr>
        <w:t>24</w:t>
      </w:r>
      <w:r>
        <w:rPr>
          <w:color w:val="000000"/>
          <w:sz w:val="21"/>
          <w:szCs w:val="21"/>
          <w:u w:val="none"/>
        </w:rPr>
        <w:t>日</w:t>
      </w:r>
      <w:r>
        <w:rPr>
          <w:color w:val="000000"/>
          <w:sz w:val="21"/>
          <w:szCs w:val="21"/>
        </w:rPr>
        <w:t>（</w:t>
      </w:r>
      <w:r>
        <w:rPr>
          <w:iCs/>
          <w:color w:val="000000"/>
          <w:sz w:val="21"/>
          <w:szCs w:val="21"/>
        </w:rPr>
        <w:t>公示期限不得少于</w:t>
      </w:r>
      <w:r>
        <w:rPr>
          <w:rFonts w:ascii="Times New Roman" w:hAnsi="Times New Roman" w:eastAsia="Times New Roman" w:cs="Times New Roman"/>
          <w:iCs/>
          <w:color w:val="000000"/>
          <w:sz w:val="21"/>
          <w:szCs w:val="21"/>
        </w:rPr>
        <w:t>5</w:t>
      </w:r>
      <w:r>
        <w:rPr>
          <w:iCs/>
          <w:color w:val="000000"/>
          <w:sz w:val="21"/>
          <w:szCs w:val="21"/>
        </w:rPr>
        <w:t>个工作日）</w:t>
      </w:r>
    </w:p>
    <w:p w14:paraId="11625C91">
      <w:pPr>
        <w:pStyle w:val="12"/>
        <w:tabs>
          <w:tab w:val="left" w:pos="996"/>
        </w:tabs>
        <w:spacing w:after="0" w:line="595" w:lineRule="exact"/>
        <w:ind w:left="0" w:firstLine="460"/>
        <w:rPr>
          <w:rFonts w:eastAsiaTheme="minorEastAsia"/>
          <w:sz w:val="21"/>
          <w:szCs w:val="21"/>
          <w:lang w:eastAsia="zh-CN"/>
        </w:rPr>
      </w:pPr>
      <w:bookmarkStart w:id="3" w:name="bookmark103"/>
      <w:r>
        <w:rPr>
          <w:color w:val="000000"/>
          <w:sz w:val="21"/>
          <w:szCs w:val="21"/>
        </w:rPr>
        <w:t>四</w:t>
      </w:r>
      <w:bookmarkEnd w:id="3"/>
      <w:r>
        <w:rPr>
          <w:color w:val="000000"/>
          <w:sz w:val="21"/>
          <w:szCs w:val="21"/>
        </w:rPr>
        <w:t>、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>其他补充事宜：</w:t>
      </w:r>
      <w:r>
        <w:rPr>
          <w:rFonts w:hint="eastAsia" w:eastAsiaTheme="minorEastAsia"/>
          <w:color w:val="000000"/>
          <w:sz w:val="21"/>
          <w:szCs w:val="21"/>
          <w:lang w:eastAsia="zh-CN"/>
        </w:rPr>
        <w:t>无</w:t>
      </w:r>
    </w:p>
    <w:p w14:paraId="5D67F17E">
      <w:pPr>
        <w:pStyle w:val="12"/>
        <w:tabs>
          <w:tab w:val="left" w:pos="996"/>
        </w:tabs>
        <w:spacing w:after="300" w:line="595" w:lineRule="exact"/>
        <w:ind w:left="0" w:firstLine="460"/>
        <w:jc w:val="both"/>
        <w:rPr>
          <w:sz w:val="21"/>
          <w:szCs w:val="21"/>
        </w:rPr>
      </w:pPr>
      <w:bookmarkStart w:id="4" w:name="bookmark104"/>
      <w:r>
        <w:rPr>
          <w:color w:val="000000"/>
          <w:sz w:val="21"/>
          <w:szCs w:val="21"/>
        </w:rPr>
        <w:t>五</w:t>
      </w:r>
      <w:bookmarkEnd w:id="4"/>
      <w:r>
        <w:rPr>
          <w:color w:val="000000"/>
          <w:sz w:val="21"/>
          <w:szCs w:val="21"/>
        </w:rPr>
        <w:t>、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>联系方式</w:t>
      </w:r>
    </w:p>
    <w:p w14:paraId="59843A65">
      <w:pPr>
        <w:pStyle w:val="12"/>
        <w:spacing w:after="120" w:line="240" w:lineRule="auto"/>
        <w:ind w:left="0" w:firstLine="525" w:firstLineChars="250"/>
        <w:rPr>
          <w:sz w:val="21"/>
          <w:szCs w:val="21"/>
        </w:rPr>
      </w:pPr>
      <w:bookmarkStart w:id="5" w:name="bookmark105"/>
      <w:bookmarkEnd w:id="5"/>
      <w:bookmarkStart w:id="6" w:name="bookmark108"/>
      <w:r>
        <w:rPr>
          <w:rFonts w:hint="eastAsia"/>
          <w:color w:val="000000"/>
          <w:sz w:val="21"/>
          <w:szCs w:val="21"/>
          <w:lang w:eastAsia="zh-CN"/>
        </w:rPr>
        <w:t>1、</w:t>
      </w:r>
      <w:r>
        <w:rPr>
          <w:color w:val="000000"/>
          <w:sz w:val="21"/>
          <w:szCs w:val="21"/>
        </w:rPr>
        <w:t>釆购人信息</w:t>
      </w:r>
    </w:p>
    <w:p w14:paraId="6DD75FE0">
      <w:pPr>
        <w:pStyle w:val="12"/>
        <w:spacing w:after="300" w:line="240" w:lineRule="auto"/>
        <w:rPr>
          <w:sz w:val="21"/>
          <w:szCs w:val="21"/>
          <w:lang w:eastAsia="zh-CN"/>
        </w:rPr>
      </w:pPr>
      <w:r>
        <w:rPr>
          <w:color w:val="000000"/>
          <w:sz w:val="21"/>
          <w:szCs w:val="21"/>
        </w:rPr>
        <w:t>名称：</w:t>
      </w:r>
      <w:r>
        <w:rPr>
          <w:sz w:val="21"/>
          <w:szCs w:val="21"/>
          <w:u w:val="single"/>
        </w:rPr>
        <w:tab/>
      </w:r>
      <w:r>
        <w:rPr>
          <w:rFonts w:hint="eastAsia"/>
          <w:sz w:val="21"/>
          <w:szCs w:val="21"/>
          <w:u w:val="single"/>
          <w:lang w:eastAsia="zh-CN"/>
        </w:rPr>
        <w:t xml:space="preserve"> </w:t>
      </w:r>
      <w:r>
        <w:rPr>
          <w:rFonts w:hint="eastAsia" w:eastAsiaTheme="minorEastAsia"/>
          <w:color w:val="000000"/>
          <w:sz w:val="21"/>
          <w:szCs w:val="21"/>
          <w:u w:val="single"/>
          <w:lang w:eastAsia="zh-CN"/>
        </w:rPr>
        <w:t>泰州市姜堰区文</w:t>
      </w:r>
      <w:r>
        <w:rPr>
          <w:rFonts w:eastAsiaTheme="minorEastAsia"/>
          <w:color w:val="000000"/>
          <w:sz w:val="21"/>
          <w:szCs w:val="21"/>
          <w:u w:val="single"/>
          <w:lang w:eastAsia="zh-CN"/>
        </w:rPr>
        <w:t>体广电和旅游局</w:t>
      </w:r>
      <w:r>
        <w:rPr>
          <w:rFonts w:hint="eastAsia"/>
          <w:color w:val="000000"/>
          <w:sz w:val="21"/>
          <w:szCs w:val="21"/>
          <w:u w:val="single"/>
          <w:lang w:eastAsia="zh-CN"/>
        </w:rPr>
        <w:t xml:space="preserve">  </w:t>
      </w:r>
      <w:r>
        <w:rPr>
          <w:rFonts w:hint="eastAsia"/>
          <w:sz w:val="21"/>
          <w:szCs w:val="21"/>
          <w:u w:val="single"/>
          <w:lang w:eastAsia="zh-CN"/>
        </w:rPr>
        <w:t xml:space="preserve">                                   </w:t>
      </w:r>
    </w:p>
    <w:p w14:paraId="3AEF2B90">
      <w:pPr>
        <w:pStyle w:val="12"/>
        <w:tabs>
          <w:tab w:val="left" w:pos="8295"/>
        </w:tabs>
        <w:spacing w:after="300" w:line="240" w:lineRule="auto"/>
        <w:rPr>
          <w:rFonts w:eastAsia="PMingLiU"/>
          <w:sz w:val="21"/>
          <w:szCs w:val="21"/>
          <w:lang w:eastAsia="zh-CN"/>
        </w:rPr>
      </w:pPr>
      <w:r>
        <w:rPr>
          <w:color w:val="000000"/>
          <w:sz w:val="21"/>
          <w:szCs w:val="21"/>
        </w:rPr>
        <w:t>地址：</w:t>
      </w:r>
      <w:r>
        <w:rPr>
          <w:rFonts w:hint="eastAsia"/>
          <w:color w:val="000000"/>
          <w:sz w:val="21"/>
          <w:szCs w:val="21"/>
          <w:u w:val="single"/>
          <w:lang w:eastAsia="zh-CN"/>
        </w:rPr>
        <w:t>泰州市姜堰区三</w:t>
      </w:r>
      <w:r>
        <w:rPr>
          <w:color w:val="000000"/>
          <w:sz w:val="21"/>
          <w:szCs w:val="21"/>
          <w:u w:val="single"/>
          <w:lang w:eastAsia="zh-CN"/>
        </w:rPr>
        <w:t>水大道</w:t>
      </w:r>
      <w:r>
        <w:rPr>
          <w:rFonts w:hint="eastAsia"/>
          <w:color w:val="000000"/>
          <w:sz w:val="21"/>
          <w:szCs w:val="21"/>
          <w:u w:val="single"/>
          <w:lang w:eastAsia="zh-CN"/>
        </w:rPr>
        <w:t>86号</w:t>
      </w:r>
      <w:r>
        <w:rPr>
          <w:sz w:val="21"/>
          <w:szCs w:val="21"/>
          <w:u w:val="single"/>
        </w:rPr>
        <w:tab/>
      </w:r>
    </w:p>
    <w:p w14:paraId="02873144">
      <w:pPr>
        <w:pStyle w:val="12"/>
        <w:tabs>
          <w:tab w:val="left" w:pos="5578"/>
        </w:tabs>
        <w:spacing w:after="300" w:line="240" w:lineRule="auto"/>
        <w:rPr>
          <w:sz w:val="21"/>
          <w:szCs w:val="21"/>
        </w:rPr>
      </w:pPr>
      <w:r>
        <w:rPr>
          <w:color w:val="000000"/>
          <w:sz w:val="21"/>
          <w:szCs w:val="21"/>
        </w:rPr>
        <w:t>联系方式：</w:t>
      </w:r>
      <w:r>
        <w:rPr>
          <w:rFonts w:hint="eastAsia"/>
          <w:color w:val="000000"/>
          <w:sz w:val="21"/>
          <w:szCs w:val="21"/>
          <w:u w:val="single"/>
          <w:lang w:eastAsia="zh-CN"/>
        </w:rPr>
        <w:t xml:space="preserve">联系人    </w:t>
      </w:r>
      <w:r>
        <w:rPr>
          <w:rFonts w:hint="eastAsia"/>
          <w:color w:val="000000"/>
          <w:sz w:val="21"/>
          <w:szCs w:val="21"/>
          <w:u w:val="single"/>
          <w:lang w:val="en-US" w:eastAsia="zh-CN"/>
        </w:rPr>
        <w:t>黄女士</w:t>
      </w:r>
      <w:r>
        <w:rPr>
          <w:rFonts w:hint="eastAsia"/>
          <w:color w:val="000000"/>
          <w:sz w:val="21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 w:val="21"/>
          <w:szCs w:val="21"/>
          <w:u w:val="single"/>
          <w:lang w:val="en-US" w:eastAsia="zh-CN"/>
        </w:rPr>
        <w:t>13852656123</w:t>
      </w:r>
      <w:bookmarkStart w:id="9" w:name="_GoBack"/>
      <w:bookmarkEnd w:id="9"/>
      <w:r>
        <w:rPr>
          <w:rFonts w:hint="eastAsia"/>
          <w:color w:val="000000"/>
          <w:sz w:val="21"/>
          <w:szCs w:val="21"/>
          <w:u w:val="single"/>
          <w:lang w:eastAsia="zh-CN"/>
        </w:rPr>
        <w:t xml:space="preserve"> </w:t>
      </w:r>
      <w:r>
        <w:rPr>
          <w:rFonts w:eastAsia="PMingLiU"/>
          <w:color w:val="000000"/>
          <w:sz w:val="21"/>
          <w:szCs w:val="21"/>
          <w:u w:val="single"/>
        </w:rPr>
        <w:t xml:space="preserve">    </w:t>
      </w:r>
      <w:r>
        <w:rPr>
          <w:rFonts w:hint="eastAsia"/>
          <w:color w:val="000000"/>
          <w:sz w:val="21"/>
          <w:szCs w:val="21"/>
          <w:u w:val="single"/>
          <w:lang w:eastAsia="zh-CN"/>
        </w:rPr>
        <w:tab/>
      </w:r>
      <w:r>
        <w:rPr>
          <w:rFonts w:hint="eastAsia"/>
          <w:bCs/>
          <w:sz w:val="21"/>
          <w:szCs w:val="21"/>
          <w:u w:val="single"/>
          <w:lang w:eastAsia="zh-CN"/>
        </w:rPr>
        <w:t xml:space="preserve">    </w:t>
      </w:r>
      <w:r>
        <w:rPr>
          <w:rFonts w:eastAsia="PMingLiU"/>
          <w:bCs/>
          <w:sz w:val="21"/>
          <w:szCs w:val="21"/>
          <w:u w:val="single"/>
        </w:rPr>
        <w:t xml:space="preserve">         </w:t>
      </w:r>
      <w:r>
        <w:rPr>
          <w:rFonts w:hint="eastAsia"/>
          <w:bCs/>
          <w:sz w:val="21"/>
          <w:szCs w:val="21"/>
          <w:u w:val="single"/>
          <w:lang w:eastAsia="zh-CN"/>
        </w:rPr>
        <w:t xml:space="preserve">  </w:t>
      </w:r>
    </w:p>
    <w:p w14:paraId="76AF0333">
      <w:pPr>
        <w:pStyle w:val="12"/>
        <w:tabs>
          <w:tab w:val="left" w:pos="1582"/>
        </w:tabs>
        <w:spacing w:after="300" w:line="240" w:lineRule="auto"/>
        <w:rPr>
          <w:sz w:val="21"/>
          <w:szCs w:val="21"/>
        </w:rPr>
      </w:pPr>
      <w:bookmarkStart w:id="7" w:name="bookmark39"/>
      <w:bookmarkEnd w:id="7"/>
      <w:r>
        <w:rPr>
          <w:rFonts w:hint="eastAsia"/>
          <w:color w:val="000000"/>
          <w:sz w:val="21"/>
          <w:szCs w:val="21"/>
          <w:lang w:eastAsia="zh-CN"/>
        </w:rPr>
        <w:t>2、</w:t>
      </w:r>
      <w:r>
        <w:rPr>
          <w:color w:val="000000"/>
          <w:sz w:val="21"/>
          <w:szCs w:val="21"/>
        </w:rPr>
        <w:t>釆购代理机构信息</w:t>
      </w:r>
    </w:p>
    <w:p w14:paraId="1868D78C">
      <w:pPr>
        <w:pStyle w:val="12"/>
        <w:tabs>
          <w:tab w:val="left" w:pos="5290"/>
        </w:tabs>
        <w:spacing w:after="300" w:line="240" w:lineRule="auto"/>
        <w:rPr>
          <w:sz w:val="21"/>
          <w:szCs w:val="21"/>
          <w:lang w:eastAsia="zh-CN"/>
        </w:rPr>
      </w:pPr>
      <w:r>
        <w:rPr>
          <w:rFonts w:hint="eastAsia"/>
          <w:iCs/>
          <w:color w:val="000000"/>
          <w:sz w:val="21"/>
          <w:szCs w:val="21"/>
          <w:lang w:eastAsia="zh-CN"/>
        </w:rPr>
        <w:t>名称</w:t>
      </w:r>
      <w:r>
        <w:rPr>
          <w:color w:val="000000"/>
          <w:sz w:val="21"/>
          <w:szCs w:val="21"/>
        </w:rPr>
        <w:t>：</w:t>
      </w:r>
      <w:r>
        <w:rPr>
          <w:rFonts w:hint="eastAsia"/>
          <w:bCs/>
          <w:sz w:val="21"/>
          <w:szCs w:val="21"/>
          <w:u w:val="single"/>
        </w:rPr>
        <w:t xml:space="preserve">  </w:t>
      </w:r>
      <w:r>
        <w:rPr>
          <w:rFonts w:hint="eastAsia"/>
          <w:bCs/>
          <w:sz w:val="21"/>
          <w:szCs w:val="21"/>
          <w:u w:val="single"/>
          <w:lang w:eastAsia="zh-CN"/>
        </w:rPr>
        <w:t>江苏大</w:t>
      </w:r>
      <w:r>
        <w:rPr>
          <w:bCs/>
          <w:sz w:val="21"/>
          <w:szCs w:val="21"/>
          <w:u w:val="single"/>
          <w:lang w:eastAsia="zh-CN"/>
        </w:rPr>
        <w:t>公房地产土地与</w:t>
      </w:r>
      <w:r>
        <w:rPr>
          <w:rFonts w:hint="eastAsia"/>
          <w:bCs/>
          <w:sz w:val="21"/>
          <w:szCs w:val="21"/>
          <w:u w:val="single"/>
          <w:lang w:eastAsia="zh-CN"/>
        </w:rPr>
        <w:t>资</w:t>
      </w:r>
      <w:r>
        <w:rPr>
          <w:bCs/>
          <w:sz w:val="21"/>
          <w:szCs w:val="21"/>
          <w:u w:val="single"/>
          <w:lang w:eastAsia="zh-CN"/>
        </w:rPr>
        <w:t>产评估造价咨询有限</w:t>
      </w:r>
      <w:r>
        <w:rPr>
          <w:rFonts w:hint="eastAsia"/>
          <w:bCs/>
          <w:sz w:val="21"/>
          <w:szCs w:val="21"/>
          <w:u w:val="single"/>
          <w:lang w:eastAsia="zh-CN"/>
        </w:rPr>
        <w:t>公司</w:t>
      </w:r>
      <w:r>
        <w:rPr>
          <w:rFonts w:hint="eastAsia"/>
          <w:sz w:val="21"/>
          <w:szCs w:val="21"/>
          <w:u w:val="single"/>
          <w:lang w:eastAsia="zh-CN"/>
        </w:rPr>
        <w:t xml:space="preserve">  </w:t>
      </w:r>
    </w:p>
    <w:p w14:paraId="0451EBF4">
      <w:pPr>
        <w:pStyle w:val="12"/>
        <w:tabs>
          <w:tab w:val="left" w:pos="7470"/>
        </w:tabs>
        <w:spacing w:after="300" w:line="240" w:lineRule="auto"/>
        <w:rPr>
          <w:sz w:val="21"/>
          <w:szCs w:val="21"/>
          <w:lang w:eastAsia="zh-CN"/>
        </w:rPr>
      </w:pPr>
      <w:r>
        <w:rPr>
          <w:color w:val="000000"/>
          <w:sz w:val="21"/>
          <w:szCs w:val="21"/>
        </w:rPr>
        <w:t>地址：</w:t>
      </w:r>
      <w:r>
        <w:rPr>
          <w:rFonts w:hint="eastAsia"/>
          <w:bCs/>
          <w:sz w:val="21"/>
          <w:szCs w:val="21"/>
          <w:u w:val="single"/>
        </w:rPr>
        <w:t>泰州市姜堰区</w:t>
      </w:r>
      <w:r>
        <w:rPr>
          <w:rFonts w:hint="eastAsia"/>
          <w:bCs/>
          <w:sz w:val="21"/>
          <w:szCs w:val="21"/>
          <w:u w:val="single"/>
          <w:lang w:eastAsia="zh-CN"/>
        </w:rPr>
        <w:t>正脉</w:t>
      </w:r>
      <w:r>
        <w:rPr>
          <w:bCs/>
          <w:sz w:val="21"/>
          <w:szCs w:val="21"/>
          <w:u w:val="single"/>
          <w:lang w:eastAsia="zh-CN"/>
        </w:rPr>
        <w:t>建材</w:t>
      </w:r>
      <w:r>
        <w:rPr>
          <w:rFonts w:hint="eastAsia"/>
          <w:bCs/>
          <w:sz w:val="21"/>
          <w:szCs w:val="21"/>
          <w:u w:val="single"/>
          <w:lang w:eastAsia="zh-CN"/>
        </w:rPr>
        <w:t>广场</w:t>
      </w:r>
      <w:r>
        <w:rPr>
          <w:bCs/>
          <w:sz w:val="21"/>
          <w:szCs w:val="21"/>
          <w:u w:val="single"/>
          <w:lang w:eastAsia="zh-CN"/>
        </w:rPr>
        <w:t>一期</w:t>
      </w:r>
      <w:r>
        <w:rPr>
          <w:rFonts w:hint="eastAsia"/>
          <w:bCs/>
          <w:sz w:val="21"/>
          <w:szCs w:val="21"/>
          <w:u w:val="single"/>
          <w:lang w:eastAsia="zh-CN"/>
        </w:rPr>
        <w:t>三</w:t>
      </w:r>
      <w:r>
        <w:rPr>
          <w:bCs/>
          <w:sz w:val="21"/>
          <w:szCs w:val="21"/>
          <w:u w:val="single"/>
          <w:lang w:eastAsia="zh-CN"/>
        </w:rPr>
        <w:t>楼</w:t>
      </w:r>
      <w:r>
        <w:rPr>
          <w:rFonts w:hint="eastAsia"/>
          <w:bCs/>
          <w:sz w:val="21"/>
          <w:szCs w:val="21"/>
          <w:u w:val="single"/>
          <w:lang w:eastAsia="zh-CN"/>
        </w:rPr>
        <w:t xml:space="preserve">A3001-A3004     </w:t>
      </w:r>
    </w:p>
    <w:p w14:paraId="534C3D6C">
      <w:pPr>
        <w:pStyle w:val="12"/>
        <w:tabs>
          <w:tab w:val="left" w:pos="7500"/>
        </w:tabs>
        <w:spacing w:after="300" w:line="240" w:lineRule="auto"/>
        <w:rPr>
          <w:lang w:eastAsia="zh-CN"/>
        </w:rPr>
      </w:pPr>
      <w:r>
        <w:rPr>
          <w:color w:val="000000"/>
          <w:sz w:val="21"/>
          <w:szCs w:val="21"/>
        </w:rPr>
        <w:t>联系方式：</w:t>
      </w:r>
      <w:r>
        <w:rPr>
          <w:rFonts w:hint="eastAsia"/>
          <w:color w:val="000000"/>
          <w:sz w:val="21"/>
          <w:szCs w:val="21"/>
          <w:u w:val="single"/>
          <w:lang w:eastAsia="zh-CN"/>
        </w:rPr>
        <w:t>联系人   纪露     173</w:t>
      </w:r>
      <w:r>
        <w:rPr>
          <w:rFonts w:eastAsia="PMingLiU"/>
          <w:color w:val="000000"/>
          <w:sz w:val="21"/>
          <w:szCs w:val="21"/>
          <w:u w:val="single"/>
        </w:rPr>
        <w:t>18841508</w:t>
      </w:r>
      <w:r>
        <w:rPr>
          <w:sz w:val="21"/>
          <w:szCs w:val="21"/>
          <w:u w:val="single"/>
        </w:rPr>
        <w:tab/>
      </w:r>
    </w:p>
    <w:p w14:paraId="17BE51D5">
      <w:pPr>
        <w:pStyle w:val="12"/>
        <w:spacing w:after="280" w:line="240" w:lineRule="auto"/>
        <w:ind w:left="0" w:firstLine="661" w:firstLineChars="315"/>
        <w:rPr>
          <w:sz w:val="21"/>
          <w:szCs w:val="21"/>
        </w:rPr>
      </w:pPr>
      <w:bookmarkStart w:id="8" w:name="bookmark40"/>
      <w:bookmarkEnd w:id="8"/>
      <w:r>
        <w:rPr>
          <w:color w:val="000000"/>
          <w:sz w:val="21"/>
          <w:szCs w:val="21"/>
        </w:rPr>
        <w:t>六</w:t>
      </w:r>
      <w:bookmarkEnd w:id="6"/>
      <w:r>
        <w:rPr>
          <w:color w:val="000000"/>
          <w:sz w:val="21"/>
          <w:szCs w:val="21"/>
        </w:rPr>
        <w:t>、附件</w:t>
      </w:r>
    </w:p>
    <w:p w14:paraId="5B7D6458">
      <w:pPr>
        <w:pStyle w:val="12"/>
        <w:spacing w:after="280" w:line="240" w:lineRule="auto"/>
        <w:ind w:left="1040" w:firstLine="0"/>
        <w:rPr>
          <w:rFonts w:eastAsiaTheme="minorEastAsia"/>
          <w:color w:val="000000"/>
          <w:sz w:val="21"/>
          <w:szCs w:val="21"/>
          <w:lang w:eastAsia="zh-CN"/>
        </w:rPr>
      </w:pPr>
      <w:r>
        <w:rPr>
          <w:color w:val="000000"/>
          <w:sz w:val="21"/>
          <w:szCs w:val="21"/>
        </w:rPr>
        <w:t>专业人员论证意见（格式见附件</w:t>
      </w:r>
      <w:r>
        <w:rPr>
          <w:rFonts w:hint="eastAsia" w:eastAsiaTheme="minorEastAsia"/>
          <w:color w:val="000000"/>
          <w:sz w:val="21"/>
          <w:szCs w:val="21"/>
          <w:lang w:eastAsia="zh-CN"/>
        </w:rPr>
        <w:t>）</w:t>
      </w:r>
    </w:p>
    <w:p w14:paraId="5B816326">
      <w:pPr>
        <w:pStyle w:val="12"/>
        <w:spacing w:after="280" w:line="240" w:lineRule="auto"/>
        <w:ind w:left="1040" w:firstLine="0"/>
        <w:rPr>
          <w:rFonts w:eastAsiaTheme="minorEastAsia"/>
          <w:color w:val="000000"/>
          <w:sz w:val="24"/>
          <w:szCs w:val="24"/>
          <w:lang w:val="en-US" w:eastAsia="zh-CN"/>
        </w:rPr>
      </w:pPr>
    </w:p>
    <w:p w14:paraId="061AF78B">
      <w:pPr>
        <w:pStyle w:val="12"/>
        <w:spacing w:after="280" w:line="240" w:lineRule="auto"/>
        <w:ind w:left="1040" w:firstLine="0"/>
        <w:rPr>
          <w:rFonts w:eastAsiaTheme="minorEastAsia"/>
          <w:lang w:eastAsia="zh-CN"/>
        </w:rPr>
        <w:sectPr>
          <w:footerReference r:id="rId3" w:type="default"/>
          <w:pgSz w:w="11900" w:h="16840"/>
          <w:pgMar w:top="1898" w:right="1764" w:bottom="1696" w:left="1506" w:header="1470" w:footer="3" w:gutter="0"/>
          <w:cols w:space="720" w:num="1"/>
          <w:docGrid w:linePitch="360" w:charSpace="0"/>
        </w:sectPr>
      </w:pPr>
    </w:p>
    <w:p w14:paraId="175AB654">
      <w:pPr>
        <w:pStyle w:val="12"/>
        <w:spacing w:after="300" w:line="240" w:lineRule="auto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drawing>
          <wp:inline distT="0" distB="0" distL="114300" distR="114300">
            <wp:extent cx="5266690" cy="7715250"/>
            <wp:effectExtent l="0" t="0" r="10160" b="0"/>
            <wp:docPr id="2" name="图片 2" descr="fe4c1f790d8745d55025f009b648e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e4c1f790d8745d55025f009b648e4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71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FE17F">
      <w:pPr>
        <w:pStyle w:val="12"/>
        <w:spacing w:after="300" w:line="240" w:lineRule="auto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drawing>
          <wp:inline distT="0" distB="0" distL="114300" distR="114300">
            <wp:extent cx="5262880" cy="7583805"/>
            <wp:effectExtent l="0" t="0" r="13970" b="17145"/>
            <wp:docPr id="6" name="图片 6" descr="2d2f1e0cf25ac3c128ead82fbc9ff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d2f1e0cf25ac3c128ead82fbc9ffb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58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72F7C">
      <w:pPr>
        <w:pStyle w:val="12"/>
        <w:spacing w:after="300" w:line="240" w:lineRule="auto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drawing>
          <wp:inline distT="0" distB="0" distL="114300" distR="114300">
            <wp:extent cx="5266690" cy="8674100"/>
            <wp:effectExtent l="0" t="0" r="10160" b="12700"/>
            <wp:docPr id="4" name="图片 4" descr="9bcb7ca03b004242ecb313dbae4e3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bcb7ca03b004242ecb313dbae4e3b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67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2731F"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3976370</wp:posOffset>
              </wp:positionH>
              <wp:positionV relativeFrom="page">
                <wp:posOffset>9663430</wp:posOffset>
              </wp:positionV>
              <wp:extent cx="97790" cy="79375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79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AF56AF">
                          <w:pPr>
                            <w:pStyle w:val="16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13.1pt;margin-top:760.9pt;height:6.25pt;width:7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gBrSd2AAAAA0BAAAPAAAAAAAAAAEAIAAAACIAAABk&#10;cnMvZG93bnJldi54bWxQSwECFAAUAAAACACHTuJA8FGOEs0BAACYAwAADgAAAAAAAAABACAAAAAn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AF56AF">
                    <w:pPr>
                      <w:pStyle w:val="16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218.90.248.147:7001/tzzfcg/OfficeServer"/>
  </w:docVars>
  <w:rsids>
    <w:rsidRoot w:val="008026F1"/>
    <w:rsid w:val="00000727"/>
    <w:rsid w:val="00003270"/>
    <w:rsid w:val="0000450F"/>
    <w:rsid w:val="00005A7E"/>
    <w:rsid w:val="000076EF"/>
    <w:rsid w:val="000119E8"/>
    <w:rsid w:val="00011BF2"/>
    <w:rsid w:val="00012891"/>
    <w:rsid w:val="000152CB"/>
    <w:rsid w:val="00015758"/>
    <w:rsid w:val="00021BBC"/>
    <w:rsid w:val="00022D6B"/>
    <w:rsid w:val="00024994"/>
    <w:rsid w:val="0002636D"/>
    <w:rsid w:val="00031761"/>
    <w:rsid w:val="00031E66"/>
    <w:rsid w:val="0003231E"/>
    <w:rsid w:val="000346C4"/>
    <w:rsid w:val="00034722"/>
    <w:rsid w:val="00035169"/>
    <w:rsid w:val="000362CF"/>
    <w:rsid w:val="00037D35"/>
    <w:rsid w:val="00040FB0"/>
    <w:rsid w:val="00040FFF"/>
    <w:rsid w:val="00042B36"/>
    <w:rsid w:val="00042FD4"/>
    <w:rsid w:val="00043259"/>
    <w:rsid w:val="00044271"/>
    <w:rsid w:val="000452C2"/>
    <w:rsid w:val="00047137"/>
    <w:rsid w:val="00051063"/>
    <w:rsid w:val="00052355"/>
    <w:rsid w:val="0005247C"/>
    <w:rsid w:val="00054121"/>
    <w:rsid w:val="00055507"/>
    <w:rsid w:val="0005672D"/>
    <w:rsid w:val="00056C3E"/>
    <w:rsid w:val="00065BD1"/>
    <w:rsid w:val="00065CEE"/>
    <w:rsid w:val="00071753"/>
    <w:rsid w:val="000719B2"/>
    <w:rsid w:val="0007272C"/>
    <w:rsid w:val="00072B21"/>
    <w:rsid w:val="0007405E"/>
    <w:rsid w:val="00074149"/>
    <w:rsid w:val="00074AB7"/>
    <w:rsid w:val="000768A7"/>
    <w:rsid w:val="00081161"/>
    <w:rsid w:val="00081CAF"/>
    <w:rsid w:val="00082C46"/>
    <w:rsid w:val="00084DD9"/>
    <w:rsid w:val="0008621B"/>
    <w:rsid w:val="0009051C"/>
    <w:rsid w:val="0009128A"/>
    <w:rsid w:val="000948A6"/>
    <w:rsid w:val="00094DFF"/>
    <w:rsid w:val="00096ABB"/>
    <w:rsid w:val="000A0F69"/>
    <w:rsid w:val="000A1C6D"/>
    <w:rsid w:val="000A44BF"/>
    <w:rsid w:val="000B2FD2"/>
    <w:rsid w:val="000B3214"/>
    <w:rsid w:val="000B760B"/>
    <w:rsid w:val="000C1FB0"/>
    <w:rsid w:val="000C3161"/>
    <w:rsid w:val="000C3C22"/>
    <w:rsid w:val="000C3C91"/>
    <w:rsid w:val="000C4A6E"/>
    <w:rsid w:val="000E042B"/>
    <w:rsid w:val="000E1C99"/>
    <w:rsid w:val="000E4395"/>
    <w:rsid w:val="000E4706"/>
    <w:rsid w:val="000E51A4"/>
    <w:rsid w:val="000F01E6"/>
    <w:rsid w:val="000F0794"/>
    <w:rsid w:val="000F0F2D"/>
    <w:rsid w:val="000F1129"/>
    <w:rsid w:val="000F2BA6"/>
    <w:rsid w:val="001016CA"/>
    <w:rsid w:val="001026B1"/>
    <w:rsid w:val="001037BA"/>
    <w:rsid w:val="001057AE"/>
    <w:rsid w:val="00105E55"/>
    <w:rsid w:val="00107F19"/>
    <w:rsid w:val="00111B72"/>
    <w:rsid w:val="00113218"/>
    <w:rsid w:val="00115253"/>
    <w:rsid w:val="00115311"/>
    <w:rsid w:val="00115E05"/>
    <w:rsid w:val="00122415"/>
    <w:rsid w:val="001260FD"/>
    <w:rsid w:val="00126E4F"/>
    <w:rsid w:val="001302A5"/>
    <w:rsid w:val="0013092E"/>
    <w:rsid w:val="00130F9F"/>
    <w:rsid w:val="0013175E"/>
    <w:rsid w:val="00132138"/>
    <w:rsid w:val="001325B9"/>
    <w:rsid w:val="001333D9"/>
    <w:rsid w:val="00134221"/>
    <w:rsid w:val="00134564"/>
    <w:rsid w:val="0014029D"/>
    <w:rsid w:val="00140B90"/>
    <w:rsid w:val="0015229B"/>
    <w:rsid w:val="00153A16"/>
    <w:rsid w:val="0015442E"/>
    <w:rsid w:val="00155918"/>
    <w:rsid w:val="00156E75"/>
    <w:rsid w:val="001617C5"/>
    <w:rsid w:val="00163E07"/>
    <w:rsid w:val="00164DA8"/>
    <w:rsid w:val="00165331"/>
    <w:rsid w:val="0016697D"/>
    <w:rsid w:val="00172021"/>
    <w:rsid w:val="00174891"/>
    <w:rsid w:val="00175C9C"/>
    <w:rsid w:val="00180134"/>
    <w:rsid w:val="00180EEB"/>
    <w:rsid w:val="00185AEC"/>
    <w:rsid w:val="00185DC5"/>
    <w:rsid w:val="001866DD"/>
    <w:rsid w:val="00192398"/>
    <w:rsid w:val="00192420"/>
    <w:rsid w:val="001939ED"/>
    <w:rsid w:val="00193FE4"/>
    <w:rsid w:val="00197272"/>
    <w:rsid w:val="001A15A2"/>
    <w:rsid w:val="001A26B4"/>
    <w:rsid w:val="001A2CBC"/>
    <w:rsid w:val="001B0CA7"/>
    <w:rsid w:val="001B1F66"/>
    <w:rsid w:val="001B32F1"/>
    <w:rsid w:val="001C096D"/>
    <w:rsid w:val="001C25EB"/>
    <w:rsid w:val="001C4A89"/>
    <w:rsid w:val="001C4BCF"/>
    <w:rsid w:val="001C527D"/>
    <w:rsid w:val="001D0DBF"/>
    <w:rsid w:val="001D2F24"/>
    <w:rsid w:val="001D38E3"/>
    <w:rsid w:val="001D4399"/>
    <w:rsid w:val="001D5FDA"/>
    <w:rsid w:val="001D62E2"/>
    <w:rsid w:val="001D7F4C"/>
    <w:rsid w:val="001E1043"/>
    <w:rsid w:val="001E137B"/>
    <w:rsid w:val="001E15F5"/>
    <w:rsid w:val="001E1C61"/>
    <w:rsid w:val="001E218E"/>
    <w:rsid w:val="001E3FAA"/>
    <w:rsid w:val="001E4630"/>
    <w:rsid w:val="001E5DD2"/>
    <w:rsid w:val="001E6A40"/>
    <w:rsid w:val="001E7D41"/>
    <w:rsid w:val="001F1C51"/>
    <w:rsid w:val="001F25CB"/>
    <w:rsid w:val="001F37CB"/>
    <w:rsid w:val="001F3CD0"/>
    <w:rsid w:val="001F46F1"/>
    <w:rsid w:val="001F4B2F"/>
    <w:rsid w:val="001F4BD7"/>
    <w:rsid w:val="001F56CE"/>
    <w:rsid w:val="001F596D"/>
    <w:rsid w:val="002004D6"/>
    <w:rsid w:val="00200D76"/>
    <w:rsid w:val="00205ADF"/>
    <w:rsid w:val="00212F57"/>
    <w:rsid w:val="00213C78"/>
    <w:rsid w:val="002179C9"/>
    <w:rsid w:val="00217FC0"/>
    <w:rsid w:val="00220DB1"/>
    <w:rsid w:val="00221805"/>
    <w:rsid w:val="00224010"/>
    <w:rsid w:val="002252E9"/>
    <w:rsid w:val="002267EC"/>
    <w:rsid w:val="00231AD2"/>
    <w:rsid w:val="00231E6C"/>
    <w:rsid w:val="00234D62"/>
    <w:rsid w:val="00241847"/>
    <w:rsid w:val="00243883"/>
    <w:rsid w:val="00244488"/>
    <w:rsid w:val="00247CF0"/>
    <w:rsid w:val="00247EF7"/>
    <w:rsid w:val="00253BC8"/>
    <w:rsid w:val="002545E8"/>
    <w:rsid w:val="0025479C"/>
    <w:rsid w:val="0025511B"/>
    <w:rsid w:val="002569C1"/>
    <w:rsid w:val="00257956"/>
    <w:rsid w:val="002603FC"/>
    <w:rsid w:val="00261720"/>
    <w:rsid w:val="00262AE3"/>
    <w:rsid w:val="00267CF9"/>
    <w:rsid w:val="0027227C"/>
    <w:rsid w:val="00273223"/>
    <w:rsid w:val="00273B46"/>
    <w:rsid w:val="00274DBB"/>
    <w:rsid w:val="00275BE3"/>
    <w:rsid w:val="00277893"/>
    <w:rsid w:val="00280C92"/>
    <w:rsid w:val="00282D14"/>
    <w:rsid w:val="00285F80"/>
    <w:rsid w:val="00287DBC"/>
    <w:rsid w:val="0029114B"/>
    <w:rsid w:val="00291659"/>
    <w:rsid w:val="00291730"/>
    <w:rsid w:val="0029180F"/>
    <w:rsid w:val="002957D7"/>
    <w:rsid w:val="002A00B4"/>
    <w:rsid w:val="002A0822"/>
    <w:rsid w:val="002A0EC9"/>
    <w:rsid w:val="002A382F"/>
    <w:rsid w:val="002A3903"/>
    <w:rsid w:val="002A6ADA"/>
    <w:rsid w:val="002B1BF0"/>
    <w:rsid w:val="002B2C7D"/>
    <w:rsid w:val="002B2EC2"/>
    <w:rsid w:val="002B362A"/>
    <w:rsid w:val="002B76CC"/>
    <w:rsid w:val="002C1217"/>
    <w:rsid w:val="002C13BC"/>
    <w:rsid w:val="002C4781"/>
    <w:rsid w:val="002C53E4"/>
    <w:rsid w:val="002C5ED9"/>
    <w:rsid w:val="002C680A"/>
    <w:rsid w:val="002C6A44"/>
    <w:rsid w:val="002D4489"/>
    <w:rsid w:val="002D77DD"/>
    <w:rsid w:val="002E4C7B"/>
    <w:rsid w:val="002E4CED"/>
    <w:rsid w:val="002E6582"/>
    <w:rsid w:val="002E6D00"/>
    <w:rsid w:val="002E71F0"/>
    <w:rsid w:val="002E7373"/>
    <w:rsid w:val="002F0B51"/>
    <w:rsid w:val="002F174C"/>
    <w:rsid w:val="002F1947"/>
    <w:rsid w:val="002F5796"/>
    <w:rsid w:val="002F69D9"/>
    <w:rsid w:val="002F7030"/>
    <w:rsid w:val="003023B9"/>
    <w:rsid w:val="00305C3B"/>
    <w:rsid w:val="00306EF3"/>
    <w:rsid w:val="003110E6"/>
    <w:rsid w:val="0031188D"/>
    <w:rsid w:val="00320AE2"/>
    <w:rsid w:val="003223E6"/>
    <w:rsid w:val="00330AA1"/>
    <w:rsid w:val="00331EAA"/>
    <w:rsid w:val="003325FE"/>
    <w:rsid w:val="00332B40"/>
    <w:rsid w:val="00332D0E"/>
    <w:rsid w:val="00333506"/>
    <w:rsid w:val="00334FB5"/>
    <w:rsid w:val="00336CDC"/>
    <w:rsid w:val="003433F9"/>
    <w:rsid w:val="00346E9A"/>
    <w:rsid w:val="00350F64"/>
    <w:rsid w:val="003554D2"/>
    <w:rsid w:val="00356822"/>
    <w:rsid w:val="00356B1E"/>
    <w:rsid w:val="00361E25"/>
    <w:rsid w:val="00364329"/>
    <w:rsid w:val="003672D8"/>
    <w:rsid w:val="003706FF"/>
    <w:rsid w:val="003719AC"/>
    <w:rsid w:val="00376EC5"/>
    <w:rsid w:val="00377286"/>
    <w:rsid w:val="00382FAB"/>
    <w:rsid w:val="00383732"/>
    <w:rsid w:val="0038385E"/>
    <w:rsid w:val="00390C29"/>
    <w:rsid w:val="00394DE2"/>
    <w:rsid w:val="00394F6F"/>
    <w:rsid w:val="003A40DE"/>
    <w:rsid w:val="003A5163"/>
    <w:rsid w:val="003A5383"/>
    <w:rsid w:val="003A58D7"/>
    <w:rsid w:val="003A68B6"/>
    <w:rsid w:val="003A6EB3"/>
    <w:rsid w:val="003A7013"/>
    <w:rsid w:val="003B0B18"/>
    <w:rsid w:val="003B25FA"/>
    <w:rsid w:val="003B2EEA"/>
    <w:rsid w:val="003B6102"/>
    <w:rsid w:val="003B6148"/>
    <w:rsid w:val="003B681D"/>
    <w:rsid w:val="003B697A"/>
    <w:rsid w:val="003C0471"/>
    <w:rsid w:val="003C06CE"/>
    <w:rsid w:val="003C3C85"/>
    <w:rsid w:val="003C482C"/>
    <w:rsid w:val="003C7135"/>
    <w:rsid w:val="003D2DC0"/>
    <w:rsid w:val="003D3DC2"/>
    <w:rsid w:val="003D4359"/>
    <w:rsid w:val="003D53C3"/>
    <w:rsid w:val="003E14F8"/>
    <w:rsid w:val="003E2079"/>
    <w:rsid w:val="003E4212"/>
    <w:rsid w:val="003F0194"/>
    <w:rsid w:val="003F06B3"/>
    <w:rsid w:val="003F08F6"/>
    <w:rsid w:val="003F1A3E"/>
    <w:rsid w:val="003F1FE7"/>
    <w:rsid w:val="003F32C8"/>
    <w:rsid w:val="003F50C7"/>
    <w:rsid w:val="003F7756"/>
    <w:rsid w:val="00402ACB"/>
    <w:rsid w:val="00405597"/>
    <w:rsid w:val="00405C5C"/>
    <w:rsid w:val="004106E4"/>
    <w:rsid w:val="004109BD"/>
    <w:rsid w:val="0041254D"/>
    <w:rsid w:val="00415F78"/>
    <w:rsid w:val="00417642"/>
    <w:rsid w:val="00423EAD"/>
    <w:rsid w:val="0042403B"/>
    <w:rsid w:val="004246EE"/>
    <w:rsid w:val="004309B7"/>
    <w:rsid w:val="00430CEC"/>
    <w:rsid w:val="0043285B"/>
    <w:rsid w:val="0043341F"/>
    <w:rsid w:val="004344A6"/>
    <w:rsid w:val="004352EE"/>
    <w:rsid w:val="004367E5"/>
    <w:rsid w:val="0043747C"/>
    <w:rsid w:val="00437DE5"/>
    <w:rsid w:val="00441858"/>
    <w:rsid w:val="00442316"/>
    <w:rsid w:val="00443BB5"/>
    <w:rsid w:val="004477C1"/>
    <w:rsid w:val="0045078D"/>
    <w:rsid w:val="00453041"/>
    <w:rsid w:val="00463B8E"/>
    <w:rsid w:val="00465C67"/>
    <w:rsid w:val="00470E57"/>
    <w:rsid w:val="004714D4"/>
    <w:rsid w:val="004731D4"/>
    <w:rsid w:val="00475C87"/>
    <w:rsid w:val="00477065"/>
    <w:rsid w:val="00481645"/>
    <w:rsid w:val="0048270C"/>
    <w:rsid w:val="004841C7"/>
    <w:rsid w:val="004868D9"/>
    <w:rsid w:val="00491535"/>
    <w:rsid w:val="00491E4D"/>
    <w:rsid w:val="00492A65"/>
    <w:rsid w:val="004A1DDD"/>
    <w:rsid w:val="004A2ACB"/>
    <w:rsid w:val="004A2E53"/>
    <w:rsid w:val="004A3490"/>
    <w:rsid w:val="004A5AA0"/>
    <w:rsid w:val="004A6028"/>
    <w:rsid w:val="004A7D20"/>
    <w:rsid w:val="004B0DE0"/>
    <w:rsid w:val="004B3C6D"/>
    <w:rsid w:val="004B40F9"/>
    <w:rsid w:val="004B4A43"/>
    <w:rsid w:val="004B6D72"/>
    <w:rsid w:val="004C0ED3"/>
    <w:rsid w:val="004C1361"/>
    <w:rsid w:val="004C21B0"/>
    <w:rsid w:val="004C2B14"/>
    <w:rsid w:val="004C2E83"/>
    <w:rsid w:val="004C334F"/>
    <w:rsid w:val="004C3B25"/>
    <w:rsid w:val="004C433F"/>
    <w:rsid w:val="004C55F1"/>
    <w:rsid w:val="004C603F"/>
    <w:rsid w:val="004D002A"/>
    <w:rsid w:val="004D159F"/>
    <w:rsid w:val="004D50BB"/>
    <w:rsid w:val="004D5B5D"/>
    <w:rsid w:val="004D75C4"/>
    <w:rsid w:val="004E2430"/>
    <w:rsid w:val="004E3559"/>
    <w:rsid w:val="004E44A6"/>
    <w:rsid w:val="004E45C9"/>
    <w:rsid w:val="004E62D6"/>
    <w:rsid w:val="004F18CC"/>
    <w:rsid w:val="004F422D"/>
    <w:rsid w:val="004F4424"/>
    <w:rsid w:val="004F4F46"/>
    <w:rsid w:val="004F753B"/>
    <w:rsid w:val="0050168C"/>
    <w:rsid w:val="005017D4"/>
    <w:rsid w:val="0050460C"/>
    <w:rsid w:val="00511218"/>
    <w:rsid w:val="005139A2"/>
    <w:rsid w:val="00516845"/>
    <w:rsid w:val="00521C4F"/>
    <w:rsid w:val="00522C59"/>
    <w:rsid w:val="0052583E"/>
    <w:rsid w:val="00527478"/>
    <w:rsid w:val="005311C9"/>
    <w:rsid w:val="00537C1C"/>
    <w:rsid w:val="00540BB7"/>
    <w:rsid w:val="00542F2A"/>
    <w:rsid w:val="0054357E"/>
    <w:rsid w:val="00544B8E"/>
    <w:rsid w:val="005461C9"/>
    <w:rsid w:val="005509AA"/>
    <w:rsid w:val="00552102"/>
    <w:rsid w:val="0055262A"/>
    <w:rsid w:val="0055482C"/>
    <w:rsid w:val="00555D02"/>
    <w:rsid w:val="00555EA0"/>
    <w:rsid w:val="00557569"/>
    <w:rsid w:val="00561E4B"/>
    <w:rsid w:val="005639A3"/>
    <w:rsid w:val="00564079"/>
    <w:rsid w:val="00565F1D"/>
    <w:rsid w:val="00571AD0"/>
    <w:rsid w:val="0057226C"/>
    <w:rsid w:val="00572C91"/>
    <w:rsid w:val="00573BCF"/>
    <w:rsid w:val="00574CC7"/>
    <w:rsid w:val="00576A03"/>
    <w:rsid w:val="005815A0"/>
    <w:rsid w:val="00582F9C"/>
    <w:rsid w:val="005839D7"/>
    <w:rsid w:val="00584D5C"/>
    <w:rsid w:val="00584E86"/>
    <w:rsid w:val="005866F2"/>
    <w:rsid w:val="00586E2E"/>
    <w:rsid w:val="005870D1"/>
    <w:rsid w:val="0059127C"/>
    <w:rsid w:val="005936DA"/>
    <w:rsid w:val="005937C2"/>
    <w:rsid w:val="00593A98"/>
    <w:rsid w:val="00594902"/>
    <w:rsid w:val="00596D06"/>
    <w:rsid w:val="005A097C"/>
    <w:rsid w:val="005A1509"/>
    <w:rsid w:val="005A1891"/>
    <w:rsid w:val="005A543A"/>
    <w:rsid w:val="005A74EE"/>
    <w:rsid w:val="005B5E27"/>
    <w:rsid w:val="005B6A89"/>
    <w:rsid w:val="005C0876"/>
    <w:rsid w:val="005C14CF"/>
    <w:rsid w:val="005C254D"/>
    <w:rsid w:val="005C41F8"/>
    <w:rsid w:val="005C4932"/>
    <w:rsid w:val="005C5689"/>
    <w:rsid w:val="005C7CF3"/>
    <w:rsid w:val="005D002B"/>
    <w:rsid w:val="005D00CD"/>
    <w:rsid w:val="005D1569"/>
    <w:rsid w:val="005D4A21"/>
    <w:rsid w:val="005D4B86"/>
    <w:rsid w:val="005D784D"/>
    <w:rsid w:val="005E03FF"/>
    <w:rsid w:val="005E4600"/>
    <w:rsid w:val="005E72F3"/>
    <w:rsid w:val="005F10E9"/>
    <w:rsid w:val="005F28C0"/>
    <w:rsid w:val="005F363E"/>
    <w:rsid w:val="005F3D48"/>
    <w:rsid w:val="005F4144"/>
    <w:rsid w:val="005F6A9B"/>
    <w:rsid w:val="005F6DBA"/>
    <w:rsid w:val="006001DE"/>
    <w:rsid w:val="00600371"/>
    <w:rsid w:val="0060159A"/>
    <w:rsid w:val="00601868"/>
    <w:rsid w:val="0060190B"/>
    <w:rsid w:val="00601E6F"/>
    <w:rsid w:val="00604504"/>
    <w:rsid w:val="00605CC0"/>
    <w:rsid w:val="00610F29"/>
    <w:rsid w:val="00621724"/>
    <w:rsid w:val="0062229D"/>
    <w:rsid w:val="00624570"/>
    <w:rsid w:val="006264C5"/>
    <w:rsid w:val="00627FEE"/>
    <w:rsid w:val="006306AD"/>
    <w:rsid w:val="00630E45"/>
    <w:rsid w:val="006316C1"/>
    <w:rsid w:val="0063247B"/>
    <w:rsid w:val="006324FA"/>
    <w:rsid w:val="00633616"/>
    <w:rsid w:val="00636E54"/>
    <w:rsid w:val="006374A8"/>
    <w:rsid w:val="00643EAD"/>
    <w:rsid w:val="00651A23"/>
    <w:rsid w:val="00652361"/>
    <w:rsid w:val="00653D34"/>
    <w:rsid w:val="00657743"/>
    <w:rsid w:val="00660303"/>
    <w:rsid w:val="006615CE"/>
    <w:rsid w:val="006623AC"/>
    <w:rsid w:val="00663FB8"/>
    <w:rsid w:val="006653BC"/>
    <w:rsid w:val="006663C7"/>
    <w:rsid w:val="0066671C"/>
    <w:rsid w:val="00673F73"/>
    <w:rsid w:val="006757BB"/>
    <w:rsid w:val="00675DDE"/>
    <w:rsid w:val="006772A1"/>
    <w:rsid w:val="0067742C"/>
    <w:rsid w:val="00680470"/>
    <w:rsid w:val="006811C8"/>
    <w:rsid w:val="0068124B"/>
    <w:rsid w:val="00682CC2"/>
    <w:rsid w:val="00685320"/>
    <w:rsid w:val="00685D10"/>
    <w:rsid w:val="0069252B"/>
    <w:rsid w:val="00692D6D"/>
    <w:rsid w:val="00692DC0"/>
    <w:rsid w:val="006942C5"/>
    <w:rsid w:val="00695671"/>
    <w:rsid w:val="00695F41"/>
    <w:rsid w:val="006A011F"/>
    <w:rsid w:val="006A3F3F"/>
    <w:rsid w:val="006A4F42"/>
    <w:rsid w:val="006A6752"/>
    <w:rsid w:val="006A7E71"/>
    <w:rsid w:val="006B0B7D"/>
    <w:rsid w:val="006B5442"/>
    <w:rsid w:val="006B5EAC"/>
    <w:rsid w:val="006B7701"/>
    <w:rsid w:val="006B7F61"/>
    <w:rsid w:val="006C00C0"/>
    <w:rsid w:val="006C0997"/>
    <w:rsid w:val="006C3BCE"/>
    <w:rsid w:val="006C3E59"/>
    <w:rsid w:val="006C4439"/>
    <w:rsid w:val="006C4835"/>
    <w:rsid w:val="006C4FFA"/>
    <w:rsid w:val="006C6C61"/>
    <w:rsid w:val="006D3CCC"/>
    <w:rsid w:val="006D64F0"/>
    <w:rsid w:val="006E18A0"/>
    <w:rsid w:val="006E25D3"/>
    <w:rsid w:val="006E48AB"/>
    <w:rsid w:val="006E492F"/>
    <w:rsid w:val="006E5417"/>
    <w:rsid w:val="006E6714"/>
    <w:rsid w:val="006E7272"/>
    <w:rsid w:val="006E7783"/>
    <w:rsid w:val="006F00EB"/>
    <w:rsid w:val="006F446C"/>
    <w:rsid w:val="006F7801"/>
    <w:rsid w:val="00700BCD"/>
    <w:rsid w:val="00700CB9"/>
    <w:rsid w:val="00700D28"/>
    <w:rsid w:val="00702FF4"/>
    <w:rsid w:val="00704490"/>
    <w:rsid w:val="00705C1B"/>
    <w:rsid w:val="007073E7"/>
    <w:rsid w:val="00707B83"/>
    <w:rsid w:val="00711308"/>
    <w:rsid w:val="0071303D"/>
    <w:rsid w:val="00714782"/>
    <w:rsid w:val="00715ED1"/>
    <w:rsid w:val="00721097"/>
    <w:rsid w:val="00721C45"/>
    <w:rsid w:val="00722494"/>
    <w:rsid w:val="00725CDC"/>
    <w:rsid w:val="00727FEC"/>
    <w:rsid w:val="007327D6"/>
    <w:rsid w:val="007336D1"/>
    <w:rsid w:val="00736F3D"/>
    <w:rsid w:val="0073799F"/>
    <w:rsid w:val="00737E1A"/>
    <w:rsid w:val="00741833"/>
    <w:rsid w:val="00741CBB"/>
    <w:rsid w:val="00746759"/>
    <w:rsid w:val="00750D4C"/>
    <w:rsid w:val="0075148A"/>
    <w:rsid w:val="00756258"/>
    <w:rsid w:val="00757CB7"/>
    <w:rsid w:val="00760B35"/>
    <w:rsid w:val="00764EB9"/>
    <w:rsid w:val="00765A35"/>
    <w:rsid w:val="00766CBC"/>
    <w:rsid w:val="00766D9E"/>
    <w:rsid w:val="00766F29"/>
    <w:rsid w:val="00770AE1"/>
    <w:rsid w:val="00770D33"/>
    <w:rsid w:val="00773B88"/>
    <w:rsid w:val="0077538B"/>
    <w:rsid w:val="00775547"/>
    <w:rsid w:val="00780705"/>
    <w:rsid w:val="00780ED2"/>
    <w:rsid w:val="00782B8A"/>
    <w:rsid w:val="00784619"/>
    <w:rsid w:val="007853B4"/>
    <w:rsid w:val="00785BCB"/>
    <w:rsid w:val="00786CA7"/>
    <w:rsid w:val="00790E91"/>
    <w:rsid w:val="00791F34"/>
    <w:rsid w:val="007922A7"/>
    <w:rsid w:val="0079244B"/>
    <w:rsid w:val="007929E9"/>
    <w:rsid w:val="00794395"/>
    <w:rsid w:val="00796083"/>
    <w:rsid w:val="00796224"/>
    <w:rsid w:val="007A0FE5"/>
    <w:rsid w:val="007A1BD8"/>
    <w:rsid w:val="007A2899"/>
    <w:rsid w:val="007A4350"/>
    <w:rsid w:val="007A5BEE"/>
    <w:rsid w:val="007B10B7"/>
    <w:rsid w:val="007B11A6"/>
    <w:rsid w:val="007B70A2"/>
    <w:rsid w:val="007C037E"/>
    <w:rsid w:val="007C0806"/>
    <w:rsid w:val="007C12BB"/>
    <w:rsid w:val="007C3171"/>
    <w:rsid w:val="007C5D20"/>
    <w:rsid w:val="007C5FFF"/>
    <w:rsid w:val="007C69D2"/>
    <w:rsid w:val="007C6CAE"/>
    <w:rsid w:val="007D24BD"/>
    <w:rsid w:val="007D360A"/>
    <w:rsid w:val="007D7F8A"/>
    <w:rsid w:val="007E1D69"/>
    <w:rsid w:val="007E3BC5"/>
    <w:rsid w:val="007E58AA"/>
    <w:rsid w:val="007E6CEF"/>
    <w:rsid w:val="007E70E5"/>
    <w:rsid w:val="007E7257"/>
    <w:rsid w:val="007E7B84"/>
    <w:rsid w:val="007E7F85"/>
    <w:rsid w:val="007F13B7"/>
    <w:rsid w:val="007F334F"/>
    <w:rsid w:val="007F3BE9"/>
    <w:rsid w:val="007F54D5"/>
    <w:rsid w:val="007F78A6"/>
    <w:rsid w:val="008016B6"/>
    <w:rsid w:val="008016F0"/>
    <w:rsid w:val="00801DA0"/>
    <w:rsid w:val="008026F1"/>
    <w:rsid w:val="00803EC5"/>
    <w:rsid w:val="00804696"/>
    <w:rsid w:val="00805489"/>
    <w:rsid w:val="00807454"/>
    <w:rsid w:val="00807F1C"/>
    <w:rsid w:val="00810F1D"/>
    <w:rsid w:val="00814A9E"/>
    <w:rsid w:val="00814B9C"/>
    <w:rsid w:val="008158B2"/>
    <w:rsid w:val="00815FF9"/>
    <w:rsid w:val="0081619B"/>
    <w:rsid w:val="00823BFF"/>
    <w:rsid w:val="00824958"/>
    <w:rsid w:val="00826BDA"/>
    <w:rsid w:val="008273F6"/>
    <w:rsid w:val="00827B51"/>
    <w:rsid w:val="00831A5C"/>
    <w:rsid w:val="00831E66"/>
    <w:rsid w:val="008338D9"/>
    <w:rsid w:val="00835AD6"/>
    <w:rsid w:val="00835D73"/>
    <w:rsid w:val="0084395F"/>
    <w:rsid w:val="00843DF9"/>
    <w:rsid w:val="00845E57"/>
    <w:rsid w:val="008464BD"/>
    <w:rsid w:val="00850ECD"/>
    <w:rsid w:val="00851A84"/>
    <w:rsid w:val="00853625"/>
    <w:rsid w:val="008600A6"/>
    <w:rsid w:val="00860889"/>
    <w:rsid w:val="00862AE3"/>
    <w:rsid w:val="00866BCF"/>
    <w:rsid w:val="00867E6F"/>
    <w:rsid w:val="00870CA6"/>
    <w:rsid w:val="00872104"/>
    <w:rsid w:val="00873868"/>
    <w:rsid w:val="00873F13"/>
    <w:rsid w:val="008750C5"/>
    <w:rsid w:val="00875F53"/>
    <w:rsid w:val="0088193E"/>
    <w:rsid w:val="00881A24"/>
    <w:rsid w:val="00882380"/>
    <w:rsid w:val="008848BA"/>
    <w:rsid w:val="00884964"/>
    <w:rsid w:val="00884CD8"/>
    <w:rsid w:val="008873FD"/>
    <w:rsid w:val="00892FA8"/>
    <w:rsid w:val="008936CE"/>
    <w:rsid w:val="00893C66"/>
    <w:rsid w:val="008975DF"/>
    <w:rsid w:val="008A0F15"/>
    <w:rsid w:val="008A364D"/>
    <w:rsid w:val="008A3B74"/>
    <w:rsid w:val="008A7E70"/>
    <w:rsid w:val="008B3D36"/>
    <w:rsid w:val="008B7189"/>
    <w:rsid w:val="008C0C0D"/>
    <w:rsid w:val="008C0CE4"/>
    <w:rsid w:val="008C1151"/>
    <w:rsid w:val="008C19DA"/>
    <w:rsid w:val="008C202E"/>
    <w:rsid w:val="008C20E3"/>
    <w:rsid w:val="008C29BF"/>
    <w:rsid w:val="008C2A88"/>
    <w:rsid w:val="008C5F5B"/>
    <w:rsid w:val="008C7AD9"/>
    <w:rsid w:val="008D253A"/>
    <w:rsid w:val="008D3217"/>
    <w:rsid w:val="008D76A7"/>
    <w:rsid w:val="008E0241"/>
    <w:rsid w:val="008E14B0"/>
    <w:rsid w:val="008E38C8"/>
    <w:rsid w:val="008E3A98"/>
    <w:rsid w:val="008E4E0F"/>
    <w:rsid w:val="008E4ED6"/>
    <w:rsid w:val="008E532E"/>
    <w:rsid w:val="008E6557"/>
    <w:rsid w:val="008E68CA"/>
    <w:rsid w:val="008E7248"/>
    <w:rsid w:val="008F0B7F"/>
    <w:rsid w:val="008F1B27"/>
    <w:rsid w:val="008F2A48"/>
    <w:rsid w:val="008F4CE9"/>
    <w:rsid w:val="008F52F6"/>
    <w:rsid w:val="008F5D40"/>
    <w:rsid w:val="008F643C"/>
    <w:rsid w:val="00901961"/>
    <w:rsid w:val="00903DA2"/>
    <w:rsid w:val="00904A4E"/>
    <w:rsid w:val="00915A0D"/>
    <w:rsid w:val="0091786E"/>
    <w:rsid w:val="00921148"/>
    <w:rsid w:val="0092120F"/>
    <w:rsid w:val="009227B2"/>
    <w:rsid w:val="00927636"/>
    <w:rsid w:val="00934E75"/>
    <w:rsid w:val="00934EE9"/>
    <w:rsid w:val="009358C3"/>
    <w:rsid w:val="00940388"/>
    <w:rsid w:val="00941047"/>
    <w:rsid w:val="00951503"/>
    <w:rsid w:val="00952674"/>
    <w:rsid w:val="0095320C"/>
    <w:rsid w:val="00960730"/>
    <w:rsid w:val="00960BA3"/>
    <w:rsid w:val="00960CD2"/>
    <w:rsid w:val="0096491D"/>
    <w:rsid w:val="00970B88"/>
    <w:rsid w:val="00971BE5"/>
    <w:rsid w:val="00972DD2"/>
    <w:rsid w:val="00974ED5"/>
    <w:rsid w:val="009842BD"/>
    <w:rsid w:val="00985A7B"/>
    <w:rsid w:val="00991ACD"/>
    <w:rsid w:val="00992F35"/>
    <w:rsid w:val="0099327B"/>
    <w:rsid w:val="00993559"/>
    <w:rsid w:val="0099556D"/>
    <w:rsid w:val="00997B83"/>
    <w:rsid w:val="009A546B"/>
    <w:rsid w:val="009A7595"/>
    <w:rsid w:val="009A75B8"/>
    <w:rsid w:val="009B24F5"/>
    <w:rsid w:val="009B3019"/>
    <w:rsid w:val="009B4096"/>
    <w:rsid w:val="009C2D02"/>
    <w:rsid w:val="009C4675"/>
    <w:rsid w:val="009C495F"/>
    <w:rsid w:val="009C4D09"/>
    <w:rsid w:val="009C6595"/>
    <w:rsid w:val="009C6CCC"/>
    <w:rsid w:val="009C7EF9"/>
    <w:rsid w:val="009E13E8"/>
    <w:rsid w:val="009E17D0"/>
    <w:rsid w:val="009E39AB"/>
    <w:rsid w:val="009E39E7"/>
    <w:rsid w:val="009E46C4"/>
    <w:rsid w:val="009F03A3"/>
    <w:rsid w:val="009F0793"/>
    <w:rsid w:val="009F13B4"/>
    <w:rsid w:val="009F375D"/>
    <w:rsid w:val="009F50C3"/>
    <w:rsid w:val="00A02BEB"/>
    <w:rsid w:val="00A03580"/>
    <w:rsid w:val="00A0396F"/>
    <w:rsid w:val="00A03D03"/>
    <w:rsid w:val="00A05AC4"/>
    <w:rsid w:val="00A0683E"/>
    <w:rsid w:val="00A06E2E"/>
    <w:rsid w:val="00A079A4"/>
    <w:rsid w:val="00A11906"/>
    <w:rsid w:val="00A13CD8"/>
    <w:rsid w:val="00A15B97"/>
    <w:rsid w:val="00A15D95"/>
    <w:rsid w:val="00A175EC"/>
    <w:rsid w:val="00A21012"/>
    <w:rsid w:val="00A21108"/>
    <w:rsid w:val="00A214A6"/>
    <w:rsid w:val="00A21C69"/>
    <w:rsid w:val="00A23818"/>
    <w:rsid w:val="00A238CB"/>
    <w:rsid w:val="00A2589A"/>
    <w:rsid w:val="00A273D3"/>
    <w:rsid w:val="00A302D9"/>
    <w:rsid w:val="00A308AE"/>
    <w:rsid w:val="00A3418E"/>
    <w:rsid w:val="00A40109"/>
    <w:rsid w:val="00A40C90"/>
    <w:rsid w:val="00A442FD"/>
    <w:rsid w:val="00A45AA9"/>
    <w:rsid w:val="00A47947"/>
    <w:rsid w:val="00A517A6"/>
    <w:rsid w:val="00A53AF5"/>
    <w:rsid w:val="00A55A23"/>
    <w:rsid w:val="00A561BC"/>
    <w:rsid w:val="00A56E29"/>
    <w:rsid w:val="00A7047B"/>
    <w:rsid w:val="00A710F8"/>
    <w:rsid w:val="00A72CF2"/>
    <w:rsid w:val="00A73B26"/>
    <w:rsid w:val="00A74586"/>
    <w:rsid w:val="00A74702"/>
    <w:rsid w:val="00A76B38"/>
    <w:rsid w:val="00A80778"/>
    <w:rsid w:val="00A80F42"/>
    <w:rsid w:val="00A81318"/>
    <w:rsid w:val="00A83C2D"/>
    <w:rsid w:val="00A84D51"/>
    <w:rsid w:val="00A86675"/>
    <w:rsid w:val="00A90787"/>
    <w:rsid w:val="00A9163B"/>
    <w:rsid w:val="00A91CEA"/>
    <w:rsid w:val="00A9315C"/>
    <w:rsid w:val="00A94FD3"/>
    <w:rsid w:val="00AA0F6B"/>
    <w:rsid w:val="00AA1069"/>
    <w:rsid w:val="00AA21E7"/>
    <w:rsid w:val="00AA3A30"/>
    <w:rsid w:val="00AA5C2A"/>
    <w:rsid w:val="00AA6B87"/>
    <w:rsid w:val="00AA7DCA"/>
    <w:rsid w:val="00AB10B8"/>
    <w:rsid w:val="00AB26BD"/>
    <w:rsid w:val="00AB389E"/>
    <w:rsid w:val="00AB52BF"/>
    <w:rsid w:val="00AB5B28"/>
    <w:rsid w:val="00AB6281"/>
    <w:rsid w:val="00AB68FA"/>
    <w:rsid w:val="00AB7761"/>
    <w:rsid w:val="00AB7D67"/>
    <w:rsid w:val="00AC677D"/>
    <w:rsid w:val="00AC71D2"/>
    <w:rsid w:val="00AC79C8"/>
    <w:rsid w:val="00AD1D1F"/>
    <w:rsid w:val="00AD50DB"/>
    <w:rsid w:val="00AE09FA"/>
    <w:rsid w:val="00AE2188"/>
    <w:rsid w:val="00AE275F"/>
    <w:rsid w:val="00AE2DC2"/>
    <w:rsid w:val="00AE3A45"/>
    <w:rsid w:val="00AE490F"/>
    <w:rsid w:val="00AE6EEA"/>
    <w:rsid w:val="00AF00F3"/>
    <w:rsid w:val="00AF0E14"/>
    <w:rsid w:val="00AF0F69"/>
    <w:rsid w:val="00AF1622"/>
    <w:rsid w:val="00AF2014"/>
    <w:rsid w:val="00AF28FD"/>
    <w:rsid w:val="00AF45D1"/>
    <w:rsid w:val="00AF4DCD"/>
    <w:rsid w:val="00AF7660"/>
    <w:rsid w:val="00AF7F97"/>
    <w:rsid w:val="00B0127C"/>
    <w:rsid w:val="00B01597"/>
    <w:rsid w:val="00B01962"/>
    <w:rsid w:val="00B02A9B"/>
    <w:rsid w:val="00B034F9"/>
    <w:rsid w:val="00B05617"/>
    <w:rsid w:val="00B070E5"/>
    <w:rsid w:val="00B10132"/>
    <w:rsid w:val="00B10E53"/>
    <w:rsid w:val="00B15721"/>
    <w:rsid w:val="00B176B3"/>
    <w:rsid w:val="00B21039"/>
    <w:rsid w:val="00B21BAC"/>
    <w:rsid w:val="00B22DC3"/>
    <w:rsid w:val="00B23626"/>
    <w:rsid w:val="00B26408"/>
    <w:rsid w:val="00B264EA"/>
    <w:rsid w:val="00B2733D"/>
    <w:rsid w:val="00B27BFD"/>
    <w:rsid w:val="00B313CD"/>
    <w:rsid w:val="00B31510"/>
    <w:rsid w:val="00B33DB0"/>
    <w:rsid w:val="00B356B7"/>
    <w:rsid w:val="00B37563"/>
    <w:rsid w:val="00B420EB"/>
    <w:rsid w:val="00B43796"/>
    <w:rsid w:val="00B46717"/>
    <w:rsid w:val="00B505D6"/>
    <w:rsid w:val="00B53AA4"/>
    <w:rsid w:val="00B53B57"/>
    <w:rsid w:val="00B55325"/>
    <w:rsid w:val="00B55DF6"/>
    <w:rsid w:val="00B61E5E"/>
    <w:rsid w:val="00B63779"/>
    <w:rsid w:val="00B63D16"/>
    <w:rsid w:val="00B668BB"/>
    <w:rsid w:val="00B75D17"/>
    <w:rsid w:val="00B76529"/>
    <w:rsid w:val="00B76A4D"/>
    <w:rsid w:val="00B76D04"/>
    <w:rsid w:val="00B777B1"/>
    <w:rsid w:val="00B778C7"/>
    <w:rsid w:val="00B81645"/>
    <w:rsid w:val="00B81F17"/>
    <w:rsid w:val="00B826CD"/>
    <w:rsid w:val="00B83FF0"/>
    <w:rsid w:val="00B85C63"/>
    <w:rsid w:val="00B9174D"/>
    <w:rsid w:val="00B9421B"/>
    <w:rsid w:val="00B94263"/>
    <w:rsid w:val="00B94337"/>
    <w:rsid w:val="00B94BFD"/>
    <w:rsid w:val="00B94C85"/>
    <w:rsid w:val="00B956CE"/>
    <w:rsid w:val="00B95D5E"/>
    <w:rsid w:val="00B97EC3"/>
    <w:rsid w:val="00BA0CCB"/>
    <w:rsid w:val="00BA38A2"/>
    <w:rsid w:val="00BA3E94"/>
    <w:rsid w:val="00BB14AB"/>
    <w:rsid w:val="00BB3F93"/>
    <w:rsid w:val="00BB4570"/>
    <w:rsid w:val="00BB4848"/>
    <w:rsid w:val="00BB6D17"/>
    <w:rsid w:val="00BC2E3F"/>
    <w:rsid w:val="00BC30EF"/>
    <w:rsid w:val="00BC5061"/>
    <w:rsid w:val="00BC748C"/>
    <w:rsid w:val="00BD10FC"/>
    <w:rsid w:val="00BD1ADC"/>
    <w:rsid w:val="00BD33F2"/>
    <w:rsid w:val="00BE0AAF"/>
    <w:rsid w:val="00BE1D0B"/>
    <w:rsid w:val="00BE3166"/>
    <w:rsid w:val="00BE3200"/>
    <w:rsid w:val="00BE3676"/>
    <w:rsid w:val="00BE6E65"/>
    <w:rsid w:val="00BE77B9"/>
    <w:rsid w:val="00BE7995"/>
    <w:rsid w:val="00BF0BA8"/>
    <w:rsid w:val="00BF2AB0"/>
    <w:rsid w:val="00BF5B71"/>
    <w:rsid w:val="00BF788C"/>
    <w:rsid w:val="00C00951"/>
    <w:rsid w:val="00C00C35"/>
    <w:rsid w:val="00C0489C"/>
    <w:rsid w:val="00C1046C"/>
    <w:rsid w:val="00C10D63"/>
    <w:rsid w:val="00C13587"/>
    <w:rsid w:val="00C13792"/>
    <w:rsid w:val="00C14085"/>
    <w:rsid w:val="00C20665"/>
    <w:rsid w:val="00C23206"/>
    <w:rsid w:val="00C243E3"/>
    <w:rsid w:val="00C366FC"/>
    <w:rsid w:val="00C3734B"/>
    <w:rsid w:val="00C40812"/>
    <w:rsid w:val="00C42512"/>
    <w:rsid w:val="00C454FB"/>
    <w:rsid w:val="00C45B0D"/>
    <w:rsid w:val="00C45ED4"/>
    <w:rsid w:val="00C538A1"/>
    <w:rsid w:val="00C541D0"/>
    <w:rsid w:val="00C5727D"/>
    <w:rsid w:val="00C607A3"/>
    <w:rsid w:val="00C60AE4"/>
    <w:rsid w:val="00C6105B"/>
    <w:rsid w:val="00C615B2"/>
    <w:rsid w:val="00C61CCD"/>
    <w:rsid w:val="00C621C5"/>
    <w:rsid w:val="00C638EA"/>
    <w:rsid w:val="00C646BC"/>
    <w:rsid w:val="00C70E76"/>
    <w:rsid w:val="00C72F1E"/>
    <w:rsid w:val="00C73E01"/>
    <w:rsid w:val="00C745FA"/>
    <w:rsid w:val="00C76201"/>
    <w:rsid w:val="00C8249D"/>
    <w:rsid w:val="00C82AE1"/>
    <w:rsid w:val="00C90640"/>
    <w:rsid w:val="00C9152A"/>
    <w:rsid w:val="00C946FE"/>
    <w:rsid w:val="00C95482"/>
    <w:rsid w:val="00C97225"/>
    <w:rsid w:val="00CA268D"/>
    <w:rsid w:val="00CA47A8"/>
    <w:rsid w:val="00CA5745"/>
    <w:rsid w:val="00CA664B"/>
    <w:rsid w:val="00CB0FC3"/>
    <w:rsid w:val="00CB1DDF"/>
    <w:rsid w:val="00CB2736"/>
    <w:rsid w:val="00CB433E"/>
    <w:rsid w:val="00CB69A7"/>
    <w:rsid w:val="00CC4468"/>
    <w:rsid w:val="00CC4FCA"/>
    <w:rsid w:val="00CC6981"/>
    <w:rsid w:val="00CC730D"/>
    <w:rsid w:val="00CC771D"/>
    <w:rsid w:val="00CD2421"/>
    <w:rsid w:val="00CD560E"/>
    <w:rsid w:val="00CD5912"/>
    <w:rsid w:val="00CD6347"/>
    <w:rsid w:val="00CD6C45"/>
    <w:rsid w:val="00CD7304"/>
    <w:rsid w:val="00CD7A28"/>
    <w:rsid w:val="00CE0BD9"/>
    <w:rsid w:val="00CE2C36"/>
    <w:rsid w:val="00CE3F56"/>
    <w:rsid w:val="00CE6199"/>
    <w:rsid w:val="00CE6B19"/>
    <w:rsid w:val="00CF1687"/>
    <w:rsid w:val="00CF34E6"/>
    <w:rsid w:val="00CF397E"/>
    <w:rsid w:val="00CF45A5"/>
    <w:rsid w:val="00CF6681"/>
    <w:rsid w:val="00D01507"/>
    <w:rsid w:val="00D02A63"/>
    <w:rsid w:val="00D04667"/>
    <w:rsid w:val="00D0758A"/>
    <w:rsid w:val="00D1352D"/>
    <w:rsid w:val="00D15807"/>
    <w:rsid w:val="00D15CF6"/>
    <w:rsid w:val="00D16CB0"/>
    <w:rsid w:val="00D22F3A"/>
    <w:rsid w:val="00D249FF"/>
    <w:rsid w:val="00D253A2"/>
    <w:rsid w:val="00D25D81"/>
    <w:rsid w:val="00D26BDA"/>
    <w:rsid w:val="00D321FF"/>
    <w:rsid w:val="00D3442F"/>
    <w:rsid w:val="00D3544D"/>
    <w:rsid w:val="00D36CB0"/>
    <w:rsid w:val="00D37119"/>
    <w:rsid w:val="00D37BF7"/>
    <w:rsid w:val="00D40401"/>
    <w:rsid w:val="00D40DFE"/>
    <w:rsid w:val="00D43986"/>
    <w:rsid w:val="00D440F1"/>
    <w:rsid w:val="00D442E6"/>
    <w:rsid w:val="00D44F72"/>
    <w:rsid w:val="00D45785"/>
    <w:rsid w:val="00D4645A"/>
    <w:rsid w:val="00D47CC5"/>
    <w:rsid w:val="00D47D83"/>
    <w:rsid w:val="00D50829"/>
    <w:rsid w:val="00D50873"/>
    <w:rsid w:val="00D51890"/>
    <w:rsid w:val="00D51E96"/>
    <w:rsid w:val="00D52F59"/>
    <w:rsid w:val="00D5547B"/>
    <w:rsid w:val="00D55858"/>
    <w:rsid w:val="00D562A0"/>
    <w:rsid w:val="00D57D13"/>
    <w:rsid w:val="00D60D6D"/>
    <w:rsid w:val="00D60E28"/>
    <w:rsid w:val="00D615EA"/>
    <w:rsid w:val="00D61650"/>
    <w:rsid w:val="00D623D8"/>
    <w:rsid w:val="00D62421"/>
    <w:rsid w:val="00D63582"/>
    <w:rsid w:val="00D63A73"/>
    <w:rsid w:val="00D6482F"/>
    <w:rsid w:val="00D67077"/>
    <w:rsid w:val="00D67D46"/>
    <w:rsid w:val="00D70052"/>
    <w:rsid w:val="00D7485D"/>
    <w:rsid w:val="00D75019"/>
    <w:rsid w:val="00D76DE1"/>
    <w:rsid w:val="00D77177"/>
    <w:rsid w:val="00D827C8"/>
    <w:rsid w:val="00D84CBC"/>
    <w:rsid w:val="00D8730E"/>
    <w:rsid w:val="00D8750E"/>
    <w:rsid w:val="00D87BCA"/>
    <w:rsid w:val="00D91A5E"/>
    <w:rsid w:val="00D91E73"/>
    <w:rsid w:val="00D95662"/>
    <w:rsid w:val="00D95BDD"/>
    <w:rsid w:val="00DA0D24"/>
    <w:rsid w:val="00DA1EAC"/>
    <w:rsid w:val="00DA2BB5"/>
    <w:rsid w:val="00DA5F63"/>
    <w:rsid w:val="00DA5FDB"/>
    <w:rsid w:val="00DB3B9D"/>
    <w:rsid w:val="00DB4A5C"/>
    <w:rsid w:val="00DB7E1F"/>
    <w:rsid w:val="00DC1703"/>
    <w:rsid w:val="00DC1C33"/>
    <w:rsid w:val="00DC31A2"/>
    <w:rsid w:val="00DC35BC"/>
    <w:rsid w:val="00DC4CB2"/>
    <w:rsid w:val="00DC621C"/>
    <w:rsid w:val="00DD0433"/>
    <w:rsid w:val="00DD082A"/>
    <w:rsid w:val="00DD4B49"/>
    <w:rsid w:val="00DD531E"/>
    <w:rsid w:val="00DD576A"/>
    <w:rsid w:val="00DD5EBA"/>
    <w:rsid w:val="00DD6C70"/>
    <w:rsid w:val="00DE4020"/>
    <w:rsid w:val="00DE5D26"/>
    <w:rsid w:val="00DE68FC"/>
    <w:rsid w:val="00DF0ECF"/>
    <w:rsid w:val="00DF1B20"/>
    <w:rsid w:val="00DF2A6C"/>
    <w:rsid w:val="00DF32B5"/>
    <w:rsid w:val="00DF4143"/>
    <w:rsid w:val="00DF5D99"/>
    <w:rsid w:val="00DF6714"/>
    <w:rsid w:val="00DF6B00"/>
    <w:rsid w:val="00DF7551"/>
    <w:rsid w:val="00E01350"/>
    <w:rsid w:val="00E01AC0"/>
    <w:rsid w:val="00E077C5"/>
    <w:rsid w:val="00E103F4"/>
    <w:rsid w:val="00E1237C"/>
    <w:rsid w:val="00E22B79"/>
    <w:rsid w:val="00E22D19"/>
    <w:rsid w:val="00E246D6"/>
    <w:rsid w:val="00E24A68"/>
    <w:rsid w:val="00E254E7"/>
    <w:rsid w:val="00E31ADA"/>
    <w:rsid w:val="00E33120"/>
    <w:rsid w:val="00E33832"/>
    <w:rsid w:val="00E34751"/>
    <w:rsid w:val="00E40142"/>
    <w:rsid w:val="00E41CDC"/>
    <w:rsid w:val="00E43232"/>
    <w:rsid w:val="00E43F62"/>
    <w:rsid w:val="00E45C8D"/>
    <w:rsid w:val="00E46266"/>
    <w:rsid w:val="00E508F3"/>
    <w:rsid w:val="00E5133B"/>
    <w:rsid w:val="00E51E92"/>
    <w:rsid w:val="00E525F2"/>
    <w:rsid w:val="00E531C5"/>
    <w:rsid w:val="00E53B6D"/>
    <w:rsid w:val="00E5638A"/>
    <w:rsid w:val="00E575E6"/>
    <w:rsid w:val="00E57D08"/>
    <w:rsid w:val="00E57E85"/>
    <w:rsid w:val="00E6006D"/>
    <w:rsid w:val="00E60242"/>
    <w:rsid w:val="00E607DF"/>
    <w:rsid w:val="00E61BDC"/>
    <w:rsid w:val="00E621F9"/>
    <w:rsid w:val="00E63B72"/>
    <w:rsid w:val="00E7030F"/>
    <w:rsid w:val="00E721D3"/>
    <w:rsid w:val="00E76A29"/>
    <w:rsid w:val="00E76A9F"/>
    <w:rsid w:val="00E82983"/>
    <w:rsid w:val="00E83D3D"/>
    <w:rsid w:val="00E859D2"/>
    <w:rsid w:val="00E87E4B"/>
    <w:rsid w:val="00E903F0"/>
    <w:rsid w:val="00E906B4"/>
    <w:rsid w:val="00E9117E"/>
    <w:rsid w:val="00E92413"/>
    <w:rsid w:val="00E936C8"/>
    <w:rsid w:val="00E93A93"/>
    <w:rsid w:val="00E9785B"/>
    <w:rsid w:val="00EA4C5C"/>
    <w:rsid w:val="00EA6BA7"/>
    <w:rsid w:val="00EB060E"/>
    <w:rsid w:val="00EB1E9E"/>
    <w:rsid w:val="00EB27E7"/>
    <w:rsid w:val="00EB6AE8"/>
    <w:rsid w:val="00EC017C"/>
    <w:rsid w:val="00EC02D7"/>
    <w:rsid w:val="00EC0806"/>
    <w:rsid w:val="00EC15CE"/>
    <w:rsid w:val="00EC1B1F"/>
    <w:rsid w:val="00EC2EDC"/>
    <w:rsid w:val="00EC6CAC"/>
    <w:rsid w:val="00ED1250"/>
    <w:rsid w:val="00ED23FD"/>
    <w:rsid w:val="00ED3588"/>
    <w:rsid w:val="00ED4143"/>
    <w:rsid w:val="00ED654C"/>
    <w:rsid w:val="00ED759A"/>
    <w:rsid w:val="00EE1483"/>
    <w:rsid w:val="00EE1A0F"/>
    <w:rsid w:val="00EE4A38"/>
    <w:rsid w:val="00EE4D91"/>
    <w:rsid w:val="00EF0CAF"/>
    <w:rsid w:val="00EF449F"/>
    <w:rsid w:val="00EF60AE"/>
    <w:rsid w:val="00EF6ED8"/>
    <w:rsid w:val="00EF6F3E"/>
    <w:rsid w:val="00EF7D0A"/>
    <w:rsid w:val="00F01527"/>
    <w:rsid w:val="00F02006"/>
    <w:rsid w:val="00F02C70"/>
    <w:rsid w:val="00F03001"/>
    <w:rsid w:val="00F03B31"/>
    <w:rsid w:val="00F03FF0"/>
    <w:rsid w:val="00F05660"/>
    <w:rsid w:val="00F057C9"/>
    <w:rsid w:val="00F120C4"/>
    <w:rsid w:val="00F121E0"/>
    <w:rsid w:val="00F123D3"/>
    <w:rsid w:val="00F128B8"/>
    <w:rsid w:val="00F13AFD"/>
    <w:rsid w:val="00F13C2F"/>
    <w:rsid w:val="00F14ACF"/>
    <w:rsid w:val="00F20D23"/>
    <w:rsid w:val="00F21F8C"/>
    <w:rsid w:val="00F25098"/>
    <w:rsid w:val="00F250AF"/>
    <w:rsid w:val="00F26070"/>
    <w:rsid w:val="00F30DBF"/>
    <w:rsid w:val="00F336C2"/>
    <w:rsid w:val="00F34758"/>
    <w:rsid w:val="00F34CFC"/>
    <w:rsid w:val="00F34EB0"/>
    <w:rsid w:val="00F370A9"/>
    <w:rsid w:val="00F40CAF"/>
    <w:rsid w:val="00F427D9"/>
    <w:rsid w:val="00F42C81"/>
    <w:rsid w:val="00F4383F"/>
    <w:rsid w:val="00F43CE9"/>
    <w:rsid w:val="00F543E9"/>
    <w:rsid w:val="00F56490"/>
    <w:rsid w:val="00F5739A"/>
    <w:rsid w:val="00F618D2"/>
    <w:rsid w:val="00F62768"/>
    <w:rsid w:val="00F62ABF"/>
    <w:rsid w:val="00F641A3"/>
    <w:rsid w:val="00F64CC5"/>
    <w:rsid w:val="00F6512D"/>
    <w:rsid w:val="00F66287"/>
    <w:rsid w:val="00F66B19"/>
    <w:rsid w:val="00F66D24"/>
    <w:rsid w:val="00F678E9"/>
    <w:rsid w:val="00F67DA2"/>
    <w:rsid w:val="00F7200B"/>
    <w:rsid w:val="00F721AF"/>
    <w:rsid w:val="00F73391"/>
    <w:rsid w:val="00F73ED4"/>
    <w:rsid w:val="00F73F75"/>
    <w:rsid w:val="00F76521"/>
    <w:rsid w:val="00F817AB"/>
    <w:rsid w:val="00F839A6"/>
    <w:rsid w:val="00F846A4"/>
    <w:rsid w:val="00F851B7"/>
    <w:rsid w:val="00F92BC7"/>
    <w:rsid w:val="00F94BD3"/>
    <w:rsid w:val="00F976EF"/>
    <w:rsid w:val="00F97A3A"/>
    <w:rsid w:val="00FA0A8E"/>
    <w:rsid w:val="00FA0CCC"/>
    <w:rsid w:val="00FA3B14"/>
    <w:rsid w:val="00FA4CF0"/>
    <w:rsid w:val="00FA61BE"/>
    <w:rsid w:val="00FA706B"/>
    <w:rsid w:val="00FA7270"/>
    <w:rsid w:val="00FA7871"/>
    <w:rsid w:val="00FB26C8"/>
    <w:rsid w:val="00FB4E46"/>
    <w:rsid w:val="00FB7D6F"/>
    <w:rsid w:val="00FC09BE"/>
    <w:rsid w:val="00FC0FEA"/>
    <w:rsid w:val="00FC3713"/>
    <w:rsid w:val="00FC3BF4"/>
    <w:rsid w:val="00FC57CF"/>
    <w:rsid w:val="00FD0107"/>
    <w:rsid w:val="00FD1AAE"/>
    <w:rsid w:val="00FD266D"/>
    <w:rsid w:val="00FD448A"/>
    <w:rsid w:val="00FD4906"/>
    <w:rsid w:val="00FD4F2B"/>
    <w:rsid w:val="00FD7738"/>
    <w:rsid w:val="00FE4164"/>
    <w:rsid w:val="00FE493D"/>
    <w:rsid w:val="00FF06C0"/>
    <w:rsid w:val="00FF0D5E"/>
    <w:rsid w:val="00FF103B"/>
    <w:rsid w:val="00FF16AB"/>
    <w:rsid w:val="00FF188C"/>
    <w:rsid w:val="00FF23AA"/>
    <w:rsid w:val="00FF27AB"/>
    <w:rsid w:val="00FF31DE"/>
    <w:rsid w:val="00FF4610"/>
    <w:rsid w:val="39A87D63"/>
    <w:rsid w:val="4420488E"/>
    <w:rsid w:val="616A0523"/>
    <w:rsid w:val="6E0E1D55"/>
    <w:rsid w:val="6E1F057F"/>
    <w:rsid w:val="770B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ing #3|1_"/>
    <w:basedOn w:val="6"/>
    <w:link w:val="8"/>
    <w:qFormat/>
    <w:uiPriority w:val="0"/>
    <w:rPr>
      <w:rFonts w:ascii="宋体" w:hAnsi="宋体" w:eastAsia="宋体" w:cs="宋体"/>
      <w:sz w:val="42"/>
      <w:szCs w:val="42"/>
      <w:lang w:val="zh-TW" w:eastAsia="zh-TW" w:bidi="zh-TW"/>
    </w:rPr>
  </w:style>
  <w:style w:type="paragraph" w:customStyle="1" w:styleId="8">
    <w:name w:val="Heading #3|1"/>
    <w:basedOn w:val="1"/>
    <w:link w:val="7"/>
    <w:qFormat/>
    <w:uiPriority w:val="0"/>
    <w:pPr>
      <w:spacing w:after="590" w:line="634" w:lineRule="exact"/>
      <w:jc w:val="center"/>
      <w:outlineLvl w:val="2"/>
    </w:pPr>
    <w:rPr>
      <w:rFonts w:ascii="宋体" w:hAnsi="宋体" w:eastAsia="宋体" w:cs="宋体"/>
      <w:color w:val="auto"/>
      <w:kern w:val="2"/>
      <w:sz w:val="42"/>
      <w:szCs w:val="42"/>
      <w:lang w:val="zh-TW" w:eastAsia="zh-TW" w:bidi="zh-TW"/>
    </w:rPr>
  </w:style>
  <w:style w:type="character" w:customStyle="1" w:styleId="9">
    <w:name w:val="Body text|3_"/>
    <w:basedOn w:val="6"/>
    <w:link w:val="10"/>
    <w:uiPriority w:val="0"/>
    <w:rPr>
      <w:sz w:val="26"/>
      <w:szCs w:val="26"/>
      <w:lang w:val="zh-TW" w:eastAsia="zh-TW" w:bidi="zh-TW"/>
    </w:rPr>
  </w:style>
  <w:style w:type="paragraph" w:customStyle="1" w:styleId="10">
    <w:name w:val="Body text|3"/>
    <w:basedOn w:val="1"/>
    <w:link w:val="9"/>
    <w:qFormat/>
    <w:uiPriority w:val="0"/>
    <w:rPr>
      <w:rFonts w:asciiTheme="minorHAnsi" w:hAnsiTheme="minorHAnsi" w:eastAsiaTheme="minorEastAsia" w:cstheme="minorBidi"/>
      <w:color w:val="auto"/>
      <w:kern w:val="2"/>
      <w:sz w:val="26"/>
      <w:szCs w:val="26"/>
      <w:lang w:val="zh-TW" w:eastAsia="zh-TW" w:bidi="zh-TW"/>
    </w:rPr>
  </w:style>
  <w:style w:type="character" w:customStyle="1" w:styleId="11">
    <w:name w:val="Body text|1_"/>
    <w:basedOn w:val="6"/>
    <w:link w:val="12"/>
    <w:qFormat/>
    <w:uiPriority w:val="0"/>
    <w:rPr>
      <w:rFonts w:ascii="宋体" w:hAnsi="宋体" w:eastAsia="宋体" w:cs="宋体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spacing w:after="270" w:line="590" w:lineRule="exact"/>
      <w:ind w:left="190" w:firstLine="650"/>
    </w:pPr>
    <w:rPr>
      <w:rFonts w:ascii="宋体" w:hAnsi="宋体" w:eastAsia="宋体" w:cs="宋体"/>
      <w:color w:val="auto"/>
      <w:kern w:val="2"/>
      <w:sz w:val="21"/>
      <w:szCs w:val="22"/>
      <w:lang w:val="zh-TW" w:eastAsia="zh-TW" w:bidi="zh-TW"/>
    </w:rPr>
  </w:style>
  <w:style w:type="character" w:customStyle="1" w:styleId="13">
    <w:name w:val="Other|1_"/>
    <w:basedOn w:val="6"/>
    <w:link w:val="14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4">
    <w:name w:val="Other|1"/>
    <w:basedOn w:val="1"/>
    <w:link w:val="13"/>
    <w:uiPriority w:val="0"/>
    <w:pPr>
      <w:spacing w:after="130" w:line="413" w:lineRule="auto"/>
    </w:pPr>
    <w:rPr>
      <w:rFonts w:ascii="宋体" w:hAnsi="宋体" w:eastAsia="宋体" w:cs="宋体"/>
      <w:color w:val="auto"/>
      <w:kern w:val="2"/>
      <w:sz w:val="30"/>
      <w:szCs w:val="30"/>
      <w:lang w:val="zh-TW" w:eastAsia="zh-TW" w:bidi="zh-TW"/>
    </w:rPr>
  </w:style>
  <w:style w:type="character" w:customStyle="1" w:styleId="15">
    <w:name w:val="Header or footer|1_"/>
    <w:basedOn w:val="6"/>
    <w:link w:val="16"/>
    <w:qFormat/>
    <w:uiPriority w:val="0"/>
    <w:rPr>
      <w:sz w:val="26"/>
      <w:szCs w:val="26"/>
      <w:lang w:val="zh-TW" w:eastAsia="zh-TW" w:bidi="zh-TW"/>
    </w:rPr>
  </w:style>
  <w:style w:type="paragraph" w:customStyle="1" w:styleId="16">
    <w:name w:val="Header or footer|1"/>
    <w:basedOn w:val="1"/>
    <w:link w:val="15"/>
    <w:qFormat/>
    <w:uiPriority w:val="0"/>
    <w:rPr>
      <w:rFonts w:asciiTheme="minorHAnsi" w:hAnsiTheme="minorHAnsi" w:eastAsiaTheme="minorEastAsia" w:cstheme="minorBidi"/>
      <w:color w:val="auto"/>
      <w:kern w:val="2"/>
      <w:sz w:val="26"/>
      <w:szCs w:val="26"/>
      <w:lang w:val="zh-TW" w:eastAsia="zh-TW" w:bidi="zh-TW"/>
    </w:rPr>
  </w:style>
  <w:style w:type="character" w:customStyle="1" w:styleId="17">
    <w:name w:val="Table caption|1_"/>
    <w:basedOn w:val="6"/>
    <w:link w:val="18"/>
    <w:uiPriority w:val="0"/>
    <w:rPr>
      <w:rFonts w:ascii="宋体" w:hAnsi="宋体" w:eastAsia="宋体" w:cs="宋体"/>
      <w:lang w:val="zh-TW" w:eastAsia="zh-TW" w:bidi="zh-TW"/>
    </w:rPr>
  </w:style>
  <w:style w:type="paragraph" w:customStyle="1" w:styleId="18">
    <w:name w:val="Table caption|1"/>
    <w:basedOn w:val="1"/>
    <w:link w:val="17"/>
    <w:qFormat/>
    <w:uiPriority w:val="0"/>
    <w:rPr>
      <w:rFonts w:ascii="宋体" w:hAnsi="宋体" w:eastAsia="宋体" w:cs="宋体"/>
      <w:color w:val="auto"/>
      <w:kern w:val="2"/>
      <w:sz w:val="21"/>
      <w:szCs w:val="22"/>
      <w:lang w:val="zh-TW" w:eastAsia="zh-TW" w:bidi="zh-TW"/>
    </w:rPr>
  </w:style>
  <w:style w:type="character" w:customStyle="1" w:styleId="19">
    <w:name w:val="页眉 字符"/>
    <w:basedOn w:val="6"/>
    <w:link w:val="4"/>
    <w:qFormat/>
    <w:uiPriority w:val="99"/>
    <w:rPr>
      <w:rFonts w:ascii="Times New Roman" w:hAnsi="Times New Roman" w:eastAsia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20">
    <w:name w:val="页脚 字符"/>
    <w:basedOn w:val="6"/>
    <w:link w:val="3"/>
    <w:qFormat/>
    <w:uiPriority w:val="99"/>
    <w:rPr>
      <w:rFonts w:ascii="Times New Roman" w:hAnsi="Times New Roman" w:eastAsia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21">
    <w:name w:val="批注框文本 字符"/>
    <w:basedOn w:val="6"/>
    <w:link w:val="2"/>
    <w:semiHidden/>
    <w:qFormat/>
    <w:uiPriority w:val="99"/>
    <w:rPr>
      <w:rFonts w:ascii="Times New Roman" w:hAnsi="Times New Roman" w:eastAsia="Times New Roman" w:cs="Times New Roman"/>
      <w:color w:val="000000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987</Words>
  <Characters>1047</Characters>
  <Lines>9</Lines>
  <Paragraphs>2</Paragraphs>
  <TotalTime>3</TotalTime>
  <ScaleCrop>false</ScaleCrop>
  <LinksUpToDate>false</LinksUpToDate>
  <CharactersWithSpaces>1254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2020-10-13T02:10:00Z</dcterms:created>
  <dc:creator>PC</dc:creator>
  <cp:lastModifiedBy>刘</cp:lastModifiedBy>
  <cp:lastPrinted>2022-11-15T06:16:00Z</cp:lastPrinted>
  <dcterms:modified xsi:type="dcterms:W3CDTF">2025-02-17T08:03:55Z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eyJoZGlkIjoiMTBmYTZjZDQ2MGExMTA3MjIwMDJjZWFkNTM0ZDk5ZjkifQ==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086902254D664E549F87E75400CFA242_13</vt:lpwstr>
  </property>
</Properties>
</file>