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FE1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447280"/>
            <wp:effectExtent l="0" t="0" r="2540" b="1270"/>
            <wp:docPr id="1" name="图片 1" descr="中小企业声明函-伊甸园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伊甸园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2025-12-19T03:15:44Z</dcterms:created>
  <dc:creator>LENOVO</dc:creator>
  <cp:lastModifiedBy>江鸟</cp:lastModifiedBy>
  <dcterms:modified xsi:type="dcterms:W3CDTF">2025-12-19T03:16:28Z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eyJoZGlkIjoiYWM5YjhkMDk1NDZjMzA1OTM1NGJmOGJkOTc5MzU5NGUiLCJ1c2VySWQiOiIxMzM0NDQ5MDU0In0=</vt:lpwstr>
  </property>
  <property fmtid="{D5CDD505-2E9C-101B-9397-08002B2CF9AE}" pid="4" name="ICV">
    <vt:lpwstr>DD7EDAA08684419098322196469CEE4F_12</vt:lpwstr>
  </property>
</Properties>
</file>