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224" w:rsidRDefault="001E766B" w:rsidP="001E766B">
      <w:pPr>
        <w:ind w:leftChars="-607" w:hangingChars="607" w:hanging="1275"/>
      </w:pPr>
      <w:r>
        <w:rPr>
          <w:noProof/>
        </w:rPr>
        <w:drawing>
          <wp:inline distT="0" distB="0" distL="0" distR="0">
            <wp:extent cx="7009903" cy="7452136"/>
            <wp:effectExtent l="19050" t="0" r="497" b="0"/>
            <wp:docPr id="1" name="图片 0" descr="中标企业声明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标企业声明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1971" cy="745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6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224" w:rsidRDefault="008F6224" w:rsidP="001E766B">
      <w:r>
        <w:separator/>
      </w:r>
    </w:p>
  </w:endnote>
  <w:endnote w:type="continuationSeparator" w:id="1">
    <w:p w:rsidR="008F6224" w:rsidRDefault="008F6224" w:rsidP="001E7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224" w:rsidRDefault="008F6224" w:rsidP="001E766B">
      <w:r>
        <w:separator/>
      </w:r>
    </w:p>
  </w:footnote>
  <w:footnote w:type="continuationSeparator" w:id="1">
    <w:p w:rsidR="008F6224" w:rsidRDefault="008F6224" w:rsidP="001E7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766B"/>
    <w:rsid w:val="001E766B"/>
    <w:rsid w:val="008F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7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76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7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766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E766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E76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苏州南半园科创服务有限公司</dc:creator>
  <cp:keywords/>
  <dc:description/>
  <cp:lastModifiedBy>苏州南半园科创服务有限公司</cp:lastModifiedBy>
  <cp:revision>2</cp:revision>
  <dcterms:created xsi:type="dcterms:W3CDTF">2025-05-20T05:39:00Z</dcterms:created>
  <dcterms:modified xsi:type="dcterms:W3CDTF">2025-05-20T05:39:00Z</dcterms:modified>
</cp:coreProperties>
</file>