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03495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配电房（保温层）去掉；</w:t>
      </w:r>
    </w:p>
    <w:p w14:paraId="3B35ECB9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油罐做法图，直接出油罐地板混凝土做法图，四周用黄沙充填，油罐上面地面用广场水泥路面做法通铺；</w:t>
      </w:r>
    </w:p>
    <w:p w14:paraId="321962CB">
      <w:pPr>
        <w:numPr>
          <w:numId w:val="0"/>
        </w:num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5597525" cy="5178425"/>
            <wp:effectExtent l="0" t="0" r="3175" b="3175"/>
            <wp:docPr id="1" name="图片 1" descr="174660222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6602221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517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C443B">
      <w:pPr>
        <w:numPr>
          <w:ilvl w:val="0"/>
          <w:numId w:val="1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新建4间仓库改为三间，去除西边一间；另外屋面做法图简化，去掉雨水沟和前屋檐挡墙，剩余的3间每间上沿部分增加一个百叶窗和金刚纱</w:t>
      </w:r>
    </w:p>
    <w:p w14:paraId="5A10383F">
      <w:pPr>
        <w:numPr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4195445" cy="5595620"/>
            <wp:effectExtent l="0" t="0" r="14605" b="5080"/>
            <wp:docPr id="4" name="图片 4" descr="2ba17de8ba38dc46e9e1dbf3129f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ba17de8ba38dc46e9e1dbf3129f5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559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4C726">
      <w:pPr>
        <w:numPr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5270500" cy="4041140"/>
            <wp:effectExtent l="0" t="0" r="6350" b="16510"/>
            <wp:docPr id="2" name="图片 2" descr="174660235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66023597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A83BB">
      <w:pPr>
        <w:numPr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9C7CFA7">
      <w:pPr>
        <w:numPr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5269865" cy="4150360"/>
            <wp:effectExtent l="0" t="0" r="6985" b="2540"/>
            <wp:docPr id="3" name="图片 3" descr="174660247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66024708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25D8C">
      <w:pPr>
        <w:numPr>
          <w:ilvl w:val="0"/>
          <w:numId w:val="1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服务大厅展架去除，用原来展架，砌墙时镶嵌进去，位置不变</w:t>
      </w:r>
    </w:p>
    <w:p w14:paraId="100D375A">
      <w:pPr>
        <w:numPr>
          <w:numId w:val="0"/>
        </w:numPr>
        <w:ind w:leftChars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5265420" cy="3695700"/>
            <wp:effectExtent l="0" t="0" r="11430" b="0"/>
            <wp:docPr id="5" name="图片 5" descr="1746603358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66033581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BDE23">
      <w:pPr>
        <w:numPr>
          <w:numId w:val="0"/>
        </w:numPr>
        <w:ind w:leftChars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28753C5">
      <w:pPr>
        <w:numPr>
          <w:ilvl w:val="0"/>
          <w:numId w:val="1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西北角（油罐、3间新建房）路面做法改成：18cm砼路面+10cm碎石垫层+20cm白石灰压实</w:t>
      </w:r>
    </w:p>
    <w:p w14:paraId="28EE0D1D">
      <w:pPr>
        <w:widowControl w:val="0"/>
        <w:numPr>
          <w:numId w:val="0"/>
        </w:num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6CF1028">
      <w:pPr>
        <w:widowControl w:val="0"/>
        <w:numPr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预算核减部分：</w:t>
      </w:r>
    </w:p>
    <w:p w14:paraId="4E609BEB">
      <w:pPr>
        <w:widowControl w:val="0"/>
        <w:numPr>
          <w:numId w:val="0"/>
        </w:num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1、车棚；2、司炉间东侧新砌墙两面墙部分；3、原油库旁边墙开门洞部分；3、服务大厅新建的木质橱柜不作，原来的橱柜尺寸是2.6m（长）×2.1m（高）；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09ADF57-5E51-4D4E-9627-990F15390F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A1176"/>
    <w:multiLevelType w:val="singleLevel"/>
    <w:tmpl w:val="D58A11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34C17"/>
    <w:rsid w:val="68C5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2025-05-07T07:05:08Z</dcterms:created>
  <dc:creator>dell</dc:creator>
  <cp:lastModifiedBy>西风</cp:lastModifiedBy>
  <dcterms:modified xsi:type="dcterms:W3CDTF">2025-05-07T07:44:15Z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eyJoZGlkIjoiOTc0OGJjNjI2ZDNjOGQ2NmM4ZGViZGNlOTE4ODJiNDYiLCJ1c2VySWQiOiIzNDU2MjI1OTQifQ==</vt:lpwstr>
  </property>
  <property fmtid="{D5CDD505-2E9C-101B-9397-08002B2CF9AE}" pid="4" name="ICV">
    <vt:lpwstr>6A1EBA89502347EE90A6E48D5BEBACE3_13</vt:lpwstr>
  </property>
</Properties>
</file>