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925C2">
      <w:pPr>
        <w:jc w:val="center"/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eastAsia="zh-CN"/>
        </w:rPr>
        <w:t>邳州市公安局辅警人员服装采购项目</w:t>
      </w:r>
    </w:p>
    <w:p w14:paraId="1852B197"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更正（澄清）内容（</w:t>
      </w:r>
      <w:r>
        <w:rPr>
          <w:rFonts w:hint="eastAsia" w:ascii="宋体" w:hAnsi="宋体" w:cs="宋体"/>
          <w:b/>
          <w:bCs/>
          <w:sz w:val="30"/>
          <w:szCs w:val="30"/>
          <w:highlight w:val="none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）</w:t>
      </w:r>
    </w:p>
    <w:p w14:paraId="40678161">
      <w:pPr>
        <w:pStyle w:val="24"/>
        <w:widowControl/>
        <w:spacing w:beforeAutospacing="0" w:afterAutospacing="0" w:line="38" w:lineRule="atLeast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12CB1544">
      <w:pPr>
        <w:pStyle w:val="24"/>
        <w:widowControl/>
        <w:spacing w:beforeAutospacing="0" w:afterAutospacing="0" w:line="360" w:lineRule="auto"/>
        <w:jc w:val="both"/>
        <w:rPr>
          <w:rStyle w:val="28"/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31CDC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Style w:val="28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</w:pPr>
      <w:r>
        <w:rPr>
          <w:rStyle w:val="28"/>
          <w:rFonts w:hint="eastAsia" w:ascii="Times New Roman" w:hAnsi="Times New Roman" w:eastAsia="宋体" w:cs="宋体"/>
          <w:b/>
          <w:sz w:val="28"/>
          <w:szCs w:val="28"/>
          <w:lang w:val="en-US" w:eastAsia="zh-CN"/>
        </w:rPr>
        <w:t>1、原招标文件第六章《采购需求》三、技术参数</w:t>
      </w:r>
    </w:p>
    <w:p w14:paraId="627060BC">
      <w:pPr>
        <w:pStyle w:val="2"/>
        <w:rPr>
          <w:rStyle w:val="28"/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</w:pPr>
    </w:p>
    <w:tbl>
      <w:tblPr>
        <w:tblStyle w:val="25"/>
        <w:tblW w:w="82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02"/>
        <w:gridCol w:w="6848"/>
      </w:tblGrid>
      <w:tr w14:paraId="2F55F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CFC91E">
            <w:pPr>
              <w:pStyle w:val="22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38642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春秋战训服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711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警服材料 GA447-2003 精梳涤棉混纺格子布，成份含量 35±2%棉，65±2%涤，克重≥185g/㎡，颜色：黑色</w:t>
            </w:r>
          </w:p>
        </w:tc>
      </w:tr>
      <w:tr w14:paraId="7BF2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716E8">
            <w:pPr>
              <w:pStyle w:val="22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09245A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冬战训服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DBEC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1.面料及技术要求：16 特克斯（tex）×2/16 特克斯（tex）×2 芳纶格子布，经向密度(地+筋)16+3 根/格，纬向密度(地+筋)8+3 根/格，芳纶 ≥95%，芳纶中的对位芳纶≥5%，单位面积质量260g/㎡（±3%）。颜色：黑色</w:t>
            </w:r>
          </w:p>
        </w:tc>
      </w:tr>
      <w:tr w14:paraId="6D81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705F27"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3DFF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春秋季内衣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951B6">
            <w:pPr>
              <w:pStyle w:val="2"/>
              <w:ind w:left="0" w:leftChars="0" w:firstLine="0" w:firstLineChars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1.材料名称：混纺针织双面布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2.规格：棉50%﹙±5%﹚和莫代尔纤维50%﹙±5%﹚</w:t>
            </w:r>
          </w:p>
        </w:tc>
      </w:tr>
      <w:tr w14:paraId="6476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32F22"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1B2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冬季内衣</w:t>
            </w:r>
          </w:p>
        </w:tc>
        <w:tc>
          <w:tcPr>
            <w:tcW w:w="6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662B7">
            <w:pPr>
              <w:pStyle w:val="2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1.材料名称：混纺针织双面布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2.规格：棉50%﹙±5%﹚和莫代尔纤维50%﹙±5%﹚，平方米干燥重量270±15ɡ/㎡</w:t>
            </w:r>
          </w:p>
        </w:tc>
      </w:tr>
    </w:tbl>
    <w:p w14:paraId="4C9449A7">
      <w:pPr>
        <w:pStyle w:val="2"/>
        <w:rPr>
          <w:rStyle w:val="28"/>
          <w:rFonts w:hint="eastAsia" w:ascii="Times New Roman" w:hAnsi="Times New Roman" w:eastAsia="宋体" w:cs="宋体"/>
          <w:b/>
          <w:sz w:val="24"/>
          <w:szCs w:val="24"/>
          <w:lang w:val="en-US" w:eastAsia="zh-CN"/>
        </w:rPr>
      </w:pPr>
    </w:p>
    <w:p w14:paraId="738A9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0F59B9F1">
      <w:pPr>
        <w:pStyle w:val="29"/>
        <w:spacing w:line="360" w:lineRule="auto"/>
        <w:ind w:left="0" w:firstLine="241" w:firstLineChars="100"/>
        <w:rPr>
          <w:rFonts w:hint="eastAsia" w:ascii="宋体" w:hAnsi="宋体" w:cs="宋体"/>
          <w:b/>
          <w:bCs/>
        </w:rPr>
      </w:pPr>
    </w:p>
    <w:p w14:paraId="6A8336C1">
      <w:pPr>
        <w:pStyle w:val="29"/>
        <w:spacing w:line="360" w:lineRule="auto"/>
        <w:ind w:left="0" w:firstLine="241" w:firstLineChars="100"/>
        <w:rPr>
          <w:rFonts w:hint="eastAsia" w:ascii="宋体" w:hAnsi="宋体" w:cs="宋体"/>
          <w:b/>
          <w:bCs/>
        </w:rPr>
      </w:pPr>
    </w:p>
    <w:p w14:paraId="457702CC">
      <w:pPr>
        <w:pStyle w:val="29"/>
        <w:spacing w:line="360" w:lineRule="auto"/>
        <w:ind w:left="0" w:firstLine="241" w:firstLineChars="100"/>
        <w:rPr>
          <w:rFonts w:hint="eastAsia" w:ascii="宋体" w:hAnsi="宋体" w:cs="宋体"/>
          <w:b/>
          <w:bCs/>
        </w:rPr>
      </w:pPr>
    </w:p>
    <w:p w14:paraId="173DF7D8">
      <w:pPr>
        <w:pStyle w:val="29"/>
        <w:spacing w:line="360" w:lineRule="auto"/>
        <w:ind w:left="0" w:firstLine="241" w:firstLineChars="100"/>
        <w:rPr>
          <w:rFonts w:hint="eastAsia" w:ascii="宋体" w:hAnsi="宋体" w:cs="宋体"/>
          <w:b/>
          <w:bCs/>
        </w:rPr>
      </w:pPr>
    </w:p>
    <w:p w14:paraId="0E2BB800">
      <w:pPr>
        <w:pStyle w:val="29"/>
        <w:spacing w:line="360" w:lineRule="auto"/>
        <w:ind w:left="0" w:firstLine="241" w:firstLineChars="100"/>
        <w:rPr>
          <w:rFonts w:hint="eastAsia" w:ascii="宋体" w:hAnsi="宋体" w:cs="宋体"/>
          <w:b/>
          <w:bCs/>
        </w:rPr>
      </w:pPr>
    </w:p>
    <w:p w14:paraId="6BC1D9C3">
      <w:pPr>
        <w:pStyle w:val="29"/>
        <w:spacing w:line="360" w:lineRule="auto"/>
        <w:ind w:left="0" w:firstLine="241" w:firstLineChars="100"/>
        <w:rPr>
          <w:rFonts w:hint="eastAsia" w:ascii="宋体" w:hAnsi="宋体" w:cs="宋体"/>
          <w:b/>
          <w:bCs/>
        </w:rPr>
      </w:pPr>
    </w:p>
    <w:p w14:paraId="7DC6E7E8">
      <w:pPr>
        <w:pStyle w:val="29"/>
        <w:spacing w:line="360" w:lineRule="auto"/>
        <w:ind w:left="0" w:firstLine="241" w:firstLineChars="100"/>
        <w:rPr>
          <w:rFonts w:hint="eastAsia" w:ascii="宋体" w:hAnsi="宋体" w:cs="宋体"/>
          <w:b/>
          <w:bCs/>
        </w:rPr>
      </w:pPr>
    </w:p>
    <w:p w14:paraId="506212B5">
      <w:pPr>
        <w:pStyle w:val="29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</w:p>
    <w:p w14:paraId="522457FE">
      <w:pPr>
        <w:pStyle w:val="29"/>
        <w:spacing w:line="360" w:lineRule="auto"/>
        <w:ind w:left="0" w:firstLine="281" w:firstLineChars="1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现更正为：</w:t>
      </w:r>
    </w:p>
    <w:tbl>
      <w:tblPr>
        <w:tblStyle w:val="25"/>
        <w:tblW w:w="7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02"/>
        <w:gridCol w:w="6331"/>
      </w:tblGrid>
      <w:tr w14:paraId="2B18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50326">
            <w:pPr>
              <w:pStyle w:val="22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F58DE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春秋战训服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77E024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面料采用精梳涤棉格子布</w:t>
            </w:r>
          </w:p>
          <w:p w14:paraId="09D3B548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纤维含量（％）涤纶65±2 棉35±2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  <w:p w14:paraId="3697E9CC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1.幅宽：（cm）≥147</w:t>
            </w:r>
          </w:p>
          <w:p w14:paraId="5E06B82F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2.密度 （根/10cm）：经向：433-2.0 纬向：181-2.0</w:t>
            </w:r>
          </w:p>
          <w:p w14:paraId="1639F3DB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3.断裂强力 （N）经向：≥1700 纬向：≥7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0</w:t>
            </w:r>
          </w:p>
          <w:p w14:paraId="6D4FAC8A">
            <w:pPr>
              <w:pStyle w:val="22"/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4.撕破强力 ：经向≥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110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纬向：≥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70</w:t>
            </w:r>
          </w:p>
          <w:p w14:paraId="3375301F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5.单位面积质量（g/㎡）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185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.0%</w:t>
            </w:r>
          </w:p>
          <w:p w14:paraId="20F5E510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6.缓折痕回复角（经+纬）度≥200</w:t>
            </w:r>
          </w:p>
          <w:p w14:paraId="0E18E8CC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.耐洗色牢度（级）变色≥4，沾色≥3-4</w:t>
            </w:r>
          </w:p>
          <w:p w14:paraId="334D13E8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.耐摩擦色牢度（级）干摩≥3-4 湿摩：≥3</w:t>
            </w:r>
          </w:p>
          <w:p w14:paraId="77FE25BB">
            <w:pP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9.颜色：藏青色</w:t>
            </w:r>
          </w:p>
        </w:tc>
      </w:tr>
      <w:tr w14:paraId="65113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9F1430">
            <w:pPr>
              <w:pStyle w:val="22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7F893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冬战训服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0D6DCB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面料采用精梳涤棉加厚格子布</w:t>
            </w:r>
          </w:p>
          <w:p w14:paraId="4A7E54CC">
            <w:r>
              <w:rPr>
                <w:rFonts w:hint="eastAsia" w:asciiTheme="minorEastAsia" w:hAnsiTheme="minorEastAsia" w:eastAsiaTheme="minorEastAsia"/>
                <w:sz w:val="24"/>
              </w:rPr>
              <w:t>纤维含量（％）涤纶65±2 棉35±2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。</w:t>
            </w:r>
          </w:p>
          <w:p w14:paraId="46D72CF3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1.幅宽：（cm）≥147</w:t>
            </w:r>
          </w:p>
          <w:p w14:paraId="0F5AF16C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2.密度 （根/10cm）：经向：433-2.0 纬向：181-2.0</w:t>
            </w:r>
          </w:p>
          <w:p w14:paraId="524E12C8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3.断裂强力 （N）经向：≥1700 纬向：≥710</w:t>
            </w:r>
          </w:p>
          <w:p w14:paraId="5D629B8F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4.撕破强力 ：经向≥180 纬向：≥80</w:t>
            </w:r>
          </w:p>
          <w:p w14:paraId="50778485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5.单位面积质量（g/㎡）256-3.0%</w:t>
            </w:r>
          </w:p>
          <w:p w14:paraId="40FA9CAE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6.缓折痕回复角（经+纬）度≥200</w:t>
            </w:r>
          </w:p>
          <w:p w14:paraId="48C453E1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7.耐光色牢度（级）6</w:t>
            </w:r>
          </w:p>
          <w:p w14:paraId="4A1AD11C">
            <w:pPr>
              <w:pStyle w:val="22"/>
              <w:jc w:val="both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8.耐洗色牢度（级）变色≥4，沾色≥3-4</w:t>
            </w:r>
          </w:p>
          <w:p w14:paraId="61B7A306">
            <w:pPr>
              <w:pStyle w:val="22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9.耐摩擦色牢度（级）干摩≥3-4 湿摩：≥3</w:t>
            </w:r>
          </w:p>
          <w:p w14:paraId="268095B3">
            <w:pPr>
              <w:rPr>
                <w:rFonts w:hint="eastAsia" w:ascii="宋体" w:hAnsi="宋体" w:eastAsia="宋体" w:cs="宋体"/>
                <w:i w:val="0"/>
                <w:iCs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10.颜色：藏青色</w:t>
            </w:r>
          </w:p>
        </w:tc>
      </w:tr>
      <w:tr w14:paraId="47ACC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5C58E"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CD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春秋季内衣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2A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1.材料名称：混纺针织双面布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2.规格：棉50%﹙±5%﹚和莫代尔纤维50%﹙±5%﹚</w:t>
            </w:r>
          </w:p>
          <w:p w14:paraId="5C5D1270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颜色：藏青色</w:t>
            </w:r>
          </w:p>
        </w:tc>
      </w:tr>
      <w:tr w14:paraId="5E6F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62057F">
            <w:pPr>
              <w:pStyle w:val="22"/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B8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冬季内衣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228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1.材料名称：混纺针织双面布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2.规格：棉50%﹙±5%﹚和莫代尔纤维50%﹙±5%﹚，平方米干燥重量270±15ɡ/㎡</w:t>
            </w:r>
          </w:p>
          <w:p w14:paraId="21712CF1">
            <w:pPr>
              <w:pStyle w:val="2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颜色：藏青色</w:t>
            </w:r>
          </w:p>
        </w:tc>
      </w:tr>
    </w:tbl>
    <w:p w14:paraId="079B7682">
      <w:pPr>
        <w:pStyle w:val="7"/>
        <w:numPr>
          <w:ilvl w:val="0"/>
          <w:numId w:val="0"/>
        </w:numPr>
        <w:rPr>
          <w:rFonts w:hint="eastAsia"/>
        </w:rPr>
      </w:pPr>
    </w:p>
    <w:p w14:paraId="1099CF44">
      <w:pPr>
        <w:pStyle w:val="8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0AA7532">
      <w:pPr>
        <w:pStyle w:val="8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94BBF86">
      <w:pPr>
        <w:pStyle w:val="8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780B3D">
      <w:pPr>
        <w:pStyle w:val="8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  <w:t>2、新增样式图片</w:t>
      </w:r>
    </w:p>
    <w:p w14:paraId="61E5DD98">
      <w:pPr>
        <w:pStyle w:val="8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sz w:val="28"/>
          <w:szCs w:val="28"/>
          <w:lang w:val="en-US" w:eastAsia="zh-CN"/>
        </w:rPr>
        <w:t>（1）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内衣样式：</w:t>
      </w:r>
    </w:p>
    <w:p w14:paraId="536BD6C0">
      <w:pPr>
        <w:pStyle w:val="1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449320" cy="2730500"/>
            <wp:effectExtent l="0" t="0" r="17780" b="12700"/>
            <wp:docPr id="1" name="图片 1" descr="5a96ab56be001191932654991d20f1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96ab56be001191932654991d20f1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932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1FACEE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399790" cy="4798695"/>
            <wp:effectExtent l="0" t="0" r="10160" b="1905"/>
            <wp:docPr id="2" name="图片 2" descr="微信图片_20251011155014_288_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011155014_288_4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979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14DF3D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（2）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单皮鞋样式：</w:t>
      </w:r>
    </w:p>
    <w:p w14:paraId="3F4AC4B6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620135" cy="3697605"/>
            <wp:effectExtent l="0" t="0" r="18415" b="17145"/>
            <wp:docPr id="3" name="图片 3" descr="微信图片_20251011152210_267_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011152210_267_453"/>
                    <pic:cNvPicPr>
                      <a:picLocks noChangeAspect="1"/>
                    </pic:cNvPicPr>
                  </pic:nvPicPr>
                  <pic:blipFill>
                    <a:blip r:embed="rId6"/>
                    <a:srcRect t="10654"/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369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3C40D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4389EC7">
      <w:pPr>
        <w:pStyle w:val="2"/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594100" cy="4085590"/>
            <wp:effectExtent l="0" t="0" r="6350" b="10160"/>
            <wp:docPr id="4" name="图片 4" descr="微信图片_20251011152209_266_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011152209_266_453"/>
                    <pic:cNvPicPr>
                      <a:picLocks noChangeAspect="1"/>
                    </pic:cNvPicPr>
                  </pic:nvPicPr>
                  <pic:blipFill>
                    <a:blip r:embed="rId7"/>
                    <a:srcRect t="16061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408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38168">
      <w:pPr>
        <w:pStyle w:val="2"/>
        <w:ind w:left="0" w:leftChars="0" w:firstLine="0" w:firstLineChars="0"/>
        <w:rPr>
          <w:rFonts w:hint="eastAsia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（3）半高领毛针织套服</w:t>
      </w:r>
    </w:p>
    <w:p w14:paraId="6D6339BC">
      <w:pPr>
        <w:pStyle w:val="2"/>
        <w:ind w:left="0" w:leftChars="0" w:firstLine="0" w:firstLineChars="0"/>
        <w:rPr>
          <w:rFonts w:hint="default" w:cs="宋体"/>
          <w:sz w:val="28"/>
          <w:szCs w:val="28"/>
          <w:lang w:val="en-US" w:eastAsia="zh-CN"/>
        </w:rPr>
      </w:pPr>
      <w:r>
        <w:rPr>
          <w:rFonts w:hint="default" w:cs="宋体"/>
          <w:sz w:val="28"/>
          <w:szCs w:val="28"/>
          <w:lang w:val="en-US" w:eastAsia="zh-CN"/>
        </w:rPr>
        <w:drawing>
          <wp:inline distT="0" distB="0" distL="114300" distR="114300">
            <wp:extent cx="5266690" cy="7907020"/>
            <wp:effectExtent l="0" t="0" r="10160" b="1778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90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BDED7">
      <w:pPr>
        <w:pStyle w:val="2"/>
        <w:ind w:left="0" w:leftChars="0" w:firstLine="0" w:firstLineChars="0"/>
        <w:rPr>
          <w:rFonts w:hint="default" w:cs="宋体"/>
          <w:sz w:val="28"/>
          <w:szCs w:val="28"/>
          <w:lang w:val="en-US" w:eastAsia="zh-CN"/>
        </w:rPr>
      </w:pPr>
    </w:p>
    <w:p w14:paraId="2B35CBE2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</w:rPr>
        <w:t>其他内容不变。</w:t>
      </w:r>
    </w:p>
    <w:p w14:paraId="3EF860BB">
      <w:pPr>
        <w:pStyle w:val="2"/>
        <w:rPr>
          <w:rFonts w:hint="eastAsia"/>
        </w:rPr>
      </w:pPr>
    </w:p>
    <w:p w14:paraId="5B216090">
      <w:pPr>
        <w:pStyle w:val="2"/>
        <w:rPr>
          <w:rFonts w:hint="eastAsia"/>
        </w:rPr>
      </w:pPr>
    </w:p>
    <w:p w14:paraId="61D46C59">
      <w:pPr>
        <w:pStyle w:val="2"/>
        <w:rPr>
          <w:rFonts w:hint="eastAsia"/>
        </w:rPr>
      </w:pPr>
    </w:p>
    <w:p w14:paraId="22A8D007">
      <w:pPr>
        <w:pStyle w:val="21"/>
        <w:numPr>
          <w:ilvl w:val="0"/>
          <w:numId w:val="0"/>
        </w:numPr>
        <w:ind w:right="33" w:rightChars="0"/>
        <w:jc w:val="righ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江苏中瑞建设项目管理有限公司</w:t>
      </w:r>
    </w:p>
    <w:p w14:paraId="5219569E">
      <w:pPr>
        <w:pStyle w:val="21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651409"/>
    <w:multiLevelType w:val="singleLevel"/>
    <w:tmpl w:val="166514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1DEC"/>
    <w:rsid w:val="03640B3D"/>
    <w:rsid w:val="048F7EE8"/>
    <w:rsid w:val="071B28F6"/>
    <w:rsid w:val="088A071D"/>
    <w:rsid w:val="09502F56"/>
    <w:rsid w:val="0A5553DD"/>
    <w:rsid w:val="0C7E387A"/>
    <w:rsid w:val="0D511D2F"/>
    <w:rsid w:val="0E3176C7"/>
    <w:rsid w:val="0FCB5A17"/>
    <w:rsid w:val="109D1177"/>
    <w:rsid w:val="116E0A2C"/>
    <w:rsid w:val="123E4294"/>
    <w:rsid w:val="153032F3"/>
    <w:rsid w:val="176371DE"/>
    <w:rsid w:val="188C4903"/>
    <w:rsid w:val="19FC41DF"/>
    <w:rsid w:val="1DCD4F4F"/>
    <w:rsid w:val="1FCB4587"/>
    <w:rsid w:val="216919F8"/>
    <w:rsid w:val="233E4217"/>
    <w:rsid w:val="23A128D5"/>
    <w:rsid w:val="23BE4C40"/>
    <w:rsid w:val="23FC58BB"/>
    <w:rsid w:val="246E6B03"/>
    <w:rsid w:val="25F65EA0"/>
    <w:rsid w:val="29095841"/>
    <w:rsid w:val="29D96155"/>
    <w:rsid w:val="2A34411C"/>
    <w:rsid w:val="2AAF6BEE"/>
    <w:rsid w:val="2C0707CE"/>
    <w:rsid w:val="2CA927FA"/>
    <w:rsid w:val="2CA95249"/>
    <w:rsid w:val="2CC774B0"/>
    <w:rsid w:val="2D174892"/>
    <w:rsid w:val="2D43337D"/>
    <w:rsid w:val="2D7328EF"/>
    <w:rsid w:val="2ECA44C6"/>
    <w:rsid w:val="31B21285"/>
    <w:rsid w:val="35226F2C"/>
    <w:rsid w:val="36727878"/>
    <w:rsid w:val="373D2F93"/>
    <w:rsid w:val="388C54AA"/>
    <w:rsid w:val="38EA0D21"/>
    <w:rsid w:val="3A023B78"/>
    <w:rsid w:val="3A8F5472"/>
    <w:rsid w:val="3AA31C05"/>
    <w:rsid w:val="3AC13E88"/>
    <w:rsid w:val="3E954F57"/>
    <w:rsid w:val="3F6F500B"/>
    <w:rsid w:val="3F852C53"/>
    <w:rsid w:val="40401F7A"/>
    <w:rsid w:val="40D948EB"/>
    <w:rsid w:val="42F23EC2"/>
    <w:rsid w:val="443F1FF9"/>
    <w:rsid w:val="449737C0"/>
    <w:rsid w:val="484328F0"/>
    <w:rsid w:val="4AC867EE"/>
    <w:rsid w:val="4B28548C"/>
    <w:rsid w:val="4B346CEE"/>
    <w:rsid w:val="4B971D44"/>
    <w:rsid w:val="4CB4691C"/>
    <w:rsid w:val="4EFC6765"/>
    <w:rsid w:val="4F884945"/>
    <w:rsid w:val="503E2B9F"/>
    <w:rsid w:val="50FF480D"/>
    <w:rsid w:val="535773A1"/>
    <w:rsid w:val="5524184D"/>
    <w:rsid w:val="55A6430A"/>
    <w:rsid w:val="56477C89"/>
    <w:rsid w:val="576D56CE"/>
    <w:rsid w:val="59297CC8"/>
    <w:rsid w:val="5A3C086F"/>
    <w:rsid w:val="5B125A51"/>
    <w:rsid w:val="5B5E6814"/>
    <w:rsid w:val="5BB71341"/>
    <w:rsid w:val="5CD1707F"/>
    <w:rsid w:val="5CEF4994"/>
    <w:rsid w:val="5D560B5F"/>
    <w:rsid w:val="5E6832D7"/>
    <w:rsid w:val="5E764257"/>
    <w:rsid w:val="5EBA46DF"/>
    <w:rsid w:val="5EC7676C"/>
    <w:rsid w:val="60274327"/>
    <w:rsid w:val="637C15CE"/>
    <w:rsid w:val="65F96058"/>
    <w:rsid w:val="66C31ADB"/>
    <w:rsid w:val="692063B2"/>
    <w:rsid w:val="693F018E"/>
    <w:rsid w:val="69584DB0"/>
    <w:rsid w:val="6A2633FF"/>
    <w:rsid w:val="6B7D41F7"/>
    <w:rsid w:val="6C0413DC"/>
    <w:rsid w:val="6D840E33"/>
    <w:rsid w:val="6D8825F4"/>
    <w:rsid w:val="703C47B8"/>
    <w:rsid w:val="713B338E"/>
    <w:rsid w:val="74F73BE4"/>
    <w:rsid w:val="771A5453"/>
    <w:rsid w:val="777A7295"/>
    <w:rsid w:val="783F48F4"/>
    <w:rsid w:val="79144F31"/>
    <w:rsid w:val="799A63AB"/>
    <w:rsid w:val="79D34741"/>
    <w:rsid w:val="7A6148F5"/>
    <w:rsid w:val="7B591EB1"/>
    <w:rsid w:val="7B71500F"/>
    <w:rsid w:val="7EEE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27">
    <w:name w:val="Default Paragraph Font"/>
    <w:semiHidden/>
    <w:qFormat/>
    <w:uiPriority w:val="0"/>
  </w:style>
  <w:style w:type="table" w:default="1" w:styleId="2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/>
    </w:pPr>
    <w:rPr>
      <w:rFonts w:ascii="Calibri" w:hAnsi="Calibri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6">
    <w:name w:val="index 5"/>
    <w:basedOn w:val="1"/>
    <w:next w:val="1"/>
    <w:qFormat/>
    <w:uiPriority w:val="0"/>
    <w:pPr>
      <w:ind w:left="798"/>
    </w:pPr>
    <w:rPr>
      <w:rFonts w:ascii="Calibri" w:hAnsi="Calibri"/>
      <w:sz w:val="21"/>
    </w:rPr>
  </w:style>
  <w:style w:type="paragraph" w:styleId="7">
    <w:name w:val="Body Text"/>
    <w:basedOn w:val="1"/>
    <w:next w:val="8"/>
    <w:qFormat/>
    <w:uiPriority w:val="1"/>
    <w:pPr>
      <w:spacing w:after="120"/>
    </w:pPr>
  </w:style>
  <w:style w:type="paragraph" w:customStyle="1" w:styleId="8">
    <w:name w:val="一级条标题"/>
    <w:basedOn w:val="9"/>
    <w:next w:val="1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10">
    <w:name w:val="段"/>
    <w:basedOn w:val="11"/>
    <w:next w:val="1"/>
    <w:qFormat/>
    <w:uiPriority w:val="0"/>
    <w:pPr>
      <w:widowControl/>
      <w:ind w:firstLine="200"/>
    </w:pPr>
    <w:rPr>
      <w:rFonts w:hint="eastAsia" w:ascii="宋体"/>
      <w:sz w:val="20"/>
      <w:szCs w:val="20"/>
    </w:rPr>
  </w:style>
  <w:style w:type="paragraph" w:customStyle="1" w:styleId="11">
    <w:name w:val="正文1"/>
    <w:basedOn w:val="12"/>
    <w:next w:val="16"/>
    <w:qFormat/>
    <w:uiPriority w:val="0"/>
  </w:style>
  <w:style w:type="paragraph" w:customStyle="1" w:styleId="12">
    <w:name w:val="正文111"/>
    <w:next w:val="13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paragraph" w:customStyle="1" w:styleId="13">
    <w:name w:val="目录 111"/>
    <w:basedOn w:val="14"/>
    <w:next w:val="1"/>
    <w:qFormat/>
    <w:uiPriority w:val="0"/>
  </w:style>
  <w:style w:type="paragraph" w:customStyle="1" w:styleId="14">
    <w:name w:val="正文12"/>
    <w:next w:val="15"/>
    <w:qFormat/>
    <w:uiPriority w:val="0"/>
    <w:pPr>
      <w:widowControl w:val="0"/>
      <w:spacing w:line="360" w:lineRule="auto"/>
      <w:ind w:firstLine="723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5">
    <w:name w:val="正文文本111"/>
    <w:basedOn w:val="14"/>
    <w:next w:val="14"/>
    <w:qFormat/>
    <w:uiPriority w:val="0"/>
  </w:style>
  <w:style w:type="paragraph" w:customStyle="1" w:styleId="16">
    <w:name w:val="目录 11"/>
    <w:basedOn w:val="17"/>
    <w:next w:val="14"/>
    <w:qFormat/>
    <w:uiPriority w:val="0"/>
    <w:pPr>
      <w:widowControl/>
      <w:spacing w:after="100" w:line="259" w:lineRule="auto"/>
      <w:jc w:val="left"/>
    </w:pPr>
    <w:rPr>
      <w:rFonts w:ascii="Calibri" w:hAnsi="Calibri" w:eastAsia="宋体"/>
      <w:sz w:val="22"/>
      <w:szCs w:val="22"/>
    </w:rPr>
  </w:style>
  <w:style w:type="paragraph" w:customStyle="1" w:styleId="17">
    <w:name w:val="正文11"/>
    <w:next w:val="1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首行缩进 21"/>
    <w:basedOn w:val="19"/>
    <w:next w:val="1"/>
    <w:qFormat/>
    <w:uiPriority w:val="0"/>
    <w:pPr>
      <w:spacing w:line="357" w:lineRule="atLeast"/>
      <w:ind w:firstLine="420"/>
    </w:pPr>
    <w:rPr>
      <w:color w:val="000000"/>
      <w:sz w:val="20"/>
      <w:szCs w:val="20"/>
    </w:rPr>
  </w:style>
  <w:style w:type="paragraph" w:customStyle="1" w:styleId="19">
    <w:name w:val="正文文本缩进1"/>
    <w:basedOn w:val="17"/>
    <w:next w:val="20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20">
    <w:name w:val="寄信人地址1"/>
    <w:basedOn w:val="17"/>
    <w:qFormat/>
    <w:uiPriority w:val="0"/>
    <w:rPr>
      <w:rFonts w:ascii="Arial" w:hAnsi="Arial"/>
    </w:rPr>
  </w:style>
  <w:style w:type="paragraph" w:styleId="21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22">
    <w:name w:val="toc 1"/>
    <w:basedOn w:val="1"/>
    <w:next w:val="1"/>
    <w:qFormat/>
    <w:uiPriority w:val="0"/>
    <w:pPr>
      <w:jc w:val="center"/>
    </w:pPr>
    <w:rPr>
      <w:rFonts w:ascii="Times New Roman" w:hAnsi="Times New Roman" w:eastAsia="宋体"/>
    </w:rPr>
  </w:style>
  <w:style w:type="paragraph" w:styleId="23">
    <w:name w:val="footnote text"/>
    <w:basedOn w:val="1"/>
    <w:next w:val="6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26">
    <w:name w:val="Table Grid"/>
    <w:basedOn w:val="2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8">
    <w:name w:val="Strong"/>
    <w:basedOn w:val="27"/>
    <w:qFormat/>
    <w:uiPriority w:val="0"/>
    <w:rPr>
      <w:b/>
    </w:rPr>
  </w:style>
  <w:style w:type="paragraph" w:customStyle="1" w:styleId="29">
    <w:name w:val="文本块11"/>
    <w:basedOn w:val="14"/>
    <w:unhideWhenUsed/>
    <w:qFormat/>
    <w:uiPriority w:val="6"/>
    <w:pPr>
      <w:spacing w:after="120"/>
      <w:ind w:left="1440" w:right="144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807</Words>
  <Characters>1001</Characters>
  <Lines>0</Lines>
  <Paragraphs>0</Paragraphs>
  <TotalTime>2</TotalTime>
  <ScaleCrop>false</ScaleCrop>
  <LinksUpToDate>false</LinksUpToDate>
  <CharactersWithSpaces>1026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2022-04-13T03:48:00Z</dcterms:created>
  <dc:creator>ADMIN</dc:creator>
  <cp:lastModifiedBy>草儿日月</cp:lastModifiedBy>
  <dcterms:modified xsi:type="dcterms:W3CDTF">2026-01-09T04:38:11Z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9F3DE852CDE64C96A6104EFF49376C1E_13</vt:lpwstr>
  </property>
  <property fmtid="{D5CDD505-2E9C-101B-9397-08002B2CF9AE}" pid="4" name="KSOTemplateDocerSaveRecord">
    <vt:lpwstr>eyJoZGlkIjoiMWViZjBkNmIyNWNhNjliNDFmMmZlNGExM2ZkZTU1YjgiLCJ1c2VySWQiOiIzNTQ0MjAwNzAifQ==</vt:lpwstr>
  </property>
</Properties>
</file>