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7"/>
        <w:ind w:firstLine="0"/>
        <w:rPr>
          <w:rFonts w:eastAsia="黑体"/>
          <w:b/>
          <w:bCs/>
          <w:color w:val="000000"/>
          <w:sz w:val="84"/>
          <w:shd w:val="clear" w:color="ffffff" w:fill="d9d9d9"/>
        </w:rPr>
      </w:pPr>
      <w:r>
        <w:rPr>
          <w:rFonts w:eastAsia="黑体"/>
          <w:b/>
          <w:bCs/>
          <w:color w:val="000000"/>
          <w:sz w:val="84"/>
          <w:shd w:val="clear" w:color="ffffff" w:fill="d9d9d9"/>
        </w:rPr>
      </w:r>
      <w:r/>
    </w:p>
    <w:p>
      <w:pPr>
        <w:pStyle w:val="1127"/>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1127"/>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1127"/>
        <w:ind w:firstLine="0"/>
        <w:jc w:val="center"/>
        <w:rPr>
          <w:rFonts w:ascii="黑体" w:hAnsi="华文中宋" w:eastAsia="黑体"/>
          <w:bCs/>
          <w:color w:val="000000"/>
          <w:spacing w:val="20"/>
          <w:sz w:val="52"/>
          <w:szCs w:val="52"/>
          <w:shd w:val="clear" w:color="ffffff" w:fill="d9d9d9"/>
        </w:rPr>
      </w:pPr>
      <w:r>
        <w:rPr>
          <w:rFonts w:hint="eastAsia" w:ascii="黑体" w:hAnsi="华文中宋" w:eastAsia="黑体"/>
          <w:bCs/>
          <w:spacing w:val="20"/>
          <w:sz w:val="52"/>
          <w:szCs w:val="52"/>
        </w:rPr>
        <w:t xml:space="preserve">（暗标）</w:t>
      </w:r>
      <w:r/>
    </w:p>
    <w:p>
      <w:pPr>
        <w:pStyle w:val="1127"/>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1127"/>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JSZC-320213-JZCG-G2024-0070</w:t>
      </w:r>
      <w:r/>
    </w:p>
    <w:p>
      <w:pPr>
        <w:ind w:left="3515" w:hanging="160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无锡市公安局梁溪分局金星派出所业务用房改造信息化设备</w:t>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无锡市公安局梁溪分局（本级）</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127"/>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127"/>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127"/>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127"/>
        <w:ind w:firstLine="0"/>
        <w:jc w:val="center"/>
        <w:spacing w:before="0" w:after="0"/>
        <w:rPr>
          <w:rFonts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采购代理机构：无锡市公共资源交易中心梁溪分中心</w:t>
      </w:r>
      <w:r/>
    </w:p>
    <w:p>
      <w:pPr>
        <w:pStyle w:val="1127"/>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lang w:eastAsia="zh-CN"/>
        </w:rPr>
        <w:t xml:space="preserve">十二</w:t>
      </w:r>
      <w:r>
        <w:rPr>
          <w:rFonts w:hint="eastAsia" w:ascii="黑体" w:hAnsi="华文中宋" w:eastAsia="黑体"/>
          <w:bCs/>
          <w:color w:val="000000"/>
          <w:sz w:val="32"/>
          <w:szCs w:val="32"/>
        </w:rPr>
        <w:t xml:space="preserve">月</w:t>
      </w:r>
      <w:r/>
    </w:p>
    <w:p>
      <w:pPr>
        <w:pStyle w:val="1127"/>
        <w:ind w:firstLine="0"/>
        <w:jc w:val="center"/>
        <w:rPr>
          <w:rFonts w:hint="eastAsia" w:ascii="黑体" w:hAnsi="华文中宋" w:eastAsia="黑体"/>
          <w:bCs/>
          <w:color w:val="000000"/>
          <w:sz w:val="44"/>
          <w:szCs w:val="44"/>
        </w:rPr>
        <w:sectPr>
          <w:headerReference w:type="default" r:id="rId9"/>
          <w:headerReference w:type="first" r:id="rId10"/>
          <w:footerReference w:type="default" r:id="rId12"/>
          <w:footerReference w:type="first" r:id="rId13"/>
          <w:footnotePr/>
          <w:endnotePr/>
          <w:type w:val="nextPage"/>
          <w:pgSz w:w="11906" w:h="16838" w:orient="portrait"/>
          <w:pgMar w:top="567" w:right="851" w:bottom="567" w:left="1134" w:header="624" w:footer="907" w:gutter="0"/>
          <w:cols w:num="1" w:sep="0" w:space="720" w:equalWidth="1"/>
          <w:docGrid w:linePitch="360"/>
          <w:titlePg/>
        </w:sectPr>
      </w:pPr>
      <w:r/>
      <w:bookmarkStart w:id="0" w:name="_Toc120614210"/>
      <w:r/>
      <w:bookmarkStart w:id="1" w:name="_Toc479757206"/>
      <w:r/>
      <w:bookmarkStart w:id="2" w:name="_Toc523127445"/>
      <w:r/>
      <w:bookmarkStart w:id="3" w:name="_Toc513029200"/>
      <w:r/>
      <w:bookmarkStart w:id="4" w:name="_Toc16938516"/>
      <w:r/>
      <w:bookmarkStart w:id="5" w:name="_Toc20823272"/>
      <w:r/>
      <w:r/>
    </w:p>
    <w:p>
      <w:pPr>
        <w:pStyle w:val="1127"/>
        <w:ind w:firstLine="0"/>
        <w:jc w:val="center"/>
        <w:rPr>
          <w:rFonts w:ascii="黑体" w:hAnsi="黑体" w:eastAsia="黑体"/>
          <w:color w:val="000000"/>
          <w:sz w:val="36"/>
          <w:szCs w:val="36"/>
        </w:rPr>
      </w:pPr>
      <w:r>
        <w:rPr>
          <w:rFonts w:hint="eastAsia" w:ascii="黑体" w:hAnsi="华文中宋" w:eastAsia="黑体"/>
          <w:bCs/>
          <w:color w:val="000000"/>
          <w:sz w:val="44"/>
          <w:szCs w:val="44"/>
        </w:rPr>
        <w:t xml:space="preserve"> </w:t>
      </w:r>
      <w:r>
        <w:rPr>
          <w:rFonts w:hint="eastAsia" w:ascii="黑体" w:hAnsi="黑体" w:eastAsia="黑体"/>
          <w:color w:val="000000"/>
          <w:sz w:val="36"/>
          <w:szCs w:val="36"/>
        </w:rPr>
        <w:t xml:space="preserve"> 总  目  录</w:t>
      </w:r>
      <w:r/>
    </w:p>
    <w:p>
      <w:pPr>
        <w:jc w:val="center"/>
        <w:spacing w:line="480" w:lineRule="auto"/>
        <w:rPr>
          <w:rFonts w:ascii="黑体" w:hAnsi="Arial" w:eastAsia="黑体"/>
          <w:color w:val="000000"/>
          <w:sz w:val="44"/>
        </w:rPr>
        <w:outlineLvl w:val="9"/>
      </w:pPr>
      <w:r>
        <w:rPr>
          <w:rFonts w:ascii="黑体" w:hAnsi="Arial" w:eastAsia="黑体"/>
          <w:color w:val="000000"/>
          <w:sz w:val="44"/>
        </w:rPr>
      </w:r>
      <w:r/>
    </w:p>
    <w:p>
      <w:pPr>
        <w:numPr>
          <w:ilvl w:val="0"/>
          <w:numId w:val="4"/>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投标邀请-------------------------------------（3）</w:t>
      </w:r>
      <w:r/>
    </w:p>
    <w:p>
      <w:pPr>
        <w:numPr>
          <w:ilvl w:val="0"/>
          <w:numId w:val="4"/>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lang w:val="en-US" w:eastAsia="zh-CN"/>
        </w:rPr>
        <w:t xml:space="preserve">6</w:t>
      </w:r>
      <w:r>
        <w:rPr>
          <w:rFonts w:hint="eastAsia" w:ascii="宋体" w:hAnsi="宋体"/>
          <w:color w:val="000000"/>
          <w:sz w:val="30"/>
          <w:szCs w:val="30"/>
          <w:highlight w:val="none"/>
        </w:rPr>
        <w:t xml:space="preserve">）</w:t>
      </w:r>
      <w:r/>
    </w:p>
    <w:p>
      <w:pPr>
        <w:numPr>
          <w:ilvl w:val="0"/>
          <w:numId w:val="4"/>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lang w:val="en-US" w:eastAsia="zh-CN"/>
        </w:rPr>
        <w:t xml:space="preserve">18</w:t>
      </w:r>
      <w:r>
        <w:rPr>
          <w:rFonts w:hint="eastAsia" w:ascii="宋体" w:hAnsi="宋体"/>
          <w:color w:val="000000"/>
          <w:sz w:val="30"/>
          <w:szCs w:val="30"/>
          <w:highlight w:val="none"/>
        </w:rPr>
        <w:t xml:space="preserve">）</w:t>
      </w:r>
      <w:r/>
    </w:p>
    <w:p>
      <w:pPr>
        <w:numPr>
          <w:ilvl w:val="0"/>
          <w:numId w:val="4"/>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lang w:val="en-US" w:eastAsia="zh-CN"/>
        </w:rPr>
        <w:t xml:space="preserve">22</w:t>
      </w:r>
      <w:r>
        <w:rPr>
          <w:rFonts w:hint="eastAsia" w:ascii="宋体" w:hAnsi="宋体"/>
          <w:color w:val="000000"/>
          <w:sz w:val="30"/>
          <w:szCs w:val="30"/>
          <w:highlight w:val="none"/>
        </w:rPr>
        <w:t xml:space="preserve">）</w:t>
      </w:r>
      <w:r/>
    </w:p>
    <w:p>
      <w:pPr>
        <w:numPr>
          <w:ilvl w:val="0"/>
          <w:numId w:val="4"/>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lang w:val="en-US" w:eastAsia="zh-CN"/>
        </w:rPr>
        <w:t xml:space="preserve">89</w:t>
      </w:r>
      <w:r>
        <w:rPr>
          <w:rFonts w:hint="eastAsia" w:ascii="宋体" w:hAnsi="宋体"/>
          <w:color w:val="000000"/>
          <w:sz w:val="30"/>
          <w:szCs w:val="30"/>
          <w:highlight w:val="none"/>
        </w:rPr>
        <w:t xml:space="preserve">）</w:t>
      </w:r>
      <w:r/>
    </w:p>
    <w:p>
      <w:pPr>
        <w:numPr>
          <w:ilvl w:val="0"/>
          <w:numId w:val="4"/>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lang w:val="en-US" w:eastAsia="zh-CN"/>
        </w:rPr>
        <w:t xml:space="preserve">94</w:t>
      </w:r>
      <w:r>
        <w:rPr>
          <w:rFonts w:hint="eastAsia" w:ascii="宋体" w:hAnsi="宋体"/>
          <w:color w:val="000000"/>
          <w:sz w:val="30"/>
          <w:szCs w:val="30"/>
          <w:highlight w:val="none"/>
        </w:rPr>
        <w:t xml:space="preserve">）</w:t>
      </w:r>
      <w:r/>
    </w:p>
    <w:p>
      <w:pPr>
        <w:jc w:val="center"/>
        <w:spacing w:line="500" w:lineRule="exact"/>
        <w:tabs>
          <w:tab w:val="left" w:pos="1440" w:leader="none"/>
        </w:tabs>
        <w:rPr>
          <w:rFonts w:hint="eastAsia" w:ascii="黑体" w:hAnsi="黑体" w:eastAsia="黑体"/>
          <w:color w:val="000000"/>
          <w:sz w:val="36"/>
          <w:szCs w:val="36"/>
          <w:highlight w:val="none"/>
        </w:rPr>
        <w:sectPr>
          <w:footerReference w:type="default" r:id="rId14"/>
          <w:footerReference w:type="first" r:id="rId15"/>
          <w:footnotePr/>
          <w:endnotePr/>
          <w:type w:val="nextPage"/>
          <w:pgSz w:w="11906" w:h="16838" w:orient="portrait"/>
          <w:pgMar w:top="567" w:right="851" w:bottom="567" w:left="1134" w:header="624" w:footer="907" w:gutter="0"/>
          <w:cols w:num="1" w:sep="0" w:space="720" w:equalWidth="1"/>
          <w:docGrid w:linePitch="360"/>
        </w:sectPr>
        <w:outlineLvl w:val="0"/>
      </w:pPr>
      <w:r>
        <w:rPr>
          <w:rFonts w:hint="eastAsia" w:ascii="黑体" w:hAnsi="黑体" w:eastAsia="黑体"/>
          <w:color w:val="000000"/>
          <w:sz w:val="36"/>
          <w:szCs w:val="36"/>
          <w:highlight w:val="none"/>
        </w:rPr>
      </w:r>
      <w:r/>
    </w:p>
    <w:p>
      <w:pPr>
        <w:jc w:val="center"/>
        <w:spacing w:line="500" w:lineRule="exact"/>
        <w:tabs>
          <w:tab w:val="left" w:pos="1440" w:leader="none"/>
        </w:tabs>
        <w:rPr>
          <w:rFonts w:ascii="黑体" w:hAnsi="黑体" w:eastAsia="黑体"/>
          <w:color w:val="000000"/>
          <w:sz w:val="36"/>
          <w:szCs w:val="36"/>
        </w:rPr>
        <w:outlineLvl w:val="0"/>
      </w:pPr>
      <w:r>
        <w:rPr>
          <w:rFonts w:hint="eastAsia" w:ascii="黑体" w:hAnsi="黑体" w:eastAsia="黑体"/>
          <w:color w:val="000000"/>
          <w:sz w:val="36"/>
          <w:szCs w:val="36"/>
        </w:rPr>
        <w:t xml:space="preserve">第一章  投标邀请</w:t>
      </w:r>
      <w:bookmarkEnd w:id="0"/>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无锡市公安局梁溪分局（本级）</w:t>
      </w:r>
      <w:r>
        <w:rPr>
          <w:rFonts w:hint="eastAsia" w:ascii="宋体" w:hAnsi="宋体"/>
          <w:color w:val="000000"/>
          <w:sz w:val="24"/>
          <w:szCs w:val="24"/>
        </w:rPr>
        <w:t xml:space="preserve">的委托，无锡市公共资源交易中心梁溪分中心就</w:t>
      </w:r>
      <w:r>
        <w:rPr>
          <w:rFonts w:hint="eastAsia" w:ascii="宋体" w:hAnsi="宋体"/>
          <w:color w:val="000000"/>
          <w:sz w:val="24"/>
          <w:szCs w:val="24"/>
          <w:lang w:eastAsia="zh-CN"/>
        </w:rPr>
        <w:t xml:space="preserve">无锡市公安局梁溪分局金星派出所业务用房改造信息化设备</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JSZC-320213-JZCG-G2024-0070</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无锡市公安局梁溪分局金星派出所业务用房改造信息化设备</w:t>
      </w:r>
      <w:r>
        <w:rPr>
          <w:rFonts w:hint="eastAsia" w:ascii="宋体" w:hAnsi="宋体"/>
          <w:color w:val="000000"/>
          <w:sz w:val="24"/>
          <w:szCs w:val="24"/>
        </w:rPr>
        <w:t xml:space="preserve">的潜在投标人应在“无锡政府采购网”“江苏政府采购网”自行浏览招标文件，如有投标意向须在本招标文件有效获取期内通过登录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w:t>
      </w:r>
      <w:r>
        <w:rPr>
          <w:rFonts w:hint="eastAsia" w:ascii="宋体" w:hAnsi="宋体"/>
          <w:color w:val="000000"/>
          <w:sz w:val="24"/>
          <w:szCs w:val="24"/>
          <w:highlight w:val="none"/>
          <w:lang w:val="en-US" w:eastAsia="zh-CN"/>
        </w:rPr>
        <w:t xml:space="preserve">2025</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1月16日</w:t>
      </w:r>
      <w:r>
        <w:rPr>
          <w:rFonts w:hint="eastAsia" w:ascii="宋体" w:hAnsi="宋体"/>
          <w:color w:val="000000"/>
          <w:sz w:val="24"/>
          <w:szCs w:val="24"/>
          <w:highlight w:val="none"/>
        </w:rPr>
        <w:t xml:space="preserve">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宋体" w:hAnsi="宋体" w:eastAsia="宋体" w:cs="Times New Roman"/>
          <w:b/>
          <w:bCs/>
          <w:color w:val="000000"/>
          <w:sz w:val="30"/>
          <w:szCs w:val="30"/>
          <w:lang w:val="en-US" w:eastAsia="zh-CN" w:bidi="ar-SA"/>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JSZC-320213-JZCG-G2024-0070</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无锡市公安局梁溪分局金星派出所业务用房改造信息化设备</w:t>
      </w:r>
      <w:bookmarkEnd w:id="11"/>
      <w:r/>
    </w:p>
    <w:p>
      <w:pPr>
        <w:ind w:firstLine="480"/>
        <w:spacing w:line="500" w:lineRule="exact"/>
        <w:rPr>
          <w:rFonts w:ascii="宋体" w:hAnsi="宋体" w:cs="宋体"/>
          <w:color w:val="000000"/>
          <w:sz w:val="24"/>
          <w:szCs w:val="24"/>
        </w:rPr>
      </w:pPr>
      <w:r>
        <w:rPr>
          <w:rFonts w:hint="eastAsia" w:ascii="宋体" w:hAnsi="宋体"/>
          <w:color w:val="000000"/>
          <w:sz w:val="24"/>
          <w:szCs w:val="24"/>
        </w:rPr>
        <w:t xml:space="preserve">3.项目预</w:t>
      </w:r>
      <w:r>
        <w:rPr>
          <w:rFonts w:hint="eastAsia" w:ascii="宋体" w:hAnsi="宋体" w:cs="宋体"/>
          <w:color w:val="000000"/>
          <w:sz w:val="24"/>
          <w:szCs w:val="24"/>
        </w:rPr>
        <w:t xml:space="preserve">算金额：540.39万元</w:t>
      </w:r>
      <w:r/>
    </w:p>
    <w:p>
      <w:pPr>
        <w:ind w:firstLine="480"/>
        <w:spacing w:line="500" w:lineRule="exact"/>
        <w:rPr>
          <w:rFonts w:ascii="宋体" w:hAnsi="宋体"/>
          <w:color w:val="000000"/>
          <w:sz w:val="24"/>
          <w:szCs w:val="24"/>
        </w:rPr>
      </w:pPr>
      <w:r>
        <w:rPr>
          <w:rFonts w:hint="eastAsia" w:ascii="宋体" w:hAnsi="宋体" w:cs="宋体"/>
          <w:color w:val="000000"/>
          <w:sz w:val="24"/>
          <w:szCs w:val="24"/>
        </w:rPr>
        <w:t xml:space="preserve">4.项目最高限价：</w:t>
      </w:r>
      <w:r>
        <w:rPr>
          <w:rFonts w:hint="eastAsia" w:ascii="宋体" w:hAnsi="宋体" w:cs="宋体"/>
          <w:sz w:val="24"/>
          <w:szCs w:val="24"/>
        </w:rPr>
        <w:t xml:space="preserve">522.07万元</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5.采购需求：</w:t>
      </w:r>
      <w:r>
        <w:rPr>
          <w:rFonts w:hint="eastAsia" w:ascii="宋体" w:hAnsi="宋体" w:cs="宋体"/>
          <w:color w:val="000000"/>
          <w:sz w:val="24"/>
          <w:szCs w:val="24"/>
        </w:rPr>
        <w:t xml:space="preserve">详见招标文件第四章《采购需求》</w:t>
      </w:r>
      <w:r/>
    </w:p>
    <w:p>
      <w:pPr>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详见招标文件第四章《采购需求》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7.采购方式：公开招标</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8.采购人：</w:t>
      </w:r>
      <w:r>
        <w:rPr>
          <w:rFonts w:hint="eastAsia" w:ascii="宋体" w:hAnsi="宋体"/>
          <w:color w:val="000000"/>
          <w:sz w:val="24"/>
          <w:szCs w:val="24"/>
          <w:lang w:eastAsia="zh-CN"/>
        </w:rPr>
        <w:t xml:space="preserve">无锡市公安局梁溪分局（本级）</w:t>
      </w:r>
      <w:r/>
    </w:p>
    <w:p>
      <w:pPr>
        <w:ind w:firstLine="480"/>
        <w:spacing w:line="500" w:lineRule="exact"/>
        <w:rPr>
          <w:rFonts w:ascii="宋体" w:hAnsi="宋体"/>
          <w:color w:val="000000"/>
          <w:sz w:val="24"/>
          <w:szCs w:val="24"/>
          <w:highlight w:val="none"/>
        </w:rPr>
      </w:pPr>
      <w:r>
        <w:rPr>
          <w:rFonts w:hint="eastAsia" w:ascii="宋体" w:hAnsi="宋体" w:cs="宋体"/>
          <w:bCs/>
          <w:color w:val="000000"/>
          <w:sz w:val="24"/>
          <w:szCs w:val="24"/>
          <w:highlight w:val="none"/>
        </w:rPr>
        <w:t xml:space="preserve">9.本项目是否专门面向中小企业：</w:t>
      </w:r>
      <w:r>
        <w:rPr>
          <w:rFonts w:hint="eastAsia" w:ascii="宋体" w:hAnsi="宋体" w:cs="宋体"/>
          <w:b/>
          <w:color w:val="000000"/>
          <w:sz w:val="24"/>
          <w:szCs w:val="24"/>
          <w:highlight w:val="none"/>
        </w:rPr>
        <w:t xml:space="preserve">否</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10.本项目</w:t>
      </w:r>
      <w:r>
        <w:rPr>
          <w:rFonts w:hint="eastAsia" w:ascii="宋体" w:hAnsi="宋体"/>
          <w:b/>
          <w:bCs w:val="0"/>
          <w:color w:val="000000"/>
          <w:sz w:val="24"/>
          <w:szCs w:val="24"/>
          <w:highlight w:val="none"/>
        </w:rPr>
        <w:t xml:space="preserve">不接受</w:t>
      </w:r>
      <w:r>
        <w:rPr>
          <w:rFonts w:hint="eastAsia" w:ascii="宋体" w:hAnsi="宋体"/>
          <w:color w:val="000000"/>
          <w:sz w:val="24"/>
          <w:szCs w:val="24"/>
          <w:highlight w:val="none"/>
        </w:rPr>
        <w:t xml:space="preserve">联合体投标。</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12" w:name="_Toc38985264"/>
      <w:r/>
      <w:bookmarkStart w:id="13" w:name="_Toc35393622"/>
      <w:r/>
      <w:bookmarkStart w:id="14" w:name="_Toc28359080"/>
      <w:r/>
      <w:bookmarkStart w:id="15" w:name="_Toc35393791"/>
      <w:r/>
      <w:bookmarkStart w:id="16" w:name="_Toc28359003"/>
      <w:r>
        <w:rPr>
          <w:rFonts w:hint="eastAsia" w:ascii="宋体" w:hAnsi="宋体" w:eastAsia="宋体" w:cs="Times New Roman"/>
          <w:b/>
          <w:bCs/>
          <w:color w:val="000000"/>
          <w:sz w:val="30"/>
          <w:szCs w:val="30"/>
          <w:lang w:val="en-US" w:eastAsia="zh-CN" w:bidi="ar-SA"/>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rPr>
      </w:pPr>
      <w:r/>
      <w:bookmarkStart w:id="17" w:name="_Toc28359081"/>
      <w:r/>
      <w:bookmarkStart w:id="18" w:name="_Toc28359004"/>
      <w:r/>
      <w:bookmarkStart w:id="19" w:name="_Toc35393623"/>
      <w:r/>
      <w:bookmarkStart w:id="20" w:name="_Toc35393792"/>
      <w:r/>
      <w:bookmarkStart w:id="21" w:name="_Toc38985265"/>
      <w:r>
        <w:rPr>
          <w:rFonts w:hint="eastAsia" w:ascii="宋体" w:hAnsi="宋体"/>
          <w:color w:val="000000"/>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eastAsia="宋体"/>
          <w:sz w:val="24"/>
          <w:szCs w:val="24"/>
          <w:highlight w:val="none"/>
          <w:lang w:val="en-US" w:eastAsia="zh-CN"/>
        </w:rPr>
        <w:outlineLvl w:val="9"/>
      </w:pPr>
      <w:r>
        <w:rPr>
          <w:rFonts w:hint="eastAsia" w:ascii="宋体" w:hAnsi="宋体"/>
          <w:sz w:val="24"/>
          <w:szCs w:val="24"/>
          <w:highlight w:val="none"/>
        </w:rPr>
        <w:t xml:space="preserve">2.1中小企业政策：</w:t>
      </w:r>
      <w:r>
        <w:rPr>
          <w:rFonts w:hint="eastAsia" w:ascii="宋体" w:hAnsi="宋体"/>
          <w:sz w:val="24"/>
          <w:szCs w:val="24"/>
          <w:highlight w:val="none"/>
          <w:lang w:eastAsia="zh-CN"/>
        </w:rPr>
        <w:t xml:space="preserve">无；</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3.本项目的特定资格要求：</w:t>
      </w:r>
      <w:r>
        <w:rPr>
          <w:rFonts w:hint="eastAsia" w:ascii="宋体" w:hAnsi="宋体" w:cs="宋体"/>
          <w:bCs/>
          <w:color w:val="000000"/>
          <w:sz w:val="24"/>
          <w:szCs w:val="24"/>
          <w:lang w:eastAsia="zh-CN"/>
        </w:rPr>
        <w:t xml:space="preserve">无</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p>
    <w:p>
      <w:pPr>
        <w:ind w:firstLine="540"/>
        <w:spacing w:line="500" w:lineRule="exact"/>
        <w:rPr>
          <w:rFonts w:hint="eastAsia" w:ascii="宋体" w:hAnsi="宋体"/>
          <w:bCs/>
          <w:sz w:val="24"/>
          <w:szCs w:val="24"/>
        </w:rPr>
      </w:pPr>
      <w:r>
        <w:rPr>
          <w:rFonts w:hint="eastAsia" w:ascii="宋体" w:hAnsi="宋体"/>
          <w:bCs/>
          <w:color w:val="000000"/>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sz w:val="24"/>
          <w:szCs w:val="24"/>
        </w:rPr>
        <w:t xml:space="preserve">“江苏省政府采购（苏采云）平台”（http://jszfcg.jscz.gov.cn/jszc/login）获取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 xml:space="preserve">四、提交投标文件</w:t>
      </w:r>
      <w:bookmarkEnd w:id="22"/>
      <w:r/>
      <w:bookmarkEnd w:id="23"/>
      <w:r>
        <w:rPr>
          <w:rFonts w:hint="eastAsia" w:ascii="宋体" w:hAnsi="宋体" w:eastAsia="宋体" w:cs="Times New Roman"/>
          <w:b/>
          <w:bCs/>
          <w:color w:val="000000"/>
          <w:sz w:val="30"/>
          <w:szCs w:val="30"/>
          <w:lang w:val="en-US" w:eastAsia="zh-CN" w:bidi="ar-SA"/>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highlight w:val="yellow"/>
        </w:rPr>
      </w:pPr>
      <w:r>
        <w:rPr>
          <w:rFonts w:hint="eastAsia" w:ascii="宋体" w:hAnsi="宋体"/>
          <w:bCs/>
          <w:color w:val="000000"/>
          <w:sz w:val="24"/>
          <w:szCs w:val="24"/>
          <w:highlight w:val="none"/>
        </w:rPr>
        <w:t xml:space="preserve">1.时间：</w:t>
      </w:r>
      <w:r>
        <w:rPr>
          <w:rFonts w:hint="eastAsia" w:ascii="宋体" w:hAnsi="宋体"/>
          <w:color w:val="000000"/>
          <w:sz w:val="24"/>
          <w:szCs w:val="24"/>
          <w:highlight w:val="none"/>
          <w:lang w:val="en-US" w:eastAsia="zh-CN"/>
        </w:rPr>
        <w:t xml:space="preserve">2025</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1月16日</w:t>
      </w:r>
      <w:r>
        <w:rPr>
          <w:rFonts w:hint="eastAsia" w:ascii="宋体" w:hAnsi="宋体"/>
          <w:color w:val="000000"/>
          <w:sz w:val="24"/>
          <w:szCs w:val="24"/>
          <w:highlight w:val="none"/>
        </w:rPr>
        <w:t xml:space="preserve">09点30分</w:t>
      </w:r>
      <w:r>
        <w:rPr>
          <w:rFonts w:hint="eastAsia" w:ascii="宋体" w:hAnsi="宋体"/>
          <w:bCs/>
          <w:color w:val="000000"/>
          <w:sz w:val="24"/>
          <w:szCs w:val="24"/>
          <w:highlight w:val="none"/>
        </w:rPr>
        <w:t xml:space="preserve">（北京时间）</w:t>
      </w:r>
      <w:r/>
    </w:p>
    <w:p>
      <w:pPr>
        <w:ind w:firstLine="480"/>
        <w:spacing w:line="500" w:lineRule="exact"/>
        <w:rPr>
          <w:rFonts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27" w:name="_Toc38985267"/>
      <w:r/>
      <w:bookmarkStart w:id="28" w:name="_Toc28359007"/>
      <w:r/>
      <w:bookmarkStart w:id="29" w:name="_Toc35393794"/>
      <w:r/>
      <w:bookmarkStart w:id="30" w:name="_Toc35393625"/>
      <w:r/>
      <w:bookmarkStart w:id="31" w:name="_Toc28359084"/>
      <w:r>
        <w:rPr>
          <w:rFonts w:hint="eastAsia" w:ascii="宋体" w:hAnsi="宋体" w:eastAsia="宋体" w:cs="Times New Roman"/>
          <w:b/>
          <w:bCs/>
          <w:color w:val="000000"/>
          <w:sz w:val="30"/>
          <w:szCs w:val="30"/>
          <w:lang w:val="en-US" w:eastAsia="zh-CN" w:bidi="ar-SA"/>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（招标公告及招标文件公告期限）自本公告发布之日起5个工作日。</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 xml:space="preserve">六、其他补充事宜</w:t>
      </w:r>
      <w:bookmarkEnd w:id="32"/>
      <w:r/>
      <w:bookmarkEnd w:id="33"/>
      <w:r/>
      <w:bookmarkEnd w:id="3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35" w:name="_Toc28359085"/>
      <w:r/>
      <w:bookmarkStart w:id="36" w:name="_Toc35393627"/>
      <w:r/>
      <w:bookmarkStart w:id="37" w:name="_Toc28359008"/>
      <w:r/>
      <w:bookmarkStart w:id="38" w:name="_Toc35393796"/>
      <w:r/>
      <w:bookmarkStart w:id="39" w:name="_Toc38985269"/>
      <w:r>
        <w:rPr>
          <w:rFonts w:hint="eastAsia" w:ascii="宋体" w:hAnsi="宋体" w:eastAsia="宋体" w:cs="Times New Roman"/>
          <w:b/>
          <w:bCs/>
          <w:color w:val="000000"/>
          <w:sz w:val="30"/>
          <w:szCs w:val="30"/>
          <w:lang w:val="en-US" w:eastAsia="zh-CN" w:bidi="ar-SA"/>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无锡市公安局梁溪分局（本级）</w:t>
      </w:r>
      <w:r>
        <w:rPr>
          <w:rFonts w:hint="eastAsia" w:ascii="宋体" w:hAnsi="宋体" w:cs="宋体"/>
          <w:color w:val="000000"/>
          <w:sz w:val="24"/>
          <w:szCs w:val="24"/>
        </w:rPr>
        <w:tab/>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b w:val="0"/>
          <w:bCs w:val="0"/>
          <w:color w:val="auto"/>
          <w:sz w:val="24"/>
          <w:szCs w:val="24"/>
          <w:highlight w:val="none"/>
          <w:lang w:val="en-US" w:eastAsia="zh-CN"/>
        </w:rPr>
        <w:t xml:space="preserve">无锡市梁溪区广瑞路6号梁溪公安分局</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09"/>
      <w:r/>
      <w:bookmarkStart w:id="41" w:name="_Toc28359086"/>
      <w:r>
        <w:rPr>
          <w:rFonts w:hint="eastAsia" w:ascii="宋体" w:hAnsi="宋体" w:cs="宋体"/>
          <w:color w:val="000000"/>
          <w:sz w:val="24"/>
          <w:szCs w:val="24"/>
          <w:highlight w:val="none"/>
        </w:rPr>
        <w:t xml:space="preserve">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称：无锡市公共资源交易中心梁溪分中心</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址：无锡市梁溪区清名路380号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采购人项目咨询联系人：</w:t>
      </w:r>
      <w:r>
        <w:rPr>
          <w:rFonts w:hint="eastAsia" w:ascii="宋体" w:hAnsi="宋体" w:cs="宋体"/>
          <w:b w:val="0"/>
          <w:bCs w:val="0"/>
          <w:color w:val="auto"/>
          <w:sz w:val="24"/>
          <w:szCs w:val="24"/>
          <w:highlight w:val="none"/>
          <w:lang w:val="en-US" w:eastAsia="zh-CN"/>
        </w:rPr>
        <w:t xml:space="preserve">虞潇明</w:t>
      </w:r>
      <w:r>
        <w:rPr>
          <w:rFonts w:hint="eastAsia" w:ascii="宋体" w:hAnsi="宋体" w:cs="宋体"/>
          <w:b w:val="0"/>
          <w:bCs w:val="0"/>
          <w:color w:val="auto"/>
          <w:sz w:val="24"/>
          <w:szCs w:val="24"/>
          <w:highlight w:val="none"/>
          <w:lang w:eastAsia="zh-CN"/>
        </w:rPr>
        <w:t xml:space="preserve">；电话：</w:t>
      </w:r>
      <w:r>
        <w:rPr>
          <w:rFonts w:hint="eastAsia" w:ascii="宋体" w:hAnsi="宋体" w:cs="宋体"/>
          <w:b w:val="0"/>
          <w:bCs w:val="0"/>
          <w:color w:val="auto"/>
          <w:sz w:val="24"/>
          <w:szCs w:val="24"/>
          <w:highlight w:val="none"/>
          <w:lang w:val="en-US" w:eastAsia="zh-CN"/>
        </w:rPr>
        <w:t xml:space="preserve">0510-82220815</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采购人质疑受理联系人：</w:t>
      </w:r>
      <w:r>
        <w:rPr>
          <w:rFonts w:hint="eastAsia" w:ascii="宋体" w:hAnsi="宋体" w:cs="宋体"/>
          <w:b w:val="0"/>
          <w:bCs w:val="0"/>
          <w:color w:val="auto"/>
          <w:sz w:val="24"/>
          <w:szCs w:val="24"/>
          <w:highlight w:val="none"/>
          <w:lang w:val="en-US" w:eastAsia="zh-CN"/>
        </w:rPr>
        <w:t xml:space="preserve">虞潇明</w:t>
      </w:r>
      <w:r>
        <w:rPr>
          <w:rFonts w:hint="eastAsia" w:ascii="宋体" w:hAnsi="宋体" w:cs="宋体"/>
          <w:b w:val="0"/>
          <w:bCs w:val="0"/>
          <w:color w:val="auto"/>
          <w:sz w:val="24"/>
          <w:szCs w:val="24"/>
          <w:highlight w:val="none"/>
          <w:lang w:eastAsia="zh-CN"/>
        </w:rPr>
        <w:t xml:space="preserve">；电话：</w:t>
      </w:r>
      <w:r>
        <w:rPr>
          <w:rFonts w:hint="eastAsia" w:ascii="宋体" w:hAnsi="宋体" w:cs="宋体"/>
          <w:b w:val="0"/>
          <w:bCs w:val="0"/>
          <w:color w:val="auto"/>
          <w:sz w:val="24"/>
          <w:szCs w:val="24"/>
          <w:highlight w:val="none"/>
          <w:lang w:val="en-US" w:eastAsia="zh-CN"/>
        </w:rPr>
        <w:t xml:space="preserve">0510-82220815</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交易中心项目咨询联系人：</w:t>
      </w:r>
      <w:r>
        <w:rPr>
          <w:rFonts w:hint="eastAsia" w:ascii="宋体" w:hAnsi="宋体" w:cs="宋体"/>
          <w:color w:val="000000"/>
          <w:sz w:val="24"/>
          <w:szCs w:val="24"/>
          <w:lang w:eastAsia="zh-CN"/>
        </w:rPr>
        <w:t xml:space="preserve">刘智</w:t>
      </w:r>
      <w:r>
        <w:rPr>
          <w:rFonts w:hint="eastAsia" w:ascii="宋体" w:hAnsi="宋体" w:cs="宋体"/>
          <w:color w:val="000000"/>
          <w:sz w:val="24"/>
          <w:szCs w:val="24"/>
        </w:rPr>
        <w:t xml:space="preserve">；电话：0510-85058802</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 xml:space="preserve">八、其他</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hint="eastAsia" w:ascii="宋体" w:hAnsi="宋体"/>
          <w:bCs/>
          <w:color w:val="000000"/>
          <w:sz w:val="24"/>
          <w:szCs w:val="24"/>
          <w:lang w:eastAsia="zh-CN"/>
        </w:rPr>
        <w:t xml:space="preserve">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2"/>
        <w:keepLines w:val="0"/>
        <w:keepNext w:val="0"/>
        <w:pageBreakBefore w:val="0"/>
        <w:spacing w:line="360" w:lineRule="auto"/>
        <w:widowControl w:val="off"/>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（三）有关本次采购的事项若存在变动或修改，敬请及时关注无锡市公共资源交易中心梁溪分中心在“无锡政府采购网”“江苏政府采购网”发布的更正公告。</w:t>
      </w:r>
      <w:r/>
    </w:p>
    <w:p>
      <w:pPr>
        <w:ind w:firstLine="480"/>
        <w:keepLines w:val="0"/>
        <w:keepNext w:val="0"/>
        <w:pageBreakBefore w:val="0"/>
        <w:spacing w:line="360" w:lineRule="auto"/>
        <w:widowControl w:val="off"/>
        <w:tabs>
          <w:tab w:val="left" w:pos="900" w:leader="none"/>
        </w:tabs>
        <w:rPr>
          <w:rFonts w:ascii="黑体" w:hAnsi="黑体" w:eastAsia="黑体"/>
          <w:color w:val="000000"/>
          <w:sz w:val="36"/>
          <w:szCs w:val="36"/>
        </w:rPr>
      </w:pPr>
      <w:r>
        <w:rPr>
          <w:rFonts w:hint="eastAsia" w:ascii="宋体" w:hAnsi="宋体"/>
          <w:bCs/>
          <w:color w:val="000000"/>
          <w:sz w:val="24"/>
          <w:szCs w:val="24"/>
        </w:rPr>
        <w:t xml:space="preserve">（四）本次采购不收取投标保证金。</w:t>
      </w: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黑体" w:eastAsia="黑体"/>
          <w:color w:val="000000"/>
          <w:sz w:val="36"/>
          <w:szCs w:val="36"/>
        </w:rPr>
        <w:t xml:space="preserve">投标人须知</w:t>
      </w:r>
      <w:bookmarkEnd w:id="43"/>
      <w:r/>
      <w:bookmarkEnd w:id="44"/>
      <w:r/>
      <w:bookmarkEnd w:id="45"/>
      <w:r/>
      <w:bookmarkEnd w:id="46"/>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47" w:name="_Toc120614214"/>
      <w:r/>
      <w:bookmarkStart w:id="48" w:name="_Toc513029203"/>
      <w:r/>
      <w:bookmarkStart w:id="49" w:name="_Toc20823275"/>
      <w:r/>
      <w:bookmarkStart w:id="50" w:name="_Toc16938519"/>
      <w:r>
        <w:rPr>
          <w:rFonts w:hint="eastAsia" w:ascii="宋体" w:hAnsi="宋体" w:eastAsia="宋体" w:cs="Times New Roman"/>
          <w:b/>
          <w:bCs/>
          <w:color w:val="000000"/>
          <w:sz w:val="30"/>
          <w:szCs w:val="30"/>
          <w:lang w:val="en-US" w:eastAsia="zh-CN" w:bidi="ar-SA"/>
        </w:rPr>
        <w:t xml:space="preserve">一、总则</w:t>
      </w:r>
      <w:bookmarkEnd w:id="47"/>
      <w:r/>
      <w:bookmarkEnd w:id="48"/>
      <w:r/>
      <w:bookmarkEnd w:id="49"/>
      <w:r/>
      <w:bookmarkEnd w:id="50"/>
      <w:r/>
      <w:r/>
    </w:p>
    <w:p>
      <w:pPr>
        <w:pStyle w:val="887"/>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000000"/>
        </w:rPr>
        <w:t xml:space="preserve">1.招标方式</w:t>
      </w:r>
      <w:bookmarkEnd w:id="52"/>
      <w:r/>
      <w:bookmarkEnd w:id="53"/>
      <w:r/>
      <w:bookmarkEnd w:id="54"/>
      <w:r/>
      <w:r/>
    </w:p>
    <w:p>
      <w:pPr>
        <w:ind w:firstLine="480"/>
        <w:spacing w:line="5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887"/>
        <w:ind w:firstLine="422"/>
        <w:keepLines w:val="0"/>
        <w:keepNext w:val="0"/>
        <w:spacing w:before="0" w:after="0" w:line="500" w:lineRule="exact"/>
        <w:rPr>
          <w:rFonts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w:t>
      </w:r>
      <w:r>
        <w:rPr>
          <w:rFonts w:hint="eastAsia" w:ascii="宋体" w:hAnsi="宋体"/>
          <w:color w:val="000000"/>
          <w:sz w:val="24"/>
          <w:szCs w:val="24"/>
          <w:lang w:eastAsia="zh-CN"/>
        </w:rPr>
        <w:t xml:space="preserve">”“</w:t>
      </w:r>
      <w:r>
        <w:rPr>
          <w:rFonts w:hint="eastAsia" w:ascii="宋体" w:hAnsi="宋体"/>
          <w:color w:val="000000"/>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7"/>
        <w:ind w:firstLine="422"/>
        <w:keepLines w:val="0"/>
        <w:keepNext w:val="0"/>
        <w:spacing w:before="0" w:after="0" w:line="500" w:lineRule="exact"/>
        <w:rPr>
          <w:rFonts w:ascii="宋体" w:hAnsi="宋体" w:eastAsia="宋体"/>
          <w:bCs w:val="0"/>
          <w:color w:val="000000"/>
        </w:rPr>
      </w:pPr>
      <w:r/>
      <w:bookmarkStart w:id="58" w:name="_Toc20823278"/>
      <w:r/>
      <w:bookmarkStart w:id="59" w:name="_Toc513029206"/>
      <w:r/>
      <w:bookmarkStart w:id="60" w:name="_Toc16938522"/>
      <w:r>
        <w:rPr>
          <w:rFonts w:hint="eastAsia" w:ascii="宋体" w:hAnsi="宋体" w:eastAsia="宋体"/>
          <w:bCs w:val="0"/>
          <w:color w:val="000000"/>
        </w:rPr>
        <w:t xml:space="preserve">3.适用法律</w:t>
      </w:r>
      <w:bookmarkEnd w:id="58"/>
      <w:r/>
      <w:bookmarkEnd w:id="59"/>
      <w:r/>
      <w:bookmarkEnd w:id="60"/>
      <w:r/>
      <w:r/>
    </w:p>
    <w:p>
      <w:pPr>
        <w:ind w:firstLine="480"/>
        <w:spacing w:line="5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887"/>
        <w:ind w:firstLine="422"/>
        <w:keepLines w:val="0"/>
        <w:keepNext w:val="0"/>
        <w:spacing w:before="0" w:after="0" w:line="500" w:lineRule="exact"/>
        <w:rPr>
          <w:rFonts w:ascii="宋体" w:hAnsi="宋体" w:eastAsia="宋体"/>
          <w:bCs w:val="0"/>
          <w:color w:val="000000"/>
        </w:rPr>
      </w:pPr>
      <w:r/>
      <w:bookmarkStart w:id="61" w:name="_Toc20823279"/>
      <w:r/>
      <w:bookmarkStart w:id="62" w:name="_Toc462564067"/>
      <w:r/>
      <w:bookmarkStart w:id="63" w:name="_Toc513029207"/>
      <w:r/>
      <w:bookmarkStart w:id="64" w:name="_Toc16938523"/>
      <w:r>
        <w:rPr>
          <w:rFonts w:hint="eastAsia" w:ascii="宋体" w:hAnsi="宋体" w:eastAsia="宋体"/>
          <w:bCs w:val="0"/>
          <w:color w:val="000000"/>
        </w:rPr>
        <w:t xml:space="preserve">4.投标费用</w:t>
      </w:r>
      <w:bookmarkEnd w:id="61"/>
      <w:r/>
      <w:bookmarkEnd w:id="62"/>
      <w:r/>
      <w:bookmarkEnd w:id="63"/>
      <w:r/>
      <w:bookmarkEnd w:id="64"/>
      <w:r/>
      <w:r/>
    </w:p>
    <w:p>
      <w:pPr>
        <w:ind w:firstLine="480"/>
        <w:spacing w:line="5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投标人应自行承担所有与参加投标有关的费用，无论投标过程中的做法和结果如何，无锡市公共资源交易中心梁溪分中心（以下简称交易中心）在任何情况下均无义务和责任承担这些费用。</w:t>
      </w:r>
      <w:r/>
    </w:p>
    <w:p>
      <w:pPr>
        <w:ind w:firstLine="480"/>
        <w:spacing w:line="500" w:lineRule="exact"/>
        <w:rPr>
          <w:rFonts w:ascii="宋体" w:hAnsi="宋体"/>
          <w:color w:val="000000"/>
          <w:sz w:val="24"/>
        </w:rPr>
      </w:pPr>
      <w:r>
        <w:rPr>
          <w:rFonts w:hint="eastAsia" w:ascii="宋体" w:hAnsi="宋体"/>
          <w:color w:val="000000"/>
          <w:sz w:val="24"/>
        </w:rPr>
        <w:t xml:space="preserve">4.2本次招标标书工本费、中标服务费、招标文件均免费。</w:t>
      </w:r>
      <w:r/>
    </w:p>
    <w:p>
      <w:pPr>
        <w:pStyle w:val="88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5.招标文件的约束力</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65" w:name="_Toc513029209"/>
      <w:r/>
      <w:bookmarkStart w:id="66" w:name="_Toc16938525"/>
      <w:r/>
      <w:bookmarkStart w:id="67" w:name="_Toc20823281"/>
      <w:r/>
      <w:bookmarkStart w:id="68" w:name="_Toc120614215"/>
      <w:r>
        <w:rPr>
          <w:rFonts w:hint="eastAsia" w:ascii="宋体" w:hAnsi="宋体" w:eastAsia="宋体" w:cs="Times New Roman"/>
          <w:b/>
          <w:bCs/>
          <w:color w:val="000000"/>
          <w:sz w:val="30"/>
          <w:szCs w:val="30"/>
          <w:lang w:val="en-US" w:eastAsia="zh-CN" w:bidi="ar-SA"/>
        </w:rPr>
        <w:t xml:space="preserve">二、招标文件</w:t>
      </w:r>
      <w:bookmarkEnd w:id="65"/>
      <w:r/>
      <w:bookmarkEnd w:id="66"/>
      <w:r/>
      <w:bookmarkEnd w:id="67"/>
      <w:r/>
      <w:bookmarkEnd w:id="68"/>
      <w:r/>
      <w:r/>
    </w:p>
    <w:p>
      <w:pPr>
        <w:pStyle w:val="887"/>
        <w:ind w:firstLine="422"/>
        <w:keepLines w:val="0"/>
        <w:keepNext w:val="0"/>
        <w:spacing w:before="0" w:after="0" w:line="500" w:lineRule="exact"/>
        <w:rPr>
          <w:rFonts w:ascii="宋体" w:hAnsi="宋体" w:eastAsia="宋体"/>
          <w:bCs w:val="0"/>
          <w:color w:val="000000"/>
          <w:highlight w:val="none"/>
        </w:rPr>
      </w:pPr>
      <w:r/>
      <w:bookmarkStart w:id="69" w:name="_Toc20823282"/>
      <w:r/>
      <w:bookmarkStart w:id="70" w:name="_Toc513029210"/>
      <w:r/>
      <w:bookmarkStart w:id="71" w:name="_Toc16938526"/>
      <w:r>
        <w:rPr>
          <w:rFonts w:hint="eastAsia" w:ascii="宋体" w:hAnsi="宋体" w:eastAsia="宋体"/>
          <w:bCs w:val="0"/>
          <w:color w:val="000000"/>
          <w:highlight w:val="none"/>
        </w:rPr>
        <w:t xml:space="preserve">6.招标文件构成</w:t>
      </w:r>
      <w:bookmarkEnd w:id="69"/>
      <w:r/>
      <w:bookmarkEnd w:id="70"/>
      <w:r/>
      <w:bookmarkEnd w:id="71"/>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500" w:lineRule="exact"/>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7"/>
        <w:ind w:firstLine="422"/>
        <w:keepLines w:val="0"/>
        <w:keepNext w:val="0"/>
        <w:spacing w:before="0" w:after="0" w:line="500" w:lineRule="exact"/>
        <w:rPr>
          <w:rFonts w:ascii="宋体" w:hAnsi="宋体" w:eastAsia="宋体"/>
          <w:bCs w:val="0"/>
          <w:color w:val="000000"/>
        </w:rPr>
      </w:pPr>
      <w:r/>
      <w:bookmarkStart w:id="72" w:name="_Toc462564070"/>
      <w:r/>
      <w:bookmarkStart w:id="73" w:name="_Toc20823283"/>
      <w:r/>
      <w:bookmarkStart w:id="74" w:name="_Toc16938527"/>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rPr>
          <w:rFonts w:hint="eastAsia" w:ascii="宋体" w:hAnsi="宋体"/>
          <w:bCs/>
          <w:color w:val="000000"/>
          <w:sz w:val="24"/>
        </w:rPr>
        <w:t xml:space="preserve">7.1交易中心根据采购人要求将于以下时间、地点公开组织召开开标前答疑会。投标人如有需要对招标文件要求澄清的问题，请于答疑会前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ascii="宋体" w:hAnsi="宋体"/>
          <w:bCs/>
          <w:color w:val="000000"/>
          <w:sz w:val="24"/>
          <w:szCs w:val="24"/>
          <w:highlight w:val="yellow"/>
        </w:rPr>
      </w:pPr>
      <w:r>
        <w:rPr>
          <w:rFonts w:hint="eastAsia" w:ascii="宋体" w:hAnsi="宋体"/>
          <w:bCs/>
          <w:color w:val="000000"/>
          <w:sz w:val="24"/>
          <w:szCs w:val="24"/>
          <w:highlight w:val="none"/>
        </w:rPr>
        <w:t xml:space="preserve">答疑会时间：20</w:t>
      </w:r>
      <w:r>
        <w:rPr>
          <w:rFonts w:hint="eastAsia" w:ascii="宋体" w:hAnsi="宋体"/>
          <w:bCs/>
          <w:color w:val="000000"/>
          <w:sz w:val="24"/>
          <w:szCs w:val="24"/>
          <w:highlight w:val="none"/>
          <w:lang w:val="en-US" w:eastAsia="zh-CN"/>
        </w:rPr>
        <w:t xml:space="preserve">25</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日10:30</w:t>
      </w:r>
      <w:r/>
    </w:p>
    <w:p>
      <w:pPr>
        <w:ind w:firstLine="480"/>
        <w:spacing w:line="500" w:lineRule="exact"/>
        <w:rPr>
          <w:rFonts w:ascii="宋体" w:hAnsi="宋体"/>
          <w:bCs/>
          <w:color w:val="000000"/>
          <w:sz w:val="24"/>
          <w:szCs w:val="24"/>
        </w:rPr>
      </w:pPr>
      <w:r>
        <w:rPr>
          <w:rFonts w:hint="eastAsia" w:ascii="宋体" w:hAnsi="宋体"/>
          <w:bCs/>
          <w:color w:val="000000"/>
          <w:sz w:val="24"/>
          <w:szCs w:val="24"/>
          <w:highlight w:val="none"/>
        </w:rPr>
        <w:t xml:space="preserve">答疑会地点：无锡市公共资源交易中心梁溪分</w:t>
      </w:r>
      <w:r>
        <w:rPr>
          <w:rFonts w:hint="eastAsia" w:ascii="宋体" w:hAnsi="宋体"/>
          <w:bCs/>
          <w:color w:val="000000"/>
          <w:sz w:val="24"/>
          <w:szCs w:val="24"/>
        </w:rPr>
        <w:t xml:space="preserve">中心开标一室（清名路380号6楼）</w:t>
      </w:r>
      <w:r/>
    </w:p>
    <w:p>
      <w:pPr>
        <w:pStyle w:val="887"/>
        <w:ind w:firstLine="422"/>
        <w:keepLines w:val="0"/>
        <w:keepNext w:val="0"/>
        <w:spacing w:before="0" w:after="0" w:line="500" w:lineRule="exact"/>
        <w:rPr>
          <w:rFonts w:ascii="宋体" w:hAnsi="宋体" w:eastAsia="宋体"/>
          <w:bCs w:val="0"/>
          <w:color w:val="000000"/>
        </w:rPr>
      </w:pPr>
      <w:r/>
      <w:bookmarkStart w:id="76" w:name="_Toc20823284"/>
      <w:r/>
      <w:bookmarkStart w:id="77" w:name="_Toc513029212"/>
      <w:r/>
      <w:bookmarkStart w:id="78" w:name="_Toc16938528"/>
      <w:r/>
      <w:bookmarkStart w:id="79" w:name="_Toc462564071"/>
      <w:r>
        <w:rPr>
          <w:rFonts w:hint="eastAsia" w:ascii="宋体" w:hAnsi="宋体" w:eastAsia="宋体"/>
          <w:bCs w:val="0"/>
          <w:color w:val="000000"/>
        </w:rPr>
        <w:t xml:space="preserve">8.招标文件的修改</w:t>
      </w:r>
      <w:bookmarkEnd w:id="76"/>
      <w:r/>
      <w:bookmarkEnd w:id="77"/>
      <w:r/>
      <w:bookmarkEnd w:id="78"/>
      <w:r/>
      <w:bookmarkEnd w:id="79"/>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80" w:name="_Toc120614216"/>
      <w:r/>
      <w:bookmarkStart w:id="81" w:name="_Toc462564072"/>
      <w:r/>
      <w:bookmarkStart w:id="82" w:name="_Toc16938529"/>
      <w:r/>
      <w:bookmarkStart w:id="83" w:name="_Toc513029213"/>
      <w:r/>
      <w:bookmarkStart w:id="84" w:name="_Toc20823285"/>
      <w:r>
        <w:rPr>
          <w:rFonts w:hint="eastAsia" w:ascii="宋体" w:hAnsi="宋体" w:eastAsia="宋体" w:cs="Times New Roman"/>
          <w:b/>
          <w:bCs/>
          <w:color w:val="000000"/>
          <w:sz w:val="30"/>
          <w:szCs w:val="30"/>
          <w:lang w:val="en-US" w:eastAsia="zh-CN" w:bidi="ar-SA"/>
        </w:rPr>
        <w:t xml:space="preserve">三、投标文件的编制</w:t>
      </w:r>
      <w:bookmarkEnd w:id="80"/>
      <w:r/>
      <w:bookmarkEnd w:id="81"/>
      <w:r/>
      <w:bookmarkEnd w:id="82"/>
      <w:r/>
      <w:bookmarkEnd w:id="83"/>
      <w:r/>
      <w:bookmarkEnd w:id="84"/>
      <w:r/>
      <w:r/>
    </w:p>
    <w:p>
      <w:pPr>
        <w:pStyle w:val="887"/>
        <w:ind w:firstLine="422"/>
        <w:keepLines w:val="0"/>
        <w:keepNext w:val="0"/>
        <w:spacing w:before="0" w:after="0" w:line="500" w:lineRule="exact"/>
        <w:rPr>
          <w:rFonts w:ascii="宋体" w:hAnsi="宋体" w:eastAsia="宋体"/>
          <w:bCs w:val="0"/>
          <w:color w:val="000000"/>
        </w:rPr>
      </w:pPr>
      <w:r/>
      <w:bookmarkStart w:id="85" w:name="_Toc16938530"/>
      <w:r/>
      <w:bookmarkStart w:id="86" w:name="_Toc513029214"/>
      <w:r/>
      <w:bookmarkStart w:id="87" w:name="_Toc20823286"/>
      <w:r/>
      <w:bookmarkStart w:id="88" w:name="_Toc462564073"/>
      <w:r>
        <w:rPr>
          <w:rFonts w:hint="eastAsia" w:ascii="宋体" w:hAnsi="宋体" w:eastAsia="宋体"/>
          <w:bCs w:val="0"/>
          <w:color w:val="000000"/>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9.3投标文件由投标人按给定格式如实填写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编写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，须有法人</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盖章</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、法定代表人或法定代表人授权代表签字或盖章，方为有效，未尽事宜可自行补充。</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lang w:val="zh-CN"/>
        </w:rPr>
        <w:t xml:space="preserve">9.4如无特别说明，</w:t>
      </w:r>
      <w:r>
        <w:rPr>
          <w:rFonts w:hint="eastAsia" w:ascii="宋体" w:hAnsi="宋体"/>
          <w:bCs/>
          <w:color w:val="000000"/>
          <w:sz w:val="24"/>
          <w:szCs w:val="24"/>
        </w:rPr>
        <w:t xml:space="preserve">投标人报价一律以人民币为投标结算货币，结算单位为“元”。</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9.5投标文件格式部分，应由投标人按给定格式提供，不得更改。</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9.7投标费用自理。</w:t>
      </w:r>
      <w:r/>
    </w:p>
    <w:p>
      <w:pPr>
        <w:pStyle w:val="887"/>
        <w:ind w:firstLine="422"/>
        <w:keepLines w:val="0"/>
        <w:keepNext w:val="0"/>
        <w:spacing w:before="0" w:after="0" w:line="500" w:lineRule="exact"/>
        <w:rPr>
          <w:rFonts w:ascii="宋体" w:hAnsi="宋体" w:eastAsia="宋体"/>
          <w:bCs w:val="0"/>
          <w:color w:val="000000"/>
          <w:highlight w:val="none"/>
        </w:rPr>
      </w:pPr>
      <w:r/>
      <w:bookmarkStart w:id="89" w:name="_Toc16938531"/>
      <w:r/>
      <w:bookmarkStart w:id="90" w:name="_Toc513029215"/>
      <w:r/>
      <w:bookmarkStart w:id="91" w:name="_Toc462564074"/>
      <w:r/>
      <w:bookmarkStart w:id="92" w:name="_Toc20823287"/>
      <w:r>
        <w:rPr>
          <w:rFonts w:hint="eastAsia" w:ascii="宋体" w:hAnsi="宋体" w:eastAsia="宋体"/>
          <w:bCs w:val="0"/>
          <w:color w:val="000000"/>
          <w:highlight w:val="none"/>
        </w:rPr>
        <w:t xml:space="preserve">10.投标文件构成</w:t>
      </w:r>
      <w:bookmarkEnd w:id="89"/>
      <w:r/>
      <w:bookmarkEnd w:id="90"/>
      <w:r/>
      <w:bookmarkEnd w:id="91"/>
      <w:r/>
      <w:bookmarkEnd w:id="92"/>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spacing w:line="500" w:lineRule="exact"/>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887"/>
        <w:ind w:firstLine="422"/>
        <w:keepLines w:val="0"/>
        <w:keepNext w:val="0"/>
        <w:spacing w:before="0" w:after="0" w:line="500" w:lineRule="exact"/>
        <w:rPr>
          <w:rFonts w:ascii="宋体" w:hAnsi="宋体" w:eastAsia="宋体"/>
          <w:bCs w:val="0"/>
          <w:color w:val="000000"/>
        </w:rPr>
      </w:pPr>
      <w:r/>
      <w:bookmarkStart w:id="93" w:name="_Hlt26954838"/>
      <w:r/>
      <w:bookmarkEnd w:id="93"/>
      <w:r/>
      <w:bookmarkStart w:id="94" w:name="_Hlt26670360"/>
      <w:r/>
      <w:bookmarkEnd w:id="94"/>
      <w:r/>
      <w:bookmarkStart w:id="95" w:name="_Hlt26668975"/>
      <w:r/>
      <w:bookmarkEnd w:id="95"/>
      <w:r/>
      <w:bookmarkStart w:id="96" w:name="_Toc49090509"/>
      <w:r/>
      <w:bookmarkStart w:id="97" w:name="_Toc14577357"/>
      <w:r/>
      <w:bookmarkStart w:id="98" w:name="_Toc513029219"/>
      <w:r/>
      <w:bookmarkStart w:id="99" w:name="_Toc513029216"/>
      <w:r/>
      <w:bookmarkStart w:id="100" w:name="_Toc14577354"/>
      <w:r/>
      <w:bookmarkStart w:id="101" w:name="_Toc49090507"/>
      <w:r>
        <w:rPr>
          <w:rFonts w:hint="eastAsia" w:ascii="宋体" w:hAnsi="宋体" w:eastAsia="宋体"/>
          <w:bCs w:val="0"/>
          <w:color w:val="00000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ascii="宋体" w:hAnsi="宋体"/>
          <w:bCs/>
          <w:color w:val="000000"/>
          <w:sz w:val="24"/>
        </w:rPr>
      </w:pPr>
      <w:r/>
      <w:bookmarkStart w:id="102" w:name="_Toc14577355"/>
      <w:r/>
      <w:bookmarkStart w:id="103" w:name="_Toc49090508"/>
      <w:r>
        <w:rPr>
          <w:rFonts w:hint="eastAsia" w:ascii="宋体" w:hAnsi="宋体"/>
          <w:bCs/>
          <w:color w:val="000000"/>
          <w:sz w:val="24"/>
        </w:rPr>
        <w:t xml:space="preserve">11.1投标人应按照</w:t>
      </w:r>
      <w:r>
        <w:rPr>
          <w:rFonts w:hint="eastAsia" w:ascii="宋体" w:hAnsi="宋体"/>
          <w:bCs/>
          <w:color w:val="000000"/>
          <w:sz w:val="24"/>
          <w:lang w:eastAsia="zh-CN"/>
        </w:rPr>
        <w:t xml:space="preserve">法律法规</w:t>
      </w:r>
      <w:r>
        <w:rPr>
          <w:rFonts w:hint="eastAsia" w:ascii="宋体" w:hAnsi="宋体"/>
          <w:bCs/>
          <w:color w:val="000000"/>
          <w:sz w:val="24"/>
        </w:rPr>
        <w:t xml:space="preserve">、规章和规范性文件以及招标文件要求提交证明文件，证明其及投标标的符合招标文件规定。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87"/>
        <w:ind w:firstLine="422"/>
        <w:keepLines w:val="0"/>
        <w:keepNext w:val="0"/>
        <w:spacing w:before="0" w:after="0" w:line="500" w:lineRule="exact"/>
        <w:rPr>
          <w:rFonts w:ascii="宋体" w:hAnsi="宋体" w:eastAsia="宋体"/>
          <w:bCs w:val="0"/>
          <w:color w:val="000000"/>
        </w:rPr>
      </w:pPr>
      <w:r/>
      <w:bookmarkStart w:id="104" w:name="_Toc49090510"/>
      <w:r/>
      <w:bookmarkStart w:id="105" w:name="_Toc14577359"/>
      <w:r>
        <w:rPr>
          <w:rFonts w:hint="eastAsia" w:ascii="宋体" w:hAnsi="宋体" w:eastAsia="宋体"/>
          <w:bCs w:val="0"/>
          <w:color w:val="000000"/>
        </w:rPr>
        <w:t xml:space="preserve">12.投标函、承诺书和开标一览表</w:t>
      </w:r>
      <w:r/>
    </w:p>
    <w:p>
      <w:pPr>
        <w:ind w:firstLine="480"/>
        <w:spacing w:line="500" w:lineRule="exact"/>
        <w:rPr>
          <w:rFonts w:ascii="宋体" w:hAnsi="宋体"/>
          <w:color w:val="000000"/>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8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ind w:firstLine="480"/>
        <w:spacing w:line="500" w:lineRule="exact"/>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p>
    <w:p>
      <w:pPr>
        <w:ind w:firstLine="480"/>
        <w:spacing w:line="500" w:lineRule="exact"/>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887"/>
        <w:ind w:firstLine="422"/>
        <w:keepLines w:val="0"/>
        <w:keepNext w:val="0"/>
        <w:spacing w:before="0" w:after="0" w:line="500" w:lineRule="exact"/>
        <w:rPr>
          <w:rFonts w:ascii="宋体" w:hAnsi="宋体" w:eastAsia="宋体"/>
          <w:bCs w:val="0"/>
          <w:color w:val="000000"/>
        </w:rPr>
      </w:pPr>
      <w:r/>
      <w:bookmarkStart w:id="108" w:name="_Hlt26670425"/>
      <w:r/>
      <w:bookmarkEnd w:id="108"/>
      <w:r/>
      <w:bookmarkStart w:id="109" w:name="_Hlt26954842"/>
      <w:r/>
      <w:bookmarkEnd w:id="109"/>
      <w:r/>
      <w:bookmarkStart w:id="110" w:name="_Hlt26954844"/>
      <w:r/>
      <w:bookmarkEnd w:id="110"/>
      <w:r/>
      <w:bookmarkStart w:id="111" w:name="_Hlt26668983"/>
      <w:r/>
      <w:bookmarkEnd w:id="111"/>
      <w:r/>
      <w:bookmarkStart w:id="112" w:name="_Hlt26670403"/>
      <w:r/>
      <w:bookmarkEnd w:id="112"/>
      <w:r/>
      <w:bookmarkStart w:id="113" w:name="_Hlt26670482"/>
      <w:r/>
      <w:bookmarkEnd w:id="113"/>
      <w:r/>
      <w:bookmarkStart w:id="114" w:name="_Hlt26670486"/>
      <w:r/>
      <w:bookmarkEnd w:id="114"/>
      <w:r/>
      <w:bookmarkStart w:id="115" w:name="_Hlt26954846"/>
      <w:r/>
      <w:bookmarkEnd w:id="115"/>
      <w:r/>
      <w:bookmarkStart w:id="116" w:name="_Hlt26954848"/>
      <w:r/>
      <w:bookmarkEnd w:id="116"/>
      <w:r/>
      <w:bookmarkStart w:id="117" w:name="_Hlt26954731"/>
      <w:r/>
      <w:bookmarkEnd w:id="117"/>
      <w:r>
        <w:rPr>
          <w:rFonts w:hint="eastAsia" w:ascii="宋体" w:hAnsi="宋体" w:eastAsia="宋体"/>
          <w:bCs w:val="0"/>
          <w:color w:val="000000"/>
        </w:rPr>
        <w:t xml:space="preserve">14.投标偏离表</w:t>
      </w:r>
      <w:r/>
    </w:p>
    <w:p>
      <w:pPr>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887"/>
        <w:ind w:firstLine="422"/>
        <w:keepLines w:val="0"/>
        <w:keepNext w:val="0"/>
        <w:spacing w:before="0" w:after="0" w:line="500" w:lineRule="exact"/>
        <w:rPr>
          <w:rFonts w:ascii="宋体" w:hAnsi="宋体" w:eastAsia="宋体"/>
          <w:bCs w:val="0"/>
          <w:color w:val="00000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color w:val="000000"/>
        </w:rPr>
        <w:t xml:space="preserve">15.投标有效期</w:t>
      </w:r>
      <w:bookmarkEnd w:id="121"/>
      <w:r/>
      <w:bookmarkEnd w:id="122"/>
      <w:r/>
      <w:r/>
    </w:p>
    <w:p>
      <w:pPr>
        <w:ind w:firstLine="480"/>
        <w:spacing w:line="500" w:lineRule="exact"/>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8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16.投标有效期的延长</w:t>
      </w:r>
      <w:r/>
    </w:p>
    <w:p>
      <w:pPr>
        <w:ind w:firstLine="480"/>
        <w:spacing w:line="500" w:lineRule="exact"/>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123" w:name="_Hlt26954852"/>
      <w:r/>
      <w:bookmarkEnd w:id="123"/>
      <w:r/>
      <w:bookmarkStart w:id="124" w:name="_Hlt26954739"/>
      <w:r/>
      <w:bookmarkEnd w:id="124"/>
      <w:r/>
      <w:bookmarkStart w:id="125" w:name="_Toc120614217"/>
      <w:r/>
      <w:bookmarkStart w:id="126" w:name="_Toc513029224"/>
      <w:r/>
      <w:bookmarkStart w:id="127" w:name="_Toc20823296"/>
      <w:r/>
      <w:bookmarkStart w:id="128" w:name="_Toc16938540"/>
      <w:r>
        <w:rPr>
          <w:rFonts w:hint="eastAsia" w:ascii="宋体" w:hAnsi="宋体" w:eastAsia="宋体" w:cs="Times New Roman"/>
          <w:b/>
          <w:bCs/>
          <w:color w:val="000000"/>
          <w:sz w:val="30"/>
          <w:szCs w:val="30"/>
          <w:lang w:val="en-US" w:eastAsia="zh-CN" w:bidi="ar-SA"/>
        </w:rPr>
        <w:t xml:space="preserve">四、投标文件的递交</w:t>
      </w:r>
      <w:bookmarkEnd w:id="125"/>
      <w:r/>
      <w:bookmarkEnd w:id="126"/>
      <w:r/>
      <w:bookmarkEnd w:id="127"/>
      <w:r/>
      <w:bookmarkEnd w:id="128"/>
      <w:r/>
      <w:r/>
    </w:p>
    <w:p>
      <w:pPr>
        <w:pStyle w:val="887"/>
        <w:ind w:firstLine="422"/>
        <w:keepLines w:val="0"/>
        <w:keepNext w:val="0"/>
        <w:spacing w:before="0" w:after="0" w:line="500" w:lineRule="exact"/>
        <w:rPr>
          <w:rFonts w:ascii="宋体" w:hAnsi="宋体" w:eastAsia="宋体"/>
          <w:bCs w:val="0"/>
          <w:color w:val="000000"/>
        </w:rPr>
      </w:pPr>
      <w:r/>
      <w:bookmarkStart w:id="129" w:name="_Toc16938541"/>
      <w:r/>
      <w:bookmarkStart w:id="130" w:name="_Toc462564084"/>
      <w:r/>
      <w:bookmarkStart w:id="131" w:name="_Toc513029225"/>
      <w:r/>
      <w:bookmarkStart w:id="132" w:name="_Toc20823297"/>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ind w:firstLine="480"/>
        <w:spacing w:line="5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982"/>
        <w:ind w:firstLine="480"/>
        <w:spacing w:line="5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16938542"/>
      <w:r/>
      <w:bookmarkStart w:id="135" w:name="_Toc20823298"/>
      <w:r/>
      <w:r/>
    </w:p>
    <w:p>
      <w:pPr>
        <w:pStyle w:val="88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ind w:firstLine="480"/>
        <w:spacing w:line="500" w:lineRule="exact"/>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5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887"/>
        <w:ind w:firstLine="422"/>
        <w:keepLines w:val="0"/>
        <w:keepNext w:val="0"/>
        <w:spacing w:before="0" w:after="0" w:line="500" w:lineRule="exact"/>
        <w:rPr>
          <w:rFonts w:ascii="宋体" w:hAnsi="宋体" w:eastAsia="宋体"/>
          <w:bCs w:val="0"/>
          <w:color w:val="000000"/>
        </w:rPr>
      </w:pPr>
      <w:r/>
      <w:bookmarkStart w:id="136" w:name="_Toc513029227"/>
      <w:r/>
      <w:bookmarkStart w:id="137" w:name="_Toc20823299"/>
      <w:r/>
      <w:bookmarkStart w:id="138" w:name="_Toc16938543"/>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ind w:firstLine="480"/>
        <w:spacing w:line="5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887"/>
        <w:ind w:firstLine="422"/>
        <w:keepLines w:val="0"/>
        <w:keepNext w:val="0"/>
        <w:spacing w:before="0" w:after="0" w:line="500" w:lineRule="exact"/>
        <w:rPr>
          <w:rFonts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
    </w:p>
    <w:p>
      <w:pPr>
        <w:ind w:firstLine="480"/>
        <w:spacing w:line="500" w:lineRule="exact"/>
        <w:rPr>
          <w:rFonts w:ascii="宋体" w:hAnsi="宋体"/>
          <w:color w:val="000000"/>
          <w:sz w:val="24"/>
        </w:rPr>
      </w:pPr>
      <w:r>
        <w:rPr>
          <w:rFonts w:hint="eastAsia" w:ascii="宋体" w:hAnsi="宋体"/>
          <w:color w:val="000000"/>
          <w:sz w:val="24"/>
        </w:rPr>
        <w:t xml:space="preserve">20.1投标文件的撤回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21.1.1电子投标文件的撤回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20.2投标文件的修改</w:t>
      </w:r>
      <w:r/>
    </w:p>
    <w:p>
      <w:pPr>
        <w:ind w:firstLine="480"/>
        <w:spacing w:line="500" w:lineRule="exact"/>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500" w:lineRule="exact"/>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142" w:name="_Toc20823301"/>
      <w:r/>
      <w:bookmarkStart w:id="143" w:name="_Toc513029229"/>
      <w:r/>
      <w:bookmarkStart w:id="144" w:name="_Toc16938545"/>
      <w:r/>
      <w:bookmarkStart w:id="145" w:name="_Toc120614218"/>
      <w:r>
        <w:rPr>
          <w:rFonts w:hint="eastAsia" w:ascii="宋体" w:hAnsi="宋体" w:eastAsia="宋体" w:cs="Times New Roman"/>
          <w:b/>
          <w:bCs/>
          <w:color w:val="000000"/>
          <w:sz w:val="30"/>
          <w:szCs w:val="30"/>
          <w:lang w:val="en-US" w:eastAsia="zh-CN" w:bidi="ar-SA"/>
        </w:rPr>
        <w:t xml:space="preserve">五、开标与评标</w:t>
      </w:r>
      <w:bookmarkEnd w:id="142"/>
      <w:r/>
      <w:bookmarkEnd w:id="143"/>
      <w:r/>
      <w:bookmarkEnd w:id="144"/>
      <w:r/>
      <w:bookmarkEnd w:id="145"/>
      <w:r/>
      <w:r/>
    </w:p>
    <w:p>
      <w:pPr>
        <w:pStyle w:val="887"/>
        <w:ind w:firstLine="422"/>
        <w:keepLines w:val="0"/>
        <w:keepNext w:val="0"/>
        <w:spacing w:before="0" w:after="0" w:line="500" w:lineRule="exact"/>
        <w:rPr>
          <w:rFonts w:ascii="宋体" w:hAnsi="宋体" w:eastAsia="宋体"/>
          <w:bCs w:val="0"/>
          <w:color w:val="000000"/>
        </w:rPr>
      </w:pPr>
      <w:r/>
      <w:bookmarkStart w:id="146" w:name="_Toc513029230"/>
      <w:r/>
      <w:bookmarkStart w:id="147" w:name="_Toc20823302"/>
      <w:r/>
      <w:bookmarkStart w:id="148" w:name="_Toc16938546"/>
      <w:r>
        <w:rPr>
          <w:rFonts w:hint="eastAsia" w:ascii="宋体" w:hAnsi="宋体" w:eastAsia="宋体"/>
          <w:bCs w:val="0"/>
          <w:color w:val="000000"/>
        </w:rPr>
        <w:t xml:space="preserve">21.开标</w:t>
      </w:r>
      <w:bookmarkEnd w:id="146"/>
      <w:r/>
      <w:bookmarkEnd w:id="147"/>
      <w:r/>
      <w:bookmarkEnd w:id="148"/>
      <w:r/>
      <w:r/>
    </w:p>
    <w:p>
      <w:pPr>
        <w:ind w:firstLine="480"/>
        <w:spacing w:line="500" w:lineRule="exact"/>
        <w:rPr>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500" w:lineRule="exact"/>
        <w:rPr>
          <w:rFonts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500" w:lineRule="exact"/>
        <w:rPr>
          <w:rFonts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lang w:eastAsia="zh-CN"/>
        </w:rPr>
        <w:t xml:space="preserve">涉及的</w:t>
      </w:r>
      <w:r>
        <w:rPr>
          <w:rFonts w:hint="eastAsia" w:ascii="宋体" w:hAnsi="宋体"/>
          <w:color w:val="000000"/>
          <w:sz w:val="24"/>
        </w:rPr>
        <w:t xml:space="preserve">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887"/>
        <w:ind w:firstLine="422"/>
        <w:keepLines w:val="0"/>
        <w:keepNext w:val="0"/>
        <w:spacing w:before="0" w:after="0" w:line="500" w:lineRule="exact"/>
        <w:rPr>
          <w:rFonts w:ascii="宋体" w:hAnsi="宋体" w:eastAsia="宋体"/>
          <w:bCs w:val="0"/>
          <w:color w:val="000000"/>
        </w:rPr>
      </w:pPr>
      <w:r/>
      <w:bookmarkStart w:id="149" w:name="_Toc513029231"/>
      <w:r/>
      <w:bookmarkStart w:id="150" w:name="_Toc20823303"/>
      <w:r/>
      <w:bookmarkStart w:id="151" w:name="_Toc16938547"/>
      <w:r>
        <w:rPr>
          <w:rFonts w:hint="eastAsia" w:ascii="宋体" w:hAnsi="宋体" w:eastAsia="宋体"/>
          <w:bCs w:val="0"/>
          <w:color w:val="000000"/>
        </w:rPr>
        <w:t xml:space="preserve">22.评标委员会</w:t>
      </w:r>
      <w:r/>
    </w:p>
    <w:p>
      <w:pPr>
        <w:ind w:firstLine="480"/>
        <w:spacing w:line="500" w:lineRule="exact"/>
        <w:rPr>
          <w:rFonts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p>
    <w:p>
      <w:pPr>
        <w:pStyle w:val="88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23.评标过程的保密与公正</w:t>
      </w:r>
      <w:bookmarkEnd w:id="149"/>
      <w:bookmarkEnd w:id="150"/>
      <w:bookmarkEnd w:id="151"/>
      <w:r/>
    </w:p>
    <w:p>
      <w:pPr>
        <w:ind w:firstLine="480"/>
        <w:spacing w:line="500" w:lineRule="exact"/>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887"/>
        <w:ind w:firstLine="422"/>
        <w:keepLines w:val="0"/>
        <w:keepNext w:val="0"/>
        <w:spacing w:before="0" w:after="0" w:line="500" w:lineRule="exact"/>
        <w:rPr>
          <w:rFonts w:ascii="宋体" w:hAnsi="宋体" w:eastAsia="宋体"/>
          <w:bCs w:val="0"/>
          <w:color w:val="000000"/>
        </w:rPr>
      </w:pPr>
      <w:r/>
      <w:bookmarkStart w:id="152" w:name="_Toc16938548"/>
      <w:r/>
      <w:bookmarkStart w:id="153" w:name="_Toc513029232"/>
      <w:r/>
      <w:bookmarkStart w:id="154" w:name="_Toc20823304"/>
      <w:r>
        <w:rPr>
          <w:rFonts w:hint="eastAsia" w:ascii="宋体" w:hAnsi="宋体" w:eastAsia="宋体"/>
          <w:bCs w:val="0"/>
          <w:color w:val="000000"/>
        </w:rPr>
        <w:t xml:space="preserve">24.投标文件的澄清</w:t>
      </w:r>
      <w:bookmarkEnd w:id="152"/>
      <w:r/>
      <w:bookmarkEnd w:id="153"/>
      <w:r/>
      <w:bookmarkEnd w:id="154"/>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w:t>
      </w:r>
      <w:r>
        <w:rPr>
          <w:rFonts w:hint="eastAsia" w:ascii="宋体" w:hAnsi="宋体"/>
          <w:color w:val="000000"/>
          <w:sz w:val="24"/>
          <w:szCs w:val="24"/>
          <w:lang w:eastAsia="zh-CN"/>
        </w:rPr>
        <w:t xml:space="preserve">作出</w:t>
      </w:r>
      <w:r>
        <w:rPr>
          <w:rFonts w:hint="eastAsia" w:ascii="宋体" w:hAnsi="宋体"/>
          <w:color w:val="000000"/>
          <w:sz w:val="24"/>
          <w:szCs w:val="24"/>
        </w:rPr>
        <w:t xml:space="preserve">澄清、说明和补正，其风险由投标人自行承担。</w:t>
      </w:r>
      <w:r/>
    </w:p>
    <w:p>
      <w:pPr>
        <w:pStyle w:val="887"/>
        <w:ind w:firstLine="422"/>
        <w:keepLines w:val="0"/>
        <w:keepNext w:val="0"/>
        <w:spacing w:before="0" w:after="0" w:line="500" w:lineRule="exact"/>
        <w:rPr>
          <w:rFonts w:ascii="宋体" w:hAnsi="宋体" w:eastAsia="宋体"/>
          <w:bCs w:val="0"/>
          <w:color w:val="000000"/>
        </w:rPr>
      </w:pPr>
      <w:r/>
      <w:bookmarkStart w:id="155" w:name="_Toc513029233"/>
      <w:r/>
      <w:bookmarkStart w:id="156" w:name="_Toc16938549"/>
      <w:r/>
      <w:bookmarkStart w:id="157" w:name="_Toc20823305"/>
      <w:r>
        <w:rPr>
          <w:rFonts w:hint="eastAsia" w:ascii="宋体" w:hAnsi="宋体" w:eastAsia="宋体"/>
          <w:bCs w:val="0"/>
          <w:color w:val="000000"/>
        </w:rPr>
        <w:t xml:space="preserve">25.对投标文件的初审</w:t>
      </w:r>
      <w:bookmarkEnd w:id="155"/>
      <w:r/>
      <w:bookmarkEnd w:id="156"/>
      <w:r/>
      <w:bookmarkEnd w:id="157"/>
      <w:r/>
      <w:r/>
    </w:p>
    <w:p>
      <w:pPr>
        <w:ind w:firstLine="480"/>
        <w:spacing w:line="500" w:lineRule="exact"/>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500" w:lineRule="exact"/>
        <w:rPr>
          <w:rFonts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bCs/>
          <w:color w:val="000000"/>
          <w:sz w:val="24"/>
          <w:lang w:eastAsia="zh-CN"/>
        </w:rPr>
        <w:t xml:space="preserve">，</w:t>
      </w:r>
      <w:r>
        <w:rPr>
          <w:rFonts w:hint="eastAsia" w:ascii="宋体" w:hAnsi="宋体"/>
          <w:bCs/>
          <w:color w:val="000000"/>
          <w:sz w:val="24"/>
        </w:rPr>
        <w:t xml:space="preserve">联合体成员存在不良信用记录的，视同联合体存在不良应用记录。</w:t>
      </w:r>
      <w:r/>
    </w:p>
    <w:p>
      <w:pPr>
        <w:ind w:firstLine="480"/>
        <w:spacing w:line="500" w:lineRule="exact"/>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5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5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rPr>
      </w:pPr>
      <w:r/>
      <w:bookmarkStart w:id="158" w:name="_Toc513029234"/>
      <w:r/>
      <w:bookmarkStart w:id="159" w:name="_Toc20823306"/>
      <w:r/>
      <w:bookmarkStart w:id="160" w:name="_Toc16938550"/>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88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ind w:left="479"/>
        <w:spacing w:line="500" w:lineRule="exact"/>
        <w:rPr>
          <w:rFonts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同一投标人提交两套（含两套）以上不同的投标报价的。</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www.ccgp.gov.cn</w:t>
      </w:r>
      <w:r>
        <w:rPr>
          <w:rFonts w:hint="eastAsia" w:ascii="宋体" w:hAnsi="宋体"/>
          <w:color w:val="000000"/>
          <w:sz w:val="24"/>
          <w:szCs w:val="24"/>
          <w:lang w:eastAsia="zh-CN"/>
        </w:rPr>
        <w:t xml:space="preserve">）</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项目（标项、标段、分包）投标总价超过本项目（标项、标段、分包）预算或最高限价的。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500" w:lineRule="exact"/>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500" w:lineRule="exact"/>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p>
    <w:p>
      <w:pPr>
        <w:ind w:firstLine="480"/>
        <w:spacing w:line="500" w:lineRule="exact"/>
        <w:rPr>
          <w:rFonts w:ascii="宋体" w:hAnsi="宋体"/>
          <w:bCs/>
          <w:color w:val="000000"/>
          <w:sz w:val="24"/>
        </w:rPr>
      </w:pPr>
      <w:r>
        <w:rPr>
          <w:rFonts w:hint="eastAsia" w:ascii="宋体" w:hAnsi="宋体"/>
          <w:bCs/>
          <w:color w:val="000000"/>
          <w:sz w:val="24"/>
          <w:szCs w:val="24"/>
        </w:rPr>
        <w:t xml:space="preserve">26.1.23投标文件内容不全或不符合招标文件中规定</w:t>
      </w:r>
      <w:r>
        <w:rPr>
          <w:rFonts w:hint="eastAsia" w:ascii="宋体" w:hAnsi="宋体"/>
          <w:bCs/>
          <w:color w:val="000000"/>
          <w:sz w:val="24"/>
          <w:szCs w:val="24"/>
          <w:lang w:eastAsia="zh-CN"/>
        </w:rPr>
        <w:t xml:space="preserve">的其他</w:t>
      </w:r>
      <w:r>
        <w:rPr>
          <w:rFonts w:hint="eastAsia" w:ascii="宋体" w:hAnsi="宋体"/>
          <w:bCs/>
          <w:color w:val="000000"/>
          <w:sz w:val="24"/>
          <w:szCs w:val="24"/>
        </w:rPr>
        <w:t xml:space="preserve">实质性要求和条件的</w:t>
      </w:r>
      <w:r/>
    </w:p>
    <w:p>
      <w:pPr>
        <w:ind w:firstLine="480"/>
        <w:spacing w:line="500" w:lineRule="exact"/>
        <w:rPr>
          <w:rFonts w:ascii="宋体" w:hAnsi="宋体"/>
          <w:bCs/>
          <w:color w:val="000000"/>
          <w:sz w:val="24"/>
        </w:rPr>
      </w:pPr>
      <w:r>
        <w:rPr>
          <w:rFonts w:hint="eastAsia" w:ascii="宋体" w:hAnsi="宋体"/>
          <w:bCs/>
          <w:color w:val="000000"/>
          <w:sz w:val="24"/>
        </w:rPr>
        <w:t xml:space="preserve">26.1.24其他</w:t>
      </w:r>
      <w:r>
        <w:rPr>
          <w:rFonts w:hint="eastAsia" w:ascii="宋体" w:hAnsi="宋体"/>
          <w:bCs/>
          <w:color w:val="000000"/>
          <w:sz w:val="24"/>
          <w:lang w:eastAsia="zh-CN"/>
        </w:rPr>
        <w:t xml:space="preserve">法律法规</w:t>
      </w:r>
      <w:r>
        <w:rPr>
          <w:rFonts w:hint="eastAsia" w:ascii="宋体" w:hAnsi="宋体"/>
          <w:bCs/>
          <w:color w:val="000000"/>
          <w:sz w:val="24"/>
        </w:rPr>
        <w:t xml:space="preserve">及本招标文件规定的属无效投标的情形。</w:t>
      </w:r>
      <w:r/>
    </w:p>
    <w:p>
      <w:pPr>
        <w:ind w:left="479"/>
        <w:spacing w:line="500" w:lineRule="exact"/>
        <w:rPr>
          <w:rFonts w:ascii="宋体" w:hAnsi="宋体"/>
          <w:bCs/>
          <w:color w:val="000000"/>
          <w:sz w:val="24"/>
        </w:rPr>
      </w:pPr>
      <w:r>
        <w:rPr>
          <w:rFonts w:hint="eastAsia" w:ascii="宋体" w:hAnsi="宋体"/>
          <w:bCs/>
          <w:color w:val="000000"/>
          <w:sz w:val="24"/>
        </w:rPr>
        <w:t xml:space="preserve">26.2废标条款</w:t>
      </w:r>
      <w:r/>
    </w:p>
    <w:p>
      <w:pPr>
        <w:ind w:left="479"/>
        <w:spacing w:line="500" w:lineRule="exact"/>
        <w:rPr>
          <w:rFonts w:ascii="宋体" w:hAnsi="宋体"/>
          <w:bCs/>
          <w:color w:val="000000"/>
          <w:sz w:val="24"/>
        </w:rPr>
      </w:pPr>
      <w:r>
        <w:rPr>
          <w:rFonts w:hint="eastAsia" w:ascii="宋体" w:hAnsi="宋体"/>
          <w:bCs/>
          <w:color w:val="000000"/>
          <w:sz w:val="24"/>
        </w:rPr>
        <w:t xml:space="preserve">26.2.1符合专业条件的供应商或者对招标文件</w:t>
      </w:r>
      <w:r>
        <w:rPr>
          <w:rFonts w:hint="eastAsia" w:ascii="宋体" w:hAnsi="宋体"/>
          <w:bCs/>
          <w:color w:val="000000"/>
          <w:sz w:val="24"/>
          <w:lang w:eastAsia="zh-CN"/>
        </w:rPr>
        <w:t xml:space="preserve">做</w:t>
      </w:r>
      <w:r>
        <w:rPr>
          <w:rFonts w:hint="eastAsia" w:ascii="宋体" w:hAnsi="宋体"/>
          <w:bCs/>
          <w:color w:val="000000"/>
          <w:sz w:val="24"/>
        </w:rPr>
        <w:t xml:space="preserve">实质响应的供应商不足三家的。26.2.2出现影响采购公正的违法、违规行为的。</w:t>
      </w:r>
      <w:r/>
    </w:p>
    <w:p>
      <w:pPr>
        <w:ind w:left="479"/>
        <w:spacing w:line="500" w:lineRule="exact"/>
        <w:rPr>
          <w:rFonts w:ascii="宋体" w:hAnsi="宋体"/>
          <w:bCs/>
          <w:color w:val="000000"/>
          <w:sz w:val="24"/>
        </w:rPr>
      </w:pPr>
      <w:r>
        <w:rPr>
          <w:rFonts w:hint="eastAsia" w:ascii="宋体" w:hAnsi="宋体"/>
          <w:bCs/>
          <w:color w:val="000000"/>
          <w:sz w:val="24"/>
        </w:rPr>
        <w:t xml:space="preserve">26.2.3因重大变故，采购任务取消的。</w:t>
      </w:r>
      <w:r/>
    </w:p>
    <w:p>
      <w:pPr>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500" w:lineRule="exact"/>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500" w:lineRule="exact"/>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500" w:lineRule="exact"/>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ind w:firstLine="480"/>
        <w:spacing w:line="500" w:lineRule="exact"/>
        <w:rPr>
          <w:rFonts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164" w:name="_Toc120614219"/>
      <w:r>
        <w:rPr>
          <w:rFonts w:hint="eastAsia" w:ascii="宋体" w:hAnsi="宋体" w:eastAsia="宋体" w:cs="Times New Roman"/>
          <w:b/>
          <w:bCs/>
          <w:color w:val="000000"/>
          <w:sz w:val="30"/>
          <w:szCs w:val="30"/>
          <w:lang w:val="en-US" w:eastAsia="zh-CN" w:bidi="ar-SA"/>
        </w:rPr>
        <w:t xml:space="preserve">六、</w:t>
      </w:r>
      <w:bookmarkEnd w:id="161"/>
      <w:r/>
      <w:bookmarkEnd w:id="162"/>
      <w:r/>
      <w:bookmarkEnd w:id="163"/>
      <w:r>
        <w:rPr>
          <w:rFonts w:hint="eastAsia" w:ascii="宋体" w:hAnsi="宋体" w:eastAsia="宋体" w:cs="Times New Roman"/>
          <w:b/>
          <w:bCs/>
          <w:color w:val="000000"/>
          <w:sz w:val="30"/>
          <w:szCs w:val="30"/>
          <w:lang w:val="en-US" w:eastAsia="zh-CN" w:bidi="ar-SA"/>
        </w:rPr>
        <w:t xml:space="preserve">定标</w:t>
      </w:r>
      <w:bookmarkEnd w:id="164"/>
      <w:r/>
      <w:r/>
    </w:p>
    <w:p>
      <w:pPr>
        <w:pStyle w:val="887"/>
        <w:ind w:firstLine="422"/>
        <w:keepLines w:val="0"/>
        <w:keepNext w:val="0"/>
        <w:spacing w:before="0" w:after="0" w:line="500" w:lineRule="exact"/>
        <w:rPr>
          <w:rFonts w:ascii="宋体" w:hAnsi="宋体" w:eastAsia="宋体"/>
          <w:bCs w:val="0"/>
          <w:color w:val="000000"/>
        </w:rPr>
      </w:pPr>
      <w:r/>
      <w:bookmarkStart w:id="165" w:name="_Toc513029238"/>
      <w:r/>
      <w:bookmarkStart w:id="166" w:name="_Toc16938554"/>
      <w:r/>
      <w:bookmarkStart w:id="167" w:name="_Toc20823310"/>
      <w:r>
        <w:rPr>
          <w:rFonts w:hint="eastAsia" w:ascii="宋体" w:hAnsi="宋体" w:eastAsia="宋体"/>
          <w:bCs w:val="0"/>
          <w:color w:val="000000"/>
        </w:rPr>
        <w:t xml:space="preserve">27、</w:t>
      </w:r>
      <w:bookmarkEnd w:id="165"/>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ind w:firstLine="480"/>
        <w:spacing w:line="500" w:lineRule="exact"/>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rPr>
      </w:pPr>
      <w:r>
        <w:rPr>
          <w:rFonts w:hint="eastAsia" w:ascii="宋体" w:hAnsi="宋体"/>
          <w:bCs/>
          <w:color w:val="000000"/>
          <w:sz w:val="24"/>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27.4中标无效的确认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88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28.质疑处理</w:t>
      </w:r>
      <w:bookmarkEnd w:id="168"/>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采购人、交易中心只接收以纸质原件形式送达的质疑</w:t>
      </w:r>
      <w:r>
        <w:rPr>
          <w:rFonts w:hint="eastAsia" w:ascii="宋体" w:hAnsi="宋体"/>
          <w:color w:val="000000"/>
          <w:sz w:val="24"/>
          <w:szCs w:val="24"/>
          <w:lang w:eastAsia="zh-CN"/>
        </w:rPr>
        <w:t xml:space="preserve">，</w:t>
      </w:r>
      <w:r>
        <w:rPr>
          <w:rFonts w:hint="eastAsia" w:ascii="宋体" w:hAnsi="宋体"/>
          <w:color w:val="000000"/>
          <w:sz w:val="24"/>
          <w:szCs w:val="24"/>
        </w:rPr>
        <w:t xml:space="preserve">质疑供应商可通过面交或邮寄方式送达（采购人和交易中心不接受未填写快递运单的快件）。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88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29.中标通知书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w:t>
      </w:r>
      <w:r>
        <w:rPr>
          <w:rFonts w:hint="eastAsia" w:ascii="宋体" w:hAnsi="宋体"/>
          <w:color w:val="000000"/>
          <w:sz w:val="24"/>
          <w:szCs w:val="24"/>
          <w:lang w:eastAsia="zh-CN"/>
        </w:rPr>
        <w:t xml:space="preserve">，</w:t>
      </w:r>
      <w:r>
        <w:rPr>
          <w:rFonts w:hint="eastAsia" w:ascii="宋体" w:hAnsi="宋体"/>
          <w:color w:val="000000"/>
          <w:sz w:val="24"/>
          <w:szCs w:val="24"/>
        </w:rPr>
        <w:t xml:space="preserve">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6"/>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169" w:name="_Toc120614220"/>
      <w:r/>
      <w:bookmarkStart w:id="170" w:name="_Toc20823308"/>
      <w:r/>
      <w:bookmarkStart w:id="171" w:name="_Toc16938552"/>
      <w:r/>
      <w:bookmarkStart w:id="172" w:name="_Toc513029236"/>
      <w:r>
        <w:rPr>
          <w:rFonts w:hint="eastAsia" w:ascii="宋体" w:hAnsi="宋体" w:eastAsia="宋体" w:cs="Times New Roman"/>
          <w:b/>
          <w:bCs/>
          <w:color w:val="000000"/>
          <w:sz w:val="30"/>
          <w:szCs w:val="30"/>
          <w:lang w:val="en-US" w:eastAsia="zh-CN" w:bidi="ar-SA"/>
        </w:rPr>
        <w:t xml:space="preserve">七、授予合同</w:t>
      </w:r>
      <w:bookmarkEnd w:id="169"/>
      <w:r/>
      <w:bookmarkEnd w:id="170"/>
      <w:bookmarkEnd w:id="171"/>
      <w:bookmarkEnd w:id="172"/>
      <w:r/>
    </w:p>
    <w:p>
      <w:pPr>
        <w:pStyle w:val="887"/>
        <w:ind w:firstLine="422"/>
        <w:keepLines w:val="0"/>
        <w:keepNext w:val="0"/>
        <w:spacing w:before="0" w:after="0" w:line="500" w:lineRule="exact"/>
        <w:rPr>
          <w:rFonts w:ascii="宋体" w:hAnsi="宋体" w:eastAsia="宋体"/>
          <w:bCs w:val="0"/>
          <w:color w:val="000000"/>
        </w:rPr>
      </w:pPr>
      <w:r/>
      <w:bookmarkStart w:id="173" w:name="_Toc20823309"/>
      <w:r/>
      <w:bookmarkStart w:id="174" w:name="_Toc16938553"/>
      <w:r/>
      <w:bookmarkStart w:id="175" w:name="_Toc513029237"/>
      <w:r>
        <w:rPr>
          <w:rFonts w:hint="eastAsia" w:ascii="宋体" w:hAnsi="宋体" w:eastAsia="宋体"/>
          <w:bCs w:val="0"/>
          <w:color w:val="000000"/>
        </w:rPr>
        <w:t xml:space="preserve">30.签订合同</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w:t>
      </w:r>
      <w:bookmarkEnd w:id="173"/>
      <w:r/>
      <w:bookmarkEnd w:id="174"/>
      <w:r/>
      <w:bookmarkEnd w:id="175"/>
      <w:r/>
      <w:bookmarkStart w:id="176" w:name="_Toc16938558"/>
      <w:r/>
      <w:bookmarkStart w:id="177" w:name="_Toc479757207"/>
      <w:r/>
      <w:bookmarkStart w:id="178" w:name="_Toc20823314"/>
      <w:r/>
      <w:bookmarkStart w:id="179" w:name="_Toc513029242"/>
      <w:r/>
      <w:bookmarkStart w:id="180" w:name="_Toc120614221"/>
      <w:r>
        <w:rPr>
          <w:rFonts w:hint="eastAsia" w:ascii="宋体" w:hAnsi="宋体" w:eastAsia="宋体"/>
          <w:bCs w:val="0"/>
          <w:color w:val="000000"/>
        </w:rPr>
        <w:t xml:space="preserve"> 货物（包含与货物相关的服务）的追加</w:t>
      </w:r>
      <w:r/>
    </w:p>
    <w:p>
      <w:pPr>
        <w:ind w:firstLine="480"/>
        <w:spacing w:line="400" w:lineRule="exact"/>
        <w:rPr>
          <w:rFonts w:ascii="宋体" w:hAnsi="宋体"/>
          <w:sz w:val="24"/>
          <w:szCs w:val="24"/>
        </w:rPr>
      </w:pPr>
      <w:r>
        <w:rPr>
          <w:rFonts w:hint="eastAsia" w:ascii="宋体" w:hAnsi="宋体"/>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sz w:val="24"/>
          <w:szCs w:val="24"/>
          <w:lang w:eastAsia="zh-CN"/>
        </w:rPr>
        <w:t xml:space="preserve">额的</w:t>
      </w:r>
      <w:r>
        <w:rPr>
          <w:rFonts w:hint="eastAsia" w:ascii="宋体" w:hAnsi="宋体"/>
          <w:sz w:val="24"/>
          <w:szCs w:val="24"/>
        </w:rPr>
        <w:t xml:space="preserve">10%。</w:t>
      </w:r>
      <w:r/>
    </w:p>
    <w:p>
      <w:pPr>
        <w:pStyle w:val="884"/>
        <w:ind w:firstLine="422"/>
        <w:jc w:val="center"/>
        <w:keepLines w:val="0"/>
        <w:keepNext w:val="0"/>
        <w:spacing w:before="0" w:after="0" w:line="500" w:lineRule="exact"/>
        <w:rPr>
          <w:rFonts w:hint="eastAsia" w:ascii="黑体" w:hAnsi="黑体" w:eastAsia="黑体" w:cs="Times New Roman"/>
          <w:color w:val="000000"/>
          <w:sz w:val="36"/>
          <w:szCs w:val="36"/>
          <w:lang w:val="en-US" w:eastAsia="zh-CN" w:bidi="ar-SA"/>
        </w:rPr>
      </w:pPr>
      <w:r>
        <w:rPr>
          <w:rFonts w:ascii="宋体" w:hAnsi="宋体"/>
          <w:color w:val="000000"/>
          <w:sz w:val="24"/>
          <w:shd w:val="clear" w:color="ffffff" w:fill="d9d9d9"/>
        </w:rPr>
        <w:br w:type="page" w:clear="all"/>
      </w:r>
      <w:r>
        <w:rPr>
          <w:rFonts w:hint="eastAsia" w:ascii="黑体" w:hAnsi="黑体" w:eastAsia="黑体" w:cs="Times New Roman"/>
          <w:color w:val="000000"/>
          <w:sz w:val="36"/>
          <w:szCs w:val="36"/>
          <w:lang w:val="en-US" w:eastAsia="zh-CN" w:bidi="ar-SA"/>
        </w:rPr>
        <w:t xml:space="preserve">第三章  合同</w:t>
      </w:r>
      <w:bookmarkEnd w:id="176"/>
      <w:r/>
      <w:bookmarkEnd w:id="177"/>
      <w:r/>
      <w:bookmarkEnd w:id="178"/>
      <w:r/>
      <w:bookmarkEnd w:id="179"/>
      <w:r/>
      <w:bookmarkEnd w:id="180"/>
      <w:r>
        <w:rPr>
          <w:rFonts w:hint="eastAsia" w:ascii="黑体" w:hAnsi="黑体" w:eastAsia="黑体" w:cs="Times New Roman"/>
          <w:color w:val="000000"/>
          <w:sz w:val="36"/>
          <w:szCs w:val="36"/>
          <w:lang w:val="en-US" w:eastAsia="zh-CN" w:bidi="ar-SA"/>
        </w:rPr>
        <w:t xml:space="preserve">文本</w:t>
      </w:r>
      <w:r/>
    </w:p>
    <w:p>
      <w:pPr>
        <w:ind w:firstLine="480"/>
        <w:spacing w:line="400" w:lineRule="exact"/>
        <w:rPr>
          <w:rFonts w:hint="eastAsia" w:ascii="宋体" w:hAnsi="宋体"/>
          <w:bCs/>
          <w:sz w:val="24"/>
        </w:rPr>
      </w:pPr>
      <w:r/>
      <w:bookmarkStart w:id="181" w:name="_Hlt16619350"/>
      <w:r/>
      <w:bookmarkStart w:id="182" w:name="_Toc20823346"/>
      <w:r/>
      <w:bookmarkStart w:id="183" w:name="_Toc120614244"/>
      <w:r/>
      <w:bookmarkStart w:id="184" w:name="_Toc16938590"/>
      <w:r/>
      <w:bookmarkStart w:id="185" w:name="_Toc462564139"/>
      <w:r/>
      <w:bookmarkStart w:id="186" w:name="_Toc479757211"/>
      <w:r>
        <w:rPr>
          <w:rFonts w:hint="eastAsia" w:ascii="宋体" w:hAnsi="宋体"/>
          <w:bCs/>
          <w:sz w:val="24"/>
        </w:rPr>
        <w:t xml:space="preserve">以下为中标后签订本项目合同的通用条款，中标人不得提出实质性的修改。</w:t>
      </w:r>
      <w:r/>
    </w:p>
    <w:p>
      <w:pPr>
        <w:ind w:firstLine="602"/>
        <w:jc w:val="center"/>
        <w:spacing w:line="400" w:lineRule="exact"/>
        <w:rPr>
          <w:rFonts w:hint="eastAsia" w:ascii="宋体" w:hAnsi="宋体"/>
          <w:b/>
          <w:bCs/>
          <w:sz w:val="30"/>
          <w:szCs w:val="20"/>
        </w:rPr>
      </w:pPr>
      <w:r>
        <w:rPr>
          <w:rFonts w:hint="eastAsia" w:ascii="宋体" w:hAnsi="宋体"/>
          <w:b/>
          <w:sz w:val="30"/>
        </w:rPr>
        <w:t xml:space="preserve">江苏省政府采购合同（货物）（合同编号）</w:t>
      </w:r>
      <w:r/>
    </w:p>
    <w:p>
      <w:pPr>
        <w:spacing w:line="400" w:lineRule="exact"/>
        <w:rPr>
          <w:rFonts w:hint="eastAsia" w:ascii="宋体" w:hAnsi="宋体" w:cs="Courier New"/>
          <w:sz w:val="24"/>
          <w:szCs w:val="24"/>
        </w:rPr>
      </w:pPr>
      <w:r>
        <w:rPr>
          <w:rFonts w:ascii="宋体" w:hAnsi="宋体" w:cs="Courier New"/>
          <w:sz w:val="24"/>
          <w:szCs w:val="24"/>
        </w:rPr>
        <w:t xml:space="preserve">项目名称：                                       项目编号：</w:t>
      </w:r>
      <w:r/>
    </w:p>
    <w:p>
      <w:pPr>
        <w:spacing w:line="400" w:lineRule="exact"/>
        <w:rPr>
          <w:rFonts w:hint="eastAsia" w:ascii="宋体" w:hAnsi="宋体" w:cs="Courier New"/>
          <w:sz w:val="24"/>
          <w:szCs w:val="24"/>
        </w:rPr>
      </w:pPr>
      <w:r>
        <w:rPr>
          <w:rFonts w:ascii="宋体" w:hAnsi="宋体" w:cs="Courier New"/>
          <w:sz w:val="24"/>
          <w:szCs w:val="24"/>
        </w:rPr>
        <w:t xml:space="preserve">甲方：（买方、需方、采购人）_________</w:t>
      </w:r>
      <w:r/>
    </w:p>
    <w:p>
      <w:pPr>
        <w:spacing w:line="400" w:lineRule="exact"/>
        <w:rPr>
          <w:rFonts w:hint="eastAsia" w:ascii="宋体" w:hAnsi="宋体" w:cs="Courier New"/>
          <w:sz w:val="24"/>
          <w:szCs w:val="24"/>
        </w:rPr>
      </w:pPr>
      <w:r>
        <w:rPr>
          <w:rFonts w:ascii="宋体" w:hAnsi="宋体" w:cs="Courier New"/>
          <w:sz w:val="24"/>
          <w:szCs w:val="24"/>
        </w:rPr>
        <w:t xml:space="preserve">乙方：（卖方、供方、供应商）_________</w:t>
      </w:r>
      <w:r/>
    </w:p>
    <w:p>
      <w:pPr>
        <w:ind w:firstLine="480"/>
        <w:spacing w:line="400" w:lineRule="exact"/>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无锡市公共资源交易中心</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1.3 标的数量（规模）：</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1.4 履行时间（期限）：</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1.5 履行地点：</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1.7 包装方式：</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二、合同金额</w:t>
      </w:r>
      <w:r/>
    </w:p>
    <w:p>
      <w:pPr>
        <w:ind w:firstLine="480"/>
        <w:spacing w:line="400" w:lineRule="exact"/>
        <w:rPr>
          <w:rFonts w:hint="eastAsia" w:ascii="宋体" w:hAnsi="宋体" w:cs="Courier New"/>
          <w:sz w:val="24"/>
          <w:szCs w:val="24"/>
        </w:rPr>
      </w:pPr>
      <w:r>
        <w:rPr>
          <w:rFonts w:ascii="宋体" w:hAnsi="宋体" w:cs="Courier New"/>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三、技术资料</w:t>
      </w:r>
      <w:r/>
    </w:p>
    <w:p>
      <w:pPr>
        <w:ind w:firstLine="480"/>
        <w:spacing w:line="400" w:lineRule="exact"/>
        <w:rPr>
          <w:rFonts w:hint="eastAsia" w:ascii="宋体" w:hAnsi="宋体" w:cs="Courier New"/>
          <w:sz w:val="24"/>
          <w:szCs w:val="24"/>
        </w:rPr>
      </w:pPr>
      <w:r>
        <w:rPr>
          <w:rFonts w:ascii="宋体" w:hAnsi="宋体" w:cs="Courier New"/>
          <w:sz w:val="24"/>
          <w:szCs w:val="24"/>
        </w:rPr>
        <w:t xml:space="preserve">3.1乙方应按招标文件规定的时间向甲方提供使用货物</w:t>
      </w:r>
      <w:r>
        <w:rPr>
          <w:rFonts w:hint="eastAsia" w:ascii="宋体" w:hAnsi="宋体" w:cs="Courier New"/>
          <w:sz w:val="24"/>
          <w:szCs w:val="24"/>
          <w:lang w:eastAsia="zh-CN"/>
        </w:rPr>
        <w:t xml:space="preserve">（</w:t>
      </w:r>
      <w:r>
        <w:rPr>
          <w:rFonts w:hint="eastAsia" w:ascii="宋体" w:hAnsi="宋体" w:cs="Courier New"/>
          <w:sz w:val="24"/>
          <w:szCs w:val="24"/>
        </w:rPr>
        <w:t xml:space="preserve">包含与货物相关的服务</w:t>
      </w:r>
      <w:r>
        <w:rPr>
          <w:rFonts w:hint="eastAsia" w:ascii="宋体" w:hAnsi="宋体" w:cs="Courier New"/>
          <w:sz w:val="24"/>
          <w:szCs w:val="24"/>
          <w:lang w:eastAsia="zh-CN"/>
        </w:rPr>
        <w:t xml:space="preserve">）</w:t>
      </w:r>
      <w:r>
        <w:rPr>
          <w:rFonts w:ascii="宋体" w:hAnsi="宋体" w:cs="Courier New"/>
          <w:sz w:val="24"/>
          <w:szCs w:val="24"/>
        </w:rPr>
        <w:t xml:space="preserve">的有关技术资料。</w:t>
      </w:r>
      <w:r/>
    </w:p>
    <w:p>
      <w:pPr>
        <w:ind w:firstLine="480"/>
        <w:spacing w:line="400" w:lineRule="exact"/>
        <w:rPr>
          <w:rFonts w:hint="eastAsia"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四、知识产权</w:t>
      </w:r>
      <w:r/>
    </w:p>
    <w:p>
      <w:pPr>
        <w:ind w:firstLine="480"/>
        <w:spacing w:line="400" w:lineRule="exact"/>
        <w:rPr>
          <w:rFonts w:hint="eastAsia" w:ascii="宋体" w:hAnsi="宋体"/>
          <w:sz w:val="24"/>
        </w:rPr>
      </w:pPr>
      <w:r>
        <w:rPr>
          <w:rFonts w:hAnsi="宋体"/>
          <w:sz w:val="24"/>
          <w:szCs w:val="24"/>
        </w:rPr>
        <w:t xml:space="preserve">4.1乙</w:t>
      </w:r>
      <w:r>
        <w:rPr>
          <w:rFonts w:hint="eastAsia" w:ascii="宋体" w:hAnsi="宋体"/>
          <w:sz w:val="24"/>
        </w:rPr>
        <w:t xml:space="preserve">方应保证甲方在使用、接受本合同货物</w:t>
      </w:r>
      <w:r>
        <w:rPr>
          <w:rFonts w:hint="eastAsia" w:hAnsi="宋体"/>
          <w:sz w:val="24"/>
          <w:szCs w:val="24"/>
        </w:rPr>
        <w:t xml:space="preserve">（包含与货物相关的服务）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Courier New"/>
          <w:sz w:val="24"/>
          <w:szCs w:val="24"/>
          <w:u w:val="single"/>
        </w:rPr>
      </w:pPr>
      <w:r>
        <w:rPr>
          <w:rFonts w:ascii="宋体" w:hAnsi="宋体" w:cs="Courier New"/>
          <w:b/>
          <w:sz w:val="24"/>
          <w:szCs w:val="24"/>
        </w:rPr>
        <w:t xml:space="preserve">五、产权担保</w:t>
      </w:r>
      <w:r/>
    </w:p>
    <w:p>
      <w:pPr>
        <w:ind w:firstLine="480"/>
        <w:spacing w:line="400" w:lineRule="exact"/>
        <w:rPr>
          <w:rFonts w:hint="eastAsia" w:ascii="宋体" w:hAnsi="宋体" w:cs="Courier New"/>
          <w:sz w:val="24"/>
          <w:szCs w:val="24"/>
          <w:u w:val="single"/>
        </w:rPr>
      </w:pPr>
      <w:r>
        <w:rPr>
          <w:rFonts w:ascii="宋体" w:hAnsi="宋体" w:cs="Courier New"/>
          <w:sz w:val="24"/>
          <w:szCs w:val="24"/>
        </w:rPr>
        <w:t xml:space="preserve">5.1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六、履约保证金</w:t>
      </w:r>
      <w:r/>
    </w:p>
    <w:p>
      <w:pPr>
        <w:ind w:firstLine="480"/>
        <w:spacing w:line="400" w:lineRule="exact"/>
        <w:rPr>
          <w:rFonts w:hint="eastAsia" w:ascii="宋体" w:hAnsi="宋体" w:cs="Courier New"/>
          <w:sz w:val="24"/>
          <w:szCs w:val="24"/>
        </w:rPr>
      </w:pPr>
      <w:r>
        <w:rPr>
          <w:rFonts w:ascii="宋体" w:hAnsi="宋体" w:cs="Courier New"/>
          <w:sz w:val="24"/>
          <w:szCs w:val="24"/>
        </w:rPr>
        <w:t xml:space="preserve">6.1 乙方交纳人民币__元作为本合同的履约保证金。</w:t>
      </w:r>
      <w:r>
        <w:rPr>
          <w:rFonts w:hint="eastAsia" w:ascii="宋体" w:hAnsi="宋体" w:cs="Courier New"/>
          <w:sz w:val="24"/>
          <w:szCs w:val="24"/>
        </w:rPr>
        <w:t xml:space="preserve">（不得超过合同金额的10%）</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6.2.1履约保证金退还方式：</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6.2.2履约保证金退还时间：</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6.2.3履约保证金退还条件：</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6.2.4履约保证金不予退还的情形：</w:t>
      </w:r>
      <w:r/>
    </w:p>
    <w:p>
      <w:pPr>
        <w:ind w:firstLine="482"/>
        <w:spacing w:line="400" w:lineRule="exact"/>
        <w:rPr>
          <w:rFonts w:hint="eastAsia"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乙方如有转包或未经甲方同意的分包行为，甲方有权给予终止合同。</w:t>
      </w:r>
      <w:r/>
    </w:p>
    <w:p>
      <w:pPr>
        <w:ind w:firstLine="482"/>
        <w:spacing w:line="400" w:lineRule="exact"/>
        <w:rPr>
          <w:rFonts w:hint="eastAsia"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8．1.1预付款支付时间：合同签订后</w:t>
      </w:r>
      <w:r>
        <w:rPr>
          <w:rFonts w:hint="eastAsia" w:ascii="宋体" w:hAnsi="宋体" w:cs="Courier New"/>
          <w:bCs/>
          <w:sz w:val="24"/>
          <w:szCs w:val="24"/>
          <w:u w:val="single"/>
        </w:rPr>
        <w:t xml:space="preserve">  </w:t>
      </w:r>
      <w:r>
        <w:rPr>
          <w:rFonts w:hint="eastAsia" w:ascii="宋体" w:hAnsi="宋体" w:cs="Courier New"/>
          <w:bCs/>
          <w:sz w:val="24"/>
          <w:szCs w:val="24"/>
        </w:rPr>
        <w:t xml:space="preserve">日内，预付款支付比例：合同金额的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ind w:firstLine="480"/>
        <w:spacing w:line="400" w:lineRule="exact"/>
        <w:rPr>
          <w:rFonts w:hint="eastAsia" w:ascii="宋体" w:hAnsi="宋体" w:cs="Courier New"/>
          <w:sz w:val="24"/>
          <w:szCs w:val="24"/>
        </w:rPr>
      </w:pPr>
      <w:r>
        <w:rPr>
          <w:rFonts w:hint="eastAsia" w:ascii="宋体" w:hAnsi="宋体" w:cs="Courier New"/>
          <w:bCs/>
          <w:sz w:val="24"/>
          <w:szCs w:val="24"/>
        </w:rPr>
        <w:t xml:space="preserve">8.1.2尾款支付时间：产品验收通过</w:t>
      </w:r>
      <w:r>
        <w:rPr>
          <w:rFonts w:hint="eastAsia" w:ascii="宋体" w:hAnsi="宋体" w:cs="Courier New"/>
          <w:bCs/>
          <w:sz w:val="24"/>
          <w:szCs w:val="24"/>
          <w:lang w:eastAsia="zh-CN"/>
        </w:rPr>
        <w:t xml:space="preserve">，</w:t>
      </w:r>
      <w:r>
        <w:rPr>
          <w:rFonts w:hint="eastAsia" w:ascii="宋体" w:hAnsi="宋体" w:cs="Courier New"/>
          <w:bCs/>
          <w:sz w:val="24"/>
          <w:szCs w:val="24"/>
        </w:rPr>
        <w:t xml:space="preserve">采购人收到发票后10个工作日内，尾款支付比例：合同金额的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spacing w:line="400" w:lineRule="exact"/>
        <w:rPr>
          <w:rFonts w:hint="eastAsia" w:ascii="宋体" w:hAnsi="宋体" w:cs="Courier New"/>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应根据实际使用量供货，合同的最终结算金额按实际使用量乘以成交单价进行计算。</w:t>
      </w:r>
      <w:r/>
    </w:p>
    <w:p>
      <w:pPr>
        <w:ind w:firstLine="482"/>
        <w:spacing w:line="400" w:lineRule="exact"/>
        <w:rPr>
          <w:rFonts w:hint="eastAsia"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firstLine="482"/>
        <w:spacing w:line="400" w:lineRule="exact"/>
        <w:rPr>
          <w:rFonts w:hint="eastAsia" w:ascii="宋体" w:hAnsi="宋体" w:cs="Courier New"/>
          <w:sz w:val="24"/>
          <w:szCs w:val="24"/>
        </w:rPr>
      </w:pPr>
      <w:r>
        <w:rPr>
          <w:rFonts w:ascii="宋体" w:hAnsi="宋体" w:cs="Courier New"/>
          <w:b/>
          <w:sz w:val="24"/>
          <w:szCs w:val="24"/>
        </w:rPr>
        <w:t xml:space="preserve">十、质量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年（自交货验收合格之日起计），因人为因素出现的故障不在免费保修范围内。超过保修期的机器设备，</w:t>
      </w:r>
      <w:r>
        <w:rPr>
          <w:rFonts w:hint="eastAsia" w:ascii="宋体" w:hAnsi="宋体" w:cs="Courier New"/>
          <w:sz w:val="24"/>
          <w:szCs w:val="24"/>
          <w:lang w:eastAsia="zh-CN"/>
        </w:rPr>
        <w:t xml:space="preserve">终身维修</w:t>
      </w:r>
      <w:r>
        <w:rPr>
          <w:rFonts w:ascii="宋体" w:hAnsi="宋体" w:cs="Courier New"/>
          <w:sz w:val="24"/>
          <w:szCs w:val="24"/>
        </w:rPr>
        <w:t xml:space="preserve">，维修时只收部件成本费。</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11.5 甲方成立验收小组，按照采购合同的约定对乙方的履约情况进行验收。验收时间、验收标准见招标文件验收内容。验收时</w:t>
      </w:r>
      <w:r>
        <w:rPr>
          <w:rFonts w:hint="eastAsia" w:ascii="宋体" w:hAnsi="宋体" w:cs="Courier New"/>
          <w:sz w:val="24"/>
          <w:szCs w:val="24"/>
          <w:lang w:eastAsia="zh-CN"/>
        </w:rPr>
        <w:t xml:space="preserve">，</w:t>
      </w:r>
      <w:r>
        <w:rPr>
          <w:rFonts w:hint="eastAsia" w:ascii="宋体" w:hAnsi="宋体" w:cs="Courier New"/>
          <w:sz w:val="24"/>
          <w:szCs w:val="24"/>
        </w:rPr>
        <w:t xml:space="preserve">甲方按照采购合同的约定对每一项技术、商务要求的履约情况进行确认。验收结束后</w:t>
      </w:r>
      <w:r>
        <w:rPr>
          <w:rFonts w:hint="eastAsia" w:ascii="宋体" w:hAnsi="宋体" w:cs="Courier New"/>
          <w:sz w:val="24"/>
          <w:szCs w:val="24"/>
          <w:lang w:eastAsia="zh-CN"/>
        </w:rPr>
        <w:t xml:space="preserve">，</w:t>
      </w:r>
      <w:r>
        <w:rPr>
          <w:rFonts w:hint="eastAsia" w:ascii="宋体" w:hAnsi="宋体" w:cs="Courier New"/>
          <w:sz w:val="24"/>
          <w:szCs w:val="24"/>
        </w:rPr>
        <w:t xml:space="preserve">验收小组出具验收书</w:t>
      </w:r>
      <w:r>
        <w:rPr>
          <w:rFonts w:hint="eastAsia" w:ascii="宋体" w:hAnsi="宋体" w:cs="Courier New"/>
          <w:sz w:val="24"/>
          <w:szCs w:val="24"/>
          <w:lang w:eastAsia="zh-CN"/>
        </w:rPr>
        <w:t xml:space="preserve">，</w:t>
      </w:r>
      <w:r>
        <w:rPr>
          <w:rFonts w:hint="eastAsia" w:ascii="宋体" w:hAnsi="宋体" w:cs="Courier New"/>
          <w:sz w:val="24"/>
          <w:szCs w:val="24"/>
        </w:rPr>
        <w:t xml:space="preserve">列明各项标准的验收情况及项目总体评价</w:t>
      </w:r>
      <w:r>
        <w:rPr>
          <w:rFonts w:hint="eastAsia" w:ascii="宋体" w:hAnsi="宋体" w:cs="Courier New"/>
          <w:sz w:val="24"/>
          <w:szCs w:val="24"/>
          <w:lang w:eastAsia="zh-CN"/>
        </w:rPr>
        <w:t xml:space="preserve">，</w:t>
      </w:r>
      <w:r>
        <w:rPr>
          <w:rFonts w:hint="eastAsia" w:ascii="宋体" w:hAnsi="宋体" w:cs="Courier New"/>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11.6 验收合格的项目</w:t>
      </w:r>
      <w:r>
        <w:rPr>
          <w:rFonts w:hint="eastAsia" w:ascii="宋体" w:hAnsi="宋体" w:cs="Courier New"/>
          <w:sz w:val="24"/>
          <w:szCs w:val="24"/>
          <w:lang w:eastAsia="zh-CN"/>
        </w:rPr>
        <w:t xml:space="preserve">，</w:t>
      </w:r>
      <w:r>
        <w:rPr>
          <w:rFonts w:hint="eastAsia" w:ascii="宋体" w:hAnsi="宋体" w:cs="Courier New"/>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sz w:val="24"/>
          <w:szCs w:val="24"/>
          <w:lang w:eastAsia="zh-CN"/>
        </w:rPr>
        <w:t xml:space="preserve">，</w:t>
      </w:r>
      <w:r>
        <w:rPr>
          <w:rFonts w:hint="eastAsia" w:ascii="宋体" w:hAnsi="宋体" w:cs="Courier New"/>
          <w:sz w:val="24"/>
          <w:szCs w:val="24"/>
        </w:rPr>
        <w:t xml:space="preserve">甲方将及时报告本级财政部门。</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w:t>
      </w:r>
      <w:r>
        <w:rPr>
          <w:rFonts w:hint="eastAsia" w:ascii="宋体" w:hAnsi="宋体"/>
          <w:sz w:val="24"/>
          <w:szCs w:val="24"/>
        </w:rPr>
        <w:t xml:space="preserve">快递包装政府采购需求标准（试行）》的规定。</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、违约责任</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.2 甲方无故逾期验收和办理货款支付手续的</w:t>
      </w:r>
      <w:r>
        <w:rPr>
          <w:rFonts w:hint="eastAsia" w:ascii="宋体" w:hAnsi="宋体" w:cs="Courier New"/>
          <w:sz w:val="24"/>
          <w:szCs w:val="24"/>
          <w:lang w:eastAsia="zh-CN"/>
        </w:rPr>
        <w:t xml:space="preserve">，</w:t>
      </w:r>
      <w:r>
        <w:rPr>
          <w:rFonts w:ascii="宋体" w:hAnsi="宋体" w:cs="Courier New"/>
          <w:sz w:val="24"/>
          <w:szCs w:val="24"/>
        </w:rPr>
        <w:t xml:space="preserve">甲方应按逾期付款总额每日</w:t>
      </w:r>
      <w:r>
        <w:rPr>
          <w:rFonts w:hint="eastAsia" w:ascii="宋体" w:hAnsi="宋体" w:cs="Courier New"/>
          <w:sz w:val="24"/>
          <w:szCs w:val="24"/>
          <w:u w:val="single"/>
        </w:rPr>
        <w:t xml:space="preserve">    </w:t>
      </w:r>
      <w:r>
        <w:rPr>
          <w:rFonts w:ascii="宋体" w:hAnsi="宋体" w:cs="Courier New"/>
          <w:sz w:val="24"/>
          <w:szCs w:val="24"/>
        </w:rPr>
        <w:t xml:space="preserve">向乙方支付违约金。</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 不可抗力事件发生后，应立即通知对方，并寄送有关权威机构出具的证明。</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.3 不可抗力事件延续120天以上，双方应通过友好协商，确定是否继续履行合同。</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w:t>
      </w:r>
      <w:r>
        <w:rPr>
          <w:rFonts w:hint="eastAsia" w:ascii="宋体" w:hAnsi="宋体" w:cs="Courier New"/>
          <w:sz w:val="24"/>
          <w:szCs w:val="24"/>
        </w:rPr>
        <w:t xml:space="preserve">甲乙</w:t>
      </w:r>
      <w:r>
        <w:rPr>
          <w:rFonts w:ascii="宋体" w:hAnsi="宋体" w:cs="Courier New"/>
          <w:sz w:val="24"/>
          <w:szCs w:val="24"/>
        </w:rPr>
        <w:t xml:space="preserve">双方</w:t>
      </w:r>
      <w:r>
        <w:rPr>
          <w:rFonts w:hint="eastAsia" w:ascii="宋体" w:hAnsi="宋体" w:cs="Courier New"/>
          <w:sz w:val="24"/>
          <w:szCs w:val="24"/>
        </w:rPr>
        <w:t xml:space="preserve">因</w:t>
      </w:r>
      <w:r>
        <w:rPr>
          <w:rFonts w:ascii="宋体" w:hAnsi="宋体" w:cs="Courier New"/>
          <w:sz w:val="24"/>
          <w:szCs w:val="24"/>
        </w:rPr>
        <w:t xml:space="preserve">合同</w:t>
      </w:r>
      <w:r>
        <w:rPr>
          <w:rFonts w:hint="eastAsia" w:ascii="宋体" w:hAnsi="宋体" w:cs="Courier New"/>
          <w:sz w:val="24"/>
          <w:szCs w:val="24"/>
        </w:rPr>
        <w:t xml:space="preserve">签订、履行而</w:t>
      </w:r>
      <w:r>
        <w:rPr>
          <w:rFonts w:ascii="宋体" w:hAnsi="宋体" w:cs="Courier New"/>
          <w:sz w:val="24"/>
          <w:szCs w:val="24"/>
        </w:rPr>
        <w:t xml:space="preserve">发生的一切争议，应通过</w:t>
      </w:r>
      <w:r>
        <w:rPr>
          <w:rFonts w:hint="eastAsia" w:ascii="宋体" w:hAnsi="宋体" w:cs="Courier New"/>
          <w:sz w:val="24"/>
          <w:szCs w:val="24"/>
        </w:rPr>
        <w:t xml:space="preserve">友好</w:t>
      </w:r>
      <w:r>
        <w:rPr>
          <w:rFonts w:ascii="宋体" w:hAnsi="宋体" w:cs="Courier New"/>
          <w:sz w:val="24"/>
          <w:szCs w:val="24"/>
        </w:rPr>
        <w:t xml:space="preserve">协商解决。如协商不成</w:t>
      </w:r>
      <w:r>
        <w:rPr>
          <w:rFonts w:hint="eastAsia" w:ascii="宋体" w:hAnsi="宋体" w:cs="Courier New"/>
          <w:sz w:val="24"/>
          <w:szCs w:val="24"/>
        </w:rPr>
        <w:t xml:space="preserve">由甲方住所地人民</w:t>
      </w:r>
      <w:r>
        <w:rPr>
          <w:rFonts w:ascii="宋体" w:hAnsi="宋体" w:cs="Courier New"/>
          <w:sz w:val="24"/>
          <w:szCs w:val="24"/>
        </w:rPr>
        <w:t xml:space="preserve">法院</w:t>
      </w:r>
      <w:r>
        <w:rPr>
          <w:rFonts w:hint="eastAsia" w:ascii="宋体" w:hAnsi="宋体" w:cs="Courier New"/>
          <w:sz w:val="24"/>
          <w:szCs w:val="24"/>
        </w:rPr>
        <w:t xml:space="preserve">管辖。</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、合同生效</w:t>
      </w:r>
      <w:r>
        <w:rPr>
          <w:rFonts w:hint="eastAsia" w:ascii="宋体" w:hAnsi="宋体" w:cs="Courier New"/>
          <w:b/>
          <w:sz w:val="24"/>
          <w:szCs w:val="24"/>
          <w:lang w:eastAsia="zh-CN"/>
        </w:rPr>
        <w:t xml:space="preserve">及其他</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.2本合同未尽事宜，遵照</w:t>
      </w:r>
      <w:r>
        <w:rPr>
          <w:rFonts w:hint="eastAsia" w:ascii="宋体" w:hAnsi="宋体" w:cs="Courier New"/>
          <w:sz w:val="24"/>
          <w:szCs w:val="24"/>
        </w:rPr>
        <w:t xml:space="preserve">《中华人民共和国民法典</w:t>
      </w:r>
      <w:r>
        <w:rPr>
          <w:rFonts w:hint="eastAsia" w:ascii="宋体" w:hAnsi="宋体" w:cs="Courier New"/>
          <w:sz w:val="24"/>
          <w:szCs w:val="24"/>
          <w:lang w:eastAsia="zh-CN"/>
        </w:rPr>
        <w:t xml:space="preserve">》《</w:t>
      </w:r>
      <w:r>
        <w:rPr>
          <w:rFonts w:hint="eastAsia" w:ascii="宋体" w:hAnsi="宋体" w:cs="Courier New"/>
          <w:sz w:val="24"/>
          <w:szCs w:val="24"/>
        </w:rPr>
        <w:t xml:space="preserve">中华人民共和国政府采购法》</w:t>
      </w:r>
      <w:r>
        <w:rPr>
          <w:rFonts w:ascii="宋体" w:hAnsi="宋体" w:cs="Courier New"/>
          <w:sz w:val="24"/>
          <w:szCs w:val="24"/>
        </w:rPr>
        <w:t xml:space="preserve">有关条文执行。</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ind w:left="480" w:hanging="480"/>
        <w:spacing w:line="400" w:lineRule="exact"/>
        <w:rPr>
          <w:rFonts w:hint="eastAsia" w:ascii="宋体" w:hAnsi="宋体" w:cs="Courier New"/>
          <w:sz w:val="24"/>
          <w:szCs w:val="24"/>
        </w:rPr>
      </w:pPr>
      <w:r>
        <w:rPr>
          <w:rFonts w:ascii="宋体" w:hAnsi="宋体" w:cs="Courier New"/>
          <w:sz w:val="24"/>
          <w:szCs w:val="24"/>
        </w:rPr>
        <w:t xml:space="preserve">  甲方：                        乙方： </w:t>
      </w:r>
      <w:r/>
    </w:p>
    <w:p>
      <w:pPr>
        <w:spacing w:line="400" w:lineRule="exact"/>
        <w:rPr>
          <w:rFonts w:hint="eastAsia"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line="400" w:lineRule="exact"/>
        <w:rPr>
          <w:rFonts w:hint="eastAsia"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line="400" w:lineRule="exact"/>
        <w:rPr>
          <w:rFonts w:ascii="宋体" w:hAnsi="Courier New" w:cs="Courier New"/>
        </w:rPr>
      </w:pPr>
      <w:r>
        <w:rPr>
          <w:rFonts w:hint="eastAsia" w:ascii="宋体" w:hAnsi="宋体" w:cs="Courier New"/>
          <w:sz w:val="24"/>
          <w:szCs w:val="24"/>
        </w:rPr>
        <w:t xml:space="preserve">联系电话：                    联系电话：          </w:t>
      </w:r>
      <w:r/>
    </w:p>
    <w:p>
      <w:pPr>
        <w:jc w:val="center"/>
        <w:spacing w:line="400" w:lineRule="exact"/>
        <w:rPr>
          <w:rFonts w:hint="eastAsia" w:ascii="宋体" w:hAnsi="宋体" w:cs="Courier New"/>
          <w:sz w:val="24"/>
          <w:szCs w:val="24"/>
        </w:rPr>
      </w:pPr>
      <w:r>
        <w:rPr>
          <w:rFonts w:hint="eastAsia" w:ascii="宋体" w:hAnsi="Courier New" w:cs="Courier New"/>
        </w:rPr>
        <w:t xml:space="preserve">                 </w:t>
      </w:r>
      <w:r>
        <w:rPr>
          <w:rFonts w:hint="eastAsia" w:ascii="宋体" w:hAnsi="宋体" w:cs="Courier New"/>
          <w:sz w:val="24"/>
          <w:szCs w:val="24"/>
        </w:rPr>
        <w:t xml:space="preserve">   </w:t>
      </w:r>
      <w:r/>
    </w:p>
    <w:p>
      <w:pPr>
        <w:jc w:val="center"/>
        <w:spacing w:line="400" w:lineRule="exact"/>
        <w:rPr>
          <w:rFonts w:hint="eastAsia" w:ascii="宋体" w:hAnsi="宋体" w:cs="Courier New"/>
          <w:sz w:val="24"/>
          <w:szCs w:val="24"/>
        </w:rPr>
      </w:pPr>
      <w:r>
        <w:rPr>
          <w:rFonts w:hint="eastAsia" w:ascii="宋体" w:hAnsi="宋体" w:cs="Courier New"/>
          <w:sz w:val="24"/>
          <w:szCs w:val="24"/>
        </w:rPr>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r/>
    </w:p>
    <w:p>
      <w:pPr>
        <w:spacing w:line="400" w:lineRule="exact"/>
        <w:rPr>
          <w:rFonts w:hint="eastAsia" w:ascii="宋体" w:hAnsi="宋体" w:cs="Courier New"/>
          <w:sz w:val="24"/>
          <w:szCs w:val="24"/>
        </w:rPr>
      </w:pPr>
      <w:r>
        <w:rPr>
          <w:rFonts w:hint="eastAsia" w:ascii="宋体" w:hAnsi="宋体" w:cs="Courier New"/>
          <w:sz w:val="24"/>
          <w:szCs w:val="24"/>
        </w:rPr>
      </w:r>
      <w:r/>
    </w:p>
    <w:p>
      <w:pPr>
        <w:ind w:firstLine="480"/>
        <w:spacing w:line="400" w:lineRule="exact"/>
        <w:rPr>
          <w:rFonts w:hint="eastAsia"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p>
    <w:p>
      <w:pPr>
        <w:ind w:firstLine="480"/>
        <w:jc w:val="center"/>
        <w:spacing w:line="288" w:lineRule="auto"/>
        <w:rPr>
          <w:rFonts w:hint="eastAsia" w:ascii="黑体" w:hAnsi="黑体" w:eastAsia="黑体" w:cs="Times New Roman"/>
          <w:color w:val="000000"/>
          <w:sz w:val="36"/>
          <w:szCs w:val="36"/>
          <w:lang w:val="en-US" w:eastAsia="zh-CN" w:bidi="ar-SA"/>
        </w:rPr>
        <w:outlineLvl w:val="0"/>
      </w:pPr>
      <w:r>
        <w:rPr>
          <w:rFonts w:hint="eastAsia" w:ascii="黑体" w:eastAsia="黑体"/>
          <w:bCs/>
          <w:color w:val="000000"/>
          <w:sz w:val="36"/>
          <w:szCs w:val="36"/>
        </w:rPr>
        <w:br w:type="page" w:clear="all"/>
      </w:r>
      <w:r>
        <w:rPr>
          <w:rFonts w:hint="eastAsia" w:ascii="黑体" w:hAnsi="黑体" w:eastAsia="黑体" w:cs="Times New Roman"/>
          <w:color w:val="000000"/>
          <w:sz w:val="36"/>
          <w:szCs w:val="36"/>
          <w:lang w:val="en-US" w:eastAsia="zh-CN" w:bidi="ar-SA"/>
        </w:rPr>
        <w:t xml:space="preserve">第</w:t>
      </w:r>
      <w:bookmarkEnd w:id="181"/>
      <w:r>
        <w:rPr>
          <w:rFonts w:hint="eastAsia" w:ascii="黑体" w:hAnsi="黑体" w:eastAsia="黑体" w:cs="Times New Roman"/>
          <w:color w:val="000000"/>
          <w:sz w:val="36"/>
          <w:szCs w:val="36"/>
          <w:lang w:val="en-US" w:eastAsia="zh-CN" w:bidi="ar-SA"/>
        </w:rPr>
        <w:t xml:space="preserve">四章  采购需求</w:t>
      </w:r>
      <w:bookmarkEnd w:id="182"/>
      <w:r/>
      <w:bookmarkEnd w:id="183"/>
      <w:r/>
      <w:bookmarkEnd w:id="184"/>
      <w:r/>
      <w:r/>
    </w:p>
    <w:p>
      <w:pPr>
        <w:ind w:firstLine="600"/>
        <w:jc w:val="left"/>
        <w:spacing w:line="360" w:lineRule="auto"/>
        <w:rPr>
          <w:rFonts w:ascii="黑体" w:hAnsi="黑体" w:eastAsia="黑体"/>
          <w:color w:val="000000"/>
          <w:sz w:val="30"/>
          <w:szCs w:val="30"/>
        </w:rPr>
      </w:pPr>
      <w:r/>
      <w:bookmarkStart w:id="187" w:name="_Toc26554093"/>
      <w:r/>
      <w:bookmarkStart w:id="188" w:name="_Toc49090575"/>
      <w:r>
        <w:rPr>
          <w:rFonts w:hint="eastAsia" w:ascii="黑体" w:hAnsi="黑体" w:eastAsia="黑体"/>
          <w:color w:val="000000"/>
          <w:sz w:val="30"/>
          <w:szCs w:val="30"/>
        </w:rPr>
        <w:t xml:space="preserve">本项目属性：</w:t>
      </w:r>
      <w:r>
        <w:rPr>
          <w:rFonts w:hint="eastAsia" w:ascii="黑体" w:hAnsi="黑体" w:eastAsia="黑体"/>
          <w:color w:val="000000"/>
          <w:sz w:val="30"/>
          <w:szCs w:val="30"/>
          <w:lang w:eastAsia="zh-CN"/>
        </w:rPr>
        <w:t xml:space="preserve">货物</w:t>
      </w:r>
      <w:r>
        <w:rPr>
          <w:rFonts w:hint="eastAsia" w:ascii="黑体" w:hAnsi="黑体" w:eastAsia="黑体"/>
          <w:color w:val="000000"/>
          <w:sz w:val="30"/>
          <w:szCs w:val="30"/>
        </w:rPr>
        <w:t xml:space="preserve">类项目</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w:t>
      </w:r>
      <w:r>
        <w:rPr>
          <w:rFonts w:hint="eastAsia" w:ascii="宋体" w:hAnsi="宋体"/>
          <w:bCs/>
          <w:sz w:val="24"/>
          <w:szCs w:val="24"/>
          <w:highlight w:val="none"/>
          <w:lang w:eastAsia="zh-CN"/>
        </w:rPr>
        <w:t xml:space="preserve">工业</w:t>
      </w:r>
      <w:r>
        <w:rPr>
          <w:rFonts w:ascii="宋体" w:hAnsi="宋体"/>
          <w:bCs/>
          <w:color w:val="000000"/>
          <w:sz w:val="24"/>
          <w:szCs w:val="24"/>
          <w:highlight w:val="none"/>
        </w:rPr>
        <w:t xml:space="preserve"> </w:t>
      </w:r>
      <w:r/>
    </w:p>
    <w:p>
      <w:pPr>
        <w:ind w:firstLine="480"/>
        <w:jc w:val="left"/>
        <w:spacing w:line="360" w:lineRule="auto"/>
        <w:rPr>
          <w:rFonts w:ascii="宋体" w:hAnsi="宋体"/>
          <w:bCs/>
          <w:color w:val="000000"/>
          <w:sz w:val="24"/>
          <w:szCs w:val="24"/>
          <w:highlight w:val="none"/>
        </w:rPr>
      </w:pPr>
      <w:r>
        <w:rPr>
          <w:rFonts w:hint="eastAsia" w:ascii="宋体" w:hAnsi="宋体"/>
          <w:sz w:val="24"/>
          <w:szCs w:val="24"/>
        </w:rPr>
        <w:t xml:space="preserve">本项目中的</w:t>
      </w:r>
      <w:r>
        <w:rPr>
          <w:rFonts w:hint="eastAsia" w:ascii="宋体" w:hAnsi="宋体"/>
          <w:b/>
          <w:bCs/>
          <w:sz w:val="24"/>
          <w:szCs w:val="24"/>
        </w:rPr>
        <w:t xml:space="preserve">P1.25LED显示屏</w:t>
      </w:r>
      <w:r>
        <w:rPr>
          <w:rFonts w:hint="eastAsia" w:ascii="宋体" w:hAnsi="宋体"/>
          <w:sz w:val="24"/>
          <w:szCs w:val="24"/>
        </w:rPr>
        <w:t xml:space="preserve">为核心产品。</w:t>
      </w:r>
      <w:r/>
    </w:p>
    <w:p>
      <w:pPr>
        <w:ind w:firstLine="600"/>
        <w:jc w:val="left"/>
        <w:spacing w:line="360" w:lineRule="auto"/>
        <w:rPr>
          <w:rFonts w:ascii="黑体" w:hAnsi="黑体" w:eastAsia="黑体"/>
          <w:color w:val="000000"/>
          <w:sz w:val="30"/>
          <w:szCs w:val="30"/>
        </w:rPr>
      </w:pPr>
      <w:r>
        <w:rPr>
          <w:rFonts w:hint="eastAsia" w:ascii="黑体" w:hAnsi="黑体" w:eastAsia="黑体"/>
          <w:color w:val="000000"/>
          <w:sz w:val="30"/>
          <w:szCs w:val="30"/>
        </w:rPr>
        <w:t xml:space="preserve">第一部分  项目技术要求</w:t>
      </w:r>
      <w:r/>
    </w:p>
    <w:p>
      <w:pPr>
        <w:pStyle w:val="885"/>
        <w:jc w:val="left"/>
        <w:keepLines/>
        <w:keepNext/>
        <w:pageBreakBefore w:val="0"/>
        <w:spacing w:before="0" w:after="0" w:line="360" w:lineRule="auto"/>
        <w:widowControl w:val="off"/>
        <w:rPr>
          <w:rFonts w:hint="eastAsia" w:ascii="宋体" w:hAnsi="宋体" w:eastAsia="宋体"/>
          <w:sz w:val="24"/>
          <w:szCs w:val="24"/>
        </w:rPr>
      </w:pPr>
      <w:r>
        <w:rPr>
          <w:rFonts w:hint="eastAsia" w:ascii="宋体" w:hAnsi="宋体" w:eastAsia="宋体"/>
          <w:sz w:val="24"/>
          <w:szCs w:val="24"/>
        </w:rPr>
        <w:t xml:space="preserve">1.项目总述</w:t>
      </w:r>
      <w:r/>
    </w:p>
    <w:p>
      <w:pPr>
        <w:pageBreakBefore w:val="0"/>
        <w:spacing w:line="360" w:lineRule="auto"/>
        <w:widowControl w:val="off"/>
        <w:tabs>
          <w:tab w:val="left" w:pos="1050" w:leader="none"/>
        </w:tabs>
        <w:rPr>
          <w:rFonts w:hint="eastAsia" w:ascii="宋体" w:hAnsi="宋体"/>
          <w:b w:val="0"/>
          <w:bCs/>
          <w:sz w:val="24"/>
          <w:szCs w:val="24"/>
        </w:rPr>
      </w:pPr>
      <w:r>
        <w:rPr>
          <w:rFonts w:hint="eastAsia" w:ascii="宋体" w:hAnsi="宋体"/>
          <w:b w:val="0"/>
          <w:bCs/>
          <w:sz w:val="24"/>
          <w:szCs w:val="24"/>
        </w:rPr>
        <w:t xml:space="preserve">1.1项目概述</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本项目为无锡市公安局梁溪分局金星派出所业务用房改造信息化设备。金星派出所智能化系统应满足派出所需求，主要包含综合布线系统、计算机网络系统、视频监控系统、门禁系统、执法办案管理系统、枪库工程、会议系统、智能装备管理系统、公共广播系统、信息发布系统等。</w:t>
      </w:r>
      <w:r/>
    </w:p>
    <w:p>
      <w:pPr>
        <w:pStyle w:val="885"/>
        <w:jc w:val="left"/>
        <w:keepLines/>
        <w:keepNext/>
        <w:pageBreakBefore w:val="0"/>
        <w:spacing w:before="0"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2.项目采购清单</w:t>
      </w:r>
      <w:r/>
    </w:p>
    <w:p>
      <w:pPr>
        <w:pStyle w:val="886"/>
        <w:numPr>
          <w:ilvl w:val="1"/>
          <w:numId w:val="5"/>
        </w:numPr>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软硬件购置清单</w:t>
      </w:r>
      <w:r/>
    </w:p>
    <w:tbl>
      <w:tblPr>
        <w:tblStyle w:val="894"/>
        <w:tblW w:w="5174" w:type="pct"/>
        <w:tblInd w:w="-289" w:type="dxa"/>
        <w:tblLayout w:type="fixed"/>
        <w:tblCellMar>
          <w:left w:w="108" w:type="dxa"/>
          <w:top w:w="0" w:type="dxa"/>
          <w:right w:w="108" w:type="dxa"/>
          <w:bottom w:w="0" w:type="dxa"/>
        </w:tblCellMar>
        <w:tblLook w:val="04A0" w:firstRow="1" w:lastRow="0" w:firstColumn="1" w:lastColumn="0" w:noHBand="0" w:noVBand="1"/>
      </w:tblPr>
      <w:tblGrid>
        <w:gridCol w:w="664"/>
        <w:gridCol w:w="1242"/>
        <w:gridCol w:w="6890"/>
        <w:gridCol w:w="764"/>
        <w:gridCol w:w="465"/>
        <w:gridCol w:w="465"/>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性能指标</w:t>
            </w:r>
            <w:r/>
          </w:p>
        </w:tc>
        <w:tc>
          <w:tcPr>
            <w:shd w:val="clear" w:color="auto" w:fill="auto"/>
            <w:tcBorders>
              <w:top w:val="single" w:color="auto"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网络设备</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核心交换机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交换容量336Gbps/3.36Tbps</w:t>
            </w:r>
            <w:r>
              <w:rPr>
                <w:rFonts w:hint="eastAsia" w:ascii="宋体" w:hAnsi="宋体" w:cs="宋体"/>
                <w:sz w:val="20"/>
                <w:szCs w:val="20"/>
              </w:rPr>
              <w:br/>
            </w:r>
            <w:r>
              <w:rPr>
                <w:rFonts w:hint="eastAsia" w:ascii="宋体" w:hAnsi="宋体" w:cs="宋体"/>
                <w:sz w:val="20"/>
                <w:szCs w:val="20"/>
              </w:rPr>
              <w:t xml:space="preserve">包转发率126Mpps</w:t>
            </w:r>
            <w:r>
              <w:rPr>
                <w:rFonts w:hint="eastAsia" w:ascii="宋体" w:hAnsi="宋体" w:cs="宋体"/>
                <w:sz w:val="20"/>
                <w:szCs w:val="20"/>
              </w:rPr>
              <w:br/>
            </w:r>
            <w:r>
              <w:rPr>
                <w:rFonts w:hint="eastAsia" w:ascii="宋体" w:hAnsi="宋体" w:cs="宋体"/>
                <w:sz w:val="20"/>
                <w:szCs w:val="20"/>
              </w:rPr>
              <w:t xml:space="preserve">业务端口描述24*100/1000BASE-X SFP光囗(含8个GE Combo口)</w:t>
            </w:r>
            <w:r>
              <w:rPr>
                <w:rFonts w:hint="eastAsia" w:ascii="宋体" w:hAnsi="宋体" w:cs="宋体"/>
                <w:sz w:val="20"/>
                <w:szCs w:val="20"/>
              </w:rPr>
              <w:br/>
            </w:r>
            <w:r>
              <w:rPr>
                <w:rFonts w:hint="eastAsia" w:ascii="宋体" w:hAnsi="宋体" w:cs="宋体"/>
                <w:sz w:val="20"/>
                <w:szCs w:val="20"/>
              </w:rPr>
              <w:t xml:space="preserve">4个万兆SFP+端口</w:t>
            </w:r>
            <w:r>
              <w:rPr>
                <w:rFonts w:hint="eastAsia" w:ascii="宋体" w:hAnsi="宋体" w:cs="宋体"/>
                <w:sz w:val="20"/>
                <w:szCs w:val="20"/>
              </w:rPr>
              <w:br/>
            </w:r>
            <w:r>
              <w:rPr>
                <w:rFonts w:hint="eastAsia" w:ascii="宋体" w:hAnsi="宋体" w:cs="宋体"/>
                <w:sz w:val="20"/>
                <w:szCs w:val="20"/>
              </w:rPr>
              <w:t xml:space="preserve">外形尺寸</w:t>
            </w:r>
            <w:r>
              <w:rPr>
                <w:rFonts w:hint="eastAsia" w:ascii="宋体" w:hAnsi="宋体" w:cs="宋体"/>
                <w:sz w:val="20"/>
                <w:szCs w:val="20"/>
              </w:rPr>
              <w:br/>
            </w:r>
            <w:r>
              <w:rPr>
                <w:rFonts w:hint="eastAsia" w:ascii="宋体" w:hAnsi="宋体" w:cs="宋体"/>
                <w:sz w:val="20"/>
                <w:szCs w:val="20"/>
              </w:rPr>
              <w:t xml:space="preserve">440mmx360mmx43.6mm(宽x深x高</w:t>
            </w:r>
            <w:r>
              <w:rPr>
                <w:rFonts w:hint="eastAsia" w:ascii="宋体" w:hAnsi="宋体" w:cs="宋体"/>
                <w:sz w:val="20"/>
                <w:szCs w:val="20"/>
              </w:rPr>
              <w:br/>
            </w:r>
            <w:r>
              <w:rPr>
                <w:rFonts w:hint="eastAsia" w:ascii="宋体" w:hAnsi="宋体" w:cs="宋体"/>
                <w:sz w:val="20"/>
                <w:szCs w:val="20"/>
              </w:rPr>
              <w:t xml:space="preserve">重量&lt;2.5kg</w:t>
            </w:r>
            <w:r>
              <w:rPr>
                <w:rFonts w:hint="eastAsia" w:ascii="宋体" w:hAnsi="宋体" w:cs="宋体"/>
                <w:sz w:val="20"/>
                <w:szCs w:val="20"/>
              </w:rPr>
              <w:br/>
            </w:r>
            <w:r>
              <w:rPr>
                <w:rFonts w:hint="eastAsia" w:ascii="宋体" w:hAnsi="宋体" w:cs="宋体"/>
                <w:sz w:val="20"/>
                <w:szCs w:val="20"/>
              </w:rPr>
              <w:t xml:space="preserve">支持GE端口聚合</w:t>
            </w:r>
            <w:r>
              <w:rPr>
                <w:rFonts w:hint="eastAsia" w:ascii="宋体" w:hAnsi="宋体" w:cs="宋体"/>
                <w:sz w:val="20"/>
                <w:szCs w:val="20"/>
              </w:rPr>
              <w:br/>
            </w:r>
            <w:r>
              <w:rPr>
                <w:rFonts w:hint="eastAsia" w:ascii="宋体" w:hAnsi="宋体" w:cs="宋体"/>
                <w:sz w:val="20"/>
                <w:szCs w:val="20"/>
              </w:rPr>
              <w:t xml:space="preserve">支持10GE端口聚合</w:t>
            </w:r>
            <w:r>
              <w:rPr>
                <w:rFonts w:hint="eastAsia" w:ascii="宋体" w:hAnsi="宋体" w:cs="宋体"/>
                <w:sz w:val="20"/>
                <w:szCs w:val="20"/>
              </w:rPr>
              <w:br/>
            </w:r>
            <w:r>
              <w:rPr>
                <w:rFonts w:hint="eastAsia" w:ascii="宋体" w:hAnsi="宋体" w:cs="宋体"/>
                <w:sz w:val="20"/>
                <w:szCs w:val="20"/>
              </w:rPr>
              <w:t xml:space="preserve">支持静态聚合支持动态聚合</w:t>
            </w:r>
            <w:r>
              <w:rPr>
                <w:rFonts w:hint="eastAsia" w:ascii="宋体" w:hAnsi="宋体" w:cs="宋体"/>
                <w:sz w:val="20"/>
                <w:szCs w:val="20"/>
              </w:rPr>
              <w:br/>
            </w:r>
            <w:r>
              <w:rPr>
                <w:rFonts w:hint="eastAsia" w:ascii="宋体" w:hAnsi="宋体" w:cs="宋体"/>
                <w:sz w:val="20"/>
                <w:szCs w:val="20"/>
              </w:rPr>
              <w:t xml:space="preserve">支持跨设备聚合</w:t>
            </w:r>
            <w:r>
              <w:rPr>
                <w:rFonts w:hint="eastAsia" w:ascii="宋体" w:hAnsi="宋体" w:cs="宋体"/>
                <w:sz w:val="20"/>
                <w:szCs w:val="20"/>
              </w:rPr>
              <w:br/>
            </w:r>
            <w:r>
              <w:rPr>
                <w:rFonts w:hint="eastAsia" w:ascii="宋体" w:hAnsi="宋体" w:cs="宋体"/>
                <w:sz w:val="20"/>
                <w:szCs w:val="20"/>
              </w:rPr>
              <w:t xml:space="preserve">支持黑洞MAC地址</w:t>
            </w:r>
            <w:r>
              <w:rPr>
                <w:rFonts w:hint="eastAsia" w:ascii="宋体" w:hAnsi="宋体" w:cs="宋体"/>
                <w:sz w:val="20"/>
                <w:szCs w:val="20"/>
              </w:rPr>
              <w:br/>
            </w:r>
            <w:r>
              <w:rPr>
                <w:rFonts w:hint="eastAsia" w:ascii="宋体" w:hAnsi="宋体" w:cs="宋体"/>
                <w:sz w:val="20"/>
                <w:szCs w:val="20"/>
              </w:rPr>
              <w:t xml:space="preserve">支持设置端口MAC地址学习个数</w:t>
            </w:r>
            <w:r>
              <w:rPr>
                <w:rFonts w:hint="eastAsia" w:ascii="宋体" w:hAnsi="宋体" w:cs="宋体"/>
                <w:sz w:val="20"/>
                <w:szCs w:val="20"/>
              </w:rPr>
              <w:br/>
            </w:r>
            <w:r>
              <w:rPr>
                <w:rFonts w:hint="eastAsia" w:ascii="宋体" w:hAnsi="宋体" w:cs="宋体"/>
                <w:sz w:val="20"/>
                <w:szCs w:val="20"/>
              </w:rPr>
              <w:t xml:space="preserve">支持基于端口的VLAN支持QinQ支持Voice VLAN支持协议VLAN支持MAC VLAN</w:t>
            </w:r>
            <w:r>
              <w:rPr>
                <w:rFonts w:hint="eastAsia" w:ascii="宋体" w:hAnsi="宋体" w:cs="宋体"/>
                <w:sz w:val="20"/>
                <w:szCs w:val="20"/>
              </w:rPr>
              <w:br/>
            </w:r>
            <w:r>
              <w:rPr>
                <w:rFonts w:hint="eastAsia" w:ascii="宋体" w:hAnsi="宋体" w:cs="宋体"/>
                <w:sz w:val="20"/>
                <w:szCs w:val="20"/>
              </w:rPr>
              <w:t xml:space="preserve">支持IPv4/IPv6静态路由支持RIP/RIPng，OSPFV1/V2/V3</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48口千兆交换机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1.交换容量≥336Gbps，转发性能≥51Mpps；</w:t>
            </w:r>
            <w:r>
              <w:rPr>
                <w:rFonts w:hint="eastAsia" w:ascii="宋体" w:hAnsi="宋体" w:cs="宋体"/>
                <w:sz w:val="20"/>
                <w:szCs w:val="20"/>
              </w:rPr>
              <w:br/>
            </w:r>
            <w:r>
              <w:rPr>
                <w:rFonts w:hint="eastAsia" w:ascii="宋体" w:hAnsi="宋体" w:cs="宋体"/>
                <w:sz w:val="20"/>
                <w:szCs w:val="20"/>
              </w:rPr>
              <w:t xml:space="preserve">2.固化10/100/1000M以太网端口≥24，固化1G SFP光接口≥4个；</w:t>
            </w:r>
            <w:r>
              <w:rPr>
                <w:rFonts w:hint="eastAsia" w:ascii="宋体" w:hAnsi="宋体" w:cs="宋体"/>
                <w:sz w:val="20"/>
                <w:szCs w:val="20"/>
              </w:rPr>
              <w:br/>
            </w:r>
            <w:r>
              <w:rPr>
                <w:rFonts w:hint="eastAsia" w:ascii="宋体" w:hAnsi="宋体" w:cs="宋体"/>
                <w:sz w:val="20"/>
                <w:szCs w:val="20"/>
              </w:rPr>
              <w:t xml:space="preserve">3.端口浪涌抗扰度≥10KV（即具备10KV的防雷能力）；</w:t>
            </w:r>
            <w:r>
              <w:rPr>
                <w:rFonts w:hint="eastAsia" w:ascii="宋体" w:hAnsi="宋体" w:cs="宋体"/>
                <w:sz w:val="20"/>
                <w:szCs w:val="20"/>
              </w:rPr>
              <w:br/>
            </w:r>
            <w:r>
              <w:rPr>
                <w:rFonts w:hint="eastAsia" w:ascii="宋体" w:hAnsi="宋体" w:cs="宋体"/>
                <w:sz w:val="20"/>
                <w:szCs w:val="20"/>
              </w:rPr>
              <w:t xml:space="preserve">4.支持专门基础网络保护机制的NFPP功能，支持多种类型的防护，如ARP防护，当ARP速率超过攻击水线，对有攻击行为的用户进行隔离，保证设备和整网的安全稳定运行；</w:t>
            </w:r>
            <w:r>
              <w:rPr>
                <w:rFonts w:hint="eastAsia" w:ascii="宋体" w:hAnsi="宋体" w:cs="宋体"/>
                <w:sz w:val="20"/>
                <w:szCs w:val="20"/>
              </w:rPr>
              <w:br/>
            </w:r>
            <w:r>
              <w:rPr>
                <w:rFonts w:hint="eastAsia" w:ascii="宋体" w:hAnsi="宋体" w:cs="宋体"/>
                <w:sz w:val="20"/>
                <w:szCs w:val="20"/>
              </w:rPr>
              <w:t xml:space="preserve">5.产品支持sFlow网络监测技术；</w:t>
            </w:r>
            <w:r>
              <w:rPr>
                <w:rFonts w:hint="eastAsia" w:ascii="宋体" w:hAnsi="宋体" w:cs="宋体"/>
                <w:sz w:val="20"/>
                <w:szCs w:val="20"/>
              </w:rPr>
              <w:br/>
            </w:r>
            <w:r>
              <w:rPr>
                <w:rFonts w:hint="eastAsia" w:ascii="宋体" w:hAnsi="宋体" w:cs="宋体"/>
                <w:sz w:val="20"/>
                <w:szCs w:val="20"/>
              </w:rPr>
              <w:t xml:space="preserve">6. 需支持OpenFlow 1.3协议；</w:t>
            </w:r>
            <w:r>
              <w:rPr>
                <w:rFonts w:hint="eastAsia" w:ascii="宋体" w:hAnsi="宋体" w:cs="宋体"/>
                <w:sz w:val="20"/>
                <w:szCs w:val="20"/>
              </w:rPr>
              <w:br/>
            </w:r>
            <w:r>
              <w:rPr>
                <w:rFonts w:hint="eastAsia" w:ascii="宋体" w:hAnsi="宋体" w:cs="宋体"/>
                <w:sz w:val="20"/>
                <w:szCs w:val="20"/>
              </w:rPr>
              <w:t xml:space="preserve">7. 为保证IPv6的可部署性和应用性，需具备IPv6 Ready Phase2认证证书；</w:t>
            </w:r>
            <w:r>
              <w:rPr>
                <w:rFonts w:hint="eastAsia" w:ascii="宋体" w:hAnsi="宋体" w:cs="宋体"/>
                <w:sz w:val="20"/>
                <w:szCs w:val="20"/>
              </w:rPr>
              <w:br/>
            </w:r>
            <w:r>
              <w:rPr>
                <w:rFonts w:hint="eastAsia" w:ascii="宋体" w:hAnsi="宋体" w:cs="宋体"/>
                <w:sz w:val="20"/>
                <w:szCs w:val="20"/>
              </w:rPr>
              <w:t xml:space="preserve">8.设备自带云管理功能，支持一键设备发现，并在线生成交付验收报告；支持一键全网巡检操作，随时随地掌握网络健康状况，并自动生成巡检报告；支持一键升级、定时升级网络中的网络设备；支持分级分权功能，实现分布区域，统一管理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核心交换机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交换容量336Gbps/3.36Tbps</w:t>
            </w:r>
            <w:r>
              <w:rPr>
                <w:rFonts w:hint="eastAsia" w:ascii="宋体" w:hAnsi="宋体" w:cs="宋体"/>
                <w:sz w:val="20"/>
                <w:szCs w:val="20"/>
              </w:rPr>
              <w:br/>
            </w:r>
            <w:r>
              <w:rPr>
                <w:rFonts w:hint="eastAsia" w:ascii="宋体" w:hAnsi="宋体" w:cs="宋体"/>
                <w:sz w:val="20"/>
                <w:szCs w:val="20"/>
              </w:rPr>
              <w:t xml:space="preserve">包转发率126Mpps</w:t>
            </w:r>
            <w:r>
              <w:rPr>
                <w:rFonts w:hint="eastAsia" w:ascii="宋体" w:hAnsi="宋体" w:cs="宋体"/>
                <w:sz w:val="20"/>
                <w:szCs w:val="20"/>
              </w:rPr>
              <w:br/>
            </w:r>
            <w:r>
              <w:rPr>
                <w:rFonts w:hint="eastAsia" w:ascii="宋体" w:hAnsi="宋体" w:cs="宋体"/>
                <w:sz w:val="20"/>
                <w:szCs w:val="20"/>
              </w:rPr>
              <w:t xml:space="preserve">业务端口描述24*100/1000BASE-X SFP光囗(含8个GE Combo口)</w:t>
            </w:r>
            <w:r>
              <w:rPr>
                <w:rFonts w:hint="eastAsia" w:ascii="宋体" w:hAnsi="宋体" w:cs="宋体"/>
                <w:sz w:val="20"/>
                <w:szCs w:val="20"/>
              </w:rPr>
              <w:br/>
            </w:r>
            <w:r>
              <w:rPr>
                <w:rFonts w:hint="eastAsia" w:ascii="宋体" w:hAnsi="宋体" w:cs="宋体"/>
                <w:sz w:val="20"/>
                <w:szCs w:val="20"/>
              </w:rPr>
              <w:t xml:space="preserve">4个万兆SFP+端口</w:t>
            </w:r>
            <w:r>
              <w:rPr>
                <w:rFonts w:hint="eastAsia" w:ascii="宋体" w:hAnsi="宋体" w:cs="宋体"/>
                <w:sz w:val="20"/>
                <w:szCs w:val="20"/>
              </w:rPr>
              <w:br/>
            </w:r>
            <w:r>
              <w:rPr>
                <w:rFonts w:hint="eastAsia" w:ascii="宋体" w:hAnsi="宋体" w:cs="宋体"/>
                <w:sz w:val="20"/>
                <w:szCs w:val="20"/>
              </w:rPr>
              <w:t xml:space="preserve">外形尺寸</w:t>
            </w:r>
            <w:r>
              <w:rPr>
                <w:rFonts w:hint="eastAsia" w:ascii="宋体" w:hAnsi="宋体" w:cs="宋体"/>
                <w:sz w:val="20"/>
                <w:szCs w:val="20"/>
              </w:rPr>
              <w:br/>
            </w:r>
            <w:r>
              <w:rPr>
                <w:rFonts w:hint="eastAsia" w:ascii="宋体" w:hAnsi="宋体" w:cs="宋体"/>
                <w:sz w:val="20"/>
                <w:szCs w:val="20"/>
              </w:rPr>
              <w:t xml:space="preserve">440mmx360mmx43.6mm(宽x深x高</w:t>
            </w:r>
            <w:r>
              <w:rPr>
                <w:rFonts w:hint="eastAsia" w:ascii="宋体" w:hAnsi="宋体" w:cs="宋体"/>
                <w:sz w:val="20"/>
                <w:szCs w:val="20"/>
              </w:rPr>
              <w:br/>
            </w:r>
            <w:r>
              <w:rPr>
                <w:rFonts w:hint="eastAsia" w:ascii="宋体" w:hAnsi="宋体" w:cs="宋体"/>
                <w:sz w:val="20"/>
                <w:szCs w:val="20"/>
              </w:rPr>
              <w:t xml:space="preserve">重量&lt;2.5kg</w:t>
            </w:r>
            <w:r>
              <w:rPr>
                <w:rFonts w:hint="eastAsia" w:ascii="宋体" w:hAnsi="宋体" w:cs="宋体"/>
                <w:sz w:val="20"/>
                <w:szCs w:val="20"/>
              </w:rPr>
              <w:br/>
            </w:r>
            <w:r>
              <w:rPr>
                <w:rFonts w:hint="eastAsia" w:ascii="宋体" w:hAnsi="宋体" w:cs="宋体"/>
                <w:sz w:val="20"/>
                <w:szCs w:val="20"/>
              </w:rPr>
              <w:t xml:space="preserve">支持GE端口聚合</w:t>
            </w:r>
            <w:r>
              <w:rPr>
                <w:rFonts w:hint="eastAsia" w:ascii="宋体" w:hAnsi="宋体" w:cs="宋体"/>
                <w:sz w:val="20"/>
                <w:szCs w:val="20"/>
              </w:rPr>
              <w:br/>
            </w:r>
            <w:r>
              <w:rPr>
                <w:rFonts w:hint="eastAsia" w:ascii="宋体" w:hAnsi="宋体" w:cs="宋体"/>
                <w:sz w:val="20"/>
                <w:szCs w:val="20"/>
              </w:rPr>
              <w:t xml:space="preserve">支持10GE端口聚合</w:t>
            </w:r>
            <w:r>
              <w:rPr>
                <w:rFonts w:hint="eastAsia" w:ascii="宋体" w:hAnsi="宋体" w:cs="宋体"/>
                <w:sz w:val="20"/>
                <w:szCs w:val="20"/>
              </w:rPr>
              <w:br/>
            </w:r>
            <w:r>
              <w:rPr>
                <w:rFonts w:hint="eastAsia" w:ascii="宋体" w:hAnsi="宋体" w:cs="宋体"/>
                <w:sz w:val="20"/>
                <w:szCs w:val="20"/>
              </w:rPr>
              <w:t xml:space="preserve">支持静态聚合支持动态聚合</w:t>
            </w:r>
            <w:r>
              <w:rPr>
                <w:rFonts w:hint="eastAsia" w:ascii="宋体" w:hAnsi="宋体" w:cs="宋体"/>
                <w:sz w:val="20"/>
                <w:szCs w:val="20"/>
              </w:rPr>
              <w:br/>
            </w:r>
            <w:r>
              <w:rPr>
                <w:rFonts w:hint="eastAsia" w:ascii="宋体" w:hAnsi="宋体" w:cs="宋体"/>
                <w:sz w:val="20"/>
                <w:szCs w:val="20"/>
              </w:rPr>
              <w:t xml:space="preserve">支持跨设备聚合</w:t>
            </w:r>
            <w:r>
              <w:rPr>
                <w:rFonts w:hint="eastAsia" w:ascii="宋体" w:hAnsi="宋体" w:cs="宋体"/>
                <w:sz w:val="20"/>
                <w:szCs w:val="20"/>
              </w:rPr>
              <w:br/>
            </w:r>
            <w:r>
              <w:rPr>
                <w:rFonts w:hint="eastAsia" w:ascii="宋体" w:hAnsi="宋体" w:cs="宋体"/>
                <w:sz w:val="20"/>
                <w:szCs w:val="20"/>
              </w:rPr>
              <w:t xml:space="preserve">支持黑洞MAC地址</w:t>
            </w:r>
            <w:r>
              <w:rPr>
                <w:rFonts w:hint="eastAsia" w:ascii="宋体" w:hAnsi="宋体" w:cs="宋体"/>
                <w:sz w:val="20"/>
                <w:szCs w:val="20"/>
              </w:rPr>
              <w:br/>
            </w:r>
            <w:r>
              <w:rPr>
                <w:rFonts w:hint="eastAsia" w:ascii="宋体" w:hAnsi="宋体" w:cs="宋体"/>
                <w:sz w:val="20"/>
                <w:szCs w:val="20"/>
              </w:rPr>
              <w:t xml:space="preserve">支持设置端口MAC地址学习个数</w:t>
            </w:r>
            <w:r>
              <w:rPr>
                <w:rFonts w:hint="eastAsia" w:ascii="宋体" w:hAnsi="宋体" w:cs="宋体"/>
                <w:sz w:val="20"/>
                <w:szCs w:val="20"/>
              </w:rPr>
              <w:br/>
            </w:r>
            <w:r>
              <w:rPr>
                <w:rFonts w:hint="eastAsia" w:ascii="宋体" w:hAnsi="宋体" w:cs="宋体"/>
                <w:sz w:val="20"/>
                <w:szCs w:val="20"/>
              </w:rPr>
              <w:t xml:space="preserve">支持基于端口的VLAN支持QinQ支持Voice VLAN支持协议VLAN支持MAC VLAN</w:t>
            </w:r>
            <w:r>
              <w:rPr>
                <w:rFonts w:hint="eastAsia" w:ascii="宋体" w:hAnsi="宋体" w:cs="宋体"/>
                <w:sz w:val="20"/>
                <w:szCs w:val="20"/>
              </w:rPr>
              <w:br/>
            </w:r>
            <w:r>
              <w:rPr>
                <w:rFonts w:hint="eastAsia" w:ascii="宋体" w:hAnsi="宋体" w:cs="宋体"/>
                <w:sz w:val="20"/>
                <w:szCs w:val="20"/>
              </w:rPr>
              <w:t xml:space="preserve">支持IPv4/IPv6静态路由支持RIP/RIPng，OSPFV1/V2/V3</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48口千兆交换机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48口10/100/1000M自适应端口，4个SFP光口，固化单交流电源和风扇</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准入管控终端</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具备千兆电口≥5个</w:t>
            </w:r>
            <w:r>
              <w:rPr>
                <w:rFonts w:hint="eastAsia" w:ascii="宋体" w:hAnsi="宋体" w:cs="宋体"/>
                <w:sz w:val="20"/>
                <w:szCs w:val="20"/>
              </w:rPr>
              <w:br/>
            </w:r>
            <w:r>
              <w:rPr>
                <w:rFonts w:hint="eastAsia" w:ascii="宋体" w:hAnsi="宋体" w:cs="宋体"/>
                <w:sz w:val="20"/>
                <w:szCs w:val="20"/>
              </w:rPr>
              <w:t xml:space="preserve">整机吞吐量≥300Mbps，每秒新建连接数≥2K，最大并发连接数≥20万</w:t>
            </w:r>
            <w:r>
              <w:rPr>
                <w:rFonts w:hint="eastAsia" w:ascii="宋体" w:hAnsi="宋体" w:cs="宋体"/>
                <w:sz w:val="20"/>
                <w:szCs w:val="20"/>
              </w:rPr>
              <w:br/>
            </w:r>
            <w:r>
              <w:rPr>
                <w:rFonts w:hint="eastAsia" w:ascii="宋体" w:hAnsi="宋体" w:cs="宋体"/>
                <w:sz w:val="20"/>
                <w:szCs w:val="20"/>
              </w:rPr>
              <w:t xml:space="preserve">支持对被保护对象的流量进行分析，通过对流量日志的统计整理，智能生成包过滤策略，提高运维人员工作效率</w:t>
            </w:r>
            <w:r>
              <w:rPr>
                <w:rFonts w:hint="eastAsia" w:ascii="宋体" w:hAnsi="宋体" w:cs="宋体"/>
                <w:sz w:val="20"/>
                <w:szCs w:val="20"/>
              </w:rPr>
              <w:br/>
            </w:r>
            <w:r>
              <w:rPr>
                <w:rFonts w:hint="eastAsia" w:ascii="宋体" w:hAnsi="宋体" w:cs="宋体"/>
                <w:sz w:val="20"/>
                <w:szCs w:val="20"/>
              </w:rPr>
              <w:t xml:space="preserve">支持针对不同策略、不同流量修改TCP，UDP和ICMP协议的连接超时时间</w:t>
            </w:r>
            <w:r>
              <w:rPr>
                <w:rFonts w:hint="eastAsia" w:ascii="宋体" w:hAnsi="宋体" w:cs="宋体"/>
                <w:sz w:val="20"/>
                <w:szCs w:val="20"/>
              </w:rPr>
              <w:br/>
            </w:r>
            <w:r>
              <w:rPr>
                <w:rFonts w:hint="eastAsia" w:ascii="宋体" w:hAnsi="宋体" w:cs="宋体"/>
                <w:sz w:val="20"/>
                <w:szCs w:val="20"/>
              </w:rPr>
              <w:t xml:space="preserve">支持自动和手动备份，至少能够保存10个的文件，支持配置回滚</w:t>
            </w:r>
            <w:r>
              <w:rPr>
                <w:rFonts w:hint="eastAsia" w:ascii="宋体" w:hAnsi="宋体" w:cs="宋体"/>
                <w:sz w:val="20"/>
                <w:szCs w:val="20"/>
              </w:rPr>
              <w:br/>
            </w:r>
            <w:r>
              <w:rPr>
                <w:rFonts w:hint="eastAsia" w:ascii="宋体" w:hAnsi="宋体" w:cs="宋体"/>
                <w:sz w:val="20"/>
                <w:szCs w:val="20"/>
              </w:rPr>
              <w:t xml:space="preserve">支持NTP协议，可作为NTP Server，也可作为Client设备</w:t>
            </w:r>
            <w:r>
              <w:rPr>
                <w:rFonts w:hint="eastAsia" w:ascii="宋体" w:hAnsi="宋体" w:cs="宋体"/>
                <w:sz w:val="20"/>
                <w:szCs w:val="20"/>
              </w:rPr>
              <w:br/>
            </w:r>
            <w:r>
              <w:rPr>
                <w:rFonts w:hint="eastAsia" w:ascii="宋体" w:hAnsi="宋体" w:cs="宋体"/>
                <w:sz w:val="20"/>
                <w:szCs w:val="20"/>
              </w:rPr>
              <w:t xml:space="preserve">访问控制策略支持基于源/目的IP，源/目的端口，源/目的区域，用户（组），应用/服务类型的细化控制方式</w:t>
            </w:r>
            <w:r>
              <w:rPr>
                <w:rFonts w:hint="eastAsia" w:ascii="宋体" w:hAnsi="宋体" w:cs="宋体"/>
                <w:sz w:val="20"/>
                <w:szCs w:val="20"/>
              </w:rPr>
              <w:br/>
            </w:r>
            <w:r>
              <w:rPr>
                <w:rFonts w:hint="eastAsia" w:ascii="宋体" w:hAnsi="宋体" w:cs="宋体"/>
                <w:sz w:val="20"/>
                <w:szCs w:val="20"/>
              </w:rPr>
              <w:t xml:space="preserve">支持二层模式（透明模式）、三层模式（路由和NAT模式）和混合模式</w:t>
            </w:r>
            <w:r>
              <w:rPr>
                <w:rFonts w:hint="eastAsia" w:ascii="宋体" w:hAnsi="宋体" w:cs="宋体"/>
                <w:sz w:val="20"/>
                <w:szCs w:val="20"/>
              </w:rPr>
              <w:br/>
            </w:r>
            <w:r>
              <w:rPr>
                <w:rFonts w:hint="eastAsia" w:ascii="宋体" w:hAnsi="宋体" w:cs="宋体"/>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核心交换机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24口千兆光口SFP+8口千兆以太网+4口万兆光口</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48口千兆交换机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1.交换容量≥336Gbps，转发性能≥51Mpps；</w:t>
            </w:r>
            <w:r>
              <w:rPr>
                <w:rFonts w:hint="eastAsia" w:ascii="宋体" w:hAnsi="宋体" w:cs="宋体"/>
                <w:sz w:val="20"/>
                <w:szCs w:val="20"/>
              </w:rPr>
              <w:br/>
            </w:r>
            <w:r>
              <w:rPr>
                <w:rFonts w:hint="eastAsia" w:ascii="宋体" w:hAnsi="宋体" w:cs="宋体"/>
                <w:sz w:val="20"/>
                <w:szCs w:val="20"/>
              </w:rPr>
              <w:t xml:space="preserve">2.固化10/100/1000M以太网端口≥24，固化1G SFP光接口≥4个；</w:t>
            </w:r>
            <w:r>
              <w:rPr>
                <w:rFonts w:hint="eastAsia" w:ascii="宋体" w:hAnsi="宋体" w:cs="宋体"/>
                <w:sz w:val="20"/>
                <w:szCs w:val="20"/>
              </w:rPr>
              <w:br/>
            </w:r>
            <w:r>
              <w:rPr>
                <w:rFonts w:hint="eastAsia" w:ascii="宋体" w:hAnsi="宋体" w:cs="宋体"/>
                <w:sz w:val="20"/>
                <w:szCs w:val="20"/>
              </w:rPr>
              <w:t xml:space="preserve">3.端口浪涌抗扰度≥10KV（即具备10KV的防雷能力）；</w:t>
            </w:r>
            <w:r>
              <w:rPr>
                <w:rFonts w:hint="eastAsia" w:ascii="宋体" w:hAnsi="宋体" w:cs="宋体"/>
                <w:sz w:val="20"/>
                <w:szCs w:val="20"/>
              </w:rPr>
              <w:br/>
            </w:r>
            <w:r>
              <w:rPr>
                <w:rFonts w:hint="eastAsia" w:ascii="宋体" w:hAnsi="宋体" w:cs="宋体"/>
                <w:sz w:val="20"/>
                <w:szCs w:val="20"/>
              </w:rPr>
              <w:t xml:space="preserve">4.支持专门基础网络保护机制的NFPP功能，支持多种类型的防护，如ARP防护，当ARP速率超过攻击水线，对有攻击行为的用户进行隔离，保证设备和整网的安全稳定运行；</w:t>
            </w:r>
            <w:r>
              <w:rPr>
                <w:rFonts w:hint="eastAsia" w:ascii="宋体" w:hAnsi="宋体" w:cs="宋体"/>
                <w:sz w:val="20"/>
                <w:szCs w:val="20"/>
              </w:rPr>
              <w:br/>
            </w:r>
            <w:r>
              <w:rPr>
                <w:rFonts w:hint="eastAsia" w:ascii="宋体" w:hAnsi="宋体" w:cs="宋体"/>
                <w:sz w:val="20"/>
                <w:szCs w:val="20"/>
              </w:rPr>
              <w:t xml:space="preserve">5.产品支持sFlow网络监测技术；</w:t>
            </w:r>
            <w:r>
              <w:rPr>
                <w:rFonts w:hint="eastAsia" w:ascii="宋体" w:hAnsi="宋体" w:cs="宋体"/>
                <w:sz w:val="20"/>
                <w:szCs w:val="20"/>
              </w:rPr>
              <w:br/>
            </w:r>
            <w:r>
              <w:rPr>
                <w:rFonts w:hint="eastAsia" w:ascii="宋体" w:hAnsi="宋体" w:cs="宋体"/>
                <w:sz w:val="20"/>
                <w:szCs w:val="20"/>
              </w:rPr>
              <w:t xml:space="preserve">6. 需支持OpenFlow 1.3协议；</w:t>
            </w:r>
            <w:r>
              <w:rPr>
                <w:rFonts w:hint="eastAsia" w:ascii="宋体" w:hAnsi="宋体" w:cs="宋体"/>
                <w:sz w:val="20"/>
                <w:szCs w:val="20"/>
              </w:rPr>
              <w:br/>
            </w:r>
            <w:r>
              <w:rPr>
                <w:rFonts w:hint="eastAsia" w:ascii="宋体" w:hAnsi="宋体" w:cs="宋体"/>
                <w:sz w:val="20"/>
                <w:szCs w:val="20"/>
              </w:rPr>
              <w:t xml:space="preserve">7. 为保证IPv6的可部署性和应用性，需具备IPv6 Ready Phase2认证证书；</w:t>
            </w:r>
            <w:r>
              <w:rPr>
                <w:rFonts w:hint="eastAsia" w:ascii="宋体" w:hAnsi="宋体" w:cs="宋体"/>
                <w:sz w:val="20"/>
                <w:szCs w:val="20"/>
              </w:rPr>
              <w:br/>
            </w:r>
            <w:r>
              <w:rPr>
                <w:rFonts w:hint="eastAsia" w:ascii="宋体" w:hAnsi="宋体" w:cs="宋体"/>
                <w:sz w:val="20"/>
                <w:szCs w:val="20"/>
              </w:rPr>
              <w:t xml:space="preserve">8.设备自带云管理功能，支持一键设备发现，并在线生成交付验收报告；支持一键全网巡检操作，随时随地掌握网络健康状况，并自动生成巡检报告；支持一键升级、定时升级网络中的网络设备；支持分级分权功能，实现分布区域，统一管理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24口POE交换机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24个10/100/1000M自适应电口，4个100M/1G SFP光口，2个复用的10/100/1000M自适应电口，固化单交流电源和双风扇，支持PoE/PoE+远程供电，370W POE供电</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8口POE交换机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8个10/100/1000M自适应电口，2个100M/1G SFP光口，固化单交流电源，无风扇，支持PoE/PoE+远程供电，125W POE供电</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48口千兆交换机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48口10/100/1000M自适应端口，4个SFP光口，固化单交流电源和风扇</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千兆光模块，单模，20KM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光端机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2个100M物理隔离+2个1000M物理隔离+4路电话，单模、单纤、40KM、FC、1U机架式</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二、</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主机设备</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嵌入式安防管理中心平台</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CPU：配置1颗</w:t>
            </w:r>
            <w:r>
              <w:rPr>
                <w:rFonts w:hint="eastAsia" w:ascii="宋体" w:hAnsi="宋体" w:cs="宋体"/>
                <w:sz w:val="20"/>
                <w:szCs w:val="20"/>
                <w:lang w:val="en-US" w:eastAsia="zh-CN"/>
              </w:rPr>
              <w:t xml:space="preserve">国产自主</w:t>
            </w:r>
            <w:r>
              <w:rPr>
                <w:rFonts w:hint="eastAsia" w:ascii="宋体" w:hAnsi="宋体" w:cs="宋体"/>
                <w:sz w:val="20"/>
                <w:szCs w:val="20"/>
              </w:rPr>
              <w:t xml:space="preserve">处理器，单处理器物理核心数≥32核，主频≥2.2 GHz，末级缓存容量≥64 MB，线程数≥64线程，热设计功耗≥190 W，支持内存的最高速率≥3200 MHz，通道数≥8，位宽≥64；</w:t>
            </w:r>
            <w:r/>
          </w:p>
          <w:p>
            <w:pPr>
              <w:jc w:val="center"/>
              <w:widowControl/>
              <w:rPr>
                <w:rFonts w:hint="eastAsia" w:ascii="宋体" w:hAnsi="宋体" w:cs="宋体"/>
                <w:sz w:val="20"/>
                <w:szCs w:val="20"/>
              </w:rPr>
            </w:pPr>
            <w:r>
              <w:rPr>
                <w:rFonts w:hint="eastAsia" w:ascii="宋体" w:hAnsi="宋体" w:cs="宋体"/>
                <w:sz w:val="20"/>
                <w:szCs w:val="20"/>
              </w:rPr>
              <w:t xml:space="preserve">内存：配置64G DDR4，16根内存插槽，最大支持扩展至2TB内存</w:t>
            </w:r>
            <w:r/>
          </w:p>
          <w:p>
            <w:pPr>
              <w:jc w:val="center"/>
              <w:widowControl/>
              <w:rPr>
                <w:rFonts w:hint="eastAsia" w:ascii="宋体" w:hAnsi="宋体" w:cs="宋体"/>
                <w:sz w:val="20"/>
                <w:szCs w:val="20"/>
              </w:rPr>
            </w:pPr>
            <w:r>
              <w:rPr>
                <w:rFonts w:hint="eastAsia" w:ascii="宋体" w:hAnsi="宋体" w:cs="宋体"/>
                <w:sz w:val="20"/>
                <w:szCs w:val="20"/>
              </w:rPr>
              <w:t xml:space="preserve">硬盘：配置2块600G 10K 2.5寸SAS硬盘；最高可选支持12块3.5寸(兼容2.5寸)热插拔SATA/SAS硬盘，可选支持2块后置2.5寸热插拔SATA/SAS硬盘;</w:t>
            </w:r>
            <w:r/>
          </w:p>
          <w:p>
            <w:pPr>
              <w:jc w:val="center"/>
              <w:widowControl/>
              <w:rPr>
                <w:rFonts w:hint="eastAsia" w:ascii="宋体" w:hAnsi="宋体" w:cs="宋体"/>
                <w:sz w:val="20"/>
                <w:szCs w:val="20"/>
              </w:rPr>
            </w:pPr>
            <w:r>
              <w:rPr>
                <w:rFonts w:hint="eastAsia" w:ascii="宋体" w:hAnsi="宋体" w:cs="宋体"/>
                <w:sz w:val="20"/>
                <w:szCs w:val="20"/>
              </w:rPr>
              <w:t xml:space="preserve">阵列卡：配置SAS_HBA卡（支持RAID 0/1/10）；</w:t>
            </w:r>
            <w:r/>
          </w:p>
          <w:p>
            <w:pPr>
              <w:jc w:val="center"/>
              <w:widowControl/>
              <w:rPr>
                <w:rFonts w:hint="eastAsia" w:ascii="宋体" w:hAnsi="宋体" w:cs="宋体"/>
                <w:sz w:val="20"/>
                <w:szCs w:val="20"/>
              </w:rPr>
            </w:pPr>
            <w:r>
              <w:rPr>
                <w:rFonts w:hint="eastAsia" w:ascii="宋体" w:hAnsi="宋体" w:cs="宋体"/>
                <w:sz w:val="20"/>
                <w:szCs w:val="20"/>
              </w:rPr>
              <w:t xml:space="preserve">PCIE扩展：支持6个PCIe扩展插槽</w:t>
            </w:r>
            <w:r/>
          </w:p>
          <w:p>
            <w:pPr>
              <w:jc w:val="center"/>
              <w:widowControl/>
              <w:rPr>
                <w:rFonts w:hint="eastAsia" w:ascii="宋体" w:hAnsi="宋体" w:cs="宋体"/>
                <w:sz w:val="20"/>
                <w:szCs w:val="20"/>
              </w:rPr>
            </w:pPr>
            <w:r>
              <w:rPr>
                <w:rFonts w:hint="eastAsia" w:ascii="宋体" w:hAnsi="宋体" w:cs="宋体"/>
                <w:sz w:val="20"/>
                <w:szCs w:val="20"/>
              </w:rPr>
              <w:t xml:space="preserve">网口：板载2个千兆电口；支持选配10GbE、25GbE SFP+等多种网络接口；</w:t>
            </w:r>
            <w:r/>
          </w:p>
          <w:p>
            <w:pPr>
              <w:jc w:val="center"/>
              <w:widowControl/>
              <w:rPr>
                <w:rFonts w:hint="eastAsia" w:ascii="宋体" w:hAnsi="宋体" w:cs="宋体"/>
                <w:sz w:val="20"/>
                <w:szCs w:val="20"/>
              </w:rPr>
            </w:pPr>
            <w:r>
              <w:rPr>
                <w:rFonts w:hint="eastAsia" w:ascii="宋体" w:hAnsi="宋体" w:cs="宋体"/>
                <w:sz w:val="20"/>
                <w:szCs w:val="20"/>
              </w:rPr>
              <w:t xml:space="preserve">其他接口：配置1个千兆RJ-45管理接口，4个USB 3.0接口，2个位于机箱后部，2个位于机箱前部；1个VGA口，位于机箱后部；可选1个COM口位于机箱后部；</w:t>
            </w:r>
            <w:r/>
          </w:p>
          <w:p>
            <w:pPr>
              <w:jc w:val="center"/>
              <w:widowControl/>
              <w:rPr>
                <w:rFonts w:hint="eastAsia" w:ascii="宋体" w:hAnsi="宋体" w:cs="宋体"/>
                <w:sz w:val="20"/>
                <w:szCs w:val="20"/>
              </w:rPr>
            </w:pPr>
            <w:r>
              <w:rPr>
                <w:rFonts w:hint="eastAsia" w:ascii="宋体" w:hAnsi="宋体" w:cs="宋体"/>
                <w:sz w:val="20"/>
                <w:szCs w:val="20"/>
                <w:lang w:val="en-US" w:eastAsia="zh-CN"/>
              </w:rPr>
              <w:t xml:space="preserve">采用国产自主操作系统</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定制应用系统配套服务器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numPr>
                <w:ilvl w:val="0"/>
                <w:numId w:val="6"/>
              </w:numPr>
              <w:jc w:val="center"/>
              <w:widowControl/>
              <w:rPr>
                <w:rFonts w:hint="eastAsia" w:ascii="宋体" w:hAnsi="宋体" w:cs="宋体"/>
                <w:sz w:val="20"/>
                <w:szCs w:val="20"/>
              </w:rPr>
            </w:pPr>
            <w:r>
              <w:rPr>
                <w:rFonts w:hint="eastAsia" w:ascii="宋体" w:hAnsi="宋体" w:cs="宋体"/>
                <w:sz w:val="20"/>
                <w:szCs w:val="20"/>
              </w:rPr>
              <w:t xml:space="preserve">CPU：≥4核，≥3.5GHz</w:t>
            </w:r>
            <w:r>
              <w:rPr>
                <w:rFonts w:hint="eastAsia" w:ascii="宋体" w:hAnsi="宋体" w:cs="宋体"/>
                <w:sz w:val="20"/>
                <w:szCs w:val="20"/>
              </w:rPr>
              <w:br/>
            </w:r>
            <w:r>
              <w:rPr>
                <w:rFonts w:hint="eastAsia" w:ascii="宋体" w:hAnsi="宋体" w:cs="宋体"/>
                <w:sz w:val="20"/>
                <w:szCs w:val="20"/>
              </w:rPr>
              <w:t xml:space="preserve">2、内存：≥8G DDR4，4根内存插槽</w:t>
            </w:r>
            <w:r>
              <w:rPr>
                <w:rFonts w:hint="eastAsia" w:ascii="宋体" w:hAnsi="宋体" w:cs="宋体"/>
                <w:sz w:val="20"/>
                <w:szCs w:val="20"/>
              </w:rPr>
              <w:br/>
            </w:r>
            <w:r>
              <w:rPr>
                <w:rFonts w:hint="eastAsia" w:ascii="宋体" w:hAnsi="宋体" w:cs="宋体"/>
                <w:sz w:val="20"/>
                <w:szCs w:val="20"/>
              </w:rPr>
              <w:t xml:space="preserve">3、硬盘：存储容量≥2T，硬盘插槽≥3个，单槽位最大支持8T</w:t>
            </w:r>
            <w:r>
              <w:rPr>
                <w:rFonts w:hint="eastAsia" w:ascii="宋体" w:hAnsi="宋体" w:cs="宋体"/>
                <w:sz w:val="20"/>
                <w:szCs w:val="20"/>
              </w:rPr>
              <w:br/>
            </w:r>
            <w:r>
              <w:rPr>
                <w:rFonts w:hint="eastAsia" w:ascii="宋体" w:hAnsi="宋体" w:cs="宋体"/>
                <w:sz w:val="20"/>
                <w:szCs w:val="20"/>
              </w:rPr>
              <w:t xml:space="preserve">4、PCIE扩展：≥3个PCIE扩展插槽</w:t>
            </w:r>
            <w:r>
              <w:rPr>
                <w:rFonts w:hint="eastAsia" w:ascii="宋体" w:hAnsi="宋体" w:cs="宋体"/>
                <w:sz w:val="20"/>
                <w:szCs w:val="20"/>
              </w:rPr>
              <w:br/>
            </w:r>
            <w:r>
              <w:rPr>
                <w:rFonts w:hint="eastAsia" w:ascii="宋体" w:hAnsi="宋体" w:cs="宋体"/>
                <w:sz w:val="20"/>
                <w:szCs w:val="20"/>
              </w:rPr>
              <w:t xml:space="preserve">5、接口：≥1个千兆口，6个USB接口</w:t>
            </w:r>
            <w:r/>
          </w:p>
          <w:p>
            <w:pPr>
              <w:jc w:val="center"/>
              <w:widowControl/>
              <w:rPr>
                <w:rFonts w:hint="eastAsia" w:ascii="宋体" w:hAnsi="宋体" w:cs="宋体"/>
                <w:sz w:val="20"/>
                <w:szCs w:val="20"/>
              </w:rPr>
            </w:pPr>
            <w:r>
              <w:rPr>
                <w:rFonts w:hint="eastAsia" w:ascii="宋体" w:hAnsi="宋体" w:cs="宋体"/>
                <w:sz w:val="20"/>
                <w:szCs w:val="20"/>
                <w:lang w:val="en-US" w:eastAsia="zh-CN"/>
              </w:rPr>
              <w:t xml:space="preserve">采用国产自主处理器、操作系统</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录音管理终端</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CPU：≥4核，≥2.5GHz</w:t>
            </w:r>
            <w:r/>
          </w:p>
          <w:p>
            <w:pPr>
              <w:jc w:val="center"/>
              <w:widowControl/>
              <w:rPr>
                <w:rFonts w:hint="eastAsia" w:ascii="宋体" w:hAnsi="宋体" w:cs="宋体"/>
                <w:sz w:val="20"/>
                <w:szCs w:val="20"/>
              </w:rPr>
            </w:pPr>
            <w:r>
              <w:rPr>
                <w:rFonts w:hint="eastAsia" w:ascii="宋体" w:hAnsi="宋体" w:cs="宋体"/>
                <w:sz w:val="20"/>
                <w:szCs w:val="20"/>
              </w:rPr>
              <w:t xml:space="preserve">2、内存：≥8G DDR4，4根内存插槽</w:t>
            </w:r>
            <w:r/>
          </w:p>
          <w:p>
            <w:pPr>
              <w:jc w:val="center"/>
              <w:widowControl/>
              <w:rPr>
                <w:rFonts w:hint="eastAsia" w:ascii="宋体" w:hAnsi="宋体" w:cs="宋体"/>
                <w:sz w:val="20"/>
                <w:szCs w:val="20"/>
              </w:rPr>
            </w:pPr>
            <w:r>
              <w:rPr>
                <w:rFonts w:hint="eastAsia" w:ascii="宋体" w:hAnsi="宋体" w:cs="宋体"/>
                <w:sz w:val="20"/>
                <w:szCs w:val="20"/>
              </w:rPr>
              <w:t xml:space="preserve">3、硬盘：存储容量≥2T，硬盘插槽≥2个，单槽位最大支持8T</w:t>
            </w:r>
            <w:r/>
          </w:p>
          <w:p>
            <w:pPr>
              <w:jc w:val="center"/>
              <w:widowControl/>
              <w:rPr>
                <w:rFonts w:hint="eastAsia" w:ascii="宋体" w:hAnsi="宋体" w:cs="宋体"/>
                <w:sz w:val="20"/>
                <w:szCs w:val="20"/>
              </w:rPr>
            </w:pPr>
            <w:r>
              <w:rPr>
                <w:rFonts w:hint="eastAsia" w:ascii="宋体" w:hAnsi="宋体" w:cs="宋体"/>
                <w:sz w:val="20"/>
                <w:szCs w:val="20"/>
              </w:rPr>
              <w:t xml:space="preserve">4、PCIE扩展：≥3个PCIE扩展插槽</w:t>
            </w:r>
            <w:r/>
          </w:p>
          <w:p>
            <w:pPr>
              <w:jc w:val="center"/>
              <w:widowControl/>
              <w:rPr>
                <w:rFonts w:hint="eastAsia" w:ascii="宋体" w:hAnsi="宋体" w:cs="宋体"/>
                <w:sz w:val="20"/>
                <w:szCs w:val="20"/>
              </w:rPr>
            </w:pPr>
            <w:r>
              <w:rPr>
                <w:rFonts w:hint="eastAsia" w:ascii="宋体" w:hAnsi="宋体" w:cs="宋体"/>
                <w:sz w:val="20"/>
                <w:szCs w:val="20"/>
              </w:rPr>
              <w:t xml:space="preserve">5、接口：≥1个千兆口，≥6个USB接口</w:t>
            </w:r>
            <w:r/>
          </w:p>
          <w:p>
            <w:pPr>
              <w:jc w:val="center"/>
              <w:widowControl/>
              <w:rPr>
                <w:rFonts w:hint="eastAsia" w:ascii="宋体" w:hAnsi="宋体" w:cs="宋体"/>
                <w:sz w:val="20"/>
                <w:szCs w:val="20"/>
              </w:rPr>
            </w:pPr>
            <w:r>
              <w:rPr>
                <w:rFonts w:hint="eastAsia" w:ascii="宋体" w:hAnsi="宋体" w:cs="宋体"/>
                <w:sz w:val="20"/>
                <w:szCs w:val="20"/>
              </w:rPr>
              <w:t xml:space="preserve">6、音频存储格式：WAVE</w:t>
            </w:r>
            <w:r/>
          </w:p>
          <w:p>
            <w:pPr>
              <w:jc w:val="center"/>
              <w:widowControl/>
              <w:rPr>
                <w:rFonts w:hint="eastAsia" w:ascii="宋体" w:hAnsi="宋体" w:cs="宋体"/>
                <w:sz w:val="20"/>
                <w:szCs w:val="20"/>
              </w:rPr>
            </w:pPr>
            <w:r>
              <w:rPr>
                <w:rFonts w:hint="eastAsia" w:ascii="宋体" w:hAnsi="宋体" w:cs="宋体"/>
                <w:sz w:val="20"/>
                <w:szCs w:val="20"/>
              </w:rPr>
              <w:t xml:space="preserve">7、音频质量：采样率≥16KHz，采样位数≥24位</w:t>
            </w:r>
            <w:r/>
          </w:p>
          <w:p>
            <w:pPr>
              <w:jc w:val="center"/>
              <w:widowControl/>
              <w:rPr>
                <w:rFonts w:hint="eastAsia" w:ascii="宋体" w:hAnsi="宋体" w:eastAsia="宋体" w:cs="宋体"/>
                <w:sz w:val="20"/>
                <w:szCs w:val="20"/>
                <w:lang w:eastAsia="zh-CN"/>
              </w:rPr>
            </w:pPr>
            <w:r>
              <w:rPr>
                <w:rFonts w:hint="eastAsia" w:ascii="宋体" w:hAnsi="宋体" w:cs="宋体"/>
                <w:sz w:val="20"/>
                <w:szCs w:val="20"/>
                <w:lang w:val="en-US" w:eastAsia="zh-CN"/>
              </w:rPr>
              <w:t xml:space="preserve">采用国产自主处理器、操作系统</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存储设备</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网络存储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6U/48盘位集中存储；</w:t>
            </w:r>
            <w:r>
              <w:rPr>
                <w:rFonts w:hint="eastAsia" w:ascii="宋体" w:hAnsi="宋体" w:cs="宋体"/>
                <w:sz w:val="20"/>
                <w:szCs w:val="20"/>
              </w:rPr>
              <w:br/>
            </w:r>
            <w:r>
              <w:rPr>
                <w:rFonts w:hint="eastAsia" w:ascii="宋体" w:hAnsi="宋体" w:cs="宋体"/>
                <w:sz w:val="20"/>
                <w:szCs w:val="20"/>
              </w:rPr>
              <w:t xml:space="preserve">支持流式存储和文件存储两种存储方式;</w:t>
            </w:r>
            <w:r>
              <w:rPr>
                <w:rFonts w:hint="eastAsia" w:ascii="宋体" w:hAnsi="宋体" w:cs="宋体"/>
                <w:sz w:val="20"/>
                <w:szCs w:val="20"/>
              </w:rPr>
              <w:br/>
            </w:r>
            <w:r>
              <w:rPr>
                <w:rFonts w:hint="eastAsia" w:ascii="宋体" w:hAnsi="宋体" w:cs="宋体"/>
                <w:sz w:val="20"/>
                <w:szCs w:val="20"/>
              </w:rPr>
              <w:t xml:space="preserve">流式存储方式：接入带宽512Mbps，同时512Mbps转发（直存）；文件存储方式：接入带宽512Mbps同时转发512Mbps（直存）;</w:t>
            </w:r>
            <w:r>
              <w:rPr>
                <w:rFonts w:hint="eastAsia" w:ascii="宋体" w:hAnsi="宋体" w:cs="宋体"/>
                <w:sz w:val="20"/>
                <w:szCs w:val="20"/>
              </w:rPr>
              <w:br/>
            </w:r>
            <w:r>
              <w:rPr>
                <w:rFonts w:hint="eastAsia" w:ascii="宋体" w:hAnsi="宋体" w:cs="宋体"/>
                <w:sz w:val="20"/>
                <w:szCs w:val="20"/>
              </w:rPr>
              <w:t xml:space="preserve">4核4线程处理器，标配内存8GB；</w:t>
            </w:r>
            <w:r>
              <w:rPr>
                <w:rFonts w:hint="eastAsia" w:ascii="宋体" w:hAnsi="宋体" w:cs="宋体"/>
                <w:sz w:val="20"/>
                <w:szCs w:val="20"/>
              </w:rPr>
              <w:br/>
            </w:r>
            <w:r>
              <w:rPr>
                <w:rFonts w:hint="eastAsia" w:ascii="宋体" w:hAnsi="宋体" w:cs="宋体"/>
                <w:sz w:val="20"/>
                <w:szCs w:val="20"/>
              </w:rPr>
              <w:t xml:space="preserve">最大支持48块3.5寸硬盘；</w:t>
            </w:r>
            <w:r>
              <w:rPr>
                <w:rFonts w:hint="eastAsia" w:ascii="宋体" w:hAnsi="宋体" w:cs="宋体"/>
                <w:sz w:val="20"/>
                <w:szCs w:val="20"/>
              </w:rPr>
              <w:br/>
            </w:r>
            <w:r>
              <w:rPr>
                <w:rFonts w:hint="eastAsia" w:ascii="宋体" w:hAnsi="宋体" w:cs="宋体"/>
                <w:sz w:val="20"/>
                <w:szCs w:val="20"/>
              </w:rPr>
              <w:t xml:space="preserve">支持通过onvif、主流厂商私有协议接入前端设备；</w:t>
            </w:r>
            <w:r>
              <w:rPr>
                <w:rFonts w:hint="eastAsia" w:ascii="宋体" w:hAnsi="宋体" w:cs="宋体"/>
                <w:sz w:val="20"/>
                <w:szCs w:val="20"/>
              </w:rPr>
              <w:br/>
            </w:r>
            <w:r>
              <w:rPr>
                <w:rFonts w:hint="eastAsia" w:ascii="宋体" w:hAnsi="宋体" w:cs="宋体"/>
                <w:sz w:val="20"/>
                <w:szCs w:val="20"/>
              </w:rPr>
              <w:t xml:space="preserve">使用软RAID系统，支持RAID0、1、5、6、10、50、60；</w:t>
            </w:r>
            <w:r>
              <w:rPr>
                <w:rFonts w:hint="eastAsia" w:ascii="宋体" w:hAnsi="宋体" w:cs="宋体"/>
                <w:sz w:val="20"/>
                <w:szCs w:val="20"/>
              </w:rPr>
              <w:br/>
            </w:r>
            <w:r>
              <w:rPr>
                <w:rFonts w:hint="eastAsia" w:ascii="宋体" w:hAnsi="宋体" w:cs="宋体"/>
                <w:sz w:val="20"/>
                <w:szCs w:val="20"/>
              </w:rPr>
              <w:t xml:space="preserve">4个RJ45千兆网口；</w:t>
            </w:r>
            <w:r>
              <w:rPr>
                <w:rFonts w:hint="eastAsia" w:ascii="宋体" w:hAnsi="宋体" w:cs="宋体"/>
                <w:sz w:val="20"/>
                <w:szCs w:val="20"/>
              </w:rPr>
              <w:br/>
            </w:r>
            <w:r>
              <w:rPr>
                <w:rFonts w:hint="eastAsia" w:ascii="宋体" w:hAnsi="宋体" w:cs="宋体"/>
                <w:sz w:val="20"/>
                <w:szCs w:val="20"/>
              </w:rPr>
              <w:t xml:space="preserve">采用1200W，1+1白金效率冗余电源；</w:t>
            </w:r>
            <w:r>
              <w:rPr>
                <w:rFonts w:hint="eastAsia" w:ascii="宋体" w:hAnsi="宋体" w:cs="宋体"/>
                <w:sz w:val="20"/>
                <w:szCs w:val="20"/>
              </w:rPr>
              <w:br/>
            </w:r>
            <w:r>
              <w:rPr>
                <w:rFonts w:hint="eastAsia" w:ascii="宋体" w:hAnsi="宋体" w:cs="宋体"/>
                <w:sz w:val="20"/>
                <w:szCs w:val="20"/>
              </w:rPr>
              <w:t xml:space="preserve">功率：工作功耗：≤800W；额定功耗：≤1200W</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监控存储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机架式/8U 48盘位/450路（900Mbps带宽）接入/48块4T企业级SATA硬盘/64位多核处理器/4GB缓存（可扩展至64GB）/2个千兆数据网口（可扩展2千兆网口或2万兆光口）/1个千兆管理网口/冗余电源/网络协议：RTSP/ONVIF/PSIA/（GB/T28181）</w:t>
            </w:r>
            <w:r>
              <w:rPr>
                <w:rFonts w:hint="eastAsia" w:ascii="宋体" w:hAnsi="宋体" w:cs="宋体"/>
                <w:sz w:val="20"/>
                <w:szCs w:val="20"/>
              </w:rPr>
              <w:br/>
            </w:r>
            <w:r>
              <w:rPr>
                <w:rFonts w:hint="eastAsia" w:ascii="宋体" w:hAnsi="宋体" w:cs="宋体"/>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四、</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工程信息设备</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视频监控系统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半球摄像机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widowControl/>
              <w:rPr>
                <w:rFonts w:hint="eastAsia" w:ascii="宋体" w:hAnsi="宋体" w:cs="宋体"/>
                <w:sz w:val="20"/>
                <w:szCs w:val="20"/>
              </w:rPr>
            </w:pPr>
            <w:r>
              <w:rPr>
                <w:rFonts w:hint="eastAsia" w:ascii="宋体" w:hAnsi="宋体" w:cs="宋体"/>
                <w:sz w:val="20"/>
                <w:szCs w:val="20"/>
              </w:rPr>
              <w:t xml:space="preserve">400万像素7D轻智能半球型摄像机</w:t>
            </w:r>
            <w:r>
              <w:rPr>
                <w:rFonts w:hint="eastAsia" w:ascii="宋体" w:hAnsi="宋体" w:cs="宋体"/>
                <w:sz w:val="20"/>
                <w:szCs w:val="20"/>
              </w:rPr>
              <w:br/>
            </w:r>
            <w:r>
              <w:rPr>
                <w:rFonts w:hint="eastAsia" w:ascii="宋体" w:hAnsi="宋体" w:cs="宋体"/>
                <w:sz w:val="20"/>
                <w:szCs w:val="20"/>
              </w:rPr>
              <w:t xml:space="preserve">采用深度学习算法，以海量图片及视频资源为路基，通过机器自身提取目标特征，形成深层可供学习的人脸图像。极大的提升了目标人脸的检出率。</w:t>
            </w:r>
            <w:r>
              <w:rPr>
                <w:rFonts w:hint="eastAsia" w:ascii="宋体" w:hAnsi="宋体" w:cs="宋体"/>
                <w:sz w:val="20"/>
                <w:szCs w:val="20"/>
              </w:rPr>
              <w:br/>
            </w:r>
            <w:r>
              <w:rPr>
                <w:rFonts w:hint="eastAsia" w:ascii="宋体" w:hAnsi="宋体" w:cs="宋体"/>
                <w:sz w:val="20"/>
                <w:szCs w:val="20"/>
              </w:rPr>
              <w:t xml:space="preserve">支持智能资源模式切换：人脸抓拍，道路监控，Smart事件，人数统计</w:t>
            </w:r>
            <w:r>
              <w:rPr>
                <w:rFonts w:hint="eastAsia" w:ascii="宋体" w:hAnsi="宋体" w:cs="宋体"/>
                <w:sz w:val="20"/>
                <w:szCs w:val="20"/>
              </w:rPr>
              <w:br/>
            </w:r>
            <w:r>
              <w:rPr>
                <w:rFonts w:hint="eastAsia" w:ascii="宋体" w:hAnsi="宋体" w:cs="宋体"/>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枪型摄像机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400万筒型网络摄像机</w:t>
            </w:r>
            <w:r/>
          </w:p>
          <w:p>
            <w:pPr>
              <w:jc w:val="center"/>
              <w:widowControl/>
              <w:rPr>
                <w:rFonts w:hint="eastAsia" w:ascii="宋体" w:hAnsi="宋体" w:cs="宋体"/>
                <w:sz w:val="20"/>
                <w:szCs w:val="20"/>
              </w:rPr>
            </w:pPr>
            <w:r>
              <w:rPr>
                <w:rFonts w:hint="eastAsia" w:ascii="宋体" w:hAnsi="宋体" w:cs="宋体"/>
                <w:sz w:val="20"/>
                <w:szCs w:val="20"/>
              </w:rPr>
              <w:t xml:space="preserve">最高分辨率可达2688 × 1520 @25 fps，在该分辨率下可输出实时图像</w:t>
            </w:r>
            <w:r/>
          </w:p>
          <w:p>
            <w:pPr>
              <w:jc w:val="center"/>
              <w:widowControl/>
              <w:rPr>
                <w:rFonts w:hint="eastAsia" w:ascii="宋体" w:hAnsi="宋体" w:cs="宋体"/>
                <w:sz w:val="20"/>
                <w:szCs w:val="20"/>
              </w:rPr>
            </w:pPr>
            <w:r>
              <w:rPr>
                <w:rFonts w:hint="eastAsia" w:ascii="宋体" w:hAnsi="宋体" w:cs="宋体"/>
                <w:sz w:val="20"/>
                <w:szCs w:val="20"/>
              </w:rPr>
              <w:t xml:space="preserve">支持Smart侦测：10项事件检测，1项异常检测</w:t>
            </w:r>
            <w:r/>
          </w:p>
          <w:p>
            <w:pPr>
              <w:jc w:val="center"/>
              <w:widowControl/>
              <w:rPr>
                <w:rFonts w:hint="eastAsia" w:ascii="宋体" w:hAnsi="宋体" w:cs="宋体"/>
                <w:sz w:val="20"/>
                <w:szCs w:val="20"/>
              </w:rPr>
            </w:pPr>
            <w:r>
              <w:rPr>
                <w:rFonts w:hint="eastAsia" w:ascii="宋体" w:hAnsi="宋体" w:cs="宋体"/>
                <w:sz w:val="20"/>
                <w:szCs w:val="20"/>
              </w:rPr>
              <w:t xml:space="preserve">支持萤石平台接入</w:t>
            </w:r>
            <w:r/>
          </w:p>
          <w:p>
            <w:pPr>
              <w:jc w:val="center"/>
              <w:widowControl/>
              <w:rPr>
                <w:rFonts w:hint="eastAsia" w:ascii="宋体" w:hAnsi="宋体" w:cs="宋体"/>
                <w:sz w:val="20"/>
                <w:szCs w:val="20"/>
              </w:rPr>
            </w:pPr>
            <w:r>
              <w:rPr>
                <w:rFonts w:hint="eastAsia" w:ascii="宋体" w:hAnsi="宋体" w:cs="宋体"/>
                <w:sz w:val="20"/>
                <w:szCs w:val="20"/>
              </w:rPr>
              <w:t xml:space="preserve">支持背光补偿，强光抑制，3D数字降噪，120 dB宽动态适应不同使用环境</w:t>
            </w:r>
            <w:r/>
          </w:p>
          <w:p>
            <w:pPr>
              <w:jc w:val="center"/>
              <w:widowControl/>
              <w:rPr>
                <w:rFonts w:hint="eastAsia" w:ascii="宋体" w:hAnsi="宋体" w:cs="宋体"/>
                <w:sz w:val="20"/>
                <w:szCs w:val="20"/>
              </w:rPr>
            </w:pPr>
            <w:r>
              <w:rPr>
                <w:rFonts w:hint="eastAsia" w:ascii="宋体" w:hAnsi="宋体" w:cs="宋体"/>
                <w:sz w:val="20"/>
                <w:szCs w:val="20"/>
              </w:rPr>
              <w:t xml:space="preserve">1个内置麦克风</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电梯半球摄像机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400万像素电梯偏心半球摄像机</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无线网桥</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无线网桥</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六类非屏蔽双绞线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符合标准：ISO/IEC 11801：2008；IEC 61156-5-2009；TIA /EIA- 568-C.2</w:t>
            </w:r>
            <w:r>
              <w:rPr>
                <w:rFonts w:hint="eastAsia" w:ascii="宋体" w:hAnsi="宋体" w:cs="宋体"/>
                <w:sz w:val="20"/>
                <w:szCs w:val="20"/>
              </w:rPr>
              <w:br/>
            </w:r>
            <w:r>
              <w:rPr>
                <w:rFonts w:hint="eastAsia" w:ascii="宋体" w:hAnsi="宋体" w:cs="宋体"/>
                <w:sz w:val="20"/>
                <w:szCs w:val="20"/>
              </w:rPr>
              <w:t xml:space="preserve">通过标准250MHz带宽测试要求 可扩展到550MHz带宽</w:t>
            </w:r>
            <w:r>
              <w:rPr>
                <w:rFonts w:hint="eastAsia" w:ascii="宋体" w:hAnsi="宋体" w:cs="宋体"/>
                <w:sz w:val="20"/>
                <w:szCs w:val="20"/>
              </w:rPr>
              <w:br/>
            </w:r>
            <w:r>
              <w:rPr>
                <w:rFonts w:hint="eastAsia" w:ascii="宋体" w:hAnsi="宋体" w:cs="宋体"/>
                <w:sz w:val="20"/>
                <w:szCs w:val="20"/>
              </w:rPr>
              <w:t xml:space="preserve">单根导体直流电阻：≤9.0Ω/100m</w:t>
            </w:r>
            <w:r>
              <w:rPr>
                <w:rFonts w:hint="eastAsia" w:ascii="宋体" w:hAnsi="宋体" w:cs="宋体"/>
                <w:sz w:val="20"/>
                <w:szCs w:val="20"/>
              </w:rPr>
              <w:br/>
            </w:r>
            <w:r>
              <w:rPr>
                <w:rFonts w:hint="eastAsia" w:ascii="宋体" w:hAnsi="宋体" w:cs="宋体"/>
                <w:sz w:val="20"/>
                <w:szCs w:val="20"/>
              </w:rPr>
              <w:t xml:space="preserve">额定传输速率(NVP)：68%</w:t>
            </w:r>
            <w:r>
              <w:rPr>
                <w:rFonts w:hint="eastAsia" w:ascii="宋体" w:hAnsi="宋体" w:cs="宋体"/>
                <w:sz w:val="20"/>
                <w:szCs w:val="20"/>
              </w:rPr>
              <w:br/>
            </w:r>
            <w:r>
              <w:rPr>
                <w:rFonts w:hint="eastAsia" w:ascii="宋体" w:hAnsi="宋体" w:cs="宋体"/>
                <w:sz w:val="20"/>
                <w:szCs w:val="20"/>
              </w:rPr>
              <w:t xml:space="preserve">电缆对数：4对</w:t>
            </w:r>
            <w:r>
              <w:rPr>
                <w:rFonts w:hint="eastAsia" w:ascii="宋体" w:hAnsi="宋体" w:cs="宋体"/>
                <w:sz w:val="20"/>
                <w:szCs w:val="20"/>
              </w:rPr>
              <w:br/>
            </w:r>
            <w:r>
              <w:rPr>
                <w:rFonts w:hint="eastAsia" w:ascii="宋体" w:hAnsi="宋体" w:cs="宋体"/>
                <w:sz w:val="20"/>
                <w:szCs w:val="20"/>
              </w:rPr>
              <w:t xml:space="preserve">十字骨架材料：PE混合物</w:t>
            </w:r>
            <w:r>
              <w:rPr>
                <w:rFonts w:hint="eastAsia" w:ascii="宋体" w:hAnsi="宋体" w:cs="宋体"/>
                <w:sz w:val="20"/>
                <w:szCs w:val="20"/>
              </w:rPr>
              <w:br/>
            </w:r>
            <w:r>
              <w:rPr>
                <w:rFonts w:hint="eastAsia" w:ascii="宋体" w:hAnsi="宋体" w:cs="宋体"/>
                <w:sz w:val="20"/>
                <w:szCs w:val="20"/>
              </w:rPr>
              <w:t xml:space="preserve">导体材料：无氧圆铜（纯度99.99%）</w:t>
            </w:r>
            <w:r>
              <w:rPr>
                <w:rFonts w:hint="eastAsia" w:ascii="宋体" w:hAnsi="宋体" w:cs="宋体"/>
                <w:sz w:val="20"/>
                <w:szCs w:val="20"/>
              </w:rPr>
              <w:br/>
            </w:r>
            <w:r>
              <w:rPr>
                <w:rFonts w:hint="eastAsia" w:ascii="宋体" w:hAnsi="宋体" w:cs="宋体"/>
                <w:sz w:val="20"/>
                <w:szCs w:val="20"/>
              </w:rPr>
              <w:t xml:space="preserve">导体线规：23AWG</w:t>
            </w:r>
            <w:r>
              <w:rPr>
                <w:rFonts w:hint="eastAsia" w:ascii="宋体" w:hAnsi="宋体" w:cs="宋体"/>
                <w:sz w:val="20"/>
                <w:szCs w:val="20"/>
              </w:rPr>
              <w:br/>
            </w:r>
            <w:r>
              <w:rPr>
                <w:rFonts w:hint="eastAsia" w:ascii="宋体" w:hAnsi="宋体" w:cs="宋体"/>
                <w:sz w:val="20"/>
                <w:szCs w:val="20"/>
              </w:rPr>
              <w:t xml:space="preserve">绝缘材料：HDPE</w:t>
            </w:r>
            <w:r>
              <w:rPr>
                <w:rFonts w:hint="eastAsia" w:ascii="宋体" w:hAnsi="宋体" w:cs="宋体"/>
                <w:sz w:val="20"/>
                <w:szCs w:val="20"/>
              </w:rPr>
              <w:br/>
            </w:r>
            <w:r>
              <w:rPr>
                <w:rFonts w:hint="eastAsia" w:ascii="宋体" w:hAnsi="宋体" w:cs="宋体"/>
                <w:sz w:val="20"/>
                <w:szCs w:val="20"/>
              </w:rPr>
              <w:t xml:space="preserve">屏蔽方式：U/UTP</w:t>
            </w:r>
            <w:r>
              <w:rPr>
                <w:rFonts w:hint="eastAsia" w:ascii="宋体" w:hAnsi="宋体" w:cs="宋体"/>
                <w:sz w:val="20"/>
                <w:szCs w:val="20"/>
              </w:rPr>
              <w:br/>
            </w:r>
            <w:r>
              <w:rPr>
                <w:rFonts w:hint="eastAsia" w:ascii="宋体" w:hAnsi="宋体" w:cs="宋体"/>
                <w:sz w:val="20"/>
                <w:szCs w:val="20"/>
              </w:rPr>
              <w:t xml:space="preserve">电缆外径：6.3±0.3mm</w:t>
            </w:r>
            <w:r>
              <w:rPr>
                <w:rFonts w:hint="eastAsia" w:ascii="宋体" w:hAnsi="宋体" w:cs="宋体"/>
                <w:sz w:val="20"/>
                <w:szCs w:val="20"/>
              </w:rPr>
              <w:br/>
            </w:r>
            <w:r>
              <w:rPr>
                <w:rFonts w:hint="eastAsia" w:ascii="宋体" w:hAnsi="宋体" w:cs="宋体"/>
                <w:sz w:val="20"/>
                <w:szCs w:val="20"/>
              </w:rPr>
              <w:t xml:space="preserve">外护套材料：PVC</w:t>
            </w:r>
            <w:r>
              <w:rPr>
                <w:rFonts w:hint="eastAsia" w:ascii="宋体" w:hAnsi="宋体" w:cs="宋体"/>
                <w:sz w:val="20"/>
                <w:szCs w:val="20"/>
              </w:rPr>
              <w:br/>
            </w:r>
            <w:r>
              <w:rPr>
                <w:rFonts w:hint="eastAsia" w:ascii="宋体" w:hAnsi="宋体" w:cs="宋体"/>
                <w:sz w:val="20"/>
                <w:szCs w:val="20"/>
              </w:rPr>
              <w:t xml:space="preserve">工作温度：-20℃～+60℃</w:t>
            </w:r>
            <w:r>
              <w:rPr>
                <w:rFonts w:hint="eastAsia" w:ascii="宋体" w:hAnsi="宋体" w:cs="宋体"/>
                <w:sz w:val="20"/>
                <w:szCs w:val="20"/>
              </w:rPr>
              <w:br/>
            </w:r>
            <w:r>
              <w:rPr>
                <w:rFonts w:hint="eastAsia" w:ascii="宋体" w:hAnsi="宋体" w:cs="宋体"/>
                <w:sz w:val="20"/>
                <w:szCs w:val="20"/>
              </w:rPr>
              <w:t xml:space="preserve">交货长度（米/盘）：305米/箱</w:t>
            </w:r>
            <w:r>
              <w:rPr>
                <w:rFonts w:hint="eastAsia" w:ascii="宋体" w:hAnsi="宋体" w:cs="宋体"/>
                <w:sz w:val="20"/>
                <w:szCs w:val="20"/>
              </w:rPr>
              <w:br/>
            </w:r>
            <w:r>
              <w:rPr>
                <w:rFonts w:hint="eastAsia" w:ascii="宋体" w:hAnsi="宋体" w:cs="宋体"/>
                <w:sz w:val="20"/>
                <w:szCs w:val="20"/>
              </w:rPr>
              <w:t xml:space="preserve">包装方式: 箱装</w:t>
            </w:r>
            <w:r>
              <w:rPr>
                <w:rFonts w:hint="eastAsia" w:ascii="宋体" w:hAnsi="宋体" w:cs="宋体"/>
                <w:sz w:val="20"/>
                <w:szCs w:val="20"/>
              </w:rPr>
              <w:br/>
            </w:r>
            <w:r>
              <w:rPr>
                <w:rFonts w:hint="eastAsia" w:ascii="宋体" w:hAnsi="宋体" w:cs="宋体"/>
                <w:sz w:val="20"/>
                <w:szCs w:val="20"/>
              </w:rPr>
              <w:t xml:space="preserve">最小弯曲半径：10倍电缆外径</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六类非屏蔽配线架（满配模块）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符合标准：ISO/IEC 11801:2008；YD/T 926.3-2009；TIA /EIA- 568-C.2</w:t>
            </w:r>
            <w:r>
              <w:rPr>
                <w:rFonts w:hint="eastAsia" w:ascii="宋体" w:hAnsi="宋体" w:cs="宋体"/>
                <w:sz w:val="20"/>
                <w:szCs w:val="20"/>
              </w:rPr>
              <w:br/>
            </w:r>
            <w:r>
              <w:rPr>
                <w:rFonts w:hint="eastAsia" w:ascii="宋体" w:hAnsi="宋体" w:cs="宋体"/>
                <w:sz w:val="20"/>
                <w:szCs w:val="20"/>
              </w:rPr>
              <w:t xml:space="preserve">标准19英寸机架式安装</w:t>
            </w:r>
            <w:r>
              <w:rPr>
                <w:rFonts w:hint="eastAsia" w:ascii="宋体" w:hAnsi="宋体" w:cs="宋体"/>
                <w:sz w:val="20"/>
                <w:szCs w:val="20"/>
              </w:rPr>
              <w:br/>
            </w:r>
            <w:r>
              <w:rPr>
                <w:rFonts w:hint="eastAsia" w:ascii="宋体" w:hAnsi="宋体" w:cs="宋体"/>
                <w:sz w:val="20"/>
                <w:szCs w:val="20"/>
              </w:rPr>
              <w:t xml:space="preserve">端口数量：24位</w:t>
            </w:r>
            <w:r>
              <w:rPr>
                <w:rFonts w:hint="eastAsia" w:ascii="宋体" w:hAnsi="宋体" w:cs="宋体"/>
                <w:sz w:val="20"/>
                <w:szCs w:val="20"/>
              </w:rPr>
              <w:br/>
            </w:r>
            <w:r>
              <w:rPr>
                <w:rFonts w:hint="eastAsia" w:ascii="宋体" w:hAnsi="宋体" w:cs="宋体"/>
                <w:sz w:val="20"/>
                <w:szCs w:val="20"/>
              </w:rPr>
              <w:t xml:space="preserve">IDC材料：磷青铜</w:t>
            </w:r>
            <w:r>
              <w:rPr>
                <w:rFonts w:hint="eastAsia" w:ascii="宋体" w:hAnsi="宋体" w:cs="宋体"/>
                <w:sz w:val="20"/>
                <w:szCs w:val="20"/>
              </w:rPr>
              <w:br/>
            </w:r>
            <w:r>
              <w:rPr>
                <w:rFonts w:hint="eastAsia" w:ascii="宋体" w:hAnsi="宋体" w:cs="宋体"/>
                <w:sz w:val="20"/>
                <w:szCs w:val="20"/>
              </w:rPr>
              <w:t xml:space="preserve">金针：磷青铜表面镀金</w:t>
            </w:r>
            <w:r>
              <w:rPr>
                <w:rFonts w:hint="eastAsia" w:ascii="宋体" w:hAnsi="宋体" w:cs="宋体"/>
                <w:sz w:val="20"/>
                <w:szCs w:val="20"/>
              </w:rPr>
              <w:br/>
            </w:r>
            <w:r>
              <w:rPr>
                <w:rFonts w:hint="eastAsia" w:ascii="宋体" w:hAnsi="宋体" w:cs="宋体"/>
                <w:sz w:val="20"/>
                <w:szCs w:val="20"/>
              </w:rPr>
              <w:t xml:space="preserve">屏蔽方式：非屏蔽</w:t>
            </w:r>
            <w:r>
              <w:rPr>
                <w:rFonts w:hint="eastAsia" w:ascii="宋体" w:hAnsi="宋体" w:cs="宋体"/>
                <w:sz w:val="20"/>
                <w:szCs w:val="20"/>
              </w:rPr>
              <w:br/>
            </w:r>
            <w:r>
              <w:rPr>
                <w:rFonts w:hint="eastAsia" w:ascii="宋体" w:hAnsi="宋体" w:cs="宋体"/>
                <w:sz w:val="20"/>
                <w:szCs w:val="20"/>
              </w:rPr>
              <w:t xml:space="preserve">卡线后座及线缆保护盖：PC 材料</w:t>
            </w:r>
            <w:r>
              <w:rPr>
                <w:rFonts w:hint="eastAsia" w:ascii="宋体" w:hAnsi="宋体" w:cs="宋体"/>
                <w:sz w:val="20"/>
                <w:szCs w:val="20"/>
              </w:rPr>
              <w:br/>
            </w:r>
            <w:r>
              <w:rPr>
                <w:rFonts w:hint="eastAsia" w:ascii="宋体" w:hAnsi="宋体" w:cs="宋体"/>
                <w:sz w:val="20"/>
                <w:szCs w:val="20"/>
              </w:rPr>
              <w:t xml:space="preserve">进行方式：180°垂直进线方式，45°斜角卡线簧片设计</w:t>
            </w:r>
            <w:r>
              <w:rPr>
                <w:rFonts w:hint="eastAsia" w:ascii="宋体" w:hAnsi="宋体" w:cs="宋体"/>
                <w:sz w:val="20"/>
                <w:szCs w:val="20"/>
              </w:rPr>
              <w:br/>
            </w:r>
            <w:r>
              <w:rPr>
                <w:rFonts w:hint="eastAsia" w:ascii="宋体" w:hAnsi="宋体" w:cs="宋体"/>
                <w:sz w:val="20"/>
                <w:szCs w:val="20"/>
              </w:rPr>
              <w:t xml:space="preserve">打线方式：110工具端接方式，兼容T568A/B两种端接方式</w:t>
            </w:r>
            <w:r>
              <w:rPr>
                <w:rFonts w:hint="eastAsia" w:ascii="宋体" w:hAnsi="宋体" w:cs="宋体"/>
                <w:sz w:val="20"/>
                <w:szCs w:val="20"/>
              </w:rPr>
              <w:br/>
            </w:r>
            <w:r>
              <w:rPr>
                <w:rFonts w:hint="eastAsia" w:ascii="宋体" w:hAnsi="宋体" w:cs="宋体"/>
                <w:sz w:val="20"/>
                <w:szCs w:val="20"/>
              </w:rPr>
              <w:t xml:space="preserve">插头与插座插合次数：≥1000次</w:t>
            </w:r>
            <w:r>
              <w:rPr>
                <w:rFonts w:hint="eastAsia" w:ascii="宋体" w:hAnsi="宋体" w:cs="宋体"/>
                <w:sz w:val="20"/>
                <w:szCs w:val="20"/>
              </w:rPr>
              <w:br/>
            </w:r>
            <w:r>
              <w:rPr>
                <w:rFonts w:hint="eastAsia" w:ascii="宋体" w:hAnsi="宋体" w:cs="宋体"/>
                <w:sz w:val="20"/>
                <w:szCs w:val="20"/>
              </w:rPr>
              <w:t xml:space="preserve">导线端接次数：≥250次</w:t>
            </w:r>
            <w:r>
              <w:rPr>
                <w:rFonts w:hint="eastAsia" w:ascii="宋体" w:hAnsi="宋体" w:cs="宋体"/>
                <w:sz w:val="20"/>
                <w:szCs w:val="20"/>
              </w:rPr>
              <w:br/>
            </w:r>
            <w:r>
              <w:rPr>
                <w:rFonts w:hint="eastAsia" w:ascii="宋体" w:hAnsi="宋体" w:cs="宋体"/>
                <w:sz w:val="20"/>
                <w:szCs w:val="20"/>
              </w:rPr>
              <w:t xml:space="preserve">卡接导体线规：22~26AWG</w:t>
            </w:r>
            <w:r>
              <w:rPr>
                <w:rFonts w:hint="eastAsia" w:ascii="宋体" w:hAnsi="宋体" w:cs="宋体"/>
                <w:sz w:val="20"/>
                <w:szCs w:val="20"/>
              </w:rPr>
              <w:br/>
            </w:r>
            <w:r>
              <w:rPr>
                <w:rFonts w:hint="eastAsia" w:ascii="宋体" w:hAnsi="宋体" w:cs="宋体"/>
                <w:sz w:val="20"/>
                <w:szCs w:val="20"/>
              </w:rPr>
              <w:t xml:space="preserve">工作温度：-25～60℃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理线架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线缆管理架（带盖板） 1U </w:t>
            </w:r>
            <w:r>
              <w:rPr>
                <w:rFonts w:hint="eastAsia" w:ascii="宋体" w:hAnsi="宋体" w:cs="宋体"/>
                <w:sz w:val="20"/>
                <w:szCs w:val="20"/>
              </w:rPr>
              <w:br/>
            </w:r>
            <w:r>
              <w:rPr>
                <w:rFonts w:hint="eastAsia" w:ascii="宋体" w:hAnsi="宋体" w:cs="宋体"/>
                <w:sz w:val="20"/>
                <w:szCs w:val="20"/>
              </w:rPr>
              <w:t xml:space="preserve">材料：SPCC冷轧钢板</w:t>
            </w:r>
            <w:r>
              <w:rPr>
                <w:rFonts w:hint="eastAsia" w:ascii="宋体" w:hAnsi="宋体" w:cs="宋体"/>
                <w:sz w:val="20"/>
                <w:szCs w:val="20"/>
              </w:rPr>
              <w:br/>
            </w:r>
            <w:r>
              <w:rPr>
                <w:rFonts w:hint="eastAsia" w:ascii="宋体" w:hAnsi="宋体" w:cs="宋体"/>
                <w:sz w:val="20"/>
                <w:szCs w:val="20"/>
              </w:rPr>
              <w:t xml:space="preserve">厚度：1.0/1.2MM</w:t>
            </w:r>
            <w:r>
              <w:rPr>
                <w:rFonts w:hint="eastAsia" w:ascii="宋体" w:hAnsi="宋体" w:cs="宋体"/>
                <w:sz w:val="20"/>
                <w:szCs w:val="20"/>
              </w:rPr>
              <w:br/>
            </w:r>
            <w:r>
              <w:rPr>
                <w:rFonts w:hint="eastAsia" w:ascii="宋体" w:hAnsi="宋体" w:cs="宋体"/>
                <w:sz w:val="20"/>
                <w:szCs w:val="20"/>
              </w:rPr>
              <w:t xml:space="preserve">理线口位：24位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企业级硬盘</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HDD,ST6000VX001,4TB,5400,3.5'',SATA 3.0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智能分析终端</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1.5U机架式5盘位嵌入式边缘计算主机，采用存算一体架构，内置高性能AI处理器</w:t>
            </w:r>
            <w:r>
              <w:rPr>
                <w:rFonts w:hint="eastAsia" w:ascii="宋体" w:hAnsi="宋体" w:cs="宋体"/>
                <w:sz w:val="20"/>
                <w:szCs w:val="20"/>
              </w:rPr>
              <w:br/>
            </w:r>
            <w:r>
              <w:rPr>
                <w:rFonts w:hint="eastAsia" w:ascii="宋体" w:hAnsi="宋体" w:cs="宋体"/>
                <w:sz w:val="20"/>
                <w:szCs w:val="20"/>
              </w:rPr>
              <w:t xml:space="preserve">视频接口：2×HDMI，1×VGA</w:t>
            </w:r>
            <w:r>
              <w:rPr>
                <w:rFonts w:hint="eastAsia" w:ascii="宋体" w:hAnsi="宋体" w:cs="宋体"/>
                <w:sz w:val="20"/>
                <w:szCs w:val="20"/>
              </w:rPr>
              <w:br/>
            </w:r>
            <w:r>
              <w:rPr>
                <w:rFonts w:hint="eastAsia" w:ascii="宋体" w:hAnsi="宋体" w:cs="宋体"/>
                <w:sz w:val="20"/>
                <w:szCs w:val="20"/>
              </w:rPr>
              <w:t xml:space="preserve">网络接口：2×RJ45 10/100/1000Mbps自适应以太网口</w:t>
            </w:r>
            <w:r>
              <w:rPr>
                <w:rFonts w:hint="eastAsia" w:ascii="宋体" w:hAnsi="宋体" w:cs="宋体"/>
                <w:sz w:val="20"/>
                <w:szCs w:val="20"/>
              </w:rPr>
              <w:br/>
            </w:r>
            <w:r>
              <w:rPr>
                <w:rFonts w:hint="eastAsia" w:ascii="宋体" w:hAnsi="宋体" w:cs="宋体"/>
                <w:sz w:val="20"/>
                <w:szCs w:val="20"/>
              </w:rPr>
              <w:t xml:space="preserve">报警接口：16路报警输入，4路报警输出</w:t>
            </w:r>
            <w:r>
              <w:rPr>
                <w:rFonts w:hint="eastAsia" w:ascii="宋体" w:hAnsi="宋体" w:cs="宋体"/>
                <w:sz w:val="20"/>
                <w:szCs w:val="20"/>
              </w:rPr>
              <w:br/>
            </w:r>
            <w:r>
              <w:rPr>
                <w:rFonts w:hint="eastAsia" w:ascii="宋体" w:hAnsi="宋体" w:cs="宋体"/>
                <w:sz w:val="20"/>
                <w:szCs w:val="20"/>
              </w:rPr>
              <w:t xml:space="preserve">串行接口：1路RS-232接口，1路RS-485接口</w:t>
            </w:r>
            <w:r>
              <w:rPr>
                <w:rFonts w:hint="eastAsia" w:ascii="宋体" w:hAnsi="宋体" w:cs="宋体"/>
                <w:sz w:val="20"/>
                <w:szCs w:val="20"/>
              </w:rPr>
              <w:br/>
            </w:r>
            <w:r>
              <w:rPr>
                <w:rFonts w:hint="eastAsia" w:ascii="宋体" w:hAnsi="宋体" w:cs="宋体"/>
                <w:sz w:val="20"/>
                <w:szCs w:val="20"/>
              </w:rPr>
              <w:t xml:space="preserve">USB接口：2×USB 2.0，1×USB 3.0</w:t>
            </w:r>
            <w:r>
              <w:rPr>
                <w:rFonts w:hint="eastAsia" w:ascii="宋体" w:hAnsi="宋体" w:cs="宋体"/>
                <w:sz w:val="20"/>
                <w:szCs w:val="20"/>
              </w:rPr>
              <w:br/>
            </w:r>
            <w:r>
              <w:rPr>
                <w:rFonts w:hint="eastAsia" w:ascii="宋体" w:hAnsi="宋体" w:cs="宋体"/>
                <w:sz w:val="20"/>
                <w:szCs w:val="20"/>
              </w:rPr>
              <w:t xml:space="preserve">扩展接口：1×eSATA</w:t>
            </w:r>
            <w:r>
              <w:rPr>
                <w:rFonts w:hint="eastAsia" w:ascii="宋体" w:hAnsi="宋体" w:cs="宋体"/>
                <w:sz w:val="20"/>
                <w:szCs w:val="20"/>
              </w:rPr>
              <w:br/>
            </w:r>
            <w:r>
              <w:rPr>
                <w:rFonts w:hint="eastAsia" w:ascii="宋体" w:hAnsi="宋体" w:cs="宋体"/>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硬盘录像机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1、名称:录像机</w:t>
            </w:r>
            <w:r>
              <w:rPr>
                <w:rFonts w:hint="eastAsia" w:ascii="宋体" w:hAnsi="宋体" w:cs="宋体"/>
                <w:sz w:val="20"/>
                <w:szCs w:val="20"/>
              </w:rPr>
              <w:br/>
            </w:r>
            <w:r>
              <w:rPr>
                <w:rFonts w:hint="eastAsia" w:ascii="宋体" w:hAnsi="宋体" w:cs="宋体"/>
                <w:sz w:val="20"/>
                <w:szCs w:val="20"/>
              </w:rPr>
              <w:t xml:space="preserve">2、类别:支持网络前端高标清混合接入；支持IPC分辨率12MP/8MP/6MP/5MP/4MP/3MP/1080P/</w:t>
            </w:r>
            <w:r>
              <w:rPr>
                <w:rFonts w:hint="eastAsia" w:ascii="宋体" w:hAnsi="宋体" w:cs="宋体"/>
                <w:sz w:val="20"/>
                <w:szCs w:val="20"/>
              </w:rPr>
              <w:t xml:space="preserve">UXGA/720P/VGA/4CIF/DCIF/2CIF/CIF/QCIF；16路1080p/16路720p网络视频接入；16路4CIF/16路720P/16路1080P；16路4CIF/16路720P/16路1080P同步回放，最大64倍速；支持1/3/4/6/8/9/10/13/16/20/25/36/40/64画面预览；支持2个硬盘接口，单块最大8TB；支持RAID0/1/5/6/10，JBOD模式；支持1个HDMI/1个VGA视频输出（非同源）；支持自适应H.265/H.264压缩标准；全新UI界面</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警铃</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无线控制警铃</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系统配套辅助材料</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门禁系统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人脸识别门禁一体机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1、全新壁挂式工业设计，支持触屏操作；</w:t>
            </w:r>
            <w:r>
              <w:rPr>
                <w:rFonts w:hint="eastAsia" w:ascii="宋体" w:hAnsi="宋体" w:cs="宋体"/>
                <w:sz w:val="20"/>
                <w:szCs w:val="20"/>
              </w:rPr>
              <w:br/>
            </w:r>
            <w:r>
              <w:rPr>
                <w:rFonts w:hint="eastAsia" w:ascii="宋体" w:hAnsi="宋体" w:cs="宋体"/>
                <w:sz w:val="20"/>
                <w:szCs w:val="20"/>
              </w:rPr>
              <w:t xml:space="preserve">2、7寸LED显示屏，支持信息广告播放；</w:t>
            </w:r>
            <w:r>
              <w:rPr>
                <w:rFonts w:hint="eastAsia" w:ascii="宋体" w:hAnsi="宋体" w:cs="宋体"/>
                <w:sz w:val="20"/>
                <w:szCs w:val="20"/>
              </w:rPr>
              <w:br/>
            </w:r>
            <w:r>
              <w:rPr>
                <w:rFonts w:hint="eastAsia" w:ascii="宋体" w:hAnsi="宋体" w:cs="宋体"/>
                <w:sz w:val="20"/>
                <w:szCs w:val="20"/>
              </w:rPr>
              <w:t xml:space="preserve">3、200万高清广角宽动态双目摄像头，支持照片防假功能；</w:t>
            </w:r>
            <w:r>
              <w:rPr>
                <w:rFonts w:hint="eastAsia" w:ascii="宋体" w:hAnsi="宋体" w:cs="宋体"/>
                <w:sz w:val="20"/>
                <w:szCs w:val="20"/>
              </w:rPr>
              <w:br/>
            </w:r>
            <w:r>
              <w:rPr>
                <w:rFonts w:hint="eastAsia" w:ascii="宋体" w:hAnsi="宋体" w:cs="宋体"/>
                <w:sz w:val="20"/>
                <w:szCs w:val="20"/>
              </w:rPr>
              <w:t xml:space="preserve">4、设备采用高性能处理器，依托深度学习算法，支持10000张人脸白名单，5000枚指纹，适合人脸机指纹考勤；</w:t>
            </w:r>
            <w:r>
              <w:rPr>
                <w:rFonts w:hint="eastAsia" w:ascii="宋体" w:hAnsi="宋体" w:cs="宋体"/>
                <w:sz w:val="20"/>
                <w:szCs w:val="20"/>
              </w:rPr>
              <w:br/>
            </w:r>
            <w:r>
              <w:rPr>
                <w:rFonts w:hint="eastAsia" w:ascii="宋体" w:hAnsi="宋体" w:cs="宋体"/>
                <w:sz w:val="20"/>
                <w:szCs w:val="20"/>
              </w:rPr>
              <w:t xml:space="preserve">5、人证比对时间≤0.5S，比对正确率＞99%；</w:t>
            </w:r>
            <w:r>
              <w:rPr>
                <w:rFonts w:hint="eastAsia" w:ascii="宋体" w:hAnsi="宋体" w:cs="宋体"/>
                <w:sz w:val="20"/>
                <w:szCs w:val="20"/>
              </w:rPr>
              <w:br/>
            </w:r>
            <w:r>
              <w:rPr>
                <w:rFonts w:hint="eastAsia" w:ascii="宋体" w:hAnsi="宋体" w:cs="宋体"/>
                <w:sz w:val="20"/>
                <w:szCs w:val="20"/>
              </w:rPr>
              <w:t xml:space="preserve">6、设备支持有线网络、wifi、3G/4G</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49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单门磁力锁</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最大拉力：280kg(600Lbs)静态直线拉力；</w:t>
            </w:r>
            <w:r>
              <w:rPr>
                <w:rFonts w:hint="eastAsia" w:ascii="宋体" w:hAnsi="宋体" w:cs="宋体"/>
                <w:sz w:val="20"/>
                <w:szCs w:val="20"/>
              </w:rPr>
              <w:br/>
            </w:r>
            <w:r>
              <w:rPr>
                <w:rFonts w:hint="eastAsia" w:ascii="宋体" w:hAnsi="宋体" w:cs="宋体"/>
                <w:sz w:val="20"/>
                <w:szCs w:val="20"/>
              </w:rPr>
              <w:t xml:space="preserve">支持锁状态反馈，门磁输出；</w:t>
            </w:r>
            <w:r>
              <w:rPr>
                <w:rFonts w:hint="eastAsia" w:ascii="宋体" w:hAnsi="宋体" w:cs="宋体"/>
                <w:sz w:val="20"/>
                <w:szCs w:val="20"/>
              </w:rPr>
              <w:br/>
            </w:r>
            <w:r>
              <w:rPr>
                <w:rFonts w:hint="eastAsia" w:ascii="宋体" w:hAnsi="宋体" w:cs="宋体"/>
                <w:sz w:val="20"/>
                <w:szCs w:val="20"/>
              </w:rPr>
              <w:t xml:space="preserve">断电开锁；</w:t>
            </w:r>
            <w:r>
              <w:rPr>
                <w:rFonts w:hint="eastAsia" w:ascii="宋体" w:hAnsi="宋体" w:cs="宋体"/>
                <w:sz w:val="20"/>
                <w:szCs w:val="20"/>
              </w:rPr>
              <w:br/>
            </w:r>
            <w:r>
              <w:rPr>
                <w:rFonts w:hint="eastAsia" w:ascii="宋体" w:hAnsi="宋体" w:cs="宋体"/>
                <w:sz w:val="20"/>
                <w:szCs w:val="20"/>
              </w:rPr>
              <w:t xml:space="preserve">具有电锁状态指示灯；</w:t>
            </w:r>
            <w:r>
              <w:rPr>
                <w:rFonts w:hint="eastAsia" w:ascii="宋体" w:hAnsi="宋体" w:cs="宋体"/>
                <w:sz w:val="20"/>
                <w:szCs w:val="20"/>
              </w:rPr>
              <w:br/>
            </w:r>
            <w:r>
              <w:rPr>
                <w:rFonts w:hint="eastAsia" w:ascii="宋体" w:hAnsi="宋体" w:cs="宋体"/>
                <w:sz w:val="20"/>
                <w:szCs w:val="20"/>
              </w:rPr>
              <w:t xml:space="preserve">锁体尺寸：长240*宽48.5*厚26.5(mm)；</w:t>
            </w:r>
            <w:r>
              <w:rPr>
                <w:rFonts w:hint="eastAsia" w:ascii="宋体" w:hAnsi="宋体" w:cs="宋体"/>
                <w:sz w:val="20"/>
                <w:szCs w:val="20"/>
              </w:rPr>
              <w:br/>
            </w:r>
            <w:r>
              <w:rPr>
                <w:rFonts w:hint="eastAsia" w:ascii="宋体" w:hAnsi="宋体" w:cs="宋体"/>
                <w:sz w:val="20"/>
                <w:szCs w:val="20"/>
              </w:rPr>
              <w:t xml:space="preserve">吸板尺寸：长180*宽38*厚11(mm)；</w:t>
            </w:r>
            <w:r>
              <w:rPr>
                <w:rFonts w:hint="eastAsia" w:ascii="宋体" w:hAnsi="宋体" w:cs="宋体"/>
                <w:sz w:val="20"/>
                <w:szCs w:val="20"/>
              </w:rPr>
              <w:br/>
            </w:r>
            <w:r>
              <w:rPr>
                <w:rFonts w:hint="eastAsia" w:ascii="宋体" w:hAnsi="宋体" w:cs="宋体"/>
                <w:sz w:val="20"/>
                <w:szCs w:val="20"/>
              </w:rPr>
              <w:t xml:space="preserve">使用环境：室内；</w:t>
            </w:r>
            <w:r>
              <w:rPr>
                <w:rFonts w:hint="eastAsia" w:ascii="宋体" w:hAnsi="宋体" w:cs="宋体"/>
                <w:sz w:val="20"/>
                <w:szCs w:val="20"/>
              </w:rPr>
              <w:br/>
            </w:r>
            <w:r>
              <w:rPr>
                <w:rFonts w:hint="eastAsia" w:ascii="宋体" w:hAnsi="宋体" w:cs="宋体"/>
                <w:sz w:val="20"/>
                <w:szCs w:val="20"/>
              </w:rPr>
              <w:t xml:space="preserve">工作电压：12V/500mA ；</w:t>
            </w:r>
            <w:r>
              <w:rPr>
                <w:rFonts w:hint="eastAsia" w:ascii="宋体" w:hAnsi="宋体" w:cs="宋体"/>
                <w:sz w:val="20"/>
                <w:szCs w:val="20"/>
              </w:rPr>
              <w:br/>
            </w:r>
            <w:r>
              <w:rPr>
                <w:rFonts w:hint="eastAsia" w:ascii="宋体" w:hAnsi="宋体" w:cs="宋体"/>
                <w:sz w:val="20"/>
                <w:szCs w:val="20"/>
              </w:rPr>
              <w:t xml:space="preserve">适用门型：木门、玻璃门、金属门、防火门。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双门磁力锁</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最大拉力：280kg(600Lbs)*2静态直线拉力；</w:t>
            </w:r>
            <w:r>
              <w:rPr>
                <w:rFonts w:hint="eastAsia" w:ascii="宋体" w:hAnsi="宋体" w:cs="宋体"/>
                <w:sz w:val="20"/>
                <w:szCs w:val="20"/>
              </w:rPr>
              <w:br/>
            </w:r>
            <w:r>
              <w:rPr>
                <w:rFonts w:hint="eastAsia" w:ascii="宋体" w:hAnsi="宋体" w:cs="宋体"/>
                <w:sz w:val="20"/>
                <w:szCs w:val="20"/>
              </w:rPr>
              <w:t xml:space="preserve">支持锁状态反馈，门磁输出；</w:t>
            </w:r>
            <w:r>
              <w:rPr>
                <w:rFonts w:hint="eastAsia" w:ascii="宋体" w:hAnsi="宋体" w:cs="宋体"/>
                <w:sz w:val="20"/>
                <w:szCs w:val="20"/>
              </w:rPr>
              <w:br/>
            </w:r>
            <w:r>
              <w:rPr>
                <w:rFonts w:hint="eastAsia" w:ascii="宋体" w:hAnsi="宋体" w:cs="宋体"/>
                <w:sz w:val="20"/>
                <w:szCs w:val="20"/>
              </w:rPr>
              <w:t xml:space="preserve">断电开锁；</w:t>
            </w:r>
            <w:r>
              <w:rPr>
                <w:rFonts w:hint="eastAsia" w:ascii="宋体" w:hAnsi="宋体" w:cs="宋体"/>
                <w:sz w:val="20"/>
                <w:szCs w:val="20"/>
              </w:rPr>
              <w:br/>
            </w:r>
            <w:r>
              <w:rPr>
                <w:rFonts w:hint="eastAsia" w:ascii="宋体" w:hAnsi="宋体" w:cs="宋体"/>
                <w:sz w:val="20"/>
                <w:szCs w:val="20"/>
              </w:rPr>
              <w:t xml:space="preserve">具有电锁状态指示灯；</w:t>
            </w:r>
            <w:r>
              <w:rPr>
                <w:rFonts w:hint="eastAsia" w:ascii="宋体" w:hAnsi="宋体" w:cs="宋体"/>
                <w:sz w:val="20"/>
                <w:szCs w:val="20"/>
              </w:rPr>
              <w:br/>
            </w:r>
            <w:r>
              <w:rPr>
                <w:rFonts w:hint="eastAsia" w:ascii="宋体" w:hAnsi="宋体" w:cs="宋体"/>
                <w:sz w:val="20"/>
                <w:szCs w:val="20"/>
              </w:rPr>
              <w:t xml:space="preserve">锁体尺寸：长480*宽48.5*厚26.5(mm)；</w:t>
            </w:r>
            <w:r>
              <w:rPr>
                <w:rFonts w:hint="eastAsia" w:ascii="宋体" w:hAnsi="宋体" w:cs="宋体"/>
                <w:sz w:val="20"/>
                <w:szCs w:val="20"/>
              </w:rPr>
              <w:br/>
            </w:r>
            <w:r>
              <w:rPr>
                <w:rFonts w:hint="eastAsia" w:ascii="宋体" w:hAnsi="宋体" w:cs="宋体"/>
                <w:sz w:val="20"/>
                <w:szCs w:val="20"/>
              </w:rPr>
              <w:t xml:space="preserve">吸板尺寸：长180*宽38*厚11(mm)；</w:t>
            </w:r>
            <w:r>
              <w:rPr>
                <w:rFonts w:hint="eastAsia" w:ascii="宋体" w:hAnsi="宋体" w:cs="宋体"/>
                <w:sz w:val="20"/>
                <w:szCs w:val="20"/>
              </w:rPr>
              <w:br/>
            </w:r>
            <w:r>
              <w:rPr>
                <w:rFonts w:hint="eastAsia" w:ascii="宋体" w:hAnsi="宋体" w:cs="宋体"/>
                <w:sz w:val="20"/>
                <w:szCs w:val="20"/>
              </w:rPr>
              <w:t xml:space="preserve">使用环境：室内；</w:t>
            </w:r>
            <w:r>
              <w:rPr>
                <w:rFonts w:hint="eastAsia" w:ascii="宋体" w:hAnsi="宋体" w:cs="宋体"/>
                <w:sz w:val="20"/>
                <w:szCs w:val="20"/>
              </w:rPr>
              <w:br/>
            </w:r>
            <w:r>
              <w:rPr>
                <w:rFonts w:hint="eastAsia" w:ascii="宋体" w:hAnsi="宋体" w:cs="宋体"/>
                <w:sz w:val="20"/>
                <w:szCs w:val="20"/>
              </w:rPr>
              <w:t xml:space="preserve">工作电压：12V/500mA*2 24V/250mA*2</w:t>
            </w:r>
            <w:r>
              <w:rPr>
                <w:rFonts w:hint="eastAsia" w:ascii="宋体" w:hAnsi="宋体" w:cs="宋体"/>
                <w:sz w:val="20"/>
                <w:szCs w:val="20"/>
              </w:rPr>
              <w:br/>
            </w:r>
            <w:r>
              <w:rPr>
                <w:rFonts w:hint="eastAsia" w:ascii="宋体" w:hAnsi="宋体" w:cs="宋体"/>
                <w:sz w:val="20"/>
                <w:szCs w:val="20"/>
              </w:rPr>
              <w:t xml:space="preserve">适用门型：木门、玻璃门、金属门、防火门。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磁力锁支架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L型支架尺寸：长240*宽47*厚28.5mm</w:t>
            </w:r>
            <w:r>
              <w:rPr>
                <w:rFonts w:hint="eastAsia" w:ascii="宋体" w:hAnsi="宋体" w:cs="宋体"/>
                <w:sz w:val="20"/>
                <w:szCs w:val="20"/>
              </w:rPr>
              <w:br/>
            </w:r>
            <w:r>
              <w:rPr>
                <w:rFonts w:hint="eastAsia" w:ascii="宋体" w:hAnsi="宋体" w:cs="宋体"/>
                <w:sz w:val="20"/>
                <w:szCs w:val="20"/>
              </w:rPr>
              <w:t xml:space="preserve">Z型支架尺寸：长180*宽50*厚50mm</w:t>
            </w:r>
            <w:r>
              <w:rPr>
                <w:rFonts w:hint="eastAsia" w:ascii="宋体" w:hAnsi="宋体" w:cs="宋体"/>
                <w:sz w:val="20"/>
                <w:szCs w:val="20"/>
              </w:rPr>
              <w:br/>
            </w:r>
            <w:r>
              <w:rPr>
                <w:rFonts w:hint="eastAsia" w:ascii="宋体" w:hAnsi="宋体" w:cs="宋体"/>
                <w:sz w:val="20"/>
                <w:szCs w:val="20"/>
              </w:rPr>
              <w:t xml:space="preserve">开门角度：90°</w:t>
            </w:r>
            <w:r>
              <w:rPr>
                <w:rFonts w:hint="eastAsia" w:ascii="宋体" w:hAnsi="宋体" w:cs="宋体"/>
                <w:sz w:val="20"/>
                <w:szCs w:val="20"/>
              </w:rPr>
              <w:br/>
            </w:r>
            <w:r>
              <w:rPr>
                <w:rFonts w:hint="eastAsia" w:ascii="宋体" w:hAnsi="宋体" w:cs="宋体"/>
                <w:sz w:val="20"/>
                <w:szCs w:val="20"/>
              </w:rPr>
              <w:t xml:space="preserve">适用门类型：内开式木门/金属门/窄框门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出门按钮</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结构：塑料面板；</w:t>
            </w:r>
            <w:r>
              <w:rPr>
                <w:rFonts w:hint="eastAsia" w:ascii="宋体" w:hAnsi="宋体" w:cs="宋体"/>
                <w:sz w:val="20"/>
                <w:szCs w:val="20"/>
              </w:rPr>
              <w:br/>
            </w:r>
            <w:r>
              <w:rPr>
                <w:rFonts w:hint="eastAsia" w:ascii="宋体" w:hAnsi="宋体" w:cs="宋体"/>
                <w:sz w:val="20"/>
                <w:szCs w:val="20"/>
              </w:rPr>
              <w:t xml:space="preserve">性能：最大耐电流1.25A，电压250V；</w:t>
            </w:r>
            <w:r>
              <w:rPr>
                <w:rFonts w:hint="eastAsia" w:ascii="宋体" w:hAnsi="宋体" w:cs="宋体"/>
                <w:sz w:val="20"/>
                <w:szCs w:val="20"/>
              </w:rPr>
              <w:br/>
            </w:r>
            <w:r>
              <w:rPr>
                <w:rFonts w:hint="eastAsia" w:ascii="宋体" w:hAnsi="宋体" w:cs="宋体"/>
                <w:sz w:val="20"/>
                <w:szCs w:val="20"/>
              </w:rPr>
              <w:t xml:space="preserve">输出：常开；</w:t>
            </w:r>
            <w:r>
              <w:rPr>
                <w:rFonts w:hint="eastAsia" w:ascii="宋体" w:hAnsi="宋体" w:cs="宋体"/>
                <w:sz w:val="20"/>
                <w:szCs w:val="20"/>
              </w:rPr>
              <w:br/>
            </w:r>
            <w:r>
              <w:rPr>
                <w:rFonts w:hint="eastAsia" w:ascii="宋体" w:hAnsi="宋体" w:cs="宋体"/>
                <w:sz w:val="20"/>
                <w:szCs w:val="20"/>
              </w:rPr>
              <w:t xml:space="preserve">类型：适合埋入式电器盒使用；</w:t>
            </w:r>
            <w:r>
              <w:rPr>
                <w:rFonts w:hint="eastAsia" w:ascii="宋体" w:hAnsi="宋体" w:cs="宋体"/>
                <w:sz w:val="20"/>
                <w:szCs w:val="20"/>
              </w:rPr>
              <w:br/>
            </w:r>
            <w:r>
              <w:rPr>
                <w:rFonts w:hint="eastAsia" w:ascii="宋体" w:hAnsi="宋体" w:cs="宋体"/>
                <w:sz w:val="20"/>
                <w:szCs w:val="20"/>
              </w:rPr>
              <w:t xml:space="preserve">尺寸：86*86mm；</w:t>
            </w:r>
            <w:r>
              <w:rPr>
                <w:rFonts w:hint="eastAsia" w:ascii="宋体" w:hAnsi="宋体" w:cs="宋体"/>
                <w:sz w:val="20"/>
                <w:szCs w:val="20"/>
              </w:rPr>
              <w:br/>
            </w:r>
            <w:r>
              <w:rPr>
                <w:rFonts w:hint="eastAsia" w:ascii="宋体" w:hAnsi="宋体" w:cs="宋体"/>
                <w:sz w:val="20"/>
                <w:szCs w:val="20"/>
              </w:rPr>
              <w:t xml:space="preserve">重量：0.07kg；</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IC卡</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配套IC卡</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IC卡发卡器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支持发卡类型：ID卡、Mifare卡号、Mifare卡内容、CPU卡号、CPU卡内容、身份证序列号、人脸；</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消费机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1、金额消费搭配小键盘使用，小键盘支持显示输入的消费金额，并支持语音提示消费结果；</w:t>
            </w:r>
            <w:r>
              <w:rPr>
                <w:rFonts w:hint="eastAsia" w:ascii="宋体" w:hAnsi="宋体" w:cs="宋体"/>
                <w:sz w:val="20"/>
                <w:szCs w:val="20"/>
              </w:rPr>
              <w:br/>
            </w:r>
            <w:r>
              <w:rPr>
                <w:rFonts w:hint="eastAsia" w:ascii="宋体" w:hAnsi="宋体" w:cs="宋体"/>
                <w:sz w:val="20"/>
                <w:szCs w:val="20"/>
              </w:rPr>
              <w:t xml:space="preserve">2、设备外观：采用7英寸IPS窄边框触摸显示屏，200万像素双目宽动态摄像头，面部识别距离默认0.75m，最大可支持2m，支持照片视频防假；</w:t>
            </w:r>
            <w:r>
              <w:rPr>
                <w:rFonts w:hint="eastAsia" w:ascii="宋体" w:hAnsi="宋体" w:cs="宋体"/>
                <w:sz w:val="20"/>
                <w:szCs w:val="20"/>
              </w:rPr>
              <w:br/>
            </w:r>
            <w:r>
              <w:rPr>
                <w:rFonts w:hint="eastAsia" w:ascii="宋体" w:hAnsi="宋体" w:cs="宋体"/>
                <w:sz w:val="20"/>
                <w:szCs w:val="20"/>
              </w:rPr>
              <w:t xml:space="preserve">3、设备容量：支持20000张人脸白名单，1：N人脸比对时间≤0.2S/人，50000张卡片，50000条消费记录存储；</w:t>
            </w:r>
            <w:r>
              <w:rPr>
                <w:rFonts w:hint="eastAsia" w:ascii="宋体" w:hAnsi="宋体" w:cs="宋体"/>
                <w:sz w:val="20"/>
                <w:szCs w:val="20"/>
              </w:rPr>
              <w:br/>
            </w:r>
            <w:r>
              <w:rPr>
                <w:rFonts w:hint="eastAsia" w:ascii="宋体" w:hAnsi="宋体" w:cs="宋体"/>
                <w:sz w:val="20"/>
                <w:szCs w:val="20"/>
              </w:rPr>
              <w:t xml:space="preserve">4、认证方式：支持仅人脸、刷卡（屏下刷卡）或人脸的认证方式；</w:t>
            </w:r>
            <w:r>
              <w:rPr>
                <w:rFonts w:hint="eastAsia" w:ascii="宋体" w:hAnsi="宋体" w:cs="宋体"/>
                <w:sz w:val="20"/>
                <w:szCs w:val="20"/>
              </w:rPr>
              <w:br/>
            </w:r>
            <w:r>
              <w:rPr>
                <w:rFonts w:hint="eastAsia" w:ascii="宋体" w:hAnsi="宋体" w:cs="宋体"/>
                <w:sz w:val="20"/>
                <w:szCs w:val="20"/>
              </w:rPr>
              <w:t xml:space="preserve">5、消费模式：支持定额消费，金额消费，计次消费模式（仅ISC消费平台功能支持），可输出人脸消费认证语音；</w:t>
            </w:r>
            <w:r>
              <w:rPr>
                <w:rFonts w:hint="eastAsia" w:ascii="宋体" w:hAnsi="宋体" w:cs="宋体"/>
                <w:sz w:val="20"/>
                <w:szCs w:val="20"/>
              </w:rPr>
              <w:br/>
            </w:r>
            <w:r>
              <w:rPr>
                <w:rFonts w:hint="eastAsia" w:ascii="宋体" w:hAnsi="宋体" w:cs="宋体"/>
                <w:sz w:val="20"/>
                <w:szCs w:val="20"/>
              </w:rPr>
              <w:t xml:space="preserve">6、在线式消费：支持分时段、分权限消费（ISC平台功能支持）；</w:t>
            </w:r>
            <w:r>
              <w:rPr>
                <w:rFonts w:hint="eastAsia" w:ascii="宋体" w:hAnsi="宋体" w:cs="宋体"/>
                <w:sz w:val="20"/>
                <w:szCs w:val="20"/>
              </w:rPr>
              <w:br/>
            </w:r>
            <w:r>
              <w:rPr>
                <w:rFonts w:hint="eastAsia" w:ascii="宋体" w:hAnsi="宋体" w:cs="宋体"/>
                <w:sz w:val="20"/>
                <w:szCs w:val="20"/>
              </w:rPr>
              <w:t xml:space="preserve">7、离线记账模式：屏幕显示离线状态，设备可正常记录消费数据，网络恢复后将消费记录上传平台进行余额同步；</w:t>
            </w:r>
            <w:r>
              <w:rPr>
                <w:rFonts w:hint="eastAsia" w:ascii="宋体" w:hAnsi="宋体" w:cs="宋体"/>
                <w:sz w:val="20"/>
                <w:szCs w:val="20"/>
              </w:rPr>
              <w:br/>
            </w:r>
            <w:r>
              <w:rPr>
                <w:rFonts w:hint="eastAsia" w:ascii="宋体" w:hAnsi="宋体" w:cs="宋体"/>
                <w:sz w:val="20"/>
                <w:szCs w:val="20"/>
              </w:rPr>
              <w:t xml:space="preserve">8、支持手动取消输入金额，金额确认后未消费支付，20秒后自动取消；</w:t>
            </w:r>
            <w:r>
              <w:rPr>
                <w:rFonts w:hint="eastAsia" w:ascii="宋体" w:hAnsi="宋体" w:cs="宋体"/>
                <w:sz w:val="20"/>
                <w:szCs w:val="20"/>
              </w:rPr>
              <w:br/>
            </w:r>
            <w:r>
              <w:rPr>
                <w:rFonts w:hint="eastAsia" w:ascii="宋体" w:hAnsi="宋体" w:cs="宋体"/>
                <w:sz w:val="20"/>
                <w:szCs w:val="20"/>
              </w:rPr>
              <w:t xml:space="preserve">9、支持退款操作：输入纠错密码可进行相应人员最后一笔消费退款，保障误刷问题解决，纠错密码支持4-8位长度的数字；</w:t>
            </w:r>
            <w:r>
              <w:rPr>
                <w:rFonts w:hint="eastAsia" w:ascii="宋体" w:hAnsi="宋体" w:cs="宋体"/>
                <w:sz w:val="20"/>
                <w:szCs w:val="20"/>
              </w:rPr>
              <w:br/>
            </w:r>
            <w:r>
              <w:rPr>
                <w:rFonts w:hint="eastAsia" w:ascii="宋体" w:hAnsi="宋体" w:cs="宋体"/>
                <w:sz w:val="20"/>
                <w:szCs w:val="20"/>
              </w:rPr>
              <w:t xml:space="preserve">10、通讯方式：TCP/IP、WiFi；</w:t>
            </w:r>
            <w:r>
              <w:rPr>
                <w:rFonts w:hint="eastAsia" w:ascii="宋体" w:hAnsi="宋体" w:cs="宋体"/>
                <w:sz w:val="20"/>
                <w:szCs w:val="20"/>
              </w:rPr>
              <w:br/>
            </w:r>
            <w:r>
              <w:rPr>
                <w:rFonts w:hint="eastAsia" w:ascii="宋体" w:hAnsi="宋体" w:cs="宋体"/>
                <w:sz w:val="20"/>
                <w:szCs w:val="20"/>
              </w:rPr>
              <w:t xml:space="preserve">11、使用环境：室内；</w:t>
            </w:r>
            <w:r>
              <w:rPr>
                <w:rFonts w:hint="eastAsia" w:ascii="宋体" w:hAnsi="宋体" w:cs="宋体"/>
                <w:sz w:val="20"/>
                <w:szCs w:val="20"/>
              </w:rPr>
              <w:br/>
            </w:r>
            <w:r>
              <w:rPr>
                <w:rFonts w:hint="eastAsia" w:ascii="宋体" w:hAnsi="宋体" w:cs="宋体"/>
                <w:sz w:val="20"/>
                <w:szCs w:val="20"/>
              </w:rPr>
              <w:t xml:space="preserve">12、安装方式：壁挂式安装、自带壁挂板，自带电源；</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门禁信号线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RVVP4*1.0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门禁信号线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用途：产品为额定电压450/750V及以下的聚氯乙烯绝缘和护套非屏蔽的软电缆。</w:t>
            </w:r>
            <w:r>
              <w:rPr>
                <w:rFonts w:hint="eastAsia" w:ascii="宋体" w:hAnsi="宋体" w:cs="宋体"/>
                <w:sz w:val="20"/>
                <w:szCs w:val="20"/>
              </w:rPr>
              <w:br/>
            </w:r>
            <w:r>
              <w:rPr>
                <w:rFonts w:hint="eastAsia" w:ascii="宋体" w:hAnsi="宋体" w:cs="宋体"/>
                <w:sz w:val="20"/>
                <w:szCs w:val="20"/>
              </w:rPr>
              <w:t xml:space="preserve">适用于交流标称电压不超过450/750V的动力装置,主要用于安防;</w:t>
            </w:r>
            <w:r>
              <w:rPr>
                <w:rFonts w:hint="eastAsia" w:ascii="宋体" w:hAnsi="宋体" w:cs="宋体"/>
                <w:sz w:val="20"/>
                <w:szCs w:val="20"/>
              </w:rPr>
              <w:br/>
            </w:r>
            <w:r>
              <w:rPr>
                <w:rFonts w:hint="eastAsia" w:ascii="宋体" w:hAnsi="宋体" w:cs="宋体"/>
                <w:sz w:val="20"/>
                <w:szCs w:val="20"/>
              </w:rPr>
              <w:t xml:space="preserve">工作温度不超过70℃。</w:t>
            </w:r>
            <w:r>
              <w:rPr>
                <w:rFonts w:hint="eastAsia" w:ascii="宋体" w:hAnsi="宋体" w:cs="宋体"/>
                <w:sz w:val="20"/>
                <w:szCs w:val="20"/>
              </w:rPr>
              <w:br/>
            </w:r>
            <w:r>
              <w:rPr>
                <w:rFonts w:hint="eastAsia" w:ascii="宋体" w:hAnsi="宋体" w:cs="宋体"/>
                <w:sz w:val="20"/>
                <w:szCs w:val="20"/>
              </w:rPr>
              <w:t xml:space="preserve">生产标准：GB/T 5023-2008（等同于IEC 60227）及JB/T 8734-98；</w:t>
            </w:r>
            <w:r>
              <w:rPr>
                <w:rFonts w:hint="eastAsia" w:ascii="宋体" w:hAnsi="宋体" w:cs="宋体"/>
                <w:sz w:val="20"/>
                <w:szCs w:val="20"/>
              </w:rPr>
              <w:br/>
            </w:r>
            <w:r>
              <w:rPr>
                <w:rFonts w:hint="eastAsia" w:ascii="宋体" w:hAnsi="宋体" w:cs="宋体"/>
                <w:sz w:val="20"/>
                <w:szCs w:val="20"/>
              </w:rPr>
              <w:t xml:space="preserve">导体：多支裸铜线；</w:t>
            </w:r>
            <w:r>
              <w:rPr>
                <w:rFonts w:hint="eastAsia" w:ascii="宋体" w:hAnsi="宋体" w:cs="宋体"/>
                <w:sz w:val="20"/>
                <w:szCs w:val="20"/>
              </w:rPr>
              <w:br/>
            </w:r>
            <w:r>
              <w:rPr>
                <w:rFonts w:hint="eastAsia" w:ascii="宋体" w:hAnsi="宋体" w:cs="宋体"/>
                <w:sz w:val="20"/>
                <w:szCs w:val="20"/>
              </w:rPr>
              <w:t xml:space="preserve">绝缘：PVC；</w:t>
            </w:r>
            <w:r>
              <w:rPr>
                <w:rFonts w:hint="eastAsia" w:ascii="宋体" w:hAnsi="宋体" w:cs="宋体"/>
                <w:sz w:val="20"/>
                <w:szCs w:val="20"/>
              </w:rPr>
              <w:br/>
            </w:r>
            <w:r>
              <w:rPr>
                <w:rFonts w:hint="eastAsia" w:ascii="宋体" w:hAnsi="宋体" w:cs="宋体"/>
                <w:sz w:val="20"/>
                <w:szCs w:val="20"/>
              </w:rPr>
              <w:t xml:space="preserve">外护套：PVC；RVVP屏蔽编织：纯铜或镀锡铜；</w:t>
            </w:r>
            <w:r>
              <w:rPr>
                <w:rFonts w:hint="eastAsia" w:ascii="宋体" w:hAnsi="宋体" w:cs="宋体"/>
                <w:sz w:val="20"/>
                <w:szCs w:val="20"/>
              </w:rPr>
              <w:br/>
            </w:r>
            <w:r>
              <w:rPr>
                <w:rFonts w:hint="eastAsia" w:ascii="宋体" w:hAnsi="宋体" w:cs="宋体"/>
                <w:sz w:val="20"/>
                <w:szCs w:val="20"/>
              </w:rPr>
              <w:t xml:space="preserve">导体结构、绝缘外径、线缆外径符合标准要求</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门禁电源线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用途：产品为额定电压450/750V及以下的聚氯乙烯绝缘和护套非屏蔽的软电缆。适用于交流标称电压不超过450/750V的动力装置；主要用于安防，工作温度不超过70℃。生产标准：GB/T 5023-2008（等同于IEC 60227）及JB/T 8734-98；导体：多支裸铜线；绝缘：PVC；外护套：PVC；RVVP屏蔽编织：纯铜或镀锡铜；内导体结构、绝缘外径、线缆外径符合标准要求；包装长度：200米/卷500米/卷1000米/卷(包装规格可根据客户要求更改)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开关电源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12V</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系统配套辅助材料</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数字快速道闸</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杆长≤4米，支持雷达防砸</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遥控器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通讯距离＜50M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数字式车辆检测器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地感防砸，车过自动关闸</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入口控制机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海思3536四核核心主板</w:t>
            </w:r>
            <w:r>
              <w:rPr>
                <w:rFonts w:hint="eastAsia" w:ascii="宋体" w:hAnsi="宋体" w:cs="宋体"/>
                <w:sz w:val="20"/>
                <w:szCs w:val="20"/>
              </w:rPr>
              <w:br/>
            </w:r>
            <w:r>
              <w:rPr>
                <w:rFonts w:hint="eastAsia" w:ascii="宋体" w:hAnsi="宋体" w:cs="宋体"/>
                <w:sz w:val="20"/>
                <w:szCs w:val="20"/>
              </w:rPr>
              <w:t xml:space="preserve">控制机机箱</w:t>
            </w:r>
            <w:r>
              <w:rPr>
                <w:rFonts w:hint="eastAsia" w:ascii="宋体" w:hAnsi="宋体" w:cs="宋体"/>
                <w:sz w:val="20"/>
                <w:szCs w:val="20"/>
              </w:rPr>
              <w:br/>
            </w:r>
            <w:r>
              <w:rPr>
                <w:rFonts w:hint="eastAsia" w:ascii="宋体" w:hAnsi="宋体" w:cs="宋体"/>
                <w:sz w:val="20"/>
                <w:szCs w:val="20"/>
              </w:rPr>
              <w:t xml:space="preserve">10.1寸工业级LCD显示屏</w:t>
            </w:r>
            <w:r>
              <w:rPr>
                <w:rFonts w:hint="eastAsia" w:ascii="宋体" w:hAnsi="宋体" w:cs="宋体"/>
                <w:sz w:val="20"/>
                <w:szCs w:val="20"/>
              </w:rPr>
              <w:br/>
            </w:r>
            <w:r>
              <w:rPr>
                <w:rFonts w:hint="eastAsia" w:ascii="宋体" w:hAnsi="宋体" w:cs="宋体"/>
                <w:sz w:val="20"/>
                <w:szCs w:val="20"/>
              </w:rPr>
              <w:t xml:space="preserve">高清车牌识别模组</w:t>
            </w:r>
            <w:r>
              <w:rPr>
                <w:rFonts w:hint="eastAsia" w:ascii="宋体" w:hAnsi="宋体" w:cs="宋体"/>
                <w:sz w:val="20"/>
                <w:szCs w:val="20"/>
              </w:rPr>
              <w:br/>
            </w:r>
            <w:r>
              <w:rPr>
                <w:rFonts w:hint="eastAsia" w:ascii="宋体" w:hAnsi="宋体" w:cs="宋体"/>
                <w:sz w:val="20"/>
                <w:szCs w:val="20"/>
              </w:rPr>
              <w:t xml:space="preserve">IP数字对讲模块（含麦克）</w:t>
            </w:r>
            <w:r>
              <w:rPr>
                <w:rFonts w:hint="eastAsia" w:ascii="宋体" w:hAnsi="宋体" w:cs="宋体"/>
                <w:sz w:val="20"/>
                <w:szCs w:val="20"/>
              </w:rPr>
              <w:br/>
            </w:r>
            <w:r>
              <w:rPr>
                <w:rFonts w:hint="eastAsia" w:ascii="宋体" w:hAnsi="宋体" w:cs="宋体"/>
                <w:sz w:val="20"/>
                <w:szCs w:val="20"/>
              </w:rPr>
              <w:t xml:space="preserve">高清视频模块</w:t>
            </w:r>
            <w:r>
              <w:rPr>
                <w:rFonts w:hint="eastAsia" w:ascii="宋体" w:hAnsi="宋体" w:cs="宋体"/>
                <w:sz w:val="20"/>
                <w:szCs w:val="20"/>
              </w:rPr>
              <w:br/>
            </w:r>
            <w:r>
              <w:rPr>
                <w:rFonts w:hint="eastAsia" w:ascii="宋体" w:hAnsi="宋体" w:cs="宋体"/>
                <w:sz w:val="20"/>
                <w:szCs w:val="20"/>
              </w:rPr>
              <w:t xml:space="preserve">智能语音模块</w:t>
            </w:r>
            <w:r>
              <w:rPr>
                <w:rFonts w:hint="eastAsia" w:ascii="宋体" w:hAnsi="宋体" w:cs="宋体"/>
                <w:sz w:val="20"/>
                <w:szCs w:val="20"/>
              </w:rPr>
              <w:br/>
            </w:r>
            <w:r>
              <w:rPr>
                <w:rFonts w:hint="eastAsia" w:ascii="宋体" w:hAnsi="宋体" w:cs="宋体"/>
                <w:sz w:val="20"/>
                <w:szCs w:val="20"/>
              </w:rPr>
              <w:t xml:space="preserve">IC卡读写器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数字式车辆检测器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工作电压：AC220V，50HZ，额定功率≤3W</w:t>
            </w:r>
            <w:r>
              <w:rPr>
                <w:rFonts w:hint="eastAsia" w:ascii="宋体" w:hAnsi="宋体" w:cs="宋体"/>
                <w:sz w:val="20"/>
                <w:szCs w:val="20"/>
              </w:rPr>
              <w:br/>
            </w:r>
            <w:r>
              <w:rPr>
                <w:rFonts w:hint="eastAsia" w:ascii="宋体" w:hAnsi="宋体" w:cs="宋体"/>
                <w:sz w:val="20"/>
                <w:szCs w:val="20"/>
              </w:rPr>
              <w:t xml:space="preserve"> 环境温度：-25 ～ +70℃ ，相对湿度：≤90%</w:t>
            </w:r>
            <w:r>
              <w:rPr>
                <w:rFonts w:hint="eastAsia" w:ascii="宋体" w:hAnsi="宋体" w:cs="宋体"/>
                <w:sz w:val="20"/>
                <w:szCs w:val="20"/>
              </w:rPr>
              <w:br/>
            </w:r>
            <w:r>
              <w:rPr>
                <w:rFonts w:hint="eastAsia" w:ascii="宋体" w:hAnsi="宋体" w:cs="宋体"/>
                <w:sz w:val="20"/>
                <w:szCs w:val="20"/>
              </w:rPr>
              <w:t xml:space="preserve"> 工作地感量: 80～500uH，响应时间：100ms、250ms</w:t>
            </w:r>
            <w:r>
              <w:rPr>
                <w:rFonts w:hint="eastAsia" w:ascii="宋体" w:hAnsi="宋体" w:cs="宋体"/>
                <w:sz w:val="20"/>
                <w:szCs w:val="20"/>
              </w:rPr>
              <w:br/>
            </w:r>
            <w:r>
              <w:rPr>
                <w:rFonts w:hint="eastAsia" w:ascii="宋体" w:hAnsi="宋体" w:cs="宋体"/>
                <w:sz w:val="20"/>
                <w:szCs w:val="20"/>
              </w:rPr>
              <w:t xml:space="preserve"> 非机动车辆检测：支持</w:t>
            </w:r>
            <w:r>
              <w:rPr>
                <w:rFonts w:hint="eastAsia" w:ascii="宋体" w:hAnsi="宋体" w:cs="宋体"/>
                <w:sz w:val="20"/>
                <w:szCs w:val="20"/>
              </w:rPr>
              <w:br/>
            </w:r>
            <w:r>
              <w:rPr>
                <w:rFonts w:hint="eastAsia" w:ascii="宋体" w:hAnsi="宋体" w:cs="宋体"/>
                <w:sz w:val="20"/>
                <w:szCs w:val="20"/>
              </w:rPr>
              <w:t xml:space="preserve"> 检测率：99.99%</w:t>
            </w:r>
            <w:r>
              <w:rPr>
                <w:rFonts w:hint="eastAsia" w:ascii="宋体" w:hAnsi="宋体" w:cs="宋体"/>
                <w:sz w:val="20"/>
                <w:szCs w:val="20"/>
              </w:rPr>
              <w:br/>
            </w:r>
            <w:r>
              <w:rPr>
                <w:rFonts w:hint="eastAsia" w:ascii="宋体" w:hAnsi="宋体" w:cs="宋体"/>
                <w:sz w:val="20"/>
                <w:szCs w:val="20"/>
              </w:rPr>
              <w:t xml:space="preserve"> 静电等级：满足GB/T17626.2规定的3级测试标准</w:t>
            </w:r>
            <w:r>
              <w:rPr>
                <w:rFonts w:hint="eastAsia" w:ascii="宋体" w:hAnsi="宋体" w:cs="宋体"/>
                <w:sz w:val="20"/>
                <w:szCs w:val="20"/>
              </w:rPr>
              <w:br/>
            </w:r>
            <w:r>
              <w:rPr>
                <w:rFonts w:hint="eastAsia" w:ascii="宋体" w:hAnsi="宋体" w:cs="宋体"/>
                <w:sz w:val="20"/>
                <w:szCs w:val="20"/>
              </w:rPr>
              <w:t xml:space="preserve"> 介电强度：电源输入端与外壳之间的耐压＞1.5kv</w:t>
            </w:r>
            <w:r>
              <w:rPr>
                <w:rFonts w:hint="eastAsia" w:ascii="宋体" w:hAnsi="宋体" w:cs="宋体"/>
                <w:sz w:val="20"/>
                <w:szCs w:val="20"/>
              </w:rPr>
              <w:br/>
            </w:r>
            <w:r>
              <w:rPr>
                <w:rFonts w:hint="eastAsia" w:ascii="宋体" w:hAnsi="宋体" w:cs="宋体"/>
                <w:sz w:val="20"/>
                <w:szCs w:val="20"/>
              </w:rPr>
              <w:t xml:space="preserve"> 使用寿命：3~5年</w:t>
            </w:r>
            <w:r>
              <w:rPr>
                <w:rFonts w:hint="eastAsia" w:ascii="宋体" w:hAnsi="宋体" w:cs="宋体"/>
                <w:sz w:val="20"/>
                <w:szCs w:val="20"/>
              </w:rPr>
              <w:br/>
            </w:r>
            <w:r>
              <w:rPr>
                <w:rFonts w:hint="eastAsia" w:ascii="宋体" w:hAnsi="宋体" w:cs="宋体"/>
                <w:sz w:val="20"/>
                <w:szCs w:val="20"/>
              </w:rPr>
              <w:t xml:space="preserve"> 平均无故障时间：5000小时</w:t>
            </w:r>
            <w:r>
              <w:rPr>
                <w:rFonts w:hint="eastAsia" w:ascii="宋体" w:hAnsi="宋体" w:cs="宋体"/>
                <w:sz w:val="20"/>
                <w:szCs w:val="20"/>
              </w:rPr>
              <w:br/>
            </w:r>
            <w:r>
              <w:rPr>
                <w:rFonts w:hint="eastAsia" w:ascii="宋体" w:hAnsi="宋体" w:cs="宋体"/>
                <w:sz w:val="20"/>
                <w:szCs w:val="20"/>
              </w:rPr>
              <w:t xml:space="preserve"> 车辆检测：支持轿车、SUV、小型货车、摩托车、电动车和物流园高底盘车辆检测</w:t>
            </w:r>
            <w:r>
              <w:rPr>
                <w:rFonts w:hint="eastAsia" w:ascii="宋体" w:hAnsi="宋体" w:cs="宋体"/>
                <w:sz w:val="20"/>
                <w:szCs w:val="20"/>
              </w:rPr>
              <w:br/>
            </w:r>
            <w:r>
              <w:rPr>
                <w:rFonts w:hint="eastAsia" w:ascii="宋体" w:hAnsi="宋体" w:cs="宋体"/>
                <w:sz w:val="20"/>
                <w:szCs w:val="20"/>
              </w:rPr>
              <w:t xml:space="preserve"> 信号输出：12高低电平开关量信号输出或脉冲信号输出（1s）</w:t>
            </w:r>
            <w:r>
              <w:rPr>
                <w:rFonts w:hint="eastAsia" w:ascii="宋体" w:hAnsi="宋体" w:cs="宋体"/>
                <w:sz w:val="20"/>
                <w:szCs w:val="20"/>
              </w:rPr>
              <w:br/>
            </w:r>
            <w:r>
              <w:rPr>
                <w:rFonts w:hint="eastAsia" w:ascii="宋体" w:hAnsi="宋体" w:cs="宋体"/>
                <w:sz w:val="20"/>
                <w:szCs w:val="20"/>
              </w:rPr>
              <w:t xml:space="preserve"> 检测模式：支持延时模式、摩汽共道模式、快速模式、安全模式等4种检测模式</w:t>
            </w:r>
            <w:r>
              <w:rPr>
                <w:rFonts w:hint="eastAsia" w:ascii="宋体" w:hAnsi="宋体" w:cs="宋体"/>
                <w:sz w:val="20"/>
                <w:szCs w:val="20"/>
              </w:rPr>
              <w:br/>
            </w:r>
            <w:r>
              <w:rPr>
                <w:rFonts w:hint="eastAsia" w:ascii="宋体" w:hAnsi="宋体" w:cs="宋体"/>
                <w:sz w:val="20"/>
                <w:szCs w:val="20"/>
              </w:rPr>
              <w:t xml:space="preserve"> 灵敏度：分为高、中、低三档</w:t>
            </w:r>
            <w:r>
              <w:rPr>
                <w:rFonts w:hint="eastAsia" w:ascii="宋体" w:hAnsi="宋体" w:cs="宋体"/>
                <w:sz w:val="20"/>
                <w:szCs w:val="20"/>
              </w:rPr>
              <w:br/>
            </w:r>
            <w:r>
              <w:rPr>
                <w:rFonts w:hint="eastAsia" w:ascii="宋体" w:hAnsi="宋体" w:cs="宋体"/>
                <w:sz w:val="20"/>
                <w:szCs w:val="20"/>
              </w:rPr>
              <w:t xml:space="preserve"> 状态指示：红绿双色指示灯</w:t>
            </w:r>
            <w:r>
              <w:rPr>
                <w:rFonts w:hint="eastAsia" w:ascii="宋体" w:hAnsi="宋体" w:cs="宋体"/>
                <w:sz w:val="20"/>
                <w:szCs w:val="20"/>
              </w:rPr>
              <w:br/>
            </w:r>
            <w:r>
              <w:rPr>
                <w:rFonts w:hint="eastAsia" w:ascii="宋体" w:hAnsi="宋体" w:cs="宋体"/>
                <w:sz w:val="20"/>
                <w:szCs w:val="20"/>
              </w:rPr>
              <w:t xml:space="preserve"> 断电重启：断电后重新上电7s内自动恢复正常工作</w:t>
            </w:r>
            <w:r>
              <w:rPr>
                <w:rFonts w:hint="eastAsia" w:ascii="宋体" w:hAnsi="宋体" w:cs="宋体"/>
                <w:sz w:val="20"/>
                <w:szCs w:val="20"/>
              </w:rPr>
              <w:br/>
            </w:r>
            <w:r>
              <w:rPr>
                <w:rFonts w:hint="eastAsia" w:ascii="宋体" w:hAnsi="宋体" w:cs="宋体"/>
                <w:sz w:val="20"/>
                <w:szCs w:val="20"/>
              </w:rPr>
              <w:t xml:space="preserve"> 线圈故障：断开输出信号（防止砸车）并通过指示灯提示</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出口控制机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海思3536四核核心主板</w:t>
            </w:r>
            <w:r>
              <w:rPr>
                <w:rFonts w:hint="eastAsia" w:ascii="宋体" w:hAnsi="宋体" w:cs="宋体"/>
                <w:sz w:val="20"/>
                <w:szCs w:val="20"/>
              </w:rPr>
              <w:br/>
            </w:r>
            <w:r>
              <w:rPr>
                <w:rFonts w:hint="eastAsia" w:ascii="宋体" w:hAnsi="宋体" w:cs="宋体"/>
                <w:sz w:val="20"/>
                <w:szCs w:val="20"/>
              </w:rPr>
              <w:t xml:space="preserve">控制机机箱</w:t>
            </w:r>
            <w:r>
              <w:rPr>
                <w:rFonts w:hint="eastAsia" w:ascii="宋体" w:hAnsi="宋体" w:cs="宋体"/>
                <w:sz w:val="20"/>
                <w:szCs w:val="20"/>
              </w:rPr>
              <w:br/>
            </w:r>
            <w:r>
              <w:rPr>
                <w:rFonts w:hint="eastAsia" w:ascii="宋体" w:hAnsi="宋体" w:cs="宋体"/>
                <w:sz w:val="20"/>
                <w:szCs w:val="20"/>
              </w:rPr>
              <w:t xml:space="preserve">10.1寸工业级LCD显示屏</w:t>
            </w:r>
            <w:r>
              <w:rPr>
                <w:rFonts w:hint="eastAsia" w:ascii="宋体" w:hAnsi="宋体" w:cs="宋体"/>
                <w:sz w:val="20"/>
                <w:szCs w:val="20"/>
              </w:rPr>
              <w:br/>
            </w:r>
            <w:r>
              <w:rPr>
                <w:rFonts w:hint="eastAsia" w:ascii="宋体" w:hAnsi="宋体" w:cs="宋体"/>
                <w:sz w:val="20"/>
                <w:szCs w:val="20"/>
              </w:rPr>
              <w:t xml:space="preserve">高清车牌识别模组</w:t>
            </w:r>
            <w:r>
              <w:rPr>
                <w:rFonts w:hint="eastAsia" w:ascii="宋体" w:hAnsi="宋体" w:cs="宋体"/>
                <w:sz w:val="20"/>
                <w:szCs w:val="20"/>
              </w:rPr>
              <w:br/>
            </w:r>
            <w:r>
              <w:rPr>
                <w:rFonts w:hint="eastAsia" w:ascii="宋体" w:hAnsi="宋体" w:cs="宋体"/>
                <w:sz w:val="20"/>
                <w:szCs w:val="20"/>
              </w:rPr>
              <w:t xml:space="preserve">IP数字对讲模块（含麦克）</w:t>
            </w:r>
            <w:r>
              <w:rPr>
                <w:rFonts w:hint="eastAsia" w:ascii="宋体" w:hAnsi="宋体" w:cs="宋体"/>
                <w:sz w:val="20"/>
                <w:szCs w:val="20"/>
              </w:rPr>
              <w:br/>
            </w:r>
            <w:r>
              <w:rPr>
                <w:rFonts w:hint="eastAsia" w:ascii="宋体" w:hAnsi="宋体" w:cs="宋体"/>
                <w:sz w:val="20"/>
                <w:szCs w:val="20"/>
              </w:rPr>
              <w:t xml:space="preserve">高清视频模块</w:t>
            </w:r>
            <w:r>
              <w:rPr>
                <w:rFonts w:hint="eastAsia" w:ascii="宋体" w:hAnsi="宋体" w:cs="宋体"/>
                <w:sz w:val="20"/>
                <w:szCs w:val="20"/>
              </w:rPr>
              <w:br/>
            </w:r>
            <w:r>
              <w:rPr>
                <w:rFonts w:hint="eastAsia" w:ascii="宋体" w:hAnsi="宋体" w:cs="宋体"/>
                <w:sz w:val="20"/>
                <w:szCs w:val="20"/>
              </w:rPr>
              <w:t xml:space="preserve">智能语音模块</w:t>
            </w:r>
            <w:r>
              <w:rPr>
                <w:rFonts w:hint="eastAsia" w:ascii="宋体" w:hAnsi="宋体" w:cs="宋体"/>
                <w:sz w:val="20"/>
                <w:szCs w:val="20"/>
              </w:rPr>
              <w:br/>
            </w:r>
            <w:r>
              <w:rPr>
                <w:rFonts w:hint="eastAsia" w:ascii="宋体" w:hAnsi="宋体" w:cs="宋体"/>
                <w:sz w:val="20"/>
                <w:szCs w:val="20"/>
              </w:rPr>
              <w:t xml:space="preserve">IC卡读写器</w:t>
            </w:r>
            <w:r>
              <w:rPr>
                <w:rFonts w:hint="eastAsia" w:ascii="宋体" w:hAnsi="宋体" w:cs="宋体"/>
                <w:sz w:val="20"/>
                <w:szCs w:val="20"/>
              </w:rPr>
              <w:br/>
            </w:r>
            <w:r>
              <w:rPr>
                <w:rFonts w:hint="eastAsia" w:ascii="宋体" w:hAnsi="宋体" w:cs="宋体"/>
                <w:sz w:val="20"/>
                <w:szCs w:val="20"/>
              </w:rPr>
              <w:t xml:space="preserve">二维码识别器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高清网络摄像机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分辨率:200万像素(1080P,1920*1080)</w:t>
            </w:r>
            <w:r>
              <w:rPr>
                <w:rFonts w:hint="eastAsia" w:ascii="宋体" w:hAnsi="宋体" w:cs="宋体"/>
                <w:sz w:val="20"/>
                <w:szCs w:val="20"/>
              </w:rPr>
              <w:br/>
            </w:r>
            <w:r>
              <w:rPr>
                <w:rFonts w:hint="eastAsia" w:ascii="宋体" w:hAnsi="宋体" w:cs="宋体"/>
                <w:sz w:val="20"/>
                <w:szCs w:val="20"/>
              </w:rPr>
              <w:t xml:space="preserve"> 抓拍车速：0——25KM/H</w:t>
            </w:r>
            <w:r>
              <w:rPr>
                <w:rFonts w:hint="eastAsia" w:ascii="宋体" w:hAnsi="宋体" w:cs="宋体"/>
                <w:sz w:val="20"/>
                <w:szCs w:val="20"/>
              </w:rPr>
              <w:br/>
            </w:r>
            <w:r>
              <w:rPr>
                <w:rFonts w:hint="eastAsia" w:ascii="宋体" w:hAnsi="宋体" w:cs="宋体"/>
                <w:sz w:val="20"/>
                <w:szCs w:val="20"/>
              </w:rPr>
              <w:t xml:space="preserve"> 车牌识别率：≥99%</w:t>
            </w:r>
            <w:r>
              <w:rPr>
                <w:rFonts w:hint="eastAsia" w:ascii="宋体" w:hAnsi="宋体" w:cs="宋体"/>
                <w:sz w:val="20"/>
                <w:szCs w:val="20"/>
              </w:rPr>
              <w:br/>
            </w:r>
            <w:r>
              <w:rPr>
                <w:rFonts w:hint="eastAsia" w:ascii="宋体" w:hAnsi="宋体" w:cs="宋体"/>
                <w:sz w:val="20"/>
                <w:szCs w:val="20"/>
              </w:rPr>
              <w:t xml:space="preserve"> 帧率：按照PAL制要求为25fps（1920*1080）</w:t>
            </w:r>
            <w:r>
              <w:rPr>
                <w:rFonts w:hint="eastAsia" w:ascii="宋体" w:hAnsi="宋体" w:cs="宋体"/>
                <w:sz w:val="20"/>
                <w:szCs w:val="20"/>
              </w:rPr>
              <w:br/>
            </w:r>
            <w:r>
              <w:rPr>
                <w:rFonts w:hint="eastAsia" w:ascii="宋体" w:hAnsi="宋体" w:cs="宋体"/>
                <w:sz w:val="20"/>
                <w:szCs w:val="20"/>
              </w:rPr>
              <w:t xml:space="preserve"> 视频压缩格式：H.264、MPGE4、MJPEG</w:t>
            </w:r>
            <w:r>
              <w:rPr>
                <w:rFonts w:hint="eastAsia" w:ascii="宋体" w:hAnsi="宋体" w:cs="宋体"/>
                <w:sz w:val="20"/>
                <w:szCs w:val="20"/>
              </w:rPr>
              <w:br/>
            </w:r>
            <w:r>
              <w:rPr>
                <w:rFonts w:hint="eastAsia" w:ascii="宋体" w:hAnsi="宋体" w:cs="宋体"/>
                <w:sz w:val="20"/>
                <w:szCs w:val="20"/>
              </w:rPr>
              <w:t xml:space="preserve"> 码流分辨率：QCIF、CIF、D1、720P/60fps、1080P/30fps</w:t>
            </w:r>
            <w:r>
              <w:rPr>
                <w:rFonts w:hint="eastAsia" w:ascii="宋体" w:hAnsi="宋体" w:cs="宋体"/>
                <w:sz w:val="20"/>
                <w:szCs w:val="20"/>
              </w:rPr>
              <w:br/>
            </w:r>
            <w:r>
              <w:rPr>
                <w:rFonts w:hint="eastAsia" w:ascii="宋体" w:hAnsi="宋体" w:cs="宋体"/>
                <w:sz w:val="20"/>
                <w:szCs w:val="20"/>
              </w:rPr>
              <w:t xml:space="preserve"> 最低照明度：0.1Lux@F1.2</w:t>
            </w:r>
            <w:r>
              <w:rPr>
                <w:rFonts w:hint="eastAsia" w:ascii="宋体" w:hAnsi="宋体" w:cs="宋体"/>
                <w:sz w:val="20"/>
                <w:szCs w:val="20"/>
              </w:rPr>
              <w:br/>
            </w:r>
            <w:r>
              <w:rPr>
                <w:rFonts w:hint="eastAsia" w:ascii="宋体" w:hAnsi="宋体" w:cs="宋体"/>
                <w:sz w:val="20"/>
                <w:szCs w:val="20"/>
              </w:rPr>
              <w:t xml:space="preserve"> 环境适应性：满足《GB/T15211报警系统环境试验》要求</w:t>
            </w:r>
            <w:r>
              <w:rPr>
                <w:rFonts w:hint="eastAsia" w:ascii="宋体" w:hAnsi="宋体" w:cs="宋体"/>
                <w:sz w:val="20"/>
                <w:szCs w:val="20"/>
              </w:rPr>
              <w:br/>
            </w:r>
            <w:r>
              <w:rPr>
                <w:rFonts w:hint="eastAsia" w:ascii="宋体" w:hAnsi="宋体" w:cs="宋体"/>
                <w:sz w:val="20"/>
                <w:szCs w:val="20"/>
              </w:rPr>
              <w:t xml:space="preserve"> 平均无故障时间（MTBF）：10000h</w:t>
            </w:r>
            <w:r>
              <w:rPr>
                <w:rFonts w:hint="eastAsia" w:ascii="宋体" w:hAnsi="宋体" w:cs="宋体"/>
                <w:sz w:val="20"/>
                <w:szCs w:val="20"/>
              </w:rPr>
              <w:br/>
            </w:r>
            <w:r>
              <w:rPr>
                <w:rFonts w:hint="eastAsia" w:ascii="宋体" w:hAnsi="宋体" w:cs="宋体"/>
                <w:sz w:val="20"/>
                <w:szCs w:val="20"/>
              </w:rPr>
              <w:t xml:space="preserve"> 成像元素：1/3英寸CMOS传感器</w:t>
            </w:r>
            <w:r>
              <w:rPr>
                <w:rFonts w:hint="eastAsia" w:ascii="宋体" w:hAnsi="宋体" w:cs="宋体"/>
                <w:sz w:val="20"/>
                <w:szCs w:val="20"/>
              </w:rPr>
              <w:br/>
            </w:r>
            <w:r>
              <w:rPr>
                <w:rFonts w:hint="eastAsia" w:ascii="宋体" w:hAnsi="宋体" w:cs="宋体"/>
                <w:sz w:val="20"/>
                <w:szCs w:val="20"/>
              </w:rPr>
              <w:t xml:space="preserve"> 抓拍图片格式:BMP</w:t>
            </w:r>
            <w:r>
              <w:rPr>
                <w:rFonts w:hint="eastAsia" w:ascii="宋体" w:hAnsi="宋体" w:cs="宋体"/>
                <w:sz w:val="20"/>
                <w:szCs w:val="20"/>
              </w:rPr>
              <w:br/>
            </w:r>
            <w:r>
              <w:rPr>
                <w:rFonts w:hint="eastAsia" w:ascii="宋体" w:hAnsi="宋体" w:cs="宋体"/>
                <w:sz w:val="20"/>
                <w:szCs w:val="20"/>
              </w:rPr>
              <w:t xml:space="preserve"> 视频压缩格式:H.264</w:t>
            </w:r>
            <w:r>
              <w:rPr>
                <w:rFonts w:hint="eastAsia" w:ascii="宋体" w:hAnsi="宋体" w:cs="宋体"/>
                <w:sz w:val="20"/>
                <w:szCs w:val="20"/>
              </w:rPr>
              <w:br/>
            </w:r>
            <w:r>
              <w:rPr>
                <w:rFonts w:hint="eastAsia" w:ascii="宋体" w:hAnsi="宋体" w:cs="宋体"/>
                <w:sz w:val="20"/>
                <w:szCs w:val="20"/>
              </w:rPr>
              <w:t xml:space="preserve"> 电子快门：1/30~1/10000秒</w:t>
            </w:r>
            <w:r>
              <w:rPr>
                <w:rFonts w:hint="eastAsia" w:ascii="宋体" w:hAnsi="宋体" w:cs="宋体"/>
                <w:sz w:val="20"/>
                <w:szCs w:val="20"/>
              </w:rPr>
              <w:br/>
            </w:r>
            <w:r>
              <w:rPr>
                <w:rFonts w:hint="eastAsia" w:ascii="宋体" w:hAnsi="宋体" w:cs="宋体"/>
                <w:sz w:val="20"/>
                <w:szCs w:val="20"/>
              </w:rPr>
              <w:t xml:space="preserve"> 白平衡：自动</w:t>
            </w:r>
            <w:r>
              <w:rPr>
                <w:rFonts w:hint="eastAsia" w:ascii="宋体" w:hAnsi="宋体" w:cs="宋体"/>
                <w:sz w:val="20"/>
                <w:szCs w:val="20"/>
              </w:rPr>
              <w:br/>
            </w:r>
            <w:r>
              <w:rPr>
                <w:rFonts w:hint="eastAsia" w:ascii="宋体" w:hAnsi="宋体" w:cs="宋体"/>
                <w:sz w:val="20"/>
                <w:szCs w:val="20"/>
              </w:rPr>
              <w:t xml:space="preserve"> OSD叠加：OSD的叠加支持时间、日期、自定义文本内容</w:t>
            </w:r>
            <w:r>
              <w:rPr>
                <w:rFonts w:hint="eastAsia" w:ascii="宋体" w:hAnsi="宋体" w:cs="宋体"/>
                <w:sz w:val="20"/>
                <w:szCs w:val="20"/>
              </w:rPr>
              <w:br/>
            </w:r>
            <w:r>
              <w:rPr>
                <w:rFonts w:hint="eastAsia" w:ascii="宋体" w:hAnsi="宋体" w:cs="宋体"/>
                <w:sz w:val="20"/>
                <w:szCs w:val="20"/>
              </w:rPr>
              <w:t xml:space="preserve"> 数字宽动态：高、中、低三个等级可调，含补光灯、立杆、抱箍、连接组件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停车场管理平台</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停车场管理平台</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控制箱</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控制箱</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执法办案管理系统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环境全景摄像机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1、采用1/2.8英寸CMOS传感器；</w:t>
            </w:r>
            <w:r>
              <w:rPr>
                <w:rFonts w:hint="eastAsia" w:ascii="宋体" w:hAnsi="宋体" w:cs="宋体"/>
                <w:sz w:val="20"/>
                <w:szCs w:val="20"/>
              </w:rPr>
              <w:br/>
            </w:r>
            <w:r>
              <w:rPr>
                <w:rFonts w:hint="eastAsia" w:ascii="宋体" w:hAnsi="宋体" w:cs="宋体"/>
                <w:sz w:val="20"/>
                <w:szCs w:val="20"/>
              </w:rPr>
              <w:t xml:space="preserve">2、最低照度彩色: 0.002Lux@F1.6、黑白0.001Lux@F1.6、0 with IR；</w:t>
            </w:r>
            <w:r>
              <w:rPr>
                <w:rFonts w:hint="eastAsia" w:ascii="宋体" w:hAnsi="宋体" w:cs="宋体"/>
                <w:sz w:val="20"/>
                <w:szCs w:val="20"/>
              </w:rPr>
              <w:br/>
            </w:r>
            <w:r>
              <w:rPr>
                <w:rFonts w:hint="eastAsia" w:ascii="宋体" w:hAnsi="宋体" w:cs="宋体"/>
                <w:sz w:val="20"/>
                <w:szCs w:val="20"/>
              </w:rPr>
              <w:t xml:space="preserve">3、使用2.8/4/6mm定焦镜头；100.4°-55.8°(2.8mm)/87.5°-45.5°(4mm)/52.6°-29.5°(6mm)；支持三码流；</w:t>
            </w:r>
            <w:r>
              <w:rPr>
                <w:rFonts w:hint="eastAsia" w:ascii="宋体" w:hAnsi="宋体" w:cs="宋体"/>
                <w:sz w:val="20"/>
                <w:szCs w:val="20"/>
              </w:rPr>
              <w:br/>
            </w:r>
            <w:r>
              <w:rPr>
                <w:rFonts w:hint="eastAsia" w:ascii="宋体" w:hAnsi="宋体" w:cs="宋体"/>
                <w:sz w:val="20"/>
                <w:szCs w:val="20"/>
              </w:rPr>
              <w:t xml:space="preserve">4、彩转黑支持内同步、黑白、彩色；支持背光补偿，宽动态（120dB）；</w:t>
            </w:r>
            <w:r>
              <w:rPr>
                <w:rFonts w:hint="eastAsia" w:ascii="宋体" w:hAnsi="宋体" w:cs="宋体"/>
                <w:sz w:val="20"/>
                <w:szCs w:val="20"/>
              </w:rPr>
              <w:br/>
            </w:r>
            <w:r>
              <w:rPr>
                <w:rFonts w:hint="eastAsia" w:ascii="宋体" w:hAnsi="宋体" w:cs="宋体"/>
                <w:sz w:val="20"/>
                <w:szCs w:val="20"/>
              </w:rPr>
              <w:t xml:space="preserve">5、拥有1颗阵列红外灯，红外距离30米；视频编码格式为H.265/H.264/M-JPEG;最大分辨率1080p(1920×1080)；</w:t>
            </w:r>
            <w:r>
              <w:rPr>
                <w:rFonts w:hint="eastAsia" w:ascii="宋体" w:hAnsi="宋体" w:cs="宋体"/>
                <w:sz w:val="20"/>
                <w:szCs w:val="20"/>
              </w:rPr>
              <w:br/>
            </w:r>
            <w:r>
              <w:rPr>
                <w:rFonts w:hint="eastAsia" w:ascii="宋体" w:hAnsi="宋体" w:cs="宋体"/>
                <w:sz w:val="20"/>
                <w:szCs w:val="20"/>
              </w:rPr>
              <w:t xml:space="preserve">PAL制：1080p@25fps、960p@25fps、720p@25fps、VGA@25fps，4CIF@25fps</w:t>
            </w:r>
            <w:r>
              <w:rPr>
                <w:rFonts w:hint="eastAsia" w:ascii="宋体" w:hAnsi="宋体" w:cs="宋体"/>
                <w:sz w:val="20"/>
                <w:szCs w:val="20"/>
              </w:rPr>
              <w:br/>
            </w:r>
            <w:r>
              <w:rPr>
                <w:rFonts w:hint="eastAsia" w:ascii="宋体" w:hAnsi="宋体" w:cs="宋体"/>
                <w:sz w:val="20"/>
                <w:szCs w:val="20"/>
              </w:rPr>
              <w:t xml:space="preserve">NTSC： 1080p@30fps，960p@30fps，720p@30fps，VGA@30fps，4CIF@30fps</w:t>
            </w:r>
            <w:r>
              <w:rPr>
                <w:rFonts w:hint="eastAsia" w:ascii="宋体" w:hAnsi="宋体" w:cs="宋体"/>
                <w:sz w:val="20"/>
                <w:szCs w:val="20"/>
              </w:rPr>
              <w:br/>
            </w:r>
            <w:r>
              <w:rPr>
                <w:rFonts w:hint="eastAsia" w:ascii="宋体" w:hAnsi="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cs="宋体"/>
                <w:sz w:val="20"/>
                <w:szCs w:val="20"/>
              </w:rPr>
              <w:br/>
            </w:r>
            <w:r>
              <w:rPr>
                <w:rFonts w:hint="eastAsia" w:ascii="宋体" w:hAnsi="宋体" w:cs="宋体"/>
                <w:sz w:val="20"/>
                <w:szCs w:val="20"/>
              </w:rPr>
              <w:t xml:space="preserve">7、音频1入1出、报警2入1出、1路RS485，TF卡（128G）；IP66，4级防雷、防浪涌</w:t>
            </w:r>
            <w:r>
              <w:rPr>
                <w:rFonts w:hint="eastAsia" w:ascii="宋体" w:hAnsi="宋体" w:cs="宋体"/>
                <w:sz w:val="20"/>
                <w:szCs w:val="20"/>
              </w:rPr>
              <w:br/>
            </w:r>
            <w:r>
              <w:rPr>
                <w:rFonts w:hint="eastAsia" w:ascii="宋体" w:hAnsi="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1、采用高保真预极化电容传声器，可对前期音频无差别拾取</w:t>
            </w:r>
            <w:r>
              <w:rPr>
                <w:rFonts w:hint="eastAsia" w:ascii="宋体" w:hAnsi="宋体" w:cs="宋体"/>
                <w:sz w:val="20"/>
                <w:szCs w:val="20"/>
              </w:rPr>
              <w:br/>
            </w:r>
            <w:r>
              <w:rPr>
                <w:rFonts w:hint="eastAsia" w:ascii="宋体" w:hAnsi="宋体" w:cs="宋体"/>
                <w:sz w:val="20"/>
                <w:szCs w:val="20"/>
              </w:rPr>
              <w:t xml:space="preserve">2、可实时对拾取到的音频信号进行噪音滤除</w:t>
            </w:r>
            <w:r>
              <w:rPr>
                <w:rFonts w:hint="eastAsia" w:ascii="宋体" w:hAnsi="宋体" w:cs="宋体"/>
                <w:sz w:val="20"/>
                <w:szCs w:val="20"/>
              </w:rPr>
              <w:br/>
            </w:r>
            <w:r>
              <w:rPr>
                <w:rFonts w:hint="eastAsia" w:ascii="宋体" w:hAnsi="宋体" w:cs="宋体"/>
                <w:sz w:val="20"/>
                <w:szCs w:val="20"/>
              </w:rPr>
              <w:t xml:space="preserve">3、内置雷击保护、电源极性反接保护和静电保护</w:t>
            </w:r>
            <w:r>
              <w:rPr>
                <w:rFonts w:hint="eastAsia" w:ascii="宋体" w:hAnsi="宋体" w:cs="宋体"/>
                <w:sz w:val="20"/>
                <w:szCs w:val="20"/>
              </w:rPr>
              <w:br/>
            </w:r>
            <w:r>
              <w:rPr>
                <w:rFonts w:hint="eastAsia" w:ascii="宋体" w:hAnsi="宋体" w:cs="宋体"/>
                <w:sz w:val="20"/>
                <w:szCs w:val="20"/>
              </w:rPr>
              <w:t xml:space="preserve">4、内置可调电位器，音量调节最小可关闭（无声音输出）</w:t>
            </w:r>
            <w:r>
              <w:rPr>
                <w:rFonts w:hint="eastAsia" w:ascii="宋体" w:hAnsi="宋体" w:cs="宋体"/>
                <w:sz w:val="20"/>
                <w:szCs w:val="20"/>
              </w:rPr>
              <w:br/>
            </w:r>
            <w:r>
              <w:rPr>
                <w:rFonts w:hint="eastAsia" w:ascii="宋体" w:hAnsi="宋体" w:cs="宋体"/>
                <w:sz w:val="20"/>
                <w:szCs w:val="20"/>
              </w:rPr>
              <w:t xml:space="preserve">5、音频传输距离不小于3000米</w:t>
            </w:r>
            <w:r>
              <w:rPr>
                <w:rFonts w:hint="eastAsia" w:ascii="宋体" w:hAnsi="宋体" w:cs="宋体"/>
                <w:sz w:val="20"/>
                <w:szCs w:val="20"/>
              </w:rPr>
              <w:br/>
            </w:r>
            <w:r>
              <w:rPr>
                <w:rFonts w:hint="eastAsia" w:ascii="宋体" w:hAnsi="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二代身份证阅读器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1、阅读并验证身份证信息</w:t>
            </w:r>
            <w:r>
              <w:rPr>
                <w:rFonts w:hint="eastAsia" w:ascii="宋体" w:hAnsi="宋体" w:cs="宋体"/>
                <w:sz w:val="20"/>
                <w:szCs w:val="20"/>
              </w:rPr>
              <w:br/>
            </w:r>
            <w:r>
              <w:rPr>
                <w:rFonts w:hint="eastAsia" w:ascii="宋体" w:hAnsi="宋体" w:cs="宋体"/>
                <w:sz w:val="20"/>
                <w:szCs w:val="20"/>
              </w:rPr>
              <w:t xml:space="preserve">2、识别居民身份证真伪</w:t>
            </w:r>
            <w:r>
              <w:rPr>
                <w:rFonts w:hint="eastAsia" w:ascii="宋体" w:hAnsi="宋体" w:cs="宋体"/>
                <w:sz w:val="20"/>
                <w:szCs w:val="20"/>
              </w:rPr>
              <w:br/>
            </w:r>
            <w:r>
              <w:rPr>
                <w:rFonts w:hint="eastAsia" w:ascii="宋体" w:hAnsi="宋体" w:cs="宋体"/>
                <w:sz w:val="20"/>
                <w:szCs w:val="20"/>
              </w:rPr>
              <w:t xml:space="preserve">3、符合ISO 14443 TYPE A/B标准</w:t>
            </w:r>
            <w:r>
              <w:rPr>
                <w:rFonts w:hint="eastAsia" w:ascii="宋体" w:hAnsi="宋体" w:cs="宋体"/>
                <w:sz w:val="20"/>
                <w:szCs w:val="20"/>
              </w:rPr>
              <w:br/>
            </w:r>
            <w:r>
              <w:rPr>
                <w:rFonts w:hint="eastAsia" w:ascii="宋体" w:hAnsi="宋体" w:cs="宋体"/>
                <w:sz w:val="20"/>
                <w:szCs w:val="20"/>
              </w:rPr>
              <w:t xml:space="preserve">4、集成扩展USB端口，方便连接其它外设</w:t>
            </w:r>
            <w:r>
              <w:rPr>
                <w:rFonts w:hint="eastAsia" w:ascii="宋体" w:hAnsi="宋体" w:cs="宋体"/>
                <w:sz w:val="20"/>
                <w:szCs w:val="20"/>
              </w:rPr>
              <w:br/>
            </w:r>
            <w:r>
              <w:rPr>
                <w:rFonts w:hint="eastAsia" w:ascii="宋体" w:hAnsi="宋体" w:cs="宋体"/>
                <w:sz w:val="20"/>
                <w:szCs w:val="20"/>
              </w:rPr>
              <w:t xml:space="preserve">5、读卡距离0～3cm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人脸采集相机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1、像素：200万</w:t>
            </w:r>
            <w:r>
              <w:rPr>
                <w:rFonts w:hint="eastAsia" w:ascii="宋体" w:hAnsi="宋体" w:cs="宋体"/>
                <w:sz w:val="20"/>
                <w:szCs w:val="20"/>
              </w:rPr>
              <w:br/>
            </w:r>
            <w:r>
              <w:rPr>
                <w:rFonts w:hint="eastAsia" w:ascii="宋体" w:hAnsi="宋体" w:cs="宋体"/>
                <w:sz w:val="20"/>
                <w:szCs w:val="20"/>
              </w:rPr>
              <w:t xml:space="preserve">2、1.2倍数码变焦</w:t>
            </w:r>
            <w:r>
              <w:rPr>
                <w:rFonts w:hint="eastAsia" w:ascii="宋体" w:hAnsi="宋体" w:cs="宋体"/>
                <w:sz w:val="20"/>
                <w:szCs w:val="20"/>
              </w:rPr>
              <w:br/>
            </w:r>
            <w:r>
              <w:rPr>
                <w:rFonts w:hint="eastAsia" w:ascii="宋体" w:hAnsi="宋体" w:cs="宋体"/>
                <w:sz w:val="20"/>
                <w:szCs w:val="20"/>
              </w:rPr>
              <w:t xml:space="preserve">3、自动对焦</w:t>
            </w:r>
            <w:r>
              <w:rPr>
                <w:rFonts w:hint="eastAsia" w:ascii="宋体" w:hAnsi="宋体" w:cs="宋体"/>
                <w:sz w:val="20"/>
                <w:szCs w:val="20"/>
              </w:rPr>
              <w:br/>
            </w:r>
            <w:r>
              <w:rPr>
                <w:rFonts w:hint="eastAsia" w:ascii="宋体" w:hAnsi="宋体" w:cs="宋体"/>
                <w:sz w:val="20"/>
                <w:szCs w:val="20"/>
              </w:rPr>
              <w:t xml:space="preserve">4、最大帧数30帧</w:t>
            </w:r>
            <w:r>
              <w:rPr>
                <w:rFonts w:hint="eastAsia" w:ascii="宋体" w:hAnsi="宋体" w:cs="宋体"/>
                <w:sz w:val="20"/>
                <w:szCs w:val="20"/>
              </w:rPr>
              <w:br/>
            </w:r>
            <w:r>
              <w:rPr>
                <w:rFonts w:hint="eastAsia" w:ascii="宋体" w:hAnsi="宋体" w:cs="宋体"/>
                <w:sz w:val="20"/>
                <w:szCs w:val="20"/>
              </w:rPr>
              <w:t xml:space="preserve">5、接口USB</w:t>
            </w:r>
            <w:r>
              <w:rPr>
                <w:rFonts w:hint="eastAsia" w:ascii="宋体" w:hAnsi="宋体" w:cs="宋体"/>
                <w:sz w:val="20"/>
                <w:szCs w:val="20"/>
              </w:rPr>
              <w:br/>
            </w:r>
            <w:r>
              <w:rPr>
                <w:rFonts w:hint="eastAsia" w:ascii="宋体" w:hAnsi="宋体" w:cs="宋体"/>
                <w:sz w:val="20"/>
                <w:szCs w:val="20"/>
              </w:rPr>
              <w:t xml:space="preserve">6、麦克风内置</w:t>
            </w:r>
            <w:r>
              <w:rPr>
                <w:rFonts w:hint="eastAsia" w:ascii="宋体" w:hAnsi="宋体" w:cs="宋体"/>
                <w:sz w:val="20"/>
                <w:szCs w:val="20"/>
              </w:rPr>
              <w:br/>
            </w:r>
            <w:r>
              <w:rPr>
                <w:rFonts w:hint="eastAsia" w:ascii="宋体" w:hAnsi="宋体" w:cs="宋体"/>
                <w:sz w:val="20"/>
                <w:szCs w:val="20"/>
              </w:rPr>
              <w:t xml:space="preserve">7、驱动免驱</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手动报警按钮</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1、白色塑料壳；</w:t>
            </w:r>
            <w:r>
              <w:rPr>
                <w:rFonts w:hint="eastAsia" w:ascii="宋体" w:hAnsi="宋体" w:cs="宋体"/>
                <w:sz w:val="20"/>
                <w:szCs w:val="20"/>
              </w:rPr>
              <w:br/>
            </w:r>
            <w:r>
              <w:rPr>
                <w:rFonts w:hint="eastAsia" w:ascii="宋体" w:hAnsi="宋体" w:cs="宋体"/>
                <w:sz w:val="20"/>
                <w:szCs w:val="20"/>
              </w:rPr>
              <w:t xml:space="preserve">2、支持报警信号传至警务值班室提示。</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1、支持直流12V</w:t>
            </w:r>
            <w:r>
              <w:rPr>
                <w:rFonts w:hint="eastAsia" w:ascii="宋体" w:hAnsi="宋体" w:cs="宋体"/>
                <w:sz w:val="20"/>
                <w:szCs w:val="20"/>
              </w:rPr>
              <w:br/>
            </w:r>
            <w:r>
              <w:rPr>
                <w:rFonts w:hint="eastAsia" w:ascii="宋体" w:hAnsi="宋体" w:cs="宋体"/>
                <w:sz w:val="20"/>
                <w:szCs w:val="20"/>
              </w:rPr>
              <w:t xml:space="preserve">2、防火ABS阻燃外壳</w:t>
            </w:r>
            <w:r>
              <w:rPr>
                <w:rFonts w:hint="eastAsia" w:ascii="宋体" w:hAnsi="宋体" w:cs="宋体"/>
                <w:sz w:val="20"/>
                <w:szCs w:val="20"/>
              </w:rPr>
              <w:br/>
            </w:r>
            <w:r>
              <w:rPr>
                <w:rFonts w:hint="eastAsia" w:ascii="宋体" w:hAnsi="宋体" w:cs="宋体"/>
                <w:sz w:val="20"/>
                <w:szCs w:val="20"/>
              </w:rPr>
              <w:t xml:space="preserve">3、支持声光报警</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安检门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显示屏规格 前后29寸LCD屏</w:t>
            </w:r>
            <w:r>
              <w:rPr>
                <w:rFonts w:hint="eastAsia" w:ascii="宋体" w:hAnsi="宋体" w:cs="宋体"/>
                <w:sz w:val="20"/>
                <w:szCs w:val="20"/>
              </w:rPr>
              <w:br/>
            </w:r>
            <w:r>
              <w:rPr>
                <w:rFonts w:hint="eastAsia" w:ascii="宋体" w:hAnsi="宋体" w:cs="宋体"/>
                <w:sz w:val="20"/>
                <w:szCs w:val="20"/>
              </w:rPr>
              <w:t xml:space="preserve">功耗 ＜30W</w:t>
            </w:r>
            <w:r>
              <w:rPr>
                <w:rFonts w:hint="eastAsia" w:ascii="宋体" w:hAnsi="宋体" w:cs="宋体"/>
                <w:sz w:val="20"/>
                <w:szCs w:val="20"/>
              </w:rPr>
              <w:br/>
            </w:r>
            <w:r>
              <w:rPr>
                <w:rFonts w:hint="eastAsia" w:ascii="宋体" w:hAnsi="宋体" w:cs="宋体"/>
                <w:sz w:val="20"/>
                <w:szCs w:val="20"/>
              </w:rPr>
              <w:t xml:space="preserve">工作温度 -10℃─55℃</w:t>
            </w:r>
            <w:r>
              <w:rPr>
                <w:rFonts w:hint="eastAsia" w:ascii="宋体" w:hAnsi="宋体" w:cs="宋体"/>
                <w:sz w:val="20"/>
                <w:szCs w:val="20"/>
              </w:rPr>
              <w:br/>
            </w:r>
            <w:r>
              <w:rPr>
                <w:rFonts w:hint="eastAsia" w:ascii="宋体" w:hAnsi="宋体" w:cs="宋体"/>
                <w:sz w:val="20"/>
                <w:szCs w:val="20"/>
              </w:rPr>
              <w:t xml:space="preserve">工作湿度 95%，无冷凝</w:t>
            </w:r>
            <w:r>
              <w:rPr>
                <w:rFonts w:hint="eastAsia" w:ascii="宋体" w:hAnsi="宋体" w:cs="宋体"/>
                <w:sz w:val="20"/>
                <w:szCs w:val="20"/>
              </w:rPr>
              <w:br/>
            </w:r>
            <w:r>
              <w:rPr>
                <w:rFonts w:hint="eastAsia" w:ascii="宋体" w:hAnsi="宋体" w:cs="宋体"/>
                <w:sz w:val="20"/>
                <w:szCs w:val="20"/>
              </w:rPr>
              <w:t xml:space="preserve">测温精度 ±0.5℃</w:t>
            </w:r>
            <w:r>
              <w:rPr>
                <w:rFonts w:hint="eastAsia" w:ascii="宋体" w:hAnsi="宋体" w:cs="宋体"/>
                <w:sz w:val="20"/>
                <w:szCs w:val="20"/>
              </w:rPr>
              <w:br/>
            </w:r>
            <w:r>
              <w:rPr>
                <w:rFonts w:hint="eastAsia" w:ascii="宋体" w:hAnsi="宋体" w:cs="宋体"/>
                <w:sz w:val="20"/>
                <w:szCs w:val="20"/>
              </w:rPr>
              <w:t xml:space="preserve">外接电源 187V～242V，50/60Hz</w:t>
            </w:r>
            <w:r>
              <w:rPr>
                <w:rFonts w:hint="eastAsia" w:ascii="宋体" w:hAnsi="宋体" w:cs="宋体"/>
                <w:sz w:val="20"/>
                <w:szCs w:val="20"/>
              </w:rPr>
              <w:br/>
            </w:r>
            <w:r>
              <w:rPr>
                <w:rFonts w:hint="eastAsia" w:ascii="宋体" w:hAnsi="宋体" w:cs="宋体"/>
                <w:sz w:val="20"/>
                <w:szCs w:val="20"/>
              </w:rPr>
              <w:t xml:space="preserve">工作频率 根据安装环境自行调节</w:t>
            </w:r>
            <w:r>
              <w:rPr>
                <w:rFonts w:hint="eastAsia" w:ascii="宋体" w:hAnsi="宋体" w:cs="宋体"/>
                <w:sz w:val="20"/>
                <w:szCs w:val="20"/>
              </w:rPr>
              <w:br/>
            </w:r>
            <w:r>
              <w:rPr>
                <w:rFonts w:hint="eastAsia" w:ascii="宋体" w:hAnsi="宋体" w:cs="宋体"/>
                <w:sz w:val="20"/>
                <w:szCs w:val="20"/>
              </w:rPr>
              <w:t xml:space="preserve">(mm)2287(高)x872(宽)x665(深)</w:t>
            </w:r>
            <w:r>
              <w:rPr>
                <w:rFonts w:hint="eastAsia" w:ascii="宋体" w:hAnsi="宋体" w:cs="宋体"/>
                <w:sz w:val="20"/>
                <w:szCs w:val="20"/>
              </w:rPr>
              <w:br/>
            </w:r>
            <w:r>
              <w:rPr>
                <w:rFonts w:hint="eastAsia" w:ascii="宋体" w:hAnsi="宋体" w:cs="宋体"/>
                <w:sz w:val="20"/>
                <w:szCs w:val="20"/>
              </w:rPr>
              <w:t xml:space="preserve">(mm)2005(高)x727(宽)x600(深)</w:t>
            </w:r>
            <w:r>
              <w:rPr>
                <w:rFonts w:hint="eastAsia" w:ascii="宋体" w:hAnsi="宋体" w:cs="宋体"/>
                <w:sz w:val="20"/>
                <w:szCs w:val="20"/>
              </w:rPr>
              <w:br/>
            </w:r>
            <w:r>
              <w:rPr>
                <w:rFonts w:hint="eastAsia" w:ascii="宋体" w:hAnsi="宋体" w:cs="宋体"/>
                <w:sz w:val="20"/>
                <w:szCs w:val="20"/>
              </w:rPr>
              <w:t xml:space="preserve">输出接口 两侧门板各有1个RJ45网口、1个2路RS485报警输出</w:t>
            </w:r>
            <w:r>
              <w:rPr>
                <w:rFonts w:hint="eastAsia" w:ascii="宋体" w:hAnsi="宋体" w:cs="宋体"/>
                <w:sz w:val="20"/>
                <w:szCs w:val="20"/>
              </w:rPr>
              <w:br/>
            </w:r>
            <w:r>
              <w:rPr>
                <w:rFonts w:hint="eastAsia" w:ascii="宋体" w:hAnsi="宋体" w:cs="宋体"/>
                <w:sz w:val="20"/>
                <w:szCs w:val="20"/>
              </w:rPr>
              <w:t xml:space="preserve">产品优势：</w:t>
            </w:r>
            <w:r>
              <w:rPr>
                <w:rFonts w:hint="eastAsia" w:ascii="宋体" w:hAnsi="宋体" w:cs="宋体"/>
                <w:sz w:val="20"/>
                <w:szCs w:val="20"/>
              </w:rPr>
              <w:br/>
            </w:r>
            <w:r>
              <w:rPr>
                <w:rFonts w:hint="eastAsia" w:ascii="宋体" w:hAnsi="宋体" w:cs="宋体"/>
                <w:sz w:val="20"/>
                <w:szCs w:val="20"/>
              </w:rPr>
              <w:t xml:space="preserve">高清信息发布：采用29寸嵌入式信息发布屏，采用工业级A+面板，支持多种素材自由排版、分区显示；支持多种播放方式，按日、按周、轮播、自定义素材类型多样：包括图片、音频、视频、滚动字幕、PDF文档、网页、实时监控画面、叫号、弹图等</w:t>
            </w:r>
            <w:r>
              <w:rPr>
                <w:rFonts w:hint="eastAsia" w:ascii="宋体" w:hAnsi="宋体" w:cs="宋体"/>
                <w:sz w:val="20"/>
                <w:szCs w:val="20"/>
              </w:rPr>
              <w:br/>
            </w:r>
            <w:r>
              <w:rPr>
                <w:rFonts w:hint="eastAsia" w:ascii="宋体" w:hAnsi="宋体" w:cs="宋体"/>
                <w:sz w:val="20"/>
                <w:szCs w:val="20"/>
              </w:rPr>
              <w:t xml:space="preserve">非接触测温：可对通过安检门的人员进行脸部温度测试 并进行人员准确匹配，温度精度：±0.5℃，搭配黑体精度 可达±0.3℃；</w:t>
            </w:r>
            <w:r>
              <w:rPr>
                <w:rFonts w:hint="eastAsia" w:ascii="宋体" w:hAnsi="宋体" w:cs="宋体"/>
                <w:sz w:val="20"/>
                <w:szCs w:val="20"/>
              </w:rPr>
              <w:br/>
            </w:r>
            <w:r>
              <w:rPr>
                <w:rFonts w:hint="eastAsia" w:ascii="宋体" w:hAnsi="宋体" w:cs="宋体"/>
                <w:sz w:val="20"/>
                <w:szCs w:val="20"/>
              </w:rPr>
              <w:t xml:space="preserve">人体温度初筛：可通过安全温度阈值设置，超过该阈值，可联动安检门本地声光报警，进行防疫初筛；</w:t>
            </w:r>
            <w:r>
              <w:rPr>
                <w:rFonts w:hint="eastAsia" w:ascii="宋体" w:hAnsi="宋体" w:cs="宋体"/>
                <w:sz w:val="20"/>
                <w:szCs w:val="20"/>
              </w:rPr>
              <w:br/>
            </w:r>
            <w:r>
              <w:rPr>
                <w:rFonts w:hint="eastAsia" w:ascii="宋体" w:hAnsi="宋体" w:cs="宋体"/>
                <w:sz w:val="20"/>
                <w:szCs w:val="20"/>
              </w:rPr>
              <w:t xml:space="preserve">金属检测：可检测到1个回形针大小的金属，有效进行违规物品核验；</w:t>
            </w:r>
            <w:r>
              <w:rPr>
                <w:rFonts w:hint="eastAsia" w:ascii="宋体" w:hAnsi="宋体" w:cs="宋体"/>
                <w:sz w:val="20"/>
                <w:szCs w:val="20"/>
              </w:rPr>
              <w:br/>
            </w:r>
            <w:r>
              <w:rPr>
                <w:rFonts w:hint="eastAsia" w:ascii="宋体" w:hAnsi="宋体" w:cs="宋体"/>
                <w:sz w:val="20"/>
                <w:szCs w:val="20"/>
              </w:rPr>
              <w:t xml:space="preserve">联网功能：可以单机联网，通过web端进行参数配置；也可以搭配平台进行客流数据、报警数据的汇聚应用；</w:t>
            </w:r>
            <w:r>
              <w:rPr>
                <w:rFonts w:hint="eastAsia" w:ascii="宋体" w:hAnsi="宋体" w:cs="宋体"/>
                <w:sz w:val="20"/>
                <w:szCs w:val="20"/>
              </w:rPr>
              <w:br/>
            </w:r>
            <w:r>
              <w:rPr>
                <w:rFonts w:hint="eastAsia" w:ascii="宋体" w:hAnsi="宋体" w:cs="宋体"/>
                <w:sz w:val="20"/>
                <w:szCs w:val="20"/>
              </w:rPr>
              <w:t xml:space="preserve">人脸比对：可对通过安检门的人员进行人脸抓拍和人脸比对，实现安检过程可查；</w:t>
            </w:r>
            <w:r>
              <w:rPr>
                <w:rFonts w:hint="eastAsia" w:ascii="宋体" w:hAnsi="宋体" w:cs="宋体"/>
                <w:sz w:val="20"/>
                <w:szCs w:val="20"/>
              </w:rPr>
              <w:br/>
            </w:r>
            <w:r>
              <w:rPr>
                <w:rFonts w:hint="eastAsia" w:ascii="宋体" w:hAnsi="宋体" w:cs="宋体"/>
                <w:sz w:val="20"/>
                <w:szCs w:val="20"/>
              </w:rPr>
              <w:t xml:space="preserve">门体显示：采用前、后双29寸液晶屏显示；</w:t>
            </w:r>
            <w:r>
              <w:rPr>
                <w:rFonts w:hint="eastAsia" w:ascii="宋体" w:hAnsi="宋体" w:cs="宋体"/>
                <w:sz w:val="20"/>
                <w:szCs w:val="20"/>
              </w:rPr>
              <w:br/>
            </w:r>
            <w:r>
              <w:rPr>
                <w:rFonts w:hint="eastAsia" w:ascii="宋体" w:hAnsi="宋体" w:cs="宋体"/>
                <w:sz w:val="20"/>
                <w:szCs w:val="20"/>
              </w:rPr>
              <w:t xml:space="preserve">多区位报警功能：人体不同位置的多个金属通过安检门时会同时报警，并可以指示多个金属的位置，最多支持33区位。每个区域255级灵敏度等级调节；</w:t>
            </w:r>
            <w:r>
              <w:rPr>
                <w:rFonts w:hint="eastAsia" w:ascii="宋体" w:hAnsi="宋体" w:cs="宋体"/>
                <w:sz w:val="20"/>
                <w:szCs w:val="20"/>
              </w:rPr>
              <w:br/>
            </w:r>
            <w:r>
              <w:rPr>
                <w:rFonts w:hint="eastAsia" w:ascii="宋体" w:hAnsi="宋体" w:cs="宋体"/>
                <w:sz w:val="20"/>
                <w:szCs w:val="20"/>
              </w:rPr>
              <w:t xml:space="preserve">模块化组件设计：运输、维护方便快捷。</w:t>
            </w:r>
            <w:r>
              <w:rPr>
                <w:rFonts w:hint="eastAsia" w:ascii="宋体" w:hAnsi="宋体" w:cs="宋体"/>
                <w:sz w:val="20"/>
                <w:szCs w:val="20"/>
              </w:rPr>
              <w:br/>
            </w:r>
            <w:r>
              <w:rPr>
                <w:rFonts w:hint="eastAsia" w:ascii="宋体" w:hAnsi="宋体" w:cs="宋体"/>
                <w:sz w:val="20"/>
                <w:szCs w:val="20"/>
              </w:rPr>
              <w:t xml:space="preserve">具有飞物报警功能：金属物体从门中间抛过也会准确报警</w:t>
            </w:r>
            <w:r>
              <w:rPr>
                <w:rFonts w:hint="eastAsia" w:ascii="宋体" w:hAnsi="宋体" w:cs="宋体"/>
                <w:sz w:val="20"/>
                <w:szCs w:val="20"/>
              </w:rPr>
              <w:br/>
            </w:r>
            <w:r>
              <w:rPr>
                <w:rFonts w:hint="eastAsia" w:ascii="宋体" w:hAnsi="宋体" w:cs="宋体"/>
                <w:sz w:val="20"/>
                <w:szCs w:val="20"/>
              </w:rPr>
              <w:t xml:space="preserve">超低探测高度：离地3cm以上的金属物体进入检测区域均可报警。</w:t>
            </w:r>
            <w:r>
              <w:rPr>
                <w:rFonts w:hint="eastAsia" w:ascii="宋体" w:hAnsi="宋体" w:cs="宋体"/>
                <w:sz w:val="20"/>
                <w:szCs w:val="20"/>
              </w:rPr>
              <w:br/>
            </w:r>
            <w:r>
              <w:rPr>
                <w:rFonts w:hint="eastAsia" w:ascii="宋体" w:hAnsi="宋体" w:cs="宋体"/>
                <w:sz w:val="20"/>
                <w:szCs w:val="20"/>
              </w:rPr>
              <w:t xml:space="preserve">开机自诊断功能：开机时对系统进行自检，并显示检测结果。</w:t>
            </w:r>
            <w:r>
              <w:rPr>
                <w:rFonts w:hint="eastAsia" w:ascii="宋体" w:hAnsi="宋体" w:cs="宋体"/>
                <w:sz w:val="20"/>
                <w:szCs w:val="20"/>
              </w:rPr>
              <w:br/>
            </w:r>
            <w:r>
              <w:rPr>
                <w:rFonts w:hint="eastAsia" w:ascii="宋体" w:hAnsi="宋体" w:cs="宋体"/>
                <w:sz w:val="20"/>
                <w:szCs w:val="20"/>
              </w:rPr>
              <w:t xml:space="preserve">双侧供电：支持两边联网供电，方便现场走线。</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手持安检仪</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手持安检仪</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抓拍摄像机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1、不低于500万像素CMOS传感器，变焦范围4.3-142mm。</w:t>
            </w:r>
            <w:r>
              <w:rPr>
                <w:rFonts w:hint="eastAsia" w:ascii="宋体" w:hAnsi="宋体" w:cs="宋体"/>
                <w:sz w:val="20"/>
                <w:szCs w:val="20"/>
              </w:rPr>
              <w:br/>
            </w:r>
            <w:r>
              <w:rPr>
                <w:rFonts w:hint="eastAsia" w:ascii="宋体" w:hAnsi="宋体" w:cs="宋体"/>
                <w:sz w:val="20"/>
                <w:szCs w:val="20"/>
              </w:rPr>
              <w:t xml:space="preserve">2、球机支持不少于1对音频输入/输出接口、1个TF卡槽、1个复位按钮、内置MIC，支持3路报警输入，2路报警输出。</w:t>
            </w:r>
            <w:r>
              <w:rPr>
                <w:rFonts w:hint="eastAsia" w:ascii="宋体" w:hAnsi="宋体" w:cs="宋体"/>
                <w:sz w:val="20"/>
                <w:szCs w:val="20"/>
              </w:rPr>
              <w:br/>
            </w:r>
            <w:r>
              <w:rPr>
                <w:rFonts w:hint="eastAsia" w:ascii="宋体" w:hAnsi="宋体" w:cs="宋体"/>
                <w:sz w:val="20"/>
                <w:szCs w:val="20"/>
              </w:rPr>
              <w:t xml:space="preserve">3、至少支持H.265、H.264（Main Profile，High Profile，Baseline Profile）、M-JPEG视频编码方式。</w:t>
            </w:r>
            <w:r>
              <w:rPr>
                <w:rFonts w:hint="eastAsia" w:ascii="宋体" w:hAnsi="宋体" w:cs="宋体"/>
                <w:sz w:val="20"/>
                <w:szCs w:val="20"/>
              </w:rPr>
              <w:br/>
            </w:r>
            <w:r>
              <w:rPr>
                <w:rFonts w:hint="eastAsia" w:ascii="宋体" w:hAnsi="宋体" w:cs="宋体"/>
                <w:sz w:val="20"/>
                <w:szCs w:val="20"/>
              </w:rPr>
              <w:t xml:space="preserve">4、变焦不低于33倍。</w:t>
            </w:r>
            <w:r>
              <w:rPr>
                <w:rFonts w:hint="eastAsia" w:ascii="宋体" w:hAnsi="宋体" w:cs="宋体"/>
                <w:sz w:val="20"/>
                <w:szCs w:val="20"/>
              </w:rPr>
              <w:br/>
            </w:r>
            <w:r>
              <w:rPr>
                <w:rFonts w:hint="eastAsia" w:ascii="宋体" w:hAnsi="宋体" w:cs="宋体"/>
                <w:sz w:val="20"/>
                <w:szCs w:val="20"/>
              </w:rPr>
              <w:t xml:space="preserve">5、宽动态范围不低于120dB。</w:t>
            </w:r>
            <w:r>
              <w:rPr>
                <w:rFonts w:hint="eastAsia" w:ascii="宋体" w:hAnsi="宋体" w:cs="宋体"/>
                <w:sz w:val="20"/>
                <w:szCs w:val="20"/>
              </w:rPr>
              <w:br/>
            </w:r>
            <w:r>
              <w:rPr>
                <w:rFonts w:hint="eastAsia" w:ascii="宋体" w:hAnsi="宋体" w:cs="宋体"/>
                <w:sz w:val="20"/>
                <w:szCs w:val="20"/>
              </w:rPr>
              <w:t xml:space="preserve">6、亮度鉴别等级不小于11级。</w:t>
            </w:r>
            <w:r>
              <w:rPr>
                <w:rFonts w:hint="eastAsia" w:ascii="宋体" w:hAnsi="宋体" w:cs="宋体"/>
                <w:sz w:val="20"/>
                <w:szCs w:val="20"/>
              </w:rPr>
              <w:br/>
            </w:r>
            <w:r>
              <w:rPr>
                <w:rFonts w:hint="eastAsia" w:ascii="宋体" w:hAnsi="宋体" w:cs="宋体"/>
                <w:sz w:val="20"/>
                <w:szCs w:val="20"/>
              </w:rPr>
              <w:t xml:space="preserve">7、球机（F=1.6）彩色模式所需最低照度不高于0.002 lx，能基本分辨被摄目标的轮廓特征；黑白模式最低照度不高于0.001 lx，能基本分辨被摄目标的轮廓特征。</w:t>
            </w:r>
            <w:r>
              <w:rPr>
                <w:rFonts w:hint="eastAsia" w:ascii="宋体" w:hAnsi="宋体" w:cs="宋体"/>
                <w:sz w:val="20"/>
                <w:szCs w:val="20"/>
              </w:rPr>
              <w:br/>
            </w:r>
            <w:r>
              <w:rPr>
                <w:rFonts w:hint="eastAsia" w:ascii="宋体" w:hAnsi="宋体" w:cs="宋体"/>
                <w:sz w:val="20"/>
                <w:szCs w:val="20"/>
              </w:rPr>
              <w:t xml:space="preserve">8、支持水平360°旋转；垂直旋转范围可达到-30°~90°。</w:t>
            </w:r>
            <w:r>
              <w:rPr>
                <w:rFonts w:hint="eastAsia" w:ascii="宋体" w:hAnsi="宋体" w:cs="宋体"/>
                <w:sz w:val="20"/>
                <w:szCs w:val="20"/>
              </w:rPr>
              <w:br/>
            </w:r>
            <w:r>
              <w:rPr>
                <w:rFonts w:hint="eastAsia" w:ascii="宋体" w:hAnsi="宋体" w:cs="宋体"/>
                <w:sz w:val="20"/>
                <w:szCs w:val="20"/>
              </w:rPr>
              <w:t xml:space="preserve">9、水平手控最大速度不小于550°/s。</w:t>
            </w:r>
            <w:r>
              <w:rPr>
                <w:rFonts w:hint="eastAsia" w:ascii="宋体" w:hAnsi="宋体" w:cs="宋体"/>
                <w:sz w:val="20"/>
                <w:szCs w:val="20"/>
              </w:rPr>
              <w:br/>
            </w:r>
            <w:r>
              <w:rPr>
                <w:rFonts w:hint="eastAsia" w:ascii="宋体" w:hAnsi="宋体" w:cs="宋体"/>
                <w:sz w:val="20"/>
                <w:szCs w:val="20"/>
              </w:rPr>
              <w:t xml:space="preserve">10、支持三码流同时输出，主码流最大支持不低于3072x1728@30fps。</w:t>
            </w:r>
            <w:r>
              <w:rPr>
                <w:rFonts w:hint="eastAsia" w:ascii="宋体" w:hAnsi="宋体" w:cs="宋体"/>
                <w:sz w:val="20"/>
                <w:szCs w:val="20"/>
              </w:rPr>
              <w:br/>
            </w:r>
            <w:r>
              <w:rPr>
                <w:rFonts w:hint="eastAsia" w:ascii="宋体" w:hAnsi="宋体" w:cs="宋体"/>
                <w:sz w:val="20"/>
                <w:szCs w:val="20"/>
              </w:rPr>
              <w:t xml:space="preserve">11、可通过客户端或者IE对亮度、对比度、饱和度等进行调整，可选择彩色、黑白模式，可选择手动、自动、定时转换彩色/黑白模式。</w:t>
            </w:r>
            <w:r>
              <w:rPr>
                <w:rFonts w:hint="eastAsia" w:ascii="宋体" w:hAnsi="宋体" w:cs="宋体"/>
                <w:sz w:val="20"/>
                <w:szCs w:val="20"/>
              </w:rPr>
              <w:br/>
            </w:r>
            <w:r>
              <w:rPr>
                <w:rFonts w:hint="eastAsia" w:ascii="宋体" w:hAnsi="宋体" w:cs="宋体"/>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随身物品柜（主柜）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1、随身物品保管柜由柜体、电控锁和电气控制箱三大部分组合而成</w:t>
            </w:r>
            <w:r>
              <w:rPr>
                <w:rFonts w:hint="eastAsia" w:ascii="宋体" w:hAnsi="宋体" w:cs="宋体"/>
                <w:sz w:val="20"/>
                <w:szCs w:val="20"/>
              </w:rPr>
              <w:br/>
            </w:r>
            <w:r>
              <w:rPr>
                <w:rFonts w:hint="eastAsia" w:ascii="宋体" w:hAnsi="宋体" w:cs="宋体"/>
                <w:sz w:val="20"/>
                <w:szCs w:val="20"/>
              </w:rPr>
              <w:t xml:space="preserve">2、柜体采用宝钢、</w:t>
            </w:r>
            <w:r>
              <w:rPr>
                <w:rFonts w:cs="Calibri"/>
                <w:sz w:val="20"/>
                <w:szCs w:val="20"/>
              </w:rPr>
              <w:t xml:space="preserve">δ</w:t>
            </w:r>
            <w:r>
              <w:rPr>
                <w:rFonts w:ascii="Cambria Math" w:hAnsi="Cambria Math" w:cs="宋体"/>
                <w:sz w:val="20"/>
                <w:szCs w:val="20"/>
              </w:rPr>
              <w:t xml:space="preserve">≥</w:t>
            </w:r>
            <w:r>
              <w:rPr>
                <w:rFonts w:hint="eastAsia" w:ascii="宋体" w:hAnsi="宋体" w:cs="宋体"/>
                <w:sz w:val="20"/>
                <w:szCs w:val="20"/>
              </w:rPr>
              <w:t xml:space="preserve">0.8mm的优质镀锌钢板，箱体表面经过除锈、除油、打磨、磷化处理后喷塑</w:t>
            </w:r>
            <w:r>
              <w:rPr>
                <w:rFonts w:hint="eastAsia" w:ascii="宋体" w:hAnsi="宋体" w:cs="宋体"/>
                <w:sz w:val="20"/>
                <w:szCs w:val="20"/>
              </w:rPr>
              <w:br/>
            </w:r>
            <w:r>
              <w:rPr>
                <w:rFonts w:hint="eastAsia" w:ascii="宋体" w:hAnsi="宋体" w:cs="宋体"/>
                <w:sz w:val="20"/>
                <w:szCs w:val="20"/>
              </w:rPr>
              <w:t xml:space="preserve">3、箱门使用电控锁，采用电磁式单舌机械锁，同时作热镀锌防锈处理</w:t>
            </w:r>
            <w:r>
              <w:rPr>
                <w:rFonts w:hint="eastAsia" w:ascii="宋体" w:hAnsi="宋体" w:cs="宋体"/>
                <w:sz w:val="20"/>
                <w:szCs w:val="20"/>
              </w:rPr>
              <w:br/>
            </w:r>
            <w:r>
              <w:rPr>
                <w:rFonts w:hint="eastAsia" w:ascii="宋体" w:hAnsi="宋体" w:cs="宋体"/>
                <w:sz w:val="20"/>
                <w:szCs w:val="20"/>
              </w:rPr>
              <w:t xml:space="preserve">4、主柜包含24个箱门；每个箱门尺寸不小于：宽*深*高=320*450*300.8mm，柜体尺寸不小于：宽*深*高=1420*450*1880mm</w:t>
            </w:r>
            <w:r>
              <w:rPr>
                <w:rFonts w:hint="eastAsia" w:ascii="宋体" w:hAnsi="宋体" w:cs="宋体"/>
                <w:sz w:val="20"/>
                <w:szCs w:val="20"/>
              </w:rPr>
              <w:br/>
            </w:r>
            <w:r>
              <w:rPr>
                <w:rFonts w:hint="eastAsia" w:ascii="宋体" w:hAnsi="宋体" w:cs="宋体"/>
                <w:sz w:val="20"/>
                <w:szCs w:val="20"/>
              </w:rPr>
              <w:t xml:space="preserve">5、支持二级管理密码，通过输入不同密码获取不同权限，支持对柜子进行开箱、消号、校时</w:t>
            </w:r>
            <w:r>
              <w:rPr>
                <w:rFonts w:hint="eastAsia" w:ascii="宋体" w:hAnsi="宋体" w:cs="宋体"/>
                <w:sz w:val="20"/>
                <w:szCs w:val="20"/>
              </w:rPr>
              <w:br/>
            </w:r>
            <w:r>
              <w:rPr>
                <w:rFonts w:hint="eastAsia" w:ascii="宋体" w:hAnsi="宋体" w:cs="宋体"/>
                <w:sz w:val="20"/>
                <w:szCs w:val="20"/>
              </w:rPr>
              <w:t xml:space="preserve">6、工业级液晶显示屏（尺寸≥2.5寸，分辨率≥128*64），屏幕上可实时显示箱门使用状态、显示时钟、操作步骤提示等</w:t>
            </w:r>
            <w:r>
              <w:rPr>
                <w:rFonts w:hint="eastAsia" w:ascii="宋体" w:hAnsi="宋体" w:cs="宋体"/>
                <w:sz w:val="20"/>
                <w:szCs w:val="20"/>
              </w:rPr>
              <w:br/>
            </w:r>
            <w:r>
              <w:rPr>
                <w:rFonts w:hint="eastAsia" w:ascii="宋体" w:hAnsi="宋体" w:cs="宋体"/>
                <w:sz w:val="20"/>
                <w:szCs w:val="20"/>
              </w:rPr>
              <w:t xml:space="preserve">7、支持在停电情况下，通过机械方式开门；同时支持断电保护，断电情况下系统自动记录有关数据。</w:t>
            </w:r>
            <w:r>
              <w:rPr>
                <w:rFonts w:hint="eastAsia" w:ascii="宋体" w:hAnsi="宋体" w:cs="宋体"/>
                <w:sz w:val="20"/>
                <w:szCs w:val="20"/>
              </w:rPr>
              <w:br/>
            </w:r>
            <w:r>
              <w:rPr>
                <w:rFonts w:hint="eastAsia" w:ascii="宋体" w:hAnsi="宋体" w:cs="宋体"/>
                <w:sz w:val="20"/>
                <w:szCs w:val="20"/>
              </w:rPr>
              <w:t xml:space="preserve">8、支持通过平台远程控制开箱</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环境全景摄像机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1、采用1/2.8英寸CMOS传感器；</w:t>
            </w:r>
            <w:r>
              <w:rPr>
                <w:rFonts w:hint="eastAsia" w:ascii="宋体" w:hAnsi="宋体" w:cs="宋体"/>
                <w:sz w:val="20"/>
                <w:szCs w:val="20"/>
              </w:rPr>
              <w:br/>
            </w:r>
            <w:r>
              <w:rPr>
                <w:rFonts w:hint="eastAsia" w:ascii="宋体" w:hAnsi="宋体" w:cs="宋体"/>
                <w:sz w:val="20"/>
                <w:szCs w:val="20"/>
              </w:rPr>
              <w:t xml:space="preserve">2、最低照度彩色: 0.002Lux@F1.6、黑白0.001Lux@F1.6、0 with IR；</w:t>
            </w:r>
            <w:r>
              <w:rPr>
                <w:rFonts w:hint="eastAsia" w:ascii="宋体" w:hAnsi="宋体" w:cs="宋体"/>
                <w:sz w:val="20"/>
                <w:szCs w:val="20"/>
              </w:rPr>
              <w:br/>
            </w:r>
            <w:r>
              <w:rPr>
                <w:rFonts w:hint="eastAsia" w:ascii="宋体" w:hAnsi="宋体" w:cs="宋体"/>
                <w:sz w:val="20"/>
                <w:szCs w:val="20"/>
              </w:rPr>
              <w:t xml:space="preserve">3、使用2.8/4/6mm定焦镜头；100.4°-55.8°(2.8mm)/87.5°-45.5°(4mm)/52.6°-29.5°(6mm)；支持三码流；</w:t>
            </w:r>
            <w:r>
              <w:rPr>
                <w:rFonts w:hint="eastAsia" w:ascii="宋体" w:hAnsi="宋体" w:cs="宋体"/>
                <w:sz w:val="20"/>
                <w:szCs w:val="20"/>
              </w:rPr>
              <w:br/>
            </w:r>
            <w:r>
              <w:rPr>
                <w:rFonts w:hint="eastAsia" w:ascii="宋体" w:hAnsi="宋体" w:cs="宋体"/>
                <w:sz w:val="20"/>
                <w:szCs w:val="20"/>
              </w:rPr>
              <w:t xml:space="preserve">4、彩转黑支持内同步、黑白、彩色；支持背光补偿，宽动态（120dB）；</w:t>
            </w:r>
            <w:r>
              <w:rPr>
                <w:rFonts w:hint="eastAsia" w:ascii="宋体" w:hAnsi="宋体" w:cs="宋体"/>
                <w:sz w:val="20"/>
                <w:szCs w:val="20"/>
              </w:rPr>
              <w:br/>
            </w:r>
            <w:r>
              <w:rPr>
                <w:rFonts w:hint="eastAsia" w:ascii="宋体" w:hAnsi="宋体" w:cs="宋体"/>
                <w:sz w:val="20"/>
                <w:szCs w:val="20"/>
              </w:rPr>
              <w:t xml:space="preserve">5、拥有1颗阵列红外灯，红外距离30米；视频编码格式为H.265/H.264/M-JPEG;最大分辨率1080p(1920×1080)；</w:t>
            </w:r>
            <w:r>
              <w:rPr>
                <w:rFonts w:hint="eastAsia" w:ascii="宋体" w:hAnsi="宋体" w:cs="宋体"/>
                <w:sz w:val="20"/>
                <w:szCs w:val="20"/>
              </w:rPr>
              <w:br/>
            </w:r>
            <w:r>
              <w:rPr>
                <w:rFonts w:hint="eastAsia" w:ascii="宋体" w:hAnsi="宋体" w:cs="宋体"/>
                <w:sz w:val="20"/>
                <w:szCs w:val="20"/>
              </w:rPr>
              <w:t xml:space="preserve">PAL制：1080p@25fps、960p@25fps、720p@25fps、VGA@25fps，4CIF@25fps</w:t>
            </w:r>
            <w:r>
              <w:rPr>
                <w:rFonts w:hint="eastAsia" w:ascii="宋体" w:hAnsi="宋体" w:cs="宋体"/>
                <w:sz w:val="20"/>
                <w:szCs w:val="20"/>
              </w:rPr>
              <w:br/>
            </w:r>
            <w:r>
              <w:rPr>
                <w:rFonts w:hint="eastAsia" w:ascii="宋体" w:hAnsi="宋体" w:cs="宋体"/>
                <w:sz w:val="20"/>
                <w:szCs w:val="20"/>
              </w:rPr>
              <w:t xml:space="preserve">NTSC： 1080p@30fps，960p@30fps，720p@30fps，VGA@30fps，4CIF@30fps</w:t>
            </w:r>
            <w:r>
              <w:rPr>
                <w:rFonts w:hint="eastAsia" w:ascii="宋体" w:hAnsi="宋体" w:cs="宋体"/>
                <w:sz w:val="20"/>
                <w:szCs w:val="20"/>
              </w:rPr>
              <w:br/>
            </w:r>
            <w:r>
              <w:rPr>
                <w:rFonts w:hint="eastAsia" w:ascii="宋体" w:hAnsi="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cs="宋体"/>
                <w:sz w:val="20"/>
                <w:szCs w:val="20"/>
              </w:rPr>
              <w:br/>
            </w:r>
            <w:r>
              <w:rPr>
                <w:rFonts w:hint="eastAsia" w:ascii="宋体" w:hAnsi="宋体" w:cs="宋体"/>
                <w:sz w:val="20"/>
                <w:szCs w:val="20"/>
              </w:rPr>
              <w:t xml:space="preserve">7、音频1入1出、报警2入1出、1路RS485，TF卡（128G）；IP66，4级防雷、防浪涌</w:t>
            </w:r>
            <w:r>
              <w:rPr>
                <w:rFonts w:hint="eastAsia" w:ascii="宋体" w:hAnsi="宋体" w:cs="宋体"/>
                <w:sz w:val="20"/>
                <w:szCs w:val="20"/>
              </w:rPr>
              <w:br/>
            </w:r>
            <w:r>
              <w:rPr>
                <w:rFonts w:hint="eastAsia" w:ascii="宋体" w:hAnsi="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1、采用高保真预极化电容传声器，可对前期音频无差别拾取</w:t>
            </w:r>
            <w:r>
              <w:rPr>
                <w:rFonts w:hint="eastAsia" w:ascii="宋体" w:hAnsi="宋体" w:cs="宋体"/>
                <w:sz w:val="20"/>
                <w:szCs w:val="20"/>
              </w:rPr>
              <w:br/>
            </w:r>
            <w:r>
              <w:rPr>
                <w:rFonts w:hint="eastAsia" w:ascii="宋体" w:hAnsi="宋体" w:cs="宋体"/>
                <w:sz w:val="20"/>
                <w:szCs w:val="20"/>
              </w:rPr>
              <w:t xml:space="preserve">2、可实时对拾取到的音频信号进行噪音滤除</w:t>
            </w:r>
            <w:r>
              <w:rPr>
                <w:rFonts w:hint="eastAsia" w:ascii="宋体" w:hAnsi="宋体" w:cs="宋体"/>
                <w:sz w:val="20"/>
                <w:szCs w:val="20"/>
              </w:rPr>
              <w:br/>
            </w:r>
            <w:r>
              <w:rPr>
                <w:rFonts w:hint="eastAsia" w:ascii="宋体" w:hAnsi="宋体" w:cs="宋体"/>
                <w:sz w:val="20"/>
                <w:szCs w:val="20"/>
              </w:rPr>
              <w:t xml:space="preserve">3、内置雷击保护、电源极性反接保护和静电保护</w:t>
            </w:r>
            <w:r>
              <w:rPr>
                <w:rFonts w:hint="eastAsia" w:ascii="宋体" w:hAnsi="宋体" w:cs="宋体"/>
                <w:sz w:val="20"/>
                <w:szCs w:val="20"/>
              </w:rPr>
              <w:br/>
            </w:r>
            <w:r>
              <w:rPr>
                <w:rFonts w:hint="eastAsia" w:ascii="宋体" w:hAnsi="宋体" w:cs="宋体"/>
                <w:sz w:val="20"/>
                <w:szCs w:val="20"/>
              </w:rPr>
              <w:t xml:space="preserve">4、内置可调电位器，音量调节最小可关闭（无声音输出）</w:t>
            </w:r>
            <w:r>
              <w:rPr>
                <w:rFonts w:hint="eastAsia" w:ascii="宋体" w:hAnsi="宋体" w:cs="宋体"/>
                <w:sz w:val="20"/>
                <w:szCs w:val="20"/>
              </w:rPr>
              <w:br/>
            </w:r>
            <w:r>
              <w:rPr>
                <w:rFonts w:hint="eastAsia" w:ascii="宋体" w:hAnsi="宋体" w:cs="宋体"/>
                <w:sz w:val="20"/>
                <w:szCs w:val="20"/>
              </w:rPr>
              <w:t xml:space="preserve">5、音频传输距离不小于3000米</w:t>
            </w:r>
            <w:r>
              <w:rPr>
                <w:rFonts w:hint="eastAsia" w:ascii="宋体" w:hAnsi="宋体" w:cs="宋体"/>
                <w:sz w:val="20"/>
                <w:szCs w:val="20"/>
              </w:rPr>
              <w:br/>
            </w:r>
            <w:r>
              <w:rPr>
                <w:rFonts w:hint="eastAsia" w:ascii="宋体" w:hAnsi="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热成像双光谱摄像机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"1、1/1.8英寸400万像素传感器+氧化钒非制冷焦平面阵列热成像传感器</w:t>
            </w:r>
            <w:r>
              <w:rPr>
                <w:rFonts w:hint="eastAsia" w:ascii="宋体" w:hAnsi="宋体" w:cs="宋体"/>
                <w:sz w:val="20"/>
                <w:szCs w:val="20"/>
              </w:rPr>
              <w:br/>
            </w:r>
            <w:r>
              <w:rPr>
                <w:rFonts w:hint="eastAsia" w:ascii="宋体" w:hAnsi="宋体" w:cs="宋体"/>
                <w:sz w:val="20"/>
                <w:szCs w:val="20"/>
              </w:rPr>
              <w:t xml:space="preserve">2、单IP双通道——支持热成像、可见光</w:t>
            </w:r>
            <w:r>
              <w:rPr>
                <w:rFonts w:hint="eastAsia" w:ascii="宋体" w:hAnsi="宋体" w:cs="宋体"/>
                <w:sz w:val="20"/>
                <w:szCs w:val="20"/>
              </w:rPr>
              <w:br/>
            </w:r>
            <w:r>
              <w:rPr>
                <w:rFonts w:hint="eastAsia" w:ascii="宋体" w:hAnsi="宋体" w:cs="宋体"/>
                <w:sz w:val="20"/>
                <w:szCs w:val="20"/>
              </w:rPr>
              <w:t xml:space="preserve">3、热成像测温距离：0.5米~3米</w:t>
            </w:r>
            <w:r>
              <w:rPr>
                <w:rFonts w:hint="eastAsia" w:ascii="宋体" w:hAnsi="宋体" w:cs="宋体"/>
                <w:sz w:val="20"/>
                <w:szCs w:val="20"/>
              </w:rPr>
              <w:br/>
            </w:r>
            <w:r>
              <w:rPr>
                <w:rFonts w:hint="eastAsia" w:ascii="宋体" w:hAnsi="宋体" w:cs="宋体"/>
                <w:sz w:val="20"/>
                <w:szCs w:val="20"/>
              </w:rPr>
              <w:t xml:space="preserve">4、热成像测温范围：30℃~45℃</w:t>
            </w:r>
            <w:r>
              <w:rPr>
                <w:rFonts w:hint="eastAsia" w:ascii="宋体" w:hAnsi="宋体" w:cs="宋体"/>
                <w:sz w:val="20"/>
                <w:szCs w:val="20"/>
              </w:rPr>
              <w:br/>
            </w:r>
            <w:r>
              <w:rPr>
                <w:rFonts w:hint="eastAsia" w:ascii="宋体" w:hAnsi="宋体" w:cs="宋体"/>
                <w:sz w:val="20"/>
                <w:szCs w:val="20"/>
              </w:rPr>
              <w:t xml:space="preserve">5、热成像测温精度：±0.5℃，（带黑体±0.3℃，黑体需1S外采）</w:t>
            </w:r>
            <w:r>
              <w:rPr>
                <w:rFonts w:hint="eastAsia" w:ascii="宋体" w:hAnsi="宋体" w:cs="宋体"/>
                <w:sz w:val="20"/>
                <w:szCs w:val="20"/>
              </w:rPr>
              <w:br/>
            </w:r>
            <w:r>
              <w:rPr>
                <w:rFonts w:hint="eastAsia" w:ascii="宋体" w:hAnsi="宋体" w:cs="宋体"/>
                <w:sz w:val="20"/>
                <w:szCs w:val="20"/>
              </w:rPr>
              <w:t xml:space="preserve">6、热像分辨率：256*192，可见光最大分辨率2560*1440</w:t>
            </w:r>
            <w:r>
              <w:rPr>
                <w:rFonts w:hint="eastAsia" w:ascii="宋体" w:hAnsi="宋体" w:cs="宋体"/>
                <w:sz w:val="20"/>
                <w:szCs w:val="20"/>
              </w:rPr>
              <w:br/>
            </w:r>
            <w:r>
              <w:rPr>
                <w:rFonts w:hint="eastAsia" w:ascii="宋体" w:hAnsi="宋体" w:cs="宋体"/>
                <w:sz w:val="20"/>
                <w:szCs w:val="20"/>
              </w:rPr>
              <w:t xml:space="preserve">7、4mm定焦镜头 ，3.2mm热成像镜头</w:t>
            </w:r>
            <w:r>
              <w:rPr>
                <w:rFonts w:hint="eastAsia" w:ascii="宋体" w:hAnsi="宋体" w:cs="宋体"/>
                <w:sz w:val="20"/>
                <w:szCs w:val="20"/>
              </w:rPr>
              <w:br/>
            </w:r>
            <w:r>
              <w:rPr>
                <w:rFonts w:hint="eastAsia" w:ascii="宋体" w:hAnsi="宋体" w:cs="宋体"/>
                <w:sz w:val="20"/>
                <w:szCs w:val="20"/>
              </w:rPr>
              <w:t xml:space="preserve">8、1颗白光补光灯（仅做警戒使用）</w:t>
            </w:r>
            <w:r>
              <w:rPr>
                <w:rFonts w:hint="eastAsia" w:ascii="宋体" w:hAnsi="宋体" w:cs="宋体"/>
                <w:sz w:val="20"/>
                <w:szCs w:val="20"/>
              </w:rPr>
              <w:br/>
            </w:r>
            <w:r>
              <w:rPr>
                <w:rFonts w:hint="eastAsia" w:ascii="宋体" w:hAnsi="宋体" w:cs="宋体"/>
                <w:sz w:val="20"/>
                <w:szCs w:val="20"/>
              </w:rPr>
              <w:t xml:space="preserve">9、支持三码流同时输出，主码流最高分辨率2560x1440@25fps</w:t>
            </w:r>
            <w:r>
              <w:rPr>
                <w:rFonts w:hint="eastAsia" w:ascii="宋体" w:hAnsi="宋体" w:cs="宋体"/>
                <w:sz w:val="20"/>
                <w:szCs w:val="20"/>
              </w:rPr>
              <w:br/>
            </w:r>
            <w:r>
              <w:rPr>
                <w:rFonts w:hint="eastAsia" w:ascii="宋体" w:hAnsi="宋体" w:cs="宋体"/>
                <w:sz w:val="20"/>
                <w:szCs w:val="20"/>
              </w:rPr>
              <w:t xml:space="preserve">10、支持3D数字降噪、白平衡、背光补偿、宽动态、强光抑制、透雾</w:t>
            </w:r>
            <w:r>
              <w:rPr>
                <w:rFonts w:hint="eastAsia" w:ascii="宋体" w:hAnsi="宋体" w:cs="宋体"/>
                <w:sz w:val="20"/>
                <w:szCs w:val="20"/>
              </w:rPr>
              <w:br/>
            </w:r>
            <w:r>
              <w:rPr>
                <w:rFonts w:hint="eastAsia" w:ascii="宋体" w:hAnsi="宋体" w:cs="宋体"/>
                <w:sz w:val="20"/>
                <w:szCs w:val="20"/>
              </w:rPr>
              <w:t xml:space="preserve">11、支持H.265、H.264 HP/MP/BP、M-JPEG编码，支持S+超级码流</w:t>
            </w:r>
            <w:r>
              <w:rPr>
                <w:rFonts w:hint="eastAsia" w:ascii="宋体" w:hAnsi="宋体" w:cs="宋体"/>
                <w:sz w:val="20"/>
                <w:szCs w:val="20"/>
              </w:rPr>
              <w:br/>
            </w:r>
            <w:r>
              <w:rPr>
                <w:rFonts w:hint="eastAsia" w:ascii="宋体" w:hAnsi="宋体" w:cs="宋体"/>
                <w:sz w:val="20"/>
                <w:szCs w:val="20"/>
              </w:rPr>
              <w:t xml:space="preserve">12、支持警戒</w:t>
            </w:r>
            <w:r>
              <w:rPr>
                <w:rFonts w:hint="eastAsia" w:ascii="宋体" w:hAnsi="宋体" w:cs="宋体"/>
                <w:sz w:val="20"/>
                <w:szCs w:val="20"/>
              </w:rPr>
              <w:br/>
            </w:r>
            <w:r>
              <w:rPr>
                <w:rFonts w:hint="eastAsia" w:ascii="宋体" w:hAnsi="宋体" w:cs="宋体"/>
                <w:sz w:val="20"/>
                <w:szCs w:val="20"/>
              </w:rPr>
              <w:t xml:space="preserve">13、防护等级IP67，4级防雷、防浪涌2000V</w:t>
            </w:r>
            <w:r>
              <w:rPr>
                <w:rFonts w:hint="eastAsia" w:ascii="宋体" w:hAnsi="宋体" w:cs="宋体"/>
                <w:sz w:val="20"/>
                <w:szCs w:val="20"/>
              </w:rPr>
              <w:br/>
            </w:r>
            <w:r>
              <w:rPr>
                <w:rFonts w:hint="eastAsia" w:ascii="宋体" w:hAnsi="宋体" w:cs="宋体"/>
                <w:sz w:val="20"/>
                <w:szCs w:val="20"/>
              </w:rPr>
              <w:t xml:space="preserve">14、支持TF卡，最大512G </w:t>
            </w:r>
            <w:r>
              <w:rPr>
                <w:rFonts w:hint="eastAsia" w:ascii="宋体" w:hAnsi="宋体" w:cs="宋体"/>
                <w:sz w:val="20"/>
                <w:szCs w:val="20"/>
              </w:rPr>
              <w:br/>
            </w:r>
            <w:r>
              <w:rPr>
                <w:rFonts w:hint="eastAsia" w:ascii="宋体" w:hAnsi="宋体" w:cs="宋体"/>
                <w:sz w:val="20"/>
                <w:szCs w:val="20"/>
              </w:rPr>
              <w:t xml:space="preserve">15、支持2路报警输入、1路报警输出</w:t>
            </w:r>
            <w:r>
              <w:rPr>
                <w:rFonts w:hint="eastAsia" w:ascii="宋体" w:hAnsi="宋体" w:cs="宋体"/>
                <w:sz w:val="20"/>
                <w:szCs w:val="20"/>
              </w:rPr>
              <w:br/>
            </w:r>
            <w:r>
              <w:rPr>
                <w:rFonts w:hint="eastAsia" w:ascii="宋体" w:hAnsi="宋体" w:cs="宋体"/>
                <w:sz w:val="20"/>
                <w:szCs w:val="20"/>
              </w:rPr>
              <w:t xml:space="preserve">16、1路音频线性输入， 1路音频线性输出；内置MIC，内置扬声器</w:t>
            </w:r>
            <w:r>
              <w:rPr>
                <w:rFonts w:hint="eastAsia" w:ascii="宋体" w:hAnsi="宋体" w:cs="宋体"/>
                <w:sz w:val="20"/>
                <w:szCs w:val="20"/>
              </w:rPr>
              <w:br/>
            </w:r>
            <w:r>
              <w:rPr>
                <w:rFonts w:hint="eastAsia" w:ascii="宋体" w:hAnsi="宋体" w:cs="宋体"/>
                <w:sz w:val="20"/>
                <w:szCs w:val="20"/>
              </w:rPr>
              <w:t xml:space="preserve">17、应具有硬复位</w:t>
            </w:r>
            <w:r>
              <w:rPr>
                <w:rFonts w:hint="eastAsia" w:ascii="宋体" w:hAnsi="宋体" w:cs="宋体"/>
                <w:sz w:val="20"/>
                <w:szCs w:val="20"/>
              </w:rPr>
              <w:br/>
            </w:r>
            <w:r>
              <w:rPr>
                <w:rFonts w:hint="eastAsia" w:ascii="宋体" w:hAnsi="宋体" w:cs="宋体"/>
                <w:sz w:val="20"/>
                <w:szCs w:val="20"/>
              </w:rPr>
              <w:t xml:space="preserve">18、支持POE、DC12V供电</w:t>
            </w:r>
            <w:r>
              <w:rPr>
                <w:rFonts w:hint="eastAsia" w:ascii="宋体" w:hAnsi="宋体" w:cs="宋体"/>
                <w:sz w:val="20"/>
                <w:szCs w:val="20"/>
              </w:rPr>
              <w:br/>
            </w:r>
            <w:r>
              <w:rPr>
                <w:rFonts w:hint="eastAsia" w:ascii="宋体" w:hAnsi="宋体" w:cs="宋体"/>
                <w:sz w:val="20"/>
                <w:szCs w:val="20"/>
              </w:rPr>
              <w:t xml:space="preserve">19、同时测温人数检查：在 23℃±5℃的室温环境下单画面可同时测温人员数不小于5人，支持测量距离设备 0.5 米～4米范围内的人体温度 。 </w:t>
            </w:r>
            <w:r>
              <w:rPr>
                <w:rFonts w:hint="eastAsia" w:ascii="宋体" w:hAnsi="宋体" w:cs="宋体"/>
                <w:sz w:val="20"/>
                <w:szCs w:val="20"/>
              </w:rPr>
              <w:br/>
            </w:r>
            <w:r>
              <w:rPr>
                <w:rFonts w:hint="eastAsia" w:ascii="宋体" w:hAnsi="宋体" w:cs="宋体"/>
                <w:sz w:val="20"/>
                <w:szCs w:val="20"/>
              </w:rPr>
              <w:t xml:space="preserve">20、外壳防护等级：IP67，锤击试验：IK10 </w:t>
            </w:r>
            <w:r>
              <w:rPr>
                <w:rFonts w:hint="eastAsia" w:ascii="宋体" w:hAnsi="宋体" w:cs="宋体"/>
                <w:sz w:val="20"/>
                <w:szCs w:val="20"/>
              </w:rPr>
              <w:br/>
            </w:r>
            <w:r>
              <w:rPr>
                <w:rFonts w:hint="eastAsia" w:ascii="宋体" w:hAnsi="宋体" w:cs="宋体"/>
                <w:sz w:val="20"/>
                <w:szCs w:val="20"/>
              </w:rPr>
              <w:t xml:space="preserve">1、具有1个10M/100M/1000M自适应以太网口，1个HDMI接口，1个VGA接口，2个USB接口，1路报警输出，1路音频输入，1路音频输出，1个复位键 </w:t>
            </w:r>
            <w:r>
              <w:rPr>
                <w:rFonts w:hint="eastAsia" w:ascii="宋体" w:hAnsi="宋体" w:cs="宋体"/>
                <w:sz w:val="20"/>
                <w:szCs w:val="20"/>
              </w:rPr>
              <w:br/>
            </w:r>
            <w:r>
              <w:rPr>
                <w:rFonts w:hint="eastAsia" w:ascii="宋体" w:hAnsi="宋体" w:cs="宋体"/>
                <w:sz w:val="20"/>
                <w:szCs w:val="20"/>
              </w:rPr>
              <w:t xml:space="preserve">2、支持2个SATA硬盘接口 </w:t>
            </w:r>
            <w:r>
              <w:rPr>
                <w:rFonts w:hint="eastAsia" w:ascii="宋体" w:hAnsi="宋体" w:cs="宋体"/>
                <w:sz w:val="20"/>
                <w:szCs w:val="20"/>
              </w:rPr>
              <w:br/>
            </w:r>
            <w:r>
              <w:rPr>
                <w:rFonts w:hint="eastAsia" w:ascii="宋体" w:hAnsi="宋体" w:cs="宋体"/>
                <w:sz w:val="20"/>
                <w:szCs w:val="20"/>
              </w:rPr>
              <w:t xml:space="preserve">3、支持TCP、UDP、HTTP、MUC、UPnP、DHCP、PPPoE、DDNS、NFS、FTP、NTP、RTSP、SMTP、HTTPS、SNMP等协议设置选项 </w:t>
            </w:r>
            <w:r>
              <w:rPr>
                <w:rFonts w:hint="eastAsia" w:ascii="宋体" w:hAnsi="宋体" w:cs="宋体"/>
                <w:sz w:val="20"/>
                <w:szCs w:val="20"/>
              </w:rPr>
              <w:br/>
            </w:r>
            <w:r>
              <w:rPr>
                <w:rFonts w:hint="eastAsia" w:ascii="宋体" w:hAnsi="宋体" w:cs="宋体"/>
                <w:sz w:val="20"/>
                <w:szCs w:val="20"/>
              </w:rPr>
              <w:t xml:space="preserve">4、支持Onvif、GB/T 28181平台启用设置选项 </w:t>
            </w:r>
            <w:r>
              <w:rPr>
                <w:rFonts w:hint="eastAsia" w:ascii="宋体" w:hAnsi="宋体" w:cs="宋体"/>
                <w:sz w:val="20"/>
                <w:szCs w:val="20"/>
              </w:rPr>
              <w:br/>
            </w:r>
            <w:r>
              <w:rPr>
                <w:rFonts w:hint="eastAsia" w:ascii="宋体" w:hAnsi="宋体" w:cs="宋体"/>
                <w:sz w:val="20"/>
                <w:szCs w:val="20"/>
              </w:rPr>
              <w:t xml:space="preserve">5、支持4000×3072(20帧/秒）、3072×3072(25帧/秒）、2560×2560(25帧/秒）、2048×2048(15帧/秒）、1280×1280(15帧/秒）、1600×1200(15帧/秒）、2592×1944(25帧/秒）、2560×1920(25帧/秒）、2560×1440(25帧/秒）、2048×1536(30帧/秒）、1920×1080(60帧/秒）、1280×720(60帧/秒）、704×576(60帧/秒）分辨率录像 </w:t>
            </w:r>
            <w:r>
              <w:rPr>
                <w:rFonts w:hint="eastAsia" w:ascii="宋体" w:hAnsi="宋体" w:cs="宋体"/>
                <w:sz w:val="20"/>
                <w:szCs w:val="20"/>
              </w:rPr>
              <w:br/>
            </w:r>
            <w:r>
              <w:rPr>
                <w:rFonts w:hint="eastAsia" w:ascii="宋体" w:hAnsi="宋体" w:cs="宋体"/>
                <w:sz w:val="20"/>
                <w:szCs w:val="20"/>
              </w:rPr>
              <w:t xml:space="preserve">6、支持接入1TB、2TB、3TB、4TB、6TB、8TB、10TB容量的SATA接口硬盘 </w:t>
            </w:r>
            <w:r>
              <w:rPr>
                <w:rFonts w:hint="eastAsia" w:ascii="宋体" w:hAnsi="宋体" w:cs="宋体"/>
                <w:sz w:val="20"/>
                <w:szCs w:val="20"/>
              </w:rPr>
              <w:br/>
            </w:r>
            <w:r>
              <w:rPr>
                <w:rFonts w:hint="eastAsia" w:ascii="宋体" w:hAnsi="宋体" w:cs="宋体"/>
                <w:sz w:val="20"/>
                <w:szCs w:val="20"/>
              </w:rPr>
              <w:t xml:space="preserve">7、接入带宽80M，转发带宽80M </w:t>
            </w:r>
            <w:r>
              <w:rPr>
                <w:rFonts w:hint="eastAsia" w:ascii="宋体" w:hAnsi="宋体" w:cs="宋体"/>
                <w:sz w:val="20"/>
                <w:szCs w:val="20"/>
              </w:rPr>
              <w:br/>
            </w:r>
            <w:r>
              <w:rPr>
                <w:rFonts w:hint="eastAsia" w:ascii="宋体" w:hAnsi="宋体" w:cs="宋体"/>
                <w:sz w:val="20"/>
                <w:szCs w:val="20"/>
              </w:rPr>
              <w:t xml:space="preserve">8、可接入10路4K(3840×2160）、5MP、1080P的视频信号 </w:t>
            </w:r>
            <w:r>
              <w:rPr>
                <w:rFonts w:hint="eastAsia" w:ascii="宋体" w:hAnsi="宋体" w:cs="宋体"/>
                <w:sz w:val="20"/>
                <w:szCs w:val="20"/>
              </w:rPr>
              <w:br/>
            </w:r>
            <w:r>
              <w:rPr>
                <w:rFonts w:hint="eastAsia" w:ascii="宋体" w:hAnsi="宋体" w:cs="宋体"/>
                <w:sz w:val="20"/>
                <w:szCs w:val="20"/>
              </w:rPr>
              <w:t xml:space="preserve">9、支持一键添加不同网段、不同品牌的前端摄像机 </w:t>
            </w:r>
            <w:r>
              <w:rPr>
                <w:rFonts w:hint="eastAsia" w:ascii="宋体" w:hAnsi="宋体" w:cs="宋体"/>
                <w:sz w:val="20"/>
                <w:szCs w:val="20"/>
              </w:rPr>
              <w:br/>
            </w:r>
            <w:r>
              <w:rPr>
                <w:rFonts w:hint="eastAsia" w:ascii="宋体" w:hAnsi="宋体" w:cs="宋体"/>
                <w:sz w:val="20"/>
                <w:szCs w:val="20"/>
              </w:rPr>
              <w:t xml:space="preserve">10、支持接入编码格式为MJPEG、H.264、H.265的视频图像 </w:t>
            </w:r>
            <w:r>
              <w:rPr>
                <w:rFonts w:hint="eastAsia" w:ascii="宋体" w:hAnsi="宋体" w:cs="宋体"/>
                <w:sz w:val="20"/>
                <w:szCs w:val="20"/>
              </w:rPr>
              <w:br/>
            </w:r>
            <w:r>
              <w:rPr>
                <w:rFonts w:hint="eastAsia" w:ascii="宋体" w:hAnsi="宋体" w:cs="宋体"/>
                <w:sz w:val="20"/>
                <w:szCs w:val="20"/>
              </w:rPr>
              <w:t xml:space="preserve">11、支持智能磁盘监测功能：支持自动识别硬盘容量，可查看磁盘组的总容量；支持S.M.A.R.T智能磁盘监测、坏道检测、健康状态检测，能监控硬盘的温度、震动、SATA链路的健康状态 </w:t>
            </w:r>
            <w:r>
              <w:rPr>
                <w:rFonts w:hint="eastAsia" w:ascii="宋体" w:hAnsi="宋体" w:cs="宋体"/>
                <w:sz w:val="20"/>
                <w:szCs w:val="20"/>
              </w:rPr>
              <w:br/>
            </w:r>
            <w:r>
              <w:rPr>
                <w:rFonts w:hint="eastAsia" w:ascii="宋体" w:hAnsi="宋体" w:cs="宋体"/>
                <w:sz w:val="20"/>
                <w:szCs w:val="20"/>
              </w:rPr>
              <w:t xml:space="preserve">12、支持录像加解锁功能：支持对关键数据加锁并归档，只有解锁后才可被覆盖 </w:t>
            </w:r>
            <w:r>
              <w:rPr>
                <w:rFonts w:hint="eastAsia" w:ascii="宋体" w:hAnsi="宋体" w:cs="宋体"/>
                <w:sz w:val="20"/>
                <w:szCs w:val="20"/>
              </w:rPr>
              <w:br/>
            </w:r>
            <w:r>
              <w:rPr>
                <w:rFonts w:hint="eastAsia" w:ascii="宋体" w:hAnsi="宋体" w:cs="宋体"/>
                <w:sz w:val="20"/>
                <w:szCs w:val="20"/>
              </w:rPr>
              <w:t xml:space="preserve">13、支持报警预录功能：支持预录报警触发前60s的视（音）频 ）</w:t>
            </w:r>
            <w:r>
              <w:rPr>
                <w:rFonts w:hint="eastAsia" w:ascii="宋体" w:hAnsi="宋体" w:cs="宋体"/>
                <w:sz w:val="20"/>
                <w:szCs w:val="20"/>
              </w:rPr>
              <w:br/>
            </w:r>
            <w:r>
              <w:rPr>
                <w:rFonts w:hint="eastAsia" w:ascii="宋体" w:hAnsi="宋体" w:cs="宋体"/>
                <w:sz w:val="20"/>
                <w:szCs w:val="20"/>
              </w:rPr>
              <w:t xml:space="preserve">14、支持报警延录功能：发生报警时，可录制报警停止后10～600秒的视频录像 </w:t>
            </w:r>
            <w:r>
              <w:rPr>
                <w:rFonts w:hint="eastAsia" w:ascii="宋体" w:hAnsi="宋体" w:cs="宋体"/>
                <w:sz w:val="20"/>
                <w:szCs w:val="20"/>
              </w:rPr>
              <w:br/>
            </w:r>
            <w:r>
              <w:rPr>
                <w:rFonts w:hint="eastAsia" w:ascii="宋体" w:hAnsi="宋体" w:cs="宋体"/>
                <w:sz w:val="20"/>
                <w:szCs w:val="20"/>
              </w:rPr>
              <w:t xml:space="preserve">15、支持视频摘要回放、外部录像文件回放、分时段回放、图片回放、标签回放、智能回放、事件回放等设置选项 </w:t>
            </w:r>
            <w:r>
              <w:rPr>
                <w:rFonts w:hint="eastAsia" w:ascii="宋体" w:hAnsi="宋体" w:cs="宋体"/>
                <w:sz w:val="20"/>
                <w:szCs w:val="20"/>
              </w:rPr>
              <w:br/>
            </w:r>
            <w:r>
              <w:rPr>
                <w:rFonts w:hint="eastAsia" w:ascii="宋体" w:hAnsi="宋体" w:cs="宋体"/>
                <w:sz w:val="20"/>
                <w:szCs w:val="20"/>
              </w:rPr>
              <w:t xml:space="preserve">16、支持以1/16、1/8、1/4、1/2、1、2、4、8、16、32、64、128、256、512倍速回放录像 </w:t>
            </w:r>
            <w:r>
              <w:rPr>
                <w:rFonts w:hint="eastAsia" w:ascii="宋体" w:hAnsi="宋体" w:cs="宋体"/>
                <w:sz w:val="20"/>
                <w:szCs w:val="20"/>
              </w:rPr>
              <w:br/>
            </w:r>
            <w:r>
              <w:rPr>
                <w:rFonts w:hint="eastAsia" w:ascii="宋体" w:hAnsi="宋体" w:cs="宋体"/>
                <w:sz w:val="20"/>
                <w:szCs w:val="20"/>
              </w:rPr>
              <w:t xml:space="preserve">17、支持4路1080p或8路720p视频同步回放 </w:t>
            </w:r>
            <w:r>
              <w:rPr>
                <w:rFonts w:hint="eastAsia" w:ascii="宋体" w:hAnsi="宋体" w:cs="宋体"/>
                <w:sz w:val="20"/>
                <w:szCs w:val="20"/>
              </w:rPr>
              <w:br/>
            </w:r>
            <w:r>
              <w:rPr>
                <w:rFonts w:hint="eastAsia" w:ascii="宋体" w:hAnsi="宋体" w:cs="宋体"/>
                <w:sz w:val="20"/>
                <w:szCs w:val="20"/>
              </w:rPr>
              <w:t xml:space="preserve">18、支持插入USB设备自动弹窗提示  </w:t>
            </w:r>
            <w:r>
              <w:rPr>
                <w:rFonts w:hint="eastAsia" w:ascii="宋体" w:hAnsi="宋体" w:cs="宋体"/>
                <w:sz w:val="20"/>
                <w:szCs w:val="20"/>
              </w:rPr>
              <w:br/>
            </w:r>
            <w:r>
              <w:rPr>
                <w:rFonts w:hint="eastAsia" w:ascii="宋体" w:hAnsi="宋体" w:cs="宋体"/>
                <w:sz w:val="20"/>
                <w:szCs w:val="20"/>
              </w:rPr>
              <w:t xml:space="preserve">19、支持对重要的数据进行备份，对录像文件备份时，格式可设为MP4或SDV </w:t>
            </w:r>
            <w:r>
              <w:rPr>
                <w:rFonts w:hint="eastAsia" w:ascii="宋体" w:hAnsi="宋体" w:cs="宋体"/>
                <w:sz w:val="20"/>
                <w:szCs w:val="20"/>
              </w:rPr>
              <w:br/>
            </w:r>
            <w:r>
              <w:rPr>
                <w:rFonts w:hint="eastAsia" w:ascii="宋体" w:hAnsi="宋体" w:cs="宋体"/>
                <w:sz w:val="20"/>
                <w:szCs w:val="20"/>
              </w:rPr>
              <w:t xml:space="preserve">20、支持4路分辨率为1920×1080的视频画面同时预览 </w:t>
            </w:r>
            <w:r>
              <w:rPr>
                <w:rFonts w:hint="eastAsia" w:ascii="宋体" w:hAnsi="宋体" w:cs="宋体"/>
                <w:sz w:val="20"/>
                <w:szCs w:val="20"/>
              </w:rPr>
              <w:br/>
            </w:r>
            <w:r>
              <w:rPr>
                <w:rFonts w:hint="eastAsia" w:ascii="宋体" w:hAnsi="宋体" w:cs="宋体"/>
                <w:sz w:val="20"/>
                <w:szCs w:val="20"/>
              </w:rPr>
              <w:t xml:space="preserve">21、支持自适应显示器的最佳分辨率进行图像显示 </w:t>
            </w:r>
            <w:r>
              <w:rPr>
                <w:rFonts w:hint="eastAsia" w:ascii="宋体" w:hAnsi="宋体" w:cs="宋体"/>
                <w:sz w:val="20"/>
                <w:szCs w:val="20"/>
              </w:rPr>
              <w:br/>
            </w:r>
            <w:r>
              <w:rPr>
                <w:rFonts w:hint="eastAsia" w:ascii="宋体" w:hAnsi="宋体" w:cs="宋体"/>
                <w:sz w:val="20"/>
                <w:szCs w:val="20"/>
              </w:rPr>
              <w:t xml:space="preserve">22、支持多画面显示功能：支持将接入的图像以多画面分割方式显示，可分割为1/3/4/6/8/9/10/13/16/20A/20B/25个画面</w:t>
            </w:r>
            <w:r>
              <w:rPr>
                <w:rFonts w:hint="eastAsia" w:ascii="宋体" w:hAnsi="宋体" w:cs="宋体"/>
                <w:sz w:val="20"/>
                <w:szCs w:val="20"/>
              </w:rPr>
              <w:br/>
            </w:r>
            <w:r>
              <w:rPr>
                <w:rFonts w:hint="eastAsia" w:ascii="宋体" w:hAnsi="宋体" w:cs="宋体"/>
                <w:sz w:val="20"/>
                <w:szCs w:val="20"/>
              </w:rPr>
              <w:t xml:space="preserve">23、支持图片抓拍功能：支持定时抓拍、按时段抓拍和报警抓拍，且抓拍张数、时间间隔可设；支持手动抓拍；支持抓拍图片上传邮件或FTP；支持10路抓拍并存储图片；支持按通道、时间同时检索10路图片；支持单路回放图片 </w:t>
            </w:r>
            <w:r>
              <w:rPr>
                <w:rFonts w:hint="eastAsia" w:ascii="宋体" w:hAnsi="宋体" w:cs="宋体"/>
                <w:sz w:val="20"/>
                <w:szCs w:val="20"/>
              </w:rPr>
              <w:br/>
            </w:r>
            <w:r>
              <w:rPr>
                <w:rFonts w:hint="eastAsia" w:ascii="宋体" w:hAnsi="宋体" w:cs="宋体"/>
                <w:sz w:val="20"/>
                <w:szCs w:val="20"/>
              </w:rPr>
              <w:t xml:space="preserve">24、支持在同一界面下同时浏览15张抓拍图片 </w:t>
            </w:r>
            <w:r>
              <w:rPr>
                <w:rFonts w:hint="eastAsia" w:ascii="宋体" w:hAnsi="宋体" w:cs="宋体"/>
                <w:sz w:val="20"/>
                <w:szCs w:val="20"/>
              </w:rPr>
              <w:br/>
            </w:r>
            <w:r>
              <w:rPr>
                <w:rFonts w:hint="eastAsia" w:ascii="宋体" w:hAnsi="宋体" w:cs="宋体"/>
                <w:sz w:val="20"/>
                <w:szCs w:val="20"/>
              </w:rPr>
              <w:t xml:space="preserve">25、支持按通道、时间、年龄、性别、戴眼镜、戴口罩等属性检索录像文件 </w:t>
            </w:r>
            <w:r>
              <w:rPr>
                <w:rFonts w:hint="eastAsia" w:ascii="宋体" w:hAnsi="宋体" w:cs="宋体"/>
                <w:sz w:val="20"/>
                <w:szCs w:val="20"/>
              </w:rPr>
              <w:br/>
            </w:r>
            <w:r>
              <w:rPr>
                <w:rFonts w:hint="eastAsia" w:ascii="宋体" w:hAnsi="宋体" w:cs="宋体"/>
                <w:sz w:val="20"/>
                <w:szCs w:val="20"/>
              </w:rPr>
              <w:t xml:space="preserve">26、支持检索预览功能：在检索页面中，单击搜索到的录像的图标，可查看该段视频文件起的10秒录像；在检索页面中，单击搜索到的图片的图标，可查看该图片抓拍时间起的10秒录像 </w:t>
            </w:r>
            <w:r>
              <w:rPr>
                <w:rFonts w:hint="eastAsia" w:ascii="宋体" w:hAnsi="宋体" w:cs="宋体"/>
                <w:sz w:val="20"/>
                <w:szCs w:val="20"/>
              </w:rPr>
              <w:br/>
            </w:r>
            <w:r>
              <w:rPr>
                <w:rFonts w:hint="eastAsia" w:ascii="宋体" w:hAnsi="宋体" w:cs="宋体"/>
                <w:sz w:val="20"/>
                <w:szCs w:val="20"/>
              </w:rPr>
              <w:t xml:space="preserve">27、支持录像转码功能：通过web界面进行录像下载时，可将高分辨率的录像转码为低分辨率的录像 </w:t>
            </w:r>
            <w:r>
              <w:rPr>
                <w:rFonts w:hint="eastAsia" w:ascii="宋体" w:hAnsi="宋体" w:cs="宋体"/>
                <w:sz w:val="20"/>
                <w:szCs w:val="20"/>
              </w:rPr>
              <w:br/>
            </w:r>
            <w:r>
              <w:rPr>
                <w:rFonts w:hint="eastAsia" w:ascii="宋体" w:hAnsi="宋体" w:cs="宋体"/>
                <w:sz w:val="20"/>
                <w:szCs w:val="20"/>
              </w:rPr>
              <w:t xml:space="preserve">28、支持以图表形式展示己添加的IP通道；可通过excel文件方式批量添加、删除IP通道</w:t>
            </w:r>
            <w:r>
              <w:rPr>
                <w:rFonts w:hint="eastAsia" w:ascii="宋体" w:hAnsi="宋体" w:cs="宋体"/>
                <w:sz w:val="20"/>
                <w:szCs w:val="20"/>
              </w:rPr>
              <w:br/>
            </w:r>
            <w:r>
              <w:rPr>
                <w:rFonts w:hint="eastAsia" w:ascii="宋体" w:hAnsi="宋体" w:cs="宋体"/>
                <w:sz w:val="20"/>
                <w:szCs w:val="20"/>
              </w:rPr>
              <w:t xml:space="preserve">29、支持批量添加设备功能：可按IP地址递增或通道号递增的规则批量添加局域网内的IPC </w:t>
            </w:r>
            <w:r>
              <w:rPr>
                <w:rFonts w:hint="eastAsia" w:ascii="宋体" w:hAnsi="宋体" w:cs="宋体"/>
                <w:sz w:val="20"/>
                <w:szCs w:val="20"/>
              </w:rPr>
              <w:br/>
            </w:r>
            <w:r>
              <w:rPr>
                <w:rFonts w:hint="eastAsia" w:ascii="宋体" w:hAnsi="宋体" w:cs="宋体"/>
                <w:sz w:val="20"/>
                <w:szCs w:val="20"/>
              </w:rPr>
              <w:t xml:space="preserve">30、支持添加、删除、导入、导出、编辑、查找、复制人脸库：可通过U盘、web端、客户端软件或批量导入工具进行单张、批量导入导出人脸图片 </w:t>
            </w:r>
            <w:r>
              <w:rPr>
                <w:rFonts w:hint="eastAsia" w:ascii="宋体" w:hAnsi="宋体" w:cs="宋体"/>
                <w:sz w:val="20"/>
                <w:szCs w:val="20"/>
              </w:rPr>
              <w:br/>
            </w:r>
            <w:r>
              <w:rPr>
                <w:rFonts w:hint="eastAsia" w:ascii="宋体" w:hAnsi="宋体" w:cs="宋体"/>
                <w:sz w:val="20"/>
                <w:szCs w:val="20"/>
              </w:rPr>
              <w:t xml:space="preserve">31、支持32个人脸库，库容100000张人脸图片；人脸图片支持姓名、性别、民族、证件类型、证件号、生日、籍贯、建模状态等属性 </w:t>
            </w:r>
            <w:r>
              <w:rPr>
                <w:rFonts w:hint="eastAsia" w:ascii="宋体" w:hAnsi="宋体" w:cs="宋体"/>
                <w:sz w:val="20"/>
                <w:szCs w:val="20"/>
              </w:rPr>
              <w:br/>
            </w:r>
            <w:r>
              <w:rPr>
                <w:rFonts w:hint="eastAsia" w:ascii="宋体" w:hAnsi="宋体" w:cs="宋体"/>
                <w:sz w:val="20"/>
                <w:szCs w:val="20"/>
              </w:rPr>
              <w:t xml:space="preserve">32、支持在预览界面将人脸抓拍图片一键加入人脸库 </w:t>
            </w:r>
            <w:r>
              <w:rPr>
                <w:rFonts w:hint="eastAsia" w:ascii="宋体" w:hAnsi="宋体" w:cs="宋体"/>
                <w:sz w:val="20"/>
                <w:szCs w:val="20"/>
              </w:rPr>
              <w:br/>
            </w:r>
            <w:r>
              <w:rPr>
                <w:rFonts w:hint="eastAsia" w:ascii="宋体" w:hAnsi="宋体" w:cs="宋体"/>
                <w:sz w:val="20"/>
                <w:szCs w:val="20"/>
              </w:rPr>
              <w:t xml:space="preserve">33、支持人脸统计功能：支持按特征统计，目标报警统计，通道报警统计进行人脸统计，可将统计结果以列表、饼状图的方式进行展示；支持统计结果导出到excel </w:t>
            </w:r>
            <w:r>
              <w:rPr>
                <w:rFonts w:hint="eastAsia" w:ascii="宋体" w:hAnsi="宋体" w:cs="宋体"/>
                <w:sz w:val="20"/>
                <w:szCs w:val="20"/>
              </w:rPr>
              <w:br/>
            </w:r>
            <w:r>
              <w:rPr>
                <w:rFonts w:hint="eastAsia" w:ascii="宋体" w:hAnsi="宋体" w:cs="宋体"/>
                <w:sz w:val="20"/>
                <w:szCs w:val="20"/>
              </w:rPr>
              <w:t xml:space="preserve">34、支持升级功能：可通过USB、IE浏览器、FTP、客户端本地升级、云升级的方式进行升级；支持对IPC进行远程升级 </w:t>
            </w:r>
            <w:r>
              <w:rPr>
                <w:rFonts w:hint="eastAsia" w:ascii="宋体" w:hAnsi="宋体" w:cs="宋体"/>
                <w:sz w:val="20"/>
                <w:szCs w:val="20"/>
              </w:rPr>
              <w:br/>
            </w:r>
            <w:r>
              <w:rPr>
                <w:rFonts w:hint="eastAsia" w:ascii="宋体" w:hAnsi="宋体" w:cs="宋体"/>
                <w:sz w:val="20"/>
                <w:szCs w:val="20"/>
              </w:rPr>
              <w:t xml:space="preserve">35、工作温度：-10℃~+55℃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1、采用高保真预极化电容传声器，可对前期音频无差别拾取</w:t>
            </w:r>
            <w:r>
              <w:rPr>
                <w:rFonts w:hint="eastAsia" w:ascii="宋体" w:hAnsi="宋体" w:cs="宋体"/>
                <w:sz w:val="20"/>
                <w:szCs w:val="20"/>
              </w:rPr>
              <w:br/>
            </w:r>
            <w:r>
              <w:rPr>
                <w:rFonts w:hint="eastAsia" w:ascii="宋体" w:hAnsi="宋体" w:cs="宋体"/>
                <w:sz w:val="20"/>
                <w:szCs w:val="20"/>
              </w:rPr>
              <w:t xml:space="preserve">2、可实时对拾取到的音频信号进行噪音滤除</w:t>
            </w:r>
            <w:r>
              <w:rPr>
                <w:rFonts w:hint="eastAsia" w:ascii="宋体" w:hAnsi="宋体" w:cs="宋体"/>
                <w:sz w:val="20"/>
                <w:szCs w:val="20"/>
              </w:rPr>
              <w:br/>
            </w:r>
            <w:r>
              <w:rPr>
                <w:rFonts w:hint="eastAsia" w:ascii="宋体" w:hAnsi="宋体" w:cs="宋体"/>
                <w:sz w:val="20"/>
                <w:szCs w:val="20"/>
              </w:rPr>
              <w:t xml:space="preserve">3、内置雷击保护、电源极性反接保护和静电保护</w:t>
            </w:r>
            <w:r>
              <w:rPr>
                <w:rFonts w:hint="eastAsia" w:ascii="宋体" w:hAnsi="宋体" w:cs="宋体"/>
                <w:sz w:val="20"/>
                <w:szCs w:val="20"/>
              </w:rPr>
              <w:br/>
            </w:r>
            <w:r>
              <w:rPr>
                <w:rFonts w:hint="eastAsia" w:ascii="宋体" w:hAnsi="宋体" w:cs="宋体"/>
                <w:sz w:val="20"/>
                <w:szCs w:val="20"/>
              </w:rPr>
              <w:t xml:space="preserve">4、内置可调电位器，音量调节最小可关闭（无声音输出）</w:t>
            </w:r>
            <w:r>
              <w:rPr>
                <w:rFonts w:hint="eastAsia" w:ascii="宋体" w:hAnsi="宋体" w:cs="宋体"/>
                <w:sz w:val="20"/>
                <w:szCs w:val="20"/>
              </w:rPr>
              <w:br/>
            </w:r>
            <w:r>
              <w:rPr>
                <w:rFonts w:hint="eastAsia" w:ascii="宋体" w:hAnsi="宋体" w:cs="宋体"/>
                <w:sz w:val="20"/>
                <w:szCs w:val="20"/>
              </w:rPr>
              <w:t xml:space="preserve">5、音频传输距离不小于3000米</w:t>
            </w:r>
            <w:r>
              <w:rPr>
                <w:rFonts w:hint="eastAsia" w:ascii="宋体" w:hAnsi="宋体" w:cs="宋体"/>
                <w:sz w:val="20"/>
                <w:szCs w:val="20"/>
              </w:rPr>
              <w:br/>
            </w:r>
            <w:r>
              <w:rPr>
                <w:rFonts w:hint="eastAsia" w:ascii="宋体" w:hAnsi="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手动报警按钮</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1、白色塑料壳；</w:t>
            </w:r>
            <w:r>
              <w:rPr>
                <w:rFonts w:hint="eastAsia" w:ascii="宋体" w:hAnsi="宋体" w:cs="宋体"/>
                <w:sz w:val="20"/>
                <w:szCs w:val="20"/>
              </w:rPr>
              <w:br/>
            </w:r>
            <w:r>
              <w:rPr>
                <w:rFonts w:hint="eastAsia" w:ascii="宋体" w:hAnsi="宋体" w:cs="宋体"/>
                <w:sz w:val="20"/>
                <w:szCs w:val="20"/>
              </w:rPr>
              <w:t xml:space="preserve">2、支持报警信号传至警务值班室提示。</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1、支持直流12V</w:t>
            </w:r>
            <w:r>
              <w:rPr>
                <w:rFonts w:hint="eastAsia" w:ascii="宋体" w:hAnsi="宋体" w:cs="宋体"/>
                <w:sz w:val="20"/>
                <w:szCs w:val="20"/>
              </w:rPr>
              <w:br/>
            </w:r>
            <w:r>
              <w:rPr>
                <w:rFonts w:hint="eastAsia" w:ascii="宋体" w:hAnsi="宋体" w:cs="宋体"/>
                <w:sz w:val="20"/>
                <w:szCs w:val="20"/>
              </w:rPr>
              <w:t xml:space="preserve">2、防火ABS阻燃外壳</w:t>
            </w:r>
            <w:r>
              <w:rPr>
                <w:rFonts w:hint="eastAsia" w:ascii="宋体" w:hAnsi="宋体" w:cs="宋体"/>
                <w:sz w:val="20"/>
                <w:szCs w:val="20"/>
              </w:rPr>
              <w:br/>
            </w:r>
            <w:r>
              <w:rPr>
                <w:rFonts w:hint="eastAsia" w:ascii="宋体" w:hAnsi="宋体" w:cs="宋体"/>
                <w:sz w:val="20"/>
                <w:szCs w:val="20"/>
              </w:rPr>
              <w:t xml:space="preserve">3、支持声光报警</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环境全景摄像机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1、采用1/2.8英寸CMOS传感器；</w:t>
            </w:r>
            <w:r>
              <w:rPr>
                <w:rFonts w:hint="eastAsia" w:ascii="宋体" w:hAnsi="宋体" w:cs="宋体"/>
                <w:sz w:val="20"/>
                <w:szCs w:val="20"/>
              </w:rPr>
              <w:br/>
            </w:r>
            <w:r>
              <w:rPr>
                <w:rFonts w:hint="eastAsia" w:ascii="宋体" w:hAnsi="宋体" w:cs="宋体"/>
                <w:sz w:val="20"/>
                <w:szCs w:val="20"/>
              </w:rPr>
              <w:t xml:space="preserve">2、最低照度彩色: 0.002Lux@F1.6、黑白0.001Lux@F1.6、0 with IR；</w:t>
            </w:r>
            <w:r>
              <w:rPr>
                <w:rFonts w:hint="eastAsia" w:ascii="宋体" w:hAnsi="宋体" w:cs="宋体"/>
                <w:sz w:val="20"/>
                <w:szCs w:val="20"/>
              </w:rPr>
              <w:br/>
            </w:r>
            <w:r>
              <w:rPr>
                <w:rFonts w:hint="eastAsia" w:ascii="宋体" w:hAnsi="宋体" w:cs="宋体"/>
                <w:sz w:val="20"/>
                <w:szCs w:val="20"/>
              </w:rPr>
              <w:t xml:space="preserve">3、使用2.8/4/6mm定焦镜头；100.4°-55.8°(2.8mm)/87.5°-45.5°(4mm)/52.6°-29.5°(6mm)；支持三码流；</w:t>
            </w:r>
            <w:r>
              <w:rPr>
                <w:rFonts w:hint="eastAsia" w:ascii="宋体" w:hAnsi="宋体" w:cs="宋体"/>
                <w:sz w:val="20"/>
                <w:szCs w:val="20"/>
              </w:rPr>
              <w:br/>
            </w:r>
            <w:r>
              <w:rPr>
                <w:rFonts w:hint="eastAsia" w:ascii="宋体" w:hAnsi="宋体" w:cs="宋体"/>
                <w:sz w:val="20"/>
                <w:szCs w:val="20"/>
              </w:rPr>
              <w:t xml:space="preserve">4、彩转黑支持内同步、黑白、彩色；支持背光补偿，宽动态（120dB）；</w:t>
            </w:r>
            <w:r>
              <w:rPr>
                <w:rFonts w:hint="eastAsia" w:ascii="宋体" w:hAnsi="宋体" w:cs="宋体"/>
                <w:sz w:val="20"/>
                <w:szCs w:val="20"/>
              </w:rPr>
              <w:br/>
            </w:r>
            <w:r>
              <w:rPr>
                <w:rFonts w:hint="eastAsia" w:ascii="宋体" w:hAnsi="宋体" w:cs="宋体"/>
                <w:sz w:val="20"/>
                <w:szCs w:val="20"/>
              </w:rPr>
              <w:t xml:space="preserve">5、拥有1颗阵列红外灯，红外距离30米；视频编码格式为H.265/H.264/M-JPEG;最大分辨率1080p(1920×1080)；</w:t>
            </w:r>
            <w:r>
              <w:rPr>
                <w:rFonts w:hint="eastAsia" w:ascii="宋体" w:hAnsi="宋体" w:cs="宋体"/>
                <w:sz w:val="20"/>
                <w:szCs w:val="20"/>
              </w:rPr>
              <w:br/>
            </w:r>
            <w:r>
              <w:rPr>
                <w:rFonts w:hint="eastAsia" w:ascii="宋体" w:hAnsi="宋体" w:cs="宋体"/>
                <w:sz w:val="20"/>
                <w:szCs w:val="20"/>
              </w:rPr>
              <w:t xml:space="preserve">PAL制：1080p@25fps、960p@25fps、720p@25fps、VGA@25fps，4CIF@25fps</w:t>
            </w:r>
            <w:r>
              <w:rPr>
                <w:rFonts w:hint="eastAsia" w:ascii="宋体" w:hAnsi="宋体" w:cs="宋体"/>
                <w:sz w:val="20"/>
                <w:szCs w:val="20"/>
              </w:rPr>
              <w:br/>
            </w:r>
            <w:r>
              <w:rPr>
                <w:rFonts w:hint="eastAsia" w:ascii="宋体" w:hAnsi="宋体" w:cs="宋体"/>
                <w:sz w:val="20"/>
                <w:szCs w:val="20"/>
              </w:rPr>
              <w:t xml:space="preserve">NTSC： 1080p@30fps，960p@30fps，720p@30fps，VGA@30fps，4CIF@30fps</w:t>
            </w:r>
            <w:r>
              <w:rPr>
                <w:rFonts w:hint="eastAsia" w:ascii="宋体" w:hAnsi="宋体" w:cs="宋体"/>
                <w:sz w:val="20"/>
                <w:szCs w:val="20"/>
              </w:rPr>
              <w:br/>
            </w:r>
            <w:r>
              <w:rPr>
                <w:rFonts w:hint="eastAsia" w:ascii="宋体" w:hAnsi="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cs="宋体"/>
                <w:sz w:val="20"/>
                <w:szCs w:val="20"/>
              </w:rPr>
              <w:br/>
            </w:r>
            <w:r>
              <w:rPr>
                <w:rFonts w:hint="eastAsia" w:ascii="宋体" w:hAnsi="宋体" w:cs="宋体"/>
                <w:sz w:val="20"/>
                <w:szCs w:val="20"/>
              </w:rPr>
              <w:t xml:space="preserve">7、音频1入1出、报警2入1出、1路RS485，TF卡（128G）；IP66，4级防雷、防浪涌</w:t>
            </w:r>
            <w:r>
              <w:rPr>
                <w:rFonts w:hint="eastAsia" w:ascii="宋体" w:hAnsi="宋体" w:cs="宋体"/>
                <w:sz w:val="20"/>
                <w:szCs w:val="20"/>
              </w:rPr>
              <w:br/>
            </w:r>
            <w:r>
              <w:rPr>
                <w:rFonts w:hint="eastAsia" w:ascii="宋体" w:hAnsi="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1、采用高保真预极化电容传声器，可对前期音频无差别拾取</w:t>
            </w:r>
            <w:r>
              <w:rPr>
                <w:rFonts w:hint="eastAsia" w:ascii="宋体" w:hAnsi="宋体" w:cs="宋体"/>
                <w:sz w:val="20"/>
                <w:szCs w:val="20"/>
              </w:rPr>
              <w:br/>
            </w:r>
            <w:r>
              <w:rPr>
                <w:rFonts w:hint="eastAsia" w:ascii="宋体" w:hAnsi="宋体" w:cs="宋体"/>
                <w:sz w:val="20"/>
                <w:szCs w:val="20"/>
              </w:rPr>
              <w:t xml:space="preserve">2、可实时对拾取到的音频信号进行噪音滤除</w:t>
            </w:r>
            <w:r>
              <w:rPr>
                <w:rFonts w:hint="eastAsia" w:ascii="宋体" w:hAnsi="宋体" w:cs="宋体"/>
                <w:sz w:val="20"/>
                <w:szCs w:val="20"/>
              </w:rPr>
              <w:br/>
            </w:r>
            <w:r>
              <w:rPr>
                <w:rFonts w:hint="eastAsia" w:ascii="宋体" w:hAnsi="宋体" w:cs="宋体"/>
                <w:sz w:val="20"/>
                <w:szCs w:val="20"/>
              </w:rPr>
              <w:t xml:space="preserve">3、内置雷击保护、电源极性反接保护和静电保护</w:t>
            </w:r>
            <w:r>
              <w:rPr>
                <w:rFonts w:hint="eastAsia" w:ascii="宋体" w:hAnsi="宋体" w:cs="宋体"/>
                <w:sz w:val="20"/>
                <w:szCs w:val="20"/>
              </w:rPr>
              <w:br/>
            </w:r>
            <w:r>
              <w:rPr>
                <w:rFonts w:hint="eastAsia" w:ascii="宋体" w:hAnsi="宋体" w:cs="宋体"/>
                <w:sz w:val="20"/>
                <w:szCs w:val="20"/>
              </w:rPr>
              <w:t xml:space="preserve">4、内置可调电位器，音量调节最小可关闭（无声音输出）</w:t>
            </w:r>
            <w:r>
              <w:rPr>
                <w:rFonts w:hint="eastAsia" w:ascii="宋体" w:hAnsi="宋体" w:cs="宋体"/>
                <w:sz w:val="20"/>
                <w:szCs w:val="20"/>
              </w:rPr>
              <w:br/>
            </w:r>
            <w:r>
              <w:rPr>
                <w:rFonts w:hint="eastAsia" w:ascii="宋体" w:hAnsi="宋体" w:cs="宋体"/>
                <w:sz w:val="20"/>
                <w:szCs w:val="20"/>
              </w:rPr>
              <w:t xml:space="preserve">5、音频传输距离不小于3000米</w:t>
            </w:r>
            <w:r>
              <w:rPr>
                <w:rFonts w:hint="eastAsia" w:ascii="宋体" w:hAnsi="宋体" w:cs="宋体"/>
                <w:sz w:val="20"/>
                <w:szCs w:val="20"/>
              </w:rPr>
              <w:br/>
            </w:r>
            <w:r>
              <w:rPr>
                <w:rFonts w:hint="eastAsia" w:ascii="宋体" w:hAnsi="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手动报警按钮</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1、白色塑料壳；</w:t>
            </w:r>
            <w:r>
              <w:rPr>
                <w:rFonts w:hint="eastAsia" w:ascii="宋体" w:hAnsi="宋体" w:cs="宋体"/>
                <w:sz w:val="20"/>
                <w:szCs w:val="20"/>
              </w:rPr>
              <w:br/>
            </w:r>
            <w:r>
              <w:rPr>
                <w:rFonts w:hint="eastAsia" w:ascii="宋体" w:hAnsi="宋体" w:cs="宋体"/>
                <w:sz w:val="20"/>
                <w:szCs w:val="20"/>
              </w:rPr>
              <w:t xml:space="preserve">2、支持报警信号传至警务值班室提示。</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1、支持直流12V</w:t>
            </w:r>
            <w:r>
              <w:rPr>
                <w:rFonts w:hint="eastAsia" w:ascii="宋体" w:hAnsi="宋体" w:cs="宋体"/>
                <w:sz w:val="20"/>
                <w:szCs w:val="20"/>
              </w:rPr>
              <w:br/>
            </w:r>
            <w:r>
              <w:rPr>
                <w:rFonts w:hint="eastAsia" w:ascii="宋体" w:hAnsi="宋体" w:cs="宋体"/>
                <w:sz w:val="20"/>
                <w:szCs w:val="20"/>
              </w:rPr>
              <w:t xml:space="preserve">2、防火ABS阻燃外壳</w:t>
            </w:r>
            <w:r>
              <w:rPr>
                <w:rFonts w:hint="eastAsia" w:ascii="宋体" w:hAnsi="宋体" w:cs="宋体"/>
                <w:sz w:val="20"/>
                <w:szCs w:val="20"/>
              </w:rPr>
              <w:br/>
            </w:r>
            <w:r>
              <w:rPr>
                <w:rFonts w:hint="eastAsia" w:ascii="宋体" w:hAnsi="宋体" w:cs="宋体"/>
                <w:sz w:val="20"/>
                <w:szCs w:val="20"/>
              </w:rPr>
              <w:t xml:space="preserve">3、支持声光报警</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解码器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支持1路HDMI+1路VGA同源输出；</w:t>
            </w:r>
            <w:r>
              <w:rPr>
                <w:rFonts w:hint="eastAsia" w:ascii="宋体" w:hAnsi="宋体" w:cs="宋体"/>
                <w:sz w:val="20"/>
                <w:szCs w:val="20"/>
              </w:rPr>
              <w:br/>
            </w:r>
            <w:r>
              <w:rPr>
                <w:rFonts w:hint="eastAsia" w:ascii="宋体" w:hAnsi="宋体" w:cs="宋体"/>
                <w:sz w:val="20"/>
                <w:szCs w:val="20"/>
              </w:rPr>
              <w:t xml:space="preserve">支持语音对讲;画面分割：1/2/4/6/8/9/10/13/16/20A/20B/25/36;</w:t>
            </w:r>
            <w:r>
              <w:rPr>
                <w:rFonts w:hint="eastAsia" w:ascii="宋体" w:hAnsi="宋体" w:cs="宋体"/>
                <w:sz w:val="20"/>
                <w:szCs w:val="20"/>
              </w:rPr>
              <w:br/>
            </w:r>
            <w:r>
              <w:rPr>
                <w:rFonts w:hint="eastAsia" w:ascii="宋体" w:hAnsi="宋体" w:cs="宋体"/>
                <w:sz w:val="20"/>
                <w:szCs w:val="20"/>
              </w:rPr>
              <w:t xml:space="preserve">解码能力4路8MP/ 4路6MP/ 6路5MP/ 8路4MP/ 10路3MP/16路1080P/ 32路720P；</w:t>
            </w:r>
            <w:r>
              <w:rPr>
                <w:rFonts w:hint="eastAsia" w:ascii="宋体" w:hAnsi="宋体" w:cs="宋体"/>
                <w:sz w:val="20"/>
                <w:szCs w:val="20"/>
              </w:rPr>
              <w:br/>
            </w:r>
            <w:r>
              <w:rPr>
                <w:rFonts w:hint="eastAsia" w:ascii="宋体" w:hAnsi="宋体" w:cs="宋体"/>
                <w:sz w:val="20"/>
                <w:szCs w:val="20"/>
              </w:rPr>
              <w:t xml:space="preserve">交互式可视化软件操作终端，支持PAD使用safari浏览器控制;</w:t>
            </w:r>
            <w:r>
              <w:rPr>
                <w:rFonts w:hint="eastAsia" w:ascii="宋体" w:hAnsi="宋体" w:cs="宋体"/>
                <w:sz w:val="20"/>
                <w:szCs w:val="20"/>
              </w:rPr>
              <w:br/>
            </w:r>
            <w:r>
              <w:rPr>
                <w:rFonts w:hint="eastAsia" w:ascii="宋体" w:hAnsi="宋体" w:cs="宋体"/>
                <w:sz w:val="20"/>
                <w:szCs w:val="20"/>
              </w:rPr>
              <w:t xml:space="preserve">支持报警输入/输出功能设置，支持布撤防时间设置;</w:t>
            </w:r>
            <w:r>
              <w:rPr>
                <w:rFonts w:hint="eastAsia" w:ascii="宋体" w:hAnsi="宋体" w:cs="宋体"/>
                <w:sz w:val="20"/>
                <w:szCs w:val="20"/>
              </w:rPr>
              <w:br/>
            </w:r>
            <w:r>
              <w:rPr>
                <w:rFonts w:hint="eastAsia" w:ascii="宋体" w:hAnsi="宋体" w:cs="宋体"/>
                <w:sz w:val="20"/>
                <w:szCs w:val="20"/>
              </w:rPr>
              <w:t xml:space="preserve">支持报警联动切换;</w:t>
            </w:r>
            <w:r>
              <w:rPr>
                <w:rFonts w:hint="eastAsia" w:ascii="宋体" w:hAnsi="宋体" w:cs="宋体"/>
                <w:sz w:val="20"/>
                <w:szCs w:val="20"/>
              </w:rPr>
              <w:br/>
            </w:r>
            <w:r>
              <w:rPr>
                <w:rFonts w:hint="eastAsia" w:ascii="宋体" w:hAnsi="宋体" w:cs="宋体"/>
                <w:sz w:val="20"/>
                <w:szCs w:val="20"/>
              </w:rPr>
              <w:t xml:space="preserve">支持单画面添加36路通道轮巡切换解码;</w:t>
            </w:r>
            <w:r>
              <w:rPr>
                <w:rFonts w:hint="eastAsia" w:ascii="宋体" w:hAnsi="宋体" w:cs="宋体"/>
                <w:sz w:val="20"/>
                <w:szCs w:val="20"/>
              </w:rPr>
              <w:br/>
            </w:r>
            <w:r>
              <w:rPr>
                <w:rFonts w:hint="eastAsia" w:ascii="宋体" w:hAnsi="宋体" w:cs="宋体"/>
                <w:sz w:val="20"/>
                <w:szCs w:val="20"/>
              </w:rPr>
              <w:t xml:space="preserve">支持录像文件解码输出上墙;</w:t>
            </w:r>
            <w:r>
              <w:rPr>
                <w:rFonts w:hint="eastAsia" w:ascii="宋体" w:hAnsi="宋体" w:cs="宋体"/>
                <w:sz w:val="20"/>
                <w:szCs w:val="20"/>
              </w:rPr>
              <w:br/>
            </w:r>
            <w:r>
              <w:rPr>
                <w:rFonts w:hint="eastAsia" w:ascii="宋体" w:hAnsi="宋体" w:cs="宋体"/>
                <w:sz w:val="20"/>
                <w:szCs w:val="20"/>
              </w:rPr>
              <w:t xml:space="preserve">支持网络键盘/RS485键盘通过解码器控制前端;</w:t>
            </w:r>
            <w:r>
              <w:rPr>
                <w:rFonts w:hint="eastAsia" w:ascii="宋体" w:hAnsi="宋体" w:cs="宋体"/>
                <w:sz w:val="20"/>
                <w:szCs w:val="20"/>
              </w:rPr>
              <w:br/>
            </w:r>
            <w:r>
              <w:rPr>
                <w:rFonts w:hint="eastAsia" w:ascii="宋体" w:hAnsi="宋体" w:cs="宋体"/>
                <w:sz w:val="20"/>
                <w:szCs w:val="20"/>
              </w:rPr>
              <w:t xml:space="preserve">支持透明通道传输;支持H.264/265编码格式;</w:t>
            </w:r>
            <w:r>
              <w:rPr>
                <w:rFonts w:hint="eastAsia" w:ascii="宋体" w:hAnsi="宋体" w:cs="宋体"/>
                <w:sz w:val="20"/>
                <w:szCs w:val="20"/>
              </w:rPr>
              <w:br/>
            </w:r>
            <w:r>
              <w:rPr>
                <w:rFonts w:hint="eastAsia" w:ascii="宋体" w:hAnsi="宋体" w:cs="宋体"/>
                <w:sz w:val="20"/>
                <w:szCs w:val="20"/>
              </w:rPr>
              <w:t xml:space="preserve">支持H.265、H.264的Baseline/Main/High-profile编码级别;</w:t>
            </w:r>
            <w:r>
              <w:rPr>
                <w:rFonts w:hint="eastAsia" w:ascii="宋体" w:hAnsi="宋体" w:cs="宋体"/>
                <w:sz w:val="20"/>
                <w:szCs w:val="20"/>
              </w:rPr>
              <w:br/>
            </w:r>
            <w:r>
              <w:rPr>
                <w:rFonts w:hint="eastAsia" w:ascii="宋体" w:hAnsi="宋体" w:cs="宋体"/>
                <w:sz w:val="20"/>
                <w:szCs w:val="20"/>
              </w:rPr>
              <w:t xml:space="preserve">支持ONVIF标准协议接入设备;</w:t>
            </w:r>
            <w:r>
              <w:rPr>
                <w:rFonts w:hint="eastAsia" w:ascii="宋体" w:hAnsi="宋体" w:cs="宋体"/>
                <w:sz w:val="20"/>
                <w:szCs w:val="20"/>
              </w:rPr>
              <w:br/>
            </w:r>
            <w:r>
              <w:rPr>
                <w:rFonts w:hint="eastAsia" w:ascii="宋体" w:hAnsi="宋体" w:cs="宋体"/>
                <w:sz w:val="20"/>
                <w:szCs w:val="20"/>
              </w:rPr>
              <w:t xml:space="preserve">支持RTP/RTSP协议进行设备预览;</w:t>
            </w:r>
            <w:r>
              <w:rPr>
                <w:rFonts w:hint="eastAsia" w:ascii="宋体" w:hAnsi="宋体" w:cs="宋体"/>
                <w:sz w:val="20"/>
                <w:szCs w:val="20"/>
              </w:rPr>
              <w:br/>
            </w:r>
            <w:r>
              <w:rPr>
                <w:rFonts w:hint="eastAsia" w:ascii="宋体" w:hAnsi="宋体" w:cs="宋体"/>
                <w:sz w:val="20"/>
                <w:szCs w:val="20"/>
              </w:rPr>
              <w:t xml:space="preserve">支持平台以SDK方式集成设备;</w:t>
            </w:r>
            <w:r>
              <w:rPr>
                <w:rFonts w:hint="eastAsia" w:ascii="宋体" w:hAnsi="宋体" w:cs="宋体"/>
                <w:sz w:val="20"/>
                <w:szCs w:val="20"/>
              </w:rPr>
              <w:br/>
            </w:r>
            <w:r>
              <w:rPr>
                <w:rFonts w:hint="eastAsia" w:ascii="宋体" w:hAnsi="宋体" w:cs="宋体"/>
                <w:sz w:val="20"/>
                <w:szCs w:val="20"/>
              </w:rPr>
              <w:t xml:space="preserve">支持GB28181协议接入平台;</w:t>
            </w:r>
            <w:r>
              <w:rPr>
                <w:rFonts w:hint="eastAsia" w:ascii="宋体" w:hAnsi="宋体" w:cs="宋体"/>
                <w:sz w:val="20"/>
                <w:szCs w:val="20"/>
              </w:rPr>
              <w:br/>
            </w:r>
            <w:r>
              <w:rPr>
                <w:rFonts w:hint="eastAsia" w:ascii="宋体" w:hAnsi="宋体" w:cs="宋体"/>
                <w:sz w:val="20"/>
                <w:szCs w:val="20"/>
              </w:rPr>
              <w:t xml:space="preserve">支持WEB方式或平台访问、配置和管理;</w:t>
            </w:r>
            <w:r>
              <w:rPr>
                <w:rFonts w:hint="eastAsia" w:ascii="宋体" w:hAnsi="宋体" w:cs="宋体"/>
                <w:sz w:val="20"/>
                <w:szCs w:val="20"/>
              </w:rPr>
              <w:br/>
            </w:r>
            <w:r>
              <w:rPr>
                <w:rFonts w:hint="eastAsia" w:ascii="宋体" w:hAnsi="宋体" w:cs="宋体"/>
                <w:sz w:val="20"/>
                <w:szCs w:val="20"/>
              </w:rPr>
              <w:t xml:space="preserve">支持远程获取和配置参数，支持远程导出和导入参数;</w:t>
            </w:r>
            <w:r>
              <w:rPr>
                <w:rFonts w:hint="eastAsia" w:ascii="宋体" w:hAnsi="宋体" w:cs="宋体"/>
                <w:sz w:val="20"/>
                <w:szCs w:val="20"/>
              </w:rPr>
              <w:br/>
            </w:r>
            <w:r>
              <w:rPr>
                <w:rFonts w:hint="eastAsia" w:ascii="宋体" w:hAnsi="宋体" w:cs="宋体"/>
                <w:sz w:val="20"/>
                <w:szCs w:val="20"/>
              </w:rPr>
              <w:t xml:space="preserve">支持远程获取系统运行状态、系统日志;</w:t>
            </w:r>
            <w:r>
              <w:rPr>
                <w:rFonts w:hint="eastAsia" w:ascii="宋体" w:hAnsi="宋体" w:cs="宋体"/>
                <w:sz w:val="20"/>
                <w:szCs w:val="20"/>
              </w:rPr>
              <w:br/>
            </w:r>
            <w:r>
              <w:rPr>
                <w:rFonts w:hint="eastAsia" w:ascii="宋体" w:hAnsi="宋体" w:cs="宋体"/>
                <w:sz w:val="20"/>
                <w:szCs w:val="20"/>
              </w:rPr>
              <w:t xml:space="preserve">支持远程重启、恢复默认配置、升级等日常维护。</w:t>
            </w:r>
            <w:r>
              <w:rPr>
                <w:rFonts w:hint="eastAsia" w:ascii="宋体" w:hAnsi="宋体" w:cs="宋体"/>
                <w:sz w:val="20"/>
                <w:szCs w:val="20"/>
              </w:rPr>
              <w:br/>
            </w:r>
            <w:r>
              <w:rPr>
                <w:rFonts w:hint="eastAsia" w:ascii="宋体" w:hAnsi="宋体" w:cs="宋体"/>
                <w:sz w:val="20"/>
                <w:szCs w:val="20"/>
              </w:rPr>
              <w:t xml:space="preserve">功率≤20W</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电视机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65寸，超高清4K,LED，运行内存2GB，存储内存16GB</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特写摄像机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1/2.8英寸500万像素CMOS 6倍光学变焦,16倍数字变倍 3颗高效能红外灯,红外距离30m 1颗白光灯,支持白光预警 内置mic,内置扬声器,支持双向语音对讲 支持H.265、H.264HP/MP/BP、M-JPEG编码,支持S+265 支持三码流同时输出,主码流最大支持3840x2160@30fps 支持Onvif、GB/T28181、RTSP 支持3D定位功能,可实现点击跟踪和放大 智能分析支持绊线、周界、人脸</w:t>
            </w:r>
            <w:r>
              <w:rPr>
                <w:rFonts w:hint="eastAsia" w:ascii="宋体" w:hAnsi="宋体" w:cs="宋体"/>
                <w:sz w:val="20"/>
                <w:szCs w:val="20"/>
              </w:rPr>
              <w:t xml:space="preserve">检测、值岗检测和人数统计等功能 支持图像畸变矫正,等级可调 支持音频降噪、音频异常侦测功能 水平350°连续旋转,垂直转动角度0°～90° 手动水平控制速度：0.1～60°/s,预置位精度0.2° 支持1个10M/100M网口 支持1个RS485接口，支持对接温湿度屏 支持2路报警输入、1路报警输出 支持1路音频输入、1路音频输出 本地存储最大支持512GTF卡,支持断网续传 TVS4000V,防雷、防浪涌、防突波 工作温度-10℃～55℃ 支持POE+/DC12V两种供电方式，支持反向供电 峰值功率10W</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全景摄像机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1、采用1/2.8英寸CMOS传感器；</w:t>
            </w:r>
            <w:r>
              <w:rPr>
                <w:rFonts w:hint="eastAsia" w:ascii="宋体" w:hAnsi="宋体" w:cs="宋体"/>
                <w:sz w:val="20"/>
                <w:szCs w:val="20"/>
              </w:rPr>
              <w:br/>
            </w:r>
            <w:r>
              <w:rPr>
                <w:rFonts w:hint="eastAsia" w:ascii="宋体" w:hAnsi="宋体" w:cs="宋体"/>
                <w:sz w:val="20"/>
                <w:szCs w:val="20"/>
              </w:rPr>
              <w:t xml:space="preserve">2、最低照度彩色: 0.002Lux@F1.6、黑白0.001Lux@F1.6、0 with IR；</w:t>
            </w:r>
            <w:r>
              <w:rPr>
                <w:rFonts w:hint="eastAsia" w:ascii="宋体" w:hAnsi="宋体" w:cs="宋体"/>
                <w:sz w:val="20"/>
                <w:szCs w:val="20"/>
              </w:rPr>
              <w:br/>
            </w:r>
            <w:r>
              <w:rPr>
                <w:rFonts w:hint="eastAsia" w:ascii="宋体" w:hAnsi="宋体" w:cs="宋体"/>
                <w:sz w:val="20"/>
                <w:szCs w:val="20"/>
              </w:rPr>
              <w:t xml:space="preserve">3、使用2.8/4/6mm定焦镜头；100.4°-55.8°(2.8mm)/87.5°-45.5°(4mm)/52.6°-29.5°(6mm)；支持三码流；</w:t>
            </w:r>
            <w:r>
              <w:rPr>
                <w:rFonts w:hint="eastAsia" w:ascii="宋体" w:hAnsi="宋体" w:cs="宋体"/>
                <w:sz w:val="20"/>
                <w:szCs w:val="20"/>
              </w:rPr>
              <w:br/>
            </w:r>
            <w:r>
              <w:rPr>
                <w:rFonts w:hint="eastAsia" w:ascii="宋体" w:hAnsi="宋体" w:cs="宋体"/>
                <w:sz w:val="20"/>
                <w:szCs w:val="20"/>
              </w:rPr>
              <w:t xml:space="preserve">4、彩转黑支持内同步、黑白、彩色；支持背光补偿，宽动态（120dB）；</w:t>
            </w:r>
            <w:r>
              <w:rPr>
                <w:rFonts w:hint="eastAsia" w:ascii="宋体" w:hAnsi="宋体" w:cs="宋体"/>
                <w:sz w:val="20"/>
                <w:szCs w:val="20"/>
              </w:rPr>
              <w:br/>
            </w:r>
            <w:r>
              <w:rPr>
                <w:rFonts w:hint="eastAsia" w:ascii="宋体" w:hAnsi="宋体" w:cs="宋体"/>
                <w:sz w:val="20"/>
                <w:szCs w:val="20"/>
              </w:rPr>
              <w:t xml:space="preserve">5、拥有1颗阵列红外灯，红外距离30米；视频编码格式为H.265/H.264/M-JPEG;最大分辨率1080p(1920×1080)；</w:t>
            </w:r>
            <w:r>
              <w:rPr>
                <w:rFonts w:hint="eastAsia" w:ascii="宋体" w:hAnsi="宋体" w:cs="宋体"/>
                <w:sz w:val="20"/>
                <w:szCs w:val="20"/>
              </w:rPr>
              <w:br/>
            </w:r>
            <w:r>
              <w:rPr>
                <w:rFonts w:hint="eastAsia" w:ascii="宋体" w:hAnsi="宋体" w:cs="宋体"/>
                <w:sz w:val="20"/>
                <w:szCs w:val="20"/>
              </w:rPr>
              <w:t xml:space="preserve">PAL制：1080p@25fps、960p@25fps、720p@25fps、VGA@25fps，4CIF@25fps</w:t>
            </w:r>
            <w:r>
              <w:rPr>
                <w:rFonts w:hint="eastAsia" w:ascii="宋体" w:hAnsi="宋体" w:cs="宋体"/>
                <w:sz w:val="20"/>
                <w:szCs w:val="20"/>
              </w:rPr>
              <w:br/>
            </w:r>
            <w:r>
              <w:rPr>
                <w:rFonts w:hint="eastAsia" w:ascii="宋体" w:hAnsi="宋体" w:cs="宋体"/>
                <w:sz w:val="20"/>
                <w:szCs w:val="20"/>
              </w:rPr>
              <w:t xml:space="preserve">NTSC： 1080p@30fps，960p@30fps，720p@30fps，VGA@30fps，4CIF@30fps</w:t>
            </w:r>
            <w:r>
              <w:rPr>
                <w:rFonts w:hint="eastAsia" w:ascii="宋体" w:hAnsi="宋体" w:cs="宋体"/>
                <w:sz w:val="20"/>
                <w:szCs w:val="20"/>
              </w:rPr>
              <w:br/>
            </w:r>
            <w:r>
              <w:rPr>
                <w:rFonts w:hint="eastAsia" w:ascii="宋体" w:hAnsi="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cs="宋体"/>
                <w:sz w:val="20"/>
                <w:szCs w:val="20"/>
              </w:rPr>
              <w:br/>
            </w:r>
            <w:r>
              <w:rPr>
                <w:rFonts w:hint="eastAsia" w:ascii="宋体" w:hAnsi="宋体" w:cs="宋体"/>
                <w:sz w:val="20"/>
                <w:szCs w:val="20"/>
              </w:rPr>
              <w:t xml:space="preserve">7、音频1入1出、报警2入1出、1路RS485，TF卡（128G）；IP66，4级防雷、防浪涌</w:t>
            </w:r>
            <w:r>
              <w:rPr>
                <w:rFonts w:hint="eastAsia" w:ascii="宋体" w:hAnsi="宋体" w:cs="宋体"/>
                <w:sz w:val="20"/>
                <w:szCs w:val="20"/>
              </w:rPr>
              <w:br/>
            </w:r>
            <w:r>
              <w:rPr>
                <w:rFonts w:hint="eastAsia" w:ascii="宋体" w:hAnsi="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全景温湿度一体机（公安）</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"1、温湿度屏与超广角全景摄像机一体化设计，集时间、温湿度采集显示与全景画面采集功能于一体</w:t>
            </w:r>
            <w:r>
              <w:rPr>
                <w:rFonts w:hint="eastAsia" w:ascii="宋体" w:hAnsi="宋体" w:cs="宋体"/>
                <w:sz w:val="20"/>
                <w:szCs w:val="20"/>
              </w:rPr>
              <w:br/>
            </w:r>
            <w:r>
              <w:rPr>
                <w:rFonts w:hint="eastAsia" w:ascii="宋体" w:hAnsi="宋体" w:cs="宋体"/>
                <w:sz w:val="20"/>
                <w:szCs w:val="20"/>
              </w:rPr>
              <w:t xml:space="preserve">2、静态数字显示，适于同步录音录像</w:t>
            </w:r>
            <w:r>
              <w:rPr>
                <w:rFonts w:hint="eastAsia" w:ascii="宋体" w:hAnsi="宋体" w:cs="宋体"/>
                <w:sz w:val="20"/>
                <w:szCs w:val="20"/>
              </w:rPr>
              <w:br/>
            </w:r>
            <w:r>
              <w:rPr>
                <w:rFonts w:hint="eastAsia" w:ascii="宋体" w:hAnsi="宋体" w:cs="宋体"/>
                <w:sz w:val="20"/>
                <w:szCs w:val="20"/>
              </w:rPr>
              <w:t xml:space="preserve">3、内置MIC和扬声器，具有不少于1个RJ45接口、1路音频输入接口、1路音频输出接口、2路报警输入接口、1路报警输出接口、1个RS485接口、1个复位按钮、1个存储卡接口</w:t>
            </w:r>
            <w:r>
              <w:rPr>
                <w:rFonts w:hint="eastAsia" w:ascii="宋体" w:hAnsi="宋体" w:cs="宋体"/>
                <w:sz w:val="20"/>
                <w:szCs w:val="20"/>
              </w:rPr>
              <w:br/>
            </w:r>
            <w:r>
              <w:rPr>
                <w:rFonts w:hint="eastAsia" w:ascii="宋体" w:hAnsi="宋体" w:cs="宋体"/>
                <w:sz w:val="20"/>
                <w:szCs w:val="20"/>
              </w:rPr>
              <w:t xml:space="preserve">4、支持自动校准时钟，与摄像机、审讯主机时间同步</w:t>
            </w:r>
            <w:r>
              <w:rPr>
                <w:rFonts w:hint="eastAsia" w:ascii="宋体" w:hAnsi="宋体" w:cs="宋体"/>
                <w:sz w:val="20"/>
                <w:szCs w:val="20"/>
              </w:rPr>
              <w:br/>
            </w:r>
            <w:r>
              <w:rPr>
                <w:rFonts w:hint="eastAsia" w:ascii="宋体" w:hAnsi="宋体" w:cs="宋体"/>
                <w:sz w:val="20"/>
                <w:szCs w:val="20"/>
              </w:rPr>
              <w:t xml:space="preserve">5、支持通过触摸按键设置显示屏年、月、日、时、分、秒，支持调节年月日自动联动星期显示</w:t>
            </w:r>
            <w:r>
              <w:rPr>
                <w:rFonts w:hint="eastAsia" w:ascii="宋体" w:hAnsi="宋体" w:cs="宋体"/>
                <w:sz w:val="20"/>
                <w:szCs w:val="20"/>
              </w:rPr>
              <w:br/>
            </w:r>
            <w:r>
              <w:rPr>
                <w:rFonts w:hint="eastAsia" w:ascii="宋体" w:hAnsi="宋体" w:cs="宋体"/>
                <w:sz w:val="20"/>
                <w:szCs w:val="20"/>
              </w:rPr>
              <w:t xml:space="preserve">6、支持将实时温湿度信息叠加到视频画面上</w:t>
            </w:r>
            <w:r>
              <w:rPr>
                <w:rFonts w:hint="eastAsia" w:ascii="宋体" w:hAnsi="宋体" w:cs="宋体"/>
                <w:sz w:val="20"/>
                <w:szCs w:val="20"/>
              </w:rPr>
              <w:br/>
            </w:r>
            <w:r>
              <w:rPr>
                <w:rFonts w:hint="eastAsia" w:ascii="宋体" w:hAnsi="宋体" w:cs="宋体"/>
                <w:sz w:val="20"/>
                <w:szCs w:val="20"/>
              </w:rPr>
              <w:t xml:space="preserve">7、不大于2.1mm超广角定焦镜头，支持ICR双滤切换</w:t>
            </w:r>
            <w:r>
              <w:rPr>
                <w:rFonts w:hint="eastAsia" w:ascii="宋体" w:hAnsi="宋体" w:cs="宋体"/>
                <w:sz w:val="20"/>
                <w:szCs w:val="20"/>
              </w:rPr>
              <w:br/>
            </w:r>
            <w:r>
              <w:rPr>
                <w:rFonts w:hint="eastAsia" w:ascii="宋体" w:hAnsi="宋体" w:cs="宋体"/>
                <w:sz w:val="20"/>
                <w:szCs w:val="20"/>
              </w:rPr>
              <w:t xml:space="preserve">8、摄像机分辨率不低于2592×1944</w:t>
            </w:r>
            <w:r>
              <w:rPr>
                <w:rFonts w:hint="eastAsia" w:ascii="宋体" w:hAnsi="宋体" w:cs="宋体"/>
                <w:sz w:val="20"/>
                <w:szCs w:val="20"/>
              </w:rPr>
              <w:br/>
            </w:r>
            <w:r>
              <w:rPr>
                <w:rFonts w:hint="eastAsia" w:ascii="宋体" w:hAnsi="宋体" w:cs="宋体"/>
                <w:sz w:val="20"/>
                <w:szCs w:val="20"/>
              </w:rPr>
              <w:t xml:space="preserve">9、支持音频异常检测报警提示，支持超高音报警</w:t>
            </w:r>
            <w:r>
              <w:rPr>
                <w:rFonts w:hint="eastAsia" w:ascii="宋体" w:hAnsi="宋体" w:cs="宋体"/>
                <w:sz w:val="20"/>
                <w:szCs w:val="20"/>
              </w:rPr>
              <w:br/>
            </w:r>
            <w:r>
              <w:rPr>
                <w:rFonts w:hint="eastAsia" w:ascii="宋体" w:hAnsi="宋体" w:cs="宋体"/>
                <w:sz w:val="20"/>
                <w:szCs w:val="20"/>
              </w:rPr>
              <w:t xml:space="preserve">10、支持音视频本地存储卡存储，录制的文件可使用通用播放软件播放</w:t>
            </w:r>
            <w:r>
              <w:rPr>
                <w:rFonts w:hint="eastAsia" w:ascii="宋体" w:hAnsi="宋体" w:cs="宋体"/>
                <w:sz w:val="20"/>
                <w:szCs w:val="20"/>
              </w:rPr>
              <w:br/>
            </w:r>
            <w:r>
              <w:rPr>
                <w:rFonts w:hint="eastAsia" w:ascii="宋体" w:hAnsi="宋体" w:cs="宋体"/>
                <w:sz w:val="20"/>
                <w:szCs w:val="20"/>
              </w:rPr>
              <w:t xml:space="preserve">11、摄像机支持畸变矫正、远端放大功能</w:t>
            </w:r>
            <w:r>
              <w:rPr>
                <w:rFonts w:hint="eastAsia" w:ascii="宋体" w:hAnsi="宋体" w:cs="宋体"/>
                <w:sz w:val="20"/>
                <w:szCs w:val="20"/>
              </w:rPr>
              <w:br/>
            </w:r>
            <w:r>
              <w:rPr>
                <w:rFonts w:hint="eastAsia" w:ascii="宋体" w:hAnsi="宋体" w:cs="宋体"/>
                <w:sz w:val="20"/>
                <w:szCs w:val="20"/>
              </w:rPr>
              <w:t xml:space="preserve">12、支持红外、白光补光，红外距离不低于15m</w:t>
            </w:r>
            <w:r>
              <w:rPr>
                <w:rFonts w:hint="eastAsia" w:ascii="宋体" w:hAnsi="宋体" w:cs="宋体"/>
                <w:sz w:val="20"/>
                <w:szCs w:val="20"/>
              </w:rPr>
              <w:br/>
            </w:r>
            <w:r>
              <w:rPr>
                <w:rFonts w:hint="eastAsia" w:ascii="宋体" w:hAnsi="宋体" w:cs="宋体"/>
                <w:sz w:val="20"/>
                <w:szCs w:val="20"/>
              </w:rPr>
              <w:t xml:space="preserve">13、支持值岗、攀高、人数统计等智能分析功能</w:t>
            </w:r>
            <w:r>
              <w:rPr>
                <w:rFonts w:hint="eastAsia" w:ascii="宋体" w:hAnsi="宋体" w:cs="宋体"/>
                <w:sz w:val="20"/>
                <w:szCs w:val="20"/>
              </w:rPr>
              <w:br/>
            </w:r>
            <w:r>
              <w:rPr>
                <w:rFonts w:hint="eastAsia" w:ascii="宋体" w:hAnsi="宋体" w:cs="宋体"/>
                <w:sz w:val="20"/>
                <w:szCs w:val="20"/>
              </w:rPr>
              <w:t xml:space="preserve">14、支持三码流同时输出，主码流最高分辨率不低于2592*1944@30fps，最高帧率1920*1080@60 fps</w:t>
            </w:r>
            <w:r>
              <w:rPr>
                <w:rFonts w:hint="eastAsia" w:ascii="宋体" w:hAnsi="宋体" w:cs="宋体"/>
                <w:sz w:val="20"/>
                <w:szCs w:val="20"/>
              </w:rPr>
              <w:br/>
            </w:r>
            <w:r>
              <w:rPr>
                <w:rFonts w:hint="eastAsia" w:ascii="宋体" w:hAnsi="宋体" w:cs="宋体"/>
                <w:sz w:val="20"/>
                <w:szCs w:val="20"/>
              </w:rPr>
              <w:t xml:space="preserve">15、支持POE、DC12V供电"</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1、采用高保真预极化电容传声器，可对前期音频无差别拾取</w:t>
            </w:r>
            <w:r>
              <w:rPr>
                <w:rFonts w:hint="eastAsia" w:ascii="宋体" w:hAnsi="宋体" w:cs="宋体"/>
                <w:sz w:val="20"/>
                <w:szCs w:val="20"/>
              </w:rPr>
              <w:br/>
            </w:r>
            <w:r>
              <w:rPr>
                <w:rFonts w:hint="eastAsia" w:ascii="宋体" w:hAnsi="宋体" w:cs="宋体"/>
                <w:sz w:val="20"/>
                <w:szCs w:val="20"/>
              </w:rPr>
              <w:t xml:space="preserve">2、可实时对拾取到的音频信号进行噪音滤除</w:t>
            </w:r>
            <w:r>
              <w:rPr>
                <w:rFonts w:hint="eastAsia" w:ascii="宋体" w:hAnsi="宋体" w:cs="宋体"/>
                <w:sz w:val="20"/>
                <w:szCs w:val="20"/>
              </w:rPr>
              <w:br/>
            </w:r>
            <w:r>
              <w:rPr>
                <w:rFonts w:hint="eastAsia" w:ascii="宋体" w:hAnsi="宋体" w:cs="宋体"/>
                <w:sz w:val="20"/>
                <w:szCs w:val="20"/>
              </w:rPr>
              <w:t xml:space="preserve">3、内置雷击保护、电源极性反接保护和静电保护</w:t>
            </w:r>
            <w:r>
              <w:rPr>
                <w:rFonts w:hint="eastAsia" w:ascii="宋体" w:hAnsi="宋体" w:cs="宋体"/>
                <w:sz w:val="20"/>
                <w:szCs w:val="20"/>
              </w:rPr>
              <w:br/>
            </w:r>
            <w:r>
              <w:rPr>
                <w:rFonts w:hint="eastAsia" w:ascii="宋体" w:hAnsi="宋体" w:cs="宋体"/>
                <w:sz w:val="20"/>
                <w:szCs w:val="20"/>
              </w:rPr>
              <w:t xml:space="preserve">4、内置可调电位器，音量调节最小可关闭（无声音输出）</w:t>
            </w:r>
            <w:r>
              <w:rPr>
                <w:rFonts w:hint="eastAsia" w:ascii="宋体" w:hAnsi="宋体" w:cs="宋体"/>
                <w:sz w:val="20"/>
                <w:szCs w:val="20"/>
              </w:rPr>
              <w:br/>
            </w:r>
            <w:r>
              <w:rPr>
                <w:rFonts w:hint="eastAsia" w:ascii="宋体" w:hAnsi="宋体" w:cs="宋体"/>
                <w:sz w:val="20"/>
                <w:szCs w:val="20"/>
              </w:rPr>
              <w:t xml:space="preserve">5、音频传输距离不小于3000米</w:t>
            </w:r>
            <w:r>
              <w:rPr>
                <w:rFonts w:hint="eastAsia" w:ascii="宋体" w:hAnsi="宋体" w:cs="宋体"/>
                <w:sz w:val="20"/>
                <w:szCs w:val="20"/>
              </w:rPr>
              <w:br/>
            </w:r>
            <w:r>
              <w:rPr>
                <w:rFonts w:hint="eastAsia" w:ascii="宋体" w:hAnsi="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高清定向拾音器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1、采用IP网络化连接，并在核心机房部署智能语音业务管理软硬件设备，组成一套高清音频拾音系统，其中所有线路需穿管隐蔽铺设，设备需隐蔽安装。</w:t>
            </w:r>
            <w:r>
              <w:rPr>
                <w:rFonts w:hint="eastAsia" w:ascii="宋体" w:hAnsi="宋体" w:cs="宋体"/>
                <w:sz w:val="20"/>
                <w:szCs w:val="20"/>
              </w:rPr>
              <w:br/>
            </w:r>
            <w:r>
              <w:rPr>
                <w:rFonts w:hint="eastAsia" w:ascii="宋体" w:hAnsi="宋体" w:cs="宋体"/>
                <w:sz w:val="20"/>
                <w:szCs w:val="20"/>
              </w:rPr>
              <w:t xml:space="preserve">2、拾音器需采用麦克风阵列方案，且每个拾音器的麦克风数量≥8个，每个麦克风的灵敏度不低于-27dB，信噪比不低于78dB，采样位数不低于24位，采样率不低于48KHz。</w:t>
            </w:r>
            <w:r>
              <w:rPr>
                <w:rFonts w:hint="eastAsia" w:ascii="宋体" w:hAnsi="宋体" w:cs="宋体"/>
                <w:sz w:val="20"/>
                <w:szCs w:val="20"/>
              </w:rPr>
              <w:br/>
            </w:r>
            <w:r>
              <w:rPr>
                <w:rFonts w:hint="eastAsia" w:ascii="宋体" w:hAnsi="宋体" w:cs="宋体"/>
                <w:sz w:val="20"/>
                <w:szCs w:val="20"/>
              </w:rPr>
              <w:t xml:space="preserve">3、拾音器需配备高速语音DSP处理器，运算能力≥3000MIPS。</w:t>
            </w:r>
            <w:r>
              <w:rPr>
                <w:rFonts w:hint="eastAsia" w:ascii="宋体" w:hAnsi="宋体" w:cs="宋体"/>
                <w:sz w:val="20"/>
                <w:szCs w:val="20"/>
              </w:rPr>
              <w:br/>
            </w:r>
            <w:r>
              <w:rPr>
                <w:rFonts w:hint="eastAsia" w:ascii="宋体" w:hAnsi="宋体" w:cs="宋体"/>
                <w:sz w:val="20"/>
                <w:szCs w:val="20"/>
              </w:rPr>
              <w:t xml:space="preserve">4、拾音器需内置自动增益调节（AGC）功能电路。</w:t>
            </w:r>
            <w:r>
              <w:rPr>
                <w:rFonts w:hint="eastAsia" w:ascii="宋体" w:hAnsi="宋体" w:cs="宋体"/>
                <w:sz w:val="20"/>
                <w:szCs w:val="20"/>
              </w:rPr>
              <w:br/>
            </w:r>
            <w:r>
              <w:rPr>
                <w:rFonts w:hint="eastAsia" w:ascii="宋体" w:hAnsi="宋体" w:cs="宋体"/>
                <w:sz w:val="20"/>
                <w:szCs w:val="20"/>
              </w:rPr>
              <w:t xml:space="preserve">5、拾音距离：30米【自由场噪声环境下（噪声级65dB），拾音器能清晰拾取人正常讲话（声压级65dB）的距离）】</w:t>
            </w:r>
            <w:r>
              <w:rPr>
                <w:rFonts w:hint="eastAsia" w:ascii="宋体" w:hAnsi="宋体" w:cs="宋体"/>
                <w:sz w:val="20"/>
                <w:szCs w:val="20"/>
              </w:rPr>
              <w:br/>
            </w:r>
            <w:r>
              <w:rPr>
                <w:rFonts w:hint="eastAsia" w:ascii="宋体" w:hAnsi="宋体" w:cs="宋体"/>
                <w:sz w:val="20"/>
                <w:szCs w:val="20"/>
              </w:rPr>
              <w:t xml:space="preserve">6、电源类型：至少应支持POE 供电。</w:t>
            </w:r>
            <w:r>
              <w:rPr>
                <w:rFonts w:hint="eastAsia" w:ascii="宋体" w:hAnsi="宋体" w:cs="宋体"/>
                <w:sz w:val="20"/>
                <w:szCs w:val="20"/>
              </w:rPr>
              <w:br/>
            </w:r>
            <w:r>
              <w:rPr>
                <w:rFonts w:hint="eastAsia" w:ascii="宋体" w:hAnsi="宋体" w:cs="宋体"/>
                <w:sz w:val="20"/>
                <w:szCs w:val="20"/>
              </w:rPr>
              <w:t xml:space="preserve">7、可靠性：防水防尘等级≥IP65 (提供相关证明文件)。</w:t>
            </w:r>
            <w:r>
              <w:rPr>
                <w:rFonts w:hint="eastAsia" w:ascii="宋体" w:hAnsi="宋体" w:cs="宋体"/>
                <w:sz w:val="20"/>
                <w:szCs w:val="20"/>
              </w:rPr>
              <w:br/>
            </w:r>
            <w:r>
              <w:rPr>
                <w:rFonts w:hint="eastAsia" w:ascii="宋体" w:hAnsi="宋体" w:cs="宋体"/>
                <w:sz w:val="20"/>
                <w:szCs w:val="20"/>
              </w:rPr>
              <w:t xml:space="preserve">8、抗风噪≥5米/秒。</w:t>
            </w:r>
            <w:r>
              <w:rPr>
                <w:rFonts w:hint="eastAsia" w:ascii="宋体" w:hAnsi="宋体" w:cs="宋体"/>
                <w:sz w:val="20"/>
                <w:szCs w:val="20"/>
              </w:rPr>
              <w:br/>
            </w:r>
            <w:r>
              <w:rPr>
                <w:rFonts w:hint="eastAsia" w:ascii="宋体" w:hAnsi="宋体" w:cs="宋体"/>
                <w:sz w:val="20"/>
                <w:szCs w:val="20"/>
              </w:rPr>
              <w:t xml:space="preserve">9、安全要求：V0或其他材料的同级别阻燃能力，并具备防爆能，满足环境高低温下正常工作。</w:t>
            </w:r>
            <w:r>
              <w:rPr>
                <w:rFonts w:hint="eastAsia" w:ascii="宋体" w:hAnsi="宋体" w:cs="宋体"/>
                <w:sz w:val="20"/>
                <w:szCs w:val="20"/>
              </w:rPr>
              <w:br/>
            </w:r>
            <w:r>
              <w:rPr>
                <w:rFonts w:hint="eastAsia" w:ascii="宋体" w:hAnsi="宋体" w:cs="宋体"/>
                <w:sz w:val="20"/>
                <w:szCs w:val="20"/>
              </w:rPr>
              <w:t xml:space="preserve">10、至少需具备标准POE网口、3.5mm标准音频口两种接口。</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高清数字同步录音录像主机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"1、支持不拆机箱更换光驱</w:t>
            </w:r>
            <w:r>
              <w:rPr>
                <w:rFonts w:hint="eastAsia" w:ascii="宋体" w:hAnsi="宋体" w:cs="宋体"/>
                <w:sz w:val="20"/>
                <w:szCs w:val="20"/>
              </w:rPr>
              <w:br/>
            </w:r>
            <w:r>
              <w:rPr>
                <w:rFonts w:hint="eastAsia" w:ascii="宋体" w:hAnsi="宋体" w:cs="宋体"/>
                <w:sz w:val="20"/>
                <w:szCs w:val="20"/>
              </w:rPr>
              <w:t xml:space="preserve">2、接口要求不少于：1个RJ45网络接口、4个POE网络接口、1个HDMI输入、1个VGA输入、1个VGA输出、8路报警输入接口，4路报警输出接口、5个USB接口</w:t>
            </w:r>
            <w:r>
              <w:rPr>
                <w:rFonts w:hint="eastAsia" w:ascii="宋体" w:hAnsi="宋体" w:cs="宋体"/>
                <w:sz w:val="20"/>
                <w:szCs w:val="20"/>
              </w:rPr>
              <w:br/>
            </w:r>
            <w:r>
              <w:rPr>
                <w:rFonts w:hint="eastAsia" w:ascii="宋体" w:hAnsi="宋体" w:cs="宋体"/>
                <w:sz w:val="20"/>
                <w:szCs w:val="20"/>
              </w:rPr>
              <w:t xml:space="preserve">3、支持高音质音频接入，音频编码标准应采用AAC，音频采样率8KHz/32KHz/48KHz可调</w:t>
            </w:r>
            <w:r>
              <w:rPr>
                <w:rFonts w:hint="eastAsia" w:ascii="宋体" w:hAnsi="宋体" w:cs="宋体"/>
                <w:sz w:val="20"/>
                <w:szCs w:val="20"/>
              </w:rPr>
              <w:br/>
            </w:r>
            <w:r>
              <w:rPr>
                <w:rFonts w:hint="eastAsia" w:ascii="宋体" w:hAnsi="宋体" w:cs="宋体"/>
                <w:sz w:val="20"/>
                <w:szCs w:val="20"/>
              </w:rPr>
              <w:t xml:space="preserve">4、支持校正时钟</w:t>
            </w:r>
            <w:r>
              <w:rPr>
                <w:rFonts w:hint="eastAsia" w:ascii="宋体" w:hAnsi="宋体" w:cs="宋体"/>
                <w:sz w:val="20"/>
                <w:szCs w:val="20"/>
              </w:rPr>
              <w:br/>
            </w:r>
            <w:r>
              <w:rPr>
                <w:rFonts w:hint="eastAsia" w:ascii="宋体" w:hAnsi="宋体" w:cs="宋体"/>
                <w:sz w:val="20"/>
                <w:szCs w:val="20"/>
              </w:rPr>
              <w:t xml:space="preserve">5、单张光盘刻录的音视频时长不低于4小时，且不影响刻录的音视频质量</w:t>
            </w:r>
            <w:r>
              <w:rPr>
                <w:rFonts w:hint="eastAsia" w:ascii="宋体" w:hAnsi="宋体" w:cs="宋体"/>
                <w:sz w:val="20"/>
                <w:szCs w:val="20"/>
              </w:rPr>
              <w:br/>
            </w:r>
            <w:r>
              <w:rPr>
                <w:rFonts w:hint="eastAsia" w:ascii="宋体" w:hAnsi="宋体" w:cs="宋体"/>
                <w:sz w:val="20"/>
                <w:szCs w:val="20"/>
              </w:rPr>
              <w:t xml:space="preserve">6、支持采集讯问室实时音视频和环境信息，包括讯问民警人声、嫌疑人人声、其他环境声音、嫌疑人正面画面、室内全景画面、时间、温度、湿度等；采集的声音和图像应清晰无损坏，支持8路视频通道和3路合成通道共11路通道的同时采集录像</w:t>
            </w:r>
            <w:r>
              <w:rPr>
                <w:rFonts w:hint="eastAsia" w:ascii="宋体" w:hAnsi="宋体" w:cs="宋体"/>
                <w:sz w:val="20"/>
                <w:szCs w:val="20"/>
              </w:rPr>
              <w:br/>
            </w:r>
            <w:r>
              <w:rPr>
                <w:rFonts w:hint="eastAsia" w:ascii="宋体" w:hAnsi="宋体" w:cs="宋体"/>
                <w:sz w:val="20"/>
                <w:szCs w:val="20"/>
              </w:rPr>
              <w:t xml:space="preserve">7、支持视频自动叠加片头，叠加内容可设置案件编号、案件名称、审讯民警姓名、嫌疑人姓名等</w:t>
            </w:r>
            <w:r>
              <w:rPr>
                <w:rFonts w:hint="eastAsia" w:ascii="宋体" w:hAnsi="宋体" w:cs="宋体"/>
                <w:sz w:val="20"/>
                <w:szCs w:val="20"/>
              </w:rPr>
              <w:br/>
            </w:r>
            <w:r>
              <w:rPr>
                <w:rFonts w:hint="eastAsia" w:ascii="宋体" w:hAnsi="宋体" w:cs="宋体"/>
                <w:sz w:val="20"/>
                <w:szCs w:val="20"/>
              </w:rPr>
              <w:t xml:space="preserve">8、支持硬盘自动存储和双光驱刻录</w:t>
            </w:r>
            <w:r>
              <w:rPr>
                <w:rFonts w:hint="eastAsia" w:ascii="宋体" w:hAnsi="宋体" w:cs="宋体"/>
                <w:sz w:val="20"/>
                <w:szCs w:val="20"/>
              </w:rPr>
              <w:br/>
            </w:r>
            <w:r>
              <w:rPr>
                <w:rFonts w:hint="eastAsia" w:ascii="宋体" w:hAnsi="宋体" w:cs="宋体"/>
                <w:sz w:val="20"/>
                <w:szCs w:val="20"/>
              </w:rPr>
              <w:t xml:space="preserve">9、支持打点功能，在硬盘存储和光盘刻录过程中可对重点内容进行打点标记</w:t>
            </w:r>
            <w:r>
              <w:rPr>
                <w:rFonts w:hint="eastAsia" w:ascii="宋体" w:hAnsi="宋体" w:cs="宋体"/>
                <w:sz w:val="20"/>
                <w:szCs w:val="20"/>
              </w:rPr>
              <w:br/>
            </w:r>
            <w:r>
              <w:rPr>
                <w:rFonts w:hint="eastAsia" w:ascii="宋体" w:hAnsi="宋体" w:cs="宋体"/>
                <w:sz w:val="20"/>
                <w:szCs w:val="20"/>
              </w:rPr>
              <w:t xml:space="preserve">10、支持视频、音频丢失报警功能</w:t>
            </w:r>
            <w:r>
              <w:rPr>
                <w:rFonts w:hint="eastAsia" w:ascii="宋体" w:hAnsi="宋体" w:cs="宋体"/>
                <w:sz w:val="20"/>
                <w:szCs w:val="20"/>
              </w:rPr>
              <w:br/>
            </w:r>
            <w:r>
              <w:rPr>
                <w:rFonts w:hint="eastAsia" w:ascii="宋体" w:hAnsi="宋体" w:cs="宋体"/>
                <w:sz w:val="20"/>
                <w:szCs w:val="20"/>
              </w:rPr>
              <w:t xml:space="preserve">11、支持自动对光盘进行封盘</w:t>
            </w:r>
            <w:r>
              <w:rPr>
                <w:rFonts w:hint="eastAsia" w:ascii="宋体" w:hAnsi="宋体" w:cs="宋体"/>
                <w:sz w:val="20"/>
                <w:szCs w:val="20"/>
              </w:rPr>
              <w:br/>
            </w:r>
            <w:r>
              <w:rPr>
                <w:rFonts w:hint="eastAsia" w:ascii="宋体" w:hAnsi="宋体" w:cs="宋体"/>
                <w:sz w:val="20"/>
                <w:szCs w:val="20"/>
              </w:rPr>
              <w:t xml:space="preserve">12、讯问结束后刻录的时间不超过5分钟。支持通过硬盘音视频数据实现光盘更换自动回补刻录。支持静音光盘复制</w:t>
            </w:r>
            <w:r>
              <w:rPr>
                <w:rFonts w:hint="eastAsia" w:ascii="宋体" w:hAnsi="宋体" w:cs="宋体"/>
                <w:sz w:val="20"/>
                <w:szCs w:val="20"/>
              </w:rPr>
              <w:br/>
            </w:r>
            <w:r>
              <w:rPr>
                <w:rFonts w:hint="eastAsia" w:ascii="宋体" w:hAnsi="宋体" w:cs="宋体"/>
                <w:sz w:val="20"/>
                <w:szCs w:val="20"/>
              </w:rPr>
              <w:t xml:space="preserve">13、讯问音视频回放应保证画面清晰，声音无提前或滞后且不失真</w:t>
            </w:r>
            <w:r>
              <w:rPr>
                <w:rFonts w:hint="eastAsia" w:ascii="宋体" w:hAnsi="宋体" w:cs="宋体"/>
                <w:sz w:val="20"/>
                <w:szCs w:val="20"/>
              </w:rPr>
              <w:br/>
            </w:r>
            <w:r>
              <w:rPr>
                <w:rFonts w:hint="eastAsia" w:ascii="宋体" w:hAnsi="宋体" w:cs="宋体"/>
                <w:sz w:val="20"/>
                <w:szCs w:val="20"/>
              </w:rPr>
              <w:t xml:space="preserve">14、刻录光盘需包含播放器，无需另外安装播放软件，即可在任意电脑上自动播放</w:t>
            </w:r>
            <w:r>
              <w:rPr>
                <w:rFonts w:hint="eastAsia" w:ascii="宋体" w:hAnsi="宋体" w:cs="宋体"/>
                <w:sz w:val="20"/>
                <w:szCs w:val="20"/>
              </w:rPr>
              <w:br/>
            </w:r>
            <w:r>
              <w:rPr>
                <w:rFonts w:hint="eastAsia" w:ascii="宋体" w:hAnsi="宋体" w:cs="宋体"/>
                <w:sz w:val="20"/>
                <w:szCs w:val="20"/>
              </w:rPr>
              <w:t xml:space="preserve">15、支持对光盘进行加密，未通过验证不可进行擦写或拷贝操作</w:t>
            </w:r>
            <w:r>
              <w:rPr>
                <w:rFonts w:hint="eastAsia" w:ascii="宋体" w:hAnsi="宋体" w:cs="宋体"/>
                <w:sz w:val="20"/>
                <w:szCs w:val="20"/>
              </w:rPr>
              <w:br/>
            </w:r>
            <w:r>
              <w:rPr>
                <w:rFonts w:hint="eastAsia" w:ascii="宋体" w:hAnsi="宋体" w:cs="宋体"/>
                <w:sz w:val="20"/>
                <w:szCs w:val="20"/>
              </w:rPr>
              <w:t xml:space="preserve">16、访问主机需支持BS和CS两种方式</w:t>
            </w:r>
            <w:r>
              <w:rPr>
                <w:rFonts w:hint="eastAsia" w:ascii="宋体" w:hAnsi="宋体" w:cs="宋体"/>
                <w:sz w:val="20"/>
                <w:szCs w:val="20"/>
              </w:rPr>
              <w:br/>
            </w:r>
            <w:r>
              <w:rPr>
                <w:rFonts w:hint="eastAsia" w:ascii="宋体" w:hAnsi="宋体" w:cs="宋体"/>
                <w:sz w:val="20"/>
                <w:szCs w:val="20"/>
              </w:rPr>
              <w:t xml:space="preserve">17、支持音频混音，路数不低于9路。可显示声音波形</w:t>
            </w:r>
            <w:r>
              <w:rPr>
                <w:rFonts w:hint="eastAsia" w:ascii="宋体" w:hAnsi="宋体" w:cs="宋体"/>
                <w:sz w:val="20"/>
                <w:szCs w:val="20"/>
              </w:rPr>
              <w:br/>
            </w:r>
            <w:r>
              <w:rPr>
                <w:rFonts w:hint="eastAsia" w:ascii="宋体" w:hAnsi="宋体" w:cs="宋体"/>
                <w:sz w:val="20"/>
                <w:szCs w:val="20"/>
              </w:rPr>
              <w:t xml:space="preserve">18、支持一键直刻，光盘刻录可选择单盘直刻、双盘直刻或循环直刻，并可自定义刻录通道</w:t>
            </w:r>
            <w:r>
              <w:rPr>
                <w:rFonts w:hint="eastAsia" w:ascii="宋体" w:hAnsi="宋体" w:cs="宋体"/>
                <w:sz w:val="20"/>
                <w:szCs w:val="20"/>
              </w:rPr>
              <w:br/>
            </w:r>
            <w:r>
              <w:rPr>
                <w:rFonts w:hint="eastAsia" w:ascii="宋体" w:hAnsi="宋体" w:cs="宋体"/>
                <w:sz w:val="20"/>
                <w:szCs w:val="20"/>
              </w:rPr>
              <w:t xml:space="preserve">19、支持GB/T28181、RTSP等接入协议，并具有H.323协议相关设置功能</w:t>
            </w:r>
            <w:r>
              <w:rPr>
                <w:rFonts w:hint="eastAsia" w:ascii="宋体" w:hAnsi="宋体" w:cs="宋体"/>
                <w:sz w:val="20"/>
                <w:szCs w:val="20"/>
              </w:rPr>
              <w:br/>
            </w:r>
            <w:r>
              <w:rPr>
                <w:rFonts w:hint="eastAsia" w:ascii="宋体" w:hAnsi="宋体" w:cs="宋体"/>
                <w:sz w:val="20"/>
                <w:szCs w:val="20"/>
              </w:rPr>
              <w:t xml:space="preserve">20、磁盘管理支持盘组和配额两种模式，支持单块最大6T硬盘</w:t>
            </w:r>
            <w:r>
              <w:rPr>
                <w:rFonts w:hint="eastAsia" w:ascii="宋体" w:hAnsi="宋体" w:cs="宋体"/>
                <w:sz w:val="20"/>
                <w:szCs w:val="20"/>
              </w:rPr>
              <w:br/>
            </w:r>
            <w:r>
              <w:rPr>
                <w:rFonts w:hint="eastAsia" w:ascii="宋体" w:hAnsi="宋体" w:cs="宋体"/>
                <w:sz w:val="20"/>
                <w:szCs w:val="20"/>
              </w:rPr>
              <w:t xml:space="preserve">21、支持画面合成，合成数量支持1/2/3/4/5/6/8，合成画面可独立编码，支持H.265编码格式，帧率支持60fps</w:t>
            </w:r>
            <w:r>
              <w:rPr>
                <w:rFonts w:hint="eastAsia" w:ascii="宋体" w:hAnsi="宋体" w:cs="宋体"/>
                <w:sz w:val="20"/>
                <w:szCs w:val="20"/>
              </w:rPr>
              <w:br/>
            </w:r>
            <w:r>
              <w:rPr>
                <w:rFonts w:hint="eastAsia" w:ascii="宋体" w:hAnsi="宋体" w:cs="宋体"/>
                <w:sz w:val="20"/>
                <w:szCs w:val="20"/>
              </w:rPr>
              <w:t xml:space="preserve">22、支持上传证据资料</w:t>
            </w:r>
            <w:r>
              <w:rPr>
                <w:rFonts w:hint="eastAsia" w:ascii="宋体" w:hAnsi="宋体" w:cs="宋体"/>
                <w:sz w:val="20"/>
                <w:szCs w:val="20"/>
              </w:rPr>
              <w:br/>
            </w:r>
            <w:r>
              <w:rPr>
                <w:rFonts w:hint="eastAsia" w:ascii="宋体" w:hAnsi="宋体" w:cs="宋体"/>
                <w:sz w:val="20"/>
                <w:szCs w:val="20"/>
              </w:rPr>
              <w:t xml:space="preserve">23、支持接入人体生命体征信息，可在实时视频上同步叠加血压、血氧、心律等体征信息</w:t>
            </w:r>
            <w:r>
              <w:rPr>
                <w:rFonts w:hint="eastAsia" w:ascii="宋体" w:hAnsi="宋体" w:cs="宋体"/>
                <w:sz w:val="20"/>
                <w:szCs w:val="20"/>
              </w:rPr>
              <w:br/>
            </w:r>
            <w:r>
              <w:rPr>
                <w:rFonts w:hint="eastAsia" w:ascii="宋体" w:hAnsi="宋体" w:cs="宋体"/>
                <w:sz w:val="20"/>
                <w:szCs w:val="20"/>
              </w:rPr>
              <w:t xml:space="preserve">24、主机应标配1块不小于4T的硬盘"</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智能体征监测椅</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全金属框架，结实耐用</w:t>
            </w:r>
            <w:r>
              <w:rPr>
                <w:rFonts w:hint="eastAsia" w:ascii="宋体" w:hAnsi="宋体" w:cs="宋体"/>
                <w:sz w:val="20"/>
                <w:szCs w:val="20"/>
              </w:rPr>
              <w:br/>
            </w:r>
            <w:r>
              <w:rPr>
                <w:rFonts w:hint="eastAsia" w:ascii="宋体" w:hAnsi="宋体" w:cs="宋体"/>
                <w:sz w:val="20"/>
                <w:szCs w:val="20"/>
              </w:rPr>
              <w:t xml:space="preserve">表面光滑，无尖锐棱角，安全可靠</w:t>
            </w:r>
            <w:r>
              <w:rPr>
                <w:rFonts w:hint="eastAsia" w:ascii="宋体" w:hAnsi="宋体" w:cs="宋体"/>
                <w:sz w:val="20"/>
                <w:szCs w:val="20"/>
              </w:rPr>
              <w:br/>
            </w:r>
            <w:r>
              <w:rPr>
                <w:rFonts w:hint="eastAsia" w:ascii="宋体" w:hAnsi="宋体" w:cs="宋体"/>
                <w:sz w:val="20"/>
                <w:szCs w:val="20"/>
              </w:rPr>
              <w:t xml:space="preserve">人体接触面软包设计，如坐垫、靠垫、扶手垫</w:t>
            </w:r>
            <w:r>
              <w:rPr>
                <w:rFonts w:hint="eastAsia" w:ascii="宋体" w:hAnsi="宋体" w:cs="宋体"/>
                <w:sz w:val="20"/>
                <w:szCs w:val="20"/>
              </w:rPr>
              <w:br/>
            </w:r>
            <w:r>
              <w:rPr>
                <w:rFonts w:hint="eastAsia" w:ascii="宋体" w:hAnsi="宋体" w:cs="宋体"/>
                <w:sz w:val="20"/>
                <w:szCs w:val="20"/>
              </w:rPr>
              <w:t xml:space="preserve">集成体征监测传感器，可采集嫌疑人心率、体温等数据，支持上传平台</w:t>
            </w:r>
            <w:r>
              <w:rPr>
                <w:rFonts w:hint="eastAsia" w:ascii="宋体" w:hAnsi="宋体" w:cs="宋体"/>
                <w:sz w:val="20"/>
                <w:szCs w:val="20"/>
              </w:rPr>
              <w:br/>
            </w:r>
            <w:r>
              <w:rPr>
                <w:rFonts w:hint="eastAsia" w:ascii="宋体" w:hAnsi="宋体" w:cs="宋体"/>
                <w:sz w:val="20"/>
                <w:szCs w:val="20"/>
              </w:rPr>
              <w:t xml:space="preserve">具备左右手、胸部、腿部约束装置，可通过遥控或审讯桌中控PAD控制开锁</w:t>
            </w:r>
            <w:r>
              <w:rPr>
                <w:rFonts w:hint="eastAsia" w:ascii="宋体" w:hAnsi="宋体" w:cs="宋体"/>
                <w:sz w:val="20"/>
                <w:szCs w:val="20"/>
              </w:rPr>
              <w:br/>
            </w:r>
            <w:r>
              <w:rPr>
                <w:rFonts w:hint="eastAsia" w:ascii="宋体" w:hAnsi="宋体" w:cs="宋体"/>
                <w:sz w:val="20"/>
                <w:szCs w:val="20"/>
              </w:rPr>
              <w:t xml:space="preserve">可扩展安装指纹签章一体机、生命体征监测仪等设备</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手动报警按钮</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1、白色塑料壳；</w:t>
            </w:r>
            <w:r>
              <w:rPr>
                <w:rFonts w:hint="eastAsia" w:ascii="宋体" w:hAnsi="宋体" w:cs="宋体"/>
                <w:sz w:val="20"/>
                <w:szCs w:val="20"/>
              </w:rPr>
              <w:br/>
            </w:r>
            <w:r>
              <w:rPr>
                <w:rFonts w:hint="eastAsia" w:ascii="宋体" w:hAnsi="宋体" w:cs="宋体"/>
                <w:sz w:val="20"/>
                <w:szCs w:val="20"/>
              </w:rPr>
              <w:t xml:space="preserve">2、支持报警信号传至警务值班室提示。</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1、支持直流12V</w:t>
            </w:r>
            <w:r>
              <w:rPr>
                <w:rFonts w:hint="eastAsia" w:ascii="宋体" w:hAnsi="宋体" w:cs="宋体"/>
                <w:sz w:val="20"/>
                <w:szCs w:val="20"/>
              </w:rPr>
              <w:br/>
            </w:r>
            <w:r>
              <w:rPr>
                <w:rFonts w:hint="eastAsia" w:ascii="宋体" w:hAnsi="宋体" w:cs="宋体"/>
                <w:sz w:val="20"/>
                <w:szCs w:val="20"/>
              </w:rPr>
              <w:t xml:space="preserve">2、防火ABS阻燃外壳</w:t>
            </w:r>
            <w:r>
              <w:rPr>
                <w:rFonts w:hint="eastAsia" w:ascii="宋体" w:hAnsi="宋体" w:cs="宋体"/>
                <w:sz w:val="20"/>
                <w:szCs w:val="20"/>
              </w:rPr>
              <w:br/>
            </w:r>
            <w:r>
              <w:rPr>
                <w:rFonts w:hint="eastAsia" w:ascii="宋体" w:hAnsi="宋体" w:cs="宋体"/>
                <w:sz w:val="20"/>
                <w:szCs w:val="20"/>
              </w:rPr>
              <w:t xml:space="preserve">3、支持声光报警</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LED电子门牌</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持双行双色显示，第一行显示房间号，第二行显示房间状态；第二行可以通过平台联动显示办案中、空闲中、预约中等；每行最多可同时显示5个汉字，超过5字支持滚动显示；采用网络控制协议，RJ45接口。功率：20~30W；尺寸：长53cm，宽23cm，高 3.5cm；背面孔间距30cm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特写摄像机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1、不低于500万像素CMOS传感器，变焦范围2.8-17mm，尺寸不超过3寸</w:t>
            </w:r>
            <w:r>
              <w:rPr>
                <w:rFonts w:hint="eastAsia" w:ascii="宋体" w:hAnsi="宋体" w:cs="宋体"/>
                <w:sz w:val="20"/>
                <w:szCs w:val="20"/>
              </w:rPr>
              <w:br/>
            </w:r>
            <w:r>
              <w:rPr>
                <w:rFonts w:hint="eastAsia" w:ascii="宋体" w:hAnsi="宋体" w:cs="宋体"/>
                <w:sz w:val="20"/>
                <w:szCs w:val="20"/>
              </w:rPr>
              <w:t xml:space="preserve">2、接口要求不少于： 1个音频输入接口、1个音频输出接口、1个RS485接口、2路报警输入接口，1路报警输出接口、1个TF卡槽、1个复位按钮、内置MIC（提供具备CMA标识的检测报告复印件加盖投标人公章佐证）</w:t>
            </w:r>
            <w:r>
              <w:rPr>
                <w:rFonts w:hint="eastAsia" w:ascii="宋体" w:hAnsi="宋体" w:cs="宋体"/>
                <w:sz w:val="20"/>
                <w:szCs w:val="20"/>
              </w:rPr>
              <w:br/>
            </w:r>
            <w:r>
              <w:rPr>
                <w:rFonts w:hint="eastAsia" w:ascii="宋体" w:hAnsi="宋体" w:cs="宋体"/>
                <w:sz w:val="20"/>
                <w:szCs w:val="20"/>
              </w:rPr>
              <w:t xml:space="preserve">3、支持H.265、H.264（MP/HP/BP）、M-JPEG等视频编码标准和AAC、G.711A、G.711U、ADPCM等音频编码标准</w:t>
            </w:r>
            <w:r>
              <w:rPr>
                <w:rFonts w:hint="eastAsia" w:ascii="宋体" w:hAnsi="宋体" w:cs="宋体"/>
                <w:sz w:val="20"/>
                <w:szCs w:val="20"/>
              </w:rPr>
              <w:br/>
            </w:r>
            <w:r>
              <w:rPr>
                <w:rFonts w:hint="eastAsia" w:ascii="宋体" w:hAnsi="宋体" w:cs="宋体"/>
                <w:sz w:val="20"/>
                <w:szCs w:val="20"/>
              </w:rPr>
              <w:t xml:space="preserve">4、TF卡最大支持512G</w:t>
            </w:r>
            <w:r>
              <w:rPr>
                <w:rFonts w:hint="eastAsia" w:ascii="宋体" w:hAnsi="宋体" w:cs="宋体"/>
                <w:sz w:val="20"/>
                <w:szCs w:val="20"/>
              </w:rPr>
              <w:br/>
            </w:r>
            <w:r>
              <w:rPr>
                <w:rFonts w:hint="eastAsia" w:ascii="宋体" w:hAnsi="宋体" w:cs="宋体"/>
                <w:sz w:val="20"/>
                <w:szCs w:val="20"/>
              </w:rPr>
              <w:t xml:space="preserve">5、分辨率不低于3072×1728</w:t>
            </w:r>
            <w:r>
              <w:rPr>
                <w:rFonts w:hint="eastAsia" w:ascii="宋体" w:hAnsi="宋体" w:cs="宋体"/>
                <w:sz w:val="20"/>
                <w:szCs w:val="20"/>
              </w:rPr>
              <w:br/>
            </w:r>
            <w:r>
              <w:rPr>
                <w:rFonts w:hint="eastAsia" w:ascii="宋体" w:hAnsi="宋体" w:cs="宋体"/>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全景摄像机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1、采用1/2.8英寸CMOS传感器；</w:t>
            </w:r>
            <w:r>
              <w:rPr>
                <w:rFonts w:hint="eastAsia" w:ascii="宋体" w:hAnsi="宋体" w:cs="宋体"/>
                <w:sz w:val="20"/>
                <w:szCs w:val="20"/>
              </w:rPr>
              <w:br/>
            </w:r>
            <w:r>
              <w:rPr>
                <w:rFonts w:hint="eastAsia" w:ascii="宋体" w:hAnsi="宋体" w:cs="宋体"/>
                <w:sz w:val="20"/>
                <w:szCs w:val="20"/>
              </w:rPr>
              <w:t xml:space="preserve">2、最低照度彩色: 0.002Lux@F1.6、黑白0.001Lux@F1.6、0 with IR；</w:t>
            </w:r>
            <w:r>
              <w:rPr>
                <w:rFonts w:hint="eastAsia" w:ascii="宋体" w:hAnsi="宋体" w:cs="宋体"/>
                <w:sz w:val="20"/>
                <w:szCs w:val="20"/>
              </w:rPr>
              <w:br/>
            </w:r>
            <w:r>
              <w:rPr>
                <w:rFonts w:hint="eastAsia" w:ascii="宋体" w:hAnsi="宋体" w:cs="宋体"/>
                <w:sz w:val="20"/>
                <w:szCs w:val="20"/>
              </w:rPr>
              <w:t xml:space="preserve">3、使用2.8/4/6mm定焦镜头；100.4°-55.8°(2.8mm)/87.5°-45.5°(4mm)/52.6°-29.5°(6mm)；支持三码流；</w:t>
            </w:r>
            <w:r>
              <w:rPr>
                <w:rFonts w:hint="eastAsia" w:ascii="宋体" w:hAnsi="宋体" w:cs="宋体"/>
                <w:sz w:val="20"/>
                <w:szCs w:val="20"/>
              </w:rPr>
              <w:br/>
            </w:r>
            <w:r>
              <w:rPr>
                <w:rFonts w:hint="eastAsia" w:ascii="宋体" w:hAnsi="宋体" w:cs="宋体"/>
                <w:sz w:val="20"/>
                <w:szCs w:val="20"/>
              </w:rPr>
              <w:t xml:space="preserve">4、彩转黑支持内同步、黑白、彩色；支持背光补偿，宽动态（120dB）；</w:t>
            </w:r>
            <w:r>
              <w:rPr>
                <w:rFonts w:hint="eastAsia" w:ascii="宋体" w:hAnsi="宋体" w:cs="宋体"/>
                <w:sz w:val="20"/>
                <w:szCs w:val="20"/>
              </w:rPr>
              <w:br/>
            </w:r>
            <w:r>
              <w:rPr>
                <w:rFonts w:hint="eastAsia" w:ascii="宋体" w:hAnsi="宋体" w:cs="宋体"/>
                <w:sz w:val="20"/>
                <w:szCs w:val="20"/>
              </w:rPr>
              <w:t xml:space="preserve">5、拥有1颗阵列红外灯，红外距离30米；视频编码格式为H.265/H.264/M-JPEG;最大分辨率1080p(1920×1080)；</w:t>
            </w:r>
            <w:r>
              <w:rPr>
                <w:rFonts w:hint="eastAsia" w:ascii="宋体" w:hAnsi="宋体" w:cs="宋体"/>
                <w:sz w:val="20"/>
                <w:szCs w:val="20"/>
              </w:rPr>
              <w:br/>
            </w:r>
            <w:r>
              <w:rPr>
                <w:rFonts w:hint="eastAsia" w:ascii="宋体" w:hAnsi="宋体" w:cs="宋体"/>
                <w:sz w:val="20"/>
                <w:szCs w:val="20"/>
              </w:rPr>
              <w:t xml:space="preserve">PAL制：1080p@25fps、960p@25fps、720p@25fps、VGA@25fps，4CIF@25fps</w:t>
            </w:r>
            <w:r>
              <w:rPr>
                <w:rFonts w:hint="eastAsia" w:ascii="宋体" w:hAnsi="宋体" w:cs="宋体"/>
                <w:sz w:val="20"/>
                <w:szCs w:val="20"/>
              </w:rPr>
              <w:br/>
            </w:r>
            <w:r>
              <w:rPr>
                <w:rFonts w:hint="eastAsia" w:ascii="宋体" w:hAnsi="宋体" w:cs="宋体"/>
                <w:sz w:val="20"/>
                <w:szCs w:val="20"/>
              </w:rPr>
              <w:t xml:space="preserve">NTSC： 1080p@30fps，960p@30fps，720p@30fps，VGA@30fps，4CIF@30fps</w:t>
            </w:r>
            <w:r>
              <w:rPr>
                <w:rFonts w:hint="eastAsia" w:ascii="宋体" w:hAnsi="宋体" w:cs="宋体"/>
                <w:sz w:val="20"/>
                <w:szCs w:val="20"/>
              </w:rPr>
              <w:br/>
            </w:r>
            <w:r>
              <w:rPr>
                <w:rFonts w:hint="eastAsia" w:ascii="宋体" w:hAnsi="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cs="宋体"/>
                <w:sz w:val="20"/>
                <w:szCs w:val="20"/>
              </w:rPr>
              <w:br/>
            </w:r>
            <w:r>
              <w:rPr>
                <w:rFonts w:hint="eastAsia" w:ascii="宋体" w:hAnsi="宋体" w:cs="宋体"/>
                <w:sz w:val="20"/>
                <w:szCs w:val="20"/>
              </w:rPr>
              <w:t xml:space="preserve">7、音频1入1出、报警2入1出、1路RS485，TF卡（128G）；IP66，4级防雷、防浪涌</w:t>
            </w:r>
            <w:r>
              <w:rPr>
                <w:rFonts w:hint="eastAsia" w:ascii="宋体" w:hAnsi="宋体" w:cs="宋体"/>
                <w:sz w:val="20"/>
                <w:szCs w:val="20"/>
              </w:rPr>
              <w:br/>
            </w:r>
            <w:r>
              <w:rPr>
                <w:rFonts w:hint="eastAsia" w:ascii="宋体" w:hAnsi="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全景温湿度一体机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1、温湿度屏与超广角全景摄像机一体化设计，集时间、温湿度采集显示与全景画面采集功能于一体</w:t>
            </w:r>
            <w:r>
              <w:rPr>
                <w:rFonts w:hint="eastAsia" w:ascii="宋体" w:hAnsi="宋体" w:cs="宋体"/>
                <w:sz w:val="20"/>
                <w:szCs w:val="20"/>
              </w:rPr>
              <w:br/>
            </w:r>
            <w:r>
              <w:rPr>
                <w:rFonts w:hint="eastAsia" w:ascii="宋体" w:hAnsi="宋体" w:cs="宋体"/>
                <w:sz w:val="20"/>
                <w:szCs w:val="20"/>
              </w:rPr>
              <w:t xml:space="preserve">2、静态数字显示，适于同步录音录像</w:t>
            </w:r>
            <w:r>
              <w:rPr>
                <w:rFonts w:hint="eastAsia" w:ascii="宋体" w:hAnsi="宋体" w:cs="宋体"/>
                <w:sz w:val="20"/>
                <w:szCs w:val="20"/>
              </w:rPr>
              <w:br/>
            </w:r>
            <w:r>
              <w:rPr>
                <w:rFonts w:hint="eastAsia" w:ascii="宋体" w:hAnsi="宋体" w:cs="宋体"/>
                <w:sz w:val="20"/>
                <w:szCs w:val="20"/>
              </w:rPr>
              <w:t xml:space="preserve">3、内置MIC和扬声器，具有不少于1个RJ45接口、1路音频输入接口、1路音频输出接口、2路报警输入接口、1路报警输出接口、1个RS485接口、1个复位按钮、1个存储卡接口（提供具备CMA标识的检测报告复印件加盖投标人公章佐证）</w:t>
            </w:r>
            <w:r>
              <w:rPr>
                <w:rFonts w:hint="eastAsia" w:ascii="宋体" w:hAnsi="宋体" w:cs="宋体"/>
                <w:sz w:val="20"/>
                <w:szCs w:val="20"/>
              </w:rPr>
              <w:br/>
            </w:r>
            <w:r>
              <w:rPr>
                <w:rFonts w:hint="eastAsia" w:ascii="宋体" w:hAnsi="宋体" w:cs="宋体"/>
                <w:sz w:val="20"/>
                <w:szCs w:val="20"/>
              </w:rPr>
              <w:t xml:space="preserve">4、支持自动校准时钟，与摄像机、审讯主机时间同步</w:t>
            </w:r>
            <w:r>
              <w:rPr>
                <w:rFonts w:hint="eastAsia" w:ascii="宋体" w:hAnsi="宋体" w:cs="宋体"/>
                <w:sz w:val="20"/>
                <w:szCs w:val="20"/>
              </w:rPr>
              <w:br/>
            </w:r>
            <w:r>
              <w:rPr>
                <w:rFonts w:hint="eastAsia" w:ascii="宋体" w:hAnsi="宋体" w:cs="宋体"/>
                <w:sz w:val="20"/>
                <w:szCs w:val="20"/>
              </w:rPr>
              <w:t xml:space="preserve">5、支持通过触摸按键设置显示屏年、月、日、时、分、秒，支持调节年月日自动联动星期显示</w:t>
            </w:r>
            <w:r>
              <w:rPr>
                <w:rFonts w:hint="eastAsia" w:ascii="宋体" w:hAnsi="宋体" w:cs="宋体"/>
                <w:sz w:val="20"/>
                <w:szCs w:val="20"/>
              </w:rPr>
              <w:br/>
            </w:r>
            <w:r>
              <w:rPr>
                <w:rFonts w:hint="eastAsia" w:ascii="宋体" w:hAnsi="宋体" w:cs="宋体"/>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1、采用高保真预极化电容传声器，可对前期音频无差别拾取</w:t>
            </w:r>
            <w:r>
              <w:rPr>
                <w:rFonts w:hint="eastAsia" w:ascii="宋体" w:hAnsi="宋体" w:cs="宋体"/>
                <w:sz w:val="20"/>
                <w:szCs w:val="20"/>
              </w:rPr>
              <w:br/>
            </w:r>
            <w:r>
              <w:rPr>
                <w:rFonts w:hint="eastAsia" w:ascii="宋体" w:hAnsi="宋体" w:cs="宋体"/>
                <w:sz w:val="20"/>
                <w:szCs w:val="20"/>
              </w:rPr>
              <w:t xml:space="preserve">2、可实时对拾取到的音频信号进行噪音滤除</w:t>
            </w:r>
            <w:r>
              <w:rPr>
                <w:rFonts w:hint="eastAsia" w:ascii="宋体" w:hAnsi="宋体" w:cs="宋体"/>
                <w:sz w:val="20"/>
                <w:szCs w:val="20"/>
              </w:rPr>
              <w:br/>
            </w:r>
            <w:r>
              <w:rPr>
                <w:rFonts w:hint="eastAsia" w:ascii="宋体" w:hAnsi="宋体" w:cs="宋体"/>
                <w:sz w:val="20"/>
                <w:szCs w:val="20"/>
              </w:rPr>
              <w:t xml:space="preserve">3、内置雷击保护、电源极性反接保护和静电保护</w:t>
            </w:r>
            <w:r>
              <w:rPr>
                <w:rFonts w:hint="eastAsia" w:ascii="宋体" w:hAnsi="宋体" w:cs="宋体"/>
                <w:sz w:val="20"/>
                <w:szCs w:val="20"/>
              </w:rPr>
              <w:br/>
            </w:r>
            <w:r>
              <w:rPr>
                <w:rFonts w:hint="eastAsia" w:ascii="宋体" w:hAnsi="宋体" w:cs="宋体"/>
                <w:sz w:val="20"/>
                <w:szCs w:val="20"/>
              </w:rPr>
              <w:t xml:space="preserve">4、内置可调电位器，音量调节最小可关闭（无声音输出）</w:t>
            </w:r>
            <w:r>
              <w:rPr>
                <w:rFonts w:hint="eastAsia" w:ascii="宋体" w:hAnsi="宋体" w:cs="宋体"/>
                <w:sz w:val="20"/>
                <w:szCs w:val="20"/>
              </w:rPr>
              <w:br/>
            </w:r>
            <w:r>
              <w:rPr>
                <w:rFonts w:hint="eastAsia" w:ascii="宋体" w:hAnsi="宋体" w:cs="宋体"/>
                <w:sz w:val="20"/>
                <w:szCs w:val="20"/>
              </w:rPr>
              <w:t xml:space="preserve">5、音频传输距离不小于3000米</w:t>
            </w:r>
            <w:r>
              <w:rPr>
                <w:rFonts w:hint="eastAsia" w:ascii="宋体" w:hAnsi="宋体" w:cs="宋体"/>
                <w:sz w:val="20"/>
                <w:szCs w:val="20"/>
              </w:rPr>
              <w:br/>
            </w:r>
            <w:r>
              <w:rPr>
                <w:rFonts w:hint="eastAsia" w:ascii="宋体" w:hAnsi="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回声抑制拾音器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具有回声抑制功能，可消除对讲中产生的回声和啸叫声</w:t>
            </w:r>
            <w:r>
              <w:rPr>
                <w:rFonts w:hint="eastAsia" w:ascii="宋体" w:hAnsi="宋体" w:cs="宋体"/>
                <w:sz w:val="20"/>
                <w:szCs w:val="20"/>
              </w:rPr>
              <w:br/>
            </w:r>
            <w:r>
              <w:rPr>
                <w:rFonts w:hint="eastAsia" w:ascii="宋体" w:hAnsi="宋体" w:cs="宋体"/>
                <w:sz w:val="20"/>
                <w:szCs w:val="20"/>
              </w:rPr>
              <w:t xml:space="preserve">自动噪声电平控制功能，有效抑制房间环境噪声，提高整体音频信号清晰度</w:t>
            </w:r>
            <w:r>
              <w:rPr>
                <w:rFonts w:hint="eastAsia" w:ascii="宋体" w:hAnsi="宋体" w:cs="宋体"/>
                <w:sz w:val="20"/>
                <w:szCs w:val="20"/>
              </w:rPr>
              <w:br/>
            </w:r>
            <w:r>
              <w:rPr>
                <w:rFonts w:hint="eastAsia" w:ascii="宋体" w:hAnsi="宋体" w:cs="宋体"/>
                <w:sz w:val="20"/>
                <w:szCs w:val="20"/>
              </w:rPr>
              <w:t xml:space="preserve">远距离音频采集</w:t>
            </w:r>
            <w:r>
              <w:rPr>
                <w:rFonts w:hint="eastAsia" w:ascii="宋体" w:hAnsi="宋体" w:cs="宋体"/>
                <w:sz w:val="20"/>
                <w:szCs w:val="20"/>
              </w:rPr>
              <w:br/>
            </w:r>
            <w:r>
              <w:rPr>
                <w:rFonts w:hint="eastAsia" w:ascii="宋体" w:hAnsi="宋体" w:cs="宋体"/>
                <w:sz w:val="20"/>
                <w:szCs w:val="20"/>
              </w:rPr>
              <w:t xml:space="preserve">支持桌面放置或者壁挂</w:t>
            </w:r>
            <w:r>
              <w:rPr>
                <w:rFonts w:hint="eastAsia" w:ascii="宋体" w:hAnsi="宋体" w:cs="宋体"/>
                <w:sz w:val="20"/>
                <w:szCs w:val="20"/>
              </w:rPr>
              <w:br/>
            </w:r>
            <w:r>
              <w:rPr>
                <w:rFonts w:hint="eastAsia" w:ascii="宋体" w:hAnsi="宋体" w:cs="宋体"/>
                <w:sz w:val="20"/>
                <w:szCs w:val="20"/>
              </w:rPr>
              <w:t xml:space="preserve">最大功率3W</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高清数字同步录音录像主机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"1、支持不拆机箱更换光驱</w:t>
            </w:r>
            <w:r>
              <w:rPr>
                <w:rFonts w:hint="eastAsia" w:ascii="宋体" w:hAnsi="宋体" w:cs="宋体"/>
                <w:sz w:val="20"/>
                <w:szCs w:val="20"/>
              </w:rPr>
              <w:br/>
            </w:r>
            <w:r>
              <w:rPr>
                <w:rFonts w:hint="eastAsia" w:ascii="宋体" w:hAnsi="宋体" w:cs="宋体"/>
                <w:sz w:val="20"/>
                <w:szCs w:val="20"/>
              </w:rPr>
              <w:t xml:space="preserve">2、接口要求不少于：1个RJ45网络接口、4个POE网络接口、1个HDMI输入、1个VGA输入、1个VGA输出、8路报警输入接口，4路报警输出接口、5个USB接口</w:t>
            </w:r>
            <w:r>
              <w:rPr>
                <w:rFonts w:hint="eastAsia" w:ascii="宋体" w:hAnsi="宋体" w:cs="宋体"/>
                <w:sz w:val="20"/>
                <w:szCs w:val="20"/>
              </w:rPr>
              <w:br/>
            </w:r>
            <w:r>
              <w:rPr>
                <w:rFonts w:hint="eastAsia" w:ascii="宋体" w:hAnsi="宋体" w:cs="宋体"/>
                <w:sz w:val="20"/>
                <w:szCs w:val="20"/>
              </w:rPr>
              <w:t xml:space="preserve">3、支持高音质音频接入，音频编码标准应采用AAC，音频采样率8KHz/32KHz/48KHz可调</w:t>
            </w:r>
            <w:r>
              <w:rPr>
                <w:rFonts w:hint="eastAsia" w:ascii="宋体" w:hAnsi="宋体" w:cs="宋体"/>
                <w:sz w:val="20"/>
                <w:szCs w:val="20"/>
              </w:rPr>
              <w:br/>
            </w:r>
            <w:r>
              <w:rPr>
                <w:rFonts w:hint="eastAsia" w:ascii="宋体" w:hAnsi="宋体" w:cs="宋体"/>
                <w:sz w:val="20"/>
                <w:szCs w:val="20"/>
              </w:rPr>
              <w:t xml:space="preserve">4、支持校正时钟</w:t>
            </w:r>
            <w:r>
              <w:rPr>
                <w:rFonts w:hint="eastAsia" w:ascii="宋体" w:hAnsi="宋体" w:cs="宋体"/>
                <w:sz w:val="20"/>
                <w:szCs w:val="20"/>
              </w:rPr>
              <w:br/>
            </w:r>
            <w:r>
              <w:rPr>
                <w:rFonts w:hint="eastAsia" w:ascii="宋体" w:hAnsi="宋体" w:cs="宋体"/>
                <w:sz w:val="20"/>
                <w:szCs w:val="20"/>
              </w:rPr>
              <w:t xml:space="preserve">5、单张光盘刻录的音视频时长不低于4小时，且不影响刻录的音视频质量</w:t>
            </w:r>
            <w:r>
              <w:rPr>
                <w:rFonts w:hint="eastAsia" w:ascii="宋体" w:hAnsi="宋体" w:cs="宋体"/>
                <w:sz w:val="20"/>
                <w:szCs w:val="20"/>
              </w:rPr>
              <w:br/>
            </w:r>
            <w:r>
              <w:rPr>
                <w:rFonts w:hint="eastAsia" w:ascii="宋体" w:hAnsi="宋体" w:cs="宋体"/>
                <w:sz w:val="20"/>
                <w:szCs w:val="20"/>
              </w:rPr>
              <w:t xml:space="preserve">6、支持采集讯问室实时音视频和环境信息，包括讯问民警人声、嫌疑人人声、其他环境声音、嫌疑人正面画面、室内全景画面、时间、温度、湿度等；采集的声音和图像应清晰无损坏，支持8路视频通道和3路合成通道共11路通道的同时采集录像</w:t>
            </w:r>
            <w:r>
              <w:rPr>
                <w:rFonts w:hint="eastAsia" w:ascii="宋体" w:hAnsi="宋体" w:cs="宋体"/>
                <w:sz w:val="20"/>
                <w:szCs w:val="20"/>
              </w:rPr>
              <w:br/>
            </w:r>
            <w:r>
              <w:rPr>
                <w:rFonts w:hint="eastAsia" w:ascii="宋体" w:hAnsi="宋体" w:cs="宋体"/>
                <w:sz w:val="20"/>
                <w:szCs w:val="20"/>
              </w:rPr>
              <w:t xml:space="preserve">7、支持视频自动叠加片头，叠加内容可设置案件编号、案件名称、审讯民警姓名、嫌疑人姓名等</w:t>
            </w:r>
            <w:r>
              <w:rPr>
                <w:rFonts w:hint="eastAsia" w:ascii="宋体" w:hAnsi="宋体" w:cs="宋体"/>
                <w:sz w:val="20"/>
                <w:szCs w:val="20"/>
              </w:rPr>
              <w:br/>
            </w:r>
            <w:r>
              <w:rPr>
                <w:rFonts w:hint="eastAsia" w:ascii="宋体" w:hAnsi="宋体" w:cs="宋体"/>
                <w:sz w:val="20"/>
                <w:szCs w:val="20"/>
              </w:rPr>
              <w:t xml:space="preserve">8、支持硬盘自动存储和双光驱刻录</w:t>
            </w:r>
            <w:r>
              <w:rPr>
                <w:rFonts w:hint="eastAsia" w:ascii="宋体" w:hAnsi="宋体" w:cs="宋体"/>
                <w:sz w:val="20"/>
                <w:szCs w:val="20"/>
              </w:rPr>
              <w:br/>
            </w:r>
            <w:r>
              <w:rPr>
                <w:rFonts w:hint="eastAsia" w:ascii="宋体" w:hAnsi="宋体" w:cs="宋体"/>
                <w:sz w:val="20"/>
                <w:szCs w:val="20"/>
              </w:rPr>
              <w:t xml:space="preserve">9、支持打点功能，在硬盘存储和光盘刻录过程中可对重点内容进行打点标记</w:t>
            </w:r>
            <w:r>
              <w:rPr>
                <w:rFonts w:hint="eastAsia" w:ascii="宋体" w:hAnsi="宋体" w:cs="宋体"/>
                <w:sz w:val="20"/>
                <w:szCs w:val="20"/>
              </w:rPr>
              <w:br/>
            </w:r>
            <w:r>
              <w:rPr>
                <w:rFonts w:hint="eastAsia" w:ascii="宋体" w:hAnsi="宋体" w:cs="宋体"/>
                <w:sz w:val="20"/>
                <w:szCs w:val="20"/>
              </w:rPr>
              <w:t xml:space="preserve">10、支持视频、音频丢失报警功能</w:t>
            </w:r>
            <w:r>
              <w:rPr>
                <w:rFonts w:hint="eastAsia" w:ascii="宋体" w:hAnsi="宋体" w:cs="宋体"/>
                <w:sz w:val="20"/>
                <w:szCs w:val="20"/>
              </w:rPr>
              <w:br/>
            </w:r>
            <w:r>
              <w:rPr>
                <w:rFonts w:hint="eastAsia" w:ascii="宋体" w:hAnsi="宋体" w:cs="宋体"/>
                <w:sz w:val="20"/>
                <w:szCs w:val="20"/>
              </w:rPr>
              <w:t xml:space="preserve">11、支持自动对光盘进行封盘</w:t>
            </w:r>
            <w:r>
              <w:rPr>
                <w:rFonts w:hint="eastAsia" w:ascii="宋体" w:hAnsi="宋体" w:cs="宋体"/>
                <w:sz w:val="20"/>
                <w:szCs w:val="20"/>
              </w:rPr>
              <w:br/>
            </w:r>
            <w:r>
              <w:rPr>
                <w:rFonts w:hint="eastAsia" w:ascii="宋体" w:hAnsi="宋体" w:cs="宋体"/>
                <w:sz w:val="20"/>
                <w:szCs w:val="20"/>
              </w:rPr>
              <w:t xml:space="preserve">12、讯问结束后刻录的时间不超过5分钟。支持通过硬盘音视频数据实现光盘更换自动回补刻录。支持静音光盘复制</w:t>
            </w:r>
            <w:r>
              <w:rPr>
                <w:rFonts w:hint="eastAsia" w:ascii="宋体" w:hAnsi="宋体" w:cs="宋体"/>
                <w:sz w:val="20"/>
                <w:szCs w:val="20"/>
              </w:rPr>
              <w:br/>
            </w:r>
            <w:r>
              <w:rPr>
                <w:rFonts w:hint="eastAsia" w:ascii="宋体" w:hAnsi="宋体" w:cs="宋体"/>
                <w:sz w:val="20"/>
                <w:szCs w:val="20"/>
              </w:rPr>
              <w:t xml:space="preserve">13、讯问音视频回放应保证画面清晰，声音无提前或滞后且不失真</w:t>
            </w:r>
            <w:r>
              <w:rPr>
                <w:rFonts w:hint="eastAsia" w:ascii="宋体" w:hAnsi="宋体" w:cs="宋体"/>
                <w:sz w:val="20"/>
                <w:szCs w:val="20"/>
              </w:rPr>
              <w:br/>
            </w:r>
            <w:r>
              <w:rPr>
                <w:rFonts w:hint="eastAsia" w:ascii="宋体" w:hAnsi="宋体" w:cs="宋体"/>
                <w:sz w:val="20"/>
                <w:szCs w:val="20"/>
              </w:rPr>
              <w:t xml:space="preserve">14、刻录光盘需包含播放器，无需另外安装播放软件，即可在任意电脑上自动播放</w:t>
            </w:r>
            <w:r>
              <w:rPr>
                <w:rFonts w:hint="eastAsia" w:ascii="宋体" w:hAnsi="宋体" w:cs="宋体"/>
                <w:sz w:val="20"/>
                <w:szCs w:val="20"/>
              </w:rPr>
              <w:br/>
            </w:r>
            <w:r>
              <w:rPr>
                <w:rFonts w:hint="eastAsia" w:ascii="宋体" w:hAnsi="宋体" w:cs="宋体"/>
                <w:sz w:val="20"/>
                <w:szCs w:val="20"/>
              </w:rPr>
              <w:t xml:space="preserve">15、支持对光盘进行加密，未通过验证不可进行擦写或拷贝操作</w:t>
            </w:r>
            <w:r>
              <w:rPr>
                <w:rFonts w:hint="eastAsia" w:ascii="宋体" w:hAnsi="宋体" w:cs="宋体"/>
                <w:sz w:val="20"/>
                <w:szCs w:val="20"/>
              </w:rPr>
              <w:br/>
            </w:r>
            <w:r>
              <w:rPr>
                <w:rFonts w:hint="eastAsia" w:ascii="宋体" w:hAnsi="宋体" w:cs="宋体"/>
                <w:sz w:val="20"/>
                <w:szCs w:val="20"/>
              </w:rPr>
              <w:t xml:space="preserve">16、访问主机需支持BS和CS两种方式</w:t>
            </w:r>
            <w:r>
              <w:rPr>
                <w:rFonts w:hint="eastAsia" w:ascii="宋体" w:hAnsi="宋体" w:cs="宋体"/>
                <w:sz w:val="20"/>
                <w:szCs w:val="20"/>
              </w:rPr>
              <w:br/>
            </w:r>
            <w:r>
              <w:rPr>
                <w:rFonts w:hint="eastAsia" w:ascii="宋体" w:hAnsi="宋体" w:cs="宋体"/>
                <w:sz w:val="20"/>
                <w:szCs w:val="20"/>
              </w:rPr>
              <w:t xml:space="preserve">17、支持音频混音，路数不低于9路。可显示声音波形</w:t>
            </w:r>
            <w:r>
              <w:rPr>
                <w:rFonts w:hint="eastAsia" w:ascii="宋体" w:hAnsi="宋体" w:cs="宋体"/>
                <w:sz w:val="20"/>
                <w:szCs w:val="20"/>
              </w:rPr>
              <w:br/>
            </w:r>
            <w:r>
              <w:rPr>
                <w:rFonts w:hint="eastAsia" w:ascii="宋体" w:hAnsi="宋体" w:cs="宋体"/>
                <w:sz w:val="20"/>
                <w:szCs w:val="20"/>
              </w:rPr>
              <w:t xml:space="preserve">18、支持一键直刻，光盘刻录可选择单盘直刻、双盘直刻或循环直刻，并可自定义刻录通道</w:t>
            </w:r>
            <w:r>
              <w:rPr>
                <w:rFonts w:hint="eastAsia" w:ascii="宋体" w:hAnsi="宋体" w:cs="宋体"/>
                <w:sz w:val="20"/>
                <w:szCs w:val="20"/>
              </w:rPr>
              <w:br/>
            </w:r>
            <w:r>
              <w:rPr>
                <w:rFonts w:hint="eastAsia" w:ascii="宋体" w:hAnsi="宋体" w:cs="宋体"/>
                <w:sz w:val="20"/>
                <w:szCs w:val="20"/>
              </w:rPr>
              <w:t xml:space="preserve">19、支持GB/T28181、RTSP等接入协议，并具有H.323协议相关设置功能</w:t>
            </w:r>
            <w:r>
              <w:rPr>
                <w:rFonts w:hint="eastAsia" w:ascii="宋体" w:hAnsi="宋体" w:cs="宋体"/>
                <w:sz w:val="20"/>
                <w:szCs w:val="20"/>
              </w:rPr>
              <w:br/>
            </w:r>
            <w:r>
              <w:rPr>
                <w:rFonts w:hint="eastAsia" w:ascii="宋体" w:hAnsi="宋体" w:cs="宋体"/>
                <w:sz w:val="20"/>
                <w:szCs w:val="20"/>
              </w:rPr>
              <w:t xml:space="preserve">20、磁盘管理支持盘组和配额两种模式，支持单块最大6T硬盘</w:t>
            </w:r>
            <w:r>
              <w:rPr>
                <w:rFonts w:hint="eastAsia" w:ascii="宋体" w:hAnsi="宋体" w:cs="宋体"/>
                <w:sz w:val="20"/>
                <w:szCs w:val="20"/>
              </w:rPr>
              <w:br/>
            </w:r>
            <w:r>
              <w:rPr>
                <w:rFonts w:hint="eastAsia" w:ascii="宋体" w:hAnsi="宋体" w:cs="宋体"/>
                <w:sz w:val="20"/>
                <w:szCs w:val="20"/>
              </w:rPr>
              <w:t xml:space="preserve">21、支持画面合成，合成数量支持1/2/3/4/5/6/8，合成画面可独立编码，支持H.265编码格式，帧率支持60fps</w:t>
            </w:r>
            <w:r>
              <w:rPr>
                <w:rFonts w:hint="eastAsia" w:ascii="宋体" w:hAnsi="宋体" w:cs="宋体"/>
                <w:sz w:val="20"/>
                <w:szCs w:val="20"/>
              </w:rPr>
              <w:br/>
            </w:r>
            <w:r>
              <w:rPr>
                <w:rFonts w:hint="eastAsia" w:ascii="宋体" w:hAnsi="宋体" w:cs="宋体"/>
                <w:sz w:val="20"/>
                <w:szCs w:val="20"/>
              </w:rPr>
              <w:t xml:space="preserve">22、支持上传证据资料</w:t>
            </w:r>
            <w:r>
              <w:rPr>
                <w:rFonts w:hint="eastAsia" w:ascii="宋体" w:hAnsi="宋体" w:cs="宋体"/>
                <w:sz w:val="20"/>
                <w:szCs w:val="20"/>
              </w:rPr>
              <w:br/>
            </w:r>
            <w:r>
              <w:rPr>
                <w:rFonts w:hint="eastAsia" w:ascii="宋体" w:hAnsi="宋体" w:cs="宋体"/>
                <w:sz w:val="20"/>
                <w:szCs w:val="20"/>
              </w:rPr>
              <w:t xml:space="preserve">23、支持接入人体生命体征信息，可在实时视频上同步叠加血压、血氧、心律等体征信息</w:t>
            </w:r>
            <w:r>
              <w:rPr>
                <w:rFonts w:hint="eastAsia" w:ascii="宋体" w:hAnsi="宋体" w:cs="宋体"/>
                <w:sz w:val="20"/>
                <w:szCs w:val="20"/>
              </w:rPr>
              <w:br/>
            </w:r>
            <w:r>
              <w:rPr>
                <w:rFonts w:hint="eastAsia" w:ascii="宋体" w:hAnsi="宋体" w:cs="宋体"/>
                <w:sz w:val="20"/>
                <w:szCs w:val="20"/>
              </w:rPr>
              <w:t xml:space="preserve">24、主机应标配1块不小于4T的硬盘"</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智能审讯一体桌</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1、智能审讯一体桌集成审讯台、审讯终端、特写摄像机、拾音器、音箱、插排、交换机、报警按钮、智能触控屏中控系统、显示功能、彩色打印功能为一体，并预留审讯主机放置位置</w:t>
            </w:r>
            <w:r>
              <w:rPr>
                <w:rFonts w:hint="eastAsia" w:ascii="宋体" w:hAnsi="宋体" w:cs="宋体"/>
                <w:sz w:val="20"/>
                <w:szCs w:val="20"/>
              </w:rPr>
              <w:br/>
            </w:r>
            <w:r>
              <w:rPr>
                <w:rFonts w:hint="eastAsia" w:ascii="宋体" w:hAnsi="宋体" w:cs="宋体"/>
                <w:sz w:val="20"/>
                <w:szCs w:val="20"/>
              </w:rPr>
              <w:t xml:space="preserve">2、审讯台无尖锐棱角</w:t>
            </w:r>
            <w:r>
              <w:rPr>
                <w:rFonts w:hint="eastAsia" w:ascii="宋体" w:hAnsi="宋体" w:cs="宋体"/>
                <w:sz w:val="20"/>
                <w:szCs w:val="20"/>
              </w:rPr>
              <w:br/>
            </w:r>
            <w:r>
              <w:rPr>
                <w:rFonts w:hint="eastAsia" w:ascii="宋体" w:hAnsi="宋体" w:cs="宋体"/>
                <w:sz w:val="20"/>
                <w:szCs w:val="20"/>
              </w:rPr>
              <w:t xml:space="preserve">3、审讯终端：i5，8G内存，1T硬盘</w:t>
            </w:r>
            <w:r>
              <w:rPr>
                <w:rFonts w:hint="eastAsia" w:ascii="宋体" w:hAnsi="宋体" w:cs="宋体"/>
                <w:sz w:val="20"/>
                <w:szCs w:val="20"/>
              </w:rPr>
              <w:br/>
            </w:r>
            <w:r>
              <w:rPr>
                <w:rFonts w:hint="eastAsia" w:ascii="宋体" w:hAnsi="宋体" w:cs="宋体"/>
                <w:sz w:val="20"/>
                <w:szCs w:val="20"/>
              </w:rPr>
              <w:t xml:space="preserve">4、升降屏：仰角满足0～15°可调范围，支持面板按钮控制，支持分辨率1920*1080，尺寸22寸</w:t>
            </w:r>
            <w:r>
              <w:rPr>
                <w:rFonts w:hint="eastAsia" w:ascii="宋体" w:hAnsi="宋体" w:cs="宋体"/>
                <w:sz w:val="20"/>
                <w:szCs w:val="20"/>
              </w:rPr>
              <w:br/>
            </w:r>
            <w:r>
              <w:rPr>
                <w:rFonts w:hint="eastAsia" w:ascii="宋体" w:hAnsi="宋体" w:cs="宋体"/>
                <w:sz w:val="20"/>
                <w:szCs w:val="20"/>
              </w:rPr>
              <w:t xml:space="preserve">5、示证单元：支持分辨率1920*1080，尺寸43寸</w:t>
            </w:r>
            <w:r>
              <w:rPr>
                <w:rFonts w:hint="eastAsia" w:ascii="宋体" w:hAnsi="宋体" w:cs="宋体"/>
                <w:sz w:val="20"/>
                <w:szCs w:val="20"/>
              </w:rPr>
              <w:br/>
            </w:r>
            <w:r>
              <w:rPr>
                <w:rFonts w:hint="eastAsia" w:ascii="宋体" w:hAnsi="宋体" w:cs="宋体"/>
                <w:sz w:val="20"/>
                <w:szCs w:val="20"/>
              </w:rPr>
              <w:t xml:space="preserve">6、特写摄像机：支持500万像素，2.8～12mm电动变焦镜头，上下左右各7.5度可调、宽动态、强光抑制、H.265编码、音频输入和报警输入等</w:t>
            </w:r>
            <w:r>
              <w:rPr>
                <w:rFonts w:hint="eastAsia" w:ascii="宋体" w:hAnsi="宋体" w:cs="宋体"/>
                <w:sz w:val="20"/>
                <w:szCs w:val="20"/>
              </w:rPr>
              <w:br/>
            </w:r>
            <w:r>
              <w:rPr>
                <w:rFonts w:hint="eastAsia" w:ascii="宋体" w:hAnsi="宋体" w:cs="宋体"/>
                <w:sz w:val="20"/>
                <w:szCs w:val="20"/>
              </w:rPr>
              <w:t xml:space="preserve">7、高保真拾音器：具备高灵敏度、全向拾音、具备语音激励亮化处理能够有效降低过滤环境噪音等功能</w:t>
            </w:r>
            <w:r>
              <w:rPr>
                <w:rFonts w:hint="eastAsia" w:ascii="宋体" w:hAnsi="宋体" w:cs="宋体"/>
                <w:sz w:val="20"/>
                <w:szCs w:val="20"/>
              </w:rPr>
              <w:br/>
            </w:r>
            <w:r>
              <w:rPr>
                <w:rFonts w:hint="eastAsia" w:ascii="宋体" w:hAnsi="宋体" w:cs="宋体"/>
                <w:sz w:val="20"/>
                <w:szCs w:val="20"/>
              </w:rPr>
              <w:t xml:space="preserve">8、中控系统：配置7寸触摸屏，可看示证画面</w:t>
            </w:r>
            <w:r>
              <w:rPr>
                <w:rFonts w:hint="eastAsia" w:ascii="宋体" w:hAnsi="宋体" w:cs="宋体"/>
                <w:sz w:val="20"/>
                <w:szCs w:val="20"/>
              </w:rPr>
              <w:br/>
            </w:r>
            <w:r>
              <w:rPr>
                <w:rFonts w:hint="eastAsia" w:ascii="宋体" w:hAnsi="宋体" w:cs="宋体"/>
                <w:sz w:val="20"/>
                <w:szCs w:val="20"/>
              </w:rPr>
              <w:t xml:space="preserve">9、内置2个音箱、8口千兆交换机、1个手动报警按钮</w:t>
            </w:r>
            <w:r>
              <w:rPr>
                <w:rFonts w:hint="eastAsia" w:ascii="宋体" w:hAnsi="宋体" w:cs="宋体"/>
                <w:sz w:val="20"/>
                <w:szCs w:val="20"/>
              </w:rPr>
              <w:br/>
            </w:r>
            <w:r>
              <w:rPr>
                <w:rFonts w:hint="eastAsia" w:ascii="宋体" w:hAnsi="宋体" w:cs="宋体"/>
                <w:sz w:val="20"/>
                <w:szCs w:val="20"/>
              </w:rPr>
              <w:t xml:space="preserve">10、桌面提供2个HDMI输入、音频3.5mm输入输出各一个、7个USB接口、2个电源插座，配套键盘鼠标</w:t>
            </w:r>
            <w:r>
              <w:rPr>
                <w:rFonts w:hint="eastAsia" w:ascii="宋体" w:hAnsi="宋体" w:cs="宋体"/>
                <w:sz w:val="20"/>
                <w:szCs w:val="20"/>
              </w:rPr>
              <w:br/>
            </w:r>
            <w:r>
              <w:rPr>
                <w:rFonts w:hint="eastAsia" w:ascii="宋体" w:hAnsi="宋体" w:cs="宋体"/>
                <w:sz w:val="20"/>
                <w:szCs w:val="20"/>
              </w:rPr>
              <w:t xml:space="preserve">11、配合平台软件支持朗读权利义务告知书、电子笔录录入、笔录校对与打印、协同办案等，支持语音和文字交互</w:t>
            </w:r>
            <w:r>
              <w:rPr>
                <w:rFonts w:hint="eastAsia" w:ascii="宋体" w:hAnsi="宋体" w:cs="宋体"/>
                <w:sz w:val="20"/>
                <w:szCs w:val="20"/>
              </w:rPr>
              <w:br/>
            </w:r>
            <w:r>
              <w:rPr>
                <w:rFonts w:hint="eastAsia" w:ascii="宋体" w:hAnsi="宋体" w:cs="宋体"/>
                <w:sz w:val="20"/>
                <w:szCs w:val="20"/>
              </w:rPr>
              <w:t xml:space="preserve">12、支持嫌疑人特写拍摄及审讯室声音采集</w:t>
            </w:r>
            <w:r>
              <w:rPr>
                <w:rFonts w:hint="eastAsia" w:ascii="宋体" w:hAnsi="宋体" w:cs="宋体"/>
                <w:sz w:val="20"/>
                <w:szCs w:val="20"/>
              </w:rPr>
              <w:br/>
            </w:r>
            <w:r>
              <w:rPr>
                <w:rFonts w:hint="eastAsia" w:ascii="宋体" w:hAnsi="宋体" w:cs="宋体"/>
                <w:sz w:val="20"/>
                <w:szCs w:val="20"/>
              </w:rPr>
              <w:t xml:space="preserve">13、中控系统支持电源开关、屏幕升降、示证投屏、笔录投屏、外设投屏、审讯开始与停止等控制及状态显示</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智能体征监测椅</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全金属框架，结实耐用</w:t>
            </w:r>
            <w:r>
              <w:rPr>
                <w:rFonts w:hint="eastAsia" w:ascii="宋体" w:hAnsi="宋体" w:cs="宋体"/>
                <w:sz w:val="20"/>
                <w:szCs w:val="20"/>
              </w:rPr>
              <w:br/>
            </w:r>
            <w:r>
              <w:rPr>
                <w:rFonts w:hint="eastAsia" w:ascii="宋体" w:hAnsi="宋体" w:cs="宋体"/>
                <w:sz w:val="20"/>
                <w:szCs w:val="20"/>
              </w:rPr>
              <w:t xml:space="preserve">表面光滑，无尖锐棱角，安全可靠</w:t>
            </w:r>
            <w:r>
              <w:rPr>
                <w:rFonts w:hint="eastAsia" w:ascii="宋体" w:hAnsi="宋体" w:cs="宋体"/>
                <w:sz w:val="20"/>
                <w:szCs w:val="20"/>
              </w:rPr>
              <w:br/>
            </w:r>
            <w:r>
              <w:rPr>
                <w:rFonts w:hint="eastAsia" w:ascii="宋体" w:hAnsi="宋体" w:cs="宋体"/>
                <w:sz w:val="20"/>
                <w:szCs w:val="20"/>
              </w:rPr>
              <w:t xml:space="preserve">人体接触面软包设计，如坐垫、靠垫、扶手垫</w:t>
            </w:r>
            <w:r>
              <w:rPr>
                <w:rFonts w:hint="eastAsia" w:ascii="宋体" w:hAnsi="宋体" w:cs="宋体"/>
                <w:sz w:val="20"/>
                <w:szCs w:val="20"/>
              </w:rPr>
              <w:br/>
            </w:r>
            <w:r>
              <w:rPr>
                <w:rFonts w:hint="eastAsia" w:ascii="宋体" w:hAnsi="宋体" w:cs="宋体"/>
                <w:sz w:val="20"/>
                <w:szCs w:val="20"/>
              </w:rPr>
              <w:t xml:space="preserve">集成体征监测传感器，可采集嫌疑人心率、体温等数据，支持上传平台</w:t>
            </w:r>
            <w:r>
              <w:rPr>
                <w:rFonts w:hint="eastAsia" w:ascii="宋体" w:hAnsi="宋体" w:cs="宋体"/>
                <w:sz w:val="20"/>
                <w:szCs w:val="20"/>
              </w:rPr>
              <w:br/>
            </w:r>
            <w:r>
              <w:rPr>
                <w:rFonts w:hint="eastAsia" w:ascii="宋体" w:hAnsi="宋体" w:cs="宋体"/>
                <w:sz w:val="20"/>
                <w:szCs w:val="20"/>
              </w:rPr>
              <w:t xml:space="preserve">具备左右手、胸部、腿部约束装置，可通过遥控或审讯桌中控PAD控制开锁</w:t>
            </w:r>
            <w:r>
              <w:rPr>
                <w:rFonts w:hint="eastAsia" w:ascii="宋体" w:hAnsi="宋体" w:cs="宋体"/>
                <w:sz w:val="20"/>
                <w:szCs w:val="20"/>
              </w:rPr>
              <w:br/>
            </w:r>
            <w:r>
              <w:rPr>
                <w:rFonts w:hint="eastAsia" w:ascii="宋体" w:hAnsi="宋体" w:cs="宋体"/>
                <w:sz w:val="20"/>
                <w:szCs w:val="20"/>
              </w:rPr>
              <w:t xml:space="preserve">可扩展安装指纹签章一体机、生命体征监测仪等设备</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手动报警按钮</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1、白色塑料壳；</w:t>
            </w:r>
            <w:r>
              <w:rPr>
                <w:rFonts w:hint="eastAsia" w:ascii="宋体" w:hAnsi="宋体" w:cs="宋体"/>
                <w:sz w:val="20"/>
                <w:szCs w:val="20"/>
              </w:rPr>
              <w:br/>
            </w:r>
            <w:r>
              <w:rPr>
                <w:rFonts w:hint="eastAsia" w:ascii="宋体" w:hAnsi="宋体" w:cs="宋体"/>
                <w:sz w:val="20"/>
                <w:szCs w:val="20"/>
              </w:rPr>
              <w:t xml:space="preserve">2、支持报警信号传至警务值班室提示。</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1、支持直流12V</w:t>
            </w:r>
            <w:r>
              <w:rPr>
                <w:rFonts w:hint="eastAsia" w:ascii="宋体" w:hAnsi="宋体" w:cs="宋体"/>
                <w:sz w:val="20"/>
                <w:szCs w:val="20"/>
              </w:rPr>
              <w:br/>
            </w:r>
            <w:r>
              <w:rPr>
                <w:rFonts w:hint="eastAsia" w:ascii="宋体" w:hAnsi="宋体" w:cs="宋体"/>
                <w:sz w:val="20"/>
                <w:szCs w:val="20"/>
              </w:rPr>
              <w:t xml:space="preserve">2、防火ABS阻燃外壳</w:t>
            </w:r>
            <w:r>
              <w:rPr>
                <w:rFonts w:hint="eastAsia" w:ascii="宋体" w:hAnsi="宋体" w:cs="宋体"/>
                <w:sz w:val="20"/>
                <w:szCs w:val="20"/>
              </w:rPr>
              <w:br/>
            </w:r>
            <w:r>
              <w:rPr>
                <w:rFonts w:hint="eastAsia" w:ascii="宋体" w:hAnsi="宋体" w:cs="宋体"/>
                <w:sz w:val="20"/>
                <w:szCs w:val="20"/>
              </w:rPr>
              <w:t xml:space="preserve">3、支持声光报警</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LED电子门牌</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持双行双色显示，第一行显示房间号，第二行显示房间状态；第二行可以通过平台联动显示办案中、空闲中、预约中等；每行最多可同时显示5个汉字，超过5字支持滚动显示；采用网络控制协议，RJ45接口。功率：20~30W；尺寸：长53cm，宽23cm，高 3.5cm；背面孔间距30cm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耳麦</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3.5mm插孔</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3.5mm插孔</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电视机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65寸，超高清4K,LED，运行内存2GB，存储内存16GB</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环境全景摄像机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1、采用1/2.8英寸CMOS传感器；</w:t>
            </w:r>
            <w:r>
              <w:rPr>
                <w:rFonts w:hint="eastAsia" w:ascii="宋体" w:hAnsi="宋体" w:cs="宋体"/>
                <w:sz w:val="20"/>
                <w:szCs w:val="20"/>
              </w:rPr>
              <w:br/>
            </w:r>
            <w:r>
              <w:rPr>
                <w:rFonts w:hint="eastAsia" w:ascii="宋体" w:hAnsi="宋体" w:cs="宋体"/>
                <w:sz w:val="20"/>
                <w:szCs w:val="20"/>
              </w:rPr>
              <w:t xml:space="preserve">2、最低照度彩色: 0.002Lux@F1.6、黑白0.001Lux@F1.6、0 with IR；</w:t>
            </w:r>
            <w:r>
              <w:rPr>
                <w:rFonts w:hint="eastAsia" w:ascii="宋体" w:hAnsi="宋体" w:cs="宋体"/>
                <w:sz w:val="20"/>
                <w:szCs w:val="20"/>
              </w:rPr>
              <w:br/>
            </w:r>
            <w:r>
              <w:rPr>
                <w:rFonts w:hint="eastAsia" w:ascii="宋体" w:hAnsi="宋体" w:cs="宋体"/>
                <w:sz w:val="20"/>
                <w:szCs w:val="20"/>
              </w:rPr>
              <w:t xml:space="preserve">3、使用2.8/4/6mm定焦镜头；100.4°-55.8°(2.8mm)/87.5°-45.5°(4mm)/52.6°-29.5°(6mm)；支持三码流；</w:t>
            </w:r>
            <w:r>
              <w:rPr>
                <w:rFonts w:hint="eastAsia" w:ascii="宋体" w:hAnsi="宋体" w:cs="宋体"/>
                <w:sz w:val="20"/>
                <w:szCs w:val="20"/>
              </w:rPr>
              <w:br/>
            </w:r>
            <w:r>
              <w:rPr>
                <w:rFonts w:hint="eastAsia" w:ascii="宋体" w:hAnsi="宋体" w:cs="宋体"/>
                <w:sz w:val="20"/>
                <w:szCs w:val="20"/>
              </w:rPr>
              <w:t xml:space="preserve">4、彩转黑支持内同步、黑白、彩色；支持背光补偿，宽动态（120dB）；</w:t>
            </w:r>
            <w:r>
              <w:rPr>
                <w:rFonts w:hint="eastAsia" w:ascii="宋体" w:hAnsi="宋体" w:cs="宋体"/>
                <w:sz w:val="20"/>
                <w:szCs w:val="20"/>
              </w:rPr>
              <w:br/>
            </w:r>
            <w:r>
              <w:rPr>
                <w:rFonts w:hint="eastAsia" w:ascii="宋体" w:hAnsi="宋体" w:cs="宋体"/>
                <w:sz w:val="20"/>
                <w:szCs w:val="20"/>
              </w:rPr>
              <w:t xml:space="preserve">5、拥有1颗阵列红外灯，红外距离30米；视频编码格式为H.265/H.264/M-JPEG;最大分辨率1080p(1920×1080)；</w:t>
            </w:r>
            <w:r>
              <w:rPr>
                <w:rFonts w:hint="eastAsia" w:ascii="宋体" w:hAnsi="宋体" w:cs="宋体"/>
                <w:sz w:val="20"/>
                <w:szCs w:val="20"/>
              </w:rPr>
              <w:br/>
            </w:r>
            <w:r>
              <w:rPr>
                <w:rFonts w:hint="eastAsia" w:ascii="宋体" w:hAnsi="宋体" w:cs="宋体"/>
                <w:sz w:val="20"/>
                <w:szCs w:val="20"/>
              </w:rPr>
              <w:t xml:space="preserve">PAL制：1080p@25fps、960p@25fps、720p@25fps、VGA@25fps，4CIF@25fps</w:t>
            </w:r>
            <w:r>
              <w:rPr>
                <w:rFonts w:hint="eastAsia" w:ascii="宋体" w:hAnsi="宋体" w:cs="宋体"/>
                <w:sz w:val="20"/>
                <w:szCs w:val="20"/>
              </w:rPr>
              <w:br/>
            </w:r>
            <w:r>
              <w:rPr>
                <w:rFonts w:hint="eastAsia" w:ascii="宋体" w:hAnsi="宋体" w:cs="宋体"/>
                <w:sz w:val="20"/>
                <w:szCs w:val="20"/>
              </w:rPr>
              <w:t xml:space="preserve">NTSC： 1080p@30fps，960p@30fps，720p@30fps，VGA@30fps，4CIF@30fps</w:t>
            </w:r>
            <w:r>
              <w:rPr>
                <w:rFonts w:hint="eastAsia" w:ascii="宋体" w:hAnsi="宋体" w:cs="宋体"/>
                <w:sz w:val="20"/>
                <w:szCs w:val="20"/>
              </w:rPr>
              <w:br/>
            </w:r>
            <w:r>
              <w:rPr>
                <w:rFonts w:hint="eastAsia" w:ascii="宋体" w:hAnsi="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cs="宋体"/>
                <w:sz w:val="20"/>
                <w:szCs w:val="20"/>
              </w:rPr>
              <w:br/>
            </w:r>
            <w:r>
              <w:rPr>
                <w:rFonts w:hint="eastAsia" w:ascii="宋体" w:hAnsi="宋体" w:cs="宋体"/>
                <w:sz w:val="20"/>
                <w:szCs w:val="20"/>
              </w:rPr>
              <w:t xml:space="preserve">7、音频1入1出、报警2入1出、1路RS485，TF卡（128G）；IP66，4级防雷、防浪涌</w:t>
            </w:r>
            <w:r>
              <w:rPr>
                <w:rFonts w:hint="eastAsia" w:ascii="宋体" w:hAnsi="宋体" w:cs="宋体"/>
                <w:sz w:val="20"/>
                <w:szCs w:val="20"/>
              </w:rPr>
              <w:br/>
            </w:r>
            <w:r>
              <w:rPr>
                <w:rFonts w:hint="eastAsia" w:ascii="宋体" w:hAnsi="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1、采用高保真预极化电容传声器，可对前期音频无差别拾取</w:t>
            </w:r>
            <w:r>
              <w:rPr>
                <w:rFonts w:hint="eastAsia" w:ascii="宋体" w:hAnsi="宋体" w:cs="宋体"/>
                <w:sz w:val="20"/>
                <w:szCs w:val="20"/>
              </w:rPr>
              <w:br/>
            </w:r>
            <w:r>
              <w:rPr>
                <w:rFonts w:hint="eastAsia" w:ascii="宋体" w:hAnsi="宋体" w:cs="宋体"/>
                <w:sz w:val="20"/>
                <w:szCs w:val="20"/>
              </w:rPr>
              <w:t xml:space="preserve">2、可实时对拾取到的音频信号进行噪音滤除</w:t>
            </w:r>
            <w:r>
              <w:rPr>
                <w:rFonts w:hint="eastAsia" w:ascii="宋体" w:hAnsi="宋体" w:cs="宋体"/>
                <w:sz w:val="20"/>
                <w:szCs w:val="20"/>
              </w:rPr>
              <w:br/>
            </w:r>
            <w:r>
              <w:rPr>
                <w:rFonts w:hint="eastAsia" w:ascii="宋体" w:hAnsi="宋体" w:cs="宋体"/>
                <w:sz w:val="20"/>
                <w:szCs w:val="20"/>
              </w:rPr>
              <w:t xml:space="preserve">3、内置雷击保护、电源极性反接保护和静电保护</w:t>
            </w:r>
            <w:r>
              <w:rPr>
                <w:rFonts w:hint="eastAsia" w:ascii="宋体" w:hAnsi="宋体" w:cs="宋体"/>
                <w:sz w:val="20"/>
                <w:szCs w:val="20"/>
              </w:rPr>
              <w:br/>
            </w:r>
            <w:r>
              <w:rPr>
                <w:rFonts w:hint="eastAsia" w:ascii="宋体" w:hAnsi="宋体" w:cs="宋体"/>
                <w:sz w:val="20"/>
                <w:szCs w:val="20"/>
              </w:rPr>
              <w:t xml:space="preserve">4、内置可调电位器，音量调节最小可关闭（无声音输出）</w:t>
            </w:r>
            <w:r>
              <w:rPr>
                <w:rFonts w:hint="eastAsia" w:ascii="宋体" w:hAnsi="宋体" w:cs="宋体"/>
                <w:sz w:val="20"/>
                <w:szCs w:val="20"/>
              </w:rPr>
              <w:br/>
            </w:r>
            <w:r>
              <w:rPr>
                <w:rFonts w:hint="eastAsia" w:ascii="宋体" w:hAnsi="宋体" w:cs="宋体"/>
                <w:sz w:val="20"/>
                <w:szCs w:val="20"/>
              </w:rPr>
              <w:t xml:space="preserve">5、音频传输距离不小于3000米</w:t>
            </w:r>
            <w:r>
              <w:rPr>
                <w:rFonts w:hint="eastAsia" w:ascii="宋体" w:hAnsi="宋体" w:cs="宋体"/>
                <w:sz w:val="20"/>
                <w:szCs w:val="20"/>
              </w:rPr>
              <w:br/>
            </w:r>
            <w:r>
              <w:rPr>
                <w:rFonts w:hint="eastAsia" w:ascii="宋体" w:hAnsi="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窗口对讲机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窗口对讲机</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环境全景摄像机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1、采用1/2.8英寸CMOS传感器；</w:t>
            </w:r>
            <w:r>
              <w:rPr>
                <w:rFonts w:hint="eastAsia" w:ascii="宋体" w:hAnsi="宋体" w:cs="宋体"/>
                <w:sz w:val="20"/>
                <w:szCs w:val="20"/>
              </w:rPr>
              <w:br/>
            </w:r>
            <w:r>
              <w:rPr>
                <w:rFonts w:hint="eastAsia" w:ascii="宋体" w:hAnsi="宋体" w:cs="宋体"/>
                <w:sz w:val="20"/>
                <w:szCs w:val="20"/>
              </w:rPr>
              <w:t xml:space="preserve">2、最低照度彩色: 0.002Lux@F1.6、黑白0.001Lux@F1.6、0 with IR；</w:t>
            </w:r>
            <w:r>
              <w:rPr>
                <w:rFonts w:hint="eastAsia" w:ascii="宋体" w:hAnsi="宋体" w:cs="宋体"/>
                <w:sz w:val="20"/>
                <w:szCs w:val="20"/>
              </w:rPr>
              <w:br/>
            </w:r>
            <w:r>
              <w:rPr>
                <w:rFonts w:hint="eastAsia" w:ascii="宋体" w:hAnsi="宋体" w:cs="宋体"/>
                <w:sz w:val="20"/>
                <w:szCs w:val="20"/>
              </w:rPr>
              <w:t xml:space="preserve">3、使用2.8/4/6mm定焦镜头；100.4°-55.8°(2.8mm)/87.5°-45.5°(4mm)/52.6°-29.5°(6mm)；支持三码流；</w:t>
            </w:r>
            <w:r>
              <w:rPr>
                <w:rFonts w:hint="eastAsia" w:ascii="宋体" w:hAnsi="宋体" w:cs="宋体"/>
                <w:sz w:val="20"/>
                <w:szCs w:val="20"/>
              </w:rPr>
              <w:br/>
            </w:r>
            <w:r>
              <w:rPr>
                <w:rFonts w:hint="eastAsia" w:ascii="宋体" w:hAnsi="宋体" w:cs="宋体"/>
                <w:sz w:val="20"/>
                <w:szCs w:val="20"/>
              </w:rPr>
              <w:t xml:space="preserve">4、彩转黑支持内同步、黑白、彩色；支持背光补偿，宽动态（120dB）；</w:t>
            </w:r>
            <w:r>
              <w:rPr>
                <w:rFonts w:hint="eastAsia" w:ascii="宋体" w:hAnsi="宋体" w:cs="宋体"/>
                <w:sz w:val="20"/>
                <w:szCs w:val="20"/>
              </w:rPr>
              <w:br/>
            </w:r>
            <w:r>
              <w:rPr>
                <w:rFonts w:hint="eastAsia" w:ascii="宋体" w:hAnsi="宋体" w:cs="宋体"/>
                <w:sz w:val="20"/>
                <w:szCs w:val="20"/>
              </w:rPr>
              <w:t xml:space="preserve">5、拥有1颗阵列红外灯，红外距离30米；视频编码格式为H.265/H.264/M-JPEG;最大分辨率1080p(1920×1080)；</w:t>
            </w:r>
            <w:r>
              <w:rPr>
                <w:rFonts w:hint="eastAsia" w:ascii="宋体" w:hAnsi="宋体" w:cs="宋体"/>
                <w:sz w:val="20"/>
                <w:szCs w:val="20"/>
              </w:rPr>
              <w:br/>
            </w:r>
            <w:r>
              <w:rPr>
                <w:rFonts w:hint="eastAsia" w:ascii="宋体" w:hAnsi="宋体" w:cs="宋体"/>
                <w:sz w:val="20"/>
                <w:szCs w:val="20"/>
              </w:rPr>
              <w:t xml:space="preserve">PAL制：1080p@25fps、960p@25fps、720p@25fps、VGA@25fps，4CIF@25fps</w:t>
            </w:r>
            <w:r>
              <w:rPr>
                <w:rFonts w:hint="eastAsia" w:ascii="宋体" w:hAnsi="宋体" w:cs="宋体"/>
                <w:sz w:val="20"/>
                <w:szCs w:val="20"/>
              </w:rPr>
              <w:br/>
            </w:r>
            <w:r>
              <w:rPr>
                <w:rFonts w:hint="eastAsia" w:ascii="宋体" w:hAnsi="宋体" w:cs="宋体"/>
                <w:sz w:val="20"/>
                <w:szCs w:val="20"/>
              </w:rPr>
              <w:t xml:space="preserve">NTSC： 1080p@30fps，960p@30fps，720p@30fps，VGA@30fps，4CIF@30fps</w:t>
            </w:r>
            <w:r>
              <w:rPr>
                <w:rFonts w:hint="eastAsia" w:ascii="宋体" w:hAnsi="宋体" w:cs="宋体"/>
                <w:sz w:val="20"/>
                <w:szCs w:val="20"/>
              </w:rPr>
              <w:br/>
            </w:r>
            <w:r>
              <w:rPr>
                <w:rFonts w:hint="eastAsia" w:ascii="宋体" w:hAnsi="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cs="宋体"/>
                <w:sz w:val="20"/>
                <w:szCs w:val="20"/>
              </w:rPr>
              <w:br/>
            </w:r>
            <w:r>
              <w:rPr>
                <w:rFonts w:hint="eastAsia" w:ascii="宋体" w:hAnsi="宋体" w:cs="宋体"/>
                <w:sz w:val="20"/>
                <w:szCs w:val="20"/>
              </w:rPr>
              <w:t xml:space="preserve">7、音频1入1出、报警2入1出、1路RS485，TF卡（128G）；IP66，4级防雷、防浪涌</w:t>
            </w:r>
            <w:r>
              <w:rPr>
                <w:rFonts w:hint="eastAsia" w:ascii="宋体" w:hAnsi="宋体" w:cs="宋体"/>
                <w:sz w:val="20"/>
                <w:szCs w:val="20"/>
              </w:rPr>
              <w:br/>
            </w:r>
            <w:r>
              <w:rPr>
                <w:rFonts w:hint="eastAsia" w:ascii="宋体" w:hAnsi="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1、采用高保真预极化电容传声器，可对前期音频无差别拾取</w:t>
            </w:r>
            <w:r>
              <w:rPr>
                <w:rFonts w:hint="eastAsia" w:ascii="宋体" w:hAnsi="宋体" w:cs="宋体"/>
                <w:sz w:val="20"/>
                <w:szCs w:val="20"/>
              </w:rPr>
              <w:br/>
            </w:r>
            <w:r>
              <w:rPr>
                <w:rFonts w:hint="eastAsia" w:ascii="宋体" w:hAnsi="宋体" w:cs="宋体"/>
                <w:sz w:val="20"/>
                <w:szCs w:val="20"/>
              </w:rPr>
              <w:t xml:space="preserve">2、可实时对拾取到的音频信号进行噪音滤除</w:t>
            </w:r>
            <w:r>
              <w:rPr>
                <w:rFonts w:hint="eastAsia" w:ascii="宋体" w:hAnsi="宋体" w:cs="宋体"/>
                <w:sz w:val="20"/>
                <w:szCs w:val="20"/>
              </w:rPr>
              <w:br/>
            </w:r>
            <w:r>
              <w:rPr>
                <w:rFonts w:hint="eastAsia" w:ascii="宋体" w:hAnsi="宋体" w:cs="宋体"/>
                <w:sz w:val="20"/>
                <w:szCs w:val="20"/>
              </w:rPr>
              <w:t xml:space="preserve">3、内置雷击保护、电源极性反接保护和静电保护</w:t>
            </w:r>
            <w:r>
              <w:rPr>
                <w:rFonts w:hint="eastAsia" w:ascii="宋体" w:hAnsi="宋体" w:cs="宋体"/>
                <w:sz w:val="20"/>
                <w:szCs w:val="20"/>
              </w:rPr>
              <w:br/>
            </w:r>
            <w:r>
              <w:rPr>
                <w:rFonts w:hint="eastAsia" w:ascii="宋体" w:hAnsi="宋体" w:cs="宋体"/>
                <w:sz w:val="20"/>
                <w:szCs w:val="20"/>
              </w:rPr>
              <w:t xml:space="preserve">4、内置可调电位器，音量调节最小可关闭（无声音输出）</w:t>
            </w:r>
            <w:r>
              <w:rPr>
                <w:rFonts w:hint="eastAsia" w:ascii="宋体" w:hAnsi="宋体" w:cs="宋体"/>
                <w:sz w:val="20"/>
                <w:szCs w:val="20"/>
              </w:rPr>
              <w:br/>
            </w:r>
            <w:r>
              <w:rPr>
                <w:rFonts w:hint="eastAsia" w:ascii="宋体" w:hAnsi="宋体" w:cs="宋体"/>
                <w:sz w:val="20"/>
                <w:szCs w:val="20"/>
              </w:rPr>
              <w:t xml:space="preserve">5、音频传输距离不小于3000米</w:t>
            </w:r>
            <w:r>
              <w:rPr>
                <w:rFonts w:hint="eastAsia" w:ascii="宋体" w:hAnsi="宋体" w:cs="宋体"/>
                <w:sz w:val="20"/>
                <w:szCs w:val="20"/>
              </w:rPr>
              <w:br/>
            </w:r>
            <w:r>
              <w:rPr>
                <w:rFonts w:hint="eastAsia" w:ascii="宋体" w:hAnsi="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6企业级硬盘</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1、6T企业级硬盘</w:t>
            </w:r>
            <w:r>
              <w:rPr>
                <w:rFonts w:hint="eastAsia" w:ascii="宋体" w:hAnsi="宋体" w:cs="宋体"/>
                <w:sz w:val="20"/>
                <w:szCs w:val="20"/>
              </w:rPr>
              <w:br/>
            </w:r>
            <w:r>
              <w:rPr>
                <w:rFonts w:hint="eastAsia" w:ascii="宋体" w:hAnsi="宋体" w:cs="宋体"/>
                <w:sz w:val="20"/>
                <w:szCs w:val="20"/>
              </w:rPr>
              <w:t xml:space="preserve">2、支持温度传感器</w:t>
            </w:r>
            <w:r>
              <w:rPr>
                <w:rFonts w:hint="eastAsia" w:ascii="宋体" w:hAnsi="宋体" w:cs="宋体"/>
                <w:sz w:val="20"/>
                <w:szCs w:val="20"/>
              </w:rPr>
              <w:br/>
            </w:r>
            <w:r>
              <w:rPr>
                <w:rFonts w:hint="eastAsia" w:ascii="宋体" w:hAnsi="宋体" w:cs="宋体"/>
                <w:sz w:val="20"/>
                <w:szCs w:val="20"/>
              </w:rPr>
              <w:t xml:space="preserve">3、256MB缓存</w:t>
            </w:r>
            <w:r>
              <w:rPr>
                <w:rFonts w:hint="eastAsia" w:ascii="宋体" w:hAnsi="宋体" w:cs="宋体"/>
                <w:sz w:val="20"/>
                <w:szCs w:val="20"/>
              </w:rPr>
              <w:br/>
            </w:r>
            <w:r>
              <w:rPr>
                <w:rFonts w:hint="eastAsia" w:ascii="宋体" w:hAnsi="宋体" w:cs="宋体"/>
                <w:sz w:val="20"/>
                <w:szCs w:val="20"/>
              </w:rPr>
              <w:t xml:space="preserve">4、平均故障间隔时间MTBF：2,000,000小时</w:t>
            </w:r>
            <w:r>
              <w:rPr>
                <w:rFonts w:hint="eastAsia" w:ascii="宋体" w:hAnsi="宋体" w:cs="宋体"/>
                <w:sz w:val="20"/>
                <w:szCs w:val="20"/>
              </w:rPr>
              <w:br/>
            </w:r>
            <w:r>
              <w:rPr>
                <w:rFonts w:hint="eastAsia" w:ascii="宋体" w:hAnsi="宋体" w:cs="宋体"/>
                <w:sz w:val="20"/>
                <w:szCs w:val="20"/>
              </w:rPr>
              <w:t xml:space="preserve">5、转速：7200rpm</w:t>
            </w:r>
            <w:r>
              <w:rPr>
                <w:rFonts w:hint="eastAsia" w:ascii="宋体" w:hAnsi="宋体" w:cs="宋体"/>
                <w:sz w:val="20"/>
                <w:szCs w:val="20"/>
              </w:rPr>
              <w:br/>
            </w:r>
            <w:r>
              <w:rPr>
                <w:rFonts w:hint="eastAsia" w:ascii="宋体" w:hAnsi="宋体" w:cs="宋体"/>
                <w:sz w:val="20"/>
                <w:szCs w:val="20"/>
              </w:rPr>
              <w:t xml:space="preserve">6、接口访问速度：6.0、 3.0、 1.5 Gb/秒</w:t>
            </w:r>
            <w:r>
              <w:rPr>
                <w:rFonts w:hint="eastAsia" w:ascii="宋体" w:hAnsi="宋体" w:cs="宋体"/>
                <w:sz w:val="20"/>
                <w:szCs w:val="20"/>
              </w:rPr>
              <w:br/>
            </w:r>
            <w:r>
              <w:rPr>
                <w:rFonts w:hint="eastAsia" w:ascii="宋体" w:hAnsi="宋体" w:cs="宋体"/>
                <w:sz w:val="20"/>
                <w:szCs w:val="20"/>
              </w:rPr>
              <w:t xml:space="preserve">7、最高可持续传输率：215MB/秒</w:t>
            </w:r>
            <w:r>
              <w:rPr>
                <w:rFonts w:hint="eastAsia" w:ascii="宋体" w:hAnsi="宋体" w:cs="宋体"/>
                <w:sz w:val="20"/>
                <w:szCs w:val="20"/>
              </w:rPr>
              <w:br/>
            </w:r>
            <w:r>
              <w:rPr>
                <w:rFonts w:hint="eastAsia" w:ascii="宋体" w:hAnsi="宋体" w:cs="宋体"/>
                <w:sz w:val="20"/>
                <w:szCs w:val="20"/>
              </w:rPr>
              <w:t xml:space="preserve">8、电源+12V和+5V</w:t>
            </w:r>
            <w:r>
              <w:rPr>
                <w:rFonts w:hint="eastAsia" w:ascii="宋体" w:hAnsi="宋体" w:cs="宋体"/>
                <w:sz w:val="20"/>
                <w:szCs w:val="20"/>
              </w:rPr>
              <w:br/>
            </w:r>
            <w:r>
              <w:rPr>
                <w:rFonts w:hint="eastAsia" w:ascii="宋体" w:hAnsi="宋体" w:cs="宋体"/>
                <w:sz w:val="20"/>
                <w:szCs w:val="20"/>
              </w:rPr>
              <w:t xml:space="preserve">9、运行时温度5～60℃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高清音频拾音</w:t>
            </w:r>
            <w:r>
              <w:rPr>
                <w:rFonts w:hint="eastAsia" w:ascii="宋体" w:hAnsi="宋体" w:cs="宋体"/>
                <w:sz w:val="20"/>
                <w:szCs w:val="20"/>
              </w:rPr>
              <w:br/>
            </w:r>
            <w:r>
              <w:rPr>
                <w:rFonts w:hint="eastAsia" w:ascii="宋体" w:hAnsi="宋体" w:cs="宋体"/>
                <w:sz w:val="20"/>
                <w:szCs w:val="20"/>
              </w:rPr>
              <w:t xml:space="preserve">管理平台</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系统功能：</w:t>
            </w:r>
            <w:r>
              <w:rPr>
                <w:rFonts w:hint="eastAsia" w:ascii="宋体" w:hAnsi="宋体" w:cs="宋体"/>
                <w:sz w:val="20"/>
                <w:szCs w:val="20"/>
              </w:rPr>
              <w:br/>
            </w:r>
            <w:r>
              <w:rPr>
                <w:rFonts w:hint="eastAsia" w:ascii="宋体" w:hAnsi="宋体" w:cs="宋体"/>
                <w:sz w:val="20"/>
                <w:szCs w:val="20"/>
              </w:rPr>
              <w:t xml:space="preserve">1、要求基于网络化、便于管理。</w:t>
            </w:r>
            <w:r>
              <w:rPr>
                <w:rFonts w:hint="eastAsia" w:ascii="宋体" w:hAnsi="宋体" w:cs="宋体"/>
                <w:sz w:val="20"/>
                <w:szCs w:val="20"/>
              </w:rPr>
              <w:br/>
            </w:r>
            <w:r>
              <w:rPr>
                <w:rFonts w:hint="eastAsia" w:ascii="宋体" w:hAnsi="宋体" w:cs="宋体"/>
                <w:sz w:val="20"/>
                <w:szCs w:val="20"/>
              </w:rPr>
              <w:t xml:space="preserve">2、要求具备异常声音检测报警功能，具体要求如下：</w:t>
            </w:r>
            <w:r>
              <w:rPr>
                <w:rFonts w:hint="eastAsia" w:ascii="宋体" w:hAnsi="宋体" w:cs="宋体"/>
                <w:sz w:val="20"/>
                <w:szCs w:val="20"/>
              </w:rPr>
              <w:br/>
            </w:r>
            <w:r>
              <w:rPr>
                <w:rFonts w:hint="eastAsia" w:ascii="宋体" w:hAnsi="宋体" w:cs="宋体"/>
                <w:sz w:val="20"/>
                <w:szCs w:val="20"/>
              </w:rPr>
              <w:t xml:space="preserve">①可以实时检测异常声音，对突发事件快速响应；</w:t>
            </w:r>
            <w:r>
              <w:rPr>
                <w:rFonts w:hint="eastAsia" w:ascii="宋体" w:hAnsi="宋体" w:cs="宋体"/>
                <w:sz w:val="20"/>
                <w:szCs w:val="20"/>
              </w:rPr>
              <w:br/>
            </w:r>
            <w:r>
              <w:rPr>
                <w:rFonts w:hint="eastAsia" w:ascii="宋体" w:hAnsi="宋体" w:cs="宋体"/>
                <w:sz w:val="20"/>
                <w:szCs w:val="20"/>
              </w:rPr>
              <w:t xml:space="preserve">②支持多路并发检测报警，对多个点位区域进行布控；</w:t>
            </w:r>
            <w:r>
              <w:rPr>
                <w:rFonts w:hint="eastAsia" w:ascii="宋体" w:hAnsi="宋体" w:cs="宋体"/>
                <w:sz w:val="20"/>
                <w:szCs w:val="20"/>
              </w:rPr>
              <w:br/>
            </w:r>
            <w:r>
              <w:rPr>
                <w:rFonts w:hint="eastAsia" w:ascii="宋体" w:hAnsi="宋体" w:cs="宋体"/>
                <w:sz w:val="20"/>
                <w:szCs w:val="20"/>
              </w:rPr>
              <w:t xml:space="preserve">③支持个性化配置，根据不同环境自定义设置检测参数；</w:t>
            </w:r>
            <w:r>
              <w:rPr>
                <w:rFonts w:hint="eastAsia" w:ascii="宋体" w:hAnsi="宋体" w:cs="宋体"/>
                <w:sz w:val="20"/>
                <w:szCs w:val="20"/>
              </w:rPr>
              <w:br/>
            </w:r>
            <w:r>
              <w:rPr>
                <w:rFonts w:hint="eastAsia" w:ascii="宋体" w:hAnsi="宋体" w:cs="宋体"/>
                <w:sz w:val="20"/>
                <w:szCs w:val="20"/>
              </w:rPr>
              <w:t xml:space="preserve">④可对报警信息系统级实时推送；</w:t>
            </w:r>
            <w:r>
              <w:rPr>
                <w:rFonts w:hint="eastAsia" w:ascii="宋体" w:hAnsi="宋体" w:cs="宋体"/>
                <w:sz w:val="20"/>
                <w:szCs w:val="20"/>
              </w:rPr>
              <w:br/>
            </w:r>
            <w:r>
              <w:rPr>
                <w:rFonts w:hint="eastAsia" w:ascii="宋体" w:hAnsi="宋体" w:cs="宋体"/>
                <w:sz w:val="20"/>
                <w:szCs w:val="20"/>
              </w:rPr>
              <w:t xml:space="preserve">⑤可对报警内容点击一键直达详细页面。</w:t>
            </w:r>
            <w:r>
              <w:rPr>
                <w:rFonts w:hint="eastAsia" w:ascii="宋体" w:hAnsi="宋体" w:cs="宋体"/>
                <w:sz w:val="20"/>
                <w:szCs w:val="20"/>
              </w:rPr>
              <w:br/>
            </w:r>
            <w:r>
              <w:rPr>
                <w:rFonts w:hint="eastAsia" w:ascii="宋体" w:hAnsi="宋体" w:cs="宋体"/>
                <w:sz w:val="20"/>
                <w:szCs w:val="20"/>
              </w:rPr>
              <w:t xml:space="preserve">3、要求具备定时监测功能：</w:t>
            </w:r>
            <w:r>
              <w:rPr>
                <w:rFonts w:hint="eastAsia" w:ascii="宋体" w:hAnsi="宋体" w:cs="宋体"/>
                <w:sz w:val="20"/>
                <w:szCs w:val="20"/>
              </w:rPr>
              <w:br/>
            </w:r>
            <w:r>
              <w:rPr>
                <w:rFonts w:hint="eastAsia" w:ascii="宋体" w:hAnsi="宋体" w:cs="宋体"/>
                <w:sz w:val="20"/>
                <w:szCs w:val="20"/>
              </w:rPr>
              <w:t xml:space="preserve">①要求支持全时段监测和自定义监测两种模式；</w:t>
            </w:r>
            <w:r>
              <w:rPr>
                <w:rFonts w:hint="eastAsia" w:ascii="宋体" w:hAnsi="宋体" w:cs="宋体"/>
                <w:sz w:val="20"/>
                <w:szCs w:val="20"/>
              </w:rPr>
              <w:br/>
            </w:r>
            <w:r>
              <w:rPr>
                <w:rFonts w:hint="eastAsia" w:ascii="宋体" w:hAnsi="宋体" w:cs="宋体"/>
                <w:sz w:val="20"/>
                <w:szCs w:val="20"/>
              </w:rPr>
              <w:t xml:space="preserve">②自定义监测模式，需要可设定开启关闭时间段，需要支持夜间自动布控监测；</w:t>
            </w:r>
            <w:r>
              <w:rPr>
                <w:rFonts w:hint="eastAsia" w:ascii="宋体" w:hAnsi="宋体" w:cs="宋体"/>
                <w:sz w:val="20"/>
                <w:szCs w:val="20"/>
              </w:rPr>
              <w:br/>
            </w:r>
            <w:r>
              <w:rPr>
                <w:rFonts w:hint="eastAsia" w:ascii="宋体" w:hAnsi="宋体" w:cs="宋体"/>
                <w:sz w:val="20"/>
                <w:szCs w:val="20"/>
              </w:rPr>
              <w:t xml:space="preserve">③要求针对不同环境需求，可以设置不同监测模式。</w:t>
            </w:r>
            <w:r>
              <w:rPr>
                <w:rFonts w:hint="eastAsia" w:ascii="宋体" w:hAnsi="宋体" w:cs="宋体"/>
                <w:sz w:val="20"/>
                <w:szCs w:val="20"/>
              </w:rPr>
              <w:br/>
            </w:r>
            <w:r>
              <w:rPr>
                <w:rFonts w:hint="eastAsia" w:ascii="宋体" w:hAnsi="宋体" w:cs="宋体"/>
                <w:sz w:val="20"/>
                <w:szCs w:val="20"/>
              </w:rPr>
              <w:t xml:space="preserve">4、要求具备历史事件回溯功能：</w:t>
            </w:r>
            <w:r>
              <w:rPr>
                <w:rFonts w:hint="eastAsia" w:ascii="宋体" w:hAnsi="宋体" w:cs="宋体"/>
                <w:sz w:val="20"/>
                <w:szCs w:val="20"/>
              </w:rPr>
              <w:br/>
            </w:r>
            <w:r>
              <w:rPr>
                <w:rFonts w:hint="eastAsia" w:ascii="宋体" w:hAnsi="宋体" w:cs="宋体"/>
                <w:sz w:val="20"/>
                <w:szCs w:val="20"/>
              </w:rPr>
              <w:t xml:space="preserve">①要求满足90天内历史事件详情回溯调查。单次历史事件提供报警时间、地点、事件音频相关信息；</w:t>
            </w:r>
            <w:r>
              <w:rPr>
                <w:rFonts w:hint="eastAsia" w:ascii="宋体" w:hAnsi="宋体" w:cs="宋体"/>
                <w:sz w:val="20"/>
                <w:szCs w:val="20"/>
              </w:rPr>
              <w:br/>
            </w:r>
            <w:r>
              <w:rPr>
                <w:rFonts w:hint="eastAsia" w:ascii="宋体" w:hAnsi="宋体" w:cs="宋体"/>
                <w:sz w:val="20"/>
                <w:szCs w:val="20"/>
              </w:rPr>
              <w:t xml:space="preserve">②要求满足一年内历史事件概要回溯调查，单次历史事件提供报警时间、地点相关信息。</w:t>
            </w:r>
            <w:r>
              <w:rPr>
                <w:rFonts w:hint="eastAsia" w:ascii="宋体" w:hAnsi="宋体" w:cs="宋体"/>
                <w:sz w:val="20"/>
                <w:szCs w:val="20"/>
              </w:rPr>
              <w:br/>
            </w:r>
            <w:r>
              <w:rPr>
                <w:rFonts w:hint="eastAsia" w:ascii="宋体" w:hAnsi="宋体" w:cs="宋体"/>
                <w:sz w:val="20"/>
                <w:szCs w:val="20"/>
              </w:rPr>
              <w:t xml:space="preserve">5、要求具备安全形势分析统计功能：</w:t>
            </w:r>
            <w:r>
              <w:rPr>
                <w:rFonts w:hint="eastAsia" w:ascii="宋体" w:hAnsi="宋体" w:cs="宋体"/>
                <w:sz w:val="20"/>
                <w:szCs w:val="20"/>
              </w:rPr>
              <w:br/>
            </w:r>
            <w:r>
              <w:rPr>
                <w:rFonts w:hint="eastAsia" w:ascii="宋体" w:hAnsi="宋体" w:cs="宋体"/>
                <w:sz w:val="20"/>
                <w:szCs w:val="20"/>
              </w:rPr>
              <w:t xml:space="preserve">①需要支持周、月、年度检测结果统计、报表生成；</w:t>
            </w:r>
            <w:r>
              <w:rPr>
                <w:rFonts w:hint="eastAsia" w:ascii="宋体" w:hAnsi="宋体" w:cs="宋体"/>
                <w:sz w:val="20"/>
                <w:szCs w:val="20"/>
              </w:rPr>
              <w:br/>
            </w:r>
            <w:r>
              <w:rPr>
                <w:rFonts w:hint="eastAsia" w:ascii="宋体" w:hAnsi="宋体" w:cs="宋体"/>
                <w:sz w:val="20"/>
                <w:szCs w:val="20"/>
              </w:rPr>
              <w:t xml:space="preserve">②要求可以根据时间段进行选择统计，并导出EXCEL。</w:t>
            </w:r>
            <w:r>
              <w:rPr>
                <w:rFonts w:hint="eastAsia" w:ascii="宋体" w:hAnsi="宋体" w:cs="宋体"/>
                <w:sz w:val="20"/>
                <w:szCs w:val="20"/>
              </w:rPr>
              <w:br/>
            </w:r>
            <w:r>
              <w:rPr>
                <w:rFonts w:hint="eastAsia" w:ascii="宋体" w:hAnsi="宋体" w:cs="宋体"/>
                <w:sz w:val="20"/>
                <w:szCs w:val="20"/>
              </w:rPr>
              <w:t xml:space="preserve">6、要求需具备数据可视化功能：</w:t>
            </w:r>
            <w:r>
              <w:rPr>
                <w:rFonts w:hint="eastAsia" w:ascii="宋体" w:hAnsi="宋体" w:cs="宋体"/>
                <w:sz w:val="20"/>
                <w:szCs w:val="20"/>
              </w:rPr>
              <w:br/>
            </w:r>
            <w:r>
              <w:rPr>
                <w:rFonts w:hint="eastAsia" w:ascii="宋体" w:hAnsi="宋体" w:cs="宋体"/>
                <w:sz w:val="20"/>
                <w:szCs w:val="20"/>
              </w:rPr>
              <w:t xml:space="preserve">①要求实现音频数据可视化，首页预览支持多窗口实时预览，单击任一窗口进入实时监听页面；</w:t>
            </w:r>
            <w:r>
              <w:rPr>
                <w:rFonts w:hint="eastAsia" w:ascii="宋体" w:hAnsi="宋体" w:cs="宋体"/>
                <w:sz w:val="20"/>
                <w:szCs w:val="20"/>
              </w:rPr>
              <w:br/>
            </w:r>
            <w:r>
              <w:rPr>
                <w:rFonts w:hint="eastAsia" w:ascii="宋体" w:hAnsi="宋体" w:cs="宋体"/>
                <w:sz w:val="20"/>
                <w:szCs w:val="20"/>
              </w:rPr>
              <w:t xml:space="preserve">②要求实现统计数据可视化。</w:t>
            </w:r>
            <w:r>
              <w:rPr>
                <w:rFonts w:hint="eastAsia" w:ascii="宋体" w:hAnsi="宋体" w:cs="宋体"/>
                <w:sz w:val="20"/>
                <w:szCs w:val="20"/>
              </w:rPr>
              <w:br/>
            </w:r>
            <w:r>
              <w:rPr>
                <w:rFonts w:hint="eastAsia" w:ascii="宋体" w:hAnsi="宋体" w:cs="宋体"/>
                <w:sz w:val="20"/>
                <w:szCs w:val="20"/>
              </w:rPr>
              <w:t xml:space="preserve">7、音频监控系统需具备数据存储功能：</w:t>
            </w:r>
            <w:r>
              <w:rPr>
                <w:rFonts w:hint="eastAsia" w:ascii="宋体" w:hAnsi="宋体" w:cs="宋体"/>
                <w:sz w:val="20"/>
                <w:szCs w:val="20"/>
              </w:rPr>
              <w:br/>
            </w:r>
            <w:r>
              <w:rPr>
                <w:rFonts w:hint="eastAsia" w:ascii="宋体" w:hAnsi="宋体" w:cs="宋体"/>
                <w:sz w:val="20"/>
                <w:szCs w:val="20"/>
              </w:rPr>
              <w:t xml:space="preserve">①要求支持至少90天高清音频数据存储；</w:t>
            </w:r>
            <w:r>
              <w:rPr>
                <w:rFonts w:hint="eastAsia" w:ascii="宋体" w:hAnsi="宋体" w:cs="宋体"/>
                <w:sz w:val="20"/>
                <w:szCs w:val="20"/>
              </w:rPr>
              <w:br/>
            </w:r>
            <w:r>
              <w:rPr>
                <w:rFonts w:hint="eastAsia" w:ascii="宋体" w:hAnsi="宋体" w:cs="宋体"/>
                <w:sz w:val="20"/>
                <w:szCs w:val="20"/>
              </w:rPr>
              <w:t xml:space="preserve">②要求支持数据分段打包存储，每2小时存储一次；</w:t>
            </w:r>
            <w:r>
              <w:rPr>
                <w:rFonts w:hint="eastAsia" w:ascii="宋体" w:hAnsi="宋体" w:cs="宋体"/>
                <w:sz w:val="20"/>
                <w:szCs w:val="20"/>
              </w:rPr>
              <w:br/>
            </w:r>
            <w:r>
              <w:rPr>
                <w:rFonts w:hint="eastAsia" w:ascii="宋体" w:hAnsi="宋体" w:cs="宋体"/>
                <w:sz w:val="20"/>
                <w:szCs w:val="20"/>
              </w:rPr>
              <w:t xml:space="preserve">③要求支持数据快速检索，自定义检索时间段；</w:t>
            </w:r>
            <w:r>
              <w:rPr>
                <w:rFonts w:hint="eastAsia" w:ascii="宋体" w:hAnsi="宋体" w:cs="宋体"/>
                <w:sz w:val="20"/>
                <w:szCs w:val="20"/>
              </w:rPr>
              <w:br/>
            </w:r>
            <w:r>
              <w:rPr>
                <w:rFonts w:hint="eastAsia" w:ascii="宋体" w:hAnsi="宋体" w:cs="宋体"/>
                <w:sz w:val="20"/>
                <w:szCs w:val="20"/>
              </w:rPr>
              <w:t xml:space="preserve">④要求支持数据快速导出，自定义导出时间段。</w:t>
            </w:r>
            <w:r>
              <w:rPr>
                <w:rFonts w:hint="eastAsia" w:ascii="宋体" w:hAnsi="宋体" w:cs="宋体"/>
                <w:sz w:val="20"/>
                <w:szCs w:val="20"/>
              </w:rPr>
              <w:br/>
            </w:r>
            <w:r>
              <w:rPr>
                <w:rFonts w:hint="eastAsia" w:ascii="宋体" w:hAnsi="宋体" w:cs="宋体"/>
                <w:sz w:val="20"/>
                <w:szCs w:val="20"/>
              </w:rPr>
              <w:t xml:space="preserve">8、音频监控系统需具备自动化运维功能：</w:t>
            </w:r>
            <w:r>
              <w:rPr>
                <w:rFonts w:hint="eastAsia" w:ascii="宋体" w:hAnsi="宋体" w:cs="宋体"/>
                <w:sz w:val="20"/>
                <w:szCs w:val="20"/>
              </w:rPr>
              <w:br/>
            </w:r>
            <w:r>
              <w:rPr>
                <w:rFonts w:hint="eastAsia" w:ascii="宋体" w:hAnsi="宋体" w:cs="宋体"/>
                <w:sz w:val="20"/>
                <w:szCs w:val="20"/>
              </w:rPr>
              <w:t xml:space="preserve">①要求实现设备分组管理，根据需求自主调整；</w:t>
            </w:r>
            <w:r>
              <w:rPr>
                <w:rFonts w:hint="eastAsia" w:ascii="宋体" w:hAnsi="宋体" w:cs="宋体"/>
                <w:sz w:val="20"/>
                <w:szCs w:val="20"/>
              </w:rPr>
              <w:br/>
            </w:r>
            <w:r>
              <w:rPr>
                <w:rFonts w:hint="eastAsia" w:ascii="宋体" w:hAnsi="宋体" w:cs="宋体"/>
                <w:sz w:val="20"/>
                <w:szCs w:val="20"/>
              </w:rPr>
              <w:t xml:space="preserve">②要求实现设备运行多色状态展示，如红色异常、绿色正常；</w:t>
            </w:r>
            <w:r>
              <w:rPr>
                <w:rFonts w:hint="eastAsia" w:ascii="宋体" w:hAnsi="宋体" w:cs="宋体"/>
                <w:sz w:val="20"/>
                <w:szCs w:val="20"/>
              </w:rPr>
              <w:br/>
            </w:r>
            <w:r>
              <w:rPr>
                <w:rFonts w:hint="eastAsia" w:ascii="宋体" w:hAnsi="宋体" w:cs="宋体"/>
                <w:sz w:val="20"/>
                <w:szCs w:val="20"/>
              </w:rPr>
              <w:t xml:space="preserve">③要求实现设备在线、离线状态统计；</w:t>
            </w:r>
            <w:r>
              <w:rPr>
                <w:rFonts w:hint="eastAsia" w:ascii="宋体" w:hAnsi="宋体" w:cs="宋体"/>
                <w:sz w:val="20"/>
                <w:szCs w:val="20"/>
              </w:rPr>
              <w:br/>
            </w:r>
            <w:r>
              <w:rPr>
                <w:rFonts w:hint="eastAsia" w:ascii="宋体" w:hAnsi="宋体" w:cs="宋体"/>
                <w:sz w:val="20"/>
                <w:szCs w:val="20"/>
              </w:rPr>
              <w:t xml:space="preserve">④要求实现设备故障报警；</w:t>
            </w:r>
            <w:r>
              <w:rPr>
                <w:rFonts w:hint="eastAsia" w:ascii="宋体" w:hAnsi="宋体" w:cs="宋体"/>
                <w:sz w:val="20"/>
                <w:szCs w:val="20"/>
              </w:rPr>
              <w:br/>
            </w:r>
            <w:r>
              <w:rPr>
                <w:rFonts w:hint="eastAsia" w:ascii="宋体" w:hAnsi="宋体" w:cs="宋体"/>
                <w:sz w:val="20"/>
                <w:szCs w:val="20"/>
              </w:rPr>
              <w:t xml:space="preserve">⑤要求实现管理员权限灵活分配管理；</w:t>
            </w:r>
            <w:r>
              <w:rPr>
                <w:rFonts w:hint="eastAsia" w:ascii="宋体" w:hAnsi="宋体" w:cs="宋体"/>
                <w:sz w:val="20"/>
                <w:szCs w:val="20"/>
              </w:rPr>
              <w:br/>
            </w:r>
            <w:r>
              <w:rPr>
                <w:rFonts w:hint="eastAsia" w:ascii="宋体" w:hAnsi="宋体" w:cs="宋体"/>
                <w:sz w:val="20"/>
                <w:szCs w:val="20"/>
              </w:rPr>
              <w:t xml:space="preserve">⑥要求实现系统异常推送报警，并满足日志分类可筛选。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音频管理终端</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CPU：≥4核，≥3.5GHz</w:t>
            </w:r>
            <w:r>
              <w:rPr>
                <w:rFonts w:hint="eastAsia" w:ascii="宋体" w:hAnsi="宋体" w:cs="宋体"/>
                <w:sz w:val="20"/>
                <w:szCs w:val="20"/>
              </w:rPr>
              <w:br/>
            </w:r>
            <w:r>
              <w:rPr>
                <w:rFonts w:hint="eastAsia" w:ascii="宋体" w:hAnsi="宋体" w:cs="宋体"/>
                <w:sz w:val="20"/>
                <w:szCs w:val="20"/>
              </w:rPr>
              <w:t xml:space="preserve">2、内存：≥8G DDR4，4根内存插槽</w:t>
            </w:r>
            <w:r>
              <w:rPr>
                <w:rFonts w:hint="eastAsia" w:ascii="宋体" w:hAnsi="宋体" w:cs="宋体"/>
                <w:sz w:val="20"/>
                <w:szCs w:val="20"/>
              </w:rPr>
              <w:br/>
            </w:r>
            <w:r>
              <w:rPr>
                <w:rFonts w:hint="eastAsia" w:ascii="宋体" w:hAnsi="宋体" w:cs="宋体"/>
                <w:sz w:val="20"/>
                <w:szCs w:val="20"/>
              </w:rPr>
              <w:t xml:space="preserve">3、硬盘：存储容量≥2T，硬盘插槽≥3个，单槽位最大支持8T</w:t>
            </w:r>
            <w:r>
              <w:rPr>
                <w:rFonts w:hint="eastAsia" w:ascii="宋体" w:hAnsi="宋体" w:cs="宋体"/>
                <w:sz w:val="20"/>
                <w:szCs w:val="20"/>
              </w:rPr>
              <w:br/>
            </w:r>
            <w:r>
              <w:rPr>
                <w:rFonts w:hint="eastAsia" w:ascii="宋体" w:hAnsi="宋体" w:cs="宋体"/>
                <w:sz w:val="20"/>
                <w:szCs w:val="20"/>
              </w:rPr>
              <w:t xml:space="preserve">4、PCIE扩展：≥3个PCIE扩展插槽</w:t>
            </w:r>
            <w:r>
              <w:rPr>
                <w:rFonts w:hint="eastAsia" w:ascii="宋体" w:hAnsi="宋体" w:cs="宋体"/>
                <w:sz w:val="20"/>
                <w:szCs w:val="20"/>
              </w:rPr>
              <w:br/>
            </w:r>
            <w:r>
              <w:rPr>
                <w:rFonts w:hint="eastAsia" w:ascii="宋体" w:hAnsi="宋体" w:cs="宋体"/>
                <w:sz w:val="20"/>
                <w:szCs w:val="20"/>
              </w:rPr>
              <w:t xml:space="preserve">5、接口：≥1个千兆口，6个USB接口</w:t>
            </w:r>
            <w:r>
              <w:rPr>
                <w:rFonts w:hint="eastAsia" w:ascii="宋体" w:hAnsi="宋体" w:cs="宋体"/>
                <w:sz w:val="20"/>
                <w:szCs w:val="20"/>
              </w:rPr>
              <w:br/>
            </w:r>
            <w:r>
              <w:rPr>
                <w:rFonts w:hint="eastAsia" w:ascii="宋体" w:hAnsi="宋体" w:cs="宋体"/>
                <w:sz w:val="20"/>
                <w:szCs w:val="20"/>
              </w:rPr>
              <w:t xml:space="preserve">6、音频存储格式：WAVE</w:t>
            </w:r>
            <w:r>
              <w:rPr>
                <w:rFonts w:hint="eastAsia" w:ascii="宋体" w:hAnsi="宋体" w:cs="宋体"/>
                <w:sz w:val="20"/>
                <w:szCs w:val="20"/>
              </w:rPr>
              <w:br/>
            </w:r>
            <w:r>
              <w:rPr>
                <w:rFonts w:hint="eastAsia" w:ascii="宋体" w:hAnsi="宋体" w:cs="宋体"/>
                <w:sz w:val="20"/>
                <w:szCs w:val="20"/>
              </w:rPr>
              <w:t xml:space="preserve">7、音频质量：采样率≥16KHz，采样位数≥24位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人脸门禁</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支持人脸识别，指纹识别，刷卡识别方式开门；</w:t>
            </w:r>
            <w:r>
              <w:rPr>
                <w:rFonts w:hint="eastAsia" w:ascii="宋体" w:hAnsi="宋体" w:cs="宋体"/>
                <w:sz w:val="20"/>
                <w:szCs w:val="20"/>
              </w:rPr>
              <w:br/>
            </w:r>
            <w:r>
              <w:rPr>
                <w:rFonts w:hint="eastAsia" w:ascii="宋体" w:hAnsi="宋体" w:cs="宋体"/>
                <w:sz w:val="20"/>
                <w:szCs w:val="20"/>
              </w:rPr>
              <w:t xml:space="preserve">百万像素双目摄像头搭配高清屏幕，图像无拖影，快速识别；</w:t>
            </w:r>
            <w:r>
              <w:rPr>
                <w:rFonts w:hint="eastAsia" w:ascii="宋体" w:hAnsi="宋体" w:cs="宋体"/>
                <w:sz w:val="20"/>
                <w:szCs w:val="20"/>
              </w:rPr>
              <w:br/>
            </w:r>
            <w:r>
              <w:rPr>
                <w:rFonts w:hint="eastAsia" w:ascii="宋体" w:hAnsi="宋体" w:cs="宋体"/>
                <w:sz w:val="20"/>
                <w:szCs w:val="20"/>
              </w:rPr>
              <w:t xml:space="preserve">离线状态下，设备轻松识别，支持10000张人脸底库；</w:t>
            </w:r>
            <w:r>
              <w:rPr>
                <w:rFonts w:hint="eastAsia" w:ascii="宋体" w:hAnsi="宋体" w:cs="宋体"/>
                <w:sz w:val="20"/>
                <w:szCs w:val="20"/>
              </w:rPr>
              <w:br/>
            </w:r>
            <w:r>
              <w:rPr>
                <w:rFonts w:hint="eastAsia" w:ascii="宋体" w:hAnsi="宋体" w:cs="宋体"/>
                <w:sz w:val="20"/>
                <w:szCs w:val="20"/>
              </w:rPr>
              <w:t xml:space="preserve">多种智能识别融合，灵活应用不同场景的使用；</w:t>
            </w:r>
            <w:r>
              <w:rPr>
                <w:rFonts w:hint="eastAsia" w:ascii="宋体" w:hAnsi="宋体" w:cs="宋体"/>
                <w:sz w:val="20"/>
                <w:szCs w:val="20"/>
              </w:rPr>
              <w:br/>
            </w:r>
            <w:r>
              <w:rPr>
                <w:rFonts w:hint="eastAsia" w:ascii="宋体" w:hAnsi="宋体" w:cs="宋体"/>
                <w:sz w:val="20"/>
                <w:szCs w:val="20"/>
              </w:rPr>
              <w:t xml:space="preserve">0.5秒快速识别，远距离自动开门，更智能化门禁体验；</w:t>
            </w:r>
            <w:r>
              <w:rPr>
                <w:rFonts w:hint="eastAsia" w:ascii="宋体" w:hAnsi="宋体" w:cs="宋体"/>
                <w:sz w:val="20"/>
                <w:szCs w:val="20"/>
              </w:rPr>
              <w:br/>
            </w:r>
            <w:r>
              <w:rPr>
                <w:rFonts w:hint="eastAsia" w:ascii="宋体" w:hAnsi="宋体" w:cs="宋体"/>
                <w:sz w:val="20"/>
                <w:szCs w:val="20"/>
              </w:rPr>
              <w:t xml:space="preserve">支持触控操作；</w:t>
            </w:r>
            <w:r>
              <w:rPr>
                <w:rFonts w:hint="eastAsia" w:ascii="宋体" w:hAnsi="宋体" w:cs="宋体"/>
                <w:sz w:val="20"/>
                <w:szCs w:val="20"/>
              </w:rPr>
              <w:br/>
            </w:r>
            <w:r>
              <w:rPr>
                <w:rFonts w:hint="eastAsia" w:ascii="宋体" w:hAnsi="宋体" w:cs="宋体"/>
                <w:sz w:val="20"/>
                <w:szCs w:val="20"/>
              </w:rPr>
              <w:t xml:space="preserve">全新壁挂式工业设计，支持触屏操作；</w:t>
            </w:r>
            <w:r>
              <w:rPr>
                <w:rFonts w:hint="eastAsia" w:ascii="宋体" w:hAnsi="宋体" w:cs="宋体"/>
                <w:sz w:val="20"/>
                <w:szCs w:val="20"/>
              </w:rPr>
              <w:br/>
            </w:r>
            <w:r>
              <w:rPr>
                <w:rFonts w:hint="eastAsia" w:ascii="宋体" w:hAnsi="宋体" w:cs="宋体"/>
                <w:sz w:val="20"/>
                <w:szCs w:val="20"/>
              </w:rPr>
              <w:t xml:space="preserve">7寸LED显示屏，支持信息广告播放；</w:t>
            </w:r>
            <w:r>
              <w:rPr>
                <w:rFonts w:hint="eastAsia" w:ascii="宋体" w:hAnsi="宋体" w:cs="宋体"/>
                <w:sz w:val="20"/>
                <w:szCs w:val="20"/>
              </w:rPr>
              <w:br/>
            </w:r>
            <w:r>
              <w:rPr>
                <w:rFonts w:hint="eastAsia" w:ascii="宋体" w:hAnsi="宋体" w:cs="宋体"/>
                <w:sz w:val="20"/>
                <w:szCs w:val="20"/>
              </w:rPr>
              <w:t xml:space="preserve">200万高清广角宽动态双目摄像头，支持照片防假功能；</w:t>
            </w:r>
            <w:r>
              <w:rPr>
                <w:rFonts w:hint="eastAsia" w:ascii="宋体" w:hAnsi="宋体" w:cs="宋体"/>
                <w:sz w:val="20"/>
                <w:szCs w:val="20"/>
              </w:rPr>
              <w:br/>
            </w:r>
            <w:r>
              <w:rPr>
                <w:rFonts w:hint="eastAsia" w:ascii="宋体" w:hAnsi="宋体" w:cs="宋体"/>
                <w:sz w:val="20"/>
                <w:szCs w:val="20"/>
              </w:rPr>
              <w:t xml:space="preserve">设备采用高性能处理器，依托深度学习算法，支持10000张人脸白名单，5000枚指纹，适合人脸机指纹考勤；</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电磁锁</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280kg单门两线拉丝磁力锁；锁状态LED灯指示；通电上锁，无残磁、无机械磨损；适用于90度开的任何有框门，如木门丶防火门丶玻璃门；对于无框门，需要选配支架。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门禁电源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交流输入：AC 220V 50HZ</w:t>
            </w:r>
            <w:r>
              <w:rPr>
                <w:rFonts w:hint="eastAsia" w:ascii="宋体" w:hAnsi="宋体" w:cs="宋体"/>
                <w:sz w:val="20"/>
                <w:szCs w:val="20"/>
              </w:rPr>
              <w:br/>
            </w:r>
            <w:r>
              <w:rPr>
                <w:rFonts w:hint="eastAsia" w:ascii="宋体" w:hAnsi="宋体" w:cs="宋体"/>
                <w:sz w:val="20"/>
                <w:szCs w:val="20"/>
              </w:rPr>
              <w:t xml:space="preserve">输出电压：DC 12V</w:t>
            </w:r>
            <w:r>
              <w:rPr>
                <w:rFonts w:hint="eastAsia" w:ascii="宋体" w:hAnsi="宋体" w:cs="宋体"/>
                <w:sz w:val="20"/>
                <w:szCs w:val="20"/>
              </w:rPr>
              <w:br/>
            </w:r>
            <w:r>
              <w:rPr>
                <w:rFonts w:hint="eastAsia" w:ascii="宋体" w:hAnsi="宋体" w:cs="宋体"/>
                <w:sz w:val="20"/>
                <w:szCs w:val="20"/>
              </w:rPr>
              <w:t xml:space="preserve">持续电流：1.2A</w:t>
            </w:r>
            <w:r>
              <w:rPr>
                <w:rFonts w:hint="eastAsia" w:ascii="宋体" w:hAnsi="宋体" w:cs="宋体"/>
                <w:sz w:val="20"/>
                <w:szCs w:val="20"/>
              </w:rPr>
              <w:br/>
            </w:r>
            <w:r>
              <w:rPr>
                <w:rFonts w:hint="eastAsia" w:ascii="宋体" w:hAnsi="宋体" w:cs="宋体"/>
                <w:sz w:val="20"/>
                <w:szCs w:val="20"/>
              </w:rPr>
              <w:t xml:space="preserve">瞬间电流：3A</w:t>
            </w:r>
            <w:r>
              <w:rPr>
                <w:rFonts w:hint="eastAsia" w:ascii="宋体" w:hAnsi="宋体" w:cs="宋体"/>
                <w:sz w:val="20"/>
                <w:szCs w:val="20"/>
              </w:rPr>
              <w:br/>
            </w:r>
            <w:r>
              <w:rPr>
                <w:rFonts w:hint="eastAsia" w:ascii="宋体" w:hAnsi="宋体" w:cs="宋体"/>
                <w:sz w:val="20"/>
                <w:szCs w:val="20"/>
              </w:rPr>
              <w:t xml:space="preserve">开门延时：0-15S可调</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门禁管理软件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1、支持纯密码开门、卡+密码开门、按照时间表进行门区的通行控制、自动开门、互锁功能、读取门禁状态、时间同步；</w:t>
            </w:r>
            <w:r>
              <w:rPr>
                <w:rFonts w:hint="eastAsia" w:ascii="宋体" w:hAnsi="宋体" w:cs="宋体"/>
                <w:sz w:val="20"/>
                <w:szCs w:val="20"/>
              </w:rPr>
              <w:br/>
            </w:r>
            <w:r>
              <w:rPr>
                <w:rFonts w:hint="eastAsia" w:ascii="宋体" w:hAnsi="宋体" w:cs="宋体"/>
                <w:sz w:val="20"/>
                <w:szCs w:val="20"/>
              </w:rPr>
              <w:t xml:space="preserve">2、支持多种门禁事件如“非法卡”、“反胁迫报警”、“一键锁死”、“消防报警”等端口输出；</w:t>
            </w:r>
            <w:r>
              <w:rPr>
                <w:rFonts w:hint="eastAsia" w:ascii="宋体" w:hAnsi="宋体" w:cs="宋体"/>
                <w:sz w:val="20"/>
                <w:szCs w:val="20"/>
              </w:rPr>
              <w:br/>
            </w:r>
            <w:r>
              <w:rPr>
                <w:rFonts w:hint="eastAsia" w:ascii="宋体" w:hAnsi="宋体" w:cs="宋体"/>
                <w:sz w:val="20"/>
                <w:szCs w:val="20"/>
              </w:rPr>
              <w:t xml:space="preserve">3、支持“合法卡刷卡消警”、“按键消警”、“延时消警”及“上层软件消警”等多种消警方式；</w:t>
            </w:r>
            <w:r>
              <w:rPr>
                <w:rFonts w:hint="eastAsia" w:ascii="宋体" w:hAnsi="宋体" w:cs="宋体"/>
                <w:sz w:val="20"/>
                <w:szCs w:val="20"/>
              </w:rPr>
              <w:br/>
            </w:r>
            <w:r>
              <w:rPr>
                <w:rFonts w:hint="eastAsia" w:ascii="宋体" w:hAnsi="宋体" w:cs="宋体"/>
                <w:sz w:val="20"/>
                <w:szCs w:val="20"/>
              </w:rPr>
              <w:t xml:space="preserve">4、支持门禁进出报表，记录门禁控制器不同事件，实现按照不同查询条件检索；</w:t>
            </w:r>
            <w:r>
              <w:rPr>
                <w:rFonts w:hint="eastAsia" w:ascii="宋体" w:hAnsi="宋体" w:cs="宋体"/>
                <w:sz w:val="20"/>
                <w:szCs w:val="20"/>
              </w:rPr>
              <w:br/>
            </w:r>
            <w:r>
              <w:rPr>
                <w:rFonts w:hint="eastAsia" w:ascii="宋体" w:hAnsi="宋体" w:cs="宋体"/>
                <w:sz w:val="20"/>
                <w:szCs w:val="20"/>
              </w:rPr>
              <w:t xml:space="preserve">5、支持对串口485门禁、网络门禁、网络门禁下挂接485串口门禁的管理；</w:t>
            </w:r>
            <w:r>
              <w:rPr>
                <w:rFonts w:hint="eastAsia" w:ascii="宋体" w:hAnsi="宋体" w:cs="宋体"/>
                <w:sz w:val="20"/>
                <w:szCs w:val="20"/>
              </w:rPr>
              <w:br/>
            </w:r>
            <w:r>
              <w:rPr>
                <w:rFonts w:hint="eastAsia" w:ascii="宋体" w:hAnsi="宋体" w:cs="宋体"/>
                <w:sz w:val="20"/>
                <w:szCs w:val="20"/>
              </w:rPr>
              <w:t xml:space="preserve">6、具备实时监控功能，图标状态实时显示、远程控制开关门、首卡开门、多卡开门、人员定位、门内人员查询、历史记录提取；</w:t>
            </w:r>
            <w:r>
              <w:rPr>
                <w:rFonts w:hint="eastAsia" w:ascii="宋体" w:hAnsi="宋体" w:cs="宋体"/>
                <w:sz w:val="20"/>
                <w:szCs w:val="20"/>
              </w:rPr>
              <w:br/>
            </w:r>
            <w:r>
              <w:rPr>
                <w:rFonts w:hint="eastAsia" w:ascii="宋体" w:hAnsi="宋体" w:cs="宋体"/>
                <w:sz w:val="20"/>
                <w:szCs w:val="20"/>
              </w:rPr>
              <w:t xml:space="preserve">7、支持考勤功能，正常班考勤、倒班考勤。节假日设置、请假出差设置、签到设置；考勤统计表功能，按照时间统计、按照人员统计一段时间内的考勤情况，进行导出、打印；</w:t>
            </w:r>
            <w:r>
              <w:rPr>
                <w:rFonts w:hint="eastAsia" w:ascii="宋体" w:hAnsi="宋体" w:cs="宋体"/>
                <w:sz w:val="20"/>
                <w:szCs w:val="20"/>
              </w:rPr>
              <w:br/>
            </w:r>
            <w:r>
              <w:rPr>
                <w:rFonts w:hint="eastAsia" w:ascii="宋体" w:hAnsi="宋体" w:cs="宋体"/>
                <w:sz w:val="20"/>
                <w:szCs w:val="20"/>
              </w:rPr>
              <w:t xml:space="preserve">8、支持电子地图分屏显示、门禁图标添加、状态显示、远程控制；</w:t>
            </w:r>
            <w:r>
              <w:rPr>
                <w:rFonts w:hint="eastAsia" w:ascii="宋体" w:hAnsi="宋体" w:cs="宋体"/>
                <w:sz w:val="20"/>
                <w:szCs w:val="20"/>
              </w:rPr>
              <w:br/>
            </w:r>
            <w:r>
              <w:rPr>
                <w:rFonts w:hint="eastAsia" w:ascii="宋体" w:hAnsi="宋体" w:cs="宋体"/>
                <w:sz w:val="20"/>
                <w:szCs w:val="20"/>
              </w:rPr>
              <w:t xml:space="preserve">9、人员巡检设置和权限设置；支持音视频预览、前端球控制、前端设备对讲、键盘控制。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RFID标签（不干胶）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粘贴式;工作频率：840-960MHz;支持协议：EPC C1 GEN2/ISO 18000-6C /ISO18000-6B</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RFID标签（抗金属）</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金属或液体类;工作频率：840-960MHz;支持协议：EPC C1 GEN2/ISO 18000-6C /ISO18000-6B</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RFID标签（非黏贴）</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吊牌或扎带;工作频率：840-960MHz;支持协议：EPC C1 GEN2/ISO 18000-6C /ISO18000-6B</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物证柜（主柜）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6小格、2大格指纹识别开柜；17寸安卓触控屏；可通过无锡涉案财物平台实现远程开柜；902mm 宽x 1995mm 高 x 572mm 深。</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物证柜（副柜）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8小格、2大格；1主柜至多可带10个副柜；可通过无锡涉案财物平台实现远程开柜；902mm 宽x 1995mm 高 x 572mm 深。</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环境全景摄像机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1、采用1/2.8英寸CMOS传感器；</w:t>
            </w:r>
            <w:r>
              <w:rPr>
                <w:rFonts w:hint="eastAsia" w:ascii="宋体" w:hAnsi="宋体" w:cs="宋体"/>
                <w:sz w:val="20"/>
                <w:szCs w:val="20"/>
              </w:rPr>
              <w:br/>
            </w:r>
            <w:r>
              <w:rPr>
                <w:rFonts w:hint="eastAsia" w:ascii="宋体" w:hAnsi="宋体" w:cs="宋体"/>
                <w:sz w:val="20"/>
                <w:szCs w:val="20"/>
              </w:rPr>
              <w:t xml:space="preserve">2、最低照度彩色: 0.002Lux@F1.6、黑白0.001Lux@F1.6、0 with IR；</w:t>
            </w:r>
            <w:r>
              <w:rPr>
                <w:rFonts w:hint="eastAsia" w:ascii="宋体" w:hAnsi="宋体" w:cs="宋体"/>
                <w:sz w:val="20"/>
                <w:szCs w:val="20"/>
              </w:rPr>
              <w:br/>
            </w:r>
            <w:r>
              <w:rPr>
                <w:rFonts w:hint="eastAsia" w:ascii="宋体" w:hAnsi="宋体" w:cs="宋体"/>
                <w:sz w:val="20"/>
                <w:szCs w:val="20"/>
              </w:rPr>
              <w:t xml:space="preserve">3、使用2.8/4/6mm定焦镜头；100.4°-55.8°(2.8mm)/87.5°-45.5°(4mm)/52.6°-29.5°(6mm)；支持三码流；</w:t>
            </w:r>
            <w:r>
              <w:rPr>
                <w:rFonts w:hint="eastAsia" w:ascii="宋体" w:hAnsi="宋体" w:cs="宋体"/>
                <w:sz w:val="20"/>
                <w:szCs w:val="20"/>
              </w:rPr>
              <w:br/>
            </w:r>
            <w:r>
              <w:rPr>
                <w:rFonts w:hint="eastAsia" w:ascii="宋体" w:hAnsi="宋体" w:cs="宋体"/>
                <w:sz w:val="20"/>
                <w:szCs w:val="20"/>
              </w:rPr>
              <w:t xml:space="preserve">4、彩转黑支持内同步、黑白、彩色；支持背光补偿，宽动态（120dB）；</w:t>
            </w:r>
            <w:r>
              <w:rPr>
                <w:rFonts w:hint="eastAsia" w:ascii="宋体" w:hAnsi="宋体" w:cs="宋体"/>
                <w:sz w:val="20"/>
                <w:szCs w:val="20"/>
              </w:rPr>
              <w:br/>
            </w:r>
            <w:r>
              <w:rPr>
                <w:rFonts w:hint="eastAsia" w:ascii="宋体" w:hAnsi="宋体" w:cs="宋体"/>
                <w:sz w:val="20"/>
                <w:szCs w:val="20"/>
              </w:rPr>
              <w:t xml:space="preserve">5、拥有1颗阵列红外灯，红外距离30米；视频编码格式为H.265/H.264/M-JPEG;最大分辨率1080p(1920×1080)；</w:t>
            </w:r>
            <w:r>
              <w:rPr>
                <w:rFonts w:hint="eastAsia" w:ascii="宋体" w:hAnsi="宋体" w:cs="宋体"/>
                <w:sz w:val="20"/>
                <w:szCs w:val="20"/>
              </w:rPr>
              <w:br/>
            </w:r>
            <w:r>
              <w:rPr>
                <w:rFonts w:hint="eastAsia" w:ascii="宋体" w:hAnsi="宋体" w:cs="宋体"/>
                <w:sz w:val="20"/>
                <w:szCs w:val="20"/>
              </w:rPr>
              <w:t xml:space="preserve">PAL制：1080p@25fps、960p@25fps、720p@25fps、VGA@25fps，4CIF@25fps</w:t>
            </w:r>
            <w:r>
              <w:rPr>
                <w:rFonts w:hint="eastAsia" w:ascii="宋体" w:hAnsi="宋体" w:cs="宋体"/>
                <w:sz w:val="20"/>
                <w:szCs w:val="20"/>
              </w:rPr>
              <w:br/>
            </w:r>
            <w:r>
              <w:rPr>
                <w:rFonts w:hint="eastAsia" w:ascii="宋体" w:hAnsi="宋体" w:cs="宋体"/>
                <w:sz w:val="20"/>
                <w:szCs w:val="20"/>
              </w:rPr>
              <w:t xml:space="preserve">NTSC： 1080p@30fps，960p@30fps，720p@30fps，VGA@30fps，4CIF@30fps</w:t>
            </w:r>
            <w:r>
              <w:rPr>
                <w:rFonts w:hint="eastAsia" w:ascii="宋体" w:hAnsi="宋体" w:cs="宋体"/>
                <w:sz w:val="20"/>
                <w:szCs w:val="20"/>
              </w:rPr>
              <w:br/>
            </w:r>
            <w:r>
              <w:rPr>
                <w:rFonts w:hint="eastAsia" w:ascii="宋体" w:hAnsi="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cs="宋体"/>
                <w:sz w:val="20"/>
                <w:szCs w:val="20"/>
              </w:rPr>
              <w:br/>
            </w:r>
            <w:r>
              <w:rPr>
                <w:rFonts w:hint="eastAsia" w:ascii="宋体" w:hAnsi="宋体" w:cs="宋体"/>
                <w:sz w:val="20"/>
                <w:szCs w:val="20"/>
              </w:rPr>
              <w:t xml:space="preserve">7、音频1入1出、报警2入1出、1路RS485，TF卡（128G）；IP66，4级防雷、防浪涌</w:t>
            </w:r>
            <w:r>
              <w:rPr>
                <w:rFonts w:hint="eastAsia" w:ascii="宋体" w:hAnsi="宋体" w:cs="宋体"/>
                <w:sz w:val="20"/>
                <w:szCs w:val="20"/>
              </w:rPr>
              <w:br/>
            </w:r>
            <w:r>
              <w:rPr>
                <w:rFonts w:hint="eastAsia" w:ascii="宋体" w:hAnsi="宋体" w:cs="宋体"/>
                <w:sz w:val="20"/>
                <w:szCs w:val="20"/>
              </w:rPr>
              <w:t xml:space="preserve">8、电源DC12V±20%，支持POE；</w:t>
            </w:r>
            <w:r>
              <w:rPr>
                <w:rFonts w:hint="eastAsia" w:ascii="宋体" w:hAnsi="宋体" w:cs="宋体"/>
                <w:sz w:val="20"/>
                <w:szCs w:val="20"/>
              </w:rPr>
              <w:br/>
            </w:r>
            <w:r>
              <w:rPr>
                <w:rFonts w:hint="eastAsia" w:ascii="宋体" w:hAnsi="宋体" w:cs="宋体"/>
                <w:sz w:val="20"/>
                <w:szCs w:val="20"/>
              </w:rPr>
              <w:t xml:space="preserve">9、与特写摄像机同一品牌</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1、采用高保真预极化电容传声器，可对前期音频无差别拾取</w:t>
            </w:r>
            <w:r>
              <w:rPr>
                <w:rFonts w:hint="eastAsia" w:ascii="宋体" w:hAnsi="宋体" w:cs="宋体"/>
                <w:sz w:val="20"/>
                <w:szCs w:val="20"/>
              </w:rPr>
              <w:br/>
            </w:r>
            <w:r>
              <w:rPr>
                <w:rFonts w:hint="eastAsia" w:ascii="宋体" w:hAnsi="宋体" w:cs="宋体"/>
                <w:sz w:val="20"/>
                <w:szCs w:val="20"/>
              </w:rPr>
              <w:t xml:space="preserve">2、可实时对拾取到的音频信号进行噪音滤除</w:t>
            </w:r>
            <w:r>
              <w:rPr>
                <w:rFonts w:hint="eastAsia" w:ascii="宋体" w:hAnsi="宋体" w:cs="宋体"/>
                <w:sz w:val="20"/>
                <w:szCs w:val="20"/>
              </w:rPr>
              <w:br/>
            </w:r>
            <w:r>
              <w:rPr>
                <w:rFonts w:hint="eastAsia" w:ascii="宋体" w:hAnsi="宋体" w:cs="宋体"/>
                <w:sz w:val="20"/>
                <w:szCs w:val="20"/>
              </w:rPr>
              <w:t xml:space="preserve">3、内置雷击保护、电源极性反接保护和静电保护</w:t>
            </w:r>
            <w:r>
              <w:rPr>
                <w:rFonts w:hint="eastAsia" w:ascii="宋体" w:hAnsi="宋体" w:cs="宋体"/>
                <w:sz w:val="20"/>
                <w:szCs w:val="20"/>
              </w:rPr>
              <w:br/>
            </w:r>
            <w:r>
              <w:rPr>
                <w:rFonts w:hint="eastAsia" w:ascii="宋体" w:hAnsi="宋体" w:cs="宋体"/>
                <w:sz w:val="20"/>
                <w:szCs w:val="20"/>
              </w:rPr>
              <w:t xml:space="preserve">4、内置可调电位器，音量调节最小可关闭（无声音输出）</w:t>
            </w:r>
            <w:r>
              <w:rPr>
                <w:rFonts w:hint="eastAsia" w:ascii="宋体" w:hAnsi="宋体" w:cs="宋体"/>
                <w:sz w:val="20"/>
                <w:szCs w:val="20"/>
              </w:rPr>
              <w:br/>
            </w:r>
            <w:r>
              <w:rPr>
                <w:rFonts w:hint="eastAsia" w:ascii="宋体" w:hAnsi="宋体" w:cs="宋体"/>
                <w:sz w:val="20"/>
                <w:szCs w:val="20"/>
              </w:rPr>
              <w:t xml:space="preserve">5、音频传输距离不小于3000米</w:t>
            </w:r>
            <w:r>
              <w:rPr>
                <w:rFonts w:hint="eastAsia" w:ascii="宋体" w:hAnsi="宋体" w:cs="宋体"/>
                <w:sz w:val="20"/>
                <w:szCs w:val="20"/>
              </w:rPr>
              <w:br/>
            </w:r>
            <w:r>
              <w:rPr>
                <w:rFonts w:hint="eastAsia" w:ascii="宋体" w:hAnsi="宋体" w:cs="宋体"/>
                <w:sz w:val="20"/>
                <w:szCs w:val="20"/>
              </w:rPr>
              <w:t xml:space="preserve">6、监听面积5～150㎡（内置电位器可调）</w:t>
            </w:r>
            <w:r>
              <w:rPr>
                <w:rFonts w:hint="eastAsia" w:ascii="宋体" w:hAnsi="宋体" w:cs="宋体"/>
                <w:sz w:val="20"/>
                <w:szCs w:val="20"/>
              </w:rPr>
              <w:br/>
            </w:r>
            <w:r>
              <w:rPr>
                <w:rFonts w:hint="eastAsia" w:ascii="宋体" w:hAnsi="宋体" w:cs="宋体"/>
                <w:sz w:val="20"/>
                <w:szCs w:val="20"/>
              </w:rPr>
              <w:t xml:space="preserve">7、与特写摄像机同一品牌</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会议系统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调音台</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最多10个话筒 / 16个线路输入 (8个单声道 + 4个立体声),4编组母线 + 1立体声母线,4 AUX (包括FX),“D-PRE”话放，带有倒向晶体管电路；单旋钮压缩器,高级效果器：SPX，含24组预置效果器,+48V幻象供电；</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数字音频媒体矩阵</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功能特点：                                                                                </w:t>
            </w:r>
            <w:r>
              <w:rPr>
                <w:rFonts w:hint="eastAsia" w:ascii="宋体" w:hAnsi="宋体" w:cs="宋体"/>
                <w:sz w:val="20"/>
                <w:szCs w:val="20"/>
              </w:rPr>
              <w:t xml:space="preserve">                                                                                                                 96KHz采样频率，32-bit DSP处理器，24-bit A/D及D/A转换                                                                                                       </w:t>
            </w:r>
            <w:r>
              <w:rPr>
                <w:rFonts w:hint="eastAsia" w:ascii="宋体" w:hAnsi="宋体" w:cs="宋体"/>
                <w:sz w:val="20"/>
                <w:szCs w:val="20"/>
              </w:rPr>
              <w:t xml:space="preserve">                                                                                                                                                                                                                                   设备内每个功能支持单独锁定，可根据现场要求任意开放或锁定某</w:t>
            </w:r>
            <w:r>
              <w:rPr>
                <w:rFonts w:hint="eastAsia" w:ascii="宋体" w:hAnsi="宋体" w:cs="宋体"/>
                <w:sz w:val="20"/>
                <w:szCs w:val="20"/>
              </w:rPr>
              <w:t xml:space="preserve">一个单独的功能，防止误操作和数据保密                                                                                                                                                                  每个输入和输出处理均有6段独立的全参量均衡，调节增益范围可达±20dB，同时还可选择参量、高调、低调、1阶全通、2阶全通5种均衡模式；均有延时和相位控制</w:t>
            </w:r>
            <w:r>
              <w:rPr>
                <w:rFonts w:hint="eastAsia" w:ascii="宋体" w:hAnsi="宋体" w:cs="宋体"/>
                <w:sz w:val="20"/>
                <w:szCs w:val="20"/>
              </w:rPr>
              <w:t xml:space="preserve">及哑音设置，延时最长可达1000ms，延时单位可选择毫秒(ms)、米(m)、英尺(ft)三种，延时可通过粗调及细调模式进行调节                                                                                                                                                                         设备软件内置中控代码生成器、可实现一键中英文切换</w:t>
            </w:r>
            <w:r>
              <w:rPr>
                <w:rFonts w:hint="eastAsia" w:ascii="宋体" w:hAnsi="宋体" w:cs="宋体"/>
                <w:sz w:val="20"/>
                <w:szCs w:val="20"/>
              </w:rPr>
              <w:br/>
            </w:r>
            <w:r>
              <w:rPr>
                <w:rFonts w:hint="eastAsia" w:ascii="宋体" w:hAnsi="宋体" w:cs="宋体"/>
                <w:sz w:val="20"/>
                <w:szCs w:val="20"/>
              </w:rPr>
              <w:t xml:space="preserve">可通过外置UTWR1盒与电脑进行连接,可实现互联网远程控制                                                                                                                                                                 2路平衡式信号输入，4路平衡式信号输出；可灵活组合多种分频模式，高、低通分频点均可达20Hz～20KHz</w:t>
            </w:r>
            <w:r>
              <w:rPr>
                <w:rFonts w:hint="eastAsia" w:ascii="宋体" w:hAnsi="宋体" w:cs="宋体"/>
                <w:sz w:val="20"/>
                <w:szCs w:val="20"/>
              </w:rPr>
              <w:br/>
            </w:r>
            <w:r>
              <w:rPr>
                <w:rFonts w:hint="eastAsia" w:ascii="宋体" w:hAnsi="宋体" w:cs="宋体"/>
                <w:sz w:val="20"/>
                <w:szCs w:val="20"/>
              </w:rPr>
              <w:t xml:space="preserve">直接用面板的功能键和拔轮进行功能设置或是连接电脑通过PC控制软件来控制，均十分方便、直观和简洁；提供USB2.0、USB3.0和RS485连接电脑或中控设备，其中RS485接口可级连250台设备设ID进行控制</w:t>
            </w:r>
            <w:r>
              <w:rPr>
                <w:rFonts w:hint="eastAsia" w:ascii="宋体" w:hAnsi="宋体" w:cs="宋体"/>
                <w:sz w:val="20"/>
                <w:szCs w:val="20"/>
              </w:rPr>
              <w:br/>
            </w:r>
            <w:r>
              <w:rPr>
                <w:rFonts w:hint="eastAsia" w:ascii="宋体" w:hAnsi="宋体" w:cs="宋体"/>
                <w:sz w:val="20"/>
                <w:szCs w:val="20"/>
              </w:rPr>
              <w:t xml:space="preserve">每个输入通道可调噪声门，并且每个输入通道有两段全参数可调的动态均衡（DEQ），自动增益控制</w:t>
            </w:r>
            <w:r>
              <w:rPr>
                <w:rFonts w:hint="eastAsia" w:ascii="宋体" w:hAnsi="宋体" w:cs="宋体"/>
                <w:sz w:val="20"/>
                <w:szCs w:val="20"/>
              </w:rPr>
              <w:br/>
            </w:r>
            <w:r>
              <w:rPr>
                <w:rFonts w:hint="eastAsia" w:ascii="宋体" w:hAnsi="宋体" w:cs="宋体"/>
                <w:sz w:val="20"/>
                <w:szCs w:val="20"/>
              </w:rPr>
              <w:t xml:space="preserve">输出通道还可独立控制压缩、限幅及自由选择输入信号通道，并能将某通道的所有参数复制到另外一个通道同时进行联动控制</w:t>
            </w:r>
            <w:r>
              <w:rPr>
                <w:rFonts w:hint="eastAsia" w:ascii="宋体" w:hAnsi="宋体" w:cs="宋体"/>
                <w:sz w:val="20"/>
                <w:szCs w:val="20"/>
              </w:rPr>
              <w:br/>
            </w:r>
            <w:r>
              <w:rPr>
                <w:rFonts w:hint="eastAsia" w:ascii="宋体" w:hAnsi="宋体" w:cs="宋体"/>
                <w:sz w:val="20"/>
                <w:szCs w:val="20"/>
              </w:rPr>
              <w:t xml:space="preserve">2×24 LCD蓝色背光显示功能设置，5段LED显示输入/输出的精确数字电平表、哑音及编辑状态</w:t>
            </w:r>
            <w:r>
              <w:rPr>
                <w:rFonts w:hint="eastAsia" w:ascii="宋体" w:hAnsi="宋体" w:cs="宋体"/>
                <w:sz w:val="20"/>
                <w:szCs w:val="20"/>
              </w:rPr>
              <w:br/>
            </w:r>
            <w:r>
              <w:rPr>
                <w:rFonts w:hint="eastAsia" w:ascii="宋体" w:hAnsi="宋体" w:cs="宋体"/>
                <w:sz w:val="20"/>
                <w:szCs w:val="20"/>
              </w:rPr>
              <w:t xml:space="preserve">单机可存储30组用户程序数据；其它数据可通过PC软件存储于其它存储介质上                                                                                                                                              主要技术参数：                                                         </w:t>
            </w:r>
            <w:r>
              <w:rPr>
                <w:rFonts w:hint="eastAsia" w:ascii="宋体" w:hAnsi="宋体" w:cs="宋体"/>
                <w:sz w:val="20"/>
                <w:szCs w:val="20"/>
              </w:rPr>
              <w:t xml:space="preserve">                                                                                                                                                输入阻抗：平衡20KΩ                                                                                                     </w:t>
            </w:r>
            <w:r>
              <w:rPr>
                <w:rFonts w:hint="eastAsia" w:ascii="宋体" w:hAnsi="宋体" w:cs="宋体"/>
                <w:sz w:val="20"/>
                <w:szCs w:val="20"/>
              </w:rPr>
              <w:t xml:space="preserve">                                                                                     输出阻抗：平衡100Ω                                                                                                                                                                </w:t>
            </w:r>
            <w:r>
              <w:rPr>
                <w:rFonts w:hint="eastAsia" w:ascii="宋体" w:hAnsi="宋体" w:cs="宋体"/>
                <w:sz w:val="20"/>
                <w:szCs w:val="20"/>
              </w:rPr>
              <w:t xml:space="preserve">                             共模拟制比：&gt;78dB(1KHz)                                                                                                                                                                                     输入范围：≤+19dBu                 </w:t>
            </w:r>
            <w:r>
              <w:rPr>
                <w:rFonts w:hint="eastAsia" w:ascii="宋体" w:hAnsi="宋体" w:cs="宋体"/>
                <w:sz w:val="20"/>
                <w:szCs w:val="20"/>
              </w:rPr>
              <w:t xml:space="preserve">                                                                                                                                                                            频率相应：19.7Hz-20KHz(±0.5dB)                                                           </w:t>
            </w:r>
            <w:r>
              <w:rPr>
                <w:rFonts w:hint="eastAsia" w:ascii="宋体" w:hAnsi="宋体" w:cs="宋体"/>
                <w:sz w:val="20"/>
                <w:szCs w:val="20"/>
              </w:rPr>
              <w:t xml:space="preserve">                                                                                                                             信噪比：&gt;108dB@1KHz 0dBu                                                                                                               </w:t>
            </w:r>
            <w:r>
              <w:rPr>
                <w:rFonts w:hint="eastAsia" w:ascii="宋体" w:hAnsi="宋体" w:cs="宋体"/>
                <w:sz w:val="20"/>
                <w:szCs w:val="20"/>
              </w:rPr>
              <w:t xml:space="preserve">                                                                                                                                                                                                                                                                </w:t>
            </w:r>
            <w:r>
              <w:rPr>
                <w:rFonts w:hint="eastAsia" w:ascii="宋体" w:hAnsi="宋体" w:cs="宋体"/>
                <w:sz w:val="20"/>
                <w:szCs w:val="20"/>
              </w:rPr>
              <w:t xml:space="preserve">      失真度：﹤0.002% OUTPUT=0dBu/1KHz                                                                                                                                                                             信道分离度：&gt;106dB（1KHz）                               </w:t>
            </w:r>
            <w:r>
              <w:rPr>
                <w:rFonts w:hint="eastAsia" w:ascii="宋体" w:hAnsi="宋体" w:cs="宋体"/>
                <w:sz w:val="20"/>
                <w:szCs w:val="20"/>
              </w:rPr>
              <w:t xml:space="preserve">                                                                                                                                                  功耗：≤25W                                                                                                       </w:t>
            </w:r>
            <w:r>
              <w:rPr>
                <w:rFonts w:hint="eastAsia" w:ascii="宋体" w:hAnsi="宋体" w:cs="宋体"/>
                <w:sz w:val="20"/>
                <w:szCs w:val="20"/>
              </w:rPr>
              <w:t xml:space="preserve">                                                                                                电源:AC110V/220V  50/60Hz                                                                                                                                         </w:t>
            </w:r>
            <w:r>
              <w:rPr>
                <w:rFonts w:hint="eastAsia" w:ascii="宋体" w:hAnsi="宋体" w:cs="宋体"/>
                <w:sz w:val="20"/>
                <w:szCs w:val="20"/>
              </w:rPr>
              <w:t xml:space="preserve">                                                   产品尺寸（宽×深×高）:482mm×228mm×44mm                                                                                                                                                                        净重：4.25KG</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1.采用24BIT高性能A/D及D/A转换，高性能浮点DSP处理芯片；</w:t>
            </w:r>
            <w:r>
              <w:rPr>
                <w:rFonts w:hint="eastAsia" w:ascii="宋体" w:hAnsi="宋体" w:cs="宋体"/>
                <w:sz w:val="20"/>
                <w:szCs w:val="20"/>
              </w:rPr>
              <w:br/>
            </w:r>
            <w:r>
              <w:rPr>
                <w:rFonts w:hint="eastAsia" w:ascii="宋体" w:hAnsi="宋体" w:cs="宋体"/>
                <w:sz w:val="20"/>
                <w:szCs w:val="20"/>
              </w:rPr>
              <w:t xml:space="preserve">2.铝合金面板内嵌亚克力面板，装备2"LCD高亮度显示屏，可显示系统反馈增益；</w:t>
            </w:r>
            <w:r>
              <w:rPr>
                <w:rFonts w:hint="eastAsia" w:ascii="宋体" w:hAnsi="宋体" w:cs="宋体"/>
                <w:sz w:val="20"/>
                <w:szCs w:val="20"/>
              </w:rPr>
              <w:br/>
            </w:r>
            <w:r>
              <w:rPr>
                <w:rFonts w:hint="eastAsia" w:ascii="宋体" w:hAnsi="宋体" w:cs="宋体"/>
                <w:sz w:val="20"/>
                <w:szCs w:val="20"/>
              </w:rPr>
              <w:t xml:space="preserve">3.具备自适应性过滤器，可以在“快速”模式和“精确”模式之间进行转换；</w:t>
            </w:r>
            <w:r>
              <w:rPr>
                <w:rFonts w:hint="eastAsia" w:ascii="宋体" w:hAnsi="宋体" w:cs="宋体"/>
                <w:sz w:val="20"/>
                <w:szCs w:val="20"/>
              </w:rPr>
              <w:br/>
            </w:r>
            <w:r>
              <w:rPr>
                <w:rFonts w:hint="eastAsia" w:ascii="宋体" w:hAnsi="宋体" w:cs="宋体"/>
                <w:sz w:val="20"/>
                <w:szCs w:val="20"/>
              </w:rPr>
              <w:t xml:space="preserve">4.在声学反馈发生之前，可以额外获得多达 12dB的增益，具体取决于声学环境和所选的操作模式；</w:t>
            </w:r>
            <w:r>
              <w:rPr>
                <w:rFonts w:hint="eastAsia" w:ascii="宋体" w:hAnsi="宋体" w:cs="宋体"/>
                <w:sz w:val="20"/>
                <w:szCs w:val="20"/>
              </w:rPr>
              <w:br/>
            </w:r>
            <w:r>
              <w:rPr>
                <w:rFonts w:hint="eastAsia" w:ascii="宋体" w:hAnsi="宋体" w:cs="宋体"/>
                <w:sz w:val="20"/>
                <w:szCs w:val="20"/>
              </w:rPr>
              <w:t xml:space="preserve">5.具备两路话筒输入内置了自动混音器；</w:t>
            </w:r>
            <w:r>
              <w:rPr>
                <w:rFonts w:hint="eastAsia" w:ascii="宋体" w:hAnsi="宋体" w:cs="宋体"/>
                <w:sz w:val="20"/>
                <w:szCs w:val="20"/>
              </w:rPr>
              <w:br/>
            </w:r>
            <w:r>
              <w:rPr>
                <w:rFonts w:hint="eastAsia" w:ascii="宋体" w:hAnsi="宋体" w:cs="宋体"/>
                <w:sz w:val="20"/>
                <w:szCs w:val="20"/>
              </w:rPr>
              <w:t xml:space="preserve">6.自动混音器将会自动降低信号输入较弱的那个话筒的增益，同时提高信号输入较强的另一个话筒的增益；</w:t>
            </w:r>
            <w:r>
              <w:rPr>
                <w:rFonts w:hint="eastAsia" w:ascii="宋体" w:hAnsi="宋体" w:cs="宋体"/>
                <w:sz w:val="20"/>
                <w:szCs w:val="20"/>
              </w:rPr>
              <w:br/>
            </w:r>
            <w:r>
              <w:rPr>
                <w:rFonts w:hint="eastAsia" w:ascii="宋体" w:hAnsi="宋体" w:cs="宋体"/>
                <w:sz w:val="20"/>
                <w:szCs w:val="20"/>
              </w:rPr>
              <w:t xml:space="preserve">7.增益的总量保持恒定，因而维护了不产生声学反馈的最大增益； </w:t>
            </w:r>
            <w:r>
              <w:rPr>
                <w:rFonts w:hint="eastAsia" w:ascii="宋体" w:hAnsi="宋体" w:cs="宋体"/>
                <w:sz w:val="20"/>
                <w:szCs w:val="20"/>
              </w:rPr>
              <w:br/>
            </w:r>
            <w:r>
              <w:rPr>
                <w:rFonts w:hint="eastAsia" w:ascii="宋体" w:hAnsi="宋体" w:cs="宋体"/>
                <w:sz w:val="20"/>
                <w:szCs w:val="20"/>
              </w:rPr>
              <w:t xml:space="preserve">8.停用反馈抑制器，自动混音器功能仍起作用；</w:t>
            </w:r>
            <w:r>
              <w:rPr>
                <w:rFonts w:hint="eastAsia" w:ascii="宋体" w:hAnsi="宋体" w:cs="宋体"/>
                <w:sz w:val="20"/>
                <w:szCs w:val="20"/>
              </w:rPr>
              <w:br/>
            </w:r>
            <w:r>
              <w:rPr>
                <w:rFonts w:hint="eastAsia" w:ascii="宋体" w:hAnsi="宋体" w:cs="宋体"/>
                <w:sz w:val="20"/>
                <w:szCs w:val="20"/>
              </w:rPr>
              <w:t xml:space="preserve">9.快速模式适用于话筒位置经常变化的场合；</w:t>
            </w:r>
            <w:r>
              <w:rPr>
                <w:rFonts w:hint="eastAsia" w:ascii="宋体" w:hAnsi="宋体" w:cs="宋体"/>
                <w:sz w:val="20"/>
                <w:szCs w:val="20"/>
              </w:rPr>
              <w:br/>
            </w:r>
            <w:r>
              <w:rPr>
                <w:rFonts w:hint="eastAsia" w:ascii="宋体" w:hAnsi="宋体" w:cs="宋体"/>
                <w:sz w:val="20"/>
                <w:szCs w:val="20"/>
              </w:rPr>
              <w:t xml:space="preserve">10.精确模式适用于话筒位置固定的场合；</w:t>
            </w:r>
            <w:r>
              <w:rPr>
                <w:rFonts w:hint="eastAsia" w:ascii="宋体" w:hAnsi="宋体" w:cs="宋体"/>
                <w:sz w:val="20"/>
                <w:szCs w:val="20"/>
              </w:rPr>
              <w:br/>
            </w:r>
            <w:r>
              <w:rPr>
                <w:rFonts w:hint="eastAsia" w:ascii="宋体" w:hAnsi="宋体" w:cs="宋体"/>
                <w:sz w:val="20"/>
                <w:szCs w:val="20"/>
              </w:rPr>
              <w:t xml:space="preserve">11.具备自动扫描啸叫点并抑制；</w:t>
            </w:r>
            <w:r>
              <w:rPr>
                <w:rFonts w:hint="eastAsia" w:ascii="宋体" w:hAnsi="宋体" w:cs="宋体"/>
                <w:sz w:val="20"/>
                <w:szCs w:val="20"/>
              </w:rPr>
              <w:br/>
            </w:r>
            <w:r>
              <w:rPr>
                <w:rFonts w:hint="eastAsia" w:ascii="宋体" w:hAnsi="宋体" w:cs="宋体"/>
                <w:sz w:val="20"/>
                <w:szCs w:val="20"/>
              </w:rPr>
              <w:t xml:space="preserve">12.具有输入压缩功能，消除反馈同时更可扩展人声动态；</w:t>
            </w:r>
            <w:r>
              <w:rPr>
                <w:rFonts w:hint="eastAsia" w:ascii="宋体" w:hAnsi="宋体" w:cs="宋体"/>
                <w:sz w:val="20"/>
                <w:szCs w:val="20"/>
              </w:rPr>
              <w:br/>
            </w:r>
            <w:r>
              <w:rPr>
                <w:rFonts w:hint="eastAsia" w:ascii="宋体" w:hAnsi="宋体" w:cs="宋体"/>
                <w:sz w:val="20"/>
                <w:szCs w:val="20"/>
              </w:rPr>
              <w:t xml:space="preserve">13.具备1+2路48V幻像电源；</w:t>
            </w:r>
            <w:r>
              <w:rPr>
                <w:rFonts w:hint="eastAsia" w:ascii="宋体" w:hAnsi="宋体" w:cs="宋体"/>
                <w:sz w:val="20"/>
                <w:szCs w:val="20"/>
              </w:rPr>
              <w:br/>
            </w:r>
            <w:r>
              <w:rPr>
                <w:rFonts w:hint="eastAsia" w:ascii="宋体" w:hAnsi="宋体" w:cs="宋体"/>
                <w:sz w:val="20"/>
                <w:szCs w:val="20"/>
              </w:rPr>
              <w:t xml:space="preserve">14.具备反馈强度LOW，MED，High 三档可选，默认为HIGH；</w:t>
            </w:r>
            <w:r>
              <w:rPr>
                <w:rFonts w:hint="eastAsia" w:ascii="宋体" w:hAnsi="宋体" w:cs="宋体"/>
                <w:sz w:val="20"/>
                <w:szCs w:val="20"/>
              </w:rPr>
              <w:br/>
            </w:r>
            <w:r>
              <w:rPr>
                <w:rFonts w:hint="eastAsia" w:ascii="宋体" w:hAnsi="宋体" w:cs="宋体"/>
                <w:sz w:val="20"/>
                <w:szCs w:val="20"/>
              </w:rPr>
              <w:t xml:space="preserve">15.专门针对会议系统使用开发，两通道采用不同灵敏度设计，输入1为手拉手会议系统输入灵敏度，输入2专为无线UHF设计，可大大提高无线话筒的拾音灵敏度；</w:t>
            </w:r>
            <w:r>
              <w:rPr>
                <w:rFonts w:hint="eastAsia" w:ascii="宋体" w:hAnsi="宋体" w:cs="宋体"/>
                <w:sz w:val="20"/>
                <w:szCs w:val="20"/>
              </w:rPr>
              <w:br/>
            </w:r>
            <w:r>
              <w:rPr>
                <w:rFonts w:hint="eastAsia" w:ascii="宋体" w:hAnsi="宋体" w:cs="宋体"/>
                <w:sz w:val="20"/>
                <w:szCs w:val="20"/>
              </w:rPr>
              <w:t xml:space="preserve">参数 </w:t>
            </w:r>
            <w:r>
              <w:rPr>
                <w:rFonts w:hint="eastAsia" w:ascii="宋体" w:hAnsi="宋体" w:cs="宋体"/>
                <w:sz w:val="20"/>
                <w:szCs w:val="20"/>
              </w:rPr>
              <w:br/>
            </w:r>
            <w:r>
              <w:rPr>
                <w:rFonts w:hint="eastAsia" w:ascii="宋体" w:hAnsi="宋体" w:cs="宋体"/>
                <w:sz w:val="20"/>
                <w:szCs w:val="20"/>
              </w:rPr>
              <w:t xml:space="preserve">16.模拟输入：2CH-XLR和1/4“TRS(母)输入,电子平衡/不平衡 </w:t>
            </w:r>
            <w:r>
              <w:rPr>
                <w:rFonts w:hint="eastAsia" w:ascii="宋体" w:hAnsi="宋体" w:cs="宋体"/>
                <w:sz w:val="20"/>
                <w:szCs w:val="20"/>
              </w:rPr>
              <w:br/>
            </w:r>
            <w:r>
              <w:rPr>
                <w:rFonts w:hint="eastAsia" w:ascii="宋体" w:hAnsi="宋体" w:cs="宋体"/>
                <w:sz w:val="20"/>
                <w:szCs w:val="20"/>
              </w:rPr>
              <w:t xml:space="preserve">17.输入阻抗：平衡47</w:t>
            </w:r>
            <w:r>
              <w:rPr>
                <w:rFonts w:cs="Calibri"/>
                <w:sz w:val="20"/>
                <w:szCs w:val="20"/>
              </w:rPr>
              <w:t xml:space="preserve">Ω</w:t>
            </w:r>
            <w:r>
              <w:rPr>
                <w:rFonts w:hint="eastAsia" w:ascii="宋体" w:hAnsi="宋体" w:cs="宋体"/>
                <w:sz w:val="20"/>
                <w:szCs w:val="20"/>
              </w:rPr>
              <w:t xml:space="preserve">,不平衡20K</w:t>
            </w:r>
            <w:r>
              <w:rPr>
                <w:rFonts w:cs="Calibri"/>
                <w:sz w:val="20"/>
                <w:szCs w:val="20"/>
              </w:rPr>
              <w:t xml:space="preserve">Ω</w:t>
            </w:r>
            <w:r>
              <w:rPr>
                <w:rFonts w:hint="eastAsia" w:ascii="宋体" w:hAnsi="宋体" w:cs="宋体"/>
                <w:sz w:val="20"/>
                <w:szCs w:val="20"/>
              </w:rPr>
              <w:t xml:space="preserve"> </w:t>
            </w:r>
            <w:r>
              <w:rPr>
                <w:rFonts w:hint="eastAsia" w:ascii="宋体" w:hAnsi="宋体" w:cs="宋体"/>
                <w:sz w:val="20"/>
                <w:szCs w:val="20"/>
              </w:rPr>
              <w:br/>
            </w:r>
            <w:r>
              <w:rPr>
                <w:rFonts w:hint="eastAsia" w:ascii="宋体" w:hAnsi="宋体" w:cs="宋体"/>
                <w:sz w:val="20"/>
                <w:szCs w:val="20"/>
              </w:rPr>
              <w:t xml:space="preserve">18.最大线路电平输入：+18dBu </w:t>
            </w:r>
            <w:r>
              <w:rPr>
                <w:rFonts w:hint="eastAsia" w:ascii="宋体" w:hAnsi="宋体" w:cs="宋体"/>
                <w:sz w:val="20"/>
                <w:szCs w:val="20"/>
              </w:rPr>
              <w:br/>
            </w:r>
            <w:r>
              <w:rPr>
                <w:rFonts w:hint="eastAsia" w:ascii="宋体" w:hAnsi="宋体" w:cs="宋体"/>
                <w:sz w:val="20"/>
                <w:szCs w:val="20"/>
              </w:rPr>
              <w:t xml:space="preserve">19.模拟输出：1CH-XLR和1/4“TRS(母)输出,电子平衡/不平衡 </w:t>
            </w:r>
            <w:r>
              <w:rPr>
                <w:rFonts w:hint="eastAsia" w:ascii="宋体" w:hAnsi="宋体" w:cs="宋体"/>
                <w:sz w:val="20"/>
                <w:szCs w:val="20"/>
              </w:rPr>
              <w:br/>
            </w:r>
            <w:r>
              <w:rPr>
                <w:rFonts w:hint="eastAsia" w:ascii="宋体" w:hAnsi="宋体" w:cs="宋体"/>
                <w:sz w:val="20"/>
                <w:szCs w:val="20"/>
              </w:rPr>
              <w:t xml:space="preserve">20.输出阻抗：平衡&gt;120</w:t>
            </w:r>
            <w:r>
              <w:rPr>
                <w:rFonts w:cs="Calibri"/>
                <w:sz w:val="20"/>
                <w:szCs w:val="20"/>
              </w:rPr>
              <w:t xml:space="preserve">Ω</w:t>
            </w:r>
            <w:r>
              <w:rPr>
                <w:rFonts w:hint="eastAsia" w:ascii="宋体" w:hAnsi="宋体" w:cs="宋体"/>
                <w:sz w:val="20"/>
                <w:szCs w:val="20"/>
              </w:rPr>
              <w:t xml:space="preserve">,不平衡&gt;60</w:t>
            </w:r>
            <w:r>
              <w:rPr>
                <w:rFonts w:cs="Calibri"/>
                <w:sz w:val="20"/>
                <w:szCs w:val="20"/>
              </w:rPr>
              <w:t xml:space="preserve">Ω</w:t>
            </w:r>
            <w:r>
              <w:rPr>
                <w:rFonts w:hint="eastAsia" w:ascii="宋体" w:hAnsi="宋体" w:cs="宋体"/>
                <w:sz w:val="20"/>
                <w:szCs w:val="20"/>
              </w:rPr>
              <w:t xml:space="preserve"> </w:t>
            </w:r>
            <w:r>
              <w:rPr>
                <w:rFonts w:hint="eastAsia" w:ascii="宋体" w:hAnsi="宋体" w:cs="宋体"/>
                <w:sz w:val="20"/>
                <w:szCs w:val="20"/>
              </w:rPr>
              <w:br/>
            </w:r>
            <w:r>
              <w:rPr>
                <w:rFonts w:hint="eastAsia" w:ascii="宋体" w:hAnsi="宋体" w:cs="宋体"/>
                <w:sz w:val="20"/>
                <w:szCs w:val="20"/>
              </w:rPr>
              <w:t xml:space="preserve">21.最大输出电平：+20dBu </w:t>
            </w:r>
            <w:r>
              <w:rPr>
                <w:rFonts w:hint="eastAsia" w:ascii="宋体" w:hAnsi="宋体" w:cs="宋体"/>
                <w:sz w:val="20"/>
                <w:szCs w:val="20"/>
              </w:rPr>
              <w:br/>
            </w:r>
            <w:r>
              <w:rPr>
                <w:rFonts w:hint="eastAsia" w:ascii="宋体" w:hAnsi="宋体" w:cs="宋体"/>
                <w:sz w:val="20"/>
                <w:szCs w:val="20"/>
              </w:rPr>
              <w:t xml:space="preserve">22.频率响应：20Hz-20KHz,±0.3db </w:t>
            </w:r>
            <w:r>
              <w:rPr>
                <w:rFonts w:hint="eastAsia" w:ascii="宋体" w:hAnsi="宋体" w:cs="宋体"/>
                <w:sz w:val="20"/>
                <w:szCs w:val="20"/>
              </w:rPr>
              <w:br/>
            </w:r>
            <w:r>
              <w:rPr>
                <w:rFonts w:hint="eastAsia" w:ascii="宋体" w:hAnsi="宋体" w:cs="宋体"/>
                <w:sz w:val="20"/>
                <w:szCs w:val="20"/>
              </w:rPr>
              <w:t xml:space="preserve">23.信噪比：&gt;105db(A) </w:t>
            </w:r>
            <w:r>
              <w:rPr>
                <w:rFonts w:hint="eastAsia" w:ascii="宋体" w:hAnsi="宋体" w:cs="宋体"/>
                <w:sz w:val="20"/>
                <w:szCs w:val="20"/>
              </w:rPr>
              <w:br/>
            </w:r>
            <w:r>
              <w:rPr>
                <w:rFonts w:hint="eastAsia" w:ascii="宋体" w:hAnsi="宋体" w:cs="宋体"/>
                <w:sz w:val="20"/>
                <w:szCs w:val="20"/>
              </w:rPr>
              <w:t xml:space="preserve">24.动态范围：103db </w:t>
            </w:r>
            <w:r>
              <w:rPr>
                <w:rFonts w:hint="eastAsia" w:ascii="宋体" w:hAnsi="宋体" w:cs="宋体"/>
                <w:sz w:val="20"/>
                <w:szCs w:val="20"/>
              </w:rPr>
              <w:br/>
            </w:r>
            <w:r>
              <w:rPr>
                <w:rFonts w:hint="eastAsia" w:ascii="宋体" w:hAnsi="宋体" w:cs="宋体"/>
                <w:sz w:val="20"/>
                <w:szCs w:val="20"/>
              </w:rPr>
              <w:t xml:space="preserve">25.总谐波失真+噪声：0.005％,1KHz;20Hz-10KH,&lt;0.01％;10KHz-20KHz,&lt;0.025％ </w:t>
            </w:r>
            <w:r>
              <w:rPr>
                <w:rFonts w:hint="eastAsia" w:ascii="宋体" w:hAnsi="宋体" w:cs="宋体"/>
                <w:sz w:val="20"/>
                <w:szCs w:val="20"/>
              </w:rPr>
              <w:br/>
            </w:r>
            <w:r>
              <w:rPr>
                <w:rFonts w:hint="eastAsia" w:ascii="宋体" w:hAnsi="宋体" w:cs="宋体"/>
                <w:sz w:val="20"/>
                <w:szCs w:val="20"/>
              </w:rPr>
              <w:t xml:space="preserve">26.接口：输入3芯XLR母插座/6.3mm、输出3芯XLR公插座/6.3mm</w:t>
            </w:r>
            <w:r>
              <w:rPr>
                <w:rFonts w:hint="eastAsia" w:ascii="宋体" w:hAnsi="宋体" w:cs="宋体"/>
                <w:sz w:val="20"/>
                <w:szCs w:val="20"/>
              </w:rPr>
              <w:br/>
            </w:r>
            <w:r>
              <w:rPr>
                <w:rFonts w:hint="eastAsia" w:ascii="宋体" w:hAnsi="宋体" w:cs="宋体"/>
                <w:sz w:val="20"/>
                <w:szCs w:val="20"/>
              </w:rPr>
              <w:t xml:space="preserve">27.工作电压：100V-240V/AC  50Hz/60Hz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专业音响</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1.系统:2-way全频音箱；</w:t>
            </w:r>
            <w:r>
              <w:rPr>
                <w:rFonts w:hint="eastAsia" w:ascii="宋体" w:hAnsi="宋体" w:cs="宋体"/>
                <w:sz w:val="20"/>
                <w:szCs w:val="20"/>
              </w:rPr>
              <w:br/>
            </w:r>
            <w:r>
              <w:rPr>
                <w:rFonts w:hint="eastAsia" w:ascii="宋体" w:hAnsi="宋体" w:cs="宋体"/>
                <w:sz w:val="20"/>
                <w:szCs w:val="20"/>
              </w:rPr>
              <w:t xml:space="preserve">2.系统类型:10寸两分频无源线音箱；</w:t>
            </w:r>
            <w:r>
              <w:rPr>
                <w:rFonts w:hint="eastAsia" w:ascii="宋体" w:hAnsi="宋体" w:cs="宋体"/>
                <w:sz w:val="20"/>
                <w:szCs w:val="20"/>
              </w:rPr>
              <w:br/>
            </w:r>
            <w:r>
              <w:rPr>
                <w:rFonts w:hint="eastAsia" w:ascii="宋体" w:hAnsi="宋体" w:cs="宋体"/>
                <w:sz w:val="20"/>
                <w:szCs w:val="20"/>
              </w:rPr>
              <w:t xml:space="preserve">3.频率范围: 65Hz-20KHz (-3dB)；</w:t>
            </w:r>
            <w:r>
              <w:rPr>
                <w:rFonts w:hint="eastAsia" w:ascii="宋体" w:hAnsi="宋体" w:cs="宋体"/>
                <w:sz w:val="20"/>
                <w:szCs w:val="20"/>
              </w:rPr>
              <w:br/>
            </w:r>
            <w:r>
              <w:rPr>
                <w:rFonts w:hint="eastAsia" w:ascii="宋体" w:hAnsi="宋体" w:cs="宋体"/>
                <w:sz w:val="20"/>
                <w:szCs w:val="20"/>
              </w:rPr>
              <w:t xml:space="preserve">4.功率:250W（RMS）、500W（PEAK）；</w:t>
            </w:r>
            <w:r>
              <w:rPr>
                <w:rFonts w:hint="eastAsia" w:ascii="宋体" w:hAnsi="宋体" w:cs="宋体"/>
                <w:sz w:val="20"/>
                <w:szCs w:val="20"/>
              </w:rPr>
              <w:br/>
            </w:r>
            <w:r>
              <w:rPr>
                <w:rFonts w:hint="eastAsia" w:ascii="宋体" w:hAnsi="宋体" w:cs="宋体"/>
                <w:sz w:val="20"/>
                <w:szCs w:val="20"/>
              </w:rPr>
              <w:t xml:space="preserve">5.灵敏度(1Watts@1m) :97dB/1W/1M；</w:t>
            </w:r>
            <w:r>
              <w:rPr>
                <w:rFonts w:hint="eastAsia" w:ascii="宋体" w:hAnsi="宋体" w:cs="宋体"/>
                <w:sz w:val="20"/>
                <w:szCs w:val="20"/>
              </w:rPr>
              <w:br/>
            </w:r>
            <w:r>
              <w:rPr>
                <w:rFonts w:hint="eastAsia" w:ascii="宋体" w:hAnsi="宋体" w:cs="宋体"/>
                <w:sz w:val="20"/>
                <w:szCs w:val="20"/>
              </w:rPr>
              <w:t xml:space="preserve">6.最大声压级：121dB（RMS）、127dB（PEAK) ； </w:t>
            </w:r>
            <w:r>
              <w:rPr>
                <w:rFonts w:hint="eastAsia" w:ascii="宋体" w:hAnsi="宋体" w:cs="宋体"/>
                <w:sz w:val="20"/>
                <w:szCs w:val="20"/>
              </w:rPr>
              <w:br/>
            </w:r>
            <w:r>
              <w:rPr>
                <w:rFonts w:hint="eastAsia" w:ascii="宋体" w:hAnsi="宋体" w:cs="宋体"/>
                <w:sz w:val="20"/>
                <w:szCs w:val="20"/>
              </w:rPr>
              <w:t xml:space="preserve">7.全频模式声压级：连续103dB，峰值：128dB；</w:t>
            </w:r>
            <w:r>
              <w:rPr>
                <w:rFonts w:hint="eastAsia" w:ascii="宋体" w:hAnsi="宋体" w:cs="宋体"/>
                <w:sz w:val="20"/>
                <w:szCs w:val="20"/>
              </w:rPr>
              <w:br/>
            </w:r>
            <w:r>
              <w:rPr>
                <w:rFonts w:hint="eastAsia" w:ascii="宋体" w:hAnsi="宋体" w:cs="宋体"/>
                <w:sz w:val="20"/>
                <w:szCs w:val="20"/>
              </w:rPr>
              <w:t xml:space="preserve">8.标称阻抗: 8Ω；</w:t>
            </w:r>
            <w:r>
              <w:rPr>
                <w:rFonts w:hint="eastAsia" w:ascii="宋体" w:hAnsi="宋体" w:cs="宋体"/>
                <w:sz w:val="20"/>
                <w:szCs w:val="20"/>
              </w:rPr>
              <w:br/>
            </w:r>
            <w:r>
              <w:rPr>
                <w:rFonts w:hint="eastAsia" w:ascii="宋体" w:hAnsi="宋体" w:cs="宋体"/>
                <w:sz w:val="20"/>
                <w:szCs w:val="20"/>
              </w:rPr>
              <w:t xml:space="preserve">9.覆盖角度:(水平×垂直) H80°×V50°；</w:t>
            </w:r>
            <w:r>
              <w:rPr>
                <w:rFonts w:hint="eastAsia" w:ascii="宋体" w:hAnsi="宋体" w:cs="宋体"/>
                <w:sz w:val="20"/>
                <w:szCs w:val="20"/>
              </w:rPr>
              <w:br/>
            </w:r>
            <w:r>
              <w:rPr>
                <w:rFonts w:hint="eastAsia" w:ascii="宋体" w:hAnsi="宋体" w:cs="宋体"/>
                <w:sz w:val="20"/>
                <w:szCs w:val="20"/>
              </w:rPr>
              <w:t xml:space="preserve">10.低频单元 :定制优质单元，65mm音圈；</w:t>
            </w:r>
            <w:r>
              <w:rPr>
                <w:rFonts w:hint="eastAsia" w:ascii="宋体" w:hAnsi="宋体" w:cs="宋体"/>
                <w:sz w:val="20"/>
                <w:szCs w:val="20"/>
              </w:rPr>
              <w:br/>
            </w:r>
            <w:r>
              <w:rPr>
                <w:rFonts w:hint="eastAsia" w:ascii="宋体" w:hAnsi="宋体" w:cs="宋体"/>
                <w:sz w:val="20"/>
                <w:szCs w:val="20"/>
              </w:rPr>
              <w:t xml:space="preserve">11.高频单元 :定制优质单元，1.3英寸喉口，34mm音圈；</w:t>
            </w:r>
            <w:r>
              <w:rPr>
                <w:rFonts w:hint="eastAsia" w:ascii="宋体" w:hAnsi="宋体" w:cs="宋体"/>
                <w:sz w:val="20"/>
                <w:szCs w:val="20"/>
              </w:rPr>
              <w:br/>
            </w:r>
            <w:r>
              <w:rPr>
                <w:rFonts w:hint="eastAsia" w:ascii="宋体" w:hAnsi="宋体" w:cs="宋体"/>
                <w:sz w:val="20"/>
                <w:szCs w:val="20"/>
              </w:rPr>
              <w:t xml:space="preserve">12.吊挂点：M8螺丝吊挂点，配置多个固定安装点；</w:t>
            </w:r>
            <w:r>
              <w:rPr>
                <w:rFonts w:hint="eastAsia" w:ascii="宋体" w:hAnsi="宋体" w:cs="宋体"/>
                <w:sz w:val="20"/>
                <w:szCs w:val="20"/>
              </w:rPr>
              <w:br/>
            </w:r>
            <w:r>
              <w:rPr>
                <w:rFonts w:hint="eastAsia" w:ascii="宋体" w:hAnsi="宋体" w:cs="宋体"/>
                <w:sz w:val="20"/>
                <w:szCs w:val="20"/>
              </w:rPr>
              <w:t xml:space="preserve">13.连接接插件：2×NLV4MP 1+、1-或2+、2-；</w:t>
            </w:r>
            <w:r>
              <w:rPr>
                <w:rFonts w:hint="eastAsia" w:ascii="宋体" w:hAnsi="宋体" w:cs="宋体"/>
                <w:sz w:val="20"/>
                <w:szCs w:val="20"/>
              </w:rPr>
              <w:br/>
            </w:r>
            <w:r>
              <w:rPr>
                <w:rFonts w:hint="eastAsia" w:ascii="宋体" w:hAnsi="宋体" w:cs="宋体"/>
                <w:sz w:val="20"/>
                <w:szCs w:val="20"/>
              </w:rPr>
              <w:t xml:space="preserve">14.箱体材料 :高精度CNC制造，高密度杨木夹板；</w:t>
            </w:r>
            <w:r>
              <w:rPr>
                <w:rFonts w:hint="eastAsia" w:ascii="宋体" w:hAnsi="宋体" w:cs="宋体"/>
                <w:sz w:val="20"/>
                <w:szCs w:val="20"/>
              </w:rPr>
              <w:br/>
            </w:r>
            <w:r>
              <w:rPr>
                <w:rFonts w:hint="eastAsia" w:ascii="宋体" w:hAnsi="宋体" w:cs="宋体"/>
                <w:sz w:val="20"/>
                <w:szCs w:val="20"/>
              </w:rPr>
              <w:t xml:space="preserve">15.喷漆处理: 采用防水耐磨的化合物，黑色哑光粗点漆；</w:t>
            </w:r>
            <w:r>
              <w:rPr>
                <w:rFonts w:hint="eastAsia" w:ascii="宋体" w:hAnsi="宋体" w:cs="宋体"/>
                <w:sz w:val="20"/>
                <w:szCs w:val="20"/>
              </w:rPr>
              <w:br/>
            </w:r>
            <w:r>
              <w:rPr>
                <w:rFonts w:hint="eastAsia" w:ascii="宋体" w:hAnsi="宋体" w:cs="宋体"/>
                <w:sz w:val="20"/>
                <w:szCs w:val="20"/>
              </w:rPr>
              <w:t xml:space="preserve">16.支 架：底座支架孔35mm；</w:t>
            </w:r>
            <w:r>
              <w:rPr>
                <w:rFonts w:hint="eastAsia" w:ascii="宋体" w:hAnsi="宋体" w:cs="宋体"/>
                <w:sz w:val="20"/>
                <w:szCs w:val="20"/>
              </w:rPr>
              <w:br/>
            </w:r>
            <w:r>
              <w:rPr>
                <w:rFonts w:hint="eastAsia" w:ascii="宋体" w:hAnsi="宋体" w:cs="宋体"/>
                <w:sz w:val="20"/>
                <w:szCs w:val="20"/>
              </w:rPr>
              <w:t xml:space="preserve">17.钢网:防锈钢网；</w:t>
            </w:r>
            <w:r>
              <w:rPr>
                <w:rFonts w:hint="eastAsia" w:ascii="宋体" w:hAnsi="宋体" w:cs="宋体"/>
                <w:sz w:val="20"/>
                <w:szCs w:val="20"/>
              </w:rPr>
              <w:br/>
            </w:r>
            <w:r>
              <w:rPr>
                <w:rFonts w:hint="eastAsia" w:ascii="宋体" w:hAnsi="宋体" w:cs="宋体"/>
                <w:sz w:val="20"/>
                <w:szCs w:val="20"/>
              </w:rPr>
              <w:t xml:space="preserve">18.尺寸：300×320×500mm；</w:t>
            </w:r>
            <w:r>
              <w:rPr>
                <w:rFonts w:hint="eastAsia" w:ascii="宋体" w:hAnsi="宋体" w:cs="宋体"/>
                <w:sz w:val="20"/>
                <w:szCs w:val="20"/>
              </w:rPr>
              <w:br/>
            </w:r>
            <w:r>
              <w:rPr>
                <w:rFonts w:hint="eastAsia" w:ascii="宋体" w:hAnsi="宋体" w:cs="宋体"/>
                <w:sz w:val="20"/>
                <w:szCs w:val="20"/>
              </w:rPr>
              <w:t xml:space="preserve">19.净重:14Kg；</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音箱功放</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1.专业外观设计，符合GB13836、GB13837、GB17625等国家标准；</w:t>
            </w:r>
            <w:r>
              <w:rPr>
                <w:rFonts w:hint="eastAsia" w:ascii="宋体" w:hAnsi="宋体" w:cs="宋体"/>
                <w:sz w:val="20"/>
                <w:szCs w:val="20"/>
              </w:rPr>
              <w:br/>
            </w:r>
            <w:r>
              <w:rPr>
                <w:rFonts w:hint="eastAsia" w:ascii="宋体" w:hAnsi="宋体" w:cs="宋体"/>
                <w:sz w:val="20"/>
                <w:szCs w:val="20"/>
              </w:rPr>
              <w:t xml:space="preserve">2.采用数字功率放大模块、双通道一体化设计；</w:t>
            </w:r>
            <w:r>
              <w:rPr>
                <w:rFonts w:hint="eastAsia" w:ascii="宋体" w:hAnsi="宋体" w:cs="宋体"/>
                <w:sz w:val="20"/>
                <w:szCs w:val="20"/>
              </w:rPr>
              <w:br/>
            </w:r>
            <w:r>
              <w:rPr>
                <w:rFonts w:hint="eastAsia" w:ascii="宋体" w:hAnsi="宋体" w:cs="宋体"/>
                <w:sz w:val="20"/>
                <w:szCs w:val="20"/>
              </w:rPr>
              <w:t xml:space="preserve">3.具备160×32高亮度显示屏，可显示通道音量等信息；</w:t>
            </w:r>
            <w:r>
              <w:rPr>
                <w:rFonts w:hint="eastAsia" w:ascii="宋体" w:hAnsi="宋体" w:cs="宋体"/>
                <w:sz w:val="20"/>
                <w:szCs w:val="20"/>
              </w:rPr>
              <w:br/>
            </w:r>
            <w:r>
              <w:rPr>
                <w:rFonts w:hint="eastAsia" w:ascii="宋体" w:hAnsi="宋体" w:cs="宋体"/>
                <w:sz w:val="20"/>
                <w:szCs w:val="20"/>
              </w:rPr>
              <w:t xml:space="preserve">4.采用大容量开关电源，具备单独冷却系统及良好散热装置；</w:t>
            </w:r>
            <w:r>
              <w:rPr>
                <w:rFonts w:hint="eastAsia" w:ascii="宋体" w:hAnsi="宋体" w:cs="宋体"/>
                <w:sz w:val="20"/>
                <w:szCs w:val="20"/>
              </w:rPr>
              <w:br/>
            </w:r>
            <w:r>
              <w:rPr>
                <w:rFonts w:hint="eastAsia" w:ascii="宋体" w:hAnsi="宋体" w:cs="宋体"/>
                <w:sz w:val="20"/>
                <w:szCs w:val="20"/>
              </w:rPr>
              <w:t xml:space="preserve">5.系统具备自动限幅输出、短路过载、高温、开机延时等保护功能；</w:t>
            </w:r>
            <w:r>
              <w:rPr>
                <w:rFonts w:hint="eastAsia" w:ascii="宋体" w:hAnsi="宋体" w:cs="宋体"/>
                <w:sz w:val="20"/>
                <w:szCs w:val="20"/>
              </w:rPr>
              <w:br/>
            </w:r>
            <w:r>
              <w:rPr>
                <w:rFonts w:hint="eastAsia" w:ascii="宋体" w:hAnsi="宋体" w:cs="宋体"/>
                <w:sz w:val="20"/>
                <w:szCs w:val="20"/>
              </w:rPr>
              <w:t xml:space="preserve">6.配备延时启动系统功能，保护音箱不受冲击而损坏；</w:t>
            </w:r>
            <w:r>
              <w:rPr>
                <w:rFonts w:hint="eastAsia" w:ascii="宋体" w:hAnsi="宋体" w:cs="宋体"/>
                <w:sz w:val="20"/>
                <w:szCs w:val="20"/>
              </w:rPr>
              <w:br/>
            </w:r>
            <w:r>
              <w:rPr>
                <w:rFonts w:hint="eastAsia" w:ascii="宋体" w:hAnsi="宋体" w:cs="宋体"/>
                <w:sz w:val="20"/>
                <w:szCs w:val="20"/>
              </w:rPr>
              <w:t xml:space="preserve">7.散热风扇采用先进的无级变速电路控制；</w:t>
            </w:r>
            <w:r>
              <w:rPr>
                <w:rFonts w:hint="eastAsia" w:ascii="宋体" w:hAnsi="宋体" w:cs="宋体"/>
                <w:sz w:val="20"/>
                <w:szCs w:val="20"/>
              </w:rPr>
              <w:br/>
            </w:r>
            <w:r>
              <w:rPr>
                <w:rFonts w:hint="eastAsia" w:ascii="宋体" w:hAnsi="宋体" w:cs="宋体"/>
                <w:sz w:val="20"/>
                <w:szCs w:val="20"/>
              </w:rPr>
              <w:t xml:space="preserve">8.风扇转速随散热器温度变化而变化，有效地降低风扇噪音；</w:t>
            </w:r>
            <w:r>
              <w:rPr>
                <w:rFonts w:hint="eastAsia" w:ascii="宋体" w:hAnsi="宋体" w:cs="宋体"/>
                <w:sz w:val="20"/>
                <w:szCs w:val="20"/>
              </w:rPr>
              <w:br/>
            </w:r>
            <w:r>
              <w:rPr>
                <w:rFonts w:hint="eastAsia" w:ascii="宋体" w:hAnsi="宋体" w:cs="宋体"/>
                <w:sz w:val="20"/>
                <w:szCs w:val="20"/>
              </w:rPr>
              <w:t xml:space="preserve">9.具备2×250W/8Ω，2×500W/4Ω、桥接1×600W/8Ω多种阻抗功率；</w:t>
            </w:r>
            <w:r>
              <w:rPr>
                <w:rFonts w:hint="eastAsia" w:ascii="宋体" w:hAnsi="宋体" w:cs="宋体"/>
                <w:sz w:val="20"/>
                <w:szCs w:val="20"/>
              </w:rPr>
              <w:br/>
            </w:r>
            <w:r>
              <w:rPr>
                <w:rFonts w:hint="eastAsia" w:ascii="宋体" w:hAnsi="宋体" w:cs="宋体"/>
                <w:sz w:val="20"/>
                <w:szCs w:val="20"/>
              </w:rPr>
              <w:t xml:space="preserve">10.输入具备单通道、立体声模式选择；</w:t>
            </w:r>
            <w:r>
              <w:rPr>
                <w:rFonts w:hint="eastAsia" w:ascii="宋体" w:hAnsi="宋体" w:cs="宋体"/>
                <w:sz w:val="20"/>
                <w:szCs w:val="20"/>
              </w:rPr>
              <w:br/>
            </w:r>
            <w:r>
              <w:rPr>
                <w:rFonts w:hint="eastAsia" w:ascii="宋体" w:hAnsi="宋体" w:cs="宋体"/>
                <w:sz w:val="20"/>
                <w:szCs w:val="20"/>
              </w:rPr>
              <w:t xml:space="preserve">11.具备独立音量控制及LCD显示屏信号电平指示显示；</w:t>
            </w:r>
            <w:r>
              <w:rPr>
                <w:rFonts w:hint="eastAsia" w:ascii="宋体" w:hAnsi="宋体" w:cs="宋体"/>
                <w:sz w:val="20"/>
                <w:szCs w:val="20"/>
              </w:rPr>
              <w:br/>
            </w:r>
            <w:r>
              <w:rPr>
                <w:rFonts w:hint="eastAsia" w:ascii="宋体" w:hAnsi="宋体" w:cs="宋体"/>
                <w:sz w:val="20"/>
                <w:szCs w:val="20"/>
              </w:rPr>
              <w:t xml:space="preserve">12.内置滤波功能，可滤除数字声及其它设备的高频干扰；</w:t>
            </w:r>
            <w:r>
              <w:rPr>
                <w:rFonts w:hint="eastAsia" w:ascii="宋体" w:hAnsi="宋体" w:cs="宋体"/>
                <w:sz w:val="20"/>
                <w:szCs w:val="20"/>
              </w:rPr>
              <w:br/>
            </w:r>
            <w:r>
              <w:rPr>
                <w:rFonts w:hint="eastAsia" w:ascii="宋体" w:hAnsi="宋体" w:cs="宋体"/>
                <w:sz w:val="20"/>
                <w:szCs w:val="20"/>
              </w:rPr>
              <w:t xml:space="preserve">13.采用双XLR输入连接，SPEAKON与凤凰端子两种输出连接，兼容性更强；</w:t>
            </w:r>
            <w:r>
              <w:rPr>
                <w:rFonts w:hint="eastAsia" w:ascii="宋体" w:hAnsi="宋体" w:cs="宋体"/>
                <w:sz w:val="20"/>
                <w:szCs w:val="20"/>
              </w:rPr>
              <w:br/>
            </w:r>
            <w:r>
              <w:rPr>
                <w:rFonts w:hint="eastAsia" w:ascii="宋体" w:hAnsi="宋体" w:cs="宋体"/>
                <w:sz w:val="20"/>
                <w:szCs w:val="20"/>
              </w:rPr>
              <w:t xml:space="preserve">14.具有压限、短路、过流、直流输出等全面性的保护设施；</w:t>
            </w:r>
            <w:r>
              <w:rPr>
                <w:rFonts w:hint="eastAsia" w:ascii="宋体" w:hAnsi="宋体" w:cs="宋体"/>
                <w:sz w:val="20"/>
                <w:szCs w:val="20"/>
              </w:rPr>
              <w:br/>
            </w:r>
            <w:r>
              <w:rPr>
                <w:rFonts w:hint="eastAsia" w:ascii="宋体" w:hAnsi="宋体" w:cs="宋体"/>
                <w:sz w:val="20"/>
                <w:szCs w:val="20"/>
              </w:rPr>
              <w:t xml:space="preserve">15.频率响应为20Hz-20KHz；</w:t>
            </w:r>
            <w:r>
              <w:rPr>
                <w:rFonts w:hint="eastAsia" w:ascii="宋体" w:hAnsi="宋体" w:cs="宋体"/>
                <w:sz w:val="20"/>
                <w:szCs w:val="20"/>
              </w:rPr>
              <w:br/>
            </w:r>
            <w:r>
              <w:rPr>
                <w:rFonts w:hint="eastAsia" w:ascii="宋体" w:hAnsi="宋体" w:cs="宋体"/>
                <w:sz w:val="20"/>
                <w:szCs w:val="20"/>
              </w:rPr>
              <w:t xml:space="preserve">16.输入阻抗为10KΩ（不平衡）、20KΩ（平衡）；</w:t>
            </w:r>
            <w:r>
              <w:rPr>
                <w:rFonts w:hint="eastAsia" w:ascii="宋体" w:hAnsi="宋体" w:cs="宋体"/>
                <w:sz w:val="20"/>
                <w:szCs w:val="20"/>
              </w:rPr>
              <w:br/>
            </w:r>
            <w:r>
              <w:rPr>
                <w:rFonts w:hint="eastAsia" w:ascii="宋体" w:hAnsi="宋体" w:cs="宋体"/>
                <w:sz w:val="20"/>
                <w:szCs w:val="20"/>
              </w:rPr>
              <w:t xml:space="preserve">17.阻尼系数&gt;300@8Ω；</w:t>
            </w:r>
            <w:r>
              <w:rPr>
                <w:rFonts w:hint="eastAsia" w:ascii="宋体" w:hAnsi="宋体" w:cs="宋体"/>
                <w:sz w:val="20"/>
                <w:szCs w:val="20"/>
              </w:rPr>
              <w:br/>
            </w:r>
            <w:r>
              <w:rPr>
                <w:rFonts w:hint="eastAsia" w:ascii="宋体" w:hAnsi="宋体" w:cs="宋体"/>
                <w:sz w:val="20"/>
                <w:szCs w:val="20"/>
              </w:rPr>
              <w:t xml:space="preserve">18.总谐波失真 ≤0.01%；</w:t>
            </w:r>
            <w:r>
              <w:rPr>
                <w:rFonts w:hint="eastAsia" w:ascii="宋体" w:hAnsi="宋体" w:cs="宋体"/>
                <w:sz w:val="20"/>
                <w:szCs w:val="20"/>
              </w:rPr>
              <w:br/>
            </w:r>
            <w:r>
              <w:rPr>
                <w:rFonts w:hint="eastAsia" w:ascii="宋体" w:hAnsi="宋体" w:cs="宋体"/>
                <w:sz w:val="20"/>
                <w:szCs w:val="20"/>
              </w:rPr>
              <w:t xml:space="preserve">19.产品尺寸为 483×249×90mm；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1.系统符合GBT15381-94与GB50799-2012国家标准；</w:t>
            </w:r>
            <w:r>
              <w:rPr>
                <w:rFonts w:hint="eastAsia" w:ascii="宋体" w:hAnsi="宋体" w:cs="宋体"/>
                <w:sz w:val="20"/>
                <w:szCs w:val="20"/>
              </w:rPr>
              <w:br/>
            </w:r>
            <w:r>
              <w:rPr>
                <w:rFonts w:hint="eastAsia" w:ascii="宋体" w:hAnsi="宋体" w:cs="宋体"/>
                <w:sz w:val="20"/>
                <w:szCs w:val="20"/>
              </w:rPr>
              <w:t xml:space="preserve">2.采用UHF双通道真分集多频道设计，运用高精度锁相环频率合成PLL技术，传输更稳定；</w:t>
            </w:r>
            <w:r>
              <w:rPr>
                <w:rFonts w:hint="eastAsia" w:ascii="宋体" w:hAnsi="宋体" w:cs="宋体"/>
                <w:sz w:val="20"/>
                <w:szCs w:val="20"/>
              </w:rPr>
              <w:br/>
            </w:r>
            <w:r>
              <w:rPr>
                <w:rFonts w:hint="eastAsia" w:ascii="宋体" w:hAnsi="宋体" w:cs="宋体"/>
                <w:sz w:val="20"/>
                <w:szCs w:val="20"/>
              </w:rPr>
              <w:t xml:space="preserve">3.具备540-590MHz，640-690MHz，740-790MHz，807-857MHz四个通道模块频率范围选择；</w:t>
            </w:r>
            <w:r>
              <w:rPr>
                <w:rFonts w:hint="eastAsia" w:ascii="宋体" w:hAnsi="宋体" w:cs="宋体"/>
                <w:sz w:val="20"/>
                <w:szCs w:val="20"/>
              </w:rPr>
              <w:br/>
            </w:r>
            <w:r>
              <w:rPr>
                <w:rFonts w:hint="eastAsia" w:ascii="宋体" w:hAnsi="宋体" w:cs="宋体"/>
                <w:sz w:val="20"/>
                <w:szCs w:val="20"/>
              </w:rPr>
              <w:t xml:space="preserve">4.采用27-50MHz的频率带宽，以250KHz频道间隔，提供800个频道选择，轻松避开各类干扰；</w:t>
            </w:r>
            <w:r>
              <w:rPr>
                <w:rFonts w:hint="eastAsia" w:ascii="宋体" w:hAnsi="宋体" w:cs="宋体"/>
                <w:sz w:val="20"/>
                <w:szCs w:val="20"/>
              </w:rPr>
              <w:br/>
            </w:r>
            <w:r>
              <w:rPr>
                <w:rFonts w:hint="eastAsia" w:ascii="宋体" w:hAnsi="宋体" w:cs="宋体"/>
                <w:sz w:val="20"/>
                <w:szCs w:val="20"/>
              </w:rPr>
              <w:t xml:space="preserve">5.主机具备2×3.5" 高亮度LCD显示屏，可动态显示系统信号强度、音量、通道、频点数值、扫频等信息；</w:t>
            </w:r>
            <w:r>
              <w:rPr>
                <w:rFonts w:hint="eastAsia" w:ascii="宋体" w:hAnsi="宋体" w:cs="宋体"/>
                <w:sz w:val="20"/>
                <w:szCs w:val="20"/>
              </w:rPr>
              <w:br/>
            </w:r>
            <w:r>
              <w:rPr>
                <w:rFonts w:hint="eastAsia" w:ascii="宋体" w:hAnsi="宋体" w:cs="宋体"/>
                <w:sz w:val="20"/>
                <w:szCs w:val="20"/>
              </w:rPr>
              <w:t xml:space="preserve">6.话筒具备1.0"高亮度、低功耗LCD显示屏，可动态显示单元电量、音量、通道等信息；</w:t>
            </w:r>
            <w:r>
              <w:rPr>
                <w:rFonts w:hint="eastAsia" w:ascii="宋体" w:hAnsi="宋体" w:cs="宋体"/>
                <w:sz w:val="20"/>
                <w:szCs w:val="20"/>
              </w:rPr>
              <w:br/>
            </w:r>
            <w:r>
              <w:rPr>
                <w:rFonts w:hint="eastAsia" w:ascii="宋体" w:hAnsi="宋体" w:cs="宋体"/>
                <w:sz w:val="20"/>
                <w:szCs w:val="20"/>
              </w:rPr>
              <w:t xml:space="preserve">7.具备2个通道自动扫频功能，可自动过滤环境中易干扰的频率，选择最优环境下不受干扰的频率；</w:t>
            </w:r>
            <w:r>
              <w:rPr>
                <w:rFonts w:hint="eastAsia" w:ascii="宋体" w:hAnsi="宋体" w:cs="宋体"/>
                <w:sz w:val="20"/>
                <w:szCs w:val="20"/>
              </w:rPr>
              <w:br/>
            </w:r>
            <w:r>
              <w:rPr>
                <w:rFonts w:hint="eastAsia" w:ascii="宋体" w:hAnsi="宋体" w:cs="宋体"/>
                <w:sz w:val="20"/>
                <w:szCs w:val="20"/>
              </w:rPr>
              <w:t xml:space="preserve">8.具备频道锁定功能，在锁定状态下可避免非正常操作改变当前各种已设定的参数，防止误操作；</w:t>
            </w:r>
            <w:r>
              <w:rPr>
                <w:rFonts w:hint="eastAsia" w:ascii="宋体" w:hAnsi="宋体" w:cs="宋体"/>
                <w:sz w:val="20"/>
                <w:szCs w:val="20"/>
              </w:rPr>
              <w:br/>
            </w:r>
            <w:r>
              <w:rPr>
                <w:rFonts w:hint="eastAsia" w:ascii="宋体" w:hAnsi="宋体" w:cs="宋体"/>
                <w:sz w:val="20"/>
                <w:szCs w:val="20"/>
              </w:rPr>
              <w:t xml:space="preserve">9.每个通道具备独立接收灵敏度调节，调节范围为0-40，可根据实际需求调节每个话筒的灵敏度；</w:t>
            </w:r>
            <w:r>
              <w:rPr>
                <w:rFonts w:hint="eastAsia" w:ascii="宋体" w:hAnsi="宋体" w:cs="宋体"/>
                <w:sz w:val="20"/>
                <w:szCs w:val="20"/>
              </w:rPr>
              <w:br/>
            </w:r>
            <w:r>
              <w:rPr>
                <w:rFonts w:hint="eastAsia" w:ascii="宋体" w:hAnsi="宋体" w:cs="宋体"/>
                <w:sz w:val="20"/>
                <w:szCs w:val="20"/>
              </w:rPr>
              <w:t xml:space="preserve">10.具备两路独立卡侬与两路6.35mm非平衡自锁式输出，具备合并一路非平衡输出拨码开关，支持会议全程音频独立录音保存；</w:t>
            </w:r>
            <w:r>
              <w:rPr>
                <w:rFonts w:hint="eastAsia" w:ascii="宋体" w:hAnsi="宋体" w:cs="宋体"/>
                <w:sz w:val="20"/>
                <w:szCs w:val="20"/>
              </w:rPr>
              <w:br/>
            </w:r>
            <w:r>
              <w:rPr>
                <w:rFonts w:hint="eastAsia" w:ascii="宋体" w:hAnsi="宋体" w:cs="宋体"/>
                <w:sz w:val="20"/>
                <w:szCs w:val="20"/>
              </w:rPr>
              <w:t xml:space="preserve">11.具备两路独立音量调节旋钮及红外对频窗口，方便音量调节及红外对频；</w:t>
            </w:r>
            <w:r>
              <w:rPr>
                <w:rFonts w:hint="eastAsia" w:ascii="宋体" w:hAnsi="宋体" w:cs="宋体"/>
                <w:sz w:val="20"/>
                <w:szCs w:val="20"/>
              </w:rPr>
              <w:br/>
            </w:r>
            <w:r>
              <w:rPr>
                <w:rFonts w:hint="eastAsia" w:ascii="宋体" w:hAnsi="宋体" w:cs="宋体"/>
                <w:sz w:val="20"/>
                <w:szCs w:val="20"/>
              </w:rPr>
              <w:t xml:space="preserve">12.采用四组天线进行音频与数据传输，保证音质传输过程中更加稳定可靠；</w:t>
            </w:r>
            <w:r>
              <w:rPr>
                <w:rFonts w:hint="eastAsia" w:ascii="宋体" w:hAnsi="宋体" w:cs="宋体"/>
                <w:sz w:val="20"/>
                <w:szCs w:val="20"/>
              </w:rPr>
              <w:br/>
            </w:r>
            <w:r>
              <w:rPr>
                <w:rFonts w:hint="eastAsia" w:ascii="宋体" w:hAnsi="宋体" w:cs="宋体"/>
                <w:sz w:val="20"/>
                <w:szCs w:val="20"/>
              </w:rPr>
              <w:t xml:space="preserve">13.具备两组功能控制键，可独立调节每个显示模块参数；</w:t>
            </w:r>
            <w:r>
              <w:rPr>
                <w:rFonts w:hint="eastAsia" w:ascii="宋体" w:hAnsi="宋体" w:cs="宋体"/>
                <w:sz w:val="20"/>
                <w:szCs w:val="20"/>
              </w:rPr>
              <w:br/>
            </w:r>
            <w:r>
              <w:rPr>
                <w:rFonts w:hint="eastAsia" w:ascii="宋体" w:hAnsi="宋体" w:cs="宋体"/>
                <w:sz w:val="20"/>
                <w:szCs w:val="20"/>
              </w:rPr>
              <w:t xml:space="preserve">14.理想环境有效距离可达200米，具备自由发言工作模式，适用于各类高要求会议场合；</w:t>
            </w:r>
            <w:r>
              <w:rPr>
                <w:rFonts w:hint="eastAsia" w:ascii="宋体" w:hAnsi="宋体" w:cs="宋体"/>
                <w:sz w:val="20"/>
                <w:szCs w:val="20"/>
              </w:rPr>
              <w:br/>
            </w:r>
            <w:r>
              <w:rPr>
                <w:rFonts w:hint="eastAsia" w:ascii="宋体" w:hAnsi="宋体" w:cs="宋体"/>
                <w:sz w:val="20"/>
                <w:szCs w:val="20"/>
              </w:rPr>
              <w:t xml:space="preserve">15.支持同环境多套同时使用，同频段可同时使用32个通道互相不会产生干扰；</w:t>
            </w:r>
            <w:r>
              <w:rPr>
                <w:rFonts w:hint="eastAsia" w:ascii="宋体" w:hAnsi="宋体" w:cs="宋体"/>
                <w:sz w:val="20"/>
                <w:szCs w:val="20"/>
              </w:rPr>
              <w:br/>
            </w:r>
            <w:r>
              <w:rPr>
                <w:rFonts w:hint="eastAsia" w:ascii="宋体" w:hAnsi="宋体" w:cs="宋体"/>
                <w:sz w:val="20"/>
                <w:szCs w:val="20"/>
              </w:rPr>
              <w:t xml:space="preserve">16.具备独立音量大小调节旋钮，可根据实际需求调节每个话筒的音量大小；</w:t>
            </w:r>
            <w:r>
              <w:rPr>
                <w:rFonts w:hint="eastAsia" w:ascii="宋体" w:hAnsi="宋体" w:cs="宋体"/>
                <w:sz w:val="20"/>
                <w:szCs w:val="20"/>
              </w:rPr>
              <w:br/>
            </w:r>
            <w:r>
              <w:rPr>
                <w:rFonts w:hint="eastAsia" w:ascii="宋体" w:hAnsi="宋体" w:cs="宋体"/>
                <w:sz w:val="20"/>
                <w:szCs w:val="20"/>
              </w:rPr>
              <w:t xml:space="preserve">17.具备高低两种发射功率选择，可根据使用距离、数量多少来选择发射功率；</w:t>
            </w:r>
            <w:r>
              <w:rPr>
                <w:rFonts w:hint="eastAsia" w:ascii="宋体" w:hAnsi="宋体" w:cs="宋体"/>
                <w:sz w:val="20"/>
                <w:szCs w:val="20"/>
              </w:rPr>
              <w:br/>
            </w:r>
            <w:r>
              <w:rPr>
                <w:rFonts w:hint="eastAsia" w:ascii="宋体" w:hAnsi="宋体" w:cs="宋体"/>
                <w:sz w:val="20"/>
                <w:szCs w:val="20"/>
              </w:rPr>
              <w:t xml:space="preserve">18.具备双重供电方式，可采用2节AA电池或镍氢充电电池，或采用充电座充电；</w:t>
            </w:r>
            <w:r>
              <w:rPr>
                <w:rFonts w:hint="eastAsia" w:ascii="宋体" w:hAnsi="宋体" w:cs="宋体"/>
                <w:sz w:val="20"/>
                <w:szCs w:val="20"/>
              </w:rPr>
              <w:br/>
            </w:r>
            <w:r>
              <w:rPr>
                <w:rFonts w:hint="eastAsia" w:ascii="宋体" w:hAnsi="宋体" w:cs="宋体"/>
                <w:sz w:val="20"/>
                <w:szCs w:val="20"/>
              </w:rPr>
              <w:t xml:space="preserve">19.采用低功耗设计，镍氢充电电池可连续使用10小时以上；</w:t>
            </w:r>
            <w:r>
              <w:rPr>
                <w:rFonts w:hint="eastAsia" w:ascii="宋体" w:hAnsi="宋体" w:cs="宋体"/>
                <w:sz w:val="20"/>
                <w:szCs w:val="20"/>
              </w:rPr>
              <w:br/>
            </w:r>
            <w:r>
              <w:rPr>
                <w:rFonts w:hint="eastAsia" w:ascii="宋体" w:hAnsi="宋体" w:cs="宋体"/>
                <w:sz w:val="20"/>
                <w:szCs w:val="20"/>
              </w:rPr>
              <w:t xml:space="preserve">20.具备大功率ACT红外对频模组，可远距离红外对频；</w:t>
            </w:r>
            <w:r>
              <w:rPr>
                <w:rFonts w:hint="eastAsia" w:ascii="宋体" w:hAnsi="宋体" w:cs="宋体"/>
                <w:sz w:val="20"/>
                <w:szCs w:val="20"/>
              </w:rPr>
              <w:br/>
            </w:r>
            <w:r>
              <w:rPr>
                <w:rFonts w:hint="eastAsia" w:ascii="宋体" w:hAnsi="宋体" w:cs="宋体"/>
                <w:sz w:val="20"/>
                <w:szCs w:val="20"/>
              </w:rPr>
              <w:t xml:space="preserve">21.采用高品质网头和拾音头模组，可消除外界其它杂音；</w:t>
            </w:r>
            <w:r>
              <w:rPr>
                <w:rFonts w:hint="eastAsia" w:ascii="宋体" w:hAnsi="宋体" w:cs="宋体"/>
                <w:sz w:val="20"/>
                <w:szCs w:val="20"/>
              </w:rPr>
              <w:br/>
            </w:r>
            <w:r>
              <w:rPr>
                <w:rFonts w:hint="eastAsia" w:ascii="宋体" w:hAnsi="宋体" w:cs="宋体"/>
                <w:sz w:val="20"/>
                <w:szCs w:val="20"/>
              </w:rPr>
              <w:t xml:space="preserve">22.无线鹅颈话筒、头戴话筒、领夹话筒、手持话筒可混合搭配使用，通用性强；</w:t>
            </w:r>
            <w:r>
              <w:rPr>
                <w:rFonts w:hint="eastAsia" w:ascii="宋体" w:hAnsi="宋体" w:cs="宋体"/>
                <w:sz w:val="20"/>
                <w:szCs w:val="20"/>
              </w:rPr>
              <w:br/>
            </w:r>
            <w:r>
              <w:rPr>
                <w:rFonts w:hint="eastAsia" w:ascii="宋体" w:hAnsi="宋体" w:cs="宋体"/>
                <w:sz w:val="20"/>
                <w:szCs w:val="20"/>
              </w:rPr>
              <w:t xml:space="preserve">23.采用三级防静电、防雷保护技术，可抗8000V静电，符合GB/T17618-1998国家标准；</w:t>
            </w:r>
            <w:r>
              <w:rPr>
                <w:rFonts w:hint="eastAsia" w:ascii="宋体" w:hAnsi="宋体" w:cs="宋体"/>
                <w:sz w:val="20"/>
                <w:szCs w:val="20"/>
              </w:rPr>
              <w:br/>
            </w:r>
            <w:r>
              <w:rPr>
                <w:rFonts w:hint="eastAsia" w:ascii="宋体" w:hAnsi="宋体" w:cs="宋体"/>
                <w:sz w:val="20"/>
                <w:szCs w:val="20"/>
              </w:rPr>
              <w:t xml:space="preserve">24.采用外置DC12V电源适配器供电方式，保证电压在不稳定情况下也能安全、稳定使用；</w:t>
            </w:r>
            <w:r>
              <w:rPr>
                <w:rFonts w:hint="eastAsia" w:ascii="宋体" w:hAnsi="宋体" w:cs="宋体"/>
                <w:sz w:val="20"/>
                <w:szCs w:val="20"/>
              </w:rPr>
              <w:br/>
            </w:r>
            <w:r>
              <w:rPr>
                <w:rFonts w:hint="eastAsia" w:ascii="宋体" w:hAnsi="宋体" w:cs="宋体"/>
                <w:sz w:val="20"/>
                <w:szCs w:val="20"/>
              </w:rPr>
              <w:t xml:space="preserve">25.采用铝合金环保材质机身，1U标准设计，可固定安装在标准19英寸机柜上。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时序电源控制器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1.具有1路前置常供电非时序电源及8路后置时序电源输出接口，总输出电流为40A；</w:t>
            </w:r>
            <w:r>
              <w:rPr>
                <w:rFonts w:hint="eastAsia" w:ascii="宋体" w:hAnsi="宋体" w:cs="宋体"/>
                <w:sz w:val="20"/>
                <w:szCs w:val="20"/>
              </w:rPr>
              <w:br/>
            </w:r>
            <w:r>
              <w:rPr>
                <w:rFonts w:hint="eastAsia" w:ascii="宋体" w:hAnsi="宋体" w:cs="宋体"/>
                <w:sz w:val="20"/>
                <w:szCs w:val="20"/>
              </w:rPr>
              <w:t xml:space="preserve">2.标准1-6路电流为13A，7-8路电流为16A（可直接连接2台2000W功放）；</w:t>
            </w:r>
            <w:r>
              <w:rPr>
                <w:rFonts w:hint="eastAsia" w:ascii="宋体" w:hAnsi="宋体" w:cs="宋体"/>
                <w:sz w:val="20"/>
                <w:szCs w:val="20"/>
              </w:rPr>
              <w:br/>
            </w:r>
            <w:r>
              <w:rPr>
                <w:rFonts w:hint="eastAsia" w:ascii="宋体" w:hAnsi="宋体" w:cs="宋体"/>
                <w:sz w:val="20"/>
                <w:szCs w:val="20"/>
              </w:rPr>
              <w:t xml:space="preserve">3.具备1路前置可控开/关USB接口，方便给常用电源设备供电，可连接&lt;50mA的USB照明灯；</w:t>
            </w:r>
            <w:r>
              <w:rPr>
                <w:rFonts w:hint="eastAsia" w:ascii="宋体" w:hAnsi="宋体" w:cs="宋体"/>
                <w:sz w:val="20"/>
                <w:szCs w:val="20"/>
              </w:rPr>
              <w:br/>
            </w:r>
            <w:r>
              <w:rPr>
                <w:rFonts w:hint="eastAsia" w:ascii="宋体" w:hAnsi="宋体" w:cs="宋体"/>
                <w:sz w:val="20"/>
                <w:szCs w:val="20"/>
              </w:rPr>
              <w:t xml:space="preserve">4.装备128×64LCD显示屏，高精度电压表可实时监控电压，支持电源指示，8路独立继电器工作状态指示；</w:t>
            </w:r>
            <w:r>
              <w:rPr>
                <w:rFonts w:hint="eastAsia" w:ascii="宋体" w:hAnsi="宋体" w:cs="宋体"/>
                <w:sz w:val="20"/>
                <w:szCs w:val="20"/>
              </w:rPr>
              <w:br/>
            </w:r>
            <w:r>
              <w:rPr>
                <w:rFonts w:hint="eastAsia" w:ascii="宋体" w:hAnsi="宋体" w:cs="宋体"/>
                <w:sz w:val="20"/>
                <w:szCs w:val="20"/>
              </w:rPr>
              <w:t xml:space="preserve">5.前面板带有总开关和手动控制按钮，紧急情况可手动控制单路或多路的开关；</w:t>
            </w:r>
            <w:r>
              <w:rPr>
                <w:rFonts w:hint="eastAsia" w:ascii="宋体" w:hAnsi="宋体" w:cs="宋体"/>
                <w:sz w:val="20"/>
                <w:szCs w:val="20"/>
              </w:rPr>
              <w:br/>
            </w:r>
            <w:r>
              <w:rPr>
                <w:rFonts w:hint="eastAsia" w:ascii="宋体" w:hAnsi="宋体" w:cs="宋体"/>
                <w:sz w:val="20"/>
                <w:szCs w:val="20"/>
              </w:rPr>
              <w:t xml:space="preserve">6.可设置每个通道开启或关闭延时时间，延时可设置为0-999秒，默认延时为1秒；</w:t>
            </w:r>
            <w:r>
              <w:rPr>
                <w:rFonts w:hint="eastAsia" w:ascii="宋体" w:hAnsi="宋体" w:cs="宋体"/>
                <w:sz w:val="20"/>
                <w:szCs w:val="20"/>
              </w:rPr>
              <w:br/>
            </w:r>
            <w:r>
              <w:rPr>
                <w:rFonts w:hint="eastAsia" w:ascii="宋体" w:hAnsi="宋体" w:cs="宋体"/>
                <w:sz w:val="20"/>
                <w:szCs w:val="20"/>
              </w:rPr>
              <w:t xml:space="preserve">7.具有手动、中控或电脑软件同时控制功能，通过面板一键开关时序关启通道，实现时序功能；</w:t>
            </w:r>
            <w:r>
              <w:rPr>
                <w:rFonts w:hint="eastAsia" w:ascii="宋体" w:hAnsi="宋体" w:cs="宋体"/>
                <w:sz w:val="20"/>
                <w:szCs w:val="20"/>
              </w:rPr>
              <w:br/>
            </w:r>
            <w:r>
              <w:rPr>
                <w:rFonts w:hint="eastAsia" w:ascii="宋体" w:hAnsi="宋体" w:cs="宋体"/>
                <w:sz w:val="20"/>
                <w:szCs w:val="20"/>
              </w:rPr>
              <w:t xml:space="preserve">8.采用多功能电源插座，兼容、美标、欧标等多种规格二芯电源插头，无需另加转换插头；</w:t>
            </w:r>
            <w:r>
              <w:rPr>
                <w:rFonts w:hint="eastAsia" w:ascii="宋体" w:hAnsi="宋体" w:cs="宋体"/>
                <w:sz w:val="20"/>
                <w:szCs w:val="20"/>
              </w:rPr>
              <w:br/>
            </w:r>
            <w:r>
              <w:rPr>
                <w:rFonts w:hint="eastAsia" w:ascii="宋体" w:hAnsi="宋体" w:cs="宋体"/>
                <w:sz w:val="20"/>
                <w:szCs w:val="20"/>
              </w:rPr>
              <w:t xml:space="preserve">9.协议和接口的开放性，提供1路RS-232控制接口与所有可编程控制主机兼容或电脑软件控制；</w:t>
            </w:r>
            <w:r>
              <w:rPr>
                <w:rFonts w:hint="eastAsia" w:ascii="宋体" w:hAnsi="宋体" w:cs="宋体"/>
                <w:sz w:val="20"/>
                <w:szCs w:val="20"/>
              </w:rPr>
              <w:br/>
            </w:r>
            <w:r>
              <w:rPr>
                <w:rFonts w:hint="eastAsia" w:ascii="宋体" w:hAnsi="宋体" w:cs="宋体"/>
                <w:sz w:val="20"/>
                <w:szCs w:val="20"/>
              </w:rPr>
              <w:t xml:space="preserve">10.多台设备可采用RS-485接口级联，可级联256台设备实现一键同时开启或关闭多台设备；</w:t>
            </w:r>
            <w:r>
              <w:rPr>
                <w:rFonts w:hint="eastAsia" w:ascii="宋体" w:hAnsi="宋体" w:cs="宋体"/>
                <w:sz w:val="20"/>
                <w:szCs w:val="20"/>
              </w:rPr>
              <w:br/>
            </w:r>
            <w:r>
              <w:rPr>
                <w:rFonts w:hint="eastAsia" w:ascii="宋体" w:hAnsi="宋体" w:cs="宋体"/>
                <w:sz w:val="20"/>
                <w:szCs w:val="20"/>
              </w:rPr>
              <w:t xml:space="preserve">11.具备通道互锁及通道禁止功能，可适合多种场合使用；</w:t>
            </w:r>
            <w:r>
              <w:rPr>
                <w:rFonts w:hint="eastAsia" w:ascii="宋体" w:hAnsi="宋体" w:cs="宋体"/>
                <w:sz w:val="20"/>
                <w:szCs w:val="20"/>
              </w:rPr>
              <w:br/>
            </w:r>
            <w:r>
              <w:rPr>
                <w:rFonts w:hint="eastAsia" w:ascii="宋体" w:hAnsi="宋体" w:cs="宋体"/>
                <w:sz w:val="20"/>
                <w:szCs w:val="20"/>
              </w:rPr>
              <w:t xml:space="preserve">12.配套全功能电源时序器控制软件，实时状态监测和实时控制；</w:t>
            </w:r>
            <w:r>
              <w:rPr>
                <w:rFonts w:hint="eastAsia" w:ascii="宋体" w:hAnsi="宋体" w:cs="宋体"/>
                <w:sz w:val="20"/>
                <w:szCs w:val="20"/>
              </w:rPr>
              <w:br/>
            </w:r>
            <w:r>
              <w:rPr>
                <w:rFonts w:hint="eastAsia" w:ascii="宋体" w:hAnsi="宋体" w:cs="宋体"/>
                <w:sz w:val="20"/>
                <w:szCs w:val="20"/>
              </w:rPr>
              <w:t xml:space="preserve">13.内置光电隔离模块及通用电源及稳压系统，保证电压在不稳定的情况下安全、稳定使用；</w:t>
            </w:r>
            <w:r>
              <w:rPr>
                <w:rFonts w:hint="eastAsia" w:ascii="宋体" w:hAnsi="宋体" w:cs="宋体"/>
                <w:sz w:val="20"/>
                <w:szCs w:val="20"/>
              </w:rPr>
              <w:br/>
            </w:r>
            <w:r>
              <w:rPr>
                <w:rFonts w:hint="eastAsia" w:ascii="宋体" w:hAnsi="宋体" w:cs="宋体"/>
                <w:sz w:val="20"/>
                <w:szCs w:val="20"/>
              </w:rPr>
              <w:t xml:space="preserve">14.采用三级防静电、防雷保护技术，可抗8000V静电，符合GB/T17618-1998国家标准；</w:t>
            </w:r>
            <w:r>
              <w:rPr>
                <w:rFonts w:hint="eastAsia" w:ascii="宋体" w:hAnsi="宋体" w:cs="宋体"/>
                <w:sz w:val="20"/>
                <w:szCs w:val="20"/>
              </w:rPr>
              <w:br/>
            </w:r>
            <w:r>
              <w:rPr>
                <w:rFonts w:hint="eastAsia" w:ascii="宋体" w:hAnsi="宋体" w:cs="宋体"/>
                <w:sz w:val="20"/>
                <w:szCs w:val="20"/>
              </w:rPr>
              <w:t xml:space="preserve">15.采用铝合金环保材质机身，标准设计，可固定安装在标准19英寸机柜上；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音箱壁挂架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会议系统主机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1.采用DSP/DDOV数字化处理与传输技术，符合IEC60065标准；</w:t>
            </w:r>
            <w:r>
              <w:rPr>
                <w:rFonts w:hint="eastAsia" w:ascii="宋体" w:hAnsi="宋体" w:cs="宋体"/>
                <w:sz w:val="20"/>
                <w:szCs w:val="20"/>
              </w:rPr>
              <w:br/>
            </w:r>
            <w:r>
              <w:rPr>
                <w:rFonts w:hint="eastAsia" w:ascii="宋体" w:hAnsi="宋体" w:cs="宋体"/>
                <w:sz w:val="20"/>
                <w:szCs w:val="20"/>
              </w:rPr>
              <w:t xml:space="preserve">2.铝合金面板内嵌莫氏硬度6级触控玻璃，装备3.2"LCD彩色显示屏、可脱离电脑完成系统设置，提高调试效率；</w:t>
            </w:r>
            <w:r>
              <w:rPr>
                <w:rFonts w:hint="eastAsia" w:ascii="宋体" w:hAnsi="宋体" w:cs="宋体"/>
                <w:sz w:val="20"/>
                <w:szCs w:val="20"/>
              </w:rPr>
              <w:br/>
            </w:r>
            <w:r>
              <w:rPr>
                <w:rFonts w:hint="eastAsia" w:ascii="宋体" w:hAnsi="宋体" w:cs="宋体"/>
                <w:sz w:val="20"/>
                <w:szCs w:val="20"/>
              </w:rPr>
              <w:t xml:space="preserve">3.具备8路单元输出接口，包含6路8芯和2路RJ45网络接口（可为8路RJ45），支持连接240台单元；</w:t>
            </w:r>
            <w:r>
              <w:rPr>
                <w:rFonts w:hint="eastAsia" w:ascii="宋体" w:hAnsi="宋体" w:cs="宋体"/>
                <w:sz w:val="20"/>
                <w:szCs w:val="20"/>
              </w:rPr>
              <w:br/>
            </w:r>
            <w:r>
              <w:rPr>
                <w:rFonts w:hint="eastAsia" w:ascii="宋体" w:hAnsi="宋体" w:cs="宋体"/>
                <w:sz w:val="20"/>
                <w:szCs w:val="20"/>
              </w:rPr>
              <w:t xml:space="preserve">4.系统容量为76800台，支持环形手拉手、一线式、分线盒、T型各种连接方式；</w:t>
            </w:r>
            <w:r>
              <w:rPr>
                <w:rFonts w:hint="eastAsia" w:ascii="宋体" w:hAnsi="宋体" w:cs="宋体"/>
                <w:sz w:val="20"/>
                <w:szCs w:val="20"/>
              </w:rPr>
              <w:br/>
            </w:r>
            <w:r>
              <w:rPr>
                <w:rFonts w:hint="eastAsia" w:ascii="宋体" w:hAnsi="宋体" w:cs="宋体"/>
                <w:sz w:val="20"/>
                <w:szCs w:val="20"/>
              </w:rPr>
              <w:t xml:space="preserve">5.具备先进先出、后进先出、数量限制、主席允许、自由讨论五种会议模式；</w:t>
            </w:r>
            <w:r>
              <w:rPr>
                <w:rFonts w:hint="eastAsia" w:ascii="宋体" w:hAnsi="宋体" w:cs="宋体"/>
                <w:sz w:val="20"/>
                <w:szCs w:val="20"/>
              </w:rPr>
              <w:br/>
            </w:r>
            <w:r>
              <w:rPr>
                <w:rFonts w:hint="eastAsia" w:ascii="宋体" w:hAnsi="宋体" w:cs="宋体"/>
                <w:sz w:val="20"/>
                <w:szCs w:val="20"/>
              </w:rPr>
              <w:t xml:space="preserve">6.发言人数可设置为1/2/3/4/5/6个，主席和VIP不受数量限制，自由讨论模式不受限制可全部打开；</w:t>
            </w:r>
            <w:r>
              <w:rPr>
                <w:rFonts w:hint="eastAsia" w:ascii="宋体" w:hAnsi="宋体" w:cs="宋体"/>
                <w:sz w:val="20"/>
                <w:szCs w:val="20"/>
              </w:rPr>
              <w:br/>
            </w:r>
            <w:r>
              <w:rPr>
                <w:rFonts w:hint="eastAsia" w:ascii="宋体" w:hAnsi="宋体" w:cs="宋体"/>
                <w:sz w:val="20"/>
                <w:szCs w:val="20"/>
              </w:rPr>
              <w:t xml:space="preserve">7.采用高保真无损音频传输技术，48KHz音频采样频率，频率响应为20Hz-20KHz；</w:t>
            </w:r>
            <w:r>
              <w:rPr>
                <w:rFonts w:hint="eastAsia" w:ascii="宋体" w:hAnsi="宋体" w:cs="宋体"/>
                <w:sz w:val="20"/>
                <w:szCs w:val="20"/>
              </w:rPr>
              <w:br/>
            </w:r>
            <w:r>
              <w:rPr>
                <w:rFonts w:hint="eastAsia" w:ascii="宋体" w:hAnsi="宋体" w:cs="宋体"/>
                <w:sz w:val="20"/>
                <w:szCs w:val="20"/>
              </w:rPr>
              <w:t xml:space="preserve">8.内置DSP数字音频模块，具备自适应反馈抑制、数字均衡器、自动增益功能，最大程度消除干扰、失真、串音等现象；</w:t>
            </w:r>
            <w:r>
              <w:rPr>
                <w:rFonts w:hint="eastAsia" w:ascii="宋体" w:hAnsi="宋体" w:cs="宋体"/>
                <w:sz w:val="20"/>
                <w:szCs w:val="20"/>
              </w:rPr>
              <w:br/>
            </w:r>
            <w:r>
              <w:rPr>
                <w:rFonts w:hint="eastAsia" w:ascii="宋体" w:hAnsi="宋体" w:cs="宋体"/>
                <w:sz w:val="20"/>
                <w:szCs w:val="20"/>
              </w:rPr>
              <w:t xml:space="preserve">9.内置多路内部通讯及会议服务功能，会议主机可接收会议单元发送的会议服务请求信息；</w:t>
            </w:r>
            <w:r>
              <w:rPr>
                <w:rFonts w:hint="eastAsia" w:ascii="宋体" w:hAnsi="宋体" w:cs="宋体"/>
                <w:sz w:val="20"/>
                <w:szCs w:val="20"/>
              </w:rPr>
              <w:br/>
            </w:r>
            <w:r>
              <w:rPr>
                <w:rFonts w:hint="eastAsia" w:ascii="宋体" w:hAnsi="宋体" w:cs="宋体"/>
                <w:sz w:val="20"/>
                <w:szCs w:val="20"/>
              </w:rPr>
              <w:t xml:space="preserve">10.内置万年历，具备发言计时功能，显示屏可显示日期、星期与时间，系统可自动同步电脑日期、星期与时间；</w:t>
            </w:r>
            <w:r>
              <w:rPr>
                <w:rFonts w:hint="eastAsia" w:ascii="宋体" w:hAnsi="宋体" w:cs="宋体"/>
                <w:sz w:val="20"/>
                <w:szCs w:val="20"/>
              </w:rPr>
              <w:br/>
            </w:r>
            <w:r>
              <w:rPr>
                <w:rFonts w:hint="eastAsia" w:ascii="宋体" w:hAnsi="宋体" w:cs="宋体"/>
                <w:sz w:val="20"/>
                <w:szCs w:val="20"/>
              </w:rPr>
              <w:t xml:space="preserve">11.采用ID寻址方式，可自定义单元编号，保证唯一ID编号，能有效避免ID重复冲突；</w:t>
            </w:r>
            <w:r>
              <w:rPr>
                <w:rFonts w:hint="eastAsia" w:ascii="宋体" w:hAnsi="宋体" w:cs="宋体"/>
                <w:sz w:val="20"/>
                <w:szCs w:val="20"/>
              </w:rPr>
              <w:br/>
            </w:r>
            <w:r>
              <w:rPr>
                <w:rFonts w:hint="eastAsia" w:ascii="宋体" w:hAnsi="宋体" w:cs="宋体"/>
                <w:sz w:val="20"/>
                <w:szCs w:val="20"/>
              </w:rPr>
              <w:t xml:space="preserve">12.具备双机热备份功能，可将一台会议主机设置为备份主机，当会议主机出现异常备份主机自动接管；</w:t>
            </w:r>
            <w:r>
              <w:rPr>
                <w:rFonts w:hint="eastAsia" w:ascii="宋体" w:hAnsi="宋体" w:cs="宋体"/>
                <w:sz w:val="20"/>
                <w:szCs w:val="20"/>
              </w:rPr>
              <w:br/>
            </w:r>
            <w:r>
              <w:rPr>
                <w:rFonts w:hint="eastAsia" w:ascii="宋体" w:hAnsi="宋体" w:cs="宋体"/>
                <w:sz w:val="20"/>
                <w:szCs w:val="20"/>
              </w:rPr>
              <w:t xml:space="preserve">13.具备线路带电“热插拔”功能，支持自动修复与快速定位系统故障，并不影响其它设备的运行；</w:t>
            </w:r>
            <w:r>
              <w:rPr>
                <w:rFonts w:hint="eastAsia" w:ascii="宋体" w:hAnsi="宋体" w:cs="宋体"/>
                <w:sz w:val="20"/>
                <w:szCs w:val="20"/>
              </w:rPr>
              <w:br/>
            </w:r>
            <w:r>
              <w:rPr>
                <w:rFonts w:hint="eastAsia" w:ascii="宋体" w:hAnsi="宋体" w:cs="宋体"/>
                <w:sz w:val="20"/>
                <w:szCs w:val="20"/>
              </w:rPr>
              <w:t xml:space="preserve">14.内置摄像跟踪功能，支持PELCO-D、PELCO-P、SONY、SAMSUNG、跟踪主机等协议，具备调节、保存、调用预置位；</w:t>
            </w:r>
            <w:r>
              <w:rPr>
                <w:rFonts w:hint="eastAsia" w:ascii="宋体" w:hAnsi="宋体" w:cs="宋体"/>
                <w:sz w:val="20"/>
                <w:szCs w:val="20"/>
              </w:rPr>
              <w:br/>
            </w:r>
            <w:r>
              <w:rPr>
                <w:rFonts w:hint="eastAsia" w:ascii="宋体" w:hAnsi="宋体" w:cs="宋体"/>
                <w:sz w:val="20"/>
                <w:szCs w:val="20"/>
              </w:rPr>
              <w:t xml:space="preserve">15.具备RS-232与RS-485两种控制接口与控制方式，摄像机之间可串联或并联连接；</w:t>
            </w:r>
            <w:r>
              <w:rPr>
                <w:rFonts w:hint="eastAsia" w:ascii="宋体" w:hAnsi="宋体" w:cs="宋体"/>
                <w:sz w:val="20"/>
                <w:szCs w:val="20"/>
              </w:rPr>
              <w:br/>
            </w:r>
            <w:r>
              <w:rPr>
                <w:rFonts w:hint="eastAsia" w:ascii="宋体" w:hAnsi="宋体" w:cs="宋体"/>
                <w:sz w:val="20"/>
                <w:szCs w:val="20"/>
              </w:rPr>
              <w:t xml:space="preserve">16.支持连接4台高清摄像机，连接高清视频解码盒可与高清矩阵实现视频信号自动切换，具备画面冻结功能；</w:t>
            </w:r>
            <w:r>
              <w:rPr>
                <w:rFonts w:hint="eastAsia" w:ascii="宋体" w:hAnsi="宋体" w:cs="宋体"/>
                <w:sz w:val="20"/>
                <w:szCs w:val="20"/>
              </w:rPr>
              <w:br/>
            </w:r>
            <w:r>
              <w:rPr>
                <w:rFonts w:hint="eastAsia" w:ascii="宋体" w:hAnsi="宋体" w:cs="宋体"/>
                <w:sz w:val="20"/>
                <w:szCs w:val="20"/>
              </w:rPr>
              <w:t xml:space="preserve">17.内置电子投票表决功能，具有签到、表决、选举、评分等数据管理功能；</w:t>
            </w:r>
            <w:r>
              <w:rPr>
                <w:rFonts w:hint="eastAsia" w:ascii="宋体" w:hAnsi="宋体" w:cs="宋体"/>
                <w:sz w:val="20"/>
                <w:szCs w:val="20"/>
              </w:rPr>
              <w:br/>
            </w:r>
            <w:r>
              <w:rPr>
                <w:rFonts w:hint="eastAsia" w:ascii="宋体" w:hAnsi="宋体" w:cs="宋体"/>
                <w:sz w:val="20"/>
                <w:szCs w:val="20"/>
              </w:rPr>
              <w:t xml:space="preserve">18.支持按键和IC卡签到、补签到等功能，签到倒计时间、签到数据可实时动态显示；</w:t>
            </w:r>
            <w:r>
              <w:rPr>
                <w:rFonts w:hint="eastAsia" w:ascii="宋体" w:hAnsi="宋体" w:cs="宋体"/>
                <w:sz w:val="20"/>
                <w:szCs w:val="20"/>
              </w:rPr>
              <w:br/>
            </w:r>
            <w:r>
              <w:rPr>
                <w:rFonts w:hint="eastAsia" w:ascii="宋体" w:hAnsi="宋体" w:cs="宋体"/>
                <w:sz w:val="20"/>
                <w:szCs w:val="20"/>
              </w:rPr>
              <w:t xml:space="preserve">19.支持记名与不记名投票表决方式，所有投票表决均可导出存档并支持图文方式打印；</w:t>
            </w:r>
            <w:r>
              <w:rPr>
                <w:rFonts w:hint="eastAsia" w:ascii="宋体" w:hAnsi="宋体" w:cs="宋体"/>
                <w:sz w:val="20"/>
                <w:szCs w:val="20"/>
              </w:rPr>
              <w:br/>
            </w:r>
            <w:r>
              <w:rPr>
                <w:rFonts w:hint="eastAsia" w:ascii="宋体" w:hAnsi="宋体" w:cs="宋体"/>
                <w:sz w:val="20"/>
                <w:szCs w:val="20"/>
              </w:rPr>
              <w:t xml:space="preserve">20.具备扩展同声传译功能，可配置4/8/12/16/20/32/64不同语种同声传译功能；</w:t>
            </w:r>
            <w:r>
              <w:rPr>
                <w:rFonts w:hint="eastAsia" w:ascii="宋体" w:hAnsi="宋体" w:cs="宋体"/>
                <w:sz w:val="20"/>
                <w:szCs w:val="20"/>
              </w:rPr>
              <w:br/>
            </w:r>
            <w:r>
              <w:rPr>
                <w:rFonts w:hint="eastAsia" w:ascii="宋体" w:hAnsi="宋体" w:cs="宋体"/>
                <w:sz w:val="20"/>
                <w:szCs w:val="20"/>
              </w:rPr>
              <w:t xml:space="preserve">21.支持扩展web网页控制功能，无需安装程序可通过浏览器访问即可设定和调节会议各项功能；</w:t>
            </w:r>
            <w:r>
              <w:rPr>
                <w:rFonts w:hint="eastAsia" w:ascii="宋体" w:hAnsi="宋体" w:cs="宋体"/>
                <w:sz w:val="20"/>
                <w:szCs w:val="20"/>
              </w:rPr>
              <w:br/>
            </w:r>
            <w:r>
              <w:rPr>
                <w:rFonts w:hint="eastAsia" w:ascii="宋体" w:hAnsi="宋体" w:cs="宋体"/>
                <w:sz w:val="20"/>
                <w:szCs w:val="20"/>
              </w:rPr>
              <w:t xml:space="preserve">22.支持扩展Dante协议音频输出，可与其它Dante音频设备进行语音通讯；</w:t>
            </w:r>
            <w:r>
              <w:rPr>
                <w:rFonts w:hint="eastAsia" w:ascii="宋体" w:hAnsi="宋体" w:cs="宋体"/>
                <w:sz w:val="20"/>
                <w:szCs w:val="20"/>
              </w:rPr>
              <w:br/>
            </w:r>
            <w:r>
              <w:rPr>
                <w:rFonts w:hint="eastAsia" w:ascii="宋体" w:hAnsi="宋体" w:cs="宋体"/>
                <w:sz w:val="20"/>
                <w:szCs w:val="20"/>
              </w:rPr>
              <w:t xml:space="preserve">23.具备语音分离技术，支持扩展8/16/32/64通道的模拟音频信号输出，供红外同声传译系统或录音设备使用；</w:t>
            </w:r>
            <w:r>
              <w:rPr>
                <w:rFonts w:hint="eastAsia" w:ascii="宋体" w:hAnsi="宋体" w:cs="宋体"/>
                <w:sz w:val="20"/>
                <w:szCs w:val="20"/>
              </w:rPr>
              <w:br/>
            </w:r>
            <w:r>
              <w:rPr>
                <w:rFonts w:hint="eastAsia" w:ascii="宋体" w:hAnsi="宋体" w:cs="宋体"/>
                <w:sz w:val="20"/>
                <w:szCs w:val="20"/>
              </w:rPr>
              <w:t xml:space="preserve">24.支持扩展U盘/SD卡自动录音模块，可录制会议中所有音频内容，可支持2000小时连续录制；</w:t>
            </w:r>
            <w:r>
              <w:rPr>
                <w:rFonts w:hint="eastAsia" w:ascii="宋体" w:hAnsi="宋体" w:cs="宋体"/>
                <w:sz w:val="20"/>
                <w:szCs w:val="20"/>
              </w:rPr>
              <w:br/>
            </w:r>
            <w:r>
              <w:rPr>
                <w:rFonts w:hint="eastAsia" w:ascii="宋体" w:hAnsi="宋体" w:cs="宋体"/>
                <w:sz w:val="20"/>
                <w:szCs w:val="20"/>
              </w:rPr>
              <w:t xml:space="preserve">25.具有光纤扩展接口，长距离传输音质不衰减，可实现远距离两个会议室合并为一个会议室；</w:t>
            </w:r>
            <w:r>
              <w:rPr>
                <w:rFonts w:hint="eastAsia" w:ascii="宋体" w:hAnsi="宋体" w:cs="宋体"/>
                <w:sz w:val="20"/>
                <w:szCs w:val="20"/>
              </w:rPr>
              <w:br/>
            </w:r>
            <w:r>
              <w:rPr>
                <w:rFonts w:hint="eastAsia" w:ascii="宋体" w:hAnsi="宋体" w:cs="宋体"/>
                <w:sz w:val="20"/>
                <w:szCs w:val="20"/>
              </w:rPr>
              <w:t xml:space="preserve">26.具备1路卡侬、4路莲花、1路大三芯多种音频输出及1路卡侬、2路莲花音频输入，可独立调节音量；</w:t>
            </w:r>
            <w:r>
              <w:rPr>
                <w:rFonts w:hint="eastAsia" w:ascii="宋体" w:hAnsi="宋体" w:cs="宋体"/>
                <w:sz w:val="20"/>
                <w:szCs w:val="20"/>
              </w:rPr>
              <w:br/>
            </w:r>
            <w:r>
              <w:rPr>
                <w:rFonts w:hint="eastAsia" w:ascii="宋体" w:hAnsi="宋体" w:cs="宋体"/>
                <w:sz w:val="20"/>
                <w:szCs w:val="20"/>
              </w:rPr>
              <w:t xml:space="preserve">27.支持消防报警信号、远程视频会议、背景音乐或其他辅助等音源输入接口；</w:t>
            </w:r>
            <w:r>
              <w:rPr>
                <w:rFonts w:hint="eastAsia" w:ascii="宋体" w:hAnsi="宋体" w:cs="宋体"/>
                <w:sz w:val="20"/>
                <w:szCs w:val="20"/>
              </w:rPr>
              <w:br/>
            </w:r>
            <w:r>
              <w:rPr>
                <w:rFonts w:hint="eastAsia" w:ascii="宋体" w:hAnsi="宋体" w:cs="宋体"/>
                <w:sz w:val="20"/>
                <w:szCs w:val="20"/>
              </w:rPr>
              <w:t xml:space="preserve">28.系统可同时接入150台主席单元，主席单元具有优先权功能，也可关闭其它正在发言的代表单元；</w:t>
            </w:r>
            <w:r>
              <w:rPr>
                <w:rFonts w:hint="eastAsia" w:ascii="宋体" w:hAnsi="宋体" w:cs="宋体"/>
                <w:sz w:val="20"/>
                <w:szCs w:val="20"/>
              </w:rPr>
              <w:br/>
            </w:r>
            <w:r>
              <w:rPr>
                <w:rFonts w:hint="eastAsia" w:ascii="宋体" w:hAnsi="宋体" w:cs="宋体"/>
                <w:sz w:val="20"/>
                <w:szCs w:val="20"/>
              </w:rPr>
              <w:t xml:space="preserve">29.具备智能身份识别功能，具备批准与否决任意单元申请修改为主席单元、VIP单元、代表单元身份功能；</w:t>
            </w:r>
            <w:r>
              <w:rPr>
                <w:rFonts w:hint="eastAsia" w:ascii="宋体" w:hAnsi="宋体" w:cs="宋体"/>
                <w:sz w:val="20"/>
                <w:szCs w:val="20"/>
              </w:rPr>
              <w:br/>
            </w:r>
            <w:r>
              <w:rPr>
                <w:rFonts w:hint="eastAsia" w:ascii="宋体" w:hAnsi="宋体" w:cs="宋体"/>
                <w:sz w:val="20"/>
                <w:szCs w:val="20"/>
              </w:rPr>
              <w:t xml:space="preserve">30.具备在线设置与修改单元身份，主席单元、VIP单元、代表单元身份可根据需求重新分配与设置；</w:t>
            </w:r>
            <w:r>
              <w:rPr>
                <w:rFonts w:hint="eastAsia" w:ascii="宋体" w:hAnsi="宋体" w:cs="宋体"/>
                <w:sz w:val="20"/>
                <w:szCs w:val="20"/>
              </w:rPr>
              <w:br/>
            </w:r>
            <w:r>
              <w:rPr>
                <w:rFonts w:hint="eastAsia" w:ascii="宋体" w:hAnsi="宋体" w:cs="宋体"/>
                <w:sz w:val="20"/>
                <w:szCs w:val="20"/>
              </w:rPr>
              <w:t xml:space="preserve">31.可将任何一台主席或代表单元设为VIP单元，VIP单元发言不受限制，最大可以设置150台VIP单元；</w:t>
            </w:r>
            <w:r>
              <w:rPr>
                <w:rFonts w:hint="eastAsia" w:ascii="宋体" w:hAnsi="宋体" w:cs="宋体"/>
                <w:sz w:val="20"/>
                <w:szCs w:val="20"/>
              </w:rPr>
              <w:br/>
            </w:r>
            <w:r>
              <w:rPr>
                <w:rFonts w:hint="eastAsia" w:ascii="宋体" w:hAnsi="宋体" w:cs="宋体"/>
                <w:sz w:val="20"/>
                <w:szCs w:val="20"/>
              </w:rPr>
              <w:t xml:space="preserve">32.内置AC100V~240V通用电源及稳压系统，保证电压在不稳定的情况下安全、稳定使用。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系统主席机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1.采用先进、稳定的"IRIN"芯片，DSP/DDOV数字会议技术，实现数字化信号传输与处理；</w:t>
            </w:r>
            <w:r>
              <w:rPr>
                <w:rFonts w:hint="eastAsia" w:ascii="宋体" w:hAnsi="宋体" w:cs="宋体"/>
                <w:sz w:val="20"/>
                <w:szCs w:val="20"/>
              </w:rPr>
              <w:br/>
            </w:r>
            <w:r>
              <w:rPr>
                <w:rFonts w:hint="eastAsia" w:ascii="宋体" w:hAnsi="宋体" w:cs="宋体"/>
                <w:sz w:val="20"/>
                <w:szCs w:val="20"/>
              </w:rPr>
              <w:t xml:space="preserve">2.简洁稳重的台面式强抗静电功能设计，优质锌铝合金面板经18道工序打磨而成；</w:t>
            </w:r>
            <w:r>
              <w:rPr>
                <w:rFonts w:hint="eastAsia" w:ascii="宋体" w:hAnsi="宋体" w:cs="宋体"/>
                <w:sz w:val="20"/>
                <w:szCs w:val="20"/>
              </w:rPr>
              <w:br/>
            </w:r>
            <w:r>
              <w:rPr>
                <w:rFonts w:hint="eastAsia" w:ascii="宋体" w:hAnsi="宋体" w:cs="宋体"/>
                <w:sz w:val="20"/>
                <w:szCs w:val="20"/>
              </w:rPr>
              <w:t xml:space="preserve">3.装备3.5"圆形LCD显示屏，动态显示时钟、呼叫服务、系统ID、发言时间、显示图片、定制界面、签到、表决功能；</w:t>
            </w:r>
            <w:r>
              <w:rPr>
                <w:rFonts w:hint="eastAsia" w:ascii="宋体" w:hAnsi="宋体" w:cs="宋体"/>
                <w:sz w:val="20"/>
                <w:szCs w:val="20"/>
              </w:rPr>
              <w:br/>
            </w:r>
            <w:r>
              <w:rPr>
                <w:rFonts w:hint="eastAsia" w:ascii="宋体" w:hAnsi="宋体" w:cs="宋体"/>
                <w:sz w:val="20"/>
                <w:szCs w:val="20"/>
              </w:rPr>
              <w:t xml:space="preserve">4.内置高保真9.7毫米镀金电容式拾音头，精准计算孔径与间距，有效提高人声频响范围拾音灵敏度；</w:t>
            </w:r>
            <w:r>
              <w:rPr>
                <w:rFonts w:hint="eastAsia" w:ascii="宋体" w:hAnsi="宋体" w:cs="宋体"/>
                <w:sz w:val="20"/>
                <w:szCs w:val="20"/>
              </w:rPr>
              <w:br/>
            </w:r>
            <w:r>
              <w:rPr>
                <w:rFonts w:hint="eastAsia" w:ascii="宋体" w:hAnsi="宋体" w:cs="宋体"/>
                <w:sz w:val="20"/>
                <w:szCs w:val="20"/>
              </w:rPr>
              <w:t xml:space="preserve">5.独特腔体与拾音设计，结合干涉校正技术精准控制拾音细节，可精准控制拾音角度、避免声学反馈与啸叫；</w:t>
            </w:r>
            <w:r>
              <w:rPr>
                <w:rFonts w:hint="eastAsia" w:ascii="宋体" w:hAnsi="宋体" w:cs="宋体"/>
                <w:sz w:val="20"/>
                <w:szCs w:val="20"/>
              </w:rPr>
              <w:br/>
            </w:r>
            <w:r>
              <w:rPr>
                <w:rFonts w:hint="eastAsia" w:ascii="宋体" w:hAnsi="宋体" w:cs="宋体"/>
                <w:sz w:val="20"/>
                <w:szCs w:val="20"/>
              </w:rPr>
              <w:t xml:space="preserve">6.高灵敏度设计，内置自动增益AGC、数字均衡EQ、环境噪音消除AEC功能，有效拾音距离可达50-60cm；</w:t>
            </w:r>
            <w:r>
              <w:rPr>
                <w:rFonts w:hint="eastAsia" w:ascii="宋体" w:hAnsi="宋体" w:cs="宋体"/>
                <w:sz w:val="20"/>
                <w:szCs w:val="20"/>
              </w:rPr>
              <w:br/>
            </w:r>
            <w:r>
              <w:rPr>
                <w:rFonts w:hint="eastAsia" w:ascii="宋体" w:hAnsi="宋体" w:cs="宋体"/>
                <w:sz w:val="20"/>
                <w:szCs w:val="20"/>
              </w:rPr>
              <w:t xml:space="preserve">7.具备发言计时及定时发言功能，支持发言时间动态显示，可设定可发言倒计时间；</w:t>
            </w:r>
            <w:r>
              <w:rPr>
                <w:rFonts w:hint="eastAsia" w:ascii="宋体" w:hAnsi="宋体" w:cs="宋体"/>
                <w:sz w:val="20"/>
                <w:szCs w:val="20"/>
              </w:rPr>
              <w:br/>
            </w:r>
            <w:r>
              <w:rPr>
                <w:rFonts w:hint="eastAsia" w:ascii="宋体" w:hAnsi="宋体" w:cs="宋体"/>
                <w:sz w:val="20"/>
                <w:szCs w:val="20"/>
              </w:rPr>
              <w:t xml:space="preserve">8.内置万年历，显示屏可动态显示日期、星期与时间，系统可自动同步电脑日期、星期与时间；</w:t>
            </w:r>
            <w:r>
              <w:rPr>
                <w:rFonts w:hint="eastAsia" w:ascii="宋体" w:hAnsi="宋体" w:cs="宋体"/>
                <w:sz w:val="20"/>
                <w:szCs w:val="20"/>
              </w:rPr>
              <w:br/>
            </w:r>
            <w:r>
              <w:rPr>
                <w:rFonts w:hint="eastAsia" w:ascii="宋体" w:hAnsi="宋体" w:cs="宋体"/>
                <w:sz w:val="20"/>
                <w:szCs w:val="20"/>
              </w:rPr>
              <w:t xml:space="preserve">9.采用高保真无损音频传输技术，支持48KHz音频采样频率，拾音灵敏、语音清晰，频率响应可达30Hz-20KHz；</w:t>
            </w:r>
            <w:r>
              <w:rPr>
                <w:rFonts w:hint="eastAsia" w:ascii="宋体" w:hAnsi="宋体" w:cs="宋体"/>
                <w:sz w:val="20"/>
                <w:szCs w:val="20"/>
              </w:rPr>
              <w:br/>
            </w:r>
            <w:r>
              <w:rPr>
                <w:rFonts w:hint="eastAsia" w:ascii="宋体" w:hAnsi="宋体" w:cs="宋体"/>
                <w:sz w:val="20"/>
                <w:szCs w:val="20"/>
              </w:rPr>
              <w:t xml:space="preserve">10.具有三种颜色指示显示，正常发言为红色、VIP单元发言为绿色、编号状态为黄色；</w:t>
            </w:r>
            <w:r>
              <w:rPr>
                <w:rFonts w:hint="eastAsia" w:ascii="宋体" w:hAnsi="宋体" w:cs="宋体"/>
                <w:sz w:val="20"/>
                <w:szCs w:val="20"/>
              </w:rPr>
              <w:br/>
            </w:r>
            <w:r>
              <w:rPr>
                <w:rFonts w:hint="eastAsia" w:ascii="宋体" w:hAnsi="宋体" w:cs="宋体"/>
                <w:sz w:val="20"/>
                <w:szCs w:val="20"/>
              </w:rPr>
              <w:t xml:space="preserve">11.咪杆接头及所有螺柱均采用纯铜材质，还原音质，保证质量稳定性及确保拾音距离及声音质量；</w:t>
            </w:r>
            <w:r>
              <w:rPr>
                <w:rFonts w:hint="eastAsia" w:ascii="宋体" w:hAnsi="宋体" w:cs="宋体"/>
                <w:sz w:val="20"/>
                <w:szCs w:val="20"/>
              </w:rPr>
              <w:br/>
            </w:r>
            <w:r>
              <w:rPr>
                <w:rFonts w:hint="eastAsia" w:ascii="宋体" w:hAnsi="宋体" w:cs="宋体"/>
                <w:sz w:val="20"/>
                <w:szCs w:val="20"/>
              </w:rPr>
              <w:t xml:space="preserve">12.采用弹性收缩好、透气性佳、具备防止松脱等功能优质海绵罩，使用过程中不易脱落和变形；</w:t>
            </w:r>
            <w:r>
              <w:rPr>
                <w:rFonts w:hint="eastAsia" w:ascii="宋体" w:hAnsi="宋体" w:cs="宋体"/>
                <w:sz w:val="20"/>
                <w:szCs w:val="20"/>
              </w:rPr>
              <w:br/>
            </w:r>
            <w:r>
              <w:rPr>
                <w:rFonts w:hint="eastAsia" w:ascii="宋体" w:hAnsi="宋体" w:cs="宋体"/>
                <w:sz w:val="20"/>
                <w:szCs w:val="20"/>
              </w:rPr>
              <w:t xml:space="preserve">13.具备智能音频检测功能，当相邻两台单元距离靠近时，音频自动反相衰减保证不出现啸叫；</w:t>
            </w:r>
            <w:r>
              <w:rPr>
                <w:rFonts w:hint="eastAsia" w:ascii="宋体" w:hAnsi="宋体" w:cs="宋体"/>
                <w:sz w:val="20"/>
                <w:szCs w:val="20"/>
              </w:rPr>
              <w:br/>
            </w:r>
            <w:r>
              <w:rPr>
                <w:rFonts w:hint="eastAsia" w:ascii="宋体" w:hAnsi="宋体" w:cs="宋体"/>
                <w:sz w:val="20"/>
                <w:szCs w:val="20"/>
              </w:rPr>
              <w:t xml:space="preserve">14.支持“环形手拉手”连接，自带专业8芯或CAT5线缆，线材采用全线铝箔、水线屏蔽，可有效避免与防止线路电磁干扰；</w:t>
            </w:r>
            <w:r>
              <w:rPr>
                <w:rFonts w:hint="eastAsia" w:ascii="宋体" w:hAnsi="宋体" w:cs="宋体"/>
                <w:sz w:val="20"/>
                <w:szCs w:val="20"/>
              </w:rPr>
              <w:br/>
            </w:r>
            <w:r>
              <w:rPr>
                <w:rFonts w:hint="eastAsia" w:ascii="宋体" w:hAnsi="宋体" w:cs="宋体"/>
                <w:sz w:val="20"/>
                <w:szCs w:val="20"/>
              </w:rPr>
              <w:t xml:space="preserve">15.支持数量限制、先进先出、后进先出、主席允许(申请发言)、声控启动、限时发言、排队发言、自由讨论八种会议模式；</w:t>
            </w:r>
            <w:r>
              <w:rPr>
                <w:rFonts w:hint="eastAsia" w:ascii="宋体" w:hAnsi="宋体" w:cs="宋体"/>
                <w:sz w:val="20"/>
                <w:szCs w:val="20"/>
              </w:rPr>
              <w:br/>
            </w:r>
            <w:r>
              <w:rPr>
                <w:rFonts w:hint="eastAsia" w:ascii="宋体" w:hAnsi="宋体" w:cs="宋体"/>
                <w:sz w:val="20"/>
                <w:szCs w:val="20"/>
              </w:rPr>
              <w:t xml:space="preserve">16.发言人数限制为1/2/3/4/5/6/7/8/9个，主席和VIP不受数量限制，自由讨论模式发言人数不受限制，可以全部打开；</w:t>
            </w:r>
            <w:r>
              <w:rPr>
                <w:rFonts w:hint="eastAsia" w:ascii="宋体" w:hAnsi="宋体" w:cs="宋体"/>
                <w:sz w:val="20"/>
                <w:szCs w:val="20"/>
              </w:rPr>
              <w:br/>
            </w:r>
            <w:r>
              <w:rPr>
                <w:rFonts w:hint="eastAsia" w:ascii="宋体" w:hAnsi="宋体" w:cs="宋体"/>
                <w:sz w:val="20"/>
                <w:szCs w:val="20"/>
              </w:rPr>
              <w:t xml:space="preserve">17.内置多路内部通讯及会议服务功能，支持会议单元发送会议服务等需求通知；</w:t>
            </w:r>
            <w:r>
              <w:rPr>
                <w:rFonts w:hint="eastAsia" w:ascii="宋体" w:hAnsi="宋体" w:cs="宋体"/>
                <w:sz w:val="20"/>
                <w:szCs w:val="20"/>
              </w:rPr>
              <w:br/>
            </w:r>
            <w:r>
              <w:rPr>
                <w:rFonts w:hint="eastAsia" w:ascii="宋体" w:hAnsi="宋体" w:cs="宋体"/>
                <w:sz w:val="20"/>
                <w:szCs w:val="20"/>
              </w:rPr>
              <w:t xml:space="preserve">18.采用数位ID寻址方式，可自定义ID编号，具有数位识别码，信号流可输出给第三方语音识别系统转换成文字归档；</w:t>
            </w:r>
            <w:r>
              <w:rPr>
                <w:rFonts w:hint="eastAsia" w:ascii="宋体" w:hAnsi="宋体" w:cs="宋体"/>
                <w:sz w:val="20"/>
                <w:szCs w:val="20"/>
              </w:rPr>
              <w:br/>
            </w:r>
            <w:r>
              <w:rPr>
                <w:rFonts w:hint="eastAsia" w:ascii="宋体" w:hAnsi="宋体" w:cs="宋体"/>
                <w:sz w:val="20"/>
                <w:szCs w:val="20"/>
              </w:rPr>
              <w:t xml:space="preserve">19.配合高清摄像机，可进行发言者自动跟踪及画面自动切换，支持画面冻结与多摄像机跟踪同一会议单元；</w:t>
            </w:r>
            <w:r>
              <w:rPr>
                <w:rFonts w:hint="eastAsia" w:ascii="宋体" w:hAnsi="宋体" w:cs="宋体"/>
                <w:sz w:val="20"/>
                <w:szCs w:val="20"/>
              </w:rPr>
              <w:br/>
            </w:r>
            <w:r>
              <w:rPr>
                <w:rFonts w:hint="eastAsia" w:ascii="宋体" w:hAnsi="宋体" w:cs="宋体"/>
                <w:sz w:val="20"/>
                <w:szCs w:val="20"/>
              </w:rPr>
              <w:t xml:space="preserve">20.支持连接150台主席单元，主席单元具有控制会议秩序与优先发言权功能，可关闭其它正在发言的代表单元；</w:t>
            </w:r>
            <w:r>
              <w:rPr>
                <w:rFonts w:hint="eastAsia" w:ascii="宋体" w:hAnsi="宋体" w:cs="宋体"/>
                <w:sz w:val="20"/>
                <w:szCs w:val="20"/>
              </w:rPr>
              <w:br/>
            </w:r>
            <w:r>
              <w:rPr>
                <w:rFonts w:hint="eastAsia" w:ascii="宋体" w:hAnsi="宋体" w:cs="宋体"/>
                <w:sz w:val="20"/>
                <w:szCs w:val="20"/>
              </w:rPr>
              <w:t xml:space="preserve">21.具备主席专用模式，支持Web申请服务屏处理代表单元请求发言功能，主席可批准与否决代表单元申请发言；</w:t>
            </w:r>
            <w:r>
              <w:rPr>
                <w:rFonts w:hint="eastAsia" w:ascii="宋体" w:hAnsi="宋体" w:cs="宋体"/>
                <w:sz w:val="20"/>
                <w:szCs w:val="20"/>
              </w:rPr>
              <w:br/>
            </w:r>
            <w:r>
              <w:rPr>
                <w:rFonts w:hint="eastAsia" w:ascii="宋体" w:hAnsi="宋体" w:cs="宋体"/>
                <w:sz w:val="20"/>
                <w:szCs w:val="20"/>
              </w:rPr>
              <w:t xml:space="preserve">22.具备三种身份权限，支持在线申请修改单元身份，可重新设置与分配主席单元、VIP单元、代表单元身份；</w:t>
            </w:r>
            <w:r>
              <w:rPr>
                <w:rFonts w:hint="eastAsia" w:ascii="宋体" w:hAnsi="宋体" w:cs="宋体"/>
                <w:sz w:val="20"/>
                <w:szCs w:val="20"/>
              </w:rPr>
              <w:br/>
            </w:r>
            <w:r>
              <w:rPr>
                <w:rFonts w:hint="eastAsia" w:ascii="宋体" w:hAnsi="宋体" w:cs="宋体"/>
                <w:sz w:val="20"/>
                <w:szCs w:val="20"/>
              </w:rPr>
              <w:t xml:space="preserve">23.可将任何一台主席或代表单元设为VIP单元，VIP单元发言不受限制，最大可以设置150台VIP单元；</w:t>
            </w:r>
            <w:r>
              <w:rPr>
                <w:rFonts w:hint="eastAsia" w:ascii="宋体" w:hAnsi="宋体" w:cs="宋体"/>
                <w:sz w:val="20"/>
                <w:szCs w:val="20"/>
              </w:rPr>
              <w:br/>
            </w:r>
            <w:r>
              <w:rPr>
                <w:rFonts w:hint="eastAsia" w:ascii="宋体" w:hAnsi="宋体" w:cs="宋体"/>
                <w:sz w:val="20"/>
                <w:szCs w:val="20"/>
              </w:rPr>
              <w:t xml:space="preserve">24.具备1个3.5 mm耳机插口，作为与会者会议监听或录音使用，可初始化音频调节，防止声音调乱；</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系统代表机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1.采用先进、稳定的"IRIN"芯片，DSP/DDOV数字会议技术，实现数字化信号传输与处理；</w:t>
            </w:r>
            <w:r>
              <w:rPr>
                <w:rFonts w:hint="eastAsia" w:ascii="宋体" w:hAnsi="宋体" w:cs="宋体"/>
                <w:sz w:val="20"/>
                <w:szCs w:val="20"/>
              </w:rPr>
              <w:br/>
            </w:r>
            <w:r>
              <w:rPr>
                <w:rFonts w:hint="eastAsia" w:ascii="宋体" w:hAnsi="宋体" w:cs="宋体"/>
                <w:sz w:val="20"/>
                <w:szCs w:val="20"/>
              </w:rPr>
              <w:t xml:space="preserve">2.简洁稳重的台面式强抗静电功能设计，优质锌铝合金面板经18道工序打磨而成；</w:t>
            </w:r>
            <w:r>
              <w:rPr>
                <w:rFonts w:hint="eastAsia" w:ascii="宋体" w:hAnsi="宋体" w:cs="宋体"/>
                <w:sz w:val="20"/>
                <w:szCs w:val="20"/>
              </w:rPr>
              <w:br/>
            </w:r>
            <w:r>
              <w:rPr>
                <w:rFonts w:hint="eastAsia" w:ascii="宋体" w:hAnsi="宋体" w:cs="宋体"/>
                <w:sz w:val="20"/>
                <w:szCs w:val="20"/>
              </w:rPr>
              <w:t xml:space="preserve">3.装备3.5"圆形LCD显示屏，动态显示时钟、呼叫服务、系统ID、发言时间、显示图片、定制界面、签到、表决功能；</w:t>
            </w:r>
            <w:r>
              <w:rPr>
                <w:rFonts w:hint="eastAsia" w:ascii="宋体" w:hAnsi="宋体" w:cs="宋体"/>
                <w:sz w:val="20"/>
                <w:szCs w:val="20"/>
              </w:rPr>
              <w:br/>
            </w:r>
            <w:r>
              <w:rPr>
                <w:rFonts w:hint="eastAsia" w:ascii="宋体" w:hAnsi="宋体" w:cs="宋体"/>
                <w:sz w:val="20"/>
                <w:szCs w:val="20"/>
              </w:rPr>
              <w:t xml:space="preserve">4.内置高保真9.7毫米镀金电容式拾音头，精准计算孔径与间距，有效提高人声频响范围拾音灵敏度；</w:t>
            </w:r>
            <w:r>
              <w:rPr>
                <w:rFonts w:hint="eastAsia" w:ascii="宋体" w:hAnsi="宋体" w:cs="宋体"/>
                <w:sz w:val="20"/>
                <w:szCs w:val="20"/>
              </w:rPr>
              <w:br/>
            </w:r>
            <w:r>
              <w:rPr>
                <w:rFonts w:hint="eastAsia" w:ascii="宋体" w:hAnsi="宋体" w:cs="宋体"/>
                <w:sz w:val="20"/>
                <w:szCs w:val="20"/>
              </w:rPr>
              <w:t xml:space="preserve">5.独特腔体与拾音设计，结合干涉校正技术精准控制拾音细节，可精准控制拾音角度、避免声学反馈与啸叫；</w:t>
            </w:r>
            <w:r>
              <w:rPr>
                <w:rFonts w:hint="eastAsia" w:ascii="宋体" w:hAnsi="宋体" w:cs="宋体"/>
                <w:sz w:val="20"/>
                <w:szCs w:val="20"/>
              </w:rPr>
              <w:br/>
            </w:r>
            <w:r>
              <w:rPr>
                <w:rFonts w:hint="eastAsia" w:ascii="宋体" w:hAnsi="宋体" w:cs="宋体"/>
                <w:sz w:val="20"/>
                <w:szCs w:val="20"/>
              </w:rPr>
              <w:t xml:space="preserve">6.高灵敏度设计，内置自动增益AGC、数字均衡EQ、环境噪音消除AEC功能，有效拾音距离可达50-60cm；</w:t>
            </w:r>
            <w:r>
              <w:rPr>
                <w:rFonts w:hint="eastAsia" w:ascii="宋体" w:hAnsi="宋体" w:cs="宋体"/>
                <w:sz w:val="20"/>
                <w:szCs w:val="20"/>
              </w:rPr>
              <w:br/>
            </w:r>
            <w:r>
              <w:rPr>
                <w:rFonts w:hint="eastAsia" w:ascii="宋体" w:hAnsi="宋体" w:cs="宋体"/>
                <w:sz w:val="20"/>
                <w:szCs w:val="20"/>
              </w:rPr>
              <w:t xml:space="preserve">7.具备发言计时及定时发言功能，支持发言时间动态显示，可设定可发言倒计时间；</w:t>
            </w:r>
            <w:r>
              <w:rPr>
                <w:rFonts w:hint="eastAsia" w:ascii="宋体" w:hAnsi="宋体" w:cs="宋体"/>
                <w:sz w:val="20"/>
                <w:szCs w:val="20"/>
              </w:rPr>
              <w:br/>
            </w:r>
            <w:r>
              <w:rPr>
                <w:rFonts w:hint="eastAsia" w:ascii="宋体" w:hAnsi="宋体" w:cs="宋体"/>
                <w:sz w:val="20"/>
                <w:szCs w:val="20"/>
              </w:rPr>
              <w:t xml:space="preserve">8.内置万年历，显示屏可动态显示日期、星期与时间，系统可自动同步电脑日期、星期与时间；</w:t>
            </w:r>
            <w:r>
              <w:rPr>
                <w:rFonts w:hint="eastAsia" w:ascii="宋体" w:hAnsi="宋体" w:cs="宋体"/>
                <w:sz w:val="20"/>
                <w:szCs w:val="20"/>
              </w:rPr>
              <w:br/>
            </w:r>
            <w:r>
              <w:rPr>
                <w:rFonts w:hint="eastAsia" w:ascii="宋体" w:hAnsi="宋体" w:cs="宋体"/>
                <w:sz w:val="20"/>
                <w:szCs w:val="20"/>
              </w:rPr>
              <w:t xml:space="preserve">9.采用高保真无损音频传输技术，支持48KHz音频采样频率，拾音灵敏、语音清晰，频率响应可达30Hz-20KHz；</w:t>
            </w:r>
            <w:r>
              <w:rPr>
                <w:rFonts w:hint="eastAsia" w:ascii="宋体" w:hAnsi="宋体" w:cs="宋体"/>
                <w:sz w:val="20"/>
                <w:szCs w:val="20"/>
              </w:rPr>
              <w:br/>
            </w:r>
            <w:r>
              <w:rPr>
                <w:rFonts w:hint="eastAsia" w:ascii="宋体" w:hAnsi="宋体" w:cs="宋体"/>
                <w:sz w:val="20"/>
                <w:szCs w:val="20"/>
              </w:rPr>
              <w:t xml:space="preserve">10.具有三种颜色指示显示，正常发言为红色、VIP单元发言为绿色、编号状态为黄色；</w:t>
            </w:r>
            <w:r>
              <w:rPr>
                <w:rFonts w:hint="eastAsia" w:ascii="宋体" w:hAnsi="宋体" w:cs="宋体"/>
                <w:sz w:val="20"/>
                <w:szCs w:val="20"/>
              </w:rPr>
              <w:br/>
            </w:r>
            <w:r>
              <w:rPr>
                <w:rFonts w:hint="eastAsia" w:ascii="宋体" w:hAnsi="宋体" w:cs="宋体"/>
                <w:sz w:val="20"/>
                <w:szCs w:val="20"/>
              </w:rPr>
              <w:t xml:space="preserve">11.咪杆接头及所有螺柱均采用纯铜材质，还原音质，保证质量稳定性及确保拾音距离及声音质量；</w:t>
            </w:r>
            <w:r>
              <w:rPr>
                <w:rFonts w:hint="eastAsia" w:ascii="宋体" w:hAnsi="宋体" w:cs="宋体"/>
                <w:sz w:val="20"/>
                <w:szCs w:val="20"/>
              </w:rPr>
              <w:br/>
            </w:r>
            <w:r>
              <w:rPr>
                <w:rFonts w:hint="eastAsia" w:ascii="宋体" w:hAnsi="宋体" w:cs="宋体"/>
                <w:sz w:val="20"/>
                <w:szCs w:val="20"/>
              </w:rPr>
              <w:t xml:space="preserve">12.采用弹性收缩好、透气性佳、具备防止松脱等功能优质海绵罩，使用过程中不易脱落和变形；</w:t>
            </w:r>
            <w:r>
              <w:rPr>
                <w:rFonts w:hint="eastAsia" w:ascii="宋体" w:hAnsi="宋体" w:cs="宋体"/>
                <w:sz w:val="20"/>
                <w:szCs w:val="20"/>
              </w:rPr>
              <w:br/>
            </w:r>
            <w:r>
              <w:rPr>
                <w:rFonts w:hint="eastAsia" w:ascii="宋体" w:hAnsi="宋体" w:cs="宋体"/>
                <w:sz w:val="20"/>
                <w:szCs w:val="20"/>
              </w:rPr>
              <w:t xml:space="preserve">13.具备智能音频检测功能，当相邻两台单元距离靠近时，音频自动反相衰减保证不出现啸叫；</w:t>
            </w:r>
            <w:r>
              <w:rPr>
                <w:rFonts w:hint="eastAsia" w:ascii="宋体" w:hAnsi="宋体" w:cs="宋体"/>
                <w:sz w:val="20"/>
                <w:szCs w:val="20"/>
              </w:rPr>
              <w:br/>
            </w:r>
            <w:r>
              <w:rPr>
                <w:rFonts w:hint="eastAsia" w:ascii="宋体" w:hAnsi="宋体" w:cs="宋体"/>
                <w:sz w:val="20"/>
                <w:szCs w:val="20"/>
              </w:rPr>
              <w:t xml:space="preserve">14.支持“环形手拉手”连接，自带专业8芯或CAT5线缆，线材采用全线铝箔、水线屏蔽，可有效避免与防止线路电磁干扰；</w:t>
            </w:r>
            <w:r>
              <w:rPr>
                <w:rFonts w:hint="eastAsia" w:ascii="宋体" w:hAnsi="宋体" w:cs="宋体"/>
                <w:sz w:val="20"/>
                <w:szCs w:val="20"/>
              </w:rPr>
              <w:br/>
            </w:r>
            <w:r>
              <w:rPr>
                <w:rFonts w:hint="eastAsia" w:ascii="宋体" w:hAnsi="宋体" w:cs="宋体"/>
                <w:sz w:val="20"/>
                <w:szCs w:val="20"/>
              </w:rPr>
              <w:t xml:space="preserve">15.支持数量限制、先进先出、后进先出、主席允许(申请发言)、声控启动、限时发言、排队发言、自由讨论八种会议模式；</w:t>
            </w:r>
            <w:r>
              <w:rPr>
                <w:rFonts w:hint="eastAsia" w:ascii="宋体" w:hAnsi="宋体" w:cs="宋体"/>
                <w:sz w:val="20"/>
                <w:szCs w:val="20"/>
              </w:rPr>
              <w:br/>
            </w:r>
            <w:r>
              <w:rPr>
                <w:rFonts w:hint="eastAsia" w:ascii="宋体" w:hAnsi="宋体" w:cs="宋体"/>
                <w:sz w:val="20"/>
                <w:szCs w:val="20"/>
              </w:rPr>
              <w:t xml:space="preserve">16.发言人数限制为1/2/3/4/5/6/7/8/9个，主席和VIP不受数量限制，自由讨论模式发言人数不受限制，可以全部打开；</w:t>
            </w:r>
            <w:r>
              <w:rPr>
                <w:rFonts w:hint="eastAsia" w:ascii="宋体" w:hAnsi="宋体" w:cs="宋体"/>
                <w:sz w:val="20"/>
                <w:szCs w:val="20"/>
              </w:rPr>
              <w:br/>
            </w:r>
            <w:r>
              <w:rPr>
                <w:rFonts w:hint="eastAsia" w:ascii="宋体" w:hAnsi="宋体" w:cs="宋体"/>
                <w:sz w:val="20"/>
                <w:szCs w:val="20"/>
              </w:rPr>
              <w:t xml:space="preserve">17.内置多路内部通讯及会议服务功能，支持会议单元发送会议服务等需求通知；</w:t>
            </w:r>
            <w:r>
              <w:rPr>
                <w:rFonts w:hint="eastAsia" w:ascii="宋体" w:hAnsi="宋体" w:cs="宋体"/>
                <w:sz w:val="20"/>
                <w:szCs w:val="20"/>
              </w:rPr>
              <w:br/>
            </w:r>
            <w:r>
              <w:rPr>
                <w:rFonts w:hint="eastAsia" w:ascii="宋体" w:hAnsi="宋体" w:cs="宋体"/>
                <w:sz w:val="20"/>
                <w:szCs w:val="20"/>
              </w:rPr>
              <w:t xml:space="preserve">18.采用数位ID寻址方式，可自定义ID编号，具有数位识别码，信号流可输出给第三方语音识别系统转换成文字归档；</w:t>
            </w:r>
            <w:r>
              <w:rPr>
                <w:rFonts w:hint="eastAsia" w:ascii="宋体" w:hAnsi="宋体" w:cs="宋体"/>
                <w:sz w:val="20"/>
                <w:szCs w:val="20"/>
              </w:rPr>
              <w:br/>
            </w:r>
            <w:r>
              <w:rPr>
                <w:rFonts w:hint="eastAsia" w:ascii="宋体" w:hAnsi="宋体" w:cs="宋体"/>
                <w:sz w:val="20"/>
                <w:szCs w:val="20"/>
              </w:rPr>
              <w:t xml:space="preserve">19.配合高清摄像机，可进行发言者自动跟踪及画面自动切换，支持画面冻结与多摄像机跟踪同一会议单元；</w:t>
            </w:r>
            <w:r>
              <w:rPr>
                <w:rFonts w:hint="eastAsia" w:ascii="宋体" w:hAnsi="宋体" w:cs="宋体"/>
                <w:sz w:val="20"/>
                <w:szCs w:val="20"/>
              </w:rPr>
              <w:br/>
            </w:r>
            <w:r>
              <w:rPr>
                <w:rFonts w:hint="eastAsia" w:ascii="宋体" w:hAnsi="宋体" w:cs="宋体"/>
                <w:sz w:val="20"/>
                <w:szCs w:val="20"/>
              </w:rPr>
              <w:t xml:space="preserve">20.支持连接150台主席单元，主席单元具有控制会议秩序与优先发言权功能，可关闭其它正在发言的代表单元；</w:t>
            </w:r>
            <w:r>
              <w:rPr>
                <w:rFonts w:hint="eastAsia" w:ascii="宋体" w:hAnsi="宋体" w:cs="宋体"/>
                <w:sz w:val="20"/>
                <w:szCs w:val="20"/>
              </w:rPr>
              <w:br/>
            </w:r>
            <w:r>
              <w:rPr>
                <w:rFonts w:hint="eastAsia" w:ascii="宋体" w:hAnsi="宋体" w:cs="宋体"/>
                <w:sz w:val="20"/>
                <w:szCs w:val="20"/>
              </w:rPr>
              <w:t xml:space="preserve">21.具备主席专用模式，支持Web申请服务屏处理代表单元请求发言功能，主席可批准与否决代表单元申请发言；</w:t>
            </w:r>
            <w:r>
              <w:rPr>
                <w:rFonts w:hint="eastAsia" w:ascii="宋体" w:hAnsi="宋体" w:cs="宋体"/>
                <w:sz w:val="20"/>
                <w:szCs w:val="20"/>
              </w:rPr>
              <w:br/>
            </w:r>
            <w:r>
              <w:rPr>
                <w:rFonts w:hint="eastAsia" w:ascii="宋体" w:hAnsi="宋体" w:cs="宋体"/>
                <w:sz w:val="20"/>
                <w:szCs w:val="20"/>
              </w:rPr>
              <w:t xml:space="preserve">22.具备三种身份权限，支持在线申请修改单元身份，可重新设置与分配主席单元、VIP单元、代表单元身份；</w:t>
            </w:r>
            <w:r>
              <w:rPr>
                <w:rFonts w:hint="eastAsia" w:ascii="宋体" w:hAnsi="宋体" w:cs="宋体"/>
                <w:sz w:val="20"/>
                <w:szCs w:val="20"/>
              </w:rPr>
              <w:br/>
            </w:r>
            <w:r>
              <w:rPr>
                <w:rFonts w:hint="eastAsia" w:ascii="宋体" w:hAnsi="宋体" w:cs="宋体"/>
                <w:sz w:val="20"/>
                <w:szCs w:val="20"/>
              </w:rPr>
              <w:t xml:space="preserve">23.可将任何一台主席或代表单元设为VIP单元，VIP单元发言不受限制，最大可以设置150台VIP单元；</w:t>
            </w:r>
            <w:r>
              <w:rPr>
                <w:rFonts w:hint="eastAsia" w:ascii="宋体" w:hAnsi="宋体" w:cs="宋体"/>
                <w:sz w:val="20"/>
                <w:szCs w:val="20"/>
              </w:rPr>
              <w:br/>
            </w:r>
            <w:r>
              <w:rPr>
                <w:rFonts w:hint="eastAsia" w:ascii="宋体" w:hAnsi="宋体" w:cs="宋体"/>
                <w:sz w:val="20"/>
                <w:szCs w:val="20"/>
              </w:rPr>
              <w:t xml:space="preserve">24.具备1个3.5 mm耳机插口，作为与会者会议监听或录音使用，可初始化音频调节，防止声音调乱；</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20米带锁扣延长线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1.用于数字会议主机与会议单元之间的连接；</w:t>
            </w:r>
            <w:r>
              <w:rPr>
                <w:rFonts w:hint="eastAsia" w:ascii="宋体" w:hAnsi="宋体" w:cs="宋体"/>
                <w:sz w:val="20"/>
                <w:szCs w:val="20"/>
              </w:rPr>
              <w:br/>
            </w:r>
            <w:r>
              <w:rPr>
                <w:rFonts w:hint="eastAsia" w:ascii="宋体" w:hAnsi="宋体" w:cs="宋体"/>
                <w:sz w:val="20"/>
                <w:szCs w:val="20"/>
              </w:rPr>
              <w:t xml:space="preserve">2.具有20米长度；</w:t>
            </w:r>
            <w:r>
              <w:rPr>
                <w:rFonts w:hint="eastAsia" w:ascii="宋体" w:hAnsi="宋体" w:cs="宋体"/>
                <w:sz w:val="20"/>
                <w:szCs w:val="20"/>
              </w:rPr>
              <w:br/>
            </w:r>
            <w:r>
              <w:rPr>
                <w:rFonts w:hint="eastAsia" w:ascii="宋体" w:hAnsi="宋体" w:cs="宋体"/>
                <w:sz w:val="20"/>
                <w:szCs w:val="20"/>
              </w:rPr>
              <w:t xml:space="preserve">3.具备8P-DIN母座×2；</w:t>
            </w:r>
            <w:r>
              <w:rPr>
                <w:rFonts w:hint="eastAsia" w:ascii="宋体" w:hAnsi="宋体" w:cs="宋体"/>
                <w:sz w:val="20"/>
                <w:szCs w:val="20"/>
              </w:rPr>
              <w:br/>
            </w:r>
            <w:r>
              <w:rPr>
                <w:rFonts w:hint="eastAsia" w:ascii="宋体" w:hAnsi="宋体" w:cs="宋体"/>
                <w:sz w:val="20"/>
                <w:szCs w:val="20"/>
              </w:rPr>
              <w:t xml:space="preserve">4.母座一端具备锁扣功能，避免松动；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会议地插</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1.会议专用地插，全铝合金机身；</w:t>
            </w:r>
            <w:r>
              <w:rPr>
                <w:rFonts w:hint="eastAsia" w:ascii="宋体" w:hAnsi="宋体" w:cs="宋体"/>
                <w:sz w:val="20"/>
                <w:szCs w:val="20"/>
              </w:rPr>
              <w:br/>
            </w:r>
            <w:r>
              <w:rPr>
                <w:rFonts w:hint="eastAsia" w:ascii="宋体" w:hAnsi="宋体" w:cs="宋体"/>
                <w:sz w:val="20"/>
                <w:szCs w:val="20"/>
              </w:rPr>
              <w:t xml:space="preserve">2.含三位8芯母座模块，可作会议系统连接跳线使用，地插与地插之间采取手拉手连接；</w:t>
            </w:r>
            <w:r>
              <w:rPr>
                <w:rFonts w:hint="eastAsia" w:ascii="宋体" w:hAnsi="宋体" w:cs="宋体"/>
                <w:sz w:val="20"/>
                <w:szCs w:val="20"/>
              </w:rPr>
              <w:br/>
            </w:r>
            <w:r>
              <w:rPr>
                <w:rFonts w:hint="eastAsia" w:ascii="宋体" w:hAnsi="宋体" w:cs="宋体"/>
                <w:sz w:val="20"/>
                <w:szCs w:val="20"/>
              </w:rPr>
              <w:t xml:space="preserve">3.金属外壳，具有防水、防尘、防静电的作用。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★P1.25LED显示屏</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1）小间距LED全彩显示屏,金线封装；</w:t>
            </w:r>
            <w:r>
              <w:rPr>
                <w:rFonts w:hint="eastAsia" w:ascii="宋体" w:hAnsi="宋体" w:cs="宋体"/>
                <w:sz w:val="20"/>
                <w:szCs w:val="20"/>
              </w:rPr>
              <w:br/>
            </w:r>
            <w:r>
              <w:rPr>
                <w:rFonts w:hint="eastAsia" w:ascii="宋体" w:hAnsi="宋体" w:cs="宋体"/>
                <w:sz w:val="20"/>
                <w:szCs w:val="20"/>
              </w:rPr>
              <w:t xml:space="preserve">2）像素间距：1.25mm；</w:t>
            </w:r>
            <w:r>
              <w:rPr>
                <w:rFonts w:hint="eastAsia" w:ascii="宋体" w:hAnsi="宋体" w:cs="宋体"/>
                <w:sz w:val="20"/>
                <w:szCs w:val="20"/>
              </w:rPr>
              <w:br/>
            </w:r>
            <w:r>
              <w:rPr>
                <w:rFonts w:hint="eastAsia" w:ascii="宋体" w:hAnsi="宋体" w:cs="宋体"/>
                <w:sz w:val="20"/>
                <w:szCs w:val="20"/>
              </w:rPr>
              <w:t xml:space="preserve">3）箱体比例：16:9，全封闭压铸铝材质；</w:t>
            </w:r>
            <w:r>
              <w:rPr>
                <w:rFonts w:hint="eastAsia" w:ascii="宋体" w:hAnsi="宋体" w:cs="宋体"/>
                <w:sz w:val="20"/>
                <w:szCs w:val="20"/>
              </w:rPr>
              <w:br/>
            </w:r>
            <w:r>
              <w:rPr>
                <w:rFonts w:hint="eastAsia" w:ascii="宋体" w:hAnsi="宋体" w:cs="宋体"/>
                <w:sz w:val="20"/>
                <w:szCs w:val="20"/>
              </w:rPr>
              <w:t xml:space="preserve">4）像素结构：LED表贴三合一；</w:t>
            </w:r>
            <w:r>
              <w:rPr>
                <w:rFonts w:hint="eastAsia" w:ascii="宋体" w:hAnsi="宋体" w:cs="宋体"/>
                <w:sz w:val="20"/>
                <w:szCs w:val="20"/>
              </w:rPr>
              <w:br/>
            </w:r>
            <w:r>
              <w:rPr>
                <w:rFonts w:hint="eastAsia" w:ascii="宋体" w:hAnsi="宋体" w:cs="宋体"/>
                <w:sz w:val="20"/>
                <w:szCs w:val="20"/>
              </w:rPr>
              <w:t xml:space="preserve">5）整屏尺寸6600*2362.5，整屏分辨率5280*1890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12.76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平米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控制系统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LED全彩同步控制系统</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钢结构</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定制安装背架结构</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配电系统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LED专用智能配电系统</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综合播控平台</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控制主机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大屏管理终端,8G,512G固态硬盘</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拼接控制器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硬件结构;</w:t>
            </w:r>
            <w:r>
              <w:rPr>
                <w:rFonts w:hint="eastAsia" w:ascii="宋体" w:hAnsi="宋体" w:cs="宋体"/>
                <w:sz w:val="20"/>
                <w:szCs w:val="20"/>
              </w:rPr>
              <w:br/>
            </w:r>
            <w:r>
              <w:rPr>
                <w:rFonts w:hint="eastAsia" w:ascii="宋体" w:hAnsi="宋体" w:cs="宋体"/>
                <w:sz w:val="20"/>
                <w:szCs w:val="20"/>
              </w:rPr>
              <w:t xml:space="preserve">• 采用4.5U标准机架式设计，运营级ATCA机箱系统，机箱具备4.3英寸非触摸屏面板；机箱为双电源冗余设计，配备4组智能风扇自动调温，可拓展双主控;</w:t>
            </w:r>
            <w:r>
              <w:rPr>
                <w:rFonts w:hint="eastAsia" w:ascii="宋体" w:hAnsi="宋体" w:cs="宋体"/>
                <w:sz w:val="20"/>
                <w:szCs w:val="20"/>
              </w:rPr>
              <w:br/>
            </w:r>
            <w:r>
              <w:rPr>
                <w:rFonts w:hint="eastAsia" w:ascii="宋体" w:hAnsi="宋体" w:cs="宋体"/>
                <w:sz w:val="20"/>
                <w:szCs w:val="20"/>
              </w:rPr>
              <w:t xml:space="preserve">• 插拔式模块化设计，具备11个业务槽位，混插槽位10个，输出槽位1个，业务板卡支持热插拔;</w:t>
            </w:r>
            <w:r>
              <w:rPr>
                <w:rFonts w:hint="eastAsia" w:ascii="宋体" w:hAnsi="宋体" w:cs="宋体"/>
                <w:sz w:val="20"/>
                <w:szCs w:val="20"/>
              </w:rPr>
              <w:br/>
            </w:r>
            <w:r>
              <w:rPr>
                <w:rFonts w:hint="eastAsia" w:ascii="宋体" w:hAnsi="宋体" w:cs="宋体"/>
                <w:sz w:val="20"/>
                <w:szCs w:val="20"/>
              </w:rPr>
              <w:t xml:space="preserve">音视频输入;</w:t>
            </w:r>
            <w:r>
              <w:rPr>
                <w:rFonts w:hint="eastAsia" w:ascii="宋体" w:hAnsi="宋体" w:cs="宋体"/>
                <w:sz w:val="20"/>
                <w:szCs w:val="20"/>
              </w:rPr>
              <w:br/>
            </w:r>
            <w:r>
              <w:rPr>
                <w:rFonts w:hint="eastAsia" w:ascii="宋体" w:hAnsi="宋体" w:cs="宋体"/>
                <w:sz w:val="20"/>
                <w:szCs w:val="20"/>
              </w:rPr>
              <w:t xml:space="preserve">• 支持HDMI内嵌音频和3.5mm外置音频输入;</w:t>
            </w:r>
            <w:r>
              <w:rPr>
                <w:rFonts w:hint="eastAsia" w:ascii="宋体" w:hAnsi="宋体" w:cs="宋体"/>
                <w:sz w:val="20"/>
                <w:szCs w:val="20"/>
              </w:rPr>
              <w:br/>
            </w:r>
            <w:r>
              <w:rPr>
                <w:rFonts w:hint="eastAsia" w:ascii="宋体" w:hAnsi="宋体" w:cs="宋体"/>
                <w:sz w:val="20"/>
                <w:szCs w:val="20"/>
              </w:rPr>
              <w:t xml:space="preserve">• 支持电脑、视频会议终端、超高分服务器等通过VGA、DVI、HDMI、HDMI 4K、DP 4K接口作为本地视频信号源输入，支持网络IPC、NVR等设备类型作为网络视频信号源输入;</w:t>
            </w:r>
            <w:r>
              <w:rPr>
                <w:rFonts w:hint="eastAsia" w:ascii="宋体" w:hAnsi="宋体" w:cs="宋体"/>
                <w:sz w:val="20"/>
                <w:szCs w:val="20"/>
              </w:rPr>
              <w:br/>
            </w:r>
            <w:r>
              <w:rPr>
                <w:rFonts w:hint="eastAsia" w:ascii="宋体" w:hAnsi="宋体" w:cs="宋体"/>
                <w:sz w:val="20"/>
                <w:szCs w:val="20"/>
              </w:rPr>
              <w:t xml:space="preserve">• 支持超高分融合、输入OSD叠加、输入图像裁剪;</w:t>
            </w:r>
            <w:r>
              <w:rPr>
                <w:rFonts w:hint="eastAsia" w:ascii="宋体" w:hAnsi="宋体" w:cs="宋体"/>
                <w:sz w:val="20"/>
                <w:szCs w:val="20"/>
              </w:rPr>
              <w:br/>
            </w:r>
            <w:r>
              <w:rPr>
                <w:rFonts w:hint="eastAsia" w:ascii="宋体" w:hAnsi="宋体" w:cs="宋体"/>
                <w:sz w:val="20"/>
                <w:szCs w:val="20"/>
              </w:rPr>
              <w:t xml:space="preserve">音视频输出;</w:t>
            </w:r>
            <w:r>
              <w:rPr>
                <w:rFonts w:hint="eastAsia" w:ascii="宋体" w:hAnsi="宋体" w:cs="宋体"/>
                <w:sz w:val="20"/>
                <w:szCs w:val="20"/>
              </w:rPr>
              <w:br/>
            </w:r>
            <w:r>
              <w:rPr>
                <w:rFonts w:hint="eastAsia" w:ascii="宋体" w:hAnsi="宋体" w:cs="宋体"/>
                <w:sz w:val="20"/>
                <w:szCs w:val="20"/>
              </w:rPr>
              <w:t xml:space="preserve">• 支持HDMI内嵌音频和3.5mm外置音频输出;</w:t>
            </w:r>
            <w:r>
              <w:rPr>
                <w:rFonts w:hint="eastAsia" w:ascii="宋体" w:hAnsi="宋体" w:cs="宋体"/>
                <w:sz w:val="20"/>
                <w:szCs w:val="20"/>
              </w:rPr>
              <w:br/>
            </w:r>
            <w:r>
              <w:rPr>
                <w:rFonts w:hint="eastAsia" w:ascii="宋体" w:hAnsi="宋体" w:cs="宋体"/>
                <w:sz w:val="20"/>
                <w:szCs w:val="20"/>
              </w:rPr>
              <w:t xml:space="preserve">• 支持VGA、DVI、HDMI视频信号输出，输出口采用帧同步技术，保证所有输出口的图像完全同步，无卡顿丢帧情况，无撕裂和拼缝现象;</w:t>
            </w:r>
            <w:r>
              <w:rPr>
                <w:rFonts w:hint="eastAsia" w:ascii="宋体" w:hAnsi="宋体" w:cs="宋体"/>
                <w:sz w:val="20"/>
                <w:szCs w:val="20"/>
              </w:rPr>
              <w:br/>
            </w:r>
            <w:r>
              <w:rPr>
                <w:rFonts w:hint="eastAsia" w:ascii="宋体" w:hAnsi="宋体" w:cs="宋体"/>
                <w:sz w:val="20"/>
                <w:szCs w:val="20"/>
              </w:rPr>
              <w:t xml:space="preserve">音视频编解码;</w:t>
            </w:r>
            <w:r>
              <w:rPr>
                <w:rFonts w:hint="eastAsia" w:ascii="宋体" w:hAnsi="宋体" w:cs="宋体"/>
                <w:sz w:val="20"/>
                <w:szCs w:val="20"/>
              </w:rPr>
              <w:br/>
            </w:r>
            <w:r>
              <w:rPr>
                <w:rFonts w:hint="eastAsia" w:ascii="宋体" w:hAnsi="宋体" w:cs="宋体"/>
                <w:sz w:val="20"/>
                <w:szCs w:val="20"/>
              </w:rPr>
              <w:t xml:space="preserve">• 输入板支持H.264/H.265编码，支持子码流及主码流编码；;</w:t>
            </w:r>
            <w:r>
              <w:rPr>
                <w:rFonts w:hint="eastAsia" w:ascii="宋体" w:hAnsi="宋体" w:cs="宋体"/>
                <w:sz w:val="20"/>
                <w:szCs w:val="20"/>
              </w:rPr>
              <w:br/>
            </w:r>
            <w:r>
              <w:rPr>
                <w:rFonts w:hint="eastAsia" w:ascii="宋体" w:hAnsi="宋体" w:cs="宋体"/>
                <w:sz w:val="20"/>
                <w:szCs w:val="20"/>
              </w:rPr>
              <w:t xml:space="preserve">• 输出板支持IPC/NVR等网络源解码，支持子码流及主码流解码，包含H264、H265、Smart264、Smart265、MJPEG等主流格式解码，支持PS、TS、ES、RTP、HIK等主流封装格式;</w:t>
            </w:r>
            <w:r>
              <w:rPr>
                <w:rFonts w:hint="eastAsia" w:ascii="宋体" w:hAnsi="宋体" w:cs="宋体"/>
                <w:sz w:val="20"/>
                <w:szCs w:val="20"/>
              </w:rPr>
              <w:br/>
            </w:r>
            <w:r>
              <w:rPr>
                <w:rFonts w:hint="eastAsia" w:ascii="宋体" w:hAnsi="宋体" w:cs="宋体"/>
                <w:sz w:val="20"/>
                <w:szCs w:val="20"/>
              </w:rPr>
              <w:t xml:space="preserve">• 最大支持3200W高清视频解码，并支持智能解码功能，支持码流修改和切换，可设置分割画面自动取子码流；</w:t>
            </w:r>
            <w:r>
              <w:rPr>
                <w:rFonts w:hint="eastAsia" w:ascii="宋体" w:hAnsi="宋体" w:cs="宋体"/>
                <w:sz w:val="20"/>
                <w:szCs w:val="20"/>
              </w:rPr>
              <w:br/>
            </w:r>
            <w:r>
              <w:rPr>
                <w:rFonts w:hint="eastAsia" w:ascii="宋体" w:hAnsi="宋体" w:cs="宋体"/>
                <w:sz w:val="20"/>
                <w:szCs w:val="20"/>
              </w:rPr>
              <w:t xml:space="preserve">配置20路HDMI1080P输入，12路HDMI输出</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无线联网型墨水屏电子桌牌</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1.双面8寸彩色电子墨水屏，分辨率为800*480；</w:t>
            </w:r>
            <w:r>
              <w:rPr>
                <w:rFonts w:hint="eastAsia" w:ascii="宋体" w:hAnsi="宋体" w:cs="宋体"/>
                <w:sz w:val="20"/>
                <w:szCs w:val="20"/>
              </w:rPr>
              <w:br/>
            </w:r>
            <w:r>
              <w:rPr>
                <w:rFonts w:hint="eastAsia" w:ascii="宋体" w:hAnsi="宋体" w:cs="宋体"/>
                <w:sz w:val="20"/>
                <w:szCs w:val="20"/>
              </w:rPr>
              <w:t xml:space="preserve">2.外观尺寸：180L*83W*137Hmm，颜色银色（可定制）；</w:t>
            </w:r>
            <w:r>
              <w:rPr>
                <w:rFonts w:hint="eastAsia" w:ascii="宋体" w:hAnsi="宋体" w:cs="宋体"/>
                <w:sz w:val="20"/>
                <w:szCs w:val="20"/>
              </w:rPr>
              <w:br/>
            </w:r>
            <w:r>
              <w:rPr>
                <w:rFonts w:hint="eastAsia" w:ascii="宋体" w:hAnsi="宋体" w:cs="宋体"/>
                <w:sz w:val="20"/>
                <w:szCs w:val="20"/>
              </w:rPr>
              <w:t xml:space="preserve">3.最大功耗：2W；</w:t>
            </w:r>
            <w:r>
              <w:rPr>
                <w:rFonts w:hint="eastAsia" w:ascii="宋体" w:hAnsi="宋体" w:cs="宋体"/>
                <w:sz w:val="20"/>
                <w:szCs w:val="20"/>
              </w:rPr>
              <w:br/>
            </w:r>
            <w:r>
              <w:rPr>
                <w:rFonts w:hint="eastAsia" w:ascii="宋体" w:hAnsi="宋体" w:cs="宋体"/>
                <w:sz w:val="20"/>
                <w:szCs w:val="20"/>
              </w:rPr>
              <w:t xml:space="preserve">4.供电及功率：电池供电；</w:t>
            </w:r>
            <w:r>
              <w:rPr>
                <w:rFonts w:hint="eastAsia" w:ascii="宋体" w:hAnsi="宋体" w:cs="宋体"/>
                <w:sz w:val="20"/>
                <w:szCs w:val="20"/>
              </w:rPr>
              <w:br/>
            </w:r>
            <w:r>
              <w:rPr>
                <w:rFonts w:hint="eastAsia" w:ascii="宋体" w:hAnsi="宋体" w:cs="宋体"/>
                <w:sz w:val="20"/>
                <w:szCs w:val="20"/>
              </w:rPr>
              <w:t xml:space="preserve">5.外部端口：DC*1；</w:t>
            </w:r>
            <w:r>
              <w:rPr>
                <w:rFonts w:hint="eastAsia" w:ascii="宋体" w:hAnsi="宋体" w:cs="宋体"/>
                <w:sz w:val="20"/>
                <w:szCs w:val="20"/>
              </w:rPr>
              <w:br/>
            </w:r>
            <w:r>
              <w:rPr>
                <w:rFonts w:hint="eastAsia" w:ascii="宋体" w:hAnsi="宋体" w:cs="宋体"/>
                <w:sz w:val="20"/>
                <w:szCs w:val="20"/>
              </w:rPr>
              <w:t xml:space="preserve">6.连接方式：54M WiFi；</w:t>
            </w:r>
            <w:r>
              <w:rPr>
                <w:rFonts w:hint="eastAsia" w:ascii="宋体" w:hAnsi="宋体" w:cs="宋体"/>
                <w:sz w:val="20"/>
                <w:szCs w:val="20"/>
              </w:rPr>
              <w:br/>
            </w:r>
            <w:r>
              <w:rPr>
                <w:rFonts w:hint="eastAsia" w:ascii="宋体" w:hAnsi="宋体" w:cs="宋体"/>
                <w:sz w:val="20"/>
                <w:szCs w:val="20"/>
              </w:rPr>
              <w:t xml:space="preserve">7.安装方式：即摆即用；</w:t>
            </w:r>
            <w:r>
              <w:rPr>
                <w:rFonts w:hint="eastAsia" w:ascii="宋体" w:hAnsi="宋体" w:cs="宋体"/>
                <w:sz w:val="20"/>
                <w:szCs w:val="20"/>
              </w:rPr>
              <w:br/>
            </w:r>
            <w:r>
              <w:rPr>
                <w:rFonts w:hint="eastAsia" w:ascii="宋体" w:hAnsi="宋体" w:cs="宋体"/>
                <w:sz w:val="20"/>
                <w:szCs w:val="20"/>
              </w:rPr>
              <w:br/>
            </w:r>
            <w:r>
              <w:rPr>
                <w:rFonts w:hint="eastAsia" w:ascii="宋体" w:hAnsi="宋体" w:cs="宋体"/>
                <w:sz w:val="20"/>
                <w:szCs w:val="20"/>
              </w:rPr>
              <w:t xml:space="preserve">特性优势</w:t>
            </w:r>
            <w:r>
              <w:rPr>
                <w:rFonts w:hint="eastAsia" w:ascii="宋体" w:hAnsi="宋体" w:cs="宋体"/>
                <w:sz w:val="20"/>
                <w:szCs w:val="20"/>
              </w:rPr>
              <w:br/>
            </w:r>
            <w:r>
              <w:rPr>
                <w:rFonts w:hint="eastAsia" w:ascii="宋体" w:hAnsi="宋体" w:cs="宋体"/>
                <w:sz w:val="20"/>
                <w:szCs w:val="20"/>
              </w:rPr>
              <w:t xml:space="preserve">1.屏幕采用E-Ink墨水屏，易读、无闪烁，长看不伤眼睛；</w:t>
            </w:r>
            <w:r>
              <w:rPr>
                <w:rFonts w:hint="eastAsia" w:ascii="宋体" w:hAnsi="宋体" w:cs="宋体"/>
                <w:sz w:val="20"/>
                <w:szCs w:val="20"/>
              </w:rPr>
              <w:br/>
            </w:r>
            <w:r>
              <w:rPr>
                <w:rFonts w:hint="eastAsia" w:ascii="宋体" w:hAnsi="宋体" w:cs="宋体"/>
                <w:sz w:val="20"/>
                <w:szCs w:val="20"/>
              </w:rPr>
              <w:t xml:space="preserve">2.阅读视角可接近180°，全视角阅读能带来了更好的阅读体验；</w:t>
            </w:r>
            <w:r>
              <w:rPr>
                <w:rFonts w:hint="eastAsia" w:ascii="宋体" w:hAnsi="宋体" w:cs="宋体"/>
                <w:sz w:val="20"/>
                <w:szCs w:val="20"/>
              </w:rPr>
              <w:br/>
            </w:r>
            <w:r>
              <w:rPr>
                <w:rFonts w:hint="eastAsia" w:ascii="宋体" w:hAnsi="宋体" w:cs="宋体"/>
                <w:sz w:val="20"/>
                <w:szCs w:val="20"/>
              </w:rPr>
              <w:t xml:space="preserve">3.断电不影响显示内容，不刷新不耗电，功耗极低；</w:t>
            </w:r>
            <w:r>
              <w:rPr>
                <w:rFonts w:hint="eastAsia" w:ascii="宋体" w:hAnsi="宋体" w:cs="宋体"/>
                <w:sz w:val="20"/>
                <w:szCs w:val="20"/>
              </w:rPr>
              <w:br/>
            </w:r>
            <w:r>
              <w:rPr>
                <w:rFonts w:hint="eastAsia" w:ascii="宋体" w:hAnsi="宋体" w:cs="宋体"/>
                <w:sz w:val="20"/>
                <w:szCs w:val="20"/>
              </w:rPr>
              <w:t xml:space="preserve">4.双面显示姓名,背景可自定义编辑，内置多套背景皮肤，支持自定义图片导入；</w:t>
            </w:r>
            <w:r>
              <w:rPr>
                <w:rFonts w:hint="eastAsia" w:ascii="宋体" w:hAnsi="宋体" w:cs="宋体"/>
                <w:sz w:val="20"/>
                <w:szCs w:val="20"/>
              </w:rPr>
              <w:br/>
            </w:r>
            <w:r>
              <w:rPr>
                <w:rFonts w:hint="eastAsia" w:ascii="宋体" w:hAnsi="宋体" w:cs="宋体"/>
                <w:sz w:val="20"/>
                <w:szCs w:val="20"/>
              </w:rPr>
              <w:t xml:space="preserve">5.信息传输方式：通过无线网将信息传入桌牌，支持两屏显示相同内容；</w:t>
            </w:r>
            <w:r>
              <w:rPr>
                <w:rFonts w:hint="eastAsia" w:ascii="宋体" w:hAnsi="宋体" w:cs="宋体"/>
                <w:sz w:val="20"/>
                <w:szCs w:val="20"/>
              </w:rPr>
              <w:br/>
            </w:r>
            <w:r>
              <w:rPr>
                <w:rFonts w:hint="eastAsia" w:ascii="宋体" w:hAnsi="宋体" w:cs="宋体"/>
                <w:sz w:val="20"/>
                <w:szCs w:val="20"/>
              </w:rPr>
              <w:t xml:space="preserve">6.支持后台统一更新每台桌牌显示信息，统一获取终端联机状态；</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专用集中充电器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采用工业级集充设计，用于会前对无线终端进行集中性充电，搬运方便、安全；</w:t>
            </w:r>
            <w:r>
              <w:rPr>
                <w:rFonts w:hint="eastAsia" w:ascii="宋体" w:hAnsi="宋体" w:cs="宋体"/>
                <w:sz w:val="20"/>
                <w:szCs w:val="20"/>
              </w:rPr>
              <w:br/>
            </w:r>
            <w:r>
              <w:rPr>
                <w:rFonts w:hint="eastAsia" w:ascii="宋体" w:hAnsi="宋体" w:cs="宋体"/>
                <w:sz w:val="20"/>
                <w:szCs w:val="20"/>
              </w:rPr>
              <w:t xml:space="preserve">一个集中充电器可同时供10台会议终端集中充电。</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全数字会议控制主机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19"加固型4U上架式机箱</w:t>
            </w:r>
            <w:r>
              <w:rPr>
                <w:rFonts w:hint="eastAsia" w:ascii="宋体" w:hAnsi="宋体" w:cs="宋体"/>
                <w:sz w:val="20"/>
                <w:szCs w:val="20"/>
              </w:rPr>
              <w:br/>
            </w:r>
            <w:r>
              <w:rPr>
                <w:rFonts w:hint="eastAsia" w:ascii="宋体" w:hAnsi="宋体" w:cs="宋体"/>
                <w:sz w:val="20"/>
                <w:szCs w:val="20"/>
              </w:rPr>
              <w:t xml:space="preserve">2. 防震设计的驱动器托架,可支持3个5.25"和1个3.5"磁盘驱动器</w:t>
            </w:r>
            <w:r>
              <w:rPr>
                <w:rFonts w:hint="eastAsia" w:ascii="宋体" w:hAnsi="宋体" w:cs="宋体"/>
                <w:sz w:val="20"/>
                <w:szCs w:val="20"/>
              </w:rPr>
              <w:br/>
            </w:r>
            <w:r>
              <w:rPr>
                <w:rFonts w:hint="eastAsia" w:ascii="宋体" w:hAnsi="宋体" w:cs="宋体"/>
                <w:sz w:val="20"/>
                <w:szCs w:val="20"/>
              </w:rPr>
              <w:t xml:space="preserve">3. 前端配备2个USB和 PS/2 键盘 I/O 接口</w:t>
            </w:r>
            <w:r>
              <w:rPr>
                <w:rFonts w:hint="eastAsia" w:ascii="宋体" w:hAnsi="宋体" w:cs="宋体"/>
                <w:sz w:val="20"/>
                <w:szCs w:val="20"/>
              </w:rPr>
              <w:br/>
            </w:r>
            <w:r>
              <w:rPr>
                <w:rFonts w:hint="eastAsia" w:ascii="宋体" w:hAnsi="宋体" w:cs="宋体"/>
                <w:sz w:val="20"/>
                <w:szCs w:val="20"/>
              </w:rPr>
              <w:t xml:space="preserve">4. 机箱前面板上的系统状态 LED 指示灯可显示电源、硬盘和系统电压的运行情况</w:t>
            </w:r>
            <w:r>
              <w:rPr>
                <w:rFonts w:hint="eastAsia" w:ascii="宋体" w:hAnsi="宋体" w:cs="宋体"/>
                <w:sz w:val="20"/>
                <w:szCs w:val="20"/>
              </w:rPr>
              <w:br/>
            </w:r>
            <w:r>
              <w:rPr>
                <w:rFonts w:hint="eastAsia" w:ascii="宋体" w:hAnsi="宋体" w:cs="宋体"/>
                <w:sz w:val="20"/>
                <w:szCs w:val="20"/>
              </w:rPr>
              <w:t xml:space="preserve">5. 前置系统状态监测模块</w:t>
            </w:r>
            <w:r>
              <w:rPr>
                <w:rFonts w:hint="eastAsia" w:ascii="宋体" w:hAnsi="宋体" w:cs="宋体"/>
                <w:sz w:val="20"/>
                <w:szCs w:val="20"/>
              </w:rPr>
              <w:br/>
            </w:r>
            <w:r>
              <w:rPr>
                <w:rFonts w:hint="eastAsia" w:ascii="宋体" w:hAnsi="宋体" w:cs="宋体"/>
                <w:sz w:val="20"/>
                <w:szCs w:val="20"/>
              </w:rPr>
              <w:t xml:space="preserve">6. 过滤内吹冷却风扇，可在整个机箱内维持正常的空气循环</w:t>
            </w:r>
            <w:r>
              <w:rPr>
                <w:rFonts w:hint="eastAsia" w:ascii="宋体" w:hAnsi="宋体" w:cs="宋体"/>
                <w:sz w:val="20"/>
                <w:szCs w:val="20"/>
              </w:rPr>
              <w:br/>
            </w:r>
            <w:r>
              <w:rPr>
                <w:rFonts w:hint="eastAsia" w:ascii="宋体" w:hAnsi="宋体" w:cs="宋体"/>
                <w:sz w:val="20"/>
                <w:szCs w:val="20"/>
              </w:rPr>
              <w:t xml:space="preserve">7. 具有防干扰、防尘、防震、防扰流的功能</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液晶升降显示单元</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显示尺寸：18.5英寸，显示比例：16:9，整体尺寸：长547毫米、宽377毫米，显示屏最厚处不超过2毫米；材质：全铝合金外壳，工艺：喷砂；物理分辨率：1920*1080，屏幕接口：HDMI.仰角角度:0-105º ；多种控制方式：手控，遥控，中控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HDMI分配器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1进24出，数据速率≥3.2Gbp/通道(MAX 6.5Gbp)，支持640X480@85Hz、800X600@85Hz、1024X768@85Hz、1280X1024@85Hz、1600X1200@60Hz等；支持480p、576p、720p, 1080i、和1080p分辨率等；符合HDMI1.3标准，支持HDMI1.3标准信号；标准EDID协议。</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坐席显示器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24寸液晶显示器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签字板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专用签字版</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优质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CAT6</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5米</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话筒线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RVVP2*1.0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设备接插件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3*2.5</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转换接头、跳接线、管材等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调音台</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最多10个话筒 / 16个线路输入 (8个单声道 + 4个立体声),4编组母线 + 1立体声母线,4 AUX (包括FX),“D-PRE”话放，带有倒向晶体管电路；单旋钮压缩器,高级效果器：SPX，含24组预置效果器,+48V幻象供电；</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数字音频媒体矩阵</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功能特点：                                                                                </w:t>
            </w:r>
            <w:r>
              <w:rPr>
                <w:rFonts w:hint="eastAsia" w:ascii="宋体" w:hAnsi="宋体" w:cs="宋体"/>
                <w:sz w:val="20"/>
                <w:szCs w:val="20"/>
              </w:rPr>
              <w:t xml:space="preserve">                                                                                                                 96KHz采样频率，32-bit DSP处理器，24-bit A/D及D/A转换                                                                                                       </w:t>
            </w:r>
            <w:r>
              <w:rPr>
                <w:rFonts w:hint="eastAsia" w:ascii="宋体" w:hAnsi="宋体" w:cs="宋体"/>
                <w:sz w:val="20"/>
                <w:szCs w:val="20"/>
              </w:rPr>
              <w:t xml:space="preserve">                                                                                                                                                                                                                                   设备内每个功能支持单独锁定，可根据现场要求任意开放或锁定某</w:t>
            </w:r>
            <w:r>
              <w:rPr>
                <w:rFonts w:hint="eastAsia" w:ascii="宋体" w:hAnsi="宋体" w:cs="宋体"/>
                <w:sz w:val="20"/>
                <w:szCs w:val="20"/>
              </w:rPr>
              <w:t xml:space="preserve">一个单独的功能，防止误操作和数据保密                                                                                                                                                                  每个输入和输出处理均有6段独立的全参量均衡，调节增益范围可达±20dB，同时还可选择参量、高调、低调、1阶全通、2阶全通5种均衡模式；均有延时和相位控制</w:t>
            </w:r>
            <w:r>
              <w:rPr>
                <w:rFonts w:hint="eastAsia" w:ascii="宋体" w:hAnsi="宋体" w:cs="宋体"/>
                <w:sz w:val="20"/>
                <w:szCs w:val="20"/>
              </w:rPr>
              <w:t xml:space="preserve">及哑音设置，延时最长可达1000ms，延时单位可选择毫秒(ms)、米(m)、英尺(ft)三种，延时可通过粗调及细调模式进行调节                                                                                                                                                                         设备软件内置中控代码生成器、可实现一键中英文切换</w:t>
            </w:r>
            <w:r>
              <w:rPr>
                <w:rFonts w:hint="eastAsia" w:ascii="宋体" w:hAnsi="宋体" w:cs="宋体"/>
                <w:sz w:val="20"/>
                <w:szCs w:val="20"/>
              </w:rPr>
              <w:br/>
            </w:r>
            <w:r>
              <w:rPr>
                <w:rFonts w:hint="eastAsia" w:ascii="宋体" w:hAnsi="宋体" w:cs="宋体"/>
                <w:sz w:val="20"/>
                <w:szCs w:val="20"/>
              </w:rPr>
              <w:t xml:space="preserve">可通过外置UTWR1盒与电脑进行连接,可实现互联网远程控制                                                                                                                                                                 2路平衡式信号输入，4路平衡式信号输出；可灵活组合多种分频模式，高、低通分频点均可达20Hz～20KHz</w:t>
            </w:r>
            <w:r>
              <w:rPr>
                <w:rFonts w:hint="eastAsia" w:ascii="宋体" w:hAnsi="宋体" w:cs="宋体"/>
                <w:sz w:val="20"/>
                <w:szCs w:val="20"/>
              </w:rPr>
              <w:br/>
            </w:r>
            <w:r>
              <w:rPr>
                <w:rFonts w:hint="eastAsia" w:ascii="宋体" w:hAnsi="宋体" w:cs="宋体"/>
                <w:sz w:val="20"/>
                <w:szCs w:val="20"/>
              </w:rPr>
              <w:t xml:space="preserve">直接用面板的功能键和拔轮进行功能设置或是连接电脑通过PC控制软件来控制，均十分方便、直观和简洁；提供USB2.0、USB3.0和RS485连接电脑或中控设备，其中RS485接口可级连250台设备设ID进行控制</w:t>
            </w:r>
            <w:r>
              <w:rPr>
                <w:rFonts w:hint="eastAsia" w:ascii="宋体" w:hAnsi="宋体" w:cs="宋体"/>
                <w:sz w:val="20"/>
                <w:szCs w:val="20"/>
              </w:rPr>
              <w:br/>
            </w:r>
            <w:r>
              <w:rPr>
                <w:rFonts w:hint="eastAsia" w:ascii="宋体" w:hAnsi="宋体" w:cs="宋体"/>
                <w:sz w:val="20"/>
                <w:szCs w:val="20"/>
              </w:rPr>
              <w:t xml:space="preserve">每个输入通道可调噪声门，并且每个输入通道有两段全参数可调的动态均衡（DEQ），自动增益控制</w:t>
            </w:r>
            <w:r>
              <w:rPr>
                <w:rFonts w:hint="eastAsia" w:ascii="宋体" w:hAnsi="宋体" w:cs="宋体"/>
                <w:sz w:val="20"/>
                <w:szCs w:val="20"/>
              </w:rPr>
              <w:br/>
            </w:r>
            <w:r>
              <w:rPr>
                <w:rFonts w:hint="eastAsia" w:ascii="宋体" w:hAnsi="宋体" w:cs="宋体"/>
                <w:sz w:val="20"/>
                <w:szCs w:val="20"/>
              </w:rPr>
              <w:t xml:space="preserve">输出通道还可独立控制压缩、限幅及自由选择输入信号通道，并能将某通道的所有参数复制到另外一个通道同时进行联动控制</w:t>
            </w:r>
            <w:r>
              <w:rPr>
                <w:rFonts w:hint="eastAsia" w:ascii="宋体" w:hAnsi="宋体" w:cs="宋体"/>
                <w:sz w:val="20"/>
                <w:szCs w:val="20"/>
              </w:rPr>
              <w:br/>
            </w:r>
            <w:r>
              <w:rPr>
                <w:rFonts w:hint="eastAsia" w:ascii="宋体" w:hAnsi="宋体" w:cs="宋体"/>
                <w:sz w:val="20"/>
                <w:szCs w:val="20"/>
              </w:rPr>
              <w:t xml:space="preserve">2×24 LCD蓝色背光显示功能设置，5段LED显示输入/输出的精确数字电平表、哑音及编辑状态</w:t>
            </w:r>
            <w:r>
              <w:rPr>
                <w:rFonts w:hint="eastAsia" w:ascii="宋体" w:hAnsi="宋体" w:cs="宋体"/>
                <w:sz w:val="20"/>
                <w:szCs w:val="20"/>
              </w:rPr>
              <w:br/>
            </w:r>
            <w:r>
              <w:rPr>
                <w:rFonts w:hint="eastAsia" w:ascii="宋体" w:hAnsi="宋体" w:cs="宋体"/>
                <w:sz w:val="20"/>
                <w:szCs w:val="20"/>
              </w:rPr>
              <w:t xml:space="preserve">单机可存储30组用户程序数据；其它数据可通过PC软件存储于其它存储介质上                                                                                                                                              主要技术参数：                                                         </w:t>
            </w:r>
            <w:r>
              <w:rPr>
                <w:rFonts w:hint="eastAsia" w:ascii="宋体" w:hAnsi="宋体" w:cs="宋体"/>
                <w:sz w:val="20"/>
                <w:szCs w:val="20"/>
              </w:rPr>
              <w:t xml:space="preserve">                                                                                                                                                输入阻抗：平衡20KΩ                                                                                                     </w:t>
            </w:r>
            <w:r>
              <w:rPr>
                <w:rFonts w:hint="eastAsia" w:ascii="宋体" w:hAnsi="宋体" w:cs="宋体"/>
                <w:sz w:val="20"/>
                <w:szCs w:val="20"/>
              </w:rPr>
              <w:t xml:space="preserve">                                                                                     输出阻抗：平衡100Ω                                                                                                                                                                </w:t>
            </w:r>
            <w:r>
              <w:rPr>
                <w:rFonts w:hint="eastAsia" w:ascii="宋体" w:hAnsi="宋体" w:cs="宋体"/>
                <w:sz w:val="20"/>
                <w:szCs w:val="20"/>
              </w:rPr>
              <w:t xml:space="preserve">                             共模拟制比：&gt;78dB(1KHz)                                                                                                                                                                                     输入范围：≤+19dBu                 </w:t>
            </w:r>
            <w:r>
              <w:rPr>
                <w:rFonts w:hint="eastAsia" w:ascii="宋体" w:hAnsi="宋体" w:cs="宋体"/>
                <w:sz w:val="20"/>
                <w:szCs w:val="20"/>
              </w:rPr>
              <w:t xml:space="preserve">                                                                                                                                                                            频率相应：19.7Hz-20KHz(±0.5dB)                                                           </w:t>
            </w:r>
            <w:r>
              <w:rPr>
                <w:rFonts w:hint="eastAsia" w:ascii="宋体" w:hAnsi="宋体" w:cs="宋体"/>
                <w:sz w:val="20"/>
                <w:szCs w:val="20"/>
              </w:rPr>
              <w:t xml:space="preserve">                                                                                                                             信噪比：&gt;108dB@1KHz 0dBu                                                                                                               </w:t>
            </w:r>
            <w:r>
              <w:rPr>
                <w:rFonts w:hint="eastAsia" w:ascii="宋体" w:hAnsi="宋体" w:cs="宋体"/>
                <w:sz w:val="20"/>
                <w:szCs w:val="20"/>
              </w:rPr>
              <w:t xml:space="preserve">                                                                                                                                                                                                                                                                </w:t>
            </w:r>
            <w:r>
              <w:rPr>
                <w:rFonts w:hint="eastAsia" w:ascii="宋体" w:hAnsi="宋体" w:cs="宋体"/>
                <w:sz w:val="20"/>
                <w:szCs w:val="20"/>
              </w:rPr>
              <w:t xml:space="preserve">      失真度：﹤0.002% OUTPUT=0dBu/1KHz                                                                                                                                                                             信道分离度：&gt;106dB（1KHz）                               </w:t>
            </w:r>
            <w:r>
              <w:rPr>
                <w:rFonts w:hint="eastAsia" w:ascii="宋体" w:hAnsi="宋体" w:cs="宋体"/>
                <w:sz w:val="20"/>
                <w:szCs w:val="20"/>
              </w:rPr>
              <w:t xml:space="preserve">                                                                                                                                                  功耗：≤25W                                                                                                       </w:t>
            </w:r>
            <w:r>
              <w:rPr>
                <w:rFonts w:hint="eastAsia" w:ascii="宋体" w:hAnsi="宋体" w:cs="宋体"/>
                <w:sz w:val="20"/>
                <w:szCs w:val="20"/>
              </w:rPr>
              <w:t xml:space="preserve">                                                                                                电源:AC110V/220V  50/60Hz                                                                                                                                         </w:t>
            </w:r>
            <w:r>
              <w:rPr>
                <w:rFonts w:hint="eastAsia" w:ascii="宋体" w:hAnsi="宋体" w:cs="宋体"/>
                <w:sz w:val="20"/>
                <w:szCs w:val="20"/>
              </w:rPr>
              <w:t xml:space="preserve">                                                   产品尺寸（宽×深×高）:482mm×228mm×44mm                                                                                                                                                                        净重：4.25KG</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1.采用24BIT高性能A/D及D/A转换，高性能浮点DSP处理芯片；</w:t>
            </w:r>
            <w:r>
              <w:rPr>
                <w:rFonts w:hint="eastAsia" w:ascii="宋体" w:hAnsi="宋体" w:cs="宋体"/>
                <w:sz w:val="20"/>
                <w:szCs w:val="20"/>
              </w:rPr>
              <w:br/>
            </w:r>
            <w:r>
              <w:rPr>
                <w:rFonts w:hint="eastAsia" w:ascii="宋体" w:hAnsi="宋体" w:cs="宋体"/>
                <w:sz w:val="20"/>
                <w:szCs w:val="20"/>
              </w:rPr>
              <w:t xml:space="preserve">2.铝合金面板内嵌亚克力面板，装备2"LCD高亮度显示屏，可显示系统反馈增益；</w:t>
            </w:r>
            <w:r>
              <w:rPr>
                <w:rFonts w:hint="eastAsia" w:ascii="宋体" w:hAnsi="宋体" w:cs="宋体"/>
                <w:sz w:val="20"/>
                <w:szCs w:val="20"/>
              </w:rPr>
              <w:br/>
            </w:r>
            <w:r>
              <w:rPr>
                <w:rFonts w:hint="eastAsia" w:ascii="宋体" w:hAnsi="宋体" w:cs="宋体"/>
                <w:sz w:val="20"/>
                <w:szCs w:val="20"/>
              </w:rPr>
              <w:t xml:space="preserve">3.具备自适应性过滤器，可以在“快速”模式和“精确”模式之间进行转换；</w:t>
            </w:r>
            <w:r>
              <w:rPr>
                <w:rFonts w:hint="eastAsia" w:ascii="宋体" w:hAnsi="宋体" w:cs="宋体"/>
                <w:sz w:val="20"/>
                <w:szCs w:val="20"/>
              </w:rPr>
              <w:br/>
            </w:r>
            <w:r>
              <w:rPr>
                <w:rFonts w:hint="eastAsia" w:ascii="宋体" w:hAnsi="宋体" w:cs="宋体"/>
                <w:sz w:val="20"/>
                <w:szCs w:val="20"/>
              </w:rPr>
              <w:t xml:space="preserve">4.在声学反馈发生之前，可以额外获得多达 12dB的增益，具体取决于声学环境和所选的操作模式；</w:t>
            </w:r>
            <w:r>
              <w:rPr>
                <w:rFonts w:hint="eastAsia" w:ascii="宋体" w:hAnsi="宋体" w:cs="宋体"/>
                <w:sz w:val="20"/>
                <w:szCs w:val="20"/>
              </w:rPr>
              <w:br/>
            </w:r>
            <w:r>
              <w:rPr>
                <w:rFonts w:hint="eastAsia" w:ascii="宋体" w:hAnsi="宋体" w:cs="宋体"/>
                <w:sz w:val="20"/>
                <w:szCs w:val="20"/>
              </w:rPr>
              <w:t xml:space="preserve">5.具备两路话筒输入内置了自动混音器；</w:t>
            </w:r>
            <w:r>
              <w:rPr>
                <w:rFonts w:hint="eastAsia" w:ascii="宋体" w:hAnsi="宋体" w:cs="宋体"/>
                <w:sz w:val="20"/>
                <w:szCs w:val="20"/>
              </w:rPr>
              <w:br/>
            </w:r>
            <w:r>
              <w:rPr>
                <w:rFonts w:hint="eastAsia" w:ascii="宋体" w:hAnsi="宋体" w:cs="宋体"/>
                <w:sz w:val="20"/>
                <w:szCs w:val="20"/>
              </w:rPr>
              <w:t xml:space="preserve">6.自动混音器将会自动降低信号输入较弱的那个话筒的增益，同时提高信号输入较强的另一个话筒的增益；</w:t>
            </w:r>
            <w:r>
              <w:rPr>
                <w:rFonts w:hint="eastAsia" w:ascii="宋体" w:hAnsi="宋体" w:cs="宋体"/>
                <w:sz w:val="20"/>
                <w:szCs w:val="20"/>
              </w:rPr>
              <w:br/>
            </w:r>
            <w:r>
              <w:rPr>
                <w:rFonts w:hint="eastAsia" w:ascii="宋体" w:hAnsi="宋体" w:cs="宋体"/>
                <w:sz w:val="20"/>
                <w:szCs w:val="20"/>
              </w:rPr>
              <w:t xml:space="preserve">7.增益的总量保持恒定，因而维护了不产生声学反馈的最大增益； </w:t>
            </w:r>
            <w:r>
              <w:rPr>
                <w:rFonts w:hint="eastAsia" w:ascii="宋体" w:hAnsi="宋体" w:cs="宋体"/>
                <w:sz w:val="20"/>
                <w:szCs w:val="20"/>
              </w:rPr>
              <w:br/>
            </w:r>
            <w:r>
              <w:rPr>
                <w:rFonts w:hint="eastAsia" w:ascii="宋体" w:hAnsi="宋体" w:cs="宋体"/>
                <w:sz w:val="20"/>
                <w:szCs w:val="20"/>
              </w:rPr>
              <w:t xml:space="preserve">8.停用反馈抑制器，自动混音器功能仍起作用；</w:t>
            </w:r>
            <w:r>
              <w:rPr>
                <w:rFonts w:hint="eastAsia" w:ascii="宋体" w:hAnsi="宋体" w:cs="宋体"/>
                <w:sz w:val="20"/>
                <w:szCs w:val="20"/>
              </w:rPr>
              <w:br/>
            </w:r>
            <w:r>
              <w:rPr>
                <w:rFonts w:hint="eastAsia" w:ascii="宋体" w:hAnsi="宋体" w:cs="宋体"/>
                <w:sz w:val="20"/>
                <w:szCs w:val="20"/>
              </w:rPr>
              <w:t xml:space="preserve">9.快速模式适用于话筒位置经常变化的场合；</w:t>
            </w:r>
            <w:r>
              <w:rPr>
                <w:rFonts w:hint="eastAsia" w:ascii="宋体" w:hAnsi="宋体" w:cs="宋体"/>
                <w:sz w:val="20"/>
                <w:szCs w:val="20"/>
              </w:rPr>
              <w:br/>
            </w:r>
            <w:r>
              <w:rPr>
                <w:rFonts w:hint="eastAsia" w:ascii="宋体" w:hAnsi="宋体" w:cs="宋体"/>
                <w:sz w:val="20"/>
                <w:szCs w:val="20"/>
              </w:rPr>
              <w:t xml:space="preserve">10.精确模式适用于话筒位置固定的场合；</w:t>
            </w:r>
            <w:r>
              <w:rPr>
                <w:rFonts w:hint="eastAsia" w:ascii="宋体" w:hAnsi="宋体" w:cs="宋体"/>
                <w:sz w:val="20"/>
                <w:szCs w:val="20"/>
              </w:rPr>
              <w:br/>
            </w:r>
            <w:r>
              <w:rPr>
                <w:rFonts w:hint="eastAsia" w:ascii="宋体" w:hAnsi="宋体" w:cs="宋体"/>
                <w:sz w:val="20"/>
                <w:szCs w:val="20"/>
              </w:rPr>
              <w:t xml:space="preserve">11.具备自动扫描啸叫点并抑制；</w:t>
            </w:r>
            <w:r>
              <w:rPr>
                <w:rFonts w:hint="eastAsia" w:ascii="宋体" w:hAnsi="宋体" w:cs="宋体"/>
                <w:sz w:val="20"/>
                <w:szCs w:val="20"/>
              </w:rPr>
              <w:br/>
            </w:r>
            <w:r>
              <w:rPr>
                <w:rFonts w:hint="eastAsia" w:ascii="宋体" w:hAnsi="宋体" w:cs="宋体"/>
                <w:sz w:val="20"/>
                <w:szCs w:val="20"/>
              </w:rPr>
              <w:t xml:space="preserve">12.具有输入压缩功能，消除反馈同时更可扩展人声动态；</w:t>
            </w:r>
            <w:r>
              <w:rPr>
                <w:rFonts w:hint="eastAsia" w:ascii="宋体" w:hAnsi="宋体" w:cs="宋体"/>
                <w:sz w:val="20"/>
                <w:szCs w:val="20"/>
              </w:rPr>
              <w:br/>
            </w:r>
            <w:r>
              <w:rPr>
                <w:rFonts w:hint="eastAsia" w:ascii="宋体" w:hAnsi="宋体" w:cs="宋体"/>
                <w:sz w:val="20"/>
                <w:szCs w:val="20"/>
              </w:rPr>
              <w:t xml:space="preserve">13.具备1+2路48V幻像电源；</w:t>
            </w:r>
            <w:r>
              <w:rPr>
                <w:rFonts w:hint="eastAsia" w:ascii="宋体" w:hAnsi="宋体" w:cs="宋体"/>
                <w:sz w:val="20"/>
                <w:szCs w:val="20"/>
              </w:rPr>
              <w:br/>
            </w:r>
            <w:r>
              <w:rPr>
                <w:rFonts w:hint="eastAsia" w:ascii="宋体" w:hAnsi="宋体" w:cs="宋体"/>
                <w:sz w:val="20"/>
                <w:szCs w:val="20"/>
              </w:rPr>
              <w:t xml:space="preserve">14.具备反馈强度LOW，MED，High 三档可选，默认为HIGH；</w:t>
            </w:r>
            <w:r>
              <w:rPr>
                <w:rFonts w:hint="eastAsia" w:ascii="宋体" w:hAnsi="宋体" w:cs="宋体"/>
                <w:sz w:val="20"/>
                <w:szCs w:val="20"/>
              </w:rPr>
              <w:br/>
            </w:r>
            <w:r>
              <w:rPr>
                <w:rFonts w:hint="eastAsia" w:ascii="宋体" w:hAnsi="宋体" w:cs="宋体"/>
                <w:sz w:val="20"/>
                <w:szCs w:val="20"/>
              </w:rPr>
              <w:t xml:space="preserve">15.专门针对会议系统使用开发，两通道采用不同灵敏度设计，输入1为手拉手会议系统输入灵敏度，输入2专为无线UHF设计，可大大提高无线话筒的拾音灵敏度；</w:t>
            </w:r>
            <w:r>
              <w:rPr>
                <w:rFonts w:hint="eastAsia" w:ascii="宋体" w:hAnsi="宋体" w:cs="宋体"/>
                <w:sz w:val="20"/>
                <w:szCs w:val="20"/>
              </w:rPr>
              <w:br/>
            </w:r>
            <w:r>
              <w:rPr>
                <w:rFonts w:hint="eastAsia" w:ascii="宋体" w:hAnsi="宋体" w:cs="宋体"/>
                <w:sz w:val="20"/>
                <w:szCs w:val="20"/>
              </w:rPr>
              <w:t xml:space="preserve">参数 </w:t>
            </w:r>
            <w:r>
              <w:rPr>
                <w:rFonts w:hint="eastAsia" w:ascii="宋体" w:hAnsi="宋体" w:cs="宋体"/>
                <w:sz w:val="20"/>
                <w:szCs w:val="20"/>
              </w:rPr>
              <w:br/>
            </w:r>
            <w:r>
              <w:rPr>
                <w:rFonts w:hint="eastAsia" w:ascii="宋体" w:hAnsi="宋体" w:cs="宋体"/>
                <w:sz w:val="20"/>
                <w:szCs w:val="20"/>
              </w:rPr>
              <w:t xml:space="preserve">16.模拟输入：2CH-XLR和1/4“TRS(母)输入,电子平衡/不平衡 </w:t>
            </w:r>
            <w:r>
              <w:rPr>
                <w:rFonts w:hint="eastAsia" w:ascii="宋体" w:hAnsi="宋体" w:cs="宋体"/>
                <w:sz w:val="20"/>
                <w:szCs w:val="20"/>
              </w:rPr>
              <w:br/>
            </w:r>
            <w:r>
              <w:rPr>
                <w:rFonts w:hint="eastAsia" w:ascii="宋体" w:hAnsi="宋体" w:cs="宋体"/>
                <w:sz w:val="20"/>
                <w:szCs w:val="20"/>
              </w:rPr>
              <w:t xml:space="preserve">17.输入阻抗：平衡47Ω,不平衡20KΩ </w:t>
            </w:r>
            <w:r>
              <w:rPr>
                <w:rFonts w:hint="eastAsia" w:ascii="宋体" w:hAnsi="宋体" w:cs="宋体"/>
                <w:sz w:val="20"/>
                <w:szCs w:val="20"/>
              </w:rPr>
              <w:br/>
            </w:r>
            <w:r>
              <w:rPr>
                <w:rFonts w:hint="eastAsia" w:ascii="宋体" w:hAnsi="宋体" w:cs="宋体"/>
                <w:sz w:val="20"/>
                <w:szCs w:val="20"/>
              </w:rPr>
              <w:t xml:space="preserve">18.最大线路电平输入：+18dBu </w:t>
            </w:r>
            <w:r>
              <w:rPr>
                <w:rFonts w:hint="eastAsia" w:ascii="宋体" w:hAnsi="宋体" w:cs="宋体"/>
                <w:sz w:val="20"/>
                <w:szCs w:val="20"/>
              </w:rPr>
              <w:br/>
            </w:r>
            <w:r>
              <w:rPr>
                <w:rFonts w:hint="eastAsia" w:ascii="宋体" w:hAnsi="宋体" w:cs="宋体"/>
                <w:sz w:val="20"/>
                <w:szCs w:val="20"/>
              </w:rPr>
              <w:t xml:space="preserve">19.模拟输出：1CH-XLR和1/4“TRS(母)输出,电子平衡/不平衡 </w:t>
            </w:r>
            <w:r>
              <w:rPr>
                <w:rFonts w:hint="eastAsia" w:ascii="宋体" w:hAnsi="宋体" w:cs="宋体"/>
                <w:sz w:val="20"/>
                <w:szCs w:val="20"/>
              </w:rPr>
              <w:br/>
            </w:r>
            <w:r>
              <w:rPr>
                <w:rFonts w:hint="eastAsia" w:ascii="宋体" w:hAnsi="宋体" w:cs="宋体"/>
                <w:sz w:val="20"/>
                <w:szCs w:val="20"/>
              </w:rPr>
              <w:t xml:space="preserve">20.输出阻抗：平衡&gt;120Ω,不平衡&gt;60Ω </w:t>
            </w:r>
            <w:r>
              <w:rPr>
                <w:rFonts w:hint="eastAsia" w:ascii="宋体" w:hAnsi="宋体" w:cs="宋体"/>
                <w:sz w:val="20"/>
                <w:szCs w:val="20"/>
              </w:rPr>
              <w:br/>
            </w:r>
            <w:r>
              <w:rPr>
                <w:rFonts w:hint="eastAsia" w:ascii="宋体" w:hAnsi="宋体" w:cs="宋体"/>
                <w:sz w:val="20"/>
                <w:szCs w:val="20"/>
              </w:rPr>
              <w:t xml:space="preserve">21.最大输出电平：+20dBu </w:t>
            </w:r>
            <w:r>
              <w:rPr>
                <w:rFonts w:hint="eastAsia" w:ascii="宋体" w:hAnsi="宋体" w:cs="宋体"/>
                <w:sz w:val="20"/>
                <w:szCs w:val="20"/>
              </w:rPr>
              <w:br/>
            </w:r>
            <w:r>
              <w:rPr>
                <w:rFonts w:hint="eastAsia" w:ascii="宋体" w:hAnsi="宋体" w:cs="宋体"/>
                <w:sz w:val="20"/>
                <w:szCs w:val="20"/>
              </w:rPr>
              <w:t xml:space="preserve">22.频率响应：20Hz-20KHz,±0.3db </w:t>
            </w:r>
            <w:r>
              <w:rPr>
                <w:rFonts w:hint="eastAsia" w:ascii="宋体" w:hAnsi="宋体" w:cs="宋体"/>
                <w:sz w:val="20"/>
                <w:szCs w:val="20"/>
              </w:rPr>
              <w:br/>
            </w:r>
            <w:r>
              <w:rPr>
                <w:rFonts w:hint="eastAsia" w:ascii="宋体" w:hAnsi="宋体" w:cs="宋体"/>
                <w:sz w:val="20"/>
                <w:szCs w:val="20"/>
              </w:rPr>
              <w:t xml:space="preserve">23.信噪比：&gt;105db(A) </w:t>
            </w:r>
            <w:r>
              <w:rPr>
                <w:rFonts w:hint="eastAsia" w:ascii="宋体" w:hAnsi="宋体" w:cs="宋体"/>
                <w:sz w:val="20"/>
                <w:szCs w:val="20"/>
              </w:rPr>
              <w:br/>
            </w:r>
            <w:r>
              <w:rPr>
                <w:rFonts w:hint="eastAsia" w:ascii="宋体" w:hAnsi="宋体" w:cs="宋体"/>
                <w:sz w:val="20"/>
                <w:szCs w:val="20"/>
              </w:rPr>
              <w:t xml:space="preserve">24.动态范围：103db </w:t>
            </w:r>
            <w:r>
              <w:rPr>
                <w:rFonts w:hint="eastAsia" w:ascii="宋体" w:hAnsi="宋体" w:cs="宋体"/>
                <w:sz w:val="20"/>
                <w:szCs w:val="20"/>
              </w:rPr>
              <w:br/>
            </w:r>
            <w:r>
              <w:rPr>
                <w:rFonts w:hint="eastAsia" w:ascii="宋体" w:hAnsi="宋体" w:cs="宋体"/>
                <w:sz w:val="20"/>
                <w:szCs w:val="20"/>
              </w:rPr>
              <w:t xml:space="preserve">25.总谐波失真+噪声：0.005％,1KHz;20Hz-10KH,&lt;0.01％;10KHz-20KHz,&lt;0.025％ </w:t>
            </w:r>
            <w:r>
              <w:rPr>
                <w:rFonts w:hint="eastAsia" w:ascii="宋体" w:hAnsi="宋体" w:cs="宋体"/>
                <w:sz w:val="20"/>
                <w:szCs w:val="20"/>
              </w:rPr>
              <w:br/>
            </w:r>
            <w:r>
              <w:rPr>
                <w:rFonts w:hint="eastAsia" w:ascii="宋体" w:hAnsi="宋体" w:cs="宋体"/>
                <w:sz w:val="20"/>
                <w:szCs w:val="20"/>
              </w:rPr>
              <w:t xml:space="preserve">26.接口：输入3芯XLR母插座/6.3mm、输出3芯XLR公插座/6.3mm</w:t>
            </w:r>
            <w:r>
              <w:rPr>
                <w:rFonts w:hint="eastAsia" w:ascii="宋体" w:hAnsi="宋体" w:cs="宋体"/>
                <w:sz w:val="20"/>
                <w:szCs w:val="20"/>
              </w:rPr>
              <w:br/>
            </w:r>
            <w:r>
              <w:rPr>
                <w:rFonts w:hint="eastAsia" w:ascii="宋体" w:hAnsi="宋体" w:cs="宋体"/>
                <w:sz w:val="20"/>
                <w:szCs w:val="20"/>
              </w:rPr>
              <w:t xml:space="preserve">27.工作电压：100V-240V/AC  50Hz/60Hz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专业音响</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1.系统:2-way全频音箱；</w:t>
            </w:r>
            <w:r>
              <w:rPr>
                <w:rFonts w:hint="eastAsia" w:ascii="宋体" w:hAnsi="宋体" w:cs="宋体"/>
                <w:sz w:val="20"/>
                <w:szCs w:val="20"/>
              </w:rPr>
              <w:br/>
            </w:r>
            <w:r>
              <w:rPr>
                <w:rFonts w:hint="eastAsia" w:ascii="宋体" w:hAnsi="宋体" w:cs="宋体"/>
                <w:sz w:val="20"/>
                <w:szCs w:val="20"/>
              </w:rPr>
              <w:t xml:space="preserve">2.系统类型:10寸两分频无源线音箱；</w:t>
            </w:r>
            <w:r>
              <w:rPr>
                <w:rFonts w:hint="eastAsia" w:ascii="宋体" w:hAnsi="宋体" w:cs="宋体"/>
                <w:sz w:val="20"/>
                <w:szCs w:val="20"/>
              </w:rPr>
              <w:br/>
            </w:r>
            <w:r>
              <w:rPr>
                <w:rFonts w:hint="eastAsia" w:ascii="宋体" w:hAnsi="宋体" w:cs="宋体"/>
                <w:sz w:val="20"/>
                <w:szCs w:val="20"/>
              </w:rPr>
              <w:t xml:space="preserve">3.频率范围: 65Hz-20KHz (-3dB)；</w:t>
            </w:r>
            <w:r>
              <w:rPr>
                <w:rFonts w:hint="eastAsia" w:ascii="宋体" w:hAnsi="宋体" w:cs="宋体"/>
                <w:sz w:val="20"/>
                <w:szCs w:val="20"/>
              </w:rPr>
              <w:br/>
            </w:r>
            <w:r>
              <w:rPr>
                <w:rFonts w:hint="eastAsia" w:ascii="宋体" w:hAnsi="宋体" w:cs="宋体"/>
                <w:sz w:val="20"/>
                <w:szCs w:val="20"/>
              </w:rPr>
              <w:t xml:space="preserve">4.功率:250W（RMS）、500W（PEAK）；</w:t>
            </w:r>
            <w:r>
              <w:rPr>
                <w:rFonts w:hint="eastAsia" w:ascii="宋体" w:hAnsi="宋体" w:cs="宋体"/>
                <w:sz w:val="20"/>
                <w:szCs w:val="20"/>
              </w:rPr>
              <w:br/>
            </w:r>
            <w:r>
              <w:rPr>
                <w:rFonts w:hint="eastAsia" w:ascii="宋体" w:hAnsi="宋体" w:cs="宋体"/>
                <w:sz w:val="20"/>
                <w:szCs w:val="20"/>
              </w:rPr>
              <w:t xml:space="preserve">5.灵敏度(1Watts@1m) :97dB/1W/1M；</w:t>
            </w:r>
            <w:r>
              <w:rPr>
                <w:rFonts w:hint="eastAsia" w:ascii="宋体" w:hAnsi="宋体" w:cs="宋体"/>
                <w:sz w:val="20"/>
                <w:szCs w:val="20"/>
              </w:rPr>
              <w:br/>
            </w:r>
            <w:r>
              <w:rPr>
                <w:rFonts w:hint="eastAsia" w:ascii="宋体" w:hAnsi="宋体" w:cs="宋体"/>
                <w:sz w:val="20"/>
                <w:szCs w:val="20"/>
              </w:rPr>
              <w:t xml:space="preserve">6.最大声压级：121dB（RMS）、127dB（PEAK) ； </w:t>
            </w:r>
            <w:r>
              <w:rPr>
                <w:rFonts w:hint="eastAsia" w:ascii="宋体" w:hAnsi="宋体" w:cs="宋体"/>
                <w:sz w:val="20"/>
                <w:szCs w:val="20"/>
              </w:rPr>
              <w:br/>
            </w:r>
            <w:r>
              <w:rPr>
                <w:rFonts w:hint="eastAsia" w:ascii="宋体" w:hAnsi="宋体" w:cs="宋体"/>
                <w:sz w:val="20"/>
                <w:szCs w:val="20"/>
              </w:rPr>
              <w:t xml:space="preserve">7.全频模式声压级：连续103dB，峰值：128dB；</w:t>
            </w:r>
            <w:r>
              <w:rPr>
                <w:rFonts w:hint="eastAsia" w:ascii="宋体" w:hAnsi="宋体" w:cs="宋体"/>
                <w:sz w:val="20"/>
                <w:szCs w:val="20"/>
              </w:rPr>
              <w:br/>
            </w:r>
            <w:r>
              <w:rPr>
                <w:rFonts w:hint="eastAsia" w:ascii="宋体" w:hAnsi="宋体" w:cs="宋体"/>
                <w:sz w:val="20"/>
                <w:szCs w:val="20"/>
              </w:rPr>
              <w:t xml:space="preserve">8.标称阻抗: 8Ω；</w:t>
            </w:r>
            <w:r>
              <w:rPr>
                <w:rFonts w:hint="eastAsia" w:ascii="宋体" w:hAnsi="宋体" w:cs="宋体"/>
                <w:sz w:val="20"/>
                <w:szCs w:val="20"/>
              </w:rPr>
              <w:br/>
            </w:r>
            <w:r>
              <w:rPr>
                <w:rFonts w:hint="eastAsia" w:ascii="宋体" w:hAnsi="宋体" w:cs="宋体"/>
                <w:sz w:val="20"/>
                <w:szCs w:val="20"/>
              </w:rPr>
              <w:t xml:space="preserve">9.覆盖角度:(水平×垂直) H80°×V50°；</w:t>
            </w:r>
            <w:r>
              <w:rPr>
                <w:rFonts w:hint="eastAsia" w:ascii="宋体" w:hAnsi="宋体" w:cs="宋体"/>
                <w:sz w:val="20"/>
                <w:szCs w:val="20"/>
              </w:rPr>
              <w:br/>
            </w:r>
            <w:r>
              <w:rPr>
                <w:rFonts w:hint="eastAsia" w:ascii="宋体" w:hAnsi="宋体" w:cs="宋体"/>
                <w:sz w:val="20"/>
                <w:szCs w:val="20"/>
              </w:rPr>
              <w:t xml:space="preserve">10.低频单元 :定制优质单元，65mm音圈；</w:t>
            </w:r>
            <w:r>
              <w:rPr>
                <w:rFonts w:hint="eastAsia" w:ascii="宋体" w:hAnsi="宋体" w:cs="宋体"/>
                <w:sz w:val="20"/>
                <w:szCs w:val="20"/>
              </w:rPr>
              <w:br/>
            </w:r>
            <w:r>
              <w:rPr>
                <w:rFonts w:hint="eastAsia" w:ascii="宋体" w:hAnsi="宋体" w:cs="宋体"/>
                <w:sz w:val="20"/>
                <w:szCs w:val="20"/>
              </w:rPr>
              <w:t xml:space="preserve">11.高频单元 :定制优质单元，1.3英寸喉口，34mm音圈；</w:t>
            </w:r>
            <w:r>
              <w:rPr>
                <w:rFonts w:hint="eastAsia" w:ascii="宋体" w:hAnsi="宋体" w:cs="宋体"/>
                <w:sz w:val="20"/>
                <w:szCs w:val="20"/>
              </w:rPr>
              <w:br/>
            </w:r>
            <w:r>
              <w:rPr>
                <w:rFonts w:hint="eastAsia" w:ascii="宋体" w:hAnsi="宋体" w:cs="宋体"/>
                <w:sz w:val="20"/>
                <w:szCs w:val="20"/>
              </w:rPr>
              <w:t xml:space="preserve">12.吊挂点：M8螺丝吊挂点，配置多个固定安装点；</w:t>
            </w:r>
            <w:r>
              <w:rPr>
                <w:rFonts w:hint="eastAsia" w:ascii="宋体" w:hAnsi="宋体" w:cs="宋体"/>
                <w:sz w:val="20"/>
                <w:szCs w:val="20"/>
              </w:rPr>
              <w:br/>
            </w:r>
            <w:r>
              <w:rPr>
                <w:rFonts w:hint="eastAsia" w:ascii="宋体" w:hAnsi="宋体" w:cs="宋体"/>
                <w:sz w:val="20"/>
                <w:szCs w:val="20"/>
              </w:rPr>
              <w:t xml:space="preserve">13.连接接插件：2×NLV4MP 1+、1-或2+、2-；</w:t>
            </w:r>
            <w:r>
              <w:rPr>
                <w:rFonts w:hint="eastAsia" w:ascii="宋体" w:hAnsi="宋体" w:cs="宋体"/>
                <w:sz w:val="20"/>
                <w:szCs w:val="20"/>
              </w:rPr>
              <w:br/>
            </w:r>
            <w:r>
              <w:rPr>
                <w:rFonts w:hint="eastAsia" w:ascii="宋体" w:hAnsi="宋体" w:cs="宋体"/>
                <w:sz w:val="20"/>
                <w:szCs w:val="20"/>
              </w:rPr>
              <w:t xml:space="preserve">14.箱体材料 :高精度CNC制造，高密度杨木夹板；</w:t>
            </w:r>
            <w:r>
              <w:rPr>
                <w:rFonts w:hint="eastAsia" w:ascii="宋体" w:hAnsi="宋体" w:cs="宋体"/>
                <w:sz w:val="20"/>
                <w:szCs w:val="20"/>
              </w:rPr>
              <w:br/>
            </w:r>
            <w:r>
              <w:rPr>
                <w:rFonts w:hint="eastAsia" w:ascii="宋体" w:hAnsi="宋体" w:cs="宋体"/>
                <w:sz w:val="20"/>
                <w:szCs w:val="20"/>
              </w:rPr>
              <w:t xml:space="preserve">15.喷漆处理: 采用防水耐磨的化合物，黑色哑光粗点漆；</w:t>
            </w:r>
            <w:r>
              <w:rPr>
                <w:rFonts w:hint="eastAsia" w:ascii="宋体" w:hAnsi="宋体" w:cs="宋体"/>
                <w:sz w:val="20"/>
                <w:szCs w:val="20"/>
              </w:rPr>
              <w:br/>
            </w:r>
            <w:r>
              <w:rPr>
                <w:rFonts w:hint="eastAsia" w:ascii="宋体" w:hAnsi="宋体" w:cs="宋体"/>
                <w:sz w:val="20"/>
                <w:szCs w:val="20"/>
              </w:rPr>
              <w:t xml:space="preserve">16.支 架：底座支架孔35mm；</w:t>
            </w:r>
            <w:r>
              <w:rPr>
                <w:rFonts w:hint="eastAsia" w:ascii="宋体" w:hAnsi="宋体" w:cs="宋体"/>
                <w:sz w:val="20"/>
                <w:szCs w:val="20"/>
              </w:rPr>
              <w:br/>
            </w:r>
            <w:r>
              <w:rPr>
                <w:rFonts w:hint="eastAsia" w:ascii="宋体" w:hAnsi="宋体" w:cs="宋体"/>
                <w:sz w:val="20"/>
                <w:szCs w:val="20"/>
              </w:rPr>
              <w:t xml:space="preserve">17.钢网:防锈钢网；</w:t>
            </w:r>
            <w:r>
              <w:rPr>
                <w:rFonts w:hint="eastAsia" w:ascii="宋体" w:hAnsi="宋体" w:cs="宋体"/>
                <w:sz w:val="20"/>
                <w:szCs w:val="20"/>
              </w:rPr>
              <w:br/>
            </w:r>
            <w:r>
              <w:rPr>
                <w:rFonts w:hint="eastAsia" w:ascii="宋体" w:hAnsi="宋体" w:cs="宋体"/>
                <w:sz w:val="20"/>
                <w:szCs w:val="20"/>
              </w:rPr>
              <w:t xml:space="preserve">18.尺寸：300×320×500mm；</w:t>
            </w:r>
            <w:r>
              <w:rPr>
                <w:rFonts w:hint="eastAsia" w:ascii="宋体" w:hAnsi="宋体" w:cs="宋体"/>
                <w:sz w:val="20"/>
                <w:szCs w:val="20"/>
              </w:rPr>
              <w:br/>
            </w:r>
            <w:r>
              <w:rPr>
                <w:rFonts w:hint="eastAsia" w:ascii="宋体" w:hAnsi="宋体" w:cs="宋体"/>
                <w:sz w:val="20"/>
                <w:szCs w:val="20"/>
              </w:rPr>
              <w:t xml:space="preserve">19.净重:14Kg；</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音箱功放</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1.专业外观设计，符合GB13836、GB13837、GB17625等国家标准；</w:t>
            </w:r>
            <w:r>
              <w:rPr>
                <w:rFonts w:hint="eastAsia" w:ascii="宋体" w:hAnsi="宋体" w:cs="宋体"/>
                <w:sz w:val="20"/>
                <w:szCs w:val="20"/>
              </w:rPr>
              <w:br/>
            </w:r>
            <w:r>
              <w:rPr>
                <w:rFonts w:hint="eastAsia" w:ascii="宋体" w:hAnsi="宋体" w:cs="宋体"/>
                <w:sz w:val="20"/>
                <w:szCs w:val="20"/>
              </w:rPr>
              <w:t xml:space="preserve">2.采用数字功率放大模块、双通道一体化设计；</w:t>
            </w:r>
            <w:r>
              <w:rPr>
                <w:rFonts w:hint="eastAsia" w:ascii="宋体" w:hAnsi="宋体" w:cs="宋体"/>
                <w:sz w:val="20"/>
                <w:szCs w:val="20"/>
              </w:rPr>
              <w:br/>
            </w:r>
            <w:r>
              <w:rPr>
                <w:rFonts w:hint="eastAsia" w:ascii="宋体" w:hAnsi="宋体" w:cs="宋体"/>
                <w:sz w:val="20"/>
                <w:szCs w:val="20"/>
              </w:rPr>
              <w:t xml:space="preserve">3.具备160×32高亮度显示屏，可显示通道音量等信息；</w:t>
            </w:r>
            <w:r>
              <w:rPr>
                <w:rFonts w:hint="eastAsia" w:ascii="宋体" w:hAnsi="宋体" w:cs="宋体"/>
                <w:sz w:val="20"/>
                <w:szCs w:val="20"/>
              </w:rPr>
              <w:br/>
            </w:r>
            <w:r>
              <w:rPr>
                <w:rFonts w:hint="eastAsia" w:ascii="宋体" w:hAnsi="宋体" w:cs="宋体"/>
                <w:sz w:val="20"/>
                <w:szCs w:val="20"/>
              </w:rPr>
              <w:t xml:space="preserve">4.采用大容量开关电源，具备单独冷却系统及良好散热装置；</w:t>
            </w:r>
            <w:r>
              <w:rPr>
                <w:rFonts w:hint="eastAsia" w:ascii="宋体" w:hAnsi="宋体" w:cs="宋体"/>
                <w:sz w:val="20"/>
                <w:szCs w:val="20"/>
              </w:rPr>
              <w:br/>
            </w:r>
            <w:r>
              <w:rPr>
                <w:rFonts w:hint="eastAsia" w:ascii="宋体" w:hAnsi="宋体" w:cs="宋体"/>
                <w:sz w:val="20"/>
                <w:szCs w:val="20"/>
              </w:rPr>
              <w:t xml:space="preserve">5.系统具备自动限幅输出、短路过载、高温、开机延时等保护功能；</w:t>
            </w:r>
            <w:r>
              <w:rPr>
                <w:rFonts w:hint="eastAsia" w:ascii="宋体" w:hAnsi="宋体" w:cs="宋体"/>
                <w:sz w:val="20"/>
                <w:szCs w:val="20"/>
              </w:rPr>
              <w:br/>
            </w:r>
            <w:r>
              <w:rPr>
                <w:rFonts w:hint="eastAsia" w:ascii="宋体" w:hAnsi="宋体" w:cs="宋体"/>
                <w:sz w:val="20"/>
                <w:szCs w:val="20"/>
              </w:rPr>
              <w:t xml:space="preserve">6.配备延时启动系统功能，保护音箱不受冲击而损坏；</w:t>
            </w:r>
            <w:r>
              <w:rPr>
                <w:rFonts w:hint="eastAsia" w:ascii="宋体" w:hAnsi="宋体" w:cs="宋体"/>
                <w:sz w:val="20"/>
                <w:szCs w:val="20"/>
              </w:rPr>
              <w:br/>
            </w:r>
            <w:r>
              <w:rPr>
                <w:rFonts w:hint="eastAsia" w:ascii="宋体" w:hAnsi="宋体" w:cs="宋体"/>
                <w:sz w:val="20"/>
                <w:szCs w:val="20"/>
              </w:rPr>
              <w:t xml:space="preserve">7.散热风扇采用先进的无级变速电路控制；</w:t>
            </w:r>
            <w:r>
              <w:rPr>
                <w:rFonts w:hint="eastAsia" w:ascii="宋体" w:hAnsi="宋体" w:cs="宋体"/>
                <w:sz w:val="20"/>
                <w:szCs w:val="20"/>
              </w:rPr>
              <w:br/>
            </w:r>
            <w:r>
              <w:rPr>
                <w:rFonts w:hint="eastAsia" w:ascii="宋体" w:hAnsi="宋体" w:cs="宋体"/>
                <w:sz w:val="20"/>
                <w:szCs w:val="20"/>
              </w:rPr>
              <w:t xml:space="preserve">8.风扇转速随散热器温度变化而变化，有效地降低风扇噪音；</w:t>
            </w:r>
            <w:r>
              <w:rPr>
                <w:rFonts w:hint="eastAsia" w:ascii="宋体" w:hAnsi="宋体" w:cs="宋体"/>
                <w:sz w:val="20"/>
                <w:szCs w:val="20"/>
              </w:rPr>
              <w:br/>
            </w:r>
            <w:r>
              <w:rPr>
                <w:rFonts w:hint="eastAsia" w:ascii="宋体" w:hAnsi="宋体" w:cs="宋体"/>
                <w:sz w:val="20"/>
                <w:szCs w:val="20"/>
              </w:rPr>
              <w:t xml:space="preserve">9.具备2×250W/8Ω，2×500W/4Ω、桥接1×600W/8Ω多种阻抗功率；</w:t>
            </w:r>
            <w:r>
              <w:rPr>
                <w:rFonts w:hint="eastAsia" w:ascii="宋体" w:hAnsi="宋体" w:cs="宋体"/>
                <w:sz w:val="20"/>
                <w:szCs w:val="20"/>
              </w:rPr>
              <w:br/>
            </w:r>
            <w:r>
              <w:rPr>
                <w:rFonts w:hint="eastAsia" w:ascii="宋体" w:hAnsi="宋体" w:cs="宋体"/>
                <w:sz w:val="20"/>
                <w:szCs w:val="20"/>
              </w:rPr>
              <w:t xml:space="preserve">10.输入具备单通道、立体声模式选择；</w:t>
            </w:r>
            <w:r>
              <w:rPr>
                <w:rFonts w:hint="eastAsia" w:ascii="宋体" w:hAnsi="宋体" w:cs="宋体"/>
                <w:sz w:val="20"/>
                <w:szCs w:val="20"/>
              </w:rPr>
              <w:br/>
            </w:r>
            <w:r>
              <w:rPr>
                <w:rFonts w:hint="eastAsia" w:ascii="宋体" w:hAnsi="宋体" w:cs="宋体"/>
                <w:sz w:val="20"/>
                <w:szCs w:val="20"/>
              </w:rPr>
              <w:t xml:space="preserve">11.具备独立音量控制及LCD显示屏信号电平指示显示；</w:t>
            </w:r>
            <w:r>
              <w:rPr>
                <w:rFonts w:hint="eastAsia" w:ascii="宋体" w:hAnsi="宋体" w:cs="宋体"/>
                <w:sz w:val="20"/>
                <w:szCs w:val="20"/>
              </w:rPr>
              <w:br/>
            </w:r>
            <w:r>
              <w:rPr>
                <w:rFonts w:hint="eastAsia" w:ascii="宋体" w:hAnsi="宋体" w:cs="宋体"/>
                <w:sz w:val="20"/>
                <w:szCs w:val="20"/>
              </w:rPr>
              <w:t xml:space="preserve">12.内置滤波功能，可滤除数字声及其它设备的高频干扰；</w:t>
            </w:r>
            <w:r>
              <w:rPr>
                <w:rFonts w:hint="eastAsia" w:ascii="宋体" w:hAnsi="宋体" w:cs="宋体"/>
                <w:sz w:val="20"/>
                <w:szCs w:val="20"/>
              </w:rPr>
              <w:br/>
            </w:r>
            <w:r>
              <w:rPr>
                <w:rFonts w:hint="eastAsia" w:ascii="宋体" w:hAnsi="宋体" w:cs="宋体"/>
                <w:sz w:val="20"/>
                <w:szCs w:val="20"/>
              </w:rPr>
              <w:t xml:space="preserve">13.采用双XLR输入连接，SPEAKON与凤凰端子两种输出连接，兼容性更强；</w:t>
            </w:r>
            <w:r>
              <w:rPr>
                <w:rFonts w:hint="eastAsia" w:ascii="宋体" w:hAnsi="宋体" w:cs="宋体"/>
                <w:sz w:val="20"/>
                <w:szCs w:val="20"/>
              </w:rPr>
              <w:br/>
            </w:r>
            <w:r>
              <w:rPr>
                <w:rFonts w:hint="eastAsia" w:ascii="宋体" w:hAnsi="宋体" w:cs="宋体"/>
                <w:sz w:val="20"/>
                <w:szCs w:val="20"/>
              </w:rPr>
              <w:t xml:space="preserve">14.具有压限、短路、过流、直流输出等全面性的保护设施；</w:t>
            </w:r>
            <w:r>
              <w:rPr>
                <w:rFonts w:hint="eastAsia" w:ascii="宋体" w:hAnsi="宋体" w:cs="宋体"/>
                <w:sz w:val="20"/>
                <w:szCs w:val="20"/>
              </w:rPr>
              <w:br/>
            </w:r>
            <w:r>
              <w:rPr>
                <w:rFonts w:hint="eastAsia" w:ascii="宋体" w:hAnsi="宋体" w:cs="宋体"/>
                <w:sz w:val="20"/>
                <w:szCs w:val="20"/>
              </w:rPr>
              <w:t xml:space="preserve">15.频率响应为20Hz-20KHz；</w:t>
            </w:r>
            <w:r>
              <w:rPr>
                <w:rFonts w:hint="eastAsia" w:ascii="宋体" w:hAnsi="宋体" w:cs="宋体"/>
                <w:sz w:val="20"/>
                <w:szCs w:val="20"/>
              </w:rPr>
              <w:br/>
            </w:r>
            <w:r>
              <w:rPr>
                <w:rFonts w:hint="eastAsia" w:ascii="宋体" w:hAnsi="宋体" w:cs="宋体"/>
                <w:sz w:val="20"/>
                <w:szCs w:val="20"/>
              </w:rPr>
              <w:t xml:space="preserve">16.输入阻抗为10KΩ（不平衡）、20KΩ（平衡）；</w:t>
            </w:r>
            <w:r>
              <w:rPr>
                <w:rFonts w:hint="eastAsia" w:ascii="宋体" w:hAnsi="宋体" w:cs="宋体"/>
                <w:sz w:val="20"/>
                <w:szCs w:val="20"/>
              </w:rPr>
              <w:br/>
            </w:r>
            <w:r>
              <w:rPr>
                <w:rFonts w:hint="eastAsia" w:ascii="宋体" w:hAnsi="宋体" w:cs="宋体"/>
                <w:sz w:val="20"/>
                <w:szCs w:val="20"/>
              </w:rPr>
              <w:t xml:space="preserve">17.阻尼系数&gt;300@8Ω；</w:t>
            </w:r>
            <w:r>
              <w:rPr>
                <w:rFonts w:hint="eastAsia" w:ascii="宋体" w:hAnsi="宋体" w:cs="宋体"/>
                <w:sz w:val="20"/>
                <w:szCs w:val="20"/>
              </w:rPr>
              <w:br/>
            </w:r>
            <w:r>
              <w:rPr>
                <w:rFonts w:hint="eastAsia" w:ascii="宋体" w:hAnsi="宋体" w:cs="宋体"/>
                <w:sz w:val="20"/>
                <w:szCs w:val="20"/>
              </w:rPr>
              <w:t xml:space="preserve">18.总谐波失真 ≤0.01%；</w:t>
            </w:r>
            <w:r>
              <w:rPr>
                <w:rFonts w:hint="eastAsia" w:ascii="宋体" w:hAnsi="宋体" w:cs="宋体"/>
                <w:sz w:val="20"/>
                <w:szCs w:val="20"/>
              </w:rPr>
              <w:br/>
            </w:r>
            <w:r>
              <w:rPr>
                <w:rFonts w:hint="eastAsia" w:ascii="宋体" w:hAnsi="宋体" w:cs="宋体"/>
                <w:sz w:val="20"/>
                <w:szCs w:val="20"/>
              </w:rPr>
              <w:t xml:space="preserve">19.产品尺寸为 483×249×90mm；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1.系统符合GBT15381-94与GB50799-2012国家标准；</w:t>
            </w:r>
            <w:r>
              <w:rPr>
                <w:rFonts w:hint="eastAsia" w:ascii="宋体" w:hAnsi="宋体" w:cs="宋体"/>
                <w:sz w:val="20"/>
                <w:szCs w:val="20"/>
              </w:rPr>
              <w:br/>
            </w:r>
            <w:r>
              <w:rPr>
                <w:rFonts w:hint="eastAsia" w:ascii="宋体" w:hAnsi="宋体" w:cs="宋体"/>
                <w:sz w:val="20"/>
                <w:szCs w:val="20"/>
              </w:rPr>
              <w:t xml:space="preserve">2.采用UHF双通道真分集多频道设计，运用高精度锁相环频率合成PLL技术，传输更稳定；</w:t>
            </w:r>
            <w:r>
              <w:rPr>
                <w:rFonts w:hint="eastAsia" w:ascii="宋体" w:hAnsi="宋体" w:cs="宋体"/>
                <w:sz w:val="20"/>
                <w:szCs w:val="20"/>
              </w:rPr>
              <w:br/>
            </w:r>
            <w:r>
              <w:rPr>
                <w:rFonts w:hint="eastAsia" w:ascii="宋体" w:hAnsi="宋体" w:cs="宋体"/>
                <w:sz w:val="20"/>
                <w:szCs w:val="20"/>
              </w:rPr>
              <w:t xml:space="preserve">3.具备540-590MHz，640-690MHz，740-790MHz，807-857MHz四个通道模块频率范围选择；</w:t>
            </w:r>
            <w:r>
              <w:rPr>
                <w:rFonts w:hint="eastAsia" w:ascii="宋体" w:hAnsi="宋体" w:cs="宋体"/>
                <w:sz w:val="20"/>
                <w:szCs w:val="20"/>
              </w:rPr>
              <w:br/>
            </w:r>
            <w:r>
              <w:rPr>
                <w:rFonts w:hint="eastAsia" w:ascii="宋体" w:hAnsi="宋体" w:cs="宋体"/>
                <w:sz w:val="20"/>
                <w:szCs w:val="20"/>
              </w:rPr>
              <w:t xml:space="preserve">4.采用27-50MHz的频率带宽，以250KHz频道间隔，提供800个频道选择，轻松避开各类干扰；</w:t>
            </w:r>
            <w:r>
              <w:rPr>
                <w:rFonts w:hint="eastAsia" w:ascii="宋体" w:hAnsi="宋体" w:cs="宋体"/>
                <w:sz w:val="20"/>
                <w:szCs w:val="20"/>
              </w:rPr>
              <w:br/>
            </w:r>
            <w:r>
              <w:rPr>
                <w:rFonts w:hint="eastAsia" w:ascii="宋体" w:hAnsi="宋体" w:cs="宋体"/>
                <w:sz w:val="20"/>
                <w:szCs w:val="20"/>
              </w:rPr>
              <w:t xml:space="preserve">5.主机具备2×3.5" 高亮度LCD显示屏，可动态显示系统信号强度、音量、通道、频点数值、扫频等信息；</w:t>
            </w:r>
            <w:r>
              <w:rPr>
                <w:rFonts w:hint="eastAsia" w:ascii="宋体" w:hAnsi="宋体" w:cs="宋体"/>
                <w:sz w:val="20"/>
                <w:szCs w:val="20"/>
              </w:rPr>
              <w:br/>
            </w:r>
            <w:r>
              <w:rPr>
                <w:rFonts w:hint="eastAsia" w:ascii="宋体" w:hAnsi="宋体" w:cs="宋体"/>
                <w:sz w:val="20"/>
                <w:szCs w:val="20"/>
              </w:rPr>
              <w:t xml:space="preserve">6.话筒具备1.0"高亮度、低功耗LCD显示屏，可动态显示单元电量、音量、通道等信息；</w:t>
            </w:r>
            <w:r>
              <w:rPr>
                <w:rFonts w:hint="eastAsia" w:ascii="宋体" w:hAnsi="宋体" w:cs="宋体"/>
                <w:sz w:val="20"/>
                <w:szCs w:val="20"/>
              </w:rPr>
              <w:br/>
            </w:r>
            <w:r>
              <w:rPr>
                <w:rFonts w:hint="eastAsia" w:ascii="宋体" w:hAnsi="宋体" w:cs="宋体"/>
                <w:sz w:val="20"/>
                <w:szCs w:val="20"/>
              </w:rPr>
              <w:t xml:space="preserve">7.具备2个通道自动扫频功能，可自动过滤环境中易干扰的频率，选择最优环境下不受干扰的频率；</w:t>
            </w:r>
            <w:r>
              <w:rPr>
                <w:rFonts w:hint="eastAsia" w:ascii="宋体" w:hAnsi="宋体" w:cs="宋体"/>
                <w:sz w:val="20"/>
                <w:szCs w:val="20"/>
              </w:rPr>
              <w:br/>
            </w:r>
            <w:r>
              <w:rPr>
                <w:rFonts w:hint="eastAsia" w:ascii="宋体" w:hAnsi="宋体" w:cs="宋体"/>
                <w:sz w:val="20"/>
                <w:szCs w:val="20"/>
              </w:rPr>
              <w:t xml:space="preserve">8.具备频道锁定功能，在锁定状态下可避免非正常操作改变当前各种已设定的参数，防止误操作；</w:t>
            </w:r>
            <w:r>
              <w:rPr>
                <w:rFonts w:hint="eastAsia" w:ascii="宋体" w:hAnsi="宋体" w:cs="宋体"/>
                <w:sz w:val="20"/>
                <w:szCs w:val="20"/>
              </w:rPr>
              <w:br/>
            </w:r>
            <w:r>
              <w:rPr>
                <w:rFonts w:hint="eastAsia" w:ascii="宋体" w:hAnsi="宋体" w:cs="宋体"/>
                <w:sz w:val="20"/>
                <w:szCs w:val="20"/>
              </w:rPr>
              <w:t xml:space="preserve">9.每个通道具备独立接收灵敏度调节，调节范围为0-40，可根据实际需求调节每个话筒的灵敏度；</w:t>
            </w:r>
            <w:r>
              <w:rPr>
                <w:rFonts w:hint="eastAsia" w:ascii="宋体" w:hAnsi="宋体" w:cs="宋体"/>
                <w:sz w:val="20"/>
                <w:szCs w:val="20"/>
              </w:rPr>
              <w:br/>
            </w:r>
            <w:r>
              <w:rPr>
                <w:rFonts w:hint="eastAsia" w:ascii="宋体" w:hAnsi="宋体" w:cs="宋体"/>
                <w:sz w:val="20"/>
                <w:szCs w:val="20"/>
              </w:rPr>
              <w:t xml:space="preserve">10.具备两路独立卡侬与两路6.35mm非平衡自锁式输出，具备合并一路非平衡输出拨码开关，支持会议全程音频独立录音保存；</w:t>
            </w:r>
            <w:r>
              <w:rPr>
                <w:rFonts w:hint="eastAsia" w:ascii="宋体" w:hAnsi="宋体" w:cs="宋体"/>
                <w:sz w:val="20"/>
                <w:szCs w:val="20"/>
              </w:rPr>
              <w:br/>
            </w:r>
            <w:r>
              <w:rPr>
                <w:rFonts w:hint="eastAsia" w:ascii="宋体" w:hAnsi="宋体" w:cs="宋体"/>
                <w:sz w:val="20"/>
                <w:szCs w:val="20"/>
              </w:rPr>
              <w:t xml:space="preserve">11.具备两路独立音量调节旋钮及红外对频窗口，方便音量调节及红外对频；</w:t>
            </w:r>
            <w:r>
              <w:rPr>
                <w:rFonts w:hint="eastAsia" w:ascii="宋体" w:hAnsi="宋体" w:cs="宋体"/>
                <w:sz w:val="20"/>
                <w:szCs w:val="20"/>
              </w:rPr>
              <w:br/>
            </w:r>
            <w:r>
              <w:rPr>
                <w:rFonts w:hint="eastAsia" w:ascii="宋体" w:hAnsi="宋体" w:cs="宋体"/>
                <w:sz w:val="20"/>
                <w:szCs w:val="20"/>
              </w:rPr>
              <w:t xml:space="preserve">12.采用四组天线进行音频与数据传输，保证音质传输过程中更加稳定可靠；</w:t>
            </w:r>
            <w:r>
              <w:rPr>
                <w:rFonts w:hint="eastAsia" w:ascii="宋体" w:hAnsi="宋体" w:cs="宋体"/>
                <w:sz w:val="20"/>
                <w:szCs w:val="20"/>
              </w:rPr>
              <w:br/>
            </w:r>
            <w:r>
              <w:rPr>
                <w:rFonts w:hint="eastAsia" w:ascii="宋体" w:hAnsi="宋体" w:cs="宋体"/>
                <w:sz w:val="20"/>
                <w:szCs w:val="20"/>
              </w:rPr>
              <w:t xml:space="preserve">13.具备两组功能控制键，可独立调节每个显示模块参数；</w:t>
            </w:r>
            <w:r>
              <w:rPr>
                <w:rFonts w:hint="eastAsia" w:ascii="宋体" w:hAnsi="宋体" w:cs="宋体"/>
                <w:sz w:val="20"/>
                <w:szCs w:val="20"/>
              </w:rPr>
              <w:br/>
            </w:r>
            <w:r>
              <w:rPr>
                <w:rFonts w:hint="eastAsia" w:ascii="宋体" w:hAnsi="宋体" w:cs="宋体"/>
                <w:sz w:val="20"/>
                <w:szCs w:val="20"/>
              </w:rPr>
              <w:t xml:space="preserve">14.理想环境有效距离可达200米，具备自由发言工作模式，适用于各类高要求会议场合；</w:t>
            </w:r>
            <w:r>
              <w:rPr>
                <w:rFonts w:hint="eastAsia" w:ascii="宋体" w:hAnsi="宋体" w:cs="宋体"/>
                <w:sz w:val="20"/>
                <w:szCs w:val="20"/>
              </w:rPr>
              <w:br/>
            </w:r>
            <w:r>
              <w:rPr>
                <w:rFonts w:hint="eastAsia" w:ascii="宋体" w:hAnsi="宋体" w:cs="宋体"/>
                <w:sz w:val="20"/>
                <w:szCs w:val="20"/>
              </w:rPr>
              <w:t xml:space="preserve">15.支持同环境多套同时使用，同频段可同时使用32个通道互相不会产生干扰；</w:t>
            </w:r>
            <w:r>
              <w:rPr>
                <w:rFonts w:hint="eastAsia" w:ascii="宋体" w:hAnsi="宋体" w:cs="宋体"/>
                <w:sz w:val="20"/>
                <w:szCs w:val="20"/>
              </w:rPr>
              <w:br/>
            </w:r>
            <w:r>
              <w:rPr>
                <w:rFonts w:hint="eastAsia" w:ascii="宋体" w:hAnsi="宋体" w:cs="宋体"/>
                <w:sz w:val="20"/>
                <w:szCs w:val="20"/>
              </w:rPr>
              <w:t xml:space="preserve">16.具备独立音量大小调节旋钮，可根据实际需求调节每个话筒的音量大小；</w:t>
            </w:r>
            <w:r>
              <w:rPr>
                <w:rFonts w:hint="eastAsia" w:ascii="宋体" w:hAnsi="宋体" w:cs="宋体"/>
                <w:sz w:val="20"/>
                <w:szCs w:val="20"/>
              </w:rPr>
              <w:br/>
            </w:r>
            <w:r>
              <w:rPr>
                <w:rFonts w:hint="eastAsia" w:ascii="宋体" w:hAnsi="宋体" w:cs="宋体"/>
                <w:sz w:val="20"/>
                <w:szCs w:val="20"/>
              </w:rPr>
              <w:t xml:space="preserve">17.具备高低两种发射功率选择，可根据使用距离、数量多少来选择发射功率；</w:t>
            </w:r>
            <w:r>
              <w:rPr>
                <w:rFonts w:hint="eastAsia" w:ascii="宋体" w:hAnsi="宋体" w:cs="宋体"/>
                <w:sz w:val="20"/>
                <w:szCs w:val="20"/>
              </w:rPr>
              <w:br/>
            </w:r>
            <w:r>
              <w:rPr>
                <w:rFonts w:hint="eastAsia" w:ascii="宋体" w:hAnsi="宋体" w:cs="宋体"/>
                <w:sz w:val="20"/>
                <w:szCs w:val="20"/>
              </w:rPr>
              <w:t xml:space="preserve">18.具备双重供电方式，可采用2节AA电池或镍氢充电电池，或采用充电座充电；</w:t>
            </w:r>
            <w:r>
              <w:rPr>
                <w:rFonts w:hint="eastAsia" w:ascii="宋体" w:hAnsi="宋体" w:cs="宋体"/>
                <w:sz w:val="20"/>
                <w:szCs w:val="20"/>
              </w:rPr>
              <w:br/>
            </w:r>
            <w:r>
              <w:rPr>
                <w:rFonts w:hint="eastAsia" w:ascii="宋体" w:hAnsi="宋体" w:cs="宋体"/>
                <w:sz w:val="20"/>
                <w:szCs w:val="20"/>
              </w:rPr>
              <w:t xml:space="preserve">19.采用低功耗设计，镍氢充电电池可连续使用10小时以上；</w:t>
            </w:r>
            <w:r>
              <w:rPr>
                <w:rFonts w:hint="eastAsia" w:ascii="宋体" w:hAnsi="宋体" w:cs="宋体"/>
                <w:sz w:val="20"/>
                <w:szCs w:val="20"/>
              </w:rPr>
              <w:br/>
            </w:r>
            <w:r>
              <w:rPr>
                <w:rFonts w:hint="eastAsia" w:ascii="宋体" w:hAnsi="宋体" w:cs="宋体"/>
                <w:sz w:val="20"/>
                <w:szCs w:val="20"/>
              </w:rPr>
              <w:t xml:space="preserve">20.具备大功率ACT红外对频模组，可远距离红外对频；</w:t>
            </w:r>
            <w:r>
              <w:rPr>
                <w:rFonts w:hint="eastAsia" w:ascii="宋体" w:hAnsi="宋体" w:cs="宋体"/>
                <w:sz w:val="20"/>
                <w:szCs w:val="20"/>
              </w:rPr>
              <w:br/>
            </w:r>
            <w:r>
              <w:rPr>
                <w:rFonts w:hint="eastAsia" w:ascii="宋体" w:hAnsi="宋体" w:cs="宋体"/>
                <w:sz w:val="20"/>
                <w:szCs w:val="20"/>
              </w:rPr>
              <w:t xml:space="preserve">21.采用高品质网头和拾音头模组，可消除外界其它杂音；</w:t>
            </w:r>
            <w:r>
              <w:rPr>
                <w:rFonts w:hint="eastAsia" w:ascii="宋体" w:hAnsi="宋体" w:cs="宋体"/>
                <w:sz w:val="20"/>
                <w:szCs w:val="20"/>
              </w:rPr>
              <w:br/>
            </w:r>
            <w:r>
              <w:rPr>
                <w:rFonts w:hint="eastAsia" w:ascii="宋体" w:hAnsi="宋体" w:cs="宋体"/>
                <w:sz w:val="20"/>
                <w:szCs w:val="20"/>
              </w:rPr>
              <w:t xml:space="preserve">22.无线鹅颈话筒、头戴话筒、领夹话筒、手持话筒可混合搭配使用，通用性强；</w:t>
            </w:r>
            <w:r>
              <w:rPr>
                <w:rFonts w:hint="eastAsia" w:ascii="宋体" w:hAnsi="宋体" w:cs="宋体"/>
                <w:sz w:val="20"/>
                <w:szCs w:val="20"/>
              </w:rPr>
              <w:br/>
            </w:r>
            <w:r>
              <w:rPr>
                <w:rFonts w:hint="eastAsia" w:ascii="宋体" w:hAnsi="宋体" w:cs="宋体"/>
                <w:sz w:val="20"/>
                <w:szCs w:val="20"/>
              </w:rPr>
              <w:t xml:space="preserve">23.采用三级防静电、防雷保护技术，可抗8000V静电，符合GB/T17618-1998国家标准；</w:t>
            </w:r>
            <w:r>
              <w:rPr>
                <w:rFonts w:hint="eastAsia" w:ascii="宋体" w:hAnsi="宋体" w:cs="宋体"/>
                <w:sz w:val="20"/>
                <w:szCs w:val="20"/>
              </w:rPr>
              <w:br/>
            </w:r>
            <w:r>
              <w:rPr>
                <w:rFonts w:hint="eastAsia" w:ascii="宋体" w:hAnsi="宋体" w:cs="宋体"/>
                <w:sz w:val="20"/>
                <w:szCs w:val="20"/>
              </w:rPr>
              <w:t xml:space="preserve">24.采用外置DC12V电源适配器供电方式，保证电压在不稳定情况下也能安全、稳定使用；</w:t>
            </w:r>
            <w:r>
              <w:rPr>
                <w:rFonts w:hint="eastAsia" w:ascii="宋体" w:hAnsi="宋体" w:cs="宋体"/>
                <w:sz w:val="20"/>
                <w:szCs w:val="20"/>
              </w:rPr>
              <w:br/>
            </w:r>
            <w:r>
              <w:rPr>
                <w:rFonts w:hint="eastAsia" w:ascii="宋体" w:hAnsi="宋体" w:cs="宋体"/>
                <w:sz w:val="20"/>
                <w:szCs w:val="20"/>
              </w:rPr>
              <w:t xml:space="preserve">25.采用铝合金环保材质机身，1U标准设计，可固定安装在标准19英寸机柜上。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时序电源控制器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1.具有1路前置常供电非时序电源及8路后置时序电源输出接口，总输出电流为40A；</w:t>
            </w:r>
            <w:r>
              <w:rPr>
                <w:rFonts w:hint="eastAsia" w:ascii="宋体" w:hAnsi="宋体" w:cs="宋体"/>
                <w:sz w:val="20"/>
                <w:szCs w:val="20"/>
              </w:rPr>
              <w:br/>
            </w:r>
            <w:r>
              <w:rPr>
                <w:rFonts w:hint="eastAsia" w:ascii="宋体" w:hAnsi="宋体" w:cs="宋体"/>
                <w:sz w:val="20"/>
                <w:szCs w:val="20"/>
              </w:rPr>
              <w:t xml:space="preserve">2.标准1-6路电流为13A，7-8路电流为16A（可直接连接2台2000W功放）；</w:t>
            </w:r>
            <w:r>
              <w:rPr>
                <w:rFonts w:hint="eastAsia" w:ascii="宋体" w:hAnsi="宋体" w:cs="宋体"/>
                <w:sz w:val="20"/>
                <w:szCs w:val="20"/>
              </w:rPr>
              <w:br/>
            </w:r>
            <w:r>
              <w:rPr>
                <w:rFonts w:hint="eastAsia" w:ascii="宋体" w:hAnsi="宋体" w:cs="宋体"/>
                <w:sz w:val="20"/>
                <w:szCs w:val="20"/>
              </w:rPr>
              <w:t xml:space="preserve">3.具备1路前置可控开/关USB接口，方便给常用电源设备供电，可连接&lt;50mA的USB照明灯；</w:t>
            </w:r>
            <w:r>
              <w:rPr>
                <w:rFonts w:hint="eastAsia" w:ascii="宋体" w:hAnsi="宋体" w:cs="宋体"/>
                <w:sz w:val="20"/>
                <w:szCs w:val="20"/>
              </w:rPr>
              <w:br/>
            </w:r>
            <w:r>
              <w:rPr>
                <w:rFonts w:hint="eastAsia" w:ascii="宋体" w:hAnsi="宋体" w:cs="宋体"/>
                <w:sz w:val="20"/>
                <w:szCs w:val="20"/>
              </w:rPr>
              <w:t xml:space="preserve">4.装备128×64LCD显示屏，高精度电压表可实时监控电压，支持电源指示，8路独立继电器工作状态指示；</w:t>
            </w:r>
            <w:r>
              <w:rPr>
                <w:rFonts w:hint="eastAsia" w:ascii="宋体" w:hAnsi="宋体" w:cs="宋体"/>
                <w:sz w:val="20"/>
                <w:szCs w:val="20"/>
              </w:rPr>
              <w:br/>
            </w:r>
            <w:r>
              <w:rPr>
                <w:rFonts w:hint="eastAsia" w:ascii="宋体" w:hAnsi="宋体" w:cs="宋体"/>
                <w:sz w:val="20"/>
                <w:szCs w:val="20"/>
              </w:rPr>
              <w:t xml:space="preserve">5.前面板带有总开关和手动控制按钮，紧急情况可手动控制单路或多路的开关；</w:t>
            </w:r>
            <w:r>
              <w:rPr>
                <w:rFonts w:hint="eastAsia" w:ascii="宋体" w:hAnsi="宋体" w:cs="宋体"/>
                <w:sz w:val="20"/>
                <w:szCs w:val="20"/>
              </w:rPr>
              <w:br/>
            </w:r>
            <w:r>
              <w:rPr>
                <w:rFonts w:hint="eastAsia" w:ascii="宋体" w:hAnsi="宋体" w:cs="宋体"/>
                <w:sz w:val="20"/>
                <w:szCs w:val="20"/>
              </w:rPr>
              <w:t xml:space="preserve">6.可设置每个通道开启或关闭延时时间，延时可设置为0-999秒，默认延时为1秒；</w:t>
            </w:r>
            <w:r>
              <w:rPr>
                <w:rFonts w:hint="eastAsia" w:ascii="宋体" w:hAnsi="宋体" w:cs="宋体"/>
                <w:sz w:val="20"/>
                <w:szCs w:val="20"/>
              </w:rPr>
              <w:br/>
            </w:r>
            <w:r>
              <w:rPr>
                <w:rFonts w:hint="eastAsia" w:ascii="宋体" w:hAnsi="宋体" w:cs="宋体"/>
                <w:sz w:val="20"/>
                <w:szCs w:val="20"/>
              </w:rPr>
              <w:t xml:space="preserve">7.具有手动、中控或电脑软件同时控制功能，通过面板一键开关时序关启通道，实现时序功能；</w:t>
            </w:r>
            <w:r>
              <w:rPr>
                <w:rFonts w:hint="eastAsia" w:ascii="宋体" w:hAnsi="宋体" w:cs="宋体"/>
                <w:sz w:val="20"/>
                <w:szCs w:val="20"/>
              </w:rPr>
              <w:br/>
            </w:r>
            <w:r>
              <w:rPr>
                <w:rFonts w:hint="eastAsia" w:ascii="宋体" w:hAnsi="宋体" w:cs="宋体"/>
                <w:sz w:val="20"/>
                <w:szCs w:val="20"/>
              </w:rPr>
              <w:t xml:space="preserve">8.采用多功能电源插座，兼容、美标、欧标等多种规格二芯电源插头，无需另加转换插头；</w:t>
            </w:r>
            <w:r>
              <w:rPr>
                <w:rFonts w:hint="eastAsia" w:ascii="宋体" w:hAnsi="宋体" w:cs="宋体"/>
                <w:sz w:val="20"/>
                <w:szCs w:val="20"/>
              </w:rPr>
              <w:br/>
            </w:r>
            <w:r>
              <w:rPr>
                <w:rFonts w:hint="eastAsia" w:ascii="宋体" w:hAnsi="宋体" w:cs="宋体"/>
                <w:sz w:val="20"/>
                <w:szCs w:val="20"/>
              </w:rPr>
              <w:t xml:space="preserve">9.协议和接口的开放性，提供1路RS-232控制接口与所有可编程控制主机兼容或电脑软件控制；</w:t>
            </w:r>
            <w:r>
              <w:rPr>
                <w:rFonts w:hint="eastAsia" w:ascii="宋体" w:hAnsi="宋体" w:cs="宋体"/>
                <w:sz w:val="20"/>
                <w:szCs w:val="20"/>
              </w:rPr>
              <w:br/>
            </w:r>
            <w:r>
              <w:rPr>
                <w:rFonts w:hint="eastAsia" w:ascii="宋体" w:hAnsi="宋体" w:cs="宋体"/>
                <w:sz w:val="20"/>
                <w:szCs w:val="20"/>
              </w:rPr>
              <w:t xml:space="preserve">10.多台设备可采用RS-485接口级联，可级联256台设备实现一键同时开启或关闭多台设备；</w:t>
            </w:r>
            <w:r>
              <w:rPr>
                <w:rFonts w:hint="eastAsia" w:ascii="宋体" w:hAnsi="宋体" w:cs="宋体"/>
                <w:sz w:val="20"/>
                <w:szCs w:val="20"/>
              </w:rPr>
              <w:br/>
            </w:r>
            <w:r>
              <w:rPr>
                <w:rFonts w:hint="eastAsia" w:ascii="宋体" w:hAnsi="宋体" w:cs="宋体"/>
                <w:sz w:val="20"/>
                <w:szCs w:val="20"/>
              </w:rPr>
              <w:t xml:space="preserve">11.具备通道互锁及通道禁止功能，可适合多种场合使用；</w:t>
            </w:r>
            <w:r>
              <w:rPr>
                <w:rFonts w:hint="eastAsia" w:ascii="宋体" w:hAnsi="宋体" w:cs="宋体"/>
                <w:sz w:val="20"/>
                <w:szCs w:val="20"/>
              </w:rPr>
              <w:br/>
            </w:r>
            <w:r>
              <w:rPr>
                <w:rFonts w:hint="eastAsia" w:ascii="宋体" w:hAnsi="宋体" w:cs="宋体"/>
                <w:sz w:val="20"/>
                <w:szCs w:val="20"/>
              </w:rPr>
              <w:t xml:space="preserve">12.配套全功能电源时序器控制软件，实时状态监测和实时控制；</w:t>
            </w:r>
            <w:r>
              <w:rPr>
                <w:rFonts w:hint="eastAsia" w:ascii="宋体" w:hAnsi="宋体" w:cs="宋体"/>
                <w:sz w:val="20"/>
                <w:szCs w:val="20"/>
              </w:rPr>
              <w:br/>
            </w:r>
            <w:r>
              <w:rPr>
                <w:rFonts w:hint="eastAsia" w:ascii="宋体" w:hAnsi="宋体" w:cs="宋体"/>
                <w:sz w:val="20"/>
                <w:szCs w:val="20"/>
              </w:rPr>
              <w:t xml:space="preserve">13.内置光电隔离模块及通用电源及稳压系统，保证电压在不稳定的情况下安全、稳定使用；</w:t>
            </w:r>
            <w:r>
              <w:rPr>
                <w:rFonts w:hint="eastAsia" w:ascii="宋体" w:hAnsi="宋体" w:cs="宋体"/>
                <w:sz w:val="20"/>
                <w:szCs w:val="20"/>
              </w:rPr>
              <w:br/>
            </w:r>
            <w:r>
              <w:rPr>
                <w:rFonts w:hint="eastAsia" w:ascii="宋体" w:hAnsi="宋体" w:cs="宋体"/>
                <w:sz w:val="20"/>
                <w:szCs w:val="20"/>
              </w:rPr>
              <w:t xml:space="preserve">14.采用三级防静电、防雷保护技术，可抗8000V静电，符合GB/T17618-1998国家标准；</w:t>
            </w:r>
            <w:r>
              <w:rPr>
                <w:rFonts w:hint="eastAsia" w:ascii="宋体" w:hAnsi="宋体" w:cs="宋体"/>
                <w:sz w:val="20"/>
                <w:szCs w:val="20"/>
              </w:rPr>
              <w:br/>
            </w:r>
            <w:r>
              <w:rPr>
                <w:rFonts w:hint="eastAsia" w:ascii="宋体" w:hAnsi="宋体" w:cs="宋体"/>
                <w:sz w:val="20"/>
                <w:szCs w:val="20"/>
              </w:rPr>
              <w:t xml:space="preserve">15.采用铝合金环保材质机身，标准设计，可固定安装在标准19英寸机柜上；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音箱壁挂架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一拖四无线双振膜会议话筒</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1.系统符合GBT15381-94与GB50799-2012国家标准；</w:t>
            </w:r>
            <w:r>
              <w:rPr>
                <w:rFonts w:hint="eastAsia" w:ascii="宋体" w:hAnsi="宋体" w:cs="宋体"/>
                <w:sz w:val="20"/>
                <w:szCs w:val="20"/>
              </w:rPr>
              <w:br/>
            </w:r>
            <w:r>
              <w:rPr>
                <w:rFonts w:hint="eastAsia" w:ascii="宋体" w:hAnsi="宋体" w:cs="宋体"/>
                <w:sz w:val="20"/>
                <w:szCs w:val="20"/>
              </w:rPr>
              <w:t xml:space="preserve">2.采用UHF四通道多频道设计，运用高精度锁相环频率合成PLL技术，传输更稳定；</w:t>
            </w:r>
            <w:r>
              <w:rPr>
                <w:rFonts w:hint="eastAsia" w:ascii="宋体" w:hAnsi="宋体" w:cs="宋体"/>
                <w:sz w:val="20"/>
                <w:szCs w:val="20"/>
              </w:rPr>
              <w:br/>
            </w:r>
            <w:r>
              <w:rPr>
                <w:rFonts w:hint="eastAsia" w:ascii="宋体" w:hAnsi="宋体" w:cs="宋体"/>
                <w:sz w:val="20"/>
                <w:szCs w:val="20"/>
              </w:rPr>
              <w:t xml:space="preserve">3.具备540-590MHz，640-690MHz，740-790MHz，807-857MHz四个通道模块频率范围选择；</w:t>
            </w:r>
            <w:r>
              <w:rPr>
                <w:rFonts w:hint="eastAsia" w:ascii="宋体" w:hAnsi="宋体" w:cs="宋体"/>
                <w:sz w:val="20"/>
                <w:szCs w:val="20"/>
              </w:rPr>
              <w:br/>
            </w:r>
            <w:r>
              <w:rPr>
                <w:rFonts w:hint="eastAsia" w:ascii="宋体" w:hAnsi="宋体" w:cs="宋体"/>
                <w:sz w:val="20"/>
                <w:szCs w:val="20"/>
              </w:rPr>
              <w:t xml:space="preserve">4.采用27-50MHz的频率带宽，以250KHz频道间隔，提供800个频道选择，轻松避开各类干扰；</w:t>
            </w:r>
            <w:r>
              <w:rPr>
                <w:rFonts w:hint="eastAsia" w:ascii="宋体" w:hAnsi="宋体" w:cs="宋体"/>
                <w:sz w:val="20"/>
                <w:szCs w:val="20"/>
              </w:rPr>
              <w:br/>
            </w:r>
            <w:r>
              <w:rPr>
                <w:rFonts w:hint="eastAsia" w:ascii="宋体" w:hAnsi="宋体" w:cs="宋体"/>
                <w:sz w:val="20"/>
                <w:szCs w:val="20"/>
              </w:rPr>
              <w:t xml:space="preserve">5.主机具备4×1.8"高亮度LCD显示屏，可动态显示系统信号强度、音量、通道、频点数值、扫频等信息；</w:t>
            </w:r>
            <w:r>
              <w:rPr>
                <w:rFonts w:hint="eastAsia" w:ascii="宋体" w:hAnsi="宋体" w:cs="宋体"/>
                <w:sz w:val="20"/>
                <w:szCs w:val="20"/>
              </w:rPr>
              <w:br/>
            </w:r>
            <w:r>
              <w:rPr>
                <w:rFonts w:hint="eastAsia" w:ascii="宋体" w:hAnsi="宋体" w:cs="宋体"/>
                <w:sz w:val="20"/>
                <w:szCs w:val="20"/>
              </w:rPr>
              <w:t xml:space="preserve">6.话筒具备1.8"高亮度LCD显示屏及双色指示灯显示，可动态显示单元电量、音量、通道等信息；</w:t>
            </w:r>
            <w:r>
              <w:rPr>
                <w:rFonts w:hint="eastAsia" w:ascii="宋体" w:hAnsi="宋体" w:cs="宋体"/>
                <w:sz w:val="20"/>
                <w:szCs w:val="20"/>
              </w:rPr>
              <w:br/>
            </w:r>
            <w:r>
              <w:rPr>
                <w:rFonts w:hint="eastAsia" w:ascii="宋体" w:hAnsi="宋体" w:cs="宋体"/>
                <w:sz w:val="20"/>
                <w:szCs w:val="20"/>
              </w:rPr>
              <w:t xml:space="preserve">7.具备4个通道自动扫频功能，可自动过滤环境中易干扰的频率，选择最优环境下不受干扰的频率；</w:t>
            </w:r>
            <w:r>
              <w:rPr>
                <w:rFonts w:hint="eastAsia" w:ascii="宋体" w:hAnsi="宋体" w:cs="宋体"/>
                <w:sz w:val="20"/>
                <w:szCs w:val="20"/>
              </w:rPr>
              <w:br/>
            </w:r>
            <w:r>
              <w:rPr>
                <w:rFonts w:hint="eastAsia" w:ascii="宋体" w:hAnsi="宋体" w:cs="宋体"/>
                <w:sz w:val="20"/>
                <w:szCs w:val="20"/>
              </w:rPr>
              <w:t xml:space="preserve">8.具备频道锁定功能，在锁定状态下可避免非正常操作改变当前各种已设定的参数，防止误操作；</w:t>
            </w:r>
            <w:r>
              <w:rPr>
                <w:rFonts w:hint="eastAsia" w:ascii="宋体" w:hAnsi="宋体" w:cs="宋体"/>
                <w:sz w:val="20"/>
                <w:szCs w:val="20"/>
              </w:rPr>
              <w:br/>
            </w:r>
            <w:r>
              <w:rPr>
                <w:rFonts w:hint="eastAsia" w:ascii="宋体" w:hAnsi="宋体" w:cs="宋体"/>
                <w:sz w:val="20"/>
                <w:szCs w:val="20"/>
              </w:rPr>
              <w:t xml:space="preserve">9.每个通道具备独立接收灵敏度调节，调节范围为0-40，可根据实际需求调节每个话筒的灵敏度；</w:t>
            </w:r>
            <w:r>
              <w:rPr>
                <w:rFonts w:hint="eastAsia" w:ascii="宋体" w:hAnsi="宋体" w:cs="宋体"/>
                <w:sz w:val="20"/>
                <w:szCs w:val="20"/>
              </w:rPr>
              <w:br/>
            </w:r>
            <w:r>
              <w:rPr>
                <w:rFonts w:hint="eastAsia" w:ascii="宋体" w:hAnsi="宋体" w:cs="宋体"/>
                <w:sz w:val="20"/>
                <w:szCs w:val="20"/>
              </w:rPr>
              <w:t xml:space="preserve">10.具备四路独立卡侬输出及一路6.35mm混合输出，可调节混合输出幅度，支持会议全程音频独立录音保存；</w:t>
            </w:r>
            <w:r>
              <w:rPr>
                <w:rFonts w:hint="eastAsia" w:ascii="宋体" w:hAnsi="宋体" w:cs="宋体"/>
                <w:sz w:val="20"/>
                <w:szCs w:val="20"/>
              </w:rPr>
              <w:br/>
            </w:r>
            <w:r>
              <w:rPr>
                <w:rFonts w:hint="eastAsia" w:ascii="宋体" w:hAnsi="宋体" w:cs="宋体"/>
                <w:sz w:val="20"/>
                <w:szCs w:val="20"/>
              </w:rPr>
              <w:t xml:space="preserve">11.具备四路独立音量调节旋钮及四路独立红外对频窗口，方便音量调节及红外对频；</w:t>
            </w:r>
            <w:r>
              <w:rPr>
                <w:rFonts w:hint="eastAsia" w:ascii="宋体" w:hAnsi="宋体" w:cs="宋体"/>
                <w:sz w:val="20"/>
                <w:szCs w:val="20"/>
              </w:rPr>
              <w:br/>
            </w:r>
            <w:r>
              <w:rPr>
                <w:rFonts w:hint="eastAsia" w:ascii="宋体" w:hAnsi="宋体" w:cs="宋体"/>
                <w:sz w:val="20"/>
                <w:szCs w:val="20"/>
              </w:rPr>
              <w:t xml:space="preserve">12.采用四组独立天线进行音频与数据传输，保证音质传输过程中更加稳定可靠；</w:t>
            </w:r>
            <w:r>
              <w:rPr>
                <w:rFonts w:hint="eastAsia" w:ascii="宋体" w:hAnsi="宋体" w:cs="宋体"/>
                <w:sz w:val="20"/>
                <w:szCs w:val="20"/>
              </w:rPr>
              <w:br/>
            </w:r>
            <w:r>
              <w:rPr>
                <w:rFonts w:hint="eastAsia" w:ascii="宋体" w:hAnsi="宋体" w:cs="宋体"/>
                <w:sz w:val="20"/>
                <w:szCs w:val="20"/>
              </w:rPr>
              <w:t xml:space="preserve">13.具备四组四位功能控制键，可独立调节每个显示模块参数，具有显示屏独立开关按钮；</w:t>
            </w:r>
            <w:r>
              <w:rPr>
                <w:rFonts w:hint="eastAsia" w:ascii="宋体" w:hAnsi="宋体" w:cs="宋体"/>
                <w:sz w:val="20"/>
                <w:szCs w:val="20"/>
              </w:rPr>
              <w:br/>
            </w:r>
            <w:r>
              <w:rPr>
                <w:rFonts w:hint="eastAsia" w:ascii="宋体" w:hAnsi="宋体" w:cs="宋体"/>
                <w:sz w:val="20"/>
                <w:szCs w:val="20"/>
              </w:rPr>
              <w:t xml:space="preserve">14.理想环境有效距离可达80米，具备自由发言工作模式，适用于各类高要求会议场合；</w:t>
            </w:r>
            <w:r>
              <w:rPr>
                <w:rFonts w:hint="eastAsia" w:ascii="宋体" w:hAnsi="宋体" w:cs="宋体"/>
                <w:sz w:val="20"/>
                <w:szCs w:val="20"/>
              </w:rPr>
              <w:br/>
            </w:r>
            <w:r>
              <w:rPr>
                <w:rFonts w:hint="eastAsia" w:ascii="宋体" w:hAnsi="宋体" w:cs="宋体"/>
                <w:sz w:val="20"/>
                <w:szCs w:val="20"/>
              </w:rPr>
              <w:t xml:space="preserve">15.支持同环境多套同时使用，同频段可同时使用32个通道互相不会产生干扰；</w:t>
            </w:r>
            <w:r>
              <w:rPr>
                <w:rFonts w:hint="eastAsia" w:ascii="宋体" w:hAnsi="宋体" w:cs="宋体"/>
                <w:sz w:val="20"/>
                <w:szCs w:val="20"/>
              </w:rPr>
              <w:br/>
            </w:r>
            <w:r>
              <w:rPr>
                <w:rFonts w:hint="eastAsia" w:ascii="宋体" w:hAnsi="宋体" w:cs="宋体"/>
                <w:sz w:val="20"/>
                <w:szCs w:val="20"/>
              </w:rPr>
              <w:t xml:space="preserve">16.无线鹅颈话筒、头戴话筒、领夹话筒、手持话筒可混合搭配使用，通用性强；</w:t>
            </w:r>
            <w:r>
              <w:rPr>
                <w:rFonts w:hint="eastAsia" w:ascii="宋体" w:hAnsi="宋体" w:cs="宋体"/>
                <w:sz w:val="20"/>
                <w:szCs w:val="20"/>
              </w:rPr>
              <w:br/>
            </w:r>
            <w:r>
              <w:rPr>
                <w:rFonts w:hint="eastAsia" w:ascii="宋体" w:hAnsi="宋体" w:cs="宋体"/>
                <w:sz w:val="20"/>
                <w:szCs w:val="20"/>
              </w:rPr>
              <w:t xml:space="preserve">17.具备独立音量大小调节旋钮，可根据实际需求调节每个话筒的音量大小；</w:t>
            </w:r>
            <w:r>
              <w:rPr>
                <w:rFonts w:hint="eastAsia" w:ascii="宋体" w:hAnsi="宋体" w:cs="宋体"/>
                <w:sz w:val="20"/>
                <w:szCs w:val="20"/>
              </w:rPr>
              <w:br/>
            </w:r>
            <w:r>
              <w:rPr>
                <w:rFonts w:hint="eastAsia" w:ascii="宋体" w:hAnsi="宋体" w:cs="宋体"/>
                <w:sz w:val="20"/>
                <w:szCs w:val="20"/>
              </w:rPr>
              <w:t xml:space="preserve">18.具备高低两种发射功率选择，可根据使用距离、数量多少来选择发射功率；</w:t>
            </w:r>
            <w:r>
              <w:rPr>
                <w:rFonts w:hint="eastAsia" w:ascii="宋体" w:hAnsi="宋体" w:cs="宋体"/>
                <w:sz w:val="20"/>
                <w:szCs w:val="20"/>
              </w:rPr>
              <w:br/>
            </w:r>
            <w:r>
              <w:rPr>
                <w:rFonts w:hint="eastAsia" w:ascii="宋体" w:hAnsi="宋体" w:cs="宋体"/>
                <w:sz w:val="20"/>
                <w:szCs w:val="20"/>
              </w:rPr>
              <w:t xml:space="preserve">19.具有三种颜色指示，发言键为红色、信号指示灯为绿色、话筒杆指示灯为蓝色；</w:t>
            </w:r>
            <w:r>
              <w:rPr>
                <w:rFonts w:hint="eastAsia" w:ascii="宋体" w:hAnsi="宋体" w:cs="宋体"/>
                <w:sz w:val="20"/>
                <w:szCs w:val="20"/>
              </w:rPr>
              <w:br/>
            </w:r>
            <w:r>
              <w:rPr>
                <w:rFonts w:hint="eastAsia" w:ascii="宋体" w:hAnsi="宋体" w:cs="宋体"/>
                <w:sz w:val="20"/>
                <w:szCs w:val="20"/>
              </w:rPr>
              <w:t xml:space="preserve">20.高灵敏度双振膜话筒杆，确保拾音距离及声音质量，拾音距离可达60cm；</w:t>
            </w:r>
            <w:r>
              <w:rPr>
                <w:rFonts w:hint="eastAsia" w:ascii="宋体" w:hAnsi="宋体" w:cs="宋体"/>
                <w:sz w:val="20"/>
                <w:szCs w:val="20"/>
              </w:rPr>
              <w:br/>
            </w:r>
            <w:r>
              <w:rPr>
                <w:rFonts w:hint="eastAsia" w:ascii="宋体" w:hAnsi="宋体" w:cs="宋体"/>
                <w:sz w:val="20"/>
                <w:szCs w:val="20"/>
              </w:rPr>
              <w:t xml:space="preserve">21.具备双重供电方式，可采用3节AA电池或镍氢充电电池，或充电器直接供电使用；</w:t>
            </w:r>
            <w:r>
              <w:rPr>
                <w:rFonts w:hint="eastAsia" w:ascii="宋体" w:hAnsi="宋体" w:cs="宋体"/>
                <w:sz w:val="20"/>
                <w:szCs w:val="20"/>
              </w:rPr>
              <w:br/>
            </w:r>
            <w:r>
              <w:rPr>
                <w:rFonts w:hint="eastAsia" w:ascii="宋体" w:hAnsi="宋体" w:cs="宋体"/>
                <w:sz w:val="20"/>
                <w:szCs w:val="20"/>
              </w:rPr>
              <w:t xml:space="preserve">22.采用低功耗设计，镍氢充电电池可连续使用10小时以上；</w:t>
            </w:r>
            <w:r>
              <w:rPr>
                <w:rFonts w:hint="eastAsia" w:ascii="宋体" w:hAnsi="宋体" w:cs="宋体"/>
                <w:sz w:val="20"/>
                <w:szCs w:val="20"/>
              </w:rPr>
              <w:br/>
            </w:r>
            <w:r>
              <w:rPr>
                <w:rFonts w:hint="eastAsia" w:ascii="宋体" w:hAnsi="宋体" w:cs="宋体"/>
                <w:sz w:val="20"/>
                <w:szCs w:val="20"/>
              </w:rPr>
              <w:t xml:space="preserve">23.具备大功率ACT红外对频模组，可远距离红外对频；</w:t>
            </w:r>
            <w:r>
              <w:rPr>
                <w:rFonts w:hint="eastAsia" w:ascii="宋体" w:hAnsi="宋体" w:cs="宋体"/>
                <w:sz w:val="20"/>
                <w:szCs w:val="20"/>
              </w:rPr>
              <w:br/>
            </w:r>
            <w:r>
              <w:rPr>
                <w:rFonts w:hint="eastAsia" w:ascii="宋体" w:hAnsi="宋体" w:cs="宋体"/>
                <w:sz w:val="20"/>
                <w:szCs w:val="20"/>
              </w:rPr>
              <w:t xml:space="preserve">24.采用三级防静电、防雷保护技术，可抗8000V静电，符合GB/T17618-1998国家标准；</w:t>
            </w:r>
            <w:r>
              <w:rPr>
                <w:rFonts w:hint="eastAsia" w:ascii="宋体" w:hAnsi="宋体" w:cs="宋体"/>
                <w:sz w:val="20"/>
                <w:szCs w:val="20"/>
              </w:rPr>
              <w:br/>
            </w:r>
            <w:r>
              <w:rPr>
                <w:rFonts w:hint="eastAsia" w:ascii="宋体" w:hAnsi="宋体" w:cs="宋体"/>
                <w:sz w:val="20"/>
                <w:szCs w:val="20"/>
              </w:rPr>
              <w:t xml:space="preserve">25.采用外置DC12V电源适配器供电方式，保证电压在不稳定情况下也能安全、稳定使用；</w:t>
            </w:r>
            <w:r>
              <w:rPr>
                <w:rFonts w:hint="eastAsia" w:ascii="宋体" w:hAnsi="宋体" w:cs="宋体"/>
                <w:sz w:val="20"/>
                <w:szCs w:val="20"/>
              </w:rPr>
              <w:br/>
            </w:r>
            <w:r>
              <w:rPr>
                <w:rFonts w:hint="eastAsia" w:ascii="宋体" w:hAnsi="宋体" w:cs="宋体"/>
                <w:sz w:val="20"/>
                <w:szCs w:val="20"/>
              </w:rPr>
              <w:t xml:space="preserve">26.主机采用铝合金环保材质机身，1U标准设计，可固定安装在标准19英寸机柜上。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LED显示屏</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1）小间距LED全彩显示屏；</w:t>
            </w:r>
            <w:r>
              <w:rPr>
                <w:rFonts w:hint="eastAsia" w:ascii="宋体" w:hAnsi="宋体" w:cs="宋体"/>
                <w:sz w:val="20"/>
                <w:szCs w:val="20"/>
              </w:rPr>
              <w:br/>
            </w:r>
            <w:r>
              <w:rPr>
                <w:rFonts w:hint="eastAsia" w:ascii="宋体" w:hAnsi="宋体" w:cs="宋体"/>
                <w:sz w:val="20"/>
                <w:szCs w:val="20"/>
              </w:rPr>
              <w:t xml:space="preserve">2）像素间距：2mm；</w:t>
            </w:r>
            <w:r>
              <w:rPr>
                <w:rFonts w:hint="eastAsia" w:ascii="宋体" w:hAnsi="宋体" w:cs="宋体"/>
                <w:sz w:val="20"/>
                <w:szCs w:val="20"/>
              </w:rPr>
              <w:br/>
            </w:r>
            <w:r>
              <w:rPr>
                <w:rFonts w:hint="eastAsia" w:ascii="宋体" w:hAnsi="宋体" w:cs="宋体"/>
                <w:sz w:val="20"/>
                <w:szCs w:val="20"/>
              </w:rPr>
              <w:t xml:space="preserve">3）箱体比例：16:9，全封闭压铸铝材质；</w:t>
            </w:r>
            <w:r>
              <w:rPr>
                <w:rFonts w:hint="eastAsia" w:ascii="宋体" w:hAnsi="宋体" w:cs="宋体"/>
                <w:sz w:val="20"/>
                <w:szCs w:val="20"/>
              </w:rPr>
              <w:br/>
            </w:r>
            <w:r>
              <w:rPr>
                <w:rFonts w:hint="eastAsia" w:ascii="宋体" w:hAnsi="宋体" w:cs="宋体"/>
                <w:sz w:val="20"/>
                <w:szCs w:val="20"/>
              </w:rPr>
              <w:t xml:space="preserve">4）像素结构：LED表贴三合一；</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8.36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平米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控制系统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LED全彩同步控制系统</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钢结构</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定制安装背架结构</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配电系统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LED专用智能配电系统</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拼接控制器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U标准机架式机箱，运营级ATCA机箱系统，满足中小规模的监控需求;</w:t>
            </w:r>
            <w:r>
              <w:rPr>
                <w:rFonts w:hint="eastAsia" w:ascii="宋体" w:hAnsi="宋体" w:cs="宋体"/>
                <w:sz w:val="20"/>
                <w:szCs w:val="20"/>
              </w:rPr>
              <w:br/>
            </w:r>
            <w:r>
              <w:rPr>
                <w:rFonts w:hint="eastAsia" w:ascii="宋体" w:hAnsi="宋体" w:cs="宋体"/>
                <w:sz w:val="20"/>
                <w:szCs w:val="20"/>
              </w:rPr>
              <w:t xml:space="preserve">插拔式模块化设计，可根据需求灵活选择机型;</w:t>
            </w:r>
            <w:r>
              <w:rPr>
                <w:rFonts w:hint="eastAsia" w:ascii="宋体" w:hAnsi="宋体" w:cs="宋体"/>
                <w:sz w:val="20"/>
                <w:szCs w:val="20"/>
              </w:rPr>
              <w:br/>
            </w:r>
            <w:r>
              <w:rPr>
                <w:rFonts w:hint="eastAsia" w:ascii="宋体" w:hAnsi="宋体" w:cs="宋体"/>
                <w:sz w:val="20"/>
                <w:szCs w:val="20"/>
              </w:rPr>
              <w:t xml:space="preserve">业务模块支持智能风扇自动调温，确保系统稳定可靠;</w:t>
            </w:r>
            <w:r>
              <w:rPr>
                <w:rFonts w:hint="eastAsia" w:ascii="宋体" w:hAnsi="宋体" w:cs="宋体"/>
                <w:sz w:val="20"/>
                <w:szCs w:val="20"/>
              </w:rPr>
              <w:br/>
            </w:r>
            <w:r>
              <w:rPr>
                <w:rFonts w:hint="eastAsia" w:ascii="宋体" w:hAnsi="宋体" w:cs="宋体"/>
                <w:sz w:val="20"/>
                <w:szCs w:val="20"/>
              </w:rPr>
              <w:t xml:space="preserve">支持HDMI信号输入输出;</w:t>
            </w:r>
            <w:r>
              <w:rPr>
                <w:rFonts w:hint="eastAsia" w:ascii="宋体" w:hAnsi="宋体" w:cs="宋体"/>
                <w:sz w:val="20"/>
                <w:szCs w:val="20"/>
              </w:rPr>
              <w:br/>
            </w:r>
            <w:r>
              <w:rPr>
                <w:rFonts w:hint="eastAsia" w:ascii="宋体" w:hAnsi="宋体" w:cs="宋体"/>
                <w:sz w:val="20"/>
                <w:szCs w:val="20"/>
              </w:rPr>
              <w:t xml:space="preserve">支持H.264/H.265编码，默认采用H.264;</w:t>
            </w:r>
            <w:r>
              <w:rPr>
                <w:rFonts w:hint="eastAsia" w:ascii="宋体" w:hAnsi="宋体" w:cs="宋体"/>
                <w:sz w:val="20"/>
                <w:szCs w:val="20"/>
              </w:rPr>
              <w:br/>
            </w:r>
            <w:r>
              <w:rPr>
                <w:rFonts w:hint="eastAsia" w:ascii="宋体" w:hAnsi="宋体" w:cs="宋体"/>
                <w:sz w:val="20"/>
                <w:szCs w:val="20"/>
              </w:rPr>
              <w:t xml:space="preserve">解码支持H.265、H.264、MJPEG等主流的编码格式;</w:t>
            </w:r>
            <w:r>
              <w:rPr>
                <w:rFonts w:hint="eastAsia" w:ascii="宋体" w:hAnsi="宋体" w:cs="宋体"/>
                <w:sz w:val="20"/>
                <w:szCs w:val="20"/>
              </w:rPr>
              <w:br/>
            </w:r>
            <w:r>
              <w:rPr>
                <w:rFonts w:hint="eastAsia" w:ascii="宋体" w:hAnsi="宋体" w:cs="宋体"/>
                <w:sz w:val="20"/>
                <w:szCs w:val="20"/>
              </w:rPr>
              <w:t xml:space="preserve">支持4路高清视频编码能力;</w:t>
            </w:r>
            <w:r>
              <w:rPr>
                <w:rFonts w:hint="eastAsia" w:ascii="宋体" w:hAnsi="宋体" w:cs="宋体"/>
                <w:sz w:val="20"/>
                <w:szCs w:val="20"/>
              </w:rPr>
              <w:br/>
            </w:r>
            <w:r>
              <w:rPr>
                <w:rFonts w:hint="eastAsia" w:ascii="宋体" w:hAnsi="宋体" w:cs="宋体"/>
                <w:sz w:val="20"/>
                <w:szCs w:val="20"/>
              </w:rPr>
              <w:t xml:space="preserve">支持96路高清视频解码能力;</w:t>
            </w:r>
            <w:r>
              <w:rPr>
                <w:rFonts w:hint="eastAsia" w:ascii="宋体" w:hAnsi="宋体" w:cs="宋体"/>
                <w:sz w:val="20"/>
                <w:szCs w:val="20"/>
              </w:rPr>
              <w:br/>
            </w:r>
            <w:r>
              <w:rPr>
                <w:rFonts w:hint="eastAsia" w:ascii="宋体" w:hAnsi="宋体" w:cs="宋体"/>
                <w:sz w:val="20"/>
                <w:szCs w:val="20"/>
              </w:rPr>
              <w:t xml:space="preserve">视频输出最大的LED带载能力为单口230 W;</w:t>
            </w:r>
            <w:r>
              <w:rPr>
                <w:rFonts w:hint="eastAsia" w:ascii="宋体" w:hAnsi="宋体" w:cs="宋体"/>
                <w:sz w:val="20"/>
                <w:szCs w:val="20"/>
              </w:rPr>
              <w:br/>
            </w:r>
            <w:r>
              <w:rPr>
                <w:rFonts w:hint="eastAsia" w:ascii="宋体" w:hAnsi="宋体" w:cs="宋体"/>
                <w:sz w:val="20"/>
                <w:szCs w:val="20"/>
              </w:rPr>
              <w:t xml:space="preserve">支持3200 W高清视频解码;</w:t>
            </w:r>
            <w:r>
              <w:rPr>
                <w:rFonts w:hint="eastAsia" w:ascii="宋体" w:hAnsi="宋体" w:cs="宋体"/>
                <w:sz w:val="20"/>
                <w:szCs w:val="20"/>
              </w:rPr>
              <w:br/>
            </w:r>
            <w:r>
              <w:rPr>
                <w:rFonts w:hint="eastAsia" w:ascii="宋体" w:hAnsi="宋体" w:cs="宋体"/>
                <w:sz w:val="20"/>
                <w:szCs w:val="20"/>
              </w:rPr>
              <w:t xml:space="preserve">支持12个显示屏的任意大屏拼接;</w:t>
            </w:r>
            <w:r>
              <w:rPr>
                <w:rFonts w:hint="eastAsia" w:ascii="宋体" w:hAnsi="宋体" w:cs="宋体"/>
                <w:sz w:val="20"/>
                <w:szCs w:val="20"/>
              </w:rPr>
              <w:br/>
            </w:r>
            <w:r>
              <w:rPr>
                <w:rFonts w:hint="eastAsia" w:ascii="宋体" w:hAnsi="宋体" w:cs="宋体"/>
                <w:sz w:val="20"/>
                <w:szCs w:val="20"/>
              </w:rPr>
              <w:t xml:space="preserve">单输出口支持1/4/6/8/9/16/25画面分割显示;</w:t>
            </w:r>
            <w:r>
              <w:rPr>
                <w:rFonts w:hint="eastAsia" w:ascii="宋体" w:hAnsi="宋体" w:cs="宋体"/>
                <w:sz w:val="20"/>
                <w:szCs w:val="20"/>
              </w:rPr>
              <w:br/>
            </w:r>
            <w:r>
              <w:rPr>
                <w:rFonts w:hint="eastAsia" w:ascii="宋体" w:hAnsi="宋体" w:cs="宋体"/>
                <w:sz w:val="20"/>
                <w:szCs w:val="20"/>
              </w:rPr>
              <w:t xml:space="preserve">支持开窗和漫游，最多支持192个窗口，单屏支持3个图层;</w:t>
            </w:r>
            <w:r>
              <w:rPr>
                <w:rFonts w:hint="eastAsia" w:ascii="宋体" w:hAnsi="宋体" w:cs="宋体"/>
                <w:sz w:val="20"/>
                <w:szCs w:val="20"/>
              </w:rPr>
              <w:br/>
            </w:r>
            <w:r>
              <w:rPr>
                <w:rFonts w:hint="eastAsia" w:ascii="宋体" w:hAnsi="宋体" w:cs="宋体"/>
                <w:sz w:val="20"/>
                <w:szCs w:val="20"/>
              </w:rPr>
              <w:t xml:space="preserve">支持电视墙预监;</w:t>
            </w:r>
            <w:r>
              <w:rPr>
                <w:rFonts w:hint="eastAsia" w:ascii="宋体" w:hAnsi="宋体" w:cs="宋体"/>
                <w:sz w:val="20"/>
                <w:szCs w:val="20"/>
              </w:rPr>
              <w:br/>
            </w:r>
            <w:r>
              <w:rPr>
                <w:rFonts w:hint="eastAsia" w:ascii="宋体" w:hAnsi="宋体" w:cs="宋体"/>
                <w:sz w:val="20"/>
                <w:szCs w:val="20"/>
              </w:rPr>
              <w:t xml:space="preserve">最大支持128个预设场景，用户可以自定义每个场景电视墙布局;</w:t>
            </w:r>
            <w:r>
              <w:rPr>
                <w:rFonts w:hint="eastAsia" w:ascii="宋体" w:hAnsi="宋体" w:cs="宋体"/>
                <w:sz w:val="20"/>
                <w:szCs w:val="20"/>
              </w:rPr>
              <w:br/>
            </w:r>
            <w:r>
              <w:rPr>
                <w:rFonts w:hint="eastAsia" w:ascii="宋体" w:hAnsi="宋体" w:cs="宋体"/>
                <w:sz w:val="20"/>
                <w:szCs w:val="20"/>
              </w:rPr>
              <w:t xml:space="preserve">支持虚拟LED功能，最多添加字幕8个，单墙3个;</w:t>
            </w:r>
            <w:r>
              <w:rPr>
                <w:rFonts w:hint="eastAsia" w:ascii="宋体" w:hAnsi="宋体" w:cs="宋体"/>
                <w:sz w:val="20"/>
                <w:szCs w:val="20"/>
              </w:rPr>
              <w:br/>
            </w:r>
            <w:r>
              <w:rPr>
                <w:rFonts w:hint="eastAsia" w:ascii="宋体" w:hAnsi="宋体" w:cs="宋体"/>
                <w:sz w:val="20"/>
                <w:szCs w:val="20"/>
              </w:rPr>
              <w:t xml:space="preserve">支持WEB方式、Android和IOS客户端访问和操作;</w:t>
            </w:r>
            <w:r>
              <w:rPr>
                <w:rFonts w:hint="eastAsia" w:ascii="宋体" w:hAnsi="宋体" w:cs="宋体"/>
                <w:sz w:val="20"/>
                <w:szCs w:val="20"/>
              </w:rPr>
              <w:br/>
            </w:r>
            <w:r>
              <w:rPr>
                <w:rFonts w:hint="eastAsia" w:ascii="宋体" w:hAnsi="宋体" w:cs="宋体"/>
                <w:sz w:val="20"/>
                <w:szCs w:val="20"/>
              </w:rPr>
              <w:t xml:space="preserve">支持ONVIF协议接入设备解码;</w:t>
            </w:r>
            <w:r>
              <w:rPr>
                <w:rFonts w:hint="eastAsia" w:ascii="宋体" w:hAnsi="宋体" w:cs="宋体"/>
                <w:sz w:val="20"/>
                <w:szCs w:val="20"/>
              </w:rPr>
              <w:br/>
            </w:r>
            <w:r>
              <w:rPr>
                <w:rFonts w:hint="eastAsia" w:ascii="宋体" w:hAnsi="宋体" w:cs="宋体"/>
                <w:sz w:val="20"/>
                <w:szCs w:val="20"/>
              </w:rPr>
              <w:t xml:space="preserve">支持GB28181协议接入平台实现管理和操作;</w:t>
            </w:r>
            <w:r>
              <w:rPr>
                <w:rFonts w:hint="eastAsia" w:ascii="宋体" w:hAnsi="宋体" w:cs="宋体"/>
                <w:sz w:val="20"/>
                <w:szCs w:val="20"/>
              </w:rPr>
              <w:br/>
            </w:r>
            <w:r>
              <w:rPr>
                <w:rFonts w:hint="eastAsia" w:ascii="宋体" w:hAnsi="宋体" w:cs="宋体"/>
                <w:sz w:val="20"/>
                <w:szCs w:val="20"/>
              </w:rPr>
              <w:br/>
            </w:r>
            <w:r>
              <w:rPr>
                <w:rFonts w:hint="eastAsia" w:ascii="宋体" w:hAnsi="宋体" w:cs="宋体"/>
                <w:sz w:val="20"/>
                <w:szCs w:val="20"/>
              </w:rPr>
              <w:t xml:space="preserve">机箱高度：3U</w:t>
            </w:r>
            <w:r>
              <w:rPr>
                <w:rFonts w:hint="eastAsia" w:ascii="宋体" w:hAnsi="宋体" w:cs="宋体"/>
                <w:sz w:val="20"/>
                <w:szCs w:val="20"/>
              </w:rPr>
              <w:br/>
            </w:r>
            <w:r>
              <w:rPr>
                <w:rFonts w:hint="eastAsia" w:ascii="宋体" w:hAnsi="宋体" w:cs="宋体"/>
                <w:sz w:val="20"/>
                <w:szCs w:val="20"/>
              </w:rPr>
              <w:t xml:space="preserve"> 总线类型：千兆网交换</w:t>
            </w:r>
            <w:r>
              <w:rPr>
                <w:rFonts w:hint="eastAsia" w:ascii="宋体" w:hAnsi="宋体" w:cs="宋体"/>
                <w:sz w:val="20"/>
                <w:szCs w:val="20"/>
              </w:rPr>
              <w:br/>
            </w:r>
            <w:r>
              <w:rPr>
                <w:rFonts w:hint="eastAsia" w:ascii="宋体" w:hAnsi="宋体" w:cs="宋体"/>
                <w:sz w:val="20"/>
                <w:szCs w:val="20"/>
              </w:rPr>
              <w:t xml:space="preserve"> 配置主控板数量：1</w:t>
            </w:r>
            <w:r>
              <w:rPr>
                <w:rFonts w:hint="eastAsia" w:ascii="宋体" w:hAnsi="宋体" w:cs="宋体"/>
                <w:sz w:val="20"/>
                <w:szCs w:val="20"/>
              </w:rPr>
              <w:br/>
            </w:r>
            <w:r>
              <w:rPr>
                <w:rFonts w:hint="eastAsia" w:ascii="宋体" w:hAnsi="宋体" w:cs="宋体"/>
                <w:sz w:val="20"/>
                <w:szCs w:val="20"/>
              </w:rPr>
              <w:t xml:space="preserve"> 电源槽位数：2</w:t>
            </w:r>
            <w:r>
              <w:rPr>
                <w:rFonts w:hint="eastAsia" w:ascii="宋体" w:hAnsi="宋体" w:cs="宋体"/>
                <w:sz w:val="20"/>
                <w:szCs w:val="20"/>
              </w:rPr>
              <w:br/>
            </w:r>
            <w:r>
              <w:rPr>
                <w:rFonts w:hint="eastAsia" w:ascii="宋体" w:hAnsi="宋体" w:cs="宋体"/>
                <w:sz w:val="20"/>
                <w:szCs w:val="20"/>
              </w:rPr>
              <w:t xml:space="preserve"> 配置电源数量：1</w:t>
            </w:r>
            <w:r>
              <w:rPr>
                <w:rFonts w:hint="eastAsia" w:ascii="宋体" w:hAnsi="宋体" w:cs="宋体"/>
                <w:sz w:val="20"/>
                <w:szCs w:val="20"/>
              </w:rPr>
              <w:br/>
            </w:r>
            <w:r>
              <w:rPr>
                <w:rFonts w:hint="eastAsia" w:ascii="宋体" w:hAnsi="宋体" w:cs="宋体"/>
                <w:sz w:val="20"/>
                <w:szCs w:val="20"/>
              </w:rPr>
              <w:t xml:space="preserve"> 配置业务板数量：1</w:t>
            </w:r>
            <w:r>
              <w:rPr>
                <w:rFonts w:hint="eastAsia" w:ascii="宋体" w:hAnsi="宋体" w:cs="宋体"/>
                <w:sz w:val="20"/>
                <w:szCs w:val="20"/>
              </w:rPr>
              <w:br/>
            </w:r>
            <w:r>
              <w:rPr>
                <w:rFonts w:hint="eastAsia" w:ascii="宋体" w:hAnsi="宋体" w:cs="宋体"/>
                <w:sz w:val="20"/>
                <w:szCs w:val="20"/>
              </w:rPr>
              <w:t xml:space="preserve"> 业务板槽位数：6</w:t>
            </w:r>
            <w:r>
              <w:rPr>
                <w:rFonts w:hint="eastAsia" w:ascii="宋体" w:hAnsi="宋体" w:cs="宋体"/>
                <w:sz w:val="20"/>
                <w:szCs w:val="20"/>
              </w:rPr>
              <w:br/>
            </w:r>
            <w:r>
              <w:rPr>
                <w:rFonts w:hint="eastAsia" w:ascii="宋体" w:hAnsi="宋体" w:cs="宋体"/>
                <w:sz w:val="20"/>
                <w:szCs w:val="20"/>
              </w:rPr>
              <w:t xml:space="preserve"> 整机解码能力：96路1080P30</w:t>
            </w:r>
            <w:r>
              <w:rPr>
                <w:rFonts w:hint="eastAsia" w:ascii="宋体" w:hAnsi="宋体" w:cs="宋体"/>
                <w:sz w:val="20"/>
                <w:szCs w:val="20"/>
              </w:rPr>
              <w:br/>
            </w:r>
            <w:r>
              <w:rPr>
                <w:rFonts w:hint="eastAsia" w:ascii="宋体" w:hAnsi="宋体" w:cs="宋体"/>
                <w:sz w:val="20"/>
                <w:szCs w:val="20"/>
              </w:rPr>
              <w:t xml:space="preserve"> 整机编码能力：4路1080P60</w:t>
            </w:r>
            <w:r>
              <w:rPr>
                <w:rFonts w:hint="eastAsia" w:ascii="宋体" w:hAnsi="宋体" w:cs="宋体"/>
                <w:sz w:val="20"/>
                <w:szCs w:val="20"/>
              </w:rPr>
              <w:br/>
            </w:r>
            <w:r>
              <w:rPr>
                <w:rFonts w:hint="eastAsia" w:ascii="宋体" w:hAnsi="宋体" w:cs="宋体"/>
                <w:sz w:val="20"/>
                <w:szCs w:val="20"/>
              </w:rPr>
              <w:t xml:space="preserve"> 整机拼接能力：12路 </w:t>
            </w:r>
            <w:r>
              <w:rPr>
                <w:rFonts w:hint="eastAsia" w:ascii="宋体" w:hAnsi="宋体" w:cs="宋体"/>
                <w:sz w:val="20"/>
                <w:szCs w:val="20"/>
              </w:rPr>
              <w:br/>
            </w:r>
            <w:r>
              <w:rPr>
                <w:rFonts w:hint="eastAsia" w:ascii="宋体" w:hAnsi="宋体" w:cs="宋体"/>
                <w:sz w:val="20"/>
                <w:szCs w:val="20"/>
              </w:rPr>
              <w:t xml:space="preserve">网口：2个，RJ45，10M/100M/1000M自适应以太网口</w:t>
            </w:r>
            <w:r>
              <w:rPr>
                <w:rFonts w:hint="eastAsia" w:ascii="宋体" w:hAnsi="宋体" w:cs="宋体"/>
                <w:sz w:val="20"/>
                <w:szCs w:val="20"/>
              </w:rPr>
              <w:br/>
            </w:r>
            <w:r>
              <w:rPr>
                <w:rFonts w:hint="eastAsia" w:ascii="宋体" w:hAnsi="宋体" w:cs="宋体"/>
                <w:sz w:val="20"/>
                <w:szCs w:val="20"/>
              </w:rPr>
              <w:t xml:space="preserve"> USB接口：2个，USB 2.0</w:t>
            </w:r>
            <w:r>
              <w:rPr>
                <w:rFonts w:hint="eastAsia" w:ascii="宋体" w:hAnsi="宋体" w:cs="宋体"/>
                <w:sz w:val="20"/>
                <w:szCs w:val="20"/>
              </w:rPr>
              <w:br/>
            </w:r>
            <w:r>
              <w:rPr>
                <w:rFonts w:hint="eastAsia" w:ascii="宋体" w:hAnsi="宋体" w:cs="宋体"/>
                <w:sz w:val="20"/>
                <w:szCs w:val="20"/>
              </w:rPr>
              <w:t xml:space="preserve"> 串行接口：4个，1个Console控制口（RJ45接口）+ 1个reserve口（调试预留）+ 2个RS485/232复用口（RJ45接口） </w:t>
            </w:r>
            <w:r>
              <w:rPr>
                <w:rFonts w:hint="eastAsia" w:ascii="宋体" w:hAnsi="宋体" w:cs="宋体"/>
                <w:sz w:val="20"/>
                <w:szCs w:val="20"/>
              </w:rPr>
              <w:br/>
            </w:r>
            <w:r>
              <w:rPr>
                <w:rFonts w:hint="eastAsia" w:ascii="宋体" w:hAnsi="宋体" w:cs="宋体"/>
                <w:sz w:val="20"/>
                <w:szCs w:val="20"/>
              </w:rPr>
              <w:t xml:space="preserve">电视墙数量：8个</w:t>
            </w:r>
            <w:r>
              <w:rPr>
                <w:rFonts w:hint="eastAsia" w:ascii="宋体" w:hAnsi="宋体" w:cs="宋体"/>
                <w:sz w:val="20"/>
                <w:szCs w:val="20"/>
              </w:rPr>
              <w:br/>
            </w:r>
            <w:r>
              <w:rPr>
                <w:rFonts w:hint="eastAsia" w:ascii="宋体" w:hAnsi="宋体" w:cs="宋体"/>
                <w:sz w:val="20"/>
                <w:szCs w:val="20"/>
              </w:rPr>
              <w:t xml:space="preserve"> 电视墙规模：≤12</w:t>
            </w:r>
            <w:r>
              <w:rPr>
                <w:rFonts w:hint="eastAsia" w:ascii="宋体" w:hAnsi="宋体" w:cs="宋体"/>
                <w:sz w:val="20"/>
                <w:szCs w:val="20"/>
              </w:rPr>
              <w:br/>
            </w:r>
            <w:r>
              <w:rPr>
                <w:rFonts w:hint="eastAsia" w:ascii="宋体" w:hAnsi="宋体" w:cs="宋体"/>
                <w:sz w:val="20"/>
                <w:szCs w:val="20"/>
              </w:rPr>
              <w:t xml:space="preserve"> 开窗数量：192</w:t>
            </w:r>
            <w:r>
              <w:rPr>
                <w:rFonts w:hint="eastAsia" w:ascii="宋体" w:hAnsi="宋体" w:cs="宋体"/>
                <w:sz w:val="20"/>
                <w:szCs w:val="20"/>
              </w:rPr>
              <w:br/>
            </w:r>
            <w:r>
              <w:rPr>
                <w:rFonts w:hint="eastAsia" w:ascii="宋体" w:hAnsi="宋体" w:cs="宋体"/>
                <w:sz w:val="20"/>
                <w:szCs w:val="20"/>
              </w:rPr>
              <w:t xml:space="preserve"> 单口画面分割数：1/4/6/8/9/16/25</w:t>
            </w:r>
            <w:r>
              <w:rPr>
                <w:rFonts w:hint="eastAsia" w:ascii="宋体" w:hAnsi="宋体" w:cs="宋体"/>
                <w:sz w:val="20"/>
                <w:szCs w:val="20"/>
              </w:rPr>
              <w:br/>
            </w:r>
            <w:r>
              <w:rPr>
                <w:rFonts w:hint="eastAsia" w:ascii="宋体" w:hAnsi="宋体" w:cs="宋体"/>
                <w:sz w:val="20"/>
                <w:szCs w:val="20"/>
              </w:rPr>
              <w:t xml:space="preserve"> 输入源复制能力：支持 </w:t>
            </w:r>
            <w:r>
              <w:rPr>
                <w:rFonts w:hint="eastAsia" w:ascii="宋体" w:hAnsi="宋体" w:cs="宋体"/>
                <w:sz w:val="20"/>
                <w:szCs w:val="20"/>
              </w:rPr>
              <w:br/>
            </w:r>
            <w:r>
              <w:rPr>
                <w:rFonts w:hint="eastAsia" w:ascii="宋体" w:hAnsi="宋体" w:cs="宋体"/>
                <w:sz w:val="20"/>
                <w:szCs w:val="20"/>
              </w:rPr>
              <w:t xml:space="preserve">工作温度：0°C ~ 50°C</w:t>
            </w:r>
            <w:r>
              <w:rPr>
                <w:rFonts w:hint="eastAsia" w:ascii="宋体" w:hAnsi="宋体" w:cs="宋体"/>
                <w:sz w:val="20"/>
                <w:szCs w:val="20"/>
              </w:rPr>
              <w:br/>
            </w:r>
            <w:r>
              <w:rPr>
                <w:rFonts w:hint="eastAsia" w:ascii="宋体" w:hAnsi="宋体" w:cs="宋体"/>
                <w:sz w:val="20"/>
                <w:szCs w:val="20"/>
              </w:rPr>
              <w:t xml:space="preserve"> 工作湿度：10% ～ 90%</w:t>
            </w:r>
            <w:r>
              <w:rPr>
                <w:rFonts w:hint="eastAsia" w:ascii="宋体" w:hAnsi="宋体" w:cs="宋体"/>
                <w:sz w:val="20"/>
                <w:szCs w:val="20"/>
              </w:rPr>
              <w:br/>
            </w:r>
            <w:r>
              <w:rPr>
                <w:rFonts w:hint="eastAsia" w:ascii="宋体" w:hAnsi="宋体" w:cs="宋体"/>
                <w:sz w:val="20"/>
                <w:szCs w:val="20"/>
              </w:rPr>
              <w:t xml:space="preserve"> 产品尺寸（宽×高×深）：442.4mm × 128mm × 341.8mm</w:t>
            </w:r>
            <w:r>
              <w:rPr>
                <w:rFonts w:hint="eastAsia" w:ascii="宋体" w:hAnsi="宋体" w:cs="宋体"/>
                <w:sz w:val="20"/>
                <w:szCs w:val="20"/>
              </w:rPr>
              <w:br/>
            </w:r>
            <w:r>
              <w:rPr>
                <w:rFonts w:hint="eastAsia" w:ascii="宋体" w:hAnsi="宋体" w:cs="宋体"/>
                <w:sz w:val="20"/>
                <w:szCs w:val="20"/>
              </w:rPr>
              <w:t xml:space="preserve"> 净重：≤7.1Kg </w:t>
            </w:r>
            <w:r>
              <w:rPr>
                <w:rFonts w:hint="eastAsia" w:ascii="宋体" w:hAnsi="宋体" w:cs="宋体"/>
                <w:sz w:val="20"/>
                <w:szCs w:val="20"/>
              </w:rPr>
              <w:br/>
            </w:r>
            <w:r>
              <w:rPr>
                <w:rFonts w:hint="eastAsia" w:ascii="宋体" w:hAnsi="宋体" w:cs="宋体"/>
                <w:sz w:val="20"/>
                <w:szCs w:val="20"/>
              </w:rPr>
              <w:t xml:space="preserve">音频输入接口数：4</w:t>
            </w:r>
            <w:r>
              <w:rPr>
                <w:rFonts w:hint="eastAsia" w:ascii="宋体" w:hAnsi="宋体" w:cs="宋体"/>
                <w:sz w:val="20"/>
                <w:szCs w:val="20"/>
              </w:rPr>
              <w:br/>
            </w:r>
            <w:r>
              <w:rPr>
                <w:rFonts w:hint="eastAsia" w:ascii="宋体" w:hAnsi="宋体" w:cs="宋体"/>
                <w:sz w:val="20"/>
                <w:szCs w:val="20"/>
              </w:rPr>
              <w:t xml:space="preserve"> 音频输入接口类型：HDMI内嵌 </w:t>
            </w:r>
            <w:r>
              <w:rPr>
                <w:rFonts w:hint="eastAsia" w:ascii="宋体" w:hAnsi="宋体" w:cs="宋体"/>
                <w:sz w:val="20"/>
                <w:szCs w:val="20"/>
              </w:rPr>
              <w:br/>
            </w:r>
            <w:r>
              <w:rPr>
                <w:rFonts w:hint="eastAsia" w:ascii="宋体" w:hAnsi="宋体" w:cs="宋体"/>
                <w:sz w:val="20"/>
                <w:szCs w:val="20"/>
              </w:rPr>
              <w:t xml:space="preserve">视频输入分辨率：1024×768@60Hz、1280×1024@60Hz、1366×768@60Hz、1440×900@60Hz、1680×1050@60Hz、1280×960@60Hz、1600×1200@60Hz、1280×720P@50Hz、1280×720P@60Hz、1920×1080P@50Hz、1920×1080P@60Hz、1920×1200@60Hz、3840×2160@30Hz（仅奇数口），支持自定义输入分辨率，宽高范围800×600～3840×2160，宽度4对齐，高度2对齐 </w:t>
            </w:r>
            <w:r>
              <w:rPr>
                <w:rFonts w:hint="eastAsia" w:ascii="宋体" w:hAnsi="宋体" w:cs="宋体"/>
                <w:sz w:val="20"/>
                <w:szCs w:val="20"/>
              </w:rPr>
              <w:br/>
            </w:r>
            <w:r>
              <w:rPr>
                <w:rFonts w:hint="eastAsia" w:ascii="宋体" w:hAnsi="宋体" w:cs="宋体"/>
                <w:sz w:val="20"/>
                <w:szCs w:val="20"/>
              </w:rPr>
              <w:t xml:space="preserve">视频编码格式：支持H265/H264，默认H264</w:t>
            </w:r>
            <w:r>
              <w:rPr>
                <w:rFonts w:hint="eastAsia" w:ascii="宋体" w:hAnsi="宋体" w:cs="宋体"/>
                <w:sz w:val="20"/>
                <w:szCs w:val="20"/>
              </w:rPr>
              <w:br/>
            </w:r>
            <w:r>
              <w:rPr>
                <w:rFonts w:hint="eastAsia" w:ascii="宋体" w:hAnsi="宋体" w:cs="宋体"/>
                <w:sz w:val="20"/>
                <w:szCs w:val="20"/>
              </w:rPr>
              <w:t xml:space="preserve"> 视频编码通道数：4</w:t>
            </w:r>
            <w:r>
              <w:rPr>
                <w:rFonts w:hint="eastAsia" w:ascii="宋体" w:hAnsi="宋体" w:cs="宋体"/>
                <w:sz w:val="20"/>
                <w:szCs w:val="20"/>
              </w:rPr>
              <w:br/>
            </w:r>
            <w:r>
              <w:rPr>
                <w:rFonts w:hint="eastAsia" w:ascii="宋体" w:hAnsi="宋体" w:cs="宋体"/>
                <w:sz w:val="20"/>
                <w:szCs w:val="20"/>
              </w:rPr>
              <w:t xml:space="preserve"> 视频编码能力：编码支持子码流及主码流类型，其中子码流含CIF(352×288)/FCIF(704×576)，主码流含 720P(1280×720)/XVGA(1280×960)/UXGA(1600×1200)/1080P(1920×1080)/XGA(1024×768)/WXGA(1360×768)/SXGA(1280×1024)/SXGA(1400×1050)/WSXGA(1440×900)/WSXGA+(1680×1050)/1920×1200/3840×2160 </w:t>
            </w:r>
            <w:r>
              <w:rPr>
                <w:rFonts w:hint="eastAsia" w:ascii="宋体" w:hAnsi="宋体" w:cs="宋体"/>
                <w:sz w:val="20"/>
                <w:szCs w:val="20"/>
              </w:rPr>
              <w:br/>
            </w:r>
            <w:r>
              <w:rPr>
                <w:rFonts w:hint="eastAsia" w:ascii="宋体" w:hAnsi="宋体" w:cs="宋体"/>
                <w:sz w:val="20"/>
                <w:szCs w:val="20"/>
              </w:rPr>
              <w:t xml:space="preserve">音频编码格式：G722.1,G711_U,G711_A,AAC </w:t>
            </w:r>
            <w:r>
              <w:rPr>
                <w:rFonts w:hint="eastAsia" w:ascii="宋体" w:hAnsi="宋体" w:cs="宋体"/>
                <w:sz w:val="20"/>
                <w:szCs w:val="20"/>
              </w:rPr>
              <w:br/>
            </w:r>
            <w:r>
              <w:rPr>
                <w:rFonts w:hint="eastAsia" w:ascii="宋体" w:hAnsi="宋体" w:cs="宋体"/>
                <w:sz w:val="20"/>
                <w:szCs w:val="20"/>
              </w:rPr>
              <w:t xml:space="preserve">视频输出分辨率：XGA_60 Hz(1024×768@60 Hz)/SXGA_60 Hz(1280×1024@60 Hz)/720P_60 Hz(1280×720@60 Hz)/UXGA_60 Hz(1600×1200@60 Hz)/WSXGA_60 Hz(1680×1050@60 Hz)/WUXGA_60 Hz(1920×1200@60 Hz)/1080P_60 Hz(1920×1080@60 Hz)/4K_30 Hz(3840×2160@30 Hz) </w:t>
            </w:r>
            <w:r>
              <w:rPr>
                <w:rFonts w:hint="eastAsia" w:ascii="宋体" w:hAnsi="宋体" w:cs="宋体"/>
                <w:sz w:val="20"/>
                <w:szCs w:val="20"/>
              </w:rPr>
              <w:br/>
            </w:r>
            <w:r>
              <w:rPr>
                <w:rFonts w:hint="eastAsia" w:ascii="宋体" w:hAnsi="宋体" w:cs="宋体"/>
                <w:sz w:val="20"/>
                <w:szCs w:val="20"/>
              </w:rPr>
              <w:t xml:space="preserve">视频解码格式：H264,H265,Smart264,Smart265,MJPEG</w:t>
            </w:r>
            <w:r>
              <w:rPr>
                <w:rFonts w:hint="eastAsia" w:ascii="宋体" w:hAnsi="宋体" w:cs="宋体"/>
                <w:sz w:val="20"/>
                <w:szCs w:val="20"/>
              </w:rPr>
              <w:br/>
            </w:r>
            <w:r>
              <w:rPr>
                <w:rFonts w:hint="eastAsia" w:ascii="宋体" w:hAnsi="宋体" w:cs="宋体"/>
                <w:sz w:val="20"/>
                <w:szCs w:val="20"/>
              </w:rPr>
              <w:t xml:space="preserve"> 视频解码通道：192</w:t>
            </w:r>
            <w:r>
              <w:rPr>
                <w:rFonts w:hint="eastAsia" w:ascii="宋体" w:hAnsi="宋体" w:cs="宋体"/>
                <w:sz w:val="20"/>
                <w:szCs w:val="20"/>
              </w:rPr>
              <w:br/>
            </w:r>
            <w:r>
              <w:rPr>
                <w:rFonts w:hint="eastAsia" w:ascii="宋体" w:hAnsi="宋体" w:cs="宋体"/>
                <w:sz w:val="20"/>
                <w:szCs w:val="20"/>
              </w:rPr>
              <w:t xml:space="preserve"> 视频解码能力：H264/H265/Smart264/Smart265格式，6路3200W/2400W，或12路1600W，或15路1200W，或24路800W，或30路600W，或48路400W，或96路1080P，或192路720P/D1 及以下分辨率实时解码。（每4个输出口一组，共享解码能力）</w:t>
            </w:r>
            <w:r>
              <w:rPr>
                <w:rFonts w:hint="eastAsia" w:ascii="宋体" w:hAnsi="宋体" w:cs="宋体"/>
                <w:sz w:val="20"/>
                <w:szCs w:val="20"/>
              </w:rPr>
              <w:br/>
            </w:r>
            <w:r>
              <w:rPr>
                <w:rFonts w:hint="eastAsia" w:ascii="宋体" w:hAnsi="宋体" w:cs="宋体"/>
                <w:sz w:val="20"/>
                <w:szCs w:val="20"/>
              </w:rPr>
              <w:t xml:space="preserve">MJPEG格式，支持12路200W解码。 </w:t>
            </w:r>
            <w:r>
              <w:rPr>
                <w:rFonts w:hint="eastAsia" w:ascii="宋体" w:hAnsi="宋体" w:cs="宋体"/>
                <w:sz w:val="20"/>
                <w:szCs w:val="20"/>
              </w:rPr>
              <w:br/>
            </w:r>
            <w:r>
              <w:rPr>
                <w:rFonts w:hint="eastAsia" w:ascii="宋体" w:hAnsi="宋体" w:cs="宋体"/>
                <w:sz w:val="20"/>
                <w:szCs w:val="20"/>
              </w:rPr>
              <w:t xml:space="preserve">音频输出接口数：12</w:t>
            </w:r>
            <w:r>
              <w:rPr>
                <w:rFonts w:hint="eastAsia" w:ascii="宋体" w:hAnsi="宋体" w:cs="宋体"/>
                <w:sz w:val="20"/>
                <w:szCs w:val="20"/>
              </w:rPr>
              <w:br/>
            </w:r>
            <w:r>
              <w:rPr>
                <w:rFonts w:hint="eastAsia" w:ascii="宋体" w:hAnsi="宋体" w:cs="宋体"/>
                <w:sz w:val="20"/>
                <w:szCs w:val="20"/>
              </w:rPr>
              <w:t xml:space="preserve"> 音频输出接口类型：HDMI内嵌 </w:t>
            </w:r>
            <w:r>
              <w:rPr>
                <w:rFonts w:hint="eastAsia" w:ascii="宋体" w:hAnsi="宋体" w:cs="宋体"/>
                <w:sz w:val="20"/>
                <w:szCs w:val="20"/>
              </w:rPr>
              <w:br/>
            </w:r>
            <w:r>
              <w:rPr>
                <w:rFonts w:hint="eastAsia" w:ascii="宋体" w:hAnsi="宋体" w:cs="宋体"/>
                <w:sz w:val="20"/>
                <w:szCs w:val="20"/>
              </w:rPr>
              <w:t xml:space="preserve">音频解码格式：G711-A,G711-U,G722.1,G726-16/U/A,MPEG,AAC-LC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多媒体插座</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HDMI,网络，强电</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专业设备机柜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42U</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优质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CAT6</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5米</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话筒线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RVVP2*1.0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设备接插件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3*2.5</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转换接头、跳接线、管材等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调音台</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最多10个话筒 / 16个线路输入 (8个单声道 + 4个立体声),4编组母线 + 1立体声母线,4 AUX (包括FX),“D-PRE”话放，带有倒向晶体管电路；单旋钮压缩器,高级效果器：SPX，含24组预置效果器,+48V幻象供电；</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数字音频媒体矩阵</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功能特点：                                                                                </w:t>
            </w:r>
            <w:r>
              <w:rPr>
                <w:rFonts w:hint="eastAsia" w:ascii="宋体" w:hAnsi="宋体" w:cs="宋体"/>
                <w:sz w:val="20"/>
                <w:szCs w:val="20"/>
              </w:rPr>
              <w:t xml:space="preserve">                                                                                                                 96KHz采样频率，32-bit DSP处理器，24-bit A/D及D/A转换                                                                                                       </w:t>
            </w:r>
            <w:r>
              <w:rPr>
                <w:rFonts w:hint="eastAsia" w:ascii="宋体" w:hAnsi="宋体" w:cs="宋体"/>
                <w:sz w:val="20"/>
                <w:szCs w:val="20"/>
              </w:rPr>
              <w:t xml:space="preserve">                                                                                                                                                                                                                                   设备内每个功能支持单独锁定，可根据现场要求任意开放或锁定某</w:t>
            </w:r>
            <w:r>
              <w:rPr>
                <w:rFonts w:hint="eastAsia" w:ascii="宋体" w:hAnsi="宋体" w:cs="宋体"/>
                <w:sz w:val="20"/>
                <w:szCs w:val="20"/>
              </w:rPr>
              <w:t xml:space="preserve">一个单独的功能，防止误操作和数据保密                                                                                                                                                                  每个输入和输出处理均有6段独立的全参量均衡，调节增益范围可达±20dB，同时还可选择参量、高调、低调、1阶全通、2阶全通5种均衡模式；均有延时和相位控制</w:t>
            </w:r>
            <w:r>
              <w:rPr>
                <w:rFonts w:hint="eastAsia" w:ascii="宋体" w:hAnsi="宋体" w:cs="宋体"/>
                <w:sz w:val="20"/>
                <w:szCs w:val="20"/>
              </w:rPr>
              <w:t xml:space="preserve">及哑音设置，延时最长可达1000ms，延时单位可选择毫秒(ms)、米(m)、英尺(ft)三种，延时可通过粗调及细调模式进行调节                                                                                                                                                                         设备软件内置中控代码生成器、可实现一键中英文切换</w:t>
            </w:r>
            <w:r>
              <w:rPr>
                <w:rFonts w:hint="eastAsia" w:ascii="宋体" w:hAnsi="宋体" w:cs="宋体"/>
                <w:sz w:val="20"/>
                <w:szCs w:val="20"/>
              </w:rPr>
              <w:br/>
            </w:r>
            <w:r>
              <w:rPr>
                <w:rFonts w:hint="eastAsia" w:ascii="宋体" w:hAnsi="宋体" w:cs="宋体"/>
                <w:sz w:val="20"/>
                <w:szCs w:val="20"/>
              </w:rPr>
              <w:t xml:space="preserve">可通过外置UTWR1盒与电脑进行连接,可实现互联网远程控制                                                                                                                                                                 2路平衡式信号输入，4路平衡式信号输出；可灵活组合多种分频模式，高、低通分频点均可达20Hz～20KHz</w:t>
            </w:r>
            <w:r>
              <w:rPr>
                <w:rFonts w:hint="eastAsia" w:ascii="宋体" w:hAnsi="宋体" w:cs="宋体"/>
                <w:sz w:val="20"/>
                <w:szCs w:val="20"/>
              </w:rPr>
              <w:br/>
            </w:r>
            <w:r>
              <w:rPr>
                <w:rFonts w:hint="eastAsia" w:ascii="宋体" w:hAnsi="宋体" w:cs="宋体"/>
                <w:sz w:val="20"/>
                <w:szCs w:val="20"/>
              </w:rPr>
              <w:t xml:space="preserve">直接用面板的功能键和拔轮进行功能设置或是连接电脑通过PC控制软件来控制，均十分方便、直观和简洁；提供USB2.0、USB3.0和RS485连接电脑或中控设备，其中RS485接口可级连250台设备设ID进行控制</w:t>
            </w:r>
            <w:r>
              <w:rPr>
                <w:rFonts w:hint="eastAsia" w:ascii="宋体" w:hAnsi="宋体" w:cs="宋体"/>
                <w:sz w:val="20"/>
                <w:szCs w:val="20"/>
              </w:rPr>
              <w:br/>
            </w:r>
            <w:r>
              <w:rPr>
                <w:rFonts w:hint="eastAsia" w:ascii="宋体" w:hAnsi="宋体" w:cs="宋体"/>
                <w:sz w:val="20"/>
                <w:szCs w:val="20"/>
              </w:rPr>
              <w:t xml:space="preserve">每个输入通道可调噪声门，并且每个输入通道有两段全参数可调的动态均衡（DEQ），自动增益控制</w:t>
            </w:r>
            <w:r>
              <w:rPr>
                <w:rFonts w:hint="eastAsia" w:ascii="宋体" w:hAnsi="宋体" w:cs="宋体"/>
                <w:sz w:val="20"/>
                <w:szCs w:val="20"/>
              </w:rPr>
              <w:br/>
            </w:r>
            <w:r>
              <w:rPr>
                <w:rFonts w:hint="eastAsia" w:ascii="宋体" w:hAnsi="宋体" w:cs="宋体"/>
                <w:sz w:val="20"/>
                <w:szCs w:val="20"/>
              </w:rPr>
              <w:t xml:space="preserve">输出通道还可独立控制压缩、限幅及自由选择输入信号通道，并能将某通道的所有参数复制到另外一个通道同时进行联动控制</w:t>
            </w:r>
            <w:r>
              <w:rPr>
                <w:rFonts w:hint="eastAsia" w:ascii="宋体" w:hAnsi="宋体" w:cs="宋体"/>
                <w:sz w:val="20"/>
                <w:szCs w:val="20"/>
              </w:rPr>
              <w:br/>
            </w:r>
            <w:r>
              <w:rPr>
                <w:rFonts w:hint="eastAsia" w:ascii="宋体" w:hAnsi="宋体" w:cs="宋体"/>
                <w:sz w:val="20"/>
                <w:szCs w:val="20"/>
              </w:rPr>
              <w:t xml:space="preserve">2×24 LCD蓝色背光显示功能设置，5段LED显示输入/输出的精确数字电平表、哑音及编辑状态</w:t>
            </w:r>
            <w:r>
              <w:rPr>
                <w:rFonts w:hint="eastAsia" w:ascii="宋体" w:hAnsi="宋体" w:cs="宋体"/>
                <w:sz w:val="20"/>
                <w:szCs w:val="20"/>
              </w:rPr>
              <w:br/>
            </w:r>
            <w:r>
              <w:rPr>
                <w:rFonts w:hint="eastAsia" w:ascii="宋体" w:hAnsi="宋体" w:cs="宋体"/>
                <w:sz w:val="20"/>
                <w:szCs w:val="20"/>
              </w:rPr>
              <w:t xml:space="preserve">单机可存储30组用户程序数据；其它数据可通过PC软件存储于其它存储介质上                                                                                                                                              主要技术参数：                                                         </w:t>
            </w:r>
            <w:r>
              <w:rPr>
                <w:rFonts w:hint="eastAsia" w:ascii="宋体" w:hAnsi="宋体" w:cs="宋体"/>
                <w:sz w:val="20"/>
                <w:szCs w:val="20"/>
              </w:rPr>
              <w:t xml:space="preserve">                                                                                                                                                输入阻抗：平衡20KΩ                                                                                                     </w:t>
            </w:r>
            <w:r>
              <w:rPr>
                <w:rFonts w:hint="eastAsia" w:ascii="宋体" w:hAnsi="宋体" w:cs="宋体"/>
                <w:sz w:val="20"/>
                <w:szCs w:val="20"/>
              </w:rPr>
              <w:t xml:space="preserve">                                                                                     输出阻抗：平衡100Ω                                                                                                                                                                </w:t>
            </w:r>
            <w:r>
              <w:rPr>
                <w:rFonts w:hint="eastAsia" w:ascii="宋体" w:hAnsi="宋体" w:cs="宋体"/>
                <w:sz w:val="20"/>
                <w:szCs w:val="20"/>
              </w:rPr>
              <w:t xml:space="preserve">                             共模拟制比：&gt;78dB(1KHz)                                                                                                                                                                                     输入范围：≤+19dBu                 </w:t>
            </w:r>
            <w:r>
              <w:rPr>
                <w:rFonts w:hint="eastAsia" w:ascii="宋体" w:hAnsi="宋体" w:cs="宋体"/>
                <w:sz w:val="20"/>
                <w:szCs w:val="20"/>
              </w:rPr>
              <w:t xml:space="preserve">                                                                                                                                                                            频率相应：19.7Hz-20KHz(±0.5dB)                                                           </w:t>
            </w:r>
            <w:r>
              <w:rPr>
                <w:rFonts w:hint="eastAsia" w:ascii="宋体" w:hAnsi="宋体" w:cs="宋体"/>
                <w:sz w:val="20"/>
                <w:szCs w:val="20"/>
              </w:rPr>
              <w:t xml:space="preserve">                                                                                                                             信噪比：&gt;108dB@1KHz 0dBu                                                                                                               </w:t>
            </w:r>
            <w:r>
              <w:rPr>
                <w:rFonts w:hint="eastAsia" w:ascii="宋体" w:hAnsi="宋体" w:cs="宋体"/>
                <w:sz w:val="20"/>
                <w:szCs w:val="20"/>
              </w:rPr>
              <w:t xml:space="preserve">                                                                                                                                                                                                                                                                </w:t>
            </w:r>
            <w:r>
              <w:rPr>
                <w:rFonts w:hint="eastAsia" w:ascii="宋体" w:hAnsi="宋体" w:cs="宋体"/>
                <w:sz w:val="20"/>
                <w:szCs w:val="20"/>
              </w:rPr>
              <w:t xml:space="preserve">      失真度：﹤0.002% OUTPUT=0dBu/1KHz                                                                                                                                                                             信道分离度：&gt;106dB（1KHz）                               </w:t>
            </w:r>
            <w:r>
              <w:rPr>
                <w:rFonts w:hint="eastAsia" w:ascii="宋体" w:hAnsi="宋体" w:cs="宋体"/>
                <w:sz w:val="20"/>
                <w:szCs w:val="20"/>
              </w:rPr>
              <w:t xml:space="preserve">                                                                                                                                                  功耗：≤25W                                                                                                       </w:t>
            </w:r>
            <w:r>
              <w:rPr>
                <w:rFonts w:hint="eastAsia" w:ascii="宋体" w:hAnsi="宋体" w:cs="宋体"/>
                <w:sz w:val="20"/>
                <w:szCs w:val="20"/>
              </w:rPr>
              <w:t xml:space="preserve">                                                                                                电源:AC110V/220V  50/60Hz                                                                                                                                         </w:t>
            </w:r>
            <w:r>
              <w:rPr>
                <w:rFonts w:hint="eastAsia" w:ascii="宋体" w:hAnsi="宋体" w:cs="宋体"/>
                <w:sz w:val="20"/>
                <w:szCs w:val="20"/>
              </w:rPr>
              <w:t xml:space="preserve">                                                   产品尺寸（宽×深×高）:482mm×228mm×44mm                                                                                                                                                                        净重：4.25KG</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1.采用24BIT高性能A/D及D/A转换，高性能浮点DSP处理芯片；</w:t>
            </w:r>
            <w:r>
              <w:rPr>
                <w:rFonts w:hint="eastAsia" w:ascii="宋体" w:hAnsi="宋体" w:cs="宋体"/>
                <w:sz w:val="20"/>
                <w:szCs w:val="20"/>
              </w:rPr>
              <w:br/>
            </w:r>
            <w:r>
              <w:rPr>
                <w:rFonts w:hint="eastAsia" w:ascii="宋体" w:hAnsi="宋体" w:cs="宋体"/>
                <w:sz w:val="20"/>
                <w:szCs w:val="20"/>
              </w:rPr>
              <w:t xml:space="preserve">2.铝合金面板内嵌亚克力面板，装备2"LCD高亮度显示屏，可显示系统反馈增益；</w:t>
            </w:r>
            <w:r>
              <w:rPr>
                <w:rFonts w:hint="eastAsia" w:ascii="宋体" w:hAnsi="宋体" w:cs="宋体"/>
                <w:sz w:val="20"/>
                <w:szCs w:val="20"/>
              </w:rPr>
              <w:br/>
            </w:r>
            <w:r>
              <w:rPr>
                <w:rFonts w:hint="eastAsia" w:ascii="宋体" w:hAnsi="宋体" w:cs="宋体"/>
                <w:sz w:val="20"/>
                <w:szCs w:val="20"/>
              </w:rPr>
              <w:t xml:space="preserve">3.具备自适应性过滤器，可以在“快速”模式和“精确”模式之间进行转换；</w:t>
            </w:r>
            <w:r>
              <w:rPr>
                <w:rFonts w:hint="eastAsia" w:ascii="宋体" w:hAnsi="宋体" w:cs="宋体"/>
                <w:sz w:val="20"/>
                <w:szCs w:val="20"/>
              </w:rPr>
              <w:br/>
            </w:r>
            <w:r>
              <w:rPr>
                <w:rFonts w:hint="eastAsia" w:ascii="宋体" w:hAnsi="宋体" w:cs="宋体"/>
                <w:sz w:val="20"/>
                <w:szCs w:val="20"/>
              </w:rPr>
              <w:t xml:space="preserve">4.在声学反馈发生之前，可以额外获得多达 12dB的增益，具体取决于声学环境和所选的操作模式；</w:t>
            </w:r>
            <w:r>
              <w:rPr>
                <w:rFonts w:hint="eastAsia" w:ascii="宋体" w:hAnsi="宋体" w:cs="宋体"/>
                <w:sz w:val="20"/>
                <w:szCs w:val="20"/>
              </w:rPr>
              <w:br/>
            </w:r>
            <w:r>
              <w:rPr>
                <w:rFonts w:hint="eastAsia" w:ascii="宋体" w:hAnsi="宋体" w:cs="宋体"/>
                <w:sz w:val="20"/>
                <w:szCs w:val="20"/>
              </w:rPr>
              <w:t xml:space="preserve">5.具备两路话筒输入内置了自动混音器；</w:t>
            </w:r>
            <w:r>
              <w:rPr>
                <w:rFonts w:hint="eastAsia" w:ascii="宋体" w:hAnsi="宋体" w:cs="宋体"/>
                <w:sz w:val="20"/>
                <w:szCs w:val="20"/>
              </w:rPr>
              <w:br/>
            </w:r>
            <w:r>
              <w:rPr>
                <w:rFonts w:hint="eastAsia" w:ascii="宋体" w:hAnsi="宋体" w:cs="宋体"/>
                <w:sz w:val="20"/>
                <w:szCs w:val="20"/>
              </w:rPr>
              <w:t xml:space="preserve">6.自动混音器将会自动降低信号输入较弱的那个话筒的增益，同时提高信号输入较强的另一个话筒的增益；</w:t>
            </w:r>
            <w:r>
              <w:rPr>
                <w:rFonts w:hint="eastAsia" w:ascii="宋体" w:hAnsi="宋体" w:cs="宋体"/>
                <w:sz w:val="20"/>
                <w:szCs w:val="20"/>
              </w:rPr>
              <w:br/>
            </w:r>
            <w:r>
              <w:rPr>
                <w:rFonts w:hint="eastAsia" w:ascii="宋体" w:hAnsi="宋体" w:cs="宋体"/>
                <w:sz w:val="20"/>
                <w:szCs w:val="20"/>
              </w:rPr>
              <w:t xml:space="preserve">7.增益的总量保持恒定，因而维护了不产生声学反馈的最大增益； </w:t>
            </w:r>
            <w:r>
              <w:rPr>
                <w:rFonts w:hint="eastAsia" w:ascii="宋体" w:hAnsi="宋体" w:cs="宋体"/>
                <w:sz w:val="20"/>
                <w:szCs w:val="20"/>
              </w:rPr>
              <w:br/>
            </w:r>
            <w:r>
              <w:rPr>
                <w:rFonts w:hint="eastAsia" w:ascii="宋体" w:hAnsi="宋体" w:cs="宋体"/>
                <w:sz w:val="20"/>
                <w:szCs w:val="20"/>
              </w:rPr>
              <w:t xml:space="preserve">8.停用反馈抑制器，自动混音器功能仍起作用；</w:t>
            </w:r>
            <w:r>
              <w:rPr>
                <w:rFonts w:hint="eastAsia" w:ascii="宋体" w:hAnsi="宋体" w:cs="宋体"/>
                <w:sz w:val="20"/>
                <w:szCs w:val="20"/>
              </w:rPr>
              <w:br/>
            </w:r>
            <w:r>
              <w:rPr>
                <w:rFonts w:hint="eastAsia" w:ascii="宋体" w:hAnsi="宋体" w:cs="宋体"/>
                <w:sz w:val="20"/>
                <w:szCs w:val="20"/>
              </w:rPr>
              <w:t xml:space="preserve">9.快速模式适用于话筒位置经常变化的场合；</w:t>
            </w:r>
            <w:r>
              <w:rPr>
                <w:rFonts w:hint="eastAsia" w:ascii="宋体" w:hAnsi="宋体" w:cs="宋体"/>
                <w:sz w:val="20"/>
                <w:szCs w:val="20"/>
              </w:rPr>
              <w:br/>
            </w:r>
            <w:r>
              <w:rPr>
                <w:rFonts w:hint="eastAsia" w:ascii="宋体" w:hAnsi="宋体" w:cs="宋体"/>
                <w:sz w:val="20"/>
                <w:szCs w:val="20"/>
              </w:rPr>
              <w:t xml:space="preserve">10.精确模式适用于话筒位置固定的场合；</w:t>
            </w:r>
            <w:r>
              <w:rPr>
                <w:rFonts w:hint="eastAsia" w:ascii="宋体" w:hAnsi="宋体" w:cs="宋体"/>
                <w:sz w:val="20"/>
                <w:szCs w:val="20"/>
              </w:rPr>
              <w:br/>
            </w:r>
            <w:r>
              <w:rPr>
                <w:rFonts w:hint="eastAsia" w:ascii="宋体" w:hAnsi="宋体" w:cs="宋体"/>
                <w:sz w:val="20"/>
                <w:szCs w:val="20"/>
              </w:rPr>
              <w:t xml:space="preserve">11.具备自动扫描啸叫点并抑制；</w:t>
            </w:r>
            <w:r>
              <w:rPr>
                <w:rFonts w:hint="eastAsia" w:ascii="宋体" w:hAnsi="宋体" w:cs="宋体"/>
                <w:sz w:val="20"/>
                <w:szCs w:val="20"/>
              </w:rPr>
              <w:br/>
            </w:r>
            <w:r>
              <w:rPr>
                <w:rFonts w:hint="eastAsia" w:ascii="宋体" w:hAnsi="宋体" w:cs="宋体"/>
                <w:sz w:val="20"/>
                <w:szCs w:val="20"/>
              </w:rPr>
              <w:t xml:space="preserve">12.具有输入压缩功能，消除反馈同时更可扩展人声动态；</w:t>
            </w:r>
            <w:r>
              <w:rPr>
                <w:rFonts w:hint="eastAsia" w:ascii="宋体" w:hAnsi="宋体" w:cs="宋体"/>
                <w:sz w:val="20"/>
                <w:szCs w:val="20"/>
              </w:rPr>
              <w:br/>
            </w:r>
            <w:r>
              <w:rPr>
                <w:rFonts w:hint="eastAsia" w:ascii="宋体" w:hAnsi="宋体" w:cs="宋体"/>
                <w:sz w:val="20"/>
                <w:szCs w:val="20"/>
              </w:rPr>
              <w:t xml:space="preserve">13.具备1+2路48V幻像电源；</w:t>
            </w:r>
            <w:r>
              <w:rPr>
                <w:rFonts w:hint="eastAsia" w:ascii="宋体" w:hAnsi="宋体" w:cs="宋体"/>
                <w:sz w:val="20"/>
                <w:szCs w:val="20"/>
              </w:rPr>
              <w:br/>
            </w:r>
            <w:r>
              <w:rPr>
                <w:rFonts w:hint="eastAsia" w:ascii="宋体" w:hAnsi="宋体" w:cs="宋体"/>
                <w:sz w:val="20"/>
                <w:szCs w:val="20"/>
              </w:rPr>
              <w:t xml:space="preserve">14.具备反馈强度LOW，MED，High 三档可选，默认为HIGH；</w:t>
            </w:r>
            <w:r>
              <w:rPr>
                <w:rFonts w:hint="eastAsia" w:ascii="宋体" w:hAnsi="宋体" w:cs="宋体"/>
                <w:sz w:val="20"/>
                <w:szCs w:val="20"/>
              </w:rPr>
              <w:br/>
            </w:r>
            <w:r>
              <w:rPr>
                <w:rFonts w:hint="eastAsia" w:ascii="宋体" w:hAnsi="宋体" w:cs="宋体"/>
                <w:sz w:val="20"/>
                <w:szCs w:val="20"/>
              </w:rPr>
              <w:t xml:space="preserve">15.专门针对会议系统使用开发，两通道采用不同灵敏度设计，输入1为手拉手会议系统输入灵敏度，输入2专为无线UHF设计，可大大提高无线话筒的拾音灵敏度；</w:t>
            </w:r>
            <w:r>
              <w:rPr>
                <w:rFonts w:hint="eastAsia" w:ascii="宋体" w:hAnsi="宋体" w:cs="宋体"/>
                <w:sz w:val="20"/>
                <w:szCs w:val="20"/>
              </w:rPr>
              <w:br/>
            </w:r>
            <w:r>
              <w:rPr>
                <w:rFonts w:hint="eastAsia" w:ascii="宋体" w:hAnsi="宋体" w:cs="宋体"/>
                <w:sz w:val="20"/>
                <w:szCs w:val="20"/>
              </w:rPr>
              <w:t xml:space="preserve">参数 </w:t>
            </w:r>
            <w:r>
              <w:rPr>
                <w:rFonts w:hint="eastAsia" w:ascii="宋体" w:hAnsi="宋体" w:cs="宋体"/>
                <w:sz w:val="20"/>
                <w:szCs w:val="20"/>
              </w:rPr>
              <w:br/>
            </w:r>
            <w:r>
              <w:rPr>
                <w:rFonts w:hint="eastAsia" w:ascii="宋体" w:hAnsi="宋体" w:cs="宋体"/>
                <w:sz w:val="20"/>
                <w:szCs w:val="20"/>
              </w:rPr>
              <w:t xml:space="preserve">16.模拟输入：2CH-XLR和1/4“TRS(母)输入,电子平衡/不平衡 </w:t>
            </w:r>
            <w:r>
              <w:rPr>
                <w:rFonts w:hint="eastAsia" w:ascii="宋体" w:hAnsi="宋体" w:cs="宋体"/>
                <w:sz w:val="20"/>
                <w:szCs w:val="20"/>
              </w:rPr>
              <w:br/>
            </w:r>
            <w:r>
              <w:rPr>
                <w:rFonts w:hint="eastAsia" w:ascii="宋体" w:hAnsi="宋体" w:cs="宋体"/>
                <w:sz w:val="20"/>
                <w:szCs w:val="20"/>
              </w:rPr>
              <w:t xml:space="preserve">17.输入阻抗：平衡47Ω,不平衡20KΩ </w:t>
            </w:r>
            <w:r>
              <w:rPr>
                <w:rFonts w:hint="eastAsia" w:ascii="宋体" w:hAnsi="宋体" w:cs="宋体"/>
                <w:sz w:val="20"/>
                <w:szCs w:val="20"/>
              </w:rPr>
              <w:br/>
            </w:r>
            <w:r>
              <w:rPr>
                <w:rFonts w:hint="eastAsia" w:ascii="宋体" w:hAnsi="宋体" w:cs="宋体"/>
                <w:sz w:val="20"/>
                <w:szCs w:val="20"/>
              </w:rPr>
              <w:t xml:space="preserve">18.最大线路电平输入：+18dBu </w:t>
            </w:r>
            <w:r>
              <w:rPr>
                <w:rFonts w:hint="eastAsia" w:ascii="宋体" w:hAnsi="宋体" w:cs="宋体"/>
                <w:sz w:val="20"/>
                <w:szCs w:val="20"/>
              </w:rPr>
              <w:br/>
            </w:r>
            <w:r>
              <w:rPr>
                <w:rFonts w:hint="eastAsia" w:ascii="宋体" w:hAnsi="宋体" w:cs="宋体"/>
                <w:sz w:val="20"/>
                <w:szCs w:val="20"/>
              </w:rPr>
              <w:t xml:space="preserve">19.模拟输出：1CH-XLR和1/4“TRS(母)输出,电子平衡/不平衡 </w:t>
            </w:r>
            <w:r>
              <w:rPr>
                <w:rFonts w:hint="eastAsia" w:ascii="宋体" w:hAnsi="宋体" w:cs="宋体"/>
                <w:sz w:val="20"/>
                <w:szCs w:val="20"/>
              </w:rPr>
              <w:br/>
            </w:r>
            <w:r>
              <w:rPr>
                <w:rFonts w:hint="eastAsia" w:ascii="宋体" w:hAnsi="宋体" w:cs="宋体"/>
                <w:sz w:val="20"/>
                <w:szCs w:val="20"/>
              </w:rPr>
              <w:t xml:space="preserve">20.输出阻抗：平衡&gt;120Ω,不平衡&gt;60Ω </w:t>
            </w:r>
            <w:r>
              <w:rPr>
                <w:rFonts w:hint="eastAsia" w:ascii="宋体" w:hAnsi="宋体" w:cs="宋体"/>
                <w:sz w:val="20"/>
                <w:szCs w:val="20"/>
              </w:rPr>
              <w:br/>
            </w:r>
            <w:r>
              <w:rPr>
                <w:rFonts w:hint="eastAsia" w:ascii="宋体" w:hAnsi="宋体" w:cs="宋体"/>
                <w:sz w:val="20"/>
                <w:szCs w:val="20"/>
              </w:rPr>
              <w:t xml:space="preserve">21.最大输出电平：+20dBu </w:t>
            </w:r>
            <w:r>
              <w:rPr>
                <w:rFonts w:hint="eastAsia" w:ascii="宋体" w:hAnsi="宋体" w:cs="宋体"/>
                <w:sz w:val="20"/>
                <w:szCs w:val="20"/>
              </w:rPr>
              <w:br/>
            </w:r>
            <w:r>
              <w:rPr>
                <w:rFonts w:hint="eastAsia" w:ascii="宋体" w:hAnsi="宋体" w:cs="宋体"/>
                <w:sz w:val="20"/>
                <w:szCs w:val="20"/>
              </w:rPr>
              <w:t xml:space="preserve">22.频率响应：20Hz-20KHz,±0.3db </w:t>
            </w:r>
            <w:r>
              <w:rPr>
                <w:rFonts w:hint="eastAsia" w:ascii="宋体" w:hAnsi="宋体" w:cs="宋体"/>
                <w:sz w:val="20"/>
                <w:szCs w:val="20"/>
              </w:rPr>
              <w:br/>
            </w:r>
            <w:r>
              <w:rPr>
                <w:rFonts w:hint="eastAsia" w:ascii="宋体" w:hAnsi="宋体" w:cs="宋体"/>
                <w:sz w:val="20"/>
                <w:szCs w:val="20"/>
              </w:rPr>
              <w:t xml:space="preserve">23.信噪比：&gt;105db(A) </w:t>
            </w:r>
            <w:r>
              <w:rPr>
                <w:rFonts w:hint="eastAsia" w:ascii="宋体" w:hAnsi="宋体" w:cs="宋体"/>
                <w:sz w:val="20"/>
                <w:szCs w:val="20"/>
              </w:rPr>
              <w:br/>
            </w:r>
            <w:r>
              <w:rPr>
                <w:rFonts w:hint="eastAsia" w:ascii="宋体" w:hAnsi="宋体" w:cs="宋体"/>
                <w:sz w:val="20"/>
                <w:szCs w:val="20"/>
              </w:rPr>
              <w:t xml:space="preserve">24.动态范围：103db </w:t>
            </w:r>
            <w:r>
              <w:rPr>
                <w:rFonts w:hint="eastAsia" w:ascii="宋体" w:hAnsi="宋体" w:cs="宋体"/>
                <w:sz w:val="20"/>
                <w:szCs w:val="20"/>
              </w:rPr>
              <w:br/>
            </w:r>
            <w:r>
              <w:rPr>
                <w:rFonts w:hint="eastAsia" w:ascii="宋体" w:hAnsi="宋体" w:cs="宋体"/>
                <w:sz w:val="20"/>
                <w:szCs w:val="20"/>
              </w:rPr>
              <w:t xml:space="preserve">25.总谐波失真+噪声：0.005％,1KHz;20Hz-10KH,&lt;0.01％;10KHz-20KHz,&lt;0.025％ </w:t>
            </w:r>
            <w:r>
              <w:rPr>
                <w:rFonts w:hint="eastAsia" w:ascii="宋体" w:hAnsi="宋体" w:cs="宋体"/>
                <w:sz w:val="20"/>
                <w:szCs w:val="20"/>
              </w:rPr>
              <w:br/>
            </w:r>
            <w:r>
              <w:rPr>
                <w:rFonts w:hint="eastAsia" w:ascii="宋体" w:hAnsi="宋体" w:cs="宋体"/>
                <w:sz w:val="20"/>
                <w:szCs w:val="20"/>
              </w:rPr>
              <w:t xml:space="preserve">26.接口：输入3芯XLR母插座/6.3mm、输出3芯XLR公插座/6.3mm</w:t>
            </w:r>
            <w:r>
              <w:rPr>
                <w:rFonts w:hint="eastAsia" w:ascii="宋体" w:hAnsi="宋体" w:cs="宋体"/>
                <w:sz w:val="20"/>
                <w:szCs w:val="20"/>
              </w:rPr>
              <w:br/>
            </w:r>
            <w:r>
              <w:rPr>
                <w:rFonts w:hint="eastAsia" w:ascii="宋体" w:hAnsi="宋体" w:cs="宋体"/>
                <w:sz w:val="20"/>
                <w:szCs w:val="20"/>
              </w:rPr>
              <w:t xml:space="preserve">27.工作电压：100V-240V/AC  50Hz/60Hz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专业音响</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1.系统:2-way全频音箱；</w:t>
            </w:r>
            <w:r>
              <w:rPr>
                <w:rFonts w:hint="eastAsia" w:ascii="宋体" w:hAnsi="宋体" w:cs="宋体"/>
                <w:sz w:val="20"/>
                <w:szCs w:val="20"/>
              </w:rPr>
              <w:br/>
            </w:r>
            <w:r>
              <w:rPr>
                <w:rFonts w:hint="eastAsia" w:ascii="宋体" w:hAnsi="宋体" w:cs="宋体"/>
                <w:sz w:val="20"/>
                <w:szCs w:val="20"/>
              </w:rPr>
              <w:t xml:space="preserve">2.系统类型:10寸两分频无源线音箱；</w:t>
            </w:r>
            <w:r>
              <w:rPr>
                <w:rFonts w:hint="eastAsia" w:ascii="宋体" w:hAnsi="宋体" w:cs="宋体"/>
                <w:sz w:val="20"/>
                <w:szCs w:val="20"/>
              </w:rPr>
              <w:br/>
            </w:r>
            <w:r>
              <w:rPr>
                <w:rFonts w:hint="eastAsia" w:ascii="宋体" w:hAnsi="宋体" w:cs="宋体"/>
                <w:sz w:val="20"/>
                <w:szCs w:val="20"/>
              </w:rPr>
              <w:t xml:space="preserve">3.频率范围: 65Hz-20KHz (-3dB)；</w:t>
            </w:r>
            <w:r>
              <w:rPr>
                <w:rFonts w:hint="eastAsia" w:ascii="宋体" w:hAnsi="宋体" w:cs="宋体"/>
                <w:sz w:val="20"/>
                <w:szCs w:val="20"/>
              </w:rPr>
              <w:br/>
            </w:r>
            <w:r>
              <w:rPr>
                <w:rFonts w:hint="eastAsia" w:ascii="宋体" w:hAnsi="宋体" w:cs="宋体"/>
                <w:sz w:val="20"/>
                <w:szCs w:val="20"/>
              </w:rPr>
              <w:t xml:space="preserve">4.功率:250W（RMS）、500W（PEAK）；</w:t>
            </w:r>
            <w:r>
              <w:rPr>
                <w:rFonts w:hint="eastAsia" w:ascii="宋体" w:hAnsi="宋体" w:cs="宋体"/>
                <w:sz w:val="20"/>
                <w:szCs w:val="20"/>
              </w:rPr>
              <w:br/>
            </w:r>
            <w:r>
              <w:rPr>
                <w:rFonts w:hint="eastAsia" w:ascii="宋体" w:hAnsi="宋体" w:cs="宋体"/>
                <w:sz w:val="20"/>
                <w:szCs w:val="20"/>
              </w:rPr>
              <w:t xml:space="preserve">5.灵敏度(1Watts@1m) :97dB/1W/1M；</w:t>
            </w:r>
            <w:r>
              <w:rPr>
                <w:rFonts w:hint="eastAsia" w:ascii="宋体" w:hAnsi="宋体" w:cs="宋体"/>
                <w:sz w:val="20"/>
                <w:szCs w:val="20"/>
              </w:rPr>
              <w:br/>
            </w:r>
            <w:r>
              <w:rPr>
                <w:rFonts w:hint="eastAsia" w:ascii="宋体" w:hAnsi="宋体" w:cs="宋体"/>
                <w:sz w:val="20"/>
                <w:szCs w:val="20"/>
              </w:rPr>
              <w:t xml:space="preserve">6.最大声压级：121dB（RMS）、127dB（PEAK) ； </w:t>
            </w:r>
            <w:r>
              <w:rPr>
                <w:rFonts w:hint="eastAsia" w:ascii="宋体" w:hAnsi="宋体" w:cs="宋体"/>
                <w:sz w:val="20"/>
                <w:szCs w:val="20"/>
              </w:rPr>
              <w:br/>
            </w:r>
            <w:r>
              <w:rPr>
                <w:rFonts w:hint="eastAsia" w:ascii="宋体" w:hAnsi="宋体" w:cs="宋体"/>
                <w:sz w:val="20"/>
                <w:szCs w:val="20"/>
              </w:rPr>
              <w:t xml:space="preserve">7.全频模式声压级：连续103dB，峰值：128dB；</w:t>
            </w:r>
            <w:r>
              <w:rPr>
                <w:rFonts w:hint="eastAsia" w:ascii="宋体" w:hAnsi="宋体" w:cs="宋体"/>
                <w:sz w:val="20"/>
                <w:szCs w:val="20"/>
              </w:rPr>
              <w:br/>
            </w:r>
            <w:r>
              <w:rPr>
                <w:rFonts w:hint="eastAsia" w:ascii="宋体" w:hAnsi="宋体" w:cs="宋体"/>
                <w:sz w:val="20"/>
                <w:szCs w:val="20"/>
              </w:rPr>
              <w:t xml:space="preserve">8.标称阻抗: 8Ω；</w:t>
            </w:r>
            <w:r>
              <w:rPr>
                <w:rFonts w:hint="eastAsia" w:ascii="宋体" w:hAnsi="宋体" w:cs="宋体"/>
                <w:sz w:val="20"/>
                <w:szCs w:val="20"/>
              </w:rPr>
              <w:br/>
            </w:r>
            <w:r>
              <w:rPr>
                <w:rFonts w:hint="eastAsia" w:ascii="宋体" w:hAnsi="宋体" w:cs="宋体"/>
                <w:sz w:val="20"/>
                <w:szCs w:val="20"/>
              </w:rPr>
              <w:t xml:space="preserve">9.覆盖角度:(水平×垂直) H80°×V50°；</w:t>
            </w:r>
            <w:r>
              <w:rPr>
                <w:rFonts w:hint="eastAsia" w:ascii="宋体" w:hAnsi="宋体" w:cs="宋体"/>
                <w:sz w:val="20"/>
                <w:szCs w:val="20"/>
              </w:rPr>
              <w:br/>
            </w:r>
            <w:r>
              <w:rPr>
                <w:rFonts w:hint="eastAsia" w:ascii="宋体" w:hAnsi="宋体" w:cs="宋体"/>
                <w:sz w:val="20"/>
                <w:szCs w:val="20"/>
              </w:rPr>
              <w:t xml:space="preserve">10.低频单元 :定制优质单元，65mm音圈；</w:t>
            </w:r>
            <w:r>
              <w:rPr>
                <w:rFonts w:hint="eastAsia" w:ascii="宋体" w:hAnsi="宋体" w:cs="宋体"/>
                <w:sz w:val="20"/>
                <w:szCs w:val="20"/>
              </w:rPr>
              <w:br/>
            </w:r>
            <w:r>
              <w:rPr>
                <w:rFonts w:hint="eastAsia" w:ascii="宋体" w:hAnsi="宋体" w:cs="宋体"/>
                <w:sz w:val="20"/>
                <w:szCs w:val="20"/>
              </w:rPr>
              <w:t xml:space="preserve">11.高频单元 :定制优质单元，1.3英寸喉口，34mm音圈；</w:t>
            </w:r>
            <w:r>
              <w:rPr>
                <w:rFonts w:hint="eastAsia" w:ascii="宋体" w:hAnsi="宋体" w:cs="宋体"/>
                <w:sz w:val="20"/>
                <w:szCs w:val="20"/>
              </w:rPr>
              <w:br/>
            </w:r>
            <w:r>
              <w:rPr>
                <w:rFonts w:hint="eastAsia" w:ascii="宋体" w:hAnsi="宋体" w:cs="宋体"/>
                <w:sz w:val="20"/>
                <w:szCs w:val="20"/>
              </w:rPr>
              <w:t xml:space="preserve">12.吊挂点：M8螺丝吊挂点，配置多个固定安装点；</w:t>
            </w:r>
            <w:r>
              <w:rPr>
                <w:rFonts w:hint="eastAsia" w:ascii="宋体" w:hAnsi="宋体" w:cs="宋体"/>
                <w:sz w:val="20"/>
                <w:szCs w:val="20"/>
              </w:rPr>
              <w:br/>
            </w:r>
            <w:r>
              <w:rPr>
                <w:rFonts w:hint="eastAsia" w:ascii="宋体" w:hAnsi="宋体" w:cs="宋体"/>
                <w:sz w:val="20"/>
                <w:szCs w:val="20"/>
              </w:rPr>
              <w:t xml:space="preserve">13.连接接插件：2×NLV4MP 1+、1-或2+、2-；</w:t>
            </w:r>
            <w:r>
              <w:rPr>
                <w:rFonts w:hint="eastAsia" w:ascii="宋体" w:hAnsi="宋体" w:cs="宋体"/>
                <w:sz w:val="20"/>
                <w:szCs w:val="20"/>
              </w:rPr>
              <w:br/>
            </w:r>
            <w:r>
              <w:rPr>
                <w:rFonts w:hint="eastAsia" w:ascii="宋体" w:hAnsi="宋体" w:cs="宋体"/>
                <w:sz w:val="20"/>
                <w:szCs w:val="20"/>
              </w:rPr>
              <w:t xml:space="preserve">14.箱体材料 :高精度CNC制造，高密度杨木夹板；</w:t>
            </w:r>
            <w:r>
              <w:rPr>
                <w:rFonts w:hint="eastAsia" w:ascii="宋体" w:hAnsi="宋体" w:cs="宋体"/>
                <w:sz w:val="20"/>
                <w:szCs w:val="20"/>
              </w:rPr>
              <w:br/>
            </w:r>
            <w:r>
              <w:rPr>
                <w:rFonts w:hint="eastAsia" w:ascii="宋体" w:hAnsi="宋体" w:cs="宋体"/>
                <w:sz w:val="20"/>
                <w:szCs w:val="20"/>
              </w:rPr>
              <w:t xml:space="preserve">15.喷漆处理: 采用防水耐磨的化合物，黑色哑光粗点漆；</w:t>
            </w:r>
            <w:r>
              <w:rPr>
                <w:rFonts w:hint="eastAsia" w:ascii="宋体" w:hAnsi="宋体" w:cs="宋体"/>
                <w:sz w:val="20"/>
                <w:szCs w:val="20"/>
              </w:rPr>
              <w:br/>
            </w:r>
            <w:r>
              <w:rPr>
                <w:rFonts w:hint="eastAsia" w:ascii="宋体" w:hAnsi="宋体" w:cs="宋体"/>
                <w:sz w:val="20"/>
                <w:szCs w:val="20"/>
              </w:rPr>
              <w:t xml:space="preserve">16.支 架：底座支架孔35mm；</w:t>
            </w:r>
            <w:r>
              <w:rPr>
                <w:rFonts w:hint="eastAsia" w:ascii="宋体" w:hAnsi="宋体" w:cs="宋体"/>
                <w:sz w:val="20"/>
                <w:szCs w:val="20"/>
              </w:rPr>
              <w:br/>
            </w:r>
            <w:r>
              <w:rPr>
                <w:rFonts w:hint="eastAsia" w:ascii="宋体" w:hAnsi="宋体" w:cs="宋体"/>
                <w:sz w:val="20"/>
                <w:szCs w:val="20"/>
              </w:rPr>
              <w:t xml:space="preserve">17.钢网:防锈钢网；</w:t>
            </w:r>
            <w:r>
              <w:rPr>
                <w:rFonts w:hint="eastAsia" w:ascii="宋体" w:hAnsi="宋体" w:cs="宋体"/>
                <w:sz w:val="20"/>
                <w:szCs w:val="20"/>
              </w:rPr>
              <w:br/>
            </w:r>
            <w:r>
              <w:rPr>
                <w:rFonts w:hint="eastAsia" w:ascii="宋体" w:hAnsi="宋体" w:cs="宋体"/>
                <w:sz w:val="20"/>
                <w:szCs w:val="20"/>
              </w:rPr>
              <w:t xml:space="preserve">18.尺寸：300×320×500mm；</w:t>
            </w:r>
            <w:r>
              <w:rPr>
                <w:rFonts w:hint="eastAsia" w:ascii="宋体" w:hAnsi="宋体" w:cs="宋体"/>
                <w:sz w:val="20"/>
                <w:szCs w:val="20"/>
              </w:rPr>
              <w:br/>
            </w:r>
            <w:r>
              <w:rPr>
                <w:rFonts w:hint="eastAsia" w:ascii="宋体" w:hAnsi="宋体" w:cs="宋体"/>
                <w:sz w:val="20"/>
                <w:szCs w:val="20"/>
              </w:rPr>
              <w:t xml:space="preserve">19.净重:14Kg；</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音箱功放</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1.专业外观设计，符合GB13836、GB13837、GB17625等国家标准；</w:t>
            </w:r>
            <w:r>
              <w:rPr>
                <w:rFonts w:hint="eastAsia" w:ascii="宋体" w:hAnsi="宋体" w:cs="宋体"/>
                <w:sz w:val="20"/>
                <w:szCs w:val="20"/>
              </w:rPr>
              <w:br/>
            </w:r>
            <w:r>
              <w:rPr>
                <w:rFonts w:hint="eastAsia" w:ascii="宋体" w:hAnsi="宋体" w:cs="宋体"/>
                <w:sz w:val="20"/>
                <w:szCs w:val="20"/>
              </w:rPr>
              <w:t xml:space="preserve">2.采用数字功率放大模块、双通道一体化设计；</w:t>
            </w:r>
            <w:r>
              <w:rPr>
                <w:rFonts w:hint="eastAsia" w:ascii="宋体" w:hAnsi="宋体" w:cs="宋体"/>
                <w:sz w:val="20"/>
                <w:szCs w:val="20"/>
              </w:rPr>
              <w:br/>
            </w:r>
            <w:r>
              <w:rPr>
                <w:rFonts w:hint="eastAsia" w:ascii="宋体" w:hAnsi="宋体" w:cs="宋体"/>
                <w:sz w:val="20"/>
                <w:szCs w:val="20"/>
              </w:rPr>
              <w:t xml:space="preserve">3.具备160×32高亮度显示屏，可显示通道音量等信息；</w:t>
            </w:r>
            <w:r>
              <w:rPr>
                <w:rFonts w:hint="eastAsia" w:ascii="宋体" w:hAnsi="宋体" w:cs="宋体"/>
                <w:sz w:val="20"/>
                <w:szCs w:val="20"/>
              </w:rPr>
              <w:br/>
            </w:r>
            <w:r>
              <w:rPr>
                <w:rFonts w:hint="eastAsia" w:ascii="宋体" w:hAnsi="宋体" w:cs="宋体"/>
                <w:sz w:val="20"/>
                <w:szCs w:val="20"/>
              </w:rPr>
              <w:t xml:space="preserve">4.采用大容量开关电源，具备单独冷却系统及良好散热装置；</w:t>
            </w:r>
            <w:r>
              <w:rPr>
                <w:rFonts w:hint="eastAsia" w:ascii="宋体" w:hAnsi="宋体" w:cs="宋体"/>
                <w:sz w:val="20"/>
                <w:szCs w:val="20"/>
              </w:rPr>
              <w:br/>
            </w:r>
            <w:r>
              <w:rPr>
                <w:rFonts w:hint="eastAsia" w:ascii="宋体" w:hAnsi="宋体" w:cs="宋体"/>
                <w:sz w:val="20"/>
                <w:szCs w:val="20"/>
              </w:rPr>
              <w:t xml:space="preserve">5.系统具备自动限幅输出、短路过载、高温、开机延时等保护功能；</w:t>
            </w:r>
            <w:r>
              <w:rPr>
                <w:rFonts w:hint="eastAsia" w:ascii="宋体" w:hAnsi="宋体" w:cs="宋体"/>
                <w:sz w:val="20"/>
                <w:szCs w:val="20"/>
              </w:rPr>
              <w:br/>
            </w:r>
            <w:r>
              <w:rPr>
                <w:rFonts w:hint="eastAsia" w:ascii="宋体" w:hAnsi="宋体" w:cs="宋体"/>
                <w:sz w:val="20"/>
                <w:szCs w:val="20"/>
              </w:rPr>
              <w:t xml:space="preserve">6.配备延时启动系统功能，保护音箱不受冲击而损坏；</w:t>
            </w:r>
            <w:r>
              <w:rPr>
                <w:rFonts w:hint="eastAsia" w:ascii="宋体" w:hAnsi="宋体" w:cs="宋体"/>
                <w:sz w:val="20"/>
                <w:szCs w:val="20"/>
              </w:rPr>
              <w:br/>
            </w:r>
            <w:r>
              <w:rPr>
                <w:rFonts w:hint="eastAsia" w:ascii="宋体" w:hAnsi="宋体" w:cs="宋体"/>
                <w:sz w:val="20"/>
                <w:szCs w:val="20"/>
              </w:rPr>
              <w:t xml:space="preserve">7.散热风扇采用先进的无级变速电路控制；</w:t>
            </w:r>
            <w:r>
              <w:rPr>
                <w:rFonts w:hint="eastAsia" w:ascii="宋体" w:hAnsi="宋体" w:cs="宋体"/>
                <w:sz w:val="20"/>
                <w:szCs w:val="20"/>
              </w:rPr>
              <w:br/>
            </w:r>
            <w:r>
              <w:rPr>
                <w:rFonts w:hint="eastAsia" w:ascii="宋体" w:hAnsi="宋体" w:cs="宋体"/>
                <w:sz w:val="20"/>
                <w:szCs w:val="20"/>
              </w:rPr>
              <w:t xml:space="preserve">8.风扇转速随散热器温度变化而变化，有效地降低风扇噪音；</w:t>
            </w:r>
            <w:r>
              <w:rPr>
                <w:rFonts w:hint="eastAsia" w:ascii="宋体" w:hAnsi="宋体" w:cs="宋体"/>
                <w:sz w:val="20"/>
                <w:szCs w:val="20"/>
              </w:rPr>
              <w:br/>
            </w:r>
            <w:r>
              <w:rPr>
                <w:rFonts w:hint="eastAsia" w:ascii="宋体" w:hAnsi="宋体" w:cs="宋体"/>
                <w:sz w:val="20"/>
                <w:szCs w:val="20"/>
              </w:rPr>
              <w:t xml:space="preserve">9.具备2×250W/8Ω，2×500W/4Ω、桥接1×600W/8Ω多种阻抗功率；</w:t>
            </w:r>
            <w:r>
              <w:rPr>
                <w:rFonts w:hint="eastAsia" w:ascii="宋体" w:hAnsi="宋体" w:cs="宋体"/>
                <w:sz w:val="20"/>
                <w:szCs w:val="20"/>
              </w:rPr>
              <w:br/>
            </w:r>
            <w:r>
              <w:rPr>
                <w:rFonts w:hint="eastAsia" w:ascii="宋体" w:hAnsi="宋体" w:cs="宋体"/>
                <w:sz w:val="20"/>
                <w:szCs w:val="20"/>
              </w:rPr>
              <w:t xml:space="preserve">10.输入具备单通道、立体声模式选择；</w:t>
            </w:r>
            <w:r>
              <w:rPr>
                <w:rFonts w:hint="eastAsia" w:ascii="宋体" w:hAnsi="宋体" w:cs="宋体"/>
                <w:sz w:val="20"/>
                <w:szCs w:val="20"/>
              </w:rPr>
              <w:br/>
            </w:r>
            <w:r>
              <w:rPr>
                <w:rFonts w:hint="eastAsia" w:ascii="宋体" w:hAnsi="宋体" w:cs="宋体"/>
                <w:sz w:val="20"/>
                <w:szCs w:val="20"/>
              </w:rPr>
              <w:t xml:space="preserve">11.具备独立音量控制及LCD显示屏信号电平指示显示；</w:t>
            </w:r>
            <w:r>
              <w:rPr>
                <w:rFonts w:hint="eastAsia" w:ascii="宋体" w:hAnsi="宋体" w:cs="宋体"/>
                <w:sz w:val="20"/>
                <w:szCs w:val="20"/>
              </w:rPr>
              <w:br/>
            </w:r>
            <w:r>
              <w:rPr>
                <w:rFonts w:hint="eastAsia" w:ascii="宋体" w:hAnsi="宋体" w:cs="宋体"/>
                <w:sz w:val="20"/>
                <w:szCs w:val="20"/>
              </w:rPr>
              <w:t xml:space="preserve">12.内置滤波功能，可滤除数字声及其它设备的高频干扰；</w:t>
            </w:r>
            <w:r>
              <w:rPr>
                <w:rFonts w:hint="eastAsia" w:ascii="宋体" w:hAnsi="宋体" w:cs="宋体"/>
                <w:sz w:val="20"/>
                <w:szCs w:val="20"/>
              </w:rPr>
              <w:br/>
            </w:r>
            <w:r>
              <w:rPr>
                <w:rFonts w:hint="eastAsia" w:ascii="宋体" w:hAnsi="宋体" w:cs="宋体"/>
                <w:sz w:val="20"/>
                <w:szCs w:val="20"/>
              </w:rPr>
              <w:t xml:space="preserve">13.采用双XLR输入连接，SPEAKON与凤凰端子两种输出连接，兼容性更强；</w:t>
            </w:r>
            <w:r>
              <w:rPr>
                <w:rFonts w:hint="eastAsia" w:ascii="宋体" w:hAnsi="宋体" w:cs="宋体"/>
                <w:sz w:val="20"/>
                <w:szCs w:val="20"/>
              </w:rPr>
              <w:br/>
            </w:r>
            <w:r>
              <w:rPr>
                <w:rFonts w:hint="eastAsia" w:ascii="宋体" w:hAnsi="宋体" w:cs="宋体"/>
                <w:sz w:val="20"/>
                <w:szCs w:val="20"/>
              </w:rPr>
              <w:t xml:space="preserve">14.具有压限、短路、过流、直流输出等全面性的保护设施；</w:t>
            </w:r>
            <w:r>
              <w:rPr>
                <w:rFonts w:hint="eastAsia" w:ascii="宋体" w:hAnsi="宋体" w:cs="宋体"/>
                <w:sz w:val="20"/>
                <w:szCs w:val="20"/>
              </w:rPr>
              <w:br/>
            </w:r>
            <w:r>
              <w:rPr>
                <w:rFonts w:hint="eastAsia" w:ascii="宋体" w:hAnsi="宋体" w:cs="宋体"/>
                <w:sz w:val="20"/>
                <w:szCs w:val="20"/>
              </w:rPr>
              <w:t xml:space="preserve">15.频率响应为20Hz-20KHz；</w:t>
            </w:r>
            <w:r>
              <w:rPr>
                <w:rFonts w:hint="eastAsia" w:ascii="宋体" w:hAnsi="宋体" w:cs="宋体"/>
                <w:sz w:val="20"/>
                <w:szCs w:val="20"/>
              </w:rPr>
              <w:br/>
            </w:r>
            <w:r>
              <w:rPr>
                <w:rFonts w:hint="eastAsia" w:ascii="宋体" w:hAnsi="宋体" w:cs="宋体"/>
                <w:sz w:val="20"/>
                <w:szCs w:val="20"/>
              </w:rPr>
              <w:t xml:space="preserve">16.输入阻抗为10KΩ（不平衡）、20KΩ（平衡）；</w:t>
            </w:r>
            <w:r>
              <w:rPr>
                <w:rFonts w:hint="eastAsia" w:ascii="宋体" w:hAnsi="宋体" w:cs="宋体"/>
                <w:sz w:val="20"/>
                <w:szCs w:val="20"/>
              </w:rPr>
              <w:br/>
            </w:r>
            <w:r>
              <w:rPr>
                <w:rFonts w:hint="eastAsia" w:ascii="宋体" w:hAnsi="宋体" w:cs="宋体"/>
                <w:sz w:val="20"/>
                <w:szCs w:val="20"/>
              </w:rPr>
              <w:t xml:space="preserve">17.阻尼系数&gt;300@8Ω；</w:t>
            </w:r>
            <w:r>
              <w:rPr>
                <w:rFonts w:hint="eastAsia" w:ascii="宋体" w:hAnsi="宋体" w:cs="宋体"/>
                <w:sz w:val="20"/>
                <w:szCs w:val="20"/>
              </w:rPr>
              <w:br/>
            </w:r>
            <w:r>
              <w:rPr>
                <w:rFonts w:hint="eastAsia" w:ascii="宋体" w:hAnsi="宋体" w:cs="宋体"/>
                <w:sz w:val="20"/>
                <w:szCs w:val="20"/>
              </w:rPr>
              <w:t xml:space="preserve">18.总谐波失真 ≤0.01%；</w:t>
            </w:r>
            <w:r>
              <w:rPr>
                <w:rFonts w:hint="eastAsia" w:ascii="宋体" w:hAnsi="宋体" w:cs="宋体"/>
                <w:sz w:val="20"/>
                <w:szCs w:val="20"/>
              </w:rPr>
              <w:br/>
            </w:r>
            <w:r>
              <w:rPr>
                <w:rFonts w:hint="eastAsia" w:ascii="宋体" w:hAnsi="宋体" w:cs="宋体"/>
                <w:sz w:val="20"/>
                <w:szCs w:val="20"/>
              </w:rPr>
              <w:t xml:space="preserve">19.产品尺寸为 483×249×90mm；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1.系统符合GBT15381-94与GB50799-2012国家标准；</w:t>
            </w:r>
            <w:r>
              <w:rPr>
                <w:rFonts w:hint="eastAsia" w:ascii="宋体" w:hAnsi="宋体" w:cs="宋体"/>
                <w:sz w:val="20"/>
                <w:szCs w:val="20"/>
              </w:rPr>
              <w:br/>
            </w:r>
            <w:r>
              <w:rPr>
                <w:rFonts w:hint="eastAsia" w:ascii="宋体" w:hAnsi="宋体" w:cs="宋体"/>
                <w:sz w:val="20"/>
                <w:szCs w:val="20"/>
              </w:rPr>
              <w:t xml:space="preserve">2.采用UHF双通道真分集多频道设计，运用高精度锁相环频率合成PLL技术，传输更稳定；</w:t>
            </w:r>
            <w:r>
              <w:rPr>
                <w:rFonts w:hint="eastAsia" w:ascii="宋体" w:hAnsi="宋体" w:cs="宋体"/>
                <w:sz w:val="20"/>
                <w:szCs w:val="20"/>
              </w:rPr>
              <w:br/>
            </w:r>
            <w:r>
              <w:rPr>
                <w:rFonts w:hint="eastAsia" w:ascii="宋体" w:hAnsi="宋体" w:cs="宋体"/>
                <w:sz w:val="20"/>
                <w:szCs w:val="20"/>
              </w:rPr>
              <w:t xml:space="preserve">3.具备540-590MHz，640-690MHz，740-790MHz，807-857MHz四个通道模块频率范围选择；</w:t>
            </w:r>
            <w:r>
              <w:rPr>
                <w:rFonts w:hint="eastAsia" w:ascii="宋体" w:hAnsi="宋体" w:cs="宋体"/>
                <w:sz w:val="20"/>
                <w:szCs w:val="20"/>
              </w:rPr>
              <w:br/>
            </w:r>
            <w:r>
              <w:rPr>
                <w:rFonts w:hint="eastAsia" w:ascii="宋体" w:hAnsi="宋体" w:cs="宋体"/>
                <w:sz w:val="20"/>
                <w:szCs w:val="20"/>
              </w:rPr>
              <w:t xml:space="preserve">4.采用27-50MHz的频率带宽，以250KHz频道间隔，提供800个频道选择，轻松避开各类干扰；</w:t>
            </w:r>
            <w:r>
              <w:rPr>
                <w:rFonts w:hint="eastAsia" w:ascii="宋体" w:hAnsi="宋体" w:cs="宋体"/>
                <w:sz w:val="20"/>
                <w:szCs w:val="20"/>
              </w:rPr>
              <w:br/>
            </w:r>
            <w:r>
              <w:rPr>
                <w:rFonts w:hint="eastAsia" w:ascii="宋体" w:hAnsi="宋体" w:cs="宋体"/>
                <w:sz w:val="20"/>
                <w:szCs w:val="20"/>
              </w:rPr>
              <w:t xml:space="preserve">5.主机具备2×3.5" 高亮度LCD显示屏，可动态显示系统信号强度、音量、通道、频点数值、扫频等信息；</w:t>
            </w:r>
            <w:r>
              <w:rPr>
                <w:rFonts w:hint="eastAsia" w:ascii="宋体" w:hAnsi="宋体" w:cs="宋体"/>
                <w:sz w:val="20"/>
                <w:szCs w:val="20"/>
              </w:rPr>
              <w:br/>
            </w:r>
            <w:r>
              <w:rPr>
                <w:rFonts w:hint="eastAsia" w:ascii="宋体" w:hAnsi="宋体" w:cs="宋体"/>
                <w:sz w:val="20"/>
                <w:szCs w:val="20"/>
              </w:rPr>
              <w:t xml:space="preserve">6.话筒具备1.0"高亮度、低功耗LCD显示屏，可动态显示单元电量、音量、通道等信息；</w:t>
            </w:r>
            <w:r>
              <w:rPr>
                <w:rFonts w:hint="eastAsia" w:ascii="宋体" w:hAnsi="宋体" w:cs="宋体"/>
                <w:sz w:val="20"/>
                <w:szCs w:val="20"/>
              </w:rPr>
              <w:br/>
            </w:r>
            <w:r>
              <w:rPr>
                <w:rFonts w:hint="eastAsia" w:ascii="宋体" w:hAnsi="宋体" w:cs="宋体"/>
                <w:sz w:val="20"/>
                <w:szCs w:val="20"/>
              </w:rPr>
              <w:t xml:space="preserve">7.具备2个通道自动扫频功能，可自动过滤环境中易干扰的频率，选择最优环境下不受干扰的频率；</w:t>
            </w:r>
            <w:r>
              <w:rPr>
                <w:rFonts w:hint="eastAsia" w:ascii="宋体" w:hAnsi="宋体" w:cs="宋体"/>
                <w:sz w:val="20"/>
                <w:szCs w:val="20"/>
              </w:rPr>
              <w:br/>
            </w:r>
            <w:r>
              <w:rPr>
                <w:rFonts w:hint="eastAsia" w:ascii="宋体" w:hAnsi="宋体" w:cs="宋体"/>
                <w:sz w:val="20"/>
                <w:szCs w:val="20"/>
              </w:rPr>
              <w:t xml:space="preserve">8.具备频道锁定功能，在锁定状态下可避免非正常操作改变当前各种已设定的参数，防止误操作；</w:t>
            </w:r>
            <w:r>
              <w:rPr>
                <w:rFonts w:hint="eastAsia" w:ascii="宋体" w:hAnsi="宋体" w:cs="宋体"/>
                <w:sz w:val="20"/>
                <w:szCs w:val="20"/>
              </w:rPr>
              <w:br/>
            </w:r>
            <w:r>
              <w:rPr>
                <w:rFonts w:hint="eastAsia" w:ascii="宋体" w:hAnsi="宋体" w:cs="宋体"/>
                <w:sz w:val="20"/>
                <w:szCs w:val="20"/>
              </w:rPr>
              <w:t xml:space="preserve">9.每个通道具备独立接收灵敏度调节，调节范围为0-40，可根据实际需求调节每个话筒的灵敏度；</w:t>
            </w:r>
            <w:r>
              <w:rPr>
                <w:rFonts w:hint="eastAsia" w:ascii="宋体" w:hAnsi="宋体" w:cs="宋体"/>
                <w:sz w:val="20"/>
                <w:szCs w:val="20"/>
              </w:rPr>
              <w:br/>
            </w:r>
            <w:r>
              <w:rPr>
                <w:rFonts w:hint="eastAsia" w:ascii="宋体" w:hAnsi="宋体" w:cs="宋体"/>
                <w:sz w:val="20"/>
                <w:szCs w:val="20"/>
              </w:rPr>
              <w:t xml:space="preserve">10.具备两路独立卡侬与两路6.35mm非平衡自锁式输出，具备合并一路非平衡输出拨码开关，支持会议全程音频独立录音保存；</w:t>
            </w:r>
            <w:r>
              <w:rPr>
                <w:rFonts w:hint="eastAsia" w:ascii="宋体" w:hAnsi="宋体" w:cs="宋体"/>
                <w:sz w:val="20"/>
                <w:szCs w:val="20"/>
              </w:rPr>
              <w:br/>
            </w:r>
            <w:r>
              <w:rPr>
                <w:rFonts w:hint="eastAsia" w:ascii="宋体" w:hAnsi="宋体" w:cs="宋体"/>
                <w:sz w:val="20"/>
                <w:szCs w:val="20"/>
              </w:rPr>
              <w:t xml:space="preserve">11.具备两路独立音量调节旋钮及红外对频窗口，方便音量调节及红外对频；</w:t>
            </w:r>
            <w:r>
              <w:rPr>
                <w:rFonts w:hint="eastAsia" w:ascii="宋体" w:hAnsi="宋体" w:cs="宋体"/>
                <w:sz w:val="20"/>
                <w:szCs w:val="20"/>
              </w:rPr>
              <w:br/>
            </w:r>
            <w:r>
              <w:rPr>
                <w:rFonts w:hint="eastAsia" w:ascii="宋体" w:hAnsi="宋体" w:cs="宋体"/>
                <w:sz w:val="20"/>
                <w:szCs w:val="20"/>
              </w:rPr>
              <w:t xml:space="preserve">12.采用四组天线进行音频与数据传输，保证音质传输过程中更加稳定可靠；</w:t>
            </w:r>
            <w:r>
              <w:rPr>
                <w:rFonts w:hint="eastAsia" w:ascii="宋体" w:hAnsi="宋体" w:cs="宋体"/>
                <w:sz w:val="20"/>
                <w:szCs w:val="20"/>
              </w:rPr>
              <w:br/>
            </w:r>
            <w:r>
              <w:rPr>
                <w:rFonts w:hint="eastAsia" w:ascii="宋体" w:hAnsi="宋体" w:cs="宋体"/>
                <w:sz w:val="20"/>
                <w:szCs w:val="20"/>
              </w:rPr>
              <w:t xml:space="preserve">13.具备两组功能控制键，可独立调节每个显示模块参数；</w:t>
            </w:r>
            <w:r>
              <w:rPr>
                <w:rFonts w:hint="eastAsia" w:ascii="宋体" w:hAnsi="宋体" w:cs="宋体"/>
                <w:sz w:val="20"/>
                <w:szCs w:val="20"/>
              </w:rPr>
              <w:br/>
            </w:r>
            <w:r>
              <w:rPr>
                <w:rFonts w:hint="eastAsia" w:ascii="宋体" w:hAnsi="宋体" w:cs="宋体"/>
                <w:sz w:val="20"/>
                <w:szCs w:val="20"/>
              </w:rPr>
              <w:t xml:space="preserve">14.理想环境有效距离可达200米，具备自由发言工作模式，适用于各类高要求会议场合；</w:t>
            </w:r>
            <w:r>
              <w:rPr>
                <w:rFonts w:hint="eastAsia" w:ascii="宋体" w:hAnsi="宋体" w:cs="宋体"/>
                <w:sz w:val="20"/>
                <w:szCs w:val="20"/>
              </w:rPr>
              <w:br/>
            </w:r>
            <w:r>
              <w:rPr>
                <w:rFonts w:hint="eastAsia" w:ascii="宋体" w:hAnsi="宋体" w:cs="宋体"/>
                <w:sz w:val="20"/>
                <w:szCs w:val="20"/>
              </w:rPr>
              <w:t xml:space="preserve">15.支持同环境多套同时使用，同频段可同时使用32个通道互相不会产生干扰；</w:t>
            </w:r>
            <w:r>
              <w:rPr>
                <w:rFonts w:hint="eastAsia" w:ascii="宋体" w:hAnsi="宋体" w:cs="宋体"/>
                <w:sz w:val="20"/>
                <w:szCs w:val="20"/>
              </w:rPr>
              <w:br/>
            </w:r>
            <w:r>
              <w:rPr>
                <w:rFonts w:hint="eastAsia" w:ascii="宋体" w:hAnsi="宋体" w:cs="宋体"/>
                <w:sz w:val="20"/>
                <w:szCs w:val="20"/>
              </w:rPr>
              <w:t xml:space="preserve">16.具备独立音量大小调节旋钮，可根据实际需求调节每个话筒的音量大小；</w:t>
            </w:r>
            <w:r>
              <w:rPr>
                <w:rFonts w:hint="eastAsia" w:ascii="宋体" w:hAnsi="宋体" w:cs="宋体"/>
                <w:sz w:val="20"/>
                <w:szCs w:val="20"/>
              </w:rPr>
              <w:br/>
            </w:r>
            <w:r>
              <w:rPr>
                <w:rFonts w:hint="eastAsia" w:ascii="宋体" w:hAnsi="宋体" w:cs="宋体"/>
                <w:sz w:val="20"/>
                <w:szCs w:val="20"/>
              </w:rPr>
              <w:t xml:space="preserve">17.具备高低两种发射功率选择，可根据使用距离、数量多少来选择发射功率；</w:t>
            </w:r>
            <w:r>
              <w:rPr>
                <w:rFonts w:hint="eastAsia" w:ascii="宋体" w:hAnsi="宋体" w:cs="宋体"/>
                <w:sz w:val="20"/>
                <w:szCs w:val="20"/>
              </w:rPr>
              <w:br/>
            </w:r>
            <w:r>
              <w:rPr>
                <w:rFonts w:hint="eastAsia" w:ascii="宋体" w:hAnsi="宋体" w:cs="宋体"/>
                <w:sz w:val="20"/>
                <w:szCs w:val="20"/>
              </w:rPr>
              <w:t xml:space="preserve">18.具备双重供电方式，可采用2节AA电池或镍氢充电电池，或采用充电座充电；</w:t>
            </w:r>
            <w:r>
              <w:rPr>
                <w:rFonts w:hint="eastAsia" w:ascii="宋体" w:hAnsi="宋体" w:cs="宋体"/>
                <w:sz w:val="20"/>
                <w:szCs w:val="20"/>
              </w:rPr>
              <w:br/>
            </w:r>
            <w:r>
              <w:rPr>
                <w:rFonts w:hint="eastAsia" w:ascii="宋体" w:hAnsi="宋体" w:cs="宋体"/>
                <w:sz w:val="20"/>
                <w:szCs w:val="20"/>
              </w:rPr>
              <w:t xml:space="preserve">19.采用低功耗设计，镍氢充电电池可连续使用10小时以上；</w:t>
            </w:r>
            <w:r>
              <w:rPr>
                <w:rFonts w:hint="eastAsia" w:ascii="宋体" w:hAnsi="宋体" w:cs="宋体"/>
                <w:sz w:val="20"/>
                <w:szCs w:val="20"/>
              </w:rPr>
              <w:br/>
            </w:r>
            <w:r>
              <w:rPr>
                <w:rFonts w:hint="eastAsia" w:ascii="宋体" w:hAnsi="宋体" w:cs="宋体"/>
                <w:sz w:val="20"/>
                <w:szCs w:val="20"/>
              </w:rPr>
              <w:t xml:space="preserve">20.具备大功率ACT红外对频模组，可远距离红外对频；</w:t>
            </w:r>
            <w:r>
              <w:rPr>
                <w:rFonts w:hint="eastAsia" w:ascii="宋体" w:hAnsi="宋体" w:cs="宋体"/>
                <w:sz w:val="20"/>
                <w:szCs w:val="20"/>
              </w:rPr>
              <w:br/>
            </w:r>
            <w:r>
              <w:rPr>
                <w:rFonts w:hint="eastAsia" w:ascii="宋体" w:hAnsi="宋体" w:cs="宋体"/>
                <w:sz w:val="20"/>
                <w:szCs w:val="20"/>
              </w:rPr>
              <w:t xml:space="preserve">21.采用高品质网头和拾音头模组，可消除外界其它杂音；</w:t>
            </w:r>
            <w:r>
              <w:rPr>
                <w:rFonts w:hint="eastAsia" w:ascii="宋体" w:hAnsi="宋体" w:cs="宋体"/>
                <w:sz w:val="20"/>
                <w:szCs w:val="20"/>
              </w:rPr>
              <w:br/>
            </w:r>
            <w:r>
              <w:rPr>
                <w:rFonts w:hint="eastAsia" w:ascii="宋体" w:hAnsi="宋体" w:cs="宋体"/>
                <w:sz w:val="20"/>
                <w:szCs w:val="20"/>
              </w:rPr>
              <w:t xml:space="preserve">22.无线鹅颈话筒、头戴话筒、领夹话筒、手持话筒可混合搭配使用，通用性强；</w:t>
            </w:r>
            <w:r>
              <w:rPr>
                <w:rFonts w:hint="eastAsia" w:ascii="宋体" w:hAnsi="宋体" w:cs="宋体"/>
                <w:sz w:val="20"/>
                <w:szCs w:val="20"/>
              </w:rPr>
              <w:br/>
            </w:r>
            <w:r>
              <w:rPr>
                <w:rFonts w:hint="eastAsia" w:ascii="宋体" w:hAnsi="宋体" w:cs="宋体"/>
                <w:sz w:val="20"/>
                <w:szCs w:val="20"/>
              </w:rPr>
              <w:t xml:space="preserve">23.采用三级防静电、防雷保护技术，可抗8000V静电，符合GB/T17618-1998国家标准；</w:t>
            </w:r>
            <w:r>
              <w:rPr>
                <w:rFonts w:hint="eastAsia" w:ascii="宋体" w:hAnsi="宋体" w:cs="宋体"/>
                <w:sz w:val="20"/>
                <w:szCs w:val="20"/>
              </w:rPr>
              <w:br/>
            </w:r>
            <w:r>
              <w:rPr>
                <w:rFonts w:hint="eastAsia" w:ascii="宋体" w:hAnsi="宋体" w:cs="宋体"/>
                <w:sz w:val="20"/>
                <w:szCs w:val="20"/>
              </w:rPr>
              <w:t xml:space="preserve">24.采用外置DC12V电源适配器供电方式，保证电压在不稳定情况下也能安全、稳定使用；</w:t>
            </w:r>
            <w:r>
              <w:rPr>
                <w:rFonts w:hint="eastAsia" w:ascii="宋体" w:hAnsi="宋体" w:cs="宋体"/>
                <w:sz w:val="20"/>
                <w:szCs w:val="20"/>
              </w:rPr>
              <w:br/>
            </w:r>
            <w:r>
              <w:rPr>
                <w:rFonts w:hint="eastAsia" w:ascii="宋体" w:hAnsi="宋体" w:cs="宋体"/>
                <w:sz w:val="20"/>
                <w:szCs w:val="20"/>
              </w:rPr>
              <w:t xml:space="preserve">25.采用铝合金环保材质机身，1U标准设计，可固定安装在标准19英寸机柜上。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时序电源控制器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1.具有1路前置常供电非时序电源及8路后置时序电源输出接口，总输出电流为40A；</w:t>
            </w:r>
            <w:r>
              <w:rPr>
                <w:rFonts w:hint="eastAsia" w:ascii="宋体" w:hAnsi="宋体" w:cs="宋体"/>
                <w:sz w:val="20"/>
                <w:szCs w:val="20"/>
              </w:rPr>
              <w:br/>
            </w:r>
            <w:r>
              <w:rPr>
                <w:rFonts w:hint="eastAsia" w:ascii="宋体" w:hAnsi="宋体" w:cs="宋体"/>
                <w:sz w:val="20"/>
                <w:szCs w:val="20"/>
              </w:rPr>
              <w:t xml:space="preserve">2.标准1-6路电流为13A，7-8路电流为16A（可直接连接2台2000W功放）；</w:t>
            </w:r>
            <w:r>
              <w:rPr>
                <w:rFonts w:hint="eastAsia" w:ascii="宋体" w:hAnsi="宋体" w:cs="宋体"/>
                <w:sz w:val="20"/>
                <w:szCs w:val="20"/>
              </w:rPr>
              <w:br/>
            </w:r>
            <w:r>
              <w:rPr>
                <w:rFonts w:hint="eastAsia" w:ascii="宋体" w:hAnsi="宋体" w:cs="宋体"/>
                <w:sz w:val="20"/>
                <w:szCs w:val="20"/>
              </w:rPr>
              <w:t xml:space="preserve">3.具备1路前置可控开/关USB接口，方便给常用电源设备供电，可连接&lt;50mA的USB照明灯；</w:t>
            </w:r>
            <w:r>
              <w:rPr>
                <w:rFonts w:hint="eastAsia" w:ascii="宋体" w:hAnsi="宋体" w:cs="宋体"/>
                <w:sz w:val="20"/>
                <w:szCs w:val="20"/>
              </w:rPr>
              <w:br/>
            </w:r>
            <w:r>
              <w:rPr>
                <w:rFonts w:hint="eastAsia" w:ascii="宋体" w:hAnsi="宋体" w:cs="宋体"/>
                <w:sz w:val="20"/>
                <w:szCs w:val="20"/>
              </w:rPr>
              <w:t xml:space="preserve">4.装备128×64LCD显示屏，高精度电压表可实时监控电压，支持电源指示，8路独立继电器工作状态指示；</w:t>
            </w:r>
            <w:r>
              <w:rPr>
                <w:rFonts w:hint="eastAsia" w:ascii="宋体" w:hAnsi="宋体" w:cs="宋体"/>
                <w:sz w:val="20"/>
                <w:szCs w:val="20"/>
              </w:rPr>
              <w:br/>
            </w:r>
            <w:r>
              <w:rPr>
                <w:rFonts w:hint="eastAsia" w:ascii="宋体" w:hAnsi="宋体" w:cs="宋体"/>
                <w:sz w:val="20"/>
                <w:szCs w:val="20"/>
              </w:rPr>
              <w:t xml:space="preserve">5.前面板带有总开关和手动控制按钮，紧急情况可手动控制单路或多路的开关；</w:t>
            </w:r>
            <w:r>
              <w:rPr>
                <w:rFonts w:hint="eastAsia" w:ascii="宋体" w:hAnsi="宋体" w:cs="宋体"/>
                <w:sz w:val="20"/>
                <w:szCs w:val="20"/>
              </w:rPr>
              <w:br/>
            </w:r>
            <w:r>
              <w:rPr>
                <w:rFonts w:hint="eastAsia" w:ascii="宋体" w:hAnsi="宋体" w:cs="宋体"/>
                <w:sz w:val="20"/>
                <w:szCs w:val="20"/>
              </w:rPr>
              <w:t xml:space="preserve">6.可设置每个通道开启或关闭延时时间，延时可设置为0-999秒，默认延时为1秒；</w:t>
            </w:r>
            <w:r>
              <w:rPr>
                <w:rFonts w:hint="eastAsia" w:ascii="宋体" w:hAnsi="宋体" w:cs="宋体"/>
                <w:sz w:val="20"/>
                <w:szCs w:val="20"/>
              </w:rPr>
              <w:br/>
            </w:r>
            <w:r>
              <w:rPr>
                <w:rFonts w:hint="eastAsia" w:ascii="宋体" w:hAnsi="宋体" w:cs="宋体"/>
                <w:sz w:val="20"/>
                <w:szCs w:val="20"/>
              </w:rPr>
              <w:t xml:space="preserve">7.具有手动、中控或电脑软件同时控制功能，通过面板一键开关时序关启通道，实现时序功能；</w:t>
            </w:r>
            <w:r>
              <w:rPr>
                <w:rFonts w:hint="eastAsia" w:ascii="宋体" w:hAnsi="宋体" w:cs="宋体"/>
                <w:sz w:val="20"/>
                <w:szCs w:val="20"/>
              </w:rPr>
              <w:br/>
            </w:r>
            <w:r>
              <w:rPr>
                <w:rFonts w:hint="eastAsia" w:ascii="宋体" w:hAnsi="宋体" w:cs="宋体"/>
                <w:sz w:val="20"/>
                <w:szCs w:val="20"/>
              </w:rPr>
              <w:t xml:space="preserve">8.采用多功能电源插座，兼容、美标、欧标等多种规格二芯电源插头，无需另加转换插头；</w:t>
            </w:r>
            <w:r>
              <w:rPr>
                <w:rFonts w:hint="eastAsia" w:ascii="宋体" w:hAnsi="宋体" w:cs="宋体"/>
                <w:sz w:val="20"/>
                <w:szCs w:val="20"/>
              </w:rPr>
              <w:br/>
            </w:r>
            <w:r>
              <w:rPr>
                <w:rFonts w:hint="eastAsia" w:ascii="宋体" w:hAnsi="宋体" w:cs="宋体"/>
                <w:sz w:val="20"/>
                <w:szCs w:val="20"/>
              </w:rPr>
              <w:t xml:space="preserve">9.协议和接口的开放性，提供1路RS-232控制接口与所有可编程控制主机兼容或电脑软件控制；</w:t>
            </w:r>
            <w:r>
              <w:rPr>
                <w:rFonts w:hint="eastAsia" w:ascii="宋体" w:hAnsi="宋体" w:cs="宋体"/>
                <w:sz w:val="20"/>
                <w:szCs w:val="20"/>
              </w:rPr>
              <w:br/>
            </w:r>
            <w:r>
              <w:rPr>
                <w:rFonts w:hint="eastAsia" w:ascii="宋体" w:hAnsi="宋体" w:cs="宋体"/>
                <w:sz w:val="20"/>
                <w:szCs w:val="20"/>
              </w:rPr>
              <w:t xml:space="preserve">10.多台设备可采用RS-485接口级联，可级联256台设备实现一键同时开启或关闭多台设备；</w:t>
            </w:r>
            <w:r>
              <w:rPr>
                <w:rFonts w:hint="eastAsia" w:ascii="宋体" w:hAnsi="宋体" w:cs="宋体"/>
                <w:sz w:val="20"/>
                <w:szCs w:val="20"/>
              </w:rPr>
              <w:br/>
            </w:r>
            <w:r>
              <w:rPr>
                <w:rFonts w:hint="eastAsia" w:ascii="宋体" w:hAnsi="宋体" w:cs="宋体"/>
                <w:sz w:val="20"/>
                <w:szCs w:val="20"/>
              </w:rPr>
              <w:t xml:space="preserve">11.具备通道互锁及通道禁止功能，可适合多种场合使用；</w:t>
            </w:r>
            <w:r>
              <w:rPr>
                <w:rFonts w:hint="eastAsia" w:ascii="宋体" w:hAnsi="宋体" w:cs="宋体"/>
                <w:sz w:val="20"/>
                <w:szCs w:val="20"/>
              </w:rPr>
              <w:br/>
            </w:r>
            <w:r>
              <w:rPr>
                <w:rFonts w:hint="eastAsia" w:ascii="宋体" w:hAnsi="宋体" w:cs="宋体"/>
                <w:sz w:val="20"/>
                <w:szCs w:val="20"/>
              </w:rPr>
              <w:t xml:space="preserve">12.配套全功能电源时序器控制软件，实时状态监测和实时控制；</w:t>
            </w:r>
            <w:r>
              <w:rPr>
                <w:rFonts w:hint="eastAsia" w:ascii="宋体" w:hAnsi="宋体" w:cs="宋体"/>
                <w:sz w:val="20"/>
                <w:szCs w:val="20"/>
              </w:rPr>
              <w:br/>
            </w:r>
            <w:r>
              <w:rPr>
                <w:rFonts w:hint="eastAsia" w:ascii="宋体" w:hAnsi="宋体" w:cs="宋体"/>
                <w:sz w:val="20"/>
                <w:szCs w:val="20"/>
              </w:rPr>
              <w:t xml:space="preserve">13.内置光电隔离模块及通用电源及稳压系统，保证电压在不稳定的情况下安全、稳定使用；</w:t>
            </w:r>
            <w:r>
              <w:rPr>
                <w:rFonts w:hint="eastAsia" w:ascii="宋体" w:hAnsi="宋体" w:cs="宋体"/>
                <w:sz w:val="20"/>
                <w:szCs w:val="20"/>
              </w:rPr>
              <w:br/>
            </w:r>
            <w:r>
              <w:rPr>
                <w:rFonts w:hint="eastAsia" w:ascii="宋体" w:hAnsi="宋体" w:cs="宋体"/>
                <w:sz w:val="20"/>
                <w:szCs w:val="20"/>
              </w:rPr>
              <w:t xml:space="preserve">14.采用三级防静电、防雷保护技术，可抗8000V静电，符合GB/T17618-1998国家标准；</w:t>
            </w:r>
            <w:r>
              <w:rPr>
                <w:rFonts w:hint="eastAsia" w:ascii="宋体" w:hAnsi="宋体" w:cs="宋体"/>
                <w:sz w:val="20"/>
                <w:szCs w:val="20"/>
              </w:rPr>
              <w:br/>
            </w:r>
            <w:r>
              <w:rPr>
                <w:rFonts w:hint="eastAsia" w:ascii="宋体" w:hAnsi="宋体" w:cs="宋体"/>
                <w:sz w:val="20"/>
                <w:szCs w:val="20"/>
              </w:rPr>
              <w:t xml:space="preserve">15.采用铝合金环保材质机身，标准设计，可固定安装在标准19英寸机柜上；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音箱壁挂架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网络型会议系统主机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1.采用DSP/DDOV数字化处理与传输技术，符合IEC60065标准；</w:t>
            </w:r>
            <w:r>
              <w:rPr>
                <w:rFonts w:hint="eastAsia" w:ascii="宋体" w:hAnsi="宋体" w:cs="宋体"/>
                <w:sz w:val="20"/>
                <w:szCs w:val="20"/>
              </w:rPr>
              <w:br/>
            </w:r>
            <w:r>
              <w:rPr>
                <w:rFonts w:hint="eastAsia" w:ascii="宋体" w:hAnsi="宋体" w:cs="宋体"/>
                <w:sz w:val="20"/>
                <w:szCs w:val="20"/>
              </w:rPr>
              <w:t xml:space="preserve">2.铝合金面板内嵌莫氏硬度6级触控玻璃，装备3.2"LCD彩色显示屏、可脱离电脑完成系统设置，提高调试效率；</w:t>
            </w:r>
            <w:r>
              <w:rPr>
                <w:rFonts w:hint="eastAsia" w:ascii="宋体" w:hAnsi="宋体" w:cs="宋体"/>
                <w:sz w:val="20"/>
                <w:szCs w:val="20"/>
              </w:rPr>
              <w:br/>
            </w:r>
            <w:r>
              <w:rPr>
                <w:rFonts w:hint="eastAsia" w:ascii="宋体" w:hAnsi="宋体" w:cs="宋体"/>
                <w:sz w:val="20"/>
                <w:szCs w:val="20"/>
              </w:rPr>
              <w:t xml:space="preserve">3.具备8路单元输出接口，包含6路8芯和2路RJ45网络接口（可为8路RJ45），支持连接240台单元；</w:t>
            </w:r>
            <w:r>
              <w:rPr>
                <w:rFonts w:hint="eastAsia" w:ascii="宋体" w:hAnsi="宋体" w:cs="宋体"/>
                <w:sz w:val="20"/>
                <w:szCs w:val="20"/>
              </w:rPr>
              <w:br/>
            </w:r>
            <w:r>
              <w:rPr>
                <w:rFonts w:hint="eastAsia" w:ascii="宋体" w:hAnsi="宋体" w:cs="宋体"/>
                <w:sz w:val="20"/>
                <w:szCs w:val="20"/>
              </w:rPr>
              <w:t xml:space="preserve">4.系统容量为76800台，支持环形手拉手、一线式、分线盒、T型各种连接方式；</w:t>
            </w:r>
            <w:r>
              <w:rPr>
                <w:rFonts w:hint="eastAsia" w:ascii="宋体" w:hAnsi="宋体" w:cs="宋体"/>
                <w:sz w:val="20"/>
                <w:szCs w:val="20"/>
              </w:rPr>
              <w:br/>
            </w:r>
            <w:r>
              <w:rPr>
                <w:rFonts w:hint="eastAsia" w:ascii="宋体" w:hAnsi="宋体" w:cs="宋体"/>
                <w:sz w:val="20"/>
                <w:szCs w:val="20"/>
              </w:rPr>
              <w:t xml:space="preserve">5.具备先进先出、后进先出、数量限制、主席允许、自由讨论五种会议模式；</w:t>
            </w:r>
            <w:r>
              <w:rPr>
                <w:rFonts w:hint="eastAsia" w:ascii="宋体" w:hAnsi="宋体" w:cs="宋体"/>
                <w:sz w:val="20"/>
                <w:szCs w:val="20"/>
              </w:rPr>
              <w:br/>
            </w:r>
            <w:r>
              <w:rPr>
                <w:rFonts w:hint="eastAsia" w:ascii="宋体" w:hAnsi="宋体" w:cs="宋体"/>
                <w:sz w:val="20"/>
                <w:szCs w:val="20"/>
              </w:rPr>
              <w:t xml:space="preserve">6.发言人数可设置为1/2/3/4/5/6个，主席和VIP不受数量限制，自由讨论模式不受限制可全部打开；</w:t>
            </w:r>
            <w:r>
              <w:rPr>
                <w:rFonts w:hint="eastAsia" w:ascii="宋体" w:hAnsi="宋体" w:cs="宋体"/>
                <w:sz w:val="20"/>
                <w:szCs w:val="20"/>
              </w:rPr>
              <w:br/>
            </w:r>
            <w:r>
              <w:rPr>
                <w:rFonts w:hint="eastAsia" w:ascii="宋体" w:hAnsi="宋体" w:cs="宋体"/>
                <w:sz w:val="20"/>
                <w:szCs w:val="20"/>
              </w:rPr>
              <w:t xml:space="preserve">7.采用高保真无损音频传输技术，48KHz音频采样频率，频率响应为20Hz-20KHz；</w:t>
            </w:r>
            <w:r>
              <w:rPr>
                <w:rFonts w:hint="eastAsia" w:ascii="宋体" w:hAnsi="宋体" w:cs="宋体"/>
                <w:sz w:val="20"/>
                <w:szCs w:val="20"/>
              </w:rPr>
              <w:br/>
            </w:r>
            <w:r>
              <w:rPr>
                <w:rFonts w:hint="eastAsia" w:ascii="宋体" w:hAnsi="宋体" w:cs="宋体"/>
                <w:sz w:val="20"/>
                <w:szCs w:val="20"/>
              </w:rPr>
              <w:t xml:space="preserve">8.内置DSP数字音频模块，具备自适应反馈抑制、数字均衡器、自动增益功能，最大程度消除干扰、失真、串音等现象；</w:t>
            </w:r>
            <w:r>
              <w:rPr>
                <w:rFonts w:hint="eastAsia" w:ascii="宋体" w:hAnsi="宋体" w:cs="宋体"/>
                <w:sz w:val="20"/>
                <w:szCs w:val="20"/>
              </w:rPr>
              <w:br/>
            </w:r>
            <w:r>
              <w:rPr>
                <w:rFonts w:hint="eastAsia" w:ascii="宋体" w:hAnsi="宋体" w:cs="宋体"/>
                <w:sz w:val="20"/>
                <w:szCs w:val="20"/>
              </w:rPr>
              <w:t xml:space="preserve">9.内置多路内部通讯及会议服务功能，会议主机可接收会议单元发送的会议服务请求信息；</w:t>
            </w:r>
            <w:r>
              <w:rPr>
                <w:rFonts w:hint="eastAsia" w:ascii="宋体" w:hAnsi="宋体" w:cs="宋体"/>
                <w:sz w:val="20"/>
                <w:szCs w:val="20"/>
              </w:rPr>
              <w:br/>
            </w:r>
            <w:r>
              <w:rPr>
                <w:rFonts w:hint="eastAsia" w:ascii="宋体" w:hAnsi="宋体" w:cs="宋体"/>
                <w:sz w:val="20"/>
                <w:szCs w:val="20"/>
              </w:rPr>
              <w:t xml:space="preserve">10.内置万年历，具备发言计时功能，显示屏可显示日期、星期与时间，系统可自动同步电脑日期、星期与时间；</w:t>
            </w:r>
            <w:r>
              <w:rPr>
                <w:rFonts w:hint="eastAsia" w:ascii="宋体" w:hAnsi="宋体" w:cs="宋体"/>
                <w:sz w:val="20"/>
                <w:szCs w:val="20"/>
              </w:rPr>
              <w:br/>
            </w:r>
            <w:r>
              <w:rPr>
                <w:rFonts w:hint="eastAsia" w:ascii="宋体" w:hAnsi="宋体" w:cs="宋体"/>
                <w:sz w:val="20"/>
                <w:szCs w:val="20"/>
              </w:rPr>
              <w:t xml:space="preserve">11.采用ID寻址方式，可自定义单元编号，保证唯一ID编号，能有效避免ID重复冲突；</w:t>
            </w:r>
            <w:r>
              <w:rPr>
                <w:rFonts w:hint="eastAsia" w:ascii="宋体" w:hAnsi="宋体" w:cs="宋体"/>
                <w:sz w:val="20"/>
                <w:szCs w:val="20"/>
              </w:rPr>
              <w:br/>
            </w:r>
            <w:r>
              <w:rPr>
                <w:rFonts w:hint="eastAsia" w:ascii="宋体" w:hAnsi="宋体" w:cs="宋体"/>
                <w:sz w:val="20"/>
                <w:szCs w:val="20"/>
              </w:rPr>
              <w:t xml:space="preserve">12.具备双机热备份功能，可将一台会议主机设置为备份主机，当会议主机出现异常备份主机自动接管；</w:t>
            </w:r>
            <w:r>
              <w:rPr>
                <w:rFonts w:hint="eastAsia" w:ascii="宋体" w:hAnsi="宋体" w:cs="宋体"/>
                <w:sz w:val="20"/>
                <w:szCs w:val="20"/>
              </w:rPr>
              <w:br/>
            </w:r>
            <w:r>
              <w:rPr>
                <w:rFonts w:hint="eastAsia" w:ascii="宋体" w:hAnsi="宋体" w:cs="宋体"/>
                <w:sz w:val="20"/>
                <w:szCs w:val="20"/>
              </w:rPr>
              <w:t xml:space="preserve">13.具备线路带电“热插拔”功能，支持自动修复与快速定位系统故障，并不影响其它设备的运行；</w:t>
            </w:r>
            <w:r>
              <w:rPr>
                <w:rFonts w:hint="eastAsia" w:ascii="宋体" w:hAnsi="宋体" w:cs="宋体"/>
                <w:sz w:val="20"/>
                <w:szCs w:val="20"/>
              </w:rPr>
              <w:br/>
            </w:r>
            <w:r>
              <w:rPr>
                <w:rFonts w:hint="eastAsia" w:ascii="宋体" w:hAnsi="宋体" w:cs="宋体"/>
                <w:sz w:val="20"/>
                <w:szCs w:val="20"/>
              </w:rPr>
              <w:t xml:space="preserve">14.内置摄像跟踪功能，支持PELCO-D、PELCO-P、SONY、SAMSUNG、跟踪主机等协议，具备调节、保存、调用预置位；</w:t>
            </w:r>
            <w:r>
              <w:rPr>
                <w:rFonts w:hint="eastAsia" w:ascii="宋体" w:hAnsi="宋体" w:cs="宋体"/>
                <w:sz w:val="20"/>
                <w:szCs w:val="20"/>
              </w:rPr>
              <w:br/>
            </w:r>
            <w:r>
              <w:rPr>
                <w:rFonts w:hint="eastAsia" w:ascii="宋体" w:hAnsi="宋体" w:cs="宋体"/>
                <w:sz w:val="20"/>
                <w:szCs w:val="20"/>
              </w:rPr>
              <w:t xml:space="preserve">15.具备RS-232与RS-485两种控制接口与控制方式，摄像机之间可串联或并联连接；</w:t>
            </w:r>
            <w:r>
              <w:rPr>
                <w:rFonts w:hint="eastAsia" w:ascii="宋体" w:hAnsi="宋体" w:cs="宋体"/>
                <w:sz w:val="20"/>
                <w:szCs w:val="20"/>
              </w:rPr>
              <w:br/>
            </w:r>
            <w:r>
              <w:rPr>
                <w:rFonts w:hint="eastAsia" w:ascii="宋体" w:hAnsi="宋体" w:cs="宋体"/>
                <w:sz w:val="20"/>
                <w:szCs w:val="20"/>
              </w:rPr>
              <w:t xml:space="preserve">16.支持连接4台高清摄像机，连接高清视频解码盒可与高清矩阵实现视频信号自动切换，具备画面冻结功能；</w:t>
            </w:r>
            <w:r>
              <w:rPr>
                <w:rFonts w:hint="eastAsia" w:ascii="宋体" w:hAnsi="宋体" w:cs="宋体"/>
                <w:sz w:val="20"/>
                <w:szCs w:val="20"/>
              </w:rPr>
              <w:br/>
            </w:r>
            <w:r>
              <w:rPr>
                <w:rFonts w:hint="eastAsia" w:ascii="宋体" w:hAnsi="宋体" w:cs="宋体"/>
                <w:sz w:val="20"/>
                <w:szCs w:val="20"/>
              </w:rPr>
              <w:t xml:space="preserve">17.内置电子投票表决功能，具有签到、表决、选举、评分等数据管理功能；</w:t>
            </w:r>
            <w:r>
              <w:rPr>
                <w:rFonts w:hint="eastAsia" w:ascii="宋体" w:hAnsi="宋体" w:cs="宋体"/>
                <w:sz w:val="20"/>
                <w:szCs w:val="20"/>
              </w:rPr>
              <w:br/>
            </w:r>
            <w:r>
              <w:rPr>
                <w:rFonts w:hint="eastAsia" w:ascii="宋体" w:hAnsi="宋体" w:cs="宋体"/>
                <w:sz w:val="20"/>
                <w:szCs w:val="20"/>
              </w:rPr>
              <w:t xml:space="preserve">18.支持按键和IC卡签到、补签到等功能，签到倒计时间、签到数据可实时动态显示；</w:t>
            </w:r>
            <w:r>
              <w:rPr>
                <w:rFonts w:hint="eastAsia" w:ascii="宋体" w:hAnsi="宋体" w:cs="宋体"/>
                <w:sz w:val="20"/>
                <w:szCs w:val="20"/>
              </w:rPr>
              <w:br/>
            </w:r>
            <w:r>
              <w:rPr>
                <w:rFonts w:hint="eastAsia" w:ascii="宋体" w:hAnsi="宋体" w:cs="宋体"/>
                <w:sz w:val="20"/>
                <w:szCs w:val="20"/>
              </w:rPr>
              <w:t xml:space="preserve">19.支持记名与不记名投票表决方式，所有投票表决均可导出存档并支持图文方式打印；</w:t>
            </w:r>
            <w:r>
              <w:rPr>
                <w:rFonts w:hint="eastAsia" w:ascii="宋体" w:hAnsi="宋体" w:cs="宋体"/>
                <w:sz w:val="20"/>
                <w:szCs w:val="20"/>
              </w:rPr>
              <w:br/>
            </w:r>
            <w:r>
              <w:rPr>
                <w:rFonts w:hint="eastAsia" w:ascii="宋体" w:hAnsi="宋体" w:cs="宋体"/>
                <w:sz w:val="20"/>
                <w:szCs w:val="20"/>
              </w:rPr>
              <w:t xml:space="preserve">20.具备扩展同声传译功能，可配置4/8/12/16/20/32/64不同语种同声传译功能；</w:t>
            </w:r>
            <w:r>
              <w:rPr>
                <w:rFonts w:hint="eastAsia" w:ascii="宋体" w:hAnsi="宋体" w:cs="宋体"/>
                <w:sz w:val="20"/>
                <w:szCs w:val="20"/>
              </w:rPr>
              <w:br/>
            </w:r>
            <w:r>
              <w:rPr>
                <w:rFonts w:hint="eastAsia" w:ascii="宋体" w:hAnsi="宋体" w:cs="宋体"/>
                <w:sz w:val="20"/>
                <w:szCs w:val="20"/>
              </w:rPr>
              <w:t xml:space="preserve">21.支持扩展web网页控制功能，无需安装程序可通过浏览器访问即可设定和调节会议各项功能；</w:t>
            </w:r>
            <w:r>
              <w:rPr>
                <w:rFonts w:hint="eastAsia" w:ascii="宋体" w:hAnsi="宋体" w:cs="宋体"/>
                <w:sz w:val="20"/>
                <w:szCs w:val="20"/>
              </w:rPr>
              <w:br/>
            </w:r>
            <w:r>
              <w:rPr>
                <w:rFonts w:hint="eastAsia" w:ascii="宋体" w:hAnsi="宋体" w:cs="宋体"/>
                <w:sz w:val="20"/>
                <w:szCs w:val="20"/>
              </w:rPr>
              <w:t xml:space="preserve">22.支持扩展Dante协议音频输出，可与其它Dante音频设备进行语音通讯；</w:t>
            </w:r>
            <w:r>
              <w:rPr>
                <w:rFonts w:hint="eastAsia" w:ascii="宋体" w:hAnsi="宋体" w:cs="宋体"/>
                <w:sz w:val="20"/>
                <w:szCs w:val="20"/>
              </w:rPr>
              <w:br/>
            </w:r>
            <w:r>
              <w:rPr>
                <w:rFonts w:hint="eastAsia" w:ascii="宋体" w:hAnsi="宋体" w:cs="宋体"/>
                <w:sz w:val="20"/>
                <w:szCs w:val="20"/>
              </w:rPr>
              <w:t xml:space="preserve">23.具备语音分离技术，支持扩展8/16/32/64通道的模拟音频信号输出，供红外同声传译系统或录音设备使用；</w:t>
            </w:r>
            <w:r>
              <w:rPr>
                <w:rFonts w:hint="eastAsia" w:ascii="宋体" w:hAnsi="宋体" w:cs="宋体"/>
                <w:sz w:val="20"/>
                <w:szCs w:val="20"/>
              </w:rPr>
              <w:br/>
            </w:r>
            <w:r>
              <w:rPr>
                <w:rFonts w:hint="eastAsia" w:ascii="宋体" w:hAnsi="宋体" w:cs="宋体"/>
                <w:sz w:val="20"/>
                <w:szCs w:val="20"/>
              </w:rPr>
              <w:t xml:space="preserve">24.支持扩展U盘/SD卡自动录音模块，可录制会议中所有音频内容，可支持2000小时连续录制；</w:t>
            </w:r>
            <w:r>
              <w:rPr>
                <w:rFonts w:hint="eastAsia" w:ascii="宋体" w:hAnsi="宋体" w:cs="宋体"/>
                <w:sz w:val="20"/>
                <w:szCs w:val="20"/>
              </w:rPr>
              <w:br/>
            </w:r>
            <w:r>
              <w:rPr>
                <w:rFonts w:hint="eastAsia" w:ascii="宋体" w:hAnsi="宋体" w:cs="宋体"/>
                <w:sz w:val="20"/>
                <w:szCs w:val="20"/>
              </w:rPr>
              <w:t xml:space="preserve">25.具有光纤扩展接口，长距离传输音质不衰减，可实现远距离两个会议室合并为一个会议室；</w:t>
            </w:r>
            <w:r>
              <w:rPr>
                <w:rFonts w:hint="eastAsia" w:ascii="宋体" w:hAnsi="宋体" w:cs="宋体"/>
                <w:sz w:val="20"/>
                <w:szCs w:val="20"/>
              </w:rPr>
              <w:br/>
            </w:r>
            <w:r>
              <w:rPr>
                <w:rFonts w:hint="eastAsia" w:ascii="宋体" w:hAnsi="宋体" w:cs="宋体"/>
                <w:sz w:val="20"/>
                <w:szCs w:val="20"/>
              </w:rPr>
              <w:t xml:space="preserve">26.具备1路卡侬、4路莲花、1路大三芯多种音频输出及1路卡侬、2路莲花音频输入，可独立调节音量；</w:t>
            </w:r>
            <w:r>
              <w:rPr>
                <w:rFonts w:hint="eastAsia" w:ascii="宋体" w:hAnsi="宋体" w:cs="宋体"/>
                <w:sz w:val="20"/>
                <w:szCs w:val="20"/>
              </w:rPr>
              <w:br/>
            </w:r>
            <w:r>
              <w:rPr>
                <w:rFonts w:hint="eastAsia" w:ascii="宋体" w:hAnsi="宋体" w:cs="宋体"/>
                <w:sz w:val="20"/>
                <w:szCs w:val="20"/>
              </w:rPr>
              <w:t xml:space="preserve">27.支持消防报警信号、远程视频会议、背景音乐或其他辅助等音源输入接口；</w:t>
            </w:r>
            <w:r>
              <w:rPr>
                <w:rFonts w:hint="eastAsia" w:ascii="宋体" w:hAnsi="宋体" w:cs="宋体"/>
                <w:sz w:val="20"/>
                <w:szCs w:val="20"/>
              </w:rPr>
              <w:br/>
            </w:r>
            <w:r>
              <w:rPr>
                <w:rFonts w:hint="eastAsia" w:ascii="宋体" w:hAnsi="宋体" w:cs="宋体"/>
                <w:sz w:val="20"/>
                <w:szCs w:val="20"/>
              </w:rPr>
              <w:t xml:space="preserve">28.系统可同时接入150台主席单元，主席单元具有优先权功能，也可关闭其它正在发言的代表单元；</w:t>
            </w:r>
            <w:r>
              <w:rPr>
                <w:rFonts w:hint="eastAsia" w:ascii="宋体" w:hAnsi="宋体" w:cs="宋体"/>
                <w:sz w:val="20"/>
                <w:szCs w:val="20"/>
              </w:rPr>
              <w:br/>
            </w:r>
            <w:r>
              <w:rPr>
                <w:rFonts w:hint="eastAsia" w:ascii="宋体" w:hAnsi="宋体" w:cs="宋体"/>
                <w:sz w:val="20"/>
                <w:szCs w:val="20"/>
              </w:rPr>
              <w:t xml:space="preserve">29.具备智能身份识别功能，具备批准与否决任意单元申请修改为主席单元、VIP单元、代表单元身份功能；</w:t>
            </w:r>
            <w:r>
              <w:rPr>
                <w:rFonts w:hint="eastAsia" w:ascii="宋体" w:hAnsi="宋体" w:cs="宋体"/>
                <w:sz w:val="20"/>
                <w:szCs w:val="20"/>
              </w:rPr>
              <w:br/>
            </w:r>
            <w:r>
              <w:rPr>
                <w:rFonts w:hint="eastAsia" w:ascii="宋体" w:hAnsi="宋体" w:cs="宋体"/>
                <w:sz w:val="20"/>
                <w:szCs w:val="20"/>
              </w:rPr>
              <w:t xml:space="preserve">30.具备在线设置与修改单元身份，主席单元、VIP单元、代表单元身份可根据需求重新分配与设置；</w:t>
            </w:r>
            <w:r>
              <w:rPr>
                <w:rFonts w:hint="eastAsia" w:ascii="宋体" w:hAnsi="宋体" w:cs="宋体"/>
                <w:sz w:val="20"/>
                <w:szCs w:val="20"/>
              </w:rPr>
              <w:br/>
            </w:r>
            <w:r>
              <w:rPr>
                <w:rFonts w:hint="eastAsia" w:ascii="宋体" w:hAnsi="宋体" w:cs="宋体"/>
                <w:sz w:val="20"/>
                <w:szCs w:val="20"/>
              </w:rPr>
              <w:t xml:space="preserve">31.可将任何一台主席或代表单元设为VIP单元，VIP单元发言不受限制，最大可以设置150台VIP单元；</w:t>
            </w:r>
            <w:r>
              <w:rPr>
                <w:rFonts w:hint="eastAsia" w:ascii="宋体" w:hAnsi="宋体" w:cs="宋体"/>
                <w:sz w:val="20"/>
                <w:szCs w:val="20"/>
              </w:rPr>
              <w:br/>
            </w:r>
            <w:r>
              <w:rPr>
                <w:rFonts w:hint="eastAsia" w:ascii="宋体" w:hAnsi="宋体" w:cs="宋体"/>
                <w:sz w:val="20"/>
                <w:szCs w:val="20"/>
              </w:rPr>
              <w:t xml:space="preserve">32.内置AC100V~240V通用电源及稳压系统，保证电压在不稳定的情况下安全、稳定使用。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网络型系统主席机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1.采用先进、稳定的"IRIN"芯片，DSP/DDOV数字会议技术，实现数字化信号传输与处理；</w:t>
            </w:r>
            <w:r>
              <w:rPr>
                <w:rFonts w:hint="eastAsia" w:ascii="宋体" w:hAnsi="宋体" w:cs="宋体"/>
                <w:sz w:val="20"/>
                <w:szCs w:val="20"/>
              </w:rPr>
              <w:br/>
            </w:r>
            <w:r>
              <w:rPr>
                <w:rFonts w:hint="eastAsia" w:ascii="宋体" w:hAnsi="宋体" w:cs="宋体"/>
                <w:sz w:val="20"/>
                <w:szCs w:val="20"/>
              </w:rPr>
              <w:t xml:space="preserve">2.简洁稳重的台面式强抗静电功能设计，优质锌铝合金面板经18道工序打磨而成；</w:t>
            </w:r>
            <w:r>
              <w:rPr>
                <w:rFonts w:hint="eastAsia" w:ascii="宋体" w:hAnsi="宋体" w:cs="宋体"/>
                <w:sz w:val="20"/>
                <w:szCs w:val="20"/>
              </w:rPr>
              <w:br/>
            </w:r>
            <w:r>
              <w:rPr>
                <w:rFonts w:hint="eastAsia" w:ascii="宋体" w:hAnsi="宋体" w:cs="宋体"/>
                <w:sz w:val="20"/>
                <w:szCs w:val="20"/>
              </w:rPr>
              <w:t xml:space="preserve">3.装备3.5"圆形LCD显示屏，动态显示时钟、呼叫服务、系统ID、发言时间、显示图片、定制界面、签到、表决功能；</w:t>
            </w:r>
            <w:r>
              <w:rPr>
                <w:rFonts w:hint="eastAsia" w:ascii="宋体" w:hAnsi="宋体" w:cs="宋体"/>
                <w:sz w:val="20"/>
                <w:szCs w:val="20"/>
              </w:rPr>
              <w:br/>
            </w:r>
            <w:r>
              <w:rPr>
                <w:rFonts w:hint="eastAsia" w:ascii="宋体" w:hAnsi="宋体" w:cs="宋体"/>
                <w:sz w:val="20"/>
                <w:szCs w:val="20"/>
              </w:rPr>
              <w:t xml:space="preserve">4.内置高保真9.7毫米镀金电容式拾音头，精准计算孔径与间距，有效提高人声频响范围拾音灵敏度；</w:t>
            </w:r>
            <w:r>
              <w:rPr>
                <w:rFonts w:hint="eastAsia" w:ascii="宋体" w:hAnsi="宋体" w:cs="宋体"/>
                <w:sz w:val="20"/>
                <w:szCs w:val="20"/>
              </w:rPr>
              <w:br/>
            </w:r>
            <w:r>
              <w:rPr>
                <w:rFonts w:hint="eastAsia" w:ascii="宋体" w:hAnsi="宋体" w:cs="宋体"/>
                <w:sz w:val="20"/>
                <w:szCs w:val="20"/>
              </w:rPr>
              <w:t xml:space="preserve">5.独特腔体与拾音设计，结合干涉校正技术精准控制拾音细节，可精准控制拾音角度、避免声学反馈与啸叫；</w:t>
            </w:r>
            <w:r>
              <w:rPr>
                <w:rFonts w:hint="eastAsia" w:ascii="宋体" w:hAnsi="宋体" w:cs="宋体"/>
                <w:sz w:val="20"/>
                <w:szCs w:val="20"/>
              </w:rPr>
              <w:br/>
            </w:r>
            <w:r>
              <w:rPr>
                <w:rFonts w:hint="eastAsia" w:ascii="宋体" w:hAnsi="宋体" w:cs="宋体"/>
                <w:sz w:val="20"/>
                <w:szCs w:val="20"/>
              </w:rPr>
              <w:t xml:space="preserve">6.高灵敏度设计，内置自动增益AGC、数字均衡EQ、环境噪音消除AEC功能，有效拾音距离可达50-60cm；</w:t>
            </w:r>
            <w:r>
              <w:rPr>
                <w:rFonts w:hint="eastAsia" w:ascii="宋体" w:hAnsi="宋体" w:cs="宋体"/>
                <w:sz w:val="20"/>
                <w:szCs w:val="20"/>
              </w:rPr>
              <w:br/>
            </w:r>
            <w:r>
              <w:rPr>
                <w:rFonts w:hint="eastAsia" w:ascii="宋体" w:hAnsi="宋体" w:cs="宋体"/>
                <w:sz w:val="20"/>
                <w:szCs w:val="20"/>
              </w:rPr>
              <w:t xml:space="preserve">7.具备发言计时及定时发言功能，支持发言时间动态显示，可设定可发言倒计时间；</w:t>
            </w:r>
            <w:r>
              <w:rPr>
                <w:rFonts w:hint="eastAsia" w:ascii="宋体" w:hAnsi="宋体" w:cs="宋体"/>
                <w:sz w:val="20"/>
                <w:szCs w:val="20"/>
              </w:rPr>
              <w:br/>
            </w:r>
            <w:r>
              <w:rPr>
                <w:rFonts w:hint="eastAsia" w:ascii="宋体" w:hAnsi="宋体" w:cs="宋体"/>
                <w:sz w:val="20"/>
                <w:szCs w:val="20"/>
              </w:rPr>
              <w:t xml:space="preserve">8.内置万年历，显示屏可动态显示日期、星期与时间，系统可自动同步电脑日期、星期与时间；</w:t>
            </w:r>
            <w:r>
              <w:rPr>
                <w:rFonts w:hint="eastAsia" w:ascii="宋体" w:hAnsi="宋体" w:cs="宋体"/>
                <w:sz w:val="20"/>
                <w:szCs w:val="20"/>
              </w:rPr>
              <w:br/>
            </w:r>
            <w:r>
              <w:rPr>
                <w:rFonts w:hint="eastAsia" w:ascii="宋体" w:hAnsi="宋体" w:cs="宋体"/>
                <w:sz w:val="20"/>
                <w:szCs w:val="20"/>
              </w:rPr>
              <w:t xml:space="preserve">9.采用高保真无损音频传输技术，支持48KHz音频采样频率，拾音灵敏、语音清晰，频率响应可达30Hz-20KHz；</w:t>
            </w:r>
            <w:r>
              <w:rPr>
                <w:rFonts w:hint="eastAsia" w:ascii="宋体" w:hAnsi="宋体" w:cs="宋体"/>
                <w:sz w:val="20"/>
                <w:szCs w:val="20"/>
              </w:rPr>
              <w:br/>
            </w:r>
            <w:r>
              <w:rPr>
                <w:rFonts w:hint="eastAsia" w:ascii="宋体" w:hAnsi="宋体" w:cs="宋体"/>
                <w:sz w:val="20"/>
                <w:szCs w:val="20"/>
              </w:rPr>
              <w:t xml:space="preserve">10.具有三种颜色指示显示，正常发言为红色、VIP单元发言为绿色、编号状态为黄色；</w:t>
            </w:r>
            <w:r>
              <w:rPr>
                <w:rFonts w:hint="eastAsia" w:ascii="宋体" w:hAnsi="宋体" w:cs="宋体"/>
                <w:sz w:val="20"/>
                <w:szCs w:val="20"/>
              </w:rPr>
              <w:br/>
            </w:r>
            <w:r>
              <w:rPr>
                <w:rFonts w:hint="eastAsia" w:ascii="宋体" w:hAnsi="宋体" w:cs="宋体"/>
                <w:sz w:val="20"/>
                <w:szCs w:val="20"/>
              </w:rPr>
              <w:t xml:space="preserve">11.咪杆接头及所有螺柱均采用纯铜材质，还原音质，保证质量稳定性及确保拾音距离及声音质量；</w:t>
            </w:r>
            <w:r>
              <w:rPr>
                <w:rFonts w:hint="eastAsia" w:ascii="宋体" w:hAnsi="宋体" w:cs="宋体"/>
                <w:sz w:val="20"/>
                <w:szCs w:val="20"/>
              </w:rPr>
              <w:br/>
            </w:r>
            <w:r>
              <w:rPr>
                <w:rFonts w:hint="eastAsia" w:ascii="宋体" w:hAnsi="宋体" w:cs="宋体"/>
                <w:sz w:val="20"/>
                <w:szCs w:val="20"/>
              </w:rPr>
              <w:t xml:space="preserve">12.采用弹性收缩好、透气性佳、具备防止松脱等功能优质海绵罩，使用过程中不易脱落和变形；</w:t>
            </w:r>
            <w:r>
              <w:rPr>
                <w:rFonts w:hint="eastAsia" w:ascii="宋体" w:hAnsi="宋体" w:cs="宋体"/>
                <w:sz w:val="20"/>
                <w:szCs w:val="20"/>
              </w:rPr>
              <w:br/>
            </w:r>
            <w:r>
              <w:rPr>
                <w:rFonts w:hint="eastAsia" w:ascii="宋体" w:hAnsi="宋体" w:cs="宋体"/>
                <w:sz w:val="20"/>
                <w:szCs w:val="20"/>
              </w:rPr>
              <w:t xml:space="preserve">13.具备智能音频检测功能，当相邻两台单元距离靠近时，音频自动反相衰减保证不出现啸叫；</w:t>
            </w:r>
            <w:r>
              <w:rPr>
                <w:rFonts w:hint="eastAsia" w:ascii="宋体" w:hAnsi="宋体" w:cs="宋体"/>
                <w:sz w:val="20"/>
                <w:szCs w:val="20"/>
              </w:rPr>
              <w:br/>
            </w:r>
            <w:r>
              <w:rPr>
                <w:rFonts w:hint="eastAsia" w:ascii="宋体" w:hAnsi="宋体" w:cs="宋体"/>
                <w:sz w:val="20"/>
                <w:szCs w:val="20"/>
              </w:rPr>
              <w:t xml:space="preserve">14.支持“环形手拉手”连接，自带专业8芯或CAT5线缆，线材采用全线铝箔、水线屏蔽，可有效避免与防止线路电磁干扰；</w:t>
            </w:r>
            <w:r>
              <w:rPr>
                <w:rFonts w:hint="eastAsia" w:ascii="宋体" w:hAnsi="宋体" w:cs="宋体"/>
                <w:sz w:val="20"/>
                <w:szCs w:val="20"/>
              </w:rPr>
              <w:br/>
            </w:r>
            <w:r>
              <w:rPr>
                <w:rFonts w:hint="eastAsia" w:ascii="宋体" w:hAnsi="宋体" w:cs="宋体"/>
                <w:sz w:val="20"/>
                <w:szCs w:val="20"/>
              </w:rPr>
              <w:t xml:space="preserve">15.支持数量限制、先进先出、后进先出、主席允许(申请发言)、声控启动、限时发言、排队发言、自由讨论八种会议模式；</w:t>
            </w:r>
            <w:r>
              <w:rPr>
                <w:rFonts w:hint="eastAsia" w:ascii="宋体" w:hAnsi="宋体" w:cs="宋体"/>
                <w:sz w:val="20"/>
                <w:szCs w:val="20"/>
              </w:rPr>
              <w:br/>
            </w:r>
            <w:r>
              <w:rPr>
                <w:rFonts w:hint="eastAsia" w:ascii="宋体" w:hAnsi="宋体" w:cs="宋体"/>
                <w:sz w:val="20"/>
                <w:szCs w:val="20"/>
              </w:rPr>
              <w:t xml:space="preserve">16.发言人数限制为1/2/3/4/5/6/7/8/9个，主席和VIP不受数量限制，自由讨论模式发言人数不受限制，可以全部打开；</w:t>
            </w:r>
            <w:r>
              <w:rPr>
                <w:rFonts w:hint="eastAsia" w:ascii="宋体" w:hAnsi="宋体" w:cs="宋体"/>
                <w:sz w:val="20"/>
                <w:szCs w:val="20"/>
              </w:rPr>
              <w:br/>
            </w:r>
            <w:r>
              <w:rPr>
                <w:rFonts w:hint="eastAsia" w:ascii="宋体" w:hAnsi="宋体" w:cs="宋体"/>
                <w:sz w:val="20"/>
                <w:szCs w:val="20"/>
              </w:rPr>
              <w:t xml:space="preserve">17.内置多路内部通讯及会议服务功能，支持会议单元发送会议服务等需求通知；</w:t>
            </w:r>
            <w:r>
              <w:rPr>
                <w:rFonts w:hint="eastAsia" w:ascii="宋体" w:hAnsi="宋体" w:cs="宋体"/>
                <w:sz w:val="20"/>
                <w:szCs w:val="20"/>
              </w:rPr>
              <w:br/>
            </w:r>
            <w:r>
              <w:rPr>
                <w:rFonts w:hint="eastAsia" w:ascii="宋体" w:hAnsi="宋体" w:cs="宋体"/>
                <w:sz w:val="20"/>
                <w:szCs w:val="20"/>
              </w:rPr>
              <w:t xml:space="preserve">18.采用数位ID寻址方式，可自定义ID编号，具有数位识别码，信号流可输出给第三方语音识别系统转换成文字归档；</w:t>
            </w:r>
            <w:r>
              <w:rPr>
                <w:rFonts w:hint="eastAsia" w:ascii="宋体" w:hAnsi="宋体" w:cs="宋体"/>
                <w:sz w:val="20"/>
                <w:szCs w:val="20"/>
              </w:rPr>
              <w:br/>
            </w:r>
            <w:r>
              <w:rPr>
                <w:rFonts w:hint="eastAsia" w:ascii="宋体" w:hAnsi="宋体" w:cs="宋体"/>
                <w:sz w:val="20"/>
                <w:szCs w:val="20"/>
              </w:rPr>
              <w:t xml:space="preserve">19.配合高清摄像机，可进行发言者自动跟踪及画面自动切换，支持画面冻结与多摄像机跟踪同一会议单元；</w:t>
            </w:r>
            <w:r>
              <w:rPr>
                <w:rFonts w:hint="eastAsia" w:ascii="宋体" w:hAnsi="宋体" w:cs="宋体"/>
                <w:sz w:val="20"/>
                <w:szCs w:val="20"/>
              </w:rPr>
              <w:br/>
            </w:r>
            <w:r>
              <w:rPr>
                <w:rFonts w:hint="eastAsia" w:ascii="宋体" w:hAnsi="宋体" w:cs="宋体"/>
                <w:sz w:val="20"/>
                <w:szCs w:val="20"/>
              </w:rPr>
              <w:t xml:space="preserve">20.支持连接150台主席单元，主席单元具有控制会议秩序与优先发言权功能，可关闭其它正在发言的代表单元；</w:t>
            </w:r>
            <w:r>
              <w:rPr>
                <w:rFonts w:hint="eastAsia" w:ascii="宋体" w:hAnsi="宋体" w:cs="宋体"/>
                <w:sz w:val="20"/>
                <w:szCs w:val="20"/>
              </w:rPr>
              <w:br/>
            </w:r>
            <w:r>
              <w:rPr>
                <w:rFonts w:hint="eastAsia" w:ascii="宋体" w:hAnsi="宋体" w:cs="宋体"/>
                <w:sz w:val="20"/>
                <w:szCs w:val="20"/>
              </w:rPr>
              <w:t xml:space="preserve">21.具备主席专用模式，支持Web申请服务屏处理代表单元请求发言功能，主席可批准与否决代表单元申请发言；</w:t>
            </w:r>
            <w:r>
              <w:rPr>
                <w:rFonts w:hint="eastAsia" w:ascii="宋体" w:hAnsi="宋体" w:cs="宋体"/>
                <w:sz w:val="20"/>
                <w:szCs w:val="20"/>
              </w:rPr>
              <w:br/>
            </w:r>
            <w:r>
              <w:rPr>
                <w:rFonts w:hint="eastAsia" w:ascii="宋体" w:hAnsi="宋体" w:cs="宋体"/>
                <w:sz w:val="20"/>
                <w:szCs w:val="20"/>
              </w:rPr>
              <w:t xml:space="preserve">22.具备三种身份权限，支持在线申请修改单元身份，可重新设置与分配主席单元、VIP单元、代表单元身份；</w:t>
            </w:r>
            <w:r>
              <w:rPr>
                <w:rFonts w:hint="eastAsia" w:ascii="宋体" w:hAnsi="宋体" w:cs="宋体"/>
                <w:sz w:val="20"/>
                <w:szCs w:val="20"/>
              </w:rPr>
              <w:br/>
            </w:r>
            <w:r>
              <w:rPr>
                <w:rFonts w:hint="eastAsia" w:ascii="宋体" w:hAnsi="宋体" w:cs="宋体"/>
                <w:sz w:val="20"/>
                <w:szCs w:val="20"/>
              </w:rPr>
              <w:t xml:space="preserve">23.可将任何一台主席或代表单元设为VIP单元，VIP单元发言不受限制，最大可以设置150台VIP单元；</w:t>
            </w:r>
            <w:r>
              <w:rPr>
                <w:rFonts w:hint="eastAsia" w:ascii="宋体" w:hAnsi="宋体" w:cs="宋体"/>
                <w:sz w:val="20"/>
                <w:szCs w:val="20"/>
              </w:rPr>
              <w:br/>
            </w:r>
            <w:r>
              <w:rPr>
                <w:rFonts w:hint="eastAsia" w:ascii="宋体" w:hAnsi="宋体" w:cs="宋体"/>
                <w:sz w:val="20"/>
                <w:szCs w:val="20"/>
              </w:rPr>
              <w:t xml:space="preserve">24.具备1个3.5 mm耳机插口，作为与会者会议监听或录音使用，可初始化音频调节，防止声音调乱；</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网络型系统代表机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1.采用先进、稳定的"IRIN"芯片，DSP/DDOV数字会议技术，实现数字化信号传输与处理；</w:t>
            </w:r>
            <w:r>
              <w:rPr>
                <w:rFonts w:hint="eastAsia" w:ascii="宋体" w:hAnsi="宋体" w:cs="宋体"/>
                <w:sz w:val="20"/>
                <w:szCs w:val="20"/>
              </w:rPr>
              <w:br/>
            </w:r>
            <w:r>
              <w:rPr>
                <w:rFonts w:hint="eastAsia" w:ascii="宋体" w:hAnsi="宋体" w:cs="宋体"/>
                <w:sz w:val="20"/>
                <w:szCs w:val="20"/>
              </w:rPr>
              <w:t xml:space="preserve">2.简洁稳重的台面式强抗静电功能设计，优质锌铝合金面板经18道工序打磨而成；</w:t>
            </w:r>
            <w:r>
              <w:rPr>
                <w:rFonts w:hint="eastAsia" w:ascii="宋体" w:hAnsi="宋体" w:cs="宋体"/>
                <w:sz w:val="20"/>
                <w:szCs w:val="20"/>
              </w:rPr>
              <w:br/>
            </w:r>
            <w:r>
              <w:rPr>
                <w:rFonts w:hint="eastAsia" w:ascii="宋体" w:hAnsi="宋体" w:cs="宋体"/>
                <w:sz w:val="20"/>
                <w:szCs w:val="20"/>
              </w:rPr>
              <w:t xml:space="preserve">3.装备3.5"圆形LCD显示屏，动态显示时钟、呼叫服务、系统ID、发言时间、显示图片、定制界面、签到、表决功能；</w:t>
            </w:r>
            <w:r>
              <w:rPr>
                <w:rFonts w:hint="eastAsia" w:ascii="宋体" w:hAnsi="宋体" w:cs="宋体"/>
                <w:sz w:val="20"/>
                <w:szCs w:val="20"/>
              </w:rPr>
              <w:br/>
            </w:r>
            <w:r>
              <w:rPr>
                <w:rFonts w:hint="eastAsia" w:ascii="宋体" w:hAnsi="宋体" w:cs="宋体"/>
                <w:sz w:val="20"/>
                <w:szCs w:val="20"/>
              </w:rPr>
              <w:t xml:space="preserve">4.内置高保真9.7毫米镀金电容式拾音头，精准计算孔径与间距，有效提高人声频响范围拾音灵敏度；</w:t>
            </w:r>
            <w:r>
              <w:rPr>
                <w:rFonts w:hint="eastAsia" w:ascii="宋体" w:hAnsi="宋体" w:cs="宋体"/>
                <w:sz w:val="20"/>
                <w:szCs w:val="20"/>
              </w:rPr>
              <w:br/>
            </w:r>
            <w:r>
              <w:rPr>
                <w:rFonts w:hint="eastAsia" w:ascii="宋体" w:hAnsi="宋体" w:cs="宋体"/>
                <w:sz w:val="20"/>
                <w:szCs w:val="20"/>
              </w:rPr>
              <w:t xml:space="preserve">5.独特腔体与拾音设计，结合干涉校正技术精准控制拾音细节，可精准控制拾音角度、避免声学反馈与啸叫；</w:t>
            </w:r>
            <w:r>
              <w:rPr>
                <w:rFonts w:hint="eastAsia" w:ascii="宋体" w:hAnsi="宋体" w:cs="宋体"/>
                <w:sz w:val="20"/>
                <w:szCs w:val="20"/>
              </w:rPr>
              <w:br/>
            </w:r>
            <w:r>
              <w:rPr>
                <w:rFonts w:hint="eastAsia" w:ascii="宋体" w:hAnsi="宋体" w:cs="宋体"/>
                <w:sz w:val="20"/>
                <w:szCs w:val="20"/>
              </w:rPr>
              <w:t xml:space="preserve">6.高灵敏度设计，内置自动增益AGC、数字均衡EQ、环境噪音消除AEC功能，有效拾音距离可达50-60cm；</w:t>
            </w:r>
            <w:r>
              <w:rPr>
                <w:rFonts w:hint="eastAsia" w:ascii="宋体" w:hAnsi="宋体" w:cs="宋体"/>
                <w:sz w:val="20"/>
                <w:szCs w:val="20"/>
              </w:rPr>
              <w:br/>
            </w:r>
            <w:r>
              <w:rPr>
                <w:rFonts w:hint="eastAsia" w:ascii="宋体" w:hAnsi="宋体" w:cs="宋体"/>
                <w:sz w:val="20"/>
                <w:szCs w:val="20"/>
              </w:rPr>
              <w:t xml:space="preserve">7.具备发言计时及定时发言功能，支持发言时间动态显示，可设定可发言倒计时间；</w:t>
            </w:r>
            <w:r>
              <w:rPr>
                <w:rFonts w:hint="eastAsia" w:ascii="宋体" w:hAnsi="宋体" w:cs="宋体"/>
                <w:sz w:val="20"/>
                <w:szCs w:val="20"/>
              </w:rPr>
              <w:br/>
            </w:r>
            <w:r>
              <w:rPr>
                <w:rFonts w:hint="eastAsia" w:ascii="宋体" w:hAnsi="宋体" w:cs="宋体"/>
                <w:sz w:val="20"/>
                <w:szCs w:val="20"/>
              </w:rPr>
              <w:t xml:space="preserve">8.内置万年历，显示屏可动态显示日期、星期与时间，系统可自动同步电脑日期、星期与时间；</w:t>
            </w:r>
            <w:r>
              <w:rPr>
                <w:rFonts w:hint="eastAsia" w:ascii="宋体" w:hAnsi="宋体" w:cs="宋体"/>
                <w:sz w:val="20"/>
                <w:szCs w:val="20"/>
              </w:rPr>
              <w:br/>
            </w:r>
            <w:r>
              <w:rPr>
                <w:rFonts w:hint="eastAsia" w:ascii="宋体" w:hAnsi="宋体" w:cs="宋体"/>
                <w:sz w:val="20"/>
                <w:szCs w:val="20"/>
              </w:rPr>
              <w:t xml:space="preserve">9.采用高保真无损音频传输技术，支持48KHz音频采样频率，拾音灵敏、语音清晰，频率响应可达30Hz-20KHz；</w:t>
            </w:r>
            <w:r>
              <w:rPr>
                <w:rFonts w:hint="eastAsia" w:ascii="宋体" w:hAnsi="宋体" w:cs="宋体"/>
                <w:sz w:val="20"/>
                <w:szCs w:val="20"/>
              </w:rPr>
              <w:br/>
            </w:r>
            <w:r>
              <w:rPr>
                <w:rFonts w:hint="eastAsia" w:ascii="宋体" w:hAnsi="宋体" w:cs="宋体"/>
                <w:sz w:val="20"/>
                <w:szCs w:val="20"/>
              </w:rPr>
              <w:t xml:space="preserve">10.具有三种颜色指示显示，正常发言为红色、VIP单元发言为绿色、编号状态为黄色；</w:t>
            </w:r>
            <w:r>
              <w:rPr>
                <w:rFonts w:hint="eastAsia" w:ascii="宋体" w:hAnsi="宋体" w:cs="宋体"/>
                <w:sz w:val="20"/>
                <w:szCs w:val="20"/>
              </w:rPr>
              <w:br/>
            </w:r>
            <w:r>
              <w:rPr>
                <w:rFonts w:hint="eastAsia" w:ascii="宋体" w:hAnsi="宋体" w:cs="宋体"/>
                <w:sz w:val="20"/>
                <w:szCs w:val="20"/>
              </w:rPr>
              <w:t xml:space="preserve">11.咪杆接头及所有螺柱均采用纯铜材质，还原音质，保证质量稳定性及确保拾音距离及声音质量；</w:t>
            </w:r>
            <w:r>
              <w:rPr>
                <w:rFonts w:hint="eastAsia" w:ascii="宋体" w:hAnsi="宋体" w:cs="宋体"/>
                <w:sz w:val="20"/>
                <w:szCs w:val="20"/>
              </w:rPr>
              <w:br/>
            </w:r>
            <w:r>
              <w:rPr>
                <w:rFonts w:hint="eastAsia" w:ascii="宋体" w:hAnsi="宋体" w:cs="宋体"/>
                <w:sz w:val="20"/>
                <w:szCs w:val="20"/>
              </w:rPr>
              <w:t xml:space="preserve">12.采用弹性收缩好、透气性佳、具备防止松脱等功能优质海绵罩，使用过程中不易脱落和变形；</w:t>
            </w:r>
            <w:r>
              <w:rPr>
                <w:rFonts w:hint="eastAsia" w:ascii="宋体" w:hAnsi="宋体" w:cs="宋体"/>
                <w:sz w:val="20"/>
                <w:szCs w:val="20"/>
              </w:rPr>
              <w:br/>
            </w:r>
            <w:r>
              <w:rPr>
                <w:rFonts w:hint="eastAsia" w:ascii="宋体" w:hAnsi="宋体" w:cs="宋体"/>
                <w:sz w:val="20"/>
                <w:szCs w:val="20"/>
              </w:rPr>
              <w:t xml:space="preserve">13.具备智能音频检测功能，当相邻两台单元距离靠近时，音频自动反相衰减保证不出现啸叫；</w:t>
            </w:r>
            <w:r>
              <w:rPr>
                <w:rFonts w:hint="eastAsia" w:ascii="宋体" w:hAnsi="宋体" w:cs="宋体"/>
                <w:sz w:val="20"/>
                <w:szCs w:val="20"/>
              </w:rPr>
              <w:br/>
            </w:r>
            <w:r>
              <w:rPr>
                <w:rFonts w:hint="eastAsia" w:ascii="宋体" w:hAnsi="宋体" w:cs="宋体"/>
                <w:sz w:val="20"/>
                <w:szCs w:val="20"/>
              </w:rPr>
              <w:t xml:space="preserve">14.支持“环形手拉手”连接，自带专业8芯或CAT5线缆，线材采用全线铝箔、水线屏蔽，可有效避免与防止线路电磁干扰；</w:t>
            </w:r>
            <w:r>
              <w:rPr>
                <w:rFonts w:hint="eastAsia" w:ascii="宋体" w:hAnsi="宋体" w:cs="宋体"/>
                <w:sz w:val="20"/>
                <w:szCs w:val="20"/>
              </w:rPr>
              <w:br/>
            </w:r>
            <w:r>
              <w:rPr>
                <w:rFonts w:hint="eastAsia" w:ascii="宋体" w:hAnsi="宋体" w:cs="宋体"/>
                <w:sz w:val="20"/>
                <w:szCs w:val="20"/>
              </w:rPr>
              <w:t xml:space="preserve">15.支持数量限制、先进先出、后进先出、主席允许(申请发言)、声控启动、限时发言、排队发言、自由讨论八种会议模式；</w:t>
            </w:r>
            <w:r>
              <w:rPr>
                <w:rFonts w:hint="eastAsia" w:ascii="宋体" w:hAnsi="宋体" w:cs="宋体"/>
                <w:sz w:val="20"/>
                <w:szCs w:val="20"/>
              </w:rPr>
              <w:br/>
            </w:r>
            <w:r>
              <w:rPr>
                <w:rFonts w:hint="eastAsia" w:ascii="宋体" w:hAnsi="宋体" w:cs="宋体"/>
                <w:sz w:val="20"/>
                <w:szCs w:val="20"/>
              </w:rPr>
              <w:t xml:space="preserve">16.发言人数限制为1/2/3/4/5/6/7/8/9个，主席和VIP不受数量限制，自由讨论模式发言人数不受限制，可以全部打开；</w:t>
            </w:r>
            <w:r>
              <w:rPr>
                <w:rFonts w:hint="eastAsia" w:ascii="宋体" w:hAnsi="宋体" w:cs="宋体"/>
                <w:sz w:val="20"/>
                <w:szCs w:val="20"/>
              </w:rPr>
              <w:br/>
            </w:r>
            <w:r>
              <w:rPr>
                <w:rFonts w:hint="eastAsia" w:ascii="宋体" w:hAnsi="宋体" w:cs="宋体"/>
                <w:sz w:val="20"/>
                <w:szCs w:val="20"/>
              </w:rPr>
              <w:t xml:space="preserve">17.内置多路内部通讯及会议服务功能，支持会议单元发送会议服务等需求通知；</w:t>
            </w:r>
            <w:r>
              <w:rPr>
                <w:rFonts w:hint="eastAsia" w:ascii="宋体" w:hAnsi="宋体" w:cs="宋体"/>
                <w:sz w:val="20"/>
                <w:szCs w:val="20"/>
              </w:rPr>
              <w:br/>
            </w:r>
            <w:r>
              <w:rPr>
                <w:rFonts w:hint="eastAsia" w:ascii="宋体" w:hAnsi="宋体" w:cs="宋体"/>
                <w:sz w:val="20"/>
                <w:szCs w:val="20"/>
              </w:rPr>
              <w:t xml:space="preserve">18.采用数位ID寻址方式，可自定义ID编号，具有数位识别码，信号流可输出给第三方语音识别系统转换成文字归档；</w:t>
            </w:r>
            <w:r>
              <w:rPr>
                <w:rFonts w:hint="eastAsia" w:ascii="宋体" w:hAnsi="宋体" w:cs="宋体"/>
                <w:sz w:val="20"/>
                <w:szCs w:val="20"/>
              </w:rPr>
              <w:br/>
            </w:r>
            <w:r>
              <w:rPr>
                <w:rFonts w:hint="eastAsia" w:ascii="宋体" w:hAnsi="宋体" w:cs="宋体"/>
                <w:sz w:val="20"/>
                <w:szCs w:val="20"/>
              </w:rPr>
              <w:t xml:space="preserve">19.配合高清摄像机，可进行发言者自动跟踪及画面自动切换，支持画面冻结与多摄像机跟踪同一会议单元；</w:t>
            </w:r>
            <w:r>
              <w:rPr>
                <w:rFonts w:hint="eastAsia" w:ascii="宋体" w:hAnsi="宋体" w:cs="宋体"/>
                <w:sz w:val="20"/>
                <w:szCs w:val="20"/>
              </w:rPr>
              <w:br/>
            </w:r>
            <w:r>
              <w:rPr>
                <w:rFonts w:hint="eastAsia" w:ascii="宋体" w:hAnsi="宋体" w:cs="宋体"/>
                <w:sz w:val="20"/>
                <w:szCs w:val="20"/>
              </w:rPr>
              <w:t xml:space="preserve">20.支持连接150台主席单元，主席单元具有控制会议秩序与优先发言权功能，可关闭其它正在发言的代表单元；</w:t>
            </w:r>
            <w:r>
              <w:rPr>
                <w:rFonts w:hint="eastAsia" w:ascii="宋体" w:hAnsi="宋体" w:cs="宋体"/>
                <w:sz w:val="20"/>
                <w:szCs w:val="20"/>
              </w:rPr>
              <w:br/>
            </w:r>
            <w:r>
              <w:rPr>
                <w:rFonts w:hint="eastAsia" w:ascii="宋体" w:hAnsi="宋体" w:cs="宋体"/>
                <w:sz w:val="20"/>
                <w:szCs w:val="20"/>
              </w:rPr>
              <w:t xml:space="preserve">21.具备主席专用模式，支持Web申请服务屏处理代表单元请求发言功能，主席可批准与否决代表单元申请发言；</w:t>
            </w:r>
            <w:r>
              <w:rPr>
                <w:rFonts w:hint="eastAsia" w:ascii="宋体" w:hAnsi="宋体" w:cs="宋体"/>
                <w:sz w:val="20"/>
                <w:szCs w:val="20"/>
              </w:rPr>
              <w:br/>
            </w:r>
            <w:r>
              <w:rPr>
                <w:rFonts w:hint="eastAsia" w:ascii="宋体" w:hAnsi="宋体" w:cs="宋体"/>
                <w:sz w:val="20"/>
                <w:szCs w:val="20"/>
              </w:rPr>
              <w:t xml:space="preserve">22.具备三种身份权限，支持在线申请修改单元身份，可重新设置与分配主席单元、VIP单元、代表单元身份；</w:t>
            </w:r>
            <w:r>
              <w:rPr>
                <w:rFonts w:hint="eastAsia" w:ascii="宋体" w:hAnsi="宋体" w:cs="宋体"/>
                <w:sz w:val="20"/>
                <w:szCs w:val="20"/>
              </w:rPr>
              <w:br/>
            </w:r>
            <w:r>
              <w:rPr>
                <w:rFonts w:hint="eastAsia" w:ascii="宋体" w:hAnsi="宋体" w:cs="宋体"/>
                <w:sz w:val="20"/>
                <w:szCs w:val="20"/>
              </w:rPr>
              <w:t xml:space="preserve">23.可将任何一台主席或代表单元设为VIP单元，VIP单元发言不受限制，最大可以设置150台VIP单元；</w:t>
            </w:r>
            <w:r>
              <w:rPr>
                <w:rFonts w:hint="eastAsia" w:ascii="宋体" w:hAnsi="宋体" w:cs="宋体"/>
                <w:sz w:val="20"/>
                <w:szCs w:val="20"/>
              </w:rPr>
              <w:br/>
            </w:r>
            <w:r>
              <w:rPr>
                <w:rFonts w:hint="eastAsia" w:ascii="宋体" w:hAnsi="宋体" w:cs="宋体"/>
                <w:sz w:val="20"/>
                <w:szCs w:val="20"/>
              </w:rPr>
              <w:t xml:space="preserve">24.具备1个3.5 mm耳机插口，作为与会者会议监听或录音使用，可初始化音频调节，防止声音调乱；</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20米带锁扣延长线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1.用于数字会议主机与会议单元之间的连接；</w:t>
            </w:r>
            <w:r>
              <w:rPr>
                <w:rFonts w:hint="eastAsia" w:ascii="宋体" w:hAnsi="宋体" w:cs="宋体"/>
                <w:sz w:val="20"/>
                <w:szCs w:val="20"/>
              </w:rPr>
              <w:br/>
            </w:r>
            <w:r>
              <w:rPr>
                <w:rFonts w:hint="eastAsia" w:ascii="宋体" w:hAnsi="宋体" w:cs="宋体"/>
                <w:sz w:val="20"/>
                <w:szCs w:val="20"/>
              </w:rPr>
              <w:t xml:space="preserve">2.具有20米长度；</w:t>
            </w:r>
            <w:r>
              <w:rPr>
                <w:rFonts w:hint="eastAsia" w:ascii="宋体" w:hAnsi="宋体" w:cs="宋体"/>
                <w:sz w:val="20"/>
                <w:szCs w:val="20"/>
              </w:rPr>
              <w:br/>
            </w:r>
            <w:r>
              <w:rPr>
                <w:rFonts w:hint="eastAsia" w:ascii="宋体" w:hAnsi="宋体" w:cs="宋体"/>
                <w:sz w:val="20"/>
                <w:szCs w:val="20"/>
              </w:rPr>
              <w:t xml:space="preserve">3.具备8P-DIN母座×2；</w:t>
            </w:r>
            <w:r>
              <w:rPr>
                <w:rFonts w:hint="eastAsia" w:ascii="宋体" w:hAnsi="宋体" w:cs="宋体"/>
                <w:sz w:val="20"/>
                <w:szCs w:val="20"/>
              </w:rPr>
              <w:br/>
            </w:r>
            <w:r>
              <w:rPr>
                <w:rFonts w:hint="eastAsia" w:ascii="宋体" w:hAnsi="宋体" w:cs="宋体"/>
                <w:sz w:val="20"/>
                <w:szCs w:val="20"/>
              </w:rPr>
              <w:t xml:space="preserve">4.母座一端具备锁扣功能，避免松动；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会议地插</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1.会议专用地插，全铝合金机身；</w:t>
            </w:r>
            <w:r>
              <w:rPr>
                <w:rFonts w:hint="eastAsia" w:ascii="宋体" w:hAnsi="宋体" w:cs="宋体"/>
                <w:sz w:val="20"/>
                <w:szCs w:val="20"/>
              </w:rPr>
              <w:br/>
            </w:r>
            <w:r>
              <w:rPr>
                <w:rFonts w:hint="eastAsia" w:ascii="宋体" w:hAnsi="宋体" w:cs="宋体"/>
                <w:sz w:val="20"/>
                <w:szCs w:val="20"/>
              </w:rPr>
              <w:t xml:space="preserve">2.含三位8芯母座模块，可作会议系统连接跳线使用，地插与地插之间采取手拉手连接；</w:t>
            </w:r>
            <w:r>
              <w:rPr>
                <w:rFonts w:hint="eastAsia" w:ascii="宋体" w:hAnsi="宋体" w:cs="宋体"/>
                <w:sz w:val="20"/>
                <w:szCs w:val="20"/>
              </w:rPr>
              <w:br/>
            </w:r>
            <w:r>
              <w:rPr>
                <w:rFonts w:hint="eastAsia" w:ascii="宋体" w:hAnsi="宋体" w:cs="宋体"/>
                <w:sz w:val="20"/>
                <w:szCs w:val="20"/>
              </w:rPr>
              <w:t xml:space="preserve">3.金属外壳，具有防水、防尘、防静电的作用。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LED显示屏</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1）小间距LED全彩显示屏；</w:t>
            </w:r>
            <w:r>
              <w:rPr>
                <w:rFonts w:hint="eastAsia" w:ascii="宋体" w:hAnsi="宋体" w:cs="宋体"/>
                <w:sz w:val="20"/>
                <w:szCs w:val="20"/>
              </w:rPr>
              <w:br/>
            </w:r>
            <w:r>
              <w:rPr>
                <w:rFonts w:hint="eastAsia" w:ascii="宋体" w:hAnsi="宋体" w:cs="宋体"/>
                <w:sz w:val="20"/>
                <w:szCs w:val="20"/>
              </w:rPr>
              <w:t xml:space="preserve">2）像素间距：2mm；</w:t>
            </w:r>
            <w:r>
              <w:rPr>
                <w:rFonts w:hint="eastAsia" w:ascii="宋体" w:hAnsi="宋体" w:cs="宋体"/>
                <w:sz w:val="20"/>
                <w:szCs w:val="20"/>
              </w:rPr>
              <w:br/>
            </w:r>
            <w:r>
              <w:rPr>
                <w:rFonts w:hint="eastAsia" w:ascii="宋体" w:hAnsi="宋体" w:cs="宋体"/>
                <w:sz w:val="20"/>
                <w:szCs w:val="20"/>
              </w:rPr>
              <w:t xml:space="preserve">3）箱体比例：16:9，全封闭压铸铝材质；</w:t>
            </w:r>
            <w:r>
              <w:rPr>
                <w:rFonts w:hint="eastAsia" w:ascii="宋体" w:hAnsi="宋体" w:cs="宋体"/>
                <w:sz w:val="20"/>
                <w:szCs w:val="20"/>
              </w:rPr>
              <w:br/>
            </w:r>
            <w:r>
              <w:rPr>
                <w:rFonts w:hint="eastAsia" w:ascii="宋体" w:hAnsi="宋体" w:cs="宋体"/>
                <w:sz w:val="20"/>
                <w:szCs w:val="20"/>
              </w:rPr>
              <w:t xml:space="preserve">4）像素结构：LED表贴三合一；</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11.69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平米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控制系统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LED全彩同步控制系统</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综合播控平台</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钢结构</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定制安装背架结构</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配电系统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LED专用智能配电系统</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拼接控制器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U标准机架式机箱，运营级ATCA机箱系统，满足中小规模的监控需求;</w:t>
            </w:r>
            <w:r>
              <w:rPr>
                <w:rFonts w:hint="eastAsia" w:ascii="宋体" w:hAnsi="宋体" w:cs="宋体"/>
                <w:sz w:val="20"/>
                <w:szCs w:val="20"/>
              </w:rPr>
              <w:br/>
            </w:r>
            <w:r>
              <w:rPr>
                <w:rFonts w:hint="eastAsia" w:ascii="宋体" w:hAnsi="宋体" w:cs="宋体"/>
                <w:sz w:val="20"/>
                <w:szCs w:val="20"/>
              </w:rPr>
              <w:t xml:space="preserve">插拔式模块化设计，可根据需求灵活选择机型;</w:t>
            </w:r>
            <w:r>
              <w:rPr>
                <w:rFonts w:hint="eastAsia" w:ascii="宋体" w:hAnsi="宋体" w:cs="宋体"/>
                <w:sz w:val="20"/>
                <w:szCs w:val="20"/>
              </w:rPr>
              <w:br/>
            </w:r>
            <w:r>
              <w:rPr>
                <w:rFonts w:hint="eastAsia" w:ascii="宋体" w:hAnsi="宋体" w:cs="宋体"/>
                <w:sz w:val="20"/>
                <w:szCs w:val="20"/>
              </w:rPr>
              <w:t xml:space="preserve">业务模块支持智能风扇自动调温，确保系统稳定可靠;</w:t>
            </w:r>
            <w:r>
              <w:rPr>
                <w:rFonts w:hint="eastAsia" w:ascii="宋体" w:hAnsi="宋体" w:cs="宋体"/>
                <w:sz w:val="20"/>
                <w:szCs w:val="20"/>
              </w:rPr>
              <w:br/>
            </w:r>
            <w:r>
              <w:rPr>
                <w:rFonts w:hint="eastAsia" w:ascii="宋体" w:hAnsi="宋体" w:cs="宋体"/>
                <w:sz w:val="20"/>
                <w:szCs w:val="20"/>
              </w:rPr>
              <w:t xml:space="preserve">支持HDMI信号输入输出;</w:t>
            </w:r>
            <w:r>
              <w:rPr>
                <w:rFonts w:hint="eastAsia" w:ascii="宋体" w:hAnsi="宋体" w:cs="宋体"/>
                <w:sz w:val="20"/>
                <w:szCs w:val="20"/>
              </w:rPr>
              <w:br/>
            </w:r>
            <w:r>
              <w:rPr>
                <w:rFonts w:hint="eastAsia" w:ascii="宋体" w:hAnsi="宋体" w:cs="宋体"/>
                <w:sz w:val="20"/>
                <w:szCs w:val="20"/>
              </w:rPr>
              <w:t xml:space="preserve">支持H.264/H.265编码，默认采用H.264;</w:t>
            </w:r>
            <w:r>
              <w:rPr>
                <w:rFonts w:hint="eastAsia" w:ascii="宋体" w:hAnsi="宋体" w:cs="宋体"/>
                <w:sz w:val="20"/>
                <w:szCs w:val="20"/>
              </w:rPr>
              <w:br/>
            </w:r>
            <w:r>
              <w:rPr>
                <w:rFonts w:hint="eastAsia" w:ascii="宋体" w:hAnsi="宋体" w:cs="宋体"/>
                <w:sz w:val="20"/>
                <w:szCs w:val="20"/>
              </w:rPr>
              <w:t xml:space="preserve">解码支持H.265、H.264、MJPEG等主流的编码格式;</w:t>
            </w:r>
            <w:r>
              <w:rPr>
                <w:rFonts w:hint="eastAsia" w:ascii="宋体" w:hAnsi="宋体" w:cs="宋体"/>
                <w:sz w:val="20"/>
                <w:szCs w:val="20"/>
              </w:rPr>
              <w:br/>
            </w:r>
            <w:r>
              <w:rPr>
                <w:rFonts w:hint="eastAsia" w:ascii="宋体" w:hAnsi="宋体" w:cs="宋体"/>
                <w:sz w:val="20"/>
                <w:szCs w:val="20"/>
              </w:rPr>
              <w:t xml:space="preserve">支持4路高清视频编码能力;</w:t>
            </w:r>
            <w:r>
              <w:rPr>
                <w:rFonts w:hint="eastAsia" w:ascii="宋体" w:hAnsi="宋体" w:cs="宋体"/>
                <w:sz w:val="20"/>
                <w:szCs w:val="20"/>
              </w:rPr>
              <w:br/>
            </w:r>
            <w:r>
              <w:rPr>
                <w:rFonts w:hint="eastAsia" w:ascii="宋体" w:hAnsi="宋体" w:cs="宋体"/>
                <w:sz w:val="20"/>
                <w:szCs w:val="20"/>
              </w:rPr>
              <w:t xml:space="preserve">支持96路高清视频解码能力;</w:t>
            </w:r>
            <w:r>
              <w:rPr>
                <w:rFonts w:hint="eastAsia" w:ascii="宋体" w:hAnsi="宋体" w:cs="宋体"/>
                <w:sz w:val="20"/>
                <w:szCs w:val="20"/>
              </w:rPr>
              <w:br/>
            </w:r>
            <w:r>
              <w:rPr>
                <w:rFonts w:hint="eastAsia" w:ascii="宋体" w:hAnsi="宋体" w:cs="宋体"/>
                <w:sz w:val="20"/>
                <w:szCs w:val="20"/>
              </w:rPr>
              <w:t xml:space="preserve">视频输出最大的LED带载能力为单口230 W;</w:t>
            </w:r>
            <w:r>
              <w:rPr>
                <w:rFonts w:hint="eastAsia" w:ascii="宋体" w:hAnsi="宋体" w:cs="宋体"/>
                <w:sz w:val="20"/>
                <w:szCs w:val="20"/>
              </w:rPr>
              <w:br/>
            </w:r>
            <w:r>
              <w:rPr>
                <w:rFonts w:hint="eastAsia" w:ascii="宋体" w:hAnsi="宋体" w:cs="宋体"/>
                <w:sz w:val="20"/>
                <w:szCs w:val="20"/>
              </w:rPr>
              <w:t xml:space="preserve">支持3200 W高清视频解码;</w:t>
            </w:r>
            <w:r>
              <w:rPr>
                <w:rFonts w:hint="eastAsia" w:ascii="宋体" w:hAnsi="宋体" w:cs="宋体"/>
                <w:sz w:val="20"/>
                <w:szCs w:val="20"/>
              </w:rPr>
              <w:br/>
            </w:r>
            <w:r>
              <w:rPr>
                <w:rFonts w:hint="eastAsia" w:ascii="宋体" w:hAnsi="宋体" w:cs="宋体"/>
                <w:sz w:val="20"/>
                <w:szCs w:val="20"/>
              </w:rPr>
              <w:t xml:space="preserve">支持12个显示屏的任意大屏拼接;</w:t>
            </w:r>
            <w:r>
              <w:rPr>
                <w:rFonts w:hint="eastAsia" w:ascii="宋体" w:hAnsi="宋体" w:cs="宋体"/>
                <w:sz w:val="20"/>
                <w:szCs w:val="20"/>
              </w:rPr>
              <w:br/>
            </w:r>
            <w:r>
              <w:rPr>
                <w:rFonts w:hint="eastAsia" w:ascii="宋体" w:hAnsi="宋体" w:cs="宋体"/>
                <w:sz w:val="20"/>
                <w:szCs w:val="20"/>
              </w:rPr>
              <w:t xml:space="preserve">单输出口支持1/4/6/8/9/16/25画面分割显示;</w:t>
            </w:r>
            <w:r>
              <w:rPr>
                <w:rFonts w:hint="eastAsia" w:ascii="宋体" w:hAnsi="宋体" w:cs="宋体"/>
                <w:sz w:val="20"/>
                <w:szCs w:val="20"/>
              </w:rPr>
              <w:br/>
            </w:r>
            <w:r>
              <w:rPr>
                <w:rFonts w:hint="eastAsia" w:ascii="宋体" w:hAnsi="宋体" w:cs="宋体"/>
                <w:sz w:val="20"/>
                <w:szCs w:val="20"/>
              </w:rPr>
              <w:t xml:space="preserve">支持开窗和漫游，最多支持192个窗口，单屏支持3个图层;</w:t>
            </w:r>
            <w:r>
              <w:rPr>
                <w:rFonts w:hint="eastAsia" w:ascii="宋体" w:hAnsi="宋体" w:cs="宋体"/>
                <w:sz w:val="20"/>
                <w:szCs w:val="20"/>
              </w:rPr>
              <w:br/>
            </w:r>
            <w:r>
              <w:rPr>
                <w:rFonts w:hint="eastAsia" w:ascii="宋体" w:hAnsi="宋体" w:cs="宋体"/>
                <w:sz w:val="20"/>
                <w:szCs w:val="20"/>
              </w:rPr>
              <w:t xml:space="preserve">支持电视墙预监;</w:t>
            </w:r>
            <w:r>
              <w:rPr>
                <w:rFonts w:hint="eastAsia" w:ascii="宋体" w:hAnsi="宋体" w:cs="宋体"/>
                <w:sz w:val="20"/>
                <w:szCs w:val="20"/>
              </w:rPr>
              <w:br/>
            </w:r>
            <w:r>
              <w:rPr>
                <w:rFonts w:hint="eastAsia" w:ascii="宋体" w:hAnsi="宋体" w:cs="宋体"/>
                <w:sz w:val="20"/>
                <w:szCs w:val="20"/>
              </w:rPr>
              <w:t xml:space="preserve">最大支持128个预设场景，用户可以自定义每个场景电视墙布局;</w:t>
            </w:r>
            <w:r>
              <w:rPr>
                <w:rFonts w:hint="eastAsia" w:ascii="宋体" w:hAnsi="宋体" w:cs="宋体"/>
                <w:sz w:val="20"/>
                <w:szCs w:val="20"/>
              </w:rPr>
              <w:br/>
            </w:r>
            <w:r>
              <w:rPr>
                <w:rFonts w:hint="eastAsia" w:ascii="宋体" w:hAnsi="宋体" w:cs="宋体"/>
                <w:sz w:val="20"/>
                <w:szCs w:val="20"/>
              </w:rPr>
              <w:t xml:space="preserve">支持虚拟LED功能，最多添加字幕8个，单墙3个;</w:t>
            </w:r>
            <w:r>
              <w:rPr>
                <w:rFonts w:hint="eastAsia" w:ascii="宋体" w:hAnsi="宋体" w:cs="宋体"/>
                <w:sz w:val="20"/>
                <w:szCs w:val="20"/>
              </w:rPr>
              <w:br/>
            </w:r>
            <w:r>
              <w:rPr>
                <w:rFonts w:hint="eastAsia" w:ascii="宋体" w:hAnsi="宋体" w:cs="宋体"/>
                <w:sz w:val="20"/>
                <w:szCs w:val="20"/>
              </w:rPr>
              <w:t xml:space="preserve">支持WEB方式、Android和IOS客户端访问和操作;</w:t>
            </w:r>
            <w:r>
              <w:rPr>
                <w:rFonts w:hint="eastAsia" w:ascii="宋体" w:hAnsi="宋体" w:cs="宋体"/>
                <w:sz w:val="20"/>
                <w:szCs w:val="20"/>
              </w:rPr>
              <w:br/>
            </w:r>
            <w:r>
              <w:rPr>
                <w:rFonts w:hint="eastAsia" w:ascii="宋体" w:hAnsi="宋体" w:cs="宋体"/>
                <w:sz w:val="20"/>
                <w:szCs w:val="20"/>
              </w:rPr>
              <w:t xml:space="preserve">支持ONVIF协议接入设备解码;</w:t>
            </w:r>
            <w:r>
              <w:rPr>
                <w:rFonts w:hint="eastAsia" w:ascii="宋体" w:hAnsi="宋体" w:cs="宋体"/>
                <w:sz w:val="20"/>
                <w:szCs w:val="20"/>
              </w:rPr>
              <w:br/>
            </w:r>
            <w:r>
              <w:rPr>
                <w:rFonts w:hint="eastAsia" w:ascii="宋体" w:hAnsi="宋体" w:cs="宋体"/>
                <w:sz w:val="20"/>
                <w:szCs w:val="20"/>
              </w:rPr>
              <w:t xml:space="preserve">支持GB28181协议接入平台实现管理和操作;</w:t>
            </w:r>
            <w:r>
              <w:rPr>
                <w:rFonts w:hint="eastAsia" w:ascii="宋体" w:hAnsi="宋体" w:cs="宋体"/>
                <w:sz w:val="20"/>
                <w:szCs w:val="20"/>
              </w:rPr>
              <w:br/>
            </w:r>
            <w:r>
              <w:rPr>
                <w:rFonts w:hint="eastAsia" w:ascii="宋体" w:hAnsi="宋体" w:cs="宋体"/>
                <w:sz w:val="20"/>
                <w:szCs w:val="20"/>
              </w:rPr>
              <w:br/>
            </w:r>
            <w:r>
              <w:rPr>
                <w:rFonts w:hint="eastAsia" w:ascii="宋体" w:hAnsi="宋体" w:cs="宋体"/>
                <w:sz w:val="20"/>
                <w:szCs w:val="20"/>
              </w:rPr>
              <w:t xml:space="preserve">机箱高度：3U</w:t>
            </w:r>
            <w:r>
              <w:rPr>
                <w:rFonts w:hint="eastAsia" w:ascii="宋体" w:hAnsi="宋体" w:cs="宋体"/>
                <w:sz w:val="20"/>
                <w:szCs w:val="20"/>
              </w:rPr>
              <w:br/>
            </w:r>
            <w:r>
              <w:rPr>
                <w:rFonts w:hint="eastAsia" w:ascii="宋体" w:hAnsi="宋体" w:cs="宋体"/>
                <w:sz w:val="20"/>
                <w:szCs w:val="20"/>
              </w:rPr>
              <w:t xml:space="preserve"> 总线类型：千兆网交换</w:t>
            </w:r>
            <w:r>
              <w:rPr>
                <w:rFonts w:hint="eastAsia" w:ascii="宋体" w:hAnsi="宋体" w:cs="宋体"/>
                <w:sz w:val="20"/>
                <w:szCs w:val="20"/>
              </w:rPr>
              <w:br/>
            </w:r>
            <w:r>
              <w:rPr>
                <w:rFonts w:hint="eastAsia" w:ascii="宋体" w:hAnsi="宋体" w:cs="宋体"/>
                <w:sz w:val="20"/>
                <w:szCs w:val="20"/>
              </w:rPr>
              <w:t xml:space="preserve"> 配置主控板数量：1</w:t>
            </w:r>
            <w:r>
              <w:rPr>
                <w:rFonts w:hint="eastAsia" w:ascii="宋体" w:hAnsi="宋体" w:cs="宋体"/>
                <w:sz w:val="20"/>
                <w:szCs w:val="20"/>
              </w:rPr>
              <w:br/>
            </w:r>
            <w:r>
              <w:rPr>
                <w:rFonts w:hint="eastAsia" w:ascii="宋体" w:hAnsi="宋体" w:cs="宋体"/>
                <w:sz w:val="20"/>
                <w:szCs w:val="20"/>
              </w:rPr>
              <w:t xml:space="preserve"> 电源槽位数：2</w:t>
            </w:r>
            <w:r>
              <w:rPr>
                <w:rFonts w:hint="eastAsia" w:ascii="宋体" w:hAnsi="宋体" w:cs="宋体"/>
                <w:sz w:val="20"/>
                <w:szCs w:val="20"/>
              </w:rPr>
              <w:br/>
            </w:r>
            <w:r>
              <w:rPr>
                <w:rFonts w:hint="eastAsia" w:ascii="宋体" w:hAnsi="宋体" w:cs="宋体"/>
                <w:sz w:val="20"/>
                <w:szCs w:val="20"/>
              </w:rPr>
              <w:t xml:space="preserve"> 配置电源数量：1</w:t>
            </w:r>
            <w:r>
              <w:rPr>
                <w:rFonts w:hint="eastAsia" w:ascii="宋体" w:hAnsi="宋体" w:cs="宋体"/>
                <w:sz w:val="20"/>
                <w:szCs w:val="20"/>
              </w:rPr>
              <w:br/>
            </w:r>
            <w:r>
              <w:rPr>
                <w:rFonts w:hint="eastAsia" w:ascii="宋体" w:hAnsi="宋体" w:cs="宋体"/>
                <w:sz w:val="20"/>
                <w:szCs w:val="20"/>
              </w:rPr>
              <w:t xml:space="preserve"> 配置业务板数量：1</w:t>
            </w:r>
            <w:r>
              <w:rPr>
                <w:rFonts w:hint="eastAsia" w:ascii="宋体" w:hAnsi="宋体" w:cs="宋体"/>
                <w:sz w:val="20"/>
                <w:szCs w:val="20"/>
              </w:rPr>
              <w:br/>
            </w:r>
            <w:r>
              <w:rPr>
                <w:rFonts w:hint="eastAsia" w:ascii="宋体" w:hAnsi="宋体" w:cs="宋体"/>
                <w:sz w:val="20"/>
                <w:szCs w:val="20"/>
              </w:rPr>
              <w:t xml:space="preserve"> 业务板槽位数：6</w:t>
            </w:r>
            <w:r>
              <w:rPr>
                <w:rFonts w:hint="eastAsia" w:ascii="宋体" w:hAnsi="宋体" w:cs="宋体"/>
                <w:sz w:val="20"/>
                <w:szCs w:val="20"/>
              </w:rPr>
              <w:br/>
            </w:r>
            <w:r>
              <w:rPr>
                <w:rFonts w:hint="eastAsia" w:ascii="宋体" w:hAnsi="宋体" w:cs="宋体"/>
                <w:sz w:val="20"/>
                <w:szCs w:val="20"/>
              </w:rPr>
              <w:t xml:space="preserve"> 整机解码能力：96路1080P30</w:t>
            </w:r>
            <w:r>
              <w:rPr>
                <w:rFonts w:hint="eastAsia" w:ascii="宋体" w:hAnsi="宋体" w:cs="宋体"/>
                <w:sz w:val="20"/>
                <w:szCs w:val="20"/>
              </w:rPr>
              <w:br/>
            </w:r>
            <w:r>
              <w:rPr>
                <w:rFonts w:hint="eastAsia" w:ascii="宋体" w:hAnsi="宋体" w:cs="宋体"/>
                <w:sz w:val="20"/>
                <w:szCs w:val="20"/>
              </w:rPr>
              <w:t xml:space="preserve"> 整机编码能力：4路1080P60</w:t>
            </w:r>
            <w:r>
              <w:rPr>
                <w:rFonts w:hint="eastAsia" w:ascii="宋体" w:hAnsi="宋体" w:cs="宋体"/>
                <w:sz w:val="20"/>
                <w:szCs w:val="20"/>
              </w:rPr>
              <w:br/>
            </w:r>
            <w:r>
              <w:rPr>
                <w:rFonts w:hint="eastAsia" w:ascii="宋体" w:hAnsi="宋体" w:cs="宋体"/>
                <w:sz w:val="20"/>
                <w:szCs w:val="20"/>
              </w:rPr>
              <w:t xml:space="preserve"> 整机拼接能力：12路 </w:t>
            </w:r>
            <w:r>
              <w:rPr>
                <w:rFonts w:hint="eastAsia" w:ascii="宋体" w:hAnsi="宋体" w:cs="宋体"/>
                <w:sz w:val="20"/>
                <w:szCs w:val="20"/>
              </w:rPr>
              <w:br/>
            </w:r>
            <w:r>
              <w:rPr>
                <w:rFonts w:hint="eastAsia" w:ascii="宋体" w:hAnsi="宋体" w:cs="宋体"/>
                <w:sz w:val="20"/>
                <w:szCs w:val="20"/>
              </w:rPr>
              <w:t xml:space="preserve">网口：2个，RJ45，10M/100M/1000M自适应以太网口</w:t>
            </w:r>
            <w:r>
              <w:rPr>
                <w:rFonts w:hint="eastAsia" w:ascii="宋体" w:hAnsi="宋体" w:cs="宋体"/>
                <w:sz w:val="20"/>
                <w:szCs w:val="20"/>
              </w:rPr>
              <w:br/>
            </w:r>
            <w:r>
              <w:rPr>
                <w:rFonts w:hint="eastAsia" w:ascii="宋体" w:hAnsi="宋体" w:cs="宋体"/>
                <w:sz w:val="20"/>
                <w:szCs w:val="20"/>
              </w:rPr>
              <w:t xml:space="preserve"> USB接口：2个，USB 2.0</w:t>
            </w:r>
            <w:r>
              <w:rPr>
                <w:rFonts w:hint="eastAsia" w:ascii="宋体" w:hAnsi="宋体" w:cs="宋体"/>
                <w:sz w:val="20"/>
                <w:szCs w:val="20"/>
              </w:rPr>
              <w:br/>
            </w:r>
            <w:r>
              <w:rPr>
                <w:rFonts w:hint="eastAsia" w:ascii="宋体" w:hAnsi="宋体" w:cs="宋体"/>
                <w:sz w:val="20"/>
                <w:szCs w:val="20"/>
              </w:rPr>
              <w:t xml:space="preserve"> 串行接口：4个，1个Console控制口（RJ45接口）+ 1个reserve口（调试预留）+ 2个RS485/232复用口（RJ45接口） </w:t>
            </w:r>
            <w:r>
              <w:rPr>
                <w:rFonts w:hint="eastAsia" w:ascii="宋体" w:hAnsi="宋体" w:cs="宋体"/>
                <w:sz w:val="20"/>
                <w:szCs w:val="20"/>
              </w:rPr>
              <w:br/>
            </w:r>
            <w:r>
              <w:rPr>
                <w:rFonts w:hint="eastAsia" w:ascii="宋体" w:hAnsi="宋体" w:cs="宋体"/>
                <w:sz w:val="20"/>
                <w:szCs w:val="20"/>
              </w:rPr>
              <w:t xml:space="preserve">电视墙数量：8个</w:t>
            </w:r>
            <w:r>
              <w:rPr>
                <w:rFonts w:hint="eastAsia" w:ascii="宋体" w:hAnsi="宋体" w:cs="宋体"/>
                <w:sz w:val="20"/>
                <w:szCs w:val="20"/>
              </w:rPr>
              <w:br/>
            </w:r>
            <w:r>
              <w:rPr>
                <w:rFonts w:hint="eastAsia" w:ascii="宋体" w:hAnsi="宋体" w:cs="宋体"/>
                <w:sz w:val="20"/>
                <w:szCs w:val="20"/>
              </w:rPr>
              <w:t xml:space="preserve"> 电视墙规模：≤12</w:t>
            </w:r>
            <w:r>
              <w:rPr>
                <w:rFonts w:hint="eastAsia" w:ascii="宋体" w:hAnsi="宋体" w:cs="宋体"/>
                <w:sz w:val="20"/>
                <w:szCs w:val="20"/>
              </w:rPr>
              <w:br/>
            </w:r>
            <w:r>
              <w:rPr>
                <w:rFonts w:hint="eastAsia" w:ascii="宋体" w:hAnsi="宋体" w:cs="宋体"/>
                <w:sz w:val="20"/>
                <w:szCs w:val="20"/>
              </w:rPr>
              <w:t xml:space="preserve"> 开窗数量：192</w:t>
            </w:r>
            <w:r>
              <w:rPr>
                <w:rFonts w:hint="eastAsia" w:ascii="宋体" w:hAnsi="宋体" w:cs="宋体"/>
                <w:sz w:val="20"/>
                <w:szCs w:val="20"/>
              </w:rPr>
              <w:br/>
            </w:r>
            <w:r>
              <w:rPr>
                <w:rFonts w:hint="eastAsia" w:ascii="宋体" w:hAnsi="宋体" w:cs="宋体"/>
                <w:sz w:val="20"/>
                <w:szCs w:val="20"/>
              </w:rPr>
              <w:t xml:space="preserve"> 单口画面分割数：1/4/6/8/9/16/25</w:t>
            </w:r>
            <w:r>
              <w:rPr>
                <w:rFonts w:hint="eastAsia" w:ascii="宋体" w:hAnsi="宋体" w:cs="宋体"/>
                <w:sz w:val="20"/>
                <w:szCs w:val="20"/>
              </w:rPr>
              <w:br/>
            </w:r>
            <w:r>
              <w:rPr>
                <w:rFonts w:hint="eastAsia" w:ascii="宋体" w:hAnsi="宋体" w:cs="宋体"/>
                <w:sz w:val="20"/>
                <w:szCs w:val="20"/>
              </w:rPr>
              <w:t xml:space="preserve"> 输入源复制能力：支持 </w:t>
            </w:r>
            <w:r>
              <w:rPr>
                <w:rFonts w:hint="eastAsia" w:ascii="宋体" w:hAnsi="宋体" w:cs="宋体"/>
                <w:sz w:val="20"/>
                <w:szCs w:val="20"/>
              </w:rPr>
              <w:br/>
            </w:r>
            <w:r>
              <w:rPr>
                <w:rFonts w:hint="eastAsia" w:ascii="宋体" w:hAnsi="宋体" w:cs="宋体"/>
                <w:sz w:val="20"/>
                <w:szCs w:val="20"/>
              </w:rPr>
              <w:t xml:space="preserve">工作温度：0°C ~ 50°C</w:t>
            </w:r>
            <w:r>
              <w:rPr>
                <w:rFonts w:hint="eastAsia" w:ascii="宋体" w:hAnsi="宋体" w:cs="宋体"/>
                <w:sz w:val="20"/>
                <w:szCs w:val="20"/>
              </w:rPr>
              <w:br/>
            </w:r>
            <w:r>
              <w:rPr>
                <w:rFonts w:hint="eastAsia" w:ascii="宋体" w:hAnsi="宋体" w:cs="宋体"/>
                <w:sz w:val="20"/>
                <w:szCs w:val="20"/>
              </w:rPr>
              <w:t xml:space="preserve"> 工作湿度：10% ～ 90%</w:t>
            </w:r>
            <w:r>
              <w:rPr>
                <w:rFonts w:hint="eastAsia" w:ascii="宋体" w:hAnsi="宋体" w:cs="宋体"/>
                <w:sz w:val="20"/>
                <w:szCs w:val="20"/>
              </w:rPr>
              <w:br/>
            </w:r>
            <w:r>
              <w:rPr>
                <w:rFonts w:hint="eastAsia" w:ascii="宋体" w:hAnsi="宋体" w:cs="宋体"/>
                <w:sz w:val="20"/>
                <w:szCs w:val="20"/>
              </w:rPr>
              <w:t xml:space="preserve"> 产品尺寸（宽×高×深）：442.4mm × 128mm × 341.8mm</w:t>
            </w:r>
            <w:r>
              <w:rPr>
                <w:rFonts w:hint="eastAsia" w:ascii="宋体" w:hAnsi="宋体" w:cs="宋体"/>
                <w:sz w:val="20"/>
                <w:szCs w:val="20"/>
              </w:rPr>
              <w:br/>
            </w:r>
            <w:r>
              <w:rPr>
                <w:rFonts w:hint="eastAsia" w:ascii="宋体" w:hAnsi="宋体" w:cs="宋体"/>
                <w:sz w:val="20"/>
                <w:szCs w:val="20"/>
              </w:rPr>
              <w:t xml:space="preserve"> 净重：≤7.1Kg </w:t>
            </w:r>
            <w:r>
              <w:rPr>
                <w:rFonts w:hint="eastAsia" w:ascii="宋体" w:hAnsi="宋体" w:cs="宋体"/>
                <w:sz w:val="20"/>
                <w:szCs w:val="20"/>
              </w:rPr>
              <w:br/>
            </w:r>
            <w:r>
              <w:rPr>
                <w:rFonts w:hint="eastAsia" w:ascii="宋体" w:hAnsi="宋体" w:cs="宋体"/>
                <w:sz w:val="20"/>
                <w:szCs w:val="20"/>
              </w:rPr>
              <w:t xml:space="preserve">音频输入接口数：4</w:t>
            </w:r>
            <w:r>
              <w:rPr>
                <w:rFonts w:hint="eastAsia" w:ascii="宋体" w:hAnsi="宋体" w:cs="宋体"/>
                <w:sz w:val="20"/>
                <w:szCs w:val="20"/>
              </w:rPr>
              <w:br/>
            </w:r>
            <w:r>
              <w:rPr>
                <w:rFonts w:hint="eastAsia" w:ascii="宋体" w:hAnsi="宋体" w:cs="宋体"/>
                <w:sz w:val="20"/>
                <w:szCs w:val="20"/>
              </w:rPr>
              <w:t xml:space="preserve"> 音频输入接口类型：HDMI内嵌 </w:t>
            </w:r>
            <w:r>
              <w:rPr>
                <w:rFonts w:hint="eastAsia" w:ascii="宋体" w:hAnsi="宋体" w:cs="宋体"/>
                <w:sz w:val="20"/>
                <w:szCs w:val="20"/>
              </w:rPr>
              <w:br/>
            </w:r>
            <w:r>
              <w:rPr>
                <w:rFonts w:hint="eastAsia" w:ascii="宋体" w:hAnsi="宋体" w:cs="宋体"/>
                <w:sz w:val="20"/>
                <w:szCs w:val="20"/>
              </w:rPr>
              <w:t xml:space="preserve">视频输入分辨率：1024×768@60Hz、1280×1024@60Hz、1366×768@60Hz、1440×900@60Hz、1680×1050@60Hz、1280×960@60Hz、1600×1200@60Hz、1280×720P@50Hz、1280×720P@60Hz、1920×1080P@50Hz、1920×1080P@60Hz、1920×1200@60Hz、3840×2160@30Hz（仅奇数口），支持自定义输入分辨率，宽高范围800×600～3840×2160，宽度4对齐，高度2对齐 </w:t>
            </w:r>
            <w:r>
              <w:rPr>
                <w:rFonts w:hint="eastAsia" w:ascii="宋体" w:hAnsi="宋体" w:cs="宋体"/>
                <w:sz w:val="20"/>
                <w:szCs w:val="20"/>
              </w:rPr>
              <w:br/>
            </w:r>
            <w:r>
              <w:rPr>
                <w:rFonts w:hint="eastAsia" w:ascii="宋体" w:hAnsi="宋体" w:cs="宋体"/>
                <w:sz w:val="20"/>
                <w:szCs w:val="20"/>
              </w:rPr>
              <w:t xml:space="preserve">视频编码格式：支持H265/H264，默认H264</w:t>
            </w:r>
            <w:r>
              <w:rPr>
                <w:rFonts w:hint="eastAsia" w:ascii="宋体" w:hAnsi="宋体" w:cs="宋体"/>
                <w:sz w:val="20"/>
                <w:szCs w:val="20"/>
              </w:rPr>
              <w:br/>
            </w:r>
            <w:r>
              <w:rPr>
                <w:rFonts w:hint="eastAsia" w:ascii="宋体" w:hAnsi="宋体" w:cs="宋体"/>
                <w:sz w:val="20"/>
                <w:szCs w:val="20"/>
              </w:rPr>
              <w:t xml:space="preserve"> 视频编码通道数：4</w:t>
            </w:r>
            <w:r>
              <w:rPr>
                <w:rFonts w:hint="eastAsia" w:ascii="宋体" w:hAnsi="宋体" w:cs="宋体"/>
                <w:sz w:val="20"/>
                <w:szCs w:val="20"/>
              </w:rPr>
              <w:br/>
            </w:r>
            <w:r>
              <w:rPr>
                <w:rFonts w:hint="eastAsia" w:ascii="宋体" w:hAnsi="宋体" w:cs="宋体"/>
                <w:sz w:val="20"/>
                <w:szCs w:val="20"/>
              </w:rPr>
              <w:t xml:space="preserve"> 视频编码能力：编码支持子码流及主码流类型，其中子码流含CIF(352×288)/FCIF(704×576)，主码流含 720P(1280×720)/XVGA(1280×960)/UXGA(1600×1200)/1080P(1920×1080)/XGA(1024×768)/WXGA(1360×768)/SXGA(1280×1024)/SXGA(1400×1050)/WSXGA(1440×900)/WSXGA+(1680×1050)/1920×1200/3840×2160 </w:t>
            </w:r>
            <w:r>
              <w:rPr>
                <w:rFonts w:hint="eastAsia" w:ascii="宋体" w:hAnsi="宋体" w:cs="宋体"/>
                <w:sz w:val="20"/>
                <w:szCs w:val="20"/>
              </w:rPr>
              <w:br/>
            </w:r>
            <w:r>
              <w:rPr>
                <w:rFonts w:hint="eastAsia" w:ascii="宋体" w:hAnsi="宋体" w:cs="宋体"/>
                <w:sz w:val="20"/>
                <w:szCs w:val="20"/>
              </w:rPr>
              <w:t xml:space="preserve">音频编码格式：G722.1,G711_U,G711_A,AAC </w:t>
            </w:r>
            <w:r>
              <w:rPr>
                <w:rFonts w:hint="eastAsia" w:ascii="宋体" w:hAnsi="宋体" w:cs="宋体"/>
                <w:sz w:val="20"/>
                <w:szCs w:val="20"/>
              </w:rPr>
              <w:br/>
            </w:r>
            <w:r>
              <w:rPr>
                <w:rFonts w:hint="eastAsia" w:ascii="宋体" w:hAnsi="宋体" w:cs="宋体"/>
                <w:sz w:val="20"/>
                <w:szCs w:val="20"/>
              </w:rPr>
              <w:t xml:space="preserve">视频输出分辨率：XGA_60 Hz(1024×768@60 Hz)/SXGA_60 Hz(1280×1024@60 Hz)/720P_60 Hz(1280×720@60 Hz)/UXGA_60 Hz(1600×1200@60 Hz)/WSXGA_60 Hz(1680×1050@60 Hz)/WUXGA_60 Hz(1920×1200@60 Hz)/1080P_60 Hz(1920×1080@60 Hz)/4K_30 Hz(3840×2160@30 Hz) </w:t>
            </w:r>
            <w:r>
              <w:rPr>
                <w:rFonts w:hint="eastAsia" w:ascii="宋体" w:hAnsi="宋体" w:cs="宋体"/>
                <w:sz w:val="20"/>
                <w:szCs w:val="20"/>
              </w:rPr>
              <w:br/>
            </w:r>
            <w:r>
              <w:rPr>
                <w:rFonts w:hint="eastAsia" w:ascii="宋体" w:hAnsi="宋体" w:cs="宋体"/>
                <w:sz w:val="20"/>
                <w:szCs w:val="20"/>
              </w:rPr>
              <w:t xml:space="preserve">视频解码格式：H264,H265,Smart264,Smart265,MJPEG</w:t>
            </w:r>
            <w:r>
              <w:rPr>
                <w:rFonts w:hint="eastAsia" w:ascii="宋体" w:hAnsi="宋体" w:cs="宋体"/>
                <w:sz w:val="20"/>
                <w:szCs w:val="20"/>
              </w:rPr>
              <w:br/>
            </w:r>
            <w:r>
              <w:rPr>
                <w:rFonts w:hint="eastAsia" w:ascii="宋体" w:hAnsi="宋体" w:cs="宋体"/>
                <w:sz w:val="20"/>
                <w:szCs w:val="20"/>
              </w:rPr>
              <w:t xml:space="preserve"> 视频解码通道：192</w:t>
            </w:r>
            <w:r>
              <w:rPr>
                <w:rFonts w:hint="eastAsia" w:ascii="宋体" w:hAnsi="宋体" w:cs="宋体"/>
                <w:sz w:val="20"/>
                <w:szCs w:val="20"/>
              </w:rPr>
              <w:br/>
            </w:r>
            <w:r>
              <w:rPr>
                <w:rFonts w:hint="eastAsia" w:ascii="宋体" w:hAnsi="宋体" w:cs="宋体"/>
                <w:sz w:val="20"/>
                <w:szCs w:val="20"/>
              </w:rPr>
              <w:t xml:space="preserve"> 视频解码能力：H264/H265/Smart264/Smart265格式，6路3200W/2400W，或12路1600W，或15路1200W，或24路800W，或30路600W，或48路400W，或96路1080P，或192路720P/D1 及以下分辨率实时解码。（每4个输出口一组，共享解码能力）</w:t>
            </w:r>
            <w:r>
              <w:rPr>
                <w:rFonts w:hint="eastAsia" w:ascii="宋体" w:hAnsi="宋体" w:cs="宋体"/>
                <w:sz w:val="20"/>
                <w:szCs w:val="20"/>
              </w:rPr>
              <w:br/>
            </w:r>
            <w:r>
              <w:rPr>
                <w:rFonts w:hint="eastAsia" w:ascii="宋体" w:hAnsi="宋体" w:cs="宋体"/>
                <w:sz w:val="20"/>
                <w:szCs w:val="20"/>
              </w:rPr>
              <w:t xml:space="preserve">MJPEG格式，支持12路200W解码。 </w:t>
            </w:r>
            <w:r>
              <w:rPr>
                <w:rFonts w:hint="eastAsia" w:ascii="宋体" w:hAnsi="宋体" w:cs="宋体"/>
                <w:sz w:val="20"/>
                <w:szCs w:val="20"/>
              </w:rPr>
              <w:br/>
            </w:r>
            <w:r>
              <w:rPr>
                <w:rFonts w:hint="eastAsia" w:ascii="宋体" w:hAnsi="宋体" w:cs="宋体"/>
                <w:sz w:val="20"/>
                <w:szCs w:val="20"/>
              </w:rPr>
              <w:t xml:space="preserve">音频输出接口数：12</w:t>
            </w:r>
            <w:r>
              <w:rPr>
                <w:rFonts w:hint="eastAsia" w:ascii="宋体" w:hAnsi="宋体" w:cs="宋体"/>
                <w:sz w:val="20"/>
                <w:szCs w:val="20"/>
              </w:rPr>
              <w:br/>
            </w:r>
            <w:r>
              <w:rPr>
                <w:rFonts w:hint="eastAsia" w:ascii="宋体" w:hAnsi="宋体" w:cs="宋体"/>
                <w:sz w:val="20"/>
                <w:szCs w:val="20"/>
              </w:rPr>
              <w:t xml:space="preserve"> 音频输出接口类型：HDMI内嵌 </w:t>
            </w:r>
            <w:r>
              <w:rPr>
                <w:rFonts w:hint="eastAsia" w:ascii="宋体" w:hAnsi="宋体" w:cs="宋体"/>
                <w:sz w:val="20"/>
                <w:szCs w:val="20"/>
              </w:rPr>
              <w:br/>
            </w:r>
            <w:r>
              <w:rPr>
                <w:rFonts w:hint="eastAsia" w:ascii="宋体" w:hAnsi="宋体" w:cs="宋体"/>
                <w:sz w:val="20"/>
                <w:szCs w:val="20"/>
              </w:rPr>
              <w:t xml:space="preserve">音频解码格式：G711-A,G711-U,G722.1,G726-16/U/A,MPEG,AAC-LC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多媒体插座</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HDMI,网络，强电</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优质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CAT6</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5米</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设备接插件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3*2.5</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转换接头、跳接线、管材等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枪库工程</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监控录像机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1、名称：监控录像机</w:t>
            </w:r>
            <w:r>
              <w:rPr>
                <w:rFonts w:hint="eastAsia" w:ascii="宋体" w:hAnsi="宋体" w:cs="宋体"/>
                <w:sz w:val="20"/>
                <w:szCs w:val="20"/>
              </w:rPr>
              <w:br/>
            </w:r>
            <w:r>
              <w:rPr>
                <w:rFonts w:hint="eastAsia" w:ascii="宋体" w:hAnsi="宋体" w:cs="宋体"/>
                <w:sz w:val="20"/>
                <w:szCs w:val="20"/>
              </w:rPr>
              <w:t xml:space="preserve">2、规格：视频分辨率：4MP/3MP/1080p/UXGA/720p/VGA/4CIF/DCIF/2CIF/CIF/QCIF</w:t>
            </w:r>
            <w:r>
              <w:rPr>
                <w:rFonts w:hint="eastAsia" w:ascii="宋体" w:hAnsi="宋体" w:cs="宋体"/>
                <w:sz w:val="20"/>
                <w:szCs w:val="20"/>
              </w:rPr>
              <w:br/>
            </w:r>
            <w:r>
              <w:rPr>
                <w:rFonts w:hint="eastAsia" w:ascii="宋体" w:hAnsi="宋体" w:cs="宋体"/>
                <w:sz w:val="20"/>
                <w:szCs w:val="20"/>
              </w:rPr>
              <w:t xml:space="preserve">录像方式：手动录像，定时录像，移动侦测录像，报警录像，动测或报警录像，动测和报警录像</w:t>
            </w:r>
            <w:r>
              <w:rPr>
                <w:rFonts w:hint="eastAsia" w:ascii="宋体" w:hAnsi="宋体" w:cs="宋体"/>
                <w:sz w:val="20"/>
                <w:szCs w:val="20"/>
              </w:rPr>
              <w:br/>
            </w:r>
            <w:r>
              <w:rPr>
                <w:rFonts w:hint="eastAsia" w:ascii="宋体" w:hAnsi="宋体" w:cs="宋体"/>
                <w:sz w:val="20"/>
                <w:szCs w:val="20"/>
              </w:rPr>
              <w:t xml:space="preserve">录像回放：支持4路同步回放</w:t>
            </w:r>
            <w:r>
              <w:rPr>
                <w:rFonts w:hint="eastAsia" w:ascii="宋体" w:hAnsi="宋体" w:cs="宋体"/>
                <w:sz w:val="20"/>
                <w:szCs w:val="20"/>
              </w:rPr>
              <w:br/>
            </w:r>
            <w:r>
              <w:rPr>
                <w:rFonts w:hint="eastAsia" w:ascii="宋体" w:hAnsi="宋体" w:cs="宋体"/>
                <w:sz w:val="20"/>
                <w:szCs w:val="20"/>
              </w:rPr>
              <w:t xml:space="preserve">回放模式：即时回放，常规回放，事件回放，标签回放，外部文件回放</w:t>
            </w:r>
            <w:r>
              <w:rPr>
                <w:rFonts w:hint="eastAsia" w:ascii="宋体" w:hAnsi="宋体" w:cs="宋体"/>
                <w:sz w:val="20"/>
                <w:szCs w:val="20"/>
              </w:rPr>
              <w:br/>
            </w:r>
            <w:r>
              <w:rPr>
                <w:rFonts w:hint="eastAsia" w:ascii="宋体" w:hAnsi="宋体" w:cs="宋体"/>
                <w:sz w:val="20"/>
                <w:szCs w:val="20"/>
              </w:rPr>
              <w:t xml:space="preserve">备份方式：常规备份，事件备份</w:t>
            </w:r>
            <w:r>
              <w:rPr>
                <w:rFonts w:hint="eastAsia" w:ascii="宋体" w:hAnsi="宋体" w:cs="宋体"/>
                <w:sz w:val="20"/>
                <w:szCs w:val="20"/>
              </w:rPr>
              <w:br/>
            </w:r>
            <w:r>
              <w:rPr>
                <w:rFonts w:hint="eastAsia" w:ascii="宋体" w:hAnsi="宋体" w:cs="宋体"/>
                <w:sz w:val="20"/>
                <w:szCs w:val="20"/>
              </w:rPr>
              <w:t xml:space="preserve">视频输入：8路，接入带宽60Mbps</w:t>
            </w:r>
            <w:r>
              <w:rPr>
                <w:rFonts w:hint="eastAsia" w:ascii="宋体" w:hAnsi="宋体" w:cs="宋体"/>
                <w:sz w:val="20"/>
                <w:szCs w:val="20"/>
              </w:rPr>
              <w:br/>
            </w:r>
            <w:r>
              <w:rPr>
                <w:rFonts w:hint="eastAsia" w:ascii="宋体" w:hAnsi="宋体" w:cs="宋体"/>
                <w:sz w:val="20"/>
                <w:szCs w:val="20"/>
              </w:rPr>
              <w:t xml:space="preserve">视频输出：1路VGA输出，1路HDMI输出</w:t>
            </w:r>
            <w:r>
              <w:rPr>
                <w:rFonts w:hint="eastAsia" w:ascii="宋体" w:hAnsi="宋体" w:cs="宋体"/>
                <w:sz w:val="20"/>
                <w:szCs w:val="20"/>
              </w:rPr>
              <w:br/>
            </w:r>
            <w:r>
              <w:rPr>
                <w:rFonts w:hint="eastAsia" w:ascii="宋体" w:hAnsi="宋体" w:cs="宋体"/>
                <w:sz w:val="20"/>
                <w:szCs w:val="20"/>
              </w:rPr>
              <w:t xml:space="preserve">其它接口：2个USB 2.0（后），5个RJ45 10M/100M自适应以太网口</w:t>
            </w:r>
            <w:r>
              <w:rPr>
                <w:rFonts w:hint="eastAsia" w:ascii="宋体" w:hAnsi="宋体" w:cs="宋体"/>
                <w:sz w:val="20"/>
                <w:szCs w:val="20"/>
              </w:rPr>
              <w:br/>
            </w:r>
            <w:r>
              <w:rPr>
                <w:rFonts w:hint="eastAsia" w:ascii="宋体" w:hAnsi="宋体" w:cs="宋体"/>
                <w:sz w:val="20"/>
                <w:szCs w:val="20"/>
              </w:rPr>
              <w:t xml:space="preserve">语音对讲：1个，RCA接口</w:t>
            </w:r>
            <w:r>
              <w:rPr>
                <w:rFonts w:hint="eastAsia" w:ascii="宋体" w:hAnsi="宋体" w:cs="宋体"/>
                <w:sz w:val="20"/>
                <w:szCs w:val="20"/>
              </w:rPr>
              <w:br/>
            </w:r>
            <w:r>
              <w:rPr>
                <w:rFonts w:hint="eastAsia" w:ascii="宋体" w:hAnsi="宋体" w:cs="宋体"/>
                <w:sz w:val="20"/>
                <w:szCs w:val="20"/>
              </w:rPr>
              <w:t xml:space="preserve">网络协议：IPv6，UPnP（即插即用），NTP（网络校时），SADP（设备网络搜索），DHCP（自动获取IP地址）</w:t>
            </w:r>
            <w:r>
              <w:rPr>
                <w:rFonts w:hint="eastAsia" w:ascii="宋体" w:hAnsi="宋体" w:cs="宋体"/>
                <w:sz w:val="20"/>
                <w:szCs w:val="20"/>
              </w:rPr>
              <w:br/>
            </w:r>
            <w:r>
              <w:rPr>
                <w:rFonts w:hint="eastAsia" w:ascii="宋体" w:hAnsi="宋体" w:cs="宋体"/>
                <w:sz w:val="20"/>
                <w:szCs w:val="20"/>
              </w:rPr>
              <w:t xml:space="preserve">本地存储：1个SATA接口，每个接口支持容量最大6TB的硬盘</w:t>
            </w:r>
            <w:r>
              <w:rPr>
                <w:rFonts w:hint="eastAsia" w:ascii="宋体" w:hAnsi="宋体" w:cs="宋体"/>
                <w:sz w:val="20"/>
                <w:szCs w:val="20"/>
              </w:rPr>
              <w:br/>
            </w:r>
            <w:r>
              <w:rPr>
                <w:rFonts w:hint="eastAsia" w:ascii="宋体" w:hAnsi="宋体" w:cs="宋体"/>
                <w:sz w:val="20"/>
                <w:szCs w:val="20"/>
              </w:rPr>
              <w:t xml:space="preserve">其它参数：视频解码格式：H.265/Smart 265/H.264/Smart 264</w:t>
            </w:r>
            <w:r>
              <w:rPr>
                <w:rFonts w:hint="eastAsia" w:ascii="宋体" w:hAnsi="宋体" w:cs="宋体"/>
                <w:sz w:val="20"/>
                <w:szCs w:val="20"/>
              </w:rPr>
              <w:br/>
            </w:r>
            <w:r>
              <w:rPr>
                <w:rFonts w:hint="eastAsia" w:ascii="宋体" w:hAnsi="宋体" w:cs="宋体"/>
                <w:sz w:val="20"/>
                <w:szCs w:val="20"/>
              </w:rPr>
              <w:t xml:space="preserve">电源电压：DC 48V</w:t>
            </w:r>
            <w:r>
              <w:rPr>
                <w:rFonts w:hint="eastAsia" w:ascii="宋体" w:hAnsi="宋体" w:cs="宋体"/>
                <w:sz w:val="20"/>
                <w:szCs w:val="20"/>
              </w:rPr>
              <w:br/>
            </w:r>
            <w:r>
              <w:rPr>
                <w:rFonts w:hint="eastAsia" w:ascii="宋体" w:hAnsi="宋体" w:cs="宋体"/>
                <w:sz w:val="20"/>
                <w:szCs w:val="20"/>
              </w:rPr>
              <w:t xml:space="preserve">电源功率：≤36W</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摄像机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采用低照度400万像素1/2.8英寸CMOS图像传感器，低照度效果好，图像清晰度高</w:t>
            </w:r>
            <w:r>
              <w:rPr>
                <w:rFonts w:hint="eastAsia" w:ascii="宋体" w:hAnsi="宋体" w:cs="宋体"/>
                <w:sz w:val="20"/>
                <w:szCs w:val="20"/>
              </w:rPr>
              <w:br/>
            </w:r>
            <w:r>
              <w:rPr>
                <w:rFonts w:hint="eastAsia" w:ascii="宋体" w:hAnsi="宋体" w:cs="宋体"/>
                <w:sz w:val="20"/>
                <w:szCs w:val="20"/>
              </w:rPr>
              <w:t xml:space="preserve">最大可输出400万@25fps</w:t>
            </w:r>
            <w:r>
              <w:rPr>
                <w:rFonts w:hint="eastAsia" w:ascii="宋体" w:hAnsi="宋体" w:cs="宋体"/>
                <w:sz w:val="20"/>
                <w:szCs w:val="20"/>
              </w:rPr>
              <w:br/>
            </w:r>
            <w:r>
              <w:rPr>
                <w:rFonts w:hint="eastAsia" w:ascii="宋体" w:hAnsi="宋体" w:cs="宋体"/>
                <w:sz w:val="20"/>
                <w:szCs w:val="20"/>
              </w:rPr>
              <w:t xml:space="preserve">定焦，焦距2.8mm\3.6mm\6mm\6mm可选</w:t>
            </w:r>
            <w:r>
              <w:rPr>
                <w:rFonts w:hint="eastAsia" w:ascii="宋体" w:hAnsi="宋体" w:cs="宋体"/>
                <w:sz w:val="20"/>
                <w:szCs w:val="20"/>
              </w:rPr>
              <w:br/>
            </w:r>
            <w:r>
              <w:rPr>
                <w:rFonts w:hint="eastAsia" w:ascii="宋体" w:hAnsi="宋体" w:cs="宋体"/>
                <w:sz w:val="20"/>
                <w:szCs w:val="20"/>
              </w:rPr>
              <w:t xml:space="preserve">内置GPU芯片，支持深度学习算法，有效提升检测准确率</w:t>
            </w:r>
            <w:r>
              <w:rPr>
                <w:rFonts w:hint="eastAsia" w:ascii="宋体" w:hAnsi="宋体" w:cs="宋体"/>
                <w:sz w:val="20"/>
                <w:szCs w:val="20"/>
              </w:rPr>
              <w:br/>
            </w:r>
            <w:r>
              <w:rPr>
                <w:rFonts w:hint="eastAsia" w:ascii="宋体" w:hAnsi="宋体" w:cs="宋体"/>
                <w:sz w:val="20"/>
                <w:szCs w:val="20"/>
              </w:rPr>
              <w:t xml:space="preserve">支持三种智能资源切换：通用行为分析、人脸检测、人数统计</w:t>
            </w:r>
            <w:r>
              <w:rPr>
                <w:rFonts w:hint="eastAsia" w:ascii="宋体" w:hAnsi="宋体" w:cs="宋体"/>
                <w:sz w:val="20"/>
                <w:szCs w:val="20"/>
              </w:rPr>
              <w:br/>
            </w:r>
            <w:r>
              <w:rPr>
                <w:rFonts w:hint="eastAsia" w:ascii="宋体" w:hAnsi="宋体" w:cs="宋体"/>
                <w:sz w:val="20"/>
                <w:szCs w:val="20"/>
              </w:rPr>
              <w:t xml:space="preserve">支持人脸检测：支持跟踪，支持优选，支持抓拍，支持上报最优的人脸抓图，支持人脸增强，人脸曝光</w:t>
            </w:r>
            <w:r>
              <w:rPr>
                <w:rFonts w:hint="eastAsia" w:ascii="宋体" w:hAnsi="宋体" w:cs="宋体"/>
                <w:sz w:val="20"/>
                <w:szCs w:val="20"/>
              </w:rPr>
              <w:br/>
            </w:r>
            <w:r>
              <w:rPr>
                <w:rFonts w:hint="eastAsia" w:ascii="宋体" w:hAnsi="宋体" w:cs="宋体"/>
                <w:sz w:val="20"/>
                <w:szCs w:val="20"/>
              </w:rPr>
              <w:t xml:space="preserve">支持智能侦测：区域入侵，绊线入侵，快速移动（可人车分类及精准检测），物品遗留，物品搬移，徘徊检测，人员聚集，停车检测，热度图</w:t>
            </w:r>
            <w:r>
              <w:rPr>
                <w:rFonts w:hint="eastAsia" w:ascii="宋体" w:hAnsi="宋体" w:cs="宋体"/>
                <w:sz w:val="20"/>
                <w:szCs w:val="20"/>
              </w:rPr>
              <w:br/>
            </w:r>
            <w:r>
              <w:rPr>
                <w:rFonts w:hint="eastAsia" w:ascii="宋体" w:hAnsi="宋体" w:cs="宋体"/>
                <w:sz w:val="20"/>
                <w:szCs w:val="20"/>
              </w:rPr>
              <w:t xml:space="preserve">支持声光报警联动，当报警产生时，可触发联动声音警报和灯光闪烁</w:t>
            </w:r>
            <w:r>
              <w:rPr>
                <w:rFonts w:hint="eastAsia" w:ascii="宋体" w:hAnsi="宋体" w:cs="宋体"/>
                <w:sz w:val="20"/>
                <w:szCs w:val="20"/>
              </w:rPr>
              <w:br/>
            </w:r>
            <w:r>
              <w:rPr>
                <w:rFonts w:hint="eastAsia" w:ascii="宋体" w:hAnsi="宋体" w:cs="宋体"/>
                <w:sz w:val="20"/>
                <w:szCs w:val="20"/>
              </w:rPr>
              <w:t xml:space="preserve">支持人数统计：支持进入/离开人数统计，并可生成人数统计日/月/年报表，导出使用；支持排队管理；支持区域内人数统计</w:t>
            </w:r>
            <w:r>
              <w:rPr>
                <w:rFonts w:hint="eastAsia" w:ascii="宋体" w:hAnsi="宋体" w:cs="宋体"/>
                <w:sz w:val="20"/>
                <w:szCs w:val="20"/>
              </w:rPr>
              <w:br/>
            </w:r>
            <w:r>
              <w:rPr>
                <w:rFonts w:hint="eastAsia" w:ascii="宋体" w:hAnsi="宋体" w:cs="宋体"/>
                <w:sz w:val="20"/>
                <w:szCs w:val="20"/>
              </w:rPr>
              <w:t xml:space="preserve">支持H.265编码，压缩比高，实现超低码流传输</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存储硬盘</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4T硬盘，监控级</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1、名称：交换机</w:t>
            </w:r>
            <w:r>
              <w:rPr>
                <w:rFonts w:hint="eastAsia" w:ascii="宋体" w:hAnsi="宋体" w:cs="宋体"/>
                <w:sz w:val="20"/>
                <w:szCs w:val="20"/>
              </w:rPr>
              <w:br/>
            </w:r>
            <w:r>
              <w:rPr>
                <w:rFonts w:hint="eastAsia" w:ascii="宋体" w:hAnsi="宋体" w:cs="宋体"/>
                <w:sz w:val="20"/>
                <w:szCs w:val="20"/>
              </w:rPr>
              <w:t xml:space="preserve">2、功能：快速以太网交换机，POE交换机</w:t>
            </w:r>
            <w:r>
              <w:rPr>
                <w:rFonts w:hint="eastAsia" w:ascii="宋体" w:hAnsi="宋体" w:cs="宋体"/>
                <w:sz w:val="20"/>
                <w:szCs w:val="20"/>
              </w:rPr>
              <w:br/>
            </w:r>
            <w:r>
              <w:rPr>
                <w:rFonts w:hint="eastAsia" w:ascii="宋体" w:hAnsi="宋体" w:cs="宋体"/>
                <w:sz w:val="20"/>
                <w:szCs w:val="20"/>
              </w:rPr>
              <w:t xml:space="preserve">10/100Mbps</w:t>
            </w:r>
            <w:r>
              <w:rPr>
                <w:rFonts w:hint="eastAsia" w:ascii="宋体" w:hAnsi="宋体" w:cs="宋体"/>
                <w:sz w:val="20"/>
                <w:szCs w:val="20"/>
              </w:rPr>
              <w:br/>
            </w:r>
            <w:r>
              <w:rPr>
                <w:rFonts w:hint="eastAsia" w:ascii="宋体" w:hAnsi="宋体" w:cs="宋体"/>
                <w:sz w:val="20"/>
                <w:szCs w:val="20"/>
              </w:rPr>
              <w:t xml:space="preserve">背板带宽：1.8Gbps</w:t>
            </w:r>
            <w:r>
              <w:rPr>
                <w:rFonts w:hint="eastAsia" w:ascii="宋体" w:hAnsi="宋体" w:cs="宋体"/>
                <w:sz w:val="20"/>
                <w:szCs w:val="20"/>
              </w:rPr>
              <w:br/>
            </w:r>
            <w:r>
              <w:rPr>
                <w:rFonts w:hint="eastAsia" w:ascii="宋体" w:hAnsi="宋体" w:cs="宋体"/>
                <w:sz w:val="20"/>
                <w:szCs w:val="20"/>
              </w:rPr>
              <w:t xml:space="preserve">包转发率：2.3Mbps</w:t>
            </w:r>
            <w:r>
              <w:rPr>
                <w:rFonts w:hint="eastAsia" w:ascii="宋体" w:hAnsi="宋体" w:cs="宋体"/>
                <w:sz w:val="20"/>
                <w:szCs w:val="20"/>
              </w:rPr>
              <w:br/>
            </w:r>
            <w:r>
              <w:rPr>
                <w:rFonts w:hint="eastAsia" w:ascii="宋体" w:hAnsi="宋体" w:cs="宋体"/>
                <w:sz w:val="20"/>
                <w:szCs w:val="20"/>
              </w:rPr>
              <w:t xml:space="preserve">MAC地址表：4K</w:t>
            </w:r>
            <w:r>
              <w:rPr>
                <w:rFonts w:hint="eastAsia" w:ascii="宋体" w:hAnsi="宋体" w:cs="宋体"/>
                <w:sz w:val="20"/>
                <w:szCs w:val="20"/>
              </w:rPr>
              <w:br/>
            </w:r>
            <w:r>
              <w:rPr>
                <w:rFonts w:hint="eastAsia" w:ascii="宋体" w:hAnsi="宋体" w:cs="宋体"/>
                <w:sz w:val="20"/>
                <w:szCs w:val="20"/>
              </w:rPr>
              <w:t xml:space="preserve">端口描述：9个10/100Mbps RJ45端口</w:t>
            </w:r>
            <w:r>
              <w:rPr>
                <w:rFonts w:hint="eastAsia" w:ascii="宋体" w:hAnsi="宋体" w:cs="宋体"/>
                <w:sz w:val="20"/>
                <w:szCs w:val="20"/>
              </w:rPr>
              <w:br/>
            </w:r>
            <w:r>
              <w:rPr>
                <w:rFonts w:hint="eastAsia" w:ascii="宋体" w:hAnsi="宋体" w:cs="宋体"/>
                <w:sz w:val="20"/>
                <w:szCs w:val="20"/>
              </w:rPr>
              <w:t xml:space="preserve">网络标准：IEEE 802.3、IEEE 802.3u、IEEE 802.3ab、IEEE 802.3af、IEEE 802.3at</w:t>
            </w:r>
            <w:r>
              <w:rPr>
                <w:rFonts w:hint="eastAsia" w:ascii="宋体" w:hAnsi="宋体" w:cs="宋体"/>
                <w:sz w:val="20"/>
                <w:szCs w:val="20"/>
              </w:rPr>
              <w:br/>
            </w:r>
            <w:r>
              <w:rPr>
                <w:rFonts w:hint="eastAsia" w:ascii="宋体" w:hAnsi="宋体" w:cs="宋体"/>
                <w:sz w:val="20"/>
                <w:szCs w:val="20"/>
              </w:rPr>
              <w:t xml:space="preserve">VLAn</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显示器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22寸显示器，支持HDMI/VGA接口，支持壁挂安装</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标准:满足并超过ANSI/EIA RS-310-D、兼容ETSI标准；可同时安装脚轮和支撑脚；快开侧门，方便安装和维护；可拆散</w:t>
            </w:r>
            <w:r>
              <w:rPr>
                <w:rFonts w:hint="eastAsia" w:ascii="宋体" w:hAnsi="宋体" w:cs="宋体"/>
                <w:sz w:val="20"/>
                <w:szCs w:val="20"/>
              </w:rPr>
              <w:t xml:space="preserve">包装，体积仅为整柜体积的1/2～2/3，左右带门条的白色玻璃前门，钢板网孔门； 可关闭的上部、下部多处走线通道，底部大走线孔尺寸可按需调整；标准机柜配置：2只散热风扇，2层托板，一个插座板（待定）, 配套的安装螺丝；材料: SPCC优质冷轧钢板制作；；机柜厚度：立柱、托板1.5mm, 前门1.2mm, 其它1.0mm；表面处理: 脱脂、酸洗、磷化、静电喷塑；承载: 静载500KG , 托板每层达到100KG；颜色：黑色、灰色、灰白色、电脑色可选择；配件：4只脚轮，4个支撑脚，配套M6螺丝，钥匙，安装说明书。</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报警主机+金属机箱</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1、名称：报警主机（含金属机箱）</w:t>
            </w:r>
            <w:r>
              <w:rPr>
                <w:rFonts w:hint="eastAsia" w:ascii="宋体" w:hAnsi="宋体" w:cs="宋体"/>
                <w:sz w:val="20"/>
                <w:szCs w:val="20"/>
              </w:rPr>
              <w:br/>
            </w:r>
            <w:r>
              <w:rPr>
                <w:rFonts w:hint="eastAsia" w:ascii="宋体" w:hAnsi="宋体" w:cs="宋体"/>
                <w:sz w:val="20"/>
                <w:szCs w:val="20"/>
              </w:rPr>
              <w:t xml:space="preserve">2、类别：独立式双总线周界报警主机，提供免费APP云应用，集团化区域性管理，多用户多设备协同管理，可在IOS、安卓系统、微信程序中使用。 配合同一品牌安防集成平台能够自动调取视频弹出，本地视频录像，本地视频录像调取兼容各监控品牌摄像机与NVR，网络脱机后能播放本地报警视频录像功能。 可扩充到128个总线防区，8个独立子系统独立控制，主板自带2路报警总线接口。 2路RS-485报警总线，2路RS-485键盘总线，两路总线可使用RVV4*1.0线缆传送距离可达6000米，根据现场情况选用总线延长器。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中文触摸屏键盘</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1、名称：中文触摸屏键盘</w:t>
            </w:r>
            <w:r>
              <w:rPr>
                <w:rFonts w:hint="eastAsia" w:ascii="宋体" w:hAnsi="宋体" w:cs="宋体"/>
                <w:sz w:val="20"/>
                <w:szCs w:val="20"/>
              </w:rPr>
              <w:br/>
            </w:r>
            <w:r>
              <w:rPr>
                <w:rFonts w:hint="eastAsia" w:ascii="宋体" w:hAnsi="宋体" w:cs="宋体"/>
                <w:sz w:val="20"/>
                <w:szCs w:val="20"/>
              </w:rPr>
              <w:t xml:space="preserve">2、类别：全中文操作界面，支持多键盘独立对子系统进行控制，内带蜂鸣器。 距离≥6000米，可以选用总线延长设备，或通过光纤模块连接。 键盘总线连接LED走字屏功能，实时播报信息与键盘同步，播报内容可自定义修改。 多个语音电子地图远距离联动，联动距离＞1200米，可通过光纤方式传输。 中文键盘可控制单防区输入/输出模块的开启/关闭/报警后复位。 系统具有权限事件联动功能，当系统报警时键盘总线能够联动现场喇叭播报报警防区及控制灯光，且传输到更高一级的监控中心。</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8防区扩展模块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1、名称：8防区扩展模块</w:t>
            </w:r>
            <w:r>
              <w:rPr>
                <w:rFonts w:hint="eastAsia" w:ascii="宋体" w:hAnsi="宋体" w:cs="宋体"/>
                <w:sz w:val="20"/>
                <w:szCs w:val="20"/>
              </w:rPr>
              <w:br/>
            </w:r>
            <w:r>
              <w:rPr>
                <w:rFonts w:hint="eastAsia" w:ascii="宋体" w:hAnsi="宋体" w:cs="宋体"/>
                <w:sz w:val="20"/>
                <w:szCs w:val="20"/>
              </w:rPr>
              <w:t xml:space="preserve">2、类别：自带8个有线防区，布防后触发报警（即时防区类型） 独立8防区主机可同时连接GT550网络模块连接报警软件于手机APP 支持无线扩容，8个有线防区或者8个无线防区（需要1208D版本） 采用独立加密算法，安全可靠</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探测器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1、名称：探测器</w:t>
            </w:r>
            <w:r>
              <w:rPr>
                <w:rFonts w:hint="eastAsia" w:ascii="宋体" w:hAnsi="宋体" w:cs="宋体"/>
                <w:sz w:val="20"/>
                <w:szCs w:val="20"/>
              </w:rPr>
              <w:br/>
            </w:r>
            <w:r>
              <w:rPr>
                <w:rFonts w:hint="eastAsia" w:ascii="宋体" w:hAnsi="宋体" w:cs="宋体"/>
                <w:sz w:val="20"/>
                <w:szCs w:val="20"/>
              </w:rPr>
              <w:t xml:space="preserve">2、类别：微波、被动红外及微处理器智能三技术探测器。能有效消除误报及防小动物干扰； </w:t>
            </w:r>
            <w:r>
              <w:rPr>
                <w:rFonts w:hint="eastAsia" w:ascii="宋体" w:hAnsi="宋体" w:cs="宋体"/>
                <w:sz w:val="20"/>
                <w:szCs w:val="20"/>
              </w:rPr>
              <w:br/>
            </w:r>
            <w:r>
              <w:rPr>
                <w:rFonts w:hint="eastAsia" w:ascii="宋体" w:hAnsi="宋体" w:cs="宋体"/>
                <w:sz w:val="20"/>
                <w:szCs w:val="20"/>
              </w:rPr>
              <w:t xml:space="preserve">智能微处理器控制，内置高性能微处理器监控探测器的工作状况；</w:t>
            </w:r>
            <w:r>
              <w:rPr>
                <w:rFonts w:hint="eastAsia" w:ascii="宋体" w:hAnsi="宋体" w:cs="宋体"/>
                <w:sz w:val="20"/>
                <w:szCs w:val="20"/>
              </w:rPr>
              <w:br/>
            </w:r>
            <w:r>
              <w:rPr>
                <w:rFonts w:hint="eastAsia" w:ascii="宋体" w:hAnsi="宋体" w:cs="宋体"/>
                <w:sz w:val="20"/>
                <w:szCs w:val="20"/>
              </w:rPr>
              <w:t xml:space="preserve">带下视防区，无盲区；</w:t>
            </w:r>
            <w:r>
              <w:rPr>
                <w:rFonts w:hint="eastAsia" w:ascii="宋体" w:hAnsi="宋体" w:cs="宋体"/>
                <w:sz w:val="20"/>
                <w:szCs w:val="20"/>
              </w:rPr>
              <w:br/>
            </w:r>
            <w:r>
              <w:rPr>
                <w:rFonts w:hint="eastAsia" w:ascii="宋体" w:hAnsi="宋体" w:cs="宋体"/>
                <w:sz w:val="20"/>
                <w:szCs w:val="20"/>
              </w:rPr>
              <w:t xml:space="preserve">温度适应控制电路，可根据环境状态的变化自动调节探测器增益，保证探测器始终处于最佳工作状态；</w:t>
            </w:r>
            <w:r>
              <w:rPr>
                <w:rFonts w:hint="eastAsia" w:ascii="宋体" w:hAnsi="宋体" w:cs="宋体"/>
                <w:sz w:val="20"/>
                <w:szCs w:val="20"/>
              </w:rPr>
              <w:br/>
            </w:r>
            <w:r>
              <w:rPr>
                <w:rFonts w:hint="eastAsia" w:ascii="宋体" w:hAnsi="宋体" w:cs="宋体"/>
                <w:sz w:val="20"/>
                <w:szCs w:val="20"/>
              </w:rPr>
              <w:t xml:space="preserve">灵敏度均匀一致的光学系统</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插入式IP 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1、名称：插入式IP 模块</w:t>
            </w:r>
            <w:r>
              <w:rPr>
                <w:rFonts w:hint="eastAsia" w:ascii="宋体" w:hAnsi="宋体" w:cs="宋体"/>
                <w:sz w:val="20"/>
                <w:szCs w:val="20"/>
              </w:rPr>
              <w:br/>
            </w:r>
            <w:r>
              <w:rPr>
                <w:rFonts w:hint="eastAsia" w:ascii="宋体" w:hAnsi="宋体" w:cs="宋体"/>
                <w:sz w:val="20"/>
                <w:szCs w:val="20"/>
              </w:rPr>
              <w:t xml:space="preserve">2、类别：键盘口、有线通讯 支持多网络报警中心，多个不同网段 • 支持亘享云APP端控制，小程序好友分享 • 在网络拥挤的情况下，可以稳定有效传输 • 静态或 DHCP 配置 • 模块化设计 • 在线手机APP升级 • 快速连接恢复 • 在线操作，方便省事 • MAC地址唯一，精确定位 • 采用亘想科技独立加密算法，安全可靠</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LuNAR吸顶双鉴探测器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1、名称：吸顶双鉴探测器</w:t>
            </w:r>
            <w:r>
              <w:rPr>
                <w:rFonts w:hint="eastAsia" w:ascii="宋体" w:hAnsi="宋体" w:cs="宋体"/>
                <w:sz w:val="20"/>
                <w:szCs w:val="20"/>
              </w:rPr>
              <w:br/>
            </w:r>
            <w:r>
              <w:rPr>
                <w:rFonts w:hint="eastAsia" w:ascii="宋体" w:hAnsi="宋体" w:cs="宋体"/>
                <w:sz w:val="20"/>
                <w:szCs w:val="20"/>
              </w:rPr>
              <w:t xml:space="preserve">2、类别：微处理器设计,真实温度补偿</w:t>
            </w:r>
            <w:r>
              <w:rPr>
                <w:rFonts w:hint="eastAsia" w:ascii="宋体" w:hAnsi="宋体" w:cs="宋体"/>
                <w:sz w:val="20"/>
                <w:szCs w:val="20"/>
              </w:rPr>
              <w:br/>
            </w:r>
            <w:r>
              <w:rPr>
                <w:rFonts w:hint="eastAsia" w:ascii="宋体" w:hAnsi="宋体" w:cs="宋体"/>
                <w:sz w:val="20"/>
                <w:szCs w:val="20"/>
              </w:rPr>
              <w:t xml:space="preserve">微波范围可调</w:t>
            </w:r>
            <w:r>
              <w:rPr>
                <w:rFonts w:hint="eastAsia" w:ascii="宋体" w:hAnsi="宋体" w:cs="宋体"/>
                <w:sz w:val="20"/>
                <w:szCs w:val="20"/>
              </w:rPr>
              <w:br/>
            </w:r>
            <w:r>
              <w:rPr>
                <w:rFonts w:hint="eastAsia" w:ascii="宋体" w:hAnsi="宋体" w:cs="宋体"/>
                <w:sz w:val="20"/>
                <w:szCs w:val="20"/>
              </w:rPr>
              <w:t xml:space="preserve">无光透镜</w:t>
            </w:r>
            <w:r>
              <w:rPr>
                <w:rFonts w:hint="eastAsia" w:ascii="宋体" w:hAnsi="宋体" w:cs="宋体"/>
                <w:sz w:val="20"/>
                <w:szCs w:val="20"/>
              </w:rPr>
              <w:br/>
            </w:r>
            <w:r>
              <w:rPr>
                <w:rFonts w:hint="eastAsia" w:ascii="宋体" w:hAnsi="宋体" w:cs="宋体"/>
                <w:sz w:val="20"/>
                <w:szCs w:val="20"/>
              </w:rPr>
              <w:t xml:space="preserve">低耗电率</w:t>
            </w:r>
            <w:r>
              <w:rPr>
                <w:rFonts w:hint="eastAsia" w:ascii="宋体" w:hAnsi="宋体" w:cs="宋体"/>
                <w:sz w:val="20"/>
                <w:szCs w:val="20"/>
              </w:rPr>
              <w:br/>
            </w:r>
            <w:r>
              <w:rPr>
                <w:rFonts w:hint="eastAsia" w:ascii="宋体" w:hAnsi="宋体" w:cs="宋体"/>
                <w:sz w:val="20"/>
                <w:szCs w:val="20"/>
              </w:rPr>
              <w:t xml:space="preserve">在20V/M到1GHZ时,强抗视频干扰误报预防功能</w:t>
            </w:r>
            <w:r>
              <w:rPr>
                <w:rFonts w:hint="eastAsia" w:ascii="宋体" w:hAnsi="宋体" w:cs="宋体"/>
                <w:sz w:val="20"/>
                <w:szCs w:val="20"/>
              </w:rPr>
              <w:br/>
            </w:r>
            <w:r>
              <w:rPr>
                <w:rFonts w:hint="eastAsia" w:ascii="宋体" w:hAnsi="宋体" w:cs="宋体"/>
                <w:sz w:val="20"/>
                <w:szCs w:val="20"/>
              </w:rPr>
              <w:t xml:space="preserve">吸顶可移动式支架安装</w:t>
            </w:r>
            <w:r>
              <w:rPr>
                <w:rFonts w:hint="eastAsia" w:ascii="宋体" w:hAnsi="宋体" w:cs="宋体"/>
                <w:sz w:val="20"/>
                <w:szCs w:val="20"/>
              </w:rPr>
              <w:br/>
            </w:r>
            <w:r>
              <w:rPr>
                <w:rFonts w:hint="eastAsia" w:ascii="宋体" w:hAnsi="宋体" w:cs="宋体"/>
                <w:sz w:val="20"/>
                <w:szCs w:val="20"/>
              </w:rPr>
              <w:t xml:space="preserve">脉冲计数可选</w:t>
            </w:r>
            <w:r>
              <w:rPr>
                <w:rFonts w:hint="eastAsia" w:ascii="宋体" w:hAnsi="宋体" w:cs="宋体"/>
                <w:sz w:val="20"/>
                <w:szCs w:val="20"/>
              </w:rPr>
              <w:br/>
            </w:r>
            <w:r>
              <w:rPr>
                <w:rFonts w:hint="eastAsia" w:ascii="宋体" w:hAnsi="宋体" w:cs="宋体"/>
                <w:sz w:val="20"/>
                <w:szCs w:val="20"/>
              </w:rPr>
              <w:t xml:space="preserve">白光保护功能</w:t>
            </w:r>
            <w:r>
              <w:rPr>
                <w:rFonts w:hint="eastAsia" w:ascii="宋体" w:hAnsi="宋体" w:cs="宋体"/>
                <w:sz w:val="20"/>
                <w:szCs w:val="20"/>
              </w:rPr>
              <w:br/>
            </w:r>
            <w:r>
              <w:rPr>
                <w:rFonts w:hint="eastAsia" w:ascii="宋体" w:hAnsi="宋体" w:cs="宋体"/>
                <w:sz w:val="20"/>
                <w:szCs w:val="20"/>
              </w:rPr>
              <w:t xml:space="preserve">反萤光干扰信号处理</w:t>
            </w:r>
            <w:r>
              <w:rPr>
                <w:rFonts w:hint="eastAsia" w:ascii="宋体" w:hAnsi="宋体" w:cs="宋体"/>
                <w:sz w:val="20"/>
                <w:szCs w:val="20"/>
              </w:rPr>
              <w:br/>
            </w:r>
            <w:r>
              <w:rPr>
                <w:rFonts w:hint="eastAsia" w:ascii="宋体" w:hAnsi="宋体" w:cs="宋体"/>
                <w:sz w:val="20"/>
                <w:szCs w:val="20"/>
              </w:rPr>
              <w:t xml:space="preserve">可用于FORM－C记忆继电器模型</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专业金库震动探测器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1、名称：专业金库震动探测器</w:t>
            </w:r>
            <w:r>
              <w:rPr>
                <w:rFonts w:hint="eastAsia" w:ascii="宋体" w:hAnsi="宋体" w:cs="宋体"/>
                <w:sz w:val="20"/>
                <w:szCs w:val="20"/>
              </w:rPr>
              <w:br/>
            </w:r>
            <w:r>
              <w:rPr>
                <w:rFonts w:hint="eastAsia" w:ascii="宋体" w:hAnsi="宋体" w:cs="宋体"/>
                <w:sz w:val="20"/>
                <w:szCs w:val="20"/>
              </w:rPr>
              <w:t xml:space="preserve">2、类别：能检测敲击时产生的振动信号，大信号敲击一次产生报警，小信号连续敲击5次产生报警。</w:t>
            </w:r>
            <w:r>
              <w:rPr>
                <w:rFonts w:hint="eastAsia" w:ascii="宋体" w:hAnsi="宋体" w:cs="宋体"/>
                <w:sz w:val="20"/>
                <w:szCs w:val="20"/>
              </w:rPr>
              <w:br/>
            </w:r>
            <w:r>
              <w:rPr>
                <w:rFonts w:hint="eastAsia" w:ascii="宋体" w:hAnsi="宋体" w:cs="宋体"/>
                <w:sz w:val="20"/>
                <w:szCs w:val="20"/>
              </w:rPr>
              <w:t xml:space="preserve">能检测探测器位移或摇摆倾斜信号。</w:t>
            </w:r>
            <w:r>
              <w:rPr>
                <w:rFonts w:hint="eastAsia" w:ascii="宋体" w:hAnsi="宋体" w:cs="宋体"/>
                <w:sz w:val="20"/>
                <w:szCs w:val="20"/>
              </w:rPr>
              <w:br/>
            </w:r>
            <w:r>
              <w:rPr>
                <w:rFonts w:hint="eastAsia" w:ascii="宋体" w:hAnsi="宋体" w:cs="宋体"/>
                <w:sz w:val="20"/>
                <w:szCs w:val="20"/>
              </w:rPr>
              <w:t xml:space="preserve">可以设置位移、振动、位移+振动三种工作模式。</w:t>
            </w:r>
            <w:r>
              <w:rPr>
                <w:rFonts w:hint="eastAsia" w:ascii="宋体" w:hAnsi="宋体" w:cs="宋体"/>
                <w:sz w:val="20"/>
                <w:szCs w:val="20"/>
              </w:rPr>
              <w:br/>
            </w:r>
            <w:r>
              <w:rPr>
                <w:rFonts w:hint="eastAsia" w:ascii="宋体" w:hAnsi="宋体" w:cs="宋体"/>
                <w:sz w:val="20"/>
                <w:szCs w:val="20"/>
              </w:rPr>
              <w:t xml:space="preserve">能检测温度增量变化信号(30S内温度增加10度)</w:t>
            </w:r>
            <w:r>
              <w:rPr>
                <w:rFonts w:hint="eastAsia" w:ascii="宋体" w:hAnsi="宋体" w:cs="宋体"/>
                <w:sz w:val="20"/>
                <w:szCs w:val="20"/>
              </w:rPr>
              <w:br/>
            </w:r>
            <w:r>
              <w:rPr>
                <w:rFonts w:hint="eastAsia" w:ascii="宋体" w:hAnsi="宋体" w:cs="宋体"/>
                <w:sz w:val="20"/>
                <w:szCs w:val="20"/>
              </w:rPr>
              <w:t xml:space="preserve">位移和振动灵敏度分别可调，四级位移灵敏度可调，振动灵敏度连续可调。</w:t>
            </w:r>
            <w:r>
              <w:rPr>
                <w:rFonts w:hint="eastAsia" w:ascii="宋体" w:hAnsi="宋体" w:cs="宋体"/>
                <w:sz w:val="20"/>
                <w:szCs w:val="20"/>
              </w:rPr>
              <w:br/>
            </w:r>
            <w:r>
              <w:rPr>
                <w:rFonts w:hint="eastAsia" w:ascii="宋体" w:hAnsi="宋体" w:cs="宋体"/>
                <w:sz w:val="20"/>
                <w:szCs w:val="20"/>
              </w:rPr>
              <w:t xml:space="preserve">16级实时位移和敲击能量显示，能直观检测到安装现场实时背景噪声干扰幅度。</w:t>
            </w:r>
            <w:r>
              <w:rPr>
                <w:rFonts w:hint="eastAsia" w:ascii="宋体" w:hAnsi="宋体" w:cs="宋体"/>
                <w:sz w:val="20"/>
                <w:szCs w:val="20"/>
              </w:rPr>
              <w:br/>
            </w:r>
            <w:r>
              <w:rPr>
                <w:rFonts w:hint="eastAsia" w:ascii="宋体" w:hAnsi="宋体" w:cs="宋体"/>
                <w:sz w:val="20"/>
                <w:szCs w:val="20"/>
              </w:rPr>
              <w:t xml:space="preserve">双色LED灯，分别指示不同的工作状态。</w:t>
            </w:r>
            <w:r>
              <w:rPr>
                <w:rFonts w:hint="eastAsia" w:ascii="宋体" w:hAnsi="宋体" w:cs="宋体"/>
                <w:sz w:val="20"/>
                <w:szCs w:val="20"/>
              </w:rPr>
              <w:br/>
            </w:r>
            <w:r>
              <w:rPr>
                <w:rFonts w:hint="eastAsia" w:ascii="宋体" w:hAnsi="宋体" w:cs="宋体"/>
                <w:sz w:val="20"/>
                <w:szCs w:val="20"/>
              </w:rPr>
              <w:t xml:space="preserve">低电压小于8伏报警。</w:t>
            </w:r>
            <w:r>
              <w:rPr>
                <w:rFonts w:hint="eastAsia" w:ascii="宋体" w:hAnsi="宋体" w:cs="宋体"/>
                <w:sz w:val="20"/>
                <w:szCs w:val="20"/>
              </w:rPr>
              <w:br/>
            </w:r>
            <w:r>
              <w:rPr>
                <w:rFonts w:hint="eastAsia" w:ascii="宋体" w:hAnsi="宋体" w:cs="宋体"/>
                <w:sz w:val="20"/>
                <w:szCs w:val="20"/>
              </w:rPr>
              <w:t xml:space="preserve">合金金属结构。</w:t>
            </w:r>
            <w:r>
              <w:rPr>
                <w:rFonts w:hint="eastAsia" w:ascii="宋体" w:hAnsi="宋体" w:cs="宋体"/>
                <w:sz w:val="20"/>
                <w:szCs w:val="20"/>
              </w:rPr>
              <w:br/>
            </w:r>
            <w:r>
              <w:rPr>
                <w:rFonts w:hint="eastAsia" w:ascii="宋体" w:hAnsi="宋体" w:cs="宋体"/>
                <w:sz w:val="20"/>
                <w:szCs w:val="20"/>
              </w:rPr>
              <w:t xml:space="preserve">内置防拆装置</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紧急按钮</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1、名称：紧急按钮</w:t>
            </w:r>
            <w:r>
              <w:rPr>
                <w:rFonts w:hint="eastAsia" w:ascii="宋体" w:hAnsi="宋体" w:cs="宋体"/>
                <w:sz w:val="20"/>
                <w:szCs w:val="20"/>
              </w:rPr>
              <w:br/>
            </w:r>
            <w:r>
              <w:rPr>
                <w:rFonts w:hint="eastAsia" w:ascii="宋体" w:hAnsi="宋体" w:cs="宋体"/>
                <w:sz w:val="20"/>
                <w:szCs w:val="20"/>
              </w:rPr>
              <w:t xml:space="preserve">2、类别：86 盒设计，标准尺寸，安装方便</w:t>
            </w:r>
            <w:r>
              <w:rPr>
                <w:rFonts w:hint="eastAsia" w:ascii="宋体" w:hAnsi="宋体" w:cs="宋体"/>
                <w:sz w:val="20"/>
                <w:szCs w:val="20"/>
              </w:rPr>
              <w:br/>
            </w:r>
            <w:r>
              <w:rPr>
                <w:rFonts w:hint="eastAsia" w:ascii="宋体" w:hAnsi="宋体" w:cs="宋体"/>
                <w:sz w:val="20"/>
                <w:szCs w:val="20"/>
              </w:rPr>
              <w:t xml:space="preserve">适用于商业项目及住宅项目等各类需要紧急按钮场合</w:t>
            </w:r>
            <w:r>
              <w:rPr>
                <w:rFonts w:hint="eastAsia" w:ascii="宋体" w:hAnsi="宋体" w:cs="宋体"/>
                <w:sz w:val="20"/>
                <w:szCs w:val="20"/>
              </w:rPr>
              <w:br/>
            </w:r>
            <w:r>
              <w:rPr>
                <w:rFonts w:hint="eastAsia" w:ascii="宋体" w:hAnsi="宋体" w:cs="宋体"/>
                <w:sz w:val="20"/>
                <w:szCs w:val="20"/>
              </w:rPr>
              <w:t xml:space="preserve">适配于各种品牌主机</w:t>
            </w:r>
            <w:r>
              <w:rPr>
                <w:rFonts w:hint="eastAsia" w:ascii="宋体" w:hAnsi="宋体" w:cs="宋体"/>
                <w:sz w:val="20"/>
                <w:szCs w:val="20"/>
              </w:rPr>
              <w:br/>
            </w:r>
            <w:r>
              <w:rPr>
                <w:rFonts w:hint="eastAsia" w:ascii="宋体" w:hAnsi="宋体" w:cs="宋体"/>
                <w:sz w:val="20"/>
                <w:szCs w:val="20"/>
              </w:rPr>
              <w:t xml:space="preserve">外观简洁大方，适用于大多数装修风格</w:t>
            </w:r>
            <w:r>
              <w:rPr>
                <w:rFonts w:hint="eastAsia" w:ascii="宋体" w:hAnsi="宋体" w:cs="宋体"/>
                <w:sz w:val="20"/>
                <w:szCs w:val="20"/>
              </w:rPr>
              <w:br/>
            </w:r>
            <w:r>
              <w:rPr>
                <w:rFonts w:hint="eastAsia" w:ascii="宋体" w:hAnsi="宋体" w:cs="宋体"/>
                <w:sz w:val="20"/>
                <w:szCs w:val="20"/>
              </w:rPr>
              <w:t xml:space="preserve">采用阻燃塑料，用料上乘，品质优异，稳定可靠</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带蓄电池电源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1、名称：带蓄电池电源</w:t>
            </w:r>
            <w:r>
              <w:rPr>
                <w:rFonts w:hint="eastAsia" w:ascii="宋体" w:hAnsi="宋体" w:cs="宋体"/>
                <w:sz w:val="20"/>
                <w:szCs w:val="20"/>
              </w:rPr>
              <w:br/>
            </w:r>
            <w:r>
              <w:rPr>
                <w:rFonts w:hint="eastAsia" w:ascii="宋体" w:hAnsi="宋体" w:cs="宋体"/>
                <w:sz w:val="20"/>
                <w:szCs w:val="20"/>
              </w:rPr>
              <w:t xml:space="preserve">2、规格：输入电压：输入电压：190-265VAC / 50-60Hz</w:t>
            </w:r>
            <w:r>
              <w:rPr>
                <w:rFonts w:hint="eastAsia" w:ascii="宋体" w:hAnsi="宋体" w:cs="宋体"/>
                <w:sz w:val="20"/>
                <w:szCs w:val="20"/>
              </w:rPr>
              <w:br/>
            </w:r>
            <w:r>
              <w:rPr>
                <w:rFonts w:hint="eastAsia" w:ascii="宋体" w:hAnsi="宋体" w:cs="宋体"/>
                <w:sz w:val="20"/>
                <w:szCs w:val="20"/>
              </w:rPr>
              <w:t xml:space="preserve">输出电压：12V±15% </w:t>
            </w:r>
            <w:r>
              <w:rPr>
                <w:rFonts w:hint="eastAsia" w:ascii="宋体" w:hAnsi="宋体" w:cs="宋体"/>
                <w:sz w:val="20"/>
                <w:szCs w:val="20"/>
              </w:rPr>
              <w:br/>
            </w:r>
            <w:r>
              <w:rPr>
                <w:rFonts w:hint="eastAsia" w:ascii="宋体" w:hAnsi="宋体" w:cs="宋体"/>
                <w:sz w:val="20"/>
                <w:szCs w:val="20"/>
              </w:rPr>
              <w:t xml:space="preserve">输出电流：5A</w:t>
            </w:r>
            <w:r>
              <w:rPr>
                <w:rFonts w:hint="eastAsia" w:ascii="宋体" w:hAnsi="宋体" w:cs="宋体"/>
                <w:sz w:val="20"/>
                <w:szCs w:val="20"/>
              </w:rPr>
              <w:br/>
            </w:r>
            <w:r>
              <w:rPr>
                <w:rFonts w:hint="eastAsia" w:ascii="宋体" w:hAnsi="宋体" w:cs="宋体"/>
                <w:sz w:val="20"/>
                <w:szCs w:val="20"/>
              </w:rPr>
              <w:t xml:space="preserve">过载保护：12V±5%</w:t>
            </w:r>
            <w:r>
              <w:rPr>
                <w:rFonts w:hint="eastAsia" w:ascii="宋体" w:hAnsi="宋体" w:cs="宋体"/>
                <w:sz w:val="20"/>
                <w:szCs w:val="20"/>
              </w:rPr>
              <w:br/>
            </w:r>
            <w:r>
              <w:rPr>
                <w:rFonts w:hint="eastAsia" w:ascii="宋体" w:hAnsi="宋体" w:cs="宋体"/>
                <w:sz w:val="20"/>
                <w:szCs w:val="20"/>
              </w:rPr>
              <w:t xml:space="preserve">备用电池：12V铅酸蓄电池</w:t>
            </w:r>
            <w:r>
              <w:rPr>
                <w:rFonts w:hint="eastAsia" w:ascii="宋体" w:hAnsi="宋体" w:cs="宋体"/>
                <w:sz w:val="20"/>
                <w:szCs w:val="20"/>
              </w:rPr>
              <w:br/>
            </w:r>
            <w:r>
              <w:rPr>
                <w:rFonts w:hint="eastAsia" w:ascii="宋体" w:hAnsi="宋体" w:cs="宋体"/>
                <w:sz w:val="20"/>
                <w:szCs w:val="20"/>
              </w:rPr>
              <w:t xml:space="preserve">工作环境: -20 - 50℃  20 - 80%RH </w:t>
            </w:r>
            <w:r>
              <w:rPr>
                <w:rFonts w:hint="eastAsia" w:ascii="宋体" w:hAnsi="宋体" w:cs="宋体"/>
                <w:sz w:val="20"/>
                <w:szCs w:val="20"/>
              </w:rPr>
              <w:br/>
            </w:r>
            <w:r>
              <w:rPr>
                <w:rFonts w:hint="eastAsia" w:ascii="宋体" w:hAnsi="宋体" w:cs="宋体"/>
                <w:sz w:val="20"/>
                <w:szCs w:val="20"/>
              </w:rPr>
              <w:t xml:space="preserve">存储环境：-30 - 80℃  10 - 90%RH</w:t>
            </w:r>
            <w:r>
              <w:rPr>
                <w:rFonts w:hint="eastAsia" w:ascii="宋体" w:hAnsi="宋体" w:cs="宋体"/>
                <w:sz w:val="20"/>
                <w:szCs w:val="20"/>
              </w:rPr>
              <w:br/>
            </w:r>
            <w:r>
              <w:rPr>
                <w:rFonts w:hint="eastAsia" w:ascii="宋体" w:hAnsi="宋体" w:cs="宋体"/>
                <w:sz w:val="20"/>
                <w:szCs w:val="20"/>
              </w:rPr>
              <w:t xml:space="preserve">安装方式：壁挂式</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室外警号</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1、名称：室外警号</w:t>
            </w:r>
            <w:r>
              <w:rPr>
                <w:rFonts w:hint="eastAsia" w:ascii="宋体" w:hAnsi="宋体" w:cs="宋体"/>
                <w:sz w:val="20"/>
                <w:szCs w:val="20"/>
              </w:rPr>
              <w:br/>
            </w:r>
            <w:r>
              <w:rPr>
                <w:rFonts w:hint="eastAsia" w:ascii="宋体" w:hAnsi="宋体" w:cs="宋体"/>
                <w:sz w:val="20"/>
                <w:szCs w:val="20"/>
              </w:rPr>
              <w:t xml:space="preserve">2、类别：防爆网罩，坚硬的玻璃罩具有优秀的隔离性，铝合金外壳表面喷塑</w:t>
            </w:r>
            <w:r>
              <w:rPr>
                <w:rFonts w:hint="eastAsia" w:ascii="宋体" w:hAnsi="宋体" w:cs="宋体"/>
                <w:sz w:val="20"/>
                <w:szCs w:val="20"/>
              </w:rPr>
              <w:br/>
            </w:r>
            <w:r>
              <w:rPr>
                <w:rFonts w:hint="eastAsia" w:ascii="宋体" w:hAnsi="宋体" w:cs="宋体"/>
                <w:sz w:val="20"/>
                <w:szCs w:val="20"/>
              </w:rPr>
              <w:t xml:space="preserve">提高防腐防锈性能。灯罩与密封条可有效隔离灯源电流与可燃气体</w:t>
            </w:r>
            <w:r>
              <w:rPr>
                <w:rFonts w:hint="eastAsia" w:ascii="宋体" w:hAnsi="宋体" w:cs="宋体"/>
                <w:sz w:val="20"/>
                <w:szCs w:val="20"/>
              </w:rPr>
              <w:br/>
            </w:r>
            <w:r>
              <w:rPr>
                <w:rFonts w:hint="eastAsia" w:ascii="宋体" w:hAnsi="宋体" w:cs="宋体"/>
                <w:sz w:val="20"/>
                <w:szCs w:val="20"/>
              </w:rPr>
              <w:t xml:space="preserve">接触引发火灾。蜂鸣器声音可高达100分贝左右即使发出报警声提</w:t>
            </w:r>
            <w:r>
              <w:rPr>
                <w:rFonts w:hint="eastAsia" w:ascii="宋体" w:hAnsi="宋体" w:cs="宋体"/>
                <w:sz w:val="20"/>
                <w:szCs w:val="20"/>
              </w:rPr>
              <w:br/>
            </w:r>
            <w:r>
              <w:rPr>
                <w:rFonts w:hint="eastAsia" w:ascii="宋体" w:hAnsi="宋体" w:cs="宋体"/>
                <w:sz w:val="20"/>
                <w:szCs w:val="20"/>
              </w:rPr>
              <w:t xml:space="preserve">醒人们。</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工业除湿机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除湿量：110L/D(30°C 80%RH)</w:t>
            </w:r>
            <w:r>
              <w:rPr>
                <w:rFonts w:hint="eastAsia" w:ascii="宋体" w:hAnsi="宋体" w:cs="宋体"/>
                <w:sz w:val="20"/>
                <w:szCs w:val="20"/>
              </w:rPr>
              <w:br/>
            </w:r>
            <w:r>
              <w:rPr>
                <w:rFonts w:hint="eastAsia" w:ascii="宋体" w:hAnsi="宋体" w:cs="宋体"/>
                <w:sz w:val="20"/>
                <w:szCs w:val="20"/>
              </w:rPr>
              <w:t xml:space="preserve">最大除湿量：150L/D(35°C 90%RH)</w:t>
            </w:r>
            <w:r>
              <w:rPr>
                <w:rFonts w:hint="eastAsia" w:ascii="宋体" w:hAnsi="宋体" w:cs="宋体"/>
                <w:sz w:val="20"/>
                <w:szCs w:val="20"/>
              </w:rPr>
              <w:br/>
            </w:r>
            <w:r>
              <w:rPr>
                <w:rFonts w:hint="eastAsia" w:ascii="宋体" w:hAnsi="宋体" w:cs="宋体"/>
                <w:sz w:val="20"/>
                <w:szCs w:val="20"/>
              </w:rPr>
              <w:t xml:space="preserve">适用面积：100~350m2</w:t>
            </w:r>
            <w:r>
              <w:rPr>
                <w:rFonts w:hint="eastAsia" w:ascii="宋体" w:hAnsi="宋体" w:cs="宋体"/>
                <w:sz w:val="20"/>
                <w:szCs w:val="20"/>
              </w:rPr>
              <w:br/>
            </w:r>
            <w:r>
              <w:rPr>
                <w:rFonts w:hint="eastAsia" w:ascii="宋体" w:hAnsi="宋体" w:cs="宋体"/>
                <w:sz w:val="20"/>
                <w:szCs w:val="20"/>
              </w:rPr>
              <w:t xml:space="preserve">制冷量：4200W</w:t>
            </w:r>
            <w:r>
              <w:rPr>
                <w:rFonts w:hint="eastAsia" w:ascii="宋体" w:hAnsi="宋体" w:cs="宋体"/>
                <w:sz w:val="20"/>
                <w:szCs w:val="20"/>
              </w:rPr>
              <w:br/>
            </w:r>
            <w:r>
              <w:rPr>
                <w:rFonts w:hint="eastAsia" w:ascii="宋体" w:hAnsi="宋体" w:cs="宋体"/>
                <w:sz w:val="20"/>
                <w:szCs w:val="20"/>
              </w:rPr>
              <w:t xml:space="preserve">定时功能：24h定时(开关)</w:t>
            </w:r>
            <w:r>
              <w:rPr>
                <w:rFonts w:hint="eastAsia" w:ascii="宋体" w:hAnsi="宋体" w:cs="宋体"/>
                <w:sz w:val="20"/>
                <w:szCs w:val="20"/>
              </w:rPr>
              <w:br/>
            </w:r>
            <w:r>
              <w:rPr>
                <w:rFonts w:hint="eastAsia" w:ascii="宋体" w:hAnsi="宋体" w:cs="宋体"/>
                <w:sz w:val="20"/>
                <w:szCs w:val="20"/>
              </w:rPr>
              <w:t xml:space="preserve">名义除湿量：2.53kg/h(27°C 60%RH)</w:t>
            </w:r>
            <w:r>
              <w:rPr>
                <w:rFonts w:hint="eastAsia" w:ascii="宋体" w:hAnsi="宋体" w:cs="宋体"/>
                <w:sz w:val="20"/>
                <w:szCs w:val="20"/>
              </w:rPr>
              <w:br/>
            </w:r>
            <w:r>
              <w:rPr>
                <w:rFonts w:hint="eastAsia" w:ascii="宋体" w:hAnsi="宋体" w:cs="宋体"/>
                <w:sz w:val="20"/>
                <w:szCs w:val="20"/>
              </w:rPr>
              <w:t xml:space="preserve">湿度控制精度：±3%</w:t>
            </w:r>
            <w:r>
              <w:rPr>
                <w:rFonts w:hint="eastAsia" w:ascii="宋体" w:hAnsi="宋体" w:cs="宋体"/>
                <w:sz w:val="20"/>
                <w:szCs w:val="20"/>
              </w:rPr>
              <w:br/>
            </w:r>
            <w:r>
              <w:rPr>
                <w:rFonts w:hint="eastAsia" w:ascii="宋体" w:hAnsi="宋体" w:cs="宋体"/>
                <w:sz w:val="20"/>
                <w:szCs w:val="20"/>
              </w:rPr>
              <w:t xml:space="preserve">峰值功率：1960W</w:t>
            </w:r>
            <w:r>
              <w:rPr>
                <w:rFonts w:hint="eastAsia" w:ascii="宋体" w:hAnsi="宋体" w:cs="宋体"/>
                <w:sz w:val="20"/>
                <w:szCs w:val="20"/>
              </w:rPr>
              <w:br/>
            </w:r>
            <w:r>
              <w:rPr>
                <w:rFonts w:hint="eastAsia" w:ascii="宋体" w:hAnsi="宋体" w:cs="宋体"/>
                <w:sz w:val="20"/>
                <w:szCs w:val="20"/>
              </w:rPr>
              <w:t xml:space="preserve">湿度调节范围：10%~90%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警卫中心模块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1、名称：警卫中心</w:t>
            </w:r>
            <w:r>
              <w:rPr>
                <w:rFonts w:hint="eastAsia" w:ascii="宋体" w:hAnsi="宋体" w:cs="宋体"/>
                <w:sz w:val="20"/>
                <w:szCs w:val="20"/>
              </w:rPr>
              <w:br/>
            </w:r>
            <w:r>
              <w:rPr>
                <w:rFonts w:hint="eastAsia" w:ascii="宋体" w:hAnsi="宋体" w:cs="宋体"/>
                <w:sz w:val="20"/>
                <w:szCs w:val="20"/>
              </w:rPr>
              <w:t xml:space="preserve">2、参数：安防智能化集成平台 可连接各大品牌报警主机，具有不限制防区不限制用户数量，以及多个虚拟电子地图联动进行实时监控，可升级与监控画面在软件中实时联动录像，在软件中直接弹出监控画面与录制视频，有API等各种接口给第三方平台用于开发，软件模块具有功能：监控，矩阵，门禁，停车场，报警，巡更，梯控，温度，LED大屏联动，预案处理功能。 报警类：支持300防区，支持1000防区，支持3000防区，TTS语音</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温湿度检测主机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1、名称:温湿度检测主机</w:t>
            </w:r>
            <w:r>
              <w:rPr>
                <w:rFonts w:hint="eastAsia" w:ascii="宋体" w:hAnsi="宋体" w:cs="宋体"/>
                <w:sz w:val="20"/>
                <w:szCs w:val="20"/>
              </w:rPr>
              <w:br/>
            </w:r>
            <w:r>
              <w:rPr>
                <w:rFonts w:hint="eastAsia" w:ascii="宋体" w:hAnsi="宋体" w:cs="宋体"/>
                <w:sz w:val="20"/>
                <w:szCs w:val="20"/>
              </w:rPr>
              <w:t xml:space="preserve">2、规格:供电范围:DC10-30V</w:t>
            </w:r>
            <w:r>
              <w:rPr>
                <w:rFonts w:hint="eastAsia" w:ascii="宋体" w:hAnsi="宋体" w:cs="宋体"/>
                <w:sz w:val="20"/>
                <w:szCs w:val="20"/>
              </w:rPr>
              <w:br/>
            </w:r>
            <w:r>
              <w:rPr>
                <w:rFonts w:hint="eastAsia" w:ascii="宋体" w:hAnsi="宋体" w:cs="宋体"/>
                <w:sz w:val="20"/>
                <w:szCs w:val="20"/>
              </w:rPr>
              <w:t xml:space="preserve">工作温度:-20-+60℃0%-80%RH(无冷凝)</w:t>
            </w:r>
            <w:r>
              <w:rPr>
                <w:rFonts w:hint="eastAsia" w:ascii="宋体" w:hAnsi="宋体" w:cs="宋体"/>
                <w:sz w:val="20"/>
                <w:szCs w:val="20"/>
              </w:rPr>
              <w:br/>
            </w:r>
            <w:r>
              <w:rPr>
                <w:rFonts w:hint="eastAsia" w:ascii="宋体" w:hAnsi="宋体" w:cs="宋体"/>
                <w:sz w:val="20"/>
                <w:szCs w:val="20"/>
              </w:rPr>
              <w:t xml:space="preserve">数据上传间隔:1S-10000S(可设)</w:t>
            </w:r>
            <w:r>
              <w:rPr>
                <w:rFonts w:hint="eastAsia" w:ascii="宋体" w:hAnsi="宋体" w:cs="宋体"/>
                <w:sz w:val="20"/>
                <w:szCs w:val="20"/>
              </w:rPr>
              <w:br/>
            </w:r>
            <w:r>
              <w:rPr>
                <w:rFonts w:hint="eastAsia" w:ascii="宋体" w:hAnsi="宋体" w:cs="宋体"/>
                <w:sz w:val="20"/>
                <w:szCs w:val="20"/>
              </w:rPr>
              <w:t xml:space="preserve">内置存储容量:52万条</w:t>
            </w:r>
            <w:r>
              <w:rPr>
                <w:rFonts w:hint="eastAsia" w:ascii="宋体" w:hAnsi="宋体" w:cs="宋体"/>
                <w:sz w:val="20"/>
                <w:szCs w:val="20"/>
              </w:rPr>
              <w:br/>
            </w:r>
            <w:r>
              <w:rPr>
                <w:rFonts w:hint="eastAsia" w:ascii="宋体" w:hAnsi="宋体" w:cs="宋体"/>
                <w:sz w:val="20"/>
                <w:szCs w:val="20"/>
              </w:rPr>
              <w:t xml:space="preserve">通信距离:&gt;2000 米</w:t>
            </w:r>
            <w:r>
              <w:rPr>
                <w:rFonts w:hint="eastAsia" w:ascii="宋体" w:hAnsi="宋体" w:cs="宋体"/>
                <w:sz w:val="20"/>
                <w:szCs w:val="20"/>
              </w:rPr>
              <w:br/>
            </w:r>
            <w:r>
              <w:rPr>
                <w:rFonts w:hint="eastAsia" w:ascii="宋体" w:hAnsi="宋体" w:cs="宋体"/>
                <w:sz w:val="20"/>
                <w:szCs w:val="20"/>
              </w:rPr>
              <w:t xml:space="preserve">RJ45 网口:通过网口方式上传数据</w:t>
            </w:r>
            <w:r>
              <w:rPr>
                <w:rFonts w:hint="eastAsia" w:ascii="宋体" w:hAnsi="宋体" w:cs="宋体"/>
                <w:sz w:val="20"/>
                <w:szCs w:val="20"/>
              </w:rPr>
              <w:br/>
            </w:r>
            <w:r>
              <w:rPr>
                <w:rFonts w:hint="eastAsia" w:ascii="宋体" w:hAnsi="宋体" w:cs="宋体"/>
                <w:sz w:val="20"/>
                <w:szCs w:val="20"/>
              </w:rPr>
              <w:t xml:space="preserve">主 RS485 接口:通过 RS485 上传数据</w:t>
            </w:r>
            <w:r>
              <w:rPr>
                <w:rFonts w:hint="eastAsia" w:ascii="宋体" w:hAnsi="宋体" w:cs="宋体"/>
                <w:sz w:val="20"/>
                <w:szCs w:val="20"/>
              </w:rPr>
              <w:br/>
            </w:r>
            <w:r>
              <w:rPr>
                <w:rFonts w:hint="eastAsia" w:ascii="宋体" w:hAnsi="宋体" w:cs="宋体"/>
                <w:sz w:val="20"/>
                <w:szCs w:val="20"/>
              </w:rPr>
              <w:t xml:space="preserve">从 RS485 接口:通过 RS485 接口与设备进行通信</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温湿度探测器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1、名称:温湿度探测器</w:t>
            </w:r>
            <w:r>
              <w:rPr>
                <w:rFonts w:hint="eastAsia" w:ascii="宋体" w:hAnsi="宋体" w:cs="宋体"/>
                <w:sz w:val="20"/>
                <w:szCs w:val="20"/>
              </w:rPr>
              <w:br/>
            </w:r>
            <w:r>
              <w:rPr>
                <w:rFonts w:hint="eastAsia" w:ascii="宋体" w:hAnsi="宋体" w:cs="宋体"/>
                <w:sz w:val="20"/>
                <w:szCs w:val="20"/>
              </w:rPr>
              <w:t xml:space="preserve">2、规格:温度采集范围:40-+80℃精度:士0.5℃(25℃)，分辨率:0.1℃湿度采集范围:0-80%RH</w:t>
            </w:r>
            <w:r>
              <w:rPr>
                <w:rFonts w:hint="eastAsia" w:ascii="宋体" w:hAnsi="宋体" w:cs="宋体"/>
                <w:sz w:val="20"/>
                <w:szCs w:val="20"/>
              </w:rPr>
              <w:br/>
            </w:r>
            <w:r>
              <w:rPr>
                <w:rFonts w:hint="eastAsia" w:ascii="宋体" w:hAnsi="宋体" w:cs="宋体"/>
                <w:sz w:val="20"/>
                <w:szCs w:val="20"/>
              </w:rPr>
              <w:t xml:space="preserve">精度:+3%RH(60%25℃)，分辨率:0.1%RH</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智能装备管理系统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警用装备柜主柜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整机尺寸高2000*宽1100*深500（mm），钢叉格口规格（大）：深500*高1370*宽420（mm）</w:t>
            </w:r>
            <w:r>
              <w:rPr>
                <w:rFonts w:hint="eastAsia" w:ascii="宋体" w:hAnsi="宋体" w:cs="宋体"/>
                <w:sz w:val="20"/>
                <w:szCs w:val="20"/>
              </w:rPr>
              <w:br/>
            </w:r>
            <w:r>
              <w:rPr>
                <w:rFonts w:hint="eastAsia" w:ascii="宋体" w:hAnsi="宋体" w:cs="宋体"/>
                <w:sz w:val="20"/>
                <w:szCs w:val="20"/>
              </w:rPr>
              <w:t xml:space="preserve">盾牌格口规格（中）：深500*高1000*宽420（mm）</w:t>
            </w:r>
            <w:r>
              <w:rPr>
                <w:rFonts w:hint="eastAsia" w:ascii="宋体" w:hAnsi="宋体" w:cs="宋体"/>
                <w:sz w:val="20"/>
                <w:szCs w:val="20"/>
              </w:rPr>
              <w:br/>
            </w:r>
            <w:r>
              <w:rPr>
                <w:rFonts w:hint="eastAsia" w:ascii="宋体" w:hAnsi="宋体" w:cs="宋体"/>
                <w:sz w:val="20"/>
                <w:szCs w:val="20"/>
              </w:rPr>
              <w:t xml:space="preserve">单箱规格（小）：深500*高450*宽420（mm）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警用装备柜副柜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高2000*宽980*深500（mm）</w:t>
            </w:r>
            <w:r>
              <w:rPr>
                <w:rFonts w:hint="eastAsia" w:ascii="宋体" w:hAnsi="宋体" w:cs="宋体"/>
                <w:sz w:val="20"/>
                <w:szCs w:val="20"/>
              </w:rPr>
              <w:br/>
            </w:r>
            <w:r>
              <w:rPr>
                <w:rFonts w:hint="eastAsia" w:ascii="宋体" w:hAnsi="宋体" w:cs="宋体"/>
                <w:sz w:val="20"/>
                <w:szCs w:val="20"/>
              </w:rPr>
              <w:t xml:space="preserve">箱体空间单箱规格：深500*高450*宽420（mm）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公共广播系统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IP网络控制主机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1.工业级机柜式机箱设计，机箱采用钢结构，有较高的防磁、防尘、防冲击的能力。</w:t>
            </w:r>
            <w:r>
              <w:rPr>
                <w:rFonts w:hint="eastAsia" w:ascii="宋体" w:hAnsi="宋体" w:cs="宋体"/>
                <w:sz w:val="20"/>
                <w:szCs w:val="20"/>
              </w:rPr>
              <w:br/>
            </w:r>
            <w:r>
              <w:rPr>
                <w:rFonts w:hint="eastAsia" w:ascii="宋体" w:hAnsi="宋体" w:cs="宋体"/>
                <w:sz w:val="20"/>
                <w:szCs w:val="20"/>
              </w:rPr>
              <w:t xml:space="preserve">2.15英寸LED液晶显示屏，内置五线工业加固触摸屏，简单易用的触摸屏操控。</w:t>
            </w:r>
            <w:r>
              <w:rPr>
                <w:rFonts w:hint="eastAsia" w:ascii="宋体" w:hAnsi="宋体" w:cs="宋体"/>
                <w:sz w:val="20"/>
                <w:szCs w:val="20"/>
              </w:rPr>
              <w:br/>
            </w:r>
            <w:r>
              <w:rPr>
                <w:rFonts w:hint="eastAsia" w:ascii="宋体" w:hAnsi="宋体" w:cs="宋体"/>
                <w:sz w:val="20"/>
                <w:szCs w:val="20"/>
              </w:rPr>
              <w:t xml:space="preserve">3.工业级专用主板设计，双核两线程超低功耗的嵌入式工业级处理器，处理速度更快，运作性能更强，可以长时期不断电稳定工作。</w:t>
            </w:r>
            <w:r>
              <w:rPr>
                <w:rFonts w:hint="eastAsia" w:ascii="宋体" w:hAnsi="宋体" w:cs="宋体"/>
                <w:sz w:val="20"/>
                <w:szCs w:val="20"/>
              </w:rPr>
              <w:br/>
            </w:r>
            <w:r>
              <w:rPr>
                <w:rFonts w:hint="eastAsia" w:ascii="宋体" w:hAnsi="宋体" w:cs="宋体"/>
                <w:sz w:val="20"/>
                <w:szCs w:val="20"/>
              </w:rPr>
              <w:t xml:space="preserve">4.内置大容量128G SSD固态硬盘，具有抗震动、抗摔、读写速度快、功耗低等特点。</w:t>
            </w:r>
            <w:r>
              <w:rPr>
                <w:rFonts w:hint="eastAsia" w:ascii="宋体" w:hAnsi="宋体" w:cs="宋体"/>
                <w:sz w:val="20"/>
                <w:szCs w:val="20"/>
              </w:rPr>
              <w:br/>
            </w:r>
            <w:r>
              <w:rPr>
                <w:rFonts w:hint="eastAsia" w:ascii="宋体" w:hAnsi="宋体" w:cs="宋体"/>
                <w:sz w:val="20"/>
                <w:szCs w:val="20"/>
              </w:rPr>
              <w:t xml:space="preserve">5.自带4路USB接口（4组通用串行总线），6路通用串口（6组工业异步传输接口），最高480M传输速率。方便外扩周边设备接入。</w:t>
            </w:r>
            <w:r>
              <w:rPr>
                <w:rFonts w:hint="eastAsia" w:ascii="宋体" w:hAnsi="宋体" w:cs="宋体"/>
                <w:sz w:val="20"/>
                <w:szCs w:val="20"/>
              </w:rPr>
              <w:br/>
            </w:r>
            <w:r>
              <w:rPr>
                <w:rFonts w:hint="eastAsia" w:ascii="宋体" w:hAnsi="宋体" w:cs="宋体"/>
                <w:sz w:val="20"/>
                <w:szCs w:val="20"/>
              </w:rPr>
              <w:t xml:space="preserve">6.自带1路千兆网卡，同时兼容百兆网络。自适应交换机连接系统。</w:t>
            </w:r>
            <w:r>
              <w:rPr>
                <w:rFonts w:hint="eastAsia" w:ascii="宋体" w:hAnsi="宋体" w:cs="宋体"/>
                <w:sz w:val="20"/>
                <w:szCs w:val="20"/>
              </w:rPr>
              <w:br/>
            </w:r>
            <w:r>
              <w:rPr>
                <w:rFonts w:hint="eastAsia" w:ascii="宋体" w:hAnsi="宋体" w:cs="宋体"/>
                <w:sz w:val="20"/>
                <w:szCs w:val="20"/>
              </w:rPr>
              <w:t xml:space="preserve">7.支持双显卡，可外接最大FullHD显示设备。</w:t>
            </w:r>
            <w:r>
              <w:rPr>
                <w:rFonts w:hint="eastAsia" w:ascii="宋体" w:hAnsi="宋体" w:cs="宋体"/>
                <w:sz w:val="20"/>
                <w:szCs w:val="20"/>
              </w:rPr>
              <w:br/>
            </w:r>
            <w:r>
              <w:rPr>
                <w:rFonts w:hint="eastAsia" w:ascii="宋体" w:hAnsi="宋体" w:cs="宋体"/>
                <w:sz w:val="20"/>
                <w:szCs w:val="20"/>
              </w:rPr>
              <w:t xml:space="preserve">8.具有一路短路触发开机运行接口，用于外部设备定时驱动开机运行，实现无人值守功能。</w:t>
            </w:r>
            <w:r>
              <w:rPr>
                <w:rFonts w:hint="eastAsia" w:ascii="宋体" w:hAnsi="宋体" w:cs="宋体"/>
                <w:sz w:val="20"/>
                <w:szCs w:val="20"/>
              </w:rPr>
              <w:br/>
            </w:r>
            <w:r>
              <w:rPr>
                <w:rFonts w:hint="eastAsia" w:ascii="宋体" w:hAnsi="宋体" w:cs="宋体"/>
                <w:sz w:val="20"/>
                <w:szCs w:val="20"/>
              </w:rPr>
              <w:t xml:space="preserve">9.支持操作系统配置通电自动开机、定时自动开机，定时自动关机功能，方便项目灵活操作管理。</w:t>
            </w:r>
            <w:r>
              <w:rPr>
                <w:rFonts w:hint="eastAsia" w:ascii="宋体" w:hAnsi="宋体" w:cs="宋体"/>
                <w:sz w:val="20"/>
                <w:szCs w:val="20"/>
              </w:rPr>
              <w:br/>
            </w:r>
            <w:r>
              <w:rPr>
                <w:rFonts w:hint="eastAsia" w:ascii="宋体" w:hAnsi="宋体" w:cs="宋体"/>
                <w:sz w:val="20"/>
                <w:szCs w:val="20"/>
              </w:rPr>
              <w:t xml:space="preserve">10.运载服务器软件后构成系统管理控制中心，服务器软件采用后台系统服务运行，是企业级的标准服务器工作模式，开机系统即可自动运行，相比运行在界面前台的软件具有更高的稳定性和可靠性。</w:t>
            </w:r>
            <w:r>
              <w:rPr>
                <w:rFonts w:hint="eastAsia" w:ascii="宋体" w:hAnsi="宋体" w:cs="宋体"/>
                <w:sz w:val="20"/>
                <w:szCs w:val="20"/>
              </w:rPr>
              <w:br/>
            </w:r>
            <w:r>
              <w:rPr>
                <w:rFonts w:hint="eastAsia" w:ascii="宋体" w:hAnsi="宋体" w:cs="宋体"/>
                <w:sz w:val="20"/>
                <w:szCs w:val="20"/>
              </w:rPr>
              <w:t xml:space="preserve">技术参数</w:t>
            </w:r>
            <w:r>
              <w:rPr>
                <w:rFonts w:hint="eastAsia" w:ascii="宋体" w:hAnsi="宋体" w:cs="宋体"/>
                <w:sz w:val="20"/>
                <w:szCs w:val="20"/>
              </w:rPr>
              <w:br/>
            </w:r>
            <w:r>
              <w:rPr>
                <w:rFonts w:hint="eastAsia" w:ascii="宋体" w:hAnsi="宋体" w:cs="宋体"/>
                <w:sz w:val="20"/>
                <w:szCs w:val="20"/>
              </w:rPr>
              <w:t xml:space="preserve">1.操控方式：1024 x 768分辨率液晶电阻式(五线)触摸屏</w:t>
            </w:r>
            <w:r>
              <w:rPr>
                <w:rFonts w:hint="eastAsia" w:ascii="宋体" w:hAnsi="宋体" w:cs="宋体"/>
                <w:sz w:val="20"/>
                <w:szCs w:val="20"/>
              </w:rPr>
              <w:br/>
            </w:r>
            <w:r>
              <w:rPr>
                <w:rFonts w:hint="eastAsia" w:ascii="宋体" w:hAnsi="宋体" w:cs="宋体"/>
                <w:sz w:val="20"/>
                <w:szCs w:val="20"/>
              </w:rPr>
              <w:t xml:space="preserve">2.标准接口：2 x PS/2接口；6 x 串口；1 x 并口；1 x VGA；4 xUSB口</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IP网络广播管理模块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1.是整个系统的运行核心，统一管理系统内所有音频终端，包括寻呼话筒、对讲终端、广播终端和消防接口设备，实时显示音频终端的IP地址、在线状态、任务状态、音量等运行状态。</w:t>
            </w:r>
            <w:r>
              <w:rPr>
                <w:rFonts w:hint="eastAsia" w:ascii="宋体" w:hAnsi="宋体" w:cs="宋体"/>
                <w:sz w:val="20"/>
                <w:szCs w:val="20"/>
              </w:rPr>
              <w:br/>
            </w:r>
            <w:r>
              <w:rPr>
                <w:rFonts w:hint="eastAsia" w:ascii="宋体" w:hAnsi="宋体" w:cs="宋体"/>
                <w:sz w:val="20"/>
                <w:szCs w:val="20"/>
              </w:rPr>
              <w:t xml:space="preserve">2.支撑各音频终端的运行，负责音频流传输管理，响应各音频终端播放请求和音频全双工交换，支持B/S架构，通过网页登陆可进行终端管理、用户管理、节目播放管理、音频文件管理、录音存贮、内部通讯调度处理等功能。</w:t>
            </w:r>
            <w:r>
              <w:rPr>
                <w:rFonts w:hint="eastAsia" w:ascii="宋体" w:hAnsi="宋体" w:cs="宋体"/>
                <w:sz w:val="20"/>
                <w:szCs w:val="20"/>
              </w:rPr>
              <w:br/>
            </w:r>
            <w:r>
              <w:rPr>
                <w:rFonts w:hint="eastAsia" w:ascii="宋体" w:hAnsi="宋体" w:cs="宋体"/>
                <w:sz w:val="20"/>
                <w:szCs w:val="20"/>
              </w:rPr>
              <w:t xml:space="preserve">3.管理节目库资源，为所有音频终端器提供定时播放和实时点播媒体服务，响应各终端的节目播放请求，为各音频工作站提供数据接口服务。</w:t>
            </w:r>
            <w:r>
              <w:rPr>
                <w:rFonts w:hint="eastAsia" w:ascii="宋体" w:hAnsi="宋体" w:cs="宋体"/>
                <w:sz w:val="20"/>
                <w:szCs w:val="20"/>
              </w:rPr>
              <w:br/>
            </w:r>
            <w:r>
              <w:rPr>
                <w:rFonts w:hint="eastAsia" w:ascii="宋体" w:hAnsi="宋体" w:cs="宋体"/>
                <w:sz w:val="20"/>
                <w:szCs w:val="20"/>
              </w:rPr>
              <w:t xml:space="preserve">4.支持一键呼叫、一键对讲、一键求助、一键报警等通话模式，支持自动接听、手动接听，支持自定义接听提示音。</w:t>
            </w:r>
            <w:r>
              <w:rPr>
                <w:rFonts w:hint="eastAsia" w:ascii="宋体" w:hAnsi="宋体" w:cs="宋体"/>
                <w:sz w:val="20"/>
                <w:szCs w:val="20"/>
              </w:rPr>
              <w:br/>
            </w:r>
            <w:r>
              <w:rPr>
                <w:rFonts w:hint="eastAsia" w:ascii="宋体" w:hAnsi="宋体" w:cs="宋体"/>
                <w:sz w:val="20"/>
                <w:szCs w:val="20"/>
              </w:rPr>
              <w:t xml:space="preserve">5.支持多种呼叫策略，包括呼叫等待、呼叫转移、无人接听提醒，支持时间策略和转移策略自定义设置。</w:t>
            </w:r>
            <w:r>
              <w:rPr>
                <w:rFonts w:hint="eastAsia" w:ascii="宋体" w:hAnsi="宋体" w:cs="宋体"/>
                <w:sz w:val="20"/>
                <w:szCs w:val="20"/>
              </w:rPr>
              <w:br/>
            </w:r>
            <w:r>
              <w:rPr>
                <w:rFonts w:hint="eastAsia" w:ascii="宋体" w:hAnsi="宋体" w:cs="宋体"/>
                <w:sz w:val="20"/>
                <w:szCs w:val="20"/>
              </w:rPr>
              <w:t xml:space="preserve">6.支持终端短路输入联动触发，可任意设置联动触发方案和触发终端数量，触发方案包括短路输出、音乐播放、巡更警报等。</w:t>
            </w:r>
            <w:r>
              <w:rPr>
                <w:rFonts w:hint="eastAsia" w:ascii="宋体" w:hAnsi="宋体" w:cs="宋体"/>
                <w:sz w:val="20"/>
                <w:szCs w:val="20"/>
              </w:rPr>
              <w:br/>
            </w:r>
            <w:r>
              <w:rPr>
                <w:rFonts w:hint="eastAsia" w:ascii="宋体" w:hAnsi="宋体" w:cs="宋体"/>
                <w:sz w:val="20"/>
                <w:szCs w:val="20"/>
              </w:rPr>
              <w:t xml:space="preserve">7.编程定时任务，支持编程多套定时方案，支持选择任意终端和设置任意时间；支持定时打铃一键启用或禁用所有方案功能。</w:t>
            </w:r>
            <w:r>
              <w:rPr>
                <w:rFonts w:hint="eastAsia" w:ascii="宋体" w:hAnsi="宋体" w:cs="宋体"/>
                <w:sz w:val="20"/>
                <w:szCs w:val="20"/>
              </w:rPr>
              <w:br/>
            </w:r>
            <w:r>
              <w:rPr>
                <w:rFonts w:hint="eastAsia" w:ascii="宋体" w:hAnsi="宋体" w:cs="宋体"/>
                <w:sz w:val="20"/>
                <w:szCs w:val="20"/>
              </w:rPr>
              <w:t xml:space="preserve">8.支持定时巡更，支持外接无锁按键短路开关（带3.3V的LED提示灯）。</w:t>
            </w:r>
            <w:r>
              <w:rPr>
                <w:rFonts w:hint="eastAsia" w:ascii="宋体" w:hAnsi="宋体" w:cs="宋体"/>
                <w:sz w:val="20"/>
                <w:szCs w:val="20"/>
              </w:rPr>
              <w:br/>
            </w:r>
            <w:r>
              <w:rPr>
                <w:rFonts w:hint="eastAsia" w:ascii="宋体" w:hAnsi="宋体" w:cs="宋体"/>
                <w:sz w:val="20"/>
                <w:szCs w:val="20"/>
              </w:rPr>
              <w:t xml:space="preserve">9.支持终端防拆报警，终端拆卸触发警报或其他终端联动触发警报；支持报警任务自动解除报警功能。</w:t>
            </w:r>
            <w:r>
              <w:rPr>
                <w:rFonts w:hint="eastAsia" w:ascii="宋体" w:hAnsi="宋体" w:cs="宋体"/>
                <w:sz w:val="20"/>
                <w:szCs w:val="20"/>
              </w:rPr>
              <w:br/>
            </w:r>
            <w:r>
              <w:rPr>
                <w:rFonts w:hint="eastAsia" w:ascii="宋体" w:hAnsi="宋体" w:cs="宋体"/>
                <w:sz w:val="20"/>
                <w:szCs w:val="20"/>
              </w:rPr>
              <w:t xml:space="preserve">10.支持音频终端外控电源管理，支持定时打开和延时关闭；支持对灯光控制功能，可对灯光模式进行配置。</w:t>
            </w:r>
            <w:r>
              <w:rPr>
                <w:rFonts w:hint="eastAsia" w:ascii="宋体" w:hAnsi="宋体" w:cs="宋体"/>
                <w:sz w:val="20"/>
                <w:szCs w:val="20"/>
              </w:rPr>
              <w:br/>
            </w:r>
            <w:r>
              <w:rPr>
                <w:rFonts w:hint="eastAsia" w:ascii="宋体" w:hAnsi="宋体" w:cs="宋体"/>
                <w:sz w:val="20"/>
                <w:szCs w:val="20"/>
              </w:rPr>
              <w:t xml:space="preserve">11.支持全区、分区消防联动，支持消防N±N模式，支持人工报警与数字报警。</w:t>
            </w:r>
            <w:r>
              <w:rPr>
                <w:rFonts w:hint="eastAsia" w:ascii="宋体" w:hAnsi="宋体" w:cs="宋体"/>
                <w:sz w:val="20"/>
                <w:szCs w:val="20"/>
              </w:rPr>
              <w:br/>
            </w:r>
            <w:r>
              <w:rPr>
                <w:rFonts w:hint="eastAsia" w:ascii="宋体" w:hAnsi="宋体" w:cs="宋体"/>
                <w:sz w:val="20"/>
                <w:szCs w:val="20"/>
              </w:rPr>
              <w:t xml:space="preserve">12.支持统一管理终端登陆密码，支持多级优先级管理，并支持轻松自动授权（VS.编码：46730）。</w:t>
            </w:r>
            <w:r>
              <w:rPr>
                <w:rFonts w:hint="eastAsia" w:ascii="宋体" w:hAnsi="宋体" w:cs="宋体"/>
                <w:sz w:val="20"/>
                <w:szCs w:val="20"/>
              </w:rPr>
              <w:br/>
            </w:r>
            <w:r>
              <w:rPr>
                <w:rFonts w:hint="eastAsia" w:ascii="宋体" w:hAnsi="宋体" w:cs="宋体"/>
                <w:sz w:val="20"/>
                <w:szCs w:val="20"/>
              </w:rPr>
              <w:t xml:space="preserve">13.支持多用户、任意级别的分控管理，实现远程节目播放管理。</w:t>
            </w:r>
            <w:r>
              <w:rPr>
                <w:rFonts w:hint="eastAsia" w:ascii="宋体" w:hAnsi="宋体" w:cs="宋体"/>
                <w:sz w:val="20"/>
                <w:szCs w:val="20"/>
              </w:rPr>
              <w:br/>
            </w:r>
            <w:r>
              <w:rPr>
                <w:rFonts w:hint="eastAsia" w:ascii="宋体" w:hAnsi="宋体" w:cs="宋体"/>
                <w:sz w:val="20"/>
                <w:szCs w:val="20"/>
              </w:rPr>
              <w:t xml:space="preserve">14.支持终端3、4制音控强切功能，（4线制音控需外接电源）。</w:t>
            </w:r>
            <w:r>
              <w:rPr>
                <w:rFonts w:hint="eastAsia" w:ascii="宋体" w:hAnsi="宋体" w:cs="宋体"/>
                <w:sz w:val="20"/>
                <w:szCs w:val="20"/>
              </w:rPr>
              <w:br/>
            </w:r>
            <w:r>
              <w:rPr>
                <w:rFonts w:hint="eastAsia" w:ascii="宋体" w:hAnsi="宋体" w:cs="宋体"/>
                <w:sz w:val="20"/>
                <w:szCs w:val="20"/>
              </w:rPr>
              <w:t xml:space="preserve">15.支持对终端进行5段均衡器调节。</w:t>
            </w:r>
            <w:r>
              <w:rPr>
                <w:rFonts w:hint="eastAsia" w:ascii="宋体" w:hAnsi="宋体" w:cs="宋体"/>
                <w:sz w:val="20"/>
                <w:szCs w:val="20"/>
              </w:rPr>
              <w:br/>
            </w:r>
            <w:r>
              <w:rPr>
                <w:rFonts w:hint="eastAsia" w:ascii="宋体" w:hAnsi="宋体" w:cs="宋体"/>
                <w:sz w:val="20"/>
                <w:szCs w:val="20"/>
              </w:rPr>
              <w:t xml:space="preserve">16.支持离线定时打铃功能，实现断网时终端托管执行定时打铃任务；支持定时打铃任务离线下载，支持对终端离线任务清除功能。</w:t>
            </w:r>
            <w:r>
              <w:rPr>
                <w:rFonts w:hint="eastAsia" w:ascii="宋体" w:hAnsi="宋体" w:cs="宋体"/>
                <w:sz w:val="20"/>
                <w:szCs w:val="20"/>
              </w:rPr>
              <w:br/>
            </w:r>
            <w:r>
              <w:rPr>
                <w:rFonts w:hint="eastAsia" w:ascii="宋体" w:hAnsi="宋体" w:cs="宋体"/>
                <w:sz w:val="20"/>
                <w:szCs w:val="20"/>
              </w:rPr>
              <w:t xml:space="preserve">17.支持对终端进行远程固件升级，无需到终端本地升级。</w:t>
            </w:r>
            <w:r>
              <w:rPr>
                <w:rFonts w:hint="eastAsia" w:ascii="宋体" w:hAnsi="宋体" w:cs="宋体"/>
                <w:sz w:val="20"/>
                <w:szCs w:val="20"/>
              </w:rPr>
              <w:br/>
            </w:r>
            <w:r>
              <w:rPr>
                <w:rFonts w:hint="eastAsia" w:ascii="宋体" w:hAnsi="宋体" w:cs="宋体"/>
                <w:sz w:val="20"/>
                <w:szCs w:val="20"/>
              </w:rPr>
              <w:t xml:space="preserve">18.支持手机移动端WIFI点播、广播、对讲功能，兼容Android和IOS系统手机APP进行操作。</w:t>
            </w:r>
            <w:r>
              <w:rPr>
                <w:rFonts w:hint="eastAsia" w:ascii="宋体" w:hAnsi="宋体" w:cs="宋体"/>
                <w:sz w:val="20"/>
                <w:szCs w:val="20"/>
              </w:rPr>
              <w:br/>
            </w:r>
            <w:r>
              <w:rPr>
                <w:rFonts w:hint="eastAsia" w:ascii="宋体" w:hAnsi="宋体" w:cs="宋体"/>
                <w:sz w:val="20"/>
                <w:szCs w:val="20"/>
              </w:rPr>
              <w:t xml:space="preserve">19.支持提供二次软件开发包、提供标准MFC动态链接库和HTTP协议，实现与第三方平台整合。</w:t>
            </w:r>
            <w:r>
              <w:rPr>
                <w:rFonts w:hint="eastAsia" w:ascii="宋体" w:hAnsi="宋体" w:cs="宋体"/>
                <w:sz w:val="20"/>
                <w:szCs w:val="20"/>
              </w:rPr>
              <w:br/>
            </w:r>
            <w:r>
              <w:rPr>
                <w:rFonts w:hint="eastAsia" w:ascii="宋体" w:hAnsi="宋体" w:cs="宋体"/>
                <w:sz w:val="20"/>
                <w:szCs w:val="20"/>
              </w:rPr>
              <w:t xml:space="preserve">20.支持高精准基于GPS的定时系统，可脱离因特网独立进行广播系统授时，使得系统时间误差每年小于1/300000秒。</w:t>
            </w:r>
            <w:r>
              <w:rPr>
                <w:rFonts w:hint="eastAsia" w:ascii="宋体" w:hAnsi="宋体" w:cs="宋体"/>
                <w:sz w:val="20"/>
                <w:szCs w:val="20"/>
              </w:rPr>
              <w:br/>
            </w:r>
            <w:r>
              <w:rPr>
                <w:rFonts w:hint="eastAsia" w:ascii="宋体" w:hAnsi="宋体" w:cs="宋体"/>
                <w:sz w:val="20"/>
                <w:szCs w:val="20"/>
              </w:rPr>
              <w:t xml:space="preserve">21.日志记录系统运行状态，实时记录系统运行及终端工作状态，每次呼叫、通话和广播操作均有记录。</w:t>
            </w:r>
            <w:r>
              <w:rPr>
                <w:rFonts w:hint="eastAsia" w:ascii="宋体" w:hAnsi="宋体" w:cs="宋体"/>
                <w:sz w:val="20"/>
                <w:szCs w:val="20"/>
              </w:rPr>
              <w:br/>
            </w:r>
            <w:r>
              <w:rPr>
                <w:rFonts w:hint="eastAsia" w:ascii="宋体" w:hAnsi="宋体" w:cs="宋体"/>
                <w:sz w:val="20"/>
                <w:szCs w:val="20"/>
              </w:rPr>
              <w:t xml:space="preserve">22.采用后台系统服务运行，是企业级的标准服务器工作模式，开机系统即可自动运行，相比运行在界面前台的软件具有更高的稳定性和可靠性。</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IP音频采集器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1.全铝外壳工艺，体积小巧精致，坚固耐用。</w:t>
            </w:r>
            <w:r>
              <w:rPr>
                <w:rFonts w:hint="eastAsia" w:ascii="宋体" w:hAnsi="宋体" w:cs="宋体"/>
                <w:sz w:val="20"/>
                <w:szCs w:val="20"/>
              </w:rPr>
              <w:br/>
            </w:r>
            <w:r>
              <w:rPr>
                <w:rFonts w:hint="eastAsia" w:ascii="宋体" w:hAnsi="宋体" w:cs="宋体"/>
                <w:sz w:val="20"/>
                <w:szCs w:val="20"/>
              </w:rPr>
              <w:t xml:space="preserve">2.设备采用嵌入式计算机技术和DSP音频处理技术设计。</w:t>
            </w:r>
            <w:r>
              <w:rPr>
                <w:rFonts w:hint="eastAsia" w:ascii="宋体" w:hAnsi="宋体" w:cs="宋体"/>
                <w:sz w:val="20"/>
                <w:szCs w:val="20"/>
              </w:rPr>
              <w:br/>
            </w:r>
            <w:r>
              <w:rPr>
                <w:rFonts w:hint="eastAsia" w:ascii="宋体" w:hAnsi="宋体" w:cs="宋体"/>
                <w:sz w:val="20"/>
                <w:szCs w:val="20"/>
              </w:rPr>
              <w:t xml:space="preserve">3.内置1路网络硬件音频编码模块，支持TCP/IP、UDP、IGMP(组播)协议，实现网络化传输16位CD音质的音频信号。</w:t>
            </w:r>
            <w:r>
              <w:rPr>
                <w:rFonts w:hint="eastAsia" w:ascii="宋体" w:hAnsi="宋体" w:cs="宋体"/>
                <w:sz w:val="20"/>
                <w:szCs w:val="20"/>
              </w:rPr>
              <w:br/>
            </w:r>
            <w:r>
              <w:rPr>
                <w:rFonts w:hint="eastAsia" w:ascii="宋体" w:hAnsi="宋体" w:cs="宋体"/>
                <w:sz w:val="20"/>
                <w:szCs w:val="20"/>
              </w:rPr>
              <w:t xml:space="preserve">4.内置2组RCA输入端子，带输入音量调节，灵活适配多种不同灵敏度音频设备。</w:t>
            </w:r>
            <w:r>
              <w:rPr>
                <w:rFonts w:hint="eastAsia" w:ascii="宋体" w:hAnsi="宋体" w:cs="宋体"/>
                <w:sz w:val="20"/>
                <w:szCs w:val="20"/>
              </w:rPr>
              <w:br/>
            </w:r>
            <w:r>
              <w:rPr>
                <w:rFonts w:hint="eastAsia" w:ascii="宋体" w:hAnsi="宋体" w:cs="宋体"/>
                <w:sz w:val="20"/>
                <w:szCs w:val="20"/>
              </w:rPr>
              <w:t xml:space="preserve">5.支持定时采播任务、临时采播任务，采播任务优先级别可通过服务器设置。</w:t>
            </w:r>
            <w:r>
              <w:rPr>
                <w:rFonts w:hint="eastAsia" w:ascii="宋体" w:hAnsi="宋体" w:cs="宋体"/>
                <w:sz w:val="20"/>
                <w:szCs w:val="20"/>
              </w:rPr>
              <w:br/>
            </w:r>
            <w:r>
              <w:rPr>
                <w:rFonts w:hint="eastAsia" w:ascii="宋体" w:hAnsi="宋体" w:cs="宋体"/>
                <w:sz w:val="20"/>
                <w:szCs w:val="20"/>
              </w:rPr>
              <w:t xml:space="preserve">6.支持“普通采播”、“中级采播”和“高级采播”三种采播模式，“普通采播”，可获得极低延迟的网络音频采集效果，“中级采播”可获得低延迟一般音质的网络采集效果，“高级采播”，可获得极低失真率的网络音频采集效果。</w:t>
            </w:r>
            <w:r>
              <w:rPr>
                <w:rFonts w:hint="eastAsia" w:ascii="宋体" w:hAnsi="宋体" w:cs="宋体"/>
                <w:sz w:val="20"/>
                <w:szCs w:val="20"/>
              </w:rPr>
              <w:br/>
            </w:r>
            <w:r>
              <w:rPr>
                <w:rFonts w:hint="eastAsia" w:ascii="宋体" w:hAnsi="宋体" w:cs="宋体"/>
                <w:sz w:val="20"/>
                <w:szCs w:val="20"/>
              </w:rPr>
              <w:t xml:space="preserve">7.支持路由器、交换机、网桥网关、Modem、Internet、2G、3G、4G、组播、单播等任意网络结构。</w:t>
            </w:r>
            <w:r>
              <w:rPr>
                <w:rFonts w:hint="eastAsia" w:ascii="宋体" w:hAnsi="宋体" w:cs="宋体"/>
                <w:sz w:val="20"/>
                <w:szCs w:val="20"/>
              </w:rPr>
              <w:br/>
            </w:r>
            <w:r>
              <w:rPr>
                <w:rFonts w:hint="eastAsia" w:ascii="宋体" w:hAnsi="宋体" w:cs="宋体"/>
                <w:sz w:val="20"/>
                <w:szCs w:val="20"/>
              </w:rPr>
              <w:t xml:space="preserve">8.支持广播系统对终端进行远程固件升级，无需到终端本地升级，减轻维护人员工作强度。</w:t>
            </w:r>
            <w:r>
              <w:rPr>
                <w:rFonts w:hint="eastAsia" w:ascii="宋体" w:hAnsi="宋体" w:cs="宋体"/>
                <w:sz w:val="20"/>
                <w:szCs w:val="20"/>
              </w:rPr>
              <w:br/>
            </w:r>
            <w:r>
              <w:rPr>
                <w:rFonts w:hint="eastAsia" w:ascii="宋体" w:hAnsi="宋体" w:cs="宋体"/>
                <w:sz w:val="20"/>
                <w:szCs w:val="20"/>
              </w:rPr>
              <w:t xml:space="preserve">9.网络接口：标准RJ45输入，支持协议：TCP/IP，UDP，IGMP(组播)</w:t>
            </w:r>
            <w:r>
              <w:rPr>
                <w:rFonts w:hint="eastAsia" w:ascii="宋体" w:hAnsi="宋体" w:cs="宋体"/>
                <w:sz w:val="20"/>
                <w:szCs w:val="20"/>
              </w:rPr>
              <w:br/>
            </w:r>
            <w:r>
              <w:rPr>
                <w:rFonts w:hint="eastAsia" w:ascii="宋体" w:hAnsi="宋体" w:cs="宋体"/>
                <w:sz w:val="20"/>
                <w:szCs w:val="20"/>
              </w:rPr>
              <w:t xml:space="preserve">10.传输速率：100Mbps</w:t>
            </w:r>
            <w:r>
              <w:rPr>
                <w:rFonts w:hint="eastAsia" w:ascii="宋体" w:hAnsi="宋体" w:cs="宋体"/>
                <w:sz w:val="20"/>
                <w:szCs w:val="20"/>
              </w:rPr>
              <w:br/>
            </w:r>
            <w:r>
              <w:rPr>
                <w:rFonts w:hint="eastAsia" w:ascii="宋体" w:hAnsi="宋体" w:cs="宋体"/>
                <w:sz w:val="20"/>
                <w:szCs w:val="20"/>
              </w:rPr>
              <w:t xml:space="preserve">11.音频模式：ADPCM PCM</w:t>
            </w:r>
            <w:r>
              <w:rPr>
                <w:rFonts w:hint="eastAsia" w:ascii="宋体" w:hAnsi="宋体" w:cs="宋体"/>
                <w:sz w:val="20"/>
                <w:szCs w:val="20"/>
              </w:rPr>
              <w:br/>
            </w:r>
            <w:r>
              <w:rPr>
                <w:rFonts w:hint="eastAsia" w:ascii="宋体" w:hAnsi="宋体" w:cs="宋体"/>
                <w:sz w:val="20"/>
                <w:szCs w:val="20"/>
              </w:rPr>
              <w:t xml:space="preserve">12.输入频率：80Hz～14KHz +1/-3dB</w:t>
            </w:r>
            <w:r>
              <w:rPr>
                <w:rFonts w:hint="eastAsia" w:ascii="宋体" w:hAnsi="宋体" w:cs="宋体"/>
                <w:sz w:val="20"/>
                <w:szCs w:val="20"/>
              </w:rPr>
              <w:br/>
            </w:r>
            <w:r>
              <w:rPr>
                <w:rFonts w:hint="eastAsia" w:ascii="宋体" w:hAnsi="宋体" w:cs="宋体"/>
                <w:sz w:val="20"/>
                <w:szCs w:val="20"/>
              </w:rPr>
              <w:t xml:space="preserve">13.谐波失真：≤0.3%</w:t>
            </w:r>
            <w:r>
              <w:rPr>
                <w:rFonts w:hint="eastAsia" w:ascii="宋体" w:hAnsi="宋体" w:cs="宋体"/>
                <w:sz w:val="20"/>
                <w:szCs w:val="20"/>
              </w:rPr>
              <w:br/>
            </w:r>
            <w:r>
              <w:rPr>
                <w:rFonts w:hint="eastAsia" w:ascii="宋体" w:hAnsi="宋体" w:cs="宋体"/>
                <w:sz w:val="20"/>
                <w:szCs w:val="20"/>
              </w:rPr>
              <w:t xml:space="preserve">14.信噪比：&gt;65dB</w:t>
            </w:r>
            <w:r>
              <w:rPr>
                <w:rFonts w:hint="eastAsia" w:ascii="宋体" w:hAnsi="宋体" w:cs="宋体"/>
                <w:sz w:val="20"/>
                <w:szCs w:val="20"/>
              </w:rPr>
              <w:br/>
            </w:r>
            <w:r>
              <w:rPr>
                <w:rFonts w:hint="eastAsia" w:ascii="宋体" w:hAnsi="宋体" w:cs="宋体"/>
                <w:sz w:val="20"/>
                <w:szCs w:val="20"/>
              </w:rPr>
              <w:t xml:space="preserve">15.功耗：≤10W</w:t>
            </w:r>
            <w:r>
              <w:rPr>
                <w:rFonts w:hint="eastAsia" w:ascii="宋体" w:hAnsi="宋体" w:cs="宋体"/>
                <w:sz w:val="20"/>
                <w:szCs w:val="20"/>
              </w:rPr>
              <w:br/>
            </w:r>
            <w:r>
              <w:rPr>
                <w:rFonts w:hint="eastAsia" w:ascii="宋体" w:hAnsi="宋体" w:cs="宋体"/>
                <w:sz w:val="20"/>
                <w:szCs w:val="20"/>
              </w:rPr>
              <w:t xml:space="preserve">16.输入电源：DC12V/1A</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寻呼话筒</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1.桌面式设计，自带7英寸800 x 480的图形点阵K600+内核65K色显示的电阻触屏。显示清晰，触感灵敏。无操作时进入休眠、低功耗省电状态；人性化的人机操作界面，采用嵌入式计算机技术和DSP音频处理技术设计。</w:t>
            </w:r>
            <w:r>
              <w:rPr>
                <w:rFonts w:hint="eastAsia" w:ascii="宋体" w:hAnsi="宋体" w:cs="宋体"/>
                <w:sz w:val="20"/>
                <w:szCs w:val="20"/>
              </w:rPr>
              <w:br/>
            </w:r>
            <w:r>
              <w:rPr>
                <w:rFonts w:hint="eastAsia" w:ascii="宋体" w:hAnsi="宋体" w:cs="宋体"/>
                <w:sz w:val="20"/>
                <w:szCs w:val="20"/>
              </w:rPr>
              <w:t xml:space="preserve">2.自带数字键，功能键界面。支持呼叫分区及多个分区，呼叫全区广播；支持直接操作呼叫或对讲任意终端；支持直接操作监听（环境监听）任意终端根据实际环境，监听距离达到5m。</w:t>
            </w:r>
            <w:r>
              <w:rPr>
                <w:rFonts w:hint="eastAsia" w:ascii="宋体" w:hAnsi="宋体" w:cs="宋体"/>
                <w:sz w:val="20"/>
                <w:szCs w:val="20"/>
              </w:rPr>
              <w:br/>
            </w:r>
            <w:r>
              <w:rPr>
                <w:rFonts w:hint="eastAsia" w:ascii="宋体" w:hAnsi="宋体" w:cs="宋体"/>
                <w:sz w:val="20"/>
                <w:szCs w:val="20"/>
              </w:rPr>
              <w:t xml:space="preserve">3.内置1路网络硬件音频解码模块，支持TCP/IP、UDP、IGMP(组播)协议，实现网络化传输16位CD音质的音频信号。</w:t>
            </w:r>
            <w:r>
              <w:rPr>
                <w:rFonts w:hint="eastAsia" w:ascii="宋体" w:hAnsi="宋体" w:cs="宋体"/>
                <w:sz w:val="20"/>
                <w:szCs w:val="20"/>
              </w:rPr>
              <w:br/>
            </w:r>
            <w:r>
              <w:rPr>
                <w:rFonts w:hint="eastAsia" w:ascii="宋体" w:hAnsi="宋体" w:cs="宋体"/>
                <w:sz w:val="20"/>
                <w:szCs w:val="20"/>
              </w:rPr>
              <w:t xml:space="preserve">4.支持全双工双向对讲功能，自带网络回声消除模块；IP终端之间实现两两双向对讲，网络延时低于100ms；同时网络回声啸叫彻底抑制。</w:t>
            </w:r>
            <w:r>
              <w:rPr>
                <w:rFonts w:hint="eastAsia" w:ascii="宋体" w:hAnsi="宋体" w:cs="宋体"/>
                <w:sz w:val="20"/>
                <w:szCs w:val="20"/>
              </w:rPr>
              <w:br/>
            </w:r>
            <w:r>
              <w:rPr>
                <w:rFonts w:hint="eastAsia" w:ascii="宋体" w:hAnsi="宋体" w:cs="宋体"/>
                <w:sz w:val="20"/>
                <w:szCs w:val="20"/>
              </w:rPr>
              <w:t xml:space="preserve">5.支持求助信号铃声、闪灯提示，一键接受求助、对讲功能，同时也可以支持免提通话和接收广播，实现快速链接。</w:t>
            </w:r>
            <w:r>
              <w:rPr>
                <w:rFonts w:hint="eastAsia" w:ascii="宋体" w:hAnsi="宋体" w:cs="宋体"/>
                <w:sz w:val="20"/>
                <w:szCs w:val="20"/>
              </w:rPr>
              <w:br/>
            </w:r>
            <w:r>
              <w:rPr>
                <w:rFonts w:hint="eastAsia" w:ascii="宋体" w:hAnsi="宋体" w:cs="宋体"/>
                <w:sz w:val="20"/>
                <w:szCs w:val="20"/>
              </w:rPr>
              <w:t xml:space="preserve">6.支持多种呼叫策略，包括呼叫等待、呼叫转移、无人接听提醒。</w:t>
            </w:r>
            <w:r>
              <w:rPr>
                <w:rFonts w:hint="eastAsia" w:ascii="宋体" w:hAnsi="宋体" w:cs="宋体"/>
                <w:sz w:val="20"/>
                <w:szCs w:val="20"/>
              </w:rPr>
              <w:br/>
            </w:r>
            <w:r>
              <w:rPr>
                <w:rFonts w:hint="eastAsia" w:ascii="宋体" w:hAnsi="宋体" w:cs="宋体"/>
                <w:sz w:val="20"/>
                <w:szCs w:val="20"/>
              </w:rPr>
              <w:t xml:space="preserve">7.内置2W全频高保真扬声器，实现双向通话和网络监听。</w:t>
            </w:r>
            <w:r>
              <w:rPr>
                <w:rFonts w:hint="eastAsia" w:ascii="宋体" w:hAnsi="宋体" w:cs="宋体"/>
                <w:sz w:val="20"/>
                <w:szCs w:val="20"/>
              </w:rPr>
              <w:br/>
            </w:r>
            <w:r>
              <w:rPr>
                <w:rFonts w:hint="eastAsia" w:ascii="宋体" w:hAnsi="宋体" w:cs="宋体"/>
                <w:sz w:val="20"/>
                <w:szCs w:val="20"/>
              </w:rPr>
              <w:t xml:space="preserve">8.一个φ3.5耳机插座和一个φ3.5MIC输入插座，匹配市场上95%的耳机和便携式麦克风。</w:t>
            </w:r>
            <w:r>
              <w:rPr>
                <w:rFonts w:hint="eastAsia" w:ascii="宋体" w:hAnsi="宋体" w:cs="宋体"/>
                <w:sz w:val="20"/>
                <w:szCs w:val="20"/>
              </w:rPr>
              <w:br/>
            </w:r>
            <w:r>
              <w:rPr>
                <w:rFonts w:hint="eastAsia" w:ascii="宋体" w:hAnsi="宋体" w:cs="宋体"/>
                <w:sz w:val="20"/>
                <w:szCs w:val="20"/>
              </w:rPr>
              <w:t xml:space="preserve">9.一路音频线路输出，外扩功率放大器；一路音频线路输入，提供多音源传输。</w:t>
            </w:r>
            <w:r>
              <w:rPr>
                <w:rFonts w:hint="eastAsia" w:ascii="宋体" w:hAnsi="宋体" w:cs="宋体"/>
                <w:sz w:val="20"/>
                <w:szCs w:val="20"/>
              </w:rPr>
              <w:br/>
            </w:r>
            <w:r>
              <w:rPr>
                <w:rFonts w:hint="eastAsia" w:ascii="宋体" w:hAnsi="宋体" w:cs="宋体"/>
                <w:sz w:val="20"/>
                <w:szCs w:val="20"/>
              </w:rPr>
              <w:t xml:space="preserve">10.一路报警触发短路输出，级联外扩警示设备或控制门禁；一路短路输入，可以用作触发预置语音提示（或报警），亦可用于控制门禁联动输入短路信号。</w:t>
            </w:r>
            <w:r>
              <w:rPr>
                <w:rFonts w:hint="eastAsia" w:ascii="宋体" w:hAnsi="宋体" w:cs="宋体"/>
                <w:sz w:val="20"/>
                <w:szCs w:val="20"/>
              </w:rPr>
              <w:br/>
            </w:r>
            <w:r>
              <w:rPr>
                <w:rFonts w:hint="eastAsia" w:ascii="宋体" w:hAnsi="宋体" w:cs="宋体"/>
                <w:sz w:val="20"/>
                <w:szCs w:val="20"/>
              </w:rPr>
              <w:t xml:space="preserve">11.支持广播系统对终端进行远程固件升级，无需到终端本地升级。</w:t>
            </w:r>
            <w:r>
              <w:rPr>
                <w:rFonts w:hint="eastAsia" w:ascii="宋体" w:hAnsi="宋体" w:cs="宋体"/>
                <w:sz w:val="20"/>
                <w:szCs w:val="20"/>
              </w:rPr>
              <w:br/>
            </w:r>
            <w:r>
              <w:rPr>
                <w:rFonts w:hint="eastAsia" w:ascii="宋体" w:hAnsi="宋体" w:cs="宋体"/>
                <w:sz w:val="20"/>
                <w:szCs w:val="20"/>
              </w:rPr>
              <w:t xml:space="preserve">技术参数</w:t>
            </w:r>
            <w:r>
              <w:rPr>
                <w:rFonts w:hint="eastAsia" w:ascii="宋体" w:hAnsi="宋体" w:cs="宋体"/>
                <w:sz w:val="20"/>
                <w:szCs w:val="20"/>
              </w:rPr>
              <w:br/>
            </w:r>
            <w:r>
              <w:rPr>
                <w:rFonts w:hint="eastAsia" w:ascii="宋体" w:hAnsi="宋体" w:cs="宋体"/>
                <w:sz w:val="20"/>
                <w:szCs w:val="20"/>
              </w:rPr>
              <w:t xml:space="preserve">1.网络接口：标准RJ45输入</w:t>
            </w:r>
            <w:r>
              <w:rPr>
                <w:rFonts w:hint="eastAsia" w:ascii="宋体" w:hAnsi="宋体" w:cs="宋体"/>
                <w:sz w:val="20"/>
                <w:szCs w:val="20"/>
              </w:rPr>
              <w:br/>
            </w:r>
            <w:r>
              <w:rPr>
                <w:rFonts w:hint="eastAsia" w:ascii="宋体" w:hAnsi="宋体" w:cs="宋体"/>
                <w:sz w:val="20"/>
                <w:szCs w:val="20"/>
              </w:rPr>
              <w:t xml:space="preserve">2.支持协议：TCP/IP，UDP，IGMP(组播)</w:t>
            </w:r>
            <w:r>
              <w:rPr>
                <w:rFonts w:hint="eastAsia" w:ascii="宋体" w:hAnsi="宋体" w:cs="宋体"/>
                <w:sz w:val="20"/>
                <w:szCs w:val="20"/>
              </w:rPr>
              <w:br/>
            </w:r>
            <w:r>
              <w:rPr>
                <w:rFonts w:hint="eastAsia" w:ascii="宋体" w:hAnsi="宋体" w:cs="宋体"/>
                <w:sz w:val="20"/>
                <w:szCs w:val="20"/>
              </w:rPr>
              <w:t xml:space="preserve">3.采样率：8KHz~48KHz</w:t>
            </w:r>
            <w:r>
              <w:rPr>
                <w:rFonts w:hint="eastAsia" w:ascii="宋体" w:hAnsi="宋体" w:cs="宋体"/>
                <w:sz w:val="20"/>
                <w:szCs w:val="20"/>
              </w:rPr>
              <w:br/>
            </w:r>
            <w:r>
              <w:rPr>
                <w:rFonts w:hint="eastAsia" w:ascii="宋体" w:hAnsi="宋体" w:cs="宋体"/>
                <w:sz w:val="20"/>
                <w:szCs w:val="20"/>
              </w:rPr>
              <w:t xml:space="preserve">4.传输速率：100Mbps</w:t>
            </w:r>
            <w:r>
              <w:rPr>
                <w:rFonts w:hint="eastAsia" w:ascii="宋体" w:hAnsi="宋体" w:cs="宋体"/>
                <w:sz w:val="20"/>
                <w:szCs w:val="20"/>
              </w:rPr>
              <w:br/>
            </w:r>
            <w:r>
              <w:rPr>
                <w:rFonts w:hint="eastAsia" w:ascii="宋体" w:hAnsi="宋体" w:cs="宋体"/>
                <w:sz w:val="20"/>
                <w:szCs w:val="20"/>
              </w:rPr>
              <w:t xml:space="preserve">5.屏幕类型：65K色DGUS屏</w:t>
            </w:r>
            <w:r>
              <w:rPr>
                <w:rFonts w:hint="eastAsia" w:ascii="宋体" w:hAnsi="宋体" w:cs="宋体"/>
                <w:sz w:val="20"/>
                <w:szCs w:val="20"/>
              </w:rPr>
              <w:br/>
            </w:r>
            <w:r>
              <w:rPr>
                <w:rFonts w:hint="eastAsia" w:ascii="宋体" w:hAnsi="宋体" w:cs="宋体"/>
                <w:sz w:val="20"/>
                <w:szCs w:val="20"/>
              </w:rPr>
              <w:t xml:space="preserve">6.键盘类型：虚拟QWERTY键盘</w:t>
            </w:r>
            <w:r>
              <w:rPr>
                <w:rFonts w:hint="eastAsia" w:ascii="宋体" w:hAnsi="宋体" w:cs="宋体"/>
                <w:sz w:val="20"/>
                <w:szCs w:val="20"/>
              </w:rPr>
              <w:br/>
            </w:r>
            <w:r>
              <w:rPr>
                <w:rFonts w:hint="eastAsia" w:ascii="宋体" w:hAnsi="宋体" w:cs="宋体"/>
                <w:sz w:val="20"/>
                <w:szCs w:val="20"/>
              </w:rPr>
              <w:t xml:space="preserve">7.键盘输入方式：触控</w:t>
            </w:r>
            <w:r>
              <w:rPr>
                <w:rFonts w:hint="eastAsia" w:ascii="宋体" w:hAnsi="宋体" w:cs="宋体"/>
                <w:sz w:val="20"/>
                <w:szCs w:val="20"/>
              </w:rPr>
              <w:br/>
            </w:r>
            <w:r>
              <w:rPr>
                <w:rFonts w:hint="eastAsia" w:ascii="宋体" w:hAnsi="宋体" w:cs="宋体"/>
                <w:sz w:val="20"/>
                <w:szCs w:val="20"/>
              </w:rPr>
              <w:t xml:space="preserve">8.内接扬声器阻抗及额定功率：4Ω，2W</w:t>
            </w:r>
            <w:r>
              <w:rPr>
                <w:rFonts w:hint="eastAsia" w:ascii="宋体" w:hAnsi="宋体" w:cs="宋体"/>
                <w:sz w:val="20"/>
                <w:szCs w:val="20"/>
              </w:rPr>
              <w:br/>
            </w:r>
            <w:r>
              <w:rPr>
                <w:rFonts w:hint="eastAsia" w:ascii="宋体" w:hAnsi="宋体" w:cs="宋体"/>
                <w:sz w:val="20"/>
                <w:szCs w:val="20"/>
              </w:rPr>
              <w:t xml:space="preserve">9.总偕波失真：≤1%</w:t>
            </w:r>
            <w:r>
              <w:rPr>
                <w:rFonts w:hint="eastAsia" w:ascii="宋体" w:hAnsi="宋体" w:cs="宋体"/>
                <w:sz w:val="20"/>
                <w:szCs w:val="20"/>
              </w:rPr>
              <w:br/>
            </w:r>
            <w:r>
              <w:rPr>
                <w:rFonts w:hint="eastAsia" w:ascii="宋体" w:hAnsi="宋体" w:cs="宋体"/>
                <w:sz w:val="20"/>
                <w:szCs w:val="20"/>
              </w:rPr>
              <w:t xml:space="preserve">话筒呼叫控制嵌入软件技术参数：</w:t>
            </w:r>
            <w:r>
              <w:rPr>
                <w:rFonts w:hint="eastAsia" w:ascii="宋体" w:hAnsi="宋体" w:cs="宋体"/>
                <w:sz w:val="20"/>
                <w:szCs w:val="20"/>
              </w:rPr>
              <w:br/>
            </w:r>
            <w:r>
              <w:rPr>
                <w:rFonts w:hint="eastAsia" w:ascii="宋体" w:hAnsi="宋体" w:cs="宋体"/>
                <w:sz w:val="20"/>
                <w:szCs w:val="20"/>
              </w:rPr>
              <w:t xml:space="preserve">1.软件内嵌于话筒设备，实现话筒呼叫控制功能，支撑设备各项基本功能的运行。</w:t>
            </w:r>
            <w:r>
              <w:rPr>
                <w:rFonts w:hint="eastAsia" w:ascii="宋体" w:hAnsi="宋体" w:cs="宋体"/>
                <w:sz w:val="20"/>
                <w:szCs w:val="20"/>
              </w:rPr>
              <w:br/>
            </w:r>
            <w:r>
              <w:rPr>
                <w:rFonts w:hint="eastAsia" w:ascii="宋体" w:hAnsi="宋体" w:cs="宋体"/>
                <w:sz w:val="20"/>
                <w:szCs w:val="20"/>
              </w:rPr>
              <w:t xml:space="preserve">2.支持远程点播功能，支持节目播放及本地广播。</w:t>
            </w:r>
            <w:r>
              <w:rPr>
                <w:rFonts w:hint="eastAsia" w:ascii="宋体" w:hAnsi="宋体" w:cs="宋体"/>
                <w:sz w:val="20"/>
                <w:szCs w:val="20"/>
              </w:rPr>
              <w:br/>
            </w:r>
            <w:r>
              <w:rPr>
                <w:rFonts w:hint="eastAsia" w:ascii="宋体" w:hAnsi="宋体" w:cs="宋体"/>
                <w:sz w:val="20"/>
                <w:szCs w:val="20"/>
              </w:rPr>
              <w:t xml:space="preserve">3.授权操作管理功能，支持服务器统一配置管理用户及密码。</w:t>
            </w:r>
            <w:r>
              <w:rPr>
                <w:rFonts w:hint="eastAsia" w:ascii="宋体" w:hAnsi="宋体" w:cs="宋体"/>
                <w:sz w:val="20"/>
                <w:szCs w:val="20"/>
              </w:rPr>
              <w:br/>
            </w:r>
            <w:r>
              <w:rPr>
                <w:rFonts w:hint="eastAsia" w:ascii="宋体" w:hAnsi="宋体" w:cs="宋体"/>
                <w:sz w:val="20"/>
                <w:szCs w:val="20"/>
              </w:rPr>
              <w:t xml:space="preserve">4.支持新配置注册智能语音提示功能。</w:t>
            </w:r>
            <w:r>
              <w:rPr>
                <w:rFonts w:hint="eastAsia" w:ascii="宋体" w:hAnsi="宋体" w:cs="宋体"/>
                <w:sz w:val="20"/>
                <w:szCs w:val="20"/>
              </w:rPr>
              <w:br/>
            </w:r>
            <w:r>
              <w:rPr>
                <w:rFonts w:hint="eastAsia" w:ascii="宋体" w:hAnsi="宋体" w:cs="宋体"/>
                <w:sz w:val="20"/>
                <w:szCs w:val="20"/>
              </w:rPr>
              <w:t xml:space="preserve">5.支持多种呼叫策略，包括呼叫转移、呼叫等待、无人接听提醒等。</w:t>
            </w:r>
            <w:r>
              <w:rPr>
                <w:rFonts w:hint="eastAsia" w:ascii="宋体" w:hAnsi="宋体" w:cs="宋体"/>
                <w:sz w:val="20"/>
                <w:szCs w:val="20"/>
              </w:rPr>
              <w:br/>
            </w:r>
            <w:r>
              <w:rPr>
                <w:rFonts w:hint="eastAsia" w:ascii="宋体" w:hAnsi="宋体" w:cs="宋体"/>
                <w:sz w:val="20"/>
                <w:szCs w:val="20"/>
              </w:rPr>
              <w:t xml:space="preserve">6.支持双向对讲功能，可与另一方对讲终端实现双向语音传输功能。</w:t>
            </w:r>
            <w:r>
              <w:rPr>
                <w:rFonts w:hint="eastAsia" w:ascii="宋体" w:hAnsi="宋体" w:cs="宋体"/>
                <w:sz w:val="20"/>
                <w:szCs w:val="20"/>
              </w:rPr>
              <w:br/>
            </w:r>
            <w:r>
              <w:rPr>
                <w:rFonts w:hint="eastAsia" w:ascii="宋体" w:hAnsi="宋体" w:cs="宋体"/>
                <w:sz w:val="20"/>
                <w:szCs w:val="20"/>
              </w:rPr>
              <w:t xml:space="preserve">7.可实现分区/全区进行喊话/广播功能。</w:t>
            </w:r>
            <w:r>
              <w:rPr>
                <w:rFonts w:hint="eastAsia" w:ascii="宋体" w:hAnsi="宋体" w:cs="宋体"/>
                <w:sz w:val="20"/>
                <w:szCs w:val="20"/>
              </w:rPr>
              <w:br/>
            </w:r>
            <w:r>
              <w:rPr>
                <w:rFonts w:hint="eastAsia" w:ascii="宋体" w:hAnsi="宋体" w:cs="宋体"/>
                <w:sz w:val="20"/>
                <w:szCs w:val="20"/>
              </w:rPr>
              <w:t xml:space="preserve">8.支持单独调节音量。</w:t>
            </w:r>
            <w:r>
              <w:rPr>
                <w:rFonts w:hint="eastAsia" w:ascii="宋体" w:hAnsi="宋体" w:cs="宋体"/>
                <w:sz w:val="20"/>
                <w:szCs w:val="20"/>
              </w:rPr>
              <w:br/>
            </w:r>
            <w:r>
              <w:rPr>
                <w:rFonts w:hint="eastAsia" w:ascii="宋体" w:hAnsi="宋体" w:cs="宋体"/>
                <w:sz w:val="20"/>
                <w:szCs w:val="20"/>
              </w:rPr>
              <w:t xml:space="preserve">10.信噪比：&gt;65dB</w:t>
            </w:r>
            <w:r>
              <w:rPr>
                <w:rFonts w:hint="eastAsia" w:ascii="宋体" w:hAnsi="宋体" w:cs="宋体"/>
                <w:sz w:val="20"/>
                <w:szCs w:val="20"/>
              </w:rPr>
              <w:br/>
            </w:r>
            <w:r>
              <w:rPr>
                <w:rFonts w:hint="eastAsia" w:ascii="宋体" w:hAnsi="宋体" w:cs="宋体"/>
                <w:sz w:val="20"/>
                <w:szCs w:val="20"/>
              </w:rPr>
              <w:t xml:space="preserve">11.PHONE OUT输出阻抗及额定功率：32Ω，2mW</w:t>
            </w:r>
            <w:r>
              <w:rPr>
                <w:rFonts w:hint="eastAsia" w:ascii="宋体" w:hAnsi="宋体" w:cs="宋体"/>
                <w:sz w:val="20"/>
                <w:szCs w:val="20"/>
              </w:rPr>
              <w:br/>
            </w:r>
            <w:r>
              <w:rPr>
                <w:rFonts w:hint="eastAsia" w:ascii="宋体" w:hAnsi="宋体" w:cs="宋体"/>
                <w:sz w:val="20"/>
                <w:szCs w:val="20"/>
              </w:rPr>
              <w:t xml:space="preserve">12.MIC输入灵敏度（非平衡）：10mV</w:t>
            </w:r>
            <w:r>
              <w:rPr>
                <w:rFonts w:hint="eastAsia" w:ascii="宋体" w:hAnsi="宋体" w:cs="宋体"/>
                <w:sz w:val="20"/>
                <w:szCs w:val="20"/>
              </w:rPr>
              <w:br/>
            </w:r>
            <w:r>
              <w:rPr>
                <w:rFonts w:hint="eastAsia" w:ascii="宋体" w:hAnsi="宋体" w:cs="宋体"/>
                <w:sz w:val="20"/>
                <w:szCs w:val="20"/>
              </w:rPr>
              <w:t xml:space="preserve">13.短路输入：干接点输入</w:t>
            </w:r>
            <w:r>
              <w:rPr>
                <w:rFonts w:hint="eastAsia" w:ascii="宋体" w:hAnsi="宋体" w:cs="宋体"/>
                <w:sz w:val="20"/>
                <w:szCs w:val="20"/>
              </w:rPr>
              <w:br/>
            </w:r>
            <w:r>
              <w:rPr>
                <w:rFonts w:hint="eastAsia" w:ascii="宋体" w:hAnsi="宋体" w:cs="宋体"/>
                <w:sz w:val="20"/>
                <w:szCs w:val="20"/>
              </w:rPr>
              <w:t xml:space="preserve">14.短路输出：最大1A/30VDC干接点</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IP网络音箱</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1.专业一体化壁挂式音箱设计，整机结构非常坚固，箱体符合声音共振原理设计理念，采用嵌入式计算机技术和DSP音频处理技术设计。</w:t>
            </w:r>
            <w:r>
              <w:rPr>
                <w:rFonts w:hint="eastAsia" w:ascii="宋体" w:hAnsi="宋体" w:cs="宋体"/>
                <w:sz w:val="20"/>
                <w:szCs w:val="20"/>
              </w:rPr>
              <w:br/>
            </w:r>
            <w:r>
              <w:rPr>
                <w:rFonts w:hint="eastAsia" w:ascii="宋体" w:hAnsi="宋体" w:cs="宋体"/>
                <w:sz w:val="20"/>
                <w:szCs w:val="20"/>
              </w:rPr>
              <w:t xml:space="preserve">2.内置1路网络硬件音频解码模块，支持TCP/IP、UDP、IGMP(组播)协议，实现网络化传输16位CD音质的音频信号；</w:t>
            </w:r>
            <w:r>
              <w:rPr>
                <w:rFonts w:hint="eastAsia" w:ascii="宋体" w:hAnsi="宋体" w:cs="宋体"/>
                <w:sz w:val="20"/>
                <w:szCs w:val="20"/>
              </w:rPr>
              <w:br/>
            </w:r>
            <w:r>
              <w:rPr>
                <w:rFonts w:hint="eastAsia" w:ascii="宋体" w:hAnsi="宋体" w:cs="宋体"/>
                <w:sz w:val="20"/>
                <w:szCs w:val="20"/>
              </w:rPr>
              <w:t xml:space="preserve">3.内置2*20W功率放大器，一路接主音箱，一路外接到副音箱。音质非常细腻，功率强劲,具有网络音量设置功能。</w:t>
            </w:r>
            <w:r>
              <w:rPr>
                <w:rFonts w:hint="eastAsia" w:ascii="宋体" w:hAnsi="宋体" w:cs="宋体"/>
                <w:sz w:val="20"/>
                <w:szCs w:val="20"/>
              </w:rPr>
              <w:br/>
            </w:r>
            <w:r>
              <w:rPr>
                <w:rFonts w:hint="eastAsia" w:ascii="宋体" w:hAnsi="宋体" w:cs="宋体"/>
                <w:sz w:val="20"/>
                <w:szCs w:val="20"/>
              </w:rPr>
              <w:t xml:space="preserve">4.支持广播系统对终端进行远程固件升级，无需到终端本地升级。</w:t>
            </w:r>
            <w:r>
              <w:rPr>
                <w:rFonts w:hint="eastAsia" w:ascii="宋体" w:hAnsi="宋体" w:cs="宋体"/>
                <w:sz w:val="20"/>
                <w:szCs w:val="20"/>
              </w:rPr>
              <w:br/>
            </w:r>
            <w:r>
              <w:rPr>
                <w:rFonts w:hint="eastAsia" w:ascii="宋体" w:hAnsi="宋体" w:cs="宋体"/>
                <w:sz w:val="20"/>
                <w:szCs w:val="20"/>
              </w:rPr>
              <w:t xml:space="preserve">技术参数</w:t>
            </w:r>
            <w:r>
              <w:rPr>
                <w:rFonts w:hint="eastAsia" w:ascii="宋体" w:hAnsi="宋体" w:cs="宋体"/>
                <w:sz w:val="20"/>
                <w:szCs w:val="20"/>
              </w:rPr>
              <w:br/>
            </w:r>
            <w:r>
              <w:rPr>
                <w:rFonts w:hint="eastAsia" w:ascii="宋体" w:hAnsi="宋体" w:cs="宋体"/>
                <w:sz w:val="20"/>
                <w:szCs w:val="20"/>
              </w:rPr>
              <w:t xml:space="preserve">1.网络接口：标准RJ45输入</w:t>
            </w:r>
            <w:r>
              <w:rPr>
                <w:rFonts w:hint="eastAsia" w:ascii="宋体" w:hAnsi="宋体" w:cs="宋体"/>
                <w:sz w:val="20"/>
                <w:szCs w:val="20"/>
              </w:rPr>
              <w:br/>
            </w:r>
            <w:r>
              <w:rPr>
                <w:rFonts w:hint="eastAsia" w:ascii="宋体" w:hAnsi="宋体" w:cs="宋体"/>
                <w:sz w:val="20"/>
                <w:szCs w:val="20"/>
              </w:rPr>
              <w:t xml:space="preserve">2.传输速率：100Mbps</w:t>
            </w:r>
            <w:r>
              <w:rPr>
                <w:rFonts w:hint="eastAsia" w:ascii="宋体" w:hAnsi="宋体" w:cs="宋体"/>
                <w:sz w:val="20"/>
                <w:szCs w:val="20"/>
              </w:rPr>
              <w:br/>
            </w:r>
            <w:r>
              <w:rPr>
                <w:rFonts w:hint="eastAsia" w:ascii="宋体" w:hAnsi="宋体" w:cs="宋体"/>
                <w:sz w:val="20"/>
                <w:szCs w:val="20"/>
              </w:rPr>
              <w:t xml:space="preserve">3.支持协议：TCP/IP、UDP、IGMP(组播)</w:t>
            </w:r>
            <w:r>
              <w:rPr>
                <w:rFonts w:hint="eastAsia" w:ascii="宋体" w:hAnsi="宋体" w:cs="宋体"/>
                <w:sz w:val="20"/>
                <w:szCs w:val="20"/>
              </w:rPr>
              <w:br/>
            </w:r>
            <w:r>
              <w:rPr>
                <w:rFonts w:hint="eastAsia" w:ascii="宋体" w:hAnsi="宋体" w:cs="宋体"/>
                <w:sz w:val="20"/>
                <w:szCs w:val="20"/>
              </w:rPr>
              <w:t xml:space="preserve">4.采样率：8KHz～48KHz</w:t>
            </w:r>
            <w:r>
              <w:rPr>
                <w:rFonts w:hint="eastAsia" w:ascii="宋体" w:hAnsi="宋体" w:cs="宋体"/>
                <w:sz w:val="20"/>
                <w:szCs w:val="20"/>
              </w:rPr>
              <w:br/>
            </w:r>
            <w:r>
              <w:rPr>
                <w:rFonts w:hint="eastAsia" w:ascii="宋体" w:hAnsi="宋体" w:cs="宋体"/>
                <w:sz w:val="20"/>
                <w:szCs w:val="20"/>
              </w:rPr>
              <w:t xml:space="preserve">5.比特率：8Kbps～512Kbps</w:t>
            </w:r>
            <w:r>
              <w:rPr>
                <w:rFonts w:hint="eastAsia" w:ascii="宋体" w:hAnsi="宋体" w:cs="宋体"/>
                <w:sz w:val="20"/>
                <w:szCs w:val="20"/>
              </w:rPr>
              <w:br/>
            </w:r>
            <w:r>
              <w:rPr>
                <w:rFonts w:hint="eastAsia" w:ascii="宋体" w:hAnsi="宋体" w:cs="宋体"/>
                <w:sz w:val="20"/>
                <w:szCs w:val="20"/>
              </w:rPr>
              <w:t xml:space="preserve">6.频率响应：150Hz～16KHz(+1/-3dB)</w:t>
            </w:r>
            <w:r>
              <w:rPr>
                <w:rFonts w:hint="eastAsia" w:ascii="宋体" w:hAnsi="宋体" w:cs="宋体"/>
                <w:sz w:val="20"/>
                <w:szCs w:val="20"/>
              </w:rPr>
              <w:br/>
            </w:r>
            <w:r>
              <w:rPr>
                <w:rFonts w:hint="eastAsia" w:ascii="宋体" w:hAnsi="宋体" w:cs="宋体"/>
                <w:sz w:val="20"/>
                <w:szCs w:val="20"/>
              </w:rPr>
              <w:t xml:space="preserve">7.输出功率：2×20W</w:t>
            </w:r>
            <w:r>
              <w:rPr>
                <w:rFonts w:hint="eastAsia" w:ascii="宋体" w:hAnsi="宋体" w:cs="宋体"/>
                <w:sz w:val="20"/>
                <w:szCs w:val="20"/>
              </w:rPr>
              <w:br/>
            </w:r>
            <w:r>
              <w:rPr>
                <w:rFonts w:hint="eastAsia" w:ascii="宋体" w:hAnsi="宋体" w:cs="宋体"/>
                <w:sz w:val="20"/>
                <w:szCs w:val="20"/>
              </w:rPr>
              <w:t xml:space="preserve">8.谐波失真：≤1%</w:t>
            </w:r>
            <w:r>
              <w:rPr>
                <w:rFonts w:hint="eastAsia" w:ascii="宋体" w:hAnsi="宋体" w:cs="宋体"/>
                <w:sz w:val="20"/>
                <w:szCs w:val="20"/>
              </w:rPr>
              <w:br/>
            </w:r>
            <w:r>
              <w:rPr>
                <w:rFonts w:hint="eastAsia" w:ascii="宋体" w:hAnsi="宋体" w:cs="宋体"/>
                <w:sz w:val="20"/>
                <w:szCs w:val="20"/>
              </w:rPr>
              <w:t xml:space="preserve">9.信噪比：&gt;65dB</w:t>
            </w:r>
            <w:r>
              <w:rPr>
                <w:rFonts w:hint="eastAsia" w:ascii="宋体" w:hAnsi="宋体" w:cs="宋体"/>
                <w:sz w:val="20"/>
                <w:szCs w:val="20"/>
              </w:rPr>
              <w:br/>
            </w:r>
            <w:r>
              <w:rPr>
                <w:rFonts w:hint="eastAsia" w:ascii="宋体" w:hAnsi="宋体" w:cs="宋体"/>
                <w:sz w:val="20"/>
                <w:szCs w:val="20"/>
              </w:rPr>
              <w:t xml:space="preserve">10.整机功耗：≤50W</w:t>
            </w:r>
            <w:r>
              <w:rPr>
                <w:rFonts w:hint="eastAsia" w:ascii="宋体" w:hAnsi="宋体" w:cs="宋体"/>
                <w:sz w:val="20"/>
                <w:szCs w:val="20"/>
              </w:rPr>
              <w:br/>
            </w:r>
            <w:r>
              <w:rPr>
                <w:rFonts w:hint="eastAsia" w:ascii="宋体" w:hAnsi="宋体" w:cs="宋体"/>
                <w:sz w:val="20"/>
                <w:szCs w:val="20"/>
              </w:rPr>
              <w:t xml:space="preserve">IP有源音箱扩声软件技术参数：</w:t>
            </w:r>
            <w:r>
              <w:rPr>
                <w:rFonts w:hint="eastAsia" w:ascii="宋体" w:hAnsi="宋体" w:cs="宋体"/>
                <w:sz w:val="20"/>
                <w:szCs w:val="20"/>
              </w:rPr>
              <w:br/>
            </w:r>
            <w:r>
              <w:rPr>
                <w:rFonts w:hint="eastAsia" w:ascii="宋体" w:hAnsi="宋体" w:cs="宋体"/>
                <w:sz w:val="20"/>
                <w:szCs w:val="20"/>
              </w:rPr>
              <w:t xml:space="preserve">1.软件内嵌于IP有源音箱扩声终端设备，支撑设备各项基本功能的运行。</w:t>
            </w:r>
            <w:r>
              <w:rPr>
                <w:rFonts w:hint="eastAsia" w:ascii="宋体" w:hAnsi="宋体" w:cs="宋体"/>
                <w:sz w:val="20"/>
                <w:szCs w:val="20"/>
              </w:rPr>
              <w:br/>
            </w:r>
            <w:r>
              <w:rPr>
                <w:rFonts w:hint="eastAsia" w:ascii="宋体" w:hAnsi="宋体" w:cs="宋体"/>
                <w:sz w:val="20"/>
                <w:szCs w:val="20"/>
              </w:rPr>
              <w:t xml:space="preserve">2.嵌入DSP音频处理技术，高保真解码音频文件；支持远程点播功能，支持节目播放。</w:t>
            </w:r>
            <w:r>
              <w:rPr>
                <w:rFonts w:hint="eastAsia" w:ascii="宋体" w:hAnsi="宋体" w:cs="宋体"/>
                <w:sz w:val="20"/>
                <w:szCs w:val="20"/>
              </w:rPr>
              <w:br/>
            </w:r>
            <w:r>
              <w:rPr>
                <w:rFonts w:hint="eastAsia" w:ascii="宋体" w:hAnsi="宋体" w:cs="宋体"/>
                <w:sz w:val="20"/>
                <w:szCs w:val="20"/>
              </w:rPr>
              <w:t xml:space="preserve">3.支持新配置注册智能语音提示功能。</w:t>
            </w:r>
            <w:r>
              <w:rPr>
                <w:rFonts w:hint="eastAsia" w:ascii="宋体" w:hAnsi="宋体" w:cs="宋体"/>
                <w:sz w:val="20"/>
                <w:szCs w:val="20"/>
              </w:rPr>
              <w:br/>
            </w:r>
            <w:r>
              <w:rPr>
                <w:rFonts w:hint="eastAsia" w:ascii="宋体" w:hAnsi="宋体" w:cs="宋体"/>
                <w:sz w:val="20"/>
                <w:szCs w:val="20"/>
              </w:rPr>
              <w:t xml:space="preserve">4.支持播放背景音乐功能，支持单独调节音量。</w:t>
            </w:r>
            <w:r>
              <w:rPr>
                <w:rFonts w:hint="eastAsia" w:ascii="宋体" w:hAnsi="宋体" w:cs="宋体"/>
                <w:sz w:val="20"/>
                <w:szCs w:val="20"/>
              </w:rPr>
              <w:br/>
            </w:r>
            <w:r>
              <w:rPr>
                <w:rFonts w:hint="eastAsia" w:ascii="宋体" w:hAnsi="宋体" w:cs="宋体"/>
                <w:sz w:val="20"/>
                <w:szCs w:val="20"/>
              </w:rPr>
              <w:t xml:space="preserve">5.支持播放本地服务器的MP3文件；支持单独播放或分区/全区播放。</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消防分区联动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1.标准机柜式设计，1U高度，高档拉丝铝合金面板，工艺考究，尽显高档气质。</w:t>
            </w:r>
            <w:r>
              <w:rPr>
                <w:rFonts w:hint="eastAsia" w:ascii="宋体" w:hAnsi="宋体" w:cs="宋体"/>
                <w:sz w:val="20"/>
                <w:szCs w:val="20"/>
              </w:rPr>
              <w:br/>
            </w:r>
            <w:r>
              <w:rPr>
                <w:rFonts w:hint="eastAsia" w:ascii="宋体" w:hAnsi="宋体" w:cs="宋体"/>
                <w:sz w:val="20"/>
                <w:szCs w:val="20"/>
              </w:rPr>
              <w:t xml:space="preserve">2.设备采用嵌入式计算机技术和DSP音频处理技术设计。</w:t>
            </w:r>
            <w:r>
              <w:rPr>
                <w:rFonts w:hint="eastAsia" w:ascii="宋体" w:hAnsi="宋体" w:cs="宋体"/>
                <w:sz w:val="20"/>
                <w:szCs w:val="20"/>
              </w:rPr>
              <w:br/>
            </w:r>
            <w:r>
              <w:rPr>
                <w:rFonts w:hint="eastAsia" w:ascii="宋体" w:hAnsi="宋体" w:cs="宋体"/>
                <w:sz w:val="20"/>
                <w:szCs w:val="20"/>
              </w:rPr>
              <w:t xml:space="preserve">3.16路消防短路信号输入，可无限扩展输入接口，方便更大的系统使用。</w:t>
            </w:r>
            <w:r>
              <w:rPr>
                <w:rFonts w:hint="eastAsia" w:ascii="宋体" w:hAnsi="宋体" w:cs="宋体"/>
                <w:sz w:val="20"/>
                <w:szCs w:val="20"/>
              </w:rPr>
              <w:br/>
            </w:r>
            <w:r>
              <w:rPr>
                <w:rFonts w:hint="eastAsia" w:ascii="宋体" w:hAnsi="宋体" w:cs="宋体"/>
                <w:sz w:val="20"/>
                <w:szCs w:val="20"/>
              </w:rPr>
              <w:t xml:space="preserve">4.面板支持一键取消任务。</w:t>
            </w:r>
            <w:r>
              <w:rPr>
                <w:rFonts w:hint="eastAsia" w:ascii="宋体" w:hAnsi="宋体" w:cs="宋体"/>
                <w:sz w:val="20"/>
                <w:szCs w:val="20"/>
              </w:rPr>
              <w:br/>
            </w:r>
            <w:r>
              <w:rPr>
                <w:rFonts w:hint="eastAsia" w:ascii="宋体" w:hAnsi="宋体" w:cs="宋体"/>
                <w:sz w:val="20"/>
                <w:szCs w:val="20"/>
              </w:rPr>
              <w:t xml:space="preserve">5.标配网络接口，全速率连接最高可达100M。</w:t>
            </w:r>
            <w:r>
              <w:rPr>
                <w:rFonts w:hint="eastAsia" w:ascii="宋体" w:hAnsi="宋体" w:cs="宋体"/>
                <w:sz w:val="20"/>
                <w:szCs w:val="20"/>
              </w:rPr>
              <w:br/>
            </w:r>
            <w:r>
              <w:rPr>
                <w:rFonts w:hint="eastAsia" w:ascii="宋体" w:hAnsi="宋体" w:cs="宋体"/>
                <w:sz w:val="20"/>
                <w:szCs w:val="20"/>
              </w:rPr>
              <w:t xml:space="preserve">6.支持广播系统对终端进行远程固件升级，无需到终端本地升级，减轻维护人员工作强度。</w:t>
            </w:r>
            <w:r>
              <w:rPr>
                <w:rFonts w:hint="eastAsia" w:ascii="宋体" w:hAnsi="宋体" w:cs="宋体"/>
                <w:sz w:val="20"/>
                <w:szCs w:val="20"/>
              </w:rPr>
              <w:br/>
            </w:r>
            <w:r>
              <w:rPr>
                <w:rFonts w:hint="eastAsia" w:ascii="宋体" w:hAnsi="宋体" w:cs="宋体"/>
                <w:sz w:val="20"/>
                <w:szCs w:val="20"/>
              </w:rPr>
              <w:t xml:space="preserve">7.网络接口：标准RJ45输入</w:t>
            </w:r>
            <w:r>
              <w:rPr>
                <w:rFonts w:hint="eastAsia" w:ascii="宋体" w:hAnsi="宋体" w:cs="宋体"/>
                <w:sz w:val="20"/>
                <w:szCs w:val="20"/>
              </w:rPr>
              <w:br/>
            </w:r>
            <w:r>
              <w:rPr>
                <w:rFonts w:hint="eastAsia" w:ascii="宋体" w:hAnsi="宋体" w:cs="宋体"/>
                <w:sz w:val="20"/>
                <w:szCs w:val="20"/>
              </w:rPr>
              <w:t xml:space="preserve">8.传输速率：100Mbps</w:t>
            </w:r>
            <w:r>
              <w:rPr>
                <w:rFonts w:hint="eastAsia" w:ascii="宋体" w:hAnsi="宋体" w:cs="宋体"/>
                <w:sz w:val="20"/>
                <w:szCs w:val="20"/>
              </w:rPr>
              <w:br/>
            </w:r>
            <w:r>
              <w:rPr>
                <w:rFonts w:hint="eastAsia" w:ascii="宋体" w:hAnsi="宋体" w:cs="宋体"/>
                <w:sz w:val="20"/>
                <w:szCs w:val="20"/>
              </w:rPr>
              <w:t xml:space="preserve">9.支持协议：TCP/IP、UDP、IGMP（组播）</w:t>
            </w:r>
            <w:r>
              <w:rPr>
                <w:rFonts w:hint="eastAsia" w:ascii="宋体" w:hAnsi="宋体" w:cs="宋体"/>
                <w:sz w:val="20"/>
                <w:szCs w:val="20"/>
              </w:rPr>
              <w:br/>
            </w:r>
            <w:r>
              <w:rPr>
                <w:rFonts w:hint="eastAsia" w:ascii="宋体" w:hAnsi="宋体" w:cs="宋体"/>
                <w:sz w:val="20"/>
                <w:szCs w:val="20"/>
              </w:rPr>
              <w:t xml:space="preserve">10.短路接口：工业标准压线接线端子</w:t>
            </w:r>
            <w:r>
              <w:rPr>
                <w:rFonts w:hint="eastAsia" w:ascii="宋体" w:hAnsi="宋体" w:cs="宋体"/>
                <w:sz w:val="20"/>
                <w:szCs w:val="20"/>
              </w:rPr>
              <w:br/>
            </w:r>
            <w:r>
              <w:rPr>
                <w:rFonts w:hint="eastAsia" w:ascii="宋体" w:hAnsi="宋体" w:cs="宋体"/>
                <w:sz w:val="20"/>
                <w:szCs w:val="20"/>
              </w:rPr>
              <w:t xml:space="preserve">消防语音系统软件技术参数：</w:t>
            </w:r>
            <w:r>
              <w:rPr>
                <w:rFonts w:hint="eastAsia" w:ascii="宋体" w:hAnsi="宋体" w:cs="宋体"/>
                <w:sz w:val="20"/>
                <w:szCs w:val="20"/>
              </w:rPr>
              <w:br/>
            </w:r>
            <w:r>
              <w:rPr>
                <w:rFonts w:hint="eastAsia" w:ascii="宋体" w:hAnsi="宋体" w:cs="宋体"/>
                <w:sz w:val="20"/>
                <w:szCs w:val="20"/>
              </w:rPr>
              <w:t xml:space="preserve">1.软件内嵌于消防语音系统主机设备，支撑设备各项基本功能的运行。</w:t>
            </w:r>
            <w:r>
              <w:rPr>
                <w:rFonts w:hint="eastAsia" w:ascii="宋体" w:hAnsi="宋体" w:cs="宋体"/>
                <w:sz w:val="20"/>
                <w:szCs w:val="20"/>
              </w:rPr>
              <w:br/>
            </w:r>
            <w:r>
              <w:rPr>
                <w:rFonts w:hint="eastAsia" w:ascii="宋体" w:hAnsi="宋体" w:cs="宋体"/>
                <w:sz w:val="20"/>
                <w:szCs w:val="20"/>
              </w:rPr>
              <w:t xml:space="preserve">2.支持分区监听、设备状态实时查看。</w:t>
            </w:r>
            <w:r>
              <w:rPr>
                <w:rFonts w:hint="eastAsia" w:ascii="宋体" w:hAnsi="宋体" w:cs="宋体"/>
                <w:sz w:val="20"/>
                <w:szCs w:val="20"/>
              </w:rPr>
              <w:br/>
            </w:r>
            <w:r>
              <w:rPr>
                <w:rFonts w:hint="eastAsia" w:ascii="宋体" w:hAnsi="宋体" w:cs="宋体"/>
                <w:sz w:val="20"/>
                <w:szCs w:val="20"/>
              </w:rPr>
              <w:t xml:space="preserve">3.实现对设备的控制、信号切换。</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节目定时器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1、大屏幕液晶显示屏，图形化界面，操作简单；</w:t>
            </w:r>
            <w:r>
              <w:rPr>
                <w:rFonts w:hint="eastAsia" w:ascii="宋体" w:hAnsi="宋体" w:cs="宋体"/>
                <w:sz w:val="20"/>
                <w:szCs w:val="20"/>
              </w:rPr>
              <w:br/>
            </w:r>
            <w:r>
              <w:rPr>
                <w:rFonts w:hint="eastAsia" w:ascii="宋体" w:hAnsi="宋体" w:cs="宋体"/>
                <w:sz w:val="20"/>
                <w:szCs w:val="20"/>
              </w:rPr>
              <w:t xml:space="preserve">2、设有十路可编辑定时控制电源，最大用电量2500W；</w:t>
            </w:r>
            <w:r>
              <w:rPr>
                <w:rFonts w:hint="eastAsia" w:ascii="宋体" w:hAnsi="宋体" w:cs="宋体"/>
                <w:sz w:val="20"/>
                <w:szCs w:val="20"/>
              </w:rPr>
              <w:br/>
            </w:r>
            <w:r>
              <w:rPr>
                <w:rFonts w:hint="eastAsia" w:ascii="宋体" w:hAnsi="宋体" w:cs="宋体"/>
                <w:sz w:val="20"/>
                <w:szCs w:val="20"/>
              </w:rPr>
              <w:t xml:space="preserve">3、内置钟声输出，警报输入接口；</w:t>
            </w:r>
            <w:r>
              <w:rPr>
                <w:rFonts w:hint="eastAsia" w:ascii="宋体" w:hAnsi="宋体" w:cs="宋体"/>
                <w:sz w:val="20"/>
                <w:szCs w:val="20"/>
              </w:rPr>
              <w:br/>
            </w:r>
            <w:r>
              <w:rPr>
                <w:rFonts w:hint="eastAsia" w:ascii="宋体" w:hAnsi="宋体" w:cs="宋体"/>
                <w:sz w:val="20"/>
                <w:szCs w:val="20"/>
              </w:rPr>
              <w:t xml:space="preserve">4、断电程序不丢失，来电自动恢复运行；</w:t>
            </w:r>
            <w:r>
              <w:rPr>
                <w:rFonts w:hint="eastAsia" w:ascii="宋体" w:hAnsi="宋体" w:cs="宋体"/>
                <w:sz w:val="20"/>
                <w:szCs w:val="20"/>
              </w:rPr>
              <w:br/>
            </w:r>
            <w:r>
              <w:rPr>
                <w:rFonts w:hint="eastAsia" w:ascii="宋体" w:hAnsi="宋体" w:cs="宋体"/>
                <w:sz w:val="20"/>
                <w:szCs w:val="20"/>
              </w:rPr>
              <w:t xml:space="preserve">5、设有短路触发输出接口，可控制十六位电源时序器开关，扩展定时电源插座；</w:t>
            </w:r>
            <w:r>
              <w:rPr>
                <w:rFonts w:hint="eastAsia" w:ascii="宋体" w:hAnsi="宋体" w:cs="宋体"/>
                <w:sz w:val="20"/>
                <w:szCs w:val="20"/>
              </w:rPr>
              <w:br/>
            </w:r>
            <w:r>
              <w:rPr>
                <w:rFonts w:hint="eastAsia" w:ascii="宋体" w:hAnsi="宋体" w:cs="宋体"/>
                <w:sz w:val="20"/>
                <w:szCs w:val="20"/>
              </w:rPr>
              <w:t xml:space="preserve">6、存储容量大，可进行多步编程定时控制电源；</w:t>
            </w:r>
            <w:r>
              <w:rPr>
                <w:rFonts w:hint="eastAsia" w:ascii="宋体" w:hAnsi="宋体" w:cs="宋体"/>
                <w:sz w:val="20"/>
                <w:szCs w:val="20"/>
              </w:rPr>
              <w:br/>
            </w:r>
            <w:r>
              <w:rPr>
                <w:rFonts w:hint="eastAsia" w:ascii="宋体" w:hAnsi="宋体" w:cs="宋体"/>
                <w:sz w:val="20"/>
                <w:szCs w:val="20"/>
              </w:rPr>
              <w:t xml:space="preserve">7.大屏幕液晶显示屏，图形化界面，操作简单。可显示10路电源状态指示、日期、星期、时间、下一步程序的信息等。</w:t>
            </w:r>
            <w:r>
              <w:rPr>
                <w:rFonts w:hint="eastAsia" w:ascii="宋体" w:hAnsi="宋体" w:cs="宋体"/>
                <w:sz w:val="20"/>
                <w:szCs w:val="20"/>
              </w:rPr>
              <w:br/>
            </w:r>
            <w:r>
              <w:rPr>
                <w:rFonts w:hint="eastAsia" w:ascii="宋体" w:hAnsi="宋体" w:cs="宋体"/>
                <w:sz w:val="20"/>
                <w:szCs w:val="20"/>
              </w:rPr>
              <w:t xml:space="preserve">8.具备1路钟声输出接口，1路报警短路信号</w:t>
            </w:r>
            <w:r>
              <w:rPr>
                <w:rFonts w:hint="eastAsia" w:ascii="宋体" w:hAnsi="宋体" w:cs="宋体"/>
                <w:sz w:val="20"/>
                <w:szCs w:val="20"/>
              </w:rPr>
              <w:br/>
            </w:r>
            <w:r>
              <w:rPr>
                <w:rFonts w:hint="eastAsia" w:ascii="宋体" w:hAnsi="宋体" w:cs="宋体"/>
                <w:sz w:val="20"/>
                <w:szCs w:val="20"/>
              </w:rPr>
              <w:t xml:space="preserve">9.具备1路触发控制短路信号输出接口，可触发报警器等设备。</w:t>
            </w:r>
            <w:r>
              <w:rPr>
                <w:rFonts w:hint="eastAsia" w:ascii="宋体" w:hAnsi="宋体" w:cs="宋体"/>
                <w:sz w:val="20"/>
                <w:szCs w:val="20"/>
              </w:rPr>
              <w:br/>
            </w:r>
            <w:r>
              <w:rPr>
                <w:rFonts w:hint="eastAsia" w:ascii="宋体" w:hAnsi="宋体" w:cs="宋体"/>
                <w:sz w:val="20"/>
                <w:szCs w:val="20"/>
              </w:rPr>
              <w:t xml:space="preserve">10.支持将一星期内某一天的程序拷贝到其它的某一天或某几天。</w:t>
            </w:r>
            <w:r>
              <w:rPr>
                <w:rFonts w:hint="eastAsia" w:ascii="宋体" w:hAnsi="宋体" w:cs="宋体"/>
                <w:sz w:val="20"/>
                <w:szCs w:val="20"/>
              </w:rPr>
              <w:br/>
            </w:r>
            <w:r>
              <w:rPr>
                <w:rFonts w:hint="eastAsia" w:ascii="宋体" w:hAnsi="宋体" w:cs="宋体"/>
                <w:sz w:val="20"/>
                <w:szCs w:val="20"/>
              </w:rPr>
              <w:t xml:space="preserve">数字音频控制嵌入软件技术参数：</w:t>
            </w:r>
            <w:r>
              <w:rPr>
                <w:rFonts w:hint="eastAsia" w:ascii="宋体" w:hAnsi="宋体" w:cs="宋体"/>
                <w:sz w:val="20"/>
                <w:szCs w:val="20"/>
              </w:rPr>
              <w:br/>
            </w:r>
            <w:r>
              <w:rPr>
                <w:rFonts w:hint="eastAsia" w:ascii="宋体" w:hAnsi="宋体" w:cs="宋体"/>
                <w:sz w:val="20"/>
                <w:szCs w:val="20"/>
              </w:rPr>
              <w:t xml:space="preserve">1.软件内嵌于终端设备，支撑设备各项基本功能的运行。</w:t>
            </w:r>
            <w:r>
              <w:rPr>
                <w:rFonts w:hint="eastAsia" w:ascii="宋体" w:hAnsi="宋体" w:cs="宋体"/>
                <w:sz w:val="20"/>
                <w:szCs w:val="20"/>
              </w:rPr>
              <w:br/>
            </w:r>
            <w:r>
              <w:rPr>
                <w:rFonts w:hint="eastAsia" w:ascii="宋体" w:hAnsi="宋体" w:cs="宋体"/>
                <w:sz w:val="20"/>
                <w:szCs w:val="20"/>
              </w:rPr>
              <w:t xml:space="preserve">2.支持定时开启和关闭电源的设备进行编程控制。</w:t>
            </w:r>
            <w:r>
              <w:rPr>
                <w:rFonts w:hint="eastAsia" w:ascii="宋体" w:hAnsi="宋体" w:cs="宋体"/>
                <w:sz w:val="20"/>
                <w:szCs w:val="20"/>
              </w:rPr>
              <w:br/>
            </w:r>
            <w:r>
              <w:rPr>
                <w:rFonts w:hint="eastAsia" w:ascii="宋体" w:hAnsi="宋体" w:cs="宋体"/>
                <w:sz w:val="20"/>
                <w:szCs w:val="20"/>
              </w:rPr>
              <w:t xml:space="preserve">3.支持受控于其他设备触发上电或断电。</w:t>
            </w:r>
            <w:r>
              <w:rPr>
                <w:rFonts w:hint="eastAsia" w:ascii="宋体" w:hAnsi="宋体" w:cs="宋体"/>
                <w:sz w:val="20"/>
                <w:szCs w:val="20"/>
              </w:rPr>
              <w:br/>
            </w:r>
            <w:r>
              <w:rPr>
                <w:rFonts w:hint="eastAsia" w:ascii="宋体" w:hAnsi="宋体" w:cs="宋体"/>
                <w:sz w:val="20"/>
                <w:szCs w:val="20"/>
              </w:rPr>
              <w:t xml:space="preserve">4.断电程序不丢失，来电自动恢复运行；</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IP终端</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1.标准19英寸机架设计，黑色氧化铝拉丝面板，采用嵌入式计算机技术和DSP音频处理技术设计。</w:t>
            </w:r>
            <w:r>
              <w:rPr>
                <w:rFonts w:hint="eastAsia" w:ascii="宋体" w:hAnsi="宋体" w:cs="宋体"/>
                <w:sz w:val="20"/>
                <w:szCs w:val="20"/>
              </w:rPr>
              <w:br/>
            </w:r>
            <w:r>
              <w:rPr>
                <w:rFonts w:hint="eastAsia" w:ascii="宋体" w:hAnsi="宋体" w:cs="宋体"/>
                <w:sz w:val="20"/>
                <w:szCs w:val="20"/>
              </w:rPr>
              <w:t xml:space="preserve">2.工业级3.4英寸LCD显示屏，可以清晰显示大多数点阵图案和机器工作状态；配备红外遥控器，点播服务器节目库任意内容，可控制播放/暂停，操作灵活简单。</w:t>
            </w:r>
            <w:r>
              <w:rPr>
                <w:rFonts w:hint="eastAsia" w:ascii="宋体" w:hAnsi="宋体" w:cs="宋体"/>
                <w:sz w:val="20"/>
                <w:szCs w:val="20"/>
              </w:rPr>
              <w:br/>
            </w:r>
            <w:r>
              <w:rPr>
                <w:rFonts w:hint="eastAsia" w:ascii="宋体" w:hAnsi="宋体" w:cs="宋体"/>
                <w:sz w:val="20"/>
                <w:szCs w:val="20"/>
              </w:rPr>
              <w:t xml:space="preserve">3.内置1路网络硬件音频解码模块，支持TCP/IP、UDP、IGMP(组播协议)，实现网络化传输16位CD音质的音频信号。</w:t>
            </w:r>
            <w:r>
              <w:rPr>
                <w:rFonts w:hint="eastAsia" w:ascii="宋体" w:hAnsi="宋体" w:cs="宋体"/>
                <w:sz w:val="20"/>
                <w:szCs w:val="20"/>
              </w:rPr>
              <w:br/>
            </w:r>
            <w:r>
              <w:rPr>
                <w:rFonts w:hint="eastAsia" w:ascii="宋体" w:hAnsi="宋体" w:cs="宋体"/>
                <w:sz w:val="20"/>
                <w:szCs w:val="20"/>
              </w:rPr>
              <w:t xml:space="preserve">4.1路线路（AUX）和1路话筒（MIC）输入接口，具有独立的音量和高低音调节电位器控制，支持断网本地寻呼功能。</w:t>
            </w:r>
            <w:r>
              <w:rPr>
                <w:rFonts w:hint="eastAsia" w:ascii="宋体" w:hAnsi="宋体" w:cs="宋体"/>
                <w:sz w:val="20"/>
                <w:szCs w:val="20"/>
              </w:rPr>
              <w:br/>
            </w:r>
            <w:r>
              <w:rPr>
                <w:rFonts w:hint="eastAsia" w:ascii="宋体" w:hAnsi="宋体" w:cs="宋体"/>
                <w:sz w:val="20"/>
                <w:szCs w:val="20"/>
              </w:rPr>
              <w:t xml:space="preserve">5.1路EMC输入接口，输入紧急报警语音信号为直通，具有最高优先级。</w:t>
            </w:r>
            <w:r>
              <w:rPr>
                <w:rFonts w:hint="eastAsia" w:ascii="宋体" w:hAnsi="宋体" w:cs="宋体"/>
                <w:sz w:val="20"/>
                <w:szCs w:val="20"/>
              </w:rPr>
              <w:br/>
            </w:r>
            <w:r>
              <w:rPr>
                <w:rFonts w:hint="eastAsia" w:ascii="宋体" w:hAnsi="宋体" w:cs="宋体"/>
                <w:sz w:val="20"/>
                <w:szCs w:val="20"/>
              </w:rPr>
              <w:t xml:space="preserve">6.2路音频信号辅助输出接口，可扩展外接功率放大器，标准的莲花座接口，布线连接非常方便。</w:t>
            </w:r>
            <w:r>
              <w:rPr>
                <w:rFonts w:hint="eastAsia" w:ascii="宋体" w:hAnsi="宋体" w:cs="宋体"/>
                <w:sz w:val="20"/>
                <w:szCs w:val="20"/>
              </w:rPr>
              <w:br/>
            </w:r>
            <w:r>
              <w:rPr>
                <w:rFonts w:hint="eastAsia" w:ascii="宋体" w:hAnsi="宋体" w:cs="宋体"/>
                <w:sz w:val="20"/>
                <w:szCs w:val="20"/>
              </w:rPr>
              <w:t xml:space="preserve">7.2路三线制音控强切输出接口，无需强切电源。</w:t>
            </w:r>
            <w:r>
              <w:rPr>
                <w:rFonts w:hint="eastAsia" w:ascii="宋体" w:hAnsi="宋体" w:cs="宋体"/>
                <w:sz w:val="20"/>
                <w:szCs w:val="20"/>
              </w:rPr>
              <w:br/>
            </w:r>
            <w:r>
              <w:rPr>
                <w:rFonts w:hint="eastAsia" w:ascii="宋体" w:hAnsi="宋体" w:cs="宋体"/>
                <w:sz w:val="20"/>
                <w:szCs w:val="20"/>
              </w:rPr>
              <w:t xml:space="preserve">8.内置智能电源管理，无音乐或呼叫时，自动切断输出座电源，有信号时自动打开输出座电源。</w:t>
            </w:r>
            <w:r>
              <w:rPr>
                <w:rFonts w:hint="eastAsia" w:ascii="宋体" w:hAnsi="宋体" w:cs="宋体"/>
                <w:sz w:val="20"/>
                <w:szCs w:val="20"/>
              </w:rPr>
              <w:br/>
            </w:r>
            <w:r>
              <w:rPr>
                <w:rFonts w:hint="eastAsia" w:ascii="宋体" w:hAnsi="宋体" w:cs="宋体"/>
                <w:sz w:val="20"/>
                <w:szCs w:val="20"/>
              </w:rPr>
              <w:t xml:space="preserve">9.内置3级优先设置：EMC为最高优先；网络报警信号优先MIC,AUX和网络背景音乐信号；MIC优先AUX和网络背景音乐信号；AUX和网络背景音乐为同级，无任何优先。</w:t>
            </w:r>
            <w:r>
              <w:rPr>
                <w:rFonts w:hint="eastAsia" w:ascii="宋体" w:hAnsi="宋体" w:cs="宋体"/>
                <w:sz w:val="20"/>
                <w:szCs w:val="20"/>
              </w:rPr>
              <w:br/>
            </w:r>
            <w:r>
              <w:rPr>
                <w:rFonts w:hint="eastAsia" w:ascii="宋体" w:hAnsi="宋体" w:cs="宋体"/>
                <w:sz w:val="20"/>
                <w:szCs w:val="20"/>
              </w:rPr>
              <w:t xml:space="preserve">10.支持缄默强度预置减少功能，支持背景伴奏预置功能；支持状态灯显示，包括电平指示灯、保护指示灯、待机指示灯等；支持授权操作管理功能，由服务器统一配置管理用户及密码。</w:t>
            </w:r>
            <w:r>
              <w:rPr>
                <w:rFonts w:hint="eastAsia" w:ascii="宋体" w:hAnsi="宋体" w:cs="宋体"/>
                <w:sz w:val="20"/>
                <w:szCs w:val="20"/>
              </w:rPr>
              <w:br/>
            </w:r>
            <w:r>
              <w:rPr>
                <w:rFonts w:hint="eastAsia" w:ascii="宋体" w:hAnsi="宋体" w:cs="宋体"/>
                <w:sz w:val="20"/>
                <w:szCs w:val="20"/>
              </w:rPr>
              <w:t xml:space="preserve">11. 支持广播系统对终端进行远程固件升级，无需到终端本地升级。</w:t>
            </w:r>
            <w:r>
              <w:rPr>
                <w:rFonts w:hint="eastAsia" w:ascii="宋体" w:hAnsi="宋体" w:cs="宋体"/>
                <w:sz w:val="20"/>
                <w:szCs w:val="20"/>
              </w:rPr>
              <w:br/>
            </w:r>
            <w:r>
              <w:rPr>
                <w:rFonts w:hint="eastAsia" w:ascii="宋体" w:hAnsi="宋体" w:cs="宋体"/>
                <w:sz w:val="20"/>
                <w:szCs w:val="20"/>
              </w:rPr>
              <w:t xml:space="preserve">技术参数</w:t>
            </w:r>
            <w:r>
              <w:rPr>
                <w:rFonts w:hint="eastAsia" w:ascii="宋体" w:hAnsi="宋体" w:cs="宋体"/>
                <w:sz w:val="20"/>
                <w:szCs w:val="20"/>
              </w:rPr>
              <w:br/>
            </w:r>
            <w:r>
              <w:rPr>
                <w:rFonts w:hint="eastAsia" w:ascii="宋体" w:hAnsi="宋体" w:cs="宋体"/>
                <w:sz w:val="20"/>
                <w:szCs w:val="20"/>
              </w:rPr>
              <w:t xml:space="preserve">1. 网络接口：标准RJ45输入</w:t>
            </w:r>
            <w:r>
              <w:rPr>
                <w:rFonts w:hint="eastAsia" w:ascii="宋体" w:hAnsi="宋体" w:cs="宋体"/>
                <w:sz w:val="20"/>
                <w:szCs w:val="20"/>
              </w:rPr>
              <w:br/>
            </w:r>
            <w:r>
              <w:rPr>
                <w:rFonts w:hint="eastAsia" w:ascii="宋体" w:hAnsi="宋体" w:cs="宋体"/>
                <w:sz w:val="20"/>
                <w:szCs w:val="20"/>
              </w:rPr>
              <w:t xml:space="preserve">2. 支持协议：TCP/IP，UDP，IGMP(组播)</w:t>
            </w:r>
            <w:r>
              <w:rPr>
                <w:rFonts w:hint="eastAsia" w:ascii="宋体" w:hAnsi="宋体" w:cs="宋体"/>
                <w:sz w:val="20"/>
                <w:szCs w:val="20"/>
              </w:rPr>
              <w:br/>
            </w:r>
            <w:r>
              <w:rPr>
                <w:rFonts w:hint="eastAsia" w:ascii="宋体" w:hAnsi="宋体" w:cs="宋体"/>
                <w:sz w:val="20"/>
                <w:szCs w:val="20"/>
              </w:rPr>
              <w:t xml:space="preserve">3. 采样率：8KHz～48KHz</w:t>
            </w:r>
            <w:r>
              <w:rPr>
                <w:rFonts w:hint="eastAsia" w:ascii="宋体" w:hAnsi="宋体" w:cs="宋体"/>
                <w:sz w:val="20"/>
                <w:szCs w:val="20"/>
              </w:rPr>
              <w:br/>
            </w:r>
            <w:r>
              <w:rPr>
                <w:rFonts w:hint="eastAsia" w:ascii="宋体" w:hAnsi="宋体" w:cs="宋体"/>
                <w:sz w:val="20"/>
                <w:szCs w:val="20"/>
              </w:rPr>
              <w:t xml:space="preserve">4. AUX输出幅度：1000mV  2路莲花座输出接口</w:t>
            </w:r>
            <w:r>
              <w:rPr>
                <w:rFonts w:hint="eastAsia" w:ascii="宋体" w:hAnsi="宋体" w:cs="宋体"/>
                <w:sz w:val="20"/>
                <w:szCs w:val="20"/>
              </w:rPr>
              <w:br/>
            </w:r>
            <w:r>
              <w:rPr>
                <w:rFonts w:hint="eastAsia" w:ascii="宋体" w:hAnsi="宋体" w:cs="宋体"/>
                <w:sz w:val="20"/>
                <w:szCs w:val="20"/>
              </w:rPr>
              <w:t xml:space="preserve">5. AUX输出阻抗：470Ω</w:t>
            </w:r>
            <w:r>
              <w:rPr>
                <w:rFonts w:hint="eastAsia" w:ascii="宋体" w:hAnsi="宋体" w:cs="宋体"/>
                <w:sz w:val="20"/>
                <w:szCs w:val="20"/>
              </w:rPr>
              <w:br/>
            </w:r>
            <w:r>
              <w:rPr>
                <w:rFonts w:hint="eastAsia" w:ascii="宋体" w:hAnsi="宋体" w:cs="宋体"/>
                <w:sz w:val="20"/>
                <w:szCs w:val="20"/>
              </w:rPr>
              <w:t xml:space="preserve">6. 频率响应：80Hz～16KHz</w:t>
            </w:r>
            <w:r>
              <w:rPr>
                <w:rFonts w:hint="eastAsia" w:ascii="宋体" w:hAnsi="宋体" w:cs="宋体"/>
                <w:sz w:val="20"/>
                <w:szCs w:val="20"/>
              </w:rPr>
              <w:br/>
            </w:r>
            <w:r>
              <w:rPr>
                <w:rFonts w:hint="eastAsia" w:ascii="宋体" w:hAnsi="宋体" w:cs="宋体"/>
                <w:sz w:val="20"/>
                <w:szCs w:val="20"/>
              </w:rPr>
              <w:t xml:space="preserve">7. 整机功耗：＜10W</w:t>
            </w:r>
            <w:r>
              <w:rPr>
                <w:rFonts w:hint="eastAsia" w:ascii="宋体" w:hAnsi="宋体" w:cs="宋体"/>
                <w:sz w:val="20"/>
                <w:szCs w:val="20"/>
              </w:rPr>
              <w:br/>
            </w:r>
            <w:r>
              <w:rPr>
                <w:rFonts w:hint="eastAsia" w:ascii="宋体" w:hAnsi="宋体" w:cs="宋体"/>
                <w:sz w:val="20"/>
                <w:szCs w:val="20"/>
              </w:rPr>
              <w:t xml:space="preserve">8. 谐波失真：≤0.3%</w:t>
            </w:r>
            <w:r>
              <w:rPr>
                <w:rFonts w:hint="eastAsia" w:ascii="宋体" w:hAnsi="宋体" w:cs="宋体"/>
                <w:sz w:val="20"/>
                <w:szCs w:val="20"/>
              </w:rPr>
              <w:br/>
            </w:r>
            <w:r>
              <w:rPr>
                <w:rFonts w:hint="eastAsia" w:ascii="宋体" w:hAnsi="宋体" w:cs="宋体"/>
                <w:sz w:val="20"/>
                <w:szCs w:val="20"/>
              </w:rPr>
              <w:t xml:space="preserve">9. 信噪比：＞65dB</w:t>
            </w:r>
            <w:r>
              <w:rPr>
                <w:rFonts w:hint="eastAsia" w:ascii="宋体" w:hAnsi="宋体" w:cs="宋体"/>
                <w:sz w:val="20"/>
                <w:szCs w:val="20"/>
              </w:rPr>
              <w:br/>
            </w:r>
            <w:r>
              <w:rPr>
                <w:rFonts w:hint="eastAsia" w:ascii="宋体" w:hAnsi="宋体" w:cs="宋体"/>
                <w:sz w:val="20"/>
                <w:szCs w:val="20"/>
              </w:rPr>
              <w:t xml:space="preserve">数字化IP网络终端嵌入软件技术参数：</w:t>
            </w:r>
            <w:r>
              <w:rPr>
                <w:rFonts w:hint="eastAsia" w:ascii="宋体" w:hAnsi="宋体" w:cs="宋体"/>
                <w:sz w:val="20"/>
                <w:szCs w:val="20"/>
              </w:rPr>
              <w:br/>
            </w:r>
            <w:r>
              <w:rPr>
                <w:rFonts w:hint="eastAsia" w:ascii="宋体" w:hAnsi="宋体" w:cs="宋体"/>
                <w:sz w:val="20"/>
                <w:szCs w:val="20"/>
              </w:rPr>
              <w:t xml:space="preserve">1.软件内嵌于数字化IP网络终端设备，支撑设备各项基本功能的运行。</w:t>
            </w:r>
            <w:r>
              <w:rPr>
                <w:rFonts w:hint="eastAsia" w:ascii="宋体" w:hAnsi="宋体" w:cs="宋体"/>
                <w:sz w:val="20"/>
                <w:szCs w:val="20"/>
              </w:rPr>
              <w:br/>
            </w:r>
            <w:r>
              <w:rPr>
                <w:rFonts w:hint="eastAsia" w:ascii="宋体" w:hAnsi="宋体" w:cs="宋体"/>
                <w:sz w:val="20"/>
                <w:szCs w:val="20"/>
              </w:rPr>
              <w:t xml:space="preserve">2.嵌入DSP音频处理技术，高保真解码音频文件；支持远程点播功能，支持节目播放。</w:t>
            </w:r>
            <w:r>
              <w:rPr>
                <w:rFonts w:hint="eastAsia" w:ascii="宋体" w:hAnsi="宋体" w:cs="宋体"/>
                <w:sz w:val="20"/>
                <w:szCs w:val="20"/>
              </w:rPr>
              <w:br/>
            </w:r>
            <w:r>
              <w:rPr>
                <w:rFonts w:hint="eastAsia" w:ascii="宋体" w:hAnsi="宋体" w:cs="宋体"/>
                <w:sz w:val="20"/>
                <w:szCs w:val="20"/>
              </w:rPr>
              <w:t xml:space="preserve">3.支持新配置注册智能语音提示功能。</w:t>
            </w:r>
            <w:r>
              <w:rPr>
                <w:rFonts w:hint="eastAsia" w:ascii="宋体" w:hAnsi="宋体" w:cs="宋体"/>
                <w:sz w:val="20"/>
                <w:szCs w:val="20"/>
              </w:rPr>
              <w:br/>
            </w:r>
            <w:r>
              <w:rPr>
                <w:rFonts w:hint="eastAsia" w:ascii="宋体" w:hAnsi="宋体" w:cs="宋体"/>
                <w:sz w:val="20"/>
                <w:szCs w:val="20"/>
              </w:rPr>
              <w:t xml:space="preserve">4.支持播放背景音乐功能，支持单独调节音量。</w:t>
            </w:r>
            <w:r>
              <w:rPr>
                <w:rFonts w:hint="eastAsia" w:ascii="宋体" w:hAnsi="宋体" w:cs="宋体"/>
                <w:sz w:val="20"/>
                <w:szCs w:val="20"/>
              </w:rPr>
              <w:br/>
            </w:r>
            <w:r>
              <w:rPr>
                <w:rFonts w:hint="eastAsia" w:ascii="宋体" w:hAnsi="宋体" w:cs="宋体"/>
                <w:sz w:val="20"/>
                <w:szCs w:val="20"/>
              </w:rPr>
              <w:t xml:space="preserve">5.支持播放本地服务器的MP3文件；支持单独播放或分区/全区播放。</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纯后级功放</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1、额定输出功率：350W；</w:t>
            </w:r>
            <w:r>
              <w:rPr>
                <w:rFonts w:hint="eastAsia" w:ascii="宋体" w:hAnsi="宋体" w:cs="宋体"/>
                <w:sz w:val="20"/>
                <w:szCs w:val="20"/>
              </w:rPr>
              <w:br/>
            </w:r>
            <w:r>
              <w:rPr>
                <w:rFonts w:hint="eastAsia" w:ascii="宋体" w:hAnsi="宋体" w:cs="宋体"/>
                <w:sz w:val="20"/>
                <w:szCs w:val="20"/>
              </w:rPr>
              <w:t xml:space="preserve">2、1通道LINE平衡×LR输入，1通道LINE平衡×LR级联输出；</w:t>
            </w:r>
            <w:r>
              <w:rPr>
                <w:rFonts w:hint="eastAsia" w:ascii="宋体" w:hAnsi="宋体" w:cs="宋体"/>
                <w:sz w:val="20"/>
                <w:szCs w:val="20"/>
              </w:rPr>
              <w:br/>
            </w:r>
            <w:r>
              <w:rPr>
                <w:rFonts w:hint="eastAsia" w:ascii="宋体" w:hAnsi="宋体" w:cs="宋体"/>
                <w:sz w:val="20"/>
                <w:szCs w:val="20"/>
              </w:rPr>
              <w:t xml:space="preserve">3、面板带音量调节旋钮；</w:t>
            </w:r>
            <w:r>
              <w:rPr>
                <w:rFonts w:hint="eastAsia" w:ascii="宋体" w:hAnsi="宋体" w:cs="宋体"/>
                <w:sz w:val="20"/>
                <w:szCs w:val="20"/>
              </w:rPr>
              <w:br/>
            </w:r>
            <w:r>
              <w:rPr>
                <w:rFonts w:hint="eastAsia" w:ascii="宋体" w:hAnsi="宋体" w:cs="宋体"/>
                <w:sz w:val="20"/>
                <w:szCs w:val="20"/>
              </w:rPr>
              <w:t xml:space="preserve">4、产品具有良好的短路、过载、过热等自我保护；</w:t>
            </w:r>
            <w:r>
              <w:rPr>
                <w:rFonts w:hint="eastAsia" w:ascii="宋体" w:hAnsi="宋体" w:cs="宋体"/>
                <w:sz w:val="20"/>
                <w:szCs w:val="20"/>
              </w:rPr>
              <w:br/>
            </w:r>
            <w:r>
              <w:rPr>
                <w:rFonts w:hint="eastAsia" w:ascii="宋体" w:hAnsi="宋体" w:cs="宋体"/>
                <w:sz w:val="20"/>
                <w:szCs w:val="20"/>
              </w:rPr>
              <w:t xml:space="preserve">5、1通道LINE不平衡TRS输入，1通道LINE不平衡TRS级联输出;</w:t>
            </w:r>
            <w:r>
              <w:rPr>
                <w:rFonts w:hint="eastAsia" w:ascii="宋体" w:hAnsi="宋体" w:cs="宋体"/>
                <w:sz w:val="20"/>
                <w:szCs w:val="20"/>
              </w:rPr>
              <w:br/>
            </w:r>
            <w:r>
              <w:rPr>
                <w:rFonts w:hint="eastAsia" w:ascii="宋体" w:hAnsi="宋体" w:cs="宋体"/>
                <w:sz w:val="20"/>
                <w:szCs w:val="20"/>
              </w:rPr>
              <w:t xml:space="preserve">6、输入灵敏度 &amp;输入阻抗：±385mV/10KΩ, 平衡 ×LR输入端子</w:t>
            </w:r>
            <w:r>
              <w:rPr>
                <w:rFonts w:hint="eastAsia" w:ascii="宋体" w:hAnsi="宋体" w:cs="宋体"/>
                <w:sz w:val="20"/>
                <w:szCs w:val="20"/>
              </w:rPr>
              <w:br/>
            </w:r>
            <w:r>
              <w:rPr>
                <w:rFonts w:hint="eastAsia" w:ascii="宋体" w:hAnsi="宋体" w:cs="宋体"/>
                <w:sz w:val="20"/>
                <w:szCs w:val="20"/>
              </w:rPr>
              <w:t xml:space="preserve">  775mV/10KΩ,不平衡TRS输入端子；</w:t>
            </w:r>
            <w:r>
              <w:rPr>
                <w:rFonts w:hint="eastAsia" w:ascii="宋体" w:hAnsi="宋体" w:cs="宋体"/>
                <w:sz w:val="20"/>
                <w:szCs w:val="20"/>
              </w:rPr>
              <w:br/>
            </w:r>
            <w:r>
              <w:rPr>
                <w:rFonts w:hint="eastAsia" w:ascii="宋体" w:hAnsi="宋体" w:cs="宋体"/>
                <w:sz w:val="20"/>
                <w:szCs w:val="20"/>
              </w:rPr>
              <w:t xml:space="preserve">7、输出灵敏度 &amp;输出源阻抗：±385mV/10KΩ, 平衡 ×LR输出端子</w:t>
            </w:r>
            <w:r>
              <w:rPr>
                <w:rFonts w:hint="eastAsia" w:ascii="宋体" w:hAnsi="宋体" w:cs="宋体"/>
                <w:sz w:val="20"/>
                <w:szCs w:val="20"/>
              </w:rPr>
              <w:br/>
            </w:r>
            <w:r>
              <w:rPr>
                <w:rFonts w:hint="eastAsia" w:ascii="宋体" w:hAnsi="宋体" w:cs="宋体"/>
                <w:sz w:val="20"/>
                <w:szCs w:val="20"/>
              </w:rPr>
              <w:t xml:space="preserve"> 775mV/10KΩ,不平衡TRS输出端子；</w:t>
            </w:r>
            <w:r>
              <w:rPr>
                <w:rFonts w:hint="eastAsia" w:ascii="宋体" w:hAnsi="宋体" w:cs="宋体"/>
                <w:sz w:val="20"/>
                <w:szCs w:val="20"/>
              </w:rPr>
              <w:br/>
            </w:r>
            <w:r>
              <w:rPr>
                <w:rFonts w:hint="eastAsia" w:ascii="宋体" w:hAnsi="宋体" w:cs="宋体"/>
                <w:sz w:val="20"/>
                <w:szCs w:val="20"/>
              </w:rPr>
              <w:t xml:space="preserve">8、过载源电动势：＞15dB；</w:t>
            </w:r>
            <w:r>
              <w:rPr>
                <w:rFonts w:hint="eastAsia" w:ascii="宋体" w:hAnsi="宋体" w:cs="宋体"/>
                <w:sz w:val="20"/>
                <w:szCs w:val="20"/>
              </w:rPr>
              <w:br/>
            </w:r>
            <w:r>
              <w:rPr>
                <w:rFonts w:hint="eastAsia" w:ascii="宋体" w:hAnsi="宋体" w:cs="宋体"/>
                <w:sz w:val="20"/>
                <w:szCs w:val="20"/>
              </w:rPr>
              <w:t xml:space="preserve">9、频率响应：50～16KHz(+1dB, -3dB )；</w:t>
            </w:r>
            <w:r>
              <w:rPr>
                <w:rFonts w:hint="eastAsia" w:ascii="宋体" w:hAnsi="宋体" w:cs="宋体"/>
                <w:sz w:val="20"/>
                <w:szCs w:val="20"/>
              </w:rPr>
              <w:br/>
            </w:r>
            <w:r>
              <w:rPr>
                <w:rFonts w:hint="eastAsia" w:ascii="宋体" w:hAnsi="宋体" w:cs="宋体"/>
                <w:sz w:val="20"/>
                <w:szCs w:val="20"/>
              </w:rPr>
              <w:t xml:space="preserve">10、信噪比：＞90dB；</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壁挂喇叭(6W)</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工作电压70/100V，功率6~10W（多个配接端子）；最大声压级100±2dB，有效频率范围 75Hz ~ 18kHz；铝合金材质网罩，永不生锈；灵敏度高（92±2dB），声音清晰、明亮。单元尺寸 6.5"x1</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天花喇叭</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1、额定功率：(100V) 1.5W, 3W, 6W；额定功率：(70V) 0.75W, 1.5W, 3W；</w:t>
            </w:r>
            <w:r>
              <w:rPr>
                <w:rFonts w:hint="eastAsia" w:ascii="宋体" w:hAnsi="宋体" w:cs="宋体"/>
                <w:sz w:val="20"/>
                <w:szCs w:val="20"/>
              </w:rPr>
              <w:br/>
            </w:r>
            <w:r>
              <w:rPr>
                <w:rFonts w:hint="eastAsia" w:ascii="宋体" w:hAnsi="宋体" w:cs="宋体"/>
                <w:sz w:val="20"/>
                <w:szCs w:val="20"/>
              </w:rPr>
              <w:t xml:space="preserve">2、灵敏度(1W/1M)： 92dB；最大灵敏度(W/1M)： 102dB；</w:t>
            </w:r>
            <w:r>
              <w:rPr>
                <w:rFonts w:hint="eastAsia" w:ascii="宋体" w:hAnsi="宋体" w:cs="宋体"/>
                <w:sz w:val="20"/>
                <w:szCs w:val="20"/>
              </w:rPr>
              <w:br/>
            </w:r>
            <w:r>
              <w:rPr>
                <w:rFonts w:hint="eastAsia" w:ascii="宋体" w:hAnsi="宋体" w:cs="宋体"/>
                <w:sz w:val="20"/>
                <w:szCs w:val="20"/>
              </w:rPr>
              <w:t xml:space="preserve">3、频率响应(-10dB)： 110-18KHz；</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室内广播专用音箱线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用途：产品为额定电压450/750V及以下的聚氯乙烯绝缘和护套非屏蔽的软电缆。适用于交流标称电压不超过450/750V的动力装置；主要用于安防，工作温度不超过70℃。生产标准：GB/T 5023-2008（等同于IEC 60227）及JB/T 8734-98；导体：多支裸铜线；绝缘：PVC；外护套：PVC；RVVP屏蔽编织：纯铜或镀锡铜；内导体结构、绝缘外径、线缆外径符合标准要求；包装长度：200米/卷500米/卷1000米/卷(包装规格可根据客户要求更改)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语音寻呼猫</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支持自动外呼、智能外呼、清单外呼、支持事件联动、支持定制开发</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系统配套辅助材料</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信息发布系统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室外LED条屏</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P5.0 1) 输入功率 (最大值)：1000 W/m²2) 模组大小： 200×200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平米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LED屏安装支架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钢结构支架根据现场实际测绘</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视频控制系统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LED专用视频处理器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配电柜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(10KW)带远程上电、漏电保护，标配壁挂安装</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会议电视机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75寸，4K分辨率，支持投屏</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前维护支架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设备间</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装修</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顶面防尘漆</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刷涂防尘漆三遍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顶面保温</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20mm厚橡塑保温板</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铝合金微孔板吊顶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600*600*1.2mm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吊顶收边条</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L型收边条</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砂浆配合比1:2.5，找平层厚度30mm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地面防尘漆</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刷涂防尘漆三遍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防静电地板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600*600*35mm，支架高度500mm，集中载荷300公斤以上，均布载荷1200公斤以上，含支架、横梁等辅材</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金属踢脚线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1mm厚拉丝不锈钢板踢脚线，H=100mm，基层为内衬木工板，面层为1.0mm厚不锈钢。</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混凝土防水墙</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定制，高度5cm，长度3m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乳胶漆饰面</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乳胶漆饰面，3遍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甲级双开钢质防火门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防火双开门，1500*2100mm，含门五金及辅料</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UPS电池柜支架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8号工字钢或3号槽钢</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机柜支架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8号工字钢或3号槽钢</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供配电</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输入输出配电柜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400*700*1800mm，施耐德组件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二三眼插座</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220V/10A，五孔墙面插座</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金属线盒</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86型接线盒</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防水溅工业连接器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220V/32A，三芯单相，IP44，插头+插座</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网格式强电桥架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300*100mm，网格式上走线桥架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网格式弱电桥架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300*100mm，网格式上走线桥架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阻燃铜芯电缆(机柜电缆)</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ZRVVR 3*6mm</w:t>
            </w:r>
            <w:r>
              <w:rPr>
                <w:rFonts w:hint="eastAsia" w:ascii="宋体" w:hAnsi="宋体" w:cs="宋体"/>
                <w:sz w:val="20"/>
                <w:szCs w:val="20"/>
                <w:vertAlign w:val="superscript"/>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阻燃铜芯软电线（UPS输入）</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ZRVV-5*16mm²</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PDU</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ICE-16A-16T</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金属软管</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Ф20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配套连接头等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照明</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LED平板灯</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600*600mm，LED平板灯</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盏</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应急灯</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蓄电池后备时间60分钟</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盏</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安全出口指示灯</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插电，led灯</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BV2.5mm²</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墙面按钮开关</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220V单联单控</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防雷接地</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接地铜排</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30mm*3mm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接地线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BVR-6mm²</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防静电接地线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BVR-16mm²</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接地总进线电缆</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BV-25mm²</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等电位箱</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尺寸：400*300*120mm，内配铜条4*40*350mm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与接地铜排配套，含铜鼻子、绝缘子等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消防</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柜式灭火装置</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90L柜式七氟丙烷自动灭火装置，2.5MPa，含灭火剂瓶组、电动驱动装置、信号反馈装置、喷嘴、无缝钢管、高压弯头、立柜等，含地板层的下喷喷嘴组件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灭火药剂</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HFC-227ea</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泄压装置</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泄压装置</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气体灭火控制器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气体灭火控制器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气体喷放门灯</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气体喷放门灯</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紧急启停按钮</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紧急启停按钮</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火灾声光警报器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烟感火灾探测器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点型光电感烟火灾探测器，含安装底座</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温感火灾探测器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点型感温火灾探测器，含安装底座</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输入模块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输入/输出模块</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智能电源箱</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壁挂式，DC24V/6A</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线缆</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ZR-RVS2*1.5</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线缆</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NH-BVR1.5</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穿线管</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KBG20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二</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机房设备</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UPS电源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UPS主机</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15KVA/18KW,DC240V( 18PC-20PC可调整 ),RS232/USB,LCD,不含SNMP卡,不含电池，三进三出,可并机，机架长机,尺寸：668*438*266mm，6U,含并机包</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市电模块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总输入：125A/3P*1，UPS输入：125A/3P*1，防雷开关：32A/3P*1，含C 级防雷，空调：40A/3P*1，63A/1P*2，开关监控：带市电总电表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UPS分配模块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UPS输出：63A/3P*1，维修旁路：63A/4P*1，UPS分配：32A*1P*14 （PDU），16A/1P*3（灯带、监控、应急通风各1路），12V电源：12.5A，开关监控：不配电 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UPS动力柜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含机箱，侧门，冷热通道，前门带玻璃密闭门，后门钣金密闭门，应急通风系统，盲板，导轨，绑线板，理线槽，理线架，辅材等。机柜整体尺寸：</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UPS铅酸蓄电池</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免维护12V100AH20HR</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电池柜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电池柜</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电池电缆</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电池连接线电缆及电池空开</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电池柜承重架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槽钢</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专用空调</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精密空调</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机房精密空调，带加热加湿，制冷量12.5KW，不含室外机，上送风，风量3600m3/h，尺寸：600*570*2000mm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室内外机连接电缆</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RVV5*2.5+2*1.5</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输入电缆</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YJV5*6mm</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安装铜管</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￠13￠16气管、液管</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排水</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制冷剂</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原厂配套</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室外机承重架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设备辅材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服务器机柜</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1、机柜支持19英寸标准的服务器、存储及网络设备安装，尺寸（W *D *H）：600 mm*1200 mm*2000 mm；2、机柜静态承载能力≧800kg；3、机柜门板、侧板平整，无扭曲、无变形，门板开孔均匀；前后门外开，前门单开，后门双开，前后门均为通风网孔门，通风率≥70%。4、前后门通过铰链固定，开启角度不小于120°，前后门设置机械锁，前门单点固定锁，后门两点固定锁；前门和后门门体配置发泡胶，减振、减噪；侧门采用快锁；便于安装维护；5、防护等级：IP20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理线槽</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重载固定承板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承重100KG</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PDU</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单相32A输入，12位10A+4位16A国标输出</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4.10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综合管路工程</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线管</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KBG20管</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线管</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KBG25管</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接线盒 铁质86#</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86铁盒</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线管辅材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含接头、螺栓螺母、弯头、直接等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弱电桥架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200*100，镀锌</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316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弱电桥架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300*100，镀锌</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弱电桥架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400*200，镀锌</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桥架辅材</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含吊筋、横担、角铁、三件套、跨接线等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五</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软件购置</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安防管理系统平台</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可实现视频监控实时预览、录像回放、电视墙控制等基础视频功能，包含200路视频监控100路门禁、周界报警系统、访客管理软件模块永久授权；支持智能分析服务器接入管理，支持警情联动处置，支持各子系统场景联动设置，支持支持通过onvif、28181协议、海康私有协议接入前端设备</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　</w:t>
            </w:r>
            <w:r/>
          </w:p>
        </w:tc>
      </w:tr>
      <w:tr>
        <w:trPr>
          <w:trHeight w:val="309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电子桌牌后台系统管理软件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支持自定义模拟会场排位布局</w:t>
            </w:r>
            <w:r>
              <w:rPr>
                <w:rFonts w:hint="eastAsia" w:ascii="宋体" w:hAnsi="宋体" w:cs="宋体"/>
                <w:sz w:val="20"/>
                <w:szCs w:val="20"/>
              </w:rPr>
              <w:br/>
            </w:r>
            <w:r>
              <w:rPr>
                <w:rFonts w:hint="eastAsia" w:ascii="宋体" w:hAnsi="宋体" w:cs="宋体"/>
                <w:sz w:val="20"/>
                <w:szCs w:val="20"/>
              </w:rPr>
              <w:t xml:space="preserve">支持背景模版或自定义编辑个性背景模版</w:t>
            </w:r>
            <w:r>
              <w:rPr>
                <w:rFonts w:hint="eastAsia" w:ascii="宋体" w:hAnsi="宋体" w:cs="宋体"/>
                <w:sz w:val="20"/>
                <w:szCs w:val="20"/>
              </w:rPr>
              <w:br/>
            </w:r>
            <w:r>
              <w:rPr>
                <w:rFonts w:hint="eastAsia" w:ascii="宋体" w:hAnsi="宋体" w:cs="宋体"/>
                <w:sz w:val="20"/>
                <w:szCs w:val="20"/>
              </w:rPr>
              <w:t xml:space="preserve">支持各种文字设置，可随意选择字体、字号、字体颜色等 </w:t>
            </w:r>
            <w:r>
              <w:rPr>
                <w:rFonts w:hint="eastAsia" w:ascii="宋体" w:hAnsi="宋体" w:cs="宋体"/>
                <w:sz w:val="20"/>
                <w:szCs w:val="20"/>
              </w:rPr>
              <w:br/>
            </w:r>
            <w:r>
              <w:rPr>
                <w:rFonts w:hint="eastAsia" w:ascii="宋体" w:hAnsi="宋体" w:cs="宋体"/>
                <w:sz w:val="20"/>
                <w:szCs w:val="20"/>
              </w:rPr>
              <w:t xml:space="preserve">支持信息显示效果可视化模拟编辑及调整</w:t>
            </w:r>
            <w:r>
              <w:rPr>
                <w:rFonts w:hint="eastAsia" w:ascii="宋体" w:hAnsi="宋体" w:cs="宋体"/>
                <w:sz w:val="20"/>
                <w:szCs w:val="20"/>
              </w:rPr>
              <w:br/>
            </w:r>
            <w:r>
              <w:rPr>
                <w:rFonts w:hint="eastAsia" w:ascii="宋体" w:hAnsi="宋体" w:cs="宋体"/>
                <w:sz w:val="20"/>
                <w:szCs w:val="20"/>
              </w:rPr>
              <w:t xml:space="preserve">支持与会者信息统一编辑或单独添加编辑及发送</w:t>
            </w:r>
            <w:r>
              <w:rPr>
                <w:rFonts w:hint="eastAsia" w:ascii="宋体" w:hAnsi="宋体" w:cs="宋体"/>
                <w:sz w:val="20"/>
                <w:szCs w:val="20"/>
              </w:rPr>
              <w:br/>
            </w:r>
            <w:r>
              <w:rPr>
                <w:rFonts w:hint="eastAsia" w:ascii="宋体" w:hAnsi="宋体" w:cs="宋体"/>
                <w:sz w:val="20"/>
                <w:szCs w:val="20"/>
              </w:rPr>
              <w:t xml:space="preserve">支持后台可实时显示所有电子铭牌的网络连接状态，提供自检功能，协助排查故障</w:t>
            </w:r>
            <w:r>
              <w:rPr>
                <w:rFonts w:hint="eastAsia" w:ascii="宋体" w:hAnsi="宋体" w:cs="宋体"/>
                <w:sz w:val="20"/>
                <w:szCs w:val="20"/>
              </w:rPr>
              <w:br/>
            </w:r>
            <w:r>
              <w:rPr>
                <w:rFonts w:hint="eastAsia" w:ascii="宋体" w:hAnsi="宋体" w:cs="宋体"/>
                <w:sz w:val="20"/>
                <w:szCs w:val="20"/>
              </w:rPr>
              <w:t xml:space="preserve">支持预置多场参会人员</w:t>
            </w:r>
            <w:r>
              <w:rPr>
                <w:rFonts w:hint="eastAsia" w:ascii="宋体" w:hAnsi="宋体" w:cs="宋体"/>
                <w:sz w:val="20"/>
                <w:szCs w:val="20"/>
              </w:rPr>
              <w:br/>
            </w:r>
            <w:r>
              <w:rPr>
                <w:rFonts w:hint="eastAsia" w:ascii="宋体" w:hAnsi="宋体" w:cs="宋体"/>
                <w:sz w:val="20"/>
                <w:szCs w:val="20"/>
              </w:rPr>
              <w:t xml:space="preserve">支持根据参会人员名字与座位安排，以电子图片式显示出实际会场模拟图。</w:t>
            </w:r>
            <w:r>
              <w:rPr>
                <w:rFonts w:hint="eastAsia" w:ascii="宋体" w:hAnsi="宋体" w:cs="宋体"/>
                <w:sz w:val="20"/>
                <w:szCs w:val="20"/>
              </w:rPr>
              <w:br/>
            </w:r>
            <w:r>
              <w:rPr>
                <w:rFonts w:hint="eastAsia" w:ascii="宋体" w:hAnsi="宋体" w:cs="宋体"/>
                <w:sz w:val="20"/>
                <w:szCs w:val="20"/>
              </w:rPr>
              <w:t xml:space="preserve">支持有参会人员缺席后所有后面的名字自动向上移动，填补缺席座位或临时添加参会人员进入会议后面的所有人员自动向后移一位</w:t>
            </w:r>
            <w:r>
              <w:rPr>
                <w:rFonts w:hint="eastAsia" w:ascii="宋体" w:hAnsi="宋体" w:cs="宋体"/>
                <w:sz w:val="20"/>
                <w:szCs w:val="20"/>
              </w:rPr>
              <w:br/>
            </w:r>
            <w:r>
              <w:rPr>
                <w:rFonts w:hint="eastAsia" w:ascii="宋体" w:hAnsi="宋体" w:cs="宋体"/>
                <w:sz w:val="20"/>
                <w:szCs w:val="20"/>
              </w:rPr>
              <w:t xml:space="preserve">支持自定义修改IP地址</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　</w:t>
            </w:r>
            <w:r/>
          </w:p>
        </w:tc>
      </w:tr>
      <w:tr>
        <w:trPr>
          <w:trHeight w:val="25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六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综合布线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5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工作区子系统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双口信息点面板（含模块）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规格：86型面板，有单口、双口、三口、四口可选                                   要求：采用优质工程ABS塑料，抗冲击，符合UL94V-O防火等级；表面不见螺钉孔，美观大方；带有永久性防尘盖适不同的工作环境，后面带加强筋；正面上方配置有方便管理的标签窗口。</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六类非屏蔽网络跳线（3米）</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规格：六类非屏蔽RJ45跳线；                                                        要求：满足IEEE 802.3标准 1000 BASE-T千兆位以太网;100 BASE-T快速以太网;10 Base-T以太</w:t>
            </w:r>
            <w:r>
              <w:rPr>
                <w:rFonts w:hint="eastAsia" w:ascii="宋体" w:hAnsi="宋体" w:cs="宋体"/>
                <w:sz w:val="20"/>
                <w:szCs w:val="20"/>
              </w:rPr>
              <w:t xml:space="preserve">网；符合YD/T 926.3、GB50312、TIA/EIA 568-C.2、和ISO/IEC 11801对6类传输的要求；水晶头压接簧片50μinch整体镀金；采用7×0.18mm多股交合线电缆，柔韧性好；耐插拔次数大于750次；渐变型受力原理的加长护套，防滑抗拉，保证一定的弯曲半径；水晶头568B线序，88P8C双排针RJ45插头采用一体注塑结构（舌式结构），保证线缆和水晶头之间的良好连接；水晶头塑料：聚碳酸脂；防火等级为UL94V-0；提供1,2,3,5,10米长度可选，灰/黄/绿/蓝/红五种颜色可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06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语音跳线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采用性能满足并超过TIA/EIA和ISO/IEC性能标准所规定的多芯软电缆以及镀金50微英寸的三叉RJ45水晶头机械压接而成，通过整体灌胶工艺，保证二者的牢固连接；传输带宽大于100MHZ；耐插拔次数大于1000次；防火等级为UL94V-0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5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水平子系统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26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六类非屏蔽网线（305米/箱）</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导体直径（23AWG），纯铜（纯度99.99%）导线；绝缘层材料为高密度聚乙烯（HDPE）；符合UL认证CM、CMR；十字隔离骨架，4对双绞，内有线缆撕裂绳，护套印有电缆编码、SAIGE，305米/箱；传输带宽大于250MHz；满足YD/T 1019、GB50312、TIA/EIA 568-C.2、和ISO/IEC 11801对6类传输的要求；</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5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管理间子系统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40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六类非屏蔽配线架（满配模块）</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规格：一体式R45配线架，19"机架安装，1U高。                                    满足并超过：TIA/EIA 568B,ISO/IEC 11801,YD/T 926.3的标准;                              要求：IDC打线端子：磷青铜镀镍；塑料：R</w:t>
            </w:r>
            <w:r>
              <w:rPr>
                <w:rFonts w:hint="eastAsia" w:ascii="宋体" w:hAnsi="宋体" w:cs="宋体"/>
                <w:sz w:val="20"/>
                <w:szCs w:val="20"/>
              </w:rPr>
              <w:t xml:space="preserve">J45模块插座为PBT工程塑料、PC聚碳酸酯、ABS工程塑料；镀金层厚°：50μm；频率范围：0～250MHz；抗电强度：DC 1000V(AC 700V)1分钟无击穿和飞弧现象；绝缘电阻：正常大气压条件下&gt;=200MΩ；插入损耗：0.4dB@250MHz；绝缘电阻：初始值≥100MΩ 恒定湿热试验后≥100MΩ；插入力/拔出力：插入力不大于20N，拔出力不小于20N；连接器连接装置效果：50N 60±5s；RJ45卡接次数：≥1000次；兼容T568A和T568B线序。前端自带防尘盖，后端自带可拆卸托线架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理线架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规格：19英寸，1U。                                                                  要求：采用优质冷轧钢板，喷涂静电粉末，避免划伤；带封闭式盖板；与网络配线架、110配线架、光纤配线架配套使用。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56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100对110配线架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19英寸，1U高；满足并超过：YD/T 926.3、GB50312、T</w:t>
            </w:r>
            <w:r>
              <w:rPr>
                <w:rFonts w:hint="eastAsia" w:ascii="宋体" w:hAnsi="宋体" w:cs="宋体"/>
                <w:sz w:val="20"/>
                <w:szCs w:val="20"/>
              </w:rPr>
              <w:t xml:space="preserve">IA/EIA 568-C.2和ISO/IEC 11801对5类传输的要求；                                                                      要求：标准的T568A和T568B线序；适用于22、24AWG(0.64、0.5.及0.4mm)线缆；采用优质阻燃聚碳酸酯材料，阻燃性能达到UL94V-O级别；IDC打线柱夹子为磷青铜镀镍；导线端接次数：≥250次；110连接端子有4对和5对两种规格可选择。标准配置为20个4对连接端子和4个5对。</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理线架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规格：19英寸，1U。                                                                  要求：采用优质冷轧钢板，喷涂静电粉末，避免划伤；带封闭式盖板；与网络配线架、110配线架、光纤配线架配套使用。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43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网络跳线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规格：六类非屏蔽RJ45跳线；                                                        要求：满足IEEE 802.3标准 1000 BASE-T千兆位以太网;100 BASE-T快速以太网;10 Base-T以太网</w:t>
            </w:r>
            <w:r>
              <w:rPr>
                <w:rFonts w:hint="eastAsia" w:ascii="宋体" w:hAnsi="宋体" w:cs="宋体"/>
                <w:sz w:val="20"/>
                <w:szCs w:val="20"/>
              </w:rPr>
              <w:t xml:space="preserve">；符合YD/T 926.3、GB50312、TIA/EIA 568-C.2、和ISO/IEC 11801对6类传输的要求；水晶头压接簧片50μinch整体镀金；采用7×0.18mm多股交合线电缆，柔韧性好；耐插拔次数大于750次；渐变型受力原理的加长护套，防滑抗拉，保证一定的弯曲半径；水晶头568B线序，88P8C双排针RJ45插头采用一体注塑结构（舌式结构），保证线缆和水晶头之间的良好连接；水晶头塑料：聚碳酸脂；防火等级为UL94V-0；提供1,2,3,5,10米长度可选，灰/黄/绿/蓝/红五种颜色可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鸭嘴跳线（110-RJ45）</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采用性能满足并超过TIA/EIA和ISO/IEC性能标准所规定的多芯软电缆以及镀金50微英寸的三叉RJ45水晶头机械压接而成，通过整体灌胶工艺，保证二者的牢固连接；传输带宽大于100MHZ；耐插拔次数大于1000次；防火等级为UL94V-0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27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24口光纤配线架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 19英寸，高度1U；                                                  要求：金属材质：箱体为1.0mm厚度优质冷轧钢板，喷塑；耦合器安装条为铝板；配有熔纤盘，耦合器安装条，线环，扎带；在15KV直流作用下1Min不击穿；工作温度 -25～+40℃，储存温度： -25～+55℃；尺寸：48.2*27.6*4.4。</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架</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74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LC双工耦合器</w:t>
            </w:r>
            <w:r/>
          </w:p>
        </w:tc>
        <w:tc>
          <w:tcPr>
            <w:shd w:val="clear" w:color="auto" w:fill="auto"/>
            <w:tcBorders>
              <w:top w:val="none" w:color="000000" w:sz="4" w:space="0"/>
              <w:left w:val="none" w:color="000000" w:sz="4" w:space="0"/>
              <w:bottom w:val="single" w:color="auto" w:sz="4" w:space="0"/>
              <w:right w:val="single" w:color="auto" w:sz="4" w:space="0"/>
            </w:tcBorders>
            <w:tcW w:w="328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 SC/PC,ST/PC,FC/PC,LC/PC；单芯/双芯                               要求：采用耐高温、耐酸、碱的超高硬度、高密度的氧化镐套筒，陶瓷芯，精密磷青铜；符合TIA/EIT-568、IEC相关标准；端面类型： PC，插入损耗： ≤0.2dB，回波损耗： ≥30dB，重复性： ≤0.2dB ，互换性： ≤0.1dB，拔插次数： ≥1000次，工作温度 -20～+60℃，储存温度： -20～+60℃；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12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尾纤</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规格：9/125μm,OS2级纤芯，1.5米；                                                                                                   要求：满足并超过TIA/EIA(CSA T-529-95)、IEC874-1的要求；插入损耗： ≤0.2dB，回波损耗： ≥50dB，重复性： ≤0.1dB，互换性： ≤0.1dB，拔插次数： ≥1000次，工作温度 -20～+60℃，储存温度： -20～+60℃；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芯</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光纤熔接</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芯</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00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LC光纤跳线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规格：9/125μm,OS2级纤芯，3米；                                                                                                   要求：满足并超过TIA/EIA(CSA T-529-95)、IEC874-1的要求；插入损耗： ≤0.2dB，回波损耗： ≥50dB，重复性： ≤0.1dB，互换性： ≤0.1dB，拔插次数： ≥1000次,，工作温度 -20～+60℃，储存温度： -20～+60℃；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34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布线机柜（国标42U）</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标准:满足并超过ANSI/EIA RS-310-D、兼容ETSI标准；可同时安装脚轮和支撑脚；快开侧门，方便安装和维护；可拆散</w:t>
            </w:r>
            <w:r>
              <w:rPr>
                <w:rFonts w:hint="eastAsia" w:ascii="宋体" w:hAnsi="宋体" w:cs="宋体"/>
                <w:sz w:val="20"/>
                <w:szCs w:val="20"/>
              </w:rPr>
              <w:t xml:space="preserve">包装，体积仅为整柜体积的1/2～2/3，左右带门条的白色玻璃前门，钢板网孔门； 可关闭的上部、下部多处走线通道，底部大走线孔尺寸可按需调整；标准机柜配置：2只散热风扇，2层托板，一个插座板（待定）, 配套的安装螺丝；材料: SPCC优质冷轧钢板制作；；机柜厚度：立柱、托板1.5mm, 前门1.2mm, 其它1.0mm；表面处理: 脱脂、酸洗、磷化、静电喷塑；承载: 静载500KG , 托板每层达到100KG；颜色：黑色、灰色、灰白色、电脑色可选择；配件：4只脚轮，4个支撑脚，配套M6螺丝，钥匙，安装说明书。</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机柜PDU</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8位10A</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5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垂直主干子系统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345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24芯室内单模光纤</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室内光缆GJFJV又称室内多芯微型光缆使用多根着色光纤作为光传输介质，外覆一层芳纶作为受力加强单元，最外挤制一层扁平聚氯乙烯（PVC）或低烟无卤材料（LSZH，低烟、无卤、阻燃）护套而成。</w:t>
            </w:r>
            <w:r>
              <w:rPr>
                <w:rFonts w:hint="eastAsia" w:ascii="宋体" w:hAnsi="宋体" w:cs="宋体"/>
                <w:sz w:val="20"/>
                <w:szCs w:val="20"/>
              </w:rPr>
              <w:br/>
            </w:r>
            <w:r>
              <w:rPr>
                <w:rFonts w:hint="eastAsia" w:ascii="宋体" w:hAnsi="宋体" w:cs="宋体"/>
                <w:sz w:val="20"/>
                <w:szCs w:val="20"/>
              </w:rPr>
              <w:br/>
            </w:r>
            <w:r>
              <w:rPr>
                <w:rFonts w:hint="eastAsia" w:ascii="宋体" w:hAnsi="宋体" w:cs="宋体"/>
                <w:sz w:val="20"/>
                <w:szCs w:val="20"/>
              </w:rPr>
              <w:t xml:space="preserve">芯   数： 2-24芯（单模、多模）；</w:t>
            </w:r>
            <w:r>
              <w:rPr>
                <w:rFonts w:hint="eastAsia" w:ascii="宋体" w:hAnsi="宋体" w:cs="宋体"/>
                <w:sz w:val="20"/>
                <w:szCs w:val="20"/>
              </w:rPr>
              <w:br/>
            </w:r>
            <w:r>
              <w:rPr>
                <w:rFonts w:hint="eastAsia" w:ascii="宋体" w:hAnsi="宋体" w:cs="宋体"/>
                <w:sz w:val="20"/>
                <w:szCs w:val="20"/>
              </w:rPr>
              <w:t xml:space="preserve">线   径： 4.1mm-6.2mm；</w:t>
            </w:r>
            <w:r>
              <w:rPr>
                <w:rFonts w:hint="eastAsia" w:ascii="宋体" w:hAnsi="宋体" w:cs="宋体"/>
                <w:sz w:val="20"/>
                <w:szCs w:val="20"/>
              </w:rPr>
              <w:br/>
            </w:r>
            <w:r>
              <w:rPr>
                <w:rFonts w:hint="eastAsia" w:ascii="宋体" w:hAnsi="宋体" w:cs="宋体"/>
                <w:sz w:val="20"/>
                <w:szCs w:val="20"/>
              </w:rPr>
              <w:t xml:space="preserve">用   途： 室内布线、机房配线、束状尾纤、监控、安防、网络；</w:t>
            </w:r>
            <w:r>
              <w:rPr>
                <w:rFonts w:hint="eastAsia" w:ascii="宋体" w:hAnsi="宋体" w:cs="宋体"/>
                <w:sz w:val="20"/>
                <w:szCs w:val="20"/>
              </w:rPr>
              <w:br/>
            </w:r>
            <w:r>
              <w:rPr>
                <w:rFonts w:hint="eastAsia" w:ascii="宋体" w:hAnsi="宋体" w:cs="宋体"/>
                <w:sz w:val="20"/>
                <w:szCs w:val="20"/>
              </w:rPr>
              <w:t xml:space="preserve">采用着色光纤，集成度高；</w:t>
            </w:r>
            <w:r>
              <w:rPr>
                <w:rFonts w:hint="eastAsia" w:ascii="宋体" w:hAnsi="宋体" w:cs="宋体"/>
                <w:sz w:val="20"/>
                <w:szCs w:val="20"/>
              </w:rPr>
              <w:br/>
            </w:r>
            <w:r>
              <w:rPr>
                <w:rFonts w:hint="eastAsia" w:ascii="宋体" w:hAnsi="宋体" w:cs="宋体"/>
                <w:sz w:val="20"/>
                <w:szCs w:val="20"/>
              </w:rPr>
              <w:t xml:space="preserve">芳纶加强元件，使光缆有优异的抗拉性能；</w:t>
            </w:r>
            <w:r>
              <w:rPr>
                <w:rFonts w:hint="eastAsia" w:ascii="宋体" w:hAnsi="宋体" w:cs="宋体"/>
                <w:sz w:val="20"/>
                <w:szCs w:val="20"/>
              </w:rPr>
              <w:br/>
            </w:r>
            <w:r>
              <w:rPr>
                <w:rFonts w:hint="eastAsia" w:ascii="宋体" w:hAnsi="宋体" w:cs="宋体"/>
                <w:sz w:val="20"/>
                <w:szCs w:val="20"/>
              </w:rPr>
              <w:t xml:space="preserve">抗扭曲性能极佳；</w:t>
            </w:r>
            <w:r>
              <w:rPr>
                <w:rFonts w:hint="eastAsia" w:ascii="宋体" w:hAnsi="宋体" w:cs="宋体"/>
                <w:sz w:val="20"/>
                <w:szCs w:val="20"/>
              </w:rPr>
              <w:br/>
            </w:r>
            <w:r>
              <w:rPr>
                <w:rFonts w:hint="eastAsia" w:ascii="宋体" w:hAnsi="宋体" w:cs="宋体"/>
                <w:sz w:val="20"/>
                <w:szCs w:val="20"/>
              </w:rPr>
              <w:t xml:space="preserve">外护材料耐腐蚀，防水，防紫外，阻燃，环保等优点；</w:t>
            </w:r>
            <w:r>
              <w:rPr>
                <w:rFonts w:hint="eastAsia" w:ascii="宋体" w:hAnsi="宋体" w:cs="宋体"/>
                <w:sz w:val="20"/>
                <w:szCs w:val="20"/>
              </w:rPr>
              <w:br/>
            </w:r>
            <w:r>
              <w:rPr>
                <w:rFonts w:hint="eastAsia" w:ascii="宋体" w:hAnsi="宋体" w:cs="宋体"/>
                <w:sz w:val="20"/>
                <w:szCs w:val="20"/>
              </w:rPr>
              <w:t xml:space="preserve">全介质结构，不受电磁干扰；</w:t>
            </w:r>
            <w:r>
              <w:rPr>
                <w:rFonts w:hint="eastAsia" w:ascii="宋体" w:hAnsi="宋体" w:cs="宋体"/>
                <w:sz w:val="20"/>
                <w:szCs w:val="20"/>
              </w:rPr>
              <w:br/>
            </w:r>
            <w:r>
              <w:rPr>
                <w:rFonts w:hint="eastAsia" w:ascii="宋体" w:hAnsi="宋体" w:cs="宋体"/>
                <w:sz w:val="20"/>
                <w:szCs w:val="20"/>
              </w:rPr>
              <w:t xml:space="preserve">加工工艺严谨，设计科学合理；</w:t>
            </w:r>
            <w:r>
              <w:rPr>
                <w:rFonts w:hint="eastAsia" w:ascii="宋体" w:hAnsi="宋体" w:cs="宋体"/>
                <w:sz w:val="20"/>
                <w:szCs w:val="20"/>
              </w:rPr>
              <w:br/>
            </w:r>
            <w:r>
              <w:rPr>
                <w:rFonts w:hint="eastAsia" w:ascii="宋体" w:hAnsi="宋体" w:cs="宋体"/>
                <w:sz w:val="20"/>
                <w:szCs w:val="20"/>
              </w:rPr>
              <w:t xml:space="preserve">储存、使用温度：-40℃至+70℃。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750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83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三类100对非屏蔽大对数电缆</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执行标准：YD/T 1019</w:t>
            </w:r>
            <w:r>
              <w:rPr>
                <w:rFonts w:hint="eastAsia" w:ascii="宋体" w:hAnsi="宋体" w:cs="宋体"/>
                <w:sz w:val="20"/>
                <w:szCs w:val="20"/>
              </w:rPr>
              <w:t xml:space="preserve">-2013、YD/T 926；符合：TIA/EIA 568-B.2、ISO/IEC 11801和EN50173对5类传输的要求；导体直径 0.50mm；传输带宽大于100MHZ(5类）；内部绝缘层厚度：0.2±0.01mm；最大电阻不平衡在20℃: ≤2.5%；最大相对电容：5.6Nf/100m；最大直流阻抗：9.38Ω/100m；防火等级：PVC外护套符合IEC 60332-1相关规定；最小安装半径：4倍电缆外径；运行温度： -30℃至60℃；存储温度:  -34℃至70℃；护套印有电缆编码、SAIGE；</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750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5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设备间子系统</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56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100对110配线架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19英寸，1U高；满足并超过：YD/T 926.3、GB50312、T</w:t>
            </w:r>
            <w:r>
              <w:rPr>
                <w:rFonts w:hint="eastAsia" w:ascii="宋体" w:hAnsi="宋体" w:cs="宋体"/>
                <w:sz w:val="20"/>
                <w:szCs w:val="20"/>
              </w:rPr>
              <w:t xml:space="preserve">IA/EIA 568-C.2和ISO/IEC 11801对5类传输的要求；                                                                      要求：标准的T568A和T568B线序；适用于22、24AWG(0.64、0.5.及0.4mm)线缆；采用优质阻燃聚碳酸酯材料，阻燃性能达到UL94V-O级别；IDC打线柱夹子为磷青铜镀镍；导线端接次数：≥250次；110连接端子有4对和5对两种规格可选择。标准配置为20个4对连接端子和4个5对。</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理线架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规格：19英寸，1U。                                                                  要求：采用优质冷轧钢板，喷涂静电粉末，避免划伤；带封闭式盖板；与网络配线架、110配线架、光纤配线架配套使用。</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37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网络跳线</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规格：六类非屏蔽RJ45跳线；                                                        要求：满足IEEE 802.3标准 1000 BASE-T千兆位以太网;100 BASE-T快速以太网;10 Base-T以太网</w:t>
            </w:r>
            <w:r>
              <w:rPr>
                <w:rFonts w:hint="eastAsia" w:ascii="宋体" w:hAnsi="宋体" w:cs="宋体"/>
                <w:sz w:val="20"/>
                <w:szCs w:val="20"/>
              </w:rPr>
              <w:t xml:space="preserve">；符合YD/T 926.3、GB50312、TIA/EIA 568-C.2、和ISO/IEC 11801对6类传输的要求；水晶头压接簧片50μinch整体镀金；采用7×0.18mm多股交合线电缆，柔韧性好；耐插拔次数大于750次；渐变型受力原理的加长护套，防滑抗拉，保证一定的弯曲半径；水晶头568B线序，88P8C双排针RJ45插头采用一体注塑结构（舌式结构），保证线缆和水晶头之间的良好连接；水晶头塑料：聚碳酸脂；防火等级为UL94V-0；提供1,2,3,5,10米长度可选，灰/黄/绿/蓝/红五种颜色可选；</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05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鸭嘴跳线（110-RJ45）</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采用性能满足并超过TIA/EIA和ISO/IEC性能标准所规定的多芯软电缆以及镀金50微英寸的三叉RJ45水晶头机械压接而成，通过整体灌胶工艺，保证二者的牢固连接；传输带宽大于100MHZ；耐插拔次数大于1000次；防火等级为UL94V-0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290"/>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24口光纤配线架</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 19英寸，高度1U；                                                  要求：金属材质：箱体为1.0mm厚度优质冷轧钢板，喷塑；耦合器安装条为铝板；配有熔纤盘，耦合器安装条，线环，扎带；在15KV直流作用下1Min不击穿；工作温度 -25～+40℃，储存温度： -25～+55℃；尺寸：48.2*27.6*4.4。</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架</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60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LC双工耦合器</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 SC/PC,ST/PC,FC/PC,LC/PC；单芯/双芯                               要求：采用耐高温、耐酸、碱的超高硬度、高密度的氧化镐套筒，陶瓷芯，精密磷青铜；符合TIA/EIT-568、IEC相关标准；端面类型： PC，插入损耗： ≤0.2dB，回波损耗： ≥30dB，重复性： ≤0.2dB ，互换性： ≤0.1dB，拔插次数： ≥1000次，工作温度 -20～+60℃，储存温度： -20～+60℃；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尾纤</w:t>
            </w:r>
            <w:r/>
          </w:p>
        </w:tc>
        <w:tc>
          <w:tcPr>
            <w:shd w:val="clear" w:color="auto" w:fill="auto"/>
            <w:tcBorders>
              <w:top w:val="none" w:color="000000"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规格：9/125μm,OS2级纤芯，1.5米；                                                                                                   要求：满足并超过TIA/EIA(CSA T-529-95)、IEC874-1的要求；插入损耗： ≤0.2dB，回波损耗： ≥50dB，重复性： ≤0.1dB，互换性： ≤0.1dB，拔插次数： ≥1000次，工作温度 -20～+60℃，储存温度： -20～+60℃；</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72 </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芯</w:t>
            </w:r>
            <w:r/>
          </w:p>
        </w:tc>
        <w:tc>
          <w:tcPr>
            <w:shd w:val="clear" w:color="auto" w:fill="auto"/>
            <w:tcBorders>
              <w:top w:val="none" w:color="000000"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15"/>
        </w:trPr>
        <w:tc>
          <w:tcPr>
            <w:shd w:val="clear" w:color="auto" w:fill="auto"/>
            <w:tcBorders>
              <w:top w:val="single" w:color="auto"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光纤熔接</w:t>
            </w:r>
            <w:r/>
          </w:p>
        </w:tc>
        <w:tc>
          <w:tcPr>
            <w:shd w:val="clear" w:color="auto" w:fill="auto"/>
            <w:tcBorders>
              <w:top w:val="single" w:color="auto"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shd w:val="clear" w:color="auto" w:fill="auto"/>
            <w:tcBorders>
              <w:top w:val="single" w:color="auto"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72 </w:t>
            </w:r>
            <w:r/>
          </w:p>
        </w:tc>
        <w:tc>
          <w:tcPr>
            <w:shd w:val="clear" w:color="auto" w:fill="auto"/>
            <w:tcBorders>
              <w:top w:val="single" w:color="auto"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芯</w:t>
            </w:r>
            <w:r/>
          </w:p>
        </w:tc>
        <w:tc>
          <w:tcPr>
            <w:shd w:val="clear" w:color="auto" w:fill="auto"/>
            <w:tcBorders>
              <w:top w:val="single" w:color="auto"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040"/>
        </w:trPr>
        <w:tc>
          <w:tcPr>
            <w:shd w:val="clear" w:color="auto" w:fill="auto"/>
            <w:tcBorders>
              <w:top w:val="single" w:color="auto"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LC光纤跳线</w:t>
            </w:r>
            <w:r/>
          </w:p>
        </w:tc>
        <w:tc>
          <w:tcPr>
            <w:shd w:val="clear" w:color="auto" w:fill="auto"/>
            <w:tcBorders>
              <w:top w:val="single" w:color="auto"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规格：9/125μm,OS2级纤芯，3米；                                                                                                   要求：满足并超过TIA/EIA(CSA T-529-95)、IEC874-1的要求；插入损耗： ≤0.2dB，回波损耗： ≥50dB，重复性： ≤0.1dB，互换性： ≤0.1dB，拔插次数： ≥1000次,，工作温度 -20～+60℃，储存温度： -20～+60℃；</w:t>
            </w:r>
            <w:r/>
          </w:p>
        </w:tc>
        <w:tc>
          <w:tcPr>
            <w:shd w:val="clear" w:color="auto" w:fill="auto"/>
            <w:tcBorders>
              <w:top w:val="single" w:color="auto"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 </w:t>
            </w:r>
            <w:r/>
          </w:p>
        </w:tc>
        <w:tc>
          <w:tcPr>
            <w:shd w:val="clear" w:color="auto" w:fill="auto"/>
            <w:tcBorders>
              <w:top w:val="single" w:color="auto"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74"/>
        </w:trPr>
        <w:tc>
          <w:tcPr>
            <w:shd w:val="clear" w:color="auto" w:fill="auto"/>
            <w:tcBorders>
              <w:top w:val="single" w:color="auto"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七 </w:t>
            </w:r>
            <w:r/>
          </w:p>
        </w:tc>
        <w:tc>
          <w:tcPr>
            <w:shd w:val="clear" w:color="auto" w:fill="auto"/>
            <w:tcBorders>
              <w:top w:val="single" w:color="auto"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定制软件开发</w:t>
            </w:r>
            <w:r/>
          </w:p>
        </w:tc>
        <w:tc>
          <w:tcPr>
            <w:shd w:val="clear" w:color="auto" w:fill="auto"/>
            <w:tcBorders>
              <w:top w:val="single" w:color="auto"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9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警务微脑</w:t>
            </w:r>
            <w:r/>
          </w:p>
        </w:tc>
        <w:tc>
          <w:tcPr>
            <w:shd w:val="clear" w:color="auto" w:fill="auto"/>
            <w:tcBorders>
              <w:top w:val="single" w:color="auto" w:sz="4" w:space="0"/>
              <w:left w:val="none" w:color="000000" w:sz="4" w:space="0"/>
              <w:bottom w:val="single" w:color="auto" w:sz="4" w:space="0"/>
              <w:right w:val="single" w:color="auto" w:sz="4" w:space="0"/>
            </w:tcBorders>
            <w:tcW w:w="3284"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详见主要设备技术规格要求</w:t>
            </w:r>
            <w:r/>
          </w:p>
        </w:tc>
        <w:tc>
          <w:tcPr>
            <w:shd w:val="clear" w:color="auto" w:fill="auto"/>
            <w:tcBorders>
              <w:top w:val="single" w:color="auto" w:sz="4" w:space="0"/>
              <w:left w:val="none" w:color="000000" w:sz="4" w:space="0"/>
              <w:bottom w:val="single" w:color="auto" w:sz="4" w:space="0"/>
              <w:right w:val="single" w:color="auto" w:sz="4" w:space="0"/>
            </w:tcBorders>
            <w:tcW w:w="36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2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bl>
    <w:p>
      <w:pPr>
        <w:rPr>
          <w:lang w:bidi="en-US"/>
        </w:rPr>
      </w:pPr>
      <w:r>
        <w:rPr>
          <w:lang w:bidi="en-US"/>
        </w:rPr>
      </w:r>
      <w:r/>
    </w:p>
    <w:p>
      <w:pPr>
        <w:pStyle w:val="885"/>
        <w:jc w:val="left"/>
        <w:keepLines/>
        <w:keepNext/>
        <w:pageBreakBefore w:val="0"/>
        <w:spacing w:before="0" w:after="0" w:line="416" w:lineRule="auto"/>
        <w:widowControl w:val="off"/>
        <w:rPr>
          <w:rFonts w:hint="eastAsia" w:ascii="宋体" w:hAnsi="宋体" w:eastAsia="宋体"/>
          <w:b w:val="0"/>
          <w:sz w:val="24"/>
          <w:szCs w:val="24"/>
        </w:rPr>
      </w:pPr>
      <w:r>
        <w:rPr>
          <w:rFonts w:ascii="宋体" w:hAnsi="宋体" w:eastAsia="宋体"/>
          <w:sz w:val="24"/>
          <w:szCs w:val="24"/>
        </w:rPr>
        <w:t xml:space="preserve">3.</w:t>
      </w:r>
      <w:r>
        <w:rPr>
          <w:rFonts w:hint="eastAsia" w:ascii="宋体" w:hAnsi="宋体" w:eastAsia="宋体"/>
          <w:sz w:val="24"/>
          <w:szCs w:val="24"/>
        </w:rPr>
        <w:t xml:space="preserve">主要设备技术规格要求</w:t>
      </w:r>
      <w:r/>
    </w:p>
    <w:p>
      <w:pPr>
        <w:pStyle w:val="886"/>
        <w:numPr>
          <w:ilvl w:val="1"/>
          <w:numId w:val="7"/>
        </w:numPr>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48口安全交换机</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65"/>
        <w:gridCol w:w="7043"/>
      </w:tblGrid>
      <w:tr>
        <w:trPr>
          <w:jc w:val="center"/>
        </w:trPr>
        <w:tc>
          <w:tcPr>
            <w:tcMar>
              <w:left w:w="108" w:type="dxa"/>
              <w:top w:w="0" w:type="dxa"/>
              <w:right w:w="108" w:type="dxa"/>
              <w:bottom w:w="0" w:type="dxa"/>
            </w:tcMar>
            <w:tcW w:w="1565" w:type="dxa"/>
            <w:vAlign w:val="center"/>
            <w:textDirection w:val="lrTb"/>
            <w:noWrap w:val="false"/>
          </w:tcPr>
          <w:p>
            <w:pPr>
              <w:pStyle w:val="1221"/>
              <w:jc w:val="both"/>
              <w:spacing w:line="360" w:lineRule="auto"/>
              <w:rPr>
                <w:rFonts w:hint="eastAsia" w:cs="Times New Roman"/>
                <w:color w:val="000000"/>
              </w:rPr>
            </w:pPr>
            <w:r>
              <w:rPr>
                <w:rFonts w:hint="eastAsia" w:cs="Times New Roman"/>
                <w:b/>
                <w:bCs/>
                <w:color w:val="000000"/>
              </w:rPr>
              <w:t xml:space="preserve">指标项</w:t>
            </w:r>
            <w:r/>
          </w:p>
        </w:tc>
        <w:tc>
          <w:tcPr>
            <w:tcMar>
              <w:left w:w="108" w:type="dxa"/>
              <w:top w:w="0" w:type="dxa"/>
              <w:right w:w="108" w:type="dxa"/>
              <w:bottom w:w="0" w:type="dxa"/>
            </w:tcMar>
            <w:tcW w:w="7043" w:type="dxa"/>
            <w:vAlign w:val="center"/>
            <w:textDirection w:val="lrTb"/>
            <w:noWrap w:val="false"/>
          </w:tcPr>
          <w:p>
            <w:pPr>
              <w:pStyle w:val="1221"/>
              <w:spacing w:line="360" w:lineRule="auto"/>
              <w:rPr>
                <w:rFonts w:hint="eastAsia" w:cs="Times New Roman"/>
                <w:color w:val="000000"/>
              </w:rPr>
            </w:pPr>
            <w:r>
              <w:rPr>
                <w:rFonts w:hint="eastAsia" w:cs="Times New Roman"/>
                <w:b/>
                <w:bCs/>
                <w:color w:val="000000"/>
              </w:rPr>
              <w:t xml:space="preserve">技术规格要求</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产品性能</w:t>
            </w:r>
            <w:r/>
          </w:p>
        </w:tc>
        <w:tc>
          <w:tcPr>
            <w:tcMar>
              <w:left w:w="108" w:type="dxa"/>
              <w:top w:w="0" w:type="dxa"/>
              <w:right w:w="108" w:type="dxa"/>
              <w:bottom w:w="0" w:type="dxa"/>
            </w:tcMar>
            <w:tcW w:w="704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交换容量≥598Gbps，整机转发性能≥210Mpps，以官网小指标为准</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端口要求</w:t>
            </w:r>
            <w:r/>
          </w:p>
        </w:tc>
        <w:tc>
          <w:tcPr>
            <w:tcMar>
              <w:left w:w="108" w:type="dxa"/>
              <w:top w:w="0" w:type="dxa"/>
              <w:right w:w="108" w:type="dxa"/>
              <w:bottom w:w="0" w:type="dxa"/>
            </w:tcMar>
            <w:tcW w:w="704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整机可用端口数≥52，其中千兆电口≥48，千兆光口≥4</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MAC地址</w:t>
            </w:r>
            <w:r/>
          </w:p>
        </w:tc>
        <w:tc>
          <w:tcPr>
            <w:tcMar>
              <w:left w:w="108" w:type="dxa"/>
              <w:top w:w="0" w:type="dxa"/>
              <w:right w:w="108" w:type="dxa"/>
              <w:bottom w:w="0" w:type="dxa"/>
            </w:tcMar>
            <w:tcW w:w="704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要求设备单端口支持的MAC地址用户数≥4k</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路由协议</w:t>
            </w:r>
            <w:r/>
          </w:p>
        </w:tc>
        <w:tc>
          <w:tcPr>
            <w:tcMar>
              <w:left w:w="108" w:type="dxa"/>
              <w:top w:w="0" w:type="dxa"/>
              <w:right w:w="108" w:type="dxa"/>
              <w:bottom w:w="0" w:type="dxa"/>
            </w:tcMar>
            <w:tcW w:w="704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支持静态路由、RIP、OSPF </w:t>
            </w:r>
            <w:r/>
          </w:p>
        </w:tc>
      </w:tr>
      <w:tr>
        <w:trPr>
          <w:jc w:val="center"/>
          <w:trHeight w:val="851"/>
        </w:trPr>
        <w:tc>
          <w:tcPr>
            <w:tcMar>
              <w:left w:w="108" w:type="dxa"/>
              <w:top w:w="0" w:type="dxa"/>
              <w:right w:w="108" w:type="dxa"/>
              <w:bottom w:w="0" w:type="dxa"/>
            </w:tcMar>
            <w:tcW w:w="1565"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工作温度</w:t>
            </w:r>
            <w:r/>
          </w:p>
        </w:tc>
        <w:tc>
          <w:tcPr>
            <w:tcMar>
              <w:left w:w="108" w:type="dxa"/>
              <w:top w:w="0" w:type="dxa"/>
              <w:right w:w="108" w:type="dxa"/>
              <w:bottom w:w="0" w:type="dxa"/>
            </w:tcMar>
            <w:tcW w:w="704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为保障设备环境适应能力，要求设备支持0℃-70℃宽温工作，提供第三方权威机构出具的检测报告关键页复印件</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风扇</w:t>
            </w:r>
            <w:r/>
          </w:p>
        </w:tc>
        <w:tc>
          <w:tcPr>
            <w:tcMar>
              <w:left w:w="108" w:type="dxa"/>
              <w:top w:w="0" w:type="dxa"/>
              <w:right w:w="108" w:type="dxa"/>
              <w:bottom w:w="0" w:type="dxa"/>
            </w:tcMar>
            <w:tcW w:w="704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为保障设备稳定性，要求采用无风扇设计</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认证及安全特性</w:t>
            </w:r>
            <w:r/>
          </w:p>
        </w:tc>
        <w:tc>
          <w:tcPr>
            <w:tcMar>
              <w:left w:w="108" w:type="dxa"/>
              <w:top w:w="0" w:type="dxa"/>
              <w:right w:w="108" w:type="dxa"/>
              <w:bottom w:w="0" w:type="dxa"/>
            </w:tcMar>
            <w:tcW w:w="704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支持识别终端接入IP、MAC、端口等信息，并关联用户身份；</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支持对蠕虫病毒的网络层传播行为进行溯源及阻断，防止内网病毒扩散；</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支持“肉鸡”源主机的溯源及阻断、支持IP仿冒、MAC仿冒溯源与阻断。</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支持防IP扫描、防UDP端口扫描等异常行为；</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支持识别IPC等哑终端设备类型，并支持开启终端安全功能，只允许特定类型的设备接入网络、防HUB私接，并限制单端口下接入终端数量</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网络管理</w:t>
            </w:r>
            <w:r/>
          </w:p>
        </w:tc>
        <w:tc>
          <w:tcPr>
            <w:tcMar>
              <w:left w:w="108" w:type="dxa"/>
              <w:top w:w="0" w:type="dxa"/>
              <w:right w:w="108" w:type="dxa"/>
              <w:bottom w:w="0" w:type="dxa"/>
            </w:tcMar>
            <w:tcW w:w="704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支持中文管理界面、WEB管理接口、SNMP v1/v2/v3</w:t>
            </w:r>
            <w:r/>
          </w:p>
        </w:tc>
      </w:tr>
      <w:tr>
        <w:trPr>
          <w:jc w:val="center"/>
          <w:trHeight w:val="323"/>
        </w:trPr>
        <w:tc>
          <w:tcPr>
            <w:tcMar>
              <w:left w:w="108" w:type="dxa"/>
              <w:top w:w="0" w:type="dxa"/>
              <w:right w:w="108" w:type="dxa"/>
              <w:bottom w:w="0" w:type="dxa"/>
            </w:tcMar>
            <w:tcW w:w="1565"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资质要求</w:t>
            </w:r>
            <w:r/>
          </w:p>
        </w:tc>
        <w:tc>
          <w:tcPr>
            <w:tcMar>
              <w:left w:w="108" w:type="dxa"/>
              <w:top w:w="0" w:type="dxa"/>
              <w:right w:w="108" w:type="dxa"/>
              <w:bottom w:w="0" w:type="dxa"/>
            </w:tcMar>
            <w:tcW w:w="704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提供工信部进网许可证复印件</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服务及其他</w:t>
            </w:r>
            <w:r/>
          </w:p>
        </w:tc>
        <w:tc>
          <w:tcPr>
            <w:tcMar>
              <w:left w:w="108" w:type="dxa"/>
              <w:top w:w="0" w:type="dxa"/>
              <w:right w:w="108" w:type="dxa"/>
              <w:bottom w:w="0" w:type="dxa"/>
            </w:tcMar>
            <w:tcW w:w="704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为保证服务，要求设备注册地址为最终用户，通过设备序列号在厂商400或官网可查 </w:t>
            </w:r>
            <w:r/>
          </w:p>
        </w:tc>
      </w:tr>
    </w:tbl>
    <w:p>
      <w:pPr>
        <w:pStyle w:val="886"/>
        <w:numPr>
          <w:ilvl w:val="1"/>
          <w:numId w:val="7"/>
        </w:numPr>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监控存储</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服务器配置：≥1颗64位多核处理器，≥4GB内存，内存支持扩展到≥64GB，可以扩展到2个SSD作为缓盘，可支持 6个风扇，风扇支持热插拔并可冗余温控调速，采用可热插拔 1+1AC220V 电源</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标配≥2个千兆网口，支持 PCI-E3.0 插槽，可扩展 RS485 接口、eSATA 接口，可扩展至7个千兆网口或增配2个10Gb/25Gb光纤接口或增配4个8Gb/16Gb光纤接口或增配4个HDMI接口或增配3个Mini SAS HD接口，可支持 PCI-E X16和 PCI-E X8 ，可支持12GB SAS扩展口</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每个控制单元支持双系统应用，系统盘支持RAID1模式，当主系统出现故障时，备用系统可接管工作,支持系统盘为独立的2块HDD（SATA、SAS）或SSD盘，组成RAID1。</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可接入2T/3T/4T/6T/8T/10T/12T/14T/16T/18T/20T/25T/26T SATA/SAS硬盘；支持NL-SAS 硬盘、HDD硬盘、SSD硬盘、氦气硬盘、空气硬盘；支持 CMR或SMR硬盘；支持硬盘交错/分时启动，节省功耗。</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具有48块硬盘热插拔插槽；支持硬盘热插拔设备在读写数据时，热插拔设备内的任意块硬盘，设备正常运行不宕机，硬盘不损坏，数据不丢失，业务不中断。</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支持SATA和SAS混插，支持不同品牌（希捷、西数、东芝）的硬盘混插；支持SATA和SAS的HDD硬盘与SATA和NVME的SSD混插；支持不同大小的硬盘混合使用，可显示硬盘的总容量</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设备应能提供RAID0、1、3、5、6、10、50，60、JBOD、VRAID、RAID Erasure coding、RAID5EE、iRAID模式；当磁盘的坏块数量达到RAID预设阈值时，样机可自动将数据拷贝到热备盘，并且可自动使用热备盘替换坏盘；支持RAID重建速度动态调整，可根据写入码流带宽，动态调整RAID重建速度</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支持视音频、图片、智能数据流进行混合直存，无须存储服务器和图片服务器的参与，平台服务器宕机时，存储业务正常；支持国际GB/T 28181和Onvif视频流直存模式；支持iSCSI直存功能，前端网络摄像机和设备之间可直接通过iSCSI协议进行块存储； </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支持不低于2048MbpsMbps图片转发；支持不低于2048MbpsMbps图片并发输入，同时不低于2048MbpsMbps图片并发输出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当样机发生磁盘、IP冲突、网口降速、电源故障、RAID故障、RAID降级、温度超限、风扇故障、码流异常、电池故障、无硬盘、存储错误、录像丢帧、网络安全异常、SSD健康异常、无热备盘、存储空间满、Mac冲突、登录锁定等故障时，可发出声光指示、数码管/液晶显示器显示或通过E-mail/短信发送或SNMP Trap报警</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网络中断后重新恢复，可续存断网期间存储在前端设备中的录像文件，并可通过IE浏览器设置自动回传和手动回传；支持256路4Mbps的录像回传。</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查看硬盘体检报告、硬盘深度体检和磁盘档案；支持下载单个硬盘或批量硬盘的报告，支持按时间显示硬盘的坏扇区、温度、振动变化趋势的曲线图；可通过硬盘深度体检查看硬盘原始数据读取错误率、上电时间、上电时长计数、意外断电计数、重映射扇区数、磁盘振动等多种硬盘相关健康值；支持查看硬盘体检的历史记录、硬盘健康状态，并对硬盘健康状态进行分级分类，包括健康（良好、正常）、亚健康（警告、即将损坏）、故障（错误、损坏）等；支持硬盘体检报告打印输出，需提供第三方检测机构出具的检测报告复印件证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支持红灯/蓝灯报警，可根据故障紧急程度分级报警，不同级别闪烁不同颜色保养灯，保养灯闪烁时长、频率可设</w:t>
      </w:r>
      <w:r/>
    </w:p>
    <w:p>
      <w:pPr>
        <w:pStyle w:val="886"/>
        <w:numPr>
          <w:ilvl w:val="1"/>
          <w:numId w:val="7"/>
        </w:numPr>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半球摄像机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传感器类型：1/2.7" Progressive Scan CMOS</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最低照度彩色：0.0002 lx，黑白:0.0001 lx，最大亮度鉴别等级（灰度等级）不小于11级。调节角度：水平：0~355°，垂直：0~75°，旋转：0~355°</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焦距&amp;视场角：2.8 mm：水平视场角：103.6°，垂直视场角：57.2°，对角视场角：121.6°</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4 mm：水平视场角：78.2°，垂直视场角：42.3°，对角视场角：93.4°</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6 mm：水平视场角：49.1°，垂直视场角：26.3°，对角视场角：57.2°</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8 mm：水平视场角：39.6°，垂直视场角：21.9°，对角视场角：46.2°</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内置3颗补光灯，为鳞片状反射式补光灯。</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灯珠朝向与样机照射方向不同，补光灯开启后正面不可见补光灯灯珠，灯光均匀无波纹、圆环状、麻点状、条纹状及不规则亮斑。（需提供第三方检测机构出具的检测报告复印件证明）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补光距离：普通监控：30 m，人脸抓拍/识别：5 m</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支持检出两眼瞳距40像素点以上的人脸图片。</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防补光过曝：支持防补光过曝开启和关闭，开启下支持自动和手动，手动支持根据距离等级控制补光灯亮度</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最大图像尺寸：2560 × 1440</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视频压缩标准：H.265/H.264/MJPEG</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电源输出：支持DC12 V，50 mA</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报警：1路输入，1路输出（报警输入支持开关量，报警输出最大支持DC12 V，30 mA）</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接口类型：外甩线</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网络：1个RJ45 10 M/100 M自适应以太网口</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SD卡扩展：内置MicroSD/MicroSDHC/MicroSDXC插槽，最大支持512 GB</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RS-485：1路RS-485接口，半双工模式，支持自适应HIKVISION，PELCO-P和PELCO-D协议</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复位：支持</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音频：1路输入（Line in），1路输出（Line out），2个内置麦克风，1个内置扬声器</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电流及功耗：DC：12 V，0.908 A，最大功耗：10.9 W</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PoE：802.3af，36 V~57 V，0.293 A~0.187 A，最大功耗：11.2 W</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电源接口类型：3芯电源接口</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存储温湿度：-30 °C~60 °C，湿度小于95%（无凝结）</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启动和工作温湿度：-30 °C~60 °C，湿度小于95%（无凝结）</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供电方式：DC：12 V ± 20%</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PoE：802.3af，Type 1，Class 3</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防护：IP67</w:t>
      </w:r>
      <w:r/>
    </w:p>
    <w:p>
      <w:pPr>
        <w:pStyle w:val="886"/>
        <w:numPr>
          <w:ilvl w:val="1"/>
          <w:numId w:val="7"/>
        </w:numPr>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智能分析终端</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1.5U机架式5盘位嵌入式边缘计算主机，采用存算一体架构，内置高性能AI处理器</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存储接口：5个SATA接口，支持硬盘热插拔，可满配12TB硬盘</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视频接口：2×HDMI，1×VGA</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网络接口：2×RJ45 10/100/1000Mbps自适应以太网口</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报警接口：16路报警输入，4路报警输出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串行接口：1路RS-232接口，1路RS-485接口</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USB接口：2×USB 2.0，1×USB 3.0</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扩展接口：1×eSATA</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接入能力：16路H.264、H.265格式高清码流接入</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解码能力：最大支持32×1080P</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显示能力：最大支持8K+1080P、2×4K异源输出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整机搭载1颗高性能AI引擎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一、目标识别应用：</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支持目标抓拍、比对报警；支持以图搜图、按姓名检索、按属性检索</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目标名单库：支持16个名单库，名单库库容10万张；路人库库容1万张</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支持最大接入带宽256Mbps，最大存储带宽256Mbps，最大转发带宽256Mbps；支持4路视频流人脸识别，支持16路图片流人脸识别。（需提供第三方检测机构出具的检测报告复印件证明）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10路人脸以图搜图，可从外部、人脸库、人脸检索结果、人员频次分析结果导入最多10张人脸样本照片并设置相似度（0～100），检索出符合目标相似度的人脸图片，可查看背景图并回放关联录像并导出人脸图片及录像；支持按通道、时间检索人脸图片，支持将检索结果中的人脸图片添加到人脸库；以图搜图结果按相似度从高到低排序</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目标客流：支持客流分析（图片流），支持4个客流统计组去重</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目标应用：签到、频次（高频、低频）、陌生人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单颗AI引擎分析能力：16路图片流或4路4MP/4路8MP视频流</w:t>
      </w:r>
      <w:r/>
    </w:p>
    <w:p>
      <w:pPr>
        <w:pStyle w:val="886"/>
        <w:numPr>
          <w:ilvl w:val="1"/>
          <w:numId w:val="7"/>
        </w:numPr>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抓拍摄像机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1、不低于500万像素CMOS传感器，变焦范围4.3-142mm。</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2、球机支持不少于1对音频输入/输出接口、1个TF卡槽、1个复位按钮、内置MIC，支持3路报警输入，2路报警输出。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3、至少支持H.265、H.264（Main Profile，High Profile，Baseline Profile）、M-JPEG视频编码方式。</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4、变焦不低于33倍。</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5、宽动态范围不低于120dB。</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6、亮度鉴别等级不小于11级；支持通过连接温湿度屏、 温湿度传感器，将温湿度信息在视频上进行叠加；支持通过连接温湿度屏、 温湿度传感器，将温湿度信息在视频上进行叠加（提供第三方检测机构出具的检测报告复印件证明）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7、球机（F=1.6）彩色模式所需最低照度不高于0.002 lx，能基本分辨被摄目标的轮廓特征；黑白模式最低照度不高于0.001 lx，能基本分辨被摄目标的轮廓特征。</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8、支持水平360°旋转；垂直旋转范围可达到-30°~90°。</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9、水平手控最大速度不小于550°/s。</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10、支持三码流同时输出，主码流最大支持不低于3072x1728@30fps。</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11、可通过客户端或者IE对亮度、对比度、饱和度等进行调整，可选择彩色、黑白模式，可选择手动、自动、定时转换彩色/黑白模式。</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12、具有白平衡、自动增益、开启/关闭背光补偿、开启/关闭强光抑制、画面镜像及旋转功能。</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12、可将视频图像及抓拍图片存储至TF卡或客户端；设备能够最大支持512GB内存卡。</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14、操作系统支持文件双重备份，当操作系统文件损坏或异常时，重启后仍可正常运行。</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15、当环境照度低于一定值时，通过红外灯照射，可分辨距离不少于100米的所摄目标的轮廓和状态。</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16、IP防护等级不低于IP50。</w:t>
      </w:r>
      <w:r/>
    </w:p>
    <w:p>
      <w:pPr>
        <w:pStyle w:val="886"/>
        <w:numPr>
          <w:ilvl w:val="1"/>
          <w:numId w:val="7"/>
        </w:numPr>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特写摄像机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1、不低于500万像素CMOS传感器，变焦范围2.8-17mm，尺寸不超过3寸</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2、接口要求不少于： 1个音频输入接口、1个音频输出接口、1个RS485接口、2路报警输入接口，1路报警输出接口、1个TF卡槽、1个复位按钮、内置MIC</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3、支持H.265、H.264（MP/HP/BP）、M-JPEG等视频编码标准和AAC、G.711A、G.711U、ADPCM等音频编码标准</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4、TF卡最大支持512G</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5、分辨率不低于3072×1728</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6、最低照度彩色不高于0.002lx（@F1.4，彩色模式）；黑白不高于0.001lx（@F1.6，黑白模式）</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7、亮度等级不低于11级</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8、信噪比不低于60dB</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9、水平旋转范围不低于350°，垂直旋转范围不低于0°～90°</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10、支持音频异常侦测、视频丢失报警、磁盘满、IP地址冲突、FTP服务器异常报警功能；支持设置不少于4块感兴趣区域；支持字符显示，并支持自定义字符颜色；支持绊线、双绊线、周界、物品遗留、物品丢失、徘徊、奔跑、人数统计、人群聚集、值岗检测等智能算法（提供第三方检测机构出具的检测报告复印件证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12、支持设置黑白名单</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14、支持通过IE浏览器发起单向语音广播</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16、支持不低于30米红外距离</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17、摄像机检测到警戒区域有人员出现时，自动抓拍、录像，并进行语音警示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18、支持DC12V和POE供电</w:t>
      </w:r>
      <w:r/>
    </w:p>
    <w:p>
      <w:pPr>
        <w:pStyle w:val="886"/>
        <w:numPr>
          <w:ilvl w:val="1"/>
          <w:numId w:val="7"/>
        </w:numPr>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全景温湿度一体机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1、温湿度屏与超广角全景摄像机一体化设计，集时间、温湿度采集显示与全景画面采集功能于一体</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2、静态数字显示，适于同步录音录像</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3、内置MIC和扬声器，具有不少于1个RJ45接口、1路音频输入接口、1路音频输出接口、2路报警输入接口、1路报警输出接口、1个RS485接口、1个复位按钮、1个存储卡接口</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4、支持自动校准时钟，与摄像机、审讯主机时间同步</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5、支持通过触摸按键设置显示屏年、月、日、时、分、秒，支持调节年月日自动联动星期显示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6、支持将实时温湿度信息叠加到视频画面上</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7、不大于2.1mm超广角定焦镜头，支持ICR双滤切换</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8、摄像机分辨率不低于2592×1944；支持音频异常检测报警提示，支持超高音报警；摄像机支持畸变矫正、远端放大功能（提供第三方检测机构出具的检测报告复印件证明）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9、支持音视频本地存储卡存储，录制的文件可使用通用播放软件播放</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10、支持红外、白光补光，红外距离不低于15m</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11、支持人数统计等智能分析功能</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12、支持三码流同时输出，主码流最高分辨率不低于2592*1944@30fps，最高帧率1920*1080@60 fps</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13、支持POE、DC12V供电</w:t>
      </w:r>
      <w:r/>
    </w:p>
    <w:p>
      <w:pPr>
        <w:pStyle w:val="886"/>
        <w:numPr>
          <w:ilvl w:val="1"/>
          <w:numId w:val="7"/>
        </w:numPr>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准入管控终端</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6830"/>
      </w:tblGrid>
      <w:tr>
        <w:trPr>
          <w:jc w:val="center"/>
          <w:trHeight w:val="346"/>
        </w:trPr>
        <w:tc>
          <w:tcPr>
            <w:tcW w:w="1216" w:type="dxa"/>
            <w:vAlign w:val="center"/>
            <w:textDirection w:val="lrTb"/>
            <w:noWrap w:val="false"/>
          </w:tcPr>
          <w:p>
            <w:pPr>
              <w:rPr>
                <w:rFonts w:hint="eastAsia" w:ascii="宋体" w:hAnsi="宋体"/>
                <w:sz w:val="24"/>
                <w:szCs w:val="24"/>
                <w:lang w:val="zh-CN"/>
              </w:rPr>
            </w:pPr>
            <w:r>
              <w:rPr>
                <w:rFonts w:hint="eastAsia" w:ascii="宋体" w:hAnsi="宋体"/>
                <w:sz w:val="24"/>
                <w:szCs w:val="24"/>
                <w:lang w:val="zh-CN"/>
              </w:rPr>
              <w:t xml:space="preserve">指标项</w:t>
            </w:r>
            <w:r/>
          </w:p>
        </w:tc>
        <w:tc>
          <w:tcPr>
            <w:tcW w:w="6830" w:type="dxa"/>
            <w:vAlign w:val="center"/>
            <w:textDirection w:val="lrTb"/>
            <w:noWrap w:val="false"/>
          </w:tcPr>
          <w:p>
            <w:pPr>
              <w:rPr>
                <w:rFonts w:hint="eastAsia" w:ascii="宋体" w:hAnsi="宋体"/>
                <w:sz w:val="24"/>
                <w:szCs w:val="24"/>
                <w:lang w:val="zh-CN"/>
              </w:rPr>
            </w:pPr>
            <w:r>
              <w:rPr>
                <w:rFonts w:hint="eastAsia" w:ascii="宋体" w:hAnsi="宋体"/>
                <w:sz w:val="24"/>
                <w:szCs w:val="24"/>
                <w:lang w:val="zh-CN"/>
              </w:rPr>
              <w:t xml:space="preserve">规格要求</w:t>
            </w:r>
            <w:r/>
          </w:p>
        </w:tc>
      </w:tr>
      <w:tr>
        <w:trPr>
          <w:jc w:val="center"/>
          <w:trHeight w:val="177"/>
        </w:trPr>
        <w:tc>
          <w:tcPr>
            <w:tcW w:w="1216" w:type="dxa"/>
            <w:vAlign w:val="center"/>
            <w:textDirection w:val="lrTb"/>
            <w:noWrap w:val="false"/>
          </w:tcPr>
          <w:p>
            <w:pPr>
              <w:rPr>
                <w:rFonts w:hint="eastAsia" w:ascii="宋体" w:hAnsi="宋体"/>
                <w:sz w:val="24"/>
                <w:szCs w:val="24"/>
                <w:lang w:val="zh-CN"/>
              </w:rPr>
            </w:pPr>
            <w:r>
              <w:rPr>
                <w:rFonts w:hint="eastAsia" w:ascii="宋体" w:hAnsi="宋体"/>
                <w:sz w:val="24"/>
                <w:szCs w:val="24"/>
                <w:lang w:val="zh-CN"/>
              </w:rPr>
              <w:t xml:space="preserve">配置要求</w:t>
            </w:r>
            <w:r/>
          </w:p>
        </w:tc>
        <w:tc>
          <w:tcPr>
            <w:tcW w:w="6830" w:type="dxa"/>
            <w:textDirection w:val="lrTb"/>
            <w:noWrap w:val="false"/>
          </w:tcPr>
          <w:p>
            <w:pPr>
              <w:pStyle w:val="981"/>
              <w:ind w:left="0" w:firstLine="0"/>
              <w:rPr>
                <w:rFonts w:hint="eastAsia" w:ascii="宋体" w:hAnsi="宋体"/>
                <w:sz w:val="24"/>
                <w:szCs w:val="24"/>
              </w:rPr>
            </w:pPr>
            <w:r>
              <w:rPr>
                <w:rFonts w:hint="eastAsia" w:ascii="宋体" w:hAnsi="宋体" w:cs="宋体"/>
                <w:sz w:val="24"/>
                <w:szCs w:val="24"/>
              </w:rPr>
              <w:t xml:space="preserve">具备千兆电口≥5个</w:t>
            </w:r>
            <w:r/>
          </w:p>
        </w:tc>
      </w:tr>
      <w:tr>
        <w:trPr>
          <w:jc w:val="center"/>
          <w:trHeight w:val="329"/>
        </w:trPr>
        <w:tc>
          <w:tcPr>
            <w:tcW w:w="1216" w:type="dxa"/>
            <w:vAlign w:val="center"/>
            <w:textDirection w:val="lrTb"/>
            <w:noWrap w:val="false"/>
          </w:tcPr>
          <w:p>
            <w:pPr>
              <w:rPr>
                <w:rFonts w:hint="eastAsia" w:ascii="宋体" w:hAnsi="宋体"/>
                <w:sz w:val="24"/>
                <w:szCs w:val="24"/>
                <w:lang w:val="zh-CN"/>
              </w:rPr>
            </w:pPr>
            <w:r>
              <w:rPr>
                <w:rFonts w:hint="eastAsia" w:ascii="宋体" w:hAnsi="宋体"/>
                <w:sz w:val="24"/>
                <w:szCs w:val="24"/>
                <w:lang w:val="zh-CN"/>
              </w:rPr>
              <w:t xml:space="preserve">性能要求</w:t>
            </w:r>
            <w:r/>
          </w:p>
        </w:tc>
        <w:tc>
          <w:tcPr>
            <w:tcW w:w="6830" w:type="dxa"/>
            <w:textDirection w:val="lrTb"/>
            <w:noWrap w:val="false"/>
          </w:tcPr>
          <w:p>
            <w:pPr>
              <w:pStyle w:val="981"/>
              <w:ind w:left="0" w:firstLine="0"/>
              <w:rPr>
                <w:rFonts w:hint="eastAsia" w:ascii="宋体" w:hAnsi="宋体"/>
                <w:sz w:val="24"/>
                <w:szCs w:val="24"/>
                <w:lang w:val="zh-CN"/>
              </w:rPr>
            </w:pPr>
            <w:r>
              <w:rPr>
                <w:rFonts w:hint="eastAsia" w:ascii="宋体" w:hAnsi="宋体"/>
                <w:sz w:val="24"/>
                <w:szCs w:val="24"/>
              </w:rPr>
              <w:t xml:space="preserve">整机吞吐量</w:t>
            </w:r>
            <w:r>
              <w:rPr>
                <w:rFonts w:hint="eastAsia" w:ascii="宋体" w:hAnsi="宋体"/>
                <w:sz w:val="24"/>
                <w:szCs w:val="24"/>
                <w:lang w:val="zh-CN"/>
              </w:rPr>
              <w:t xml:space="preserve">≥</w:t>
            </w:r>
            <w:r>
              <w:rPr>
                <w:rFonts w:hint="eastAsia" w:ascii="宋体" w:hAnsi="宋体"/>
                <w:sz w:val="24"/>
                <w:szCs w:val="24"/>
              </w:rPr>
              <w:t xml:space="preserve">3</w:t>
            </w:r>
            <w:r>
              <w:rPr>
                <w:rFonts w:ascii="宋体" w:hAnsi="宋体"/>
                <w:sz w:val="24"/>
                <w:szCs w:val="24"/>
                <w:lang w:val="zh-CN"/>
              </w:rPr>
              <w:t xml:space="preserve">00Mbps，</w:t>
            </w:r>
            <w:r>
              <w:rPr>
                <w:rFonts w:hint="eastAsia" w:ascii="宋体" w:hAnsi="宋体"/>
                <w:sz w:val="24"/>
                <w:szCs w:val="24"/>
                <w:lang w:val="zh-CN"/>
              </w:rPr>
              <w:t xml:space="preserve">每秒新建连接数≥</w:t>
            </w:r>
            <w:r>
              <w:rPr>
                <w:rFonts w:hint="eastAsia" w:ascii="宋体" w:hAnsi="宋体"/>
                <w:sz w:val="24"/>
                <w:szCs w:val="24"/>
              </w:rPr>
              <w:t xml:space="preserve">2K</w:t>
            </w:r>
            <w:r>
              <w:rPr>
                <w:rFonts w:hint="eastAsia" w:ascii="宋体" w:hAnsi="宋体"/>
                <w:sz w:val="24"/>
                <w:szCs w:val="24"/>
                <w:lang w:val="zh-CN"/>
              </w:rPr>
              <w:t xml:space="preserve">，最大并发连接数≥</w:t>
            </w:r>
            <w:r>
              <w:rPr>
                <w:rFonts w:hint="eastAsia" w:ascii="宋体" w:hAnsi="宋体"/>
                <w:sz w:val="24"/>
                <w:szCs w:val="24"/>
              </w:rPr>
              <w:t xml:space="preserve">2</w:t>
            </w:r>
            <w:r>
              <w:rPr>
                <w:rFonts w:ascii="宋体" w:hAnsi="宋体"/>
                <w:sz w:val="24"/>
                <w:szCs w:val="24"/>
                <w:lang w:val="zh-CN"/>
              </w:rPr>
              <w:t xml:space="preserve">0</w:t>
            </w:r>
            <w:r>
              <w:rPr>
                <w:rFonts w:hint="eastAsia" w:ascii="宋体" w:hAnsi="宋体"/>
                <w:sz w:val="24"/>
                <w:szCs w:val="24"/>
                <w:lang w:val="zh-CN"/>
              </w:rPr>
              <w:t xml:space="preserve">万</w:t>
            </w:r>
            <w:r/>
          </w:p>
        </w:tc>
      </w:tr>
      <w:tr>
        <w:trPr>
          <w:jc w:val="center"/>
          <w:trHeight w:val="329"/>
        </w:trPr>
        <w:tc>
          <w:tcPr>
            <w:tcW w:w="1216" w:type="dxa"/>
            <w:vAlign w:val="center"/>
            <w:textDirection w:val="lrTb"/>
            <w:noWrap w:val="false"/>
          </w:tcPr>
          <w:p>
            <w:pPr>
              <w:rPr>
                <w:rFonts w:hint="eastAsia" w:ascii="宋体" w:hAnsi="宋体"/>
                <w:sz w:val="24"/>
                <w:szCs w:val="24"/>
                <w:lang w:val="zh-CN"/>
              </w:rPr>
            </w:pPr>
            <w:r>
              <w:rPr>
                <w:rFonts w:hint="eastAsia" w:ascii="宋体" w:hAnsi="宋体"/>
                <w:sz w:val="24"/>
                <w:szCs w:val="24"/>
                <w:lang w:val="zh-CN"/>
              </w:rPr>
              <w:t xml:space="preserve">生命周期</w:t>
            </w:r>
            <w:r/>
          </w:p>
        </w:tc>
        <w:tc>
          <w:tcPr>
            <w:tcW w:w="6830" w:type="dxa"/>
            <w:textDirection w:val="lrTb"/>
            <w:noWrap w:val="false"/>
          </w:tcPr>
          <w:p>
            <w:pPr>
              <w:pStyle w:val="981"/>
              <w:ind w:left="0" w:firstLine="0"/>
              <w:rPr>
                <w:rFonts w:hint="eastAsia" w:ascii="宋体" w:hAnsi="宋体"/>
                <w:sz w:val="24"/>
                <w:szCs w:val="24"/>
                <w:lang w:val="zh-CN"/>
              </w:rPr>
            </w:pPr>
            <w:r>
              <w:rPr>
                <w:rFonts w:hint="eastAsia" w:ascii="宋体" w:hAnsi="宋体"/>
                <w:sz w:val="24"/>
                <w:szCs w:val="24"/>
                <w:lang w:val="zh-CN"/>
              </w:rPr>
              <w:t xml:space="preserve">要求投标产品必须为现有平台销售产品，并在制造商官网上能够找到对应的投标产品型号</w:t>
            </w:r>
            <w:r/>
          </w:p>
        </w:tc>
      </w:tr>
      <w:tr>
        <w:trPr>
          <w:jc w:val="center"/>
          <w:trHeight w:val="509"/>
        </w:trPr>
        <w:tc>
          <w:tcPr>
            <w:tcW w:w="1216" w:type="dxa"/>
            <w:vAlign w:val="center"/>
            <w:vMerge w:val="restart"/>
            <w:textDirection w:val="lrTb"/>
            <w:noWrap w:val="false"/>
          </w:tcPr>
          <w:p>
            <w:pPr>
              <w:rPr>
                <w:rFonts w:hint="eastAsia" w:ascii="宋体" w:hAnsi="宋体"/>
                <w:sz w:val="24"/>
                <w:szCs w:val="24"/>
                <w:lang w:val="zh-CN"/>
              </w:rPr>
            </w:pPr>
            <w:r>
              <w:rPr>
                <w:rFonts w:hint="eastAsia" w:ascii="宋体" w:hAnsi="宋体"/>
                <w:sz w:val="24"/>
                <w:szCs w:val="24"/>
                <w:lang w:val="zh-CN"/>
              </w:rPr>
              <w:t xml:space="preserve">软件功能要求</w:t>
            </w:r>
            <w:r/>
          </w:p>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rPr>
                <w:rFonts w:hint="eastAsia" w:ascii="宋体" w:hAnsi="宋体"/>
                <w:sz w:val="24"/>
                <w:szCs w:val="24"/>
                <w:lang w:val="zh-CN"/>
              </w:rPr>
            </w:pPr>
            <w:r>
              <w:rPr>
                <w:rFonts w:hint="eastAsia" w:ascii="宋体" w:hAnsi="宋体"/>
                <w:sz w:val="24"/>
                <w:szCs w:val="24"/>
                <w:lang w:val="zh-CN"/>
              </w:rPr>
              <w:t xml:space="preserve">支持对被保护对象的流量进行分析，通过对流量日志的统计整理，智能生成包过滤策略，提高运维人员工作效率</w:t>
            </w:r>
            <w:r/>
          </w:p>
        </w:tc>
      </w:tr>
      <w:tr>
        <w:trPr>
          <w:jc w:val="center"/>
          <w:trHeight w:val="509"/>
        </w:trPr>
        <w:tc>
          <w:tcPr>
            <w:tcW w:w="1216" w:type="dxa"/>
            <w:vAlign w:val="center"/>
            <w:vMerge w:val="continue"/>
            <w:textDirection w:val="lrTb"/>
            <w:noWrap w:val="false"/>
          </w:tcPr>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rPr>
                <w:rFonts w:hint="eastAsia" w:ascii="宋体" w:hAnsi="宋体"/>
                <w:color w:val="000000"/>
                <w:sz w:val="24"/>
                <w:szCs w:val="24"/>
                <w:lang w:val="zh-CN"/>
              </w:rPr>
            </w:pPr>
            <w:r>
              <w:rPr>
                <w:rFonts w:hint="eastAsia" w:ascii="宋体" w:hAnsi="宋体"/>
                <w:color w:val="000000"/>
                <w:sz w:val="24"/>
                <w:szCs w:val="24"/>
                <w:lang w:val="zh-CN"/>
              </w:rPr>
              <w:t xml:space="preserve">为便于运维，设备支持通过命令行（非简单ping命令）的方式对流经设备的数据流进行抓包分析，分析内容包含但不限于出和入接口及其状态、路由查询结果等，可快速定位造成故障的内部功能模块，便于进行故障排查</w:t>
            </w:r>
            <w:r/>
          </w:p>
        </w:tc>
      </w:tr>
      <w:tr>
        <w:trPr>
          <w:jc w:val="center"/>
          <w:trHeight w:val="303"/>
        </w:trPr>
        <w:tc>
          <w:tcPr>
            <w:tcW w:w="1216" w:type="dxa"/>
            <w:vAlign w:val="center"/>
            <w:vMerge w:val="continue"/>
            <w:textDirection w:val="lrTb"/>
            <w:noWrap w:val="false"/>
          </w:tcPr>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rPr>
                <w:rFonts w:hint="eastAsia" w:ascii="宋体" w:hAnsi="宋体"/>
                <w:color w:val="000000"/>
                <w:sz w:val="24"/>
                <w:szCs w:val="24"/>
                <w:lang w:val="zh-CN"/>
              </w:rPr>
            </w:pPr>
            <w:r>
              <w:rPr>
                <w:rFonts w:hint="eastAsia" w:ascii="宋体" w:hAnsi="宋体"/>
                <w:color w:val="000000"/>
                <w:sz w:val="24"/>
                <w:szCs w:val="24"/>
                <w:lang w:val="zh-CN"/>
              </w:rPr>
              <w:t xml:space="preserve">支持针对不同策略、不同流量修改TCP，UDP和ICMP协议的连接超时时间</w:t>
            </w:r>
            <w:r/>
          </w:p>
        </w:tc>
      </w:tr>
      <w:tr>
        <w:trPr>
          <w:jc w:val="center"/>
          <w:trHeight w:val="584"/>
        </w:trPr>
        <w:tc>
          <w:tcPr>
            <w:tcW w:w="1216" w:type="dxa"/>
            <w:vAlign w:val="center"/>
            <w:vMerge w:val="continue"/>
            <w:textDirection w:val="lrTb"/>
            <w:noWrap w:val="false"/>
          </w:tcPr>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rPr>
                <w:rFonts w:hint="eastAsia" w:ascii="宋体" w:hAnsi="宋体"/>
                <w:color w:val="000000"/>
                <w:sz w:val="24"/>
                <w:szCs w:val="24"/>
                <w:lang w:val="zh-CN"/>
              </w:rPr>
            </w:pPr>
            <w:r>
              <w:rPr>
                <w:rFonts w:hint="eastAsia" w:ascii="宋体" w:hAnsi="宋体"/>
                <w:color w:val="000000"/>
                <w:sz w:val="24"/>
                <w:szCs w:val="24"/>
                <w:lang w:val="zh-CN"/>
              </w:rPr>
              <w:t xml:space="preserve">支持自动和手动备份，至少能够保存10个的文件，支持配置回滚</w:t>
            </w:r>
            <w:r/>
          </w:p>
        </w:tc>
      </w:tr>
      <w:tr>
        <w:trPr>
          <w:jc w:val="center"/>
          <w:trHeight w:val="272"/>
        </w:trPr>
        <w:tc>
          <w:tcPr>
            <w:tcW w:w="1216" w:type="dxa"/>
            <w:vAlign w:val="center"/>
            <w:vMerge w:val="continue"/>
            <w:textDirection w:val="lrTb"/>
            <w:noWrap w:val="false"/>
          </w:tcPr>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rPr>
                <w:rFonts w:hint="eastAsia" w:ascii="宋体" w:hAnsi="宋体"/>
                <w:color w:val="000000"/>
                <w:sz w:val="24"/>
                <w:szCs w:val="24"/>
                <w:lang w:val="zh-CN"/>
              </w:rPr>
            </w:pPr>
            <w:r>
              <w:rPr>
                <w:rFonts w:hint="eastAsia" w:ascii="宋体" w:hAnsi="宋体"/>
                <w:color w:val="000000"/>
                <w:sz w:val="24"/>
                <w:szCs w:val="24"/>
                <w:lang w:val="zh-CN"/>
              </w:rPr>
              <w:t xml:space="preserve">支持NTP协议，可作为NTP Server，也可作为Client设备</w:t>
            </w:r>
            <w:r/>
          </w:p>
        </w:tc>
      </w:tr>
      <w:tr>
        <w:trPr>
          <w:jc w:val="center"/>
          <w:trHeight w:val="509"/>
        </w:trPr>
        <w:tc>
          <w:tcPr>
            <w:tcW w:w="1216" w:type="dxa"/>
            <w:vAlign w:val="center"/>
            <w:vMerge w:val="continue"/>
            <w:textDirection w:val="lrTb"/>
            <w:noWrap w:val="false"/>
          </w:tcPr>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rPr>
                <w:rFonts w:hint="eastAsia" w:ascii="宋体" w:hAnsi="宋体"/>
                <w:color w:val="000000"/>
                <w:sz w:val="24"/>
                <w:szCs w:val="24"/>
                <w:lang w:val="zh-CN"/>
              </w:rPr>
            </w:pPr>
            <w:r>
              <w:rPr>
                <w:rFonts w:hint="eastAsia" w:ascii="宋体" w:hAnsi="宋体"/>
                <w:color w:val="000000"/>
                <w:sz w:val="24"/>
                <w:szCs w:val="24"/>
                <w:lang w:val="zh-CN"/>
              </w:rPr>
              <w:t xml:space="preserve">支持基于不同安全策略设定会话长连接老化时间，支持多虚一部署，可将两台物理设备虚拟化成一台逻辑上的设备，再将一台逻辑上的设备虚拟化成多个虚拟设备，提供第三方检测机构出具</w:t>
            </w:r>
            <w:r>
              <w:rPr>
                <w:rFonts w:hint="eastAsia" w:ascii="宋体" w:hAnsi="宋体"/>
                <w:color w:val="000000"/>
                <w:sz w:val="24"/>
                <w:szCs w:val="24"/>
              </w:rPr>
              <w:t xml:space="preserve">的</w:t>
            </w:r>
            <w:r>
              <w:rPr>
                <w:rFonts w:hint="eastAsia" w:ascii="宋体" w:hAnsi="宋体"/>
                <w:color w:val="000000"/>
                <w:sz w:val="24"/>
                <w:szCs w:val="24"/>
                <w:lang w:val="zh-CN"/>
              </w:rPr>
              <w:t xml:space="preserve">检测报告关键页复印件</w:t>
            </w:r>
            <w:r/>
          </w:p>
        </w:tc>
      </w:tr>
      <w:tr>
        <w:trPr>
          <w:jc w:val="center"/>
          <w:trHeight w:val="509"/>
        </w:trPr>
        <w:tc>
          <w:tcPr>
            <w:tcW w:w="1216" w:type="dxa"/>
            <w:vAlign w:val="center"/>
            <w:vMerge w:val="continue"/>
            <w:textDirection w:val="lrTb"/>
            <w:noWrap w:val="false"/>
          </w:tcPr>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rPr>
                <w:rFonts w:hint="eastAsia" w:ascii="宋体" w:hAnsi="宋体"/>
                <w:color w:val="000000"/>
                <w:sz w:val="24"/>
                <w:szCs w:val="24"/>
                <w:lang w:val="zh-CN"/>
              </w:rPr>
            </w:pPr>
            <w:r>
              <w:rPr>
                <w:rFonts w:hint="eastAsia" w:ascii="宋体" w:hAnsi="宋体"/>
                <w:color w:val="000000"/>
                <w:sz w:val="24"/>
                <w:szCs w:val="24"/>
                <w:lang w:val="zh-CN"/>
              </w:rPr>
              <w:t xml:space="preserve">访问控制策略支持基于源/目的IP，源/目的端口，源/目的区域，用户（组），应用/服务类型的细化控制方式</w:t>
            </w:r>
            <w:r/>
          </w:p>
        </w:tc>
      </w:tr>
      <w:tr>
        <w:trPr>
          <w:jc w:val="center"/>
          <w:trHeight w:val="350"/>
        </w:trPr>
        <w:tc>
          <w:tcPr>
            <w:tcW w:w="1216" w:type="dxa"/>
            <w:vAlign w:val="center"/>
            <w:vMerge w:val="continue"/>
            <w:textDirection w:val="lrTb"/>
            <w:noWrap w:val="false"/>
          </w:tcPr>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rPr>
                <w:rFonts w:hint="eastAsia" w:ascii="宋体" w:hAnsi="宋体"/>
                <w:sz w:val="24"/>
                <w:szCs w:val="24"/>
                <w:lang w:val="zh-CN"/>
              </w:rPr>
            </w:pPr>
            <w:r>
              <w:rPr>
                <w:rFonts w:hint="eastAsia" w:ascii="宋体" w:hAnsi="宋体"/>
                <w:sz w:val="24"/>
                <w:szCs w:val="24"/>
                <w:lang w:val="zh-CN"/>
              </w:rPr>
              <w:t xml:space="preserve">支持二层模式（透明模式）、三层模式（路由和NAT模式）和混合模式</w:t>
            </w:r>
            <w:r/>
          </w:p>
        </w:tc>
      </w:tr>
      <w:tr>
        <w:trPr>
          <w:jc w:val="center"/>
          <w:trHeight w:val="211"/>
        </w:trPr>
        <w:tc>
          <w:tcPr>
            <w:tcW w:w="1216" w:type="dxa"/>
            <w:vAlign w:val="center"/>
            <w:vMerge w:val="continue"/>
            <w:textDirection w:val="lrTb"/>
            <w:noWrap w:val="false"/>
          </w:tcPr>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rPr>
                <w:rFonts w:hint="eastAsia" w:ascii="宋体" w:hAnsi="宋体"/>
                <w:sz w:val="24"/>
                <w:szCs w:val="24"/>
                <w:lang w:val="zh-CN"/>
              </w:rPr>
            </w:pPr>
            <w:r>
              <w:rPr>
                <w:rFonts w:hint="eastAsia" w:ascii="宋体" w:hAnsi="宋体"/>
                <w:sz w:val="24"/>
                <w:szCs w:val="24"/>
                <w:lang w:val="zh-CN"/>
              </w:rPr>
              <w:t xml:space="preserve">支持链路聚合功能、接口状态同步功能</w:t>
            </w:r>
            <w:r/>
          </w:p>
        </w:tc>
      </w:tr>
      <w:tr>
        <w:trPr>
          <w:jc w:val="center"/>
          <w:trHeight w:val="524"/>
        </w:trPr>
        <w:tc>
          <w:tcPr>
            <w:tcW w:w="1216" w:type="dxa"/>
            <w:vAlign w:val="center"/>
            <w:vMerge w:val="continue"/>
            <w:textDirection w:val="lrTb"/>
            <w:noWrap w:val="false"/>
          </w:tcPr>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rPr>
                <w:rFonts w:hint="eastAsia" w:ascii="宋体" w:hAnsi="宋体"/>
                <w:sz w:val="24"/>
                <w:szCs w:val="24"/>
                <w:lang w:val="zh-CN"/>
              </w:rPr>
            </w:pPr>
            <w:r>
              <w:rPr>
                <w:rFonts w:hint="eastAsia" w:ascii="宋体" w:hAnsi="宋体"/>
                <w:sz w:val="24"/>
                <w:szCs w:val="24"/>
                <w:lang w:val="zh-CN"/>
              </w:rPr>
              <w:t xml:space="preserve">支持静态路由、等价路由，支持RIP、RIPng、OSPFv2/v3动态路由协议</w:t>
            </w:r>
            <w:r/>
          </w:p>
        </w:tc>
      </w:tr>
      <w:tr>
        <w:trPr>
          <w:jc w:val="center"/>
          <w:trHeight w:val="866"/>
        </w:trPr>
        <w:tc>
          <w:tcPr>
            <w:tcW w:w="1216" w:type="dxa"/>
            <w:vAlign w:val="center"/>
            <w:vMerge w:val="continue"/>
            <w:textDirection w:val="lrTb"/>
            <w:noWrap w:val="false"/>
          </w:tcPr>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rPr>
                <w:rFonts w:hint="eastAsia" w:ascii="宋体" w:hAnsi="宋体"/>
                <w:sz w:val="24"/>
                <w:szCs w:val="24"/>
                <w:lang w:val="zh-CN"/>
              </w:rPr>
            </w:pPr>
            <w:r>
              <w:rPr>
                <w:rFonts w:hint="eastAsia" w:ascii="宋体" w:hAnsi="宋体"/>
                <w:sz w:val="24"/>
                <w:szCs w:val="24"/>
                <w:lang w:val="zh-CN"/>
              </w:rPr>
              <w:t xml:space="preserve">支持IPv4／v6 NAT地址转换，支持源目的地址转换，目的地址转换和双向地址转换，支持针对源IP或者目的IP进行连接数控制</w:t>
            </w:r>
            <w:r/>
          </w:p>
        </w:tc>
      </w:tr>
      <w:tr>
        <w:trPr>
          <w:jc w:val="center"/>
          <w:trHeight w:val="257"/>
        </w:trPr>
        <w:tc>
          <w:tcPr>
            <w:tcW w:w="1216" w:type="dxa"/>
            <w:vAlign w:val="center"/>
            <w:vMerge w:val="restart"/>
            <w:textDirection w:val="lrTb"/>
            <w:noWrap w:val="false"/>
          </w:tcPr>
          <w:p>
            <w:pPr>
              <w:rPr>
                <w:rFonts w:hint="eastAsia" w:ascii="宋体" w:hAnsi="宋体"/>
                <w:sz w:val="24"/>
                <w:szCs w:val="24"/>
                <w:lang w:val="zh-CN"/>
              </w:rPr>
            </w:pPr>
            <w:r>
              <w:rPr>
                <w:rFonts w:hint="eastAsia" w:ascii="宋体" w:hAnsi="宋体"/>
                <w:sz w:val="24"/>
                <w:szCs w:val="24"/>
                <w:lang w:val="zh-CN"/>
              </w:rPr>
              <w:t xml:space="preserve">产品资质</w:t>
            </w:r>
            <w:r/>
          </w:p>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widowControl/>
              <w:rPr>
                <w:rFonts w:hint="eastAsia" w:ascii="宋体" w:hAnsi="宋体"/>
                <w:sz w:val="24"/>
                <w:szCs w:val="24"/>
                <w:lang w:val="zh-CN"/>
              </w:rPr>
            </w:pPr>
            <w:r>
              <w:rPr>
                <w:rFonts w:hint="eastAsia" w:ascii="宋体" w:hAnsi="宋体"/>
                <w:sz w:val="24"/>
                <w:szCs w:val="24"/>
                <w:lang w:val="zh-CN"/>
              </w:rPr>
              <w:t xml:space="preserve">具备网络关键设备和网络安全专用产品安全认证（提供证书复印件）</w:t>
            </w:r>
            <w:r/>
          </w:p>
        </w:tc>
      </w:tr>
      <w:tr>
        <w:trPr>
          <w:jc w:val="center"/>
          <w:trHeight w:val="509"/>
        </w:trPr>
        <w:tc>
          <w:tcPr>
            <w:tcW w:w="1216" w:type="dxa"/>
            <w:vAlign w:val="center"/>
            <w:vMerge w:val="continue"/>
            <w:textDirection w:val="lrTb"/>
            <w:noWrap w:val="false"/>
          </w:tcPr>
          <w:p>
            <w:pPr>
              <w:rPr>
                <w:rFonts w:hint="eastAsia" w:ascii="宋体" w:hAnsi="宋体"/>
                <w:sz w:val="24"/>
                <w:szCs w:val="24"/>
                <w:lang w:val="zh-CN"/>
              </w:rPr>
            </w:pPr>
            <w:r>
              <w:rPr>
                <w:rFonts w:hint="eastAsia" w:ascii="宋体" w:hAnsi="宋体"/>
                <w:sz w:val="24"/>
                <w:szCs w:val="24"/>
                <w:lang w:val="zh-CN"/>
              </w:rPr>
            </w:r>
            <w:r/>
          </w:p>
        </w:tc>
        <w:tc>
          <w:tcPr>
            <w:tcW w:w="6830" w:type="dxa"/>
            <w:textDirection w:val="lrTb"/>
            <w:noWrap w:val="false"/>
          </w:tcPr>
          <w:p>
            <w:pPr>
              <w:pStyle w:val="981"/>
              <w:ind w:left="0" w:firstLine="0"/>
              <w:widowControl/>
              <w:rPr>
                <w:rFonts w:hint="eastAsia" w:ascii="宋体" w:hAnsi="宋体"/>
                <w:sz w:val="24"/>
                <w:szCs w:val="24"/>
                <w:lang w:val="zh-CN"/>
              </w:rPr>
            </w:pPr>
            <w:r>
              <w:rPr>
                <w:rFonts w:hint="eastAsia" w:ascii="宋体" w:hAnsi="宋体"/>
                <w:sz w:val="24"/>
                <w:szCs w:val="24"/>
                <w:lang w:val="zh-CN"/>
              </w:rPr>
              <w:t xml:space="preserve">具备中国国家信息安全测评中心颁发的《信息技术产品安全测评证书－EAL4+（千兆）》</w:t>
            </w:r>
            <w:r/>
          </w:p>
        </w:tc>
      </w:tr>
      <w:tr>
        <w:trPr>
          <w:jc w:val="center"/>
          <w:trHeight w:val="90"/>
        </w:trPr>
        <w:tc>
          <w:tcPr>
            <w:tcW w:w="1216" w:type="dxa"/>
            <w:vAlign w:val="center"/>
            <w:textDirection w:val="lrTb"/>
            <w:noWrap w:val="false"/>
          </w:tcPr>
          <w:p>
            <w:pPr>
              <w:rPr>
                <w:rFonts w:hint="eastAsia" w:ascii="宋体" w:hAnsi="宋体"/>
                <w:sz w:val="24"/>
                <w:szCs w:val="24"/>
              </w:rPr>
            </w:pPr>
            <w:r>
              <w:rPr>
                <w:rFonts w:hint="eastAsia" w:ascii="宋体" w:hAnsi="宋体"/>
                <w:color w:val="000000"/>
                <w:sz w:val="24"/>
                <w:szCs w:val="24"/>
              </w:rPr>
              <w:t xml:space="preserve">服务及其他</w:t>
            </w:r>
            <w:r/>
          </w:p>
        </w:tc>
        <w:tc>
          <w:tcPr>
            <w:tcW w:w="6830" w:type="dxa"/>
            <w:textDirection w:val="lrTb"/>
            <w:noWrap w:val="false"/>
          </w:tcPr>
          <w:p>
            <w:pPr>
              <w:pStyle w:val="981"/>
              <w:ind w:left="0" w:firstLine="0"/>
              <w:widowControl/>
              <w:rPr>
                <w:rFonts w:hint="eastAsia" w:ascii="宋体" w:hAnsi="宋体"/>
                <w:sz w:val="24"/>
                <w:szCs w:val="24"/>
                <w:lang w:val="zh-CN"/>
              </w:rPr>
            </w:pPr>
            <w:r>
              <w:rPr>
                <w:rFonts w:hint="eastAsia" w:ascii="宋体" w:hAnsi="宋体"/>
                <w:sz w:val="24"/>
                <w:szCs w:val="24"/>
                <w:lang w:val="zh-CN"/>
              </w:rPr>
              <w:t xml:space="preserve">要求设备序列号注册地址为最终用户，通过设备序列号</w:t>
            </w:r>
            <w:r>
              <w:rPr>
                <w:rFonts w:hint="eastAsia" w:ascii="宋体" w:hAnsi="宋体"/>
                <w:sz w:val="24"/>
                <w:szCs w:val="24"/>
              </w:rPr>
              <w:t xml:space="preserve">在制造商官网或者400</w:t>
            </w:r>
            <w:r>
              <w:rPr>
                <w:rFonts w:hint="eastAsia" w:ascii="宋体" w:hAnsi="宋体"/>
                <w:sz w:val="24"/>
                <w:szCs w:val="24"/>
                <w:lang w:val="zh-CN"/>
              </w:rPr>
              <w:t xml:space="preserve">可查</w:t>
            </w:r>
            <w:r/>
          </w:p>
        </w:tc>
      </w:tr>
    </w:tbl>
    <w:p>
      <w:pPr>
        <w:pStyle w:val="886"/>
        <w:numPr>
          <w:ilvl w:val="1"/>
          <w:numId w:val="7"/>
        </w:numPr>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警务微脑</w:t>
      </w:r>
      <w:r/>
    </w:p>
    <w:p>
      <w:pPr>
        <w:ind w:firstLine="480"/>
        <w:jc w:val="left"/>
        <w:spacing w:line="360" w:lineRule="auto"/>
        <w:rPr>
          <w:rFonts w:hint="eastAsia" w:ascii="宋体" w:hAnsi="宋体" w:cs="宋体"/>
          <w:color w:val="000000"/>
          <w:sz w:val="24"/>
          <w:szCs w:val="24"/>
        </w:rPr>
      </w:pPr>
      <w:r>
        <w:rPr>
          <w:rFonts w:hint="eastAsia" w:ascii="宋体" w:hAnsi="宋体"/>
          <w:sz w:val="24"/>
          <w:szCs w:val="24"/>
        </w:rPr>
        <w:t xml:space="preserve">1</w:t>
      </w:r>
      <w:r>
        <w:rPr>
          <w:rFonts w:hint="eastAsia" w:ascii="宋体" w:hAnsi="宋体" w:cs="宋体"/>
          <w:color w:val="000000"/>
          <w:sz w:val="24"/>
          <w:szCs w:val="24"/>
        </w:rPr>
        <w:t xml:space="preserve">.1 基础图层及要素上图</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基础图层及要素上图，全所辖区边界，巡区、巡线、巡点等图层。</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 要素上图</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联防联控力量上图（移动设备、警务设备、警务力量等），视频监控所有点位上图。</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 辖区概况</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一标三实（实有人口、实有单位、实有房屋）更新情况，重点人员、所内民警、社区民警等基础信息。</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 警情案件要素态势分析</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 实时警情统计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主要统计警情情况，多维度展示警情概况，包含警情总数、红标警情、黄标警情，当月警情、警情详情等基本信息。</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1.4.2 警情高发地分析</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以图表形式展示警情高发地分析，直观展示的辖区范围内警情高发地点，主要包含小区高发地和道路路口高发地分析。</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1.4.3 警情高发时间</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以图表形式按照时间分类统计支持按本月、本年统计警情高发时间段，以2个小时为区间进行统计，更好地展示不同时间段内的警情发生情况。</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1.4.4 警情高发类型</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警情按照类型分类统计支持按本日、本月、本年统计，以图表形式分页显示所有高发警情类型，支持展示某一类或者某几类警情高发的类型。</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1.4.5 警情分布</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支持按时间区间、时间点、地点、类型查询警情、实时滚动展示警情的概况列表，并且支持和热力图联动，选择相关查询条件后，热力图支持按照筛选后的条件自动进行变化展示。</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1.4.6 警情热力图</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地图支持展示警情热力图，热力图以颜色渐变的形式来展示，支持展示案件、纠纷、求助、其他等几类警情集中区域和高发地点。</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1.4.7 重要警情案件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支持以图表形式展示涉黄警情、涉赌警情、涉疆警情、走失人员警情、未成年人警情、涉黑涉恶警情、刑事案件总数、盗窃案件总数、可防性案件总数、电信诈骗案件总数（去年同期、今年、同比）等。</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1.4.8 重要警情分析</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支持以图表形式分析近7日最高警情类型及专项整治警情分析（打架斗殴、涉娼涉赌、盗窃、追债、性侵、寻衅滋事、敲诈勒索）占比情况。</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 警情研判报告模型</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通过融合海量警情，系统重点分析报警人、涉案人员、发案时间、发案地点等要素，每天、每周、每月均形成研判报告，并进行有效应对。</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 视频分析结果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对接视频分析结果，包括人员、车辆的压线、越界预警等分析结果，进行实时推送并展示。</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 档案室预警结果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对接档案室基础信息，包含档案室档案数量、档案超期未归还预警结果等，实时提醒民警。</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 系统对接</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涉及地图底座对接，相关警务数据对接、移动设备数据对接、感知设备对接、视频平台、档案平台对接等。</w:t>
      </w:r>
      <w:r/>
    </w:p>
    <w:p>
      <w:pPr>
        <w:pStyle w:val="885"/>
        <w:ind w:firstLine="241"/>
        <w:jc w:val="left"/>
        <w:keepLines/>
        <w:keepNext/>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服务要求</w:t>
      </w:r>
      <w:r/>
    </w:p>
    <w:p>
      <w:pPr>
        <w:pStyle w:val="886"/>
        <w:ind w:firstLine="482"/>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（1）服务方式</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要求实行每周7日，每日24小时的热线电话受理，并以最快的速度和最高的质量解决使用过程中出现的问题。除了通过热线电话接受技术支持请求外，还可以通过传真或email接受技术支持。</w:t>
      </w:r>
      <w:r/>
    </w:p>
    <w:p>
      <w:pPr>
        <w:pStyle w:val="886"/>
        <w:ind w:firstLine="482"/>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（2）故障级别及响应时间</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要求设置完善的故障分级制度，并针对各级故障设定响应时间，严格执行在响应时间内提供技术支持及解决方案。</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1）一级故障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设备在运行中出现整机系统瘫痪或服务中断，导致设备的基本功能不能实现的故障。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2）二级故障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设备在运行中出现的故障具有潜在的系统瘫痪或服务中断的危险，并可能导致设备的基本功能不能实现。</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3）三级故障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设备在运行中出现的影响业务、并导致系统性能或服务部分中断的故障。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4）四级故障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咨询类问题或设备在运行安装过程中，对产品功能、配置等方面需要的信息和需求，对系统正常运行几乎无影响。</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故障级别与响应时间对照表</w:t>
      </w:r>
      <w:r/>
    </w:p>
    <w:tbl>
      <w:tblPr>
        <w:tblStyle w:val="89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745"/>
        <w:gridCol w:w="3744"/>
      </w:tblGrid>
      <w:tr>
        <w:trPr>
          <w:jc w:val="center"/>
          <w:trHeight w:val="723"/>
        </w:trPr>
        <w:tc>
          <w:tcPr>
            <w:tcBorders>
              <w:top w:val="single" w:color="auto" w:sz="12" w:space="0"/>
              <w:left w:val="single" w:color="auto" w:sz="12" w:space="0"/>
              <w:bottom w:val="single" w:color="auto" w:sz="6"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故障级别</w:t>
            </w:r>
            <w:r/>
          </w:p>
        </w:tc>
        <w:tc>
          <w:tcPr>
            <w:tcBorders>
              <w:top w:val="single" w:color="auto" w:sz="12" w:space="0"/>
              <w:left w:val="single" w:color="auto" w:sz="6" w:space="0"/>
              <w:bottom w:val="single" w:color="auto" w:sz="6"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响应时间</w:t>
            </w:r>
            <w:r/>
          </w:p>
        </w:tc>
      </w:tr>
      <w:tr>
        <w:trPr>
          <w:jc w:val="center"/>
          <w:trHeight w:val="360"/>
        </w:trPr>
        <w:tc>
          <w:tcPr>
            <w:tcBorders>
              <w:top w:val="single" w:color="auto" w:sz="6" w:space="0"/>
              <w:left w:val="single" w:color="auto" w:sz="12" w:space="0"/>
              <w:bottom w:val="single" w:color="auto" w:sz="6"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一级故障</w:t>
            </w:r>
            <w:r/>
          </w:p>
        </w:tc>
        <w:tc>
          <w:tcPr>
            <w:tcBorders>
              <w:top w:val="single" w:color="auto" w:sz="6" w:space="0"/>
              <w:left w:val="single" w:color="auto" w:sz="6" w:space="0"/>
              <w:bottom w:val="single" w:color="auto" w:sz="6"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立即</w:t>
            </w:r>
            <w:r/>
          </w:p>
        </w:tc>
      </w:tr>
      <w:tr>
        <w:trPr>
          <w:jc w:val="center"/>
          <w:trHeight w:val="360"/>
        </w:trPr>
        <w:tc>
          <w:tcPr>
            <w:tcBorders>
              <w:top w:val="single" w:color="auto" w:sz="6" w:space="0"/>
              <w:left w:val="single" w:color="auto" w:sz="12" w:space="0"/>
              <w:bottom w:val="single" w:color="auto" w:sz="6"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二级故障</w:t>
            </w:r>
            <w:r/>
          </w:p>
        </w:tc>
        <w:tc>
          <w:tcPr>
            <w:tcBorders>
              <w:top w:val="single" w:color="auto" w:sz="6" w:space="0"/>
              <w:left w:val="single" w:color="auto" w:sz="6" w:space="0"/>
              <w:bottom w:val="single" w:color="auto" w:sz="6"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小于30分钟</w:t>
            </w:r>
            <w:r/>
          </w:p>
        </w:tc>
      </w:tr>
      <w:tr>
        <w:trPr>
          <w:jc w:val="center"/>
          <w:trHeight w:val="180"/>
        </w:trPr>
        <w:tc>
          <w:tcPr>
            <w:tcBorders>
              <w:top w:val="single" w:color="auto" w:sz="6" w:space="0"/>
              <w:left w:val="single" w:color="auto" w:sz="12" w:space="0"/>
              <w:bottom w:val="single" w:color="auto" w:sz="4"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三级故障</w:t>
            </w:r>
            <w:r/>
          </w:p>
        </w:tc>
        <w:tc>
          <w:tcPr>
            <w:tcBorders>
              <w:top w:val="single" w:color="auto" w:sz="6" w:space="0"/>
              <w:left w:val="single" w:color="auto" w:sz="6" w:space="0"/>
              <w:bottom w:val="single" w:color="auto" w:sz="4"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小于30分钟</w:t>
            </w:r>
            <w:r/>
          </w:p>
        </w:tc>
      </w:tr>
      <w:tr>
        <w:trPr>
          <w:jc w:val="center"/>
          <w:trHeight w:val="165"/>
        </w:trPr>
        <w:tc>
          <w:tcPr>
            <w:tcBorders>
              <w:top w:val="single" w:color="auto" w:sz="4" w:space="0"/>
              <w:left w:val="single" w:color="auto" w:sz="12" w:space="0"/>
              <w:bottom w:val="single" w:color="auto" w:sz="6"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四级故障</w:t>
            </w:r>
            <w:r/>
          </w:p>
        </w:tc>
        <w:tc>
          <w:tcPr>
            <w:tcBorders>
              <w:top w:val="single" w:color="auto" w:sz="4" w:space="0"/>
              <w:left w:val="single" w:color="auto" w:sz="6" w:space="0"/>
              <w:bottom w:val="single" w:color="auto" w:sz="6"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小于1小时</w:t>
            </w:r>
            <w:r/>
          </w:p>
        </w:tc>
      </w:tr>
      <w:tr>
        <w:trPr>
          <w:jc w:val="center"/>
          <w:trHeight w:val="360"/>
        </w:trPr>
        <w:tc>
          <w:tcPr>
            <w:tcBorders>
              <w:top w:val="single" w:color="auto" w:sz="6" w:space="0"/>
              <w:left w:val="single" w:color="auto" w:sz="12" w:space="0"/>
              <w:bottom w:val="single" w:color="auto" w:sz="6"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技术咨询</w:t>
            </w:r>
            <w:r/>
          </w:p>
        </w:tc>
        <w:tc>
          <w:tcPr>
            <w:tcBorders>
              <w:top w:val="single" w:color="auto" w:sz="6" w:space="0"/>
              <w:left w:val="single" w:color="auto" w:sz="6" w:space="0"/>
              <w:bottom w:val="single" w:color="auto" w:sz="6"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小于2小时</w:t>
            </w:r>
            <w:r/>
          </w:p>
        </w:tc>
      </w:tr>
      <w:tr>
        <w:trPr>
          <w:jc w:val="center"/>
          <w:trHeight w:val="360"/>
        </w:trPr>
        <w:tc>
          <w:tcPr>
            <w:tcBorders>
              <w:top w:val="single" w:color="auto" w:sz="6" w:space="0"/>
              <w:left w:val="single" w:color="auto" w:sz="12" w:space="0"/>
              <w:bottom w:val="single" w:color="auto" w:sz="12"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其它问题</w:t>
            </w:r>
            <w:r/>
          </w:p>
        </w:tc>
        <w:tc>
          <w:tcPr>
            <w:tcBorders>
              <w:top w:val="single" w:color="auto" w:sz="6" w:space="0"/>
              <w:left w:val="single" w:color="auto" w:sz="6" w:space="0"/>
              <w:bottom w:val="single" w:color="auto" w:sz="12"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小于48小时</w:t>
            </w:r>
            <w:r/>
          </w:p>
        </w:tc>
      </w:tr>
    </w:tbl>
    <w:p>
      <w:pPr>
        <w:pStyle w:val="886"/>
        <w:keepLines/>
        <w:keepNext/>
        <w:pageBreakBefore w:val="0"/>
        <w:spacing w:before="0" w:after="0" w:line="360" w:lineRule="auto"/>
        <w:widowControl w:val="off"/>
        <w:rPr>
          <w:rFonts w:hint="eastAsia" w:ascii="宋体" w:hAnsi="宋体"/>
          <w:color w:val="000000"/>
          <w:sz w:val="24"/>
          <w:szCs w:val="24"/>
          <w:lang w:bidi="en-US"/>
        </w:rPr>
      </w:pPr>
      <w:r>
        <w:rPr>
          <w:rFonts w:hint="eastAsia" w:ascii="宋体" w:hAnsi="宋体"/>
          <w:color w:val="000000"/>
          <w:sz w:val="24"/>
          <w:szCs w:val="24"/>
          <w:lang w:bidi="en-US"/>
        </w:rPr>
        <w:t xml:space="preserve">（3）项目整体质保期</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系统试运行三个月。项目提供整体五年的免费维护，软件提供三年免费升级。在保修期间，如有配件损坏，要求保证8小时内得到所需备件，以此来保障正常运行。</w:t>
      </w:r>
      <w:r/>
    </w:p>
    <w:p>
      <w:pPr>
        <w:jc w:val="left"/>
        <w:spacing w:line="360" w:lineRule="auto"/>
        <w:rPr>
          <w:rFonts w:ascii="宋体" w:hAnsi="宋体"/>
          <w:bCs/>
          <w:sz w:val="24"/>
          <w:szCs w:val="24"/>
        </w:rPr>
      </w:pPr>
      <w:r>
        <w:rPr>
          <w:rFonts w:hint="eastAsia" w:ascii="黑体" w:hAnsi="黑体" w:eastAsia="黑体"/>
          <w:color w:val="000000"/>
          <w:sz w:val="30"/>
          <w:szCs w:val="30"/>
        </w:rPr>
        <w:t xml:space="preserve">第二部分  有关说明</w:t>
      </w:r>
      <w:r/>
    </w:p>
    <w:p>
      <w:pPr>
        <w:numPr>
          <w:ilvl w:val="1"/>
          <w:numId w:val="8"/>
        </w:numPr>
        <w:ind w:left="0" w:firstLine="48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8"/>
        </w:numPr>
        <w:ind w:left="0" w:firstLine="48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通过中国海关报关验放进入中国境内且产自关境外的产品不在本项目的报价范围。</w:t>
      </w:r>
      <w:r/>
    </w:p>
    <w:p>
      <w:pPr>
        <w:numPr>
          <w:ilvl w:val="1"/>
          <w:numId w:val="8"/>
        </w:numPr>
        <w:ind w:left="0" w:firstLine="480"/>
        <w:spacing w:line="360" w:lineRule="auto"/>
        <w:tabs>
          <w:tab w:val="left" w:pos="525" w:leader="none"/>
          <w:tab w:val="left" w:pos="945" w:leader="none"/>
          <w:tab w:val="clear" w:pos="1353" w:leader="none"/>
        </w:tabs>
        <w:rPr>
          <w:rFonts w:hint="eastAsia" w:ascii="宋体" w:hAnsi="宋体"/>
          <w:bCs/>
          <w:sz w:val="24"/>
          <w:szCs w:val="24"/>
          <w:highlight w:val="none"/>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8"/>
        </w:numPr>
        <w:ind w:left="0" w:firstLine="48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本项目中有信息安全产品的，必须选择经国家认证的信息安全产品，并提供由中国信息安全认证中心颁发的有效认证证书复印件。</w:t>
      </w:r>
      <w:r/>
    </w:p>
    <w:p>
      <w:pPr>
        <w:numPr>
          <w:ilvl w:val="1"/>
          <w:numId w:val="8"/>
        </w:numPr>
        <w:ind w:left="0" w:firstLine="48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8"/>
        </w:numPr>
        <w:ind w:left="0" w:firstLine="48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8"/>
        </w:numPr>
        <w:ind w:left="0" w:firstLine="480"/>
        <w:spacing w:line="360" w:lineRule="auto"/>
        <w:tabs>
          <w:tab w:val="left" w:pos="525" w:leader="none"/>
          <w:tab w:val="left" w:pos="630" w:leader="none"/>
          <w:tab w:val="left" w:pos="735" w:leader="none"/>
          <w:tab w:val="left" w:pos="945" w:leader="none"/>
          <w:tab w:val="clear" w:pos="1353" w:leader="none"/>
        </w:tabs>
        <w:rPr>
          <w:rFonts w:ascii="宋体" w:hAnsi="宋体"/>
          <w:bCs/>
          <w:color w:val="000000"/>
          <w:sz w:val="24"/>
          <w:szCs w:val="24"/>
          <w:highlight w:val="none"/>
        </w:rPr>
      </w:pPr>
      <w:r>
        <w:rPr>
          <w:rFonts w:hint="eastAsia" w:ascii="宋体"/>
          <w:bCs/>
          <w:sz w:val="24"/>
          <w:szCs w:val="24"/>
          <w:highlight w:val="none"/>
          <w:lang w:val="en-US" w:eastAsia="zh-CN"/>
        </w:rPr>
        <w:t xml:space="preserve">  </w:t>
      </w:r>
      <w:r>
        <w:rPr>
          <w:rFonts w:hint="eastAsia" w:ascii="宋体"/>
          <w:bCs/>
          <w:sz w:val="24"/>
          <w:szCs w:val="24"/>
          <w:highlight w:val="none"/>
        </w:rPr>
        <w:t xml:space="preserve">中标（成交）供应商以履约保函（保险）形式按签约合同价的5%提供履约担保。中标（成交）供应商可采用电子履约保函（保险）形式</w:t>
      </w:r>
      <w:r>
        <w:rPr>
          <w:rFonts w:hint="eastAsia" w:ascii="宋体"/>
          <w:bCs/>
          <w:sz w:val="24"/>
          <w:szCs w:val="24"/>
          <w:highlight w:val="none"/>
          <w:lang w:eastAsia="zh-CN"/>
        </w:rPr>
        <w:t xml:space="preserve">，</w:t>
      </w:r>
      <w:r>
        <w:rPr>
          <w:rFonts w:hint="eastAsia" w:ascii="宋体"/>
          <w:bCs/>
          <w:sz w:val="24"/>
          <w:szCs w:val="24"/>
          <w:highlight w:val="none"/>
        </w:rPr>
        <w:t xml:space="preserve">具体操作可登录江苏政府采购网的保险保函模块进行办理。</w:t>
      </w:r>
      <w:r/>
    </w:p>
    <w:p>
      <w:pPr>
        <w:numPr>
          <w:ilvl w:val="1"/>
          <w:numId w:val="8"/>
        </w:numPr>
        <w:ind w:left="0" w:firstLine="480"/>
        <w:spacing w:line="360" w:lineRule="auto"/>
        <w:tabs>
          <w:tab w:val="left" w:pos="525" w:leader="none"/>
          <w:tab w:val="left" w:pos="945" w:leader="none"/>
        </w:tabs>
        <w:rPr>
          <w:rFonts w:ascii="宋体" w:hAnsi="宋体"/>
          <w:b/>
          <w:bCs w:val="0"/>
          <w:color w:val="ff0000"/>
          <w:sz w:val="24"/>
          <w:szCs w:val="24"/>
          <w:highlight w:val="none"/>
        </w:rPr>
      </w:pPr>
      <w:r>
        <w:rPr>
          <w:rFonts w:hint="eastAsia" w:ascii="宋体" w:hAnsi="宋体"/>
          <w:bCs/>
          <w:color w:val="000000"/>
          <w:sz w:val="24"/>
          <w:szCs w:val="24"/>
          <w:highlight w:val="none"/>
        </w:rPr>
        <w:t xml:space="preserve">质保期：</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年。自最终验收合格、交付使用之日起计算。</w:t>
      </w:r>
      <w:r/>
    </w:p>
    <w:p>
      <w:pPr>
        <w:numPr>
          <w:ilvl w:val="1"/>
          <w:numId w:val="8"/>
        </w:numPr>
        <w:ind w:left="0" w:firstLine="480"/>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供货期：合同签订生效后</w:t>
      </w:r>
      <w:r>
        <w:rPr>
          <w:rFonts w:hint="eastAsia" w:ascii="宋体" w:hAnsi="宋体"/>
          <w:bCs/>
          <w:color w:val="000000"/>
          <w:sz w:val="24"/>
          <w:szCs w:val="24"/>
          <w:highlight w:val="none"/>
          <w:lang w:val="en-US" w:eastAsia="zh-CN"/>
        </w:rPr>
        <w:t xml:space="preserve">180</w:t>
      </w:r>
      <w:r>
        <w:rPr>
          <w:rFonts w:hint="eastAsia" w:ascii="宋体" w:hAnsi="宋体"/>
          <w:bCs/>
          <w:color w:val="000000"/>
          <w:sz w:val="24"/>
          <w:szCs w:val="24"/>
          <w:highlight w:val="none"/>
        </w:rPr>
        <w:t xml:space="preserve">天内完成供货安装及调试。</w:t>
      </w:r>
      <w:r/>
    </w:p>
    <w:p>
      <w:pPr>
        <w:numPr>
          <w:ilvl w:val="1"/>
          <w:numId w:val="8"/>
        </w:numPr>
        <w:ind w:left="0" w:firstLine="480"/>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rPr>
        <w:t xml:space="preserve">付款方式：合同生效后1个月内支付合同总金额的30%，主要设备到货后1个月内支付合同总金额的30%，项目初步验收合格后1个月内支付合同总金额的20%，项目最终验收并审计完成后1个月内支付清余款。</w:t>
      </w:r>
      <w:r>
        <w:rPr>
          <w:rFonts w:hint="eastAsia" w:ascii="宋体"/>
          <w:bCs/>
          <w:sz w:val="24"/>
          <w:szCs w:val="24"/>
          <w:lang w:val="en-AU"/>
        </w:rPr>
        <w:t xml:space="preserve">自收到发票后10个工作日内将资金支付到合同约定的供应商账户。</w:t>
      </w:r>
      <w:r/>
    </w:p>
    <w:p>
      <w:pPr>
        <w:numPr>
          <w:ilvl w:val="1"/>
          <w:numId w:val="8"/>
        </w:numPr>
        <w:ind w:left="0" w:firstLine="48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highlight w:val="none"/>
          <w:lang w:val="en-US" w:eastAsia="zh-CN"/>
        </w:rPr>
        <w:t xml:space="preserve">无锡市梁溪区阳光城市花园B区1号</w:t>
      </w:r>
      <w:r>
        <w:rPr>
          <w:rFonts w:hint="eastAsia" w:ascii="宋体" w:hAnsi="宋体"/>
          <w:bCs/>
          <w:color w:val="000000"/>
          <w:sz w:val="24"/>
          <w:szCs w:val="24"/>
          <w:highlight w:val="none"/>
        </w:rPr>
        <w:t xml:space="preserve">，具体地点以采购人指定为准。</w:t>
      </w:r>
      <w:r>
        <w:rPr>
          <w:rFonts w:hint="eastAsia" w:ascii="宋体" w:hAnsi="宋体"/>
          <w:bCs/>
          <w:color w:val="000000"/>
          <w:sz w:val="24"/>
          <w:szCs w:val="24"/>
        </w:rPr>
        <w:t xml:space="preserve">中标方必须按采购人要求将本项目中货物送到指定地点（包括可能的分布范围），并分地实施安装调试。</w:t>
      </w:r>
      <w:r/>
    </w:p>
    <w:p>
      <w:pPr>
        <w:numPr>
          <w:ilvl w:val="1"/>
          <w:numId w:val="8"/>
        </w:numPr>
        <w:ind w:left="0" w:firstLine="480"/>
        <w:spacing w:line="360" w:lineRule="auto"/>
        <w:tabs>
          <w:tab w:val="left" w:pos="525" w:leader="none"/>
          <w:tab w:val="left" w:pos="945" w:leader="none"/>
        </w:tabs>
        <w:rPr>
          <w:rFonts w:ascii="宋体" w:hAnsi="宋体"/>
          <w:bCs/>
          <w:color w:val="000000"/>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AU"/>
        </w:rPr>
      </w:pPr>
      <w:r>
        <w:rPr>
          <w:rFonts w:hint="eastAsia" w:ascii="宋体"/>
          <w:bCs/>
          <w:sz w:val="24"/>
          <w:szCs w:val="24"/>
          <w:lang w:val="en-AU"/>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AU"/>
        </w:rPr>
      </w:pPr>
      <w:r>
        <w:rPr>
          <w:rFonts w:hint="eastAsia" w:ascii="宋体"/>
          <w:bCs/>
          <w:sz w:val="24"/>
          <w:szCs w:val="24"/>
          <w:lang w:val="en-AU"/>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宋体" w:hAnsi="宋体" w:cs="宋体"/>
          <w:b/>
          <w:bCs/>
          <w:color w:val="000000"/>
          <w:sz w:val="24"/>
          <w:szCs w:val="24"/>
          <w:lang w:val="zh-CN"/>
        </w:rPr>
      </w:pPr>
      <w:r>
        <w:rPr>
          <w:rFonts w:ascii="宋体"/>
          <w:bCs/>
          <w:color w:val="000000"/>
          <w:sz w:val="24"/>
          <w:szCs w:val="24"/>
        </w:rPr>
        <w:br w:type="page" w:clear="all"/>
      </w:r>
      <w:bookmarkStart w:id="189" w:name="_Toc120614281"/>
      <w:r/>
      <w:r/>
    </w:p>
    <w:p>
      <w:pPr>
        <w:ind w:firstLine="480"/>
        <w:jc w:val="center"/>
        <w:spacing w:line="288" w:lineRule="auto"/>
        <w:rPr>
          <w:rFonts w:hint="eastAsia" w:ascii="黑体" w:hAnsi="黑体" w:eastAsia="黑体" w:cs="Times New Roman"/>
          <w:color w:val="000000"/>
          <w:sz w:val="36"/>
          <w:szCs w:val="36"/>
          <w:lang w:val="en-US" w:eastAsia="zh-CN" w:bidi="ar-SA"/>
        </w:rPr>
        <w:outlineLvl w:val="0"/>
      </w:pPr>
      <w:r>
        <w:rPr>
          <w:rFonts w:hint="eastAsia" w:ascii="黑体" w:hAnsi="黑体" w:eastAsia="黑体" w:cs="Times New Roman"/>
          <w:color w:val="000000"/>
          <w:sz w:val="36"/>
          <w:szCs w:val="36"/>
          <w:lang w:val="en-US" w:eastAsia="zh-CN" w:bidi="ar-SA"/>
        </w:rPr>
        <w:t xml:space="preserve">第五章  评标方法与评标标准</w:t>
      </w:r>
      <w:r/>
    </w:p>
    <w:p>
      <w:pPr>
        <w:pStyle w:val="1127"/>
        <w:ind w:firstLine="602"/>
        <w:spacing w:before="0" w:after="0" w:line="500" w:lineRule="exact"/>
        <w:rPr>
          <w:rFonts w:cs="Arial"/>
          <w:b/>
          <w:color w:val="000000"/>
          <w:sz w:val="30"/>
          <w:szCs w:val="30"/>
        </w:rPr>
      </w:pPr>
      <w:r>
        <w:rPr>
          <w:rFonts w:hint="eastAsia" w:cs="Arial"/>
          <w:b/>
          <w:color w:val="000000"/>
          <w:sz w:val="30"/>
          <w:szCs w:val="30"/>
        </w:rPr>
        <w:t xml:space="preserve">第一部分  评标方法</w:t>
      </w:r>
      <w:r/>
    </w:p>
    <w:p>
      <w:pPr>
        <w:pStyle w:val="1127"/>
        <w:spacing w:before="0" w:after="0" w:line="500" w:lineRule="exact"/>
        <w:rPr>
          <w:rFonts w:cs="Arial"/>
          <w:color w:val="000000"/>
        </w:rPr>
      </w:pPr>
      <w:r>
        <w:rPr>
          <w:rFonts w:hint="eastAsia" w:cs="Arial"/>
          <w:color w:val="000000"/>
        </w:rPr>
        <w:t xml:space="preserve">投标人通过初审的，方可进入比较与评价程序。</w:t>
      </w:r>
      <w:r/>
    </w:p>
    <w:p>
      <w:pPr>
        <w:pStyle w:val="1127"/>
        <w:spacing w:before="0" w:after="0" w:line="500" w:lineRule="exact"/>
        <w:rPr>
          <w:rFonts w:cs="Arial"/>
          <w:color w:val="000000"/>
        </w:rPr>
      </w:pPr>
      <w:r>
        <w:rPr>
          <w:rFonts w:hint="eastAsia" w:cs="Arial"/>
          <w:color w:val="000000"/>
        </w:rPr>
        <w:t xml:space="preserve">比较与评价采用综合评分法。</w:t>
      </w:r>
      <w:r/>
    </w:p>
    <w:p>
      <w:pPr>
        <w:pStyle w:val="1127"/>
        <w:spacing w:before="0" w:after="0" w:line="500" w:lineRule="exact"/>
        <w:rPr>
          <w:rStyle w:val="940"/>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27"/>
        <w:spacing w:before="0" w:after="0" w:line="500" w:lineRule="exact"/>
        <w:rPr>
          <w:rFonts w:cs="Arial"/>
          <w:color w:val="000000"/>
          <w:shd w:val="clear" w:color="ffffff" w:fill="d9d9d9"/>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27"/>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1127"/>
        <w:ind w:firstLine="562"/>
        <w:spacing w:before="0" w:after="0" w:line="500" w:lineRule="exact"/>
        <w:rPr>
          <w:rFonts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含新疆生产建设兵团</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出具的属于监狱企业的证明文件扫描件。</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注：同时满足上述2项（含）以上的，仅做一次扣除，不重复享受政策。</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spacing w:line="500" w:lineRule="exact"/>
        <w:rPr>
          <w:rFonts w:hint="eastAsia" w:ascii="宋体" w:hAnsi="宋体" w:eastAsia="宋体"/>
          <w:b/>
          <w:color w:val="000000"/>
          <w:sz w:val="28"/>
          <w:szCs w:val="28"/>
          <w:highlight w:val="yellow"/>
          <w:lang w:eastAsia="zh-CN"/>
        </w:rPr>
      </w:pPr>
      <w:r>
        <w:rPr>
          <w:rFonts w:ascii="宋体" w:hAnsi="宋体"/>
          <w:color w:val="000000"/>
          <w:shd w:val="clear" w:color="ffffff" w:fill="d9d9d9"/>
        </w:rPr>
        <w:br w:type="page" w:clear="all"/>
      </w:r>
      <w:r>
        <w:rPr>
          <w:rFonts w:hint="eastAsia" w:ascii="宋体" w:hAnsi="宋体"/>
          <w:b/>
          <w:color w:val="000000"/>
          <w:sz w:val="28"/>
          <w:szCs w:val="28"/>
          <w:highlight w:val="none"/>
        </w:rPr>
        <w:t xml:space="preserve">二、评分标准</w:t>
      </w:r>
      <w:r/>
    </w:p>
    <w:p>
      <w:pPr>
        <w:pStyle w:val="1127"/>
        <w:ind w:firstLine="700"/>
        <w:spacing w:before="0" w:after="0" w:line="500" w:lineRule="exact"/>
        <w:rPr>
          <w:rFonts w:hint="eastAsia" w:ascii="宋体" w:hAnsi="宋体"/>
          <w:b/>
          <w:color w:val="auto"/>
          <w:sz w:val="28"/>
          <w:szCs w:val="28"/>
        </w:rPr>
      </w:pPr>
      <w:r>
        <w:rPr>
          <w:rFonts w:hint="eastAsia" w:ascii="宋体" w:hAnsi="宋体"/>
          <w:b/>
          <w:color w:val="auto"/>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1、商务标                                      57分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2、技术标                                      43分</w:t>
      </w:r>
      <w:r/>
    </w:p>
    <w:p>
      <w:pPr>
        <w:ind w:firstLine="482"/>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b/>
          <w:color w:val="auto"/>
          <w:sz w:val="24"/>
          <w:szCs w:val="24"/>
        </w:rPr>
        <w:t xml:space="preserve">Ⅰ商务标（</w:t>
      </w:r>
      <w:r>
        <w:rPr>
          <w:rFonts w:hint="eastAsia" w:ascii="宋体" w:hAnsi="宋体"/>
          <w:b/>
          <w:color w:val="auto"/>
          <w:sz w:val="24"/>
          <w:szCs w:val="24"/>
          <w:lang w:val="en-US" w:eastAsia="zh-CN"/>
        </w:rPr>
        <w:t xml:space="preserve">57</w:t>
      </w:r>
      <w:r>
        <w:rPr>
          <w:rFonts w:hint="eastAsia" w:ascii="宋体" w:hAnsi="宋体"/>
          <w:b/>
          <w:color w:val="auto"/>
          <w:sz w:val="24"/>
          <w:szCs w:val="24"/>
        </w:rPr>
        <w:t xml:space="preserve">分）</w:t>
      </w:r>
      <w:r/>
    </w:p>
    <w:p>
      <w:pPr>
        <w:ind w:left="482"/>
        <w:spacing w:line="500" w:lineRule="exact"/>
        <w:tabs>
          <w:tab w:val="left" w:pos="510"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1.价格（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ind w:firstLine="480"/>
        <w:jc w:val="left"/>
        <w:spacing w:line="500" w:lineRule="exact"/>
        <w:rPr>
          <w:rFonts w:ascii="宋体" w:hAnsi="宋体"/>
          <w:bCs/>
          <w:color w:val="000000"/>
          <w:sz w:val="24"/>
          <w:szCs w:val="24"/>
        </w:rPr>
      </w:pPr>
      <w:r>
        <w:rPr>
          <w:rFonts w:hint="eastAsia" w:ascii="宋体" w:hAnsi="宋体"/>
          <w:b/>
          <w:bCs/>
          <w:color w:val="000000"/>
          <w:sz w:val="24"/>
          <w:szCs w:val="24"/>
        </w:rPr>
        <w:t xml:space="preserve">2.</w:t>
      </w:r>
      <w:r>
        <w:rPr>
          <w:rFonts w:hint="eastAsia" w:ascii="宋体" w:hAnsi="宋体"/>
          <w:b/>
          <w:bCs/>
          <w:sz w:val="24"/>
          <w:szCs w:val="24"/>
        </w:rPr>
        <w:t xml:space="preserve">项目人员配置情况</w:t>
      </w:r>
      <w:r>
        <w:rPr>
          <w:rFonts w:hint="eastAsia" w:ascii="宋体" w:hAnsi="宋体"/>
          <w:b/>
          <w:bCs w:val="0"/>
          <w:color w:val="000000"/>
          <w:sz w:val="24"/>
          <w:szCs w:val="24"/>
        </w:rPr>
        <w:t xml:space="preserve">（</w:t>
      </w:r>
      <w:r>
        <w:rPr>
          <w:rFonts w:hint="eastAsia" w:ascii="宋体" w:hAnsi="宋体"/>
          <w:b/>
          <w:bCs w:val="0"/>
          <w:color w:val="000000"/>
          <w:sz w:val="24"/>
          <w:szCs w:val="24"/>
          <w:lang w:val="en-US" w:eastAsia="zh-CN"/>
        </w:rPr>
        <w:t xml:space="preserve">7</w:t>
      </w:r>
      <w:r>
        <w:rPr>
          <w:rFonts w:hint="eastAsia" w:ascii="宋体" w:hAnsi="宋体"/>
          <w:b/>
          <w:bCs w:val="0"/>
          <w:color w:val="000000"/>
          <w:sz w:val="24"/>
          <w:szCs w:val="24"/>
        </w:rPr>
        <w:t xml:space="preserve">分）：考察投标人为本项目配备的人员配置情况，人员以填列的《项目人员配置考察表》为准（格式见附件），并按评分标准要求提供相应证明材料及表格要求提供所填人员社保证明，否则不得分。</w:t>
      </w:r>
      <w:r>
        <w:rPr>
          <w:rFonts w:hint="eastAsia" w:ascii="宋体" w:hAnsi="宋体"/>
          <w:b/>
          <w:bCs w:val="0"/>
          <w:color w:val="000000"/>
          <w:sz w:val="24"/>
          <w:szCs w:val="24"/>
          <w:lang w:eastAsia="zh-CN"/>
        </w:rPr>
        <w:t xml:space="preserve">需</w:t>
      </w:r>
      <w:r>
        <w:rPr>
          <w:rFonts w:hint="eastAsia" w:ascii="宋体" w:hAnsi="宋体"/>
          <w:b/>
          <w:bCs w:val="0"/>
          <w:color w:val="000000"/>
          <w:sz w:val="24"/>
          <w:szCs w:val="24"/>
        </w:rPr>
        <w:t xml:space="preserve">加盖投标人电子签章，未按要求提供不得分。</w:t>
      </w:r>
      <w:r/>
    </w:p>
    <w:p>
      <w:pPr>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1 </w:t>
      </w:r>
      <w:r>
        <w:rPr>
          <w:rFonts w:hint="eastAsia" w:ascii="宋体" w:hAnsi="宋体"/>
          <w:bCs/>
          <w:color w:val="000000"/>
          <w:sz w:val="24"/>
          <w:szCs w:val="24"/>
        </w:rPr>
        <w:t xml:space="preserve">项目负责人（2分）：投标人为本项目配备一名项目负责人，具有机电工程二级建造师及以上证书的，具有系统集成项目管理工程师，每提供一类证书得1分，最多得2分。</w:t>
      </w:r>
      <w:r>
        <w:rPr>
          <w:rFonts w:hint="eastAsia" w:ascii="宋体" w:hAnsi="宋体"/>
          <w:color w:val="000000"/>
          <w:sz w:val="24"/>
        </w:rPr>
        <w:t xml:space="preserve">以投标人提供的《项目人员配置考察表》为准（格式见附件），并提供的证明材料和投标人为其缴纳社保的证明复印件，否则不得分。</w:t>
      </w:r>
      <w:r/>
    </w:p>
    <w:p>
      <w:pPr>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2.2</w:t>
      </w:r>
      <w:r>
        <w:rPr>
          <w:rFonts w:hint="eastAsia" w:ascii="宋体" w:hAnsi="宋体"/>
          <w:bCs/>
          <w:color w:val="000000"/>
          <w:sz w:val="24"/>
          <w:szCs w:val="24"/>
          <w:lang w:val="en-US" w:eastAsia="zh-CN"/>
        </w:rPr>
        <w:t xml:space="preserve"> </w:t>
      </w:r>
      <w:r>
        <w:rPr>
          <w:rFonts w:hint="eastAsia" w:ascii="宋体" w:hAnsi="宋体"/>
          <w:bCs/>
          <w:color w:val="000000"/>
          <w:sz w:val="24"/>
          <w:szCs w:val="24"/>
        </w:rPr>
        <w:t xml:space="preserve">技术负责人（2分）：投标人为本项目实施、服务配备一名技术负责人，该技术负责人具机电工程二级建造师及以上证书的，信息系统项目管理师，每提供一类证书得1分，最高得2分。</w:t>
      </w:r>
      <w:r>
        <w:rPr>
          <w:rFonts w:hint="eastAsia" w:ascii="宋体" w:hAnsi="宋体"/>
          <w:color w:val="000000"/>
          <w:sz w:val="24"/>
        </w:rPr>
        <w:t xml:space="preserve">以投标人提供的《项目人员配置考察表》为准（格式见附件），并提供的证明材料和投标人为其缴纳社保的证明复印件，否则不得分。</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3 </w:t>
      </w:r>
      <w:r>
        <w:rPr>
          <w:rFonts w:hint="eastAsia" w:ascii="宋体" w:hAnsi="宋体"/>
          <w:bCs/>
          <w:color w:val="000000"/>
          <w:sz w:val="24"/>
          <w:szCs w:val="24"/>
        </w:rPr>
        <w:t xml:space="preserve">项目团队人员配置（3分）：项目组配置的软件专业设计开发人员及物联网工程实施维护人员人数＞5人，得3分，人数4-5人，得2分；人数1-3人，本项得1分，人数0人，本项得0分。</w:t>
      </w:r>
      <w:r>
        <w:rPr>
          <w:rFonts w:hint="eastAsia" w:ascii="宋体" w:hAnsi="宋体"/>
          <w:color w:val="000000"/>
          <w:sz w:val="24"/>
        </w:rPr>
        <w:t xml:space="preserve">以投标人提供的《项目人员配置考察表》为准（格式见附件），并提供的证明材料和投标人为其缴纳社保的证明复印件，否则不得分。</w:t>
      </w:r>
      <w:r>
        <w:rPr>
          <w:rFonts w:hint="eastAsia" w:ascii="宋体" w:hAnsi="宋体"/>
          <w:bCs/>
          <w:color w:val="000000"/>
          <w:sz w:val="24"/>
          <w:szCs w:val="24"/>
        </w:rPr>
        <w:t xml:space="preserve"> </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cs="Times New Roman"/>
          <w:bCs/>
          <w:color w:val="000000"/>
          <w:sz w:val="24"/>
          <w:szCs w:val="24"/>
        </w:rPr>
      </w:pPr>
      <w:r>
        <w:rPr>
          <w:rFonts w:hint="eastAsia" w:ascii="宋体" w:hAnsi="宋体"/>
          <w:b/>
          <w:bCs/>
          <w:color w:val="000000"/>
          <w:sz w:val="24"/>
          <w:szCs w:val="24"/>
          <w:lang w:val="en-US" w:eastAsia="zh-CN"/>
        </w:rPr>
        <w:t xml:space="preserve">3.</w:t>
      </w:r>
      <w:r>
        <w:rPr>
          <w:rFonts w:hint="eastAsia" w:ascii="宋体" w:hAnsi="宋体"/>
          <w:b/>
          <w:bCs/>
          <w:sz w:val="24"/>
          <w:szCs w:val="24"/>
        </w:rPr>
        <w:t xml:space="preserve">投标人综合情况（</w:t>
      </w:r>
      <w:r>
        <w:rPr>
          <w:rFonts w:hint="eastAsia" w:ascii="宋体" w:hAnsi="宋体"/>
          <w:b/>
          <w:bCs/>
          <w:sz w:val="24"/>
          <w:szCs w:val="24"/>
          <w:lang w:val="en-US" w:eastAsia="zh-CN"/>
        </w:rPr>
        <w:t xml:space="preserve">2</w:t>
      </w:r>
      <w:r>
        <w:rPr>
          <w:rFonts w:hint="eastAsia" w:ascii="宋体" w:hAnsi="宋体"/>
          <w:b/>
          <w:bCs/>
          <w:sz w:val="24"/>
          <w:szCs w:val="24"/>
        </w:rPr>
        <w:t xml:space="preserve">分）：相关证书及合同扫描件</w:t>
      </w:r>
      <w:r>
        <w:rPr>
          <w:rFonts w:hint="eastAsia" w:ascii="宋体" w:hAnsi="宋体" w:cs="宋体"/>
          <w:b/>
          <w:bCs/>
          <w:sz w:val="24"/>
          <w:szCs w:val="24"/>
        </w:rPr>
        <w:t xml:space="preserve">上传至投标系统中</w:t>
      </w:r>
      <w:r>
        <w:rPr>
          <w:rFonts w:hint="eastAsia" w:ascii="宋体" w:hAnsi="宋体" w:cs="宋体"/>
          <w:b/>
          <w:bCs/>
          <w:sz w:val="24"/>
          <w:szCs w:val="24"/>
          <w:lang w:eastAsia="zh-CN"/>
        </w:rPr>
        <w:t xml:space="preserve">。</w:t>
      </w:r>
      <w:bookmarkStart w:id="197" w:name="_GoBack"/>
      <w:r/>
      <w:bookmarkEnd w:id="197"/>
      <w:r>
        <w:rPr>
          <w:rFonts w:hint="eastAsia" w:ascii="宋体" w:hAnsi="宋体" w:cs="Times New Roman"/>
          <w:bCs/>
          <w:color w:val="000000"/>
          <w:sz w:val="24"/>
          <w:szCs w:val="24"/>
        </w:rPr>
        <w:t xml:space="preserve">证书（2分）：投标人具有ITSS信息技术服务二级及以上资质，提供有效证书扫描件得2分，不提供不得分。</w:t>
      </w:r>
      <w:r/>
    </w:p>
    <w:p>
      <w:pPr>
        <w:ind w:firstLine="480"/>
        <w:jc w:val="left"/>
        <w:spacing w:line="500" w:lineRule="exact"/>
        <w:rPr>
          <w:rFonts w:hint="default" w:ascii="宋体" w:hAnsi="宋体" w:cs="Times New Roman"/>
          <w:bCs/>
          <w:color w:val="000000"/>
          <w:sz w:val="24"/>
          <w:szCs w:val="24"/>
          <w:lang w:val="en-US" w:eastAsia="zh-CN"/>
        </w:rPr>
      </w:pPr>
      <w:r>
        <w:rPr>
          <w:rFonts w:hint="default" w:ascii="宋体" w:hAnsi="宋体" w:cs="Times New Roman"/>
          <w:bCs/>
          <w:color w:val="000000"/>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b/>
          <w:bCs w:val="0"/>
          <w:color w:val="000000"/>
          <w:sz w:val="24"/>
          <w:szCs w:val="24"/>
          <w:lang w:eastAsia="zh-CN"/>
        </w:rPr>
      </w:pPr>
      <w:r>
        <w:rPr>
          <w:rFonts w:hint="eastAsia" w:ascii="宋体" w:hAnsi="宋体"/>
          <w:b/>
          <w:bCs/>
          <w:color w:val="000000"/>
          <w:sz w:val="24"/>
          <w:szCs w:val="24"/>
          <w:lang w:val="en-US" w:eastAsia="zh-CN"/>
        </w:rPr>
        <w:t xml:space="preserve">4</w:t>
      </w:r>
      <w:r>
        <w:rPr>
          <w:rFonts w:hint="eastAsia" w:ascii="宋体" w:hAnsi="宋体"/>
          <w:b/>
          <w:bCs/>
          <w:color w:val="000000"/>
          <w:sz w:val="24"/>
          <w:szCs w:val="24"/>
        </w:rPr>
        <w:t xml:space="preserve">.</w:t>
      </w:r>
      <w:r>
        <w:rPr>
          <w:rFonts w:hint="eastAsia" w:ascii="宋体" w:hAnsi="宋体" w:cs="宋体"/>
          <w:b/>
          <w:bCs/>
          <w:color w:val="000000"/>
          <w:sz w:val="24"/>
          <w:szCs w:val="24"/>
        </w:rPr>
        <w:t xml:space="preserve"> </w:t>
      </w:r>
      <w:r>
        <w:rPr>
          <w:rFonts w:hint="eastAsia" w:ascii="宋体" w:hAnsi="宋体"/>
          <w:b/>
          <w:bCs/>
          <w:sz w:val="24"/>
          <w:szCs w:val="24"/>
        </w:rPr>
        <w:t xml:space="preserve">技术指标（16分）：相关证书及证明材料上传至投标系统中</w:t>
      </w:r>
      <w:r>
        <w:rPr>
          <w:rFonts w:hint="eastAsia" w:ascii="宋体" w:hAnsi="宋体"/>
          <w:b/>
          <w:bCs w:val="0"/>
          <w:sz w:val="24"/>
          <w:szCs w:val="24"/>
        </w:rPr>
        <w:t xml:space="preserve">，具体内容如下：</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sz w:val="24"/>
          <w:szCs w:val="24"/>
          <w:lang w:val="en-US" w:eastAsia="zh-CN" w:bidi="en-US"/>
        </w:rPr>
        <w:t xml:space="preserve">4</w:t>
      </w:r>
      <w:r>
        <w:rPr>
          <w:rFonts w:hint="eastAsia" w:ascii="宋体" w:hAnsi="宋体"/>
          <w:sz w:val="24"/>
          <w:szCs w:val="24"/>
          <w:lang w:bidi="en-US"/>
        </w:rPr>
        <w:t xml:space="preserve">.1 48口安全交换机支持防IP扫描、防UDP端口扫描、防TCP端口扫描等异常行为，支持支持对蠕虫病毒的网络层传播行为进行溯源及阻断，防止内网病毒扩散提供CNAS或者CMA认可的第三方机构出具的检测报告关键页</w:t>
      </w:r>
      <w:r>
        <w:rPr>
          <w:rFonts w:hint="eastAsia" w:ascii="宋体" w:hAnsi="宋体"/>
          <w:bCs/>
          <w:color w:val="000000"/>
          <w:sz w:val="24"/>
          <w:szCs w:val="24"/>
        </w:rPr>
        <w:t xml:space="preserve">复印件</w:t>
      </w:r>
      <w:r>
        <w:rPr>
          <w:rFonts w:ascii="宋体" w:hAnsi="宋体"/>
          <w:bCs/>
          <w:color w:val="000000"/>
          <w:sz w:val="24"/>
          <w:szCs w:val="24"/>
        </w:rPr>
        <w:t xml:space="preserve">得2分</w:t>
      </w:r>
      <w:r>
        <w:rPr>
          <w:rFonts w:hint="eastAsia" w:ascii="宋体" w:hAnsi="宋体"/>
          <w:bCs/>
          <w:color w:val="000000"/>
          <w:sz w:val="24"/>
          <w:szCs w:val="24"/>
        </w:rPr>
        <w:t xml:space="preserve">。</w:t>
      </w:r>
      <w:r/>
    </w:p>
    <w:p>
      <w:pPr>
        <w:ind w:firstLine="480"/>
        <w:spacing w:line="360" w:lineRule="auto"/>
        <w:tabs>
          <w:tab w:val="left" w:pos="945" w:leader="none"/>
          <w:tab w:val="left" w:pos="1155" w:leader="none"/>
        </w:tabs>
        <w:rPr>
          <w:rFonts w:hint="eastAsia" w:ascii="宋体" w:hAnsi="宋体"/>
          <w:sz w:val="24"/>
          <w:szCs w:val="24"/>
          <w:lang w:bidi="en-US"/>
        </w:rPr>
      </w:pPr>
      <w:r>
        <w:rPr>
          <w:rFonts w:hint="eastAsia" w:ascii="宋体" w:hAnsi="宋体"/>
          <w:sz w:val="24"/>
          <w:szCs w:val="24"/>
          <w:lang w:val="en-US" w:eastAsia="zh-CN" w:bidi="en-US"/>
        </w:rPr>
        <w:t xml:space="preserve">4</w:t>
      </w:r>
      <w:r>
        <w:rPr>
          <w:rFonts w:hint="eastAsia" w:ascii="宋体" w:hAnsi="宋体"/>
          <w:sz w:val="24"/>
          <w:szCs w:val="24"/>
          <w:lang w:bidi="en-US"/>
        </w:rPr>
        <w:t xml:space="preserve">.2 监控存储支持视音频、图片、智能数据流进行混合直存，无须存储服务器和图片服务器的参与，平台服务器宕机时，存储业务正常；支持国际GB/T 28181和Onvif视频流直存模式；支持iSCSI直存功能，前端网络摄像机和设备之间可直接通过iSCSI协议进行块存储，提供公安部检测报告复印件</w:t>
      </w:r>
      <w:r>
        <w:rPr>
          <w:rFonts w:ascii="宋体" w:hAnsi="宋体"/>
          <w:sz w:val="24"/>
          <w:szCs w:val="24"/>
          <w:lang w:bidi="en-US"/>
        </w:rPr>
        <w:t xml:space="preserve">得2分</w:t>
      </w:r>
      <w:r>
        <w:rPr>
          <w:rFonts w:hint="eastAsia" w:ascii="宋体" w:hAnsi="宋体"/>
          <w:sz w:val="24"/>
          <w:szCs w:val="24"/>
          <w:lang w:bidi="en-US"/>
        </w:rPr>
        <w:t xml:space="preserve">。</w:t>
      </w:r>
      <w:r/>
    </w:p>
    <w:p>
      <w:pPr>
        <w:ind w:firstLine="480"/>
        <w:spacing w:line="360" w:lineRule="auto"/>
        <w:tabs>
          <w:tab w:val="left" w:pos="945" w:leader="none"/>
          <w:tab w:val="left" w:pos="1155" w:leader="none"/>
        </w:tabs>
        <w:rPr>
          <w:rFonts w:hint="eastAsia" w:ascii="宋体" w:hAnsi="宋体"/>
          <w:sz w:val="24"/>
          <w:szCs w:val="24"/>
          <w:lang w:bidi="en-US"/>
        </w:rPr>
      </w:pPr>
      <w:r>
        <w:rPr>
          <w:rFonts w:hint="eastAsia" w:ascii="宋体" w:hAnsi="宋体"/>
          <w:sz w:val="24"/>
          <w:szCs w:val="24"/>
          <w:lang w:val="en-US" w:eastAsia="zh-CN" w:bidi="en-US"/>
        </w:rPr>
        <w:t xml:space="preserve">4</w:t>
      </w:r>
      <w:r>
        <w:rPr>
          <w:rFonts w:hint="eastAsia" w:ascii="宋体" w:hAnsi="宋体"/>
          <w:sz w:val="24"/>
          <w:szCs w:val="24"/>
          <w:lang w:bidi="en-US"/>
        </w:rPr>
        <w:t xml:space="preserve">.3 半球摄像机内置3颗补光灯，为鳞片状反射式补光灯，提供公安部检测报告复印件证明得2分。</w:t>
      </w:r>
      <w:r/>
    </w:p>
    <w:p>
      <w:pPr>
        <w:ind w:firstLine="480"/>
        <w:spacing w:line="360" w:lineRule="auto"/>
        <w:tabs>
          <w:tab w:val="left" w:pos="945" w:leader="none"/>
          <w:tab w:val="left" w:pos="1155" w:leader="none"/>
        </w:tabs>
        <w:rPr>
          <w:rFonts w:hint="eastAsia" w:ascii="宋体" w:hAnsi="宋体"/>
          <w:sz w:val="24"/>
          <w:szCs w:val="24"/>
          <w:lang w:bidi="en-US"/>
        </w:rPr>
      </w:pPr>
      <w:r>
        <w:rPr>
          <w:rFonts w:hint="eastAsia" w:ascii="宋体" w:hAnsi="宋体"/>
          <w:sz w:val="24"/>
          <w:szCs w:val="24"/>
          <w:lang w:val="en-US" w:eastAsia="zh-CN" w:bidi="en-US"/>
        </w:rPr>
        <w:t xml:space="preserve">4</w:t>
      </w:r>
      <w:r>
        <w:rPr>
          <w:rFonts w:hint="eastAsia" w:ascii="宋体" w:hAnsi="宋体"/>
          <w:sz w:val="24"/>
          <w:szCs w:val="24"/>
          <w:lang w:bidi="en-US"/>
        </w:rPr>
        <w:t xml:space="preserve">.4 智能分析终端支持16路人脸以图搜图，可从外部、人脸库、人脸检索结果、人员频次分析结果导入最多10张人脸样本照片并设置相似度（0～100），检索出符合目标相似度的人脸图片，可查看背景图并回放关联录像并导出人脸图片及录像；支持按通道、时间检索人脸图片，支持将检索结果中的人脸图片添加到人脸库；以图搜图结果按相似度从高到低排序，提供公安部检测报告复印件证明得2分。</w:t>
      </w:r>
      <w:r/>
    </w:p>
    <w:p>
      <w:pPr>
        <w:ind w:firstLine="480"/>
        <w:spacing w:line="360" w:lineRule="auto"/>
        <w:tabs>
          <w:tab w:val="left" w:pos="945" w:leader="none"/>
          <w:tab w:val="left" w:pos="1155" w:leader="none"/>
        </w:tabs>
        <w:rPr>
          <w:rFonts w:hint="eastAsia" w:ascii="宋体" w:hAnsi="宋体"/>
          <w:sz w:val="24"/>
          <w:szCs w:val="24"/>
          <w:lang w:bidi="en-US"/>
        </w:rPr>
      </w:pPr>
      <w:r>
        <w:rPr>
          <w:rFonts w:hint="eastAsia" w:ascii="宋体" w:hAnsi="宋体"/>
          <w:sz w:val="24"/>
          <w:szCs w:val="24"/>
          <w:lang w:val="en-US" w:eastAsia="zh-CN" w:bidi="en-US"/>
        </w:rPr>
        <w:t xml:space="preserve">4</w:t>
      </w:r>
      <w:r>
        <w:rPr>
          <w:rFonts w:hint="eastAsia" w:ascii="宋体" w:hAnsi="宋体"/>
          <w:sz w:val="24"/>
          <w:szCs w:val="24"/>
          <w:lang w:bidi="en-US"/>
        </w:rPr>
        <w:t xml:space="preserve">.5 抓拍摄像机操作系统支持文件双重备份，当操作系统文件损坏或异常时，重启后仍可正常运行，提供CNAS或者CMA认可的第三方机构出具的检测报告复印件</w:t>
      </w:r>
      <w:r>
        <w:rPr>
          <w:rFonts w:ascii="宋体" w:hAnsi="宋体"/>
          <w:sz w:val="24"/>
          <w:szCs w:val="24"/>
          <w:lang w:bidi="en-US"/>
        </w:rPr>
        <w:t xml:space="preserve">得2分</w:t>
      </w:r>
      <w:r>
        <w:rPr>
          <w:rFonts w:hint="eastAsia" w:ascii="宋体" w:hAnsi="宋体"/>
          <w:sz w:val="24"/>
          <w:szCs w:val="24"/>
          <w:lang w:bidi="en-US"/>
        </w:rPr>
        <w:t xml:space="preserve">。</w:t>
      </w:r>
      <w:r/>
    </w:p>
    <w:p>
      <w:pPr>
        <w:ind w:firstLine="480"/>
        <w:spacing w:line="360" w:lineRule="auto"/>
        <w:tabs>
          <w:tab w:val="left" w:pos="945" w:leader="none"/>
          <w:tab w:val="left" w:pos="1155" w:leader="none"/>
        </w:tabs>
        <w:rPr>
          <w:rFonts w:hint="eastAsia" w:ascii="宋体" w:hAnsi="宋体"/>
          <w:sz w:val="24"/>
          <w:szCs w:val="24"/>
          <w:lang w:bidi="en-US"/>
        </w:rPr>
      </w:pPr>
      <w:r>
        <w:rPr>
          <w:rFonts w:hint="eastAsia" w:ascii="宋体" w:hAnsi="宋体"/>
          <w:sz w:val="24"/>
          <w:szCs w:val="24"/>
          <w:lang w:val="en-US" w:eastAsia="zh-CN" w:bidi="en-US"/>
        </w:rPr>
        <w:t xml:space="preserve">4</w:t>
      </w:r>
      <w:r>
        <w:rPr>
          <w:rFonts w:hint="eastAsia" w:ascii="宋体" w:hAnsi="宋体"/>
          <w:sz w:val="24"/>
          <w:szCs w:val="24"/>
          <w:lang w:bidi="en-US"/>
        </w:rPr>
        <w:t xml:space="preserve">.6 特写摄像机支持通过IE浏览器发起双向语音对讲或单向语音广播，提供CNAS或者CMA认可的第三方机构出具的检测报告复印件</w:t>
      </w:r>
      <w:r>
        <w:rPr>
          <w:rFonts w:ascii="宋体" w:hAnsi="宋体"/>
          <w:sz w:val="24"/>
          <w:szCs w:val="24"/>
          <w:lang w:bidi="en-US"/>
        </w:rPr>
        <w:t xml:space="preserve">得2分</w:t>
      </w:r>
      <w:r>
        <w:rPr>
          <w:rFonts w:hint="eastAsia" w:ascii="宋体" w:hAnsi="宋体"/>
          <w:sz w:val="24"/>
          <w:szCs w:val="24"/>
          <w:lang w:bidi="en-US"/>
        </w:rPr>
        <w:t xml:space="preserve">。</w:t>
      </w:r>
      <w:r/>
    </w:p>
    <w:p>
      <w:pPr>
        <w:ind w:firstLine="480"/>
        <w:spacing w:line="360" w:lineRule="auto"/>
        <w:tabs>
          <w:tab w:val="left" w:pos="945" w:leader="none"/>
          <w:tab w:val="left" w:pos="1155" w:leader="none"/>
        </w:tabs>
        <w:rPr>
          <w:rFonts w:hint="eastAsia" w:ascii="宋体" w:hAnsi="宋体"/>
          <w:sz w:val="24"/>
          <w:szCs w:val="24"/>
          <w:lang w:bidi="en-US"/>
        </w:rPr>
      </w:pPr>
      <w:r>
        <w:rPr>
          <w:rFonts w:hint="eastAsia" w:ascii="宋体" w:hAnsi="宋体"/>
          <w:sz w:val="24"/>
          <w:szCs w:val="24"/>
          <w:lang w:val="en-US" w:eastAsia="zh-CN" w:bidi="en-US"/>
        </w:rPr>
        <w:t xml:space="preserve">4</w:t>
      </w:r>
      <w:r>
        <w:rPr>
          <w:rFonts w:hint="eastAsia" w:ascii="宋体" w:hAnsi="宋体"/>
          <w:sz w:val="24"/>
          <w:szCs w:val="24"/>
          <w:lang w:bidi="en-US"/>
        </w:rPr>
        <w:t xml:space="preserve">.7 全景温湿度一体机（公安）支持值岗、攀高、人数统计等智能分析功能，提供CNAS或者CMA认可的第三方机构出具的检测报告复印件</w:t>
      </w:r>
      <w:r>
        <w:rPr>
          <w:rFonts w:ascii="宋体" w:hAnsi="宋体"/>
          <w:sz w:val="24"/>
          <w:szCs w:val="24"/>
          <w:lang w:bidi="en-US"/>
        </w:rPr>
        <w:t xml:space="preserve">得2分</w:t>
      </w:r>
      <w:r>
        <w:rPr>
          <w:rFonts w:hint="eastAsia" w:ascii="宋体" w:hAnsi="宋体"/>
          <w:sz w:val="24"/>
          <w:szCs w:val="24"/>
          <w:lang w:bidi="en-US"/>
        </w:rPr>
        <w:t xml:space="preserve">。</w:t>
      </w:r>
      <w:r/>
    </w:p>
    <w:p>
      <w:pPr>
        <w:ind w:firstLine="480"/>
        <w:spacing w:line="360" w:lineRule="auto"/>
        <w:tabs>
          <w:tab w:val="left" w:pos="945" w:leader="none"/>
          <w:tab w:val="left" w:pos="1155" w:leader="none"/>
        </w:tabs>
        <w:rPr>
          <w:rFonts w:hint="eastAsia" w:ascii="宋体" w:hAnsi="宋体"/>
          <w:sz w:val="24"/>
          <w:szCs w:val="24"/>
          <w:lang w:bidi="en-US"/>
        </w:rPr>
      </w:pPr>
      <w:r>
        <w:rPr>
          <w:rFonts w:hint="eastAsia" w:ascii="宋体" w:hAnsi="宋体"/>
          <w:sz w:val="24"/>
          <w:szCs w:val="24"/>
          <w:lang w:val="en-US" w:eastAsia="zh-CN" w:bidi="en-US"/>
        </w:rPr>
        <w:t xml:space="preserve">4</w:t>
      </w:r>
      <w:r>
        <w:rPr>
          <w:rFonts w:hint="eastAsia" w:ascii="宋体" w:hAnsi="宋体"/>
          <w:sz w:val="24"/>
          <w:szCs w:val="24"/>
          <w:lang w:bidi="en-US"/>
        </w:rPr>
        <w:t xml:space="preserve">.8 准入管控终端支持通过命令行（非简单ping命令）的方式对流经设备的数据流进行抓包分析，分析内容包含但不限于出和入接口及其状态、会话创建、NAT匹配结果、路由查询结果等，可快速定位造成故障的设备内部功能模块，便于进行故障排查，提供CNAS或者CMA认可的第三方机构出具的检测报告关键页复印件得2分。</w:t>
      </w:r>
      <w:r/>
    </w:p>
    <w:p>
      <w:pPr>
        <w:ind w:firstLine="480"/>
        <w:spacing w:line="360" w:lineRule="auto"/>
        <w:rPr>
          <w:rFonts w:hint="eastAsia" w:ascii="宋体" w:hAnsi="宋体"/>
          <w:b/>
          <w:bCs/>
          <w:color w:val="000000"/>
          <w:sz w:val="24"/>
          <w:szCs w:val="24"/>
        </w:rPr>
      </w:pP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.加分因素（2分）：</w:t>
      </w:r>
      <w:r/>
    </w:p>
    <w:p>
      <w:pPr>
        <w:ind w:firstLine="482"/>
        <w:spacing w:line="360" w:lineRule="auto"/>
        <w:shd w:val="clear" w:color="auto" w:fill="ffffff"/>
        <w:outlineLvl w:val="2"/>
      </w:pPr>
      <w:r>
        <w:rPr>
          <w:rFonts w:hint="eastAsia" w:ascii="宋体" w:hAnsi="宋体"/>
          <w:sz w:val="24"/>
          <w:szCs w:val="24"/>
        </w:rPr>
        <w:t xml:space="preserve">依据财政部、发展改革委发布的《节能产品政府采购品目清单》和财</w:t>
      </w:r>
      <w:r>
        <w:rPr>
          <w:rFonts w:hint="eastAsia" w:ascii="宋体" w:hAnsi="宋体" w:cs="宋体"/>
          <w:sz w:val="24"/>
          <w:szCs w:val="24"/>
        </w:rPr>
        <w:t xml:space="preserve">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ind w:firstLine="480"/>
        <w:spacing w:line="360" w:lineRule="auto"/>
        <w:tabs>
          <w:tab w:val="left" w:pos="945" w:leader="none"/>
          <w:tab w:val="left" w:pos="1155" w:leader="none"/>
        </w:tabs>
        <w:rPr>
          <w:rFonts w:hint="eastAsia" w:ascii="宋体" w:hAnsi="宋体"/>
          <w:sz w:val="24"/>
          <w:szCs w:val="24"/>
          <w:lang w:bidi="en-US"/>
        </w:rPr>
      </w:pPr>
      <w:r>
        <w:rPr>
          <w:rFonts w:hint="eastAsia" w:ascii="宋体" w:hAnsi="宋体"/>
          <w:b/>
          <w:bCs/>
          <w:color w:val="auto"/>
          <w:sz w:val="24"/>
          <w:szCs w:val="24"/>
        </w:rPr>
        <w:t xml:space="preserve">Ⅱ 技术标（</w:t>
      </w:r>
      <w:r>
        <w:rPr>
          <w:rFonts w:hint="eastAsia" w:ascii="宋体" w:hAnsi="宋体"/>
          <w:b/>
          <w:bCs/>
          <w:color w:val="auto"/>
          <w:sz w:val="24"/>
          <w:szCs w:val="24"/>
          <w:lang w:val="en-US" w:eastAsia="zh-CN"/>
        </w:rPr>
        <w:t xml:space="preserve">43</w:t>
      </w:r>
      <w:r>
        <w:rPr>
          <w:rFonts w:hint="eastAsia" w:ascii="宋体" w:hAnsi="宋体"/>
          <w:b/>
          <w:bCs/>
          <w:color w:val="auto"/>
          <w:sz w:val="24"/>
          <w:szCs w:val="24"/>
        </w:rPr>
        <w:t xml:space="preserve">分）：不得有体现投标人身份的内容，否则将被视为无效投标文件。</w:t>
      </w:r>
      <w:r/>
    </w:p>
    <w:p>
      <w:pPr>
        <w:ind w:firstLine="482"/>
        <w:spacing w:line="360" w:lineRule="auto"/>
        <w:tabs>
          <w:tab w:val="left" w:pos="945" w:leader="none"/>
          <w:tab w:val="left" w:pos="1155" w:leader="none"/>
        </w:tabs>
        <w:rPr>
          <w:rFonts w:hint="eastAsia" w:ascii="宋体" w:hAnsi="宋体"/>
          <w:sz w:val="24"/>
          <w:szCs w:val="24"/>
          <w:lang w:bidi="en-US"/>
        </w:rPr>
      </w:pP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.技术方</w:t>
      </w:r>
      <w:r>
        <w:rPr>
          <w:rFonts w:hint="eastAsia" w:ascii="宋体" w:hAnsi="宋体"/>
          <w:b/>
          <w:bCs/>
          <w:sz w:val="24"/>
          <w:szCs w:val="24"/>
          <w:lang w:bidi="en-US"/>
        </w:rPr>
        <w:t xml:space="preserve">案（13分）：</w:t>
      </w:r>
      <w:r>
        <w:rPr>
          <w:rFonts w:hint="eastAsia" w:ascii="宋体" w:hAnsi="宋体"/>
          <w:sz w:val="24"/>
          <w:szCs w:val="24"/>
          <w:lang w:bidi="en-US"/>
        </w:rPr>
        <w:t xml:space="preserve">技术方案（13分）：投标供应商依据现场情况以及招标要求对各智能化系统功能做深化设计，提供文字设计方案。根据对招标文件、用户需求的满足程度，</w:t>
      </w:r>
      <w:r>
        <w:rPr>
          <w:rFonts w:ascii="宋体" w:hAnsi="宋体"/>
          <w:sz w:val="24"/>
          <w:szCs w:val="24"/>
          <w:lang w:bidi="en-US"/>
        </w:rPr>
        <w:t xml:space="preserve">要求体现科学合理性、条理性、可行性、完善性、针对性，以下各部分如未见阐述则不得分；方案基本满足招标文件要求（</w:t>
      </w:r>
      <w:r>
        <w:rPr>
          <w:rFonts w:hint="eastAsia" w:ascii="宋体" w:hAnsi="宋体"/>
          <w:sz w:val="24"/>
          <w:szCs w:val="24"/>
          <w:lang w:bidi="en-US"/>
        </w:rPr>
        <w:t xml:space="preserve">2</w:t>
      </w:r>
      <w:r>
        <w:rPr>
          <w:rFonts w:ascii="宋体" w:hAnsi="宋体"/>
          <w:sz w:val="24"/>
          <w:szCs w:val="24"/>
          <w:lang w:bidi="en-US"/>
        </w:rPr>
        <w:t xml:space="preserve">分）；方案清晰、合理、详细、全面（</w:t>
      </w:r>
      <w:r>
        <w:rPr>
          <w:rFonts w:hint="eastAsia" w:ascii="宋体" w:hAnsi="宋体"/>
          <w:sz w:val="24"/>
          <w:szCs w:val="24"/>
          <w:lang w:bidi="en-US"/>
        </w:rPr>
        <w:t xml:space="preserve">7</w:t>
      </w:r>
      <w:r>
        <w:rPr>
          <w:rFonts w:ascii="宋体" w:hAnsi="宋体"/>
          <w:sz w:val="24"/>
          <w:szCs w:val="24"/>
          <w:lang w:bidi="en-US"/>
        </w:rPr>
        <w:t xml:space="preserve">分）；方案清晰、合理、详细、全面、针对性强、可行性强（</w:t>
      </w:r>
      <w:r>
        <w:rPr>
          <w:rFonts w:hint="eastAsia" w:ascii="宋体" w:hAnsi="宋体"/>
          <w:sz w:val="24"/>
          <w:szCs w:val="24"/>
          <w:lang w:bidi="en-US"/>
        </w:rPr>
        <w:t xml:space="preserve">13</w:t>
      </w:r>
      <w:r>
        <w:rPr>
          <w:rFonts w:ascii="宋体" w:hAnsi="宋体"/>
          <w:sz w:val="24"/>
          <w:szCs w:val="24"/>
          <w:lang w:bidi="en-US"/>
        </w:rPr>
        <w:t xml:space="preserve">分）</w:t>
      </w:r>
      <w:r>
        <w:rPr>
          <w:rFonts w:hint="eastAsia" w:ascii="宋体" w:hAnsi="宋体"/>
          <w:sz w:val="24"/>
          <w:szCs w:val="24"/>
          <w:lang w:bidi="en-US"/>
        </w:rPr>
        <w:t xml:space="preserve">；</w:t>
      </w:r>
      <w:r/>
    </w:p>
    <w:p>
      <w:pPr>
        <w:ind w:firstLine="482"/>
        <w:spacing w:line="360" w:lineRule="auto"/>
        <w:tabs>
          <w:tab w:val="left" w:pos="945" w:leader="none"/>
          <w:tab w:val="left" w:pos="1155" w:leader="none"/>
        </w:tabs>
        <w:rPr>
          <w:rFonts w:hint="eastAsia" w:ascii="宋体" w:hAnsi="宋体"/>
          <w:sz w:val="24"/>
          <w:szCs w:val="24"/>
          <w:lang w:bidi="en-US"/>
        </w:rPr>
      </w:pPr>
      <w:r>
        <w:rPr>
          <w:rFonts w:hint="eastAsia" w:ascii="宋体" w:hAnsi="宋体" w:cs="宋体"/>
          <w:b/>
          <w:bCs/>
          <w:color w:val="000000"/>
          <w:sz w:val="24"/>
          <w:lang w:val="en-US" w:eastAsia="zh-CN"/>
        </w:rPr>
        <w:t xml:space="preserve">7</w:t>
      </w:r>
      <w:r>
        <w:rPr>
          <w:rFonts w:hint="eastAsia" w:ascii="宋体" w:hAnsi="宋体" w:cs="宋体"/>
          <w:b/>
          <w:bCs/>
          <w:color w:val="000000"/>
          <w:sz w:val="24"/>
        </w:rPr>
        <w:t xml:space="preserve">.维护方案（10分）</w:t>
      </w:r>
      <w:r>
        <w:rPr>
          <w:rFonts w:hint="eastAsia" w:ascii="宋体" w:hAnsi="宋体" w:cs="宋体"/>
          <w:b/>
          <w:bCs/>
          <w:color w:val="000000"/>
          <w:sz w:val="24"/>
          <w:lang w:eastAsia="zh-CN"/>
        </w:rPr>
        <w:t xml:space="preserve">：</w:t>
      </w:r>
      <w:r>
        <w:rPr>
          <w:rFonts w:hint="eastAsia" w:ascii="宋体" w:hAnsi="宋体"/>
          <w:sz w:val="24"/>
          <w:szCs w:val="24"/>
          <w:lang w:bidi="en-US"/>
        </w:rPr>
        <w:t xml:space="preserve">提供后期维护服务方案，</w:t>
      </w:r>
      <w:r>
        <w:rPr>
          <w:rFonts w:ascii="宋体" w:hAnsi="宋体"/>
          <w:sz w:val="24"/>
          <w:szCs w:val="24"/>
          <w:lang w:bidi="en-US"/>
        </w:rPr>
        <w:t xml:space="preserve">要求体现科学合理性、条理性、可行性、完善性、针对性，以下各部分如未见阐述则不得分；方案基本满足招标文件要求（</w:t>
      </w:r>
      <w:r>
        <w:rPr>
          <w:rFonts w:hint="eastAsia" w:ascii="宋体" w:hAnsi="宋体"/>
          <w:sz w:val="24"/>
          <w:szCs w:val="24"/>
          <w:lang w:bidi="en-US"/>
        </w:rPr>
        <w:t xml:space="preserve">1</w:t>
      </w:r>
      <w:r>
        <w:rPr>
          <w:rFonts w:ascii="宋体" w:hAnsi="宋体"/>
          <w:sz w:val="24"/>
          <w:szCs w:val="24"/>
          <w:lang w:bidi="en-US"/>
        </w:rPr>
        <w:t xml:space="preserve">分）；方案清晰、合理、详细、全面（</w:t>
      </w:r>
      <w:r>
        <w:rPr>
          <w:rFonts w:hint="eastAsia" w:ascii="宋体" w:hAnsi="宋体"/>
          <w:sz w:val="24"/>
          <w:szCs w:val="24"/>
          <w:lang w:bidi="en-US"/>
        </w:rPr>
        <w:t xml:space="preserve">5</w:t>
      </w:r>
      <w:r>
        <w:rPr>
          <w:rFonts w:ascii="宋体" w:hAnsi="宋体"/>
          <w:sz w:val="24"/>
          <w:szCs w:val="24"/>
          <w:lang w:bidi="en-US"/>
        </w:rPr>
        <w:t xml:space="preserve">分）；方案清晰、合理、详细、全面、针对性强、可行性强（</w:t>
      </w:r>
      <w:r>
        <w:rPr>
          <w:rFonts w:hint="eastAsia" w:ascii="宋体" w:hAnsi="宋体"/>
          <w:sz w:val="24"/>
          <w:szCs w:val="24"/>
          <w:lang w:bidi="en-US"/>
        </w:rPr>
        <w:t xml:space="preserve">10</w:t>
      </w:r>
      <w:r>
        <w:rPr>
          <w:rFonts w:ascii="宋体" w:hAnsi="宋体"/>
          <w:sz w:val="24"/>
          <w:szCs w:val="24"/>
          <w:lang w:bidi="en-US"/>
        </w:rPr>
        <w:t xml:space="preserve">分）</w:t>
      </w:r>
      <w:r>
        <w:rPr>
          <w:rFonts w:hint="eastAsia" w:ascii="宋体" w:hAnsi="宋体"/>
          <w:sz w:val="24"/>
          <w:szCs w:val="24"/>
          <w:lang w:bidi="en-US"/>
        </w:rPr>
        <w:t xml:space="preserve">；</w:t>
      </w:r>
      <w:r/>
    </w:p>
    <w:p>
      <w:pPr>
        <w:ind w:firstLine="482"/>
        <w:spacing w:line="360" w:lineRule="auto"/>
        <w:tabs>
          <w:tab w:val="left" w:pos="945" w:leader="none"/>
          <w:tab w:val="left" w:pos="1155" w:leader="none"/>
        </w:tabs>
        <w:rPr>
          <w:rFonts w:hint="eastAsia" w:ascii="宋体" w:hAnsi="宋体"/>
          <w:sz w:val="24"/>
          <w:szCs w:val="24"/>
          <w:lang w:bidi="en-US"/>
        </w:rPr>
      </w:pPr>
      <w:r>
        <w:rPr>
          <w:rFonts w:hint="eastAsia" w:ascii="宋体" w:hAnsi="宋体" w:cs="宋体"/>
          <w:b/>
          <w:bCs/>
          <w:color w:val="000000"/>
          <w:sz w:val="24"/>
          <w:lang w:val="en-US" w:eastAsia="zh-CN"/>
        </w:rPr>
        <w:t xml:space="preserve">10</w:t>
      </w:r>
      <w:r>
        <w:rPr>
          <w:rFonts w:hint="eastAsia" w:ascii="宋体" w:hAnsi="宋体" w:cs="宋体"/>
          <w:b/>
          <w:bCs/>
          <w:color w:val="000000"/>
          <w:sz w:val="24"/>
        </w:rPr>
        <w:t xml:space="preserve">.施工质量（10分）：</w:t>
      </w:r>
      <w:r>
        <w:rPr>
          <w:rFonts w:hint="eastAsia" w:ascii="宋体" w:hAnsi="宋体"/>
          <w:sz w:val="24"/>
          <w:szCs w:val="24"/>
          <w:lang w:bidi="en-US"/>
        </w:rPr>
        <w:t xml:space="preserve">提供施工质量保证体系及保证措施，技术服务措施和保障措施</w:t>
      </w:r>
      <w:r>
        <w:rPr>
          <w:rFonts w:ascii="宋体" w:hAnsi="宋体"/>
          <w:sz w:val="24"/>
          <w:szCs w:val="24"/>
          <w:lang w:bidi="en-US"/>
        </w:rPr>
        <w:t xml:space="preserve">要求体现科学合理性、条理性、可行性、完善性、针对性，以下各部分如未见阐述则不得分；方案基本满足招标文件要求（</w:t>
      </w:r>
      <w:r>
        <w:rPr>
          <w:rFonts w:hint="eastAsia" w:ascii="宋体" w:hAnsi="宋体"/>
          <w:sz w:val="24"/>
          <w:szCs w:val="24"/>
          <w:lang w:bidi="en-US"/>
        </w:rPr>
        <w:t xml:space="preserve">1</w:t>
      </w:r>
      <w:r>
        <w:rPr>
          <w:rFonts w:ascii="宋体" w:hAnsi="宋体"/>
          <w:sz w:val="24"/>
          <w:szCs w:val="24"/>
          <w:lang w:bidi="en-US"/>
        </w:rPr>
        <w:t xml:space="preserve">分）；方案清晰、合理、详细、全面（</w:t>
      </w:r>
      <w:r>
        <w:rPr>
          <w:rFonts w:hint="eastAsia" w:ascii="宋体" w:hAnsi="宋体"/>
          <w:sz w:val="24"/>
          <w:szCs w:val="24"/>
          <w:lang w:bidi="en-US"/>
        </w:rPr>
        <w:t xml:space="preserve">5</w:t>
      </w:r>
      <w:r>
        <w:rPr>
          <w:rFonts w:ascii="宋体" w:hAnsi="宋体"/>
          <w:sz w:val="24"/>
          <w:szCs w:val="24"/>
          <w:lang w:bidi="en-US"/>
        </w:rPr>
        <w:t xml:space="preserve">分）；方案清晰、合理、详细、全面、针对性强、可行性强（</w:t>
      </w:r>
      <w:r>
        <w:rPr>
          <w:rFonts w:hint="eastAsia" w:ascii="宋体" w:hAnsi="宋体"/>
          <w:sz w:val="24"/>
          <w:szCs w:val="24"/>
          <w:lang w:bidi="en-US"/>
        </w:rPr>
        <w:t xml:space="preserve">10</w:t>
      </w:r>
      <w:r>
        <w:rPr>
          <w:rFonts w:ascii="宋体" w:hAnsi="宋体"/>
          <w:sz w:val="24"/>
          <w:szCs w:val="24"/>
          <w:lang w:bidi="en-US"/>
        </w:rPr>
        <w:t xml:space="preserve">分）</w:t>
      </w:r>
      <w:r>
        <w:rPr>
          <w:rFonts w:hint="eastAsia" w:ascii="宋体" w:hAnsi="宋体"/>
          <w:sz w:val="24"/>
          <w:szCs w:val="24"/>
          <w:lang w:bidi="en-US"/>
        </w:rPr>
        <w:t xml:space="preserve">；</w:t>
      </w:r>
      <w:r/>
    </w:p>
    <w:p>
      <w:pPr>
        <w:ind w:firstLine="482"/>
        <w:spacing w:line="360" w:lineRule="auto"/>
        <w:tabs>
          <w:tab w:val="left" w:pos="945" w:leader="none"/>
          <w:tab w:val="left" w:pos="1155" w:leader="none"/>
        </w:tabs>
        <w:rPr>
          <w:rFonts w:hint="eastAsia" w:ascii="宋体" w:hAnsi="宋体"/>
          <w:sz w:val="24"/>
          <w:szCs w:val="24"/>
          <w:lang w:bidi="en-US"/>
        </w:rPr>
      </w:pPr>
      <w:r>
        <w:rPr>
          <w:rFonts w:hint="eastAsia" w:ascii="宋体" w:hAnsi="宋体" w:cs="宋体"/>
          <w:b/>
          <w:bCs/>
          <w:color w:val="000000"/>
          <w:sz w:val="24"/>
          <w:lang w:val="en-US" w:eastAsia="zh-CN"/>
        </w:rPr>
        <w:t xml:space="preserve">11</w:t>
      </w:r>
      <w:r>
        <w:rPr>
          <w:rFonts w:hint="eastAsia" w:ascii="宋体" w:hAnsi="宋体" w:cs="宋体"/>
          <w:b/>
          <w:bCs/>
          <w:color w:val="000000"/>
          <w:sz w:val="24"/>
        </w:rPr>
        <w:t xml:space="preserve">．施工方案（10分）：</w:t>
      </w:r>
      <w:r>
        <w:rPr>
          <w:rFonts w:hint="eastAsia" w:ascii="宋体" w:hAnsi="宋体"/>
          <w:sz w:val="24"/>
          <w:szCs w:val="24"/>
          <w:lang w:bidi="en-US"/>
        </w:rPr>
        <w:t xml:space="preserve">投标供应商提供施工进度计划方案</w:t>
      </w:r>
      <w:r>
        <w:rPr>
          <w:rFonts w:ascii="宋体" w:hAnsi="宋体"/>
          <w:sz w:val="24"/>
          <w:szCs w:val="24"/>
          <w:lang w:bidi="en-US"/>
        </w:rPr>
        <w:t xml:space="preserve">要求体现科学合理性、条理性、可行性、完善性、针对性，以下各部分如未见阐述则不得分；方案基本满足招标文件要求（</w:t>
      </w:r>
      <w:r>
        <w:rPr>
          <w:rFonts w:hint="eastAsia" w:ascii="宋体" w:hAnsi="宋体"/>
          <w:sz w:val="24"/>
          <w:szCs w:val="24"/>
          <w:lang w:bidi="en-US"/>
        </w:rPr>
        <w:t xml:space="preserve">1</w:t>
      </w:r>
      <w:r>
        <w:rPr>
          <w:rFonts w:ascii="宋体" w:hAnsi="宋体"/>
          <w:sz w:val="24"/>
          <w:szCs w:val="24"/>
          <w:lang w:bidi="en-US"/>
        </w:rPr>
        <w:t xml:space="preserve">分）；方案清晰、合理、详细、全面（</w:t>
      </w:r>
      <w:r>
        <w:rPr>
          <w:rFonts w:hint="eastAsia" w:ascii="宋体" w:hAnsi="宋体"/>
          <w:sz w:val="24"/>
          <w:szCs w:val="24"/>
          <w:lang w:bidi="en-US"/>
        </w:rPr>
        <w:t xml:space="preserve">5</w:t>
      </w:r>
      <w:r>
        <w:rPr>
          <w:rFonts w:ascii="宋体" w:hAnsi="宋体"/>
          <w:sz w:val="24"/>
          <w:szCs w:val="24"/>
          <w:lang w:bidi="en-US"/>
        </w:rPr>
        <w:t xml:space="preserve">分）；方案清晰、合理、详细、全面、针对性强、可行性强（</w:t>
      </w:r>
      <w:r>
        <w:rPr>
          <w:rFonts w:hint="eastAsia" w:ascii="宋体" w:hAnsi="宋体"/>
          <w:sz w:val="24"/>
          <w:szCs w:val="24"/>
          <w:lang w:bidi="en-US"/>
        </w:rPr>
        <w:t xml:space="preserve">10</w:t>
      </w:r>
      <w:r>
        <w:rPr>
          <w:rFonts w:ascii="宋体" w:hAnsi="宋体"/>
          <w:sz w:val="24"/>
          <w:szCs w:val="24"/>
          <w:lang w:bidi="en-US"/>
        </w:rPr>
        <w:t xml:space="preserve">分）</w:t>
      </w:r>
      <w:r>
        <w:rPr>
          <w:rFonts w:hint="eastAsia" w:ascii="宋体" w:hAnsi="宋体"/>
          <w:sz w:val="24"/>
          <w:szCs w:val="24"/>
          <w:lang w:bidi="en-US"/>
        </w:rPr>
        <w:t xml:space="preserve">。</w:t>
      </w:r>
      <w:r/>
    </w:p>
    <w:p>
      <w:pPr>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ind w:firstLine="480"/>
        <w:jc w:val="left"/>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500" w:lineRule="exact"/>
        <w:rPr>
          <w:rFonts w:ascii="黑体" w:eastAsia="黑体"/>
          <w:bCs/>
          <w:color w:val="000000"/>
          <w:sz w:val="36"/>
          <w:szCs w:val="36"/>
        </w:rPr>
      </w:pPr>
      <w:r>
        <w:rPr>
          <w:rFonts w:ascii="黑体" w:eastAsia="黑体"/>
          <w:bCs/>
          <w:color w:val="000000"/>
          <w:sz w:val="36"/>
          <w:szCs w:val="36"/>
        </w:rPr>
      </w:r>
      <w:r/>
    </w:p>
    <w:p>
      <w:pPr>
        <w:ind w:firstLine="480"/>
        <w:jc w:val="center"/>
        <w:spacing w:line="500" w:lineRule="exact"/>
        <w:rPr>
          <w:rFonts w:ascii="黑体" w:eastAsia="黑体"/>
          <w:bCs/>
          <w:color w:val="000000"/>
          <w:sz w:val="36"/>
          <w:szCs w:val="36"/>
        </w:rPr>
        <w:outlineLvl w:val="0"/>
      </w:pPr>
      <w:r>
        <w:rPr>
          <w:rFonts w:ascii="黑体" w:eastAsia="黑体"/>
          <w:bCs/>
          <w:color w:val="000000"/>
          <w:sz w:val="36"/>
          <w:szCs w:val="36"/>
        </w:rPr>
        <w:br w:type="page" w:clear="all"/>
      </w:r>
      <w:r>
        <w:rPr>
          <w:rFonts w:hint="eastAsia" w:ascii="黑体" w:hAnsi="黑体" w:eastAsia="黑体" w:cs="Times New Roman"/>
          <w:color w:val="000000"/>
          <w:sz w:val="36"/>
          <w:szCs w:val="36"/>
          <w:lang w:val="en-US" w:eastAsia="zh-CN" w:bidi="ar-SA"/>
        </w:rPr>
        <w:t xml:space="preserve">第六章  </w:t>
      </w:r>
      <w:bookmarkEnd w:id="187"/>
      <w:r/>
      <w:bookmarkEnd w:id="188"/>
      <w:r/>
      <w:bookmarkEnd w:id="189"/>
      <w:r>
        <w:rPr>
          <w:rFonts w:hint="eastAsia" w:ascii="黑体" w:hAnsi="黑体" w:eastAsia="黑体" w:cs="Times New Roman"/>
          <w:color w:val="000000"/>
          <w:sz w:val="36"/>
          <w:szCs w:val="36"/>
          <w:lang w:val="en-US" w:eastAsia="zh-CN" w:bidi="ar-SA"/>
        </w:rPr>
        <w:t xml:space="preserve">投标文件内容与格式</w:t>
      </w:r>
      <w:r/>
    </w:p>
    <w:p>
      <w:pPr>
        <w:pStyle w:val="1127"/>
        <w:ind w:firstLine="602"/>
        <w:spacing w:before="0" w:after="0" w:line="500" w:lineRule="exact"/>
        <w:rPr>
          <w:rFonts w:cs="Arial"/>
          <w:b/>
          <w:color w:val="000000"/>
          <w:sz w:val="30"/>
          <w:szCs w:val="30"/>
        </w:rPr>
      </w:pPr>
      <w:r/>
      <w:bookmarkStart w:id="190" w:name="_Hlt26671244"/>
      <w:r/>
      <w:bookmarkEnd w:id="190"/>
      <w:r/>
      <w:bookmarkStart w:id="191" w:name="_Hlt26955039"/>
      <w:r/>
      <w:bookmarkEnd w:id="191"/>
      <w:r/>
      <w:bookmarkStart w:id="192" w:name="_Toc26554094"/>
      <w:r/>
      <w:bookmarkStart w:id="193" w:name="_Toc49090576"/>
      <w:r/>
      <w:bookmarkStart w:id="194" w:name="_Toc120614282"/>
      <w:r>
        <w:rPr>
          <w:rFonts w:hint="eastAsia" w:cs="Arial"/>
          <w:b/>
          <w:color w:val="000000"/>
          <w:sz w:val="30"/>
          <w:szCs w:val="30"/>
        </w:rPr>
        <w:t xml:space="preserve">第一部分  投标文件内容</w:t>
      </w:r>
      <w:r/>
    </w:p>
    <w:p>
      <w:pPr>
        <w:pStyle w:val="1127"/>
        <w:ind w:firstLine="0"/>
        <w:spacing w:before="0" w:after="0" w:line="500" w:lineRule="exact"/>
        <w:rPr>
          <w:rFonts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Style w:val="89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27"/>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127"/>
              <w:jc w:val="center"/>
              <w:spacing w:before="0" w:after="0" w:line="240" w:lineRule="auto"/>
              <w:rPr>
                <w:rFonts w:hint="eastAsia"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127"/>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1127"/>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12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2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27"/>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12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127"/>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1127"/>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12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220"/>
                <w:rFonts w:hint="eastAsia" w:ascii="宋体" w:hAnsi="宋体" w:cs="宋体"/>
                <w:sz w:val="24"/>
                <w:szCs w:val="24"/>
              </w:rPr>
              <w:t xml:space="preserve">。</w:t>
            </w:r>
            <w:r/>
          </w:p>
        </w:tc>
        <w:tc>
          <w:tcPr>
            <w:tcW w:w="2449" w:type="dxa"/>
            <w:vAlign w:val="center"/>
            <w:vMerge w:val="continue"/>
            <w:textDirection w:val="lrTb"/>
            <w:noWrap w:val="false"/>
          </w:tcPr>
          <w:p>
            <w:pPr>
              <w:pStyle w:val="1127"/>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1127"/>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12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1127"/>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1127"/>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12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127"/>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127"/>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12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127"/>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1127"/>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1127"/>
              <w:ind w:firstLine="0"/>
              <w:spacing w:before="0" w:after="0" w:line="240" w:lineRule="auto"/>
              <w:rPr>
                <w:rFonts w:hint="eastAsia" w:ascii="宋体" w:hAnsi="宋体" w:cs="宋体"/>
                <w:bCs/>
              </w:rPr>
            </w:pPr>
            <w:r>
              <w:rPr>
                <w:rFonts w:hint="eastAsia" w:ascii="宋体" w:hAnsi="宋体" w:cs="宋体"/>
                <w:bCs/>
              </w:rPr>
              <w:t xml:space="preserve">满足中小企业政策的证明文件</w:t>
            </w:r>
            <w:r>
              <w:rPr>
                <w:rFonts w:hint="eastAsia" w:ascii="宋体" w:hAnsi="宋体" w:cs="宋体"/>
                <w:bCs/>
                <w:lang w:eastAsia="zh-CN"/>
              </w:rPr>
              <w:t xml:space="preserve">。</w:t>
            </w:r>
            <w:r>
              <w:rPr>
                <w:rFonts w:hint="eastAsia" w:ascii="宋体" w:hAnsi="宋体" w:cs="宋体"/>
                <w:bCs/>
              </w:rPr>
              <w:t xml:space="preserve">（如有中小企业政策要求的）</w:t>
            </w:r>
            <w:r/>
          </w:p>
        </w:tc>
        <w:tc>
          <w:tcPr>
            <w:tcW w:w="2449" w:type="dxa"/>
            <w:vAlign w:val="center"/>
            <w:textDirection w:val="lrTb"/>
            <w:noWrap w:val="false"/>
          </w:tcPr>
          <w:p>
            <w:pPr>
              <w:pStyle w:val="1127"/>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27"/>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112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112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1127"/>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127"/>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10"/>
        </w:numPr>
        <w:ind w:firstLine="480"/>
        <w:spacing w:line="500" w:lineRule="exact"/>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numPr>
          <w:ilvl w:val="0"/>
          <w:numId w:val="11"/>
        </w:numPr>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符合性证明文件及其他证明文件</w:t>
      </w:r>
      <w:r/>
    </w:p>
    <w:p>
      <w:pPr>
        <w:numPr>
          <w:ilvl w:val="0"/>
          <w:numId w:val="0"/>
        </w:numPr>
        <w:rPr>
          <w:b/>
          <w:color w:val="000000"/>
          <w:sz w:val="28"/>
          <w:szCs w:val="28"/>
        </w:rPr>
      </w:pPr>
      <w:r>
        <w:rPr>
          <w:rFonts w:hint="eastAsia"/>
          <w:b/>
          <w:sz w:val="28"/>
          <w:szCs w:val="28"/>
        </w:rPr>
        <w:t xml:space="preserve">（一）符合性证明文件</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27"/>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1127"/>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val="false"/>
          </w:tcPr>
          <w:p>
            <w:pPr>
              <w:pStyle w:val="1127"/>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1127"/>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127"/>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127"/>
              <w:ind w:firstLine="0"/>
              <w:jc w:val="center"/>
              <w:spacing w:before="0" w:after="0" w:line="240" w:lineRule="auto"/>
              <w:rPr>
                <w:rFonts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1127"/>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127"/>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127"/>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1127"/>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12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1127"/>
              <w:ind w:firstLine="0"/>
              <w:jc w:val="center"/>
              <w:spacing w:before="0" w:after="0" w:line="240" w:lineRule="auto"/>
              <w:rPr>
                <w:rFonts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1127"/>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127"/>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1127"/>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1127"/>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127"/>
              <w:ind w:firstLine="0"/>
              <w:jc w:val="both"/>
              <w:spacing w:before="0" w:after="0" w:line="240" w:lineRule="auto"/>
              <w:rPr>
                <w:rFonts w:hint="eastAsia"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1127"/>
              <w:ind w:firstLine="0"/>
              <w:jc w:val="center"/>
              <w:spacing w:before="0" w:after="0" w:line="240" w:lineRule="auto"/>
              <w:rPr>
                <w:rFonts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1127"/>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12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127"/>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1127"/>
              <w:ind w:firstLine="0"/>
              <w:jc w:val="center"/>
              <w:spacing w:before="0" w:after="0" w:line="240" w:lineRule="auto"/>
              <w:rPr>
                <w:rFonts w:hint="eastAsia" w:ascii="宋体" w:hAnsi="宋体" w:eastAsia="宋体"/>
                <w:color w:val="000000"/>
                <w:lang w:eastAsia="zh-CN"/>
              </w:rPr>
            </w:pPr>
            <w:r>
              <w:rPr>
                <w:rFonts w:hint="eastAsia" w:ascii="宋体" w:hAnsi="宋体"/>
                <w:color w:val="000000"/>
                <w:lang w:val="en-US" w:eastAsia="zh-CN"/>
              </w:rPr>
              <w:t xml:space="preserve">7</w:t>
            </w:r>
            <w:r/>
          </w:p>
        </w:tc>
        <w:tc>
          <w:tcPr>
            <w:tcW w:w="6095" w:type="dxa"/>
            <w:vAlign w:val="center"/>
            <w:textDirection w:val="lrTb"/>
            <w:noWrap w:val="false"/>
          </w:tcPr>
          <w:p>
            <w:pPr>
              <w:pStyle w:val="1127"/>
              <w:ind w:firstLine="0"/>
              <w:jc w:val="both"/>
              <w:spacing w:before="0" w:after="0" w:line="240" w:lineRule="auto"/>
              <w:rPr>
                <w:rFonts w:ascii="宋体" w:hAnsi="宋体"/>
                <w:color w:val="000000"/>
              </w:rPr>
            </w:pPr>
            <w:r>
              <w:rPr>
                <w:rFonts w:hint="eastAsia" w:ascii="宋体" w:hAnsi="宋体"/>
                <w:color w:val="000000"/>
              </w:rPr>
              <w:t xml:space="preserve">其他投标人认为应附的文件（如有，自拟并自行添加）</w:t>
            </w:r>
            <w:r/>
          </w:p>
        </w:tc>
        <w:tc>
          <w:tcPr>
            <w:tcW w:w="1979" w:type="dxa"/>
            <w:vAlign w:val="top"/>
            <w:vMerge w:val="continue"/>
            <w:textDirection w:val="lrTb"/>
            <w:noWrap w:val="false"/>
          </w:tcPr>
          <w:p>
            <w:pPr>
              <w:pStyle w:val="1127"/>
              <w:ind w:firstLine="0"/>
              <w:spacing w:before="0" w:after="0" w:line="240" w:lineRule="auto"/>
              <w:rPr>
                <w:rFonts w:cs="Arial"/>
                <w:color w:val="000000"/>
              </w:rPr>
            </w:pPr>
            <w:r>
              <w:rPr>
                <w:rFonts w:cs="Arial"/>
                <w:color w:val="000000"/>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1127"/>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JSZC-320213-JZCG-G2024-0070</w:t>
      </w:r>
      <w:r/>
    </w:p>
    <w:p>
      <w:pPr>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无锡市公安局梁溪分局金星派出所业务用房改造信息化设备</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rPr>
          <w:rFonts w:ascii="宋体" w:hAnsi="宋体"/>
          <w:color w:val="000000"/>
          <w:sz w:val="24"/>
          <w:shd w:val="clear" w:color="ffffff" w:fill="d9d9d9"/>
        </w:rPr>
        <w:outlineLvl w:val="9"/>
      </w:pPr>
      <w:r>
        <w:rPr>
          <w:rFonts w:hint="eastAsia" w:ascii="黑体" w:eastAsia="黑体"/>
          <w:bCs/>
          <w:color w:val="000000"/>
          <w:sz w:val="28"/>
          <w:szCs w:val="28"/>
        </w:rPr>
        <w:t xml:space="preserve">授权委托书</w:t>
      </w:r>
      <w:r/>
    </w:p>
    <w:p>
      <w:pPr>
        <w:pStyle w:val="1125"/>
        <w:ind w:firstLine="480"/>
        <w:rPr>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lang w:eastAsia="zh-CN"/>
        </w:rPr>
        <w:t xml:space="preserve">JSZC-320213-JZCG-G2024-0070</w:t>
      </w:r>
      <w:r>
        <w:rPr>
          <w:rFonts w:hint="eastAsia" w:ascii="宋体" w:hAnsi="宋体"/>
          <w:bCs/>
          <w:color w:val="000000"/>
          <w:sz w:val="24"/>
          <w:szCs w:val="24"/>
        </w:rPr>
        <w:t xml:space="preserve">项目，兹授权：</w:t>
      </w:r>
      <w:r/>
    </w:p>
    <w:p>
      <w:pPr>
        <w:pStyle w:val="1125"/>
        <w:ind w:firstLine="480"/>
        <w:rPr>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1125"/>
        <w:ind w:firstLine="480"/>
        <w:rPr>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1125"/>
        <w:ind w:firstLine="480"/>
        <w:rPr>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1125"/>
        <w:ind w:firstLine="480"/>
        <w:rPr>
          <w:rFonts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1125"/>
        <w:ind w:firstLine="480"/>
        <w:rPr>
          <w:color w:val="000000"/>
          <w:sz w:val="24"/>
          <w:szCs w:val="24"/>
        </w:rPr>
      </w:pPr>
      <w:r>
        <w:rPr>
          <w:rFonts w:hint="eastAsia"/>
          <w:color w:val="000000"/>
          <w:sz w:val="24"/>
          <w:szCs w:val="24"/>
        </w:rPr>
        <w:t xml:space="preserve">特此授权委托。</w:t>
      </w:r>
      <w:r/>
    </w:p>
    <w:p>
      <w:pPr>
        <w:pStyle w:val="1125"/>
        <w:ind w:firstLine="0"/>
        <w:rPr>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p>
    <w:p>
      <w:pPr>
        <w:pStyle w:val="1125"/>
        <w:ind w:firstLine="0"/>
        <w:rPr>
          <w:color w:val="000000"/>
          <w:sz w:val="24"/>
          <w:szCs w:val="24"/>
        </w:rPr>
      </w:pPr>
      <w:r>
        <w:rPr>
          <w:rFonts w:hint="eastAsia"/>
          <w:color w:val="000000"/>
          <w:sz w:val="24"/>
          <w:szCs w:val="24"/>
        </w:rPr>
        <w:t xml:space="preserve">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r/>
    </w:p>
    <w:p>
      <w:pPr>
        <w:pStyle w:val="1125"/>
        <w:ind w:firstLine="0"/>
        <w:rPr>
          <w:color w:val="000000"/>
          <w:sz w:val="24"/>
          <w:szCs w:val="24"/>
        </w:rPr>
      </w:pPr>
      <w:r>
        <w:rPr>
          <w:rFonts w:hint="eastAsia" w:ascii="宋体" w:hAnsi="宋体" w:cs="宋体"/>
          <w:b/>
          <w:color w:val="000000"/>
          <w:sz w:val="30"/>
          <w:lang w:eastAsia="zh-CN"/>
        </w:rPr>
        <w:t xml:space="preserve">（</w:t>
      </w:r>
      <w:r>
        <w:rPr>
          <w:rFonts w:hint="eastAsia" w:ascii="宋体" w:hAnsi="宋体" w:cs="宋体"/>
          <w:b/>
          <w:color w:val="000000"/>
          <w:sz w:val="30"/>
        </w:rPr>
        <w:t xml:space="preserve">被授权人身份证原件扫描件附后</w:t>
      </w:r>
      <w:r>
        <w:rPr>
          <w:rFonts w:hint="eastAsia" w:ascii="宋体" w:hAnsi="宋体" w:cs="宋体"/>
          <w:b/>
          <w:color w:val="000000"/>
          <w:sz w:val="30"/>
          <w:lang w:eastAsia="zh-CN"/>
        </w:rPr>
        <w:t xml:space="preserve">）</w:t>
      </w:r>
      <w:r/>
    </w:p>
    <w:p>
      <w:pPr>
        <w:pStyle w:val="1125"/>
        <w:ind w:firstLine="0"/>
        <w:rPr>
          <w:color w:val="000000"/>
          <w:sz w:val="24"/>
          <w:szCs w:val="24"/>
        </w:rPr>
      </w:pPr>
      <w:r>
        <w:rPr>
          <w:rFonts w:hint="eastAsia"/>
          <w:color w:val="000000"/>
          <w:sz w:val="24"/>
          <w:szCs w:val="24"/>
        </w:rPr>
        <w:t xml:space="preserve">说明：</w:t>
      </w:r>
      <w:r/>
    </w:p>
    <w:p>
      <w:pPr>
        <w:pStyle w:val="1125"/>
        <w:numPr>
          <w:ilvl w:val="0"/>
          <w:numId w:val="13"/>
        </w:numPr>
        <w:ind w:firstLine="480"/>
        <w:rPr>
          <w:rFonts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1125"/>
        <w:numPr>
          <w:ilvl w:val="0"/>
          <w:numId w:val="13"/>
        </w:numPr>
        <w:ind w:firstLine="480"/>
        <w:rPr>
          <w:rFonts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pStyle w:val="1125"/>
        <w:numPr>
          <w:ilvl w:val="0"/>
          <w:numId w:val="13"/>
        </w:numPr>
        <w:ind w:firstLine="480"/>
        <w:rPr>
          <w:rFonts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1125"/>
        <w:numPr>
          <w:ilvl w:val="0"/>
          <w:numId w:val="13"/>
        </w:numPr>
        <w:ind w:firstLine="480"/>
        <w:rPr>
          <w:rFonts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w:t>
      </w:r>
      <w:r>
        <w:rPr>
          <w:rFonts w:hint="eastAsia" w:ascii="宋体" w:hAnsi="宋体"/>
          <w:bCs/>
          <w:color w:val="000000"/>
          <w:sz w:val="24"/>
          <w:szCs w:val="24"/>
          <w:lang w:eastAsia="zh-CN"/>
        </w:rPr>
        <w:t xml:space="preserve">或其他</w:t>
      </w:r>
      <w:r>
        <w:rPr>
          <w:rFonts w:hint="eastAsia" w:ascii="宋体" w:hAnsi="宋体"/>
          <w:bCs/>
          <w:color w:val="000000"/>
          <w:sz w:val="24"/>
          <w:szCs w:val="24"/>
        </w:rPr>
        <w:t xml:space="preserve">可在中国大陆有效居留的许可证明。</w:t>
      </w:r>
      <w:r/>
    </w:p>
    <w:p>
      <w:pPr>
        <w:pStyle w:val="1125"/>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9"/>
      </w:pPr>
      <w:r/>
      <w:bookmarkStart w:id="195" w:name="报价方关于资格的声明函（格式）"/>
      <w:r/>
      <w:bookmarkEnd w:id="195"/>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无锡市公共资源交易中心梁溪分中心：</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宋体" w:hAnsi="宋体"/>
          <w:bCs/>
          <w:color w:val="000000"/>
          <w:sz w:val="24"/>
          <w:szCs w:val="24"/>
          <w:lang w:eastAsia="zh-CN"/>
        </w:rPr>
        <w:t xml:space="preserve">JSZC-320213-JZCG-G2024-0070</w:t>
      </w:r>
      <w:r>
        <w:rPr>
          <w:rFonts w:hint="eastAsia" w:ascii="宋体" w:hAnsi="宋体"/>
          <w:bCs/>
          <w:color w:val="000000"/>
          <w:sz w:val="24"/>
          <w:szCs w:val="24"/>
        </w:rPr>
        <w:t xml:space="preserve">进行投标，并</w:t>
      </w:r>
      <w:r>
        <w:rPr>
          <w:rFonts w:hint="eastAsia" w:ascii="宋体" w:hAnsi="宋体"/>
          <w:bCs/>
          <w:color w:val="000000"/>
          <w:sz w:val="24"/>
          <w:szCs w:val="24"/>
          <w:lang w:eastAsia="zh-CN"/>
        </w:rPr>
        <w:t xml:space="preserve">做</w:t>
      </w:r>
      <w:r>
        <w:rPr>
          <w:rFonts w:hint="eastAsia" w:ascii="宋体" w:hAnsi="宋体"/>
          <w:bCs/>
          <w:color w:val="000000"/>
          <w:sz w:val="24"/>
          <w:szCs w:val="24"/>
        </w:rPr>
        <w:t xml:space="preserve">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中小企业声明函（货物）</w:t>
      </w:r>
      <w:r/>
    </w:p>
    <w:p>
      <w:pPr>
        <w:ind w:firstLine="480"/>
        <w:spacing w:line="360" w:lineRule="auto"/>
        <w:rPr>
          <w:rFonts w:hint="eastAsia"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sz w:val="24"/>
          <w:szCs w:val="24"/>
        </w:rPr>
      </w:pPr>
      <w:r>
        <w:rPr>
          <w:rFonts w:hint="eastAsia" w:ascii="宋体" w:hAnsi="宋体"/>
          <w:bCs/>
          <w:sz w:val="24"/>
          <w:szCs w:val="24"/>
        </w:rPr>
        <w:t xml:space="preserve">企业名称（盖章）：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　　　　　　期：</w:t>
      </w:r>
      <w:r/>
    </w:p>
    <w:p>
      <w:pPr>
        <w:spacing w:line="360" w:lineRule="auto"/>
        <w:rPr>
          <w:rFonts w:hint="eastAsia" w:ascii="宋体" w:hAnsi="宋体"/>
          <w:bCs/>
          <w:sz w:val="24"/>
          <w:szCs w:val="24"/>
        </w:rPr>
      </w:pPr>
      <w:r>
        <w:rPr>
          <w:rFonts w:hint="eastAsia" w:ascii="宋体" w:hAnsi="宋体"/>
          <w:bCs/>
          <w:sz w:val="24"/>
          <w:szCs w:val="24"/>
        </w:r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lang w:eastAsia="zh-CN"/>
        </w:rPr>
        <w:t xml:space="preserve">只需按</w:t>
      </w:r>
      <w:r>
        <w:rPr>
          <w:rFonts w:hint="eastAsia"/>
        </w:rPr>
        <w:t xml:space="preserve">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rPr>
          <w:rFonts w:eastAsia="Times New Roman"/>
          <w:sz w:val="22"/>
        </w:rPr>
        <w:pBdr>
          <w:top w:val="none" w:color="000000" w:sz="0" w:space="0"/>
          <w:left w:val="none" w:color="000000" w:sz="0" w:space="0"/>
          <w:bottom w:val="none" w:color="000000" w:sz="0" w:space="0"/>
          <w:right w:val="none" w:color="000000" w:sz="0" w:space="0"/>
        </w:pBdr>
      </w:pPr>
      <w:r>
        <w:rPr>
          <w:rFonts w:eastAsia="Times New Roman"/>
          <w:sz w:val="22"/>
        </w:rPr>
      </w:r>
      <w:r/>
    </w:p>
    <w:p>
      <w:pPr>
        <w:ind w:firstLine="420"/>
        <w:spacing w:line="360" w:lineRule="auto"/>
        <w:rPr>
          <w:rFonts w:ascii="宋体" w:hAnsi="宋体" w:cs="宋体"/>
          <w:b/>
          <w:color w:val="000000"/>
          <w:sz w:val="30"/>
          <w:szCs w:val="30"/>
        </w:rPr>
      </w:pPr>
      <w:r>
        <w:rPr>
          <w:rFonts w:hint="eastAsia"/>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color w:val="000000"/>
          <w:sz w:val="30"/>
          <w:szCs w:val="30"/>
        </w:rPr>
        <w:outlineLvl w:val="9"/>
      </w:pPr>
      <w:r>
        <w:rPr>
          <w:rFonts w:ascii="宋体" w:hAnsi="宋体"/>
          <w:bCs/>
          <w:color w:val="000000"/>
          <w:sz w:val="24"/>
          <w:szCs w:val="24"/>
        </w:rPr>
        <w:br w:type="page" w:clear="all"/>
      </w:r>
      <w:r>
        <w:rPr>
          <w:rFonts w:hint="eastAsia" w:ascii="Times New Roman" w:hAnsi="Times New Roman" w:eastAsia="宋体" w:cs="Times New Roman"/>
          <w:b/>
          <w:color w:val="000000"/>
          <w:sz w:val="30"/>
          <w:szCs w:val="30"/>
          <w:lang w:eastAsia="zh-CN"/>
        </w:rPr>
        <w:t xml:space="preserve">六、</w:t>
      </w:r>
      <w:r>
        <w:rPr>
          <w:b/>
          <w:color w:val="000000"/>
          <w:sz w:val="30"/>
          <w:szCs w:val="30"/>
        </w:rPr>
        <w:t xml:space="preserve">投标函</w:t>
      </w:r>
      <w:r>
        <w:rPr>
          <w:rFonts w:hint="eastAsia"/>
          <w:b/>
          <w:color w:val="000000"/>
          <w:sz w:val="30"/>
          <w:szCs w:val="30"/>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致无锡市公共资源交易中心梁溪分中心：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JSZC-320213-JZCG-G2024-0070</w:t>
      </w:r>
      <w:r>
        <w:rPr>
          <w:rFonts w:hint="eastAsia" w:ascii="宋体" w:hAnsi="宋体"/>
          <w:bCs/>
          <w:color w:val="000000"/>
          <w:sz w:val="24"/>
          <w:szCs w:val="24"/>
        </w:rPr>
        <w:t xml:space="preserve">招标文件，经仔细阅读和研究，我方决定参加此项目的投标。</w:t>
      </w:r>
      <w:r/>
    </w:p>
    <w:p>
      <w:pPr>
        <w:numPr>
          <w:ilvl w:val="0"/>
          <w:numId w:val="14"/>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4"/>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8"/>
          <w:bCs/>
          <w:color w:val="000000"/>
        </w:rPr>
      </w:pPr>
      <w:r>
        <w:rPr>
          <w:rFonts w:hint="eastAsia" w:ascii="宋体" w:hAnsi="宋体"/>
          <w:bCs/>
          <w:color w:val="000000"/>
          <w:sz w:val="24"/>
          <w:szCs w:val="24"/>
        </w:rPr>
        <w:t xml:space="preserve">我方愿意提供无锡市公共资源交易中心梁溪分中心在招标文件中要求的文件、资料。</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w:t>
      </w:r>
      <w:r>
        <w:rPr>
          <w:rFonts w:hint="eastAsia" w:ascii="宋体" w:hAnsi="宋体"/>
          <w:bCs/>
          <w:color w:val="000000"/>
          <w:sz w:val="24"/>
          <w:szCs w:val="24"/>
          <w:lang w:eastAsia="zh-CN"/>
        </w:rPr>
        <w:t xml:space="preserve">按照</w:t>
      </w:r>
      <w:r>
        <w:rPr>
          <w:rFonts w:hint="eastAsia" w:ascii="宋体" w:hAnsi="宋体"/>
          <w:bCs/>
          <w:color w:val="000000"/>
          <w:sz w:val="24"/>
          <w:szCs w:val="24"/>
        </w:rPr>
        <w:t xml:space="preserve">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outlineLvl w:val="9"/>
      </w:pPr>
      <w:r>
        <w:rPr>
          <w:rFonts w:hint="eastAsia" w:ascii="宋体" w:hAnsi="宋体"/>
          <w:bCs/>
          <w:color w:val="000000"/>
          <w:sz w:val="24"/>
          <w:szCs w:val="24"/>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sz w:val="24"/>
        </w:rPr>
        <w:t xml:space="preserve">我们已详细审核全部招标文件及其有效补充文件，我们知道必须放弃提出含糊不清或误解问题的权利。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color w:val="000000"/>
          <w:sz w:val="24"/>
          <w:szCs w:val="24"/>
        </w:rPr>
        <w:t xml:space="preserve">向</w:t>
      </w:r>
      <w:r>
        <w:rPr>
          <w:rFonts w:hint="eastAsia" w:ascii="宋体" w:hAnsi="宋体"/>
          <w:bCs/>
          <w:color w:val="000000"/>
          <w:sz w:val="24"/>
          <w:szCs w:val="24"/>
        </w:rPr>
        <w:t xml:space="preserve">采购人</w:t>
      </w:r>
      <w:r>
        <w:rPr>
          <w:rFonts w:hint="eastAsia" w:ascii="宋体" w:hAnsi="宋体"/>
          <w:bCs/>
          <w:color w:val="000000"/>
          <w:sz w:val="24"/>
          <w:szCs w:val="24"/>
          <w:lang w:eastAsia="zh-CN"/>
        </w:rPr>
        <w:t xml:space="preserve">缴纳</w:t>
      </w:r>
      <w:r>
        <w:rPr>
          <w:rFonts w:hint="eastAsia" w:ascii="宋体" w:hAnsi="宋体"/>
          <w:bCs/>
          <w:color w:val="000000"/>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b/>
          <w:color w:val="000000"/>
          <w:sz w:val="30"/>
          <w:szCs w:val="30"/>
        </w:rPr>
        <w:outlineLvl w:val="9"/>
      </w:pPr>
      <w:r>
        <w:rPr>
          <w:rFonts w:hint="eastAsia" w:ascii="宋体" w:hAnsi="宋体"/>
          <w:bCs/>
          <w:color w:val="000000"/>
          <w:sz w:val="24"/>
          <w:szCs w:val="24"/>
        </w:rPr>
        <w:br w:type="page" w:clear="all"/>
      </w:r>
      <w:r>
        <w:rPr>
          <w:rFonts w:hint="eastAsia"/>
          <w:b/>
          <w:color w:val="000000"/>
          <w:sz w:val="30"/>
          <w:szCs w:val="30"/>
          <w:lang w:eastAsia="zh-CN"/>
        </w:rPr>
        <w:t xml:space="preserve">八</w:t>
      </w:r>
      <w:r>
        <w:rPr>
          <w:rFonts w:hint="eastAsia"/>
          <w:b/>
          <w:color w:val="000000"/>
          <w:sz w:val="30"/>
          <w:szCs w:val="30"/>
        </w:rPr>
        <w:t xml:space="preserve">、承诺书（给定格式）：</w:t>
      </w:r>
      <w:r/>
    </w:p>
    <w:p>
      <w:pPr>
        <w:ind w:firstLine="602"/>
        <w:rPr>
          <w:b/>
          <w:color w:val="000000"/>
          <w:sz w:val="30"/>
          <w:szCs w:val="30"/>
        </w:rPr>
        <w:outlineLvl w:val="9"/>
      </w:pPr>
      <w:r>
        <w:rPr>
          <w:b/>
          <w:color w:val="000000"/>
          <w:sz w:val="30"/>
          <w:szCs w:val="30"/>
        </w:rPr>
      </w:r>
      <w:r/>
    </w:p>
    <w:p>
      <w:pPr>
        <w:jc w:val="center"/>
        <w:rPr>
          <w:rFonts w:hint="eastAsia" w:ascii="黑体" w:eastAsia="黑体"/>
          <w:bCs/>
          <w:color w:val="000000"/>
          <w:sz w:val="28"/>
          <w:szCs w:val="28"/>
          <w:lang w:eastAsia="zh-CN"/>
        </w:rPr>
      </w:pPr>
      <w:r>
        <w:rPr>
          <w:rFonts w:hint="eastAsia" w:ascii="黑体" w:eastAsia="黑体"/>
          <w:bCs/>
          <w:color w:val="000000"/>
          <w:sz w:val="28"/>
          <w:szCs w:val="28"/>
        </w:rPr>
        <w:t xml:space="preserve">承诺书</w:t>
      </w:r>
      <w:r/>
    </w:p>
    <w:p>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lang w:eastAsia="zh-CN"/>
        </w:rPr>
        <w:t xml:space="preserve">JSZC-320213-JZCG-G2024-0070</w:t>
      </w:r>
      <w:r>
        <w:rPr>
          <w:rFonts w:hint="eastAsia" w:ascii="宋体" w:hAnsi="宋体"/>
          <w:color w:val="000000"/>
          <w:sz w:val="24"/>
          <w:szCs w:val="24"/>
        </w:rPr>
        <w:t xml:space="preserve">在此对服务保障做如下承诺：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lang w:eastAsia="zh-CN"/>
        </w:rPr>
        <w:t xml:space="preserve">涉及</w:t>
      </w:r>
      <w:r>
        <w:rPr>
          <w:rFonts w:hint="eastAsia" w:ascii="宋体"/>
          <w:bCs/>
          <w:sz w:val="24"/>
          <w:szCs w:val="24"/>
        </w:rPr>
        <w:t xml:space="preserve">商品包装、快递包装要求的，本公司（单位）对于中标产品的包装将严格</w:t>
      </w:r>
      <w:r>
        <w:rPr>
          <w:rFonts w:hint="eastAsia" w:ascii="宋体"/>
          <w:bCs/>
          <w:sz w:val="24"/>
          <w:szCs w:val="24"/>
          <w:lang w:eastAsia="zh-CN"/>
        </w:rPr>
        <w:t xml:space="preserve">按照</w:t>
      </w:r>
      <w:r>
        <w:rPr>
          <w:rFonts w:hint="eastAsia" w:ascii="宋体"/>
          <w:bCs/>
          <w:sz w:val="24"/>
          <w:szCs w:val="24"/>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rPr>
          <w:rFonts w:hint="eastAsia" w:ascii="黑体" w:eastAsia="黑体"/>
          <w:bCs/>
          <w:color w:val="000000"/>
          <w:sz w:val="28"/>
          <w:szCs w:val="28"/>
          <w:highlight w:val="none"/>
        </w:rPr>
      </w:pPr>
      <w:r>
        <w:rPr>
          <w:rFonts w:hint="eastAsia" w:ascii="黑体" w:eastAsia="黑体"/>
          <w:bCs/>
          <w:color w:val="000000"/>
          <w:sz w:val="28"/>
          <w:szCs w:val="28"/>
          <w:highlight w:val="none"/>
        </w:rPr>
        <w:br w:type="page" w:clear="all"/>
      </w:r>
      <w:r/>
    </w:p>
    <w:p>
      <w:pPr>
        <w:spacing w:line="360" w:lineRule="auto"/>
        <w:rPr>
          <w:b/>
          <w:color w:val="000000"/>
          <w:sz w:val="30"/>
          <w:szCs w:val="30"/>
        </w:rPr>
      </w:pPr>
      <w:r>
        <w:rPr>
          <w:rFonts w:hint="eastAsia"/>
          <w:b/>
          <w:color w:val="000000"/>
          <w:sz w:val="30"/>
          <w:szCs w:val="30"/>
          <w:lang w:eastAsia="zh-CN"/>
        </w:rPr>
        <w:t xml:space="preserve">九</w:t>
      </w:r>
      <w:r>
        <w:rPr>
          <w:rFonts w:hint="eastAsia"/>
          <w:b/>
          <w:color w:val="000000"/>
          <w:sz w:val="30"/>
          <w:szCs w:val="30"/>
        </w:rPr>
        <w:t xml:space="preserve">、开标一览表（给定格式）：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outlineLvl w:val="9"/>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9"/>
      </w:pPr>
      <w:r>
        <w:rPr>
          <w:rFonts w:ascii="黑体" w:eastAsia="黑体"/>
          <w:bCs/>
          <w:color w:val="000000"/>
          <w:sz w:val="28"/>
          <w:szCs w:val="28"/>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JSZC-320213-JZCG-G2024-0070</w:t>
      </w:r>
      <w:r/>
    </w:p>
    <w:tbl>
      <w:tblPr>
        <w:tblStyle w:val="894"/>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1151"/>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无锡市公安局梁溪分局金星派出所业务用房改造信息化设备</w:t>
            </w:r>
            <w:r/>
          </w:p>
        </w:tc>
        <w:tc>
          <w:tcPr>
            <w:tcW w:w="3188" w:type="dxa"/>
            <w:vAlign w:val="center"/>
            <w:textDirection w:val="lrTb"/>
            <w:noWrap w:val="false"/>
          </w:tcPr>
          <w:p>
            <w:pPr>
              <w:pStyle w:val="1151"/>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sz w:val="30"/>
          <w:szCs w:val="30"/>
        </w:rPr>
      </w:pPr>
      <w:r>
        <w:rPr>
          <w:rFonts w:hint="eastAsia" w:ascii="黑体" w:eastAsia="黑体"/>
          <w:bCs/>
          <w:color w:val="000000"/>
          <w:sz w:val="24"/>
          <w:szCs w:val="24"/>
        </w:rPr>
        <w:br w:type="page" w:clear="all"/>
      </w:r>
      <w:r>
        <w:rPr>
          <w:rFonts w:hint="eastAsia" w:eastAsia="黑体"/>
          <w:b/>
          <w:color w:val="000000"/>
          <w:sz w:val="30"/>
          <w:szCs w:val="30"/>
          <w:lang w:eastAsia="zh-CN"/>
        </w:rPr>
        <w:t xml:space="preserve">十</w:t>
      </w:r>
      <w:r>
        <w:rPr>
          <w:rFonts w:hint="eastAsia"/>
          <w:b/>
          <w:color w:val="000000"/>
          <w:sz w:val="30"/>
          <w:szCs w:val="30"/>
        </w:rPr>
        <w:t xml:space="preserve">、分项</w:t>
      </w:r>
      <w:r>
        <w:rPr>
          <w:b/>
          <w:color w:val="000000"/>
          <w:sz w:val="30"/>
          <w:szCs w:val="30"/>
        </w:rPr>
        <w:t xml:space="preserve">报价表</w:t>
      </w:r>
      <w:r>
        <w:rPr>
          <w:rFonts w:hint="eastAsia"/>
          <w:b/>
          <w:color w:val="000000"/>
          <w:sz w:val="30"/>
          <w:szCs w:val="30"/>
        </w:rPr>
        <w:t xml:space="preserve">（给定格式）：</w:t>
      </w:r>
      <w:r/>
    </w:p>
    <w:p>
      <w:pPr>
        <w:spacing w:line="360" w:lineRule="auto"/>
        <w:rPr>
          <w:b/>
          <w:color w:val="000000"/>
          <w:sz w:val="30"/>
          <w:szCs w:val="30"/>
        </w:rPr>
      </w:pPr>
      <w:r>
        <w:rPr>
          <w:b/>
          <w:color w:val="000000"/>
          <w:sz w:val="30"/>
          <w:szCs w:val="30"/>
        </w:rPr>
      </w:r>
      <w:bookmarkEnd w:id="192"/>
      <w:bookmarkEnd w:id="193"/>
      <w:bookmarkEnd w:id="194"/>
      <w:r/>
    </w:p>
    <w:p>
      <w:pPr>
        <w:ind w:firstLine="420"/>
        <w:jc w:val="center"/>
        <w:spacing w:line="400" w:lineRule="exact"/>
        <w:rPr>
          <w:rFonts w:ascii="黑体" w:hAnsi="宋体" w:eastAsia="黑体"/>
          <w:bCs/>
          <w:color w:val="000000"/>
          <w:sz w:val="24"/>
          <w:szCs w:val="24"/>
        </w:rPr>
        <w:outlineLvl w:val="9"/>
      </w:pPr>
      <w:r/>
      <w:bookmarkStart w:id="196"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JSZC-320213-JZCG-G2024-0070</w:t>
      </w:r>
      <w:r/>
    </w:p>
    <w:tbl>
      <w:tblPr>
        <w:tblStyle w:val="894"/>
        <w:tblW w:w="10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4"/>
        <w:gridCol w:w="159"/>
        <w:gridCol w:w="471"/>
        <w:gridCol w:w="540"/>
        <w:gridCol w:w="774"/>
        <w:gridCol w:w="591"/>
        <w:gridCol w:w="2295"/>
        <w:gridCol w:w="192"/>
        <w:gridCol w:w="538"/>
        <w:gridCol w:w="275"/>
        <w:gridCol w:w="576"/>
        <w:gridCol w:w="354"/>
        <w:gridCol w:w="496"/>
        <w:gridCol w:w="374"/>
        <w:gridCol w:w="760"/>
        <w:gridCol w:w="185"/>
        <w:gridCol w:w="1091"/>
      </w:tblGrid>
      <w:tr>
        <w:trPr>
          <w:cantSplit/>
          <w:jc w:val="center"/>
          <w:trHeight w:val="438"/>
        </w:trPr>
        <w:tc>
          <w:tcPr>
            <w:gridSpan w:val="17"/>
            <w:tcMar>
              <w:left w:w="15" w:type="dxa"/>
              <w:top w:w="15" w:type="dxa"/>
              <w:right w:w="15" w:type="dxa"/>
              <w:bottom w:w="0" w:type="dxa"/>
            </w:tcMar>
            <w:tcW w:w="10165" w:type="dxa"/>
            <w:vAlign w:val="center"/>
            <w:textDirection w:val="lrTb"/>
            <w:noWrap w:val="false"/>
          </w:tcPr>
          <w:p>
            <w:pPr>
              <w:jc w:val="left"/>
              <w:rPr>
                <w:rFonts w:hint="eastAsia" w:ascii="黑体" w:hAnsi="宋体" w:eastAsia="宋体"/>
                <w:b/>
                <w:bCs/>
                <w:color w:val="auto"/>
                <w:sz w:val="24"/>
                <w:szCs w:val="24"/>
                <w:lang w:eastAsia="zh-CN"/>
              </w:rPr>
            </w:pPr>
            <w:r>
              <w:rPr>
                <w:rFonts w:hint="eastAsia" w:ascii="宋体"/>
                <w:b/>
                <w:bCs/>
                <w:color w:val="auto"/>
                <w:sz w:val="21"/>
                <w:szCs w:val="21"/>
              </w:rPr>
              <w:t xml:space="preserve">货物</w:t>
            </w:r>
            <w:r>
              <w:rPr>
                <w:rFonts w:hint="eastAsia" w:ascii="宋体"/>
                <w:b/>
                <w:bCs/>
                <w:color w:val="auto"/>
                <w:sz w:val="21"/>
                <w:szCs w:val="21"/>
                <w:lang w:eastAsia="zh-CN"/>
              </w:rPr>
              <w:t xml:space="preserve">部分</w:t>
            </w:r>
            <w:r/>
          </w:p>
        </w:tc>
      </w:tr>
      <w:tr>
        <w:trPr>
          <w:cantSplit/>
          <w:jc w:val="center"/>
          <w:trHeight w:val="495"/>
        </w:trPr>
        <w:tc>
          <w:tcPr>
            <w:tcMar>
              <w:left w:w="15" w:type="dxa"/>
              <w:top w:w="15" w:type="dxa"/>
              <w:right w:w="15" w:type="dxa"/>
              <w:bottom w:w="0" w:type="dxa"/>
            </w:tcMar>
            <w:tcW w:w="494" w:type="dxa"/>
            <w:vAlign w:val="center"/>
            <w:textDirection w:val="lrTb"/>
            <w:noWrap w:val="false"/>
          </w:tcPr>
          <w:p>
            <w:pPr>
              <w:jc w:val="center"/>
              <w:spacing w:before="5"/>
              <w:rPr>
                <w:color w:val="auto"/>
                <w:sz w:val="18"/>
              </w:rPr>
            </w:pPr>
            <w:r>
              <w:rPr>
                <w:rFonts w:hint="eastAsia"/>
                <w:color w:val="auto"/>
                <w:sz w:val="18"/>
              </w:rPr>
              <w:t xml:space="preserve">序号</w:t>
            </w:r>
            <w:r/>
          </w:p>
        </w:tc>
        <w:tc>
          <w:tcPr>
            <w:gridSpan w:val="3"/>
            <w:tcMar>
              <w:left w:w="15" w:type="dxa"/>
              <w:top w:w="15" w:type="dxa"/>
              <w:right w:w="15" w:type="dxa"/>
              <w:bottom w:w="0" w:type="dxa"/>
            </w:tcMar>
            <w:tcW w:w="1170" w:type="dxa"/>
            <w:vAlign w:val="center"/>
            <w:textDirection w:val="lrTb"/>
            <w:noWrap w:val="false"/>
          </w:tcPr>
          <w:p>
            <w:pPr>
              <w:jc w:val="center"/>
              <w:spacing w:before="5"/>
              <w:rPr>
                <w:color w:val="auto"/>
                <w:sz w:val="18"/>
              </w:rPr>
            </w:pPr>
            <w:r>
              <w:rPr>
                <w:rFonts w:hint="eastAsia"/>
                <w:color w:val="auto"/>
                <w:sz w:val="18"/>
              </w:rPr>
              <w:t xml:space="preserve">名称</w:t>
            </w:r>
            <w:r/>
          </w:p>
        </w:tc>
        <w:tc>
          <w:tcPr>
            <w:gridSpan w:val="2"/>
            <w:tcMar>
              <w:left w:w="15" w:type="dxa"/>
              <w:top w:w="15" w:type="dxa"/>
              <w:right w:w="15" w:type="dxa"/>
              <w:bottom w:w="0" w:type="dxa"/>
            </w:tcMar>
            <w:tcW w:w="1365" w:type="dxa"/>
            <w:vAlign w:val="center"/>
            <w:textDirection w:val="lrTb"/>
            <w:noWrap w:val="false"/>
          </w:tcPr>
          <w:p>
            <w:pPr>
              <w:jc w:val="center"/>
              <w:spacing w:before="5"/>
              <w:rPr>
                <w:color w:val="auto"/>
                <w:sz w:val="18"/>
              </w:rPr>
            </w:pPr>
            <w:r>
              <w:rPr>
                <w:rFonts w:hint="eastAsia"/>
                <w:color w:val="auto"/>
                <w:sz w:val="18"/>
              </w:rPr>
              <w:t xml:space="preserve">品牌型号</w:t>
            </w:r>
            <w:r/>
          </w:p>
        </w:tc>
        <w:tc>
          <w:tcPr>
            <w:tcMar>
              <w:left w:w="15" w:type="dxa"/>
              <w:top w:w="15" w:type="dxa"/>
              <w:right w:w="15" w:type="dxa"/>
              <w:bottom w:w="0" w:type="dxa"/>
            </w:tcMar>
            <w:tcW w:w="2295" w:type="dxa"/>
            <w:vAlign w:val="center"/>
            <w:textDirection w:val="lrTb"/>
            <w:noWrap w:val="false"/>
          </w:tcPr>
          <w:p>
            <w:pPr>
              <w:jc w:val="center"/>
              <w:spacing w:before="5"/>
              <w:rPr>
                <w:color w:val="auto"/>
                <w:sz w:val="18"/>
              </w:rPr>
            </w:pPr>
            <w:r>
              <w:rPr>
                <w:rFonts w:hint="eastAsia"/>
                <w:color w:val="auto"/>
                <w:sz w:val="18"/>
              </w:rPr>
              <w:t xml:space="preserve">性能指标</w:t>
            </w:r>
            <w:r/>
          </w:p>
        </w:tc>
        <w:tc>
          <w:tcPr>
            <w:gridSpan w:val="3"/>
            <w:tcMar>
              <w:left w:w="15" w:type="dxa"/>
              <w:top w:w="15" w:type="dxa"/>
              <w:right w:w="15" w:type="dxa"/>
              <w:bottom w:w="0" w:type="dxa"/>
            </w:tcMar>
            <w:tcW w:w="1005" w:type="dxa"/>
            <w:vAlign w:val="center"/>
            <w:textDirection w:val="lrTb"/>
            <w:noWrap w:val="false"/>
          </w:tcPr>
          <w:p>
            <w:pPr>
              <w:jc w:val="center"/>
              <w:spacing w:before="5"/>
              <w:rPr>
                <w:color w:val="auto"/>
                <w:sz w:val="18"/>
              </w:rPr>
            </w:pPr>
            <w:r>
              <w:rPr>
                <w:rFonts w:hint="eastAsia"/>
                <w:color w:val="auto"/>
                <w:sz w:val="18"/>
              </w:rPr>
              <w:t xml:space="preserve">数量</w:t>
            </w:r>
            <w:r/>
          </w:p>
        </w:tc>
        <w:tc>
          <w:tcPr>
            <w:gridSpan w:val="2"/>
            <w:tcW w:w="930" w:type="dxa"/>
            <w:vAlign w:val="center"/>
            <w:textDirection w:val="lrTb"/>
            <w:noWrap w:val="false"/>
          </w:tcPr>
          <w:p>
            <w:pPr>
              <w:jc w:val="center"/>
              <w:spacing w:before="5"/>
              <w:rPr>
                <w:color w:val="auto"/>
                <w:sz w:val="18"/>
              </w:rPr>
            </w:pPr>
            <w:r>
              <w:rPr>
                <w:rFonts w:hint="eastAsia"/>
                <w:color w:val="auto"/>
                <w:sz w:val="18"/>
              </w:rPr>
              <w:t xml:space="preserve">产地</w:t>
            </w:r>
            <w:r/>
          </w:p>
        </w:tc>
        <w:tc>
          <w:tcPr>
            <w:gridSpan w:val="2"/>
            <w:tcMar>
              <w:left w:w="15" w:type="dxa"/>
              <w:top w:w="15" w:type="dxa"/>
              <w:right w:w="15" w:type="dxa"/>
              <w:bottom w:w="0" w:type="dxa"/>
            </w:tcMar>
            <w:tcW w:w="870" w:type="dxa"/>
            <w:vAlign w:val="center"/>
            <w:textDirection w:val="lrTb"/>
            <w:noWrap w:val="false"/>
          </w:tcPr>
          <w:p>
            <w:pPr>
              <w:jc w:val="center"/>
              <w:spacing w:before="5"/>
              <w:rPr>
                <w:color w:val="auto"/>
                <w:sz w:val="18"/>
              </w:rPr>
            </w:pPr>
            <w:r>
              <w:rPr>
                <w:rFonts w:hint="eastAsia"/>
                <w:color w:val="auto"/>
                <w:sz w:val="18"/>
              </w:rPr>
              <w:t xml:space="preserve">质保期</w:t>
            </w:r>
            <w:r/>
          </w:p>
        </w:tc>
        <w:tc>
          <w:tcPr>
            <w:gridSpan w:val="2"/>
            <w:tcW w:w="945" w:type="dxa"/>
            <w:vAlign w:val="center"/>
            <w:textDirection w:val="lrTb"/>
            <w:noWrap w:val="false"/>
          </w:tcPr>
          <w:p>
            <w:pPr>
              <w:jc w:val="center"/>
              <w:spacing w:before="5"/>
              <w:rPr>
                <w:color w:val="auto"/>
                <w:sz w:val="18"/>
              </w:rPr>
            </w:pPr>
            <w:r>
              <w:rPr>
                <w:rFonts w:hint="eastAsia"/>
                <w:color w:val="auto"/>
                <w:sz w:val="18"/>
              </w:rPr>
              <w:t xml:space="preserve">单报价</w:t>
            </w:r>
            <w:r/>
          </w:p>
        </w:tc>
        <w:tc>
          <w:tcPr>
            <w:tcW w:w="1091" w:type="dxa"/>
            <w:vAlign w:val="center"/>
            <w:textDirection w:val="lrTb"/>
            <w:noWrap w:val="false"/>
          </w:tcPr>
          <w:p>
            <w:pPr>
              <w:jc w:val="center"/>
              <w:spacing w:before="5"/>
              <w:rPr>
                <w:color w:val="auto"/>
                <w:sz w:val="18"/>
              </w:rPr>
            </w:pPr>
            <w:r>
              <w:rPr>
                <w:rFonts w:hint="eastAsia"/>
                <w:color w:val="auto"/>
                <w:sz w:val="18"/>
              </w:rPr>
              <w:t xml:space="preserve">分项总报价</w:t>
            </w:r>
            <w:r/>
          </w:p>
        </w:tc>
      </w:tr>
      <w:tr>
        <w:trPr>
          <w:cantSplit/>
          <w:jc w:val="center"/>
          <w:trHeight w:val="717"/>
        </w:trPr>
        <w:tc>
          <w:tcPr>
            <w:tcMar>
              <w:left w:w="15" w:type="dxa"/>
              <w:top w:w="15" w:type="dxa"/>
              <w:right w:w="15" w:type="dxa"/>
              <w:bottom w:w="0" w:type="dxa"/>
            </w:tcMar>
            <w:tcW w:w="494" w:type="dxa"/>
            <w:vAlign w:val="center"/>
            <w:textDirection w:val="lrTb"/>
            <w:noWrap w:val="false"/>
          </w:tcPr>
          <w:p>
            <w:pPr>
              <w:pStyle w:val="915"/>
              <w:spacing w:before="5"/>
              <w:tabs>
                <w:tab w:val="clear" w:pos="4153" w:leader="none"/>
                <w:tab w:val="clear" w:pos="8306" w:leader="none"/>
              </w:tabs>
              <w:rPr>
                <w:rFonts w:ascii="宋体"/>
                <w:color w:val="auto"/>
              </w:rPr>
              <w:pBdr>
                <w:bottom w:val="none" w:color="auto" w:sz="0" w:space="0"/>
              </w:pBdr>
            </w:pPr>
            <w:r>
              <w:rPr>
                <w:rFonts w:hint="eastAsia" w:ascii="宋体"/>
                <w:color w:val="auto"/>
              </w:rPr>
              <w:t xml:space="preserve">1</w:t>
            </w:r>
            <w:r/>
          </w:p>
        </w:tc>
        <w:tc>
          <w:tcPr>
            <w:gridSpan w:val="3"/>
            <w:tcMar>
              <w:left w:w="15" w:type="dxa"/>
              <w:top w:w="15" w:type="dxa"/>
              <w:right w:w="15" w:type="dxa"/>
              <w:bottom w:w="0" w:type="dxa"/>
            </w:tcMar>
            <w:tcW w:w="1170" w:type="dxa"/>
            <w:vAlign w:val="center"/>
            <w:textDirection w:val="lrTb"/>
            <w:noWrap w:val="false"/>
          </w:tcPr>
          <w:p>
            <w:pPr>
              <w:pStyle w:val="915"/>
              <w:tabs>
                <w:tab w:val="clear" w:pos="4153" w:leader="none"/>
                <w:tab w:val="clear" w:pos="8306" w:leader="none"/>
              </w:tabs>
              <w:rPr>
                <w:rFonts w:ascii="宋体"/>
                <w:bCs/>
                <w:color w:val="auto"/>
              </w:rPr>
              <w:pBdr>
                <w:bottom w:val="none" w:color="auto" w:sz="0" w:space="0"/>
              </w:pBdr>
            </w:pPr>
            <w:r>
              <w:rPr>
                <w:rFonts w:ascii="宋体"/>
                <w:bCs/>
                <w:color w:val="auto"/>
              </w:rPr>
            </w:r>
            <w:r/>
          </w:p>
        </w:tc>
        <w:tc>
          <w:tcPr>
            <w:gridSpan w:val="2"/>
            <w:tcMar>
              <w:left w:w="15" w:type="dxa"/>
              <w:top w:w="15" w:type="dxa"/>
              <w:right w:w="15" w:type="dxa"/>
              <w:bottom w:w="0" w:type="dxa"/>
            </w:tcMar>
            <w:tcW w:w="1365" w:type="dxa"/>
            <w:vAlign w:val="center"/>
            <w:textDirection w:val="lrTb"/>
            <w:noWrap w:val="false"/>
          </w:tcPr>
          <w:p>
            <w:pPr>
              <w:pStyle w:val="915"/>
              <w:tabs>
                <w:tab w:val="clear" w:pos="4153" w:leader="none"/>
                <w:tab w:val="clear" w:pos="8306" w:leader="none"/>
              </w:tabs>
              <w:rPr>
                <w:rFonts w:ascii="宋体"/>
                <w:bCs/>
                <w:color w:val="auto"/>
              </w:rPr>
              <w:pBdr>
                <w:bottom w:val="none" w:color="auto" w:sz="0" w:space="0"/>
              </w:pBdr>
            </w:pPr>
            <w:r>
              <w:rPr>
                <w:rFonts w:ascii="宋体"/>
                <w:bCs/>
                <w:color w:val="auto"/>
              </w:rPr>
            </w:r>
            <w:r/>
          </w:p>
        </w:tc>
        <w:tc>
          <w:tcPr>
            <w:tcMar>
              <w:left w:w="15" w:type="dxa"/>
              <w:top w:w="15" w:type="dxa"/>
              <w:right w:w="15" w:type="dxa"/>
              <w:bottom w:w="0" w:type="dxa"/>
            </w:tcMar>
            <w:tcW w:w="2295" w:type="dxa"/>
            <w:vAlign w:val="top"/>
            <w:textDirection w:val="lrTb"/>
            <w:noWrap w:val="false"/>
          </w:tcPr>
          <w:p>
            <w:pPr>
              <w:jc w:val="center"/>
              <w:rPr>
                <w:rFonts w:ascii="宋体"/>
                <w:bCs/>
                <w:color w:val="auto"/>
                <w:sz w:val="18"/>
              </w:rPr>
            </w:pPr>
            <w:r>
              <w:rPr>
                <w:rFonts w:ascii="宋体"/>
                <w:bCs/>
                <w:color w:val="auto"/>
                <w:sz w:val="18"/>
              </w:rPr>
            </w:r>
            <w:r/>
          </w:p>
        </w:tc>
        <w:tc>
          <w:tcPr>
            <w:gridSpan w:val="3"/>
            <w:tcMar>
              <w:left w:w="15" w:type="dxa"/>
              <w:top w:w="15" w:type="dxa"/>
              <w:right w:w="15" w:type="dxa"/>
              <w:bottom w:w="0" w:type="dxa"/>
            </w:tcMar>
            <w:tcW w:w="1005" w:type="dxa"/>
            <w:vAlign w:val="center"/>
            <w:textDirection w:val="lrTb"/>
            <w:noWrap w:val="false"/>
          </w:tcPr>
          <w:p>
            <w:pPr>
              <w:jc w:val="center"/>
              <w:rPr>
                <w:rFonts w:hint="eastAsia" w:ascii="黑体" w:hAnsi="宋体" w:eastAsia="黑体"/>
                <w:b/>
                <w:bCs/>
                <w:color w:val="auto"/>
                <w:sz w:val="24"/>
                <w:szCs w:val="24"/>
              </w:rPr>
            </w:pPr>
            <w:r>
              <w:rPr>
                <w:rFonts w:hint="eastAsia" w:ascii="黑体" w:eastAsia="黑体"/>
                <w:b/>
                <w:bCs/>
                <w:color w:val="auto"/>
              </w:rPr>
              <w:t xml:space="preserve">　</w:t>
            </w:r>
            <w:r/>
          </w:p>
        </w:tc>
        <w:tc>
          <w:tcPr>
            <w:gridSpan w:val="2"/>
            <w:tcW w:w="930"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c>
          <w:tcPr>
            <w:gridSpan w:val="2"/>
            <w:tcMar>
              <w:left w:w="15" w:type="dxa"/>
              <w:top w:w="15" w:type="dxa"/>
              <w:right w:w="15" w:type="dxa"/>
              <w:bottom w:w="0" w:type="dxa"/>
            </w:tcMar>
            <w:tcW w:w="870" w:type="dxa"/>
            <w:vAlign w:val="center"/>
            <w:textDirection w:val="lrTb"/>
            <w:noWrap w:val="false"/>
          </w:tcPr>
          <w:p>
            <w:pPr>
              <w:jc w:val="center"/>
              <w:rPr>
                <w:rFonts w:hint="eastAsia" w:ascii="黑体" w:hAnsi="宋体" w:eastAsia="黑体"/>
                <w:b/>
                <w:bCs/>
                <w:color w:val="auto"/>
                <w:sz w:val="24"/>
                <w:szCs w:val="24"/>
              </w:rPr>
            </w:pPr>
            <w:r>
              <w:rPr>
                <w:rFonts w:hint="eastAsia" w:ascii="黑体" w:eastAsia="黑体"/>
                <w:b/>
                <w:bCs/>
                <w:color w:val="auto"/>
              </w:rPr>
              <w:t xml:space="preserve">　</w:t>
            </w:r>
            <w:r/>
          </w:p>
        </w:tc>
        <w:tc>
          <w:tcPr>
            <w:gridSpan w:val="2"/>
            <w:tcW w:w="945"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c>
          <w:tcPr>
            <w:tcW w:w="1091"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r>
      <w:tr>
        <w:trPr>
          <w:cantSplit/>
          <w:jc w:val="center"/>
          <w:trHeight w:val="898"/>
        </w:trPr>
        <w:tc>
          <w:tcPr>
            <w:tcMar>
              <w:left w:w="15" w:type="dxa"/>
              <w:top w:w="15" w:type="dxa"/>
              <w:right w:w="15" w:type="dxa"/>
              <w:bottom w:w="0" w:type="dxa"/>
            </w:tcMar>
            <w:tcW w:w="494" w:type="dxa"/>
            <w:vAlign w:val="center"/>
            <w:textDirection w:val="lrTb"/>
            <w:noWrap w:val="false"/>
          </w:tcPr>
          <w:p>
            <w:pPr>
              <w:jc w:val="center"/>
              <w:rPr>
                <w:rFonts w:ascii="宋体"/>
                <w:color w:val="auto"/>
                <w:sz w:val="18"/>
              </w:rPr>
            </w:pPr>
            <w:r>
              <w:rPr>
                <w:rFonts w:hint="eastAsia" w:ascii="宋体"/>
                <w:color w:val="auto"/>
                <w:sz w:val="18"/>
              </w:rPr>
              <w:t xml:space="preserve">2</w:t>
            </w:r>
            <w:r/>
          </w:p>
        </w:tc>
        <w:tc>
          <w:tcPr>
            <w:gridSpan w:val="3"/>
            <w:tcMar>
              <w:left w:w="15" w:type="dxa"/>
              <w:top w:w="15" w:type="dxa"/>
              <w:right w:w="15" w:type="dxa"/>
              <w:bottom w:w="0" w:type="dxa"/>
            </w:tcMar>
            <w:tcW w:w="1170" w:type="dxa"/>
            <w:vAlign w:val="center"/>
            <w:textDirection w:val="lrTb"/>
            <w:noWrap w:val="false"/>
          </w:tcPr>
          <w:p>
            <w:pPr>
              <w:jc w:val="center"/>
              <w:rPr>
                <w:rFonts w:ascii="宋体"/>
                <w:color w:val="auto"/>
              </w:rPr>
            </w:pPr>
            <w:r>
              <w:rPr>
                <w:rFonts w:ascii="宋体"/>
                <w:color w:val="auto"/>
              </w:rPr>
            </w:r>
            <w:r/>
          </w:p>
        </w:tc>
        <w:tc>
          <w:tcPr>
            <w:gridSpan w:val="2"/>
            <w:tcMar>
              <w:left w:w="15" w:type="dxa"/>
              <w:top w:w="15" w:type="dxa"/>
              <w:right w:w="15" w:type="dxa"/>
              <w:bottom w:w="0" w:type="dxa"/>
            </w:tcMar>
            <w:tcW w:w="1365" w:type="dxa"/>
            <w:vAlign w:val="center"/>
            <w:textDirection w:val="lrTb"/>
            <w:noWrap w:val="false"/>
          </w:tcPr>
          <w:p>
            <w:pPr>
              <w:pStyle w:val="915"/>
              <w:tabs>
                <w:tab w:val="clear" w:pos="4153" w:leader="none"/>
                <w:tab w:val="clear" w:pos="8306" w:leader="none"/>
              </w:tabs>
              <w:rPr>
                <w:rFonts w:ascii="宋体"/>
                <w:bCs/>
                <w:color w:val="auto"/>
              </w:rPr>
              <w:pBdr>
                <w:bottom w:val="none" w:color="auto" w:sz="0" w:space="0"/>
              </w:pBdr>
            </w:pPr>
            <w:r>
              <w:rPr>
                <w:rFonts w:ascii="宋体"/>
                <w:bCs/>
                <w:color w:val="auto"/>
              </w:rPr>
            </w:r>
            <w:r/>
          </w:p>
        </w:tc>
        <w:tc>
          <w:tcPr>
            <w:tcMar>
              <w:left w:w="15" w:type="dxa"/>
              <w:top w:w="15" w:type="dxa"/>
              <w:right w:w="15" w:type="dxa"/>
              <w:bottom w:w="0" w:type="dxa"/>
            </w:tcMar>
            <w:tcW w:w="2295" w:type="dxa"/>
            <w:vAlign w:val="center"/>
            <w:textDirection w:val="lrTb"/>
            <w:noWrap w:val="false"/>
          </w:tcPr>
          <w:p>
            <w:pPr>
              <w:jc w:val="center"/>
              <w:rPr>
                <w:rFonts w:ascii="宋体"/>
                <w:bCs/>
                <w:color w:val="auto"/>
                <w:sz w:val="18"/>
              </w:rPr>
            </w:pPr>
            <w:r>
              <w:rPr>
                <w:rFonts w:ascii="宋体"/>
                <w:bCs/>
                <w:color w:val="auto"/>
                <w:sz w:val="18"/>
              </w:rPr>
            </w:r>
            <w:r/>
          </w:p>
        </w:tc>
        <w:tc>
          <w:tcPr>
            <w:gridSpan w:val="3"/>
            <w:tcMar>
              <w:left w:w="15" w:type="dxa"/>
              <w:top w:w="15" w:type="dxa"/>
              <w:right w:w="15" w:type="dxa"/>
              <w:bottom w:w="0" w:type="dxa"/>
            </w:tcMar>
            <w:tcW w:w="1005" w:type="dxa"/>
            <w:vAlign w:val="center"/>
            <w:textDirection w:val="lrTb"/>
            <w:noWrap w:val="false"/>
          </w:tcPr>
          <w:p>
            <w:pPr>
              <w:jc w:val="center"/>
              <w:rPr>
                <w:rFonts w:hint="eastAsia" w:ascii="黑体" w:hAnsi="宋体" w:eastAsia="黑体"/>
                <w:b/>
                <w:bCs/>
                <w:color w:val="auto"/>
                <w:sz w:val="24"/>
                <w:szCs w:val="24"/>
              </w:rPr>
            </w:pPr>
            <w:r>
              <w:rPr>
                <w:rFonts w:hint="eastAsia" w:ascii="黑体" w:eastAsia="黑体"/>
                <w:b/>
                <w:bCs/>
                <w:color w:val="auto"/>
              </w:rPr>
              <w:t xml:space="preserve">　</w:t>
            </w:r>
            <w:r/>
          </w:p>
        </w:tc>
        <w:tc>
          <w:tcPr>
            <w:gridSpan w:val="2"/>
            <w:tcW w:w="930"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c>
          <w:tcPr>
            <w:gridSpan w:val="2"/>
            <w:tcMar>
              <w:left w:w="15" w:type="dxa"/>
              <w:top w:w="15" w:type="dxa"/>
              <w:right w:w="15" w:type="dxa"/>
              <w:bottom w:w="0" w:type="dxa"/>
            </w:tcMar>
            <w:tcW w:w="870" w:type="dxa"/>
            <w:vAlign w:val="center"/>
            <w:textDirection w:val="lrTb"/>
            <w:noWrap w:val="false"/>
          </w:tcPr>
          <w:p>
            <w:pPr>
              <w:jc w:val="center"/>
              <w:rPr>
                <w:rFonts w:hint="eastAsia" w:ascii="黑体" w:hAnsi="宋体" w:eastAsia="黑体"/>
                <w:b/>
                <w:bCs/>
                <w:color w:val="auto"/>
                <w:sz w:val="24"/>
                <w:szCs w:val="24"/>
              </w:rPr>
            </w:pPr>
            <w:r>
              <w:rPr>
                <w:rFonts w:hint="eastAsia" w:ascii="黑体" w:eastAsia="黑体"/>
                <w:b/>
                <w:bCs/>
                <w:color w:val="auto"/>
              </w:rPr>
              <w:t xml:space="preserve">　</w:t>
            </w:r>
            <w:r/>
          </w:p>
        </w:tc>
        <w:tc>
          <w:tcPr>
            <w:gridSpan w:val="2"/>
            <w:tcW w:w="945"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c>
          <w:tcPr>
            <w:tcW w:w="1091"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r>
      <w:tr>
        <w:trPr>
          <w:cantSplit/>
          <w:jc w:val="center"/>
          <w:trHeight w:val="898"/>
        </w:trPr>
        <w:tc>
          <w:tcPr>
            <w:tcMar>
              <w:left w:w="15" w:type="dxa"/>
              <w:top w:w="15" w:type="dxa"/>
              <w:right w:w="15" w:type="dxa"/>
              <w:bottom w:w="0" w:type="dxa"/>
            </w:tcMar>
            <w:tcW w:w="494" w:type="dxa"/>
            <w:vAlign w:val="center"/>
            <w:textDirection w:val="lrTb"/>
            <w:noWrap w:val="false"/>
          </w:tcPr>
          <w:p>
            <w:pPr>
              <w:jc w:val="center"/>
              <w:rPr>
                <w:rFonts w:ascii="宋体"/>
                <w:color w:val="auto"/>
              </w:rPr>
            </w:pPr>
            <w:r>
              <w:rPr>
                <w:rFonts w:hint="eastAsia" w:ascii="宋体"/>
                <w:color w:val="auto"/>
              </w:rPr>
              <w:t xml:space="preserve">...</w:t>
            </w:r>
            <w:r/>
          </w:p>
        </w:tc>
        <w:tc>
          <w:tcPr>
            <w:gridSpan w:val="3"/>
            <w:tcMar>
              <w:left w:w="15" w:type="dxa"/>
              <w:top w:w="15" w:type="dxa"/>
              <w:right w:w="15" w:type="dxa"/>
              <w:bottom w:w="0" w:type="dxa"/>
            </w:tcMar>
            <w:tcW w:w="1170" w:type="dxa"/>
            <w:vAlign w:val="center"/>
            <w:textDirection w:val="lrTb"/>
            <w:noWrap w:val="false"/>
          </w:tcPr>
          <w:p>
            <w:pPr>
              <w:jc w:val="center"/>
              <w:rPr>
                <w:rFonts w:ascii="宋体"/>
                <w:color w:val="auto"/>
              </w:rPr>
            </w:pPr>
            <w:r>
              <w:rPr>
                <w:rFonts w:hint="eastAsia" w:ascii="宋体"/>
                <w:color w:val="auto"/>
              </w:rPr>
              <w:t xml:space="preserve">...</w:t>
            </w:r>
            <w:r/>
          </w:p>
        </w:tc>
        <w:tc>
          <w:tcPr>
            <w:gridSpan w:val="2"/>
            <w:tcMar>
              <w:left w:w="15" w:type="dxa"/>
              <w:top w:w="15" w:type="dxa"/>
              <w:right w:w="15" w:type="dxa"/>
              <w:bottom w:w="0" w:type="dxa"/>
            </w:tcMar>
            <w:tcW w:w="1365" w:type="dxa"/>
            <w:vAlign w:val="center"/>
            <w:textDirection w:val="lrTb"/>
            <w:noWrap w:val="false"/>
          </w:tcPr>
          <w:p>
            <w:pPr>
              <w:jc w:val="center"/>
              <w:rPr>
                <w:rFonts w:ascii="宋体"/>
                <w:color w:val="auto"/>
              </w:rPr>
            </w:pPr>
            <w:r>
              <w:rPr>
                <w:rFonts w:hint="eastAsia" w:ascii="宋体"/>
                <w:color w:val="auto"/>
              </w:rPr>
              <w:t xml:space="preserve">...</w:t>
            </w:r>
            <w:r/>
          </w:p>
        </w:tc>
        <w:tc>
          <w:tcPr>
            <w:tcMar>
              <w:left w:w="15" w:type="dxa"/>
              <w:top w:w="15" w:type="dxa"/>
              <w:right w:w="15" w:type="dxa"/>
              <w:bottom w:w="0" w:type="dxa"/>
            </w:tcMar>
            <w:tcW w:w="2295" w:type="dxa"/>
            <w:vAlign w:val="center"/>
            <w:textDirection w:val="lrTb"/>
            <w:noWrap w:val="false"/>
          </w:tcPr>
          <w:p>
            <w:pPr>
              <w:jc w:val="center"/>
              <w:rPr>
                <w:rFonts w:ascii="宋体"/>
                <w:color w:val="auto"/>
              </w:rPr>
            </w:pPr>
            <w:r>
              <w:rPr>
                <w:rFonts w:hint="eastAsia" w:ascii="宋体"/>
                <w:color w:val="auto"/>
              </w:rPr>
              <w:t xml:space="preserve">...</w:t>
            </w:r>
            <w:r/>
          </w:p>
        </w:tc>
        <w:tc>
          <w:tcPr>
            <w:gridSpan w:val="3"/>
            <w:tcMar>
              <w:left w:w="15" w:type="dxa"/>
              <w:top w:w="15" w:type="dxa"/>
              <w:right w:w="15" w:type="dxa"/>
              <w:bottom w:w="0" w:type="dxa"/>
            </w:tcMar>
            <w:tcW w:w="1005" w:type="dxa"/>
            <w:vAlign w:val="center"/>
            <w:textDirection w:val="lrTb"/>
            <w:noWrap w:val="false"/>
          </w:tcPr>
          <w:p>
            <w:pPr>
              <w:jc w:val="center"/>
              <w:rPr>
                <w:rFonts w:ascii="宋体"/>
                <w:color w:val="auto"/>
              </w:rPr>
            </w:pPr>
            <w:r>
              <w:rPr>
                <w:rFonts w:ascii="宋体"/>
                <w:color w:val="auto"/>
              </w:rPr>
            </w:r>
            <w:r/>
          </w:p>
        </w:tc>
        <w:tc>
          <w:tcPr>
            <w:gridSpan w:val="2"/>
            <w:tcW w:w="930" w:type="dxa"/>
            <w:vAlign w:val="center"/>
            <w:textDirection w:val="lrTb"/>
            <w:noWrap w:val="false"/>
          </w:tcPr>
          <w:p>
            <w:pPr>
              <w:jc w:val="center"/>
              <w:rPr>
                <w:rFonts w:ascii="宋体"/>
                <w:color w:val="auto"/>
              </w:rPr>
            </w:pPr>
            <w:r>
              <w:rPr>
                <w:rFonts w:ascii="宋体"/>
                <w:color w:val="auto"/>
              </w:rPr>
            </w:r>
            <w:r/>
          </w:p>
        </w:tc>
        <w:tc>
          <w:tcPr>
            <w:gridSpan w:val="2"/>
            <w:tcMar>
              <w:left w:w="15" w:type="dxa"/>
              <w:top w:w="15" w:type="dxa"/>
              <w:right w:w="15" w:type="dxa"/>
              <w:bottom w:w="0" w:type="dxa"/>
            </w:tcMar>
            <w:tcW w:w="870" w:type="dxa"/>
            <w:vAlign w:val="center"/>
            <w:textDirection w:val="lrTb"/>
            <w:noWrap w:val="false"/>
          </w:tcPr>
          <w:p>
            <w:pPr>
              <w:jc w:val="center"/>
              <w:rPr>
                <w:rFonts w:ascii="宋体"/>
                <w:color w:val="auto"/>
              </w:rPr>
            </w:pPr>
            <w:r>
              <w:rPr>
                <w:rFonts w:ascii="宋体"/>
                <w:color w:val="auto"/>
              </w:rPr>
            </w:r>
            <w:r/>
          </w:p>
        </w:tc>
        <w:tc>
          <w:tcPr>
            <w:gridSpan w:val="2"/>
            <w:tcW w:w="945" w:type="dxa"/>
            <w:vAlign w:val="center"/>
            <w:textDirection w:val="lrTb"/>
            <w:noWrap w:val="false"/>
          </w:tcPr>
          <w:p>
            <w:pPr>
              <w:jc w:val="center"/>
              <w:rPr>
                <w:rFonts w:ascii="宋体"/>
                <w:color w:val="auto"/>
              </w:rPr>
            </w:pPr>
            <w:r>
              <w:rPr>
                <w:rFonts w:ascii="宋体"/>
                <w:color w:val="auto"/>
              </w:rPr>
            </w:r>
            <w:r/>
          </w:p>
        </w:tc>
        <w:tc>
          <w:tcPr>
            <w:tcW w:w="1091" w:type="dxa"/>
            <w:vAlign w:val="center"/>
            <w:textDirection w:val="lrTb"/>
            <w:noWrap w:val="false"/>
          </w:tcPr>
          <w:p>
            <w:pPr>
              <w:jc w:val="center"/>
              <w:rPr>
                <w:rFonts w:ascii="宋体"/>
                <w:color w:val="auto"/>
              </w:rPr>
            </w:pPr>
            <w:r>
              <w:rPr>
                <w:rFonts w:ascii="宋体"/>
                <w:color w:val="auto"/>
              </w:rPr>
            </w:r>
            <w:r/>
          </w:p>
        </w:tc>
      </w:tr>
      <w:tr>
        <w:trPr>
          <w:cantSplit/>
          <w:jc w:val="center"/>
          <w:trHeight w:val="495"/>
        </w:trPr>
        <w:tc>
          <w:tcPr>
            <w:gridSpan w:val="17"/>
            <w:tcMar>
              <w:left w:w="15" w:type="dxa"/>
              <w:top w:w="15" w:type="dxa"/>
              <w:right w:w="15" w:type="dxa"/>
              <w:bottom w:w="0" w:type="dxa"/>
            </w:tcMar>
            <w:tcW w:w="10165" w:type="dxa"/>
            <w:vAlign w:val="center"/>
            <w:textDirection w:val="lrTb"/>
            <w:noWrap w:val="false"/>
          </w:tcPr>
          <w:p>
            <w:pPr>
              <w:jc w:val="left"/>
              <w:spacing w:before="5"/>
              <w:rPr>
                <w:rFonts w:hint="eastAsia" w:eastAsia="宋体"/>
                <w:color w:val="auto"/>
                <w:sz w:val="18"/>
                <w:lang w:eastAsia="zh-CN"/>
              </w:rPr>
            </w:pPr>
            <w:r>
              <w:rPr>
                <w:rFonts w:hint="eastAsia"/>
                <w:b/>
                <w:bCs/>
                <w:color w:val="auto"/>
                <w:sz w:val="21"/>
                <w:szCs w:val="21"/>
              </w:rPr>
              <w:t xml:space="preserve">服务</w:t>
            </w:r>
            <w:r>
              <w:rPr>
                <w:rFonts w:hint="eastAsia"/>
                <w:b/>
                <w:bCs/>
                <w:color w:val="auto"/>
                <w:sz w:val="21"/>
                <w:szCs w:val="21"/>
                <w:lang w:eastAsia="zh-CN"/>
              </w:rPr>
              <w:t xml:space="preserve">部分</w:t>
            </w:r>
            <w:r/>
          </w:p>
        </w:tc>
      </w:tr>
      <w:tr>
        <w:trPr>
          <w:cantSplit/>
          <w:jc w:val="center"/>
          <w:trHeight w:val="495"/>
        </w:trPr>
        <w:tc>
          <w:tcPr>
            <w:gridSpan w:val="3"/>
            <w:tcMar>
              <w:left w:w="15" w:type="dxa"/>
              <w:top w:w="15" w:type="dxa"/>
              <w:right w:w="15" w:type="dxa"/>
              <w:bottom w:w="0" w:type="dxa"/>
            </w:tcMar>
            <w:tcW w:w="1124" w:type="dxa"/>
            <w:vAlign w:val="center"/>
            <w:textDirection w:val="lrTb"/>
            <w:noWrap w:val="false"/>
          </w:tcPr>
          <w:p>
            <w:pPr>
              <w:jc w:val="center"/>
              <w:spacing w:before="5"/>
              <w:rPr>
                <w:color w:val="auto"/>
                <w:sz w:val="18"/>
              </w:rPr>
            </w:pPr>
            <w:r>
              <w:rPr>
                <w:rFonts w:hint="eastAsia"/>
                <w:color w:val="auto"/>
                <w:sz w:val="18"/>
              </w:rPr>
              <w:t xml:space="preserve">序号</w:t>
            </w:r>
            <w:r/>
          </w:p>
        </w:tc>
        <w:tc>
          <w:tcPr>
            <w:gridSpan w:val="6"/>
            <w:tcMar>
              <w:left w:w="15" w:type="dxa"/>
              <w:top w:w="15" w:type="dxa"/>
              <w:right w:w="15" w:type="dxa"/>
              <w:bottom w:w="0" w:type="dxa"/>
            </w:tcMar>
            <w:tcW w:w="4930" w:type="dxa"/>
            <w:vAlign w:val="center"/>
            <w:textDirection w:val="lrTb"/>
            <w:noWrap w:val="false"/>
          </w:tcPr>
          <w:p>
            <w:pPr>
              <w:jc w:val="center"/>
              <w:spacing w:before="5"/>
              <w:rPr>
                <w:color w:val="auto"/>
                <w:sz w:val="18"/>
              </w:rPr>
            </w:pPr>
            <w:r>
              <w:rPr>
                <w:color w:val="auto"/>
                <w:sz w:val="18"/>
              </w:rPr>
              <w:t xml:space="preserve">服务内容</w:t>
            </w:r>
            <w:r/>
          </w:p>
        </w:tc>
        <w:tc>
          <w:tcPr>
            <w:gridSpan w:val="2"/>
            <w:tcW w:w="851" w:type="dxa"/>
            <w:vAlign w:val="center"/>
            <w:textDirection w:val="lrTb"/>
            <w:noWrap w:val="false"/>
          </w:tcPr>
          <w:p>
            <w:pPr>
              <w:jc w:val="center"/>
              <w:spacing w:before="5"/>
              <w:rPr>
                <w:color w:val="auto"/>
                <w:sz w:val="18"/>
              </w:rPr>
            </w:pPr>
            <w:r>
              <w:rPr>
                <w:rFonts w:hint="eastAsia"/>
                <w:color w:val="auto"/>
                <w:sz w:val="18"/>
              </w:rPr>
              <w:t xml:space="preserve">数量</w:t>
            </w:r>
            <w:r/>
          </w:p>
        </w:tc>
        <w:tc>
          <w:tcPr>
            <w:gridSpan w:val="2"/>
            <w:tcMar>
              <w:left w:w="15" w:type="dxa"/>
              <w:top w:w="15" w:type="dxa"/>
              <w:right w:w="15" w:type="dxa"/>
              <w:bottom w:w="0" w:type="dxa"/>
            </w:tcMar>
            <w:tcW w:w="850" w:type="dxa"/>
            <w:vAlign w:val="center"/>
            <w:textDirection w:val="lrTb"/>
            <w:noWrap w:val="false"/>
          </w:tcPr>
          <w:p>
            <w:pPr>
              <w:jc w:val="center"/>
              <w:spacing w:before="5"/>
              <w:rPr>
                <w:color w:val="auto"/>
                <w:sz w:val="18"/>
              </w:rPr>
            </w:pPr>
            <w:r>
              <w:rPr>
                <w:rFonts w:hint="eastAsia"/>
                <w:color w:val="auto"/>
                <w:sz w:val="18"/>
              </w:rPr>
              <w:t xml:space="preserve">单位</w:t>
            </w:r>
            <w:r/>
          </w:p>
        </w:tc>
        <w:tc>
          <w:tcPr>
            <w:gridSpan w:val="2"/>
            <w:tcW w:w="1134" w:type="dxa"/>
            <w:vAlign w:val="center"/>
            <w:textDirection w:val="lrTb"/>
            <w:noWrap w:val="false"/>
          </w:tcPr>
          <w:p>
            <w:pPr>
              <w:jc w:val="center"/>
              <w:spacing w:before="5"/>
              <w:rPr>
                <w:color w:val="auto"/>
                <w:sz w:val="18"/>
              </w:rPr>
            </w:pPr>
            <w:r>
              <w:rPr>
                <w:rFonts w:hint="eastAsia"/>
                <w:color w:val="auto"/>
                <w:sz w:val="18"/>
              </w:rPr>
              <w:t xml:space="preserve">单报价</w:t>
            </w:r>
            <w:r/>
          </w:p>
        </w:tc>
        <w:tc>
          <w:tcPr>
            <w:gridSpan w:val="2"/>
            <w:tcW w:w="1276" w:type="dxa"/>
            <w:vAlign w:val="center"/>
            <w:textDirection w:val="lrTb"/>
            <w:noWrap w:val="false"/>
          </w:tcPr>
          <w:p>
            <w:pPr>
              <w:jc w:val="center"/>
              <w:spacing w:before="5"/>
              <w:rPr>
                <w:color w:val="auto"/>
                <w:sz w:val="18"/>
              </w:rPr>
            </w:pPr>
            <w:r>
              <w:rPr>
                <w:rFonts w:hint="eastAsia"/>
                <w:color w:val="auto"/>
                <w:sz w:val="18"/>
              </w:rPr>
              <w:t xml:space="preserve">分项总报价</w:t>
            </w:r>
            <w:r/>
          </w:p>
        </w:tc>
      </w:tr>
      <w:tr>
        <w:trPr>
          <w:cantSplit/>
          <w:jc w:val="center"/>
          <w:trHeight w:val="717"/>
        </w:trPr>
        <w:tc>
          <w:tcPr>
            <w:gridSpan w:val="3"/>
            <w:tcMar>
              <w:left w:w="15" w:type="dxa"/>
              <w:top w:w="15" w:type="dxa"/>
              <w:right w:w="15" w:type="dxa"/>
              <w:bottom w:w="0" w:type="dxa"/>
            </w:tcMar>
            <w:tcW w:w="1124" w:type="dxa"/>
            <w:vAlign w:val="center"/>
            <w:textDirection w:val="lrTb"/>
            <w:noWrap w:val="false"/>
          </w:tcPr>
          <w:p>
            <w:pPr>
              <w:pStyle w:val="915"/>
              <w:spacing w:before="5"/>
              <w:tabs>
                <w:tab w:val="clear" w:pos="4153" w:leader="none"/>
                <w:tab w:val="center" w:pos="7143" w:leader="none"/>
                <w:tab w:val="clear" w:pos="8306" w:leader="none"/>
                <w:tab w:val="right" w:pos="14287" w:leader="none"/>
              </w:tabs>
              <w:rPr>
                <w:rFonts w:ascii="宋体"/>
                <w:color w:val="auto"/>
              </w:rPr>
              <w:pBdr>
                <w:bottom w:val="none" w:color="000000" w:sz="0" w:space="0"/>
              </w:pBdr>
            </w:pPr>
            <w:r>
              <w:rPr>
                <w:rFonts w:hint="eastAsia" w:ascii="宋体"/>
                <w:color w:val="auto"/>
              </w:rPr>
              <w:t xml:space="preserve">1</w:t>
            </w:r>
            <w:r/>
          </w:p>
        </w:tc>
        <w:tc>
          <w:tcPr>
            <w:gridSpan w:val="6"/>
            <w:tcMar>
              <w:left w:w="15" w:type="dxa"/>
              <w:top w:w="15" w:type="dxa"/>
              <w:right w:w="15" w:type="dxa"/>
              <w:bottom w:w="0" w:type="dxa"/>
            </w:tcMar>
            <w:tcW w:w="4930" w:type="dxa"/>
            <w:vAlign w:val="center"/>
            <w:textDirection w:val="lrTb"/>
            <w:noWrap w:val="false"/>
          </w:tcPr>
          <w:p>
            <w:pPr>
              <w:jc w:val="center"/>
              <w:rPr>
                <w:rFonts w:hint="eastAsia" w:ascii="黑体" w:hAnsi="宋体" w:eastAsia="黑体"/>
                <w:b/>
                <w:bCs/>
                <w:color w:val="auto"/>
                <w:sz w:val="24"/>
                <w:szCs w:val="24"/>
              </w:rPr>
            </w:pPr>
            <w:r>
              <w:rPr>
                <w:rFonts w:hint="eastAsia" w:ascii="黑体" w:eastAsia="黑体"/>
                <w:b/>
                <w:bCs/>
                <w:color w:val="auto"/>
              </w:rPr>
              <w:t xml:space="preserve">　</w:t>
            </w:r>
            <w:r/>
          </w:p>
        </w:tc>
        <w:tc>
          <w:tcPr>
            <w:gridSpan w:val="2"/>
            <w:tcW w:w="851"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c>
          <w:tcPr>
            <w:gridSpan w:val="2"/>
            <w:tcMar>
              <w:left w:w="15" w:type="dxa"/>
              <w:top w:w="15" w:type="dxa"/>
              <w:right w:w="15" w:type="dxa"/>
              <w:bottom w:w="0" w:type="dxa"/>
            </w:tcMar>
            <w:tcW w:w="850" w:type="dxa"/>
            <w:vAlign w:val="center"/>
            <w:textDirection w:val="lrTb"/>
            <w:noWrap w:val="false"/>
          </w:tcPr>
          <w:p>
            <w:pPr>
              <w:jc w:val="center"/>
              <w:rPr>
                <w:rFonts w:hint="eastAsia" w:ascii="黑体" w:hAnsi="宋体" w:eastAsia="黑体"/>
                <w:b/>
                <w:bCs/>
                <w:color w:val="auto"/>
                <w:sz w:val="24"/>
                <w:szCs w:val="24"/>
              </w:rPr>
            </w:pPr>
            <w:r>
              <w:rPr>
                <w:rFonts w:hint="eastAsia" w:ascii="黑体" w:eastAsia="黑体"/>
                <w:b/>
                <w:bCs/>
                <w:color w:val="auto"/>
              </w:rPr>
              <w:t xml:space="preserve">　</w:t>
            </w:r>
            <w:r/>
          </w:p>
        </w:tc>
        <w:tc>
          <w:tcPr>
            <w:gridSpan w:val="2"/>
            <w:tcW w:w="1134"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c>
          <w:tcPr>
            <w:gridSpan w:val="2"/>
            <w:tcW w:w="1276"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r>
      <w:tr>
        <w:trPr>
          <w:cantSplit/>
          <w:jc w:val="center"/>
          <w:trHeight w:val="898"/>
        </w:trPr>
        <w:tc>
          <w:tcPr>
            <w:gridSpan w:val="3"/>
            <w:tcMar>
              <w:left w:w="15" w:type="dxa"/>
              <w:top w:w="15" w:type="dxa"/>
              <w:right w:w="15" w:type="dxa"/>
              <w:bottom w:w="0" w:type="dxa"/>
            </w:tcMar>
            <w:tcW w:w="1124" w:type="dxa"/>
            <w:vAlign w:val="center"/>
            <w:textDirection w:val="lrTb"/>
            <w:noWrap w:val="false"/>
          </w:tcPr>
          <w:p>
            <w:pPr>
              <w:jc w:val="center"/>
              <w:rPr>
                <w:rFonts w:ascii="宋体"/>
                <w:color w:val="auto"/>
                <w:sz w:val="18"/>
              </w:rPr>
            </w:pPr>
            <w:r>
              <w:rPr>
                <w:rFonts w:hint="eastAsia" w:ascii="宋体"/>
                <w:color w:val="auto"/>
                <w:sz w:val="18"/>
              </w:rPr>
              <w:t xml:space="preserve">2</w:t>
            </w:r>
            <w:r/>
          </w:p>
        </w:tc>
        <w:tc>
          <w:tcPr>
            <w:gridSpan w:val="6"/>
            <w:tcMar>
              <w:left w:w="15" w:type="dxa"/>
              <w:top w:w="15" w:type="dxa"/>
              <w:right w:w="15" w:type="dxa"/>
              <w:bottom w:w="0" w:type="dxa"/>
            </w:tcMar>
            <w:tcW w:w="4930" w:type="dxa"/>
            <w:vAlign w:val="center"/>
            <w:textDirection w:val="lrTb"/>
            <w:noWrap w:val="false"/>
          </w:tcPr>
          <w:p>
            <w:pPr>
              <w:jc w:val="center"/>
              <w:rPr>
                <w:rFonts w:hint="eastAsia" w:ascii="黑体" w:hAnsi="宋体" w:eastAsia="黑体"/>
                <w:b/>
                <w:bCs/>
                <w:color w:val="auto"/>
                <w:sz w:val="24"/>
                <w:szCs w:val="24"/>
              </w:rPr>
            </w:pPr>
            <w:r>
              <w:rPr>
                <w:rFonts w:hint="eastAsia" w:ascii="黑体" w:eastAsia="黑体"/>
                <w:b/>
                <w:bCs/>
                <w:color w:val="auto"/>
              </w:rPr>
              <w:t xml:space="preserve">　</w:t>
            </w:r>
            <w:r/>
          </w:p>
        </w:tc>
        <w:tc>
          <w:tcPr>
            <w:gridSpan w:val="2"/>
            <w:tcW w:w="851"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c>
          <w:tcPr>
            <w:gridSpan w:val="2"/>
            <w:tcMar>
              <w:left w:w="15" w:type="dxa"/>
              <w:top w:w="15" w:type="dxa"/>
              <w:right w:w="15" w:type="dxa"/>
              <w:bottom w:w="0" w:type="dxa"/>
            </w:tcMar>
            <w:tcW w:w="850" w:type="dxa"/>
            <w:vAlign w:val="center"/>
            <w:textDirection w:val="lrTb"/>
            <w:noWrap w:val="false"/>
          </w:tcPr>
          <w:p>
            <w:pPr>
              <w:jc w:val="center"/>
              <w:rPr>
                <w:rFonts w:hint="eastAsia" w:ascii="黑体" w:hAnsi="宋体" w:eastAsia="黑体"/>
                <w:b/>
                <w:bCs/>
                <w:color w:val="auto"/>
                <w:sz w:val="24"/>
                <w:szCs w:val="24"/>
              </w:rPr>
            </w:pPr>
            <w:r>
              <w:rPr>
                <w:rFonts w:hint="eastAsia" w:ascii="黑体" w:eastAsia="黑体"/>
                <w:b/>
                <w:bCs/>
                <w:color w:val="auto"/>
              </w:rPr>
              <w:t xml:space="preserve">　</w:t>
            </w:r>
            <w:r/>
          </w:p>
        </w:tc>
        <w:tc>
          <w:tcPr>
            <w:gridSpan w:val="2"/>
            <w:tcW w:w="1134"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c>
          <w:tcPr>
            <w:gridSpan w:val="2"/>
            <w:tcW w:w="1276"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r>
      <w:tr>
        <w:trPr>
          <w:cantSplit/>
          <w:jc w:val="center"/>
          <w:trHeight w:val="898"/>
        </w:trPr>
        <w:tc>
          <w:tcPr>
            <w:gridSpan w:val="3"/>
            <w:tcMar>
              <w:left w:w="15" w:type="dxa"/>
              <w:top w:w="15" w:type="dxa"/>
              <w:right w:w="15" w:type="dxa"/>
              <w:bottom w:w="0" w:type="dxa"/>
            </w:tcMar>
            <w:tcW w:w="1124" w:type="dxa"/>
            <w:vAlign w:val="center"/>
            <w:textDirection w:val="lrTb"/>
            <w:noWrap w:val="false"/>
          </w:tcPr>
          <w:p>
            <w:pPr>
              <w:jc w:val="center"/>
              <w:rPr>
                <w:rFonts w:ascii="宋体"/>
                <w:color w:val="auto"/>
                <w:sz w:val="18"/>
              </w:rPr>
            </w:pPr>
            <w:r>
              <w:rPr>
                <w:rFonts w:hint="eastAsia" w:ascii="宋体"/>
                <w:color w:val="auto"/>
              </w:rPr>
              <w:t xml:space="preserve">...</w:t>
            </w:r>
            <w:r/>
          </w:p>
        </w:tc>
        <w:tc>
          <w:tcPr>
            <w:gridSpan w:val="6"/>
            <w:tcMar>
              <w:left w:w="15" w:type="dxa"/>
              <w:top w:w="15" w:type="dxa"/>
              <w:right w:w="15" w:type="dxa"/>
              <w:bottom w:w="0" w:type="dxa"/>
            </w:tcMar>
            <w:tcW w:w="4930" w:type="dxa"/>
            <w:vAlign w:val="center"/>
            <w:textDirection w:val="lrTb"/>
            <w:noWrap w:val="false"/>
          </w:tcPr>
          <w:p>
            <w:pPr>
              <w:jc w:val="center"/>
              <w:rPr>
                <w:rFonts w:ascii="黑体" w:eastAsia="黑体"/>
                <w:b/>
                <w:bCs/>
                <w:color w:val="auto"/>
              </w:rPr>
            </w:pPr>
            <w:r>
              <w:rPr>
                <w:rFonts w:ascii="黑体" w:eastAsia="黑体"/>
                <w:b/>
                <w:bCs/>
                <w:color w:val="auto"/>
              </w:rPr>
              <w:t xml:space="preserve">……</w:t>
            </w:r>
            <w:r/>
          </w:p>
        </w:tc>
        <w:tc>
          <w:tcPr>
            <w:gridSpan w:val="2"/>
            <w:tcW w:w="851"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c>
          <w:tcPr>
            <w:gridSpan w:val="2"/>
            <w:tcMar>
              <w:left w:w="15" w:type="dxa"/>
              <w:top w:w="15" w:type="dxa"/>
              <w:right w:w="15" w:type="dxa"/>
              <w:bottom w:w="0" w:type="dxa"/>
            </w:tcMar>
            <w:tcW w:w="850" w:type="dxa"/>
            <w:vAlign w:val="center"/>
            <w:textDirection w:val="lrTb"/>
            <w:noWrap w:val="false"/>
          </w:tcPr>
          <w:p>
            <w:pPr>
              <w:jc w:val="center"/>
              <w:rPr>
                <w:rFonts w:ascii="黑体" w:eastAsia="黑体"/>
                <w:b/>
                <w:bCs/>
                <w:color w:val="auto"/>
              </w:rPr>
            </w:pPr>
            <w:r>
              <w:rPr>
                <w:rFonts w:ascii="黑体" w:eastAsia="黑体"/>
                <w:b/>
                <w:bCs/>
                <w:color w:val="auto"/>
              </w:rPr>
            </w:r>
            <w:r/>
          </w:p>
        </w:tc>
        <w:tc>
          <w:tcPr>
            <w:gridSpan w:val="2"/>
            <w:tcW w:w="1134"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c>
          <w:tcPr>
            <w:gridSpan w:val="2"/>
            <w:tcW w:w="1276"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r>
      <w:tr>
        <w:trPr>
          <w:cantSplit/>
          <w:jc w:val="center"/>
          <w:trHeight w:val="612"/>
        </w:trPr>
        <w:tc>
          <w:tcPr>
            <w:gridSpan w:val="5"/>
            <w:tcMar>
              <w:left w:w="15" w:type="dxa"/>
              <w:top w:w="15" w:type="dxa"/>
              <w:right w:w="15" w:type="dxa"/>
              <w:bottom w:w="0" w:type="dxa"/>
            </w:tcMar>
            <w:tcW w:w="2438" w:type="dxa"/>
            <w:vAlign w:val="center"/>
            <w:textDirection w:val="lrTb"/>
            <w:noWrap w:val="false"/>
          </w:tcPr>
          <w:p>
            <w:pPr>
              <w:jc w:val="center"/>
              <w:rPr>
                <w:rFonts w:ascii="宋体"/>
                <w:b/>
                <w:bCs/>
                <w:color w:val="auto"/>
                <w:sz w:val="24"/>
                <w:szCs w:val="18"/>
              </w:rPr>
            </w:pPr>
            <w:r>
              <w:rPr>
                <w:rFonts w:hint="eastAsia" w:ascii="宋体"/>
                <w:b/>
                <w:bCs/>
                <w:color w:val="auto"/>
                <w:sz w:val="24"/>
                <w:szCs w:val="18"/>
              </w:rPr>
              <w:t xml:space="preserve">完工期</w:t>
            </w:r>
            <w:r/>
          </w:p>
        </w:tc>
        <w:tc>
          <w:tcPr>
            <w:gridSpan w:val="12"/>
            <w:tcMar>
              <w:left w:w="15" w:type="dxa"/>
              <w:top w:w="15" w:type="dxa"/>
              <w:right w:w="15" w:type="dxa"/>
              <w:bottom w:w="0" w:type="dxa"/>
            </w:tcMar>
            <w:tcW w:w="7727"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r>
      <w:tr>
        <w:trPr>
          <w:cantSplit/>
          <w:jc w:val="center"/>
          <w:trHeight w:val="612"/>
        </w:trPr>
        <w:tc>
          <w:tcPr>
            <w:gridSpan w:val="5"/>
            <w:tcMar>
              <w:left w:w="15" w:type="dxa"/>
              <w:top w:w="15" w:type="dxa"/>
              <w:right w:w="15" w:type="dxa"/>
              <w:bottom w:w="0" w:type="dxa"/>
            </w:tcMar>
            <w:tcW w:w="2438" w:type="dxa"/>
            <w:vAlign w:val="center"/>
            <w:textDirection w:val="lrTb"/>
            <w:noWrap w:val="false"/>
          </w:tcPr>
          <w:p>
            <w:pPr>
              <w:jc w:val="center"/>
              <w:rPr>
                <w:rFonts w:ascii="宋体"/>
                <w:b/>
                <w:bCs/>
                <w:color w:val="auto"/>
                <w:sz w:val="24"/>
                <w:szCs w:val="18"/>
              </w:rPr>
            </w:pPr>
            <w:r>
              <w:rPr>
                <w:rFonts w:hint="eastAsia" w:ascii="宋体"/>
                <w:b/>
                <w:bCs/>
                <w:color w:val="auto"/>
                <w:sz w:val="24"/>
                <w:szCs w:val="18"/>
              </w:rPr>
              <w:t xml:space="preserve">项目整体质保期</w:t>
            </w:r>
            <w:r/>
          </w:p>
        </w:tc>
        <w:tc>
          <w:tcPr>
            <w:gridSpan w:val="12"/>
            <w:tcMar>
              <w:left w:w="15" w:type="dxa"/>
              <w:top w:w="15" w:type="dxa"/>
              <w:right w:w="15" w:type="dxa"/>
              <w:bottom w:w="0" w:type="dxa"/>
            </w:tcMar>
            <w:tcW w:w="7727" w:type="dxa"/>
            <w:vAlign w:val="center"/>
            <w:textDirection w:val="lrTb"/>
            <w:noWrap w:val="false"/>
          </w:tcPr>
          <w:p>
            <w:pPr>
              <w:jc w:val="center"/>
              <w:rPr>
                <w:rFonts w:hint="eastAsia" w:ascii="黑体" w:hAnsi="宋体" w:eastAsia="黑体"/>
                <w:b/>
                <w:bCs/>
                <w:color w:val="auto"/>
                <w:sz w:val="24"/>
                <w:szCs w:val="24"/>
              </w:rPr>
            </w:pPr>
            <w:r>
              <w:rPr>
                <w:rFonts w:hint="eastAsia" w:ascii="黑体" w:hAnsi="宋体" w:eastAsia="黑体"/>
                <w:b/>
                <w:bCs/>
                <w:color w:val="auto"/>
                <w:sz w:val="24"/>
                <w:szCs w:val="24"/>
              </w:rPr>
            </w:r>
            <w:r/>
          </w:p>
        </w:tc>
      </w:tr>
      <w:tr>
        <w:trPr>
          <w:cantSplit/>
          <w:jc w:val="center"/>
          <w:trHeight w:val="612"/>
        </w:trPr>
        <w:tc>
          <w:tcPr>
            <w:gridSpan w:val="8"/>
            <w:tcMar>
              <w:left w:w="15" w:type="dxa"/>
              <w:top w:w="15" w:type="dxa"/>
              <w:right w:w="15" w:type="dxa"/>
              <w:bottom w:w="0" w:type="dxa"/>
            </w:tcMar>
            <w:tcW w:w="5516" w:type="dxa"/>
            <w:vAlign w:val="center"/>
            <w:textDirection w:val="lrTb"/>
            <w:noWrap w:val="false"/>
          </w:tcPr>
          <w:p>
            <w:pPr>
              <w:rPr>
                <w:color w:val="auto"/>
              </w:rPr>
            </w:pPr>
            <w:r>
              <w:rPr>
                <w:rFonts w:hint="eastAsia" w:ascii="宋体"/>
                <w:b/>
                <w:bCs/>
                <w:color w:val="auto"/>
                <w:sz w:val="24"/>
              </w:rPr>
              <w:t xml:space="preserve">其中属于小、微型企业产品的价格合计（小写）</w:t>
            </w:r>
            <w:r/>
          </w:p>
        </w:tc>
        <w:tc>
          <w:tcPr>
            <w:gridSpan w:val="9"/>
            <w:tcMar>
              <w:left w:w="15" w:type="dxa"/>
              <w:top w:w="15" w:type="dxa"/>
              <w:right w:w="15" w:type="dxa"/>
              <w:bottom w:w="0" w:type="dxa"/>
            </w:tcMar>
            <w:tcW w:w="4649" w:type="dxa"/>
            <w:vAlign w:val="center"/>
            <w:textDirection w:val="lrTb"/>
            <w:noWrap w:val="false"/>
          </w:tcPr>
          <w:p>
            <w:pPr>
              <w:rPr>
                <w:rFonts w:ascii="宋体"/>
                <w:b/>
                <w:bCs/>
                <w:color w:val="auto"/>
                <w:sz w:val="24"/>
              </w:rPr>
            </w:pPr>
            <w:r>
              <w:rPr>
                <w:rFonts w:ascii="宋体"/>
                <w:b/>
                <w:bCs/>
                <w:color w:val="auto"/>
                <w:sz w:val="24"/>
              </w:rPr>
            </w:r>
            <w:r/>
          </w:p>
        </w:tc>
      </w:tr>
      <w:tr>
        <w:trPr>
          <w:cantSplit/>
          <w:jc w:val="center"/>
          <w:trHeight w:val="612"/>
        </w:trPr>
        <w:tc>
          <w:tcPr>
            <w:gridSpan w:val="8"/>
            <w:tcMar>
              <w:left w:w="15" w:type="dxa"/>
              <w:top w:w="15" w:type="dxa"/>
              <w:right w:w="15" w:type="dxa"/>
              <w:bottom w:w="0" w:type="dxa"/>
            </w:tcMar>
            <w:tcW w:w="5516" w:type="dxa"/>
            <w:vAlign w:val="center"/>
            <w:textDirection w:val="lrTb"/>
            <w:noWrap w:val="false"/>
          </w:tcPr>
          <w:p>
            <w:pPr>
              <w:pStyle w:val="902"/>
              <w:rPr>
                <w:rFonts w:ascii="宋体" w:hAnsi="Times New Roman" w:eastAsia="宋体"/>
                <w:b/>
                <w:bCs/>
                <w:color w:val="auto"/>
                <w:sz w:val="24"/>
                <w:szCs w:val="21"/>
              </w:rPr>
            </w:pPr>
            <w:r>
              <w:rPr>
                <w:rFonts w:hint="eastAsia" w:ascii="宋体" w:hAnsi="Times New Roman" w:eastAsia="宋体"/>
                <w:b/>
                <w:bCs/>
                <w:color w:val="auto"/>
                <w:sz w:val="24"/>
                <w:szCs w:val="21"/>
              </w:rPr>
              <w:t xml:space="preserve">其中属监狱企业的价格合计（小写）</w:t>
            </w:r>
            <w:r/>
          </w:p>
        </w:tc>
        <w:tc>
          <w:tcPr>
            <w:gridSpan w:val="9"/>
            <w:tcMar>
              <w:left w:w="15" w:type="dxa"/>
              <w:top w:w="15" w:type="dxa"/>
              <w:right w:w="15" w:type="dxa"/>
              <w:bottom w:w="0" w:type="dxa"/>
            </w:tcMar>
            <w:tcW w:w="4649" w:type="dxa"/>
            <w:vAlign w:val="center"/>
            <w:textDirection w:val="lrTb"/>
            <w:noWrap w:val="false"/>
          </w:tcPr>
          <w:p>
            <w:pPr>
              <w:pStyle w:val="902"/>
              <w:rPr>
                <w:rFonts w:ascii="宋体"/>
                <w:b/>
                <w:bCs/>
                <w:color w:val="auto"/>
                <w:sz w:val="24"/>
              </w:rPr>
            </w:pPr>
            <w:r>
              <w:rPr>
                <w:rFonts w:ascii="宋体"/>
                <w:b/>
                <w:bCs/>
                <w:color w:val="auto"/>
                <w:sz w:val="24"/>
              </w:rPr>
            </w:r>
            <w:r/>
          </w:p>
        </w:tc>
      </w:tr>
      <w:tr>
        <w:trPr>
          <w:cantSplit/>
          <w:jc w:val="center"/>
          <w:trHeight w:val="612"/>
        </w:trPr>
        <w:tc>
          <w:tcPr>
            <w:gridSpan w:val="8"/>
            <w:tcMar>
              <w:left w:w="15" w:type="dxa"/>
              <w:top w:w="15" w:type="dxa"/>
              <w:right w:w="15" w:type="dxa"/>
              <w:bottom w:w="0" w:type="dxa"/>
            </w:tcMar>
            <w:tcW w:w="5516" w:type="dxa"/>
            <w:vAlign w:val="center"/>
            <w:textDirection w:val="lrTb"/>
            <w:noWrap w:val="false"/>
          </w:tcPr>
          <w:p>
            <w:pPr>
              <w:pStyle w:val="902"/>
              <w:rPr>
                <w:rFonts w:ascii="宋体" w:hAnsi="Times New Roman" w:eastAsia="宋体"/>
                <w:b/>
                <w:bCs/>
                <w:color w:val="auto"/>
                <w:sz w:val="24"/>
                <w:szCs w:val="21"/>
              </w:rPr>
            </w:pPr>
            <w:r>
              <w:rPr>
                <w:rFonts w:hint="eastAsia" w:ascii="宋体" w:hAnsi="Times New Roman" w:eastAsia="宋体"/>
                <w:b/>
                <w:bCs/>
                <w:color w:val="auto"/>
                <w:sz w:val="24"/>
                <w:szCs w:val="21"/>
              </w:rPr>
              <w:t xml:space="preserve">其中属残疾人福利性单位的价格合计（小写）</w:t>
            </w:r>
            <w:r/>
          </w:p>
        </w:tc>
        <w:tc>
          <w:tcPr>
            <w:gridSpan w:val="9"/>
            <w:tcMar>
              <w:left w:w="15" w:type="dxa"/>
              <w:top w:w="15" w:type="dxa"/>
              <w:right w:w="15" w:type="dxa"/>
              <w:bottom w:w="0" w:type="dxa"/>
            </w:tcMar>
            <w:tcW w:w="4649" w:type="dxa"/>
            <w:vAlign w:val="center"/>
            <w:textDirection w:val="lrTb"/>
            <w:noWrap w:val="false"/>
          </w:tcPr>
          <w:p>
            <w:pPr>
              <w:pStyle w:val="902"/>
              <w:rPr>
                <w:rFonts w:ascii="宋体"/>
                <w:b/>
                <w:bCs/>
                <w:color w:val="auto"/>
                <w:sz w:val="24"/>
              </w:rPr>
            </w:pPr>
            <w:r>
              <w:rPr>
                <w:rFonts w:ascii="宋体"/>
                <w:b/>
                <w:bCs/>
                <w:color w:val="auto"/>
                <w:sz w:val="24"/>
              </w:rPr>
            </w:r>
            <w:r/>
          </w:p>
        </w:tc>
      </w:tr>
      <w:tr>
        <w:trPr>
          <w:cantSplit/>
          <w:jc w:val="center"/>
          <w:trHeight w:val="924"/>
        </w:trPr>
        <w:tc>
          <w:tcPr>
            <w:gridSpan w:val="2"/>
            <w:tcW w:w="653" w:type="dxa"/>
            <w:vAlign w:val="center"/>
            <w:vMerge w:val="restart"/>
            <w:textDirection w:val="lrTb"/>
            <w:noWrap w:val="false"/>
          </w:tcPr>
          <w:p>
            <w:pPr>
              <w:ind w:firstLine="120"/>
              <w:spacing w:after="120" w:line="400" w:lineRule="exact"/>
              <w:rPr>
                <w:rFonts w:ascii="宋体"/>
                <w:b/>
                <w:bCs/>
                <w:color w:val="auto"/>
                <w:sz w:val="24"/>
                <w:szCs w:val="24"/>
              </w:rPr>
            </w:pPr>
            <w:r>
              <w:rPr>
                <w:rFonts w:hint="eastAsia" w:ascii="宋体" w:hAnsi="宋体"/>
                <w:b/>
                <w:bCs/>
                <w:color w:val="auto"/>
                <w:sz w:val="24"/>
                <w:szCs w:val="24"/>
              </w:rPr>
              <w:t xml:space="preserve">服</w:t>
            </w:r>
            <w:r/>
          </w:p>
          <w:p>
            <w:pPr>
              <w:spacing w:after="120" w:line="400" w:lineRule="exact"/>
              <w:rPr>
                <w:rFonts w:ascii="宋体"/>
                <w:b/>
                <w:bCs/>
                <w:color w:val="auto"/>
                <w:sz w:val="24"/>
                <w:szCs w:val="24"/>
              </w:rPr>
            </w:pPr>
            <w:r>
              <w:rPr>
                <w:rFonts w:ascii="宋体"/>
                <w:b/>
                <w:bCs/>
                <w:color w:val="auto"/>
                <w:sz w:val="24"/>
                <w:szCs w:val="24"/>
              </w:rPr>
            </w:r>
            <w:r/>
          </w:p>
          <w:p>
            <w:pPr>
              <w:ind w:firstLine="120"/>
              <w:spacing w:after="120" w:line="400" w:lineRule="exact"/>
              <w:rPr>
                <w:rFonts w:ascii="宋体"/>
                <w:b/>
                <w:bCs/>
                <w:color w:val="auto"/>
                <w:sz w:val="24"/>
                <w:szCs w:val="24"/>
              </w:rPr>
            </w:pPr>
            <w:r>
              <w:rPr>
                <w:rFonts w:hint="eastAsia" w:ascii="宋体" w:hAnsi="宋体"/>
                <w:b/>
                <w:bCs/>
                <w:color w:val="auto"/>
                <w:sz w:val="24"/>
                <w:szCs w:val="24"/>
              </w:rPr>
              <w:t xml:space="preserve">务</w:t>
            </w:r>
            <w:r/>
          </w:p>
          <w:p>
            <w:pPr>
              <w:spacing w:after="120" w:line="400" w:lineRule="exact"/>
              <w:rPr>
                <w:rFonts w:ascii="宋体"/>
                <w:b/>
                <w:bCs/>
                <w:color w:val="auto"/>
                <w:sz w:val="24"/>
                <w:szCs w:val="24"/>
              </w:rPr>
            </w:pPr>
            <w:r>
              <w:rPr>
                <w:rFonts w:ascii="宋体"/>
                <w:b/>
                <w:bCs/>
                <w:color w:val="auto"/>
                <w:sz w:val="24"/>
                <w:szCs w:val="24"/>
              </w:rPr>
            </w:r>
            <w:r/>
          </w:p>
          <w:p>
            <w:pPr>
              <w:ind w:firstLine="120"/>
              <w:spacing w:after="120" w:line="400" w:lineRule="exact"/>
              <w:rPr>
                <w:rFonts w:ascii="宋体"/>
                <w:b/>
                <w:bCs/>
                <w:color w:val="auto"/>
                <w:sz w:val="24"/>
                <w:szCs w:val="24"/>
              </w:rPr>
            </w:pPr>
            <w:r>
              <w:rPr>
                <w:rFonts w:hint="eastAsia" w:ascii="宋体" w:hAnsi="宋体"/>
                <w:b/>
                <w:bCs/>
                <w:color w:val="auto"/>
                <w:sz w:val="24"/>
                <w:szCs w:val="24"/>
              </w:rPr>
              <w:t xml:space="preserve">承</w:t>
            </w:r>
            <w:r/>
          </w:p>
          <w:p>
            <w:pPr>
              <w:spacing w:after="120" w:line="400" w:lineRule="exact"/>
              <w:rPr>
                <w:rFonts w:ascii="宋体"/>
                <w:b/>
                <w:bCs/>
                <w:color w:val="auto"/>
                <w:sz w:val="24"/>
                <w:szCs w:val="24"/>
              </w:rPr>
            </w:pPr>
            <w:r>
              <w:rPr>
                <w:rFonts w:ascii="宋体"/>
                <w:b/>
                <w:bCs/>
                <w:color w:val="auto"/>
                <w:sz w:val="24"/>
                <w:szCs w:val="24"/>
              </w:rPr>
            </w:r>
            <w:r/>
          </w:p>
          <w:p>
            <w:pPr>
              <w:ind w:firstLine="120"/>
              <w:spacing w:after="120" w:line="400" w:lineRule="exact"/>
              <w:rPr>
                <w:rFonts w:ascii="宋体"/>
                <w:bCs/>
                <w:color w:val="auto"/>
                <w:sz w:val="24"/>
                <w:szCs w:val="24"/>
              </w:rPr>
            </w:pPr>
            <w:r>
              <w:rPr>
                <w:rFonts w:hint="eastAsia" w:ascii="宋体" w:hAnsi="宋体"/>
                <w:b/>
                <w:bCs/>
                <w:color w:val="auto"/>
                <w:sz w:val="24"/>
                <w:szCs w:val="24"/>
              </w:rPr>
              <w:t xml:space="preserve">诺</w:t>
            </w:r>
            <w:r/>
          </w:p>
        </w:tc>
        <w:tc>
          <w:tcPr>
            <w:gridSpan w:val="15"/>
            <w:tcW w:w="9512" w:type="dxa"/>
            <w:vAlign w:val="center"/>
            <w:textDirection w:val="lrTb"/>
            <w:noWrap w:val="false"/>
          </w:tcPr>
          <w:p>
            <w:pPr>
              <w:numPr>
                <w:ilvl w:val="0"/>
                <w:numId w:val="15"/>
              </w:numPr>
              <w:rPr>
                <w:rFonts w:ascii="宋体"/>
                <w:bCs/>
                <w:color w:val="auto"/>
                <w:sz w:val="24"/>
                <w:szCs w:val="24"/>
              </w:rPr>
            </w:pPr>
            <w:r>
              <w:rPr>
                <w:rFonts w:hint="eastAsia" w:ascii="宋体" w:hAnsi="宋体"/>
                <w:bCs/>
                <w:color w:val="auto"/>
                <w:sz w:val="24"/>
                <w:szCs w:val="24"/>
              </w:rPr>
              <w:t xml:space="preserve">质量</w:t>
            </w:r>
            <w:r>
              <w:rPr>
                <w:rFonts w:ascii="宋体" w:hAnsi="宋体"/>
                <w:bCs/>
                <w:color w:val="auto"/>
                <w:sz w:val="24"/>
                <w:szCs w:val="24"/>
              </w:rPr>
              <w:t xml:space="preserve"> 2.</w:t>
            </w:r>
            <w:r>
              <w:rPr>
                <w:rFonts w:hint="eastAsia" w:ascii="宋体" w:hAnsi="宋体"/>
                <w:bCs/>
                <w:color w:val="auto"/>
                <w:sz w:val="24"/>
                <w:szCs w:val="24"/>
              </w:rPr>
              <w:t xml:space="preserve">安装</w:t>
            </w:r>
            <w:r>
              <w:rPr>
                <w:rFonts w:ascii="宋体" w:hAnsi="宋体"/>
                <w:bCs/>
                <w:color w:val="auto"/>
                <w:sz w:val="24"/>
                <w:szCs w:val="24"/>
              </w:rPr>
              <w:t xml:space="preserve"> 3.</w:t>
            </w:r>
            <w:r>
              <w:rPr>
                <w:rFonts w:hint="eastAsia" w:ascii="宋体" w:hAnsi="宋体"/>
                <w:bCs/>
                <w:color w:val="auto"/>
                <w:sz w:val="24"/>
                <w:szCs w:val="24"/>
              </w:rPr>
              <w:t xml:space="preserve">“三包”（包修、包退、包换）</w:t>
            </w:r>
            <w:r>
              <w:rPr>
                <w:rFonts w:ascii="宋体" w:hAnsi="宋体"/>
                <w:bCs/>
                <w:color w:val="auto"/>
                <w:sz w:val="24"/>
                <w:szCs w:val="24"/>
              </w:rPr>
              <w:t xml:space="preserve">4</w:t>
            </w:r>
            <w:r>
              <w:rPr>
                <w:rFonts w:ascii="宋体"/>
                <w:bCs/>
                <w:color w:val="auto"/>
                <w:sz w:val="24"/>
                <w:szCs w:val="24"/>
              </w:rPr>
              <w:t xml:space="preserve">.</w:t>
            </w:r>
            <w:r>
              <w:rPr>
                <w:rFonts w:hint="eastAsia" w:ascii="宋体" w:hAnsi="宋体"/>
                <w:bCs/>
                <w:color w:val="auto"/>
                <w:sz w:val="24"/>
                <w:szCs w:val="24"/>
              </w:rPr>
              <w:t xml:space="preserve">其他承诺</w:t>
            </w:r>
            <w:r/>
          </w:p>
          <w:p>
            <w:pPr>
              <w:rPr>
                <w:rFonts w:ascii="宋体"/>
                <w:bCs/>
                <w:color w:val="auto"/>
                <w:sz w:val="24"/>
                <w:szCs w:val="24"/>
              </w:rPr>
            </w:pPr>
            <w:r>
              <w:rPr>
                <w:rFonts w:hint="eastAsia" w:ascii="宋体" w:hAnsi="宋体"/>
                <w:bCs/>
                <w:color w:val="auto"/>
                <w:sz w:val="24"/>
                <w:szCs w:val="24"/>
              </w:rPr>
              <w:t xml:space="preserve">（以上是主要承诺，供投标人参考，投标人应在满足招标文件要求的基础上，根据自己单位的情况</w:t>
            </w:r>
            <w:r>
              <w:rPr>
                <w:rFonts w:hint="eastAsia" w:ascii="宋体" w:hAnsi="宋体"/>
                <w:bCs/>
                <w:color w:val="auto"/>
                <w:sz w:val="24"/>
                <w:szCs w:val="24"/>
                <w:lang w:eastAsia="zh-CN"/>
              </w:rPr>
              <w:t xml:space="preserve">做出</w:t>
            </w:r>
            <w:r>
              <w:rPr>
                <w:rFonts w:hint="eastAsia" w:ascii="宋体" w:hAnsi="宋体"/>
                <w:bCs/>
                <w:color w:val="auto"/>
                <w:sz w:val="24"/>
                <w:szCs w:val="24"/>
              </w:rPr>
              <w:t xml:space="preserve">具体承诺）</w:t>
            </w:r>
            <w:r/>
          </w:p>
        </w:tc>
      </w:tr>
      <w:tr>
        <w:trPr>
          <w:cantSplit/>
          <w:jc w:val="center"/>
          <w:trHeight w:val="2573"/>
        </w:trPr>
        <w:tc>
          <w:tcPr>
            <w:gridSpan w:val="2"/>
            <w:tcW w:w="653" w:type="dxa"/>
            <w:vAlign w:val="center"/>
            <w:vMerge w:val="continue"/>
            <w:textDirection w:val="lrTb"/>
            <w:noWrap w:val="false"/>
          </w:tcPr>
          <w:p>
            <w:pPr>
              <w:spacing w:after="120" w:line="400" w:lineRule="exact"/>
              <w:rPr>
                <w:rFonts w:ascii="宋体"/>
                <w:bCs/>
                <w:color w:val="auto"/>
                <w:sz w:val="24"/>
                <w:szCs w:val="24"/>
              </w:rPr>
            </w:pPr>
            <w:r>
              <w:rPr>
                <w:rFonts w:ascii="宋体"/>
                <w:bCs/>
                <w:color w:val="auto"/>
                <w:sz w:val="24"/>
                <w:szCs w:val="24"/>
              </w:rPr>
            </w:r>
            <w:r/>
          </w:p>
        </w:tc>
        <w:tc>
          <w:tcPr>
            <w:gridSpan w:val="15"/>
            <w:tcW w:w="9512" w:type="dxa"/>
            <w:vAlign w:val="center"/>
            <w:textDirection w:val="lrTb"/>
            <w:noWrap w:val="false"/>
          </w:tcPr>
          <w:p>
            <w:pPr>
              <w:rPr>
                <w:rFonts w:ascii="宋体"/>
                <w:bCs/>
                <w:color w:val="auto"/>
                <w:sz w:val="24"/>
                <w:szCs w:val="24"/>
              </w:rPr>
            </w:pPr>
            <w:r>
              <w:rPr>
                <w:rFonts w:ascii="宋体"/>
                <w:bCs/>
                <w:color w:val="auto"/>
                <w:sz w:val="24"/>
                <w:szCs w:val="24"/>
              </w:rPr>
            </w:r>
            <w:r/>
          </w:p>
        </w:tc>
      </w:tr>
    </w:tbl>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32"/>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bCs/>
          <w:color w:val="000000"/>
        </w:rPr>
        <w:outlineLvl w:val="9"/>
      </w:pPr>
      <w:r>
        <w:rPr>
          <w:rFonts w:hint="eastAsia" w:ascii="宋体" w:hAnsi="宋体"/>
          <w:bCs/>
          <w:color w:val="000000"/>
        </w:rPr>
        <w:t xml:space="preserve">注：（</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货物全部由符合政策要求的中小企业制造的，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w:t>
      </w:r>
      <w:r>
        <w:rPr>
          <w:rFonts w:hint="eastAsia" w:ascii="宋体"/>
          <w:bCs/>
          <w:color w:val="000000"/>
          <w:lang w:eastAsia="zh-CN"/>
        </w:rPr>
        <w:t xml:space="preserve">（</w:t>
      </w:r>
      <w:r>
        <w:rPr>
          <w:rFonts w:hint="eastAsia" w:ascii="宋体"/>
          <w:bCs/>
          <w:color w:val="000000"/>
        </w:rPr>
        <w:t xml:space="preserve">含新疆生产建设兵团</w:t>
      </w:r>
      <w:r>
        <w:rPr>
          <w:rFonts w:hint="eastAsia" w:ascii="宋体"/>
          <w:bCs/>
          <w:color w:val="000000"/>
          <w:lang w:eastAsia="zh-CN"/>
        </w:rPr>
        <w:t xml:space="preserve">）</w:t>
      </w:r>
      <w:r>
        <w:rPr>
          <w:rFonts w:hint="eastAsia" w:ascii="宋体"/>
          <w:bCs/>
          <w:color w:val="000000"/>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梁溪分中心有权将相关内容进行公示；</w:t>
      </w:r>
      <w:r/>
    </w:p>
    <w:p>
      <w:pPr>
        <w:ind w:firstLine="315"/>
        <w:rPr>
          <w:rFonts w:ascii="宋体"/>
          <w:bCs/>
          <w:color w:val="000000"/>
        </w:rPr>
        <w:outlineLvl w:val="9"/>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）投标人应当根据“项目技术要求和有关说明”的内容在上表中详细填写；</w:t>
      </w:r>
      <w:r/>
    </w:p>
    <w:p>
      <w:pPr>
        <w:ind w:firstLine="315"/>
        <w:rPr>
          <w:rFonts w:ascii="宋体" w:hAnsi="宋体"/>
          <w:bCs/>
          <w:color w:val="000000"/>
        </w:rPr>
        <w:outlineLvl w:val="9"/>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p>
    <w:p>
      <w:pPr>
        <w:rPr>
          <w:rFonts w:hint="eastAsia"/>
          <w:b/>
          <w:color w:val="auto"/>
          <w:sz w:val="30"/>
          <w:szCs w:val="30"/>
        </w:rPr>
      </w:pPr>
      <w:r>
        <w:rPr>
          <w:rFonts w:hint="eastAsia"/>
          <w:b/>
          <w:color w:val="auto"/>
          <w:sz w:val="30"/>
          <w:szCs w:val="30"/>
        </w:rPr>
        <w:br w:type="page" w:clear="all"/>
      </w:r>
      <w:r/>
    </w:p>
    <w:p>
      <w:pPr>
        <w:spacing w:line="360" w:lineRule="auto"/>
        <w:rPr>
          <w:b/>
          <w:color w:val="000000"/>
          <w:sz w:val="30"/>
          <w:szCs w:val="30"/>
        </w:rPr>
      </w:pPr>
      <w:r>
        <w:rPr>
          <w:rFonts w:hint="eastAsia"/>
          <w:b/>
          <w:color w:val="auto"/>
          <w:sz w:val="30"/>
          <w:szCs w:val="30"/>
          <w:lang w:eastAsia="zh-CN"/>
        </w:rPr>
        <w:t xml:space="preserve">十一</w:t>
      </w:r>
      <w:r>
        <w:rPr>
          <w:b/>
          <w:color w:val="000000"/>
          <w:sz w:val="30"/>
          <w:szCs w:val="30"/>
        </w:rPr>
        <w:t xml:space="preserve">、</w:t>
      </w:r>
      <w:r>
        <w:rPr>
          <w:rFonts w:hint="eastAsia"/>
          <w:b/>
          <w:color w:val="000000"/>
          <w:sz w:val="30"/>
          <w:szCs w:val="30"/>
        </w:rPr>
        <w:t xml:space="preserve">投标偏离表（给定格式）：</w:t>
      </w:r>
      <w:r/>
    </w:p>
    <w:p>
      <w:pPr>
        <w:ind w:firstLine="490"/>
        <w:jc w:val="center"/>
        <w:rPr>
          <w:rFonts w:ascii="黑体" w:eastAsia="黑体"/>
          <w:bCs/>
          <w:color w:val="000000"/>
          <w:sz w:val="28"/>
          <w:szCs w:val="28"/>
        </w:rPr>
        <w:outlineLvl w:val="9"/>
      </w:pPr>
      <w:r>
        <w:rPr>
          <w:rFonts w:ascii="黑体" w:eastAsia="黑体"/>
          <w:bCs/>
          <w:color w:val="000000"/>
          <w:sz w:val="28"/>
          <w:szCs w:val="28"/>
        </w:rPr>
      </w:r>
      <w:r/>
    </w:p>
    <w:p>
      <w:pPr>
        <w:ind w:firstLine="490"/>
        <w:jc w:val="center"/>
        <w:rPr>
          <w:rFonts w:ascii="黑体" w:eastAsia="黑体"/>
          <w:bCs/>
          <w:color w:val="000000"/>
          <w:sz w:val="28"/>
          <w:szCs w:val="28"/>
        </w:rPr>
        <w:outlineLvl w:val="9"/>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9"/>
      </w:pPr>
      <w:r>
        <w:rPr>
          <w:rFonts w:ascii="黑体" w:eastAsia="黑体"/>
          <w:bCs/>
          <w:color w:val="000000"/>
          <w:sz w:val="28"/>
          <w:szCs w:val="28"/>
        </w:rPr>
      </w:r>
      <w:r/>
    </w:p>
    <w:p>
      <w:pPr>
        <w:jc w:val="center"/>
        <w:spacing w:line="400" w:lineRule="exact"/>
        <w:rPr>
          <w:rFonts w:ascii="黑体" w:eastAsia="黑体"/>
          <w:bCs/>
          <w:color w:val="000000"/>
          <w:sz w:val="28"/>
          <w:szCs w:val="28"/>
        </w:rPr>
        <w:outlineLvl w:val="9"/>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JSZC-320213-JZCG-G2024-0070</w:t>
      </w:r>
      <w:r/>
    </w:p>
    <w:tbl>
      <w:tblPr>
        <w:tblStyle w:val="894"/>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color w:val="000000"/>
          <w:sz w:val="24"/>
          <w:szCs w:val="24"/>
        </w:rPr>
      </w:pPr>
      <w:r>
        <w:rPr>
          <w:rFonts w:hint="eastAsia" w:ascii="黑体" w:eastAsia="黑体"/>
          <w:bCs/>
          <w:color w:val="000000"/>
          <w:sz w:val="24"/>
          <w:szCs w:val="24"/>
        </w:rPr>
        <w:t xml:space="preserve">投标人名称（盖章）：</w:t>
      </w:r>
      <w:bookmarkEnd w:id="185"/>
      <w:bookmarkEnd w:id="186"/>
      <w:bookmarkEnd w:id="196"/>
      <w:r/>
    </w:p>
    <w:p>
      <w:pPr>
        <w:ind w:firstLine="420"/>
        <w:rPr>
          <w:rFonts w:ascii="宋体" w:hAnsi="宋体"/>
          <w:bCs/>
          <w:color w:val="000000"/>
          <w:sz w:val="24"/>
          <w:szCs w:val="24"/>
        </w:rPr>
        <w:outlineLvl w:val="9"/>
      </w:pPr>
      <w:r>
        <w:rPr>
          <w:rFonts w:ascii="宋体" w:hAnsi="宋体"/>
          <w:bCs/>
          <w:color w:val="000000"/>
          <w:sz w:val="24"/>
          <w:szCs w:val="24"/>
        </w:rPr>
      </w:r>
      <w:r/>
    </w:p>
    <w:p>
      <w:pPr>
        <w:ind w:firstLine="420"/>
        <w:rPr>
          <w:rFonts w:ascii="宋体" w:hAnsi="宋体"/>
          <w:bCs/>
          <w:sz w:val="24"/>
          <w:szCs w:val="24"/>
        </w:rPr>
        <w:outlineLvl w:val="9"/>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9"/>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rPr>
          <w:rFonts w:ascii="宋体"/>
          <w:bCs/>
          <w:sz w:val="24"/>
          <w:szCs w:val="24"/>
        </w:rPr>
        <w:outlineLvl w:val="9"/>
      </w:pPr>
      <w:r>
        <w:rPr>
          <w:rFonts w:hint="eastAsia" w:ascii="宋体" w:hAnsi="宋体"/>
          <w:bCs/>
          <w:sz w:val="24"/>
          <w:szCs w:val="24"/>
        </w:rPr>
        <w:t xml:space="preserve">   （3）如有技术偏离项，请于本表中列明偏离内容，如需要可自行延长，其余无偏离内容不须赘述。</w:t>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hint="eastAsia"/>
          <w:b/>
          <w:color w:val="000000"/>
          <w:sz w:val="30"/>
          <w:szCs w:val="30"/>
        </w:rPr>
      </w:pPr>
      <w:r>
        <w:rPr>
          <w:rFonts w:hint="eastAsia"/>
          <w:b/>
          <w:color w:val="000000"/>
          <w:sz w:val="30"/>
          <w:szCs w:val="30"/>
        </w:rPr>
        <w:br w:type="page" w:clear="all"/>
      </w:r>
      <w:r/>
    </w:p>
    <w:p>
      <w:pPr>
        <w:ind w:firstLine="480"/>
        <w:rPr>
          <w:b/>
          <w:color w:val="000000"/>
          <w:sz w:val="30"/>
          <w:szCs w:val="30"/>
        </w:rPr>
      </w:pPr>
      <w:r>
        <w:rPr>
          <w:rFonts w:hint="eastAsia"/>
          <w:b/>
          <w:color w:val="000000"/>
          <w:sz w:val="30"/>
          <w:szCs w:val="30"/>
          <w:lang w:eastAsia="zh-CN"/>
        </w:rPr>
        <w:t xml:space="preserve">十三、</w:t>
      </w:r>
      <w:r>
        <w:rPr>
          <w:rFonts w:hint="eastAsia"/>
          <w:b/>
          <w:color w:val="000000"/>
          <w:sz w:val="30"/>
          <w:szCs w:val="30"/>
        </w:rPr>
        <w:t xml:space="preserve">项目人员配置考察表（格式）</w:t>
      </w:r>
      <w:r/>
    </w:p>
    <w:p>
      <w:pPr>
        <w:ind w:firstLine="420"/>
        <w:rPr>
          <w:rFonts w:ascii="黑体" w:hAnsi="宋体" w:eastAsia="黑体"/>
          <w:bCs/>
          <w:color w:val="000000"/>
          <w:sz w:val="24"/>
          <w:szCs w:val="24"/>
        </w:rPr>
        <w:outlineLvl w:val="9"/>
      </w:pPr>
      <w:r>
        <w:rPr>
          <w:rFonts w:ascii="黑体" w:hAnsi="宋体" w:eastAsia="黑体"/>
          <w:bCs/>
          <w:color w:val="000000"/>
          <w:sz w:val="24"/>
          <w:szCs w:val="24"/>
        </w:rPr>
      </w:r>
      <w:r/>
    </w:p>
    <w:p>
      <w:pPr>
        <w:ind w:firstLine="490"/>
        <w:jc w:val="center"/>
        <w:rPr>
          <w:rFonts w:ascii="黑体" w:hAnsi="宋体" w:eastAsia="黑体"/>
          <w:bCs/>
          <w:color w:val="000000"/>
          <w:sz w:val="24"/>
          <w:szCs w:val="24"/>
        </w:rPr>
        <w:outlineLvl w:val="9"/>
      </w:pPr>
      <w:r>
        <w:rPr>
          <w:rFonts w:hint="eastAsia" w:ascii="黑体" w:eastAsia="黑体"/>
          <w:bCs/>
          <w:color w:val="000000"/>
          <w:sz w:val="28"/>
          <w:szCs w:val="28"/>
        </w:rPr>
        <w:t xml:space="preserve">项目人员配置考察表</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ind w:firstLine="480"/>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JSZC-320213-JZCG-G2024-0070</w:t>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945"/>
        <w:gridCol w:w="2175"/>
        <w:gridCol w:w="2314"/>
        <w:gridCol w:w="1920"/>
        <w:gridCol w:w="1321"/>
      </w:tblGrid>
      <w:tr>
        <w:trPr>
          <w:jc w:val="center"/>
          <w:trHeight w:val="865"/>
        </w:trPr>
        <w:tc>
          <w:tcPr>
            <w:tcW w:w="971" w:type="dxa"/>
            <w:vAlign w:val="center"/>
            <w:textDirection w:val="lrTb"/>
            <w:noWrap w:val="false"/>
          </w:tcPr>
          <w:p>
            <w:pPr>
              <w:jc w:val="center"/>
              <w:rPr>
                <w:b/>
                <w:color w:val="000000"/>
                <w:sz w:val="24"/>
              </w:rPr>
            </w:pPr>
            <w:r>
              <w:rPr>
                <w:rFonts w:hint="eastAsia"/>
                <w:b/>
                <w:color w:val="000000"/>
                <w:sz w:val="24"/>
              </w:rPr>
              <w:t xml:space="preserve">序号</w:t>
            </w:r>
            <w:r/>
          </w:p>
        </w:tc>
        <w:tc>
          <w:tcPr>
            <w:tcW w:w="945" w:type="dxa"/>
            <w:vAlign w:val="center"/>
            <w:textDirection w:val="lrTb"/>
            <w:noWrap w:val="false"/>
          </w:tcPr>
          <w:p>
            <w:pPr>
              <w:jc w:val="center"/>
              <w:rPr>
                <w:b/>
                <w:color w:val="000000"/>
                <w:sz w:val="24"/>
              </w:rPr>
            </w:pPr>
            <w:r>
              <w:rPr>
                <w:rFonts w:hint="eastAsia"/>
                <w:b/>
                <w:color w:val="000000"/>
                <w:sz w:val="24"/>
              </w:rPr>
              <w:t xml:space="preserve">姓名</w:t>
            </w:r>
            <w:r/>
          </w:p>
        </w:tc>
        <w:tc>
          <w:tcPr>
            <w:tcW w:w="2175" w:type="dxa"/>
            <w:vAlign w:val="center"/>
            <w:textDirection w:val="lrTb"/>
            <w:noWrap w:val="false"/>
          </w:tcPr>
          <w:p>
            <w:pPr>
              <w:jc w:val="center"/>
              <w:rPr>
                <w:b/>
                <w:color w:val="000000"/>
                <w:sz w:val="24"/>
              </w:rPr>
            </w:pPr>
            <w:r>
              <w:rPr>
                <w:rFonts w:hint="eastAsia"/>
                <w:b/>
                <w:color w:val="000000"/>
                <w:sz w:val="24"/>
                <w:lang w:eastAsia="zh-CN"/>
              </w:rPr>
              <w:t xml:space="preserve">本项目</w:t>
            </w:r>
            <w:r>
              <w:rPr>
                <w:rFonts w:hint="eastAsia"/>
                <w:b/>
                <w:color w:val="000000"/>
                <w:sz w:val="24"/>
              </w:rPr>
              <w:t xml:space="preserve">岗位职责</w:t>
            </w:r>
            <w:r/>
          </w:p>
        </w:tc>
        <w:tc>
          <w:tcPr>
            <w:tcW w:w="2314" w:type="dxa"/>
            <w:vAlign w:val="center"/>
            <w:textDirection w:val="lrTb"/>
            <w:noWrap w:val="false"/>
          </w:tcPr>
          <w:p>
            <w:pPr>
              <w:jc w:val="center"/>
              <w:rPr>
                <w:b/>
                <w:color w:val="000000"/>
                <w:sz w:val="24"/>
              </w:rPr>
            </w:pPr>
            <w:r>
              <w:rPr>
                <w:rFonts w:hint="eastAsia"/>
                <w:b/>
                <w:color w:val="000000"/>
                <w:sz w:val="24"/>
              </w:rPr>
              <w:t xml:space="preserve">人员证书名称</w:t>
            </w:r>
            <w:r/>
          </w:p>
        </w:tc>
        <w:tc>
          <w:tcPr>
            <w:tcW w:w="1920" w:type="dxa"/>
            <w:vAlign w:val="center"/>
            <w:textDirection w:val="lrTb"/>
            <w:noWrap w:val="false"/>
          </w:tcPr>
          <w:p>
            <w:pPr>
              <w:jc w:val="center"/>
              <w:rPr>
                <w:b/>
                <w:color w:val="000000"/>
                <w:sz w:val="24"/>
              </w:rPr>
            </w:pPr>
            <w:r>
              <w:rPr>
                <w:rFonts w:hint="eastAsia"/>
                <w:b/>
                <w:color w:val="000000"/>
                <w:sz w:val="24"/>
              </w:rPr>
              <w:t xml:space="preserve">人员经验描述</w:t>
            </w:r>
            <w:r/>
          </w:p>
          <w:p>
            <w:pPr>
              <w:jc w:val="center"/>
              <w:rPr>
                <w:b/>
                <w:color w:val="000000"/>
                <w:sz w:val="24"/>
              </w:rPr>
            </w:pPr>
            <w:r>
              <w:rPr>
                <w:rFonts w:hint="eastAsia"/>
                <w:b/>
                <w:color w:val="000000"/>
                <w:sz w:val="24"/>
              </w:rPr>
              <w:t xml:space="preserve">（如有要求）</w:t>
            </w:r>
            <w:r/>
          </w:p>
        </w:tc>
        <w:tc>
          <w:tcPr>
            <w:tcW w:w="1321" w:type="dxa"/>
            <w:vAlign w:val="center"/>
            <w:textDirection w:val="lrTb"/>
            <w:noWrap w:val="false"/>
          </w:tcPr>
          <w:p>
            <w:pPr>
              <w:jc w:val="center"/>
              <w:rPr>
                <w:b/>
                <w:color w:val="000000"/>
                <w:sz w:val="24"/>
              </w:rPr>
            </w:pPr>
            <w:r>
              <w:rPr>
                <w:rFonts w:hint="eastAsia"/>
                <w:b/>
                <w:color w:val="000000"/>
                <w:sz w:val="24"/>
              </w:rPr>
              <w:t xml:space="preserve">备注</w:t>
            </w:r>
            <w:r/>
          </w:p>
        </w:tc>
      </w:tr>
      <w:tr>
        <w:trPr>
          <w:jc w:val="center"/>
          <w:trHeight w:val="680"/>
        </w:trPr>
        <w:tc>
          <w:tcPr>
            <w:tcW w:w="971"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945"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17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231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920"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321"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971"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945"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17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231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920"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321"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971"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945"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17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t xml:space="preserve">……</w:t>
            </w:r>
            <w:r/>
          </w:p>
        </w:tc>
        <w:tc>
          <w:tcPr>
            <w:tcW w:w="231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920"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321"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971"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945"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17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231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920"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321"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971"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945"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17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231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920"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321"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bl>
    <w:p>
      <w:pPr>
        <w:rPr>
          <w:rFonts w:ascii="黑体" w:eastAsia="黑体"/>
          <w:bCs/>
          <w:color w:val="000000"/>
          <w:sz w:val="24"/>
          <w:szCs w:val="24"/>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hAnsi="宋体"/>
          <w:bCs/>
          <w:color w:val="000000"/>
        </w:rPr>
      </w:pPr>
      <w:r>
        <w:rPr>
          <w:rFonts w:hint="eastAsia" w:ascii="宋体" w:hAnsi="宋体"/>
          <w:bCs/>
          <w:color w:val="000000"/>
        </w:rPr>
        <w:t xml:space="preserve">注：1. 本表对应评分标准中的项目人员配置情况，表格不够可自行延长。</w:t>
      </w:r>
      <w:r/>
    </w:p>
    <w:p>
      <w:pPr>
        <w:rPr>
          <w:color w:val="000000"/>
        </w:rPr>
      </w:pPr>
      <w:r>
        <w:rPr>
          <w:rFonts w:hint="eastAsia" w:ascii="宋体" w:hAnsi="宋体"/>
          <w:bCs/>
          <w:color w:val="000000"/>
        </w:rPr>
        <w:t xml:space="preserve">2. 上表内容须提供投标人近一年中任意一个月份</w:t>
      </w:r>
      <w:r>
        <w:rPr>
          <w:rFonts w:hint="eastAsia" w:ascii="宋体" w:hAnsi="宋体"/>
          <w:bCs/>
          <w:color w:val="000000"/>
          <w:lang w:eastAsia="zh-CN"/>
        </w:rPr>
        <w:t xml:space="preserve">（</w:t>
      </w:r>
      <w:r>
        <w:rPr>
          <w:rFonts w:hint="eastAsia" w:ascii="宋体" w:hAnsi="宋体"/>
          <w:bCs/>
          <w:color w:val="000000"/>
        </w:rPr>
        <w:t xml:space="preserve">不含投标当月</w:t>
      </w:r>
      <w:r>
        <w:rPr>
          <w:rFonts w:hint="eastAsia" w:ascii="宋体" w:hAnsi="宋体"/>
          <w:bCs/>
          <w:color w:val="000000"/>
          <w:lang w:eastAsia="zh-CN"/>
        </w:rPr>
        <w:t xml:space="preserve">）</w:t>
      </w:r>
      <w:r>
        <w:rPr>
          <w:rFonts w:hint="eastAsia" w:ascii="宋体" w:hAnsi="宋体"/>
          <w:bCs/>
          <w:color w:val="000000"/>
        </w:rPr>
        <w:t xml:space="preserve">经社保部门确认的社保缴纳名单扫描件；若上表中所填报人员有属于“按国家规定可不缴纳社保的人员”的，则该类人员须提供相关证明材料扫描件。</w:t>
      </w:r>
      <w:r/>
    </w:p>
    <w:p>
      <w:pPr>
        <w:rPr>
          <w:rFonts w:ascii="宋体" w:hAnsi="宋体"/>
          <w:bCs/>
          <w:color w:val="000000"/>
        </w:rPr>
      </w:pPr>
      <w:r>
        <w:rPr>
          <w:rFonts w:hint="eastAsia" w:ascii="宋体" w:hAnsi="宋体"/>
          <w:bCs/>
          <w:color w:val="000000"/>
        </w:rPr>
        <w:t xml:space="preserve">3.上表内容须按评分标准中的相关要求提供相应证明材料。</w:t>
      </w:r>
      <w:r/>
    </w:p>
    <w:p>
      <w:pPr>
        <w:rPr>
          <w:rFonts w:ascii="宋体" w:hAnsi="宋体"/>
          <w:bCs/>
          <w:color w:val="000000"/>
        </w:rPr>
      </w:pPr>
      <w:r>
        <w:rPr>
          <w:rFonts w:hint="eastAsia" w:ascii="宋体" w:hAnsi="宋体"/>
          <w:bCs/>
          <w:color w:val="000000"/>
        </w:rPr>
        <w:t xml:space="preserve">4.证明材料均请附在本表之后。</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sectPr>
      <w:headerReference w:type="default" r:id="rId11"/>
      <w:footerReference w:type="default" r:id="rId16"/>
      <w:footerReference w:type="even" r:id="rId17"/>
      <w:footerReference w:type="first" r:id="rId18"/>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fldChar w:fldCharType="begin"/>
                          </w:r>
                          <w:r>
                            <w:instrText xml:space="preserve"> PAGE  \* MERGEFORMAT </w:instrText>
                          </w:r>
                          <w:r>
                            <w:fldChar w:fldCharType="separate"/>
                          </w:r>
                          <w:r>
                            <w:t xml:space="preserve">0</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13"/>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lear" w:pos="4153" w:leader="none"/>
        <w:tab w:val="center" w:pos="496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fldChar w:fldCharType="begin"/>
                          </w:r>
                          <w:r>
                            <w:instrText xml:space="preserve"> PAGE  \* MERGEFORMAT </w:instrText>
                          </w:r>
                          <w:r>
                            <w:fldChar w:fldCharType="separate"/>
                          </w:r>
                          <w:r>
                            <w:t xml:space="preserve">0</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13"/>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lear" w:pos="4153" w:leader="none"/>
        <w:tab w:val="center" w:pos="496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fldChar w:fldCharType="begin"/>
                          </w:r>
                          <w:r>
                            <w:instrText xml:space="preserve"> PAGE  \* MERGEFORMAT </w:instrText>
                          </w:r>
                          <w:r>
                            <w:fldChar w:fldCharType="separate"/>
                          </w:r>
                          <w:r>
                            <w:t xml:space="preserve">0</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p>
  <w:p>
    <w:pPr>
      <w:pStyle w:val="91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lear" w:pos="4153" w:leader="none"/>
        <w:tab w:val="center" w:pos="496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405" w:hanging="405"/>
      </w:pPr>
      <w:rPr>
        <w:rFonts w:hint="default"/>
      </w:rPr>
    </w:lvl>
    <w:lvl w:ilvl="1">
      <w:start w:val="1"/>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2160" w:hanging="2160"/>
      </w:pPr>
      <w:rPr>
        <w:rFonts w:hint="default"/>
      </w:rPr>
    </w:lvl>
    <w:lvl w:ilvl="8">
      <w:start w:val="1"/>
      <w:numFmt w:val="decimal"/>
      <w:isLgl w:val="false"/>
      <w:suff w:val="tab"/>
      <w:lvlText w:val="%1.%2.%3.%4.%5.%6.%7.%8.%9"/>
      <w:lvlJc w:val="left"/>
      <w:pPr>
        <w:ind w:left="2160" w:hanging="2160"/>
      </w:pPr>
      <w:rPr>
        <w:rFonts w:hint="default"/>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383" w:hanging="383"/>
      </w:pPr>
      <w:rPr>
        <w:rFonts w:hint="default"/>
      </w:rPr>
    </w:lvl>
    <w:lvl w:ilvl="1">
      <w:start w:val="1"/>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2160" w:hanging="2160"/>
      </w:pPr>
      <w:rPr>
        <w:rFonts w:hint="default"/>
      </w:rPr>
    </w:lvl>
    <w:lvl w:ilvl="8">
      <w:start w:val="1"/>
      <w:numFmt w:val="decimal"/>
      <w:isLgl w:val="false"/>
      <w:suff w:val="tab"/>
      <w:lvlText w:val="%1.%2.%3.%4.%5.%6.%7.%8.%9"/>
      <w:lvlJc w:val="left"/>
      <w:pPr>
        <w:ind w:left="2160" w:hanging="2160"/>
      </w:pPr>
      <w:rPr>
        <w:rFonts w:hint="default"/>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1353" w:hanging="360"/>
        <w:tabs>
          <w:tab w:val="left" w:pos="1353" w:leader="none"/>
        </w:tabs>
      </w:pPr>
      <w:rPr>
        <w:rFonts w:hint="default" w:cs="Times New Roman"/>
        <w:b w:val="0"/>
        <w:bCs w:val="0"/>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9"/>
      <w:isLgl w:val="false"/>
      <w:suff w:val="nothing"/>
      <w:lvlText w:val=""/>
      <w:lvlJc w:val="left"/>
      <w:pPr>
        <w:ind w:left="0" w:firstLine="0"/>
      </w:pPr>
      <w:rPr>
        <w:rFonts w:hint="eastAsia"/>
      </w:rPr>
    </w:lvl>
    <w:lvl w:ilvl="6">
      <w:start w:val="1"/>
      <w:numFmt w:val="decimal"/>
      <w:pStyle w:val="890"/>
      <w:isLgl w:val="false"/>
      <w:suff w:val="nothing"/>
      <w:lvlText w:val=""/>
      <w:lvlJc w:val="left"/>
      <w:pPr>
        <w:ind w:left="0" w:firstLine="0"/>
      </w:pPr>
      <w:rPr>
        <w:rFonts w:hint="eastAsia"/>
      </w:rPr>
    </w:lvl>
    <w:lvl w:ilvl="7">
      <w:start w:val="1"/>
      <w:numFmt w:val="decimal"/>
      <w:pStyle w:val="891"/>
      <w:isLgl w:val="false"/>
      <w:suff w:val="nothing"/>
      <w:lvlText w:val=""/>
      <w:lvlJc w:val="left"/>
      <w:pPr>
        <w:ind w:left="0" w:firstLine="0"/>
      </w:pPr>
      <w:rPr>
        <w:rFonts w:hint="eastAsia"/>
      </w:rPr>
    </w:lvl>
    <w:lvl w:ilvl="8">
      <w:start w:val="1"/>
      <w:numFmt w:val="decimal"/>
      <w:pStyle w:val="892"/>
      <w:isLgl w:val="false"/>
      <w:suff w:val="nothing"/>
      <w:lvlText w:val=""/>
      <w:lvlJc w:val="left"/>
      <w:pPr>
        <w:ind w:left="0" w:firstLine="0"/>
      </w:pPr>
      <w:rPr>
        <w:rFonts w:hint="eastAsia"/>
      </w:rPr>
    </w:lvl>
  </w:abstractNum>
  <w:abstractNum w:abstractNumId="11">
    <w:multiLevelType w:val="hybridMultilevel"/>
    <w:lvl w:ilvl="0">
      <w:start w:val="1"/>
      <w:numFmt w:val="decimal"/>
      <w:pStyle w:val="11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11"/>
  </w:num>
  <w:num w:numId="4">
    <w:abstractNumId w:val="8"/>
  </w:num>
  <w:num w:numId="5">
    <w:abstractNumId w:val="3"/>
  </w:num>
  <w:num w:numId="6">
    <w:abstractNumId w:val="2"/>
  </w:num>
  <w:num w:numId="7">
    <w:abstractNumId w:val="1"/>
  </w:num>
  <w:num w:numId="8">
    <w:abstractNumId w:val="9"/>
  </w:num>
  <w:num w:numId="9">
    <w:abstractNumId w:val="12"/>
  </w:num>
  <w:num w:numId="10">
    <w:abstractNumId w:val="14"/>
  </w:num>
  <w:num w:numId="11">
    <w:abstractNumId w:val="13"/>
  </w:num>
  <w:num w:numId="12">
    <w:abstractNumId w:val="7"/>
  </w:num>
  <w:num w:numId="13">
    <w:abstractNumId w:val="4"/>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893"/>
    <w:link w:val="929"/>
    <w:uiPriority w:val="10"/>
    <w:rPr>
      <w:sz w:val="48"/>
      <w:szCs w:val="48"/>
    </w:rPr>
  </w:style>
  <w:style w:type="character" w:styleId="36">
    <w:name w:val="Subtitle Char"/>
    <w:basedOn w:val="893"/>
    <w:link w:val="918"/>
    <w:uiPriority w:val="11"/>
    <w:rPr>
      <w:sz w:val="24"/>
      <w:szCs w:val="24"/>
    </w:rPr>
  </w:style>
  <w:style w:type="character" w:styleId="38">
    <w:name w:val="Quote Char"/>
    <w:link w:val="983"/>
    <w:uiPriority w:val="29"/>
    <w:rPr>
      <w:i/>
    </w:rPr>
  </w:style>
  <w:style w:type="character" w:styleId="40">
    <w:name w:val="Intense Quote Char"/>
    <w:link w:val="985"/>
    <w:uiPriority w:val="30"/>
    <w:rPr>
      <w:i/>
    </w:rPr>
  </w:style>
  <w:style w:type="character" w:styleId="175">
    <w:name w:val="Footnote Text Char"/>
    <w:link w:val="920"/>
    <w:uiPriority w:val="99"/>
    <w:rPr>
      <w:sz w:val="18"/>
    </w:rPr>
  </w:style>
  <w:style w:type="character" w:styleId="178">
    <w:name w:val="Endnote Text Char"/>
    <w:link w:val="911"/>
    <w:uiPriority w:val="99"/>
    <w:rPr>
      <w:sz w:val="20"/>
    </w:rPr>
  </w:style>
  <w:style w:type="paragraph" w:styleId="88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84">
    <w:name w:val="Heading 1"/>
    <w:basedOn w:val="883"/>
    <w:next w:val="883"/>
    <w:link w:val="943"/>
    <w:uiPriority w:val="99"/>
    <w:qFormat/>
    <w:pPr>
      <w:jc w:val="center"/>
      <w:keepNext/>
      <w:outlineLvl w:val="0"/>
    </w:pPr>
    <w:rPr>
      <w:rFonts w:ascii="楷体_GB2312" w:eastAsia="楷体_GB2312"/>
      <w:sz w:val="28"/>
      <w:szCs w:val="28"/>
    </w:rPr>
  </w:style>
  <w:style w:type="paragraph" w:styleId="885">
    <w:name w:val="Heading 2"/>
    <w:basedOn w:val="883"/>
    <w:next w:val="883"/>
    <w:link w:val="942"/>
    <w:uiPriority w:val="99"/>
    <w:qFormat/>
    <w:pPr>
      <w:jc w:val="center"/>
      <w:keepLines/>
      <w:keepNext/>
      <w:spacing w:before="260" w:after="260" w:line="416" w:lineRule="auto"/>
      <w:outlineLvl w:val="1"/>
    </w:pPr>
    <w:rPr>
      <w:rFonts w:ascii="Arial" w:hAnsi="Arial" w:eastAsia="幼圆"/>
      <w:b/>
      <w:bCs/>
      <w:sz w:val="44"/>
      <w:szCs w:val="44"/>
    </w:rPr>
  </w:style>
  <w:style w:type="paragraph" w:styleId="886">
    <w:name w:val="Heading 3"/>
    <w:basedOn w:val="883"/>
    <w:next w:val="883"/>
    <w:link w:val="944"/>
    <w:uiPriority w:val="99"/>
    <w:qFormat/>
    <w:pPr>
      <w:keepLines/>
      <w:keepNext/>
      <w:spacing w:before="260" w:after="260" w:line="416" w:lineRule="auto"/>
      <w:outlineLvl w:val="2"/>
    </w:pPr>
    <w:rPr>
      <w:sz w:val="32"/>
      <w:szCs w:val="32"/>
    </w:rPr>
  </w:style>
  <w:style w:type="paragraph" w:styleId="887">
    <w:name w:val="Heading 4"/>
    <w:basedOn w:val="883"/>
    <w:next w:val="883"/>
    <w:link w:val="946"/>
    <w:uiPriority w:val="99"/>
    <w:qFormat/>
    <w:pPr>
      <w:keepLines/>
      <w:keepNext/>
      <w:spacing w:before="280" w:after="290" w:line="376" w:lineRule="auto"/>
      <w:outlineLvl w:val="3"/>
    </w:pPr>
    <w:rPr>
      <w:rFonts w:ascii="Arial" w:hAnsi="Arial" w:eastAsia="黑体"/>
      <w:b/>
      <w:bCs/>
      <w:sz w:val="28"/>
      <w:szCs w:val="28"/>
    </w:rPr>
  </w:style>
  <w:style w:type="paragraph" w:styleId="888">
    <w:name w:val="Heading 5"/>
    <w:basedOn w:val="883"/>
    <w:next w:val="883"/>
    <w:link w:val="947"/>
    <w:uiPriority w:val="99"/>
    <w:qFormat/>
    <w:pPr>
      <w:keepNext/>
      <w:outlineLvl w:val="4"/>
    </w:pPr>
    <w:rPr>
      <w:rFonts w:ascii="宋体"/>
      <w:color w:val="000000"/>
      <w:sz w:val="28"/>
      <w:szCs w:val="28"/>
    </w:rPr>
  </w:style>
  <w:style w:type="paragraph" w:styleId="889">
    <w:name w:val="Heading 6"/>
    <w:basedOn w:val="883"/>
    <w:next w:val="883"/>
    <w:link w:val="94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Heading 7"/>
    <w:basedOn w:val="883"/>
    <w:next w:val="883"/>
    <w:link w:val="949"/>
    <w:uiPriority w:val="0"/>
    <w:qFormat/>
    <w:pPr>
      <w:numPr>
        <w:ilvl w:val="6"/>
        <w:numId w:val="1"/>
      </w:numPr>
      <w:keepLines/>
      <w:keepNext/>
      <w:spacing w:before="240" w:after="64" w:line="320" w:lineRule="auto"/>
      <w:outlineLvl w:val="6"/>
    </w:pPr>
    <w:rPr>
      <w:b/>
      <w:bCs/>
      <w:sz w:val="24"/>
      <w:szCs w:val="24"/>
    </w:rPr>
  </w:style>
  <w:style w:type="paragraph" w:styleId="891">
    <w:name w:val="Heading 8"/>
    <w:basedOn w:val="883"/>
    <w:next w:val="883"/>
    <w:link w:val="95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Heading 9"/>
    <w:basedOn w:val="883"/>
    <w:next w:val="883"/>
    <w:link w:val="951"/>
    <w:uiPriority w:val="0"/>
    <w:qFormat/>
    <w:pPr>
      <w:numPr>
        <w:ilvl w:val="8"/>
        <w:numId w:val="1"/>
      </w:numPr>
      <w:keepLines/>
      <w:keepNext/>
      <w:spacing w:before="240" w:after="64" w:line="320" w:lineRule="auto"/>
      <w:outlineLvl w:val="8"/>
    </w:pPr>
    <w:rPr>
      <w:rFonts w:ascii="Arial" w:hAnsi="Arial" w:eastAsia="黑体"/>
      <w:sz w:val="20"/>
    </w:rPr>
  </w:style>
  <w:style w:type="character" w:styleId="893" w:default="1">
    <w:name w:val="Default Paragraph Font"/>
    <w:uiPriority w:val="1"/>
    <w:unhideWhenUsed/>
    <w:qFormat/>
  </w:style>
  <w:style w:type="table" w:styleId="894" w:default="1">
    <w:name w:val="Normal Table"/>
    <w:uiPriority w:val="99"/>
    <w:unhideWhenUsed/>
    <w:qFormat/>
    <w:tblPr>
      <w:tblCellMar>
        <w:left w:w="108" w:type="dxa"/>
        <w:top w:w="0" w:type="dxa"/>
        <w:right w:w="108" w:type="dxa"/>
        <w:bottom w:w="0" w:type="dxa"/>
      </w:tblCellMar>
    </w:tblPr>
  </w:style>
  <w:style w:type="paragraph" w:styleId="895">
    <w:name w:val="List 3"/>
    <w:basedOn w:val="883"/>
    <w:uiPriority w:val="0"/>
    <w:qFormat/>
    <w:pPr>
      <w:ind w:left="100" w:hanging="200"/>
    </w:pPr>
  </w:style>
  <w:style w:type="paragraph" w:styleId="896">
    <w:name w:val="toc 7"/>
    <w:basedOn w:val="883"/>
    <w:next w:val="883"/>
    <w:uiPriority w:val="0"/>
    <w:semiHidden/>
    <w:qFormat/>
    <w:pPr>
      <w:ind w:left="1260"/>
      <w:jc w:val="left"/>
    </w:pPr>
  </w:style>
  <w:style w:type="paragraph" w:styleId="897">
    <w:name w:val="Normal Indent"/>
    <w:basedOn w:val="883"/>
    <w:link w:val="945"/>
    <w:uiPriority w:val="99"/>
    <w:qFormat/>
    <w:pPr>
      <w:ind w:firstLine="420"/>
    </w:pPr>
    <w:rPr>
      <w:sz w:val="20"/>
    </w:rPr>
  </w:style>
  <w:style w:type="paragraph" w:styleId="898">
    <w:name w:val="Caption"/>
    <w:basedOn w:val="883"/>
    <w:next w:val="883"/>
    <w:uiPriority w:val="35"/>
    <w:unhideWhenUsed/>
    <w:qFormat/>
    <w:pPr>
      <w:spacing w:line="276" w:lineRule="auto"/>
    </w:pPr>
    <w:rPr>
      <w:b/>
      <w:bCs/>
      <w:color w:val="4f81bd"/>
      <w:sz w:val="18"/>
      <w:szCs w:val="18"/>
    </w:rPr>
  </w:style>
  <w:style w:type="paragraph" w:styleId="899">
    <w:name w:val="Document Map"/>
    <w:basedOn w:val="883"/>
    <w:link w:val="952"/>
    <w:uiPriority w:val="99"/>
    <w:semiHidden/>
    <w:qFormat/>
    <w:pPr>
      <w:shd w:val="clear" w:color="auto" w:fill="000080"/>
    </w:pPr>
    <w:rPr>
      <w:sz w:val="20"/>
    </w:rPr>
  </w:style>
  <w:style w:type="paragraph" w:styleId="900">
    <w:name w:val="annotation text"/>
    <w:basedOn w:val="883"/>
    <w:link w:val="953"/>
    <w:uiPriority w:val="99"/>
    <w:qFormat/>
    <w:pPr>
      <w:jc w:val="left"/>
    </w:pPr>
    <w:rPr>
      <w:sz w:val="20"/>
    </w:rPr>
  </w:style>
  <w:style w:type="paragraph" w:styleId="901">
    <w:name w:val="Body Text 3"/>
    <w:basedOn w:val="883"/>
    <w:link w:val="954"/>
    <w:uiPriority w:val="0"/>
    <w:qFormat/>
    <w:rPr>
      <w:rFonts w:ascii="仿宋_GB2312" w:hAnsi="Arial" w:eastAsia="仿宋_GB2312"/>
      <w:sz w:val="32"/>
      <w:szCs w:val="32"/>
    </w:rPr>
  </w:style>
  <w:style w:type="paragraph" w:styleId="902">
    <w:name w:val="Body Text"/>
    <w:basedOn w:val="883"/>
    <w:next w:val="883"/>
    <w:link w:val="955"/>
    <w:uiPriority w:val="0"/>
    <w:qFormat/>
    <w:rPr>
      <w:rFonts w:ascii="楷体_GB2312" w:hAnsi="Arial" w:eastAsia="楷体_GB2312"/>
      <w:sz w:val="28"/>
      <w:szCs w:val="28"/>
    </w:rPr>
  </w:style>
  <w:style w:type="paragraph" w:styleId="903">
    <w:name w:val="Body Text Indent"/>
    <w:basedOn w:val="883"/>
    <w:link w:val="956"/>
    <w:uiPriority w:val="0"/>
    <w:qFormat/>
    <w:pPr>
      <w:ind w:firstLine="645"/>
    </w:pPr>
    <w:rPr>
      <w:rFonts w:ascii="楷体_GB2312" w:eastAsia="楷体_GB2312"/>
      <w:sz w:val="32"/>
      <w:szCs w:val="32"/>
    </w:rPr>
  </w:style>
  <w:style w:type="paragraph" w:styleId="904">
    <w:name w:val="List 2"/>
    <w:basedOn w:val="883"/>
    <w:uiPriority w:val="0"/>
    <w:qFormat/>
    <w:pPr>
      <w:ind w:left="100" w:hanging="200"/>
    </w:pPr>
  </w:style>
  <w:style w:type="paragraph" w:styleId="905">
    <w:name w:val="toc 5"/>
    <w:basedOn w:val="883"/>
    <w:next w:val="883"/>
    <w:uiPriority w:val="0"/>
    <w:semiHidden/>
    <w:qFormat/>
    <w:pPr>
      <w:ind w:left="840"/>
      <w:jc w:val="left"/>
    </w:pPr>
  </w:style>
  <w:style w:type="paragraph" w:styleId="906">
    <w:name w:val="toc 3"/>
    <w:basedOn w:val="883"/>
    <w:next w:val="883"/>
    <w:uiPriority w:val="0"/>
    <w:semiHidden/>
    <w:qFormat/>
    <w:pPr>
      <w:ind w:left="420"/>
      <w:jc w:val="left"/>
    </w:pPr>
    <w:rPr>
      <w:i/>
      <w:iCs/>
      <w:szCs w:val="24"/>
    </w:rPr>
  </w:style>
  <w:style w:type="paragraph" w:styleId="907">
    <w:name w:val="Plain Text"/>
    <w:basedOn w:val="883"/>
    <w:link w:val="957"/>
    <w:uiPriority w:val="0"/>
    <w:qFormat/>
    <w:rPr>
      <w:rFonts w:ascii="宋体" w:hAnsi="Courier New"/>
      <w:sz w:val="20"/>
    </w:rPr>
  </w:style>
  <w:style w:type="paragraph" w:styleId="908">
    <w:name w:val="toc 8"/>
    <w:basedOn w:val="883"/>
    <w:next w:val="883"/>
    <w:uiPriority w:val="0"/>
    <w:semiHidden/>
    <w:qFormat/>
    <w:pPr>
      <w:ind w:left="1470"/>
      <w:jc w:val="left"/>
    </w:pPr>
  </w:style>
  <w:style w:type="paragraph" w:styleId="909">
    <w:name w:val="Date"/>
    <w:basedOn w:val="883"/>
    <w:next w:val="883"/>
    <w:link w:val="958"/>
    <w:uiPriority w:val="99"/>
    <w:qFormat/>
    <w:rPr>
      <w:sz w:val="24"/>
      <w:szCs w:val="24"/>
    </w:rPr>
  </w:style>
  <w:style w:type="paragraph" w:styleId="910">
    <w:name w:val="Body Text Indent 2"/>
    <w:basedOn w:val="883"/>
    <w:link w:val="959"/>
    <w:uiPriority w:val="99"/>
    <w:qFormat/>
    <w:pPr>
      <w:ind w:left="630" w:firstLine="645"/>
    </w:pPr>
    <w:rPr>
      <w:rFonts w:ascii="Arial" w:hAnsi="Arial" w:eastAsia="仿宋_GB2312"/>
      <w:sz w:val="32"/>
      <w:szCs w:val="32"/>
    </w:rPr>
  </w:style>
  <w:style w:type="paragraph" w:styleId="911">
    <w:name w:val="endnote text"/>
    <w:basedOn w:val="883"/>
    <w:link w:val="960"/>
    <w:uiPriority w:val="99"/>
    <w:unhideWhenUsed/>
    <w:qFormat/>
    <w:rPr>
      <w:sz w:val="20"/>
    </w:rPr>
  </w:style>
  <w:style w:type="paragraph" w:styleId="912">
    <w:name w:val="Balloon Text"/>
    <w:basedOn w:val="883"/>
    <w:link w:val="961"/>
    <w:uiPriority w:val="99"/>
    <w:qFormat/>
    <w:rPr>
      <w:sz w:val="18"/>
      <w:szCs w:val="18"/>
    </w:rPr>
  </w:style>
  <w:style w:type="paragraph" w:styleId="913">
    <w:name w:val="Footer"/>
    <w:basedOn w:val="883"/>
    <w:link w:val="962"/>
    <w:uiPriority w:val="0"/>
    <w:qFormat/>
    <w:pPr>
      <w:jc w:val="left"/>
      <w:tabs>
        <w:tab w:val="center" w:pos="4153" w:leader="none"/>
        <w:tab w:val="right" w:pos="8306" w:leader="none"/>
      </w:tabs>
    </w:pPr>
    <w:rPr>
      <w:sz w:val="18"/>
      <w:szCs w:val="18"/>
    </w:rPr>
  </w:style>
  <w:style w:type="paragraph" w:styleId="914">
    <w:name w:val="envelope return"/>
    <w:basedOn w:val="883"/>
    <w:uiPriority w:val="99"/>
    <w:unhideWhenUsed/>
    <w:qFormat/>
    <w:rPr>
      <w:rFonts w:ascii="Arial" w:hAnsi="Arial"/>
      <w:szCs w:val="20"/>
    </w:rPr>
  </w:style>
  <w:style w:type="paragraph" w:styleId="915">
    <w:name w:val="Header"/>
    <w:basedOn w:val="883"/>
    <w:link w:val="963"/>
    <w:uiPriority w:val="0"/>
    <w:qFormat/>
    <w:pPr>
      <w:jc w:val="center"/>
      <w:tabs>
        <w:tab w:val="center" w:pos="4153" w:leader="none"/>
        <w:tab w:val="right" w:pos="8306" w:leader="none"/>
      </w:tabs>
      <w:pBdr>
        <w:bottom w:val="single" w:color="000000" w:sz="6" w:space="1"/>
      </w:pBdr>
    </w:pPr>
    <w:rPr>
      <w:sz w:val="18"/>
      <w:szCs w:val="18"/>
    </w:rPr>
  </w:style>
  <w:style w:type="paragraph" w:styleId="916">
    <w:name w:val="toc 1"/>
    <w:basedOn w:val="883"/>
    <w:next w:val="883"/>
    <w:uiPriority w:val="0"/>
    <w:semiHidden/>
    <w:qFormat/>
    <w:pPr>
      <w:jc w:val="left"/>
      <w:spacing w:before="120" w:after="120" w:line="400" w:lineRule="exact"/>
      <w:tabs>
        <w:tab w:val="right" w:pos="8720" w:leader="dot"/>
      </w:tabs>
    </w:pPr>
    <w:rPr>
      <w:rFonts w:ascii="宋体" w:hAnsi="宋体"/>
      <w:caps/>
      <w:sz w:val="24"/>
      <w:szCs w:val="24"/>
    </w:rPr>
  </w:style>
  <w:style w:type="paragraph" w:styleId="917">
    <w:name w:val="toc 4"/>
    <w:basedOn w:val="883"/>
    <w:next w:val="883"/>
    <w:uiPriority w:val="0"/>
    <w:semiHidden/>
    <w:qFormat/>
    <w:pPr>
      <w:ind w:left="630"/>
      <w:jc w:val="left"/>
    </w:pPr>
  </w:style>
  <w:style w:type="paragraph" w:styleId="918">
    <w:name w:val="Subtitle"/>
    <w:basedOn w:val="883"/>
    <w:next w:val="883"/>
    <w:link w:val="964"/>
    <w:uiPriority w:val="0"/>
    <w:qFormat/>
    <w:pPr>
      <w:spacing w:before="200" w:after="200"/>
    </w:pPr>
    <w:rPr>
      <w:sz w:val="24"/>
      <w:szCs w:val="24"/>
    </w:rPr>
  </w:style>
  <w:style w:type="paragraph" w:styleId="919">
    <w:name w:val="List"/>
    <w:basedOn w:val="883"/>
    <w:uiPriority w:val="99"/>
    <w:qFormat/>
    <w:pPr>
      <w:ind w:left="200" w:hanging="200"/>
    </w:pPr>
  </w:style>
  <w:style w:type="paragraph" w:styleId="920">
    <w:name w:val="footnote text"/>
    <w:basedOn w:val="883"/>
    <w:link w:val="965"/>
    <w:uiPriority w:val="99"/>
    <w:unhideWhenUsed/>
    <w:qFormat/>
    <w:pPr>
      <w:spacing w:after="40"/>
    </w:pPr>
    <w:rPr>
      <w:sz w:val="18"/>
    </w:rPr>
  </w:style>
  <w:style w:type="paragraph" w:styleId="921">
    <w:name w:val="toc 6"/>
    <w:basedOn w:val="883"/>
    <w:next w:val="883"/>
    <w:uiPriority w:val="0"/>
    <w:semiHidden/>
    <w:qFormat/>
    <w:pPr>
      <w:ind w:left="1050"/>
      <w:jc w:val="left"/>
    </w:pPr>
  </w:style>
  <w:style w:type="paragraph" w:styleId="922">
    <w:name w:val="Body Text Indent 3"/>
    <w:basedOn w:val="883"/>
    <w:link w:val="966"/>
    <w:uiPriority w:val="99"/>
    <w:qFormat/>
    <w:pPr>
      <w:ind w:left="645" w:firstLine="645"/>
    </w:pPr>
    <w:rPr>
      <w:rFonts w:ascii="Arial" w:hAnsi="Arial" w:eastAsia="仿宋_GB2312"/>
      <w:color w:val="ffff00"/>
      <w:sz w:val="32"/>
      <w:szCs w:val="32"/>
    </w:rPr>
  </w:style>
  <w:style w:type="paragraph" w:styleId="923">
    <w:name w:val="table of figures"/>
    <w:basedOn w:val="883"/>
    <w:next w:val="883"/>
    <w:uiPriority w:val="0"/>
    <w:semiHidden/>
    <w:qFormat/>
    <w:pPr>
      <w:ind w:left="840" w:hanging="420"/>
    </w:pPr>
  </w:style>
  <w:style w:type="paragraph" w:styleId="924">
    <w:name w:val="toc 2"/>
    <w:basedOn w:val="883"/>
    <w:next w:val="883"/>
    <w:uiPriority w:val="0"/>
    <w:semiHidden/>
    <w:qFormat/>
    <w:pPr>
      <w:ind w:left="210"/>
      <w:jc w:val="left"/>
    </w:pPr>
    <w:rPr>
      <w:smallCaps/>
      <w:szCs w:val="24"/>
    </w:rPr>
  </w:style>
  <w:style w:type="paragraph" w:styleId="925">
    <w:name w:val="toc 9"/>
    <w:basedOn w:val="883"/>
    <w:next w:val="883"/>
    <w:uiPriority w:val="0"/>
    <w:semiHidden/>
    <w:qFormat/>
    <w:pPr>
      <w:ind w:left="1680"/>
      <w:jc w:val="left"/>
    </w:pPr>
  </w:style>
  <w:style w:type="paragraph" w:styleId="926">
    <w:name w:val="Body Text 2"/>
    <w:basedOn w:val="883"/>
    <w:link w:val="967"/>
    <w:uiPriority w:val="0"/>
    <w:qFormat/>
    <w:pPr>
      <w:jc w:val="center"/>
      <w:widowControl/>
    </w:pPr>
    <w:rPr>
      <w:rFonts w:ascii="楷体_GB2312" w:eastAsia="楷体_GB2312"/>
      <w:sz w:val="28"/>
      <w:szCs w:val="28"/>
    </w:rPr>
  </w:style>
  <w:style w:type="paragraph" w:styleId="927">
    <w:name w:val="Normal (Web)"/>
    <w:basedOn w:val="883"/>
    <w:uiPriority w:val="0"/>
    <w:qFormat/>
    <w:pPr>
      <w:jc w:val="left"/>
      <w:spacing w:before="100" w:beforeAutospacing="1" w:after="100" w:afterAutospacing="1"/>
      <w:widowControl/>
    </w:pPr>
    <w:rPr>
      <w:rFonts w:ascii="宋体" w:hAnsi="宋体" w:cs="宋体"/>
      <w:sz w:val="24"/>
      <w:szCs w:val="24"/>
    </w:rPr>
  </w:style>
  <w:style w:type="paragraph" w:styleId="928">
    <w:name w:val="index 1"/>
    <w:basedOn w:val="883"/>
    <w:next w:val="883"/>
    <w:uiPriority w:val="0"/>
    <w:semiHidden/>
    <w:qFormat/>
    <w:pPr>
      <w:spacing w:line="240" w:lineRule="atLeast"/>
    </w:pPr>
    <w:rPr>
      <w:b/>
      <w:bCs/>
    </w:rPr>
  </w:style>
  <w:style w:type="paragraph" w:styleId="929">
    <w:name w:val="Title"/>
    <w:basedOn w:val="883"/>
    <w:next w:val="883"/>
    <w:link w:val="968"/>
    <w:uiPriority w:val="0"/>
    <w:qFormat/>
    <w:pPr>
      <w:contextualSpacing/>
      <w:spacing w:before="300" w:after="200"/>
    </w:pPr>
    <w:rPr>
      <w:sz w:val="48"/>
      <w:szCs w:val="48"/>
    </w:rPr>
  </w:style>
  <w:style w:type="paragraph" w:styleId="930">
    <w:name w:val="annotation subject"/>
    <w:basedOn w:val="900"/>
    <w:next w:val="900"/>
    <w:link w:val="969"/>
    <w:uiPriority w:val="0"/>
    <w:qFormat/>
    <w:rPr>
      <w:b/>
      <w:bCs/>
    </w:rPr>
  </w:style>
  <w:style w:type="paragraph" w:styleId="931">
    <w:name w:val="Body Text First Indent"/>
    <w:basedOn w:val="883"/>
    <w:link w:val="970"/>
    <w:uiPriority w:val="0"/>
    <w:qFormat/>
    <w:pPr>
      <w:ind w:firstLine="200"/>
      <w:spacing w:line="360" w:lineRule="auto"/>
    </w:pPr>
    <w:rPr>
      <w:rFonts w:ascii="仿宋_GB2312" w:eastAsia="仿宋_GB2312"/>
      <w:sz w:val="30"/>
      <w:szCs w:val="30"/>
    </w:rPr>
  </w:style>
  <w:style w:type="paragraph" w:styleId="932">
    <w:name w:val="Body Text First Indent 2"/>
    <w:basedOn w:val="903"/>
    <w:link w:val="971"/>
    <w:uiPriority w:val="99"/>
    <w:qFormat/>
    <w:pPr>
      <w:ind w:firstLine="420"/>
      <w:spacing w:line="360" w:lineRule="auto"/>
    </w:pPr>
    <w:rPr>
      <w:rFonts w:ascii="宋体" w:hAnsi="宋体" w:eastAsia="宋体"/>
      <w:szCs w:val="20"/>
    </w:rPr>
  </w:style>
  <w:style w:type="table" w:styleId="933">
    <w:name w:val="Table Grid"/>
    <w:basedOn w:val="894"/>
    <w:uiPriority w:val="0"/>
    <w:qFormat/>
    <w:pPr>
      <w:jc w:val="both"/>
      <w:widowControl w:val="off"/>
    </w:pPr>
    <w:tblPr>
      <w:tblCellMar>
        <w:left w:w="108" w:type="dxa"/>
        <w:top w:w="0" w:type="dxa"/>
        <w:right w:w="108" w:type="dxa"/>
        <w:bottom w:w="0" w:type="dxa"/>
      </w:tblCellMar>
    </w:tblPr>
  </w:style>
  <w:style w:type="character" w:styleId="934">
    <w:name w:val="Strong"/>
    <w:uiPriority w:val="99"/>
    <w:qFormat/>
    <w:rPr>
      <w:b/>
      <w:bCs/>
    </w:rPr>
  </w:style>
  <w:style w:type="character" w:styleId="935">
    <w:name w:val="endnote reference"/>
    <w:uiPriority w:val="99"/>
    <w:unhideWhenUsed/>
    <w:qFormat/>
    <w:rPr>
      <w:vertAlign w:val="superscript"/>
    </w:rPr>
  </w:style>
  <w:style w:type="character" w:styleId="936">
    <w:name w:val="page number"/>
    <w:uiPriority w:val="99"/>
    <w:qFormat/>
  </w:style>
  <w:style w:type="character" w:styleId="937">
    <w:name w:val="FollowedHyperlink"/>
    <w:uiPriority w:val="99"/>
    <w:qFormat/>
    <w:rPr>
      <w:rFonts w:cs="Times New Roman"/>
      <w:color w:val="auto"/>
      <w:u w:val="none"/>
    </w:rPr>
  </w:style>
  <w:style w:type="character" w:styleId="938">
    <w:name w:val="HTML Typewriter"/>
    <w:uiPriority w:val="99"/>
    <w:qFormat/>
    <w:rPr>
      <w:rFonts w:ascii="宋体" w:hAnsi="宋体" w:eastAsia="宋体" w:cs="宋体"/>
      <w:sz w:val="24"/>
      <w:szCs w:val="24"/>
    </w:rPr>
  </w:style>
  <w:style w:type="character" w:styleId="939">
    <w:name w:val="Hyperlink"/>
    <w:uiPriority w:val="99"/>
    <w:qFormat/>
    <w:rPr>
      <w:color w:val="0000ff"/>
      <w:u w:val="single"/>
    </w:rPr>
  </w:style>
  <w:style w:type="character" w:styleId="940">
    <w:name w:val="annotation reference"/>
    <w:uiPriority w:val="99"/>
    <w:qFormat/>
    <w:rPr>
      <w:sz w:val="21"/>
      <w:szCs w:val="21"/>
    </w:rPr>
  </w:style>
  <w:style w:type="character" w:styleId="941">
    <w:name w:val="footnote reference"/>
    <w:uiPriority w:val="99"/>
    <w:unhideWhenUsed/>
    <w:qFormat/>
    <w:rPr>
      <w:vertAlign w:val="superscript"/>
    </w:rPr>
  </w:style>
  <w:style w:type="character" w:styleId="942" w:customStyle="1">
    <w:name w:val="标题 2 Char"/>
    <w:link w:val="885"/>
    <w:uiPriority w:val="99"/>
    <w:qFormat/>
    <w:rPr>
      <w:rFonts w:ascii="Arial" w:hAnsi="Arial" w:eastAsia="幼圆" w:cs="Arial"/>
      <w:b/>
      <w:bCs/>
      <w:sz w:val="44"/>
      <w:szCs w:val="44"/>
    </w:rPr>
  </w:style>
  <w:style w:type="character" w:styleId="943" w:customStyle="1">
    <w:name w:val="标题 1 Char"/>
    <w:link w:val="884"/>
    <w:uiPriority w:val="99"/>
    <w:qFormat/>
    <w:rPr>
      <w:rFonts w:ascii="楷体_GB2312" w:hAnsi="Times New Roman" w:eastAsia="楷体_GB2312" w:cs="Times New Roman"/>
      <w:sz w:val="28"/>
      <w:szCs w:val="28"/>
    </w:rPr>
  </w:style>
  <w:style w:type="character" w:styleId="944" w:customStyle="1">
    <w:name w:val="标题 3 Char"/>
    <w:link w:val="886"/>
    <w:uiPriority w:val="99"/>
    <w:qFormat/>
    <w:rPr>
      <w:rFonts w:ascii="Times New Roman" w:hAnsi="Times New Roman" w:eastAsia="宋体" w:cs="Times New Roman"/>
      <w:b/>
      <w:bCs/>
      <w:sz w:val="32"/>
      <w:szCs w:val="32"/>
    </w:rPr>
  </w:style>
  <w:style w:type="character" w:styleId="945" w:customStyle="1">
    <w:name w:val="正文缩进 Char"/>
    <w:link w:val="897"/>
    <w:uiPriority w:val="0"/>
    <w:qFormat/>
    <w:rPr>
      <w:rFonts w:ascii="Times New Roman" w:hAnsi="Times New Roman" w:eastAsia="宋体" w:cs="Times New Roman"/>
      <w:szCs w:val="21"/>
    </w:rPr>
  </w:style>
  <w:style w:type="character" w:styleId="946" w:customStyle="1">
    <w:name w:val="标题 4 Char"/>
    <w:link w:val="887"/>
    <w:uiPriority w:val="99"/>
    <w:qFormat/>
    <w:rPr>
      <w:rFonts w:ascii="Arial" w:hAnsi="Arial" w:eastAsia="黑体" w:cs="Arial"/>
      <w:b/>
      <w:bCs/>
      <w:sz w:val="28"/>
      <w:szCs w:val="28"/>
    </w:rPr>
  </w:style>
  <w:style w:type="character" w:styleId="947" w:customStyle="1">
    <w:name w:val="标题 5 Char"/>
    <w:link w:val="888"/>
    <w:uiPriority w:val="99"/>
    <w:qFormat/>
    <w:rPr>
      <w:rFonts w:ascii="宋体" w:hAnsi="Times New Roman" w:eastAsia="宋体" w:cs="Times New Roman"/>
      <w:color w:val="000000"/>
      <w:sz w:val="28"/>
      <w:szCs w:val="28"/>
    </w:rPr>
  </w:style>
  <w:style w:type="character" w:styleId="948" w:customStyle="1">
    <w:name w:val="标题 6 Char"/>
    <w:link w:val="889"/>
    <w:uiPriority w:val="0"/>
    <w:qFormat/>
    <w:rPr>
      <w:rFonts w:ascii="Arial" w:hAnsi="Arial" w:eastAsia="黑体"/>
      <w:b/>
      <w:bCs/>
      <w:sz w:val="24"/>
      <w:szCs w:val="24"/>
    </w:rPr>
  </w:style>
  <w:style w:type="character" w:styleId="949" w:customStyle="1">
    <w:name w:val="标题 7 Char"/>
    <w:link w:val="890"/>
    <w:uiPriority w:val="0"/>
    <w:qFormat/>
    <w:rPr>
      <w:b/>
      <w:bCs/>
      <w:sz w:val="24"/>
      <w:szCs w:val="24"/>
    </w:rPr>
  </w:style>
  <w:style w:type="character" w:styleId="950" w:customStyle="1">
    <w:name w:val="标题 8 Char"/>
    <w:link w:val="891"/>
    <w:uiPriority w:val="0"/>
    <w:qFormat/>
    <w:rPr>
      <w:rFonts w:ascii="Arial" w:hAnsi="Arial" w:eastAsia="黑体"/>
      <w:sz w:val="24"/>
      <w:szCs w:val="24"/>
    </w:rPr>
  </w:style>
  <w:style w:type="character" w:styleId="951" w:customStyle="1">
    <w:name w:val="标题 9 Char"/>
    <w:link w:val="892"/>
    <w:uiPriority w:val="0"/>
    <w:qFormat/>
    <w:rPr>
      <w:rFonts w:ascii="Arial" w:hAnsi="Arial" w:eastAsia="黑体"/>
      <w:szCs w:val="21"/>
    </w:rPr>
  </w:style>
  <w:style w:type="character" w:styleId="952" w:customStyle="1">
    <w:name w:val="文档结构图 Char"/>
    <w:link w:val="899"/>
    <w:uiPriority w:val="99"/>
    <w:semiHidden/>
    <w:qFormat/>
    <w:rPr>
      <w:rFonts w:ascii="Times New Roman" w:hAnsi="Times New Roman" w:eastAsia="宋体" w:cs="Times New Roman"/>
      <w:szCs w:val="21"/>
      <w:shd w:val="clear" w:color="auto" w:fill="000080"/>
    </w:rPr>
  </w:style>
  <w:style w:type="character" w:styleId="953" w:customStyle="1">
    <w:name w:val="批注文字 Char"/>
    <w:link w:val="900"/>
    <w:uiPriority w:val="99"/>
    <w:qFormat/>
    <w:rPr>
      <w:rFonts w:ascii="Times New Roman" w:hAnsi="Times New Roman" w:eastAsia="宋体" w:cs="Times New Roman"/>
      <w:szCs w:val="21"/>
    </w:rPr>
  </w:style>
  <w:style w:type="character" w:styleId="954" w:customStyle="1">
    <w:name w:val="正文文本 3 Char"/>
    <w:link w:val="901"/>
    <w:uiPriority w:val="0"/>
    <w:qFormat/>
    <w:rPr>
      <w:rFonts w:ascii="仿宋_GB2312" w:hAnsi="Arial" w:eastAsia="仿宋_GB2312" w:cs="Times New Roman"/>
      <w:sz w:val="32"/>
      <w:szCs w:val="32"/>
    </w:rPr>
  </w:style>
  <w:style w:type="character" w:styleId="955" w:customStyle="1">
    <w:name w:val="正文文本 Char"/>
    <w:link w:val="902"/>
    <w:uiPriority w:val="99"/>
    <w:qFormat/>
    <w:rPr>
      <w:rFonts w:ascii="楷体_GB2312" w:hAnsi="Arial" w:eastAsia="楷体_GB2312" w:cs="Times New Roman"/>
      <w:sz w:val="28"/>
      <w:szCs w:val="28"/>
    </w:rPr>
  </w:style>
  <w:style w:type="character" w:styleId="956" w:customStyle="1">
    <w:name w:val="正文文本缩进 Char"/>
    <w:link w:val="903"/>
    <w:uiPriority w:val="0"/>
    <w:qFormat/>
    <w:rPr>
      <w:rFonts w:ascii="楷体_GB2312" w:hAnsi="Times New Roman" w:eastAsia="楷体_GB2312" w:cs="Times New Roman"/>
      <w:sz w:val="32"/>
      <w:szCs w:val="32"/>
    </w:rPr>
  </w:style>
  <w:style w:type="character" w:styleId="957" w:customStyle="1">
    <w:name w:val="纯文本 Char"/>
    <w:link w:val="907"/>
    <w:uiPriority w:val="0"/>
    <w:qFormat/>
    <w:rPr>
      <w:rFonts w:ascii="宋体" w:hAnsi="Courier New" w:eastAsia="宋体" w:cs="Courier New"/>
      <w:szCs w:val="21"/>
    </w:rPr>
  </w:style>
  <w:style w:type="character" w:styleId="958" w:customStyle="1">
    <w:name w:val="日期 Char"/>
    <w:link w:val="909"/>
    <w:uiPriority w:val="99"/>
    <w:qFormat/>
    <w:rPr>
      <w:rFonts w:ascii="Times New Roman" w:hAnsi="Times New Roman" w:eastAsia="宋体" w:cs="Times New Roman"/>
      <w:sz w:val="24"/>
      <w:szCs w:val="24"/>
    </w:rPr>
  </w:style>
  <w:style w:type="character" w:styleId="959" w:customStyle="1">
    <w:name w:val="正文文本缩进 2 Char"/>
    <w:link w:val="910"/>
    <w:uiPriority w:val="99"/>
    <w:qFormat/>
    <w:rPr>
      <w:rFonts w:ascii="Arial" w:hAnsi="Arial" w:eastAsia="仿宋_GB2312" w:cs="Arial"/>
      <w:sz w:val="32"/>
      <w:szCs w:val="32"/>
    </w:rPr>
  </w:style>
  <w:style w:type="character" w:styleId="960" w:customStyle="1">
    <w:name w:val="尾注文本 Char"/>
    <w:link w:val="911"/>
    <w:uiPriority w:val="99"/>
    <w:qFormat/>
    <w:rPr>
      <w:sz w:val="20"/>
    </w:rPr>
  </w:style>
  <w:style w:type="character" w:styleId="961" w:customStyle="1">
    <w:name w:val="批注框文本 Char"/>
    <w:link w:val="912"/>
    <w:uiPriority w:val="99"/>
    <w:semiHidden/>
    <w:qFormat/>
    <w:rPr>
      <w:rFonts w:ascii="Times New Roman" w:hAnsi="Times New Roman" w:eastAsia="宋体" w:cs="Times New Roman"/>
      <w:sz w:val="18"/>
      <w:szCs w:val="18"/>
    </w:rPr>
  </w:style>
  <w:style w:type="character" w:styleId="962" w:customStyle="1">
    <w:name w:val="页脚 Char"/>
    <w:link w:val="913"/>
    <w:uiPriority w:val="0"/>
    <w:qFormat/>
    <w:rPr>
      <w:rFonts w:ascii="Times New Roman" w:hAnsi="Times New Roman" w:eastAsia="宋体" w:cs="Times New Roman"/>
      <w:sz w:val="18"/>
      <w:szCs w:val="18"/>
    </w:rPr>
  </w:style>
  <w:style w:type="character" w:styleId="963" w:customStyle="1">
    <w:name w:val="页眉 Char"/>
    <w:link w:val="915"/>
    <w:uiPriority w:val="0"/>
    <w:qFormat/>
    <w:rPr>
      <w:rFonts w:ascii="Times New Roman" w:hAnsi="Times New Roman" w:eastAsia="宋体" w:cs="Times New Roman"/>
      <w:sz w:val="18"/>
      <w:szCs w:val="18"/>
    </w:rPr>
  </w:style>
  <w:style w:type="character" w:styleId="964" w:customStyle="1">
    <w:name w:val="副标题 Char"/>
    <w:link w:val="918"/>
    <w:uiPriority w:val="11"/>
    <w:qFormat/>
    <w:rPr>
      <w:sz w:val="24"/>
      <w:szCs w:val="24"/>
    </w:rPr>
  </w:style>
  <w:style w:type="character" w:styleId="965" w:customStyle="1">
    <w:name w:val="脚注文本 Char"/>
    <w:link w:val="920"/>
    <w:uiPriority w:val="99"/>
    <w:qFormat/>
    <w:rPr>
      <w:sz w:val="18"/>
    </w:rPr>
  </w:style>
  <w:style w:type="character" w:styleId="966" w:customStyle="1">
    <w:name w:val="正文文本缩进 3 Char"/>
    <w:link w:val="922"/>
    <w:uiPriority w:val="99"/>
    <w:qFormat/>
    <w:rPr>
      <w:rFonts w:ascii="Arial" w:hAnsi="Arial" w:eastAsia="仿宋_GB2312" w:cs="Arial"/>
      <w:color w:val="ffff00"/>
      <w:sz w:val="32"/>
      <w:szCs w:val="32"/>
    </w:rPr>
  </w:style>
  <w:style w:type="character" w:styleId="967" w:customStyle="1">
    <w:name w:val="正文文本 2 Char"/>
    <w:link w:val="926"/>
    <w:uiPriority w:val="99"/>
    <w:qFormat/>
    <w:rPr>
      <w:rFonts w:ascii="楷体_GB2312" w:hAnsi="Times New Roman" w:eastAsia="楷体_GB2312" w:cs="Times New Roman"/>
      <w:sz w:val="28"/>
      <w:szCs w:val="28"/>
    </w:rPr>
  </w:style>
  <w:style w:type="character" w:styleId="968" w:customStyle="1">
    <w:name w:val="标题 Char"/>
    <w:link w:val="929"/>
    <w:uiPriority w:val="10"/>
    <w:qFormat/>
    <w:rPr>
      <w:sz w:val="48"/>
      <w:szCs w:val="48"/>
    </w:rPr>
  </w:style>
  <w:style w:type="character" w:styleId="969" w:customStyle="1">
    <w:name w:val="批注主题 Char"/>
    <w:link w:val="930"/>
    <w:uiPriority w:val="0"/>
    <w:qFormat/>
    <w:rPr>
      <w:rFonts w:ascii="Times New Roman" w:hAnsi="Times New Roman" w:eastAsia="宋体" w:cs="Times New Roman"/>
      <w:b/>
      <w:bCs/>
      <w:szCs w:val="21"/>
    </w:rPr>
  </w:style>
  <w:style w:type="character" w:styleId="970" w:customStyle="1">
    <w:name w:val="正文首行缩进 Char"/>
    <w:link w:val="931"/>
    <w:uiPriority w:val="0"/>
    <w:qFormat/>
    <w:rPr>
      <w:rFonts w:ascii="仿宋_GB2312" w:hAnsi="Times New Roman" w:eastAsia="仿宋_GB2312" w:cs="Times New Roman"/>
      <w:sz w:val="30"/>
      <w:szCs w:val="30"/>
    </w:rPr>
  </w:style>
  <w:style w:type="character" w:styleId="971" w:customStyle="1">
    <w:name w:val="正文首行缩进 2 Char"/>
    <w:link w:val="932"/>
    <w:uiPriority w:val="99"/>
    <w:qFormat/>
    <w:rPr>
      <w:rFonts w:ascii="宋体" w:hAnsi="宋体" w:eastAsia="宋体" w:cs="Times New Roman"/>
      <w:sz w:val="32"/>
      <w:szCs w:val="20"/>
    </w:rPr>
  </w:style>
  <w:style w:type="character" w:styleId="972" w:customStyle="1">
    <w:name w:val="Heading 1 Char"/>
    <w:uiPriority w:val="9"/>
    <w:qFormat/>
    <w:rPr>
      <w:rFonts w:ascii="Arial" w:hAnsi="Arial" w:eastAsia="Arial" w:cs="Arial"/>
      <w:sz w:val="40"/>
      <w:szCs w:val="40"/>
    </w:rPr>
  </w:style>
  <w:style w:type="character" w:styleId="973" w:customStyle="1">
    <w:name w:val="Heading 2 Char"/>
    <w:uiPriority w:val="9"/>
    <w:qFormat/>
    <w:rPr>
      <w:rFonts w:ascii="Arial" w:hAnsi="Arial" w:eastAsia="Arial" w:cs="Arial"/>
      <w:sz w:val="34"/>
    </w:rPr>
  </w:style>
  <w:style w:type="character" w:styleId="974" w:customStyle="1">
    <w:name w:val="Heading 3 Char"/>
    <w:uiPriority w:val="9"/>
    <w:qFormat/>
    <w:rPr>
      <w:rFonts w:ascii="Arial" w:hAnsi="Arial" w:eastAsia="Arial" w:cs="Arial"/>
      <w:sz w:val="30"/>
      <w:szCs w:val="30"/>
    </w:rPr>
  </w:style>
  <w:style w:type="character" w:styleId="975" w:customStyle="1">
    <w:name w:val="Heading 4 Char"/>
    <w:uiPriority w:val="9"/>
    <w:qFormat/>
    <w:rPr>
      <w:rFonts w:ascii="Arial" w:hAnsi="Arial" w:eastAsia="Arial" w:cs="Arial"/>
      <w:b/>
      <w:bCs/>
      <w:sz w:val="26"/>
      <w:szCs w:val="26"/>
    </w:rPr>
  </w:style>
  <w:style w:type="character" w:styleId="976" w:customStyle="1">
    <w:name w:val="Heading 5 Char"/>
    <w:uiPriority w:val="9"/>
    <w:qFormat/>
    <w:rPr>
      <w:rFonts w:ascii="Arial" w:hAnsi="Arial" w:eastAsia="Arial" w:cs="Arial"/>
      <w:b/>
      <w:bCs/>
      <w:sz w:val="24"/>
      <w:szCs w:val="24"/>
    </w:rPr>
  </w:style>
  <w:style w:type="character" w:styleId="977" w:customStyle="1">
    <w:name w:val="Heading 6 Char"/>
    <w:uiPriority w:val="9"/>
    <w:qFormat/>
    <w:rPr>
      <w:rFonts w:ascii="Arial" w:hAnsi="Arial" w:eastAsia="Arial" w:cs="Arial"/>
      <w:b/>
      <w:bCs/>
      <w:sz w:val="22"/>
      <w:szCs w:val="22"/>
    </w:rPr>
  </w:style>
  <w:style w:type="character" w:styleId="978" w:customStyle="1">
    <w:name w:val="Heading 7 Char"/>
    <w:uiPriority w:val="9"/>
    <w:qFormat/>
    <w:rPr>
      <w:rFonts w:ascii="Arial" w:hAnsi="Arial" w:eastAsia="Arial" w:cs="Arial"/>
      <w:b/>
      <w:bCs/>
      <w:i/>
      <w:iCs/>
      <w:sz w:val="22"/>
      <w:szCs w:val="22"/>
    </w:rPr>
  </w:style>
  <w:style w:type="character" w:styleId="979" w:customStyle="1">
    <w:name w:val="Heading 8 Char"/>
    <w:uiPriority w:val="9"/>
    <w:qFormat/>
    <w:rPr>
      <w:rFonts w:ascii="Arial" w:hAnsi="Arial" w:eastAsia="Arial" w:cs="Arial"/>
      <w:i/>
      <w:iCs/>
      <w:sz w:val="22"/>
      <w:szCs w:val="22"/>
    </w:rPr>
  </w:style>
  <w:style w:type="character" w:styleId="980" w:customStyle="1">
    <w:name w:val="Heading 9 Char"/>
    <w:uiPriority w:val="9"/>
    <w:qFormat/>
    <w:rPr>
      <w:rFonts w:ascii="Arial" w:hAnsi="Arial" w:eastAsia="Arial" w:cs="Arial"/>
      <w:i/>
      <w:iCs/>
      <w:sz w:val="21"/>
      <w:szCs w:val="21"/>
    </w:rPr>
  </w:style>
  <w:style w:type="paragraph" w:styleId="981">
    <w:name w:val="List Paragraph"/>
    <w:basedOn w:val="883"/>
    <w:uiPriority w:val="34"/>
    <w:qFormat/>
    <w:pPr>
      <w:contextualSpacing/>
      <w:ind w:left="720"/>
      <w:jc w:val="left"/>
      <w:widowControl/>
    </w:pPr>
    <w:rPr>
      <w:rFonts w:ascii="Calibri" w:hAnsi="Calibri"/>
      <w:sz w:val="24"/>
      <w:szCs w:val="24"/>
      <w:lang w:eastAsia="en-US" w:bidi="en-US"/>
    </w:rPr>
  </w:style>
  <w:style w:type="paragraph" w:styleId="98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3">
    <w:name w:val="Quote"/>
    <w:basedOn w:val="883"/>
    <w:next w:val="883"/>
    <w:link w:val="984"/>
    <w:uiPriority w:val="29"/>
    <w:qFormat/>
    <w:pPr>
      <w:ind w:left="720" w:right="720"/>
    </w:pPr>
    <w:rPr>
      <w:i/>
    </w:rPr>
  </w:style>
  <w:style w:type="character" w:styleId="984" w:customStyle="1">
    <w:name w:val="引用 Char"/>
    <w:link w:val="983"/>
    <w:uiPriority w:val="29"/>
    <w:qFormat/>
    <w:rPr>
      <w:i/>
    </w:rPr>
  </w:style>
  <w:style w:type="paragraph" w:styleId="985">
    <w:name w:val="Intense Quote"/>
    <w:basedOn w:val="883"/>
    <w:next w:val="883"/>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customStyle="1">
    <w:name w:val="明显引用 Char"/>
    <w:link w:val="985"/>
    <w:uiPriority w:val="30"/>
    <w:qFormat/>
    <w:rPr>
      <w:i/>
    </w:rPr>
  </w:style>
  <w:style w:type="character" w:styleId="987" w:customStyle="1">
    <w:name w:val="Header Char"/>
    <w:uiPriority w:val="99"/>
    <w:qFormat/>
  </w:style>
  <w:style w:type="character" w:styleId="988" w:customStyle="1">
    <w:name w:val="Footer Char"/>
    <w:uiPriority w:val="99"/>
    <w:qFormat/>
  </w:style>
  <w:style w:type="character" w:styleId="989" w:customStyle="1">
    <w:name w:val="Caption Char"/>
    <w:uiPriority w:val="99"/>
    <w:qFormat/>
  </w:style>
  <w:style w:type="table" w:styleId="99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91"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9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3"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ebebe" w:fill="bebebe"/>
    </w:tc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be5f1" w:fill="dbe5f1"/>
    </w:tc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d" w:fill="eaf1dd"/>
    </w:tc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9" w:fill="fde9d9"/>
    </w:tc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103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103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blStylePr>
  </w:style>
  <w:style w:type="table" w:styleId="103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103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blStylePr>
  </w:style>
  <w:style w:type="table" w:styleId="103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103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9"/>
        <w:sz w:val="22"/>
      </w:rPr>
      <w:tcPr>
        <w:shd w:val="clear" w:color="fde9d9" w:fill="fde9d9"/>
      </w:tcPr>
    </w:tblStylePr>
    <w:tblStylePr w:type="band1Vert">
      <w:tcPr>
        <w:shd w:val="clear" w:color="fde9d9" w:fill="fde9d9"/>
      </w:tcPr>
    </w:tblStylePr>
    <w:tblStylePr w:type="band2Horz">
      <w:rPr>
        <w:rFonts w:ascii="Arial" w:hAnsi="Arial"/>
        <w:color w:val="266779"/>
        <w:sz w:val="22"/>
      </w:rPr>
    </w:tblStylePr>
    <w:tblStylePr w:type="firstCol">
      <w:rPr>
        <w:b/>
        <w:color w:val="266779"/>
      </w:rPr>
    </w:tblStylePr>
    <w:tblStylePr w:type="firstRow">
      <w:rPr>
        <w:b/>
        <w:color w:val="266779"/>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1038"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15407"/>
        <w:sz w:val="22"/>
      </w:rPr>
      <w:tcPr>
        <w:shd w:val="clear" w:color="fde9d9" w:fill="fde9d9"/>
      </w:tcPr>
    </w:tblStylePr>
    <w:tblStylePr w:type="band1Vert">
      <w:tcPr>
        <w:shd w:val="clear" w:color="fde9d9" w:fill="fde9d9"/>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2"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0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05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0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0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0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0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105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6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6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6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6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73"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cPr>
      <w:shd w:val="clear" w:color="7e7e7e" w:fill="7e7e7e"/>
    </w:tc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107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107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cPr>
      <w:shd w:val="clear" w:color="d99795" w:fill="d99795"/>
    </w:tc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07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cPr>
      <w:shd w:val="clear" w:color="c3d69c" w:fill="c3d69c"/>
    </w:tc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07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07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07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080"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b/>
        <w:color w:val="c3d69c"/>
      </w:rPr>
    </w:tblStylePr>
    <w:tblStylePr w:type="firstRow">
      <w:rPr>
        <w:b/>
        <w:color w:val="c3d69c"/>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c"/>
      </w:rPr>
    </w:tblStylePr>
    <w:tblStylePr w:type="lastRow">
      <w:rPr>
        <w:b/>
        <w:color w:val="c3d69c"/>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7"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rFonts w:ascii="Arial" w:hAnsi="Arial"/>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c"/>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c"/>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c"/>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0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0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0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0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0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9"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15" w:customStyle="1">
    <w:name w:val="TOC Heading"/>
    <w:uiPriority w:val="39"/>
    <w:unhideWhenUsed/>
    <w:qFormat/>
    <w:rPr>
      <w:rFonts w:ascii="Times New Roman" w:hAnsi="Times New Roman" w:eastAsia="宋体" w:cs="Times New Roman"/>
      <w:lang w:val="en-US" w:eastAsia="zh-CN" w:bidi="ar-SA"/>
    </w:rPr>
  </w:style>
  <w:style w:type="character" w:styleId="1116" w:customStyle="1">
    <w:name w:val="已访问的超链接1"/>
    <w:uiPriority w:val="0"/>
    <w:qFormat/>
    <w:rPr>
      <w:color w:val="800080"/>
      <w:u w:val="single"/>
    </w:rPr>
  </w:style>
  <w:style w:type="character" w:styleId="1117" w:customStyle="1">
    <w:name w:val="font5 Char"/>
    <w:uiPriority w:val="0"/>
    <w:qFormat/>
    <w:rPr>
      <w:rFonts w:ascii="宋体" w:hAnsi="宋体" w:eastAsia="宋体"/>
      <w:sz w:val="28"/>
      <w:szCs w:val="28"/>
      <w:lang w:val="en-US" w:eastAsia="zh-CN" w:bidi="ar-SA"/>
    </w:rPr>
  </w:style>
  <w:style w:type="character" w:styleId="1118" w:customStyle="1">
    <w:name w:val="二级目录 Char"/>
    <w:link w:val="1119"/>
    <w:uiPriority w:val="0"/>
    <w:qFormat/>
    <w:rPr>
      <w:b/>
      <w:sz w:val="30"/>
      <w:szCs w:val="28"/>
    </w:rPr>
  </w:style>
  <w:style w:type="paragraph" w:styleId="1119" w:customStyle="1">
    <w:name w:val="二级目录"/>
    <w:next w:val="883"/>
    <w:link w:val="111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120" w:customStyle="1">
    <w:name w:val="列出段落 Char"/>
    <w:link w:val="1121"/>
    <w:uiPriority w:val="0"/>
    <w:qFormat/>
    <w:rPr>
      <w:rFonts w:ascii="Calibri" w:hAnsi="Calibri"/>
      <w:sz w:val="24"/>
      <w:szCs w:val="24"/>
      <w:lang w:eastAsia="en-US" w:bidi="en-US"/>
    </w:rPr>
  </w:style>
  <w:style w:type="paragraph" w:styleId="1121" w:customStyle="1">
    <w:name w:val="列出段落1"/>
    <w:basedOn w:val="883"/>
    <w:link w:val="1120"/>
    <w:uiPriority w:val="99"/>
    <w:qFormat/>
    <w:pPr>
      <w:contextualSpacing/>
      <w:ind w:left="720"/>
      <w:jc w:val="left"/>
      <w:widowControl/>
    </w:pPr>
    <w:rPr>
      <w:rFonts w:ascii="Calibri" w:hAnsi="Calibri"/>
      <w:sz w:val="24"/>
      <w:szCs w:val="24"/>
      <w:lang w:eastAsia="en-US" w:bidi="en-US"/>
    </w:rPr>
  </w:style>
  <w:style w:type="paragraph" w:styleId="1122" w:customStyle="1">
    <w:name w:val="Body Text(ch)"/>
    <w:basedOn w:val="883"/>
    <w:next w:val="902"/>
    <w:uiPriority w:val="0"/>
    <w:qFormat/>
    <w:pPr>
      <w:spacing w:after="120"/>
    </w:pPr>
    <w:rPr>
      <w:rFonts w:ascii="宋体" w:hAnsi="Arial"/>
      <w:bCs/>
      <w:iCs/>
      <w:szCs w:val="24"/>
    </w:rPr>
  </w:style>
  <w:style w:type="paragraph" w:styleId="1123" w:customStyle="1">
    <w:name w:val="xl27"/>
    <w:basedOn w:val="88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4" w:customStyle="1">
    <w:name w:val="xl26"/>
    <w:basedOn w:val="8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5" w:customStyle="1">
    <w:name w:val="Char"/>
    <w:basedOn w:val="883"/>
    <w:uiPriority w:val="0"/>
    <w:qFormat/>
    <w:pPr>
      <w:ind w:firstLine="200"/>
      <w:tabs>
        <w:tab w:val="left" w:pos="360" w:leader="none"/>
      </w:tabs>
    </w:pPr>
    <w:rPr>
      <w:sz w:val="28"/>
      <w:szCs w:val="30"/>
    </w:rPr>
  </w:style>
  <w:style w:type="paragraph" w:styleId="1126" w:customStyle="1">
    <w:name w:val="Char1"/>
    <w:basedOn w:val="899"/>
    <w:uiPriority w:val="0"/>
    <w:qFormat/>
    <w:rPr>
      <w:rFonts w:ascii="Tahoma" w:hAnsi="Tahoma"/>
      <w:sz w:val="24"/>
      <w:szCs w:val="24"/>
    </w:rPr>
  </w:style>
  <w:style w:type="paragraph" w:styleId="1127" w:customStyle="1">
    <w:name w:val="普通正文"/>
    <w:basedOn w:val="883"/>
    <w:uiPriority w:val="0"/>
    <w:qFormat/>
    <w:pPr>
      <w:ind w:firstLine="480"/>
      <w:jc w:val="left"/>
      <w:spacing w:before="120" w:after="120" w:line="360" w:lineRule="auto"/>
    </w:pPr>
    <w:rPr>
      <w:rFonts w:ascii="Arial" w:hAnsi="Arial"/>
      <w:sz w:val="24"/>
      <w:szCs w:val="24"/>
    </w:rPr>
  </w:style>
  <w:style w:type="paragraph" w:styleId="1128" w:customStyle="1">
    <w:name w:val="table_lines"/>
    <w:basedOn w:val="883"/>
    <w:uiPriority w:val="0"/>
    <w:qFormat/>
    <w:pPr>
      <w:jc w:val="left"/>
      <w:widowControl/>
    </w:pPr>
    <w:rPr>
      <w:sz w:val="20"/>
      <w:szCs w:val="20"/>
      <w:lang w:val="de-DE" w:eastAsia="de-DE"/>
    </w:rPr>
  </w:style>
  <w:style w:type="paragraph" w:styleId="112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30" w:customStyle="1">
    <w:name w:val="font7"/>
    <w:basedOn w:val="883"/>
    <w:uiPriority w:val="99"/>
    <w:qFormat/>
    <w:pPr>
      <w:jc w:val="left"/>
      <w:spacing w:before="100" w:beforeAutospacing="1" w:after="100" w:afterAutospacing="1"/>
      <w:widowControl/>
    </w:pPr>
    <w:rPr>
      <w:rFonts w:hint="eastAsia" w:ascii="宋体" w:hAnsi="宋体"/>
      <w:sz w:val="18"/>
      <w:szCs w:val="18"/>
    </w:rPr>
  </w:style>
  <w:style w:type="paragraph" w:styleId="1131" w:customStyle="1">
    <w:name w:val="Char Char Char Char"/>
    <w:basedOn w:val="899"/>
    <w:uiPriority w:val="0"/>
    <w:qFormat/>
    <w:pPr>
      <w:spacing w:line="360" w:lineRule="auto"/>
    </w:pPr>
    <w:rPr>
      <w:rFonts w:ascii="Tahoma" w:hAnsi="Tahoma"/>
      <w:sz w:val="24"/>
      <w:szCs w:val="24"/>
    </w:rPr>
  </w:style>
  <w:style w:type="paragraph" w:styleId="1132" w:customStyle="1">
    <w:name w:val="4"/>
    <w:basedOn w:val="883"/>
    <w:next w:val="922"/>
    <w:uiPriority w:val="0"/>
    <w:qFormat/>
    <w:pPr>
      <w:ind w:firstLine="420"/>
      <w:spacing w:line="360" w:lineRule="auto"/>
    </w:pPr>
    <w:rPr>
      <w:color w:val="ff0000"/>
      <w:sz w:val="24"/>
      <w:szCs w:val="24"/>
    </w:rPr>
  </w:style>
  <w:style w:type="paragraph" w:styleId="1133" w:customStyle="1">
    <w:name w:val="普通 (Web)"/>
    <w:basedOn w:val="883"/>
    <w:uiPriority w:val="0"/>
    <w:qFormat/>
    <w:pPr>
      <w:jc w:val="left"/>
      <w:spacing w:before="100" w:beforeAutospacing="1" w:after="100" w:afterAutospacing="1"/>
      <w:widowControl/>
    </w:pPr>
    <w:rPr>
      <w:rFonts w:ascii="宋体" w:hAnsi="宋体"/>
      <w:sz w:val="24"/>
      <w:szCs w:val="24"/>
    </w:rPr>
  </w:style>
  <w:style w:type="paragraph" w:styleId="1134" w:customStyle="1">
    <w:name w:val="Char Char Char Char Char Char Char Char Char Char"/>
    <w:basedOn w:val="883"/>
    <w:uiPriority w:val="0"/>
    <w:qFormat/>
    <w:pPr>
      <w:spacing w:line="360" w:lineRule="auto"/>
    </w:pPr>
    <w:rPr>
      <w:sz w:val="24"/>
      <w:szCs w:val="20"/>
    </w:rPr>
  </w:style>
  <w:style w:type="paragraph" w:styleId="1135" w:customStyle="1">
    <w:name w:val="样式1"/>
    <w:basedOn w:val="883"/>
    <w:uiPriority w:val="0"/>
    <w:qFormat/>
    <w:pPr>
      <w:numPr>
        <w:ilvl w:val="0"/>
        <w:numId w:val="3"/>
      </w:numPr>
    </w:pPr>
    <w:rPr>
      <w:rFonts w:ascii="宋体" w:hAnsi="宋体"/>
    </w:rPr>
  </w:style>
  <w:style w:type="paragraph" w:styleId="1136" w:customStyle="1">
    <w:name w:val="font6"/>
    <w:basedOn w:val="883"/>
    <w:uiPriority w:val="99"/>
    <w:qFormat/>
    <w:pPr>
      <w:jc w:val="left"/>
      <w:spacing w:before="100" w:beforeAutospacing="1" w:after="100" w:afterAutospacing="1"/>
      <w:widowControl/>
    </w:pPr>
    <w:rPr>
      <w:rFonts w:hint="eastAsia" w:ascii="宋体" w:hAnsi="宋体"/>
      <w:sz w:val="28"/>
      <w:szCs w:val="28"/>
      <w:u w:val="single"/>
    </w:rPr>
  </w:style>
  <w:style w:type="paragraph" w:styleId="1137" w:customStyle="1">
    <w:name w:val="xl25"/>
    <w:basedOn w:val="883"/>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8" w:customStyle="1">
    <w:name w:val="图标"/>
    <w:basedOn w:val="883"/>
    <w:next w:val="88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9" w:customStyle="1">
    <w:name w:val="标题3"/>
    <w:basedOn w:val="883"/>
    <w:next w:val="883"/>
    <w:uiPriority w:val="0"/>
    <w:qFormat/>
    <w:pPr>
      <w:ind w:firstLine="624"/>
      <w:spacing w:line="590" w:lineRule="atLeast"/>
    </w:pPr>
    <w:rPr>
      <w:rFonts w:ascii="方正黑体_GBK" w:eastAsia="方正黑体_GBK"/>
      <w:sz w:val="32"/>
      <w:szCs w:val="32"/>
    </w:rPr>
  </w:style>
  <w:style w:type="paragraph" w:styleId="1140" w:customStyle="1">
    <w:name w:val="xl24"/>
    <w:basedOn w:val="88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1" w:customStyle="1">
    <w:name w:val="xl29"/>
    <w:basedOn w:val="883"/>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2" w:customStyle="1">
    <w:name w:val="Char Char Char Char Char Char Char Char"/>
    <w:basedOn w:val="883"/>
    <w:uiPriority w:val="0"/>
    <w:qFormat/>
    <w:pPr>
      <w:jc w:val="left"/>
      <w:spacing w:after="160" w:line="240" w:lineRule="exact"/>
      <w:widowControl/>
    </w:pPr>
    <w:rPr>
      <w:rFonts w:ascii="Verdana" w:hAnsi="Verdana"/>
      <w:sz w:val="20"/>
      <w:szCs w:val="20"/>
      <w:lang w:eastAsia="en-US"/>
    </w:rPr>
  </w:style>
  <w:style w:type="paragraph" w:styleId="1143" w:customStyle="1">
    <w:name w:val="xl28"/>
    <w:basedOn w:val="883"/>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4" w:customStyle="1">
    <w:name w:val="Char Char Char Char Char Char Char Char1"/>
    <w:basedOn w:val="883"/>
    <w:uiPriority w:val="0"/>
    <w:qFormat/>
    <w:pPr>
      <w:jc w:val="left"/>
      <w:spacing w:after="160" w:line="240" w:lineRule="exact"/>
      <w:widowControl/>
    </w:pPr>
    <w:rPr>
      <w:rFonts w:ascii="Verdana" w:hAnsi="Verdana"/>
      <w:sz w:val="20"/>
      <w:szCs w:val="20"/>
      <w:lang w:eastAsia="en-US"/>
    </w:rPr>
  </w:style>
  <w:style w:type="paragraph" w:styleId="1145" w:customStyle="1">
    <w:name w:val="xl30"/>
    <w:basedOn w:val="883"/>
    <w:uiPriority w:val="99"/>
    <w:qFormat/>
    <w:pPr>
      <w:jc w:val="center"/>
      <w:spacing w:before="100" w:beforeAutospacing="1" w:after="100" w:afterAutospacing="1"/>
      <w:widowControl/>
    </w:pPr>
    <w:rPr>
      <w:rFonts w:ascii="宋体" w:hAnsi="宋体"/>
      <w:b/>
      <w:bCs/>
      <w:sz w:val="36"/>
      <w:szCs w:val="36"/>
    </w:rPr>
  </w:style>
  <w:style w:type="paragraph" w:styleId="1146" w:customStyle="1">
    <w:name w:val="Char Char Char Char1"/>
    <w:basedOn w:val="899"/>
    <w:uiPriority w:val="99"/>
    <w:qFormat/>
    <w:pPr>
      <w:spacing w:line="360" w:lineRule="auto"/>
    </w:pPr>
    <w:rPr>
      <w:rFonts w:ascii="Tahoma" w:hAnsi="Tahoma"/>
      <w:sz w:val="24"/>
      <w:szCs w:val="24"/>
    </w:rPr>
  </w:style>
  <w:style w:type="paragraph" w:styleId="1147" w:customStyle="1">
    <w:name w:val="table_1stline"/>
    <w:basedOn w:val="883"/>
    <w:uiPriority w:val="0"/>
    <w:qFormat/>
    <w:pPr>
      <w:jc w:val="left"/>
      <w:spacing w:before="120"/>
      <w:widowControl/>
    </w:pPr>
    <w:rPr>
      <w:bCs/>
      <w:sz w:val="20"/>
      <w:szCs w:val="20"/>
      <w:lang w:val="de-DE" w:eastAsia="de-DE"/>
    </w:rPr>
  </w:style>
  <w:style w:type="paragraph" w:styleId="1148" w:customStyle="1">
    <w:name w:val="font5"/>
    <w:basedOn w:val="883"/>
    <w:uiPriority w:val="99"/>
    <w:qFormat/>
    <w:pPr>
      <w:jc w:val="left"/>
      <w:spacing w:before="100" w:beforeAutospacing="1" w:after="100" w:afterAutospacing="1"/>
      <w:widowControl/>
    </w:pPr>
    <w:rPr>
      <w:rFonts w:hint="eastAsia" w:ascii="宋体" w:hAnsi="宋体"/>
      <w:sz w:val="28"/>
      <w:szCs w:val="28"/>
    </w:rPr>
  </w:style>
  <w:style w:type="paragraph" w:styleId="1149" w:customStyle="1">
    <w:name w:val="标题1"/>
    <w:basedOn w:val="883"/>
    <w:next w:val="88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0" w:customStyle="1">
    <w:name w:val="Revision"/>
    <w:uiPriority w:val="99"/>
    <w:qFormat/>
    <w:rPr>
      <w:rFonts w:ascii="Times New Roman" w:hAnsi="Times New Roman" w:eastAsia="宋体" w:cs="Times New Roman"/>
      <w:sz w:val="21"/>
      <w:szCs w:val="21"/>
      <w:lang w:val="en-US" w:eastAsia="zh-CN" w:bidi="ar-SA"/>
    </w:rPr>
  </w:style>
  <w:style w:type="paragraph" w:styleId="1151" w:customStyle="1">
    <w:name w:val="普通文字"/>
    <w:basedOn w:val="883"/>
    <w:next w:val="883"/>
    <w:uiPriority w:val="99"/>
    <w:qFormat/>
    <w:rPr>
      <w:rFonts w:ascii="宋体"/>
      <w:sz w:val="24"/>
      <w:szCs w:val="20"/>
    </w:rPr>
  </w:style>
  <w:style w:type="paragraph" w:styleId="1152" w:customStyle="1">
    <w:name w:val="目录 111"/>
    <w:basedOn w:val="883"/>
    <w:next w:val="883"/>
    <w:uiPriority w:val="39"/>
    <w:unhideWhenUsed/>
    <w:qFormat/>
    <w:pPr>
      <w:jc w:val="left"/>
      <w:spacing w:after="100" w:line="259" w:lineRule="auto"/>
      <w:widowControl/>
    </w:pPr>
    <w:rPr>
      <w:rFonts w:ascii="Calibri" w:hAnsi="Calibri"/>
      <w:sz w:val="22"/>
      <w:szCs w:val="22"/>
    </w:rPr>
  </w:style>
  <w:style w:type="paragraph" w:styleId="1153" w:customStyle="1">
    <w:name w:val="font8"/>
    <w:basedOn w:val="883"/>
    <w:uiPriority w:val="99"/>
    <w:qFormat/>
    <w:pPr>
      <w:jc w:val="left"/>
      <w:spacing w:before="100" w:beforeAutospacing="1" w:after="100" w:afterAutospacing="1"/>
      <w:widowControl/>
    </w:pPr>
    <w:rPr>
      <w:rFonts w:ascii="宋体" w:hAnsi="宋体"/>
      <w:b/>
      <w:bCs/>
      <w:i/>
      <w:iCs/>
      <w:sz w:val="20"/>
      <w:szCs w:val="20"/>
    </w:rPr>
  </w:style>
  <w:style w:type="paragraph" w:styleId="1154" w:customStyle="1">
    <w:name w:val="font9"/>
    <w:basedOn w:val="883"/>
    <w:uiPriority w:val="99"/>
    <w:qFormat/>
    <w:pPr>
      <w:jc w:val="left"/>
      <w:spacing w:before="100" w:beforeAutospacing="1" w:after="100" w:afterAutospacing="1"/>
      <w:widowControl/>
    </w:pPr>
    <w:rPr>
      <w:b/>
      <w:bCs/>
      <w:sz w:val="20"/>
      <w:szCs w:val="20"/>
    </w:rPr>
  </w:style>
  <w:style w:type="paragraph" w:styleId="1155" w:customStyle="1">
    <w:name w:val="xl31"/>
    <w:basedOn w:val="88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156" w:customStyle="1">
    <w:name w:val="xl32"/>
    <w:basedOn w:val="88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57" w:customStyle="1">
    <w:name w:val="xl33"/>
    <w:basedOn w:val="88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58" w:customStyle="1">
    <w:name w:val="xl34"/>
    <w:basedOn w:val="88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59" w:customStyle="1">
    <w:name w:val="xl35"/>
    <w:basedOn w:val="88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160" w:customStyle="1">
    <w:name w:val="xl36"/>
    <w:basedOn w:val="88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61" w:customStyle="1">
    <w:name w:val="xl37"/>
    <w:basedOn w:val="88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162" w:customStyle="1">
    <w:name w:val="xl38"/>
    <w:basedOn w:val="88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63" w:customStyle="1">
    <w:name w:val="xl39"/>
    <w:basedOn w:val="88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64" w:customStyle="1">
    <w:name w:val="xl40"/>
    <w:basedOn w:val="88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65" w:customStyle="1">
    <w:name w:val="xl41"/>
    <w:basedOn w:val="88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66" w:customStyle="1">
    <w:name w:val="xl42"/>
    <w:basedOn w:val="88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67" w:customStyle="1">
    <w:name w:val="xl43"/>
    <w:basedOn w:val="88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168" w:customStyle="1">
    <w:name w:val="xl44"/>
    <w:basedOn w:val="88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69" w:customStyle="1">
    <w:name w:val="xl45"/>
    <w:basedOn w:val="883"/>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170" w:customStyle="1">
    <w:name w:val="xl46"/>
    <w:basedOn w:val="883"/>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71" w:customStyle="1">
    <w:name w:val="xl47"/>
    <w:basedOn w:val="88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2" w:customStyle="1">
    <w:name w:val="xl48"/>
    <w:basedOn w:val="883"/>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73" w:customStyle="1">
    <w:name w:val="xl49"/>
    <w:basedOn w:val="883"/>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74" w:customStyle="1">
    <w:name w:val="xl50"/>
    <w:basedOn w:val="88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75" w:customStyle="1">
    <w:name w:val="xl51"/>
    <w:basedOn w:val="88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76" w:customStyle="1">
    <w:name w:val="xl52"/>
    <w:basedOn w:val="883"/>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77" w:customStyle="1">
    <w:name w:val="xl53"/>
    <w:basedOn w:val="88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78" w:customStyle="1">
    <w:name w:val="xl54"/>
    <w:basedOn w:val="88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179" w:customStyle="1">
    <w:name w:val="xl55"/>
    <w:basedOn w:val="883"/>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80" w:customStyle="1">
    <w:name w:val="xl56"/>
    <w:basedOn w:val="88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81" w:customStyle="1">
    <w:name w:val="xl57"/>
    <w:basedOn w:val="883"/>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82" w:customStyle="1">
    <w:name w:val="xl58"/>
    <w:basedOn w:val="883"/>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83" w:customStyle="1">
    <w:name w:val="xl59"/>
    <w:basedOn w:val="88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84" w:customStyle="1">
    <w:name w:val="xl60"/>
    <w:basedOn w:val="88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85" w:customStyle="1">
    <w:name w:val="xl61"/>
    <w:basedOn w:val="883"/>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86" w:customStyle="1">
    <w:name w:val="xl62"/>
    <w:basedOn w:val="88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87" w:customStyle="1">
    <w:name w:val="xl63"/>
    <w:basedOn w:val="883"/>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88" w:customStyle="1">
    <w:name w:val="font10"/>
    <w:basedOn w:val="883"/>
    <w:uiPriority w:val="99"/>
    <w:qFormat/>
    <w:pPr>
      <w:jc w:val="left"/>
      <w:spacing w:before="100" w:beforeAutospacing="1" w:after="100" w:afterAutospacing="1"/>
      <w:widowControl/>
    </w:pPr>
    <w:rPr>
      <w:rFonts w:ascii="楷体_GB2312" w:hAnsi="宋体" w:eastAsia="楷体_GB2312"/>
      <w:b/>
      <w:bCs/>
      <w:sz w:val="18"/>
      <w:szCs w:val="18"/>
    </w:rPr>
  </w:style>
  <w:style w:type="paragraph" w:styleId="1189" w:customStyle="1">
    <w:name w:val="font11"/>
    <w:basedOn w:val="883"/>
    <w:uiPriority w:val="99"/>
    <w:qFormat/>
    <w:pPr>
      <w:jc w:val="left"/>
      <w:spacing w:before="100" w:beforeAutospacing="1" w:after="100" w:afterAutospacing="1"/>
      <w:widowControl/>
    </w:pPr>
    <w:rPr>
      <w:b/>
      <w:bCs/>
      <w:sz w:val="18"/>
      <w:szCs w:val="18"/>
    </w:rPr>
  </w:style>
  <w:style w:type="paragraph" w:styleId="1190" w:customStyle="1">
    <w:name w:val="font12"/>
    <w:basedOn w:val="883"/>
    <w:uiPriority w:val="99"/>
    <w:qFormat/>
    <w:pPr>
      <w:jc w:val="left"/>
      <w:spacing w:before="100" w:beforeAutospacing="1" w:after="100" w:afterAutospacing="1"/>
      <w:widowControl/>
    </w:pPr>
    <w:rPr>
      <w:rFonts w:ascii="宋体" w:hAnsi="宋体"/>
      <w:sz w:val="36"/>
      <w:szCs w:val="36"/>
    </w:rPr>
  </w:style>
  <w:style w:type="paragraph" w:styleId="1191" w:customStyle="1">
    <w:name w:val="font13"/>
    <w:basedOn w:val="883"/>
    <w:uiPriority w:val="99"/>
    <w:qFormat/>
    <w:pPr>
      <w:jc w:val="left"/>
      <w:spacing w:before="100" w:beforeAutospacing="1" w:after="100" w:afterAutospacing="1"/>
      <w:widowControl/>
    </w:pPr>
    <w:rPr>
      <w:i/>
      <w:iCs/>
      <w:sz w:val="36"/>
      <w:szCs w:val="36"/>
    </w:rPr>
  </w:style>
  <w:style w:type="paragraph" w:styleId="1192" w:customStyle="1">
    <w:name w:val="font14"/>
    <w:basedOn w:val="883"/>
    <w:uiPriority w:val="99"/>
    <w:qFormat/>
    <w:pPr>
      <w:jc w:val="left"/>
      <w:spacing w:before="100" w:beforeAutospacing="1" w:after="100" w:afterAutospacing="1"/>
      <w:widowControl/>
    </w:pPr>
    <w:rPr>
      <w:sz w:val="36"/>
      <w:szCs w:val="36"/>
    </w:rPr>
  </w:style>
  <w:style w:type="character" w:styleId="1193" w:customStyle="1">
    <w:name w:val="case31"/>
    <w:uiPriority w:val="99"/>
    <w:qFormat/>
    <w:rPr>
      <w:rFonts w:cs="Times New Roman"/>
      <w:spacing w:val="390"/>
      <w:sz w:val="21"/>
      <w:szCs w:val="21"/>
    </w:rPr>
  </w:style>
  <w:style w:type="paragraph" w:styleId="1194" w:customStyle="1">
    <w:name w:val="默认段落字体 Para Char"/>
    <w:basedOn w:val="883"/>
    <w:uiPriority w:val="99"/>
    <w:qFormat/>
    <w:pPr>
      <w:ind w:left="552" w:hanging="420"/>
      <w:tabs>
        <w:tab w:val="left" w:pos="552" w:leader="none"/>
      </w:tabs>
    </w:pPr>
    <w:rPr>
      <w:sz w:val="24"/>
      <w:szCs w:val="24"/>
    </w:rPr>
  </w:style>
  <w:style w:type="paragraph" w:styleId="1195" w:customStyle="1">
    <w:name w:val="Char Char1 Char Char Char Char"/>
    <w:basedOn w:val="899"/>
    <w:uiPriority w:val="99"/>
    <w:qFormat/>
    <w:pPr>
      <w:ind w:left="357"/>
      <w:jc w:val="left"/>
      <w:spacing w:line="436" w:lineRule="exact"/>
      <w:outlineLvl w:val="3"/>
    </w:pPr>
    <w:rPr>
      <w:rFonts w:ascii="Tahoma" w:hAnsi="Tahoma"/>
      <w:b/>
      <w:sz w:val="24"/>
      <w:szCs w:val="24"/>
    </w:rPr>
  </w:style>
  <w:style w:type="character" w:styleId="1196" w:customStyle="1">
    <w:name w:val="apple-converted-space"/>
    <w:uiPriority w:val="0"/>
    <w:qFormat/>
  </w:style>
  <w:style w:type="character" w:styleId="1197" w:customStyle="1">
    <w:name w:val="grame"/>
    <w:uiPriority w:val="0"/>
    <w:qFormat/>
  </w:style>
  <w:style w:type="character" w:styleId="1198">
    <w:name w:val="Placeholder Text"/>
    <w:uiPriority w:val="99"/>
    <w:unhideWhenUsed/>
    <w:qFormat/>
    <w:rPr>
      <w:color w:val="808080"/>
    </w:rPr>
  </w:style>
  <w:style w:type="paragraph" w:styleId="1199" w:customStyle="1">
    <w:name w:val="Char Char2 Char"/>
    <w:basedOn w:val="883"/>
    <w:uiPriority w:val="0"/>
    <w:qFormat/>
    <w:pPr>
      <w:ind w:left="390" w:hanging="390"/>
      <w:keepLines/>
      <w:keepNext/>
      <w:pageBreakBefore/>
      <w:tabs>
        <w:tab w:val="left" w:pos="390" w:leader="none"/>
      </w:tabs>
    </w:pPr>
    <w:rPr>
      <w:rFonts w:ascii="Tahoma" w:hAnsi="Tahoma"/>
      <w:sz w:val="24"/>
      <w:szCs w:val="20"/>
    </w:rPr>
  </w:style>
  <w:style w:type="table" w:styleId="1200" w:customStyle="1">
    <w:name w:val="Table Normal"/>
    <w:uiPriority w:val="0"/>
    <w:unhideWhenUsed/>
    <w:qFormat/>
    <w:tblPr>
      <w:tblCellMar>
        <w:left w:w="0" w:type="dxa"/>
        <w:top w:w="0" w:type="dxa"/>
        <w:right w:w="0" w:type="dxa"/>
        <w:bottom w:w="0" w:type="dxa"/>
      </w:tblCellMar>
    </w:tblPr>
  </w:style>
  <w:style w:type="character" w:styleId="1201" w:customStyle="1">
    <w:name w:val="font61"/>
    <w:uiPriority w:val="99"/>
    <w:qFormat/>
    <w:rPr>
      <w:rFonts w:ascii="宋体" w:hAnsi="宋体" w:eastAsia="宋体"/>
      <w:color w:val="000000"/>
      <w:sz w:val="21"/>
      <w:u w:val="none"/>
    </w:rPr>
  </w:style>
  <w:style w:type="paragraph" w:styleId="1202"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203" w:customStyle="1">
    <w:name w:val="TOC Heading1"/>
    <w:next w:val="883"/>
    <w:uiPriority w:val="0"/>
    <w:qFormat/>
    <w:rPr>
      <w:rFonts w:ascii="Times New Roman" w:hAnsi="Times New Roman" w:eastAsia="宋体" w:cs="Times New Roman"/>
      <w:sz w:val="32"/>
      <w:lang w:val="en-US" w:eastAsia="zh-CN" w:bidi="ar-SA"/>
    </w:rPr>
  </w:style>
  <w:style w:type="character" w:styleId="1204" w:customStyle="1">
    <w:name w:val="font31"/>
    <w:uiPriority w:val="0"/>
    <w:qFormat/>
    <w:rPr>
      <w:rFonts w:hint="eastAsia" w:ascii="宋体" w:hAnsi="宋体" w:eastAsia="宋体" w:cs="宋体"/>
      <w:color w:val="ff0000"/>
      <w:sz w:val="20"/>
      <w:szCs w:val="20"/>
      <w:u w:val="none"/>
    </w:rPr>
  </w:style>
  <w:style w:type="character" w:styleId="1205" w:customStyle="1">
    <w:name w:val="font21"/>
    <w:uiPriority w:val="0"/>
    <w:qFormat/>
    <w:rPr>
      <w:rFonts w:hint="eastAsia" w:ascii="宋体" w:hAnsi="宋体" w:eastAsia="宋体" w:cs="宋体"/>
      <w:color w:val="000000"/>
      <w:sz w:val="20"/>
      <w:szCs w:val="20"/>
      <w:u w:val="none"/>
    </w:rPr>
  </w:style>
  <w:style w:type="paragraph" w:styleId="1206" w:customStyle="1">
    <w:name w:val="lp1"/>
    <w:basedOn w:val="883"/>
    <w:next w:val="981"/>
    <w:uiPriority w:val="99"/>
    <w:qFormat/>
    <w:pPr>
      <w:ind w:firstLine="420"/>
    </w:pPr>
    <w:rPr>
      <w:szCs w:val="20"/>
      <w:lang w:val="zh-CN"/>
    </w:rPr>
  </w:style>
  <w:style w:type="paragraph" w:styleId="1207" w:customStyle="1">
    <w:name w:val="样式 小四 段前: 5 磅 段后: 5 磅 首行缩进:  2 字符"/>
    <w:basedOn w:val="883"/>
    <w:uiPriority w:val="0"/>
    <w:qFormat/>
    <w:pPr>
      <w:jc w:val="center"/>
      <w:spacing w:line="360" w:lineRule="auto"/>
    </w:pPr>
    <w:rPr>
      <w:rFonts w:ascii="宋体" w:hAnsi="宋体"/>
      <w:bCs/>
      <w:color w:val="ff0000"/>
      <w:sz w:val="24"/>
      <w:szCs w:val="24"/>
    </w:rPr>
  </w:style>
  <w:style w:type="character" w:styleId="1208" w:customStyle="1">
    <w:name w:val="font01"/>
    <w:uiPriority w:val="0"/>
    <w:qFormat/>
    <w:rPr>
      <w:rFonts w:hint="eastAsia" w:ascii="宋体" w:hAnsi="宋体" w:eastAsia="宋体" w:cs="宋体"/>
      <w:color w:val="000000"/>
      <w:sz w:val="18"/>
      <w:szCs w:val="18"/>
      <w:u w:val="none"/>
    </w:rPr>
  </w:style>
  <w:style w:type="character" w:styleId="1209" w:customStyle="1">
    <w:name w:val="font51"/>
    <w:uiPriority w:val="0"/>
    <w:qFormat/>
    <w:rPr>
      <w:rFonts w:hint="eastAsia" w:ascii="宋体" w:hAnsi="宋体" w:eastAsia="宋体" w:cs="宋体"/>
      <w:color w:val="ff0000"/>
      <w:sz w:val="18"/>
      <w:szCs w:val="18"/>
      <w:u w:val="none"/>
    </w:rPr>
  </w:style>
  <w:style w:type="paragraph" w:styleId="1210" w:customStyle="1">
    <w:name w:val="修订1"/>
    <w:uiPriority w:val="99"/>
    <w:semiHidden/>
    <w:qFormat/>
    <w:rPr>
      <w:rFonts w:ascii="Times New Roman" w:hAnsi="Times New Roman" w:eastAsia="宋体" w:cs="Times New Roman"/>
      <w:sz w:val="21"/>
      <w:lang w:val="en-US" w:eastAsia="zh-CN" w:bidi="ar-SA"/>
    </w:rPr>
  </w:style>
  <w:style w:type="character" w:styleId="1211" w:customStyle="1">
    <w:name w:val="font71"/>
    <w:uiPriority w:val="0"/>
    <w:qFormat/>
    <w:rPr>
      <w:rFonts w:hint="eastAsia" w:ascii="宋体" w:hAnsi="宋体" w:eastAsia="宋体" w:cs="宋体"/>
      <w:b/>
      <w:bCs/>
      <w:color w:val="000000"/>
      <w:sz w:val="20"/>
      <w:szCs w:val="20"/>
      <w:u w:val="none"/>
    </w:rPr>
  </w:style>
  <w:style w:type="paragraph" w:styleId="1212" w:customStyle="1">
    <w:name w:val="正文2"/>
    <w:basedOn w:val="883"/>
    <w:uiPriority w:val="0"/>
    <w:qFormat/>
    <w:pPr>
      <w:ind w:firstLine="510"/>
      <w:spacing w:before="156" w:line="360" w:lineRule="auto"/>
    </w:pPr>
    <w:rPr>
      <w:sz w:val="24"/>
    </w:rPr>
  </w:style>
  <w:style w:type="character" w:styleId="1213" w:customStyle="1">
    <w:name w:val="标题 3 字符1"/>
    <w:link w:val="1214"/>
    <w:uiPriority w:val="0"/>
    <w:qFormat/>
    <w:rPr>
      <w:b/>
      <w:sz w:val="32"/>
    </w:rPr>
  </w:style>
  <w:style w:type="paragraph" w:styleId="1214" w:customStyle="1">
    <w:name w:val="标题 31"/>
    <w:basedOn w:val="883"/>
    <w:next w:val="883"/>
    <w:link w:val="1213"/>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215" w:customStyle="1">
    <w:name w:val="列表段落1"/>
    <w:basedOn w:val="883"/>
    <w:uiPriority w:val="0"/>
    <w:qFormat/>
    <w:pPr>
      <w:ind w:firstLine="420"/>
      <w:jc w:val="left"/>
      <w:spacing w:line="360" w:lineRule="auto"/>
      <w:widowControl/>
    </w:pPr>
    <w:rPr>
      <w:rFonts w:ascii="宋体" w:hAnsi="宋体" w:eastAsia="宋体"/>
      <w:sz w:val="24"/>
      <w:szCs w:val="22"/>
    </w:rPr>
  </w:style>
  <w:style w:type="character" w:styleId="1216" w:customStyle="1">
    <w:name w:val="font81"/>
    <w:uiPriority w:val="0"/>
    <w:qFormat/>
    <w:rPr>
      <w:rFonts w:hint="eastAsia" w:ascii="宋体" w:hAnsi="宋体" w:eastAsia="宋体" w:cs="宋体"/>
      <w:color w:val="000000"/>
      <w:sz w:val="20"/>
      <w:szCs w:val="20"/>
      <w:u w:val="none"/>
    </w:rPr>
  </w:style>
  <w:style w:type="character" w:styleId="1217" w:customStyle="1">
    <w:name w:val="font171"/>
    <w:uiPriority w:val="0"/>
    <w:qFormat/>
    <w:rPr>
      <w:rFonts w:hint="eastAsia" w:ascii="宋体" w:hAnsi="宋体" w:eastAsia="宋体" w:cs="宋体"/>
      <w:b/>
      <w:bCs/>
      <w:color w:val="ff0000"/>
      <w:sz w:val="20"/>
      <w:szCs w:val="20"/>
      <w:u w:val="none"/>
    </w:rPr>
  </w:style>
  <w:style w:type="paragraph" w:styleId="1218" w:customStyle="1">
    <w:name w:val="纯文本1"/>
    <w:basedOn w:val="883"/>
    <w:uiPriority w:val="0"/>
    <w:qFormat/>
    <w:rPr>
      <w:rFonts w:ascii="宋体" w:hAnsi="Courier New"/>
      <w:sz w:val="20"/>
    </w:rPr>
  </w:style>
  <w:style w:type="paragraph" w:styleId="1219" w:customStyle="1">
    <w:name w:val="普通(网站)1"/>
    <w:basedOn w:val="883"/>
    <w:uiPriority w:val="99"/>
    <w:qFormat/>
    <w:pPr>
      <w:jc w:val="left"/>
      <w:spacing w:before="100" w:beforeAutospacing="1" w:after="100" w:afterAutospacing="1"/>
      <w:widowControl/>
    </w:pPr>
    <w:rPr>
      <w:rFonts w:ascii="宋体" w:hAnsi="宋体" w:cs="宋体"/>
      <w:sz w:val="24"/>
      <w:szCs w:val="24"/>
    </w:rPr>
  </w:style>
  <w:style w:type="character" w:styleId="1220" w:customStyle="1">
    <w:name w:val="批注引用1"/>
    <w:uiPriority w:val="99"/>
    <w:semiHidden/>
    <w:qFormat/>
    <w:rPr>
      <w:rFonts w:hint="default" w:ascii="Times New Roman" w:hAnsi="Times New Roman" w:eastAsia="宋体" w:cs="Times New Roman"/>
      <w:sz w:val="21"/>
      <w:szCs w:val="21"/>
    </w:rPr>
  </w:style>
  <w:style w:type="paragraph" w:styleId="1221" w:customStyle="1">
    <w:name w:val="p0"/>
    <w:basedOn w:val="883"/>
    <w:uiPriority w:val="0"/>
    <w:qFormat/>
    <w:pPr>
      <w:jc w:val="left"/>
      <w:widowControl/>
    </w:pPr>
    <w:rPr>
      <w:rFonts w:ascii="宋体" w:hAnsi="宋体" w:cs="宋体"/>
      <w:sz w:val="24"/>
      <w:szCs w:val="24"/>
    </w:rPr>
  </w:style>
  <w:style w:type="numbering" w:styleId="354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刘智</cp:lastModifiedBy>
  <cp:revision>61</cp:revision>
  <dcterms:created xsi:type="dcterms:W3CDTF">2024-02-23T02:54:00Z</dcterms:created>
  <dcterms:modified xsi:type="dcterms:W3CDTF">2024-12-25T08:32:37Z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BA48F9BB214B45D582472329FED10145_13</vt:lpwstr>
  </property>
  <property fmtid="{D5CDD505-2E9C-101B-9397-08002B2CF9AE}" pid="4" name="KSOTemplateDocerSaveRecord">
    <vt:lpwstr>eyJoZGlkIjoiZmE2MWIxNzYwNWRiZWIwYzdmZTVhOGE4NjE1ZTAzZTkiLCJ1c2VySWQiOiI2ODQwNjM1MzMifQ==</vt:lpwstr>
  </property>
</Properties>
</file>