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3D664">
      <w:pPr>
        <w:widowControl/>
        <w:jc w:val="center"/>
        <w:rPr>
          <w:rFonts w:hint="eastAsia" w:asciiTheme="minorEastAsia" w:hAnsiTheme="minorEastAsia" w:cstheme="minorEastAsia"/>
          <w:b/>
          <w:bCs/>
          <w:sz w:val="24"/>
          <w:szCs w:val="24"/>
          <w:highlight w:val="none"/>
        </w:rPr>
      </w:pPr>
      <w:r>
        <w:rPr>
          <w:rFonts w:hint="eastAsia" w:ascii="仿宋_GB2312" w:hAnsi="宋体" w:eastAsia="仿宋_GB2312" w:cs="宋体"/>
          <w:b/>
          <w:bCs/>
          <w:kern w:val="0"/>
          <w:sz w:val="32"/>
          <w:szCs w:val="32"/>
          <w:highlight w:val="none"/>
          <w:lang w:val="en-US" w:eastAsia="zh-CN"/>
        </w:rPr>
        <w:t>工程量清单</w:t>
      </w:r>
      <w:r>
        <w:rPr>
          <w:rFonts w:hint="eastAsia" w:ascii="仿宋_GB2312" w:hAnsi="宋体" w:eastAsia="仿宋_GB2312" w:cs="宋体"/>
          <w:b/>
          <w:bCs/>
          <w:kern w:val="0"/>
          <w:sz w:val="32"/>
          <w:szCs w:val="32"/>
          <w:highlight w:val="none"/>
        </w:rPr>
        <w:t>编制说明</w:t>
      </w:r>
      <w:r>
        <w:rPr>
          <w:rFonts w:hint="eastAsia" w:ascii="宋体" w:hAnsi="宋体" w:cs="宋体"/>
          <w:kern w:val="0"/>
          <w:sz w:val="18"/>
          <w:szCs w:val="18"/>
          <w:highlight w:val="none"/>
        </w:rPr>
        <w:t xml:space="preserve"> </w:t>
      </w:r>
    </w:p>
    <w:p w14:paraId="7BF875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一、工程概况：</w:t>
      </w:r>
    </w:p>
    <w:p w14:paraId="1B57EE98">
      <w:pPr>
        <w:keepNext w:val="0"/>
        <w:keepLines w:val="0"/>
        <w:widowControl/>
        <w:suppressLineNumbers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本</w:t>
      </w:r>
      <w:r>
        <w:rPr>
          <w:rFonts w:hint="eastAsia" w:ascii="仿宋" w:hAnsi="仿宋" w:eastAsia="仿宋" w:cs="仿宋"/>
          <w:sz w:val="24"/>
          <w:szCs w:val="24"/>
          <w:lang w:val="en-US" w:eastAsia="zh-CN"/>
        </w:rPr>
        <w:t>工程名称为</w:t>
      </w:r>
      <w:r>
        <w:rPr>
          <w:rFonts w:hint="eastAsia" w:ascii="仿宋" w:hAnsi="仿宋" w:eastAsia="仿宋" w:cs="仿宋"/>
          <w:sz w:val="24"/>
          <w:szCs w:val="24"/>
          <w:u w:val="none"/>
          <w:lang w:val="en-US" w:eastAsia="zh-CN"/>
        </w:rPr>
        <w:t>新坝镇自来水提质升级工程-新坝村新建水表井及水表安装</w:t>
      </w:r>
      <w:r>
        <w:rPr>
          <w:rFonts w:hint="eastAsia" w:ascii="仿宋" w:hAnsi="仿宋" w:eastAsia="仿宋" w:cs="仿宋"/>
          <w:sz w:val="24"/>
          <w:szCs w:val="24"/>
          <w:lang w:val="en-US" w:eastAsia="zh"/>
        </w:rPr>
        <w:t>工程</w:t>
      </w:r>
      <w:r>
        <w:rPr>
          <w:rFonts w:hint="eastAsia" w:ascii="仿宋" w:hAnsi="仿宋" w:eastAsia="仿宋" w:cs="仿宋"/>
          <w:sz w:val="24"/>
          <w:szCs w:val="24"/>
          <w:lang w:val="en-US" w:eastAsia="zh-CN"/>
        </w:rPr>
        <w:t>，建设内容为原水表井拆除、新建水表井处地坪拆除及地坪恢复、原水表井拆除及地坪恢复、新建500*300单表井700座，500*500三表井50座，1</w:t>
      </w:r>
      <w:r>
        <w:rPr>
          <w:rFonts w:hint="eastAsia" w:ascii="仿宋" w:hAnsi="仿宋" w:eastAsia="仿宋" w:cs="仿宋"/>
          <w:sz w:val="24"/>
          <w:szCs w:val="24"/>
          <w:lang w:val="en-US" w:eastAsia="zh"/>
          <w:woUserID w:val="1"/>
        </w:rPr>
        <w:t>0</w:t>
      </w:r>
      <w:r>
        <w:rPr>
          <w:rFonts w:hint="eastAsia" w:ascii="仿宋" w:hAnsi="仿宋" w:eastAsia="仿宋" w:cs="仿宋"/>
          <w:sz w:val="24"/>
          <w:szCs w:val="24"/>
          <w:lang w:val="en-US" w:eastAsia="zh-CN"/>
        </w:rPr>
        <w:t>00*50</w:t>
      </w:r>
      <w:r>
        <w:rPr>
          <w:rFonts w:hint="eastAsia" w:ascii="仿宋" w:hAnsi="仿宋" w:eastAsia="仿宋" w:cs="仿宋"/>
          <w:sz w:val="24"/>
          <w:szCs w:val="24"/>
          <w:lang w:val="en-US" w:eastAsia="zh"/>
          <w:woUserID w:val="1"/>
        </w:rPr>
        <w:t>0</w:t>
      </w:r>
      <w:r>
        <w:rPr>
          <w:rFonts w:hint="eastAsia" w:ascii="仿宋" w:hAnsi="仿宋" w:eastAsia="仿宋" w:cs="仿宋"/>
          <w:sz w:val="24"/>
          <w:szCs w:val="24"/>
          <w:lang w:val="en-US" w:eastAsia="zh-CN"/>
        </w:rPr>
        <w:t>六表井112座、DN25水表安装2050块，DN25闸阀2050个，DN40三表分水器50个、DN40六表分水器200个。</w:t>
      </w:r>
    </w:p>
    <w:p w14:paraId="0546FF7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控制价</w:t>
      </w:r>
      <w:r>
        <w:rPr>
          <w:rFonts w:hint="eastAsia" w:ascii="仿宋" w:hAnsi="仿宋" w:eastAsia="仿宋" w:cs="仿宋"/>
          <w:b/>
          <w:bCs/>
          <w:sz w:val="24"/>
          <w:szCs w:val="24"/>
          <w:highlight w:val="none"/>
        </w:rPr>
        <w:t>编制范围</w:t>
      </w:r>
      <w:r>
        <w:rPr>
          <w:rFonts w:hint="eastAsia" w:ascii="仿宋" w:hAnsi="仿宋" w:eastAsia="仿宋" w:cs="仿宋"/>
          <w:b/>
          <w:bCs/>
          <w:sz w:val="24"/>
          <w:szCs w:val="24"/>
          <w:highlight w:val="none"/>
          <w:lang w:eastAsia="zh-CN"/>
        </w:rPr>
        <w:t>：</w:t>
      </w:r>
    </w:p>
    <w:p w14:paraId="6D753561">
      <w:pPr>
        <w:keepNext w:val="0"/>
        <w:keepLines w:val="0"/>
        <w:widowControl/>
        <w:numPr>
          <w:ilvl w:val="0"/>
          <w:numId w:val="2"/>
        </w:numPr>
        <w:suppressLineNumbers w:val="0"/>
        <w:spacing w:before="0" w:beforeAutospacing="0" w:after="0" w:afterAutospacing="0" w:line="360" w:lineRule="auto"/>
        <w:ind w:left="0" w:right="0" w:firstLine="480" w:firstLineChars="200"/>
        <w:jc w:val="both"/>
        <w:rPr>
          <w:rFonts w:hint="default" w:ascii="仿宋" w:hAnsi="仿宋" w:eastAsia="仿宋" w:cs="仿宋"/>
          <w:kern w:val="0"/>
          <w:sz w:val="24"/>
          <w:szCs w:val="24"/>
          <w:lang w:val="en-US" w:eastAsia="zh-CN" w:bidi="ar"/>
        </w:rPr>
      </w:pPr>
      <w:r>
        <w:rPr>
          <w:rFonts w:hint="eastAsia" w:ascii="仿宋" w:hAnsi="仿宋" w:eastAsia="仿宋" w:cs="仿宋"/>
          <w:sz w:val="24"/>
          <w:szCs w:val="24"/>
          <w:lang w:val="en-US" w:eastAsia="zh-CN"/>
        </w:rPr>
        <w:t>原水表井拆除、新建水表井处地坪拆除及地坪恢复、原水表井拆除及地坪恢复、新建500*300单表井700座，500*500三表井50座，1500*50六表井112座、DN25水表安装2050块，DN25闸阀2050个，DN40三表分水器50个、DN40六表分水器200个</w:t>
      </w:r>
      <w:r>
        <w:rPr>
          <w:rFonts w:hint="eastAsia" w:ascii="仿宋" w:hAnsi="仿宋" w:eastAsia="仿宋" w:cs="仿宋"/>
          <w:kern w:val="0"/>
          <w:sz w:val="24"/>
          <w:szCs w:val="24"/>
          <w:lang w:val="en-US" w:eastAsia="zh-CN" w:bidi="ar"/>
        </w:rPr>
        <w:t>等；</w:t>
      </w:r>
    </w:p>
    <w:p w14:paraId="26F7D345">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仿宋" w:hAnsi="仿宋" w:eastAsia="仿宋" w:cs="仿宋"/>
          <w:kern w:val="2"/>
          <w:sz w:val="24"/>
          <w:szCs w:val="24"/>
        </w:rPr>
      </w:pPr>
      <w:r>
        <w:rPr>
          <w:rFonts w:hint="eastAsia" w:ascii="仿宋" w:hAnsi="仿宋" w:eastAsia="仿宋" w:cs="仿宋"/>
          <w:kern w:val="2"/>
          <w:sz w:val="24"/>
          <w:szCs w:val="24"/>
          <w:lang w:val="en-US" w:eastAsia="zh-CN" w:bidi="ar"/>
        </w:rPr>
        <w:t>3</w:t>
      </w:r>
      <w:r>
        <w:rPr>
          <w:rFonts w:hint="default" w:ascii="仿宋" w:hAnsi="仿宋" w:eastAsia="仿宋" w:cs="仿宋"/>
          <w:kern w:val="2"/>
          <w:sz w:val="24"/>
          <w:szCs w:val="24"/>
          <w:lang w:val="en-US" w:eastAsia="zh-CN" w:bidi="ar"/>
        </w:rPr>
        <w:t>.详细内容见本次招标清单及结合《</w:t>
      </w:r>
      <w:r>
        <w:rPr>
          <w:rFonts w:hint="eastAsia" w:ascii="仿宋" w:hAnsi="仿宋" w:eastAsia="仿宋" w:cs="仿宋"/>
          <w:sz w:val="24"/>
          <w:szCs w:val="24"/>
          <w:u w:val="none"/>
          <w:lang w:val="en-US" w:eastAsia="zh-CN"/>
        </w:rPr>
        <w:t>新坝镇自来水提质升级工程-新坝村新建水表井</w:t>
      </w:r>
      <w:r>
        <w:rPr>
          <w:rFonts w:hint="default" w:ascii="仿宋" w:hAnsi="仿宋" w:eastAsia="仿宋" w:cs="仿宋"/>
          <w:kern w:val="2"/>
          <w:sz w:val="24"/>
          <w:szCs w:val="24"/>
          <w:lang w:val="en-US" w:eastAsia="zh-CN" w:bidi="ar"/>
        </w:rPr>
        <w:t>》施工图纸。</w:t>
      </w:r>
    </w:p>
    <w:p w14:paraId="1A0D49E6">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编制依据：</w:t>
      </w:r>
    </w:p>
    <w:p w14:paraId="2028FC08">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仿宋" w:hAnsi="仿宋" w:eastAsia="仿宋" w:cs="仿宋"/>
          <w:kern w:val="2"/>
          <w:sz w:val="24"/>
          <w:szCs w:val="24"/>
        </w:rPr>
      </w:pPr>
      <w:r>
        <w:rPr>
          <w:rFonts w:hint="default" w:ascii="仿宋" w:hAnsi="仿宋" w:eastAsia="仿宋" w:cs="仿宋"/>
          <w:kern w:val="2"/>
          <w:sz w:val="24"/>
          <w:szCs w:val="24"/>
          <w:lang w:val="en-US" w:eastAsia="zh-CN" w:bidi="ar"/>
        </w:rPr>
        <w:t>1.《建设工程工程量清单计价规范》（GB50500—2013）及其9本工程量计算规范；</w:t>
      </w:r>
    </w:p>
    <w:p w14:paraId="7FFA1BEB">
      <w:pPr>
        <w:pStyle w:val="2"/>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0"/>
          <w:sz w:val="24"/>
          <w:szCs w:val="24"/>
        </w:rPr>
      </w:pPr>
      <w:r>
        <w:rPr>
          <w:rFonts w:hint="default" w:ascii="仿宋" w:hAnsi="仿宋" w:eastAsia="仿宋" w:cs="仿宋"/>
          <w:kern w:val="0"/>
          <w:sz w:val="24"/>
          <w:szCs w:val="24"/>
          <w:lang w:val="en-US" w:eastAsia="zh-CN" w:bidi="ar"/>
        </w:rPr>
        <w:t>2.建设工程设计文件及相关资料：建设单位提供的</w:t>
      </w:r>
      <w:r>
        <w:rPr>
          <w:rFonts w:hint="default" w:ascii="仿宋" w:hAnsi="仿宋" w:eastAsia="仿宋" w:cs="仿宋"/>
          <w:kern w:val="2"/>
          <w:sz w:val="24"/>
          <w:szCs w:val="24"/>
          <w:lang w:val="en-US" w:eastAsia="zh-CN" w:bidi="ar"/>
        </w:rPr>
        <w:t>《</w:t>
      </w:r>
      <w:r>
        <w:rPr>
          <w:rFonts w:hint="eastAsia" w:ascii="仿宋" w:hAnsi="仿宋" w:eastAsia="仿宋" w:cs="仿宋"/>
          <w:sz w:val="24"/>
          <w:szCs w:val="24"/>
          <w:lang w:val="en-US" w:eastAsia="zh-CN"/>
        </w:rPr>
        <w:t>关爱之家二期工程</w:t>
      </w:r>
      <w:r>
        <w:rPr>
          <w:rFonts w:hint="default" w:ascii="仿宋" w:hAnsi="仿宋" w:eastAsia="仿宋" w:cs="仿宋"/>
          <w:kern w:val="0"/>
          <w:sz w:val="24"/>
          <w:szCs w:val="24"/>
          <w:lang w:val="en-US" w:eastAsia="zh-CN" w:bidi="ar"/>
        </w:rPr>
        <w:t>》CAD图纸；</w:t>
      </w:r>
    </w:p>
    <w:p w14:paraId="3C4A0B59">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2"/>
          <w:sz w:val="24"/>
          <w:szCs w:val="24"/>
          <w:lang w:val="en-US" w:eastAsia="zh-CN" w:bidi="ar"/>
        </w:rPr>
        <w:t>3</w:t>
      </w:r>
      <w:r>
        <w:rPr>
          <w:rFonts w:hint="default" w:ascii="仿宋" w:hAnsi="仿宋" w:eastAsia="仿宋" w:cs="仿宋"/>
          <w:kern w:val="2"/>
          <w:sz w:val="24"/>
          <w:szCs w:val="24"/>
          <w:lang w:val="en-US" w:eastAsia="zh-CN" w:bidi="ar"/>
        </w:rPr>
        <w:t>.</w:t>
      </w:r>
      <w:r>
        <w:rPr>
          <w:rFonts w:hint="eastAsia" w:ascii="仿宋" w:hAnsi="仿宋" w:eastAsia="仿宋" w:cs="仿宋"/>
          <w:kern w:val="0"/>
          <w:sz w:val="24"/>
          <w:szCs w:val="24"/>
          <w:lang w:val="en-US" w:eastAsia="zh-CN" w:bidi="ar"/>
        </w:rPr>
        <w:t>《建设工程工程量清单计价规范》（</w:t>
      </w:r>
      <w:r>
        <w:rPr>
          <w:rFonts w:hint="default" w:ascii="仿宋" w:hAnsi="仿宋" w:eastAsia="仿宋" w:cs="仿宋"/>
          <w:kern w:val="0"/>
          <w:sz w:val="24"/>
          <w:szCs w:val="24"/>
          <w:lang w:val="en-US" w:eastAsia="zh-CN" w:bidi="ar"/>
        </w:rPr>
        <w:t>GB50500-2013</w:t>
      </w:r>
      <w:r>
        <w:rPr>
          <w:rFonts w:hint="eastAsia" w:ascii="仿宋" w:hAnsi="仿宋" w:eastAsia="仿宋" w:cs="仿宋"/>
          <w:kern w:val="0"/>
          <w:sz w:val="24"/>
          <w:szCs w:val="24"/>
          <w:lang w:val="en-US" w:eastAsia="zh-CN" w:bidi="ar"/>
        </w:rPr>
        <w:t>）、《江苏省建筑与装饰工程计价定额》（2014版）、《江苏省安装工程计价定额》（2014版）、《江苏省建设工程费用定额》（</w:t>
      </w:r>
      <w:r>
        <w:rPr>
          <w:rFonts w:hint="default" w:ascii="仿宋" w:hAnsi="仿宋" w:eastAsia="仿宋" w:cs="仿宋"/>
          <w:kern w:val="0"/>
          <w:sz w:val="24"/>
          <w:szCs w:val="24"/>
          <w:lang w:val="en-US" w:eastAsia="zh-CN" w:bidi="ar"/>
        </w:rPr>
        <w:t>2014</w:t>
      </w:r>
      <w:r>
        <w:rPr>
          <w:rFonts w:hint="eastAsia" w:ascii="仿宋" w:hAnsi="仿宋" w:eastAsia="仿宋" w:cs="仿宋"/>
          <w:kern w:val="0"/>
          <w:sz w:val="24"/>
          <w:szCs w:val="24"/>
          <w:lang w:val="en-US" w:eastAsia="zh-CN" w:bidi="ar"/>
        </w:rPr>
        <w:t>版）；以上均包含营改增调整后内容；</w:t>
      </w:r>
    </w:p>
    <w:p w14:paraId="60E541D7">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仿宋" w:hAnsi="仿宋" w:eastAsia="仿宋" w:cs="仿宋"/>
          <w:kern w:val="2"/>
          <w:sz w:val="24"/>
          <w:szCs w:val="24"/>
        </w:rPr>
      </w:pPr>
      <w:r>
        <w:rPr>
          <w:rFonts w:hint="eastAsia" w:ascii="仿宋" w:hAnsi="仿宋" w:eastAsia="仿宋" w:cs="仿宋"/>
          <w:kern w:val="2"/>
          <w:sz w:val="24"/>
          <w:szCs w:val="24"/>
          <w:lang w:val="en-US" w:eastAsia="zh-CN" w:bidi="ar"/>
        </w:rPr>
        <w:t>4.</w:t>
      </w:r>
      <w:r>
        <w:rPr>
          <w:rFonts w:hint="default" w:ascii="仿宋" w:hAnsi="仿宋" w:eastAsia="仿宋" w:cs="仿宋"/>
          <w:kern w:val="2"/>
          <w:sz w:val="24"/>
          <w:szCs w:val="24"/>
          <w:lang w:val="en-US" w:eastAsia="zh-CN" w:bidi="ar"/>
        </w:rPr>
        <w:t>招标人提供设计图纸及招标人要求；</w:t>
      </w:r>
    </w:p>
    <w:p w14:paraId="6F90FEEA">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仿宋" w:hAnsi="仿宋" w:eastAsia="仿宋" w:cs="仿宋"/>
          <w:kern w:val="2"/>
          <w:sz w:val="24"/>
          <w:szCs w:val="24"/>
        </w:rPr>
      </w:pPr>
      <w:r>
        <w:rPr>
          <w:rFonts w:hint="eastAsia" w:ascii="仿宋" w:hAnsi="仿宋" w:eastAsia="仿宋" w:cs="仿宋"/>
          <w:kern w:val="2"/>
          <w:sz w:val="24"/>
          <w:szCs w:val="24"/>
          <w:lang w:val="en-US" w:eastAsia="zh-CN" w:bidi="ar"/>
        </w:rPr>
        <w:t>5</w:t>
      </w:r>
      <w:r>
        <w:rPr>
          <w:rFonts w:hint="default" w:ascii="仿宋" w:hAnsi="仿宋" w:eastAsia="仿宋" w:cs="仿宋"/>
          <w:kern w:val="2"/>
          <w:sz w:val="24"/>
          <w:szCs w:val="24"/>
          <w:lang w:val="en-US" w:eastAsia="zh-CN" w:bidi="ar"/>
        </w:rPr>
        <w:t xml:space="preserve">.省建设主管部门颁发的计价定额和计价管理办法及有关计价文件。           </w:t>
      </w:r>
    </w:p>
    <w:p w14:paraId="030CBBBD">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仿宋" w:hAnsi="仿宋" w:eastAsia="仿宋" w:cs="仿宋"/>
          <w:kern w:val="2"/>
          <w:sz w:val="24"/>
          <w:szCs w:val="24"/>
        </w:rPr>
      </w:pPr>
      <w:r>
        <w:rPr>
          <w:rFonts w:hint="eastAsia" w:ascii="仿宋" w:hAnsi="仿宋" w:eastAsia="仿宋" w:cs="仿宋"/>
          <w:kern w:val="2"/>
          <w:sz w:val="24"/>
          <w:szCs w:val="24"/>
          <w:lang w:val="en-US" w:eastAsia="zh-CN" w:bidi="ar"/>
        </w:rPr>
        <w:t>6</w:t>
      </w:r>
      <w:r>
        <w:rPr>
          <w:rFonts w:hint="default" w:ascii="仿宋" w:hAnsi="仿宋" w:eastAsia="仿宋" w:cs="仿宋"/>
          <w:kern w:val="2"/>
          <w:sz w:val="24"/>
          <w:szCs w:val="24"/>
          <w:lang w:val="en-US" w:eastAsia="zh-CN" w:bidi="ar"/>
        </w:rPr>
        <w:t>.国家及地方关于招投标方面的相关法律、法规文件。</w:t>
      </w:r>
    </w:p>
    <w:p w14:paraId="68F6949D">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仿宋" w:hAnsi="仿宋" w:eastAsia="仿宋" w:cs="仿宋"/>
          <w:kern w:val="2"/>
          <w:sz w:val="24"/>
          <w:szCs w:val="24"/>
        </w:rPr>
      </w:pPr>
      <w:r>
        <w:rPr>
          <w:rFonts w:hint="eastAsia" w:ascii="仿宋" w:hAnsi="仿宋" w:eastAsia="仿宋" w:cs="仿宋"/>
          <w:kern w:val="2"/>
          <w:sz w:val="24"/>
          <w:szCs w:val="24"/>
          <w:lang w:val="en-US" w:eastAsia="zh-CN" w:bidi="ar"/>
        </w:rPr>
        <w:t>7</w:t>
      </w:r>
      <w:r>
        <w:rPr>
          <w:rFonts w:hint="default" w:ascii="仿宋" w:hAnsi="仿宋" w:eastAsia="仿宋" w:cs="仿宋"/>
          <w:kern w:val="2"/>
          <w:sz w:val="24"/>
          <w:szCs w:val="24"/>
          <w:lang w:val="en-US" w:eastAsia="zh-CN" w:bidi="ar"/>
        </w:rPr>
        <w:t xml:space="preserve">.施工现场情况、工程特点及常规施工方案；  </w:t>
      </w:r>
    </w:p>
    <w:p w14:paraId="3764E19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8</w:t>
      </w:r>
      <w:r>
        <w:rPr>
          <w:rFonts w:hint="default" w:ascii="仿宋" w:hAnsi="仿宋" w:eastAsia="仿宋" w:cs="仿宋"/>
          <w:kern w:val="2"/>
          <w:sz w:val="24"/>
          <w:szCs w:val="24"/>
          <w:lang w:val="en-US" w:eastAsia="zh-CN" w:bidi="ar"/>
        </w:rPr>
        <w:t>.其他的相关资料：国家或省级、行业建设主管部门颁发的计价依据和办法，国家及地方关于招投标方面的相关法律、法规文件，相关技术规范、图集等</w:t>
      </w:r>
      <w:r>
        <w:rPr>
          <w:rFonts w:hint="eastAsia" w:ascii="仿宋" w:hAnsi="仿宋" w:eastAsia="仿宋" w:cs="仿宋"/>
          <w:kern w:val="2"/>
          <w:sz w:val="24"/>
          <w:szCs w:val="24"/>
          <w:lang w:val="en-US" w:eastAsia="zh-CN" w:bidi="ar"/>
        </w:rPr>
        <w:t>。</w:t>
      </w:r>
      <w:bookmarkStart w:id="0" w:name="_GoBack"/>
      <w:bookmarkEnd w:id="0"/>
      <w:r>
        <w:rPr>
          <w:rFonts w:hint="eastAsia" w:ascii="仿宋" w:hAnsi="仿宋" w:eastAsia="仿宋" w:cs="仿宋"/>
          <w:kern w:val="2"/>
          <w:sz w:val="24"/>
          <w:szCs w:val="24"/>
          <w:lang w:val="en-US" w:eastAsia="zh-CN" w:bidi="ar"/>
        </w:rPr>
        <w:t xml:space="preserve">           </w:t>
      </w:r>
    </w:p>
    <w:p w14:paraId="2412FB77">
      <w:pPr>
        <w:numPr>
          <w:ilvl w:val="0"/>
          <w:numId w:val="0"/>
        </w:numPr>
        <w:spacing w:line="360" w:lineRule="auto"/>
        <w:ind w:firstLine="480" w:firstLineChars="200"/>
        <w:rPr>
          <w:rFonts w:hint="default" w:ascii="仿宋" w:hAnsi="仿宋" w:eastAsia="仿宋" w:cs="仿宋"/>
          <w:kern w:val="2"/>
          <w:sz w:val="24"/>
          <w:szCs w:val="24"/>
          <w:lang w:val="en-US" w:eastAsia="zh-CN" w:bidi="ar"/>
        </w:rPr>
      </w:pPr>
    </w:p>
    <w:p w14:paraId="52BE1F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w:t>
      </w:r>
      <w:r>
        <w:rPr>
          <w:rFonts w:hint="eastAsia" w:ascii="仿宋" w:hAnsi="仿宋" w:eastAsia="仿宋" w:cs="仿宋"/>
          <w:b/>
          <w:bCs/>
          <w:sz w:val="24"/>
          <w:szCs w:val="24"/>
          <w:highlight w:val="none"/>
          <w:lang w:val="en-US" w:eastAsia="zh-CN"/>
        </w:rPr>
        <w:t>编制</w:t>
      </w:r>
      <w:r>
        <w:rPr>
          <w:rFonts w:hint="eastAsia" w:ascii="仿宋" w:hAnsi="仿宋" w:eastAsia="仿宋" w:cs="仿宋"/>
          <w:b/>
          <w:bCs/>
          <w:sz w:val="24"/>
          <w:szCs w:val="24"/>
          <w:highlight w:val="none"/>
        </w:rPr>
        <w:t>说明：</w:t>
      </w:r>
    </w:p>
    <w:p w14:paraId="34B667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1.招标工程量清单内容与设计图纸内容不一致时以招标工程量清单为准，投标报价按照招标工程量清单内容报价；</w:t>
      </w:r>
    </w:p>
    <w:p w14:paraId="658E9F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2.分部分项工程：本次招标工程量清单数量根据图纸结合现场实际情况及建设单位相关要求编制；</w:t>
      </w:r>
    </w:p>
    <w:p w14:paraId="66848D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3.总价措施费：按常规工程施工方案计取总价措施项目及按国家或省级、行业建设主管部门颁发的现行计价文件计取相关费率；</w:t>
      </w:r>
    </w:p>
    <w:p w14:paraId="5303BF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4.其他项目费：</w:t>
      </w:r>
      <w:r>
        <w:rPr>
          <w:rFonts w:hint="eastAsia" w:ascii="仿宋" w:hAnsi="仿宋" w:eastAsia="仿宋" w:cs="仿宋"/>
          <w:color w:val="FF0000"/>
          <w:sz w:val="24"/>
          <w:szCs w:val="24"/>
          <w:highlight w:val="none"/>
          <w:lang w:val="en-US" w:eastAsia="zh-CN"/>
        </w:rPr>
        <w:t>未设置</w:t>
      </w:r>
      <w:r>
        <w:rPr>
          <w:rFonts w:hint="eastAsia" w:ascii="仿宋" w:hAnsi="仿宋" w:eastAsia="仿宋" w:cs="仿宋"/>
          <w:sz w:val="24"/>
          <w:szCs w:val="24"/>
          <w:highlight w:val="none"/>
        </w:rPr>
        <w:t>暂列金额</w:t>
      </w:r>
      <w:r>
        <w:rPr>
          <w:rFonts w:hint="eastAsia" w:ascii="仿宋" w:hAnsi="仿宋" w:eastAsia="仿宋" w:cs="仿宋"/>
          <w:sz w:val="24"/>
          <w:szCs w:val="24"/>
          <w:highlight w:val="none"/>
          <w:lang w:val="en-US" w:eastAsia="zh-CN"/>
        </w:rPr>
        <w:t>、</w:t>
      </w:r>
      <w:r>
        <w:rPr>
          <w:rFonts w:hint="eastAsia" w:ascii="仿宋" w:hAnsi="仿宋" w:eastAsia="仿宋" w:cs="仿宋"/>
          <w:color w:val="FF0000"/>
          <w:sz w:val="24"/>
          <w:szCs w:val="24"/>
          <w:highlight w:val="none"/>
          <w:lang w:val="en-US" w:eastAsia="zh-CN"/>
        </w:rPr>
        <w:t>未设置</w:t>
      </w:r>
      <w:r>
        <w:rPr>
          <w:rFonts w:hint="eastAsia" w:ascii="仿宋" w:hAnsi="仿宋" w:eastAsia="仿宋" w:cs="仿宋"/>
          <w:sz w:val="24"/>
          <w:szCs w:val="24"/>
          <w:highlight w:val="none"/>
          <w:lang w:val="en-US" w:eastAsia="zh-CN"/>
        </w:rPr>
        <w:t>材料暂估、未</w:t>
      </w:r>
      <w:r>
        <w:rPr>
          <w:rFonts w:hint="eastAsia" w:ascii="仿宋" w:hAnsi="仿宋" w:eastAsia="仿宋" w:cs="仿宋"/>
          <w:color w:val="FF0000"/>
          <w:sz w:val="24"/>
          <w:szCs w:val="24"/>
          <w:highlight w:val="none"/>
          <w:lang w:val="en-US" w:eastAsia="zh-CN"/>
        </w:rPr>
        <w:t>设置</w:t>
      </w:r>
      <w:r>
        <w:rPr>
          <w:rFonts w:hint="eastAsia" w:ascii="仿宋" w:hAnsi="仿宋" w:eastAsia="仿宋" w:cs="仿宋"/>
          <w:sz w:val="24"/>
          <w:szCs w:val="24"/>
          <w:highlight w:val="none"/>
          <w:lang w:val="en-US" w:eastAsia="zh-CN"/>
        </w:rPr>
        <w:t>专业暂估；</w:t>
      </w:r>
    </w:p>
    <w:p w14:paraId="3A29E5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5.规费、税金：国家或省级、行业建设主管部门颁发的现行计价文件执行；</w:t>
      </w:r>
    </w:p>
    <w:p w14:paraId="16A554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_GB2312" w:hAnsi="宋体" w:eastAsia="仿宋_GB2312" w:cs="宋体"/>
          <w:kern w:val="0"/>
          <w:sz w:val="24"/>
          <w:szCs w:val="24"/>
          <w:highlight w:val="none"/>
        </w:rPr>
        <w:t>.</w:t>
      </w:r>
      <w:r>
        <w:rPr>
          <w:rFonts w:hint="eastAsia" w:ascii="仿宋_GB2312" w:hAnsi="宋体" w:eastAsia="仿宋_GB2312" w:cs="宋体"/>
          <w:kern w:val="0"/>
          <w:sz w:val="24"/>
          <w:szCs w:val="24"/>
          <w:highlight w:val="none"/>
          <w:lang w:val="en-US" w:eastAsia="zh-CN"/>
        </w:rPr>
        <w:t>其他：本清单以完成招标范围内所有内容为目的，投标单位需</w:t>
      </w:r>
      <w:r>
        <w:rPr>
          <w:rFonts w:hint="eastAsia" w:ascii="仿宋_GB2312" w:hAnsi="宋体" w:eastAsia="仿宋_GB2312" w:cs="宋体"/>
          <w:kern w:val="0"/>
          <w:sz w:val="24"/>
          <w:szCs w:val="24"/>
          <w:highlight w:val="none"/>
        </w:rPr>
        <w:t>结合设计图纸</w:t>
      </w:r>
      <w:r>
        <w:rPr>
          <w:rFonts w:hint="eastAsia" w:ascii="仿宋_GB2312" w:hAnsi="宋体" w:eastAsia="仿宋_GB2312" w:cs="宋体"/>
          <w:kern w:val="0"/>
          <w:sz w:val="24"/>
          <w:szCs w:val="24"/>
          <w:highlight w:val="none"/>
          <w:lang w:eastAsia="zh-CN"/>
        </w:rPr>
        <w:t>、</w:t>
      </w:r>
      <w:r>
        <w:rPr>
          <w:rFonts w:hint="eastAsia" w:ascii="仿宋_GB2312" w:hAnsi="宋体" w:eastAsia="仿宋_GB2312" w:cs="宋体"/>
          <w:kern w:val="0"/>
          <w:sz w:val="24"/>
          <w:szCs w:val="24"/>
          <w:highlight w:val="none"/>
          <w:lang w:val="en-US" w:eastAsia="zh-CN"/>
        </w:rPr>
        <w:t>拟定</w:t>
      </w:r>
      <w:r>
        <w:rPr>
          <w:rFonts w:hint="eastAsia" w:ascii="仿宋" w:hAnsi="仿宋" w:eastAsia="仿宋" w:cs="仿宋"/>
          <w:sz w:val="24"/>
          <w:szCs w:val="24"/>
          <w:highlight w:val="none"/>
          <w:lang w:val="en-US" w:eastAsia="zh-CN"/>
        </w:rPr>
        <w:t>的招标文件中要求投标人承担的风险费用、踏勘现场，自行考虑现场实际情况综合决定报价，其中满足国家现行产品标准、设计规范、施工验收规范、质量评定标准、安全操作规程等要求施工的费用、完成一个符合完工交付要求的工程量清单必需的施工任务及其辅助工作产生的必要费用、受施工条件、一般气温气候等影响因素发生的费用、一定范围与幅度内的风险费用等因素产生的费用均列入相应工程量清单的综合单价中</w:t>
      </w:r>
      <w:r>
        <w:rPr>
          <w:rFonts w:hint="eastAsia" w:ascii="仿宋" w:hAnsi="仿宋" w:eastAsia="仿宋" w:cs="仿宋"/>
          <w:sz w:val="24"/>
          <w:szCs w:val="24"/>
          <w:highlight w:val="none"/>
          <w:lang w:eastAsia="zh-CN"/>
        </w:rPr>
        <w:t>，</w:t>
      </w:r>
      <w:r>
        <w:rPr>
          <w:rFonts w:hint="eastAsia" w:ascii="仿宋_GB2312" w:hAnsi="宋体" w:eastAsia="仿宋_GB2312" w:cs="宋体"/>
          <w:kern w:val="0"/>
          <w:sz w:val="24"/>
          <w:szCs w:val="24"/>
          <w:highlight w:val="none"/>
          <w:lang w:val="en-US" w:eastAsia="zh-CN"/>
        </w:rPr>
        <w:t>工程量</w:t>
      </w:r>
      <w:r>
        <w:rPr>
          <w:rFonts w:hint="eastAsia" w:ascii="仿宋" w:hAnsi="仿宋" w:eastAsia="仿宋" w:cs="仿宋"/>
          <w:sz w:val="24"/>
          <w:szCs w:val="24"/>
          <w:highlight w:val="none"/>
        </w:rPr>
        <w:t>清单中未详尽之处，须严格按照国</w:t>
      </w:r>
      <w:r>
        <w:rPr>
          <w:rFonts w:hint="eastAsia" w:ascii="仿宋" w:hAnsi="仿宋" w:eastAsia="仿宋" w:cs="仿宋"/>
          <w:color w:val="auto"/>
          <w:sz w:val="24"/>
          <w:szCs w:val="24"/>
          <w:highlight w:val="none"/>
          <w:lang w:val="en-US" w:eastAsia="zh-CN"/>
        </w:rPr>
        <w:t>家现行的《工程施工及验收规范》及工程所在地方法规执行；</w:t>
      </w:r>
    </w:p>
    <w:p w14:paraId="1D62D972">
      <w:pPr>
        <w:keepNext w:val="0"/>
        <w:keepLines w:val="0"/>
        <w:pageBreakBefore w:val="0"/>
        <w:widowControl w:val="0"/>
        <w:kinsoku/>
        <w:wordWrap/>
        <w:overflowPunct/>
        <w:topLinePunct w:val="0"/>
        <w:autoSpaceDE/>
        <w:autoSpaceDN/>
        <w:bidi w:val="0"/>
        <w:adjustRightInd/>
        <w:snapToGrid/>
        <w:spacing w:line="360" w:lineRule="auto"/>
        <w:ind w:right="250" w:rightChars="119"/>
        <w:jc w:val="both"/>
        <w:textAlignment w:val="auto"/>
        <w:rPr>
          <w:rFonts w:hint="default" w:ascii="仿宋" w:hAnsi="仿宋" w:eastAsia="仿宋" w:cs="仿宋"/>
          <w:b/>
          <w:bCs/>
          <w:color w:val="auto"/>
          <w:sz w:val="24"/>
          <w:szCs w:val="24"/>
          <w:highlight w:val="none"/>
          <w:lang w:val="en-US" w:eastAsia="zh-CN"/>
          <w:woUserID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CB3DA"/>
    <w:multiLevelType w:val="singleLevel"/>
    <w:tmpl w:val="941CB3DA"/>
    <w:lvl w:ilvl="0" w:tentative="0">
      <w:start w:val="3"/>
      <w:numFmt w:val="chineseCounting"/>
      <w:suff w:val="nothing"/>
      <w:lvlText w:val="%1、"/>
      <w:lvlJc w:val="left"/>
      <w:rPr>
        <w:rFonts w:hint="eastAsia"/>
      </w:rPr>
    </w:lvl>
  </w:abstractNum>
  <w:abstractNum w:abstractNumId="1">
    <w:nsid w:val="DF98EB98"/>
    <w:multiLevelType w:val="singleLevel"/>
    <w:tmpl w:val="DF98EB98"/>
    <w:lvl w:ilvl="0" w:tentative="0">
      <w:start w:val="1"/>
      <w:numFmt w:val="decimal"/>
      <w:lvlText w:val="%1."/>
      <w:lvlJc w:val="left"/>
      <w:pPr>
        <w:tabs>
          <w:tab w:val="left" w:pos="312"/>
        </w:tabs>
      </w:pPr>
    </w:lvl>
  </w:abstractNum>
  <w:abstractNum w:abstractNumId="2">
    <w:nsid w:val="74FADDF6"/>
    <w:multiLevelType w:val="singleLevel"/>
    <w:tmpl w:val="74FADDF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ZmNkZDc3YzA4NTY3NjUyMmZhNWJmNTI1YWU3N2UifQ=="/>
  </w:docVars>
  <w:rsids>
    <w:rsidRoot w:val="00000000"/>
    <w:rsid w:val="009403F3"/>
    <w:rsid w:val="014C6B51"/>
    <w:rsid w:val="015340C5"/>
    <w:rsid w:val="020C008E"/>
    <w:rsid w:val="02414766"/>
    <w:rsid w:val="02525ED7"/>
    <w:rsid w:val="03920A67"/>
    <w:rsid w:val="04633047"/>
    <w:rsid w:val="0541740F"/>
    <w:rsid w:val="056D13DD"/>
    <w:rsid w:val="05DB5831"/>
    <w:rsid w:val="0611423E"/>
    <w:rsid w:val="07247C28"/>
    <w:rsid w:val="07FF2C95"/>
    <w:rsid w:val="089C6372"/>
    <w:rsid w:val="08A4676D"/>
    <w:rsid w:val="093E1F1D"/>
    <w:rsid w:val="0A430D0D"/>
    <w:rsid w:val="0AA2576C"/>
    <w:rsid w:val="0AA7304A"/>
    <w:rsid w:val="0AB17A25"/>
    <w:rsid w:val="0C86379A"/>
    <w:rsid w:val="0CF464E3"/>
    <w:rsid w:val="0D534858"/>
    <w:rsid w:val="0F977B31"/>
    <w:rsid w:val="135067B9"/>
    <w:rsid w:val="13A86F61"/>
    <w:rsid w:val="170662AF"/>
    <w:rsid w:val="17AA4179"/>
    <w:rsid w:val="17EB6C6C"/>
    <w:rsid w:val="18B232E6"/>
    <w:rsid w:val="191431D9"/>
    <w:rsid w:val="195425EF"/>
    <w:rsid w:val="19550B3B"/>
    <w:rsid w:val="1AB0025A"/>
    <w:rsid w:val="1C0302FC"/>
    <w:rsid w:val="1C411335"/>
    <w:rsid w:val="1E6F10BD"/>
    <w:rsid w:val="1E8C6387"/>
    <w:rsid w:val="1F522FBD"/>
    <w:rsid w:val="1F996D35"/>
    <w:rsid w:val="1FBA2957"/>
    <w:rsid w:val="1FC87893"/>
    <w:rsid w:val="1FF93EF0"/>
    <w:rsid w:val="20081A6E"/>
    <w:rsid w:val="202C4623"/>
    <w:rsid w:val="22DA1D93"/>
    <w:rsid w:val="235D42ED"/>
    <w:rsid w:val="24292D13"/>
    <w:rsid w:val="25870455"/>
    <w:rsid w:val="25C428AA"/>
    <w:rsid w:val="26B85AB8"/>
    <w:rsid w:val="27000DDE"/>
    <w:rsid w:val="27831492"/>
    <w:rsid w:val="279E23E0"/>
    <w:rsid w:val="28A158E7"/>
    <w:rsid w:val="29D45E7B"/>
    <w:rsid w:val="2A3F69A3"/>
    <w:rsid w:val="2AF172E7"/>
    <w:rsid w:val="2B6F150A"/>
    <w:rsid w:val="2BD96984"/>
    <w:rsid w:val="2F49673D"/>
    <w:rsid w:val="2F9D297F"/>
    <w:rsid w:val="2FA15BFA"/>
    <w:rsid w:val="31173AC8"/>
    <w:rsid w:val="31C02F48"/>
    <w:rsid w:val="32056724"/>
    <w:rsid w:val="320F30FF"/>
    <w:rsid w:val="322D17D7"/>
    <w:rsid w:val="32B31AC0"/>
    <w:rsid w:val="32E77BD8"/>
    <w:rsid w:val="330E3192"/>
    <w:rsid w:val="335072D3"/>
    <w:rsid w:val="33825A9C"/>
    <w:rsid w:val="34AE4850"/>
    <w:rsid w:val="385904F6"/>
    <w:rsid w:val="39E40330"/>
    <w:rsid w:val="3AC938F6"/>
    <w:rsid w:val="3BDF3694"/>
    <w:rsid w:val="3BEBD063"/>
    <w:rsid w:val="3C7617F3"/>
    <w:rsid w:val="3D3879AE"/>
    <w:rsid w:val="3E146405"/>
    <w:rsid w:val="3EC075D9"/>
    <w:rsid w:val="3EFB6EE5"/>
    <w:rsid w:val="3F1449AF"/>
    <w:rsid w:val="3F185CE9"/>
    <w:rsid w:val="3FA72BC9"/>
    <w:rsid w:val="408C5D5A"/>
    <w:rsid w:val="41341445"/>
    <w:rsid w:val="42341E75"/>
    <w:rsid w:val="426402B7"/>
    <w:rsid w:val="4295023D"/>
    <w:rsid w:val="447E5DDF"/>
    <w:rsid w:val="44DF019C"/>
    <w:rsid w:val="45266F9C"/>
    <w:rsid w:val="4644178C"/>
    <w:rsid w:val="46623CEE"/>
    <w:rsid w:val="473110DC"/>
    <w:rsid w:val="47D32E64"/>
    <w:rsid w:val="48C52312"/>
    <w:rsid w:val="49845D29"/>
    <w:rsid w:val="49E8501D"/>
    <w:rsid w:val="4A1F6DDF"/>
    <w:rsid w:val="4A8144F8"/>
    <w:rsid w:val="4BB10137"/>
    <w:rsid w:val="4C7042D7"/>
    <w:rsid w:val="4D4C715F"/>
    <w:rsid w:val="51216684"/>
    <w:rsid w:val="51BC6150"/>
    <w:rsid w:val="53F51CFD"/>
    <w:rsid w:val="55713605"/>
    <w:rsid w:val="55A03EEB"/>
    <w:rsid w:val="55A75FEB"/>
    <w:rsid w:val="56467F4B"/>
    <w:rsid w:val="56E16398"/>
    <w:rsid w:val="574719FA"/>
    <w:rsid w:val="588653B2"/>
    <w:rsid w:val="590D1A78"/>
    <w:rsid w:val="59554661"/>
    <w:rsid w:val="5A831C61"/>
    <w:rsid w:val="5AD96C09"/>
    <w:rsid w:val="5B552FA9"/>
    <w:rsid w:val="5C384E7D"/>
    <w:rsid w:val="5C7F2AAC"/>
    <w:rsid w:val="5FD2741B"/>
    <w:rsid w:val="60A16542"/>
    <w:rsid w:val="61CB22EF"/>
    <w:rsid w:val="62326A29"/>
    <w:rsid w:val="63384796"/>
    <w:rsid w:val="634F52FA"/>
    <w:rsid w:val="635F53E5"/>
    <w:rsid w:val="637E1A71"/>
    <w:rsid w:val="649474DD"/>
    <w:rsid w:val="64BF60D6"/>
    <w:rsid w:val="64DE6ED3"/>
    <w:rsid w:val="656C203B"/>
    <w:rsid w:val="65722427"/>
    <w:rsid w:val="667D7CDE"/>
    <w:rsid w:val="67031DC3"/>
    <w:rsid w:val="685748DD"/>
    <w:rsid w:val="697119CE"/>
    <w:rsid w:val="6A98772F"/>
    <w:rsid w:val="6B8E4AB9"/>
    <w:rsid w:val="6BC24763"/>
    <w:rsid w:val="6CBE317C"/>
    <w:rsid w:val="6D43716E"/>
    <w:rsid w:val="6DD84554"/>
    <w:rsid w:val="6E733E42"/>
    <w:rsid w:val="6E7C13D9"/>
    <w:rsid w:val="6EB04D47"/>
    <w:rsid w:val="6F5D7020"/>
    <w:rsid w:val="6F604EE7"/>
    <w:rsid w:val="6FAF4FFE"/>
    <w:rsid w:val="6FE729EA"/>
    <w:rsid w:val="70157A4A"/>
    <w:rsid w:val="7040659E"/>
    <w:rsid w:val="70441BEA"/>
    <w:rsid w:val="71B55784"/>
    <w:rsid w:val="74806F69"/>
    <w:rsid w:val="753352D6"/>
    <w:rsid w:val="757F36C5"/>
    <w:rsid w:val="75C80A74"/>
    <w:rsid w:val="76674EB6"/>
    <w:rsid w:val="766866E0"/>
    <w:rsid w:val="77554588"/>
    <w:rsid w:val="77A94A29"/>
    <w:rsid w:val="77E757C4"/>
    <w:rsid w:val="77E80153"/>
    <w:rsid w:val="77E90066"/>
    <w:rsid w:val="78CE14A8"/>
    <w:rsid w:val="793A5036"/>
    <w:rsid w:val="7A68279B"/>
    <w:rsid w:val="7A7B70AE"/>
    <w:rsid w:val="7A981508"/>
    <w:rsid w:val="7ADC3EF9"/>
    <w:rsid w:val="7B00462A"/>
    <w:rsid w:val="7B516286"/>
    <w:rsid w:val="7BE5293F"/>
    <w:rsid w:val="7BF01859"/>
    <w:rsid w:val="7C0F6C70"/>
    <w:rsid w:val="7D6C2781"/>
    <w:rsid w:val="7E3E41FD"/>
    <w:rsid w:val="7EBF88BD"/>
    <w:rsid w:val="7ED3126B"/>
    <w:rsid w:val="7EF5409A"/>
    <w:rsid w:val="7F95B414"/>
    <w:rsid w:val="7F9B068B"/>
    <w:rsid w:val="7FCE58C2"/>
    <w:rsid w:val="7FEF39F2"/>
    <w:rsid w:val="BAEFF56B"/>
    <w:rsid w:val="DBB7FA04"/>
    <w:rsid w:val="DFAF48FB"/>
    <w:rsid w:val="EF5DA574"/>
    <w:rsid w:val="FE93C7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1313</Words>
  <Characters>1491</Characters>
  <Lines>1</Lines>
  <Paragraphs>1</Paragraphs>
  <TotalTime>133</TotalTime>
  <ScaleCrop>false</ScaleCrop>
  <LinksUpToDate>false</LinksUpToDate>
  <CharactersWithSpaces>1517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2023-03-25T17:51:00Z</dcterms:created>
  <dc:creator>焦小康</dc:creator>
  <cp:lastModifiedBy>大千世界</cp:lastModifiedBy>
  <cp:lastPrinted>2024-10-09T20:36:00Z</cp:lastPrinted>
  <dcterms:modified xsi:type="dcterms:W3CDTF">2025-06-10T07:47:47Z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DE1F870E383C88D37A8D266847AB17EF_43</vt:lpwstr>
  </property>
  <property fmtid="{D5CDD505-2E9C-101B-9397-08002B2CF9AE}" pid="4" name="KSOTemplateDocerSaveRecord">
    <vt:lpwstr>eyJoZGlkIjoiMTE0ZmNkZDc3YzA4NTY3NjUyMmZhNWJmNTI1YWU3N2UiLCJ1c2VySWQiOiI1MzI2Njk5MTcifQ==</vt:lpwstr>
  </property>
</Properties>
</file>