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8621C" w14:textId="77777777" w:rsidR="00DA30C6" w:rsidRPr="00234220" w:rsidRDefault="00DA30C6">
      <w:pPr>
        <w:ind w:firstLine="480"/>
        <w:rPr>
          <w:rFonts w:ascii="宋体" w:hAnsi="宋体"/>
          <w:color w:val="auto"/>
        </w:rPr>
      </w:pPr>
    </w:p>
    <w:p w14:paraId="5758B239" w14:textId="77777777" w:rsidR="00DA30C6" w:rsidRPr="00234220" w:rsidRDefault="00DA30C6">
      <w:pPr>
        <w:ind w:firstLine="480"/>
        <w:rPr>
          <w:rFonts w:ascii="宋体" w:hAnsi="宋体"/>
          <w:color w:val="auto"/>
          <w:lang w:eastAsia="zh-CN"/>
        </w:rPr>
      </w:pPr>
    </w:p>
    <w:p w14:paraId="00BA1DB0" w14:textId="77777777" w:rsidR="00DA30C6" w:rsidRPr="00234220" w:rsidRDefault="00DA30C6">
      <w:pPr>
        <w:ind w:firstLine="480"/>
        <w:rPr>
          <w:rFonts w:ascii="宋体" w:hAnsi="宋体"/>
          <w:color w:val="auto"/>
          <w:lang w:eastAsia="zh-CN"/>
        </w:rPr>
      </w:pPr>
    </w:p>
    <w:p w14:paraId="7F118867" w14:textId="77777777" w:rsidR="00DA30C6" w:rsidRPr="00234220" w:rsidRDefault="00DA30C6">
      <w:pPr>
        <w:ind w:firstLine="480"/>
        <w:rPr>
          <w:rFonts w:ascii="宋体" w:hAnsi="宋体"/>
          <w:color w:val="auto"/>
        </w:rPr>
      </w:pPr>
    </w:p>
    <w:p w14:paraId="5EAAE2B6" w14:textId="77777777" w:rsidR="00DA30C6" w:rsidRPr="00234220" w:rsidRDefault="00D27F61">
      <w:pPr>
        <w:widowControl w:val="0"/>
        <w:kinsoku/>
        <w:topLinePunct/>
        <w:autoSpaceDE/>
        <w:autoSpaceDN/>
        <w:adjustRightInd/>
        <w:snapToGrid/>
        <w:spacing w:line="240" w:lineRule="auto"/>
        <w:ind w:firstLineChars="0" w:firstLine="0"/>
        <w:jc w:val="center"/>
        <w:textAlignment w:val="auto"/>
        <w:rPr>
          <w:rFonts w:ascii="宋体" w:hAnsi="宋体" w:cs="宋体"/>
          <w:b/>
          <w:color w:val="auto"/>
          <w:kern w:val="2"/>
          <w:sz w:val="72"/>
          <w:szCs w:val="72"/>
          <w:lang w:eastAsia="zh-CN"/>
        </w:rPr>
      </w:pPr>
      <w:r w:rsidRPr="00234220">
        <w:rPr>
          <w:rFonts w:ascii="宋体" w:hAnsi="宋体" w:cs="宋体" w:hint="eastAsia"/>
          <w:b/>
          <w:color w:val="auto"/>
          <w:kern w:val="2"/>
          <w:sz w:val="72"/>
          <w:szCs w:val="72"/>
          <w:lang w:eastAsia="zh-CN"/>
        </w:rPr>
        <w:t>无 锡 市 政 府 采 购</w:t>
      </w:r>
    </w:p>
    <w:p w14:paraId="5CC838E8" w14:textId="77777777" w:rsidR="00DA30C6" w:rsidRPr="00234220" w:rsidRDefault="00DA30C6">
      <w:pPr>
        <w:widowControl w:val="0"/>
        <w:kinsoku/>
        <w:autoSpaceDE/>
        <w:autoSpaceDN/>
        <w:adjustRightInd/>
        <w:snapToGrid/>
        <w:ind w:firstLineChars="0" w:firstLine="0"/>
        <w:jc w:val="both"/>
        <w:textAlignment w:val="auto"/>
        <w:rPr>
          <w:rFonts w:ascii="宋体" w:hAnsi="宋体"/>
          <w:color w:val="auto"/>
          <w:kern w:val="2"/>
          <w:sz w:val="21"/>
          <w:szCs w:val="20"/>
          <w:lang w:eastAsia="zh-CN"/>
        </w:rPr>
      </w:pPr>
    </w:p>
    <w:p w14:paraId="083BFF7D" w14:textId="77777777" w:rsidR="00DA30C6" w:rsidRPr="00234220" w:rsidRDefault="00DA30C6">
      <w:pPr>
        <w:widowControl w:val="0"/>
        <w:kinsoku/>
        <w:autoSpaceDE/>
        <w:autoSpaceDN/>
        <w:adjustRightInd/>
        <w:snapToGrid/>
        <w:ind w:firstLineChars="0" w:firstLine="0"/>
        <w:jc w:val="both"/>
        <w:textAlignment w:val="auto"/>
        <w:rPr>
          <w:rFonts w:ascii="宋体" w:hAnsi="宋体"/>
          <w:color w:val="auto"/>
          <w:kern w:val="2"/>
          <w:sz w:val="21"/>
          <w:lang w:eastAsia="zh-CN"/>
        </w:rPr>
      </w:pPr>
    </w:p>
    <w:p w14:paraId="00C524C6" w14:textId="77777777" w:rsidR="00DA30C6" w:rsidRPr="00234220" w:rsidRDefault="00DA30C6">
      <w:pPr>
        <w:widowControl w:val="0"/>
        <w:kinsoku/>
        <w:autoSpaceDE/>
        <w:autoSpaceDN/>
        <w:adjustRightInd/>
        <w:snapToGrid/>
        <w:ind w:firstLineChars="0" w:firstLine="0"/>
        <w:jc w:val="both"/>
        <w:textAlignment w:val="auto"/>
        <w:rPr>
          <w:rFonts w:ascii="宋体" w:hAnsi="宋体"/>
          <w:color w:val="auto"/>
          <w:kern w:val="2"/>
          <w:sz w:val="21"/>
          <w:lang w:eastAsia="zh-CN"/>
        </w:rPr>
      </w:pPr>
    </w:p>
    <w:p w14:paraId="2620628C" w14:textId="77777777" w:rsidR="00DA30C6" w:rsidRPr="00234220" w:rsidRDefault="00DA30C6">
      <w:pPr>
        <w:widowControl w:val="0"/>
        <w:kinsoku/>
        <w:autoSpaceDE/>
        <w:autoSpaceDN/>
        <w:adjustRightInd/>
        <w:snapToGrid/>
        <w:ind w:firstLineChars="0" w:firstLine="0"/>
        <w:jc w:val="both"/>
        <w:textAlignment w:val="auto"/>
        <w:rPr>
          <w:rFonts w:ascii="宋体" w:hAnsi="宋体"/>
          <w:color w:val="auto"/>
          <w:kern w:val="2"/>
          <w:sz w:val="21"/>
          <w:lang w:eastAsia="zh-CN"/>
        </w:rPr>
      </w:pPr>
    </w:p>
    <w:p w14:paraId="43716B8D" w14:textId="77777777" w:rsidR="00DA30C6" w:rsidRPr="00234220" w:rsidRDefault="00D27F61">
      <w:pPr>
        <w:widowControl w:val="0"/>
        <w:kinsoku/>
        <w:topLinePunct/>
        <w:autoSpaceDE/>
        <w:autoSpaceDN/>
        <w:adjustRightInd/>
        <w:snapToGrid/>
        <w:spacing w:line="240" w:lineRule="auto"/>
        <w:ind w:firstLineChars="0" w:firstLine="0"/>
        <w:jc w:val="center"/>
        <w:textAlignment w:val="auto"/>
        <w:rPr>
          <w:rFonts w:ascii="宋体" w:hAnsi="宋体" w:cs="宋体"/>
          <w:b/>
          <w:color w:val="auto"/>
          <w:kern w:val="2"/>
          <w:sz w:val="21"/>
          <w:lang w:eastAsia="zh-CN"/>
        </w:rPr>
      </w:pPr>
      <w:r w:rsidRPr="00234220">
        <w:rPr>
          <w:rFonts w:ascii="宋体" w:hAnsi="宋体" w:cs="宋体" w:hint="eastAsia"/>
          <w:b/>
          <w:color w:val="auto"/>
          <w:kern w:val="2"/>
          <w:sz w:val="72"/>
          <w:szCs w:val="72"/>
          <w:lang w:eastAsia="zh-CN"/>
        </w:rPr>
        <w:t>公开招标文件</w:t>
      </w:r>
    </w:p>
    <w:p w14:paraId="7137EBA1"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color w:val="auto"/>
          <w:kern w:val="2"/>
          <w:sz w:val="21"/>
          <w:szCs w:val="24"/>
          <w:lang w:eastAsia="zh-CN"/>
        </w:rPr>
      </w:pPr>
    </w:p>
    <w:p w14:paraId="09577B20"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color w:val="auto"/>
          <w:kern w:val="2"/>
          <w:sz w:val="21"/>
          <w:szCs w:val="24"/>
          <w:lang w:eastAsia="zh-CN"/>
        </w:rPr>
      </w:pPr>
    </w:p>
    <w:p w14:paraId="7C1B2302"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color w:val="auto"/>
          <w:kern w:val="2"/>
          <w:sz w:val="21"/>
          <w:szCs w:val="24"/>
          <w:lang w:eastAsia="zh-CN"/>
        </w:rPr>
      </w:pPr>
    </w:p>
    <w:p w14:paraId="381B0042" w14:textId="77777777" w:rsidR="00DA30C6" w:rsidRPr="00234220" w:rsidRDefault="00D27F61">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32"/>
          <w:szCs w:val="32"/>
          <w:lang w:eastAsia="zh-CN"/>
        </w:rPr>
      </w:pPr>
      <w:r w:rsidRPr="00234220">
        <w:rPr>
          <w:rFonts w:ascii="宋体" w:hAnsi="宋体" w:cs="宋体" w:hint="eastAsia"/>
          <w:b/>
          <w:color w:val="auto"/>
          <w:kern w:val="2"/>
          <w:sz w:val="32"/>
          <w:szCs w:val="32"/>
          <w:lang w:eastAsia="zh-CN"/>
        </w:rPr>
        <w:t xml:space="preserve">采 购 </w:t>
      </w:r>
      <w:r w:rsidRPr="00234220">
        <w:rPr>
          <w:rFonts w:ascii="宋体" w:hAnsi="宋体" w:cs="宋体"/>
          <w:b/>
          <w:color w:val="auto"/>
          <w:kern w:val="2"/>
          <w:sz w:val="32"/>
          <w:szCs w:val="32"/>
          <w:lang w:eastAsia="zh-CN"/>
        </w:rPr>
        <w:t>项</w:t>
      </w:r>
      <w:r w:rsidRPr="00234220">
        <w:rPr>
          <w:rFonts w:ascii="宋体" w:hAnsi="宋体" w:cs="宋体" w:hint="eastAsia"/>
          <w:b/>
          <w:color w:val="auto"/>
          <w:kern w:val="2"/>
          <w:sz w:val="32"/>
          <w:szCs w:val="32"/>
          <w:lang w:eastAsia="zh-CN"/>
        </w:rPr>
        <w:t xml:space="preserve"> </w:t>
      </w:r>
      <w:r w:rsidRPr="00234220">
        <w:rPr>
          <w:rFonts w:ascii="宋体" w:hAnsi="宋体" w:cs="宋体"/>
          <w:b/>
          <w:color w:val="auto"/>
          <w:kern w:val="2"/>
          <w:sz w:val="32"/>
          <w:szCs w:val="32"/>
          <w:lang w:eastAsia="zh-CN"/>
        </w:rPr>
        <w:t>目</w:t>
      </w:r>
      <w:r w:rsidRPr="00234220">
        <w:rPr>
          <w:rFonts w:ascii="宋体" w:hAnsi="宋体" w:cs="宋体" w:hint="eastAsia"/>
          <w:b/>
          <w:color w:val="auto"/>
          <w:kern w:val="2"/>
          <w:sz w:val="32"/>
          <w:szCs w:val="32"/>
          <w:lang w:eastAsia="zh-CN"/>
        </w:rPr>
        <w:t xml:space="preserve"> </w:t>
      </w:r>
      <w:r w:rsidRPr="00234220">
        <w:rPr>
          <w:rFonts w:ascii="宋体" w:hAnsi="宋体" w:cs="宋体"/>
          <w:b/>
          <w:color w:val="auto"/>
          <w:kern w:val="2"/>
          <w:sz w:val="32"/>
          <w:szCs w:val="32"/>
          <w:lang w:eastAsia="zh-CN"/>
        </w:rPr>
        <w:t>编</w:t>
      </w:r>
      <w:r w:rsidRPr="00234220">
        <w:rPr>
          <w:rFonts w:ascii="宋体" w:hAnsi="宋体" w:cs="宋体" w:hint="eastAsia"/>
          <w:b/>
          <w:color w:val="auto"/>
          <w:kern w:val="2"/>
          <w:sz w:val="32"/>
          <w:szCs w:val="32"/>
          <w:lang w:eastAsia="zh-CN"/>
        </w:rPr>
        <w:t xml:space="preserve"> </w:t>
      </w:r>
      <w:r w:rsidRPr="00234220">
        <w:rPr>
          <w:rFonts w:ascii="宋体" w:hAnsi="宋体" w:cs="宋体"/>
          <w:b/>
          <w:color w:val="auto"/>
          <w:kern w:val="2"/>
          <w:sz w:val="32"/>
          <w:szCs w:val="32"/>
          <w:lang w:eastAsia="zh-CN"/>
        </w:rPr>
        <w:t>号：JSZC-320205-WXSM-G2025-0010</w:t>
      </w:r>
      <w:r w:rsidRPr="00234220">
        <w:rPr>
          <w:rFonts w:ascii="宋体" w:hAnsi="宋体" w:cs="宋体" w:hint="eastAsia"/>
          <w:b/>
          <w:color w:val="auto"/>
          <w:kern w:val="2"/>
          <w:sz w:val="32"/>
          <w:szCs w:val="32"/>
          <w:lang w:eastAsia="zh-CN"/>
        </w:rPr>
        <w:t xml:space="preserve"> </w:t>
      </w:r>
    </w:p>
    <w:p w14:paraId="7EE5B99E" w14:textId="77777777" w:rsidR="00DA30C6" w:rsidRPr="00234220" w:rsidRDefault="00DA30C6">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32"/>
          <w:szCs w:val="32"/>
          <w:lang w:eastAsia="zh-CN"/>
        </w:rPr>
      </w:pPr>
    </w:p>
    <w:p w14:paraId="4E0ED3D7" w14:textId="77777777" w:rsidR="00DA30C6" w:rsidRPr="00234220" w:rsidRDefault="00D27F61">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32"/>
          <w:szCs w:val="32"/>
          <w:lang w:eastAsia="zh-CN"/>
        </w:rPr>
      </w:pPr>
      <w:r w:rsidRPr="00234220">
        <w:rPr>
          <w:rFonts w:ascii="宋体" w:hAnsi="宋体" w:cs="宋体" w:hint="eastAsia"/>
          <w:b/>
          <w:color w:val="auto"/>
          <w:kern w:val="2"/>
          <w:sz w:val="32"/>
          <w:szCs w:val="32"/>
          <w:lang w:eastAsia="zh-CN"/>
        </w:rPr>
        <w:t>采 购 项</w:t>
      </w:r>
      <w:r w:rsidRPr="00234220">
        <w:rPr>
          <w:rFonts w:ascii="宋体" w:hAnsi="宋体" w:cs="宋体"/>
          <w:b/>
          <w:color w:val="auto"/>
          <w:kern w:val="2"/>
          <w:sz w:val="32"/>
          <w:szCs w:val="32"/>
          <w:lang w:eastAsia="zh-CN"/>
        </w:rPr>
        <w:t xml:space="preserve"> </w:t>
      </w:r>
      <w:r w:rsidRPr="00234220">
        <w:rPr>
          <w:rFonts w:ascii="宋体" w:hAnsi="宋体" w:cs="宋体" w:hint="eastAsia"/>
          <w:b/>
          <w:color w:val="auto"/>
          <w:kern w:val="2"/>
          <w:sz w:val="32"/>
          <w:szCs w:val="32"/>
          <w:lang w:eastAsia="zh-CN"/>
        </w:rPr>
        <w:t>目 名 称：天一中学绿化外包服务</w:t>
      </w:r>
    </w:p>
    <w:p w14:paraId="29E1B93F" w14:textId="77777777" w:rsidR="00DA30C6" w:rsidRPr="00234220" w:rsidRDefault="00DA30C6">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32"/>
          <w:szCs w:val="32"/>
          <w:lang w:eastAsia="zh-CN"/>
        </w:rPr>
      </w:pPr>
    </w:p>
    <w:p w14:paraId="538C6D11" w14:textId="77777777" w:rsidR="00DA30C6" w:rsidRPr="00234220" w:rsidRDefault="00D27F61">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32"/>
          <w:szCs w:val="32"/>
          <w:lang w:eastAsia="zh-CN"/>
        </w:rPr>
      </w:pPr>
      <w:r w:rsidRPr="00234220">
        <w:rPr>
          <w:rFonts w:ascii="宋体" w:hAnsi="宋体" w:cs="宋体" w:hint="eastAsia"/>
          <w:b/>
          <w:color w:val="auto"/>
          <w:kern w:val="2"/>
          <w:sz w:val="32"/>
          <w:szCs w:val="32"/>
          <w:lang w:eastAsia="zh-CN"/>
        </w:rPr>
        <w:t xml:space="preserve">采 </w:t>
      </w:r>
      <w:r w:rsidRPr="00234220">
        <w:rPr>
          <w:rFonts w:ascii="宋体" w:hAnsi="宋体" w:cs="宋体"/>
          <w:b/>
          <w:color w:val="auto"/>
          <w:kern w:val="2"/>
          <w:sz w:val="32"/>
          <w:szCs w:val="32"/>
          <w:lang w:eastAsia="zh-CN"/>
        </w:rPr>
        <w:t xml:space="preserve">     </w:t>
      </w:r>
      <w:r w:rsidRPr="00234220">
        <w:rPr>
          <w:rFonts w:ascii="宋体" w:hAnsi="宋体" w:cs="宋体" w:hint="eastAsia"/>
          <w:b/>
          <w:color w:val="auto"/>
          <w:kern w:val="2"/>
          <w:sz w:val="32"/>
          <w:szCs w:val="32"/>
          <w:lang w:eastAsia="zh-CN"/>
        </w:rPr>
        <w:t xml:space="preserve">购 </w:t>
      </w:r>
      <w:r w:rsidRPr="00234220">
        <w:rPr>
          <w:rFonts w:ascii="宋体" w:hAnsi="宋体" w:cs="宋体"/>
          <w:b/>
          <w:color w:val="auto"/>
          <w:kern w:val="2"/>
          <w:sz w:val="32"/>
          <w:szCs w:val="32"/>
          <w:lang w:eastAsia="zh-CN"/>
        </w:rPr>
        <w:t xml:space="preserve">    </w:t>
      </w:r>
      <w:r w:rsidRPr="00234220">
        <w:rPr>
          <w:rFonts w:ascii="宋体" w:hAnsi="宋体" w:cs="宋体" w:hint="eastAsia"/>
          <w:b/>
          <w:color w:val="auto"/>
          <w:kern w:val="2"/>
          <w:sz w:val="32"/>
          <w:szCs w:val="32"/>
          <w:lang w:eastAsia="zh-CN"/>
        </w:rPr>
        <w:t>人：江苏省天一中学</w:t>
      </w:r>
    </w:p>
    <w:p w14:paraId="4D411472" w14:textId="77777777" w:rsidR="00DA30C6" w:rsidRPr="00234220" w:rsidRDefault="00DA30C6">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32"/>
          <w:szCs w:val="32"/>
          <w:lang w:eastAsia="zh-CN"/>
        </w:rPr>
      </w:pPr>
    </w:p>
    <w:p w14:paraId="54BA2923" w14:textId="77777777" w:rsidR="00DA30C6" w:rsidRPr="00234220" w:rsidRDefault="00D27F61">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32"/>
          <w:szCs w:val="32"/>
          <w:lang w:eastAsia="zh-CN"/>
        </w:rPr>
      </w:pPr>
      <w:r w:rsidRPr="00234220">
        <w:rPr>
          <w:rFonts w:ascii="宋体" w:hAnsi="宋体" w:cs="宋体" w:hint="eastAsia"/>
          <w:b/>
          <w:color w:val="auto"/>
          <w:kern w:val="2"/>
          <w:sz w:val="32"/>
          <w:szCs w:val="32"/>
          <w:lang w:eastAsia="zh-CN"/>
        </w:rPr>
        <w:t>招 标 代 理 机 构：无锡苏名建设咨询有限公司</w:t>
      </w:r>
    </w:p>
    <w:p w14:paraId="04C907C0" w14:textId="77777777" w:rsidR="00DA30C6" w:rsidRPr="00234220" w:rsidRDefault="00DA30C6">
      <w:pPr>
        <w:widowControl w:val="0"/>
        <w:kinsoku/>
        <w:topLinePunct/>
        <w:autoSpaceDE/>
        <w:autoSpaceDN/>
        <w:adjustRightInd/>
        <w:snapToGrid/>
        <w:spacing w:line="240" w:lineRule="auto"/>
        <w:ind w:rightChars="-12" w:right="-29" w:firstLineChars="0" w:firstLine="0"/>
        <w:jc w:val="both"/>
        <w:textAlignment w:val="auto"/>
        <w:rPr>
          <w:rFonts w:ascii="宋体" w:hAnsi="宋体" w:cs="宋体"/>
          <w:b/>
          <w:color w:val="auto"/>
          <w:kern w:val="2"/>
          <w:sz w:val="21"/>
          <w:lang w:eastAsia="zh-CN"/>
        </w:rPr>
      </w:pPr>
    </w:p>
    <w:p w14:paraId="2F3AF0AC" w14:textId="77777777" w:rsidR="00DA30C6" w:rsidRPr="00234220" w:rsidRDefault="00DA30C6">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21"/>
          <w:lang w:eastAsia="zh-CN"/>
        </w:rPr>
      </w:pPr>
    </w:p>
    <w:p w14:paraId="032FB880" w14:textId="77777777" w:rsidR="00DA30C6" w:rsidRPr="00234220" w:rsidRDefault="00DA30C6">
      <w:pPr>
        <w:widowControl w:val="0"/>
        <w:kinsoku/>
        <w:topLinePunct/>
        <w:autoSpaceDE/>
        <w:autoSpaceDN/>
        <w:adjustRightInd/>
        <w:snapToGrid/>
        <w:spacing w:line="240" w:lineRule="auto"/>
        <w:ind w:firstLineChars="0" w:firstLine="0"/>
        <w:jc w:val="both"/>
        <w:textAlignment w:val="auto"/>
        <w:rPr>
          <w:rFonts w:ascii="宋体" w:hAnsi="宋体" w:cs="宋体"/>
          <w:b/>
          <w:color w:val="auto"/>
          <w:kern w:val="2"/>
          <w:sz w:val="21"/>
          <w:lang w:eastAsia="zh-CN"/>
        </w:rPr>
      </w:pPr>
    </w:p>
    <w:p w14:paraId="58C5BAF3" w14:textId="77777777" w:rsidR="00DA30C6" w:rsidRPr="00234220" w:rsidRDefault="00D27F61">
      <w:pPr>
        <w:widowControl w:val="0"/>
        <w:kinsoku/>
        <w:topLinePunct/>
        <w:autoSpaceDE/>
        <w:autoSpaceDN/>
        <w:adjustRightInd/>
        <w:snapToGrid/>
        <w:spacing w:line="240" w:lineRule="auto"/>
        <w:ind w:firstLineChars="0" w:firstLine="0"/>
        <w:jc w:val="center"/>
        <w:textAlignment w:val="auto"/>
        <w:rPr>
          <w:rFonts w:ascii="宋体" w:hAnsi="宋体" w:cs="宋体"/>
          <w:b/>
          <w:color w:val="auto"/>
          <w:kern w:val="2"/>
          <w:sz w:val="32"/>
          <w:szCs w:val="32"/>
          <w:lang w:eastAsia="zh-CN"/>
        </w:rPr>
      </w:pPr>
      <w:r w:rsidRPr="00234220">
        <w:rPr>
          <w:rFonts w:ascii="宋体" w:hAnsi="宋体" w:cs="宋体" w:hint="eastAsia"/>
          <w:b/>
          <w:color w:val="auto"/>
          <w:kern w:val="2"/>
          <w:sz w:val="32"/>
          <w:szCs w:val="32"/>
          <w:lang w:eastAsia="zh-CN"/>
        </w:rPr>
        <w:t>二〇二五年五月</w:t>
      </w:r>
    </w:p>
    <w:p w14:paraId="34A1DBD0"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p w14:paraId="407A9BBF"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p w14:paraId="3AB5B86B"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p w14:paraId="6870A607"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p w14:paraId="449E4D7C"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sdt>
      <w:sdtPr>
        <w:rPr>
          <w:rFonts w:ascii="宋体" w:eastAsia="宋体" w:hAnsi="宋体" w:cs="Arial"/>
          <w:color w:val="auto"/>
          <w:sz w:val="24"/>
          <w:szCs w:val="21"/>
          <w:lang w:val="zh-CN" w:eastAsia="en-US"/>
        </w:rPr>
        <w:id w:val="-1793895377"/>
      </w:sdtPr>
      <w:sdtEndPr>
        <w:rPr>
          <w:b/>
          <w:bCs/>
        </w:rPr>
      </w:sdtEndPr>
      <w:sdtContent>
        <w:p w14:paraId="080F59F4" w14:textId="77777777" w:rsidR="00DA30C6" w:rsidRPr="00234220" w:rsidRDefault="00D27F61">
          <w:pPr>
            <w:pStyle w:val="TOC1"/>
            <w:jc w:val="center"/>
            <w:rPr>
              <w:rFonts w:ascii="宋体" w:eastAsia="宋体" w:hAnsi="宋体"/>
              <w:b/>
              <w:bCs/>
              <w:color w:val="auto"/>
              <w:sz w:val="52"/>
              <w:szCs w:val="52"/>
            </w:rPr>
          </w:pPr>
          <w:r w:rsidRPr="00234220">
            <w:rPr>
              <w:rFonts w:ascii="宋体" w:eastAsia="宋体" w:hAnsi="宋体"/>
              <w:b/>
              <w:bCs/>
              <w:color w:val="auto"/>
              <w:sz w:val="52"/>
              <w:szCs w:val="52"/>
              <w:lang w:val="zh-CN"/>
            </w:rPr>
            <w:t>目录</w:t>
          </w:r>
        </w:p>
        <w:p w14:paraId="4FFA9931" w14:textId="77777777" w:rsidR="00DA30C6" w:rsidRPr="00234220" w:rsidRDefault="00D27F61">
          <w:pPr>
            <w:pStyle w:val="10"/>
            <w:rPr>
              <w:rFonts w:asciiTheme="minorHAnsi" w:eastAsiaTheme="minorEastAsia" w:hAnsiTheme="minorHAnsi" w:cstheme="minorBidi"/>
              <w:noProof/>
              <w:color w:val="auto"/>
              <w:kern w:val="2"/>
              <w:sz w:val="28"/>
              <w:szCs w:val="28"/>
              <w:lang w:eastAsia="zh-CN"/>
            </w:rPr>
          </w:pPr>
          <w:r w:rsidRPr="00234220">
            <w:rPr>
              <w:rFonts w:ascii="宋体" w:hAnsi="宋体"/>
              <w:color w:val="auto"/>
              <w:sz w:val="48"/>
              <w:szCs w:val="40"/>
            </w:rPr>
            <w:fldChar w:fldCharType="begin"/>
          </w:r>
          <w:r w:rsidRPr="00234220">
            <w:rPr>
              <w:rFonts w:ascii="宋体" w:hAnsi="宋体"/>
              <w:color w:val="auto"/>
              <w:sz w:val="48"/>
              <w:szCs w:val="40"/>
            </w:rPr>
            <w:instrText xml:space="preserve"> TOC \o "1-3" \h \z \u </w:instrText>
          </w:r>
          <w:r w:rsidRPr="00234220">
            <w:rPr>
              <w:rFonts w:ascii="宋体" w:hAnsi="宋体"/>
              <w:color w:val="auto"/>
              <w:sz w:val="48"/>
              <w:szCs w:val="40"/>
            </w:rPr>
            <w:fldChar w:fldCharType="separate"/>
          </w:r>
          <w:hyperlink w:anchor="_Toc187943632" w:history="1">
            <w:r w:rsidRPr="00234220">
              <w:rPr>
                <w:rStyle w:val="af1"/>
                <w:rFonts w:ascii="宋体" w:hAnsi="宋体" w:hint="eastAsia"/>
                <w:noProof/>
                <w:color w:val="auto"/>
                <w:sz w:val="28"/>
                <w:szCs w:val="28"/>
                <w:lang w:eastAsia="zh-CN"/>
              </w:rPr>
              <w:t>一、投标邀请函</w:t>
            </w:r>
            <w:r w:rsidRPr="00234220">
              <w:rPr>
                <w:noProof/>
                <w:color w:val="auto"/>
                <w:sz w:val="28"/>
                <w:szCs w:val="28"/>
              </w:rPr>
              <w:tab/>
            </w:r>
            <w:r w:rsidRPr="00234220">
              <w:rPr>
                <w:noProof/>
                <w:color w:val="auto"/>
                <w:sz w:val="28"/>
                <w:szCs w:val="28"/>
              </w:rPr>
              <w:fldChar w:fldCharType="begin"/>
            </w:r>
            <w:r w:rsidRPr="00234220">
              <w:rPr>
                <w:noProof/>
                <w:color w:val="auto"/>
                <w:sz w:val="28"/>
                <w:szCs w:val="28"/>
              </w:rPr>
              <w:instrText xml:space="preserve"> PAGEREF _Toc187943632 \h </w:instrText>
            </w:r>
            <w:r w:rsidRPr="00234220">
              <w:rPr>
                <w:noProof/>
                <w:color w:val="auto"/>
                <w:sz w:val="28"/>
                <w:szCs w:val="28"/>
              </w:rPr>
            </w:r>
            <w:r w:rsidRPr="00234220">
              <w:rPr>
                <w:noProof/>
                <w:color w:val="auto"/>
                <w:sz w:val="28"/>
                <w:szCs w:val="28"/>
              </w:rPr>
              <w:fldChar w:fldCharType="separate"/>
            </w:r>
            <w:r w:rsidR="00E5627B">
              <w:rPr>
                <w:noProof/>
                <w:color w:val="auto"/>
                <w:sz w:val="28"/>
                <w:szCs w:val="28"/>
              </w:rPr>
              <w:t>3</w:t>
            </w:r>
            <w:r w:rsidRPr="00234220">
              <w:rPr>
                <w:noProof/>
                <w:color w:val="auto"/>
                <w:sz w:val="28"/>
                <w:szCs w:val="28"/>
              </w:rPr>
              <w:fldChar w:fldCharType="end"/>
            </w:r>
          </w:hyperlink>
        </w:p>
        <w:p w14:paraId="5BD3C571" w14:textId="77777777" w:rsidR="00DA30C6" w:rsidRPr="00234220" w:rsidRDefault="00A704BE">
          <w:pPr>
            <w:pStyle w:val="10"/>
            <w:rPr>
              <w:rFonts w:asciiTheme="minorHAnsi" w:eastAsiaTheme="minorEastAsia" w:hAnsiTheme="minorHAnsi" w:cstheme="minorBidi"/>
              <w:noProof/>
              <w:color w:val="auto"/>
              <w:kern w:val="2"/>
              <w:sz w:val="28"/>
              <w:szCs w:val="28"/>
              <w:lang w:eastAsia="zh-CN"/>
            </w:rPr>
          </w:pPr>
          <w:hyperlink w:anchor="_Toc187943633" w:history="1">
            <w:r w:rsidR="00D27F61" w:rsidRPr="00234220">
              <w:rPr>
                <w:rStyle w:val="af1"/>
                <w:rFonts w:ascii="宋体" w:hAnsi="宋体" w:hint="eastAsia"/>
                <w:noProof/>
                <w:color w:val="auto"/>
                <w:sz w:val="28"/>
                <w:szCs w:val="28"/>
                <w:lang w:eastAsia="zh-CN"/>
              </w:rPr>
              <w:t>二、供应商须知</w:t>
            </w:r>
            <w:r w:rsidR="00D27F61" w:rsidRPr="00234220">
              <w:rPr>
                <w:noProof/>
                <w:color w:val="auto"/>
                <w:sz w:val="28"/>
                <w:szCs w:val="28"/>
              </w:rPr>
              <w:tab/>
            </w:r>
            <w:r w:rsidR="00D27F61" w:rsidRPr="00234220">
              <w:rPr>
                <w:noProof/>
                <w:color w:val="auto"/>
                <w:sz w:val="28"/>
                <w:szCs w:val="28"/>
              </w:rPr>
              <w:fldChar w:fldCharType="begin"/>
            </w:r>
            <w:r w:rsidR="00D27F61" w:rsidRPr="00234220">
              <w:rPr>
                <w:noProof/>
                <w:color w:val="auto"/>
                <w:sz w:val="28"/>
                <w:szCs w:val="28"/>
              </w:rPr>
              <w:instrText xml:space="preserve"> PAGEREF _Toc187943633 \h </w:instrText>
            </w:r>
            <w:r w:rsidR="00D27F61" w:rsidRPr="00234220">
              <w:rPr>
                <w:noProof/>
                <w:color w:val="auto"/>
                <w:sz w:val="28"/>
                <w:szCs w:val="28"/>
              </w:rPr>
            </w:r>
            <w:r w:rsidR="00D27F61" w:rsidRPr="00234220">
              <w:rPr>
                <w:noProof/>
                <w:color w:val="auto"/>
                <w:sz w:val="28"/>
                <w:szCs w:val="28"/>
              </w:rPr>
              <w:fldChar w:fldCharType="separate"/>
            </w:r>
            <w:r w:rsidR="00E5627B">
              <w:rPr>
                <w:noProof/>
                <w:color w:val="auto"/>
                <w:sz w:val="28"/>
                <w:szCs w:val="28"/>
              </w:rPr>
              <w:t>7</w:t>
            </w:r>
            <w:r w:rsidR="00D27F61" w:rsidRPr="00234220">
              <w:rPr>
                <w:noProof/>
                <w:color w:val="auto"/>
                <w:sz w:val="28"/>
                <w:szCs w:val="28"/>
              </w:rPr>
              <w:fldChar w:fldCharType="end"/>
            </w:r>
          </w:hyperlink>
        </w:p>
        <w:p w14:paraId="664A5551" w14:textId="77777777" w:rsidR="00DA30C6" w:rsidRPr="00234220" w:rsidRDefault="00A704BE">
          <w:pPr>
            <w:pStyle w:val="10"/>
            <w:rPr>
              <w:rFonts w:asciiTheme="minorHAnsi" w:eastAsiaTheme="minorEastAsia" w:hAnsiTheme="minorHAnsi" w:cstheme="minorBidi"/>
              <w:noProof/>
              <w:color w:val="auto"/>
              <w:kern w:val="2"/>
              <w:sz w:val="28"/>
              <w:szCs w:val="28"/>
              <w:lang w:eastAsia="zh-CN"/>
            </w:rPr>
          </w:pPr>
          <w:hyperlink w:anchor="_Toc187943634" w:history="1">
            <w:r w:rsidR="00D27F61" w:rsidRPr="00234220">
              <w:rPr>
                <w:rStyle w:val="af1"/>
                <w:rFonts w:ascii="宋体" w:hAnsi="宋体" w:hint="eastAsia"/>
                <w:noProof/>
                <w:color w:val="auto"/>
                <w:sz w:val="28"/>
                <w:szCs w:val="28"/>
                <w:lang w:eastAsia="zh-CN"/>
              </w:rPr>
              <w:t>三、采购需求和技术有关要求</w:t>
            </w:r>
            <w:r w:rsidR="00D27F61" w:rsidRPr="00234220">
              <w:rPr>
                <w:noProof/>
                <w:color w:val="auto"/>
                <w:sz w:val="28"/>
                <w:szCs w:val="28"/>
              </w:rPr>
              <w:tab/>
            </w:r>
            <w:r w:rsidR="00D27F61" w:rsidRPr="00234220">
              <w:rPr>
                <w:noProof/>
                <w:color w:val="auto"/>
                <w:sz w:val="28"/>
                <w:szCs w:val="28"/>
              </w:rPr>
              <w:fldChar w:fldCharType="begin"/>
            </w:r>
            <w:r w:rsidR="00D27F61" w:rsidRPr="00234220">
              <w:rPr>
                <w:noProof/>
                <w:color w:val="auto"/>
                <w:sz w:val="28"/>
                <w:szCs w:val="28"/>
              </w:rPr>
              <w:instrText xml:space="preserve"> PAGEREF _Toc187943634 \h </w:instrText>
            </w:r>
            <w:r w:rsidR="00D27F61" w:rsidRPr="00234220">
              <w:rPr>
                <w:noProof/>
                <w:color w:val="auto"/>
                <w:sz w:val="28"/>
                <w:szCs w:val="28"/>
              </w:rPr>
            </w:r>
            <w:r w:rsidR="00D27F61" w:rsidRPr="00234220">
              <w:rPr>
                <w:noProof/>
                <w:color w:val="auto"/>
                <w:sz w:val="28"/>
                <w:szCs w:val="28"/>
              </w:rPr>
              <w:fldChar w:fldCharType="separate"/>
            </w:r>
            <w:r w:rsidR="00E5627B">
              <w:rPr>
                <w:noProof/>
                <w:color w:val="auto"/>
                <w:sz w:val="28"/>
                <w:szCs w:val="28"/>
              </w:rPr>
              <w:t>18</w:t>
            </w:r>
            <w:r w:rsidR="00D27F61" w:rsidRPr="00234220">
              <w:rPr>
                <w:noProof/>
                <w:color w:val="auto"/>
                <w:sz w:val="28"/>
                <w:szCs w:val="28"/>
              </w:rPr>
              <w:fldChar w:fldCharType="end"/>
            </w:r>
          </w:hyperlink>
        </w:p>
        <w:p w14:paraId="4CB7F963" w14:textId="77777777" w:rsidR="00DA30C6" w:rsidRPr="00234220" w:rsidRDefault="00A704BE">
          <w:pPr>
            <w:pStyle w:val="10"/>
            <w:rPr>
              <w:rFonts w:asciiTheme="minorHAnsi" w:eastAsiaTheme="minorEastAsia" w:hAnsiTheme="minorHAnsi" w:cstheme="minorBidi"/>
              <w:noProof/>
              <w:color w:val="auto"/>
              <w:kern w:val="2"/>
              <w:sz w:val="28"/>
              <w:szCs w:val="28"/>
              <w:lang w:eastAsia="zh-CN"/>
            </w:rPr>
          </w:pPr>
          <w:hyperlink w:anchor="_Toc187943635" w:history="1">
            <w:r w:rsidR="00D27F61" w:rsidRPr="00234220">
              <w:rPr>
                <w:rStyle w:val="af1"/>
                <w:rFonts w:ascii="宋体" w:hAnsi="宋体" w:hint="eastAsia"/>
                <w:noProof/>
                <w:color w:val="auto"/>
                <w:sz w:val="28"/>
                <w:szCs w:val="28"/>
                <w:lang w:eastAsia="zh-CN"/>
              </w:rPr>
              <w:t>第四部分</w:t>
            </w:r>
            <w:r w:rsidR="00D27F61" w:rsidRPr="00234220">
              <w:rPr>
                <w:rStyle w:val="af1"/>
                <w:rFonts w:ascii="宋体" w:hAnsi="宋体"/>
                <w:noProof/>
                <w:color w:val="auto"/>
                <w:sz w:val="28"/>
                <w:szCs w:val="28"/>
                <w:lang w:eastAsia="zh-CN"/>
              </w:rPr>
              <w:t xml:space="preserve">   </w:t>
            </w:r>
            <w:r w:rsidR="00D27F61" w:rsidRPr="00234220">
              <w:rPr>
                <w:rStyle w:val="af1"/>
                <w:rFonts w:ascii="宋体" w:hAnsi="宋体" w:hint="eastAsia"/>
                <w:noProof/>
                <w:color w:val="auto"/>
                <w:sz w:val="28"/>
                <w:szCs w:val="28"/>
                <w:lang w:eastAsia="zh-CN"/>
              </w:rPr>
              <w:t>合同书（格式文本）</w:t>
            </w:r>
            <w:r w:rsidR="00D27F61" w:rsidRPr="00234220">
              <w:rPr>
                <w:noProof/>
                <w:color w:val="auto"/>
                <w:sz w:val="28"/>
                <w:szCs w:val="28"/>
              </w:rPr>
              <w:tab/>
            </w:r>
            <w:r w:rsidR="00D27F61" w:rsidRPr="00234220">
              <w:rPr>
                <w:noProof/>
                <w:color w:val="auto"/>
                <w:sz w:val="28"/>
                <w:szCs w:val="28"/>
              </w:rPr>
              <w:fldChar w:fldCharType="begin"/>
            </w:r>
            <w:r w:rsidR="00D27F61" w:rsidRPr="00234220">
              <w:rPr>
                <w:noProof/>
                <w:color w:val="auto"/>
                <w:sz w:val="28"/>
                <w:szCs w:val="28"/>
              </w:rPr>
              <w:instrText xml:space="preserve"> PAGEREF _Toc187943635 \h </w:instrText>
            </w:r>
            <w:r w:rsidR="00D27F61" w:rsidRPr="00234220">
              <w:rPr>
                <w:noProof/>
                <w:color w:val="auto"/>
                <w:sz w:val="28"/>
                <w:szCs w:val="28"/>
              </w:rPr>
            </w:r>
            <w:r w:rsidR="00D27F61" w:rsidRPr="00234220">
              <w:rPr>
                <w:noProof/>
                <w:color w:val="auto"/>
                <w:sz w:val="28"/>
                <w:szCs w:val="28"/>
              </w:rPr>
              <w:fldChar w:fldCharType="separate"/>
            </w:r>
            <w:r w:rsidR="00E5627B">
              <w:rPr>
                <w:noProof/>
                <w:color w:val="auto"/>
                <w:sz w:val="28"/>
                <w:szCs w:val="28"/>
              </w:rPr>
              <w:t>18</w:t>
            </w:r>
            <w:r w:rsidR="00D27F61" w:rsidRPr="00234220">
              <w:rPr>
                <w:noProof/>
                <w:color w:val="auto"/>
                <w:sz w:val="28"/>
                <w:szCs w:val="28"/>
              </w:rPr>
              <w:fldChar w:fldCharType="end"/>
            </w:r>
          </w:hyperlink>
        </w:p>
        <w:p w14:paraId="48E7398F" w14:textId="77777777" w:rsidR="00DA30C6" w:rsidRPr="00234220" w:rsidRDefault="00A704BE">
          <w:pPr>
            <w:pStyle w:val="10"/>
            <w:rPr>
              <w:rFonts w:asciiTheme="minorHAnsi" w:eastAsiaTheme="minorEastAsia" w:hAnsiTheme="minorHAnsi" w:cstheme="minorBidi"/>
              <w:noProof/>
              <w:color w:val="auto"/>
              <w:kern w:val="2"/>
              <w:sz w:val="28"/>
              <w:szCs w:val="28"/>
              <w:lang w:eastAsia="zh-CN"/>
            </w:rPr>
          </w:pPr>
          <w:hyperlink w:anchor="_Toc187943636" w:history="1">
            <w:r w:rsidR="00D27F61" w:rsidRPr="00234220">
              <w:rPr>
                <w:rStyle w:val="af1"/>
                <w:rFonts w:ascii="宋体" w:hAnsi="宋体" w:hint="eastAsia"/>
                <w:noProof/>
                <w:color w:val="auto"/>
                <w:sz w:val="28"/>
                <w:szCs w:val="28"/>
                <w:lang w:eastAsia="zh-CN"/>
              </w:rPr>
              <w:t>五、附件</w:t>
            </w:r>
            <w:r w:rsidR="00D27F61" w:rsidRPr="00234220">
              <w:rPr>
                <w:noProof/>
                <w:color w:val="auto"/>
                <w:sz w:val="28"/>
                <w:szCs w:val="28"/>
              </w:rPr>
              <w:tab/>
            </w:r>
            <w:r w:rsidR="00D27F61" w:rsidRPr="00234220">
              <w:rPr>
                <w:noProof/>
                <w:color w:val="auto"/>
                <w:sz w:val="28"/>
                <w:szCs w:val="28"/>
              </w:rPr>
              <w:fldChar w:fldCharType="begin"/>
            </w:r>
            <w:r w:rsidR="00D27F61" w:rsidRPr="00234220">
              <w:rPr>
                <w:noProof/>
                <w:color w:val="auto"/>
                <w:sz w:val="28"/>
                <w:szCs w:val="28"/>
              </w:rPr>
              <w:instrText xml:space="preserve"> PAGEREF _Toc187943636 \h </w:instrText>
            </w:r>
            <w:r w:rsidR="00D27F61" w:rsidRPr="00234220">
              <w:rPr>
                <w:noProof/>
                <w:color w:val="auto"/>
                <w:sz w:val="28"/>
                <w:szCs w:val="28"/>
              </w:rPr>
            </w:r>
            <w:r w:rsidR="00D27F61" w:rsidRPr="00234220">
              <w:rPr>
                <w:noProof/>
                <w:color w:val="auto"/>
                <w:sz w:val="28"/>
                <w:szCs w:val="28"/>
              </w:rPr>
              <w:fldChar w:fldCharType="separate"/>
            </w:r>
            <w:r w:rsidR="00E5627B">
              <w:rPr>
                <w:noProof/>
                <w:color w:val="auto"/>
                <w:sz w:val="28"/>
                <w:szCs w:val="28"/>
              </w:rPr>
              <w:t>33</w:t>
            </w:r>
            <w:r w:rsidR="00D27F61" w:rsidRPr="00234220">
              <w:rPr>
                <w:noProof/>
                <w:color w:val="auto"/>
                <w:sz w:val="28"/>
                <w:szCs w:val="28"/>
              </w:rPr>
              <w:fldChar w:fldCharType="end"/>
            </w:r>
          </w:hyperlink>
        </w:p>
        <w:p w14:paraId="699800AF" w14:textId="77777777" w:rsidR="00DA30C6" w:rsidRPr="00234220" w:rsidRDefault="00A704BE">
          <w:pPr>
            <w:pStyle w:val="21"/>
            <w:tabs>
              <w:tab w:val="right" w:leader="dot" w:pos="9912"/>
            </w:tabs>
            <w:ind w:left="480" w:firstLine="480"/>
            <w:rPr>
              <w:rFonts w:asciiTheme="minorHAnsi" w:eastAsiaTheme="minorEastAsia" w:hAnsiTheme="minorHAnsi" w:cstheme="minorBidi"/>
              <w:noProof/>
              <w:color w:val="auto"/>
              <w:kern w:val="2"/>
              <w:sz w:val="28"/>
              <w:szCs w:val="28"/>
              <w:lang w:eastAsia="zh-CN"/>
            </w:rPr>
          </w:pPr>
          <w:hyperlink w:anchor="_Toc187943637" w:history="1">
            <w:r w:rsidR="00D27F61" w:rsidRPr="00234220">
              <w:rPr>
                <w:rStyle w:val="af1"/>
                <w:rFonts w:ascii="宋体" w:hAnsi="宋体" w:hint="eastAsia"/>
                <w:noProof/>
                <w:color w:val="auto"/>
                <w:sz w:val="28"/>
                <w:szCs w:val="28"/>
                <w:lang w:eastAsia="zh-CN"/>
              </w:rPr>
              <w:t>附件一：评分标准</w:t>
            </w:r>
            <w:r w:rsidR="00D27F61" w:rsidRPr="00234220">
              <w:rPr>
                <w:noProof/>
                <w:color w:val="auto"/>
                <w:sz w:val="28"/>
                <w:szCs w:val="28"/>
              </w:rPr>
              <w:tab/>
            </w:r>
            <w:r w:rsidR="00D27F61" w:rsidRPr="00234220">
              <w:rPr>
                <w:noProof/>
                <w:color w:val="auto"/>
                <w:sz w:val="28"/>
                <w:szCs w:val="28"/>
              </w:rPr>
              <w:fldChar w:fldCharType="begin"/>
            </w:r>
            <w:r w:rsidR="00D27F61" w:rsidRPr="00234220">
              <w:rPr>
                <w:noProof/>
                <w:color w:val="auto"/>
                <w:sz w:val="28"/>
                <w:szCs w:val="28"/>
              </w:rPr>
              <w:instrText xml:space="preserve"> PAGEREF _Toc187943637 \h </w:instrText>
            </w:r>
            <w:r w:rsidR="00D27F61" w:rsidRPr="00234220">
              <w:rPr>
                <w:noProof/>
                <w:color w:val="auto"/>
                <w:sz w:val="28"/>
                <w:szCs w:val="28"/>
              </w:rPr>
            </w:r>
            <w:r w:rsidR="00D27F61" w:rsidRPr="00234220">
              <w:rPr>
                <w:noProof/>
                <w:color w:val="auto"/>
                <w:sz w:val="28"/>
                <w:szCs w:val="28"/>
              </w:rPr>
              <w:fldChar w:fldCharType="separate"/>
            </w:r>
            <w:r w:rsidR="00E5627B">
              <w:rPr>
                <w:noProof/>
                <w:color w:val="auto"/>
                <w:sz w:val="28"/>
                <w:szCs w:val="28"/>
              </w:rPr>
              <w:t>33</w:t>
            </w:r>
            <w:r w:rsidR="00D27F61" w:rsidRPr="00234220">
              <w:rPr>
                <w:noProof/>
                <w:color w:val="auto"/>
                <w:sz w:val="28"/>
                <w:szCs w:val="28"/>
              </w:rPr>
              <w:fldChar w:fldCharType="end"/>
            </w:r>
          </w:hyperlink>
        </w:p>
        <w:p w14:paraId="075F1C55" w14:textId="77777777" w:rsidR="00DA30C6" w:rsidRPr="00234220" w:rsidRDefault="00A704BE">
          <w:pPr>
            <w:pStyle w:val="21"/>
            <w:tabs>
              <w:tab w:val="right" w:leader="dot" w:pos="9912"/>
            </w:tabs>
            <w:ind w:left="480" w:firstLine="480"/>
            <w:rPr>
              <w:rFonts w:asciiTheme="minorHAnsi" w:eastAsiaTheme="minorEastAsia" w:hAnsiTheme="minorHAnsi" w:cstheme="minorBidi"/>
              <w:noProof/>
              <w:color w:val="auto"/>
              <w:kern w:val="2"/>
              <w:sz w:val="21"/>
              <w:szCs w:val="22"/>
              <w:lang w:eastAsia="zh-CN"/>
            </w:rPr>
          </w:pPr>
          <w:hyperlink w:anchor="_Toc187943638" w:history="1">
            <w:r w:rsidR="00D27F61" w:rsidRPr="00234220">
              <w:rPr>
                <w:rStyle w:val="af1"/>
                <w:rFonts w:ascii="宋体" w:hAnsi="宋体" w:hint="eastAsia"/>
                <w:noProof/>
                <w:color w:val="auto"/>
                <w:sz w:val="28"/>
                <w:szCs w:val="28"/>
                <w:lang w:eastAsia="zh-CN"/>
              </w:rPr>
              <w:t>附件二：投标文件格式</w:t>
            </w:r>
            <w:r w:rsidR="00D27F61" w:rsidRPr="00234220">
              <w:rPr>
                <w:noProof/>
                <w:color w:val="auto"/>
                <w:sz w:val="28"/>
                <w:szCs w:val="28"/>
              </w:rPr>
              <w:tab/>
            </w:r>
            <w:r w:rsidR="00D27F61" w:rsidRPr="00234220">
              <w:rPr>
                <w:noProof/>
                <w:color w:val="auto"/>
                <w:sz w:val="28"/>
                <w:szCs w:val="28"/>
              </w:rPr>
              <w:fldChar w:fldCharType="begin"/>
            </w:r>
            <w:r w:rsidR="00D27F61" w:rsidRPr="00234220">
              <w:rPr>
                <w:noProof/>
                <w:color w:val="auto"/>
                <w:sz w:val="28"/>
                <w:szCs w:val="28"/>
              </w:rPr>
              <w:instrText xml:space="preserve"> PAGEREF _Toc187943638 \h </w:instrText>
            </w:r>
            <w:r w:rsidR="00D27F61" w:rsidRPr="00234220">
              <w:rPr>
                <w:noProof/>
                <w:color w:val="auto"/>
                <w:sz w:val="28"/>
                <w:szCs w:val="28"/>
              </w:rPr>
            </w:r>
            <w:r w:rsidR="00D27F61" w:rsidRPr="00234220">
              <w:rPr>
                <w:noProof/>
                <w:color w:val="auto"/>
                <w:sz w:val="28"/>
                <w:szCs w:val="28"/>
              </w:rPr>
              <w:fldChar w:fldCharType="separate"/>
            </w:r>
            <w:r w:rsidR="00E5627B">
              <w:rPr>
                <w:noProof/>
                <w:color w:val="auto"/>
                <w:sz w:val="28"/>
                <w:szCs w:val="28"/>
              </w:rPr>
              <w:t>38</w:t>
            </w:r>
            <w:r w:rsidR="00D27F61" w:rsidRPr="00234220">
              <w:rPr>
                <w:noProof/>
                <w:color w:val="auto"/>
                <w:sz w:val="28"/>
                <w:szCs w:val="28"/>
              </w:rPr>
              <w:fldChar w:fldCharType="end"/>
            </w:r>
          </w:hyperlink>
        </w:p>
        <w:p w14:paraId="66CEABCA" w14:textId="77777777" w:rsidR="00DA30C6" w:rsidRPr="00234220" w:rsidRDefault="00D27F61">
          <w:pPr>
            <w:ind w:firstLineChars="0" w:firstLine="0"/>
            <w:rPr>
              <w:rFonts w:ascii="宋体" w:hAnsi="宋体"/>
              <w:color w:val="auto"/>
            </w:rPr>
          </w:pPr>
          <w:r w:rsidRPr="00234220">
            <w:rPr>
              <w:rFonts w:ascii="宋体" w:hAnsi="宋体"/>
              <w:b/>
              <w:bCs/>
              <w:color w:val="auto"/>
              <w:sz w:val="48"/>
              <w:szCs w:val="40"/>
              <w:lang w:val="zh-CN"/>
            </w:rPr>
            <w:fldChar w:fldCharType="end"/>
          </w:r>
        </w:p>
      </w:sdtContent>
    </w:sdt>
    <w:p w14:paraId="21A14617" w14:textId="77777777" w:rsidR="00DA30C6" w:rsidRPr="00234220" w:rsidRDefault="00DA30C6">
      <w:pPr>
        <w:ind w:firstLineChars="0" w:firstLine="0"/>
        <w:rPr>
          <w:rFonts w:ascii="宋体" w:hAnsi="宋体"/>
          <w:color w:val="auto"/>
          <w:lang w:eastAsia="zh-CN"/>
        </w:rPr>
      </w:pPr>
    </w:p>
    <w:p w14:paraId="430AB4CD" w14:textId="77777777" w:rsidR="00DA30C6" w:rsidRPr="00234220" w:rsidRDefault="00DA30C6">
      <w:pPr>
        <w:ind w:firstLineChars="0" w:firstLine="0"/>
        <w:rPr>
          <w:rFonts w:ascii="宋体" w:hAnsi="宋体"/>
          <w:color w:val="auto"/>
          <w:lang w:eastAsia="zh-CN"/>
        </w:rPr>
      </w:pPr>
    </w:p>
    <w:p w14:paraId="0CC6EB27" w14:textId="77777777" w:rsidR="00DA30C6" w:rsidRPr="00234220" w:rsidRDefault="00DA30C6">
      <w:pPr>
        <w:ind w:firstLineChars="0" w:firstLine="0"/>
        <w:rPr>
          <w:rFonts w:ascii="宋体" w:hAnsi="宋体"/>
          <w:color w:val="auto"/>
          <w:lang w:eastAsia="zh-CN"/>
        </w:rPr>
      </w:pPr>
    </w:p>
    <w:p w14:paraId="4637E001" w14:textId="77777777" w:rsidR="00DA30C6" w:rsidRPr="00234220" w:rsidRDefault="00DA30C6">
      <w:pPr>
        <w:ind w:firstLineChars="0" w:firstLine="0"/>
        <w:rPr>
          <w:rFonts w:ascii="宋体" w:hAnsi="宋体"/>
          <w:color w:val="auto"/>
          <w:lang w:eastAsia="zh-CN"/>
        </w:rPr>
      </w:pPr>
    </w:p>
    <w:p w14:paraId="68995FFA" w14:textId="77777777" w:rsidR="00DA30C6" w:rsidRPr="00234220" w:rsidRDefault="00DA30C6">
      <w:pPr>
        <w:ind w:firstLineChars="0" w:firstLine="0"/>
        <w:rPr>
          <w:rFonts w:ascii="宋体" w:hAnsi="宋体"/>
          <w:color w:val="auto"/>
          <w:lang w:eastAsia="zh-CN"/>
        </w:rPr>
      </w:pPr>
    </w:p>
    <w:p w14:paraId="5F03DCF3" w14:textId="77777777" w:rsidR="00DA30C6" w:rsidRPr="00234220" w:rsidRDefault="00DA30C6">
      <w:pPr>
        <w:ind w:firstLineChars="0" w:firstLine="0"/>
        <w:rPr>
          <w:rFonts w:ascii="宋体" w:hAnsi="宋体"/>
          <w:color w:val="auto"/>
          <w:lang w:eastAsia="zh-CN"/>
        </w:rPr>
      </w:pPr>
    </w:p>
    <w:p w14:paraId="32403C08" w14:textId="77777777" w:rsidR="00DA30C6" w:rsidRPr="00234220" w:rsidRDefault="00DA30C6">
      <w:pPr>
        <w:ind w:firstLineChars="0" w:firstLine="0"/>
        <w:rPr>
          <w:rFonts w:ascii="宋体" w:hAnsi="宋体"/>
          <w:color w:val="auto"/>
          <w:lang w:eastAsia="zh-CN"/>
        </w:rPr>
      </w:pPr>
    </w:p>
    <w:p w14:paraId="654BCC01" w14:textId="77777777" w:rsidR="00DA30C6" w:rsidRPr="00234220" w:rsidRDefault="00DA30C6">
      <w:pPr>
        <w:ind w:firstLineChars="0" w:firstLine="0"/>
        <w:rPr>
          <w:rFonts w:ascii="宋体" w:hAnsi="宋体"/>
          <w:color w:val="auto"/>
          <w:lang w:eastAsia="zh-CN"/>
        </w:rPr>
      </w:pPr>
    </w:p>
    <w:p w14:paraId="27DE3F0C" w14:textId="77777777" w:rsidR="00DA30C6" w:rsidRPr="00234220" w:rsidRDefault="00DA30C6">
      <w:pPr>
        <w:ind w:firstLineChars="0" w:firstLine="0"/>
        <w:rPr>
          <w:rFonts w:ascii="宋体" w:hAnsi="宋体"/>
          <w:color w:val="auto"/>
          <w:lang w:eastAsia="zh-CN"/>
        </w:rPr>
      </w:pPr>
    </w:p>
    <w:p w14:paraId="14256C6E" w14:textId="77777777" w:rsidR="00DA30C6" w:rsidRPr="00234220" w:rsidRDefault="00DA30C6">
      <w:pPr>
        <w:ind w:firstLineChars="0" w:firstLine="0"/>
        <w:rPr>
          <w:rFonts w:ascii="宋体" w:hAnsi="宋体"/>
          <w:color w:val="auto"/>
          <w:lang w:eastAsia="zh-CN"/>
        </w:rPr>
      </w:pPr>
    </w:p>
    <w:p w14:paraId="7ABD6CDB" w14:textId="77777777" w:rsidR="00DA30C6" w:rsidRPr="00234220" w:rsidRDefault="00DA30C6">
      <w:pPr>
        <w:ind w:firstLineChars="0" w:firstLine="0"/>
        <w:rPr>
          <w:rFonts w:ascii="宋体" w:hAnsi="宋体"/>
          <w:color w:val="auto"/>
          <w:lang w:eastAsia="zh-CN"/>
        </w:rPr>
      </w:pPr>
    </w:p>
    <w:p w14:paraId="500616E7" w14:textId="77777777" w:rsidR="00DA30C6" w:rsidRPr="00234220" w:rsidRDefault="00DA30C6">
      <w:pPr>
        <w:ind w:firstLineChars="0" w:firstLine="0"/>
        <w:rPr>
          <w:rFonts w:ascii="宋体" w:hAnsi="宋体"/>
          <w:color w:val="auto"/>
          <w:lang w:eastAsia="zh-CN"/>
        </w:rPr>
      </w:pPr>
    </w:p>
    <w:p w14:paraId="14A973D0" w14:textId="77777777" w:rsidR="00DA30C6" w:rsidRPr="00234220" w:rsidRDefault="00DA30C6">
      <w:pPr>
        <w:ind w:firstLineChars="0" w:firstLine="0"/>
        <w:rPr>
          <w:rFonts w:ascii="宋体" w:hAnsi="宋体"/>
          <w:color w:val="auto"/>
          <w:lang w:eastAsia="zh-CN"/>
        </w:rPr>
      </w:pPr>
    </w:p>
    <w:p w14:paraId="43CCA883" w14:textId="77777777" w:rsidR="00DA30C6" w:rsidRPr="00234220" w:rsidRDefault="00DA30C6">
      <w:pPr>
        <w:ind w:firstLineChars="0" w:firstLine="0"/>
        <w:rPr>
          <w:rFonts w:ascii="宋体" w:hAnsi="宋体"/>
          <w:color w:val="auto"/>
          <w:lang w:eastAsia="zh-CN"/>
        </w:rPr>
      </w:pPr>
    </w:p>
    <w:p w14:paraId="1D697B0A" w14:textId="77777777" w:rsidR="00DA30C6" w:rsidRPr="00234220" w:rsidRDefault="00DA30C6">
      <w:pPr>
        <w:ind w:firstLineChars="0" w:firstLine="0"/>
        <w:rPr>
          <w:rFonts w:ascii="宋体" w:hAnsi="宋体"/>
          <w:color w:val="auto"/>
          <w:lang w:eastAsia="zh-CN"/>
        </w:rPr>
      </w:pPr>
    </w:p>
    <w:p w14:paraId="72A1F31D" w14:textId="77777777" w:rsidR="00DA30C6" w:rsidRPr="00234220" w:rsidRDefault="00DA30C6">
      <w:pPr>
        <w:ind w:firstLineChars="0" w:firstLine="0"/>
        <w:rPr>
          <w:rFonts w:ascii="宋体" w:hAnsi="宋体"/>
          <w:color w:val="auto"/>
          <w:lang w:eastAsia="zh-CN"/>
        </w:rPr>
      </w:pPr>
    </w:p>
    <w:p w14:paraId="49F8A07D" w14:textId="77777777" w:rsidR="00DA30C6" w:rsidRPr="00234220" w:rsidRDefault="00DA30C6">
      <w:pPr>
        <w:ind w:firstLineChars="0" w:firstLine="0"/>
        <w:rPr>
          <w:rFonts w:ascii="宋体" w:hAnsi="宋体"/>
          <w:color w:val="auto"/>
          <w:lang w:eastAsia="zh-CN"/>
        </w:rPr>
      </w:pPr>
    </w:p>
    <w:p w14:paraId="6231A61D" w14:textId="77777777" w:rsidR="00DA30C6" w:rsidRPr="00234220" w:rsidRDefault="00DA30C6">
      <w:pPr>
        <w:ind w:firstLineChars="0" w:firstLine="0"/>
        <w:rPr>
          <w:rFonts w:ascii="宋体" w:hAnsi="宋体"/>
          <w:color w:val="auto"/>
          <w:lang w:eastAsia="zh-CN"/>
        </w:rPr>
      </w:pPr>
    </w:p>
    <w:p w14:paraId="25BE840C" w14:textId="77777777" w:rsidR="00DA30C6" w:rsidRPr="00234220" w:rsidRDefault="00D27F61">
      <w:pPr>
        <w:pStyle w:val="1"/>
        <w:rPr>
          <w:rFonts w:ascii="宋体" w:eastAsia="宋体" w:hAnsi="宋体"/>
          <w:color w:val="auto"/>
          <w:lang w:eastAsia="zh-CN"/>
        </w:rPr>
      </w:pPr>
      <w:bookmarkStart w:id="0" w:name="_Toc101981929"/>
      <w:bookmarkStart w:id="1" w:name="_Toc187943632"/>
      <w:r w:rsidRPr="00234220">
        <w:rPr>
          <w:rFonts w:ascii="宋体" w:eastAsia="宋体" w:hAnsi="宋体" w:hint="eastAsia"/>
          <w:color w:val="auto"/>
          <w:lang w:eastAsia="zh-CN"/>
        </w:rPr>
        <w:lastRenderedPageBreak/>
        <w:t>一、投标邀请</w:t>
      </w:r>
      <w:bookmarkEnd w:id="0"/>
      <w:r w:rsidRPr="00234220">
        <w:rPr>
          <w:rFonts w:ascii="宋体" w:eastAsia="宋体" w:hAnsi="宋体" w:hint="eastAsia"/>
          <w:color w:val="auto"/>
          <w:lang w:eastAsia="zh-CN"/>
        </w:rPr>
        <w:t>函</w:t>
      </w:r>
      <w:bookmarkEnd w:id="1"/>
    </w:p>
    <w:p w14:paraId="18DC8E36"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无锡苏名建设咨询有限公司受</w:t>
      </w:r>
      <w:r w:rsidRPr="00234220">
        <w:rPr>
          <w:rFonts w:ascii="宋体" w:hAnsi="宋体" w:cs="宋体" w:hint="eastAsia"/>
          <w:bCs/>
          <w:color w:val="auto"/>
          <w:kern w:val="2"/>
          <w:szCs w:val="24"/>
          <w:lang w:eastAsia="zh-CN"/>
        </w:rPr>
        <w:t>江苏省天一中学</w:t>
      </w:r>
      <w:r w:rsidRPr="00234220">
        <w:rPr>
          <w:rFonts w:ascii="宋体" w:hAnsi="宋体" w:cs="Times New Roman" w:hint="eastAsia"/>
          <w:bCs/>
          <w:color w:val="auto"/>
          <w:kern w:val="2"/>
          <w:szCs w:val="24"/>
          <w:lang w:eastAsia="zh-CN"/>
        </w:rPr>
        <w:t>的委托，就</w:t>
      </w:r>
      <w:r w:rsidRPr="00234220">
        <w:rPr>
          <w:rFonts w:ascii="宋体" w:hAnsi="宋体" w:cs="宋体" w:hint="eastAsia"/>
          <w:b/>
          <w:bCs/>
          <w:color w:val="auto"/>
          <w:kern w:val="2"/>
          <w:szCs w:val="24"/>
          <w:lang w:eastAsia="zh-CN"/>
        </w:rPr>
        <w:t>天一中学绿化外包服务</w:t>
      </w:r>
      <w:r w:rsidRPr="00234220">
        <w:rPr>
          <w:rFonts w:ascii="宋体" w:hAnsi="宋体" w:cs="Times New Roman" w:hint="eastAsia"/>
          <w:bCs/>
          <w:color w:val="auto"/>
          <w:kern w:val="2"/>
          <w:szCs w:val="24"/>
          <w:lang w:eastAsia="zh-CN"/>
        </w:rPr>
        <w:t>进行公开招标，欢迎符合相关条件的供应商参加投标并提请注意下列附表中的相关事项：</w:t>
      </w:r>
    </w:p>
    <w:p w14:paraId="60487CE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b/>
          <w:bCs/>
          <w:color w:val="auto"/>
          <w:szCs w:val="24"/>
          <w:lang w:eastAsia="zh-CN"/>
        </w:rPr>
      </w:pPr>
      <w:r w:rsidRPr="00234220">
        <w:rPr>
          <w:rFonts w:ascii="宋体" w:hAnsi="宋体" w:cs="宋体" w:hint="eastAsia"/>
          <w:b/>
          <w:bCs/>
          <w:color w:val="auto"/>
          <w:szCs w:val="24"/>
          <w:lang w:eastAsia="zh-CN"/>
        </w:rPr>
        <w:t>（一）项目信息</w:t>
      </w:r>
    </w:p>
    <w:p w14:paraId="57EC176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1.项目名称：</w:t>
      </w:r>
      <w:bookmarkStart w:id="2" w:name="_GoBack"/>
      <w:r w:rsidRPr="00234220">
        <w:rPr>
          <w:rFonts w:ascii="宋体" w:hAnsi="宋体" w:cs="宋体" w:hint="eastAsia"/>
          <w:bCs/>
          <w:color w:val="auto"/>
          <w:kern w:val="2"/>
          <w:szCs w:val="24"/>
          <w:lang w:eastAsia="zh-CN"/>
        </w:rPr>
        <w:t>天一中学绿化外包服务</w:t>
      </w:r>
      <w:bookmarkEnd w:id="2"/>
    </w:p>
    <w:p w14:paraId="174AF628"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2.项目编号：</w:t>
      </w:r>
      <w:r w:rsidRPr="00234220">
        <w:rPr>
          <w:rFonts w:ascii="宋体" w:hAnsi="宋体" w:cs="宋体"/>
          <w:color w:val="auto"/>
          <w:szCs w:val="24"/>
          <w:lang w:eastAsia="zh-CN"/>
        </w:rPr>
        <w:t>JSZC-320205-WXSM-G2025-0010</w:t>
      </w:r>
      <w:r w:rsidRPr="00234220">
        <w:rPr>
          <w:rFonts w:ascii="宋体" w:hAnsi="宋体" w:cs="宋体" w:hint="eastAsia"/>
          <w:color w:val="auto"/>
          <w:szCs w:val="24"/>
          <w:lang w:eastAsia="zh-CN"/>
        </w:rPr>
        <w:t xml:space="preserve"> </w:t>
      </w:r>
    </w:p>
    <w:p w14:paraId="31D21C4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3.项目预算：70万元，</w:t>
      </w:r>
      <w:r w:rsidRPr="00064E64">
        <w:rPr>
          <w:rFonts w:ascii="宋体" w:hAnsi="宋体" w:cs="宋体" w:hint="eastAsia"/>
          <w:b/>
          <w:color w:val="FF0000"/>
          <w:szCs w:val="24"/>
          <w:lang w:eastAsia="zh-CN"/>
        </w:rPr>
        <w:t>投标报价最高不得超过70万元</w:t>
      </w:r>
      <w:r w:rsidRPr="00234220">
        <w:rPr>
          <w:rFonts w:ascii="宋体" w:hAnsi="宋体" w:cs="宋体" w:hint="eastAsia"/>
          <w:color w:val="auto"/>
          <w:szCs w:val="24"/>
          <w:lang w:eastAsia="zh-CN"/>
        </w:rPr>
        <w:t>，否则作无效投标文件处理；</w:t>
      </w:r>
    </w:p>
    <w:p w14:paraId="64945930" w14:textId="5D5698E9"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4.合同履行期限：</w:t>
      </w:r>
      <w:r w:rsidRPr="00234220">
        <w:rPr>
          <w:rFonts w:ascii="宋体" w:hAnsi="宋体" w:cs="宋体" w:hint="eastAsia"/>
          <w:bCs/>
          <w:color w:val="auto"/>
          <w:szCs w:val="24"/>
          <w:lang w:eastAsia="zh-CN"/>
        </w:rPr>
        <w:t>自合同签订之日起一年，具体起止时间以采购</w:t>
      </w:r>
      <w:r w:rsidR="00064E64">
        <w:rPr>
          <w:rFonts w:ascii="宋体" w:hAnsi="宋体" w:cs="宋体" w:hint="eastAsia"/>
          <w:bCs/>
          <w:color w:val="auto"/>
          <w:szCs w:val="24"/>
          <w:lang w:eastAsia="zh-CN"/>
        </w:rPr>
        <w:t>人</w:t>
      </w:r>
      <w:r w:rsidRPr="00234220">
        <w:rPr>
          <w:rFonts w:ascii="宋体" w:hAnsi="宋体" w:cs="宋体" w:hint="eastAsia"/>
          <w:bCs/>
          <w:color w:val="auto"/>
          <w:szCs w:val="24"/>
          <w:lang w:eastAsia="zh-CN"/>
        </w:rPr>
        <w:t>通知为准。</w:t>
      </w:r>
    </w:p>
    <w:p w14:paraId="2A2E6E8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color w:val="auto"/>
          <w:szCs w:val="24"/>
          <w:lang w:eastAsia="zh-CN"/>
        </w:rPr>
        <w:t>5</w:t>
      </w:r>
      <w:r w:rsidRPr="00234220">
        <w:rPr>
          <w:rFonts w:ascii="宋体" w:hAnsi="宋体" w:cs="宋体" w:hint="eastAsia"/>
          <w:color w:val="auto"/>
          <w:szCs w:val="24"/>
          <w:lang w:eastAsia="zh-CN"/>
        </w:rPr>
        <w:t>.采购方式：公开招标</w:t>
      </w:r>
    </w:p>
    <w:p w14:paraId="52527CE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color w:val="auto"/>
          <w:szCs w:val="24"/>
          <w:lang w:eastAsia="zh-CN"/>
        </w:rPr>
        <w:t>6</w:t>
      </w:r>
      <w:r w:rsidRPr="00234220">
        <w:rPr>
          <w:rFonts w:ascii="宋体" w:hAnsi="宋体" w:cs="宋体" w:hint="eastAsia"/>
          <w:color w:val="auto"/>
          <w:szCs w:val="24"/>
          <w:lang w:eastAsia="zh-CN"/>
        </w:rPr>
        <w:t>.采购人：</w:t>
      </w:r>
      <w:r w:rsidRPr="00234220">
        <w:rPr>
          <w:rFonts w:ascii="宋体" w:hAnsi="宋体" w:cs="宋体" w:hint="eastAsia"/>
          <w:bCs/>
          <w:color w:val="auto"/>
          <w:kern w:val="2"/>
          <w:szCs w:val="24"/>
          <w:lang w:eastAsia="zh-CN"/>
        </w:rPr>
        <w:t>江苏省天一中学</w:t>
      </w:r>
    </w:p>
    <w:p w14:paraId="418E26D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color w:val="auto"/>
          <w:szCs w:val="24"/>
          <w:lang w:eastAsia="zh-CN"/>
        </w:rPr>
        <w:t>7</w:t>
      </w:r>
      <w:r w:rsidRPr="00234220">
        <w:rPr>
          <w:rFonts w:ascii="宋体" w:hAnsi="宋体" w:cs="宋体" w:hint="eastAsia"/>
          <w:color w:val="auto"/>
          <w:szCs w:val="24"/>
          <w:lang w:eastAsia="zh-CN"/>
        </w:rPr>
        <w:t>.本项目标的所属行业：其他未列明行业。根据《中小企业划型标准规定》工信部联企业〔2011〕300号规定，其他未列明行业，从业人员300人以下的为中小微型企业。其中，从业人员100人及以上的为中型企业；从业人员10人及以上的为小型企业；从业人员10人以下的为微型企业</w:t>
      </w:r>
    </w:p>
    <w:p w14:paraId="05751B8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color w:val="auto"/>
          <w:szCs w:val="24"/>
          <w:lang w:eastAsia="zh-CN"/>
        </w:rPr>
        <w:t>8</w:t>
      </w:r>
      <w:r w:rsidRPr="00234220">
        <w:rPr>
          <w:rFonts w:ascii="宋体" w:hAnsi="宋体" w:cs="宋体" w:hint="eastAsia"/>
          <w:color w:val="auto"/>
          <w:szCs w:val="24"/>
          <w:lang w:eastAsia="zh-CN"/>
        </w:rPr>
        <w:t>.本项目是否专门面向中小企业：</w:t>
      </w:r>
      <w:r w:rsidRPr="00234220">
        <w:rPr>
          <w:rFonts w:ascii="宋体" w:hAnsi="宋体" w:cs="宋体" w:hint="eastAsia"/>
          <w:b/>
          <w:color w:val="auto"/>
          <w:szCs w:val="24"/>
          <w:lang w:eastAsia="zh-CN"/>
        </w:rPr>
        <w:t>是</w:t>
      </w:r>
    </w:p>
    <w:p w14:paraId="78AD51C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b/>
          <w:bCs/>
          <w:color w:val="auto"/>
          <w:szCs w:val="24"/>
          <w:lang w:eastAsia="zh-CN"/>
        </w:rPr>
      </w:pPr>
      <w:r w:rsidRPr="00234220">
        <w:rPr>
          <w:rFonts w:ascii="宋体" w:hAnsi="宋体" w:cs="宋体" w:hint="eastAsia"/>
          <w:b/>
          <w:bCs/>
          <w:color w:val="auto"/>
          <w:szCs w:val="24"/>
          <w:lang w:eastAsia="zh-CN"/>
        </w:rPr>
        <w:t>（二）供应商资格要求</w:t>
      </w:r>
    </w:p>
    <w:p w14:paraId="2C26E2F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1.满足《中华人民共和国政府采购法》第二十二条规定；</w:t>
      </w:r>
    </w:p>
    <w:p w14:paraId="6ADDBC8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bCs/>
          <w:color w:val="auto"/>
          <w:szCs w:val="24"/>
          <w:lang w:eastAsia="zh-CN"/>
        </w:rPr>
      </w:pPr>
      <w:r w:rsidRPr="00234220">
        <w:rPr>
          <w:rFonts w:ascii="宋体" w:hAnsi="宋体" w:cs="宋体" w:hint="eastAsia"/>
          <w:color w:val="auto"/>
          <w:szCs w:val="24"/>
          <w:lang w:eastAsia="zh-CN"/>
        </w:rPr>
        <w:t>2.未被“信用中国”网站（www.creditchina.gov.cn）、中国政府采购网（www.ccgp.gov.cn）列入失信被执行人、重大税收违法案件当事人名单、政府采购严重违法失信行为记录名单；</w:t>
      </w:r>
    </w:p>
    <w:p w14:paraId="5796539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宋体" w:hint="eastAsia"/>
          <w:bCs/>
          <w:color w:val="auto"/>
          <w:szCs w:val="24"/>
          <w:lang w:eastAsia="zh-CN"/>
        </w:rPr>
        <w:t>3.落实政府采购政策需满足的资格要求：供应商为中型企业/小型企业/微型企业（监狱企业、残疾人福利性单位视同小微企业）；</w:t>
      </w:r>
      <w:r w:rsidRPr="00234220">
        <w:rPr>
          <w:rFonts w:ascii="宋体" w:hAnsi="宋体" w:cs="Times New Roman"/>
          <w:color w:val="auto"/>
          <w:szCs w:val="24"/>
          <w:lang w:eastAsia="zh-CN"/>
        </w:rPr>
        <w:t xml:space="preserve"> </w:t>
      </w:r>
    </w:p>
    <w:p w14:paraId="3D12C6D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bCs/>
          <w:color w:val="auto"/>
          <w:szCs w:val="24"/>
          <w:lang w:eastAsia="zh-CN"/>
        </w:rPr>
        <w:t>4.</w:t>
      </w:r>
      <w:r w:rsidRPr="00234220">
        <w:rPr>
          <w:rFonts w:ascii="宋体" w:hAnsi="宋体" w:cs="宋体" w:hint="eastAsia"/>
          <w:color w:val="auto"/>
          <w:szCs w:val="24"/>
          <w:lang w:eastAsia="zh-CN"/>
        </w:rPr>
        <w:t>本项目的特定资格要求：无；</w:t>
      </w:r>
    </w:p>
    <w:p w14:paraId="1462016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b/>
          <w:bCs/>
          <w:color w:val="auto"/>
          <w:szCs w:val="24"/>
          <w:lang w:eastAsia="zh-CN"/>
        </w:rPr>
      </w:pPr>
      <w:r w:rsidRPr="00234220">
        <w:rPr>
          <w:rFonts w:ascii="宋体" w:hAnsi="宋体" w:cs="宋体" w:hint="eastAsia"/>
          <w:color w:val="auto"/>
          <w:szCs w:val="24"/>
          <w:lang w:eastAsia="zh-CN"/>
        </w:rPr>
        <w:t>5</w:t>
      </w:r>
      <w:r w:rsidRPr="00234220">
        <w:rPr>
          <w:rFonts w:ascii="宋体" w:hAnsi="宋体" w:cs="宋体"/>
          <w:color w:val="auto"/>
          <w:szCs w:val="24"/>
          <w:lang w:eastAsia="zh-CN"/>
        </w:rPr>
        <w:t>.</w:t>
      </w:r>
      <w:r w:rsidRPr="00234220">
        <w:rPr>
          <w:rFonts w:ascii="宋体" w:hAnsi="宋体" w:cs="宋体" w:hint="eastAsia"/>
          <w:color w:val="auto"/>
          <w:szCs w:val="24"/>
          <w:lang w:eastAsia="zh-CN"/>
        </w:rPr>
        <w:t>本项目</w:t>
      </w:r>
      <w:r w:rsidRPr="00234220">
        <w:rPr>
          <w:rFonts w:ascii="宋体" w:hAnsi="宋体" w:cs="宋体" w:hint="eastAsia"/>
          <w:b/>
          <w:bCs/>
          <w:color w:val="auto"/>
          <w:szCs w:val="24"/>
          <w:u w:val="single"/>
          <w:lang w:eastAsia="zh-CN"/>
        </w:rPr>
        <w:t>不接受</w:t>
      </w:r>
      <w:r w:rsidRPr="00234220">
        <w:rPr>
          <w:rFonts w:ascii="宋体" w:hAnsi="宋体" w:cs="宋体" w:hint="eastAsia"/>
          <w:color w:val="auto"/>
          <w:szCs w:val="24"/>
          <w:lang w:eastAsia="zh-CN"/>
        </w:rPr>
        <w:t>联合体投标。</w:t>
      </w:r>
    </w:p>
    <w:p w14:paraId="0EDD0FE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bookmarkStart w:id="3" w:name="_Toc112006902"/>
      <w:r w:rsidRPr="00234220">
        <w:rPr>
          <w:rFonts w:ascii="宋体" w:hAnsi="宋体" w:cs="Times New Roman" w:hint="eastAsia"/>
          <w:b/>
          <w:bCs/>
          <w:color w:val="auto"/>
          <w:szCs w:val="24"/>
          <w:lang w:eastAsia="zh-CN"/>
        </w:rPr>
        <w:t>（三）</w:t>
      </w:r>
      <w:bookmarkEnd w:id="3"/>
      <w:r w:rsidRPr="00234220">
        <w:rPr>
          <w:rFonts w:ascii="宋体" w:hAnsi="宋体" w:cs="Times New Roman" w:hint="eastAsia"/>
          <w:b/>
          <w:bCs/>
          <w:color w:val="auto"/>
          <w:szCs w:val="24"/>
          <w:lang w:eastAsia="zh-CN"/>
        </w:rPr>
        <w:t>供应商主体信息库注册</w:t>
      </w:r>
    </w:p>
    <w:p w14:paraId="51B80D4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1.潜在投标供应商访问江苏省政府采购（苏采云）平台的网络地址和方法：</w:t>
      </w:r>
    </w:p>
    <w:p w14:paraId="1CE30A88"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1）访问“无锡政府采购网”点击“江苏省政府采购（苏采云）平台”（以下简称“苏采云”）进行账号注册，注册完成后需在系统中填写资质信息并提交审核。也可以直接通过http://jszfcg.jsczt.cn/进入注册界面。</w:t>
      </w:r>
    </w:p>
    <w:p w14:paraId="4D17C8C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lastRenderedPageBreak/>
        <w:t>2）潜在供应商访问江苏省政府采购（苏采云）平台的方法：“苏采云”系统用户注册－－获取“CA数字证书”--CA绑定与登录--项目参与--下载采购文件（后缀名为“kedt”）--将后缀名为“kedt”的采购文件导入政府采购客户端工具－－制作投标文件－－导出加密的投标文件（后缀名为zip）--通过“苏采云”系统上传投标文件。</w:t>
      </w:r>
    </w:p>
    <w:p w14:paraId="247ECED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3）供应商应及时办理江苏省电子政务证书认证中心CA证书与电子签章的申请，政府采购交易系统原CA须更换为江苏省电子政务证书认证中心CA，以确保全流程电子化政府采购活动的顺利进行。办理“意源”CA数字证书和“方正”电子签章（办理地址：无锡市滨湖区观山路199号12号楼二楼9号、10号窗口），办理指南链接：http://jsxcmm.com/help/help.html。</w:t>
      </w:r>
    </w:p>
    <w:p w14:paraId="2FD2DA3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4）CA驱动下载：</w:t>
      </w:r>
    </w:p>
    <w:p w14:paraId="47093E7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在“江苏省政府采购（苏采云）平台”账号登录页面，点击“驱动下载”链接中的“政务CA、方正签章控件驱动安装包及安装说明”可以直接下载驱动安装包，安装包中附有驱动安装手册。</w:t>
      </w:r>
    </w:p>
    <w:p w14:paraId="48AE9C6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技术服务电话：0510-81827781（服务时间：工作日 9:00-11:30，13:00-17:00）</w:t>
      </w:r>
    </w:p>
    <w:p w14:paraId="6DB2B2D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2.完成苏采云注册的供应商方可在苏采云中进行CA绑定。登录“江苏省政府采购（苏采云）平台”，插入CA后，点击【账号设置】——【绑定CA】。</w:t>
      </w:r>
    </w:p>
    <w:p w14:paraId="7B84E93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3.供应商应按上述要求提供相关材料及注册登记信息，所提供的材料应均是真实的、准确的，若有违背，供应商自行承担由此而产生的一切后果。</w:t>
      </w:r>
    </w:p>
    <w:p w14:paraId="34F45C9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4.如供应商未按上述要求操作，由此所产生的损失及风险由供应商自行承担。具体操作步骤详见《“苏采云”系统供应商操作手册》（以下简称《操作手册》），下载地址：无锡市政府采购网——资料下载——苏采云——“苏采云”系统供应商操作手册。</w:t>
      </w:r>
    </w:p>
    <w:p w14:paraId="1D90025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技术支持QQ：田女士：3071474382 ；王先生：897651173。</w:t>
      </w:r>
    </w:p>
    <w:p w14:paraId="38B5968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 xml:space="preserve">5.苏采云系统应使用谷歌浏览器参与不见面开标。 </w:t>
      </w:r>
    </w:p>
    <w:p w14:paraId="295C55E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bookmarkStart w:id="4" w:name="_Toc112006903"/>
      <w:r w:rsidRPr="00234220">
        <w:rPr>
          <w:rFonts w:ascii="宋体" w:hAnsi="宋体" w:cs="Times New Roman" w:hint="eastAsia"/>
          <w:b/>
          <w:bCs/>
          <w:color w:val="auto"/>
          <w:szCs w:val="24"/>
          <w:lang w:eastAsia="zh-CN"/>
        </w:rPr>
        <w:t>（四）</w:t>
      </w:r>
      <w:bookmarkEnd w:id="4"/>
      <w:r w:rsidRPr="00234220">
        <w:rPr>
          <w:rFonts w:ascii="宋体" w:hAnsi="宋体" w:cs="Times New Roman" w:hint="eastAsia"/>
          <w:b/>
          <w:bCs/>
          <w:color w:val="auto"/>
          <w:szCs w:val="24"/>
          <w:lang w:eastAsia="zh-CN"/>
        </w:rPr>
        <w:t>获取招标文件</w:t>
      </w:r>
    </w:p>
    <w:p w14:paraId="5657E30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潜在投标人如确定投标，必须在苏采云平台（http://jszfcg.jsczt.cn/jszc/login?）中免费下载公开招标文件（“项目参与”－“采购项目”找到需要获取采购文件的项目，点击“我要参与”－“参与投标”－“下载文件”，完成项目参与，将苏采云平台中下载的采购文件（后缀名为“kedt”）导入到“政府采购客户端”，离线按要求编制并加密投标文件（使用“CA数字证书”），导出加密的投标文件（后缀名为zip，不得超过150M）并在苏采云平台上传该加密的投标文件，对采购文件各项内容做出实质性响应，否则其投标文件无效。</w:t>
      </w:r>
    </w:p>
    <w:p w14:paraId="04AE0753" w14:textId="77777777" w:rsidR="00DA30C6" w:rsidRPr="00234220" w:rsidRDefault="00D27F61">
      <w:pPr>
        <w:shd w:val="clear" w:color="auto" w:fill="FFFFFF"/>
        <w:kinsoku/>
        <w:autoSpaceDE/>
        <w:autoSpaceDN/>
        <w:adjustRightInd/>
        <w:snapToGrid/>
        <w:ind w:rightChars="46" w:right="110"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（五）公开答疑时间、地点</w:t>
      </w:r>
    </w:p>
    <w:p w14:paraId="235BA4F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采购人、采购代理机构将以电话咨询、邮箱（</w:t>
      </w:r>
      <w:r w:rsidRPr="00234220">
        <w:rPr>
          <w:rFonts w:ascii="宋体" w:hAnsi="宋体" w:cs="Times New Roman"/>
          <w:color w:val="auto"/>
          <w:szCs w:val="24"/>
          <w:lang w:eastAsia="zh-CN"/>
        </w:rPr>
        <w:t>69755359</w:t>
      </w:r>
      <w:r w:rsidRPr="00234220">
        <w:rPr>
          <w:rFonts w:ascii="宋体" w:hAnsi="宋体" w:cs="Times New Roman" w:hint="eastAsia"/>
          <w:color w:val="auto"/>
          <w:szCs w:val="24"/>
          <w:lang w:eastAsia="zh-CN"/>
        </w:rPr>
        <w:t xml:space="preserve">@qq.com）等方式开展线上不见面答疑服务。截止至2025年 </w:t>
      </w:r>
      <w:r w:rsidR="00331B99" w:rsidRPr="00234220">
        <w:rPr>
          <w:rFonts w:ascii="宋体" w:hAnsi="宋体" w:cs="Times New Roman" w:hint="eastAsia"/>
          <w:color w:val="auto"/>
          <w:szCs w:val="24"/>
          <w:lang w:eastAsia="zh-CN"/>
        </w:rPr>
        <w:t>6</w:t>
      </w:r>
      <w:r w:rsidRPr="00234220">
        <w:rPr>
          <w:rFonts w:ascii="宋体" w:hAnsi="宋体" w:cs="Times New Roman" w:hint="eastAsia"/>
          <w:color w:val="auto"/>
          <w:szCs w:val="24"/>
          <w:lang w:eastAsia="zh-CN"/>
        </w:rPr>
        <w:t>月</w:t>
      </w:r>
      <w:r w:rsidR="00331B99" w:rsidRPr="00234220">
        <w:rPr>
          <w:rFonts w:ascii="宋体" w:hAnsi="宋体" w:cs="Times New Roman" w:hint="eastAsia"/>
          <w:color w:val="auto"/>
          <w:szCs w:val="24"/>
          <w:lang w:eastAsia="zh-CN"/>
        </w:rPr>
        <w:t>2</w:t>
      </w:r>
      <w:r w:rsidRPr="00234220">
        <w:rPr>
          <w:rFonts w:ascii="宋体" w:hAnsi="宋体" w:cs="Times New Roman" w:hint="eastAsia"/>
          <w:color w:val="auto"/>
          <w:szCs w:val="24"/>
          <w:lang w:eastAsia="zh-CN"/>
        </w:rPr>
        <w:t>日10:00前，有关单位对于招标文件的相关事项如有疑问可通过上述方式咨询；供应商如有需要对招标文件要求澄清的问题，请以书面形式（必须加盖投标人公章，也请务必留下联系方式，以便回复）提出“</w:t>
      </w:r>
      <w:r w:rsidRPr="00234220">
        <w:rPr>
          <w:rFonts w:ascii="宋体" w:hAnsi="宋体" w:cs="宋体"/>
          <w:color w:val="auto"/>
          <w:szCs w:val="24"/>
          <w:lang w:eastAsia="zh-CN"/>
        </w:rPr>
        <w:t>JSZC-320205-WXSM-G2025-0010</w:t>
      </w:r>
      <w:r w:rsidRPr="00234220">
        <w:rPr>
          <w:rFonts w:ascii="宋体" w:hAnsi="宋体" w:cs="Times New Roman" w:hint="eastAsia"/>
          <w:color w:val="auto"/>
          <w:szCs w:val="24"/>
          <w:lang w:eastAsia="zh-CN"/>
        </w:rPr>
        <w:t>项目需澄清问题”， 并于答疑截止时间前邮箱（</w:t>
      </w:r>
      <w:r w:rsidRPr="00234220">
        <w:rPr>
          <w:rFonts w:ascii="宋体" w:hAnsi="宋体" w:cs="Times New Roman"/>
          <w:color w:val="auto"/>
          <w:szCs w:val="24"/>
          <w:lang w:eastAsia="zh-CN"/>
        </w:rPr>
        <w:t>69755359</w:t>
      </w:r>
      <w:r w:rsidRPr="00234220">
        <w:rPr>
          <w:rFonts w:ascii="宋体" w:hAnsi="宋体" w:cs="Times New Roman" w:hint="eastAsia"/>
          <w:color w:val="auto"/>
          <w:szCs w:val="24"/>
          <w:lang w:eastAsia="zh-CN"/>
        </w:rPr>
        <w:t xml:space="preserve">@qq.com）给项目联系人。若未在法定时间内提出澄清，由此造成的损失及风险由供应商自行承担。 </w:t>
      </w:r>
    </w:p>
    <w:p w14:paraId="0DD458D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（六）现场踏勘</w:t>
      </w:r>
    </w:p>
    <w:p w14:paraId="26612A6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本次招标不统一组织标前答疑会议，供应商自行踏勘现场。未踏勘现场或踏勘工作不详细的供应商中标后，不得以不完全了解现场情况为理由而向采购人提出任何索赔或其他要求，对此采购人不承担任何责任并将不作任何答复。</w:t>
      </w:r>
    </w:p>
    <w:p w14:paraId="78A4029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bookmarkStart w:id="5" w:name="_Toc112006904"/>
      <w:r w:rsidRPr="00234220">
        <w:rPr>
          <w:rFonts w:ascii="宋体" w:hAnsi="宋体" w:cs="Times New Roman" w:hint="eastAsia"/>
          <w:b/>
          <w:bCs/>
          <w:color w:val="auto"/>
          <w:szCs w:val="24"/>
          <w:lang w:eastAsia="zh-CN"/>
        </w:rPr>
        <w:t>（七）投标及开标、定标时间、地点</w:t>
      </w:r>
      <w:bookmarkEnd w:id="5"/>
    </w:p>
    <w:p w14:paraId="4704208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bookmarkStart w:id="6" w:name="_Toc112006905"/>
      <w:r w:rsidRPr="00234220">
        <w:rPr>
          <w:rFonts w:ascii="宋体" w:hAnsi="宋体" w:cs="Times New Roman" w:hint="eastAsia"/>
          <w:color w:val="auto"/>
          <w:szCs w:val="24"/>
          <w:lang w:eastAsia="zh-CN"/>
        </w:rPr>
        <w:t>本项目进行线上采购活动，供应商准备好制作标书的笔记本电脑、CA锁（政务CA），在投标截止时间前半小时，登录苏采云网上开标大厅，在系统进入到标书解密环节后，方可解密，请在规定时间内登录网上开标大厅参与采购活动。</w:t>
      </w:r>
    </w:p>
    <w:p w14:paraId="0461254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 xml:space="preserve">投标截止时间（网上投标截止时间苏采云投标客户端投标）：2025年 </w:t>
      </w:r>
      <w:r w:rsidR="00331B99" w:rsidRPr="00234220">
        <w:rPr>
          <w:rFonts w:ascii="宋体" w:hAnsi="宋体" w:cs="Times New Roman" w:hint="eastAsia"/>
          <w:color w:val="auto"/>
          <w:szCs w:val="24"/>
          <w:lang w:eastAsia="zh-CN"/>
        </w:rPr>
        <w:t>6</w:t>
      </w:r>
      <w:r w:rsidRPr="00234220">
        <w:rPr>
          <w:rFonts w:ascii="宋体" w:hAnsi="宋体" w:cs="Times New Roman" w:hint="eastAsia"/>
          <w:color w:val="auto"/>
          <w:szCs w:val="24"/>
          <w:lang w:eastAsia="zh-CN"/>
        </w:rPr>
        <w:t>月</w:t>
      </w:r>
      <w:r w:rsidR="00331B99" w:rsidRPr="00234220">
        <w:rPr>
          <w:rFonts w:ascii="宋体" w:hAnsi="宋体" w:cs="Times New Roman" w:hint="eastAsia"/>
          <w:color w:val="auto"/>
          <w:szCs w:val="24"/>
          <w:lang w:eastAsia="zh-CN"/>
        </w:rPr>
        <w:t>18</w:t>
      </w:r>
      <w:r w:rsidRPr="00234220">
        <w:rPr>
          <w:rFonts w:ascii="宋体" w:hAnsi="宋体" w:cs="Times New Roman" w:hint="eastAsia"/>
          <w:color w:val="auto"/>
          <w:szCs w:val="24"/>
          <w:lang w:eastAsia="zh-CN"/>
        </w:rPr>
        <w:t xml:space="preserve"> 日9:30，投标截止时间后收到的投标文件恕不接受。</w:t>
      </w:r>
    </w:p>
    <w:p w14:paraId="1DDFD1C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开标时间：2025年</w:t>
      </w:r>
      <w:r w:rsidR="00331B99" w:rsidRPr="00234220">
        <w:rPr>
          <w:rFonts w:ascii="宋体" w:hAnsi="宋体" w:cs="Times New Roman" w:hint="eastAsia"/>
          <w:color w:val="auto"/>
          <w:szCs w:val="24"/>
          <w:lang w:eastAsia="zh-CN"/>
        </w:rPr>
        <w:t>6</w:t>
      </w:r>
      <w:r w:rsidRPr="00234220">
        <w:rPr>
          <w:rFonts w:ascii="宋体" w:hAnsi="宋体" w:cs="Times New Roman" w:hint="eastAsia"/>
          <w:color w:val="auto"/>
          <w:szCs w:val="24"/>
          <w:lang w:eastAsia="zh-CN"/>
        </w:rPr>
        <w:t>月</w:t>
      </w:r>
      <w:r w:rsidR="00331B99" w:rsidRPr="00234220">
        <w:rPr>
          <w:rFonts w:ascii="宋体" w:hAnsi="宋体" w:cs="Times New Roman" w:hint="eastAsia"/>
          <w:color w:val="auto"/>
          <w:szCs w:val="24"/>
          <w:lang w:eastAsia="zh-CN"/>
        </w:rPr>
        <w:t>18</w:t>
      </w:r>
      <w:r w:rsidRPr="00234220">
        <w:rPr>
          <w:rFonts w:ascii="宋体" w:hAnsi="宋体" w:cs="Times New Roman" w:hint="eastAsia"/>
          <w:color w:val="auto"/>
          <w:szCs w:val="24"/>
          <w:lang w:eastAsia="zh-CN"/>
        </w:rPr>
        <w:t>日 9:30。</w:t>
      </w:r>
    </w:p>
    <w:p w14:paraId="2E7FE05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投标及开标地点：江苏省政府采购（苏采云）平台。</w:t>
      </w:r>
    </w:p>
    <w:p w14:paraId="7ACD442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定标时间：评标结束</w:t>
      </w:r>
    </w:p>
    <w:p w14:paraId="2FBCD6B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 xml:space="preserve">定标地点：无锡市公共资源交易中心锡山分中心迎宾南路21号 </w:t>
      </w:r>
      <w:r w:rsidR="00331B99" w:rsidRPr="00234220">
        <w:rPr>
          <w:rFonts w:ascii="宋体" w:hAnsi="宋体" w:cs="Times New Roman" w:hint="eastAsia"/>
          <w:color w:val="auto"/>
          <w:szCs w:val="24"/>
          <w:lang w:eastAsia="zh-CN"/>
        </w:rPr>
        <w:t>204</w:t>
      </w:r>
      <w:r w:rsidRPr="00234220">
        <w:rPr>
          <w:rFonts w:ascii="宋体" w:hAnsi="宋体" w:cs="Times New Roman" w:hint="eastAsia"/>
          <w:color w:val="auto"/>
          <w:szCs w:val="24"/>
          <w:lang w:eastAsia="zh-CN"/>
        </w:rPr>
        <w:t xml:space="preserve">室   </w:t>
      </w:r>
    </w:p>
    <w:p w14:paraId="7A8569F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（八）</w:t>
      </w:r>
      <w:bookmarkEnd w:id="6"/>
      <w:r w:rsidRPr="00234220">
        <w:rPr>
          <w:rFonts w:ascii="宋体" w:hAnsi="宋体" w:cs="Times New Roman" w:hint="eastAsia"/>
          <w:b/>
          <w:bCs/>
          <w:color w:val="auto"/>
          <w:szCs w:val="24"/>
          <w:lang w:eastAsia="zh-CN"/>
        </w:rPr>
        <w:t>投标文件份数：请按规定上传电子投标文件，不接收纸质投标文件。</w:t>
      </w:r>
    </w:p>
    <w:p w14:paraId="6B3F19DF"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（九）投标有效期：开标之日起90天</w:t>
      </w:r>
    </w:p>
    <w:p w14:paraId="6ED064A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bookmarkStart w:id="7" w:name="_Toc112006909"/>
      <w:r w:rsidRPr="00234220">
        <w:rPr>
          <w:rFonts w:ascii="宋体" w:hAnsi="宋体" w:cs="Times New Roman" w:hint="eastAsia"/>
          <w:b/>
          <w:bCs/>
          <w:color w:val="auto"/>
          <w:szCs w:val="24"/>
          <w:lang w:eastAsia="zh-CN"/>
        </w:rPr>
        <w:t>（十）其他</w:t>
      </w:r>
    </w:p>
    <w:p w14:paraId="4BB1BF5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color w:val="auto"/>
          <w:szCs w:val="24"/>
          <w:lang w:eastAsia="zh-CN"/>
        </w:rPr>
        <w:t>1</w:t>
      </w:r>
      <w:r w:rsidRPr="00234220">
        <w:rPr>
          <w:rFonts w:ascii="宋体" w:hAnsi="宋体" w:cs="Times New Roman" w:hint="eastAsia"/>
          <w:color w:val="auto"/>
          <w:szCs w:val="24"/>
          <w:lang w:eastAsia="zh-CN"/>
        </w:rPr>
        <w:t>.有关本次招标的事项若存在变动或修改，敬请及时关注“无锡政府采购网”“江苏政府采购网”发布的信息。</w:t>
      </w:r>
    </w:p>
    <w:p w14:paraId="7D057B3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color w:val="auto"/>
          <w:szCs w:val="24"/>
          <w:lang w:eastAsia="zh-CN"/>
        </w:rPr>
        <w:t>2.</w:t>
      </w:r>
      <w:r w:rsidRPr="00234220">
        <w:rPr>
          <w:rFonts w:ascii="宋体" w:hAnsi="宋体" w:cs="Times New Roman" w:hint="eastAsia"/>
          <w:color w:val="auto"/>
          <w:szCs w:val="24"/>
          <w:lang w:eastAsia="zh-CN"/>
        </w:rPr>
        <w:t>未按《政府采购质疑和投诉办法》（中华人民共和国财政部令第94号）</w:t>
      </w:r>
      <w:r w:rsidRPr="00234220">
        <w:rPr>
          <w:rFonts w:ascii="宋体" w:hAnsi="宋体" w:cs="Times New Roman"/>
          <w:color w:val="auto"/>
          <w:szCs w:val="24"/>
          <w:lang w:eastAsia="zh-CN"/>
        </w:rPr>
        <w:t>的规定提出的对本</w:t>
      </w:r>
      <w:r w:rsidRPr="00234220">
        <w:rPr>
          <w:rFonts w:ascii="宋体" w:hAnsi="宋体" w:cs="Times New Roman" w:hint="eastAsia"/>
          <w:color w:val="auto"/>
          <w:szCs w:val="24"/>
          <w:lang w:eastAsia="zh-CN"/>
        </w:rPr>
        <w:t>项目采购过程中</w:t>
      </w:r>
      <w:r w:rsidRPr="00234220">
        <w:rPr>
          <w:rFonts w:ascii="宋体" w:hAnsi="宋体" w:cs="Times New Roman"/>
          <w:color w:val="auto"/>
          <w:szCs w:val="24"/>
          <w:lang w:eastAsia="zh-CN"/>
        </w:rPr>
        <w:t>的</w:t>
      </w:r>
      <w:r w:rsidRPr="00234220">
        <w:rPr>
          <w:rFonts w:ascii="宋体" w:hAnsi="宋体" w:cs="Times New Roman" w:hint="eastAsia"/>
          <w:color w:val="auto"/>
          <w:szCs w:val="24"/>
          <w:lang w:eastAsia="zh-CN"/>
        </w:rPr>
        <w:t>质疑</w:t>
      </w:r>
      <w:r w:rsidRPr="00234220">
        <w:rPr>
          <w:rFonts w:ascii="宋体" w:hAnsi="宋体" w:cs="Times New Roman"/>
          <w:color w:val="auto"/>
          <w:szCs w:val="24"/>
          <w:lang w:eastAsia="zh-CN"/>
        </w:rPr>
        <w:t>，招标人不予受理</w:t>
      </w:r>
      <w:r w:rsidRPr="00234220">
        <w:rPr>
          <w:rFonts w:ascii="宋体" w:hAnsi="宋体" w:cs="Times New Roman" w:hint="eastAsia"/>
          <w:color w:val="auto"/>
          <w:szCs w:val="24"/>
          <w:lang w:eastAsia="zh-CN"/>
        </w:rPr>
        <w:t>（</w:t>
      </w:r>
      <w:r w:rsidRPr="00234220">
        <w:rPr>
          <w:rFonts w:ascii="宋体" w:hAnsi="宋体" w:cs="Times New Roman"/>
          <w:color w:val="auto"/>
          <w:szCs w:val="24"/>
          <w:lang w:eastAsia="zh-CN"/>
        </w:rPr>
        <w:t>接收质疑函的</w:t>
      </w:r>
      <w:r w:rsidRPr="00234220">
        <w:rPr>
          <w:rFonts w:ascii="宋体" w:hAnsi="宋体" w:cs="Times New Roman" w:hint="eastAsia"/>
          <w:color w:val="auto"/>
          <w:szCs w:val="24"/>
          <w:lang w:eastAsia="zh-CN"/>
        </w:rPr>
        <w:t>联系方式详见（十一）联系方式）。</w:t>
      </w:r>
    </w:p>
    <w:p w14:paraId="5655B3D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（十一）</w:t>
      </w:r>
      <w:bookmarkEnd w:id="7"/>
      <w:r w:rsidRPr="00234220">
        <w:rPr>
          <w:rFonts w:ascii="宋体" w:hAnsi="宋体" w:cs="Times New Roman" w:hint="eastAsia"/>
          <w:b/>
          <w:bCs/>
          <w:color w:val="auto"/>
          <w:szCs w:val="24"/>
          <w:lang w:eastAsia="zh-CN"/>
        </w:rPr>
        <w:t>联系方式</w:t>
      </w:r>
    </w:p>
    <w:p w14:paraId="30E03F0E"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1、采购人：江苏省天一中学</w:t>
      </w:r>
    </w:p>
    <w:p w14:paraId="25DFC5AB"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采购人地址：无锡市锡山区东亭二泉中路18号</w:t>
      </w:r>
    </w:p>
    <w:p w14:paraId="14AEF2D6"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联 系 人：蒋俊</w:t>
      </w:r>
    </w:p>
    <w:p w14:paraId="16A6BAAF"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联系方式：</w:t>
      </w:r>
      <w:r w:rsidRPr="00234220">
        <w:rPr>
          <w:rFonts w:ascii="宋体" w:hAnsi="宋体" w:cs="Times New Roman"/>
          <w:color w:val="auto"/>
          <w:szCs w:val="24"/>
          <w:lang w:eastAsia="zh-CN"/>
        </w:rPr>
        <w:t>0510-88223006</w:t>
      </w:r>
      <w:r w:rsidRPr="00234220">
        <w:rPr>
          <w:rFonts w:ascii="宋体" w:hAnsi="宋体" w:cs="Times New Roman" w:hint="eastAsia"/>
          <w:color w:val="auto"/>
          <w:szCs w:val="24"/>
          <w:lang w:eastAsia="zh-CN"/>
        </w:rPr>
        <w:t xml:space="preserve"> </w:t>
      </w:r>
    </w:p>
    <w:p w14:paraId="1554953B"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color w:val="auto"/>
          <w:szCs w:val="24"/>
          <w:lang w:eastAsia="zh-CN"/>
        </w:rPr>
        <w:t>2</w:t>
      </w:r>
      <w:r w:rsidRPr="00234220">
        <w:rPr>
          <w:rFonts w:ascii="宋体" w:hAnsi="宋体" w:cs="Times New Roman" w:hint="eastAsia"/>
          <w:color w:val="auto"/>
          <w:szCs w:val="24"/>
          <w:lang w:eastAsia="zh-CN"/>
        </w:rPr>
        <w:t>、采购代理机构：</w:t>
      </w:r>
      <w:r w:rsidRPr="00234220">
        <w:rPr>
          <w:rFonts w:ascii="宋体" w:hAnsi="宋体" w:cs="宋体" w:hint="eastAsia"/>
          <w:bCs/>
          <w:color w:val="auto"/>
          <w:szCs w:val="24"/>
          <w:lang w:eastAsia="zh-CN"/>
        </w:rPr>
        <w:t>无锡苏名建设咨询有限公司</w:t>
      </w:r>
    </w:p>
    <w:p w14:paraId="68EDC11D"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联系地址：无锡市锡山区东亭街道东亭中路20-2-2501</w:t>
      </w:r>
    </w:p>
    <w:p w14:paraId="041656B9"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联系人：袁嘉忆</w:t>
      </w:r>
    </w:p>
    <w:p w14:paraId="68099ADF"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联系电话：13506182386</w:t>
      </w:r>
    </w:p>
    <w:p w14:paraId="53874888" w14:textId="77777777" w:rsidR="00DA30C6" w:rsidRPr="00234220" w:rsidRDefault="00D27F61">
      <w:pPr>
        <w:shd w:val="clear" w:color="auto" w:fill="FFFFFF"/>
        <w:kinsoku/>
        <w:autoSpaceDE/>
        <w:autoSpaceDN/>
        <w:adjustRightInd/>
        <w:snapToGrid/>
        <w:ind w:firstLine="48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邮编：2141</w:t>
      </w:r>
      <w:r w:rsidRPr="00234220">
        <w:rPr>
          <w:rFonts w:ascii="宋体" w:hAnsi="宋体" w:cs="Times New Roman"/>
          <w:color w:val="auto"/>
          <w:szCs w:val="24"/>
          <w:lang w:eastAsia="zh-CN"/>
        </w:rPr>
        <w:t xml:space="preserve">00 </w:t>
      </w:r>
    </w:p>
    <w:p w14:paraId="07F67C5A" w14:textId="77777777" w:rsidR="00DA30C6" w:rsidRPr="00234220" w:rsidRDefault="00DA30C6">
      <w:pPr>
        <w:widowControl w:val="0"/>
        <w:kinsoku/>
        <w:autoSpaceDE/>
        <w:autoSpaceDN/>
        <w:adjustRightInd/>
        <w:snapToGrid/>
        <w:ind w:firstLineChars="0" w:firstLine="0"/>
        <w:jc w:val="both"/>
        <w:textAlignment w:val="auto"/>
        <w:rPr>
          <w:rFonts w:ascii="宋体" w:hAnsi="宋体" w:cs="Times New Roman"/>
          <w:bCs/>
          <w:color w:val="auto"/>
          <w:kern w:val="2"/>
          <w:szCs w:val="24"/>
          <w:lang w:val="zh-CN" w:eastAsia="zh-CN"/>
        </w:rPr>
      </w:pPr>
    </w:p>
    <w:p w14:paraId="160D2E3D"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12B38DB7"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0D5057C3"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5E4382BE"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5EFBA7FC"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77685D23"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79CA0BCF"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57340D64"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02F2A5A6"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31C98F7F" w14:textId="77777777" w:rsidR="00DA30C6" w:rsidRPr="00234220" w:rsidRDefault="00DA30C6">
      <w:pPr>
        <w:widowControl w:val="0"/>
        <w:kinsoku/>
        <w:autoSpaceDE/>
        <w:autoSpaceDN/>
        <w:adjustRightInd/>
        <w:snapToGrid/>
        <w:ind w:firstLineChars="0" w:firstLine="0"/>
        <w:textAlignment w:val="auto"/>
        <w:rPr>
          <w:rFonts w:ascii="宋体" w:hAnsi="宋体" w:cs="Times New Roman"/>
          <w:bCs/>
          <w:color w:val="auto"/>
          <w:kern w:val="2"/>
          <w:szCs w:val="24"/>
          <w:lang w:val="zh-CN" w:eastAsia="zh-CN"/>
        </w:rPr>
      </w:pPr>
    </w:p>
    <w:p w14:paraId="1C92CBD7" w14:textId="77777777" w:rsidR="00DA30C6" w:rsidRPr="00234220" w:rsidRDefault="00D27F61">
      <w:pPr>
        <w:kinsoku/>
        <w:autoSpaceDE/>
        <w:autoSpaceDN/>
        <w:adjustRightInd/>
        <w:snapToGrid/>
        <w:spacing w:line="240" w:lineRule="auto"/>
        <w:ind w:firstLineChars="0" w:firstLine="0"/>
        <w:textAlignment w:val="auto"/>
        <w:rPr>
          <w:rFonts w:ascii="宋体" w:hAnsi="宋体"/>
          <w:b/>
          <w:bCs/>
          <w:color w:val="auto"/>
          <w:kern w:val="44"/>
          <w:sz w:val="36"/>
          <w:szCs w:val="44"/>
          <w:lang w:eastAsia="zh-CN"/>
        </w:rPr>
      </w:pPr>
      <w:r w:rsidRPr="00234220">
        <w:rPr>
          <w:rFonts w:ascii="宋体" w:hAnsi="宋体"/>
          <w:color w:val="auto"/>
          <w:lang w:eastAsia="zh-CN"/>
        </w:rPr>
        <w:br w:type="page"/>
      </w:r>
    </w:p>
    <w:p w14:paraId="46A2B346" w14:textId="77777777" w:rsidR="00DA30C6" w:rsidRPr="00234220" w:rsidRDefault="00D27F61">
      <w:pPr>
        <w:pStyle w:val="1"/>
        <w:rPr>
          <w:rFonts w:ascii="宋体" w:eastAsia="宋体" w:hAnsi="宋体"/>
          <w:color w:val="auto"/>
          <w:lang w:eastAsia="zh-CN"/>
        </w:rPr>
      </w:pPr>
      <w:bookmarkStart w:id="8" w:name="_Toc187943633"/>
      <w:r w:rsidRPr="00234220">
        <w:rPr>
          <w:rFonts w:ascii="宋体" w:eastAsia="宋体" w:hAnsi="宋体" w:hint="eastAsia"/>
          <w:color w:val="auto"/>
          <w:lang w:eastAsia="zh-CN"/>
        </w:rPr>
        <w:t>二、供应商须知</w:t>
      </w:r>
      <w:bookmarkEnd w:id="8"/>
    </w:p>
    <w:p w14:paraId="6AC458C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（一）遵循原则</w:t>
      </w:r>
    </w:p>
    <w:p w14:paraId="098F782F"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公开透明原则、公平竞争原则、公正原则和诚实信用原则。</w:t>
      </w:r>
    </w:p>
    <w:p w14:paraId="6002501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（二）</w:t>
      </w:r>
      <w:bookmarkStart w:id="9" w:name="_Hlk160181958"/>
      <w:r w:rsidRPr="00234220">
        <w:rPr>
          <w:rFonts w:ascii="宋体" w:hAnsi="宋体" w:cs="Times New Roman" w:hint="eastAsia"/>
          <w:b/>
          <w:bCs/>
          <w:color w:val="auto"/>
          <w:szCs w:val="24"/>
          <w:lang w:eastAsia="zh-CN"/>
        </w:rPr>
        <w:t>招标文件</w:t>
      </w:r>
      <w:bookmarkEnd w:id="9"/>
    </w:p>
    <w:p w14:paraId="53C7FC0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1.招标文件包括本文件目录所列全部内容，投标人应仔细阅读，并在投标文件中充分响应招标文件的所有要求。</w:t>
      </w:r>
    </w:p>
    <w:p w14:paraId="3A1C07F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潜在投标人可在项目招标公告附件中查看公开招标文件，如确定投标，必须在苏采云平台中免费下载公开招标文件（“项目参与”——“采购项目”找到需要获取采购文件的项目，点击“我要参与”——“参与投标”——“下载文件”，完成项目参与，将苏采云平台中下载的采购文件（后缀名为“kedt”）导入到“政府采购客户端”，离线按要求编制并加密投标文件（使用“CA数字证书”），导出加密的投标文件（后缀名为zip，不得超过150M）并在苏采云平台上传该加密的投标文件，对采购文件各项内容做出实质性响应，否则其投标文件无效。</w:t>
      </w:r>
    </w:p>
    <w:p w14:paraId="606B22E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3.投标人一旦参加本项目投标，即表明承诺接受了本招标文件中的所有条件和规定。</w:t>
      </w:r>
    </w:p>
    <w:p w14:paraId="0927591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4.招标文件仅作为本次招投标使用。</w:t>
      </w:r>
    </w:p>
    <w:p w14:paraId="4591279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5.招标文件中的“法定代表人”是指投标人的营业执照或相关部门的登记证明文件中的“法定代表人”或“负责人”。</w:t>
      </w:r>
    </w:p>
    <w:p w14:paraId="6CA87EB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（三）招标文件的解释</w:t>
      </w:r>
    </w:p>
    <w:p w14:paraId="1712B29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 xml:space="preserve"> </w:t>
      </w:r>
      <w:r w:rsidRPr="00234220">
        <w:rPr>
          <w:rFonts w:ascii="宋体" w:hAnsi="宋体" w:cs="Times New Roman"/>
          <w:color w:val="auto"/>
          <w:szCs w:val="24"/>
          <w:lang w:eastAsia="zh-CN"/>
        </w:rPr>
        <w:t xml:space="preserve"> </w:t>
      </w:r>
      <w:r w:rsidRPr="00234220">
        <w:rPr>
          <w:rFonts w:ascii="宋体" w:hAnsi="宋体" w:cs="Times New Roman" w:hint="eastAsia"/>
          <w:color w:val="auto"/>
          <w:szCs w:val="24"/>
          <w:lang w:eastAsia="zh-CN"/>
        </w:rPr>
        <w:t>本文件的最终解释权归采购人。</w:t>
      </w:r>
    </w:p>
    <w:p w14:paraId="4359F8A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b/>
          <w:bCs/>
          <w:color w:val="auto"/>
          <w:szCs w:val="24"/>
          <w:lang w:eastAsia="zh-CN"/>
        </w:rPr>
        <w:t>（四）招标文件的补充或修正</w:t>
      </w:r>
      <w:r w:rsidRPr="00234220">
        <w:rPr>
          <w:rFonts w:ascii="宋体" w:hAnsi="宋体" w:cs="Times New Roman" w:hint="eastAsia"/>
          <w:color w:val="auto"/>
          <w:szCs w:val="24"/>
          <w:lang w:eastAsia="zh-CN"/>
        </w:rPr>
        <w:t xml:space="preserve"> </w:t>
      </w:r>
    </w:p>
    <w:p w14:paraId="6DA45E61" w14:textId="77777777" w:rsidR="00DA30C6" w:rsidRPr="00234220" w:rsidRDefault="00D27F61">
      <w:pPr>
        <w:widowControl w:val="0"/>
        <w:kinsoku/>
        <w:autoSpaceDE/>
        <w:autoSpaceDN/>
        <w:adjustRightInd/>
        <w:snapToGrid/>
        <w:ind w:firstLineChars="0" w:firstLine="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1.采购人或者采购代理机构可以对已发出的招标文件进行必要的澄清或者修改，但不得改变采购标的和资格条件。澄清或者修改应当在财政部门指定的政府采购信息发布媒体上发布澄清公告。澄清或者修改的内容为招标文件的组成部分。</w:t>
      </w:r>
    </w:p>
    <w:p w14:paraId="55C58EEC" w14:textId="77777777" w:rsidR="00DA30C6" w:rsidRPr="00234220" w:rsidRDefault="00D27F61">
      <w:pPr>
        <w:widowControl w:val="0"/>
        <w:kinsoku/>
        <w:autoSpaceDE/>
        <w:autoSpaceDN/>
        <w:adjustRightInd/>
        <w:snapToGrid/>
        <w:ind w:firstLineChars="0" w:firstLine="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2.澄清或者修改的内容可能影响投标文件编制的，采购人或者采购代理机构应当在提交首次投标文件截止时间至少15日前，以电子邮件形式通知所有获取招标文件的供应商；不足15日的，采购人或者采购代理机构应当顺延提交首次投标文件的截止时间。 </w:t>
      </w:r>
    </w:p>
    <w:p w14:paraId="1708CBEE" w14:textId="77777777" w:rsidR="00DA30C6" w:rsidRPr="00234220" w:rsidRDefault="00D27F61">
      <w:pPr>
        <w:widowControl w:val="0"/>
        <w:kinsoku/>
        <w:autoSpaceDE/>
        <w:autoSpaceDN/>
        <w:adjustRightInd/>
        <w:snapToGrid/>
        <w:ind w:firstLineChars="0" w:firstLine="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3.供应商应于投标截止日前以电子邮件形式发送至无锡苏名建设咨询有限公司，确认已收到修改文件或延期开标通知，邮箱：</w:t>
      </w:r>
      <w:r w:rsidRPr="00234220">
        <w:rPr>
          <w:rFonts w:ascii="宋体" w:hAnsi="宋体" w:cs="Times New Roman"/>
          <w:color w:val="auto"/>
          <w:kern w:val="2"/>
          <w:szCs w:val="24"/>
          <w:u w:val="single"/>
          <w:lang w:eastAsia="zh-CN"/>
        </w:rPr>
        <w:t>69755359@qq.com</w:t>
      </w:r>
      <w:r w:rsidRPr="00234220">
        <w:rPr>
          <w:rFonts w:ascii="宋体" w:hAnsi="宋体" w:cs="宋体" w:hint="eastAsia"/>
          <w:color w:val="auto"/>
          <w:kern w:val="2"/>
          <w:szCs w:val="24"/>
          <w:lang w:eastAsia="zh-CN"/>
        </w:rPr>
        <w:t>；逾期不回视同收到此公告。因供应商未及时全面地关注更正公告导致其提交的投标文件材料不符合采购人要求，而造成的损失及风险（包括但不限于未成交）由供应商自行承担。</w:t>
      </w:r>
    </w:p>
    <w:p w14:paraId="478414E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color w:val="auto"/>
          <w:szCs w:val="24"/>
          <w:lang w:eastAsia="zh-CN"/>
        </w:rPr>
        <w:t>4</w:t>
      </w:r>
      <w:r w:rsidRPr="00234220">
        <w:rPr>
          <w:rFonts w:ascii="宋体" w:hAnsi="宋体" w:cs="Times New Roman" w:hint="eastAsia"/>
          <w:color w:val="auto"/>
          <w:szCs w:val="24"/>
          <w:lang w:eastAsia="zh-CN"/>
        </w:rPr>
        <w:t>.供应商认为招标文件使自己的权益受到损害的，可以自获取招标文件之日或者招标公告期限届满之日（以公告期限届满后获取招标文件的，以公告期限届满之日为准）起7个工作日内，以书面形式向采购人或采购代理机构提出质疑。针对同一采购程序环节的质疑，须在法定质疑期内一次性提出。质疑函的质疑事项应具体、明确，并具有必要的事实依据和法律依据（格式详见中国政府采购网《政府采购供应商质疑函范本》）。采购代理机构将在收到符合上述要求的书面质疑后七个工作日内，对质疑内容作出答复。供应商在法定质疑期限外送达的质疑函或法定质疑期限内送达的质疑函不符合上述要求的均为无效质疑，采购代理机构对无效质疑不予受理。</w:t>
      </w:r>
    </w:p>
    <w:p w14:paraId="312362B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 xml:space="preserve"> （五）投标文件的组成</w:t>
      </w:r>
    </w:p>
    <w:p w14:paraId="358E330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bookmarkStart w:id="10" w:name="_Hlk159252584"/>
      <w:r w:rsidRPr="00234220">
        <w:rPr>
          <w:rFonts w:ascii="宋体" w:hAnsi="宋体" w:cs="Times New Roman" w:hint="eastAsia"/>
          <w:b/>
          <w:bCs/>
          <w:color w:val="auto"/>
          <w:szCs w:val="24"/>
          <w:lang w:eastAsia="zh-CN"/>
        </w:rPr>
        <w:t>1．投标函（格式见附件）</w:t>
      </w:r>
    </w:p>
    <w:p w14:paraId="2B47C698"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2．资格、资信证明文件：</w:t>
      </w:r>
    </w:p>
    <w:p w14:paraId="7B9A7A2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bookmarkStart w:id="11" w:name="_Hlk159251740"/>
      <w:r w:rsidRPr="00234220">
        <w:rPr>
          <w:rFonts w:ascii="宋体" w:hAnsi="宋体" w:cs="Times New Roman" w:hint="eastAsia"/>
          <w:color w:val="auto"/>
          <w:szCs w:val="24"/>
          <w:lang w:eastAsia="zh-CN"/>
        </w:rPr>
        <w:t>（1）关于资格的声明函</w:t>
      </w:r>
      <w:r w:rsidRPr="00234220">
        <w:rPr>
          <w:rFonts w:ascii="宋体" w:hAnsi="宋体" w:cs="Times New Roman" w:hint="eastAsia"/>
          <w:b/>
          <w:bCs/>
          <w:color w:val="auto"/>
          <w:szCs w:val="24"/>
          <w:lang w:eastAsia="zh-CN"/>
        </w:rPr>
        <w:t>（格式见附件）</w:t>
      </w:r>
      <w:r w:rsidRPr="00234220">
        <w:rPr>
          <w:rFonts w:ascii="宋体" w:hAnsi="宋体" w:cs="Times New Roman" w:hint="eastAsia"/>
          <w:color w:val="auto"/>
          <w:szCs w:val="24"/>
          <w:lang w:eastAsia="zh-CN"/>
        </w:rPr>
        <w:t>；</w:t>
      </w:r>
    </w:p>
    <w:p w14:paraId="704D083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（2）具有独立承担民事责任能力的供应商营业执照或相关部门的登记证明文件扫描件加盖公章</w:t>
      </w:r>
      <w:r w:rsidRPr="00234220">
        <w:rPr>
          <w:rFonts w:ascii="宋体" w:hAnsi="宋体" w:cs="Times New Roman" w:hint="eastAsia"/>
          <w:b/>
          <w:bCs/>
          <w:color w:val="auto"/>
          <w:szCs w:val="24"/>
          <w:lang w:eastAsia="zh-CN"/>
        </w:rPr>
        <w:t>（投标供应商如允许以分支机构身份参加投标的，提供投标供应商分支机构的营业执照扫描件）；</w:t>
      </w:r>
    </w:p>
    <w:p w14:paraId="56408B3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（3）供应商法定代表人授权委托书加盖公章</w:t>
      </w:r>
      <w:r w:rsidRPr="00234220">
        <w:rPr>
          <w:rFonts w:ascii="宋体" w:hAnsi="宋体" w:cs="Times New Roman" w:hint="eastAsia"/>
          <w:b/>
          <w:bCs/>
          <w:color w:val="auto"/>
          <w:szCs w:val="24"/>
          <w:lang w:eastAsia="zh-CN"/>
        </w:rPr>
        <w:t>（法定代表人亲自参与投标的除外，格式见附件）；</w:t>
      </w:r>
    </w:p>
    <w:p w14:paraId="052A364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（4）供应商法定代表人身份证扫描件加盖公章</w:t>
      </w:r>
      <w:r w:rsidRPr="00234220">
        <w:rPr>
          <w:rFonts w:ascii="宋体" w:hAnsi="宋体" w:cs="Times New Roman" w:hint="eastAsia"/>
          <w:b/>
          <w:bCs/>
          <w:color w:val="auto"/>
          <w:szCs w:val="24"/>
          <w:lang w:eastAsia="zh-CN"/>
        </w:rPr>
        <w:t>（正、反面）</w:t>
      </w:r>
      <w:r w:rsidRPr="00234220">
        <w:rPr>
          <w:rFonts w:ascii="宋体" w:hAnsi="宋体" w:cs="Times New Roman" w:hint="eastAsia"/>
          <w:color w:val="auto"/>
          <w:szCs w:val="24"/>
          <w:lang w:eastAsia="zh-CN"/>
        </w:rPr>
        <w:t>；</w:t>
      </w:r>
    </w:p>
    <w:p w14:paraId="3F70B4C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（5）供应商法定代表人授权代表身份证扫描件加盖公章</w:t>
      </w:r>
      <w:r w:rsidRPr="00234220">
        <w:rPr>
          <w:rFonts w:ascii="宋体" w:hAnsi="宋体" w:cs="Times New Roman" w:hint="eastAsia"/>
          <w:b/>
          <w:bCs/>
          <w:color w:val="auto"/>
          <w:szCs w:val="24"/>
          <w:lang w:eastAsia="zh-CN"/>
        </w:rPr>
        <w:t>（正、反面， 法定代表人亲自参与投标的除外）</w:t>
      </w:r>
      <w:r w:rsidRPr="00234220">
        <w:rPr>
          <w:rFonts w:ascii="宋体" w:hAnsi="宋体" w:cs="Times New Roman" w:hint="eastAsia"/>
          <w:color w:val="auto"/>
          <w:szCs w:val="24"/>
          <w:lang w:eastAsia="zh-CN"/>
        </w:rPr>
        <w:t xml:space="preserve">； </w:t>
      </w:r>
    </w:p>
    <w:p w14:paraId="61D3391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w:t>
      </w:r>
      <w:r w:rsidRPr="00234220">
        <w:rPr>
          <w:rFonts w:ascii="宋体" w:hAnsi="宋体" w:cs="Times New Roman"/>
          <w:color w:val="auto"/>
          <w:szCs w:val="24"/>
          <w:lang w:eastAsia="zh-CN"/>
        </w:rPr>
        <w:t>6</w:t>
      </w:r>
      <w:r w:rsidRPr="00234220">
        <w:rPr>
          <w:rFonts w:ascii="宋体" w:hAnsi="宋体" w:cs="Times New Roman" w:hint="eastAsia"/>
          <w:color w:val="auto"/>
          <w:szCs w:val="24"/>
          <w:lang w:eastAsia="zh-CN"/>
        </w:rPr>
        <w:t>）供应商近六个月中任意一个月份（不含投标当月）的财务状况报告（资产负债表和利润表）或由会计师事务所出具的近两年中任意一个年度的审计报告和所附已审财务报告扫描件加盖公章，成立不满三个自然月的公司（企业）除外；</w:t>
      </w:r>
    </w:p>
    <w:p w14:paraId="7F41ED2F"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w:t>
      </w:r>
      <w:r w:rsidRPr="00234220">
        <w:rPr>
          <w:rFonts w:ascii="宋体" w:hAnsi="宋体" w:cs="Times New Roman"/>
          <w:color w:val="auto"/>
          <w:szCs w:val="24"/>
          <w:lang w:eastAsia="zh-CN"/>
        </w:rPr>
        <w:t>7</w:t>
      </w:r>
      <w:r w:rsidRPr="00234220">
        <w:rPr>
          <w:rFonts w:ascii="宋体" w:hAnsi="宋体" w:cs="Times New Roman" w:hint="eastAsia"/>
          <w:color w:val="auto"/>
          <w:szCs w:val="24"/>
          <w:lang w:eastAsia="zh-CN"/>
        </w:rPr>
        <w:t>）供应商近六个月中任意一个月份（不含投标当月）的依法缴纳税收的相关材料（提供相关主管部门证明或银行代扣证明）扫描件加盖公章，成立不满三个自然月的公司（企业）除外；</w:t>
      </w:r>
    </w:p>
    <w:p w14:paraId="1F352F5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w:t>
      </w:r>
      <w:r w:rsidRPr="00234220">
        <w:rPr>
          <w:rFonts w:ascii="宋体" w:hAnsi="宋体" w:cs="Times New Roman"/>
          <w:color w:val="auto"/>
          <w:szCs w:val="24"/>
          <w:lang w:eastAsia="zh-CN"/>
        </w:rPr>
        <w:t>8</w:t>
      </w:r>
      <w:r w:rsidRPr="00234220">
        <w:rPr>
          <w:rFonts w:ascii="宋体" w:hAnsi="宋体" w:cs="Times New Roman" w:hint="eastAsia"/>
          <w:color w:val="auto"/>
          <w:szCs w:val="24"/>
          <w:lang w:eastAsia="zh-CN"/>
        </w:rPr>
        <w:t>）供应商近六个月中任意一个月份（不含投标当月）的依法缴纳社会保障资金的相关材料（提供相关主管部门证明或银行代扣证明）扫描件加盖公章，成立不满三个自然月的公司（企业）除外；</w:t>
      </w:r>
    </w:p>
    <w:p w14:paraId="5666F66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w:t>
      </w:r>
      <w:r w:rsidRPr="00234220">
        <w:rPr>
          <w:rFonts w:ascii="宋体" w:hAnsi="宋体" w:cs="Times New Roman"/>
          <w:color w:val="auto"/>
          <w:szCs w:val="24"/>
          <w:lang w:eastAsia="zh-CN"/>
        </w:rPr>
        <w:t>9</w:t>
      </w:r>
      <w:r w:rsidRPr="00234220">
        <w:rPr>
          <w:rFonts w:ascii="宋体" w:hAnsi="宋体" w:cs="Times New Roman" w:hint="eastAsia"/>
          <w:color w:val="auto"/>
          <w:szCs w:val="24"/>
          <w:lang w:eastAsia="zh-CN"/>
        </w:rPr>
        <w:t>）中小企业声明函（格式见附件）或残疾人福利性单位声明函（格式见附件）或由省级以上监狱管理局、戒毒管理局（含新疆生产建设兵团）出具的属于监狱企业的证明文件扫描件加盖公章；</w:t>
      </w:r>
    </w:p>
    <w:p w14:paraId="47078B4F"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w:t>
      </w:r>
      <w:r w:rsidRPr="00234220">
        <w:rPr>
          <w:rFonts w:ascii="宋体" w:hAnsi="宋体" w:cs="Times New Roman"/>
          <w:color w:val="auto"/>
          <w:szCs w:val="24"/>
          <w:lang w:eastAsia="zh-CN"/>
        </w:rPr>
        <w:t>0</w:t>
      </w:r>
      <w:r w:rsidRPr="00234220">
        <w:rPr>
          <w:rFonts w:ascii="宋体" w:hAnsi="宋体" w:cs="Times New Roman" w:hint="eastAsia"/>
          <w:color w:val="auto"/>
          <w:szCs w:val="24"/>
          <w:lang w:eastAsia="zh-CN"/>
        </w:rPr>
        <w:t>）承诺书</w:t>
      </w:r>
      <w:r w:rsidRPr="00234220">
        <w:rPr>
          <w:rFonts w:ascii="宋体" w:hAnsi="宋体" w:cs="Times New Roman" w:hint="eastAsia"/>
          <w:b/>
          <w:bCs/>
          <w:color w:val="auto"/>
          <w:szCs w:val="24"/>
          <w:lang w:eastAsia="zh-CN"/>
        </w:rPr>
        <w:t>（格式见附件）</w:t>
      </w:r>
      <w:r w:rsidRPr="00234220">
        <w:rPr>
          <w:rFonts w:ascii="宋体" w:hAnsi="宋体" w:cs="Times New Roman" w:hint="eastAsia"/>
          <w:color w:val="auto"/>
          <w:szCs w:val="24"/>
          <w:lang w:eastAsia="zh-CN"/>
        </w:rPr>
        <w:t>；</w:t>
      </w:r>
    </w:p>
    <w:p w14:paraId="077830E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w:t>
      </w:r>
      <w:r w:rsidRPr="00234220">
        <w:rPr>
          <w:rFonts w:ascii="宋体" w:hAnsi="宋体" w:cs="Times New Roman"/>
          <w:color w:val="auto"/>
          <w:szCs w:val="24"/>
          <w:lang w:eastAsia="zh-CN"/>
        </w:rPr>
        <w:t>1</w:t>
      </w:r>
      <w:r w:rsidRPr="00234220">
        <w:rPr>
          <w:rFonts w:ascii="宋体" w:hAnsi="宋体" w:cs="Times New Roman" w:hint="eastAsia"/>
          <w:color w:val="auto"/>
          <w:szCs w:val="24"/>
          <w:lang w:eastAsia="zh-CN"/>
        </w:rPr>
        <w:t>）</w:t>
      </w:r>
      <w:r w:rsidRPr="00234220">
        <w:rPr>
          <w:rFonts w:ascii="宋体" w:hAnsi="宋体" w:cs="Times New Roman" w:hint="eastAsia"/>
          <w:bCs/>
          <w:color w:val="auto"/>
          <w:szCs w:val="24"/>
          <w:lang w:eastAsia="zh-CN"/>
        </w:rPr>
        <w:t>采购人要求的特定资质证明</w:t>
      </w:r>
      <w:r w:rsidRPr="00234220">
        <w:rPr>
          <w:rFonts w:ascii="宋体" w:hAnsi="宋体" w:cs="Times New Roman" w:hint="eastAsia"/>
          <w:color w:val="auto"/>
          <w:szCs w:val="24"/>
          <w:lang w:eastAsia="zh-CN"/>
        </w:rPr>
        <w:t>扫描件加盖公章</w:t>
      </w:r>
      <w:r w:rsidRPr="00234220">
        <w:rPr>
          <w:rFonts w:ascii="宋体" w:hAnsi="宋体" w:cs="Times New Roman" w:hint="eastAsia"/>
          <w:b/>
          <w:color w:val="auto"/>
          <w:szCs w:val="24"/>
          <w:lang w:eastAsia="zh-CN"/>
        </w:rPr>
        <w:t>（详见“投标邀请函”－“供应商资格要求”之4中要求）</w:t>
      </w:r>
      <w:r w:rsidRPr="00234220">
        <w:rPr>
          <w:rFonts w:ascii="宋体" w:hAnsi="宋体" w:cs="Times New Roman" w:hint="eastAsia"/>
          <w:bCs/>
          <w:color w:val="auto"/>
          <w:szCs w:val="24"/>
          <w:lang w:eastAsia="zh-CN"/>
        </w:rPr>
        <w:t>；</w:t>
      </w:r>
    </w:p>
    <w:bookmarkEnd w:id="11"/>
    <w:p w14:paraId="28F8507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bCs/>
          <w:color w:val="auto"/>
          <w:szCs w:val="24"/>
          <w:lang w:eastAsia="zh-CN"/>
        </w:rPr>
        <w:t>3</w:t>
      </w:r>
      <w:r w:rsidRPr="00234220">
        <w:rPr>
          <w:rFonts w:ascii="宋体" w:hAnsi="宋体" w:cs="Times New Roman"/>
          <w:bCs/>
          <w:color w:val="auto"/>
          <w:szCs w:val="24"/>
          <w:lang w:eastAsia="zh-CN"/>
        </w:rPr>
        <w:t>.</w:t>
      </w:r>
      <w:r w:rsidRPr="00234220">
        <w:rPr>
          <w:rFonts w:ascii="宋体" w:hAnsi="宋体" w:cs="Times New Roman" w:hint="eastAsia"/>
          <w:color w:val="auto"/>
          <w:szCs w:val="24"/>
          <w:lang w:eastAsia="zh-CN"/>
        </w:rPr>
        <w:t>开标一览表</w:t>
      </w:r>
      <w:r w:rsidRPr="00234220">
        <w:rPr>
          <w:rFonts w:ascii="宋体" w:hAnsi="宋体" w:cs="Times New Roman" w:hint="eastAsia"/>
          <w:b/>
          <w:bCs/>
          <w:color w:val="auto"/>
          <w:szCs w:val="24"/>
          <w:lang w:eastAsia="zh-CN"/>
        </w:rPr>
        <w:t>（格式见附件）</w:t>
      </w:r>
    </w:p>
    <w:p w14:paraId="5934344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4</w:t>
      </w:r>
      <w:r w:rsidRPr="00234220">
        <w:rPr>
          <w:rFonts w:ascii="宋体" w:hAnsi="宋体" w:cs="Times New Roman"/>
          <w:color w:val="auto"/>
          <w:szCs w:val="24"/>
          <w:lang w:eastAsia="zh-CN"/>
        </w:rPr>
        <w:t>.</w:t>
      </w:r>
      <w:r w:rsidRPr="00234220">
        <w:rPr>
          <w:rFonts w:ascii="宋体" w:hAnsi="宋体" w:cs="Times New Roman" w:hint="eastAsia"/>
          <w:color w:val="auto"/>
          <w:szCs w:val="24"/>
          <w:lang w:eastAsia="zh-CN"/>
        </w:rPr>
        <w:t>明细报价表</w:t>
      </w:r>
      <w:r w:rsidRPr="00234220">
        <w:rPr>
          <w:rFonts w:ascii="宋体" w:hAnsi="宋体" w:cs="Times New Roman" w:hint="eastAsia"/>
          <w:b/>
          <w:bCs/>
          <w:color w:val="auto"/>
          <w:szCs w:val="24"/>
          <w:lang w:eastAsia="zh-CN"/>
        </w:rPr>
        <w:t>（格式见附件）</w:t>
      </w:r>
    </w:p>
    <w:p w14:paraId="42C59CF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bCs/>
          <w:color w:val="auto"/>
          <w:szCs w:val="24"/>
          <w:lang w:eastAsia="zh-CN"/>
        </w:rPr>
        <w:t>5.</w:t>
      </w:r>
      <w:r w:rsidRPr="00234220">
        <w:rPr>
          <w:rFonts w:ascii="宋体" w:hAnsi="宋体" w:cs="Times New Roman" w:hint="eastAsia"/>
          <w:bCs/>
          <w:color w:val="auto"/>
          <w:szCs w:val="24"/>
          <w:lang w:eastAsia="zh-CN"/>
        </w:rPr>
        <w:t>项目管理机构配备情况表</w:t>
      </w:r>
      <w:r w:rsidRPr="00234220">
        <w:rPr>
          <w:rFonts w:ascii="宋体" w:hAnsi="宋体" w:cs="Times New Roman" w:hint="eastAsia"/>
          <w:b/>
          <w:bCs/>
          <w:color w:val="auto"/>
          <w:szCs w:val="24"/>
          <w:lang w:eastAsia="zh-CN"/>
        </w:rPr>
        <w:t>（格式见附件）</w:t>
      </w:r>
    </w:p>
    <w:p w14:paraId="3222C90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6.拟投入的机械设备情况表</w:t>
      </w:r>
      <w:r w:rsidRPr="00234220">
        <w:rPr>
          <w:rFonts w:ascii="宋体" w:hAnsi="宋体" w:cs="Times New Roman" w:hint="eastAsia"/>
          <w:b/>
          <w:bCs/>
          <w:color w:val="auto"/>
          <w:szCs w:val="24"/>
          <w:lang w:eastAsia="zh-CN"/>
        </w:rPr>
        <w:t>（格式见附件）</w:t>
      </w:r>
    </w:p>
    <w:p w14:paraId="7B86041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7.服务承诺</w:t>
      </w:r>
      <w:r w:rsidRPr="00234220">
        <w:rPr>
          <w:rFonts w:ascii="宋体" w:hAnsi="宋体" w:cs="Times New Roman" w:hint="eastAsia"/>
          <w:b/>
          <w:bCs/>
          <w:color w:val="auto"/>
          <w:szCs w:val="24"/>
          <w:lang w:eastAsia="zh-CN"/>
        </w:rPr>
        <w:t xml:space="preserve">（格式见附件） </w:t>
      </w:r>
    </w:p>
    <w:p w14:paraId="5F574F8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8</w:t>
      </w:r>
      <w:r w:rsidRPr="00234220">
        <w:rPr>
          <w:rFonts w:ascii="宋体" w:hAnsi="宋体" w:cs="Times New Roman"/>
          <w:color w:val="auto"/>
          <w:szCs w:val="24"/>
          <w:lang w:eastAsia="zh-CN"/>
        </w:rPr>
        <w:t>.</w:t>
      </w:r>
      <w:r w:rsidRPr="00234220">
        <w:rPr>
          <w:rFonts w:ascii="宋体" w:hAnsi="宋体" w:cs="Times New Roman" w:hint="eastAsia"/>
          <w:color w:val="auto"/>
          <w:szCs w:val="24"/>
          <w:lang w:eastAsia="zh-CN"/>
        </w:rPr>
        <w:t>投标偏离表</w:t>
      </w:r>
      <w:r w:rsidRPr="00234220">
        <w:rPr>
          <w:rFonts w:ascii="宋体" w:hAnsi="宋体" w:cs="Times New Roman" w:hint="eastAsia"/>
          <w:b/>
          <w:bCs/>
          <w:color w:val="auto"/>
          <w:szCs w:val="24"/>
          <w:lang w:eastAsia="zh-CN"/>
        </w:rPr>
        <w:t>（格式见附件）</w:t>
      </w:r>
    </w:p>
    <w:p w14:paraId="3391D26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9</w:t>
      </w:r>
      <w:r w:rsidRPr="00234220">
        <w:rPr>
          <w:rFonts w:ascii="宋体" w:hAnsi="宋体" w:cs="Times New Roman"/>
          <w:color w:val="auto"/>
          <w:szCs w:val="24"/>
          <w:lang w:eastAsia="zh-CN"/>
        </w:rPr>
        <w:t>.</w:t>
      </w:r>
      <w:r w:rsidRPr="00234220">
        <w:rPr>
          <w:rFonts w:ascii="宋体" w:hAnsi="宋体" w:cs="Times New Roman" w:hint="eastAsia"/>
          <w:color w:val="auto"/>
          <w:szCs w:val="24"/>
          <w:lang w:eastAsia="zh-CN"/>
        </w:rPr>
        <w:t>服务方案</w:t>
      </w:r>
      <w:r w:rsidRPr="00234220">
        <w:rPr>
          <w:rFonts w:ascii="宋体" w:hAnsi="宋体" w:cs="Times New Roman" w:hint="eastAsia"/>
          <w:b/>
          <w:bCs/>
          <w:color w:val="auto"/>
          <w:szCs w:val="24"/>
          <w:lang w:eastAsia="zh-CN"/>
        </w:rPr>
        <w:t>（详见评分标准）</w:t>
      </w:r>
    </w:p>
    <w:p w14:paraId="7C42227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Cs/>
          <w:color w:val="auto"/>
          <w:szCs w:val="24"/>
          <w:lang w:eastAsia="zh-CN"/>
        </w:rPr>
        <w:t>10</w:t>
      </w:r>
      <w:r w:rsidRPr="00234220">
        <w:rPr>
          <w:rFonts w:ascii="宋体" w:hAnsi="宋体" w:cs="Times New Roman"/>
          <w:bCs/>
          <w:color w:val="auto"/>
          <w:szCs w:val="24"/>
          <w:lang w:eastAsia="zh-CN"/>
        </w:rPr>
        <w:t>.</w:t>
      </w:r>
      <w:r w:rsidRPr="00234220">
        <w:rPr>
          <w:rFonts w:ascii="宋体" w:hAnsi="宋体" w:cs="Times New Roman" w:hint="eastAsia"/>
          <w:color w:val="auto"/>
          <w:szCs w:val="24"/>
          <w:lang w:eastAsia="zh-CN"/>
        </w:rPr>
        <w:t>评分标准中对应的其他所需证明材料</w:t>
      </w:r>
      <w:r w:rsidRPr="00234220">
        <w:rPr>
          <w:rFonts w:ascii="宋体" w:hAnsi="宋体" w:cs="Times New Roman" w:hint="eastAsia"/>
          <w:b/>
          <w:bCs/>
          <w:color w:val="auto"/>
          <w:szCs w:val="24"/>
          <w:lang w:eastAsia="zh-CN"/>
        </w:rPr>
        <w:t>（详见评分标准）</w:t>
      </w:r>
    </w:p>
    <w:p w14:paraId="1030458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bCs/>
          <w:color w:val="auto"/>
          <w:szCs w:val="24"/>
          <w:lang w:eastAsia="zh-CN"/>
        </w:rPr>
        <w:t>11.</w:t>
      </w:r>
      <w:r w:rsidRPr="00234220">
        <w:rPr>
          <w:rFonts w:ascii="宋体" w:hAnsi="宋体" w:cs="Times New Roman" w:hint="eastAsia"/>
          <w:color w:val="auto"/>
          <w:szCs w:val="24"/>
          <w:lang w:eastAsia="zh-CN"/>
        </w:rPr>
        <w:t>其他</w:t>
      </w:r>
      <w:r w:rsidRPr="00234220">
        <w:rPr>
          <w:rFonts w:ascii="宋体" w:hAnsi="宋体" w:cs="Times New Roman" w:hint="eastAsia"/>
          <w:b/>
          <w:bCs/>
          <w:color w:val="auto"/>
          <w:szCs w:val="24"/>
          <w:lang w:eastAsia="zh-CN"/>
        </w:rPr>
        <w:t>（投标人认为有必要提供的声明和文件，如有格式自拟并自行添加）</w:t>
      </w:r>
    </w:p>
    <w:bookmarkEnd w:id="10"/>
    <w:p w14:paraId="26E75AD4" w14:textId="77777777" w:rsidR="00DA30C6" w:rsidRPr="00234220" w:rsidRDefault="00D27F61">
      <w:pPr>
        <w:shd w:val="clear" w:color="auto" w:fill="FFFFFF"/>
        <w:kinsoku/>
        <w:autoSpaceDE/>
        <w:autoSpaceDN/>
        <w:adjustRightInd/>
        <w:snapToGrid/>
        <w:ind w:firstLineChars="0" w:firstLine="480"/>
        <w:textAlignment w:val="auto"/>
        <w:rPr>
          <w:rFonts w:ascii="宋体" w:hAnsi="宋体" w:cs="Times New Roman"/>
          <w:snapToGrid/>
          <w:color w:val="auto"/>
          <w:szCs w:val="24"/>
          <w:lang w:eastAsia="zh-CN"/>
        </w:rPr>
      </w:pPr>
      <w:r w:rsidRPr="00234220">
        <w:rPr>
          <w:rFonts w:ascii="宋体" w:hAnsi="宋体" w:cs="Times New Roman" w:hint="eastAsia"/>
          <w:snapToGrid/>
          <w:color w:val="auto"/>
          <w:szCs w:val="24"/>
          <w:lang w:eastAsia="zh-CN"/>
        </w:rPr>
        <w:t>注：按照《政府采购法实施条例释义》，法人的分支机构由于其不能独立承担民事责任，不能以分支机构的身份参加政府采购，只能以法人身份参加。但银行、保险、石油石化、电力、电信等有行业特殊情况的，可以分支机构参加政府采购和签订合同。</w:t>
      </w:r>
    </w:p>
    <w:p w14:paraId="14943F4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上述1-</w:t>
      </w:r>
      <w:r w:rsidRPr="00234220">
        <w:rPr>
          <w:rFonts w:ascii="宋体" w:hAnsi="宋体" w:cs="Times New Roman"/>
          <w:b/>
          <w:bCs/>
          <w:color w:val="auto"/>
          <w:szCs w:val="24"/>
          <w:lang w:eastAsia="zh-CN"/>
        </w:rPr>
        <w:t>8</w:t>
      </w:r>
      <w:r w:rsidRPr="00234220">
        <w:rPr>
          <w:rFonts w:ascii="宋体" w:hAnsi="宋体" w:cs="Times New Roman" w:hint="eastAsia"/>
          <w:b/>
          <w:bCs/>
          <w:color w:val="auto"/>
          <w:szCs w:val="24"/>
          <w:lang w:eastAsia="zh-CN"/>
        </w:rPr>
        <w:t>项供应商必须按要求全部提供，否则投标文件无效。如上述资格证明文件遇年检、换证，则必须提供法定年检、换证单位出具的有效证明扫描件。如上述资格证明文件第（</w:t>
      </w:r>
      <w:r w:rsidRPr="00234220">
        <w:rPr>
          <w:rFonts w:ascii="宋体" w:hAnsi="宋体" w:cs="Times New Roman"/>
          <w:b/>
          <w:bCs/>
          <w:color w:val="auto"/>
          <w:szCs w:val="24"/>
          <w:lang w:eastAsia="zh-CN"/>
        </w:rPr>
        <w:t>6</w:t>
      </w:r>
      <w:r w:rsidRPr="00234220">
        <w:rPr>
          <w:rFonts w:ascii="宋体" w:hAnsi="宋体" w:cs="Times New Roman" w:hint="eastAsia"/>
          <w:b/>
          <w:bCs/>
          <w:color w:val="auto"/>
          <w:szCs w:val="24"/>
          <w:lang w:eastAsia="zh-CN"/>
        </w:rPr>
        <w:t>）（</w:t>
      </w:r>
      <w:r w:rsidRPr="00234220">
        <w:rPr>
          <w:rFonts w:ascii="宋体" w:hAnsi="宋体" w:cs="Times New Roman"/>
          <w:b/>
          <w:bCs/>
          <w:color w:val="auto"/>
          <w:szCs w:val="24"/>
          <w:lang w:eastAsia="zh-CN"/>
        </w:rPr>
        <w:t>7</w:t>
      </w:r>
      <w:r w:rsidRPr="00234220">
        <w:rPr>
          <w:rFonts w:ascii="宋体" w:hAnsi="宋体" w:cs="Times New Roman" w:hint="eastAsia"/>
          <w:b/>
          <w:bCs/>
          <w:color w:val="auto"/>
          <w:szCs w:val="24"/>
          <w:lang w:eastAsia="zh-CN"/>
        </w:rPr>
        <w:t>）（</w:t>
      </w:r>
      <w:r w:rsidRPr="00234220">
        <w:rPr>
          <w:rFonts w:ascii="宋体" w:hAnsi="宋体" w:cs="Times New Roman"/>
          <w:b/>
          <w:bCs/>
          <w:color w:val="auto"/>
          <w:szCs w:val="24"/>
          <w:lang w:eastAsia="zh-CN"/>
        </w:rPr>
        <w:t>8</w:t>
      </w:r>
      <w:r w:rsidRPr="00234220">
        <w:rPr>
          <w:rFonts w:ascii="宋体" w:hAnsi="宋体" w:cs="Times New Roman" w:hint="eastAsia"/>
          <w:b/>
          <w:bCs/>
          <w:color w:val="auto"/>
          <w:szCs w:val="24"/>
          <w:lang w:eastAsia="zh-CN"/>
        </w:rPr>
        <w:t>）三项遇有国家相关政策规定可不具备的，必须提供相关政策规定或相关单位出具的有效证明扫描件。如采购项目未专门面向中小企业、面向小微企业时，资格、资信证明文件中第（9）项，供应商需对应提供。供应商法定代表人或法定代表人授权代表为外籍、港、澳、台地区人士的，其身份证明须提供有效的护照或港澳同胞来往内地通行证、台湾同胞来往大陆通行证，或其他可在中国大陆有效居留的许可证明。</w:t>
      </w:r>
    </w:p>
    <w:p w14:paraId="164B31A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 xml:space="preserve"> （六）投标文件的要求</w:t>
      </w:r>
    </w:p>
    <w:p w14:paraId="5DBB838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kern w:val="2"/>
          <w:szCs w:val="24"/>
          <w:lang w:eastAsia="zh-CN"/>
        </w:rPr>
        <w:t>1.所有文件、往来函件均应使用简体中文（规格、型号辅助符号例外）。</w:t>
      </w:r>
    </w:p>
    <w:p w14:paraId="7DB1483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kern w:val="2"/>
          <w:szCs w:val="24"/>
          <w:lang w:eastAsia="zh-CN"/>
        </w:rPr>
        <w:t>2.投标文件由投标人按给定格式如实填写（编写），须有法人（盖章）、法定代表人或法定代表人授权代表签字或盖章，方为有效，未尽事宜可自行补充。</w:t>
      </w:r>
    </w:p>
    <w:p w14:paraId="152CBAC8"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kern w:val="2"/>
          <w:szCs w:val="24"/>
          <w:lang w:eastAsia="zh-CN"/>
        </w:rPr>
        <w:t>3.如无特别说明，投标人报价一律以人民币为投标结算货币，结算单位为“元”。</w:t>
      </w:r>
    </w:p>
    <w:p w14:paraId="700638B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kern w:val="2"/>
          <w:szCs w:val="24"/>
          <w:lang w:eastAsia="zh-CN"/>
        </w:rPr>
        <w:t>4.投标文件格式部分，应由投标人按给定格式提供，不得更改。</w:t>
      </w:r>
    </w:p>
    <w:p w14:paraId="39BB795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kern w:val="2"/>
          <w:szCs w:val="24"/>
          <w:lang w:eastAsia="zh-CN"/>
        </w:rPr>
        <w:t>5.投标人在制作电子投标文件时，请正确关联到对应页，在评审过程中，评审专家如因在相对应页面找不到该相关联的文件，由此产生的后果由投标人自行承担。</w:t>
      </w:r>
    </w:p>
    <w:p w14:paraId="682AA79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kern w:val="2"/>
          <w:szCs w:val="24"/>
          <w:lang w:eastAsia="zh-CN"/>
        </w:rPr>
      </w:pPr>
      <w:r w:rsidRPr="00234220">
        <w:rPr>
          <w:rFonts w:ascii="宋体" w:hAnsi="宋体" w:cs="Times New Roman" w:hint="eastAsia"/>
          <w:color w:val="auto"/>
          <w:kern w:val="2"/>
          <w:szCs w:val="24"/>
          <w:lang w:eastAsia="zh-CN"/>
        </w:rPr>
        <w:t>6.投标费用自理。</w:t>
      </w:r>
    </w:p>
    <w:p w14:paraId="476C3368"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（七） 网上投标</w:t>
      </w:r>
    </w:p>
    <w:p w14:paraId="1CFCF7A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1.投标人应由其法定代表人或法定代表人授权代表在规定的网上投标时间内，凭CA数字证书登陆江苏省政府采购（苏采云）平台获取招标文件，在苏采云投标客户端制作投标文件（电子数据），并在投标截止时间之前上传投标文件。</w:t>
      </w:r>
    </w:p>
    <w:p w14:paraId="2FB641A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2.投标人应对CA数字证书妥善保管，如被他人盗用投标，后果自负。</w:t>
      </w:r>
    </w:p>
    <w:p w14:paraId="7E005D2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3.投标人按招标文件规定的网上解密时间进行解密，如未按时解密后果自负。</w:t>
      </w:r>
    </w:p>
    <w:p w14:paraId="6F03A78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4.投标人应当对招标文件提出的要求和条件作出实质性响应，并在电子投标系统逐条应答。</w:t>
      </w:r>
    </w:p>
    <w:p w14:paraId="7A3F66D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5.投标人应对要求提供的资格证明文件（如资质证书、资格证书）、技术资料（如白皮书、彩页、手册、检测报告等）扫描上传至投标系统。</w:t>
      </w:r>
    </w:p>
    <w:p w14:paraId="6D5872B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6.投标人进行网上投标请参照《政府采购项目电子交易管理操作指南－供应商》。</w:t>
      </w:r>
    </w:p>
    <w:p w14:paraId="753583A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特别提醒 ：开标后，投标人须自行准备设备（包括但不限于笔记本电脑、无线网络）登录“江苏省政府采购（苏采云）平台”，按招标文件规定时间解密后，在评标过程中保持在线，等待评标委员会的询标和评标结果，中途不得离开。投标人如未按要求应答，由此所产生的损失及风险由投标人自行承担。</w:t>
      </w:r>
    </w:p>
    <w:p w14:paraId="2108D89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（八）无效投标文件的确认</w:t>
      </w:r>
    </w:p>
    <w:p w14:paraId="6B6AE05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投标人有下列情况之一者，投标文件无效：</w:t>
      </w:r>
    </w:p>
    <w:p w14:paraId="7E2E4E1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1.电子投标文件未按规定期限投标的；</w:t>
      </w:r>
    </w:p>
    <w:p w14:paraId="517791F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2.电子投标文件未按招标文件要求签章的；</w:t>
      </w:r>
    </w:p>
    <w:p w14:paraId="73278C1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3.投标人未按招标文件要求解密电子投标文件的；</w:t>
      </w:r>
    </w:p>
    <w:p w14:paraId="4F35522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4.投标人的法定代表人授权代表，无法定代表人授权委托书的；</w:t>
      </w:r>
    </w:p>
    <w:p w14:paraId="4B9C6978"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5.投标人的法定代表人或被授权代表，未准时参加开标会议的；</w:t>
      </w:r>
    </w:p>
    <w:p w14:paraId="4A87044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6.不具备招标文件中规定的资格要求或未按招标文件规定的要求提供资格、资信证明文件的；</w:t>
      </w:r>
    </w:p>
    <w:p w14:paraId="38BAD50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7.被“信用中国”网站（www.creditchina.gov.cn）、中国政府采购网（www.ccgp.gov.cn）列入失信被执行人、重大税收违法案件当事人名单、政府采购严重违法失信行为记录名单的；</w:t>
      </w:r>
    </w:p>
    <w:p w14:paraId="728C50B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8.投标文件未按招标文件规定的内容和要求填写的；</w:t>
      </w:r>
    </w:p>
    <w:p w14:paraId="0C00E25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9.投标文件书写潦草、字迹模糊不清、无法辨认的；</w:t>
      </w:r>
    </w:p>
    <w:p w14:paraId="18F7A1BC"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10.投标文件中有招标文件未允许提供的选择性内容；</w:t>
      </w:r>
    </w:p>
    <w:p w14:paraId="6F046E6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11.不同投标人委托同一单位或者个人办理投标事宜的；</w:t>
      </w:r>
    </w:p>
    <w:p w14:paraId="180B6B3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12.不同投标人的单位负责人为同一人或者存在直接控股、管理关系的；</w:t>
      </w:r>
    </w:p>
    <w:p w14:paraId="091CC6B8"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13.不同投标人的投标文件存在明显的相似性或一致性，特征显示由同一单位或者同一个人编制的；</w:t>
      </w:r>
    </w:p>
    <w:p w14:paraId="30003AF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14.不同投标人投标文件内容存在非正常一致、项目组成员出现同一人、投标文件中错误（或异常）一致或雷同、电子文档信息一致或雷同的、投标报价呈规律性差异的；</w:t>
      </w:r>
    </w:p>
    <w:p w14:paraId="13E3D3F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15.不同投标人的投标资料相互混装、不同投标人的委托代理人、项目负责人以及其他相关人员有在同一个单位缴纳社会保险、同一投标文件中单位名称落款与公章不是同一单位的；</w:t>
      </w:r>
    </w:p>
    <w:p w14:paraId="2646FB8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16.投标人提交两个（含）以上不同的投标报价或项目（标段）投标总价超过本项目（标段）预算或最高限价的；</w:t>
      </w:r>
    </w:p>
    <w:p w14:paraId="0C2C334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17.提供虚假材料的（包括工商营业执照、财务报表、资格证明文件等）；</w:t>
      </w:r>
    </w:p>
    <w:p w14:paraId="16B6E37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18.投标文件含有采购人不能接受的附加条件的；</w:t>
      </w:r>
    </w:p>
    <w:p w14:paraId="0141DF9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19.评标委员会认定投标人的报价明显低于其他通过符合性审查投标人的报价，有可能影响产品质量或者不能诚信履约，且投标人不能应评标委员会要求在评标现场合理的时间内提供书面说明（必要时评标委员会可要求投标人提交相关证明材料）证明其报价合理性的；</w:t>
      </w:r>
    </w:p>
    <w:p w14:paraId="572B920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20.除单一来源采购项目外，为采购项目提供整体设计、规范编制或者项目管理、监理、检测等服务的；</w:t>
      </w:r>
    </w:p>
    <w:p w14:paraId="3D8CE44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21.投标文件中无技术方案或技术方案编制粗糙、缺漏项较多；</w:t>
      </w:r>
    </w:p>
    <w:p w14:paraId="611ECB7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22.投标人的报价明显低于其他投标报价或者市场平均价，使得其投标报价可能低于其个别成本的，评委将要求投标人做出书面说明并提供相关证明材料。投标人不能合理说明或者不能提供相关材料的，由评标委员会认定该投标人以低于成本报价竞标，其投标应作无效投标处理。</w:t>
      </w:r>
    </w:p>
    <w:p w14:paraId="7570733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23.投标文件内容不全或不符合招标文件中规定的其他实质性要求的；</w:t>
      </w:r>
    </w:p>
    <w:p w14:paraId="7601D14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24.未按要求提供第三章</w:t>
      </w:r>
      <w:r w:rsidR="002F6A0D" w:rsidRPr="00234220">
        <w:rPr>
          <w:rFonts w:ascii="宋体" w:hAnsi="宋体" w:cs="Times New Roman" w:hint="eastAsia"/>
          <w:color w:val="auto"/>
          <w:szCs w:val="24"/>
          <w:lang w:eastAsia="zh-CN"/>
        </w:rPr>
        <w:t>采购需求和技术有关要求</w:t>
      </w:r>
      <w:r w:rsidRPr="00234220">
        <w:rPr>
          <w:rFonts w:ascii="宋体" w:hAnsi="宋体" w:cs="Times New Roman" w:hint="eastAsia"/>
          <w:color w:val="auto"/>
          <w:szCs w:val="24"/>
          <w:lang w:eastAsia="zh-CN"/>
        </w:rPr>
        <w:t>中须提供的相关证明材料的；</w:t>
      </w:r>
    </w:p>
    <w:p w14:paraId="3EC6CD8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25.法律法规和招标文件规定的其他无效情形。</w:t>
      </w:r>
    </w:p>
    <w:p w14:paraId="6BC7EFE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（九）开标、评标：</w:t>
      </w:r>
    </w:p>
    <w:p w14:paraId="704ABF9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1．所有投标单位在招标文件规定的时间内解密各自投标文件。</w:t>
      </w:r>
    </w:p>
    <w:p w14:paraId="7EA5D67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 投标截止时间后参加投标的供应商或解密投标文件的供应商不足三家的，不开标；开标后，所有投标人可在线上开标大厅中看到所有投标人的投标报价。</w:t>
      </w:r>
    </w:p>
    <w:p w14:paraId="3B211A0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3．投标文件的审查</w:t>
      </w:r>
    </w:p>
    <w:p w14:paraId="7FF12C9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 xml:space="preserve">(1) 投标文件报价出现前后不一致的，按照下列规定修正： </w:t>
      </w:r>
    </w:p>
    <w:p w14:paraId="62480B0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①</w:t>
      </w:r>
      <w:r w:rsidRPr="00234220">
        <w:rPr>
          <w:rFonts w:ascii="宋体" w:hAnsi="宋体" w:cs="Times New Roman" w:hint="eastAsia"/>
          <w:color w:val="auto"/>
          <w:szCs w:val="24"/>
          <w:lang w:eastAsia="zh-CN"/>
        </w:rPr>
        <w:tab/>
        <w:t>投标文件中开标一览表（报价表）内容与投标文件中相应内容不一致的，以开标一览表（报价表）为准；</w:t>
      </w:r>
    </w:p>
    <w:p w14:paraId="00DBB65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②</w:t>
      </w:r>
      <w:r w:rsidRPr="00234220">
        <w:rPr>
          <w:rFonts w:ascii="宋体" w:hAnsi="宋体" w:cs="Times New Roman" w:hint="eastAsia"/>
          <w:color w:val="auto"/>
          <w:szCs w:val="24"/>
          <w:lang w:eastAsia="zh-CN"/>
        </w:rPr>
        <w:tab/>
        <w:t>大写金额和小写金额不一致的，以大写金额为准；</w:t>
      </w:r>
    </w:p>
    <w:p w14:paraId="07EE837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③</w:t>
      </w:r>
      <w:r w:rsidRPr="00234220">
        <w:rPr>
          <w:rFonts w:ascii="宋体" w:hAnsi="宋体" w:cs="Times New Roman" w:hint="eastAsia"/>
          <w:color w:val="auto"/>
          <w:szCs w:val="24"/>
          <w:lang w:eastAsia="zh-CN"/>
        </w:rPr>
        <w:tab/>
        <w:t>单价金额小数点或者百分比有明显错位的，以开标一览表的总价为准，并修改单价；</w:t>
      </w:r>
    </w:p>
    <w:p w14:paraId="64373D7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④</w:t>
      </w:r>
      <w:r w:rsidRPr="00234220">
        <w:rPr>
          <w:rFonts w:ascii="宋体" w:hAnsi="宋体" w:cs="Times New Roman" w:hint="eastAsia"/>
          <w:color w:val="auto"/>
          <w:szCs w:val="24"/>
          <w:lang w:eastAsia="zh-CN"/>
        </w:rPr>
        <w:tab/>
        <w:t>总价金额与按单价汇总金额不一致的，以单价金额计算结果为准。</w:t>
      </w:r>
    </w:p>
    <w:p w14:paraId="363E92A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同时出现两种以上不一致的，按照前款规定的顺序修正。修正后的报价评标委员会应当以书面形式要求投标人作出必要的澄清、说明或者补正，经投标人确认后产生约束力，投标人不确认的，其投标无效。</w:t>
      </w:r>
    </w:p>
    <w:p w14:paraId="198DEA1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（2）对不同文字文本投标文件的解释发生异议的，以中文文本为准。</w:t>
      </w:r>
    </w:p>
    <w:p w14:paraId="745A35C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（3）投标人未参加开标的，视同认可开标结果。</w:t>
      </w:r>
    </w:p>
    <w:p w14:paraId="43CD8FFF"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4．评标程序</w:t>
      </w:r>
    </w:p>
    <w:p w14:paraId="401A03C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评标工作由代理机构负责组织，具体评标事务由依法组建的评标委员会负责。</w:t>
      </w:r>
    </w:p>
    <w:p w14:paraId="410FB07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（1）投标文件初审。初审分为资格性检查和符合性检查。</w:t>
      </w:r>
    </w:p>
    <w:p w14:paraId="11F2013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A．资格性检查。采购人依据法律法规和招标文件的规定，对投标文件中的资格证明、投标（报价）承诺函等进行审查；通过“信用中国”网站（www.creditchina.gov.cn）、中国政府采购网（www.ccgp.gov.cn）查询投标人在投标截止时间之前，是否被列入失信被执行人、重大税收违法案件当事人名单、政府采购严重违法失信行为记录名单，以确定投标人是否具备投标资格。信用查询结果以网页打印的形式留存并归档。</w:t>
      </w:r>
    </w:p>
    <w:p w14:paraId="0C25DDCC" w14:textId="77777777" w:rsidR="00DA30C6" w:rsidRPr="00234220" w:rsidRDefault="00D27F61">
      <w:pPr>
        <w:ind w:firstLineChars="0" w:firstLine="0"/>
        <w:jc w:val="center"/>
        <w:rPr>
          <w:rFonts w:ascii="宋体" w:hAnsi="宋体"/>
          <w:b/>
          <w:bCs/>
          <w:color w:val="auto"/>
          <w:sz w:val="28"/>
          <w:szCs w:val="22"/>
          <w:lang w:eastAsia="zh-CN"/>
        </w:rPr>
      </w:pPr>
      <w:r w:rsidRPr="00234220">
        <w:rPr>
          <w:rFonts w:ascii="宋体" w:hAnsi="宋体" w:hint="eastAsia"/>
          <w:b/>
          <w:bCs/>
          <w:color w:val="auto"/>
          <w:sz w:val="28"/>
          <w:szCs w:val="22"/>
          <w:lang w:eastAsia="zh-CN"/>
        </w:rPr>
        <w:t>资格性审查表</w:t>
      </w:r>
    </w:p>
    <w:tbl>
      <w:tblPr>
        <w:tblW w:w="10342"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750"/>
        <w:gridCol w:w="3550"/>
        <w:gridCol w:w="6042"/>
      </w:tblGrid>
      <w:tr w:rsidR="00234220" w:rsidRPr="00234220" w14:paraId="03E57FC8" w14:textId="77777777">
        <w:trPr>
          <w:trHeight w:val="565"/>
        </w:trPr>
        <w:tc>
          <w:tcPr>
            <w:tcW w:w="750" w:type="dxa"/>
            <w:vAlign w:val="center"/>
          </w:tcPr>
          <w:p w14:paraId="23BA98C7"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color w:val="auto"/>
                <w:szCs w:val="24"/>
                <w:lang w:eastAsia="zh-CN"/>
              </w:rPr>
            </w:pPr>
            <w:r w:rsidRPr="00234220">
              <w:rPr>
                <w:rFonts w:ascii="宋体" w:hAnsi="宋体" w:cs="宋体" w:hint="eastAsia"/>
                <w:b/>
                <w:bCs/>
                <w:color w:val="auto"/>
                <w:szCs w:val="24"/>
                <w:lang w:eastAsia="zh-CN"/>
              </w:rPr>
              <w:t>序号</w:t>
            </w:r>
          </w:p>
        </w:tc>
        <w:tc>
          <w:tcPr>
            <w:tcW w:w="9592" w:type="dxa"/>
            <w:gridSpan w:val="2"/>
            <w:vAlign w:val="center"/>
          </w:tcPr>
          <w:p w14:paraId="4883D09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color w:val="auto"/>
                <w:szCs w:val="24"/>
                <w:lang w:eastAsia="zh-CN"/>
              </w:rPr>
            </w:pPr>
            <w:r w:rsidRPr="00234220">
              <w:rPr>
                <w:rFonts w:ascii="宋体" w:hAnsi="宋体" w:cs="宋体" w:hint="eastAsia"/>
                <w:b/>
                <w:bCs/>
                <w:color w:val="auto"/>
                <w:szCs w:val="24"/>
                <w:lang w:eastAsia="zh-CN"/>
              </w:rPr>
              <w:t>资格审查内容</w:t>
            </w:r>
          </w:p>
        </w:tc>
      </w:tr>
      <w:tr w:rsidR="00234220" w:rsidRPr="00234220" w14:paraId="3BD8E9E7" w14:textId="77777777">
        <w:trPr>
          <w:trHeight w:val="519"/>
        </w:trPr>
        <w:tc>
          <w:tcPr>
            <w:tcW w:w="750" w:type="dxa"/>
            <w:vAlign w:val="center"/>
          </w:tcPr>
          <w:p w14:paraId="1663D01C"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1</w:t>
            </w:r>
          </w:p>
        </w:tc>
        <w:tc>
          <w:tcPr>
            <w:tcW w:w="3550" w:type="dxa"/>
            <w:vAlign w:val="center"/>
          </w:tcPr>
          <w:p w14:paraId="0E337B58"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关于资格的声明函</w:t>
            </w:r>
          </w:p>
        </w:tc>
        <w:tc>
          <w:tcPr>
            <w:tcW w:w="6042" w:type="dxa"/>
            <w:vAlign w:val="center"/>
          </w:tcPr>
          <w:p w14:paraId="680FA925" w14:textId="77777777" w:rsidR="00DA30C6" w:rsidRPr="00234220" w:rsidRDefault="00D27F61">
            <w:pPr>
              <w:widowControl w:val="0"/>
              <w:kinsoku/>
              <w:autoSpaceDE/>
              <w:autoSpaceDN/>
              <w:adjustRightInd/>
              <w:snapToGrid/>
              <w:spacing w:line="240" w:lineRule="auto"/>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格式见附件</w:t>
            </w:r>
          </w:p>
        </w:tc>
      </w:tr>
      <w:tr w:rsidR="00234220" w:rsidRPr="00234220" w14:paraId="4FD77158" w14:textId="77777777">
        <w:trPr>
          <w:trHeight w:val="872"/>
        </w:trPr>
        <w:tc>
          <w:tcPr>
            <w:tcW w:w="750" w:type="dxa"/>
            <w:vAlign w:val="center"/>
          </w:tcPr>
          <w:p w14:paraId="0B920742"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2</w:t>
            </w:r>
          </w:p>
        </w:tc>
        <w:tc>
          <w:tcPr>
            <w:tcW w:w="3550" w:type="dxa"/>
            <w:vAlign w:val="center"/>
          </w:tcPr>
          <w:p w14:paraId="7C2D154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具有独立承担民事责任能力的供应商营业执照或相关部门的登记证明文件</w:t>
            </w:r>
            <w:r w:rsidRPr="00234220">
              <w:rPr>
                <w:rFonts w:ascii="宋体" w:hAnsi="宋体" w:cs="Times New Roman" w:hint="eastAsia"/>
                <w:bCs/>
                <w:color w:val="auto"/>
                <w:szCs w:val="24"/>
                <w:lang w:eastAsia="zh-CN"/>
              </w:rPr>
              <w:t>扫描</w:t>
            </w:r>
            <w:r w:rsidRPr="00234220">
              <w:rPr>
                <w:rFonts w:ascii="宋体" w:hAnsi="宋体" w:cs="Times New Roman" w:hint="eastAsia"/>
                <w:color w:val="auto"/>
                <w:szCs w:val="24"/>
                <w:lang w:eastAsia="zh-CN"/>
              </w:rPr>
              <w:t>加盖公章</w:t>
            </w:r>
          </w:p>
        </w:tc>
        <w:tc>
          <w:tcPr>
            <w:tcW w:w="6042" w:type="dxa"/>
            <w:vAlign w:val="center"/>
          </w:tcPr>
          <w:p w14:paraId="6895A492"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宋体"/>
                <w:bCs/>
                <w:color w:val="auto"/>
                <w:szCs w:val="24"/>
                <w:lang w:eastAsia="zh-CN"/>
              </w:rPr>
            </w:pPr>
            <w:r w:rsidRPr="00234220">
              <w:rPr>
                <w:rFonts w:ascii="宋体" w:hAnsi="宋体" w:cs="Times New Roman" w:hint="eastAsia"/>
                <w:bCs/>
                <w:color w:val="auto"/>
                <w:szCs w:val="24"/>
                <w:lang w:eastAsia="zh-CN"/>
              </w:rPr>
              <w:t>投标供应商如允许以分支机构身份参加投标的，提供投标供应商分支机构的营业执照扫描件</w:t>
            </w:r>
          </w:p>
        </w:tc>
      </w:tr>
      <w:tr w:rsidR="00234220" w:rsidRPr="00234220" w14:paraId="3D7B3921" w14:textId="77777777">
        <w:trPr>
          <w:trHeight w:val="90"/>
        </w:trPr>
        <w:tc>
          <w:tcPr>
            <w:tcW w:w="750" w:type="dxa"/>
            <w:vAlign w:val="center"/>
          </w:tcPr>
          <w:p w14:paraId="172423EC"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3</w:t>
            </w:r>
          </w:p>
        </w:tc>
        <w:tc>
          <w:tcPr>
            <w:tcW w:w="3550" w:type="dxa"/>
            <w:vAlign w:val="center"/>
          </w:tcPr>
          <w:p w14:paraId="6082DE3D"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供应商法定代表人授权委托书加盖公章</w:t>
            </w:r>
          </w:p>
        </w:tc>
        <w:tc>
          <w:tcPr>
            <w:tcW w:w="6042" w:type="dxa"/>
            <w:vAlign w:val="center"/>
          </w:tcPr>
          <w:p w14:paraId="1794AB45" w14:textId="77777777" w:rsidR="00DA30C6" w:rsidRPr="00234220" w:rsidRDefault="00D27F61">
            <w:pPr>
              <w:widowControl w:val="0"/>
              <w:tabs>
                <w:tab w:val="left" w:pos="1050"/>
              </w:tabs>
              <w:kinsoku/>
              <w:autoSpaceDE/>
              <w:autoSpaceDN/>
              <w:adjustRightInd/>
              <w:snapToGrid/>
              <w:ind w:firstLineChars="0" w:firstLine="0"/>
              <w:jc w:val="both"/>
              <w:textAlignment w:val="auto"/>
              <w:rPr>
                <w:rFonts w:ascii="宋体" w:hAnsi="宋体" w:cs="宋体"/>
                <w:bCs/>
                <w:color w:val="auto"/>
                <w:szCs w:val="24"/>
                <w:lang w:eastAsia="zh-CN"/>
              </w:rPr>
            </w:pPr>
            <w:r w:rsidRPr="00234220">
              <w:rPr>
                <w:rFonts w:ascii="宋体" w:hAnsi="宋体" w:cs="Times New Roman" w:hint="eastAsia"/>
                <w:bCs/>
                <w:color w:val="auto"/>
                <w:szCs w:val="24"/>
                <w:lang w:eastAsia="zh-CN"/>
              </w:rPr>
              <w:t>法定代表人亲自参与投标的除外，格式见附件</w:t>
            </w:r>
          </w:p>
        </w:tc>
      </w:tr>
      <w:tr w:rsidR="00234220" w:rsidRPr="00234220" w14:paraId="412722EE" w14:textId="77777777">
        <w:trPr>
          <w:trHeight w:val="646"/>
        </w:trPr>
        <w:tc>
          <w:tcPr>
            <w:tcW w:w="750" w:type="dxa"/>
            <w:vAlign w:val="center"/>
          </w:tcPr>
          <w:p w14:paraId="3B4B7045"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4</w:t>
            </w:r>
          </w:p>
        </w:tc>
        <w:tc>
          <w:tcPr>
            <w:tcW w:w="3550" w:type="dxa"/>
            <w:vAlign w:val="center"/>
          </w:tcPr>
          <w:p w14:paraId="581ED344"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供应商法定代表人身份证</w:t>
            </w:r>
            <w:r w:rsidRPr="00234220">
              <w:rPr>
                <w:rFonts w:ascii="宋体" w:hAnsi="宋体" w:cs="Times New Roman" w:hint="eastAsia"/>
                <w:bCs/>
                <w:color w:val="auto"/>
                <w:szCs w:val="24"/>
                <w:lang w:eastAsia="zh-CN"/>
              </w:rPr>
              <w:t>扫描</w:t>
            </w:r>
            <w:r w:rsidRPr="00234220">
              <w:rPr>
                <w:rFonts w:ascii="宋体" w:hAnsi="宋体" w:cs="Times New Roman" w:hint="eastAsia"/>
                <w:color w:val="auto"/>
                <w:szCs w:val="24"/>
                <w:lang w:eastAsia="zh-CN"/>
              </w:rPr>
              <w:t>件加盖公章</w:t>
            </w:r>
          </w:p>
        </w:tc>
        <w:tc>
          <w:tcPr>
            <w:tcW w:w="6042" w:type="dxa"/>
            <w:vAlign w:val="center"/>
          </w:tcPr>
          <w:p w14:paraId="319BCD7E"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宋体"/>
                <w:bCs/>
                <w:color w:val="auto"/>
                <w:szCs w:val="24"/>
                <w:lang w:eastAsia="zh-CN"/>
              </w:rPr>
            </w:pPr>
            <w:r w:rsidRPr="00234220">
              <w:rPr>
                <w:rFonts w:ascii="宋体" w:hAnsi="宋体" w:cs="宋体" w:hint="eastAsia"/>
                <w:bCs/>
                <w:color w:val="auto"/>
                <w:szCs w:val="24"/>
                <w:lang w:eastAsia="zh-CN"/>
              </w:rPr>
              <w:t>（正、反面）</w:t>
            </w:r>
          </w:p>
        </w:tc>
      </w:tr>
      <w:tr w:rsidR="00234220" w:rsidRPr="00234220" w14:paraId="155AE2CB" w14:textId="77777777" w:rsidTr="00CC7835">
        <w:trPr>
          <w:trHeight w:val="488"/>
        </w:trPr>
        <w:tc>
          <w:tcPr>
            <w:tcW w:w="750" w:type="dxa"/>
            <w:vAlign w:val="center"/>
          </w:tcPr>
          <w:p w14:paraId="1573DB3B"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5</w:t>
            </w:r>
          </w:p>
        </w:tc>
        <w:tc>
          <w:tcPr>
            <w:tcW w:w="3550" w:type="dxa"/>
            <w:vAlign w:val="center"/>
          </w:tcPr>
          <w:p w14:paraId="18AE26F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bCs/>
                <w:color w:val="auto"/>
                <w:szCs w:val="24"/>
                <w:lang w:eastAsia="zh-CN"/>
              </w:rPr>
              <w:t>供应商法定代表人授权代表身份证</w:t>
            </w:r>
            <w:r w:rsidRPr="00234220">
              <w:rPr>
                <w:rFonts w:ascii="宋体" w:hAnsi="宋体" w:cs="Times New Roman" w:hint="eastAsia"/>
                <w:bCs/>
                <w:color w:val="auto"/>
                <w:szCs w:val="24"/>
                <w:lang w:eastAsia="zh-CN"/>
              </w:rPr>
              <w:t>扫描</w:t>
            </w:r>
            <w:r w:rsidRPr="00234220">
              <w:rPr>
                <w:rFonts w:ascii="宋体" w:hAnsi="宋体" w:cs="宋体" w:hint="eastAsia"/>
                <w:bCs/>
                <w:color w:val="auto"/>
                <w:szCs w:val="24"/>
                <w:lang w:eastAsia="zh-CN"/>
              </w:rPr>
              <w:t>件加盖公章</w:t>
            </w:r>
          </w:p>
        </w:tc>
        <w:tc>
          <w:tcPr>
            <w:tcW w:w="6042" w:type="dxa"/>
            <w:vAlign w:val="center"/>
          </w:tcPr>
          <w:p w14:paraId="6C18FAD0"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宋体"/>
                <w:bCs/>
                <w:color w:val="auto"/>
                <w:szCs w:val="24"/>
                <w:lang w:eastAsia="zh-CN"/>
              </w:rPr>
            </w:pPr>
            <w:r w:rsidRPr="00234220">
              <w:rPr>
                <w:rFonts w:ascii="宋体" w:hAnsi="宋体" w:cs="宋体" w:hint="eastAsia"/>
                <w:bCs/>
                <w:color w:val="auto"/>
                <w:szCs w:val="24"/>
                <w:lang w:eastAsia="zh-CN"/>
              </w:rPr>
              <w:t>（正、反面， 法定代表人亲自参与投标的除外）</w:t>
            </w:r>
          </w:p>
        </w:tc>
      </w:tr>
      <w:tr w:rsidR="00234220" w:rsidRPr="00234220" w14:paraId="5754CB14" w14:textId="77777777">
        <w:trPr>
          <w:trHeight w:val="1284"/>
        </w:trPr>
        <w:tc>
          <w:tcPr>
            <w:tcW w:w="750" w:type="dxa"/>
            <w:vAlign w:val="center"/>
          </w:tcPr>
          <w:p w14:paraId="5ABB4882"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6</w:t>
            </w:r>
          </w:p>
        </w:tc>
        <w:tc>
          <w:tcPr>
            <w:tcW w:w="3550" w:type="dxa"/>
            <w:vAlign w:val="center"/>
          </w:tcPr>
          <w:p w14:paraId="5DD976FF"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具有良好的商业信誉和健全的财务会计制度</w:t>
            </w:r>
          </w:p>
        </w:tc>
        <w:tc>
          <w:tcPr>
            <w:tcW w:w="6042" w:type="dxa"/>
            <w:vAlign w:val="center"/>
          </w:tcPr>
          <w:p w14:paraId="7AB6F152" w14:textId="77777777" w:rsidR="00DA30C6" w:rsidRPr="00234220" w:rsidRDefault="00D27F61">
            <w:pPr>
              <w:widowControl w:val="0"/>
              <w:tabs>
                <w:tab w:val="left" w:pos="1050"/>
              </w:tabs>
              <w:kinsoku/>
              <w:autoSpaceDE/>
              <w:autoSpaceDN/>
              <w:adjustRightInd/>
              <w:snapToGrid/>
              <w:spacing w:line="240" w:lineRule="auto"/>
              <w:ind w:firstLineChars="0" w:firstLine="0"/>
              <w:jc w:val="both"/>
              <w:textAlignment w:val="auto"/>
              <w:rPr>
                <w:rFonts w:ascii="宋体" w:hAnsi="宋体" w:cs="宋体"/>
                <w:bCs/>
                <w:color w:val="auto"/>
                <w:szCs w:val="24"/>
                <w:lang w:eastAsia="zh-CN"/>
              </w:rPr>
            </w:pPr>
            <w:r w:rsidRPr="00234220">
              <w:rPr>
                <w:rFonts w:ascii="宋体" w:hAnsi="宋体" w:cs="Times New Roman" w:hint="eastAsia"/>
                <w:color w:val="auto"/>
                <w:szCs w:val="24"/>
                <w:lang w:eastAsia="zh-CN"/>
              </w:rPr>
              <w:t>供应商近六个月中任意一个月份（不含投标当月）的财务状况报告（资产负债表和利润表）或由会计师事务所出具的近两年中任意一个年度的审计报告和所附已审财务报告扫描件加盖公章，成立不满三个自然月的公司（企业）除外；</w:t>
            </w:r>
          </w:p>
        </w:tc>
      </w:tr>
      <w:tr w:rsidR="00234220" w:rsidRPr="00234220" w14:paraId="1FF80223" w14:textId="77777777">
        <w:trPr>
          <w:trHeight w:val="953"/>
        </w:trPr>
        <w:tc>
          <w:tcPr>
            <w:tcW w:w="750" w:type="dxa"/>
            <w:vAlign w:val="center"/>
          </w:tcPr>
          <w:p w14:paraId="6AFF9481"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7</w:t>
            </w:r>
          </w:p>
        </w:tc>
        <w:tc>
          <w:tcPr>
            <w:tcW w:w="3550" w:type="dxa"/>
            <w:vAlign w:val="center"/>
          </w:tcPr>
          <w:p w14:paraId="69F11BB0"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具有依法缴纳税收的良好记录</w:t>
            </w:r>
          </w:p>
        </w:tc>
        <w:tc>
          <w:tcPr>
            <w:tcW w:w="6042" w:type="dxa"/>
          </w:tcPr>
          <w:p w14:paraId="61C00E78"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供应商近六个月中任意一个月份（不含投标当月）的依法缴纳税收的相关材料（提供相关主管部门证明或银行代扣证明）扫描件加盖公章，成立不满三个自然月的公司（企业）除外；</w:t>
            </w:r>
          </w:p>
        </w:tc>
      </w:tr>
      <w:tr w:rsidR="00234220" w:rsidRPr="00234220" w14:paraId="5F34161F" w14:textId="77777777">
        <w:trPr>
          <w:trHeight w:val="945"/>
        </w:trPr>
        <w:tc>
          <w:tcPr>
            <w:tcW w:w="750" w:type="dxa"/>
            <w:vAlign w:val="center"/>
          </w:tcPr>
          <w:p w14:paraId="0876CBD0"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8</w:t>
            </w:r>
          </w:p>
        </w:tc>
        <w:tc>
          <w:tcPr>
            <w:tcW w:w="3550" w:type="dxa"/>
            <w:vAlign w:val="center"/>
          </w:tcPr>
          <w:p w14:paraId="5075AEE5"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具有依法缴纳社会保障资金的良好记录</w:t>
            </w:r>
          </w:p>
        </w:tc>
        <w:tc>
          <w:tcPr>
            <w:tcW w:w="6042" w:type="dxa"/>
          </w:tcPr>
          <w:p w14:paraId="4DC37A35"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供应商近六个月中任意一个月份（不含投标当月）的依法缴纳社会保障资金的相关材料（提供相关主管部门证明或银行代扣证明）扫描件加盖公章，成立不满三个自然月的公司（企业）除外；</w:t>
            </w:r>
          </w:p>
        </w:tc>
      </w:tr>
      <w:tr w:rsidR="00234220" w:rsidRPr="00234220" w14:paraId="582679F9" w14:textId="77777777">
        <w:trPr>
          <w:trHeight w:val="604"/>
        </w:trPr>
        <w:tc>
          <w:tcPr>
            <w:tcW w:w="750" w:type="dxa"/>
            <w:vAlign w:val="center"/>
          </w:tcPr>
          <w:p w14:paraId="6C419F6A"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9</w:t>
            </w:r>
          </w:p>
        </w:tc>
        <w:tc>
          <w:tcPr>
            <w:tcW w:w="3550" w:type="dxa"/>
            <w:vAlign w:val="center"/>
          </w:tcPr>
          <w:p w14:paraId="2C8DA4E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承诺书</w:t>
            </w:r>
          </w:p>
        </w:tc>
        <w:tc>
          <w:tcPr>
            <w:tcW w:w="6042" w:type="dxa"/>
            <w:vAlign w:val="center"/>
          </w:tcPr>
          <w:p w14:paraId="50FB6A36" w14:textId="77777777" w:rsidR="00DA30C6" w:rsidRPr="00234220" w:rsidRDefault="00D27F61">
            <w:pPr>
              <w:widowControl w:val="0"/>
              <w:kinsoku/>
              <w:autoSpaceDE/>
              <w:autoSpaceDN/>
              <w:adjustRightInd/>
              <w:snapToGrid/>
              <w:spacing w:line="240" w:lineRule="auto"/>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格式见附件</w:t>
            </w:r>
          </w:p>
        </w:tc>
      </w:tr>
      <w:tr w:rsidR="00234220" w:rsidRPr="00234220" w14:paraId="71F5D551" w14:textId="77777777">
        <w:trPr>
          <w:trHeight w:val="748"/>
        </w:trPr>
        <w:tc>
          <w:tcPr>
            <w:tcW w:w="750" w:type="dxa"/>
            <w:vAlign w:val="center"/>
          </w:tcPr>
          <w:p w14:paraId="572235EC"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10</w:t>
            </w:r>
          </w:p>
        </w:tc>
        <w:tc>
          <w:tcPr>
            <w:tcW w:w="3550" w:type="dxa"/>
            <w:vAlign w:val="center"/>
          </w:tcPr>
          <w:p w14:paraId="567B9139"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bCs/>
                <w:color w:val="auto"/>
                <w:szCs w:val="24"/>
                <w:lang w:eastAsia="zh-CN"/>
              </w:rPr>
              <w:t>落实政府采购政策需满足的资格要求</w:t>
            </w:r>
          </w:p>
        </w:tc>
        <w:tc>
          <w:tcPr>
            <w:tcW w:w="6042" w:type="dxa"/>
            <w:vAlign w:val="center"/>
          </w:tcPr>
          <w:p w14:paraId="5D7F2686" w14:textId="77777777" w:rsidR="00DA30C6" w:rsidRPr="00234220" w:rsidRDefault="00D27F61">
            <w:pPr>
              <w:widowControl w:val="0"/>
              <w:kinsoku/>
              <w:autoSpaceDE/>
              <w:autoSpaceDN/>
              <w:adjustRightInd/>
              <w:snapToGrid/>
              <w:spacing w:line="240" w:lineRule="auto"/>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（详见“投标邀请函”－“供应商资格要求”之</w:t>
            </w:r>
            <w:r w:rsidRPr="00234220">
              <w:rPr>
                <w:rFonts w:ascii="宋体" w:hAnsi="宋体" w:cs="宋体"/>
                <w:color w:val="auto"/>
                <w:szCs w:val="24"/>
                <w:lang w:eastAsia="zh-CN"/>
              </w:rPr>
              <w:t>3</w:t>
            </w:r>
            <w:r w:rsidRPr="00234220">
              <w:rPr>
                <w:rFonts w:ascii="宋体" w:hAnsi="宋体" w:cs="宋体" w:hint="eastAsia"/>
                <w:color w:val="auto"/>
                <w:szCs w:val="24"/>
                <w:lang w:eastAsia="zh-CN"/>
              </w:rPr>
              <w:t>中要求）；</w:t>
            </w:r>
          </w:p>
        </w:tc>
      </w:tr>
      <w:tr w:rsidR="00234220" w:rsidRPr="00234220" w14:paraId="542C7B2E" w14:textId="77777777">
        <w:trPr>
          <w:trHeight w:val="604"/>
        </w:trPr>
        <w:tc>
          <w:tcPr>
            <w:tcW w:w="750" w:type="dxa"/>
            <w:vAlign w:val="center"/>
          </w:tcPr>
          <w:p w14:paraId="7F05812E"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11</w:t>
            </w:r>
          </w:p>
        </w:tc>
        <w:tc>
          <w:tcPr>
            <w:tcW w:w="3550" w:type="dxa"/>
            <w:vAlign w:val="center"/>
          </w:tcPr>
          <w:p w14:paraId="1139AC30"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bCs/>
                <w:color w:val="auto"/>
                <w:szCs w:val="24"/>
                <w:lang w:eastAsia="zh-CN"/>
              </w:rPr>
              <w:t>特定资格要求</w:t>
            </w:r>
          </w:p>
        </w:tc>
        <w:tc>
          <w:tcPr>
            <w:tcW w:w="6042" w:type="dxa"/>
            <w:vAlign w:val="center"/>
          </w:tcPr>
          <w:p w14:paraId="6C8F6542" w14:textId="77777777" w:rsidR="00DA30C6" w:rsidRPr="00234220" w:rsidRDefault="00D27F61">
            <w:pPr>
              <w:widowControl w:val="0"/>
              <w:kinsoku/>
              <w:autoSpaceDE/>
              <w:autoSpaceDN/>
              <w:adjustRightInd/>
              <w:snapToGrid/>
              <w:spacing w:line="240" w:lineRule="auto"/>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（详见“投标邀请函”－“供应商资格要求”之4中要求）；</w:t>
            </w:r>
          </w:p>
        </w:tc>
      </w:tr>
      <w:tr w:rsidR="00234220" w:rsidRPr="00234220" w14:paraId="597BAE36" w14:textId="77777777">
        <w:trPr>
          <w:trHeight w:val="427"/>
        </w:trPr>
        <w:tc>
          <w:tcPr>
            <w:tcW w:w="750" w:type="dxa"/>
            <w:vAlign w:val="center"/>
          </w:tcPr>
          <w:p w14:paraId="497E6442"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12</w:t>
            </w:r>
          </w:p>
        </w:tc>
        <w:tc>
          <w:tcPr>
            <w:tcW w:w="3550" w:type="dxa"/>
            <w:vAlign w:val="center"/>
          </w:tcPr>
          <w:p w14:paraId="10D91BEF"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信用记录</w:t>
            </w:r>
          </w:p>
        </w:tc>
        <w:tc>
          <w:tcPr>
            <w:tcW w:w="6042" w:type="dxa"/>
          </w:tcPr>
          <w:p w14:paraId="74115F23"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宋体"/>
                <w:color w:val="auto"/>
                <w:szCs w:val="24"/>
                <w:lang w:eastAsia="zh-CN"/>
              </w:rPr>
            </w:pPr>
            <w:r w:rsidRPr="00234220">
              <w:rPr>
                <w:rFonts w:ascii="宋体" w:hAnsi="宋体" w:cs="宋体" w:hint="eastAsia"/>
                <w:color w:val="auto"/>
                <w:szCs w:val="24"/>
                <w:lang w:eastAsia="zh-CN"/>
              </w:rPr>
              <w:t>供应商未被列入“信用中国”网站（www.creditchina.gov.cn）“失信被执行人或重大税收违法失信主体或政府采购严重违法失信行为”记录名单；不处于中国政府采购网（www.ccgp.gov.cn）“政府采购严重违法失信行为信息记录”中的禁止参加政府采购活动期间。（有上述处罚记录但处罚期已届满的，视为无记录，以代理机构评标当日查询结果为准）。</w:t>
            </w:r>
          </w:p>
        </w:tc>
      </w:tr>
      <w:tr w:rsidR="00234220" w:rsidRPr="00234220" w14:paraId="650BAA52" w14:textId="77777777">
        <w:trPr>
          <w:trHeight w:val="629"/>
        </w:trPr>
        <w:tc>
          <w:tcPr>
            <w:tcW w:w="750" w:type="dxa"/>
            <w:vAlign w:val="center"/>
          </w:tcPr>
          <w:p w14:paraId="78D7280D"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13</w:t>
            </w:r>
          </w:p>
        </w:tc>
        <w:tc>
          <w:tcPr>
            <w:tcW w:w="3550" w:type="dxa"/>
            <w:vAlign w:val="center"/>
          </w:tcPr>
          <w:p w14:paraId="7128842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关于联合体投标</w:t>
            </w:r>
          </w:p>
        </w:tc>
        <w:tc>
          <w:tcPr>
            <w:tcW w:w="6042" w:type="dxa"/>
            <w:vAlign w:val="center"/>
          </w:tcPr>
          <w:p w14:paraId="3A623803" w14:textId="77777777" w:rsidR="00DA30C6" w:rsidRPr="00234220" w:rsidRDefault="00D27F61">
            <w:pPr>
              <w:widowControl w:val="0"/>
              <w:kinsoku/>
              <w:autoSpaceDE/>
              <w:autoSpaceDN/>
              <w:adjustRightInd/>
              <w:snapToGrid/>
              <w:spacing w:line="240" w:lineRule="auto"/>
              <w:ind w:firstLineChars="0" w:firstLine="0"/>
              <w:textAlignment w:val="auto"/>
              <w:rPr>
                <w:rFonts w:ascii="宋体" w:hAnsi="宋体" w:cs="宋体"/>
                <w:color w:val="auto"/>
                <w:szCs w:val="24"/>
                <w:lang w:eastAsia="zh-CN"/>
              </w:rPr>
            </w:pPr>
            <w:r w:rsidRPr="00234220">
              <w:rPr>
                <w:rFonts w:ascii="宋体" w:hAnsi="宋体" w:cs="宋体" w:hint="eastAsia"/>
                <w:color w:val="auto"/>
                <w:szCs w:val="24"/>
                <w:lang w:eastAsia="zh-CN"/>
              </w:rPr>
              <w:t>（详见“投标邀请函”－“供应商资格要求”之</w:t>
            </w:r>
            <w:r w:rsidRPr="00234220">
              <w:rPr>
                <w:rFonts w:ascii="宋体" w:hAnsi="宋体" w:cs="宋体"/>
                <w:color w:val="auto"/>
                <w:szCs w:val="24"/>
                <w:lang w:eastAsia="zh-CN"/>
              </w:rPr>
              <w:t>5</w:t>
            </w:r>
            <w:r w:rsidRPr="00234220">
              <w:rPr>
                <w:rFonts w:ascii="宋体" w:hAnsi="宋体" w:cs="宋体" w:hint="eastAsia"/>
                <w:color w:val="auto"/>
                <w:szCs w:val="24"/>
                <w:lang w:eastAsia="zh-CN"/>
              </w:rPr>
              <w:t>中要求）；</w:t>
            </w:r>
          </w:p>
        </w:tc>
      </w:tr>
    </w:tbl>
    <w:p w14:paraId="0B9206D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特别提醒：资格审查不合格的投标供应商的投标文件不进入后续评审。</w:t>
      </w:r>
    </w:p>
    <w:p w14:paraId="7C1C89D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符合性检查。评标委员会依据招标文件的规定，从投标文件的有效性、完整性和对招标文件的响应程度进行审查，以确定是否对招标文件的实质性要求作出响应。</w:t>
      </w:r>
    </w:p>
    <w:p w14:paraId="6DE1F2D8" w14:textId="77777777" w:rsidR="00DA30C6" w:rsidRPr="00234220" w:rsidRDefault="00D27F61">
      <w:pPr>
        <w:shd w:val="clear" w:color="auto" w:fill="FFFFFF"/>
        <w:kinsoku/>
        <w:autoSpaceDE/>
        <w:autoSpaceDN/>
        <w:adjustRightInd/>
        <w:snapToGrid/>
        <w:ind w:firstLineChars="0" w:firstLine="0"/>
        <w:jc w:val="center"/>
        <w:textAlignment w:val="auto"/>
        <w:rPr>
          <w:rFonts w:ascii="宋体" w:hAnsi="宋体" w:cs="Times New Roman"/>
          <w:color w:val="auto"/>
          <w:szCs w:val="24"/>
          <w:lang w:eastAsia="zh-CN"/>
        </w:rPr>
      </w:pPr>
      <w:r w:rsidRPr="00234220">
        <w:rPr>
          <w:rFonts w:ascii="宋体" w:hAnsi="宋体" w:cs="Times New Roman" w:hint="eastAsia"/>
          <w:b/>
          <w:bCs/>
          <w:color w:val="auto"/>
          <w:szCs w:val="24"/>
          <w:lang w:eastAsia="zh-CN"/>
        </w:rPr>
        <w:t>符合性审查表</w:t>
      </w:r>
    </w:p>
    <w:tbl>
      <w:tblPr>
        <w:tblW w:w="10324"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Look w:val="04A0" w:firstRow="1" w:lastRow="0" w:firstColumn="1" w:lastColumn="0" w:noHBand="0" w:noVBand="1"/>
      </w:tblPr>
      <w:tblGrid>
        <w:gridCol w:w="748"/>
        <w:gridCol w:w="3544"/>
        <w:gridCol w:w="6032"/>
      </w:tblGrid>
      <w:tr w:rsidR="00234220" w:rsidRPr="00234220" w14:paraId="5B793348" w14:textId="77777777">
        <w:trPr>
          <w:trHeight w:val="578"/>
        </w:trPr>
        <w:tc>
          <w:tcPr>
            <w:tcW w:w="748" w:type="dxa"/>
            <w:vAlign w:val="center"/>
          </w:tcPr>
          <w:p w14:paraId="102E499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color w:val="auto"/>
                <w:szCs w:val="24"/>
                <w:lang w:eastAsia="zh-CN"/>
              </w:rPr>
            </w:pPr>
            <w:r w:rsidRPr="00234220">
              <w:rPr>
                <w:rFonts w:ascii="宋体" w:hAnsi="宋体" w:cs="宋体" w:hint="eastAsia"/>
                <w:b/>
                <w:bCs/>
                <w:color w:val="auto"/>
                <w:szCs w:val="24"/>
                <w:lang w:eastAsia="zh-CN"/>
              </w:rPr>
              <w:t>序号</w:t>
            </w:r>
          </w:p>
        </w:tc>
        <w:tc>
          <w:tcPr>
            <w:tcW w:w="3544" w:type="dxa"/>
            <w:vAlign w:val="center"/>
          </w:tcPr>
          <w:p w14:paraId="5AC93EAE"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color w:val="auto"/>
                <w:szCs w:val="24"/>
                <w:lang w:eastAsia="zh-CN"/>
              </w:rPr>
            </w:pPr>
            <w:r w:rsidRPr="00234220">
              <w:rPr>
                <w:rFonts w:ascii="宋体" w:hAnsi="宋体" w:cs="宋体" w:hint="eastAsia"/>
                <w:bCs/>
                <w:color w:val="auto"/>
                <w:szCs w:val="24"/>
              </w:rPr>
              <w:t>评审点要求概况</w:t>
            </w:r>
          </w:p>
        </w:tc>
        <w:tc>
          <w:tcPr>
            <w:tcW w:w="6032" w:type="dxa"/>
            <w:vAlign w:val="center"/>
          </w:tcPr>
          <w:p w14:paraId="75766E7A"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color w:val="auto"/>
                <w:szCs w:val="24"/>
                <w:lang w:eastAsia="zh-CN"/>
              </w:rPr>
            </w:pPr>
            <w:r w:rsidRPr="00234220">
              <w:rPr>
                <w:rFonts w:ascii="宋体" w:hAnsi="宋体" w:cs="宋体" w:hint="eastAsia"/>
                <w:bCs/>
                <w:color w:val="auto"/>
                <w:szCs w:val="24"/>
              </w:rPr>
              <w:t>评审点具体描述</w:t>
            </w:r>
          </w:p>
        </w:tc>
      </w:tr>
      <w:tr w:rsidR="00234220" w:rsidRPr="00234220" w14:paraId="5B4662F3" w14:textId="77777777">
        <w:trPr>
          <w:trHeight w:val="531"/>
        </w:trPr>
        <w:tc>
          <w:tcPr>
            <w:tcW w:w="748" w:type="dxa"/>
            <w:vAlign w:val="center"/>
          </w:tcPr>
          <w:p w14:paraId="53B13FD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1</w:t>
            </w:r>
          </w:p>
        </w:tc>
        <w:tc>
          <w:tcPr>
            <w:tcW w:w="3544" w:type="dxa"/>
            <w:vAlign w:val="center"/>
          </w:tcPr>
          <w:p w14:paraId="51EA665B"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投标函</w:t>
            </w:r>
          </w:p>
        </w:tc>
        <w:tc>
          <w:tcPr>
            <w:tcW w:w="6032" w:type="dxa"/>
            <w:vAlign w:val="center"/>
          </w:tcPr>
          <w:p w14:paraId="28658FB2"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bCs/>
                <w:color w:val="auto"/>
                <w:szCs w:val="24"/>
                <w:lang w:eastAsia="zh-CN"/>
              </w:rPr>
              <w:t>按招标文件填写 ，格式见附件</w:t>
            </w:r>
          </w:p>
        </w:tc>
      </w:tr>
      <w:tr w:rsidR="00234220" w:rsidRPr="00234220" w14:paraId="3D432DF2" w14:textId="77777777">
        <w:trPr>
          <w:trHeight w:val="891"/>
        </w:trPr>
        <w:tc>
          <w:tcPr>
            <w:tcW w:w="748" w:type="dxa"/>
            <w:vAlign w:val="center"/>
          </w:tcPr>
          <w:p w14:paraId="364EE277"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2</w:t>
            </w:r>
          </w:p>
        </w:tc>
        <w:tc>
          <w:tcPr>
            <w:tcW w:w="3544" w:type="dxa"/>
            <w:vAlign w:val="center"/>
          </w:tcPr>
          <w:p w14:paraId="0B52AF1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开标一览表</w:t>
            </w:r>
          </w:p>
        </w:tc>
        <w:tc>
          <w:tcPr>
            <w:tcW w:w="6032" w:type="dxa"/>
            <w:vAlign w:val="center"/>
          </w:tcPr>
          <w:p w14:paraId="7E131615"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Cs/>
                <w:color w:val="auto"/>
                <w:szCs w:val="24"/>
                <w:lang w:eastAsia="zh-CN"/>
              </w:rPr>
            </w:pPr>
            <w:r w:rsidRPr="00234220">
              <w:rPr>
                <w:rFonts w:ascii="宋体" w:hAnsi="宋体" w:cs="宋体" w:hint="eastAsia"/>
                <w:bCs/>
                <w:color w:val="auto"/>
                <w:szCs w:val="24"/>
                <w:lang w:eastAsia="zh-CN"/>
              </w:rPr>
              <w:t>按招标文件填写 ，格式见附件</w:t>
            </w:r>
          </w:p>
        </w:tc>
      </w:tr>
      <w:tr w:rsidR="00234220" w:rsidRPr="00234220" w14:paraId="0A1975D1" w14:textId="77777777">
        <w:trPr>
          <w:trHeight w:val="93"/>
        </w:trPr>
        <w:tc>
          <w:tcPr>
            <w:tcW w:w="748" w:type="dxa"/>
            <w:vAlign w:val="center"/>
          </w:tcPr>
          <w:p w14:paraId="554682BE"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3</w:t>
            </w:r>
          </w:p>
        </w:tc>
        <w:tc>
          <w:tcPr>
            <w:tcW w:w="3544" w:type="dxa"/>
            <w:vAlign w:val="center"/>
          </w:tcPr>
          <w:p w14:paraId="0D128719"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明细报价表</w:t>
            </w:r>
          </w:p>
        </w:tc>
        <w:tc>
          <w:tcPr>
            <w:tcW w:w="6032" w:type="dxa"/>
            <w:vAlign w:val="center"/>
          </w:tcPr>
          <w:p w14:paraId="1AD575EB" w14:textId="77777777" w:rsidR="00DA30C6" w:rsidRPr="00234220" w:rsidRDefault="00D27F61">
            <w:pPr>
              <w:widowControl w:val="0"/>
              <w:tabs>
                <w:tab w:val="left" w:pos="1050"/>
              </w:tabs>
              <w:kinsoku/>
              <w:autoSpaceDE/>
              <w:autoSpaceDN/>
              <w:adjustRightInd/>
              <w:snapToGrid/>
              <w:ind w:firstLineChars="0" w:firstLine="0"/>
              <w:jc w:val="center"/>
              <w:textAlignment w:val="auto"/>
              <w:rPr>
                <w:rFonts w:ascii="宋体" w:hAnsi="宋体" w:cs="宋体"/>
                <w:bCs/>
                <w:color w:val="auto"/>
                <w:szCs w:val="24"/>
                <w:lang w:eastAsia="zh-CN"/>
              </w:rPr>
            </w:pPr>
            <w:r w:rsidRPr="00234220">
              <w:rPr>
                <w:rFonts w:ascii="宋体" w:hAnsi="宋体" w:cs="宋体" w:hint="eastAsia"/>
                <w:bCs/>
                <w:color w:val="auto"/>
                <w:szCs w:val="24"/>
                <w:lang w:eastAsia="zh-CN"/>
              </w:rPr>
              <w:t>按招标文件填写 ，格式见附件</w:t>
            </w:r>
          </w:p>
        </w:tc>
      </w:tr>
      <w:tr w:rsidR="00234220" w:rsidRPr="00234220" w14:paraId="4AA98DEF" w14:textId="77777777">
        <w:trPr>
          <w:trHeight w:val="659"/>
        </w:trPr>
        <w:tc>
          <w:tcPr>
            <w:tcW w:w="748" w:type="dxa"/>
            <w:vAlign w:val="center"/>
          </w:tcPr>
          <w:p w14:paraId="0DC9844F"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4</w:t>
            </w:r>
          </w:p>
        </w:tc>
        <w:tc>
          <w:tcPr>
            <w:tcW w:w="3544" w:type="dxa"/>
            <w:vAlign w:val="center"/>
          </w:tcPr>
          <w:p w14:paraId="06E572B7"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偏离表</w:t>
            </w:r>
          </w:p>
        </w:tc>
        <w:tc>
          <w:tcPr>
            <w:tcW w:w="6032" w:type="dxa"/>
            <w:vAlign w:val="center"/>
          </w:tcPr>
          <w:p w14:paraId="2B6E89CF"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Cs/>
                <w:color w:val="auto"/>
                <w:szCs w:val="24"/>
                <w:lang w:eastAsia="zh-CN"/>
              </w:rPr>
            </w:pPr>
            <w:r w:rsidRPr="00234220">
              <w:rPr>
                <w:rFonts w:ascii="宋体" w:hAnsi="宋体" w:cs="宋体" w:hint="eastAsia"/>
                <w:bCs/>
                <w:color w:val="auto"/>
                <w:szCs w:val="24"/>
                <w:lang w:eastAsia="zh-CN"/>
              </w:rPr>
              <w:t>按招标文件填写 ，格式见附件</w:t>
            </w:r>
          </w:p>
        </w:tc>
      </w:tr>
      <w:tr w:rsidR="00234220" w:rsidRPr="00234220" w14:paraId="28BB1303" w14:textId="77777777">
        <w:trPr>
          <w:trHeight w:val="659"/>
        </w:trPr>
        <w:tc>
          <w:tcPr>
            <w:tcW w:w="748" w:type="dxa"/>
            <w:vAlign w:val="center"/>
          </w:tcPr>
          <w:p w14:paraId="65B6EB74"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5</w:t>
            </w:r>
          </w:p>
        </w:tc>
        <w:tc>
          <w:tcPr>
            <w:tcW w:w="3544" w:type="dxa"/>
            <w:vAlign w:val="center"/>
          </w:tcPr>
          <w:p w14:paraId="3573B4FB"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服务承诺</w:t>
            </w:r>
          </w:p>
        </w:tc>
        <w:tc>
          <w:tcPr>
            <w:tcW w:w="6032" w:type="dxa"/>
            <w:vAlign w:val="center"/>
          </w:tcPr>
          <w:p w14:paraId="32F2D3FB"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Cs/>
                <w:color w:val="auto"/>
                <w:szCs w:val="24"/>
                <w:lang w:eastAsia="zh-CN"/>
              </w:rPr>
            </w:pPr>
            <w:r w:rsidRPr="00234220">
              <w:rPr>
                <w:rFonts w:ascii="宋体" w:hAnsi="宋体" w:cs="宋体" w:hint="eastAsia"/>
                <w:bCs/>
                <w:color w:val="auto"/>
                <w:szCs w:val="24"/>
                <w:lang w:eastAsia="zh-CN"/>
              </w:rPr>
              <w:t>按招标文件填写 ，格式见附件</w:t>
            </w:r>
          </w:p>
        </w:tc>
      </w:tr>
      <w:tr w:rsidR="00234220" w:rsidRPr="00234220" w14:paraId="2F90905B" w14:textId="77777777">
        <w:trPr>
          <w:trHeight w:val="898"/>
        </w:trPr>
        <w:tc>
          <w:tcPr>
            <w:tcW w:w="748" w:type="dxa"/>
            <w:vAlign w:val="center"/>
          </w:tcPr>
          <w:p w14:paraId="2BD510DD"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6</w:t>
            </w:r>
          </w:p>
        </w:tc>
        <w:tc>
          <w:tcPr>
            <w:tcW w:w="3544" w:type="dxa"/>
            <w:vAlign w:val="center"/>
          </w:tcPr>
          <w:p w14:paraId="27F4BFA9"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bCs/>
                <w:color w:val="auto"/>
                <w:szCs w:val="24"/>
                <w:lang w:eastAsia="zh-CN"/>
              </w:rPr>
              <w:t>满足采购需求</w:t>
            </w:r>
          </w:p>
        </w:tc>
        <w:tc>
          <w:tcPr>
            <w:tcW w:w="6032" w:type="dxa"/>
            <w:vAlign w:val="center"/>
          </w:tcPr>
          <w:p w14:paraId="736973E8" w14:textId="77777777" w:rsidR="00DA30C6" w:rsidRPr="00234220" w:rsidRDefault="00D27F61">
            <w:pPr>
              <w:widowControl w:val="0"/>
              <w:tabs>
                <w:tab w:val="left" w:pos="1050"/>
              </w:tabs>
              <w:kinsoku/>
              <w:autoSpaceDE/>
              <w:autoSpaceDN/>
              <w:adjustRightInd/>
              <w:snapToGrid/>
              <w:spacing w:line="240" w:lineRule="auto"/>
              <w:ind w:firstLineChars="0" w:firstLine="0"/>
              <w:jc w:val="center"/>
              <w:textAlignment w:val="auto"/>
              <w:rPr>
                <w:rFonts w:ascii="宋体" w:hAnsi="宋体" w:cs="宋体"/>
                <w:bCs/>
                <w:color w:val="auto"/>
                <w:szCs w:val="24"/>
                <w:lang w:eastAsia="zh-CN"/>
              </w:rPr>
            </w:pPr>
            <w:r w:rsidRPr="00234220">
              <w:rPr>
                <w:rFonts w:ascii="宋体" w:hAnsi="宋体" w:cs="宋体" w:hint="eastAsia"/>
                <w:bCs/>
                <w:color w:val="auto"/>
                <w:szCs w:val="24"/>
                <w:lang w:eastAsia="zh-CN"/>
              </w:rPr>
              <w:t>满足招标文件第三章采购需求和技术有关要求，提供相关证明材料。</w:t>
            </w:r>
          </w:p>
        </w:tc>
      </w:tr>
      <w:tr w:rsidR="00234220" w:rsidRPr="00234220" w14:paraId="19CBC1EB" w14:textId="77777777">
        <w:trPr>
          <w:trHeight w:val="725"/>
        </w:trPr>
        <w:tc>
          <w:tcPr>
            <w:tcW w:w="748" w:type="dxa"/>
            <w:vAlign w:val="center"/>
          </w:tcPr>
          <w:p w14:paraId="57FEBD50"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7</w:t>
            </w:r>
          </w:p>
        </w:tc>
        <w:tc>
          <w:tcPr>
            <w:tcW w:w="3544" w:type="dxa"/>
            <w:vAlign w:val="center"/>
          </w:tcPr>
          <w:p w14:paraId="62B18020"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bCs/>
                <w:color w:val="auto"/>
                <w:szCs w:val="24"/>
                <w:lang w:eastAsia="zh-CN"/>
              </w:rPr>
              <w:t>投标文件内容</w:t>
            </w:r>
          </w:p>
        </w:tc>
        <w:tc>
          <w:tcPr>
            <w:tcW w:w="6032" w:type="dxa"/>
            <w:vAlign w:val="center"/>
          </w:tcPr>
          <w:p w14:paraId="4E8D3234"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color w:val="auto"/>
                <w:szCs w:val="24"/>
                <w:lang w:eastAsia="zh-CN"/>
              </w:rPr>
            </w:pPr>
            <w:r w:rsidRPr="00234220">
              <w:rPr>
                <w:rFonts w:ascii="宋体" w:hAnsi="宋体" w:cs="Times New Roman" w:hint="eastAsia"/>
                <w:color w:val="auto"/>
                <w:szCs w:val="24"/>
                <w:lang w:eastAsia="zh-CN"/>
              </w:rPr>
              <w:t>不存在</w:t>
            </w:r>
            <w:r w:rsidRPr="00234220">
              <w:rPr>
                <w:rFonts w:ascii="宋体" w:hAnsi="宋体" w:hint="eastAsia"/>
                <w:color w:val="auto"/>
                <w:lang w:eastAsia="zh-CN"/>
              </w:rPr>
              <w:t>供应商须知</w:t>
            </w:r>
            <w:r w:rsidRPr="00234220">
              <w:rPr>
                <w:rFonts w:ascii="宋体" w:hAnsi="宋体" w:cs="Times New Roman" w:hint="eastAsia"/>
                <w:color w:val="auto"/>
                <w:szCs w:val="24"/>
                <w:lang w:eastAsia="zh-CN"/>
              </w:rPr>
              <w:t>第八条中的情形</w:t>
            </w:r>
          </w:p>
        </w:tc>
      </w:tr>
    </w:tbl>
    <w:p w14:paraId="38DB23B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color w:val="auto"/>
          <w:szCs w:val="24"/>
          <w:lang w:eastAsia="zh-CN"/>
        </w:rPr>
      </w:pPr>
      <w:r w:rsidRPr="00234220">
        <w:rPr>
          <w:rFonts w:ascii="宋体" w:hAnsi="宋体" w:cs="Times New Roman" w:hint="eastAsia"/>
          <w:b/>
          <w:color w:val="auto"/>
          <w:szCs w:val="24"/>
          <w:lang w:eastAsia="zh-CN"/>
        </w:rPr>
        <w:t>特别提醒：符合性审查不合格的投标供应商的投标文件不进入后续评审。</w:t>
      </w:r>
    </w:p>
    <w:p w14:paraId="49F6316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澄清有关问题。对投标文件中含义不明确、同类问题表述不一致或者有明显文字和计算错误的内容，评标委员会可以通过江苏省政府采购（苏采云）平台发起答疑澄清，要求投标人作出必要的澄清、说明或者纠正。投标人的澄清、说明或者补正应当通过江苏省政府采购（苏采云）平台，由其授权的代表应答并加盖电子公章，且不得超出投标文件的范围或者改变投标文件的实质性内容。</w:t>
      </w:r>
    </w:p>
    <w:p w14:paraId="04D1CA9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（3）比较与评价。评标委员会按招标文件中规定的评标方法和标准，对资格性检查和标准，对资格性检查和符合性检查合格的投标文件进行商务和技术评估，综合比较与评价。</w:t>
      </w:r>
    </w:p>
    <w:p w14:paraId="7F55764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5．评标方法</w:t>
      </w:r>
    </w:p>
    <w:p w14:paraId="0CA6FB21"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投标人通过初审的，方可进入比较与评价程序，本项目采用综合评分法。</w:t>
      </w:r>
    </w:p>
    <w:p w14:paraId="7CFCCE2B"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评标委员会遵循公平、公正、择优原则，独立按照评分标准分别评定投标人的分值；各投标人的评审后得分为各评委所评定分值的平均值，并按高低顺序排列。得分相同的，按投标报价由低到高顺序排列，得分且投标报价相同的并列。投标文件满足招标文件全部实质性要求，且按照评审因素的量化指标评审得分最高的投标人排名第一，为中标单位。</w:t>
      </w:r>
    </w:p>
    <w:p w14:paraId="097E35C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bookmarkStart w:id="12" w:name="_Hlk161324277"/>
      <w:r w:rsidRPr="00234220">
        <w:rPr>
          <w:rFonts w:ascii="宋体" w:hAnsi="宋体" w:cs="Times New Roman" w:hint="eastAsia"/>
          <w:color w:val="auto"/>
          <w:szCs w:val="24"/>
          <w:lang w:eastAsia="zh-CN"/>
        </w:rPr>
        <w:t>核心产品（如有）：提供相同品牌产品且通过资格审查、符合性审查的不同投标人参加同一合同项下投标的，按一家投标人计算，评审后得分最高的同品牌投标人获得评审排名资格；评审得分相同的，由采购人确定其中一个投标人获得评审排名资格，其他同品牌投标人无评审排名资格。非单一产品采购项目，多家投标人提供的核心产品品牌相同的，同上处理。</w:t>
      </w:r>
      <w:bookmarkEnd w:id="12"/>
    </w:p>
    <w:p w14:paraId="49E17AA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color w:val="auto"/>
          <w:szCs w:val="24"/>
          <w:lang w:eastAsia="zh-CN"/>
        </w:rPr>
        <w:t>6．评标标准：详见附件。</w:t>
      </w:r>
    </w:p>
    <w:p w14:paraId="6A2AC8A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（十）定标</w:t>
      </w:r>
    </w:p>
    <w:p w14:paraId="065FCDA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 xml:space="preserve">1.本项目评标委员会根据对供应商资格审查情况、投标文件编写内容的完整性、合理性及综合评分等评审主要因素，根据综合评分法的评审原则确定1家成交供应商。 </w:t>
      </w:r>
    </w:p>
    <w:p w14:paraId="2460B770" w14:textId="77777777" w:rsidR="00DA30C6" w:rsidRPr="00234220" w:rsidRDefault="00D27F61">
      <w:pPr>
        <w:ind w:firstLineChars="0" w:firstLine="0"/>
        <w:rPr>
          <w:rFonts w:ascii="宋体" w:hAnsi="宋体" w:cs="Times New Roman"/>
          <w:bCs/>
          <w:color w:val="auto"/>
          <w:szCs w:val="24"/>
          <w:lang w:eastAsia="zh-CN"/>
        </w:rPr>
      </w:pPr>
      <w:r w:rsidRPr="00234220">
        <w:rPr>
          <w:rFonts w:ascii="宋体" w:hAnsi="宋体" w:cs="Times New Roman" w:hint="eastAsia"/>
          <w:color w:val="auto"/>
          <w:szCs w:val="24"/>
          <w:lang w:eastAsia="zh-CN"/>
        </w:rPr>
        <w:t>采购代理机构将评审结果通知所有参加投标的供应商，并在财政部门指定的政府采购信息发布媒体上发布成交公告。采购代理机构和评标委员会对未成交原因不作解释。如有质疑，按《中华人民共和国政府采购法》、财政部《政府采购货物和服务招标投标管理办法》、财政部《政府采购质疑和投诉办法》等有关法规处理。</w:t>
      </w:r>
      <w:r w:rsidRPr="00234220">
        <w:rPr>
          <w:rFonts w:ascii="宋体" w:hAnsi="宋体" w:cs="Times New Roman" w:hint="eastAsia"/>
          <w:bCs/>
          <w:color w:val="auto"/>
          <w:szCs w:val="24"/>
          <w:lang w:eastAsia="zh-CN"/>
        </w:rPr>
        <w:t>如质疑查无实据或投标人捏造事实，提供虚假材料进行恶意举报，不配合或采用不正当手段干扰政府采购质疑的，将记入投标人在江苏省和无锡市的政府采购“供应商诚信记录”，并按相关规定处理。</w:t>
      </w:r>
    </w:p>
    <w:p w14:paraId="2D6A19A2" w14:textId="77777777" w:rsidR="00DA30C6" w:rsidRPr="00234220" w:rsidRDefault="00D27F61">
      <w:pPr>
        <w:ind w:firstLineChars="0" w:firstLine="0"/>
        <w:rPr>
          <w:rFonts w:ascii="宋体" w:hAnsi="宋体" w:cs="Times New Roman"/>
          <w:bCs/>
          <w:color w:val="auto"/>
          <w:szCs w:val="24"/>
          <w:lang w:eastAsia="zh-CN"/>
        </w:rPr>
      </w:pPr>
      <w:r w:rsidRPr="00234220">
        <w:rPr>
          <w:rFonts w:ascii="宋体" w:hAnsi="宋体" w:cs="Times New Roman" w:hint="eastAsia"/>
          <w:color w:val="auto"/>
          <w:szCs w:val="24"/>
          <w:lang w:eastAsia="zh-CN"/>
        </w:rPr>
        <w:t>2.在发布</w:t>
      </w:r>
      <w:r w:rsidRPr="00234220">
        <w:rPr>
          <w:rFonts w:ascii="宋体" w:hAnsi="宋体" w:cs="Times New Roman" w:hint="eastAsia"/>
          <w:bCs/>
          <w:color w:val="auto"/>
          <w:szCs w:val="24"/>
          <w:lang w:eastAsia="zh-CN"/>
        </w:rPr>
        <w:t>中标</w:t>
      </w:r>
      <w:r w:rsidRPr="00234220">
        <w:rPr>
          <w:rFonts w:ascii="宋体" w:hAnsi="宋体" w:cs="Times New Roman" w:hint="eastAsia"/>
          <w:color w:val="auto"/>
          <w:szCs w:val="24"/>
          <w:lang w:eastAsia="zh-CN"/>
        </w:rPr>
        <w:t>公告的同时，向成交方发出</w:t>
      </w:r>
      <w:r w:rsidRPr="00234220">
        <w:rPr>
          <w:rFonts w:ascii="宋体" w:hAnsi="宋体" w:cs="Times New Roman" w:hint="eastAsia"/>
          <w:bCs/>
          <w:color w:val="auto"/>
          <w:szCs w:val="24"/>
          <w:lang w:eastAsia="zh-CN"/>
        </w:rPr>
        <w:t>中标</w:t>
      </w:r>
      <w:r w:rsidRPr="00234220">
        <w:rPr>
          <w:rFonts w:ascii="宋体" w:hAnsi="宋体" w:cs="Times New Roman" w:hint="eastAsia"/>
          <w:color w:val="auto"/>
          <w:szCs w:val="24"/>
          <w:lang w:eastAsia="zh-CN"/>
        </w:rPr>
        <w:t>通知书。</w:t>
      </w:r>
    </w:p>
    <w:p w14:paraId="5A661C7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（十一）废标的确认：</w:t>
      </w:r>
    </w:p>
    <w:p w14:paraId="1A5DE48F"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在招标采购中，出现下列情况之一的，应予废标：</w:t>
      </w:r>
    </w:p>
    <w:p w14:paraId="1F15FCB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1．符合专业条件的投标供应商或者对招标文件作出实质性响应的投标供应商不足三家；</w:t>
      </w:r>
    </w:p>
    <w:p w14:paraId="298BFBB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2．出现影响采购公正的违法、违规行为；</w:t>
      </w:r>
    </w:p>
    <w:p w14:paraId="7A44D7D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3．投标供应商的报价均超过采购预算，采购人不能支付的；</w:t>
      </w:r>
    </w:p>
    <w:p w14:paraId="3E19926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4．因重大变故，采购任务取消。</w:t>
      </w:r>
    </w:p>
    <w:p w14:paraId="7612228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（十二）</w:t>
      </w:r>
      <w:bookmarkStart w:id="13" w:name="_Hlk161324674"/>
      <w:r w:rsidRPr="00234220">
        <w:rPr>
          <w:rFonts w:ascii="宋体" w:hAnsi="宋体" w:cs="Times New Roman" w:hint="eastAsia"/>
          <w:b/>
          <w:bCs/>
          <w:color w:val="auto"/>
          <w:szCs w:val="24"/>
          <w:lang w:eastAsia="zh-CN"/>
        </w:rPr>
        <w:t>中标无效的确认：</w:t>
      </w:r>
      <w:bookmarkEnd w:id="13"/>
    </w:p>
    <w:p w14:paraId="30C470B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1.提供虚假材料谋取成交的；</w:t>
      </w:r>
    </w:p>
    <w:p w14:paraId="7B24C8C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2.采取不正当手段诋毁、排挤其他供应商的；</w:t>
      </w:r>
    </w:p>
    <w:p w14:paraId="4D36C817"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3.与采购单位、其他供应商恶意串通的；</w:t>
      </w:r>
    </w:p>
    <w:p w14:paraId="49A6FFE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4.向采购人行贿或者提供其他不正当利益的；</w:t>
      </w:r>
    </w:p>
    <w:p w14:paraId="26B35FA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5.在采购过程中与采购人进行协商谈判、不按照招标文件和成交供应商的投标文件订立合同，或者与采购人另行订立背离合同实质性内容的协议的；</w:t>
      </w:r>
    </w:p>
    <w:p w14:paraId="4A69B91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6.拒绝有关部门监督检查或者提供虚假情况的。</w:t>
      </w:r>
    </w:p>
    <w:p w14:paraId="54EDF03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 xml:space="preserve">  供应商有上述1至5项情形之一的，成交无效。有上述1至6项情形之一的，处以政府采购项目成交金额千分之五以上千分之十以下的罚款，列入不良行为记录名单，在一至三年内禁止参加政府采购活动，并予以公告，有违法所得的，并处没收违法所得，情节严重的，由工商行政管理机构吊销营业执照；构成犯罪的，依法追究刑事责任。</w:t>
      </w:r>
    </w:p>
    <w:p w14:paraId="4725071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（十三）签订、履行合同：</w:t>
      </w:r>
    </w:p>
    <w:p w14:paraId="728D84B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 采购人应当自中标通知书发出之日起三十日内，按照招标文件和中标供应商投标文件的约定，与中标供应商签订书面合同。所签订的合同不得对招标文件和中标供应商投标文件作实质性修改。采购人不得向中标供应商提出任何不合理的要求，作为签订合同的条件，不得与中标供应商私下订立背离合同实质性内容的协议。合同经无锡苏名建设咨询有限公司见证后生效。</w:t>
      </w:r>
    </w:p>
    <w:p w14:paraId="3A28993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 中标供应商向采购人缴纳的履约保证金不超过政府采购合同金额的10%。收取履约保证金的，采购人应当允许供应商自主选择以支票、 汇票、 本票、 保函等非现金形式缴纳或提交，并与中标供应商在采购合同中约定履约保证金退还的方式、时间、条件和不予退还的情形，明确逾期退还履约保证金的违约责任。</w:t>
      </w:r>
    </w:p>
    <w:p w14:paraId="428B039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3.成交方非因不可抗力未履行招、投标文件和合同规定的义务，一经查实，采购代理机构将根据具体情况提请政府采购管理部门做出相应处理。</w:t>
      </w:r>
    </w:p>
    <w:p w14:paraId="6A157033"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（十四）服务费</w:t>
      </w:r>
    </w:p>
    <w:p w14:paraId="537E4525" w14:textId="77777777" w:rsidR="00DA30C6" w:rsidRPr="00234220" w:rsidRDefault="00D27F61">
      <w:pPr>
        <w:shd w:val="clear" w:color="auto" w:fill="FFFFFF"/>
        <w:kinsoku/>
        <w:autoSpaceDE/>
        <w:autoSpaceDN/>
        <w:adjustRightInd/>
        <w:snapToGrid/>
        <w:ind w:firstLineChars="100" w:firstLine="24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招标代理服务费以中标价为计费基础，收费标准为（服务类）：100万以下费率为1.2%，由</w:t>
      </w:r>
      <w:r w:rsidRPr="00234220">
        <w:rPr>
          <w:rFonts w:ascii="宋体" w:hAnsi="宋体" w:cs="Times New Roman" w:hint="eastAsia"/>
          <w:b/>
          <w:color w:val="auto"/>
          <w:szCs w:val="24"/>
          <w:lang w:eastAsia="zh-CN"/>
        </w:rPr>
        <w:t>中标供应商</w:t>
      </w:r>
      <w:r w:rsidRPr="00234220">
        <w:rPr>
          <w:rFonts w:ascii="宋体" w:hAnsi="宋体" w:cs="Times New Roman" w:hint="eastAsia"/>
          <w:color w:val="auto"/>
          <w:szCs w:val="24"/>
          <w:lang w:eastAsia="zh-CN"/>
        </w:rPr>
        <w:t>支付。</w:t>
      </w:r>
    </w:p>
    <w:p w14:paraId="2E2F768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（十五）信用担保</w:t>
      </w:r>
    </w:p>
    <w:p w14:paraId="6DE21970"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政府采购信用担保，是由专业担保机构为供应商向采购人、代理机构、金融机构提供的保证，主要包括履约担保、融资担保两种形式。供应商可以根据自身情况，自行决定是否选择采用该两种信用担保形式。</w:t>
      </w:r>
    </w:p>
    <w:p w14:paraId="15F6D114"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1.履约担保</w:t>
      </w:r>
    </w:p>
    <w:p w14:paraId="38BFBB9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履约担保，是指由专业担保机构为供应商支付履约保证金的义务向采购人提供的保函担保。专业担保机构根据中标供应商的中标、成交通知书为凭据，进行资信审查后出具履约担保函；供应商未按政府采购合同履行约定义务而应实际支付保证金的，由专业担保机构按照担保函约定履行担保责任。供应商可以自愿选择是否采取履约担保函的形式交纳履约保证金。政府采购履约担保函格式见附件。</w:t>
      </w:r>
    </w:p>
    <w:p w14:paraId="2E8D5D9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2.融资担保。</w:t>
      </w:r>
    </w:p>
    <w:p w14:paraId="004C1E62"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融资担保，是指专业担保机构为供应商向银行融资提供的保证担保。供应商可以自愿选择是否采取融资担保的形式为政府采购项目履约进行融资。政府采购信用担保融资，是指以政府采购作为平台帮助中小企业融资，政府采购中标、成交的中小企业供应商，以中标、成交通知书和政府采购合同作为抵押凭据直接向银行贷款，或通过担保公司担保后向银行贷款，解决政府采购中标、成交的中小企业在履行合同过程中的资金困难。</w:t>
      </w:r>
    </w:p>
    <w:p w14:paraId="033655BF"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3.政府采购信用担保合作担保机构和信用融资合作银行</w:t>
      </w:r>
    </w:p>
    <w:p w14:paraId="56842015"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中标供应商可以根据自身情况，自行决定是否选择采用履约和融资两种信用担保形式，自主选择融资银行。除江苏省财政厅确定的江苏省再担保有限公司和无锡市财政局确定的科发投资担保有限公司为无锡市政府采购信用担保合作担保机构外，民生银行南京分行、江苏银行和中信银行南京分行（为江苏省政府采购信用融资合作银行）、浙商银行无锡分行（为无锡市政府采购信用融资合作银行）可以在无锡市范围内依法开展政府采购信用担保融资业务。</w:t>
      </w:r>
    </w:p>
    <w:p w14:paraId="25CFA77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合作担保机构及银行出具的履约担保函及银行保函等，均具有《财政部关于开展政府采购信用担保试点工作的通知》中列明的担保效力。除不可抗力外，无论基于何种原因，供应商一旦出现违约情形，承担保证责任的专业担保机构应当先行按照政府采购担保函及时进行偿付，偿付完成后，再按与供应商签订的协议约定内容进行追偿。</w:t>
      </w:r>
    </w:p>
    <w:p w14:paraId="2A58AF6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（十六）政府采购合同融资：</w:t>
      </w:r>
    </w:p>
    <w:p w14:paraId="274E42E9"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合同融资，是指参与政府采购的供应商，凭借中标、成交通知书或政府采购合同向金融机构申请融资，金融机构以供应商信用审查和政府采购信誉为基础，按便捷贷款程序和优惠利率，为其发放无财产抵押贷款的一种融资模式。供应商与金融机构按照“银企自愿，风险共担”的原则开展融资活动，有融资需求的中标、成交供应商可根据自身情况，在无锡市政府采购交易管理一体化系统凭政府采购中标、成交通知书或政府采购合同在线提出融资申请，自主选择金融机构及其融资产品，金融机构进行融资信息审查决定是否为其提供融资，做好预授信。双方达成融资意向后签订融资协议，确定融资成交信息并约定融资回款账户。</w:t>
      </w:r>
    </w:p>
    <w:p w14:paraId="0069B07A"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中标、成交供应商可根据自身情况，自行决定是否选择采用合同融资形式，在无锡政府采购网——政采贷专栏提供的银行名录内自主选择合作银行。</w:t>
      </w:r>
    </w:p>
    <w:p w14:paraId="71A3E4E6"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具体事项详见《关于进一步推进政府采购合同融资工作的通知》（http://cz.wuxi.gov.cn/doc/2022/04/18/3644462.shtml）</w:t>
      </w:r>
    </w:p>
    <w:p w14:paraId="37914EAE"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b/>
          <w:bCs/>
          <w:color w:val="auto"/>
          <w:szCs w:val="24"/>
          <w:lang w:eastAsia="zh-CN"/>
        </w:rPr>
      </w:pPr>
      <w:r w:rsidRPr="00234220">
        <w:rPr>
          <w:rFonts w:ascii="宋体" w:hAnsi="宋体" w:cs="Times New Roman" w:hint="eastAsia"/>
          <w:b/>
          <w:bCs/>
          <w:color w:val="auto"/>
          <w:szCs w:val="24"/>
          <w:lang w:eastAsia="zh-CN"/>
        </w:rPr>
        <w:t>（十七）其他：</w:t>
      </w:r>
    </w:p>
    <w:p w14:paraId="5C844C7D" w14:textId="77777777" w:rsidR="00DA30C6" w:rsidRPr="00234220" w:rsidRDefault="00D27F61">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r w:rsidRPr="00234220">
        <w:rPr>
          <w:rFonts w:ascii="宋体" w:hAnsi="宋体" w:cs="Times New Roman" w:hint="eastAsia"/>
          <w:color w:val="auto"/>
          <w:szCs w:val="24"/>
          <w:lang w:eastAsia="zh-CN"/>
        </w:rPr>
        <w:t>招标文件的条款必须认真审阅，供应商应自行检查招标文件页数是否齐全。若有遗漏、重复或不清楚，需立刻通知采购人予以更正；凡属对条款的误解所造成的投标价格失误，由供应商负责。</w:t>
      </w:r>
    </w:p>
    <w:p w14:paraId="5A774B19" w14:textId="77777777" w:rsidR="00DA30C6" w:rsidRPr="00234220" w:rsidRDefault="00DA30C6">
      <w:pPr>
        <w:shd w:val="clear" w:color="auto" w:fill="FFFFFF"/>
        <w:kinsoku/>
        <w:autoSpaceDE/>
        <w:autoSpaceDN/>
        <w:adjustRightInd/>
        <w:snapToGrid/>
        <w:ind w:firstLineChars="0" w:firstLine="0"/>
        <w:textAlignment w:val="auto"/>
        <w:rPr>
          <w:rFonts w:ascii="宋体" w:hAnsi="宋体" w:cs="Times New Roman"/>
          <w:color w:val="auto"/>
          <w:szCs w:val="24"/>
          <w:lang w:eastAsia="zh-CN"/>
        </w:rPr>
      </w:pPr>
    </w:p>
    <w:p w14:paraId="2D88E94E" w14:textId="77777777" w:rsidR="00DA30C6" w:rsidRPr="00234220" w:rsidRDefault="00D27F61">
      <w:pPr>
        <w:kinsoku/>
        <w:autoSpaceDE/>
        <w:autoSpaceDN/>
        <w:adjustRightInd/>
        <w:snapToGrid/>
        <w:spacing w:line="240" w:lineRule="auto"/>
        <w:ind w:firstLineChars="0" w:firstLine="0"/>
        <w:textAlignment w:val="auto"/>
        <w:rPr>
          <w:rFonts w:ascii="宋体" w:hAnsi="宋体"/>
          <w:b/>
          <w:bCs/>
          <w:color w:val="auto"/>
          <w:kern w:val="44"/>
          <w:sz w:val="36"/>
          <w:szCs w:val="44"/>
          <w:lang w:eastAsia="zh-CN"/>
        </w:rPr>
      </w:pPr>
      <w:r w:rsidRPr="00234220">
        <w:rPr>
          <w:rFonts w:ascii="宋体" w:hAnsi="宋体"/>
          <w:color w:val="auto"/>
          <w:lang w:eastAsia="zh-CN"/>
        </w:rPr>
        <w:br w:type="page"/>
      </w:r>
    </w:p>
    <w:p w14:paraId="786B2C66" w14:textId="77777777" w:rsidR="00DA30C6" w:rsidRPr="00234220" w:rsidRDefault="00D27F61">
      <w:pPr>
        <w:pStyle w:val="1"/>
        <w:spacing w:after="240"/>
        <w:rPr>
          <w:rFonts w:ascii="宋体" w:eastAsia="宋体" w:hAnsi="宋体"/>
          <w:color w:val="auto"/>
          <w:lang w:eastAsia="zh-CN"/>
        </w:rPr>
      </w:pPr>
      <w:bookmarkStart w:id="14" w:name="_Toc187943634"/>
      <w:r w:rsidRPr="00234220">
        <w:rPr>
          <w:rFonts w:ascii="宋体" w:eastAsia="宋体" w:hAnsi="宋体" w:hint="eastAsia"/>
          <w:color w:val="auto"/>
          <w:lang w:eastAsia="zh-CN"/>
        </w:rPr>
        <w:t>三、采购需求和技术有关要求</w:t>
      </w:r>
      <w:bookmarkEnd w:id="14"/>
    </w:p>
    <w:p w14:paraId="429347CE" w14:textId="77777777" w:rsidR="00DA30C6" w:rsidRPr="00234220" w:rsidRDefault="00D27F61">
      <w:pPr>
        <w:ind w:firstLine="480"/>
        <w:rPr>
          <w:rFonts w:ascii="宋体" w:hAnsi="宋体"/>
          <w:color w:val="auto"/>
          <w:lang w:eastAsia="zh-CN"/>
        </w:rPr>
      </w:pPr>
      <w:bookmarkStart w:id="15" w:name="_Toc187943635"/>
      <w:bookmarkStart w:id="16" w:name="_Toc132706478"/>
      <w:r w:rsidRPr="00234220">
        <w:rPr>
          <w:rFonts w:ascii="宋体" w:hAnsi="宋体" w:hint="eastAsia"/>
          <w:color w:val="auto"/>
          <w:lang w:eastAsia="zh-CN"/>
        </w:rPr>
        <w:t>本次采购为江苏省天一中学委托的对天一中学绿化外包服务进行公开招标采购。所投内容必须完全满足以下要求，不得有负偏离，若不满足视为无效投标文件，项目需求如下：</w:t>
      </w:r>
    </w:p>
    <w:p w14:paraId="27368254"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
          <w:snapToGrid/>
          <w:color w:val="auto"/>
          <w:szCs w:val="24"/>
          <w:lang w:eastAsia="zh-CN"/>
        </w:rPr>
      </w:pPr>
      <w:r w:rsidRPr="00234220">
        <w:rPr>
          <w:rFonts w:ascii="宋体" w:hAnsi="宋体" w:cs="Times New Roman" w:hint="eastAsia"/>
          <w:b/>
          <w:snapToGrid/>
          <w:color w:val="auto"/>
          <w:szCs w:val="24"/>
          <w:lang w:eastAsia="zh-CN"/>
        </w:rPr>
        <w:t>（一）基本概况</w:t>
      </w:r>
    </w:p>
    <w:p w14:paraId="713297D8" w14:textId="77777777" w:rsidR="00DA30C6" w:rsidRPr="00234220" w:rsidRDefault="00D27F61">
      <w:pPr>
        <w:widowControl w:val="0"/>
        <w:kinsoku/>
        <w:autoSpaceDE/>
        <w:autoSpaceDN/>
        <w:adjustRightInd/>
        <w:snapToGrid/>
        <w:ind w:firstLineChars="0" w:firstLine="480"/>
        <w:jc w:val="both"/>
        <w:textAlignment w:val="auto"/>
        <w:rPr>
          <w:rFonts w:ascii="宋体" w:hAnsi="宋体" w:cs="Times New Roman"/>
          <w:snapToGrid/>
          <w:color w:val="auto"/>
          <w:szCs w:val="24"/>
          <w:lang w:eastAsia="zh-CN"/>
        </w:rPr>
      </w:pPr>
      <w:r w:rsidRPr="00234220">
        <w:rPr>
          <w:rFonts w:ascii="宋体" w:hAnsi="宋体" w:cs="Times New Roman" w:hint="eastAsia"/>
          <w:snapToGrid/>
          <w:color w:val="auto"/>
          <w:szCs w:val="24"/>
          <w:lang w:eastAsia="zh-CN"/>
        </w:rPr>
        <w:t>江苏省天一中学占地面积约3</w:t>
      </w:r>
      <w:r w:rsidRPr="00234220">
        <w:rPr>
          <w:rFonts w:ascii="宋体" w:hAnsi="宋体" w:cs="Times New Roman"/>
          <w:snapToGrid/>
          <w:color w:val="auto"/>
          <w:szCs w:val="24"/>
          <w:lang w:eastAsia="zh-CN"/>
        </w:rPr>
        <w:t>50</w:t>
      </w:r>
      <w:r w:rsidRPr="00234220">
        <w:rPr>
          <w:rFonts w:ascii="宋体" w:hAnsi="宋体" w:cs="Times New Roman" w:hint="eastAsia"/>
          <w:snapToGrid/>
          <w:color w:val="auto"/>
          <w:szCs w:val="24"/>
          <w:lang w:eastAsia="zh-CN"/>
        </w:rPr>
        <w:t>亩。其中建筑面积1</w:t>
      </w:r>
      <w:r w:rsidRPr="00234220">
        <w:rPr>
          <w:rFonts w:ascii="宋体" w:hAnsi="宋体" w:cs="Times New Roman"/>
          <w:snapToGrid/>
          <w:color w:val="auto"/>
          <w:szCs w:val="24"/>
          <w:lang w:eastAsia="zh-CN"/>
        </w:rPr>
        <w:t>6</w:t>
      </w:r>
      <w:r w:rsidRPr="00234220">
        <w:rPr>
          <w:rFonts w:ascii="宋体" w:hAnsi="宋体" w:cs="Times New Roman" w:hint="eastAsia"/>
          <w:snapToGrid/>
          <w:color w:val="auto"/>
          <w:szCs w:val="24"/>
          <w:lang w:eastAsia="zh-CN"/>
        </w:rPr>
        <w:t>0</w:t>
      </w:r>
      <w:r w:rsidRPr="00234220">
        <w:rPr>
          <w:rFonts w:ascii="宋体" w:hAnsi="宋体" w:cs="Times New Roman"/>
          <w:snapToGrid/>
          <w:color w:val="auto"/>
          <w:szCs w:val="24"/>
          <w:lang w:eastAsia="zh-CN"/>
        </w:rPr>
        <w:t>000</w:t>
      </w:r>
      <w:r w:rsidRPr="00234220">
        <w:rPr>
          <w:rFonts w:ascii="宋体" w:hAnsi="宋体" w:cs="Times New Roman" w:hint="eastAsia"/>
          <w:snapToGrid/>
          <w:color w:val="auto"/>
          <w:szCs w:val="24"/>
          <w:lang w:eastAsia="zh-CN"/>
        </w:rPr>
        <w:t>平方米。绿化面积为8</w:t>
      </w:r>
      <w:r w:rsidRPr="00234220">
        <w:rPr>
          <w:rFonts w:ascii="宋体" w:hAnsi="宋体" w:cs="Times New Roman"/>
          <w:snapToGrid/>
          <w:color w:val="auto"/>
          <w:szCs w:val="24"/>
          <w:lang w:eastAsia="zh-CN"/>
        </w:rPr>
        <w:t>8755</w:t>
      </w:r>
      <w:r w:rsidRPr="00234220">
        <w:rPr>
          <w:rFonts w:ascii="宋体" w:hAnsi="宋体" w:cs="Times New Roman" w:hint="eastAsia"/>
          <w:snapToGrid/>
          <w:color w:val="auto"/>
          <w:szCs w:val="24"/>
          <w:lang w:eastAsia="zh-CN"/>
        </w:rPr>
        <w:t>平方米，水面20000平方米，校园内各类树木为</w:t>
      </w:r>
      <w:r w:rsidRPr="00234220">
        <w:rPr>
          <w:rFonts w:ascii="宋体" w:hAnsi="宋体" w:cs="Times New Roman"/>
          <w:snapToGrid/>
          <w:color w:val="auto"/>
          <w:szCs w:val="24"/>
          <w:lang w:eastAsia="zh-CN"/>
        </w:rPr>
        <w:t>4669</w:t>
      </w:r>
      <w:r w:rsidRPr="00234220">
        <w:rPr>
          <w:rFonts w:ascii="宋体" w:hAnsi="宋体" w:cs="Times New Roman" w:hint="eastAsia"/>
          <w:snapToGrid/>
          <w:color w:val="auto"/>
          <w:szCs w:val="24"/>
          <w:lang w:eastAsia="zh-CN"/>
        </w:rPr>
        <w:t>棵，其中体育馆5</w:t>
      </w:r>
      <w:r w:rsidRPr="00234220">
        <w:rPr>
          <w:rFonts w:ascii="宋体" w:hAnsi="宋体" w:cs="Times New Roman"/>
          <w:snapToGrid/>
          <w:color w:val="auto"/>
          <w:szCs w:val="24"/>
          <w:lang w:eastAsia="zh-CN"/>
        </w:rPr>
        <w:t>12</w:t>
      </w:r>
      <w:r w:rsidRPr="00234220">
        <w:rPr>
          <w:rFonts w:ascii="宋体" w:hAnsi="宋体" w:cs="Times New Roman" w:hint="eastAsia"/>
          <w:snapToGrid/>
          <w:color w:val="auto"/>
          <w:szCs w:val="24"/>
          <w:lang w:eastAsia="zh-CN"/>
        </w:rPr>
        <w:t>棵。</w:t>
      </w:r>
    </w:p>
    <w:p w14:paraId="3CF836AD" w14:textId="77777777" w:rsidR="00DA30C6" w:rsidRPr="00234220" w:rsidRDefault="00D27F61">
      <w:pPr>
        <w:widowControl w:val="0"/>
        <w:kinsoku/>
        <w:autoSpaceDE/>
        <w:autoSpaceDN/>
        <w:adjustRightInd/>
        <w:snapToGrid/>
        <w:ind w:firstLineChars="0" w:firstLine="480"/>
        <w:jc w:val="both"/>
        <w:textAlignment w:val="auto"/>
        <w:rPr>
          <w:rFonts w:ascii="宋体" w:hAnsi="宋体" w:cs="Times New Roman"/>
          <w:snapToGrid/>
          <w:color w:val="auto"/>
          <w:szCs w:val="24"/>
          <w:lang w:eastAsia="zh-CN"/>
        </w:rPr>
      </w:pPr>
      <w:r w:rsidRPr="00234220">
        <w:rPr>
          <w:rFonts w:ascii="宋体" w:hAnsi="宋体" w:cs="Times New Roman" w:hint="eastAsia"/>
          <w:snapToGrid/>
          <w:color w:val="auto"/>
          <w:szCs w:val="24"/>
          <w:lang w:eastAsia="zh-CN"/>
        </w:rPr>
        <w:t>校园内现有植物品种</w:t>
      </w:r>
      <w:r w:rsidRPr="00234220">
        <w:rPr>
          <w:rFonts w:ascii="宋体" w:hAnsi="宋体" w:cs="Times New Roman"/>
          <w:snapToGrid/>
          <w:color w:val="auto"/>
          <w:szCs w:val="24"/>
          <w:lang w:eastAsia="zh-CN"/>
        </w:rPr>
        <w:t>300</w:t>
      </w:r>
      <w:r w:rsidRPr="00234220">
        <w:rPr>
          <w:rFonts w:ascii="宋体" w:hAnsi="宋体" w:cs="Times New Roman" w:hint="eastAsia"/>
          <w:snapToGrid/>
          <w:color w:val="auto"/>
          <w:szCs w:val="24"/>
          <w:lang w:eastAsia="zh-CN"/>
        </w:rPr>
        <w:t>多种，各类植物主题园（林）</w:t>
      </w:r>
      <w:r w:rsidRPr="00234220">
        <w:rPr>
          <w:rFonts w:ascii="宋体" w:hAnsi="宋体" w:cs="Times New Roman"/>
          <w:snapToGrid/>
          <w:color w:val="auto"/>
          <w:szCs w:val="24"/>
          <w:lang w:eastAsia="zh-CN"/>
        </w:rPr>
        <w:t>30</w:t>
      </w:r>
      <w:r w:rsidRPr="00234220">
        <w:rPr>
          <w:rFonts w:ascii="宋体" w:hAnsi="宋体" w:cs="Times New Roman" w:hint="eastAsia"/>
          <w:snapToGrid/>
          <w:color w:val="auto"/>
          <w:szCs w:val="24"/>
          <w:lang w:eastAsia="zh-CN"/>
        </w:rPr>
        <w:t>多个，成片的药用植物</w:t>
      </w:r>
      <w:r w:rsidRPr="00234220">
        <w:rPr>
          <w:rFonts w:ascii="宋体" w:hAnsi="宋体" w:cs="Times New Roman"/>
          <w:snapToGrid/>
          <w:color w:val="auto"/>
          <w:szCs w:val="24"/>
          <w:lang w:eastAsia="zh-CN"/>
        </w:rPr>
        <w:t>50</w:t>
      </w:r>
      <w:r w:rsidRPr="00234220">
        <w:rPr>
          <w:rFonts w:ascii="宋体" w:hAnsi="宋体" w:cs="Times New Roman" w:hint="eastAsia"/>
          <w:snapToGrid/>
          <w:color w:val="auto"/>
          <w:szCs w:val="24"/>
          <w:lang w:eastAsia="zh-CN"/>
        </w:rPr>
        <w:t>多个品种。维护及提高智能农业课程中心（生态暖房）；学校沿河区域花卉和农作物带；映天湖沿岸小动物饲养基地和水产养殖基地；学校宿舍区域植物扦插、嫁接培养基地等。</w:t>
      </w:r>
    </w:p>
    <w:p w14:paraId="19565268"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
          <w:snapToGrid/>
          <w:color w:val="auto"/>
          <w:szCs w:val="24"/>
          <w:lang w:eastAsia="zh-CN"/>
        </w:rPr>
      </w:pPr>
      <w:r w:rsidRPr="00234220">
        <w:rPr>
          <w:rFonts w:ascii="宋体" w:hAnsi="宋体" w:cs="Times New Roman"/>
          <w:noProof/>
          <w:snapToGrid/>
          <w:color w:val="auto"/>
          <w:szCs w:val="24"/>
          <w:lang w:eastAsia="zh-CN"/>
        </w:rPr>
        <w:drawing>
          <wp:anchor distT="0" distB="0" distL="114300" distR="114300" simplePos="0" relativeHeight="251659264" behindDoc="0" locked="0" layoutInCell="1" allowOverlap="1" wp14:anchorId="79CE1611" wp14:editId="72318235">
            <wp:simplePos x="0" y="0"/>
            <wp:positionH relativeFrom="column">
              <wp:posOffset>431800</wp:posOffset>
            </wp:positionH>
            <wp:positionV relativeFrom="paragraph">
              <wp:posOffset>80010</wp:posOffset>
            </wp:positionV>
            <wp:extent cx="5313045" cy="3583305"/>
            <wp:effectExtent l="0" t="0" r="190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13045" cy="3583305"/>
                    </a:xfrm>
                    <a:prstGeom prst="rect">
                      <a:avLst/>
                    </a:prstGeom>
                  </pic:spPr>
                </pic:pic>
              </a:graphicData>
            </a:graphic>
          </wp:anchor>
        </w:drawing>
      </w:r>
    </w:p>
    <w:p w14:paraId="1FA4252B" w14:textId="77777777" w:rsidR="00DA30C6" w:rsidRPr="00234220" w:rsidRDefault="00D27F61">
      <w:pPr>
        <w:widowControl w:val="0"/>
        <w:kinsoku/>
        <w:autoSpaceDE/>
        <w:autoSpaceDN/>
        <w:adjustRightInd/>
        <w:snapToGrid/>
        <w:ind w:left="360" w:firstLineChars="0" w:hanging="360"/>
        <w:jc w:val="both"/>
        <w:textAlignment w:val="auto"/>
        <w:rPr>
          <w:rFonts w:ascii="宋体" w:hAnsi="宋体" w:cs="Times New Roman"/>
          <w:b/>
          <w:bCs/>
          <w:snapToGrid/>
          <w:color w:val="auto"/>
          <w:szCs w:val="24"/>
          <w:lang w:eastAsia="zh-CN"/>
        </w:rPr>
      </w:pPr>
      <w:r w:rsidRPr="00234220">
        <w:rPr>
          <w:rFonts w:ascii="宋体" w:hAnsi="宋体" w:cs="Times New Roman" w:hint="eastAsia"/>
          <w:b/>
          <w:bCs/>
          <w:snapToGrid/>
          <w:color w:val="auto"/>
          <w:szCs w:val="24"/>
          <w:lang w:eastAsia="zh-CN"/>
        </w:rPr>
        <w:t>（二）绿化服务内容：</w:t>
      </w:r>
    </w:p>
    <w:p w14:paraId="77329DBD"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
          <w:bCs/>
          <w:snapToGrid/>
          <w:color w:val="auto"/>
          <w:szCs w:val="24"/>
          <w:lang w:eastAsia="zh-CN"/>
        </w:rPr>
      </w:pPr>
      <w:r w:rsidRPr="00234220">
        <w:rPr>
          <w:rFonts w:ascii="宋体" w:hAnsi="宋体" w:cs="Calibri" w:hint="eastAsia"/>
          <w:b/>
          <w:bCs/>
          <w:snapToGrid/>
          <w:color w:val="auto"/>
          <w:szCs w:val="24"/>
          <w:lang w:eastAsia="zh-CN"/>
        </w:rPr>
        <w:t xml:space="preserve">1  </w:t>
      </w:r>
      <w:r w:rsidRPr="00234220">
        <w:rPr>
          <w:rFonts w:ascii="宋体" w:hAnsi="宋体" w:cs="Calibri"/>
          <w:b/>
          <w:bCs/>
          <w:snapToGrid/>
          <w:color w:val="auto"/>
          <w:szCs w:val="24"/>
          <w:lang w:eastAsia="zh-CN"/>
        </w:rPr>
        <w:t>日常养护：</w:t>
      </w:r>
    </w:p>
    <w:p w14:paraId="6BDA418F"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乔、灌木，草花等绿化定期修剪、施肥、浇水、病虫害防治。</w:t>
      </w:r>
    </w:p>
    <w:p w14:paraId="2F120C5A"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杂草杂树及枯枝落叶清理。（地被及灌木内杂草）</w:t>
      </w:r>
    </w:p>
    <w:p w14:paraId="6270A6D8"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名贵树木定期树盘整理及病虫害巡视防治。</w:t>
      </w:r>
    </w:p>
    <w:p w14:paraId="16BD979E"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校园部分地块草地、草花更换翻种。</w:t>
      </w:r>
    </w:p>
    <w:p w14:paraId="026E5880"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各类花木及大树根据情况修剪整枝。</w:t>
      </w:r>
    </w:p>
    <w:p w14:paraId="5E45E0A5"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抗旱浇水（特别是夏季）。</w:t>
      </w:r>
    </w:p>
    <w:p w14:paraId="39C7F1FC"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易倒伏树木支撑（特别是台</w:t>
      </w:r>
      <w:r w:rsidRPr="00234220">
        <w:rPr>
          <w:rFonts w:ascii="宋体" w:hAnsi="宋体" w:cs="Calibri" w:hint="eastAsia"/>
          <w:snapToGrid/>
          <w:color w:val="auto"/>
          <w:szCs w:val="24"/>
          <w:lang w:eastAsia="zh-CN"/>
        </w:rPr>
        <w:t>风</w:t>
      </w:r>
      <w:r w:rsidRPr="00234220">
        <w:rPr>
          <w:rFonts w:ascii="宋体" w:hAnsi="宋体" w:cs="Calibri"/>
          <w:snapToGrid/>
          <w:color w:val="auto"/>
          <w:szCs w:val="24"/>
          <w:lang w:eastAsia="zh-CN"/>
        </w:rPr>
        <w:t>季节视情况而定）。</w:t>
      </w:r>
    </w:p>
    <w:p w14:paraId="469B2B6F"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冬季树木刷石硫合剂及部分树木保暖。</w:t>
      </w:r>
    </w:p>
    <w:p w14:paraId="49DE27D3"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草花苗木培育及暖房管理。</w:t>
      </w:r>
    </w:p>
    <w:p w14:paraId="6AAAB612"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树木调整种植。</w:t>
      </w:r>
    </w:p>
    <w:p w14:paraId="3217CA60"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主题园养护管理：（确保长势，成片成林）</w:t>
      </w:r>
    </w:p>
    <w:tbl>
      <w:tblPr>
        <w:tblStyle w:val="7"/>
        <w:tblW w:w="0" w:type="auto"/>
        <w:tblInd w:w="551" w:type="dxa"/>
        <w:tblLook w:val="04A0" w:firstRow="1" w:lastRow="0" w:firstColumn="1" w:lastColumn="0" w:noHBand="0" w:noVBand="1"/>
      </w:tblPr>
      <w:tblGrid>
        <w:gridCol w:w="687"/>
        <w:gridCol w:w="2440"/>
        <w:gridCol w:w="694"/>
        <w:gridCol w:w="2242"/>
        <w:gridCol w:w="694"/>
        <w:gridCol w:w="2427"/>
      </w:tblGrid>
      <w:tr w:rsidR="00234220" w:rsidRPr="00234220" w14:paraId="16048F5A" w14:textId="77777777">
        <w:trPr>
          <w:trHeight w:val="332"/>
        </w:trPr>
        <w:tc>
          <w:tcPr>
            <w:tcW w:w="9184" w:type="dxa"/>
            <w:gridSpan w:val="6"/>
            <w:vAlign w:val="center"/>
          </w:tcPr>
          <w:p w14:paraId="55BB85B0" w14:textId="77777777" w:rsidR="00DA30C6" w:rsidRPr="00234220" w:rsidRDefault="00D27F61">
            <w:pPr>
              <w:kinsoku/>
              <w:autoSpaceDE/>
              <w:autoSpaceDN/>
              <w:adjustRightInd/>
              <w:snapToGrid/>
              <w:ind w:firstLineChars="0" w:firstLine="0"/>
              <w:textAlignment w:val="auto"/>
              <w:rPr>
                <w:rFonts w:ascii="宋体" w:hAnsi="宋体" w:cs="Calibri"/>
                <w:bCs/>
                <w:snapToGrid/>
                <w:color w:val="auto"/>
                <w:szCs w:val="24"/>
                <w:lang w:eastAsia="zh-CN"/>
              </w:rPr>
            </w:pPr>
            <w:r w:rsidRPr="00234220">
              <w:rPr>
                <w:rFonts w:ascii="宋体" w:hAnsi="宋体" w:cs="Calibri"/>
                <w:b/>
                <w:snapToGrid/>
                <w:color w:val="auto"/>
                <w:szCs w:val="24"/>
                <w:lang w:eastAsia="zh-CN"/>
              </w:rPr>
              <w:t>一、花木观赏园</w:t>
            </w:r>
          </w:p>
        </w:tc>
      </w:tr>
      <w:tr w:rsidR="00234220" w:rsidRPr="00234220" w14:paraId="345F2D0A" w14:textId="77777777">
        <w:trPr>
          <w:trHeight w:val="332"/>
        </w:trPr>
        <w:tc>
          <w:tcPr>
            <w:tcW w:w="687" w:type="dxa"/>
            <w:vAlign w:val="center"/>
          </w:tcPr>
          <w:p w14:paraId="47FC1E13"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w:t>
            </w:r>
          </w:p>
        </w:tc>
        <w:tc>
          <w:tcPr>
            <w:tcW w:w="2440" w:type="dxa"/>
            <w:tcBorders>
              <w:right w:val="single" w:sz="4" w:space="0" w:color="auto"/>
            </w:tcBorders>
            <w:vAlign w:val="center"/>
          </w:tcPr>
          <w:p w14:paraId="2E1AA974"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月季园</w:t>
            </w:r>
          </w:p>
        </w:tc>
        <w:tc>
          <w:tcPr>
            <w:tcW w:w="694" w:type="dxa"/>
            <w:tcBorders>
              <w:left w:val="single" w:sz="4" w:space="0" w:color="auto"/>
            </w:tcBorders>
            <w:vAlign w:val="center"/>
          </w:tcPr>
          <w:p w14:paraId="4FE385DB"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2</w:t>
            </w:r>
          </w:p>
        </w:tc>
        <w:tc>
          <w:tcPr>
            <w:tcW w:w="2242" w:type="dxa"/>
            <w:tcBorders>
              <w:right w:val="single" w:sz="4" w:space="0" w:color="auto"/>
            </w:tcBorders>
            <w:vAlign w:val="center"/>
          </w:tcPr>
          <w:p w14:paraId="6692FDAB"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牡丹园</w:t>
            </w:r>
          </w:p>
        </w:tc>
        <w:tc>
          <w:tcPr>
            <w:tcW w:w="694" w:type="dxa"/>
            <w:tcBorders>
              <w:left w:val="single" w:sz="4" w:space="0" w:color="auto"/>
            </w:tcBorders>
            <w:vAlign w:val="center"/>
          </w:tcPr>
          <w:p w14:paraId="301A8487"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3</w:t>
            </w:r>
          </w:p>
        </w:tc>
        <w:tc>
          <w:tcPr>
            <w:tcW w:w="2427" w:type="dxa"/>
            <w:vAlign w:val="center"/>
          </w:tcPr>
          <w:p w14:paraId="045B0F1B"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药用植物园</w:t>
            </w:r>
          </w:p>
        </w:tc>
      </w:tr>
      <w:tr w:rsidR="00234220" w:rsidRPr="00234220" w14:paraId="557A8BC7" w14:textId="77777777">
        <w:trPr>
          <w:trHeight w:val="332"/>
        </w:trPr>
        <w:tc>
          <w:tcPr>
            <w:tcW w:w="687" w:type="dxa"/>
            <w:vAlign w:val="center"/>
          </w:tcPr>
          <w:p w14:paraId="424FB53F"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4</w:t>
            </w:r>
          </w:p>
        </w:tc>
        <w:tc>
          <w:tcPr>
            <w:tcW w:w="2440" w:type="dxa"/>
            <w:tcBorders>
              <w:right w:val="single" w:sz="4" w:space="0" w:color="auto"/>
            </w:tcBorders>
            <w:vAlign w:val="center"/>
          </w:tcPr>
          <w:p w14:paraId="06E8F8D9"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梅园</w:t>
            </w:r>
          </w:p>
        </w:tc>
        <w:tc>
          <w:tcPr>
            <w:tcW w:w="694" w:type="dxa"/>
            <w:tcBorders>
              <w:left w:val="single" w:sz="4" w:space="0" w:color="auto"/>
            </w:tcBorders>
            <w:vAlign w:val="center"/>
          </w:tcPr>
          <w:p w14:paraId="329F50D5"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5</w:t>
            </w:r>
          </w:p>
        </w:tc>
        <w:tc>
          <w:tcPr>
            <w:tcW w:w="2242" w:type="dxa"/>
            <w:tcBorders>
              <w:right w:val="single" w:sz="4" w:space="0" w:color="auto"/>
            </w:tcBorders>
            <w:vAlign w:val="center"/>
          </w:tcPr>
          <w:p w14:paraId="24ECD778"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紫薇园</w:t>
            </w:r>
          </w:p>
        </w:tc>
        <w:tc>
          <w:tcPr>
            <w:tcW w:w="694" w:type="dxa"/>
            <w:tcBorders>
              <w:left w:val="single" w:sz="4" w:space="0" w:color="auto"/>
            </w:tcBorders>
            <w:vAlign w:val="center"/>
          </w:tcPr>
          <w:p w14:paraId="2D12D323"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6</w:t>
            </w:r>
          </w:p>
        </w:tc>
        <w:tc>
          <w:tcPr>
            <w:tcW w:w="2427" w:type="dxa"/>
            <w:vAlign w:val="center"/>
          </w:tcPr>
          <w:p w14:paraId="463AB690"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红枫园</w:t>
            </w:r>
          </w:p>
        </w:tc>
      </w:tr>
      <w:tr w:rsidR="00234220" w:rsidRPr="00234220" w14:paraId="096F54FE" w14:textId="77777777">
        <w:trPr>
          <w:trHeight w:val="332"/>
        </w:trPr>
        <w:tc>
          <w:tcPr>
            <w:tcW w:w="687" w:type="dxa"/>
            <w:vAlign w:val="center"/>
          </w:tcPr>
          <w:p w14:paraId="5951267C"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7</w:t>
            </w:r>
          </w:p>
        </w:tc>
        <w:tc>
          <w:tcPr>
            <w:tcW w:w="2440" w:type="dxa"/>
            <w:tcBorders>
              <w:right w:val="single" w:sz="4" w:space="0" w:color="auto"/>
            </w:tcBorders>
            <w:vAlign w:val="center"/>
          </w:tcPr>
          <w:p w14:paraId="193E510B"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山茶园</w:t>
            </w:r>
          </w:p>
        </w:tc>
        <w:tc>
          <w:tcPr>
            <w:tcW w:w="694" w:type="dxa"/>
            <w:tcBorders>
              <w:left w:val="single" w:sz="4" w:space="0" w:color="auto"/>
            </w:tcBorders>
            <w:vAlign w:val="center"/>
          </w:tcPr>
          <w:p w14:paraId="06B7DF5A"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8</w:t>
            </w:r>
          </w:p>
        </w:tc>
        <w:tc>
          <w:tcPr>
            <w:tcW w:w="2242" w:type="dxa"/>
            <w:tcBorders>
              <w:right w:val="single" w:sz="4" w:space="0" w:color="auto"/>
            </w:tcBorders>
            <w:vAlign w:val="center"/>
          </w:tcPr>
          <w:p w14:paraId="570036B1"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早樱林</w:t>
            </w:r>
          </w:p>
        </w:tc>
        <w:tc>
          <w:tcPr>
            <w:tcW w:w="694" w:type="dxa"/>
            <w:tcBorders>
              <w:left w:val="single" w:sz="4" w:space="0" w:color="auto"/>
            </w:tcBorders>
            <w:vAlign w:val="center"/>
          </w:tcPr>
          <w:p w14:paraId="3E3F0A94"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9</w:t>
            </w:r>
          </w:p>
        </w:tc>
        <w:tc>
          <w:tcPr>
            <w:tcW w:w="2427" w:type="dxa"/>
            <w:vAlign w:val="center"/>
          </w:tcPr>
          <w:p w14:paraId="1385A749"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晚樱林</w:t>
            </w:r>
          </w:p>
        </w:tc>
      </w:tr>
      <w:tr w:rsidR="00234220" w:rsidRPr="00234220" w14:paraId="44DE22EA" w14:textId="77777777">
        <w:trPr>
          <w:trHeight w:val="332"/>
        </w:trPr>
        <w:tc>
          <w:tcPr>
            <w:tcW w:w="687" w:type="dxa"/>
            <w:vAlign w:val="center"/>
          </w:tcPr>
          <w:p w14:paraId="0F1C53F7"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10</w:t>
            </w:r>
          </w:p>
        </w:tc>
        <w:tc>
          <w:tcPr>
            <w:tcW w:w="2440" w:type="dxa"/>
            <w:tcBorders>
              <w:right w:val="single" w:sz="4" w:space="0" w:color="auto"/>
            </w:tcBorders>
            <w:vAlign w:val="center"/>
          </w:tcPr>
          <w:p w14:paraId="4CCDED57"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紫玉兰林</w:t>
            </w:r>
          </w:p>
        </w:tc>
        <w:tc>
          <w:tcPr>
            <w:tcW w:w="694" w:type="dxa"/>
            <w:tcBorders>
              <w:left w:val="single" w:sz="4" w:space="0" w:color="auto"/>
            </w:tcBorders>
            <w:vAlign w:val="center"/>
          </w:tcPr>
          <w:p w14:paraId="13170ECE"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11</w:t>
            </w:r>
          </w:p>
        </w:tc>
        <w:tc>
          <w:tcPr>
            <w:tcW w:w="2242" w:type="dxa"/>
            <w:tcBorders>
              <w:right w:val="single" w:sz="4" w:space="0" w:color="auto"/>
            </w:tcBorders>
            <w:vAlign w:val="center"/>
          </w:tcPr>
          <w:p w14:paraId="769FB366"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巨紫荆林</w:t>
            </w:r>
          </w:p>
        </w:tc>
        <w:tc>
          <w:tcPr>
            <w:tcW w:w="694" w:type="dxa"/>
            <w:tcBorders>
              <w:left w:val="single" w:sz="4" w:space="0" w:color="auto"/>
            </w:tcBorders>
            <w:vAlign w:val="center"/>
          </w:tcPr>
          <w:p w14:paraId="67B24398"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12</w:t>
            </w:r>
          </w:p>
        </w:tc>
        <w:tc>
          <w:tcPr>
            <w:tcW w:w="2427" w:type="dxa"/>
            <w:vAlign w:val="center"/>
          </w:tcPr>
          <w:p w14:paraId="3CD7FBA8"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深山含笑林</w:t>
            </w:r>
          </w:p>
        </w:tc>
      </w:tr>
      <w:tr w:rsidR="00234220" w:rsidRPr="00234220" w14:paraId="0ACC8428" w14:textId="77777777">
        <w:trPr>
          <w:trHeight w:val="332"/>
        </w:trPr>
        <w:tc>
          <w:tcPr>
            <w:tcW w:w="687" w:type="dxa"/>
            <w:vAlign w:val="center"/>
          </w:tcPr>
          <w:p w14:paraId="18EE3E68"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13</w:t>
            </w:r>
          </w:p>
        </w:tc>
        <w:tc>
          <w:tcPr>
            <w:tcW w:w="2440" w:type="dxa"/>
            <w:tcBorders>
              <w:right w:val="single" w:sz="4" w:space="0" w:color="auto"/>
            </w:tcBorders>
            <w:vAlign w:val="center"/>
          </w:tcPr>
          <w:p w14:paraId="06DCD5A1"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藤本植物主题园</w:t>
            </w:r>
          </w:p>
        </w:tc>
        <w:tc>
          <w:tcPr>
            <w:tcW w:w="694" w:type="dxa"/>
            <w:tcBorders>
              <w:left w:val="single" w:sz="4" w:space="0" w:color="auto"/>
            </w:tcBorders>
            <w:vAlign w:val="center"/>
          </w:tcPr>
          <w:p w14:paraId="60FC3DA7"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2242" w:type="dxa"/>
            <w:tcBorders>
              <w:right w:val="single" w:sz="4" w:space="0" w:color="auto"/>
            </w:tcBorders>
            <w:vAlign w:val="center"/>
          </w:tcPr>
          <w:p w14:paraId="47D62A66"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694" w:type="dxa"/>
            <w:tcBorders>
              <w:left w:val="single" w:sz="4" w:space="0" w:color="auto"/>
            </w:tcBorders>
            <w:vAlign w:val="center"/>
          </w:tcPr>
          <w:p w14:paraId="7E25791F"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2427" w:type="dxa"/>
            <w:vAlign w:val="center"/>
          </w:tcPr>
          <w:p w14:paraId="7EA493F1"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r>
      <w:tr w:rsidR="00234220" w:rsidRPr="00234220" w14:paraId="2D39D628" w14:textId="77777777">
        <w:trPr>
          <w:trHeight w:val="332"/>
        </w:trPr>
        <w:tc>
          <w:tcPr>
            <w:tcW w:w="9184" w:type="dxa"/>
            <w:gridSpan w:val="6"/>
            <w:vAlign w:val="center"/>
          </w:tcPr>
          <w:p w14:paraId="62F6B2E5" w14:textId="77777777" w:rsidR="00DA30C6" w:rsidRPr="00234220" w:rsidRDefault="00D27F61">
            <w:pPr>
              <w:kinsoku/>
              <w:autoSpaceDE/>
              <w:autoSpaceDN/>
              <w:adjustRightInd/>
              <w:snapToGrid/>
              <w:ind w:firstLineChars="0" w:firstLine="0"/>
              <w:textAlignment w:val="auto"/>
              <w:rPr>
                <w:rFonts w:ascii="宋体" w:hAnsi="宋体" w:cs="Calibri"/>
                <w:bCs/>
                <w:snapToGrid/>
                <w:color w:val="auto"/>
                <w:szCs w:val="24"/>
                <w:lang w:eastAsia="zh-CN"/>
              </w:rPr>
            </w:pPr>
            <w:r w:rsidRPr="00234220">
              <w:rPr>
                <w:rFonts w:ascii="宋体" w:hAnsi="宋体" w:cs="Calibri"/>
                <w:b/>
                <w:snapToGrid/>
                <w:color w:val="auto"/>
                <w:szCs w:val="24"/>
                <w:lang w:eastAsia="zh-CN"/>
              </w:rPr>
              <w:t>二、果园</w:t>
            </w:r>
          </w:p>
        </w:tc>
      </w:tr>
      <w:tr w:rsidR="00234220" w:rsidRPr="00234220" w14:paraId="1A5740E9" w14:textId="77777777">
        <w:trPr>
          <w:trHeight w:val="332"/>
        </w:trPr>
        <w:tc>
          <w:tcPr>
            <w:tcW w:w="687" w:type="dxa"/>
            <w:vAlign w:val="center"/>
          </w:tcPr>
          <w:p w14:paraId="1ED983A4"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w:t>
            </w:r>
          </w:p>
        </w:tc>
        <w:tc>
          <w:tcPr>
            <w:tcW w:w="2440" w:type="dxa"/>
            <w:tcBorders>
              <w:right w:val="single" w:sz="4" w:space="0" w:color="auto"/>
            </w:tcBorders>
            <w:vAlign w:val="center"/>
          </w:tcPr>
          <w:p w14:paraId="199BEC85"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梨园</w:t>
            </w:r>
          </w:p>
        </w:tc>
        <w:tc>
          <w:tcPr>
            <w:tcW w:w="694" w:type="dxa"/>
            <w:tcBorders>
              <w:left w:val="single" w:sz="4" w:space="0" w:color="auto"/>
            </w:tcBorders>
            <w:vAlign w:val="center"/>
          </w:tcPr>
          <w:p w14:paraId="0DCD57CD"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2</w:t>
            </w:r>
          </w:p>
        </w:tc>
        <w:tc>
          <w:tcPr>
            <w:tcW w:w="2242" w:type="dxa"/>
            <w:tcBorders>
              <w:right w:val="single" w:sz="4" w:space="0" w:color="auto"/>
            </w:tcBorders>
            <w:vAlign w:val="center"/>
          </w:tcPr>
          <w:p w14:paraId="19AE10C4"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枣园</w:t>
            </w:r>
          </w:p>
        </w:tc>
        <w:tc>
          <w:tcPr>
            <w:tcW w:w="694" w:type="dxa"/>
            <w:tcBorders>
              <w:left w:val="single" w:sz="4" w:space="0" w:color="auto"/>
            </w:tcBorders>
            <w:vAlign w:val="center"/>
          </w:tcPr>
          <w:p w14:paraId="45C5F902"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3</w:t>
            </w:r>
          </w:p>
        </w:tc>
        <w:tc>
          <w:tcPr>
            <w:tcW w:w="2427" w:type="dxa"/>
            <w:vAlign w:val="center"/>
          </w:tcPr>
          <w:p w14:paraId="56EE9858"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枇杷园</w:t>
            </w:r>
          </w:p>
        </w:tc>
      </w:tr>
      <w:tr w:rsidR="00234220" w:rsidRPr="00234220" w14:paraId="7A31190C" w14:textId="77777777">
        <w:trPr>
          <w:trHeight w:val="332"/>
        </w:trPr>
        <w:tc>
          <w:tcPr>
            <w:tcW w:w="687" w:type="dxa"/>
            <w:vAlign w:val="center"/>
          </w:tcPr>
          <w:p w14:paraId="2061F56D"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4</w:t>
            </w:r>
          </w:p>
        </w:tc>
        <w:tc>
          <w:tcPr>
            <w:tcW w:w="2440" w:type="dxa"/>
            <w:tcBorders>
              <w:right w:val="single" w:sz="4" w:space="0" w:color="auto"/>
            </w:tcBorders>
            <w:vAlign w:val="center"/>
          </w:tcPr>
          <w:p w14:paraId="691114B6"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桔园</w:t>
            </w:r>
          </w:p>
        </w:tc>
        <w:tc>
          <w:tcPr>
            <w:tcW w:w="694" w:type="dxa"/>
            <w:tcBorders>
              <w:left w:val="single" w:sz="4" w:space="0" w:color="auto"/>
            </w:tcBorders>
            <w:vAlign w:val="center"/>
          </w:tcPr>
          <w:p w14:paraId="4F547A36"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5</w:t>
            </w:r>
          </w:p>
        </w:tc>
        <w:tc>
          <w:tcPr>
            <w:tcW w:w="2242" w:type="dxa"/>
            <w:tcBorders>
              <w:right w:val="single" w:sz="4" w:space="0" w:color="auto"/>
            </w:tcBorders>
            <w:vAlign w:val="center"/>
          </w:tcPr>
          <w:p w14:paraId="76E13943"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杨梅园</w:t>
            </w:r>
          </w:p>
        </w:tc>
        <w:tc>
          <w:tcPr>
            <w:tcW w:w="694" w:type="dxa"/>
            <w:tcBorders>
              <w:left w:val="single" w:sz="4" w:space="0" w:color="auto"/>
            </w:tcBorders>
            <w:vAlign w:val="center"/>
          </w:tcPr>
          <w:p w14:paraId="395EC2C4"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6</w:t>
            </w:r>
          </w:p>
        </w:tc>
        <w:tc>
          <w:tcPr>
            <w:tcW w:w="2427" w:type="dxa"/>
            <w:vAlign w:val="center"/>
          </w:tcPr>
          <w:p w14:paraId="0362A3C3"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李园</w:t>
            </w:r>
          </w:p>
        </w:tc>
      </w:tr>
      <w:tr w:rsidR="00234220" w:rsidRPr="00234220" w14:paraId="4860CA7E" w14:textId="77777777">
        <w:trPr>
          <w:trHeight w:val="332"/>
        </w:trPr>
        <w:tc>
          <w:tcPr>
            <w:tcW w:w="687" w:type="dxa"/>
            <w:vAlign w:val="center"/>
          </w:tcPr>
          <w:p w14:paraId="489ADDD1"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7</w:t>
            </w:r>
          </w:p>
        </w:tc>
        <w:tc>
          <w:tcPr>
            <w:tcW w:w="2440" w:type="dxa"/>
            <w:tcBorders>
              <w:right w:val="single" w:sz="4" w:space="0" w:color="auto"/>
            </w:tcBorders>
            <w:vAlign w:val="center"/>
          </w:tcPr>
          <w:p w14:paraId="783C6986"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石榴园</w:t>
            </w:r>
          </w:p>
        </w:tc>
        <w:tc>
          <w:tcPr>
            <w:tcW w:w="694" w:type="dxa"/>
            <w:tcBorders>
              <w:left w:val="single" w:sz="4" w:space="0" w:color="auto"/>
            </w:tcBorders>
            <w:vAlign w:val="center"/>
          </w:tcPr>
          <w:p w14:paraId="40A92846"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2242" w:type="dxa"/>
            <w:tcBorders>
              <w:right w:val="single" w:sz="4" w:space="0" w:color="auto"/>
            </w:tcBorders>
            <w:vAlign w:val="center"/>
          </w:tcPr>
          <w:p w14:paraId="347AE32A"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694" w:type="dxa"/>
            <w:tcBorders>
              <w:left w:val="single" w:sz="4" w:space="0" w:color="auto"/>
            </w:tcBorders>
            <w:vAlign w:val="center"/>
          </w:tcPr>
          <w:p w14:paraId="6969A503"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2427" w:type="dxa"/>
            <w:vAlign w:val="center"/>
          </w:tcPr>
          <w:p w14:paraId="14EC4D5E"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r>
      <w:tr w:rsidR="00234220" w:rsidRPr="00234220" w14:paraId="29BEEB05" w14:textId="77777777">
        <w:trPr>
          <w:trHeight w:val="332"/>
        </w:trPr>
        <w:tc>
          <w:tcPr>
            <w:tcW w:w="9184" w:type="dxa"/>
            <w:gridSpan w:val="6"/>
            <w:vAlign w:val="center"/>
          </w:tcPr>
          <w:p w14:paraId="44451838" w14:textId="77777777" w:rsidR="00DA30C6" w:rsidRPr="00234220" w:rsidRDefault="00D27F61">
            <w:pPr>
              <w:kinsoku/>
              <w:autoSpaceDE/>
              <w:autoSpaceDN/>
              <w:adjustRightInd/>
              <w:snapToGrid/>
              <w:ind w:firstLineChars="0" w:firstLine="0"/>
              <w:textAlignment w:val="auto"/>
              <w:rPr>
                <w:rFonts w:ascii="宋体" w:hAnsi="宋体" w:cs="Calibri"/>
                <w:bCs/>
                <w:snapToGrid/>
                <w:color w:val="auto"/>
                <w:szCs w:val="24"/>
                <w:lang w:eastAsia="zh-CN"/>
              </w:rPr>
            </w:pPr>
            <w:r w:rsidRPr="00234220">
              <w:rPr>
                <w:rFonts w:ascii="宋体" w:hAnsi="宋体" w:cs="Calibri"/>
                <w:b/>
                <w:snapToGrid/>
                <w:color w:val="auto"/>
                <w:szCs w:val="24"/>
                <w:lang w:eastAsia="zh-CN"/>
              </w:rPr>
              <w:t>三、水生植物园</w:t>
            </w:r>
          </w:p>
        </w:tc>
      </w:tr>
      <w:tr w:rsidR="00234220" w:rsidRPr="00234220" w14:paraId="423008BE" w14:textId="77777777">
        <w:trPr>
          <w:trHeight w:val="332"/>
        </w:trPr>
        <w:tc>
          <w:tcPr>
            <w:tcW w:w="687" w:type="dxa"/>
            <w:vAlign w:val="center"/>
          </w:tcPr>
          <w:p w14:paraId="1C4AEE05"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w:t>
            </w:r>
          </w:p>
        </w:tc>
        <w:tc>
          <w:tcPr>
            <w:tcW w:w="2440" w:type="dxa"/>
            <w:tcBorders>
              <w:right w:val="single" w:sz="4" w:space="0" w:color="auto"/>
            </w:tcBorders>
            <w:vAlign w:val="center"/>
          </w:tcPr>
          <w:p w14:paraId="0199E912"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芦苇滩</w:t>
            </w:r>
          </w:p>
        </w:tc>
        <w:tc>
          <w:tcPr>
            <w:tcW w:w="694" w:type="dxa"/>
            <w:tcBorders>
              <w:left w:val="single" w:sz="4" w:space="0" w:color="auto"/>
            </w:tcBorders>
            <w:vAlign w:val="center"/>
          </w:tcPr>
          <w:p w14:paraId="088F144F"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2</w:t>
            </w:r>
          </w:p>
        </w:tc>
        <w:tc>
          <w:tcPr>
            <w:tcW w:w="2242" w:type="dxa"/>
            <w:tcBorders>
              <w:right w:val="single" w:sz="4" w:space="0" w:color="auto"/>
            </w:tcBorders>
            <w:vAlign w:val="center"/>
          </w:tcPr>
          <w:p w14:paraId="740ADA16"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水生植物带</w:t>
            </w:r>
          </w:p>
        </w:tc>
        <w:tc>
          <w:tcPr>
            <w:tcW w:w="694" w:type="dxa"/>
            <w:tcBorders>
              <w:left w:val="single" w:sz="4" w:space="0" w:color="auto"/>
            </w:tcBorders>
            <w:vAlign w:val="center"/>
          </w:tcPr>
          <w:p w14:paraId="5F5D7CF5"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3</w:t>
            </w:r>
          </w:p>
        </w:tc>
        <w:tc>
          <w:tcPr>
            <w:tcW w:w="2427" w:type="dxa"/>
            <w:vAlign w:val="center"/>
          </w:tcPr>
          <w:p w14:paraId="208FA816"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睡莲池</w:t>
            </w:r>
          </w:p>
        </w:tc>
      </w:tr>
      <w:tr w:rsidR="00234220" w:rsidRPr="00234220" w14:paraId="00430A3D" w14:textId="77777777">
        <w:trPr>
          <w:trHeight w:val="332"/>
        </w:trPr>
        <w:tc>
          <w:tcPr>
            <w:tcW w:w="9184" w:type="dxa"/>
            <w:gridSpan w:val="6"/>
            <w:vAlign w:val="center"/>
          </w:tcPr>
          <w:p w14:paraId="47CC3611" w14:textId="77777777" w:rsidR="00DA30C6" w:rsidRPr="00234220" w:rsidRDefault="00D27F61">
            <w:pPr>
              <w:kinsoku/>
              <w:autoSpaceDE/>
              <w:autoSpaceDN/>
              <w:adjustRightInd/>
              <w:snapToGrid/>
              <w:ind w:firstLineChars="0" w:firstLine="0"/>
              <w:textAlignment w:val="auto"/>
              <w:rPr>
                <w:rFonts w:ascii="宋体" w:hAnsi="宋体" w:cs="Calibri"/>
                <w:b/>
                <w:snapToGrid/>
                <w:color w:val="auto"/>
                <w:szCs w:val="24"/>
                <w:lang w:eastAsia="zh-CN"/>
              </w:rPr>
            </w:pPr>
            <w:r w:rsidRPr="00234220">
              <w:rPr>
                <w:rFonts w:ascii="宋体" w:hAnsi="宋体" w:cs="Calibri"/>
                <w:b/>
                <w:snapToGrid/>
                <w:color w:val="auto"/>
                <w:szCs w:val="24"/>
                <w:lang w:eastAsia="zh-CN"/>
              </w:rPr>
              <w:t>四、生态林木园</w:t>
            </w:r>
          </w:p>
        </w:tc>
      </w:tr>
      <w:tr w:rsidR="00234220" w:rsidRPr="00234220" w14:paraId="02635534" w14:textId="77777777">
        <w:trPr>
          <w:trHeight w:val="332"/>
        </w:trPr>
        <w:tc>
          <w:tcPr>
            <w:tcW w:w="687" w:type="dxa"/>
            <w:vAlign w:val="center"/>
          </w:tcPr>
          <w:p w14:paraId="26EC7465"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w:t>
            </w:r>
          </w:p>
        </w:tc>
        <w:tc>
          <w:tcPr>
            <w:tcW w:w="2440" w:type="dxa"/>
            <w:tcBorders>
              <w:right w:val="single" w:sz="4" w:space="0" w:color="auto"/>
            </w:tcBorders>
            <w:vAlign w:val="center"/>
          </w:tcPr>
          <w:p w14:paraId="5839FCF1"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竹园</w:t>
            </w:r>
          </w:p>
        </w:tc>
        <w:tc>
          <w:tcPr>
            <w:tcW w:w="694" w:type="dxa"/>
            <w:tcBorders>
              <w:left w:val="single" w:sz="4" w:space="0" w:color="auto"/>
            </w:tcBorders>
            <w:vAlign w:val="center"/>
          </w:tcPr>
          <w:p w14:paraId="43A97EE5"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2</w:t>
            </w:r>
          </w:p>
        </w:tc>
        <w:tc>
          <w:tcPr>
            <w:tcW w:w="2242" w:type="dxa"/>
            <w:tcBorders>
              <w:right w:val="single" w:sz="4" w:space="0" w:color="auto"/>
            </w:tcBorders>
            <w:vAlign w:val="center"/>
          </w:tcPr>
          <w:p w14:paraId="5875ECC2"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榉树林</w:t>
            </w:r>
          </w:p>
        </w:tc>
        <w:tc>
          <w:tcPr>
            <w:tcW w:w="694" w:type="dxa"/>
            <w:tcBorders>
              <w:left w:val="single" w:sz="4" w:space="0" w:color="auto"/>
            </w:tcBorders>
            <w:vAlign w:val="center"/>
          </w:tcPr>
          <w:p w14:paraId="3F08B8F3"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3</w:t>
            </w:r>
          </w:p>
        </w:tc>
        <w:tc>
          <w:tcPr>
            <w:tcW w:w="2427" w:type="dxa"/>
            <w:vAlign w:val="center"/>
          </w:tcPr>
          <w:p w14:paraId="4CAC2063"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水杉林</w:t>
            </w:r>
          </w:p>
        </w:tc>
      </w:tr>
      <w:tr w:rsidR="00234220" w:rsidRPr="00234220" w14:paraId="2601340D" w14:textId="77777777">
        <w:trPr>
          <w:trHeight w:val="332"/>
        </w:trPr>
        <w:tc>
          <w:tcPr>
            <w:tcW w:w="687" w:type="dxa"/>
            <w:vAlign w:val="center"/>
          </w:tcPr>
          <w:p w14:paraId="37C85A32"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4</w:t>
            </w:r>
          </w:p>
        </w:tc>
        <w:tc>
          <w:tcPr>
            <w:tcW w:w="2440" w:type="dxa"/>
            <w:tcBorders>
              <w:right w:val="single" w:sz="4" w:space="0" w:color="auto"/>
            </w:tcBorders>
            <w:vAlign w:val="center"/>
          </w:tcPr>
          <w:p w14:paraId="1C3913C0"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香樟林</w:t>
            </w:r>
          </w:p>
        </w:tc>
        <w:tc>
          <w:tcPr>
            <w:tcW w:w="694" w:type="dxa"/>
            <w:tcBorders>
              <w:left w:val="single" w:sz="4" w:space="0" w:color="auto"/>
            </w:tcBorders>
            <w:vAlign w:val="center"/>
          </w:tcPr>
          <w:p w14:paraId="54B7603A"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5</w:t>
            </w:r>
          </w:p>
        </w:tc>
        <w:tc>
          <w:tcPr>
            <w:tcW w:w="2242" w:type="dxa"/>
            <w:tcBorders>
              <w:right w:val="single" w:sz="4" w:space="0" w:color="auto"/>
            </w:tcBorders>
            <w:vAlign w:val="center"/>
          </w:tcPr>
          <w:p w14:paraId="19F362BF"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紫玉兰林</w:t>
            </w:r>
          </w:p>
        </w:tc>
        <w:tc>
          <w:tcPr>
            <w:tcW w:w="694" w:type="dxa"/>
            <w:tcBorders>
              <w:left w:val="single" w:sz="4" w:space="0" w:color="auto"/>
            </w:tcBorders>
            <w:vAlign w:val="center"/>
          </w:tcPr>
          <w:p w14:paraId="291FEC6A"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6</w:t>
            </w:r>
          </w:p>
        </w:tc>
        <w:tc>
          <w:tcPr>
            <w:tcW w:w="2427" w:type="dxa"/>
            <w:vAlign w:val="center"/>
          </w:tcPr>
          <w:p w14:paraId="48BD6CBC"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巨紫荆林</w:t>
            </w:r>
          </w:p>
        </w:tc>
      </w:tr>
      <w:tr w:rsidR="00234220" w:rsidRPr="00234220" w14:paraId="687069BB" w14:textId="77777777">
        <w:trPr>
          <w:trHeight w:val="332"/>
        </w:trPr>
        <w:tc>
          <w:tcPr>
            <w:tcW w:w="687" w:type="dxa"/>
            <w:vAlign w:val="center"/>
          </w:tcPr>
          <w:p w14:paraId="1736A2B4"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7</w:t>
            </w:r>
          </w:p>
        </w:tc>
        <w:tc>
          <w:tcPr>
            <w:tcW w:w="2440" w:type="dxa"/>
            <w:tcBorders>
              <w:right w:val="single" w:sz="4" w:space="0" w:color="auto"/>
            </w:tcBorders>
            <w:vAlign w:val="center"/>
          </w:tcPr>
          <w:p w14:paraId="260C8DE9"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深山含笑林</w:t>
            </w:r>
          </w:p>
        </w:tc>
        <w:tc>
          <w:tcPr>
            <w:tcW w:w="694" w:type="dxa"/>
            <w:tcBorders>
              <w:left w:val="single" w:sz="4" w:space="0" w:color="auto"/>
            </w:tcBorders>
            <w:vAlign w:val="center"/>
          </w:tcPr>
          <w:p w14:paraId="4AACF82A"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8</w:t>
            </w:r>
          </w:p>
        </w:tc>
        <w:tc>
          <w:tcPr>
            <w:tcW w:w="2242" w:type="dxa"/>
            <w:tcBorders>
              <w:right w:val="single" w:sz="4" w:space="0" w:color="auto"/>
            </w:tcBorders>
            <w:vAlign w:val="center"/>
          </w:tcPr>
          <w:p w14:paraId="68B938E6"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银杏林</w:t>
            </w:r>
          </w:p>
        </w:tc>
        <w:tc>
          <w:tcPr>
            <w:tcW w:w="694" w:type="dxa"/>
            <w:tcBorders>
              <w:left w:val="single" w:sz="4" w:space="0" w:color="auto"/>
            </w:tcBorders>
            <w:vAlign w:val="center"/>
          </w:tcPr>
          <w:p w14:paraId="24C8C100"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9</w:t>
            </w:r>
          </w:p>
        </w:tc>
        <w:tc>
          <w:tcPr>
            <w:tcW w:w="2427" w:type="dxa"/>
            <w:vAlign w:val="center"/>
          </w:tcPr>
          <w:p w14:paraId="44A0D0A0"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红果冬青林</w:t>
            </w:r>
          </w:p>
        </w:tc>
      </w:tr>
      <w:tr w:rsidR="00234220" w:rsidRPr="00234220" w14:paraId="38389CBF" w14:textId="77777777">
        <w:trPr>
          <w:trHeight w:val="332"/>
        </w:trPr>
        <w:tc>
          <w:tcPr>
            <w:tcW w:w="687" w:type="dxa"/>
            <w:vAlign w:val="center"/>
          </w:tcPr>
          <w:p w14:paraId="3B952272"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10</w:t>
            </w:r>
          </w:p>
        </w:tc>
        <w:tc>
          <w:tcPr>
            <w:tcW w:w="2440" w:type="dxa"/>
            <w:tcBorders>
              <w:right w:val="single" w:sz="4" w:space="0" w:color="auto"/>
            </w:tcBorders>
            <w:vAlign w:val="center"/>
          </w:tcPr>
          <w:p w14:paraId="63573E63" w14:textId="77777777" w:rsidR="00DA30C6" w:rsidRPr="00234220" w:rsidRDefault="00D27F61">
            <w:pPr>
              <w:kinsoku/>
              <w:autoSpaceDE/>
              <w:autoSpaceDN/>
              <w:adjustRightInd/>
              <w:snapToGrid/>
              <w:ind w:firstLineChars="0" w:firstLine="0"/>
              <w:jc w:val="center"/>
              <w:textAlignment w:val="auto"/>
              <w:rPr>
                <w:rFonts w:ascii="宋体" w:hAnsi="宋体" w:cs="Calibri"/>
                <w:bCs/>
                <w:snapToGrid/>
                <w:color w:val="auto"/>
                <w:szCs w:val="24"/>
                <w:lang w:eastAsia="zh-CN"/>
              </w:rPr>
            </w:pPr>
            <w:r w:rsidRPr="00234220">
              <w:rPr>
                <w:rFonts w:ascii="宋体" w:hAnsi="宋体" w:cs="Calibri"/>
                <w:bCs/>
                <w:snapToGrid/>
                <w:color w:val="auto"/>
                <w:szCs w:val="24"/>
                <w:lang w:eastAsia="zh-CN"/>
              </w:rPr>
              <w:t>桂花园</w:t>
            </w:r>
          </w:p>
        </w:tc>
        <w:tc>
          <w:tcPr>
            <w:tcW w:w="694" w:type="dxa"/>
            <w:tcBorders>
              <w:left w:val="single" w:sz="4" w:space="0" w:color="auto"/>
            </w:tcBorders>
            <w:vAlign w:val="center"/>
          </w:tcPr>
          <w:p w14:paraId="2501470A"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2242" w:type="dxa"/>
            <w:tcBorders>
              <w:right w:val="single" w:sz="4" w:space="0" w:color="auto"/>
            </w:tcBorders>
            <w:vAlign w:val="center"/>
          </w:tcPr>
          <w:p w14:paraId="3D0F13C3"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694" w:type="dxa"/>
            <w:tcBorders>
              <w:left w:val="single" w:sz="4" w:space="0" w:color="auto"/>
            </w:tcBorders>
            <w:vAlign w:val="center"/>
          </w:tcPr>
          <w:p w14:paraId="06760479"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c>
          <w:tcPr>
            <w:tcW w:w="2427" w:type="dxa"/>
            <w:vAlign w:val="center"/>
          </w:tcPr>
          <w:p w14:paraId="78964742" w14:textId="77777777" w:rsidR="00DA30C6" w:rsidRPr="00234220" w:rsidRDefault="00DA30C6">
            <w:pPr>
              <w:kinsoku/>
              <w:autoSpaceDE/>
              <w:autoSpaceDN/>
              <w:adjustRightInd/>
              <w:snapToGrid/>
              <w:ind w:firstLineChars="0" w:firstLine="0"/>
              <w:jc w:val="center"/>
              <w:textAlignment w:val="auto"/>
              <w:rPr>
                <w:rFonts w:ascii="宋体" w:hAnsi="宋体" w:cs="Calibri"/>
                <w:bCs/>
                <w:snapToGrid/>
                <w:color w:val="auto"/>
                <w:szCs w:val="24"/>
                <w:lang w:eastAsia="zh-CN"/>
              </w:rPr>
            </w:pPr>
          </w:p>
        </w:tc>
      </w:tr>
    </w:tbl>
    <w:p w14:paraId="6EE22945" w14:textId="77777777" w:rsidR="00DA30C6" w:rsidRPr="00234220" w:rsidRDefault="00D27F61">
      <w:pPr>
        <w:widowControl w:val="0"/>
        <w:numPr>
          <w:ilvl w:val="0"/>
          <w:numId w:val="2"/>
        </w:numPr>
        <w:kinsoku/>
        <w:autoSpaceDE/>
        <w:autoSpaceDN/>
        <w:adjustRightInd/>
        <w:snapToGrid/>
        <w:ind w:firstLineChars="0"/>
        <w:jc w:val="both"/>
        <w:textAlignment w:val="auto"/>
        <w:rPr>
          <w:rFonts w:ascii="宋体" w:hAnsi="宋体" w:cs="Calibri"/>
          <w:b/>
          <w:bCs/>
          <w:snapToGrid/>
          <w:color w:val="auto"/>
          <w:szCs w:val="24"/>
          <w:lang w:eastAsia="zh-CN"/>
        </w:rPr>
      </w:pPr>
      <w:r w:rsidRPr="00234220">
        <w:rPr>
          <w:rFonts w:ascii="宋体" w:hAnsi="宋体" w:cs="Calibri"/>
          <w:b/>
          <w:bCs/>
          <w:snapToGrid/>
          <w:color w:val="auto"/>
          <w:szCs w:val="24"/>
          <w:lang w:eastAsia="zh-CN"/>
        </w:rPr>
        <w:t>生态课程（生生农场、药用植物园）</w:t>
      </w:r>
    </w:p>
    <w:p w14:paraId="75562CC1"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红薯、小麦、水稻</w:t>
      </w:r>
      <w:r w:rsidRPr="00234220">
        <w:rPr>
          <w:rFonts w:ascii="宋体" w:hAnsi="宋体" w:cs="Calibri" w:hint="eastAsia"/>
          <w:snapToGrid/>
          <w:color w:val="auto"/>
          <w:szCs w:val="24"/>
          <w:lang w:eastAsia="zh-CN"/>
        </w:rPr>
        <w:t>、</w:t>
      </w:r>
      <w:r w:rsidRPr="00234220">
        <w:rPr>
          <w:rFonts w:ascii="宋体" w:hAnsi="宋体" w:cs="Calibri"/>
          <w:snapToGrid/>
          <w:color w:val="auto"/>
          <w:szCs w:val="24"/>
          <w:lang w:eastAsia="zh-CN"/>
        </w:rPr>
        <w:t>油菜等</w:t>
      </w:r>
      <w:r w:rsidRPr="00234220">
        <w:rPr>
          <w:rFonts w:ascii="宋体" w:hAnsi="宋体" w:cs="Calibri" w:hint="eastAsia"/>
          <w:snapToGrid/>
          <w:color w:val="auto"/>
          <w:szCs w:val="24"/>
          <w:lang w:eastAsia="zh-CN"/>
        </w:rPr>
        <w:t>农</w:t>
      </w:r>
      <w:r w:rsidRPr="00234220">
        <w:rPr>
          <w:rFonts w:ascii="宋体" w:hAnsi="宋体" w:cs="Calibri"/>
          <w:snapToGrid/>
          <w:color w:val="auto"/>
          <w:szCs w:val="24"/>
          <w:lang w:eastAsia="zh-CN"/>
        </w:rPr>
        <w:t>作物的种植，简易加工及包装。</w:t>
      </w:r>
    </w:p>
    <w:p w14:paraId="05FFEF83"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金丝皇菊等药用植物的种植及加工。</w:t>
      </w:r>
    </w:p>
    <w:p w14:paraId="469430C2"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蚕豆、茄子</w:t>
      </w:r>
      <w:r w:rsidRPr="00234220">
        <w:rPr>
          <w:rFonts w:ascii="宋体" w:hAnsi="宋体" w:cs="Calibri" w:hint="eastAsia"/>
          <w:snapToGrid/>
          <w:color w:val="auto"/>
          <w:szCs w:val="24"/>
          <w:lang w:eastAsia="zh-CN"/>
        </w:rPr>
        <w:t>、辣椒</w:t>
      </w:r>
      <w:r w:rsidRPr="00234220">
        <w:rPr>
          <w:rFonts w:ascii="宋体" w:hAnsi="宋体" w:cs="Calibri"/>
          <w:snapToGrid/>
          <w:color w:val="auto"/>
          <w:szCs w:val="24"/>
          <w:lang w:eastAsia="zh-CN"/>
        </w:rPr>
        <w:t>等时令蔬菜种植。</w:t>
      </w:r>
    </w:p>
    <w:p w14:paraId="3E1F56D9"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bookmarkStart w:id="17" w:name="_Hlk126738619"/>
      <w:r w:rsidRPr="00234220">
        <w:rPr>
          <w:rFonts w:ascii="宋体" w:hAnsi="宋体" w:cs="Calibri"/>
          <w:snapToGrid/>
          <w:color w:val="auto"/>
          <w:szCs w:val="24"/>
          <w:lang w:eastAsia="zh-CN"/>
        </w:rPr>
        <w:t>菊</w:t>
      </w:r>
      <w:r w:rsidRPr="00234220">
        <w:rPr>
          <w:rFonts w:ascii="宋体" w:hAnsi="宋体" w:cs="Calibri" w:hint="eastAsia"/>
          <w:snapToGrid/>
          <w:color w:val="auto"/>
          <w:szCs w:val="24"/>
          <w:lang w:eastAsia="zh-CN"/>
        </w:rPr>
        <w:t>花的</w:t>
      </w:r>
      <w:r w:rsidRPr="00234220">
        <w:rPr>
          <w:rFonts w:ascii="宋体" w:hAnsi="宋体" w:cs="Calibri"/>
          <w:snapToGrid/>
          <w:color w:val="auto"/>
          <w:szCs w:val="24"/>
          <w:lang w:eastAsia="zh-CN"/>
        </w:rPr>
        <w:t>培育、嫁接、布展</w:t>
      </w:r>
      <w:bookmarkEnd w:id="17"/>
      <w:r w:rsidRPr="00234220">
        <w:rPr>
          <w:rFonts w:ascii="宋体" w:hAnsi="宋体" w:cs="Calibri" w:hint="eastAsia"/>
          <w:snapToGrid/>
          <w:color w:val="auto"/>
          <w:szCs w:val="24"/>
          <w:lang w:eastAsia="zh-CN"/>
        </w:rPr>
        <w:t>（菊花</w:t>
      </w:r>
      <w:r w:rsidRPr="00234220">
        <w:rPr>
          <w:rFonts w:ascii="宋体" w:hAnsi="宋体" w:cs="Calibri"/>
          <w:snapToGrid/>
          <w:color w:val="auto"/>
          <w:szCs w:val="24"/>
          <w:lang w:eastAsia="zh-CN"/>
        </w:rPr>
        <w:t>2000</w:t>
      </w:r>
      <w:r w:rsidRPr="00234220">
        <w:rPr>
          <w:rFonts w:ascii="宋体" w:hAnsi="宋体" w:cs="Calibri" w:hint="eastAsia"/>
          <w:snapToGrid/>
          <w:color w:val="auto"/>
          <w:szCs w:val="24"/>
          <w:lang w:eastAsia="zh-CN"/>
        </w:rPr>
        <w:t>盆，菊花树3</w:t>
      </w:r>
      <w:r w:rsidRPr="00234220">
        <w:rPr>
          <w:rFonts w:ascii="宋体" w:hAnsi="宋体" w:cs="Calibri"/>
          <w:snapToGrid/>
          <w:color w:val="auto"/>
          <w:szCs w:val="24"/>
          <w:lang w:eastAsia="zh-CN"/>
        </w:rPr>
        <w:t>0</w:t>
      </w:r>
      <w:r w:rsidRPr="00234220">
        <w:rPr>
          <w:rFonts w:ascii="宋体" w:hAnsi="宋体" w:cs="Calibri" w:hint="eastAsia"/>
          <w:snapToGrid/>
          <w:color w:val="auto"/>
          <w:szCs w:val="24"/>
          <w:lang w:eastAsia="zh-CN"/>
        </w:rPr>
        <w:t>盆）。</w:t>
      </w:r>
    </w:p>
    <w:p w14:paraId="53538A8A" w14:textId="77777777" w:rsidR="00DA30C6" w:rsidRPr="00234220" w:rsidRDefault="0043718C" w:rsidP="00B2054D">
      <w:pPr>
        <w:widowControl w:val="0"/>
        <w:numPr>
          <w:ilvl w:val="1"/>
          <w:numId w:val="2"/>
        </w:numPr>
        <w:kinsoku/>
        <w:autoSpaceDE/>
        <w:autoSpaceDN/>
        <w:adjustRightInd/>
        <w:snapToGrid/>
        <w:ind w:left="0" w:firstLineChars="0" w:firstLine="425"/>
        <w:jc w:val="both"/>
        <w:textAlignment w:val="auto"/>
        <w:rPr>
          <w:rFonts w:ascii="宋体" w:hAnsi="宋体" w:cs="Calibri"/>
          <w:snapToGrid/>
          <w:color w:val="auto"/>
          <w:szCs w:val="24"/>
          <w:lang w:eastAsia="zh-CN"/>
        </w:rPr>
      </w:pPr>
      <w:bookmarkStart w:id="18" w:name="_Hlk126738596"/>
      <w:r w:rsidRPr="00234220">
        <w:rPr>
          <w:rFonts w:ascii="宋体" w:hAnsi="宋体" w:cs="Calibri" w:hint="eastAsia"/>
          <w:snapToGrid/>
          <w:color w:val="auto"/>
          <w:szCs w:val="24"/>
          <w:lang w:eastAsia="zh-CN"/>
        </w:rPr>
        <w:t xml:space="preserve"> </w:t>
      </w:r>
      <w:r w:rsidR="00D27F61" w:rsidRPr="00234220">
        <w:rPr>
          <w:rFonts w:ascii="宋体" w:hAnsi="宋体" w:cs="Calibri"/>
          <w:snapToGrid/>
          <w:color w:val="auto"/>
          <w:szCs w:val="24"/>
          <w:lang w:eastAsia="zh-CN"/>
        </w:rPr>
        <w:t>小动物管理及饲养</w:t>
      </w:r>
      <w:bookmarkEnd w:id="18"/>
      <w:r w:rsidR="00D27F61" w:rsidRPr="00234220">
        <w:rPr>
          <w:rFonts w:ascii="宋体" w:hAnsi="宋体" w:cs="Calibri" w:hint="eastAsia"/>
          <w:snapToGrid/>
          <w:color w:val="auto"/>
          <w:szCs w:val="24"/>
          <w:lang w:eastAsia="zh-CN"/>
        </w:rPr>
        <w:t>：</w:t>
      </w:r>
      <w:r w:rsidR="00B2054D" w:rsidRPr="00234220">
        <w:rPr>
          <w:rFonts w:ascii="宋体" w:hAnsi="宋体" w:cs="Calibri" w:hint="eastAsia"/>
          <w:snapToGrid/>
          <w:color w:val="auto"/>
          <w:szCs w:val="24"/>
          <w:lang w:eastAsia="zh-CN"/>
        </w:rPr>
        <w:t>羊5只，天鹅2只，鹅4只，鸭子2只，鱼约1000条</w:t>
      </w:r>
      <w:r w:rsidR="00D27F61" w:rsidRPr="00234220">
        <w:rPr>
          <w:rFonts w:ascii="宋体" w:hAnsi="宋体" w:cs="Calibri" w:hint="eastAsia"/>
          <w:snapToGrid/>
          <w:color w:val="auto"/>
          <w:szCs w:val="24"/>
          <w:lang w:eastAsia="zh-CN"/>
        </w:rPr>
        <w:t>。需提供饲料、疫苗接种、每天定时放养及回圈。</w:t>
      </w:r>
    </w:p>
    <w:p w14:paraId="46F6A374"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药用植物园</w:t>
      </w:r>
      <w:r w:rsidRPr="00234220">
        <w:rPr>
          <w:rFonts w:ascii="宋体" w:hAnsi="宋体" w:cs="Calibri" w:hint="eastAsia"/>
          <w:snapToGrid/>
          <w:color w:val="auto"/>
          <w:szCs w:val="24"/>
          <w:lang w:eastAsia="zh-CN"/>
        </w:rPr>
        <w:t>的维护管理。</w:t>
      </w:r>
    </w:p>
    <w:p w14:paraId="7EE97260" w14:textId="77777777" w:rsidR="00DA30C6" w:rsidRPr="00234220" w:rsidRDefault="00D27F61">
      <w:pPr>
        <w:widowControl w:val="0"/>
        <w:numPr>
          <w:ilvl w:val="0"/>
          <w:numId w:val="2"/>
        </w:numPr>
        <w:kinsoku/>
        <w:autoSpaceDE/>
        <w:autoSpaceDN/>
        <w:adjustRightInd/>
        <w:snapToGrid/>
        <w:ind w:firstLineChars="0"/>
        <w:jc w:val="both"/>
        <w:textAlignment w:val="auto"/>
        <w:rPr>
          <w:rFonts w:ascii="宋体" w:hAnsi="宋体" w:cs="Calibri"/>
          <w:b/>
          <w:bCs/>
          <w:snapToGrid/>
          <w:color w:val="auto"/>
          <w:szCs w:val="24"/>
          <w:lang w:eastAsia="zh-CN"/>
        </w:rPr>
      </w:pPr>
      <w:r w:rsidRPr="00234220">
        <w:rPr>
          <w:rFonts w:ascii="宋体" w:hAnsi="宋体" w:cs="Calibri"/>
          <w:b/>
          <w:bCs/>
          <w:snapToGrid/>
          <w:color w:val="auto"/>
          <w:szCs w:val="24"/>
          <w:lang w:eastAsia="zh-CN"/>
        </w:rPr>
        <w:t>其他工作：</w:t>
      </w:r>
    </w:p>
    <w:p w14:paraId="5CD5D9E3"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bookmarkStart w:id="19" w:name="_Hlk126738603"/>
      <w:r w:rsidRPr="00234220">
        <w:rPr>
          <w:rFonts w:ascii="宋体" w:hAnsi="宋体" w:cs="Calibri"/>
          <w:snapToGrid/>
          <w:color w:val="auto"/>
          <w:szCs w:val="24"/>
          <w:lang w:eastAsia="zh-CN"/>
        </w:rPr>
        <w:t>化粪池清坑施肥</w:t>
      </w:r>
      <w:bookmarkEnd w:id="19"/>
      <w:r w:rsidRPr="00234220">
        <w:rPr>
          <w:rFonts w:ascii="宋体" w:hAnsi="宋体" w:cs="Calibri"/>
          <w:snapToGrid/>
          <w:color w:val="auto"/>
          <w:szCs w:val="24"/>
          <w:lang w:eastAsia="zh-CN"/>
        </w:rPr>
        <w:t>。</w:t>
      </w:r>
    </w:p>
    <w:p w14:paraId="1314D3FA"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映天湖根据需要清理枝叶及垃圾。</w:t>
      </w:r>
    </w:p>
    <w:p w14:paraId="2114D0A0"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snapToGrid/>
          <w:color w:val="auto"/>
          <w:szCs w:val="24"/>
          <w:lang w:eastAsia="zh-CN"/>
        </w:rPr>
        <w:t>绿化工人管理（计划、分工、职责、考核）</w:t>
      </w:r>
      <w:r w:rsidRPr="00234220">
        <w:rPr>
          <w:rFonts w:ascii="宋体" w:hAnsi="宋体" w:cs="Calibri" w:hint="eastAsia"/>
          <w:snapToGrid/>
          <w:color w:val="auto"/>
          <w:szCs w:val="24"/>
          <w:lang w:eastAsia="zh-CN"/>
        </w:rPr>
        <w:t>。</w:t>
      </w:r>
    </w:p>
    <w:p w14:paraId="36944372" w14:textId="77777777" w:rsidR="00DA30C6" w:rsidRPr="00234220" w:rsidRDefault="00D27F61">
      <w:pPr>
        <w:widowControl w:val="0"/>
        <w:numPr>
          <w:ilvl w:val="1"/>
          <w:numId w:val="2"/>
        </w:numPr>
        <w:kinsoku/>
        <w:autoSpaceDE/>
        <w:autoSpaceDN/>
        <w:adjustRightInd/>
        <w:snapToGrid/>
        <w:ind w:firstLineChars="0"/>
        <w:jc w:val="both"/>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学校安排的其他相关突击性工作。</w:t>
      </w:r>
    </w:p>
    <w:p w14:paraId="70EC4487" w14:textId="77777777" w:rsidR="00DA30C6" w:rsidRPr="00234220" w:rsidRDefault="00D27F61">
      <w:pPr>
        <w:widowControl w:val="0"/>
        <w:kinsoku/>
        <w:autoSpaceDE/>
        <w:autoSpaceDN/>
        <w:adjustRightInd/>
        <w:snapToGrid/>
        <w:ind w:firstLineChars="0" w:firstLine="0"/>
        <w:jc w:val="both"/>
        <w:textAlignment w:val="auto"/>
        <w:rPr>
          <w:rFonts w:ascii="宋体" w:hAnsi="宋体" w:cs="微软雅黑"/>
          <w:snapToGrid/>
          <w:color w:val="auto"/>
          <w:szCs w:val="24"/>
          <w:lang w:eastAsia="zh-CN"/>
        </w:rPr>
      </w:pPr>
      <w:r w:rsidRPr="00234220">
        <w:rPr>
          <w:rFonts w:ascii="宋体" w:hAnsi="宋体" w:cs="微软雅黑" w:hint="eastAsia"/>
          <w:b/>
          <w:snapToGrid/>
          <w:color w:val="auto"/>
          <w:szCs w:val="24"/>
          <w:lang w:eastAsia="zh-CN"/>
        </w:rPr>
        <w:t>（三）绿化养护管理标准</w:t>
      </w:r>
    </w:p>
    <w:p w14:paraId="330DE043" w14:textId="77777777" w:rsidR="00DA30C6" w:rsidRPr="00234220" w:rsidRDefault="00D27F61">
      <w:pPr>
        <w:widowControl w:val="0"/>
        <w:kinsoku/>
        <w:autoSpaceDE/>
        <w:autoSpaceDN/>
        <w:adjustRightInd/>
        <w:snapToGrid/>
        <w:ind w:firstLineChars="0" w:firstLine="420"/>
        <w:jc w:val="both"/>
        <w:textAlignment w:val="auto"/>
        <w:rPr>
          <w:rFonts w:ascii="宋体" w:hAnsi="宋体" w:cs="微软雅黑"/>
          <w:snapToGrid/>
          <w:color w:val="auto"/>
          <w:szCs w:val="24"/>
          <w:lang w:eastAsia="zh-CN"/>
        </w:rPr>
      </w:pPr>
      <w:r w:rsidRPr="00234220">
        <w:rPr>
          <w:rFonts w:ascii="宋体" w:hAnsi="宋体" w:cs="微软雅黑" w:hint="eastAsia"/>
          <w:snapToGrid/>
          <w:color w:val="auto"/>
          <w:szCs w:val="24"/>
          <w:lang w:eastAsia="zh-CN"/>
        </w:rPr>
        <w:t>绿化养护标准参照国家住建部颁布的《城市园林绿化养护工作质量标准》中二级养护管理要求。</w:t>
      </w:r>
    </w:p>
    <w:p w14:paraId="36612F80" w14:textId="77777777" w:rsidR="00DA30C6" w:rsidRPr="00234220" w:rsidRDefault="00D27F61">
      <w:pPr>
        <w:kinsoku/>
        <w:autoSpaceDE/>
        <w:autoSpaceDN/>
        <w:adjustRightInd/>
        <w:snapToGrid/>
        <w:ind w:firstLine="482"/>
        <w:textAlignment w:val="auto"/>
        <w:rPr>
          <w:rFonts w:ascii="宋体" w:hAnsi="宋体" w:cs="Calibri"/>
          <w:b/>
          <w:snapToGrid/>
          <w:color w:val="auto"/>
          <w:szCs w:val="24"/>
          <w:lang w:eastAsia="zh-CN"/>
        </w:rPr>
      </w:pPr>
      <w:r w:rsidRPr="00234220">
        <w:rPr>
          <w:rFonts w:ascii="宋体" w:hAnsi="宋体" w:cs="Calibri" w:hint="eastAsia"/>
          <w:b/>
          <w:snapToGrid/>
          <w:color w:val="auto"/>
          <w:szCs w:val="24"/>
          <w:lang w:eastAsia="zh-CN"/>
        </w:rPr>
        <w:t>江苏省绿化二级管理标准：</w:t>
      </w:r>
    </w:p>
    <w:p w14:paraId="49680E14"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1、树木生长旺盛，根据植物生长习性，合理修剪，保持树形整齐美观。</w:t>
      </w:r>
    </w:p>
    <w:p w14:paraId="37F0E12B"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2、绿篱生长旺盛，修剪整齐合理，无死株、缺档。</w:t>
      </w:r>
    </w:p>
    <w:p w14:paraId="2EFB0889"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3、草坪生长繁茂、平整、无杂草，高度控制在10厘米左右，无裸露地面，无叶片枯黄。</w:t>
      </w:r>
    </w:p>
    <w:p w14:paraId="6F834868"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4、绿地内保持无杂草，无污物、垃圾，无杂藤攀缘树木，水面无漂浮物。</w:t>
      </w:r>
    </w:p>
    <w:p w14:paraId="1A7DB96A"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5、树木花草基本无病虫症状，病虫危害程度控制在5％以下，无药害。</w:t>
      </w:r>
    </w:p>
    <w:p w14:paraId="643EE641"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6、无人为损害花草树木。</w:t>
      </w:r>
    </w:p>
    <w:p w14:paraId="5C144825"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7、无死枝、枯枝。</w:t>
      </w:r>
    </w:p>
    <w:p w14:paraId="112088F0"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8、花坛图案、造型新颖，花大叶肥，整体观赏效果明显，保持三季有花。</w:t>
      </w:r>
    </w:p>
    <w:p w14:paraId="28321C55"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9、当年植树成活率达95%以上，保存率达90%以上，老树保存率达99.8％以上。</w:t>
      </w:r>
    </w:p>
    <w:p w14:paraId="2575A4C0"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10、绿化设施完好无损。</w:t>
      </w:r>
    </w:p>
    <w:p w14:paraId="2D3E123F" w14:textId="77777777" w:rsidR="00DA30C6" w:rsidRPr="00234220" w:rsidRDefault="00D27F61">
      <w:pPr>
        <w:tabs>
          <w:tab w:val="left" w:pos="504"/>
        </w:tabs>
        <w:kinsoku/>
        <w:autoSpaceDE/>
        <w:autoSpaceDN/>
        <w:adjustRightInd/>
        <w:snapToGrid/>
        <w:ind w:firstLineChars="0" w:firstLine="420"/>
        <w:textAlignment w:val="auto"/>
        <w:rPr>
          <w:rFonts w:ascii="宋体" w:hAnsi="宋体" w:cs="Calibri"/>
          <w:snapToGrid/>
          <w:color w:val="auto"/>
          <w:szCs w:val="24"/>
          <w:lang w:eastAsia="zh-CN"/>
        </w:rPr>
      </w:pPr>
      <w:r w:rsidRPr="00234220">
        <w:rPr>
          <w:rFonts w:ascii="宋体" w:hAnsi="宋体" w:cs="Calibri" w:hint="eastAsia"/>
          <w:snapToGrid/>
          <w:color w:val="auto"/>
          <w:szCs w:val="24"/>
          <w:lang w:eastAsia="zh-CN"/>
        </w:rPr>
        <w:t>11、沿路绿化，养护管理达到相应等级质量标准。</w:t>
      </w:r>
    </w:p>
    <w:p w14:paraId="414ED314" w14:textId="77777777" w:rsidR="00DA30C6" w:rsidRPr="00234220" w:rsidRDefault="00D27F61">
      <w:pPr>
        <w:widowControl w:val="0"/>
        <w:kinsoku/>
        <w:autoSpaceDE/>
        <w:autoSpaceDN/>
        <w:adjustRightInd/>
        <w:snapToGrid/>
        <w:ind w:firstLineChars="0" w:firstLine="420"/>
        <w:jc w:val="both"/>
        <w:textAlignment w:val="auto"/>
        <w:rPr>
          <w:rFonts w:ascii="宋体" w:hAnsi="宋体" w:cs="Calibri"/>
          <w:b/>
          <w:snapToGrid/>
          <w:color w:val="auto"/>
          <w:szCs w:val="24"/>
          <w:lang w:eastAsia="zh-CN"/>
        </w:rPr>
      </w:pPr>
      <w:r w:rsidRPr="00234220">
        <w:rPr>
          <w:rFonts w:ascii="宋体" w:hAnsi="宋体" w:cs="Calibri" w:hint="eastAsia"/>
          <w:b/>
          <w:snapToGrid/>
          <w:color w:val="auto"/>
          <w:szCs w:val="24"/>
          <w:lang w:eastAsia="zh-CN"/>
        </w:rPr>
        <w:t>本标准适用于江苏省天一中学绿化养护中的乔木、灌木、藤本、竹类、花卉、草坪、地被、行道树等养护管理工作的检查验收。</w:t>
      </w:r>
    </w:p>
    <w:p w14:paraId="08047817" w14:textId="77777777" w:rsidR="00DA30C6" w:rsidRPr="00234220" w:rsidRDefault="00D27F61">
      <w:pPr>
        <w:tabs>
          <w:tab w:val="left" w:pos="583"/>
        </w:tabs>
        <w:kinsoku/>
        <w:autoSpaceDE/>
        <w:autoSpaceDN/>
        <w:adjustRightInd/>
        <w:snapToGrid/>
        <w:ind w:firstLineChars="0" w:firstLine="0"/>
        <w:textAlignment w:val="auto"/>
        <w:rPr>
          <w:rFonts w:ascii="宋体" w:hAnsi="宋体" w:cs="宋体"/>
          <w:b/>
          <w:bCs/>
          <w:snapToGrid/>
          <w:color w:val="auto"/>
          <w:lang w:eastAsia="zh-CN"/>
        </w:rPr>
      </w:pPr>
      <w:r w:rsidRPr="00234220">
        <w:rPr>
          <w:rFonts w:ascii="宋体" w:hAnsi="宋体" w:cs="宋体" w:hint="eastAsia"/>
          <w:b/>
          <w:bCs/>
          <w:snapToGrid/>
          <w:color w:val="auto"/>
          <w:lang w:eastAsia="zh-CN"/>
        </w:rPr>
        <w:t>（四）人员及设备要求：</w:t>
      </w:r>
    </w:p>
    <w:p w14:paraId="2E7FCB52"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1、供应商需安排定点养护管理人员不得少于5人，具体人员配置及要求详见下表：</w:t>
      </w:r>
    </w:p>
    <w:tbl>
      <w:tblPr>
        <w:tblW w:w="4999" w:type="pct"/>
        <w:jc w:val="center"/>
        <w:tblLook w:val="04A0" w:firstRow="1" w:lastRow="0" w:firstColumn="1" w:lastColumn="0" w:noHBand="0" w:noVBand="1"/>
      </w:tblPr>
      <w:tblGrid>
        <w:gridCol w:w="849"/>
        <w:gridCol w:w="2387"/>
        <w:gridCol w:w="1023"/>
        <w:gridCol w:w="5735"/>
      </w:tblGrid>
      <w:tr w:rsidR="00234220" w:rsidRPr="00234220" w14:paraId="2AFD741E" w14:textId="77777777">
        <w:trPr>
          <w:trHeight w:val="483"/>
          <w:jc w:val="center"/>
        </w:trPr>
        <w:tc>
          <w:tcPr>
            <w:tcW w:w="425" w:type="pct"/>
            <w:tcBorders>
              <w:top w:val="single" w:sz="4" w:space="0" w:color="000000"/>
              <w:left w:val="single" w:sz="4" w:space="0" w:color="000000"/>
              <w:bottom w:val="single" w:sz="4" w:space="0" w:color="000000"/>
              <w:right w:val="single" w:sz="4" w:space="0" w:color="000000"/>
            </w:tcBorders>
            <w:vAlign w:val="center"/>
          </w:tcPr>
          <w:p w14:paraId="77A7CEC5"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序号</w:t>
            </w:r>
          </w:p>
        </w:tc>
        <w:tc>
          <w:tcPr>
            <w:tcW w:w="1194" w:type="pct"/>
            <w:tcBorders>
              <w:top w:val="single" w:sz="4" w:space="0" w:color="000000"/>
              <w:left w:val="single" w:sz="4" w:space="0" w:color="000000"/>
              <w:bottom w:val="single" w:sz="4" w:space="0" w:color="000000"/>
              <w:right w:val="single" w:sz="4" w:space="0" w:color="000000"/>
            </w:tcBorders>
            <w:vAlign w:val="center"/>
          </w:tcPr>
          <w:p w14:paraId="7BB44E6E"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岗位</w:t>
            </w:r>
          </w:p>
        </w:tc>
        <w:tc>
          <w:tcPr>
            <w:tcW w:w="512" w:type="pct"/>
            <w:tcBorders>
              <w:top w:val="single" w:sz="4" w:space="0" w:color="000000"/>
              <w:left w:val="nil"/>
              <w:bottom w:val="single" w:sz="4" w:space="0" w:color="000000"/>
              <w:right w:val="single" w:sz="4" w:space="0" w:color="000000"/>
            </w:tcBorders>
            <w:vAlign w:val="center"/>
          </w:tcPr>
          <w:p w14:paraId="4F31BD55"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人数</w:t>
            </w:r>
          </w:p>
        </w:tc>
        <w:tc>
          <w:tcPr>
            <w:tcW w:w="2869" w:type="pct"/>
            <w:tcBorders>
              <w:top w:val="single" w:sz="4" w:space="0" w:color="000000"/>
              <w:left w:val="nil"/>
              <w:bottom w:val="single" w:sz="4" w:space="0" w:color="000000"/>
              <w:right w:val="single" w:sz="4" w:space="0" w:color="000000"/>
            </w:tcBorders>
            <w:vAlign w:val="center"/>
          </w:tcPr>
          <w:p w14:paraId="42394AF5" w14:textId="77777777" w:rsidR="00DA30C6" w:rsidRPr="00234220" w:rsidRDefault="00D27F61">
            <w:pPr>
              <w:widowControl w:val="0"/>
              <w:kinsoku/>
              <w:autoSpaceDE/>
              <w:autoSpaceDN/>
              <w:adjustRightInd/>
              <w:snapToGrid/>
              <w:ind w:firstLineChars="0" w:firstLine="48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要求</w:t>
            </w:r>
          </w:p>
        </w:tc>
      </w:tr>
      <w:tr w:rsidR="00234220" w:rsidRPr="00234220" w14:paraId="7FF33840" w14:textId="77777777">
        <w:trPr>
          <w:trHeight w:val="741"/>
          <w:jc w:val="center"/>
        </w:trPr>
        <w:tc>
          <w:tcPr>
            <w:tcW w:w="425" w:type="pct"/>
            <w:tcBorders>
              <w:top w:val="single" w:sz="4" w:space="0" w:color="000000"/>
              <w:left w:val="single" w:sz="4" w:space="0" w:color="000000"/>
              <w:bottom w:val="single" w:sz="4" w:space="0" w:color="000000"/>
              <w:right w:val="single" w:sz="4" w:space="0" w:color="000000"/>
            </w:tcBorders>
            <w:vAlign w:val="center"/>
          </w:tcPr>
          <w:p w14:paraId="585C77F1"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1</w:t>
            </w:r>
          </w:p>
        </w:tc>
        <w:tc>
          <w:tcPr>
            <w:tcW w:w="1194" w:type="pct"/>
            <w:tcBorders>
              <w:top w:val="single" w:sz="4" w:space="0" w:color="000000"/>
              <w:left w:val="single" w:sz="4" w:space="0" w:color="000000"/>
              <w:bottom w:val="single" w:sz="4" w:space="0" w:color="000000"/>
              <w:right w:val="single" w:sz="4" w:space="0" w:color="000000"/>
            </w:tcBorders>
            <w:vAlign w:val="center"/>
          </w:tcPr>
          <w:p w14:paraId="6E72389B"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项目负责人</w:t>
            </w:r>
          </w:p>
        </w:tc>
        <w:tc>
          <w:tcPr>
            <w:tcW w:w="512" w:type="pct"/>
            <w:tcBorders>
              <w:top w:val="single" w:sz="4" w:space="0" w:color="000000"/>
              <w:left w:val="nil"/>
              <w:bottom w:val="single" w:sz="4" w:space="0" w:color="000000"/>
              <w:right w:val="single" w:sz="4" w:space="0" w:color="000000"/>
            </w:tcBorders>
            <w:vAlign w:val="center"/>
          </w:tcPr>
          <w:p w14:paraId="2EF28D44"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1</w:t>
            </w:r>
          </w:p>
        </w:tc>
        <w:tc>
          <w:tcPr>
            <w:tcW w:w="2869" w:type="pct"/>
            <w:tcBorders>
              <w:top w:val="single" w:sz="4" w:space="0" w:color="000000"/>
              <w:left w:val="nil"/>
              <w:bottom w:val="single" w:sz="4" w:space="0" w:color="000000"/>
              <w:right w:val="single" w:sz="4" w:space="0" w:color="000000"/>
            </w:tcBorders>
            <w:vAlign w:val="center"/>
          </w:tcPr>
          <w:p w14:paraId="2A224664" w14:textId="77777777" w:rsidR="00DA30C6" w:rsidRPr="00234220" w:rsidRDefault="00D27F61">
            <w:pPr>
              <w:widowControl w:val="0"/>
              <w:kinsoku/>
              <w:autoSpaceDE/>
              <w:autoSpaceDN/>
              <w:adjustRightInd/>
              <w:snapToGrid/>
              <w:ind w:firstLineChars="0" w:firstLine="0"/>
              <w:jc w:val="both"/>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年龄在60周岁以下，身体健康，具备同类项目管理经验和能力，符合岗位要求（超过年龄不得使用），每周在现场工作时间不少于40小时（非工作日除外）。</w:t>
            </w:r>
          </w:p>
        </w:tc>
      </w:tr>
      <w:tr w:rsidR="00234220" w:rsidRPr="00234220" w14:paraId="43A466E4" w14:textId="77777777">
        <w:trPr>
          <w:trHeight w:val="515"/>
          <w:jc w:val="center"/>
        </w:trPr>
        <w:tc>
          <w:tcPr>
            <w:tcW w:w="425" w:type="pct"/>
            <w:tcBorders>
              <w:top w:val="single" w:sz="4" w:space="0" w:color="000000"/>
              <w:left w:val="single" w:sz="4" w:space="0" w:color="000000"/>
              <w:bottom w:val="single" w:sz="4" w:space="0" w:color="000000"/>
              <w:right w:val="single" w:sz="4" w:space="0" w:color="000000"/>
            </w:tcBorders>
            <w:vAlign w:val="center"/>
          </w:tcPr>
          <w:p w14:paraId="30C1EBDB"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2</w:t>
            </w:r>
          </w:p>
        </w:tc>
        <w:tc>
          <w:tcPr>
            <w:tcW w:w="1194" w:type="pct"/>
            <w:tcBorders>
              <w:top w:val="single" w:sz="4" w:space="0" w:color="000000"/>
              <w:left w:val="single" w:sz="4" w:space="0" w:color="000000"/>
              <w:bottom w:val="single" w:sz="4" w:space="0" w:color="000000"/>
              <w:right w:val="single" w:sz="4" w:space="0" w:color="000000"/>
            </w:tcBorders>
            <w:vAlign w:val="center"/>
          </w:tcPr>
          <w:p w14:paraId="1A820D19"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绿化普通作业工人</w:t>
            </w:r>
          </w:p>
        </w:tc>
        <w:tc>
          <w:tcPr>
            <w:tcW w:w="512" w:type="pct"/>
            <w:tcBorders>
              <w:top w:val="single" w:sz="4" w:space="0" w:color="000000"/>
              <w:left w:val="single" w:sz="4" w:space="0" w:color="000000"/>
              <w:bottom w:val="single" w:sz="4" w:space="0" w:color="000000"/>
              <w:right w:val="single" w:sz="4" w:space="0" w:color="000000"/>
            </w:tcBorders>
            <w:vAlign w:val="center"/>
          </w:tcPr>
          <w:p w14:paraId="0A3D3813"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4</w:t>
            </w:r>
          </w:p>
        </w:tc>
        <w:tc>
          <w:tcPr>
            <w:tcW w:w="2869" w:type="pct"/>
            <w:tcBorders>
              <w:top w:val="single" w:sz="4" w:space="0" w:color="000000"/>
              <w:left w:val="single" w:sz="4" w:space="0" w:color="000000"/>
              <w:bottom w:val="single" w:sz="4" w:space="0" w:color="000000"/>
              <w:right w:val="single" w:sz="4" w:space="0" w:color="000000"/>
            </w:tcBorders>
            <w:vAlign w:val="center"/>
          </w:tcPr>
          <w:p w14:paraId="699CE905" w14:textId="77777777" w:rsidR="00DA30C6" w:rsidRPr="00234220" w:rsidRDefault="00D27F61">
            <w:pPr>
              <w:widowControl w:val="0"/>
              <w:kinsoku/>
              <w:autoSpaceDE/>
              <w:autoSpaceDN/>
              <w:adjustRightInd/>
              <w:snapToGrid/>
              <w:spacing w:before="120"/>
              <w:ind w:right="357" w:firstLineChars="0" w:firstLine="0"/>
              <w:jc w:val="both"/>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年龄在65周岁以下，身体健康，具备相应的技术能力和经验，符合岗位要求（超过年龄不得使用），每人每周在现场工作时间不少于40小时（非工作日除外）。</w:t>
            </w:r>
          </w:p>
        </w:tc>
      </w:tr>
      <w:tr w:rsidR="00234220" w:rsidRPr="00234220" w14:paraId="371FAF4C" w14:textId="77777777">
        <w:trPr>
          <w:trHeight w:val="515"/>
          <w:jc w:val="center"/>
        </w:trPr>
        <w:tc>
          <w:tcPr>
            <w:tcW w:w="425" w:type="pct"/>
            <w:tcBorders>
              <w:top w:val="single" w:sz="4" w:space="0" w:color="000000"/>
              <w:left w:val="single" w:sz="4" w:space="0" w:color="000000"/>
              <w:bottom w:val="single" w:sz="4" w:space="0" w:color="000000"/>
              <w:right w:val="single" w:sz="4" w:space="0" w:color="000000"/>
            </w:tcBorders>
            <w:vAlign w:val="center"/>
          </w:tcPr>
          <w:p w14:paraId="150C1F42" w14:textId="77777777" w:rsidR="00DA30C6" w:rsidRPr="00234220" w:rsidRDefault="00DA30C6">
            <w:pPr>
              <w:widowControl w:val="0"/>
              <w:kinsoku/>
              <w:autoSpaceDE/>
              <w:autoSpaceDN/>
              <w:adjustRightInd/>
              <w:snapToGrid/>
              <w:ind w:firstLineChars="0" w:firstLine="0"/>
              <w:jc w:val="center"/>
              <w:textAlignment w:val="auto"/>
              <w:rPr>
                <w:rFonts w:ascii="宋体" w:hAnsi="宋体" w:cs="宋体"/>
                <w:bCs/>
                <w:snapToGrid/>
                <w:color w:val="auto"/>
                <w:szCs w:val="24"/>
                <w:lang w:eastAsia="zh-CN"/>
              </w:rPr>
            </w:pPr>
          </w:p>
        </w:tc>
        <w:tc>
          <w:tcPr>
            <w:tcW w:w="1194" w:type="pct"/>
            <w:tcBorders>
              <w:top w:val="single" w:sz="4" w:space="0" w:color="000000"/>
              <w:left w:val="single" w:sz="4" w:space="0" w:color="000000"/>
              <w:bottom w:val="single" w:sz="4" w:space="0" w:color="000000"/>
              <w:right w:val="single" w:sz="4" w:space="0" w:color="000000"/>
            </w:tcBorders>
            <w:vAlign w:val="center"/>
          </w:tcPr>
          <w:p w14:paraId="0D17E612"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合计</w:t>
            </w:r>
          </w:p>
        </w:tc>
        <w:tc>
          <w:tcPr>
            <w:tcW w:w="512" w:type="pct"/>
            <w:tcBorders>
              <w:top w:val="single" w:sz="4" w:space="0" w:color="000000"/>
              <w:left w:val="single" w:sz="4" w:space="0" w:color="000000"/>
              <w:bottom w:val="single" w:sz="4" w:space="0" w:color="000000"/>
              <w:right w:val="single" w:sz="4" w:space="0" w:color="000000"/>
            </w:tcBorders>
            <w:vAlign w:val="center"/>
          </w:tcPr>
          <w:p w14:paraId="68E1F1C4"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5</w:t>
            </w:r>
          </w:p>
        </w:tc>
        <w:tc>
          <w:tcPr>
            <w:tcW w:w="2869" w:type="pct"/>
            <w:tcBorders>
              <w:top w:val="single" w:sz="4" w:space="0" w:color="000000"/>
              <w:left w:val="single" w:sz="4" w:space="0" w:color="000000"/>
              <w:bottom w:val="single" w:sz="4" w:space="0" w:color="000000"/>
              <w:right w:val="single" w:sz="4" w:space="0" w:color="000000"/>
            </w:tcBorders>
            <w:vAlign w:val="center"/>
          </w:tcPr>
          <w:p w14:paraId="3F04D301" w14:textId="77777777" w:rsidR="00DA30C6" w:rsidRPr="00234220" w:rsidRDefault="00DA30C6">
            <w:pPr>
              <w:widowControl w:val="0"/>
              <w:kinsoku/>
              <w:autoSpaceDE/>
              <w:autoSpaceDN/>
              <w:adjustRightInd/>
              <w:snapToGrid/>
              <w:spacing w:before="120"/>
              <w:ind w:right="357" w:firstLineChars="0" w:firstLine="0"/>
              <w:jc w:val="both"/>
              <w:textAlignment w:val="auto"/>
              <w:rPr>
                <w:rFonts w:ascii="宋体" w:hAnsi="宋体" w:cs="宋体"/>
                <w:bCs/>
                <w:snapToGrid/>
                <w:color w:val="auto"/>
                <w:szCs w:val="24"/>
                <w:lang w:eastAsia="zh-CN"/>
              </w:rPr>
            </w:pPr>
          </w:p>
        </w:tc>
      </w:tr>
    </w:tbl>
    <w:p w14:paraId="5594B998" w14:textId="77777777" w:rsidR="00DA30C6" w:rsidRPr="00234220" w:rsidRDefault="00D27F61">
      <w:pPr>
        <w:tabs>
          <w:tab w:val="left" w:pos="583"/>
        </w:tabs>
        <w:kinsoku/>
        <w:autoSpaceDE/>
        <w:autoSpaceDN/>
        <w:adjustRightInd/>
        <w:snapToGrid/>
        <w:ind w:firstLine="480"/>
        <w:textAlignment w:val="auto"/>
        <w:rPr>
          <w:rFonts w:ascii="宋体" w:hAnsi="宋体" w:cs="宋体"/>
          <w:b/>
          <w:bCs/>
          <w:snapToGrid/>
          <w:color w:val="auto"/>
          <w:lang w:eastAsia="zh-CN"/>
        </w:rPr>
      </w:pPr>
      <w:r w:rsidRPr="00234220">
        <w:rPr>
          <w:rFonts w:ascii="宋体" w:hAnsi="宋体" w:cs="宋体" w:hint="eastAsia"/>
          <w:bCs/>
          <w:snapToGrid/>
          <w:color w:val="auto"/>
          <w:lang w:eastAsia="zh-CN"/>
        </w:rPr>
        <w:t>除以上人员外，每月须外派不少于20个工的工人全天候支持校园绿化建设，遇到重大活动，外派人员须额外增加10人（全年按6次计算，不得少于60个工）。配置人员须与进驻校园务工人员保持一致，若不一致，解除合同，人员食宿由投标供应商自理。</w:t>
      </w:r>
      <w:r w:rsidRPr="00234220">
        <w:rPr>
          <w:rFonts w:ascii="宋体" w:hAnsi="宋体" w:cs="宋体" w:hint="eastAsia"/>
          <w:b/>
          <w:bCs/>
          <w:snapToGrid/>
          <w:color w:val="auto"/>
          <w:lang w:eastAsia="zh-CN"/>
        </w:rPr>
        <w:t>（投标时提供承诺书（格式自拟），未提供作无效标处理。）</w:t>
      </w:r>
    </w:p>
    <w:p w14:paraId="45A0E4E5"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2、投标供应商须为配备的养护管理人员购买雇主责任险与人身意外险，人员的作业安全由投标供应商全权负责。本养护管理工作要求供应商文明作业，服从采购人管理，养护作业后，保证做到现场清洁卫生。</w:t>
      </w:r>
    </w:p>
    <w:p w14:paraId="4879F584"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3、设备最低配置要求：</w:t>
      </w:r>
    </w:p>
    <w:p w14:paraId="09CC9802" w14:textId="77777777" w:rsidR="00DA30C6" w:rsidRPr="00234220" w:rsidRDefault="007E1D24">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w:t>
      </w:r>
      <w:r w:rsidR="00D27F61" w:rsidRPr="00234220">
        <w:rPr>
          <w:rFonts w:ascii="宋体" w:hAnsi="宋体" w:cs="宋体" w:hint="eastAsia"/>
          <w:bCs/>
          <w:snapToGrid/>
          <w:color w:val="auto"/>
          <w:lang w:eastAsia="zh-CN"/>
        </w:rPr>
        <w:t>投标供应商配备高空作业车（总质量不小于1吨）；</w:t>
      </w:r>
    </w:p>
    <w:p w14:paraId="08F02A0B" w14:textId="39B68A88" w:rsidR="00DA30C6" w:rsidRPr="00234220" w:rsidRDefault="007E1D24">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w:t>
      </w:r>
      <w:r w:rsidR="00D27F61" w:rsidRPr="00234220">
        <w:rPr>
          <w:rFonts w:ascii="宋体" w:hAnsi="宋体" w:cs="宋体" w:hint="eastAsia"/>
          <w:bCs/>
          <w:snapToGrid/>
          <w:color w:val="auto"/>
          <w:lang w:eastAsia="zh-CN"/>
        </w:rPr>
        <w:t>投标供应商配备标准制式水车（核载不小于</w:t>
      </w:r>
      <w:r w:rsidR="002F1EC8" w:rsidRPr="00234220">
        <w:rPr>
          <w:rFonts w:ascii="宋体" w:hAnsi="宋体" w:cs="宋体" w:hint="eastAsia"/>
          <w:bCs/>
          <w:snapToGrid/>
          <w:color w:val="auto"/>
          <w:lang w:eastAsia="zh-CN"/>
        </w:rPr>
        <w:t>3</w:t>
      </w:r>
      <w:r w:rsidR="00D27F61" w:rsidRPr="00234220">
        <w:rPr>
          <w:rFonts w:ascii="宋体" w:hAnsi="宋体" w:cs="宋体" w:hint="eastAsia"/>
          <w:bCs/>
          <w:snapToGrid/>
          <w:color w:val="auto"/>
          <w:lang w:eastAsia="zh-CN"/>
        </w:rPr>
        <w:t>吨）；</w:t>
      </w:r>
    </w:p>
    <w:p w14:paraId="0089AD02" w14:textId="77777777" w:rsidR="00DA30C6" w:rsidRPr="00234220" w:rsidRDefault="007E1D24">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（3）</w:t>
      </w:r>
      <w:r w:rsidR="00D27F61" w:rsidRPr="00234220">
        <w:rPr>
          <w:rFonts w:ascii="宋体" w:hAnsi="宋体" w:cs="宋体" w:hint="eastAsia"/>
          <w:bCs/>
          <w:snapToGrid/>
          <w:color w:val="auto"/>
          <w:lang w:eastAsia="zh-CN"/>
        </w:rPr>
        <w:t>投标供应商配备1辆客车（5座，用于接送养护工人）；</w:t>
      </w:r>
    </w:p>
    <w:p w14:paraId="3CBEE45E" w14:textId="77777777" w:rsidR="00DA30C6" w:rsidRPr="00234220" w:rsidRDefault="007E1D24">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（4）</w:t>
      </w:r>
      <w:r w:rsidR="00D27F61" w:rsidRPr="00234220">
        <w:rPr>
          <w:rFonts w:ascii="宋体" w:hAnsi="宋体" w:cs="宋体" w:hint="eastAsia"/>
          <w:bCs/>
          <w:snapToGrid/>
          <w:color w:val="auto"/>
          <w:lang w:eastAsia="zh-CN"/>
        </w:rPr>
        <w:t>投标供应商配备高枝油锯、草坪机、高压药水机、树叶（树丫）粉碎机、绿篱机。</w:t>
      </w:r>
    </w:p>
    <w:p w14:paraId="024BBE4C" w14:textId="77777777" w:rsidR="00DA30C6" w:rsidRPr="00234220" w:rsidRDefault="00D27F61">
      <w:pPr>
        <w:tabs>
          <w:tab w:val="left" w:pos="583"/>
        </w:tabs>
        <w:kinsoku/>
        <w:autoSpaceDE/>
        <w:autoSpaceDN/>
        <w:adjustRightInd/>
        <w:snapToGrid/>
        <w:ind w:firstLine="482"/>
        <w:textAlignment w:val="auto"/>
        <w:rPr>
          <w:rFonts w:ascii="宋体" w:hAnsi="宋体" w:cs="宋体"/>
          <w:b/>
          <w:snapToGrid/>
          <w:color w:val="auto"/>
          <w:lang w:eastAsia="zh-CN"/>
        </w:rPr>
      </w:pPr>
      <w:r w:rsidRPr="00234220">
        <w:rPr>
          <w:rFonts w:ascii="宋体" w:hAnsi="宋体" w:cs="宋体" w:hint="eastAsia"/>
          <w:b/>
          <w:snapToGrid/>
          <w:color w:val="auto"/>
          <w:lang w:eastAsia="zh-CN"/>
        </w:rPr>
        <w:t>注：供应商需承诺中标后10天内配备齐全上述设备及车辆，承诺书格式自拟。</w:t>
      </w:r>
    </w:p>
    <w:p w14:paraId="2ED027E0" w14:textId="77777777" w:rsidR="00DA30C6" w:rsidRPr="00234220" w:rsidRDefault="00D27F61">
      <w:pPr>
        <w:tabs>
          <w:tab w:val="left" w:pos="583"/>
        </w:tabs>
        <w:kinsoku/>
        <w:autoSpaceDE/>
        <w:autoSpaceDN/>
        <w:adjustRightInd/>
        <w:snapToGrid/>
        <w:ind w:firstLineChars="0" w:firstLine="0"/>
        <w:textAlignment w:val="auto"/>
        <w:rPr>
          <w:rFonts w:ascii="宋体" w:hAnsi="宋体" w:cs="宋体"/>
          <w:b/>
          <w:bCs/>
          <w:snapToGrid/>
          <w:color w:val="auto"/>
          <w:lang w:eastAsia="zh-CN"/>
        </w:rPr>
      </w:pPr>
      <w:r w:rsidRPr="00234220">
        <w:rPr>
          <w:rFonts w:ascii="宋体" w:hAnsi="宋体" w:cs="宋体" w:hint="eastAsia"/>
          <w:b/>
          <w:bCs/>
          <w:snapToGrid/>
          <w:color w:val="auto"/>
          <w:lang w:eastAsia="zh-CN"/>
        </w:rPr>
        <w:t>（五）项目养护安全规范要求：</w:t>
      </w:r>
    </w:p>
    <w:p w14:paraId="0296940C"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1、须按规范进行相应操作，并做好各种安全防范措施；杜绝野蛮养护，在养护过程中造成采购人现有的任何物品损坏由中标供应商及时负责修复，拒不修复或无法修复的由中标供应商负责赔偿采购人的损失；</w:t>
      </w:r>
    </w:p>
    <w:p w14:paraId="65BA4867"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2、中标供应商在项目范围内应做到文明绿化养护，以保障采购人通行和人身安全，具体如下：</w:t>
      </w:r>
    </w:p>
    <w:p w14:paraId="36789287"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（1）现场材料堆放有序、整齐；</w:t>
      </w:r>
    </w:p>
    <w:p w14:paraId="4A9A203B"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（2）养护现场做到工完场清，垃圾集中堆放并及时清运（每天清运当日垃圾）；</w:t>
      </w:r>
    </w:p>
    <w:p w14:paraId="15D35373"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（3）危险区域有醒目的安全警示牌，夜间作业要设警示灯；</w:t>
      </w:r>
    </w:p>
    <w:p w14:paraId="67351859"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（4）养护人员无打架斗殴事件，无黄、赌、毒等社会丑恶现象。</w:t>
      </w:r>
    </w:p>
    <w:p w14:paraId="7AF409A9" w14:textId="77777777" w:rsidR="00DA30C6" w:rsidRPr="00234220" w:rsidRDefault="00D27F61">
      <w:pPr>
        <w:tabs>
          <w:tab w:val="left" w:pos="583"/>
        </w:tabs>
        <w:kinsoku/>
        <w:autoSpaceDE/>
        <w:autoSpaceDN/>
        <w:adjustRightInd/>
        <w:snapToGrid/>
        <w:ind w:firstLineChars="0" w:firstLine="0"/>
        <w:textAlignment w:val="auto"/>
        <w:rPr>
          <w:rFonts w:ascii="宋体" w:hAnsi="宋体" w:cs="宋体"/>
          <w:b/>
          <w:bCs/>
          <w:snapToGrid/>
          <w:color w:val="auto"/>
          <w:lang w:eastAsia="zh-CN"/>
        </w:rPr>
      </w:pPr>
      <w:r w:rsidRPr="00234220">
        <w:rPr>
          <w:rFonts w:ascii="宋体" w:hAnsi="宋体" w:cs="宋体" w:hint="eastAsia"/>
          <w:b/>
          <w:bCs/>
          <w:snapToGrid/>
          <w:color w:val="auto"/>
          <w:lang w:eastAsia="zh-CN"/>
        </w:rPr>
        <w:t>（六）服务响应要求：</w:t>
      </w:r>
    </w:p>
    <w:p w14:paraId="7F2397D8" w14:textId="77777777" w:rsidR="00DA30C6" w:rsidRPr="00234220" w:rsidRDefault="00D27F61">
      <w:pPr>
        <w:tabs>
          <w:tab w:val="left" w:pos="583"/>
        </w:tabs>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采购人需要及时养护时，中标供应商应在2小时以内响应，8小时内完成采购人提出养护要求。如需修复，必须在2个工作日内解决。</w:t>
      </w:r>
    </w:p>
    <w:p w14:paraId="138538A0" w14:textId="77777777" w:rsidR="00DA30C6" w:rsidRPr="00234220" w:rsidRDefault="00D27F61">
      <w:pPr>
        <w:tabs>
          <w:tab w:val="left" w:pos="583"/>
        </w:tabs>
        <w:kinsoku/>
        <w:autoSpaceDE/>
        <w:autoSpaceDN/>
        <w:adjustRightInd/>
        <w:snapToGrid/>
        <w:ind w:firstLineChars="0" w:firstLine="0"/>
        <w:textAlignment w:val="auto"/>
        <w:rPr>
          <w:rFonts w:ascii="宋体" w:hAnsi="宋体" w:cs="宋体"/>
          <w:b/>
          <w:bCs/>
          <w:snapToGrid/>
          <w:color w:val="auto"/>
          <w:lang w:eastAsia="zh-CN"/>
        </w:rPr>
      </w:pPr>
      <w:r w:rsidRPr="00234220">
        <w:rPr>
          <w:rFonts w:ascii="宋体" w:hAnsi="宋体" w:cs="宋体" w:hint="eastAsia"/>
          <w:b/>
          <w:bCs/>
          <w:snapToGrid/>
          <w:color w:val="auto"/>
          <w:lang w:eastAsia="zh-CN"/>
        </w:rPr>
        <w:t>（七）其他服务要求：</w:t>
      </w:r>
    </w:p>
    <w:p w14:paraId="78DA0F0A"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1、投标供应商应根据现场勘查情况拟定详细的养护计划，本养护管理工作由投标供应商在切实可行、不影响养护质量的前提下，根据自身装备条件和类似养护管理经验得出。</w:t>
      </w:r>
    </w:p>
    <w:p w14:paraId="607FE652"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2、本项目养护管理工作不受节假日等因素的影响而受到制约。</w:t>
      </w:r>
    </w:p>
    <w:p w14:paraId="25B3C303"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3、投标供应商在采购人指定区域内培育花木幼苗，以备采购人零星工程施工后的补苗之用（以采购人通知要求为准，基建工程除外）。幼苗由投标供应商自行管理。</w:t>
      </w:r>
    </w:p>
    <w:p w14:paraId="7C4D2127" w14:textId="77777777" w:rsidR="00DA30C6" w:rsidRPr="00234220" w:rsidRDefault="00D27F61">
      <w:pPr>
        <w:tabs>
          <w:tab w:val="left" w:pos="583"/>
        </w:tabs>
        <w:kinsoku/>
        <w:autoSpaceDE/>
        <w:autoSpaceDN/>
        <w:adjustRightInd/>
        <w:snapToGrid/>
        <w:ind w:firstLineChars="0" w:firstLine="0"/>
        <w:textAlignment w:val="auto"/>
        <w:rPr>
          <w:rFonts w:ascii="宋体" w:hAnsi="宋体" w:cs="宋体"/>
          <w:b/>
          <w:bCs/>
          <w:snapToGrid/>
          <w:color w:val="auto"/>
          <w:lang w:eastAsia="zh-CN"/>
        </w:rPr>
      </w:pPr>
      <w:r w:rsidRPr="00234220">
        <w:rPr>
          <w:rFonts w:ascii="宋体" w:hAnsi="宋体" w:cs="宋体" w:hint="eastAsia"/>
          <w:b/>
          <w:bCs/>
          <w:snapToGrid/>
          <w:color w:val="auto"/>
          <w:lang w:eastAsia="zh-CN"/>
        </w:rPr>
        <w:t>（八）项目考核说明：</w:t>
      </w:r>
    </w:p>
    <w:p w14:paraId="35FDD7EB"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1、采购人依据养护标准和约定对投标供应商的绿化养护工作组织检查和考评。</w:t>
      </w:r>
    </w:p>
    <w:p w14:paraId="66512ADC"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2、采购人将进行月度考核，考核办法详见附件《绿化养护考核标准》。每月养护考评分应达到良好及良好以上</w:t>
      </w:r>
      <w:r w:rsidRPr="00234220">
        <w:rPr>
          <w:rFonts w:ascii="宋体" w:hAnsi="宋体" w:cs="宋体" w:hint="eastAsia"/>
          <w:b/>
          <w:bCs/>
          <w:snapToGrid/>
          <w:color w:val="auto"/>
          <w:lang w:eastAsia="zh-CN"/>
        </w:rPr>
        <w:t>（考评分在90分以上的为优秀，80～90分的为良好，70～80分的为一般，70分以下的为差）</w:t>
      </w:r>
      <w:r w:rsidRPr="00234220">
        <w:rPr>
          <w:rFonts w:ascii="宋体" w:hAnsi="宋体" w:cs="宋体" w:hint="eastAsia"/>
          <w:bCs/>
          <w:snapToGrid/>
          <w:color w:val="auto"/>
          <w:lang w:eastAsia="zh-CN"/>
        </w:rPr>
        <w:t>，每月考核在70～80分的扣除当季应付款2000元，每月考核在70分以下的扣除当季应付款5000元。一年考核中有三次一般的或二次差的采购人有权终止合同，一切后果由供应商承担。</w:t>
      </w:r>
    </w:p>
    <w:p w14:paraId="52E6279E"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3、奖罚制度：养护工作如有不合格之处，采购人根据检查情况向投标供应商出具限期整改通知书，供应商如未按期按要求完成整改内容，采购人向供应商收取逾期200元（贰佰元）/天的违约金，直至供应商达到养护要求。月度考评工作中，如供应商不能达到养护管理考评良好，则采购人有权延期支付养护款。</w:t>
      </w:r>
    </w:p>
    <w:p w14:paraId="628AAF3D"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4、养护延误损坏：因采购人工程等原因或发生不可抗力的自然灾害给绿化养护管理工作造成延误或破坏等，投标供应商不承担由此造成的损失。</w:t>
      </w:r>
    </w:p>
    <w:p w14:paraId="7D71A500" w14:textId="77777777" w:rsidR="00DA30C6" w:rsidRPr="00234220" w:rsidRDefault="00D27F61">
      <w:pPr>
        <w:tabs>
          <w:tab w:val="left" w:pos="583"/>
        </w:tabs>
        <w:kinsoku/>
        <w:autoSpaceDE/>
        <w:autoSpaceDN/>
        <w:adjustRightInd/>
        <w:snapToGrid/>
        <w:ind w:firstLineChars="0" w:firstLine="0"/>
        <w:textAlignment w:val="auto"/>
        <w:rPr>
          <w:rFonts w:ascii="宋体" w:hAnsi="宋体" w:cs="宋体"/>
          <w:b/>
          <w:bCs/>
          <w:snapToGrid/>
          <w:color w:val="auto"/>
          <w:lang w:eastAsia="zh-CN"/>
        </w:rPr>
      </w:pPr>
      <w:r w:rsidRPr="00234220">
        <w:rPr>
          <w:rFonts w:ascii="宋体" w:hAnsi="宋体" w:cs="宋体" w:hint="eastAsia"/>
          <w:b/>
          <w:bCs/>
          <w:snapToGrid/>
          <w:color w:val="auto"/>
          <w:lang w:eastAsia="zh-CN"/>
        </w:rPr>
        <w:t>（九）其他说明：</w:t>
      </w:r>
    </w:p>
    <w:p w14:paraId="0BD3FC25"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1、本项目报价包含完成该项目所需的全部人工费、辅助费用、设备材料、全部税费、保险费、代理服务费、企业利润及政策性文件规定及合同包含的所有风险、责任等各项应有费用。</w:t>
      </w:r>
    </w:p>
    <w:p w14:paraId="5E7CD6C1"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投标供应商报价时应充分考虑服务期内所有可能影响到报价的因素，一旦投标结束最终中标，中标价将包定，不予调整(政策性调整除外)。如发生漏、缺、少项，都将被认为是中标供应商的报价让利行为，损失自负。</w:t>
      </w:r>
    </w:p>
    <w:p w14:paraId="7647969B"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3、投标供应商中标后，不得转包；采购人如发现供应商自行转包，则按违约处理，采购人有权责令供应商停工，有权拒绝支付绿化养护款项，直至责令供应商撤场，由此造成的一切经济损失均由投标供应商承担。</w:t>
      </w:r>
    </w:p>
    <w:p w14:paraId="3369B91D" w14:textId="3E2728A2"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4、服务期限：自合同签订之日起一年，具体起止时间以采购</w:t>
      </w:r>
      <w:r w:rsidR="00BA587C">
        <w:rPr>
          <w:rFonts w:ascii="宋体" w:hAnsi="宋体" w:cs="宋体" w:hint="eastAsia"/>
          <w:bCs/>
          <w:snapToGrid/>
          <w:color w:val="auto"/>
          <w:lang w:eastAsia="zh-CN"/>
        </w:rPr>
        <w:t>人</w:t>
      </w:r>
      <w:r w:rsidRPr="00234220">
        <w:rPr>
          <w:rFonts w:ascii="宋体" w:hAnsi="宋体" w:cs="宋体" w:hint="eastAsia"/>
          <w:bCs/>
          <w:snapToGrid/>
          <w:color w:val="auto"/>
          <w:lang w:eastAsia="zh-CN"/>
        </w:rPr>
        <w:t>通知为准。</w:t>
      </w:r>
    </w:p>
    <w:p w14:paraId="79EF4A4C"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5、服务地点：采购人指定地点。</w:t>
      </w:r>
    </w:p>
    <w:p w14:paraId="6C0251B9"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6、验收：</w:t>
      </w:r>
    </w:p>
    <w:p w14:paraId="300619D3"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（1）验收时间：采购人根据实际情况在合理时间内进行验收。</w:t>
      </w:r>
    </w:p>
    <w:p w14:paraId="7519719D"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（2）验收标准：按国家相关法律法规、行业相关标准及招标文件要求和中标供应商的承诺进行验收。</w:t>
      </w:r>
    </w:p>
    <w:p w14:paraId="6C289C8D"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7、支付方式：养护费用按季支付，经检查考核合格的（附件《绿化养护考核标准》），结合检查和考核结果于该季度支付前一季度的养护费，以此类推。(具体以双方确认的面积，按实结算)</w:t>
      </w:r>
    </w:p>
    <w:p w14:paraId="6D0ACBA0" w14:textId="77777777" w:rsidR="00DA30C6" w:rsidRPr="00234220" w:rsidRDefault="00D27F61">
      <w:pPr>
        <w:kinsoku/>
        <w:autoSpaceDE/>
        <w:autoSpaceDN/>
        <w:adjustRightInd/>
        <w:snapToGrid/>
        <w:ind w:firstLine="480"/>
        <w:textAlignment w:val="auto"/>
        <w:rPr>
          <w:rFonts w:ascii="宋体" w:hAnsi="宋体" w:cs="宋体"/>
          <w:bCs/>
          <w:snapToGrid/>
          <w:color w:val="auto"/>
          <w:lang w:eastAsia="zh-CN"/>
        </w:rPr>
      </w:pPr>
      <w:r w:rsidRPr="00234220">
        <w:rPr>
          <w:rFonts w:ascii="宋体" w:hAnsi="宋体" w:cs="宋体" w:hint="eastAsia"/>
          <w:bCs/>
          <w:snapToGrid/>
          <w:color w:val="auto"/>
          <w:lang w:eastAsia="zh-CN"/>
        </w:rPr>
        <w:t>预付款支付方式：合同签订后30日内，采购人可向中标供应商支付合同总金额的10%作为预付款，预付款在项目第一次请款时一次性抵扣。当期付款金额不足抵扣的，在下期请款款中进行抵扣，直至预付款全部抵扣完毕。</w:t>
      </w:r>
    </w:p>
    <w:p w14:paraId="5232A373" w14:textId="77777777" w:rsidR="00DA30C6" w:rsidRPr="00234220" w:rsidRDefault="00D27F61">
      <w:pPr>
        <w:widowControl w:val="0"/>
        <w:kinsoku/>
        <w:autoSpaceDE/>
        <w:autoSpaceDN/>
        <w:adjustRightInd/>
        <w:snapToGrid/>
        <w:ind w:firstLine="480"/>
        <w:jc w:val="both"/>
        <w:textAlignment w:val="auto"/>
        <w:rPr>
          <w:rFonts w:ascii="宋体" w:hAnsi="宋体"/>
          <w:color w:val="auto"/>
          <w:lang w:eastAsia="zh-CN"/>
        </w:rPr>
      </w:pPr>
      <w:r w:rsidRPr="00234220">
        <w:rPr>
          <w:rFonts w:ascii="宋体" w:hAnsi="宋体" w:cs="宋体" w:hint="eastAsia"/>
          <w:bCs/>
          <w:snapToGrid/>
          <w:color w:val="auto"/>
          <w:lang w:eastAsia="zh-CN"/>
        </w:rPr>
        <w:t>8、本项目无需收取履约保证金。</w:t>
      </w:r>
      <w:r w:rsidRPr="00234220">
        <w:rPr>
          <w:rFonts w:ascii="宋体" w:hAnsi="宋体"/>
          <w:color w:val="auto"/>
          <w:lang w:eastAsia="zh-CN"/>
        </w:rPr>
        <w:br w:type="page"/>
      </w:r>
    </w:p>
    <w:p w14:paraId="7BB54306" w14:textId="77777777" w:rsidR="00DA30C6" w:rsidRPr="00234220" w:rsidRDefault="00D27F61">
      <w:pPr>
        <w:tabs>
          <w:tab w:val="center" w:pos="4153"/>
          <w:tab w:val="right" w:pos="8306"/>
        </w:tabs>
        <w:kinsoku/>
        <w:autoSpaceDE/>
        <w:autoSpaceDN/>
        <w:adjustRightInd/>
        <w:snapToGrid/>
        <w:ind w:firstLineChars="0"/>
        <w:textAlignment w:val="auto"/>
        <w:rPr>
          <w:b/>
          <w:bCs/>
          <w:snapToGrid/>
          <w:color w:val="auto"/>
          <w:sz w:val="28"/>
          <w:szCs w:val="28"/>
          <w:lang w:eastAsia="zh-CN"/>
        </w:rPr>
      </w:pPr>
      <w:r w:rsidRPr="00234220">
        <w:rPr>
          <w:rFonts w:hint="eastAsia"/>
          <w:b/>
          <w:bCs/>
          <w:snapToGrid/>
          <w:color w:val="auto"/>
          <w:sz w:val="28"/>
          <w:szCs w:val="28"/>
          <w:lang w:eastAsia="zh-CN"/>
        </w:rPr>
        <w:t>附件：</w:t>
      </w:r>
      <w:r w:rsidRPr="00234220">
        <w:rPr>
          <w:rFonts w:hint="eastAsia"/>
          <w:b/>
          <w:bCs/>
          <w:snapToGrid/>
          <w:color w:val="auto"/>
          <w:sz w:val="28"/>
          <w:szCs w:val="28"/>
          <w:lang w:eastAsia="zh-CN"/>
        </w:rPr>
        <w:t xml:space="preserve">                    </w:t>
      </w:r>
      <w:r w:rsidRPr="00234220">
        <w:rPr>
          <w:rFonts w:hint="eastAsia"/>
          <w:b/>
          <w:bCs/>
          <w:snapToGrid/>
          <w:color w:val="auto"/>
          <w:sz w:val="28"/>
          <w:szCs w:val="28"/>
          <w:lang w:eastAsia="zh-CN"/>
        </w:rPr>
        <w:t>绿化养护考核标准</w:t>
      </w:r>
    </w:p>
    <w:tbl>
      <w:tblPr>
        <w:tblW w:w="104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9"/>
        <w:gridCol w:w="3256"/>
        <w:gridCol w:w="4361"/>
        <w:gridCol w:w="1551"/>
      </w:tblGrid>
      <w:tr w:rsidR="00234220" w:rsidRPr="00234220" w14:paraId="6D6B6912" w14:textId="77777777">
        <w:trPr>
          <w:trHeight w:val="145"/>
        </w:trPr>
        <w:tc>
          <w:tcPr>
            <w:tcW w:w="10497" w:type="dxa"/>
            <w:gridSpan w:val="4"/>
            <w:shd w:val="clear" w:color="auto" w:fill="E6E6E6"/>
            <w:vAlign w:val="center"/>
          </w:tcPr>
          <w:p w14:paraId="73D92B9F"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b/>
                <w:snapToGrid/>
                <w:color w:val="auto"/>
              </w:rPr>
            </w:pPr>
            <w:r w:rsidRPr="00234220">
              <w:rPr>
                <w:rFonts w:ascii="宋体" w:hAnsi="宋体" w:cs="宋体" w:hint="eastAsia"/>
                <w:b/>
                <w:snapToGrid/>
                <w:color w:val="auto"/>
              </w:rPr>
              <w:t>基本标准</w:t>
            </w:r>
          </w:p>
        </w:tc>
      </w:tr>
      <w:tr w:rsidR="00234220" w:rsidRPr="00234220" w14:paraId="500F722F" w14:textId="77777777">
        <w:trPr>
          <w:trHeight w:val="145"/>
        </w:trPr>
        <w:tc>
          <w:tcPr>
            <w:tcW w:w="10497" w:type="dxa"/>
            <w:gridSpan w:val="4"/>
            <w:vAlign w:val="center"/>
          </w:tcPr>
          <w:p w14:paraId="4CAAD08C"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绿地总体布局以养护交接之时场地情况作为标准。</w:t>
            </w:r>
          </w:p>
        </w:tc>
      </w:tr>
      <w:tr w:rsidR="00234220" w:rsidRPr="00234220" w14:paraId="395238BD" w14:textId="77777777">
        <w:trPr>
          <w:trHeight w:val="145"/>
        </w:trPr>
        <w:tc>
          <w:tcPr>
            <w:tcW w:w="10497" w:type="dxa"/>
            <w:gridSpan w:val="4"/>
            <w:vAlign w:val="center"/>
          </w:tcPr>
          <w:p w14:paraId="7B9C616B"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绿地保存率达到100%。</w:t>
            </w:r>
          </w:p>
        </w:tc>
      </w:tr>
      <w:tr w:rsidR="00234220" w:rsidRPr="00234220" w14:paraId="0F63D821" w14:textId="77777777">
        <w:trPr>
          <w:trHeight w:val="145"/>
        </w:trPr>
        <w:tc>
          <w:tcPr>
            <w:tcW w:w="10497" w:type="dxa"/>
            <w:gridSpan w:val="4"/>
            <w:vAlign w:val="center"/>
          </w:tcPr>
          <w:p w14:paraId="22576FAC"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乔、灌、地被、草皮等养护成活率达到100%。</w:t>
            </w:r>
          </w:p>
        </w:tc>
      </w:tr>
      <w:tr w:rsidR="00234220" w:rsidRPr="00234220" w14:paraId="0207B9BC" w14:textId="77777777">
        <w:trPr>
          <w:trHeight w:val="145"/>
        </w:trPr>
        <w:tc>
          <w:tcPr>
            <w:tcW w:w="10497" w:type="dxa"/>
            <w:gridSpan w:val="4"/>
            <w:vAlign w:val="center"/>
          </w:tcPr>
          <w:p w14:paraId="046717C6"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绿地设施、硬质景观保持完好。</w:t>
            </w:r>
          </w:p>
        </w:tc>
      </w:tr>
      <w:tr w:rsidR="00234220" w:rsidRPr="00234220" w14:paraId="2736F374" w14:textId="77777777">
        <w:trPr>
          <w:trHeight w:val="145"/>
        </w:trPr>
        <w:tc>
          <w:tcPr>
            <w:tcW w:w="1329" w:type="dxa"/>
            <w:shd w:val="clear" w:color="auto" w:fill="E6E6E6"/>
            <w:vAlign w:val="center"/>
          </w:tcPr>
          <w:p w14:paraId="7D6D1A9D"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b/>
                <w:snapToGrid/>
                <w:color w:val="auto"/>
              </w:rPr>
            </w:pPr>
            <w:r w:rsidRPr="00234220">
              <w:rPr>
                <w:rFonts w:ascii="宋体" w:hAnsi="宋体" w:cs="宋体" w:hint="eastAsia"/>
                <w:b/>
                <w:snapToGrid/>
                <w:color w:val="auto"/>
              </w:rPr>
              <w:t>内容</w:t>
            </w:r>
          </w:p>
        </w:tc>
        <w:tc>
          <w:tcPr>
            <w:tcW w:w="3256" w:type="dxa"/>
            <w:shd w:val="clear" w:color="auto" w:fill="E6E6E6"/>
            <w:vAlign w:val="center"/>
          </w:tcPr>
          <w:p w14:paraId="5DA2F784"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b/>
                <w:snapToGrid/>
                <w:color w:val="auto"/>
              </w:rPr>
            </w:pPr>
            <w:r w:rsidRPr="00234220">
              <w:rPr>
                <w:rFonts w:ascii="宋体" w:hAnsi="宋体" w:cs="宋体" w:hint="eastAsia"/>
                <w:b/>
                <w:snapToGrid/>
                <w:color w:val="auto"/>
              </w:rPr>
              <w:t>考核标准</w:t>
            </w:r>
          </w:p>
        </w:tc>
        <w:tc>
          <w:tcPr>
            <w:tcW w:w="4361" w:type="dxa"/>
            <w:shd w:val="clear" w:color="auto" w:fill="E6E6E6"/>
            <w:vAlign w:val="center"/>
          </w:tcPr>
          <w:p w14:paraId="4FFE64E2"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b/>
                <w:snapToGrid/>
                <w:color w:val="auto"/>
                <w:lang w:eastAsia="zh-CN"/>
              </w:rPr>
            </w:pPr>
            <w:r w:rsidRPr="00234220">
              <w:rPr>
                <w:rFonts w:ascii="宋体" w:hAnsi="宋体" w:cs="宋体" w:hint="eastAsia"/>
                <w:b/>
                <w:snapToGrid/>
                <w:color w:val="auto"/>
                <w:lang w:eastAsia="zh-CN"/>
              </w:rPr>
              <w:t>轻微不合格（每项扣一分）</w:t>
            </w:r>
          </w:p>
        </w:tc>
        <w:tc>
          <w:tcPr>
            <w:tcW w:w="1550" w:type="dxa"/>
            <w:shd w:val="clear" w:color="auto" w:fill="E6E6E6"/>
            <w:vAlign w:val="center"/>
          </w:tcPr>
          <w:p w14:paraId="6D711B73" w14:textId="77777777" w:rsidR="00DA30C6" w:rsidRPr="00234220" w:rsidRDefault="00D27F61">
            <w:pPr>
              <w:kinsoku/>
              <w:autoSpaceDE/>
              <w:autoSpaceDN/>
              <w:adjustRightInd/>
              <w:snapToGrid/>
              <w:spacing w:line="320" w:lineRule="exact"/>
              <w:ind w:firstLineChars="0"/>
              <w:jc w:val="both"/>
              <w:textAlignment w:val="auto"/>
              <w:rPr>
                <w:rFonts w:ascii="宋体" w:hAnsi="宋体" w:cs="宋体"/>
                <w:b/>
                <w:snapToGrid/>
                <w:color w:val="auto"/>
                <w:lang w:eastAsia="zh-CN"/>
              </w:rPr>
            </w:pPr>
            <w:r w:rsidRPr="00234220">
              <w:rPr>
                <w:rFonts w:ascii="宋体" w:hAnsi="宋体" w:cs="宋体" w:hint="eastAsia"/>
                <w:b/>
                <w:snapToGrid/>
                <w:color w:val="auto"/>
                <w:lang w:eastAsia="zh-CN"/>
              </w:rPr>
              <w:t>严重不合格（每项扣两分）</w:t>
            </w:r>
          </w:p>
        </w:tc>
      </w:tr>
      <w:tr w:rsidR="00234220" w:rsidRPr="00234220" w14:paraId="09F31989" w14:textId="77777777">
        <w:trPr>
          <w:trHeight w:val="145"/>
        </w:trPr>
        <w:tc>
          <w:tcPr>
            <w:tcW w:w="1329" w:type="dxa"/>
            <w:vMerge w:val="restart"/>
            <w:vAlign w:val="center"/>
          </w:tcPr>
          <w:p w14:paraId="0226798B"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rPr>
            </w:pPr>
            <w:bookmarkStart w:id="20" w:name="_Hlk126418842"/>
            <w:r w:rsidRPr="00234220">
              <w:rPr>
                <w:rFonts w:ascii="宋体" w:hAnsi="宋体" w:cs="宋体" w:hint="eastAsia"/>
                <w:snapToGrid/>
                <w:color w:val="auto"/>
              </w:rPr>
              <w:t>乔、灌木</w:t>
            </w:r>
            <w:bookmarkEnd w:id="20"/>
          </w:p>
          <w:p w14:paraId="19117927" w14:textId="77777777" w:rsidR="00DA30C6" w:rsidRPr="00234220" w:rsidRDefault="00D27F61">
            <w:pPr>
              <w:kinsoku/>
              <w:autoSpaceDE/>
              <w:autoSpaceDN/>
              <w:adjustRightInd/>
              <w:snapToGrid/>
              <w:ind w:firstLineChars="0"/>
              <w:jc w:val="both"/>
              <w:textAlignment w:val="auto"/>
              <w:rPr>
                <w:rFonts w:ascii="宋体" w:hAnsi="宋体" w:cs="宋体"/>
                <w:snapToGrid/>
                <w:color w:val="auto"/>
              </w:rPr>
            </w:pPr>
            <w:r w:rsidRPr="00234220">
              <w:rPr>
                <w:rFonts w:ascii="宋体" w:hAnsi="宋体" w:cs="宋体" w:hint="eastAsia"/>
                <w:snapToGrid/>
                <w:color w:val="auto"/>
              </w:rPr>
              <w:t>25分</w:t>
            </w:r>
          </w:p>
        </w:tc>
        <w:tc>
          <w:tcPr>
            <w:tcW w:w="3256" w:type="dxa"/>
            <w:vAlign w:val="center"/>
          </w:tcPr>
          <w:p w14:paraId="4E6194BA"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无死亡苗木，树冠完整、生长良好。</w:t>
            </w:r>
          </w:p>
        </w:tc>
        <w:tc>
          <w:tcPr>
            <w:tcW w:w="4361" w:type="dxa"/>
            <w:vAlign w:val="center"/>
          </w:tcPr>
          <w:p w14:paraId="10937FF6"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1.死苗未及时处理一株；</w:t>
            </w:r>
          </w:p>
          <w:p w14:paraId="05A0B26C"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2.未及时补种一株；</w:t>
            </w:r>
          </w:p>
          <w:p w14:paraId="00E9999A"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3.树冠不完整两株，长势差两株；</w:t>
            </w:r>
          </w:p>
          <w:p w14:paraId="1CB65D8C"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以上任一情况各扣一分。</w:t>
            </w:r>
          </w:p>
        </w:tc>
        <w:tc>
          <w:tcPr>
            <w:tcW w:w="1550" w:type="dxa"/>
            <w:vAlign w:val="center"/>
          </w:tcPr>
          <w:p w14:paraId="1B2F8AF8"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07BFB19F" w14:textId="77777777">
        <w:trPr>
          <w:trHeight w:val="145"/>
        </w:trPr>
        <w:tc>
          <w:tcPr>
            <w:tcW w:w="1329" w:type="dxa"/>
            <w:vMerge/>
            <w:vAlign w:val="center"/>
          </w:tcPr>
          <w:p w14:paraId="4E2758E6"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568A539F"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按植株品种生长要求进行合理修剪。</w:t>
            </w:r>
          </w:p>
        </w:tc>
        <w:tc>
          <w:tcPr>
            <w:tcW w:w="4361" w:type="dxa"/>
            <w:vAlign w:val="center"/>
          </w:tcPr>
          <w:p w14:paraId="13B6D7AD"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1.未及时抹芽两株；</w:t>
            </w:r>
          </w:p>
          <w:p w14:paraId="687CC450"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2.未及时进行徒长枝修剪两株；</w:t>
            </w:r>
          </w:p>
          <w:p w14:paraId="1584214F"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3.未及时进行必要的花后修剪两株；</w:t>
            </w:r>
          </w:p>
          <w:p w14:paraId="08FE8AED"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4.未及时进行枯枝烂叶修剪两株；</w:t>
            </w:r>
          </w:p>
          <w:p w14:paraId="2824548E"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以上任一情况各扣一分。</w:t>
            </w:r>
          </w:p>
        </w:tc>
        <w:tc>
          <w:tcPr>
            <w:tcW w:w="1550" w:type="dxa"/>
            <w:vAlign w:val="center"/>
          </w:tcPr>
          <w:p w14:paraId="14CC96BE"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19A4A962" w14:textId="77777777">
        <w:trPr>
          <w:trHeight w:val="705"/>
        </w:trPr>
        <w:tc>
          <w:tcPr>
            <w:tcW w:w="1329" w:type="dxa"/>
            <w:vMerge/>
            <w:vAlign w:val="center"/>
          </w:tcPr>
          <w:p w14:paraId="600DD5E2"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0DD336FD"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及时做好病虫害防治，无明显病虫枯枝。</w:t>
            </w:r>
          </w:p>
        </w:tc>
        <w:tc>
          <w:tcPr>
            <w:tcW w:w="4361" w:type="dxa"/>
            <w:vAlign w:val="center"/>
          </w:tcPr>
          <w:p w14:paraId="7AF1535C"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1.单株植株因病虫害危害，造成枝条枯死影响树冠10%；</w:t>
            </w:r>
          </w:p>
          <w:p w14:paraId="1717ED41"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2.单株植株因病虫害危害树叶20%；</w:t>
            </w:r>
          </w:p>
          <w:p w14:paraId="0BF5A1C5"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以上任一情况各扣一分。</w:t>
            </w:r>
          </w:p>
        </w:tc>
        <w:tc>
          <w:tcPr>
            <w:tcW w:w="1550" w:type="dxa"/>
            <w:vAlign w:val="center"/>
          </w:tcPr>
          <w:p w14:paraId="694BBD28"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7C8B0DFD" w14:textId="77777777">
        <w:trPr>
          <w:trHeight w:val="587"/>
        </w:trPr>
        <w:tc>
          <w:tcPr>
            <w:tcW w:w="1329" w:type="dxa"/>
            <w:vMerge/>
            <w:vAlign w:val="center"/>
          </w:tcPr>
          <w:p w14:paraId="5D02E61F"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53432514"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中耕除草做到无杂草，土壤疏松。</w:t>
            </w:r>
          </w:p>
        </w:tc>
        <w:tc>
          <w:tcPr>
            <w:tcW w:w="4361" w:type="dxa"/>
            <w:vAlign w:val="center"/>
          </w:tcPr>
          <w:p w14:paraId="51F246BB"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未及时做好树坛内杂草清理，土壤疏松两株，扣一分。</w:t>
            </w:r>
          </w:p>
        </w:tc>
        <w:tc>
          <w:tcPr>
            <w:tcW w:w="1550" w:type="dxa"/>
            <w:vAlign w:val="center"/>
          </w:tcPr>
          <w:p w14:paraId="5690654D"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77FFEB2C" w14:textId="77777777">
        <w:trPr>
          <w:trHeight w:val="145"/>
        </w:trPr>
        <w:tc>
          <w:tcPr>
            <w:tcW w:w="1329" w:type="dxa"/>
            <w:vMerge/>
            <w:vAlign w:val="center"/>
          </w:tcPr>
          <w:p w14:paraId="7DA4AD00"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318DD036"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按植株品种、生长状况、土壤条件进行施肥。</w:t>
            </w:r>
          </w:p>
        </w:tc>
        <w:tc>
          <w:tcPr>
            <w:tcW w:w="4361" w:type="dxa"/>
            <w:vAlign w:val="center"/>
          </w:tcPr>
          <w:p w14:paraId="28798129"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未按照委托人审核的养护计划进行施肥，扣一分。</w:t>
            </w:r>
          </w:p>
        </w:tc>
        <w:tc>
          <w:tcPr>
            <w:tcW w:w="1550" w:type="dxa"/>
            <w:vAlign w:val="center"/>
          </w:tcPr>
          <w:p w14:paraId="585CB7B1"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761C334F" w14:textId="77777777">
        <w:trPr>
          <w:trHeight w:val="145"/>
        </w:trPr>
        <w:tc>
          <w:tcPr>
            <w:tcW w:w="1329" w:type="dxa"/>
            <w:vMerge/>
            <w:vAlign w:val="center"/>
          </w:tcPr>
          <w:p w14:paraId="2FEDEA13"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5539B4BE"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树木无倾斜，台风、暴雨季节前期做好必要防护工作。</w:t>
            </w:r>
          </w:p>
        </w:tc>
        <w:tc>
          <w:tcPr>
            <w:tcW w:w="4361" w:type="dxa"/>
            <w:vAlign w:val="center"/>
          </w:tcPr>
          <w:p w14:paraId="21D7AEB3"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树木倾斜、倒覆未及时扶正一株，扣一分。</w:t>
            </w:r>
          </w:p>
        </w:tc>
        <w:tc>
          <w:tcPr>
            <w:tcW w:w="1550" w:type="dxa"/>
            <w:vAlign w:val="center"/>
          </w:tcPr>
          <w:p w14:paraId="6A55BC0D"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1330101F" w14:textId="77777777">
        <w:trPr>
          <w:trHeight w:val="145"/>
        </w:trPr>
        <w:tc>
          <w:tcPr>
            <w:tcW w:w="1329" w:type="dxa"/>
            <w:vMerge/>
            <w:vAlign w:val="center"/>
          </w:tcPr>
          <w:p w14:paraId="32E94FD1"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3BA7D0FB"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适时浇水、确保植物生长良好。</w:t>
            </w:r>
          </w:p>
        </w:tc>
        <w:tc>
          <w:tcPr>
            <w:tcW w:w="4361" w:type="dxa"/>
            <w:vAlign w:val="center"/>
          </w:tcPr>
          <w:p w14:paraId="3008EEAC"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未及时浇水，造成植株萎蔫，每一株扣一分。</w:t>
            </w:r>
          </w:p>
        </w:tc>
        <w:tc>
          <w:tcPr>
            <w:tcW w:w="1550" w:type="dxa"/>
            <w:vAlign w:val="center"/>
          </w:tcPr>
          <w:p w14:paraId="61B90CE1"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033B34F3" w14:textId="77777777">
        <w:trPr>
          <w:trHeight w:val="145"/>
        </w:trPr>
        <w:tc>
          <w:tcPr>
            <w:tcW w:w="1329" w:type="dxa"/>
            <w:vMerge w:val="restart"/>
            <w:vAlign w:val="center"/>
          </w:tcPr>
          <w:p w14:paraId="35E73CD2"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绿篱、球形植物、地被</w:t>
            </w:r>
            <w:r w:rsidRPr="00234220">
              <w:rPr>
                <w:rFonts w:ascii="宋体" w:hAnsi="宋体" w:cs="宋体" w:hint="eastAsia"/>
                <w:snapToGrid/>
                <w:color w:val="auto"/>
                <w:lang w:eastAsia="zh-CN"/>
              </w:rPr>
              <w:br w:type="textWrapping" w:clear="all"/>
              <w:t>10分</w:t>
            </w:r>
          </w:p>
        </w:tc>
        <w:tc>
          <w:tcPr>
            <w:tcW w:w="3256" w:type="dxa"/>
            <w:vAlign w:val="center"/>
          </w:tcPr>
          <w:p w14:paraId="031509AD"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绿篱整齐、高度适度、球形圆整、地被饱满，生长良好、无残缺。</w:t>
            </w:r>
          </w:p>
        </w:tc>
        <w:tc>
          <w:tcPr>
            <w:tcW w:w="4361" w:type="dxa"/>
            <w:vAlign w:val="center"/>
          </w:tcPr>
          <w:p w14:paraId="5920ECF7"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1.绿篱残缺一处，有明显徒长枝；</w:t>
            </w:r>
          </w:p>
          <w:p w14:paraId="5F2FA5A2"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2.球形修剪不圆整，有明显徒长枝；</w:t>
            </w:r>
          </w:p>
          <w:p w14:paraId="41F229E5"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3.球形部分枝叶枯死（影响观赏）；</w:t>
            </w:r>
          </w:p>
          <w:p w14:paraId="023DFB34"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 xml:space="preserve">4.地被残缺一处（黄土暴露），有明显徒长枝一处； </w:t>
            </w:r>
          </w:p>
          <w:p w14:paraId="1EDAB888"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5.死亡苗木未及时更换一处的；</w:t>
            </w:r>
          </w:p>
          <w:p w14:paraId="47E60D8E"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以上任一情况各扣一分。</w:t>
            </w:r>
          </w:p>
        </w:tc>
        <w:tc>
          <w:tcPr>
            <w:tcW w:w="1550" w:type="dxa"/>
            <w:vAlign w:val="center"/>
          </w:tcPr>
          <w:p w14:paraId="5FA2CA64"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05EC4859" w14:textId="77777777">
        <w:trPr>
          <w:trHeight w:val="241"/>
        </w:trPr>
        <w:tc>
          <w:tcPr>
            <w:tcW w:w="1329" w:type="dxa"/>
            <w:vMerge/>
            <w:vAlign w:val="center"/>
          </w:tcPr>
          <w:p w14:paraId="116B00DB"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510C9C57"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及时做好病虫害防治，无明显病虫枯枝。</w:t>
            </w:r>
          </w:p>
        </w:tc>
        <w:tc>
          <w:tcPr>
            <w:tcW w:w="4361" w:type="dxa"/>
            <w:vAlign w:val="center"/>
          </w:tcPr>
          <w:p w14:paraId="6BD68AB9"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因病虫危害，造成植物叶片虫食、死亡的，每一个平方米，分别扣一分。</w:t>
            </w:r>
          </w:p>
        </w:tc>
        <w:tc>
          <w:tcPr>
            <w:tcW w:w="1550" w:type="dxa"/>
            <w:vAlign w:val="center"/>
          </w:tcPr>
          <w:p w14:paraId="2094C23C"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71DD5E02" w14:textId="77777777">
        <w:trPr>
          <w:trHeight w:val="286"/>
        </w:trPr>
        <w:tc>
          <w:tcPr>
            <w:tcW w:w="1329" w:type="dxa"/>
            <w:vMerge/>
            <w:vAlign w:val="center"/>
          </w:tcPr>
          <w:p w14:paraId="54A03BEC"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2227B26A"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中耕除草做到无杂草，土壤疏松、切边整齐。</w:t>
            </w:r>
          </w:p>
        </w:tc>
        <w:tc>
          <w:tcPr>
            <w:tcW w:w="4361" w:type="dxa"/>
            <w:vAlign w:val="center"/>
          </w:tcPr>
          <w:p w14:paraId="67F452A3"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1.未及时清理杂草，进行土壤疏松；</w:t>
            </w:r>
          </w:p>
          <w:p w14:paraId="23133805"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2.未做切边或切边不整齐；每一品种区块分别扣一分。</w:t>
            </w:r>
          </w:p>
        </w:tc>
        <w:tc>
          <w:tcPr>
            <w:tcW w:w="1550" w:type="dxa"/>
            <w:vAlign w:val="center"/>
          </w:tcPr>
          <w:p w14:paraId="3358D482"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599B2591" w14:textId="77777777">
        <w:trPr>
          <w:trHeight w:val="286"/>
        </w:trPr>
        <w:tc>
          <w:tcPr>
            <w:tcW w:w="1329" w:type="dxa"/>
            <w:vMerge/>
            <w:vAlign w:val="center"/>
          </w:tcPr>
          <w:p w14:paraId="546C6A50"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5E375501"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按植株品种、生长状况、土壤条件进行施肥。</w:t>
            </w:r>
          </w:p>
        </w:tc>
        <w:tc>
          <w:tcPr>
            <w:tcW w:w="4361" w:type="dxa"/>
            <w:vAlign w:val="center"/>
          </w:tcPr>
          <w:p w14:paraId="0BC4EE51"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未按照委托人审核的养护计划进行施肥，扣一分。</w:t>
            </w:r>
          </w:p>
        </w:tc>
        <w:tc>
          <w:tcPr>
            <w:tcW w:w="1550" w:type="dxa"/>
            <w:vAlign w:val="center"/>
          </w:tcPr>
          <w:p w14:paraId="1CF762EF"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504CE837" w14:textId="77777777">
        <w:trPr>
          <w:trHeight w:val="271"/>
        </w:trPr>
        <w:tc>
          <w:tcPr>
            <w:tcW w:w="1329" w:type="dxa"/>
            <w:vMerge/>
            <w:vAlign w:val="center"/>
          </w:tcPr>
          <w:p w14:paraId="2FFD151A"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1B1F4FBA"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适时浇水、确保植物生长良好。</w:t>
            </w:r>
          </w:p>
        </w:tc>
        <w:tc>
          <w:tcPr>
            <w:tcW w:w="4361" w:type="dxa"/>
            <w:vAlign w:val="center"/>
          </w:tcPr>
          <w:p w14:paraId="1B425EC6"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未及时浇水，造成植株萎蔫，每一品种区块分别扣一分。</w:t>
            </w:r>
          </w:p>
        </w:tc>
        <w:tc>
          <w:tcPr>
            <w:tcW w:w="1550" w:type="dxa"/>
            <w:vAlign w:val="center"/>
          </w:tcPr>
          <w:p w14:paraId="5C3AA15A"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4B32ACB8" w14:textId="77777777">
        <w:trPr>
          <w:trHeight w:val="1251"/>
        </w:trPr>
        <w:tc>
          <w:tcPr>
            <w:tcW w:w="1329" w:type="dxa"/>
            <w:vAlign w:val="center"/>
          </w:tcPr>
          <w:p w14:paraId="31755CC0"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草花及水生植物</w:t>
            </w:r>
          </w:p>
          <w:p w14:paraId="7E73F243" w14:textId="77777777" w:rsidR="00DA30C6" w:rsidRPr="00234220" w:rsidRDefault="00D27F61">
            <w:pPr>
              <w:kinsoku/>
              <w:autoSpaceDE/>
              <w:autoSpaceDN/>
              <w:adjustRightInd/>
              <w:snapToGrid/>
              <w:ind w:firstLineChars="0"/>
              <w:jc w:val="both"/>
              <w:textAlignment w:val="auto"/>
              <w:rPr>
                <w:rFonts w:ascii="宋体" w:hAnsi="宋体" w:cs="宋体"/>
                <w:snapToGrid/>
                <w:color w:val="auto"/>
              </w:rPr>
            </w:pPr>
            <w:r w:rsidRPr="00234220">
              <w:rPr>
                <w:rFonts w:ascii="宋体" w:hAnsi="宋体" w:cs="宋体" w:hint="eastAsia"/>
                <w:snapToGrid/>
                <w:color w:val="auto"/>
              </w:rPr>
              <w:t>10分</w:t>
            </w:r>
          </w:p>
        </w:tc>
        <w:tc>
          <w:tcPr>
            <w:tcW w:w="3256" w:type="dxa"/>
            <w:vAlign w:val="center"/>
          </w:tcPr>
          <w:p w14:paraId="4121DD3D"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草花生长良好、花色鲜艳、根据委托人要求进行适时更换，水生植物生长良好，无明显枯枝，并根据不同品种对其进行适当修剪。</w:t>
            </w:r>
          </w:p>
        </w:tc>
        <w:tc>
          <w:tcPr>
            <w:tcW w:w="4361" w:type="dxa"/>
            <w:vAlign w:val="center"/>
          </w:tcPr>
          <w:p w14:paraId="4B315263"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1.草花残缺一处（黄土暴露）；</w:t>
            </w:r>
          </w:p>
          <w:p w14:paraId="3E328904"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2.发现病虫害（影响美观）；</w:t>
            </w:r>
          </w:p>
          <w:p w14:paraId="33BF2B41"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3.水生植物枯枝烂叶未及时清理；</w:t>
            </w:r>
          </w:p>
          <w:p w14:paraId="47EB3D6C"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4.水生植物病虫害未及时治理；</w:t>
            </w:r>
          </w:p>
          <w:p w14:paraId="26A025C9"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5.水生植物未及时修剪；</w:t>
            </w:r>
          </w:p>
          <w:p w14:paraId="68D669C8"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以上任一情况各扣一分。</w:t>
            </w:r>
          </w:p>
        </w:tc>
        <w:tc>
          <w:tcPr>
            <w:tcW w:w="1550" w:type="dxa"/>
            <w:vAlign w:val="center"/>
          </w:tcPr>
          <w:p w14:paraId="04A50EBA"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0487673C" w14:textId="77777777">
        <w:trPr>
          <w:trHeight w:val="823"/>
        </w:trPr>
        <w:tc>
          <w:tcPr>
            <w:tcW w:w="1329" w:type="dxa"/>
            <w:vMerge w:val="restart"/>
            <w:vAlign w:val="center"/>
          </w:tcPr>
          <w:p w14:paraId="7218DCB1" w14:textId="77777777" w:rsidR="00DA30C6" w:rsidRPr="00234220" w:rsidRDefault="00D27F61">
            <w:pPr>
              <w:kinsoku/>
              <w:autoSpaceDE/>
              <w:autoSpaceDN/>
              <w:adjustRightInd/>
              <w:snapToGrid/>
              <w:ind w:firstLineChars="0"/>
              <w:jc w:val="both"/>
              <w:textAlignment w:val="auto"/>
              <w:rPr>
                <w:rFonts w:ascii="宋体" w:hAnsi="宋体" w:cs="宋体"/>
                <w:snapToGrid/>
                <w:color w:val="auto"/>
              </w:rPr>
            </w:pPr>
            <w:r w:rsidRPr="00234220">
              <w:rPr>
                <w:rFonts w:ascii="宋体" w:hAnsi="宋体" w:cs="宋体" w:hint="eastAsia"/>
                <w:snapToGrid/>
                <w:color w:val="auto"/>
              </w:rPr>
              <w:t>草皮</w:t>
            </w:r>
          </w:p>
          <w:p w14:paraId="3ED767F0" w14:textId="77777777" w:rsidR="00DA30C6" w:rsidRPr="00234220" w:rsidRDefault="00D27F61">
            <w:pPr>
              <w:kinsoku/>
              <w:autoSpaceDE/>
              <w:autoSpaceDN/>
              <w:adjustRightInd/>
              <w:snapToGrid/>
              <w:ind w:firstLineChars="0"/>
              <w:jc w:val="both"/>
              <w:textAlignment w:val="auto"/>
              <w:rPr>
                <w:rFonts w:ascii="宋体" w:hAnsi="宋体" w:cs="宋体"/>
                <w:snapToGrid/>
                <w:color w:val="auto"/>
              </w:rPr>
            </w:pPr>
            <w:r w:rsidRPr="00234220">
              <w:rPr>
                <w:rFonts w:ascii="宋体" w:hAnsi="宋体" w:cs="宋体" w:hint="eastAsia"/>
                <w:snapToGrid/>
                <w:color w:val="auto"/>
              </w:rPr>
              <w:t>5分</w:t>
            </w:r>
          </w:p>
        </w:tc>
        <w:tc>
          <w:tcPr>
            <w:tcW w:w="3256" w:type="dxa"/>
            <w:vAlign w:val="center"/>
          </w:tcPr>
          <w:p w14:paraId="68BB42EB"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草坪保持平整，一年四季常绿，及时修剪，适时施肥。</w:t>
            </w:r>
          </w:p>
        </w:tc>
        <w:tc>
          <w:tcPr>
            <w:tcW w:w="4361" w:type="dxa"/>
            <w:vAlign w:val="center"/>
          </w:tcPr>
          <w:p w14:paraId="73031E50"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1.黑麦草、狗牙根不超过8cm；</w:t>
            </w:r>
          </w:p>
          <w:p w14:paraId="59AEE74F"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2.高羊茅草高不超过10cm；如未达标，每次扣两分。</w:t>
            </w:r>
          </w:p>
        </w:tc>
        <w:tc>
          <w:tcPr>
            <w:tcW w:w="1550" w:type="dxa"/>
            <w:vAlign w:val="center"/>
          </w:tcPr>
          <w:p w14:paraId="25ECB278" w14:textId="77777777" w:rsidR="00DA30C6" w:rsidRPr="00234220" w:rsidRDefault="00D27F61">
            <w:pPr>
              <w:kinsoku/>
              <w:autoSpaceDE/>
              <w:autoSpaceDN/>
              <w:adjustRightInd/>
              <w:snapToGrid/>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大片枯黄死亡面积超过50平方米</w:t>
            </w:r>
          </w:p>
        </w:tc>
      </w:tr>
      <w:tr w:rsidR="00234220" w:rsidRPr="00234220" w14:paraId="12153833" w14:textId="77777777">
        <w:trPr>
          <w:trHeight w:val="145"/>
        </w:trPr>
        <w:tc>
          <w:tcPr>
            <w:tcW w:w="1329" w:type="dxa"/>
            <w:vMerge/>
            <w:vAlign w:val="center"/>
          </w:tcPr>
          <w:p w14:paraId="599020C4"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0945F358"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无明显病症，无杂草。</w:t>
            </w:r>
          </w:p>
        </w:tc>
        <w:tc>
          <w:tcPr>
            <w:tcW w:w="4361" w:type="dxa"/>
            <w:vAlign w:val="center"/>
          </w:tcPr>
          <w:p w14:paraId="5B953F46"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1.草皮发现病虫害造成枯黄死亡，每一处扣一分；</w:t>
            </w:r>
          </w:p>
          <w:p w14:paraId="07A94523"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2.草皮内杂草影响草皮观赏，杂草每20丛扣一分；</w:t>
            </w:r>
          </w:p>
        </w:tc>
        <w:tc>
          <w:tcPr>
            <w:tcW w:w="1550" w:type="dxa"/>
            <w:vAlign w:val="center"/>
          </w:tcPr>
          <w:p w14:paraId="03CE07FD"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672E31EA" w14:textId="77777777">
        <w:trPr>
          <w:trHeight w:val="145"/>
        </w:trPr>
        <w:tc>
          <w:tcPr>
            <w:tcW w:w="1329" w:type="dxa"/>
            <w:vMerge/>
            <w:vAlign w:val="center"/>
          </w:tcPr>
          <w:p w14:paraId="5319B459"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1C28A089"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常年保证有效供水，有低洼及时整平，基本无积水。</w:t>
            </w:r>
          </w:p>
        </w:tc>
        <w:tc>
          <w:tcPr>
            <w:tcW w:w="4361" w:type="dxa"/>
            <w:vAlign w:val="center"/>
          </w:tcPr>
          <w:p w14:paraId="5DA37851"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如未达标，每次每项扣一分。</w:t>
            </w:r>
          </w:p>
        </w:tc>
        <w:tc>
          <w:tcPr>
            <w:tcW w:w="1550" w:type="dxa"/>
            <w:vAlign w:val="center"/>
          </w:tcPr>
          <w:p w14:paraId="634B9F61"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5A079AA1" w14:textId="77777777">
        <w:trPr>
          <w:trHeight w:val="145"/>
        </w:trPr>
        <w:tc>
          <w:tcPr>
            <w:tcW w:w="1329" w:type="dxa"/>
            <w:vMerge/>
            <w:vAlign w:val="center"/>
          </w:tcPr>
          <w:p w14:paraId="723DCA80"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c>
          <w:tcPr>
            <w:tcW w:w="3256" w:type="dxa"/>
            <w:vAlign w:val="center"/>
          </w:tcPr>
          <w:p w14:paraId="478E914D"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及时施肥，保证草种生长良好。</w:t>
            </w:r>
          </w:p>
        </w:tc>
        <w:tc>
          <w:tcPr>
            <w:tcW w:w="4361" w:type="dxa"/>
            <w:vAlign w:val="center"/>
          </w:tcPr>
          <w:p w14:paraId="43691A1A"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未按照委托人审核的养护计划进行施肥，扣一分。</w:t>
            </w:r>
          </w:p>
        </w:tc>
        <w:tc>
          <w:tcPr>
            <w:tcW w:w="1550" w:type="dxa"/>
            <w:vAlign w:val="center"/>
          </w:tcPr>
          <w:p w14:paraId="321B3D33"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51E9765F" w14:textId="77777777">
        <w:trPr>
          <w:trHeight w:val="831"/>
        </w:trPr>
        <w:tc>
          <w:tcPr>
            <w:tcW w:w="1329" w:type="dxa"/>
            <w:vAlign w:val="center"/>
          </w:tcPr>
          <w:p w14:paraId="70C3E8CE"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花箱及盆栽植物</w:t>
            </w:r>
          </w:p>
          <w:p w14:paraId="26C70A45"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10分</w:t>
            </w:r>
          </w:p>
        </w:tc>
        <w:tc>
          <w:tcPr>
            <w:tcW w:w="3256" w:type="dxa"/>
            <w:vAlign w:val="center"/>
          </w:tcPr>
          <w:p w14:paraId="3CE1AE0B"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保证植物日常生长旺盛，无枯黄、无病虫害，并定期修剪。</w:t>
            </w:r>
          </w:p>
        </w:tc>
        <w:tc>
          <w:tcPr>
            <w:tcW w:w="4361" w:type="dxa"/>
            <w:vAlign w:val="center"/>
          </w:tcPr>
          <w:p w14:paraId="38DE9F95"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如未达标，每次每项扣一分。</w:t>
            </w:r>
          </w:p>
        </w:tc>
        <w:tc>
          <w:tcPr>
            <w:tcW w:w="1550" w:type="dxa"/>
            <w:vAlign w:val="center"/>
          </w:tcPr>
          <w:p w14:paraId="4F9CEAD3"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7927160D" w14:textId="77777777">
        <w:trPr>
          <w:trHeight w:val="831"/>
        </w:trPr>
        <w:tc>
          <w:tcPr>
            <w:tcW w:w="1329" w:type="dxa"/>
            <w:vMerge w:val="restart"/>
            <w:vAlign w:val="center"/>
          </w:tcPr>
          <w:p w14:paraId="046EEC90"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农作物（含药用植物）</w:t>
            </w:r>
          </w:p>
          <w:p w14:paraId="2E75FFD2"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10分</w:t>
            </w:r>
          </w:p>
        </w:tc>
        <w:tc>
          <w:tcPr>
            <w:tcW w:w="3256" w:type="dxa"/>
            <w:vAlign w:val="center"/>
          </w:tcPr>
          <w:p w14:paraId="7FE3D4E8"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按规划种植相应农作物</w:t>
            </w:r>
          </w:p>
        </w:tc>
        <w:tc>
          <w:tcPr>
            <w:tcW w:w="4361" w:type="dxa"/>
            <w:vAlign w:val="center"/>
          </w:tcPr>
          <w:p w14:paraId="626BBC45"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1550" w:type="dxa"/>
            <w:vAlign w:val="center"/>
          </w:tcPr>
          <w:p w14:paraId="5A2283CC" w14:textId="77777777" w:rsidR="00DA30C6" w:rsidRPr="00234220" w:rsidRDefault="00D27F61">
            <w:pPr>
              <w:kinsoku/>
              <w:autoSpaceDE/>
              <w:autoSpaceDN/>
              <w:adjustRightInd/>
              <w:snapToGrid/>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错过农时，导致无法种植每一品种区块扣两分</w:t>
            </w:r>
          </w:p>
        </w:tc>
      </w:tr>
      <w:tr w:rsidR="00234220" w:rsidRPr="00234220" w14:paraId="703D8334" w14:textId="77777777">
        <w:trPr>
          <w:trHeight w:val="559"/>
        </w:trPr>
        <w:tc>
          <w:tcPr>
            <w:tcW w:w="1329" w:type="dxa"/>
            <w:vMerge/>
            <w:vAlign w:val="center"/>
          </w:tcPr>
          <w:p w14:paraId="6B85F4F8"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3256" w:type="dxa"/>
            <w:vAlign w:val="center"/>
          </w:tcPr>
          <w:p w14:paraId="0D13BEDD"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适时浇水、确保农作物生长良好。</w:t>
            </w:r>
          </w:p>
        </w:tc>
        <w:tc>
          <w:tcPr>
            <w:tcW w:w="4361" w:type="dxa"/>
            <w:vAlign w:val="center"/>
          </w:tcPr>
          <w:p w14:paraId="498DE5FF"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未及时浇水，造成植株萎蔫，每一品种区块分别扣一分。</w:t>
            </w:r>
          </w:p>
        </w:tc>
        <w:tc>
          <w:tcPr>
            <w:tcW w:w="1550" w:type="dxa"/>
            <w:vAlign w:val="center"/>
          </w:tcPr>
          <w:p w14:paraId="63BD4CF0"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04557D7F" w14:textId="77777777">
        <w:trPr>
          <w:trHeight w:val="554"/>
        </w:trPr>
        <w:tc>
          <w:tcPr>
            <w:tcW w:w="1329" w:type="dxa"/>
            <w:vMerge/>
            <w:vAlign w:val="center"/>
          </w:tcPr>
          <w:p w14:paraId="02DF50F0"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3256" w:type="dxa"/>
            <w:vAlign w:val="center"/>
          </w:tcPr>
          <w:p w14:paraId="4C30C228"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及时施肥，保证农作物生长良好。</w:t>
            </w:r>
          </w:p>
        </w:tc>
        <w:tc>
          <w:tcPr>
            <w:tcW w:w="4361" w:type="dxa"/>
            <w:vAlign w:val="center"/>
          </w:tcPr>
          <w:p w14:paraId="05955081"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未按照委托人审核的养护计划进行施肥，扣一分。</w:t>
            </w:r>
          </w:p>
        </w:tc>
        <w:tc>
          <w:tcPr>
            <w:tcW w:w="1550" w:type="dxa"/>
            <w:vAlign w:val="center"/>
          </w:tcPr>
          <w:p w14:paraId="4C3E126B"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0F75CC8B" w14:textId="77777777">
        <w:trPr>
          <w:trHeight w:val="831"/>
        </w:trPr>
        <w:tc>
          <w:tcPr>
            <w:tcW w:w="1329" w:type="dxa"/>
            <w:vMerge/>
            <w:vAlign w:val="center"/>
          </w:tcPr>
          <w:p w14:paraId="5EBC36D2"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3256" w:type="dxa"/>
            <w:vAlign w:val="center"/>
          </w:tcPr>
          <w:p w14:paraId="758FED47"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确保有一定量的收成提供给学校作为公益活动及生态课程的物资</w:t>
            </w:r>
          </w:p>
        </w:tc>
        <w:tc>
          <w:tcPr>
            <w:tcW w:w="4361" w:type="dxa"/>
            <w:vAlign w:val="center"/>
          </w:tcPr>
          <w:p w14:paraId="2D8EB893"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每年提供菜籽油50斤、红薯300斤、蚕豆、水稻、小麦等适量</w:t>
            </w:r>
          </w:p>
        </w:tc>
        <w:tc>
          <w:tcPr>
            <w:tcW w:w="1550" w:type="dxa"/>
            <w:vAlign w:val="center"/>
          </w:tcPr>
          <w:p w14:paraId="574BBBF0"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7C84D2B8" w14:textId="77777777">
        <w:trPr>
          <w:trHeight w:val="831"/>
        </w:trPr>
        <w:tc>
          <w:tcPr>
            <w:tcW w:w="1329" w:type="dxa"/>
            <w:vMerge/>
            <w:vAlign w:val="center"/>
          </w:tcPr>
          <w:p w14:paraId="3534A89E"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3256" w:type="dxa"/>
            <w:vAlign w:val="center"/>
          </w:tcPr>
          <w:p w14:paraId="4035911C"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确保药用植物园内的中草药长势良好，满足生态课程开设的需要</w:t>
            </w:r>
          </w:p>
        </w:tc>
        <w:tc>
          <w:tcPr>
            <w:tcW w:w="4361" w:type="dxa"/>
            <w:vAlign w:val="center"/>
          </w:tcPr>
          <w:p w14:paraId="620CC599"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1.确保同时有50种以上的中草药，少一种别扣一分。</w:t>
            </w:r>
          </w:p>
          <w:p w14:paraId="1F05640A"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2.每年提供20斤中草药（成药）。</w:t>
            </w:r>
          </w:p>
        </w:tc>
        <w:tc>
          <w:tcPr>
            <w:tcW w:w="1550" w:type="dxa"/>
            <w:vAlign w:val="center"/>
          </w:tcPr>
          <w:p w14:paraId="2CDB84DD"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296760E2" w14:textId="77777777">
        <w:trPr>
          <w:trHeight w:val="831"/>
        </w:trPr>
        <w:tc>
          <w:tcPr>
            <w:tcW w:w="1329" w:type="dxa"/>
            <w:vAlign w:val="center"/>
          </w:tcPr>
          <w:p w14:paraId="0E94E524"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动物饲养</w:t>
            </w:r>
          </w:p>
          <w:p w14:paraId="01275925"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10分</w:t>
            </w:r>
          </w:p>
        </w:tc>
        <w:tc>
          <w:tcPr>
            <w:tcW w:w="3256" w:type="dxa"/>
            <w:vAlign w:val="center"/>
          </w:tcPr>
          <w:p w14:paraId="5D93835B"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动物包含：确保小动物数量不低于原有水平。</w:t>
            </w:r>
          </w:p>
          <w:p w14:paraId="7F232C9F"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定时定点定量投喂饲料。每天按时放羊。</w:t>
            </w:r>
          </w:p>
          <w:p w14:paraId="0373D104"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夏季闷热时及时打开湖面增氧泵。</w:t>
            </w:r>
          </w:p>
          <w:p w14:paraId="0D2646AC"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定期打扫羊圈、鹅圈，确保整洁、干燥。冬季注意保温及时增加稻草等。</w:t>
            </w:r>
          </w:p>
        </w:tc>
        <w:tc>
          <w:tcPr>
            <w:tcW w:w="4361" w:type="dxa"/>
            <w:vAlign w:val="center"/>
          </w:tcPr>
          <w:p w14:paraId="1071DB27"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1.出现鱼类死亡，5条以上10条以下扣一分。以此类推每死亡5条扣一分</w:t>
            </w:r>
          </w:p>
          <w:p w14:paraId="7AF11027"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2.出现鹅、鸭死亡，每只扣一分</w:t>
            </w:r>
          </w:p>
        </w:tc>
        <w:tc>
          <w:tcPr>
            <w:tcW w:w="1550" w:type="dxa"/>
            <w:vAlign w:val="center"/>
          </w:tcPr>
          <w:p w14:paraId="0D058FB9" w14:textId="77777777" w:rsidR="00DA30C6" w:rsidRPr="00234220" w:rsidRDefault="00D27F61">
            <w:pPr>
              <w:kinsoku/>
              <w:autoSpaceDE/>
              <w:autoSpaceDN/>
              <w:adjustRightInd/>
              <w:snapToGrid/>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出现羊、黑天鹅非自然死亡，每只扣两分</w:t>
            </w:r>
          </w:p>
        </w:tc>
      </w:tr>
      <w:tr w:rsidR="00234220" w:rsidRPr="00234220" w14:paraId="3C0DADE7" w14:textId="77777777">
        <w:trPr>
          <w:trHeight w:val="415"/>
        </w:trPr>
        <w:tc>
          <w:tcPr>
            <w:tcW w:w="1329" w:type="dxa"/>
            <w:vAlign w:val="center"/>
          </w:tcPr>
          <w:p w14:paraId="7DFC8C2C"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天一湖</w:t>
            </w:r>
          </w:p>
          <w:p w14:paraId="5C9A7E86"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5分</w:t>
            </w:r>
          </w:p>
        </w:tc>
        <w:tc>
          <w:tcPr>
            <w:tcW w:w="3256" w:type="dxa"/>
            <w:vAlign w:val="center"/>
          </w:tcPr>
          <w:p w14:paraId="2DF4D557"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湖面及岸边整洁，湖面无漂浮枯枝等垃圾。定期检查雨水口水质是否清澈无异味，发现异常及时报告消防。</w:t>
            </w:r>
          </w:p>
        </w:tc>
        <w:tc>
          <w:tcPr>
            <w:tcW w:w="4361" w:type="dxa"/>
            <w:vAlign w:val="center"/>
          </w:tcPr>
          <w:p w14:paraId="24A92B58"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1.湖面及岸边有垃圾，每次扣一分</w:t>
            </w:r>
          </w:p>
          <w:p w14:paraId="08F0A66A"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2.每月检查一次湖面及出水口，未按计划，每次扣一分</w:t>
            </w:r>
          </w:p>
        </w:tc>
        <w:tc>
          <w:tcPr>
            <w:tcW w:w="1550" w:type="dxa"/>
            <w:vAlign w:val="center"/>
          </w:tcPr>
          <w:p w14:paraId="132CE303"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547A2D47" w14:textId="77777777">
        <w:trPr>
          <w:trHeight w:val="1121"/>
        </w:trPr>
        <w:tc>
          <w:tcPr>
            <w:tcW w:w="1329" w:type="dxa"/>
            <w:vAlign w:val="center"/>
          </w:tcPr>
          <w:p w14:paraId="73D53927"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每月养护工作计划</w:t>
            </w:r>
          </w:p>
          <w:p w14:paraId="55FE7CE3"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5分</w:t>
            </w:r>
          </w:p>
        </w:tc>
        <w:tc>
          <w:tcPr>
            <w:tcW w:w="3256" w:type="dxa"/>
            <w:vAlign w:val="center"/>
          </w:tcPr>
          <w:p w14:paraId="1F09E3B6"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合理制定养护月工作计划、上报委托方审核、确认。</w:t>
            </w:r>
          </w:p>
        </w:tc>
        <w:tc>
          <w:tcPr>
            <w:tcW w:w="4361" w:type="dxa"/>
            <w:vAlign w:val="center"/>
          </w:tcPr>
          <w:p w14:paraId="59718F63"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未完成当月养护计划工作，每一项扣一分。</w:t>
            </w:r>
          </w:p>
        </w:tc>
        <w:tc>
          <w:tcPr>
            <w:tcW w:w="1550" w:type="dxa"/>
            <w:vAlign w:val="center"/>
          </w:tcPr>
          <w:p w14:paraId="7496B3BC"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15F86356" w14:textId="77777777">
        <w:trPr>
          <w:trHeight w:val="510"/>
        </w:trPr>
        <w:tc>
          <w:tcPr>
            <w:tcW w:w="1329" w:type="dxa"/>
            <w:vMerge w:val="restart"/>
            <w:vAlign w:val="center"/>
          </w:tcPr>
          <w:p w14:paraId="6E27F1E7"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日常保洁</w:t>
            </w:r>
          </w:p>
          <w:p w14:paraId="0D782774"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5</w:t>
            </w:r>
            <w:r w:rsidRPr="00234220">
              <w:rPr>
                <w:rFonts w:ascii="宋体" w:hAnsi="宋体" w:cs="宋体" w:hint="eastAsia"/>
                <w:snapToGrid/>
                <w:color w:val="auto"/>
                <w:lang w:eastAsia="zh-CN"/>
              </w:rPr>
              <w:t>分</w:t>
            </w:r>
          </w:p>
        </w:tc>
        <w:tc>
          <w:tcPr>
            <w:tcW w:w="3256" w:type="dxa"/>
            <w:vAlign w:val="center"/>
          </w:tcPr>
          <w:p w14:paraId="558E3C6B"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绿地内无</w:t>
            </w:r>
            <w:r w:rsidRPr="00234220">
              <w:rPr>
                <w:rFonts w:ascii="宋体" w:hAnsi="宋体" w:cs="宋体" w:hint="eastAsia"/>
                <w:b/>
                <w:bCs/>
                <w:snapToGrid/>
                <w:color w:val="auto"/>
                <w:u w:val="single"/>
                <w:lang w:eastAsia="zh-CN"/>
              </w:rPr>
              <w:t>枯枝败叶</w:t>
            </w:r>
            <w:r w:rsidRPr="00234220">
              <w:rPr>
                <w:rFonts w:ascii="宋体" w:hAnsi="宋体" w:cs="宋体" w:hint="eastAsia"/>
                <w:snapToGrid/>
                <w:color w:val="auto"/>
                <w:lang w:eastAsia="zh-CN"/>
              </w:rPr>
              <w:t>、烟头、纸屑、烟头等垃圾。</w:t>
            </w:r>
          </w:p>
        </w:tc>
        <w:tc>
          <w:tcPr>
            <w:tcW w:w="4361" w:type="dxa"/>
            <w:vAlign w:val="center"/>
          </w:tcPr>
          <w:p w14:paraId="4CB0C650"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如未达标，每次每项扣一分。</w:t>
            </w:r>
          </w:p>
        </w:tc>
        <w:tc>
          <w:tcPr>
            <w:tcW w:w="1550" w:type="dxa"/>
            <w:vAlign w:val="center"/>
          </w:tcPr>
          <w:p w14:paraId="34B4C50D"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642F46E4" w14:textId="77777777">
        <w:trPr>
          <w:trHeight w:val="510"/>
        </w:trPr>
        <w:tc>
          <w:tcPr>
            <w:tcW w:w="1329" w:type="dxa"/>
            <w:vMerge/>
            <w:vAlign w:val="center"/>
          </w:tcPr>
          <w:p w14:paraId="75078506"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3256" w:type="dxa"/>
            <w:vAlign w:val="center"/>
          </w:tcPr>
          <w:p w14:paraId="3C872C85"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工具房整洁，养护工作做到工完场清。</w:t>
            </w:r>
          </w:p>
        </w:tc>
        <w:tc>
          <w:tcPr>
            <w:tcW w:w="4361" w:type="dxa"/>
            <w:vAlign w:val="center"/>
          </w:tcPr>
          <w:p w14:paraId="28C3AF2D"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如未达标，每次每项扣一分。</w:t>
            </w:r>
          </w:p>
        </w:tc>
        <w:tc>
          <w:tcPr>
            <w:tcW w:w="1550" w:type="dxa"/>
            <w:vAlign w:val="center"/>
          </w:tcPr>
          <w:p w14:paraId="76242869"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6B5DCD18" w14:textId="77777777">
        <w:trPr>
          <w:trHeight w:val="510"/>
        </w:trPr>
        <w:tc>
          <w:tcPr>
            <w:tcW w:w="1329" w:type="dxa"/>
            <w:vMerge w:val="restart"/>
            <w:vAlign w:val="center"/>
          </w:tcPr>
          <w:p w14:paraId="04BF97B0"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其他</w:t>
            </w:r>
          </w:p>
          <w:p w14:paraId="452ADBE8"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5分</w:t>
            </w:r>
          </w:p>
        </w:tc>
        <w:tc>
          <w:tcPr>
            <w:tcW w:w="3256" w:type="dxa"/>
            <w:vAlign w:val="center"/>
          </w:tcPr>
          <w:p w14:paraId="18432A20"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员工日常工作中应按照委托方制定的《员工BI要求》执行。</w:t>
            </w:r>
          </w:p>
        </w:tc>
        <w:tc>
          <w:tcPr>
            <w:tcW w:w="4361" w:type="dxa"/>
            <w:vAlign w:val="center"/>
          </w:tcPr>
          <w:p w14:paraId="63B3D51B" w14:textId="77777777" w:rsidR="00DA30C6" w:rsidRPr="00234220" w:rsidRDefault="00D27F61">
            <w:pPr>
              <w:kinsoku/>
              <w:autoSpaceDE/>
              <w:autoSpaceDN/>
              <w:adjustRightInd/>
              <w:snapToGrid/>
              <w:spacing w:line="280" w:lineRule="exact"/>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如未达标，每次每项每人扣一分。</w:t>
            </w:r>
          </w:p>
        </w:tc>
        <w:tc>
          <w:tcPr>
            <w:tcW w:w="1550" w:type="dxa"/>
            <w:vAlign w:val="center"/>
          </w:tcPr>
          <w:p w14:paraId="05035197" w14:textId="77777777" w:rsidR="00DA30C6" w:rsidRPr="00234220" w:rsidRDefault="00DA30C6">
            <w:pPr>
              <w:kinsoku/>
              <w:autoSpaceDE/>
              <w:autoSpaceDN/>
              <w:adjustRightInd/>
              <w:snapToGrid/>
              <w:ind w:firstLineChars="0"/>
              <w:jc w:val="both"/>
              <w:textAlignment w:val="auto"/>
              <w:rPr>
                <w:rFonts w:ascii="宋体" w:hAnsi="宋体" w:cs="宋体"/>
                <w:snapToGrid/>
                <w:color w:val="auto"/>
                <w:lang w:eastAsia="zh-CN"/>
              </w:rPr>
            </w:pPr>
          </w:p>
        </w:tc>
      </w:tr>
      <w:tr w:rsidR="00234220" w:rsidRPr="00234220" w14:paraId="14EDC177" w14:textId="77777777">
        <w:trPr>
          <w:trHeight w:val="510"/>
        </w:trPr>
        <w:tc>
          <w:tcPr>
            <w:tcW w:w="1329" w:type="dxa"/>
            <w:vMerge/>
            <w:vAlign w:val="center"/>
          </w:tcPr>
          <w:p w14:paraId="0891F740"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3256" w:type="dxa"/>
            <w:vAlign w:val="center"/>
          </w:tcPr>
          <w:p w14:paraId="62C70A85"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职业安全防范措施，包括危险品使用、机械规范操作、自身安全意识。</w:t>
            </w:r>
          </w:p>
        </w:tc>
        <w:tc>
          <w:tcPr>
            <w:tcW w:w="5912" w:type="dxa"/>
            <w:gridSpan w:val="2"/>
            <w:vAlign w:val="center"/>
          </w:tcPr>
          <w:p w14:paraId="08EB79F8"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1.发现危险品药剂配置在养护现场配置；</w:t>
            </w:r>
          </w:p>
          <w:p w14:paraId="4CB2D6EA"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2.发现危险品药剂污染公共区域的水系；</w:t>
            </w:r>
          </w:p>
          <w:p w14:paraId="03EBB537"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3.停车场、业主住户周边、集中广场周边割草、割灌及机动喷药未做彩条布防护；</w:t>
            </w:r>
          </w:p>
          <w:p w14:paraId="0493A92B"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4.上树修剪未佩戴保险带；</w:t>
            </w:r>
          </w:p>
          <w:p w14:paraId="2FCD9437"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5.割灌草坪未戴防护镜；</w:t>
            </w:r>
          </w:p>
          <w:p w14:paraId="7CBBC14B"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6.喷洒危险品药剂时未做防护措施；</w:t>
            </w:r>
          </w:p>
          <w:p w14:paraId="49F346BE"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以上任一情况各扣两分。</w:t>
            </w:r>
          </w:p>
        </w:tc>
      </w:tr>
      <w:tr w:rsidR="00234220" w:rsidRPr="00234220" w14:paraId="562E7776" w14:textId="77777777">
        <w:trPr>
          <w:trHeight w:val="510"/>
        </w:trPr>
        <w:tc>
          <w:tcPr>
            <w:tcW w:w="1329" w:type="dxa"/>
            <w:vMerge/>
            <w:vAlign w:val="center"/>
          </w:tcPr>
          <w:p w14:paraId="0023AEED" w14:textId="77777777" w:rsidR="00DA30C6" w:rsidRPr="00234220" w:rsidRDefault="00DA30C6">
            <w:pPr>
              <w:kinsoku/>
              <w:autoSpaceDE/>
              <w:autoSpaceDN/>
              <w:adjustRightInd/>
              <w:snapToGrid/>
              <w:spacing w:line="280" w:lineRule="exact"/>
              <w:ind w:firstLineChars="0"/>
              <w:jc w:val="both"/>
              <w:textAlignment w:val="auto"/>
              <w:rPr>
                <w:rFonts w:ascii="宋体" w:hAnsi="宋体" w:cs="宋体"/>
                <w:snapToGrid/>
                <w:color w:val="auto"/>
                <w:lang w:eastAsia="zh-CN"/>
              </w:rPr>
            </w:pPr>
          </w:p>
        </w:tc>
        <w:tc>
          <w:tcPr>
            <w:tcW w:w="3256" w:type="dxa"/>
            <w:vAlign w:val="center"/>
          </w:tcPr>
          <w:p w14:paraId="73FA7284" w14:textId="77777777" w:rsidR="00DA30C6" w:rsidRPr="00234220" w:rsidRDefault="00D27F61">
            <w:pPr>
              <w:kinsoku/>
              <w:autoSpaceDE/>
              <w:autoSpaceDN/>
              <w:adjustRightInd/>
              <w:snapToGrid/>
              <w:spacing w:line="280" w:lineRule="exact"/>
              <w:ind w:firstLineChars="0"/>
              <w:jc w:val="both"/>
              <w:textAlignment w:val="auto"/>
              <w:rPr>
                <w:rFonts w:ascii="宋体" w:hAnsi="宋体" w:cs="宋体"/>
                <w:snapToGrid/>
                <w:color w:val="auto"/>
              </w:rPr>
            </w:pPr>
            <w:r w:rsidRPr="00234220">
              <w:rPr>
                <w:rFonts w:ascii="宋体" w:hAnsi="宋体" w:cs="宋体" w:hint="eastAsia"/>
                <w:snapToGrid/>
                <w:color w:val="auto"/>
              </w:rPr>
              <w:t>危险品储存仓库。</w:t>
            </w:r>
          </w:p>
        </w:tc>
        <w:tc>
          <w:tcPr>
            <w:tcW w:w="5912" w:type="dxa"/>
            <w:gridSpan w:val="2"/>
            <w:vAlign w:val="center"/>
          </w:tcPr>
          <w:p w14:paraId="6A08298A" w14:textId="77777777" w:rsidR="00DA30C6" w:rsidRPr="00234220" w:rsidRDefault="00D27F61">
            <w:pPr>
              <w:kinsoku/>
              <w:autoSpaceDE/>
              <w:autoSpaceDN/>
              <w:adjustRightInd/>
              <w:snapToGrid/>
              <w:ind w:firstLineChars="0" w:firstLine="0"/>
              <w:jc w:val="both"/>
              <w:textAlignment w:val="auto"/>
              <w:rPr>
                <w:rFonts w:ascii="宋体" w:hAnsi="宋体" w:cs="宋体"/>
                <w:snapToGrid/>
                <w:color w:val="auto"/>
                <w:lang w:eastAsia="zh-CN"/>
              </w:rPr>
            </w:pPr>
            <w:r w:rsidRPr="00234220">
              <w:rPr>
                <w:rFonts w:ascii="宋体" w:hAnsi="宋体" w:cs="宋体" w:hint="eastAsia"/>
                <w:snapToGrid/>
                <w:color w:val="auto"/>
                <w:lang w:eastAsia="zh-CN"/>
              </w:rPr>
              <w:t>按照危险品管理办法执行，如未达标，每次每处扣两分。</w:t>
            </w:r>
          </w:p>
        </w:tc>
      </w:tr>
    </w:tbl>
    <w:p w14:paraId="4FA9CC06" w14:textId="77777777" w:rsidR="00DA30C6" w:rsidRPr="00234220" w:rsidRDefault="00DA30C6">
      <w:pPr>
        <w:tabs>
          <w:tab w:val="left" w:pos="360"/>
          <w:tab w:val="left" w:pos="960"/>
        </w:tabs>
        <w:kinsoku/>
        <w:autoSpaceDE/>
        <w:autoSpaceDN/>
        <w:adjustRightInd/>
        <w:snapToGrid/>
        <w:ind w:firstLineChars="0" w:firstLine="360"/>
        <w:textAlignment w:val="auto"/>
        <w:rPr>
          <w:rFonts w:ascii="宋体" w:hAnsi="宋体" w:cs="宋体"/>
          <w:snapToGrid/>
          <w:color w:val="auto"/>
          <w:szCs w:val="24"/>
          <w:lang w:eastAsia="zh-CN"/>
        </w:rPr>
      </w:pPr>
    </w:p>
    <w:p w14:paraId="4004DA12" w14:textId="77777777" w:rsidR="00DA30C6" w:rsidRPr="00234220" w:rsidRDefault="00DA30C6">
      <w:pPr>
        <w:widowControl w:val="0"/>
        <w:kinsoku/>
        <w:autoSpaceDE/>
        <w:autoSpaceDN/>
        <w:adjustRightInd/>
        <w:snapToGrid/>
        <w:ind w:firstLine="482"/>
        <w:jc w:val="both"/>
        <w:textAlignment w:val="auto"/>
        <w:rPr>
          <w:rFonts w:ascii="宋体" w:hAnsi="宋体" w:cs="宋体"/>
          <w:b/>
          <w:bCs/>
          <w:color w:val="auto"/>
          <w:szCs w:val="24"/>
          <w:lang w:eastAsia="zh-CN"/>
        </w:rPr>
      </w:pPr>
    </w:p>
    <w:p w14:paraId="152EC0DB" w14:textId="77777777" w:rsidR="00DA30C6" w:rsidRPr="00234220" w:rsidRDefault="00D27F61">
      <w:pPr>
        <w:kinsoku/>
        <w:autoSpaceDE/>
        <w:autoSpaceDN/>
        <w:adjustRightInd/>
        <w:snapToGrid/>
        <w:spacing w:line="240" w:lineRule="auto"/>
        <w:ind w:firstLineChars="0" w:firstLine="0"/>
        <w:textAlignment w:val="auto"/>
        <w:rPr>
          <w:rFonts w:ascii="宋体" w:hAnsi="宋体"/>
          <w:b/>
          <w:bCs/>
          <w:color w:val="auto"/>
          <w:kern w:val="44"/>
          <w:sz w:val="36"/>
          <w:szCs w:val="44"/>
          <w:lang w:eastAsia="zh-CN"/>
        </w:rPr>
      </w:pPr>
      <w:r w:rsidRPr="00234220">
        <w:rPr>
          <w:rFonts w:ascii="宋体" w:hAnsi="宋体"/>
          <w:color w:val="auto"/>
          <w:lang w:eastAsia="zh-CN"/>
        </w:rPr>
        <w:br w:type="page"/>
      </w:r>
    </w:p>
    <w:p w14:paraId="3DA93CA5" w14:textId="77777777" w:rsidR="00DA30C6" w:rsidRPr="00234220" w:rsidRDefault="00D27F61">
      <w:pPr>
        <w:pStyle w:val="1"/>
        <w:rPr>
          <w:rFonts w:ascii="宋体" w:eastAsia="宋体" w:hAnsi="宋体"/>
          <w:color w:val="auto"/>
          <w:lang w:eastAsia="zh-CN"/>
        </w:rPr>
      </w:pPr>
      <w:r w:rsidRPr="00234220">
        <w:rPr>
          <w:rFonts w:ascii="宋体" w:eastAsia="宋体" w:hAnsi="宋体" w:hint="eastAsia"/>
          <w:color w:val="auto"/>
          <w:lang w:eastAsia="zh-CN"/>
        </w:rPr>
        <w:t>四、合同书（格式文本）</w:t>
      </w:r>
      <w:bookmarkEnd w:id="15"/>
      <w:bookmarkEnd w:id="16"/>
    </w:p>
    <w:p w14:paraId="20884A6E" w14:textId="77777777" w:rsidR="00DA30C6" w:rsidRPr="00234220" w:rsidRDefault="00D27F61">
      <w:pPr>
        <w:widowControl w:val="0"/>
        <w:kinsoku/>
        <w:autoSpaceDE/>
        <w:autoSpaceDN/>
        <w:adjustRightInd/>
        <w:snapToGrid/>
        <w:spacing w:line="440" w:lineRule="exact"/>
        <w:ind w:firstLineChars="0" w:firstLine="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甲方（采购人）：</w:t>
      </w:r>
      <w:r w:rsidRPr="00234220">
        <w:rPr>
          <w:rFonts w:ascii="宋体" w:hAnsi="宋体" w:cs="Times New Roman" w:hint="eastAsia"/>
          <w:bCs/>
          <w:color w:val="auto"/>
          <w:kern w:val="2"/>
          <w:szCs w:val="24"/>
          <w:u w:val="single"/>
          <w:lang w:eastAsia="zh-CN"/>
        </w:rPr>
        <w:t xml:space="preserve">                         </w:t>
      </w:r>
    </w:p>
    <w:p w14:paraId="279C1230" w14:textId="77777777" w:rsidR="00DA30C6" w:rsidRPr="00234220" w:rsidRDefault="00D27F61">
      <w:pPr>
        <w:widowControl w:val="0"/>
        <w:kinsoku/>
        <w:autoSpaceDE/>
        <w:autoSpaceDN/>
        <w:adjustRightInd/>
        <w:snapToGrid/>
        <w:spacing w:line="440" w:lineRule="exact"/>
        <w:ind w:firstLineChars="0" w:firstLine="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乙方（中标供应商）：</w:t>
      </w:r>
      <w:r w:rsidRPr="00234220">
        <w:rPr>
          <w:rFonts w:ascii="宋体" w:hAnsi="宋体" w:cs="Times New Roman" w:hint="eastAsia"/>
          <w:bCs/>
          <w:color w:val="auto"/>
          <w:kern w:val="2"/>
          <w:szCs w:val="24"/>
          <w:u w:val="single"/>
          <w:lang w:eastAsia="zh-CN"/>
        </w:rPr>
        <w:t xml:space="preserve">                    </w:t>
      </w:r>
    </w:p>
    <w:p w14:paraId="29728611"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政府采购编号：</w:t>
      </w:r>
      <w:r w:rsidRPr="00234220">
        <w:rPr>
          <w:rFonts w:ascii="宋体" w:hAnsi="宋体" w:cs="Times New Roman" w:hint="eastAsia"/>
          <w:bCs/>
          <w:color w:val="auto"/>
          <w:kern w:val="2"/>
          <w:szCs w:val="24"/>
          <w:u w:val="single"/>
          <w:lang w:eastAsia="zh-CN"/>
        </w:rPr>
        <w:t xml:space="preserve">                 </w:t>
      </w:r>
    </w:p>
    <w:p w14:paraId="298E10B8"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采购内容：</w:t>
      </w:r>
      <w:r w:rsidRPr="00234220">
        <w:rPr>
          <w:rFonts w:ascii="宋体" w:hAnsi="宋体" w:cs="Times New Roman" w:hint="eastAsia"/>
          <w:bCs/>
          <w:color w:val="auto"/>
          <w:kern w:val="2"/>
          <w:szCs w:val="24"/>
          <w:u w:val="single"/>
          <w:lang w:eastAsia="zh-CN"/>
        </w:rPr>
        <w:t xml:space="preserve">                                                             </w:t>
      </w:r>
    </w:p>
    <w:p w14:paraId="4A2434D1"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中标总金额：（大写）</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；（小写）</w:t>
      </w:r>
      <w:r w:rsidRPr="00234220">
        <w:rPr>
          <w:rFonts w:ascii="宋体" w:hAnsi="宋体" w:cs="Times New Roman" w:hint="eastAsia"/>
          <w:bCs/>
          <w:color w:val="auto"/>
          <w:kern w:val="2"/>
          <w:szCs w:val="24"/>
          <w:u w:val="single"/>
          <w:lang w:eastAsia="zh-CN"/>
        </w:rPr>
        <w:t xml:space="preserve">              </w:t>
      </w:r>
    </w:p>
    <w:p w14:paraId="6A0B04D3"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质量及验收标准：</w:t>
      </w:r>
      <w:r w:rsidRPr="00234220">
        <w:rPr>
          <w:rFonts w:ascii="宋体" w:hAnsi="宋体" w:cs="Times New Roman" w:hint="eastAsia"/>
          <w:bCs/>
          <w:color w:val="auto"/>
          <w:kern w:val="2"/>
          <w:szCs w:val="24"/>
          <w:u w:val="single"/>
          <w:lang w:eastAsia="zh-CN"/>
        </w:rPr>
        <w:t xml:space="preserve">                                             </w:t>
      </w:r>
    </w:p>
    <w:p w14:paraId="43C4F6C2"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 xml:space="preserve">服务期：   </w:t>
      </w:r>
      <w:r w:rsidRPr="00234220">
        <w:rPr>
          <w:rFonts w:ascii="宋体" w:hAnsi="宋体" w:cs="Times New Roman" w:hint="eastAsia"/>
          <w:bCs/>
          <w:color w:val="auto"/>
          <w:kern w:val="2"/>
          <w:szCs w:val="24"/>
          <w:u w:val="single"/>
          <w:lang w:eastAsia="zh-CN"/>
        </w:rPr>
        <w:t xml:space="preserve">                                                    </w:t>
      </w:r>
    </w:p>
    <w:p w14:paraId="763B3DBA"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货款支付步骤和办法：</w:t>
      </w:r>
      <w:r w:rsidRPr="00234220">
        <w:rPr>
          <w:rFonts w:ascii="宋体" w:hAnsi="宋体" w:cs="Times New Roman" w:hint="eastAsia"/>
          <w:bCs/>
          <w:color w:val="auto"/>
          <w:kern w:val="2"/>
          <w:szCs w:val="24"/>
          <w:u w:val="single"/>
          <w:lang w:eastAsia="zh-CN"/>
        </w:rPr>
        <w:t xml:space="preserve">                                                   </w:t>
      </w:r>
    </w:p>
    <w:p w14:paraId="59BBECD3"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售后服务：</w:t>
      </w:r>
      <w:r w:rsidRPr="00234220">
        <w:rPr>
          <w:rFonts w:ascii="宋体" w:hAnsi="宋体" w:cs="Times New Roman" w:hint="eastAsia"/>
          <w:bCs/>
          <w:color w:val="auto"/>
          <w:kern w:val="2"/>
          <w:szCs w:val="24"/>
          <w:u w:val="single"/>
          <w:lang w:eastAsia="zh-CN"/>
        </w:rPr>
        <w:t xml:space="preserve">                                                             </w:t>
      </w:r>
    </w:p>
    <w:p w14:paraId="197935FE"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违约责任：</w:t>
      </w:r>
      <w:r w:rsidRPr="00234220">
        <w:rPr>
          <w:rFonts w:ascii="宋体" w:hAnsi="宋体" w:cs="Times New Roman" w:hint="eastAsia"/>
          <w:bCs/>
          <w:color w:val="auto"/>
          <w:kern w:val="2"/>
          <w:szCs w:val="24"/>
          <w:u w:val="single"/>
          <w:lang w:eastAsia="zh-CN"/>
        </w:rPr>
        <w:t xml:space="preserve">                                                             </w:t>
      </w:r>
    </w:p>
    <w:p w14:paraId="5A1914DC"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color w:val="auto"/>
          <w:kern w:val="2"/>
          <w:szCs w:val="24"/>
          <w:lang w:eastAsia="zh-CN"/>
        </w:rPr>
        <w:t>解决争议的方</w:t>
      </w:r>
      <w:r w:rsidRPr="00234220">
        <w:rPr>
          <w:rFonts w:ascii="宋体" w:hAnsi="宋体" w:cs="Times New Roman" w:hint="eastAsia"/>
          <w:color w:val="auto"/>
          <w:kern w:val="2"/>
          <w:szCs w:val="24"/>
          <w:lang w:eastAsia="zh-CN"/>
        </w:rPr>
        <w:t>式：</w:t>
      </w:r>
      <w:r w:rsidRPr="00234220">
        <w:rPr>
          <w:rFonts w:ascii="宋体" w:hAnsi="宋体" w:cs="Times New Roman" w:hint="eastAsia"/>
          <w:color w:val="auto"/>
          <w:kern w:val="2"/>
          <w:szCs w:val="24"/>
          <w:u w:val="single"/>
          <w:lang w:eastAsia="zh-CN"/>
        </w:rPr>
        <w:t xml:space="preserve">                                                       </w:t>
      </w:r>
    </w:p>
    <w:p w14:paraId="0F420F9F"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其他事项：</w:t>
      </w:r>
      <w:r w:rsidRPr="00234220">
        <w:rPr>
          <w:rFonts w:ascii="宋体" w:hAnsi="宋体" w:cs="Times New Roman" w:hint="eastAsia"/>
          <w:bCs/>
          <w:color w:val="auto"/>
          <w:kern w:val="2"/>
          <w:szCs w:val="24"/>
          <w:u w:val="single"/>
          <w:lang w:eastAsia="zh-CN"/>
        </w:rPr>
        <w:t xml:space="preserve">                                                             </w:t>
      </w:r>
    </w:p>
    <w:p w14:paraId="745DF61D" w14:textId="77777777" w:rsidR="00DA30C6" w:rsidRPr="00234220" w:rsidRDefault="00D27F61">
      <w:pPr>
        <w:widowControl w:val="0"/>
        <w:numPr>
          <w:ilvl w:val="0"/>
          <w:numId w:val="3"/>
        </w:numPr>
        <w:tabs>
          <w:tab w:val="clear" w:pos="450"/>
          <w:tab w:val="left" w:pos="0"/>
          <w:tab w:val="left" w:pos="210"/>
          <w:tab w:val="left" w:pos="840"/>
          <w:tab w:val="left" w:pos="1260"/>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合同不可分割部分：</w:t>
      </w:r>
    </w:p>
    <w:p w14:paraId="53B7AEF2" w14:textId="77777777" w:rsidR="00DA30C6" w:rsidRPr="00234220" w:rsidRDefault="00D27F61">
      <w:pPr>
        <w:widowControl w:val="0"/>
        <w:tabs>
          <w:tab w:val="left" w:pos="0"/>
          <w:tab w:val="left" w:pos="210"/>
          <w:tab w:val="left" w:pos="420"/>
          <w:tab w:val="left" w:pos="1155"/>
        </w:tabs>
        <w:kinsoku/>
        <w:autoSpaceDE/>
        <w:autoSpaceDN/>
        <w:adjustRightInd/>
        <w:snapToGrid/>
        <w:spacing w:line="440" w:lineRule="exact"/>
        <w:ind w:firstLine="48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招标文件、投标文件、合同条款及中标通知书，乙方在投标、评审过程中所作其他有关承诺、声明、书面澄清等均为合同不可分割的部分，与主合同具有同等法律效力。</w:t>
      </w:r>
    </w:p>
    <w:p w14:paraId="48BF4FDB" w14:textId="77777777" w:rsidR="00DA30C6" w:rsidRPr="00234220" w:rsidRDefault="00D27F61">
      <w:pPr>
        <w:widowControl w:val="0"/>
        <w:numPr>
          <w:ilvl w:val="0"/>
          <w:numId w:val="3"/>
        </w:numPr>
        <w:tabs>
          <w:tab w:val="clear" w:pos="450"/>
          <w:tab w:val="left" w:pos="0"/>
          <w:tab w:val="left" w:pos="210"/>
          <w:tab w:val="left" w:pos="840"/>
          <w:tab w:val="left" w:pos="1155"/>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合同备案：</w:t>
      </w:r>
    </w:p>
    <w:p w14:paraId="6E676B82" w14:textId="77777777" w:rsidR="00DA30C6" w:rsidRPr="00234220" w:rsidRDefault="00D27F61">
      <w:pPr>
        <w:widowControl w:val="0"/>
        <w:tabs>
          <w:tab w:val="left" w:pos="0"/>
        </w:tabs>
        <w:kinsoku/>
        <w:topLinePunct/>
        <w:autoSpaceDE/>
        <w:autoSpaceDN/>
        <w:adjustRightInd/>
        <w:snapToGrid/>
        <w:ind w:firstLine="480"/>
        <w:jc w:val="both"/>
        <w:textAlignment w:val="auto"/>
        <w:rPr>
          <w:rFonts w:ascii="宋体" w:hAnsi="宋体" w:cs="Times New Roman"/>
          <w:bCs/>
          <w:color w:val="auto"/>
          <w:kern w:val="2"/>
          <w:szCs w:val="24"/>
          <w:lang w:eastAsia="zh-CN"/>
        </w:rPr>
      </w:pPr>
      <w:r w:rsidRPr="00234220">
        <w:rPr>
          <w:rFonts w:ascii="宋体" w:hAnsi="宋体" w:cs="Times New Roman" w:hint="eastAsia"/>
          <w:color w:val="auto"/>
          <w:kern w:val="2"/>
          <w:szCs w:val="24"/>
          <w:lang w:eastAsia="zh-CN"/>
        </w:rPr>
        <w:t>本合同一式四份，甲方执贰份，</w:t>
      </w:r>
      <w:r w:rsidRPr="00234220">
        <w:rPr>
          <w:rFonts w:ascii="宋体" w:hAnsi="宋体" w:cs="Times New Roman" w:hint="eastAsia"/>
          <w:bCs/>
          <w:color w:val="auto"/>
          <w:kern w:val="2"/>
          <w:szCs w:val="24"/>
          <w:lang w:eastAsia="zh-CN"/>
        </w:rPr>
        <w:t>乙方</w:t>
      </w:r>
      <w:r w:rsidRPr="00234220">
        <w:rPr>
          <w:rFonts w:ascii="宋体" w:hAnsi="宋体" w:cs="Times New Roman" w:hint="eastAsia"/>
          <w:color w:val="auto"/>
          <w:kern w:val="2"/>
          <w:szCs w:val="24"/>
          <w:lang w:eastAsia="zh-CN"/>
        </w:rPr>
        <w:t>执贰份。</w:t>
      </w:r>
    </w:p>
    <w:p w14:paraId="10944A19" w14:textId="77777777" w:rsidR="00DA30C6" w:rsidRPr="00234220" w:rsidRDefault="00D27F61">
      <w:pPr>
        <w:widowControl w:val="0"/>
        <w:numPr>
          <w:ilvl w:val="0"/>
          <w:numId w:val="3"/>
        </w:numPr>
        <w:tabs>
          <w:tab w:val="clear" w:pos="450"/>
          <w:tab w:val="left" w:pos="0"/>
          <w:tab w:val="left" w:pos="210"/>
          <w:tab w:val="left" w:pos="840"/>
          <w:tab w:val="left" w:pos="1155"/>
        </w:tabs>
        <w:kinsoku/>
        <w:autoSpaceDE/>
        <w:autoSpaceDN/>
        <w:adjustRightInd/>
        <w:snapToGrid/>
        <w:spacing w:line="440" w:lineRule="exact"/>
        <w:ind w:left="0"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生效：</w:t>
      </w:r>
    </w:p>
    <w:p w14:paraId="23EB5BE7" w14:textId="77777777" w:rsidR="00DA30C6" w:rsidRPr="00234220" w:rsidRDefault="00D27F61">
      <w:pPr>
        <w:widowControl w:val="0"/>
        <w:kinsoku/>
        <w:topLinePunct/>
        <w:autoSpaceDE/>
        <w:autoSpaceDN/>
        <w:adjustRightInd/>
        <w:snapToGrid/>
        <w:ind w:firstLine="480"/>
        <w:jc w:val="both"/>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本合同由甲乙双方签字、盖章后生效。</w:t>
      </w:r>
    </w:p>
    <w:p w14:paraId="173176F3" w14:textId="77777777" w:rsidR="00DA30C6" w:rsidRPr="00234220" w:rsidRDefault="00DA30C6">
      <w:pPr>
        <w:widowControl w:val="0"/>
        <w:kinsoku/>
        <w:autoSpaceDE/>
        <w:autoSpaceDN/>
        <w:adjustRightInd/>
        <w:snapToGrid/>
        <w:spacing w:line="440" w:lineRule="exact"/>
        <w:ind w:firstLineChars="0" w:firstLine="0"/>
        <w:jc w:val="both"/>
        <w:textAlignment w:val="auto"/>
        <w:rPr>
          <w:rFonts w:ascii="宋体" w:hAnsi="宋体" w:cs="Times New Roman"/>
          <w:bCs/>
          <w:color w:val="auto"/>
          <w:kern w:val="2"/>
          <w:szCs w:val="24"/>
          <w:lang w:eastAsia="zh-CN"/>
        </w:rPr>
      </w:pPr>
    </w:p>
    <w:p w14:paraId="5FAD0D6F" w14:textId="77777777" w:rsidR="00DA30C6" w:rsidRPr="00234220" w:rsidRDefault="00D27F61">
      <w:pPr>
        <w:widowControl w:val="0"/>
        <w:kinsoku/>
        <w:autoSpaceDE/>
        <w:autoSpaceDN/>
        <w:adjustRightInd/>
        <w:snapToGrid/>
        <w:spacing w:line="440" w:lineRule="exact"/>
        <w:ind w:firstLineChars="0" w:firstLine="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甲方（采购人）：</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（盖章）  乙方（中标供应商）：</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（盖章）</w:t>
      </w:r>
    </w:p>
    <w:p w14:paraId="0CE94E45" w14:textId="77777777" w:rsidR="00DA30C6" w:rsidRPr="00234220" w:rsidRDefault="00D27F61">
      <w:pPr>
        <w:widowControl w:val="0"/>
        <w:kinsoku/>
        <w:autoSpaceDE/>
        <w:autoSpaceDN/>
        <w:adjustRightInd/>
        <w:snapToGrid/>
        <w:spacing w:line="440" w:lineRule="exact"/>
        <w:ind w:firstLineChars="0" w:firstLine="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法定（授权）代表人：</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 xml:space="preserve">    法定（授权）代表人：</w:t>
      </w:r>
      <w:r w:rsidRPr="00234220">
        <w:rPr>
          <w:rFonts w:ascii="宋体" w:hAnsi="宋体" w:cs="Times New Roman" w:hint="eastAsia"/>
          <w:bCs/>
          <w:color w:val="auto"/>
          <w:kern w:val="2"/>
          <w:szCs w:val="24"/>
          <w:u w:val="single"/>
          <w:lang w:eastAsia="zh-CN"/>
        </w:rPr>
        <w:t xml:space="preserve">                   </w:t>
      </w:r>
    </w:p>
    <w:p w14:paraId="6D6C529A" w14:textId="77777777" w:rsidR="00DA30C6" w:rsidRPr="00234220" w:rsidRDefault="00D27F61">
      <w:pPr>
        <w:widowControl w:val="0"/>
        <w:kinsoku/>
        <w:autoSpaceDE/>
        <w:autoSpaceDN/>
        <w:adjustRightInd/>
        <w:snapToGrid/>
        <w:spacing w:line="440" w:lineRule="exact"/>
        <w:ind w:firstLineChars="0" w:firstLine="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年</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月</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 xml:space="preserve">日               </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年</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月</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hint="eastAsia"/>
          <w:bCs/>
          <w:color w:val="auto"/>
          <w:kern w:val="2"/>
          <w:szCs w:val="24"/>
          <w:lang w:eastAsia="zh-CN"/>
        </w:rPr>
        <w:t>日</w:t>
      </w:r>
    </w:p>
    <w:p w14:paraId="6FA9DE38" w14:textId="77777777" w:rsidR="00DA30C6" w:rsidRPr="00234220" w:rsidRDefault="00D27F61">
      <w:pPr>
        <w:widowControl w:val="0"/>
        <w:kinsoku/>
        <w:autoSpaceDE/>
        <w:autoSpaceDN/>
        <w:adjustRightInd/>
        <w:snapToGrid/>
        <w:spacing w:line="440" w:lineRule="exact"/>
        <w:ind w:firstLineChars="100" w:firstLine="24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 xml:space="preserve">                                      乙方户名：</w:t>
      </w:r>
      <w:r w:rsidRPr="00234220">
        <w:rPr>
          <w:rFonts w:ascii="宋体" w:hAnsi="宋体" w:cs="Times New Roman" w:hint="eastAsia"/>
          <w:bCs/>
          <w:color w:val="auto"/>
          <w:kern w:val="2"/>
          <w:szCs w:val="24"/>
          <w:u w:val="single"/>
          <w:lang w:eastAsia="zh-CN"/>
        </w:rPr>
        <w:t xml:space="preserve">                             </w:t>
      </w:r>
    </w:p>
    <w:p w14:paraId="62BF0958" w14:textId="77777777" w:rsidR="00DA30C6" w:rsidRPr="00234220" w:rsidRDefault="00D27F61">
      <w:pPr>
        <w:widowControl w:val="0"/>
        <w:kinsoku/>
        <w:autoSpaceDE/>
        <w:autoSpaceDN/>
        <w:adjustRightInd/>
        <w:snapToGrid/>
        <w:spacing w:line="440" w:lineRule="exact"/>
        <w:ind w:firstLineChars="100" w:firstLine="24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 xml:space="preserve">                                      乙方开户银行：</w:t>
      </w:r>
      <w:r w:rsidRPr="00234220">
        <w:rPr>
          <w:rFonts w:ascii="宋体" w:hAnsi="宋体" w:cs="Times New Roman" w:hint="eastAsia"/>
          <w:bCs/>
          <w:color w:val="auto"/>
          <w:kern w:val="2"/>
          <w:szCs w:val="24"/>
          <w:u w:val="single"/>
          <w:lang w:eastAsia="zh-CN"/>
        </w:rPr>
        <w:t xml:space="preserve">                         </w:t>
      </w:r>
    </w:p>
    <w:p w14:paraId="55D670AD" w14:textId="77777777" w:rsidR="00DA30C6" w:rsidRPr="00234220" w:rsidRDefault="00D27F61">
      <w:pPr>
        <w:widowControl w:val="0"/>
        <w:kinsoku/>
        <w:autoSpaceDE/>
        <w:autoSpaceDN/>
        <w:adjustRightInd/>
        <w:snapToGrid/>
        <w:spacing w:line="440" w:lineRule="exact"/>
        <w:ind w:firstLineChars="0" w:firstLine="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 xml:space="preserve">                                        乙方账号：</w:t>
      </w:r>
      <w:r w:rsidRPr="00234220">
        <w:rPr>
          <w:rFonts w:ascii="宋体" w:hAnsi="宋体" w:cs="Times New Roman" w:hint="eastAsia"/>
          <w:bCs/>
          <w:color w:val="auto"/>
          <w:kern w:val="2"/>
          <w:szCs w:val="24"/>
          <w:u w:val="single"/>
          <w:lang w:eastAsia="zh-CN"/>
        </w:rPr>
        <w:t xml:space="preserve">                             </w:t>
      </w:r>
    </w:p>
    <w:p w14:paraId="1EAD726B" w14:textId="77777777" w:rsidR="00DA30C6" w:rsidRPr="00234220" w:rsidRDefault="00D27F61">
      <w:pPr>
        <w:widowControl w:val="0"/>
        <w:kinsoku/>
        <w:autoSpaceDE/>
        <w:autoSpaceDN/>
        <w:adjustRightInd/>
        <w:snapToGrid/>
        <w:ind w:firstLineChars="0" w:firstLine="0"/>
        <w:textAlignment w:val="auto"/>
        <w:rPr>
          <w:rFonts w:ascii="宋体" w:hAnsi="宋体" w:cs="Times New Roman"/>
          <w:bCs/>
          <w:color w:val="auto"/>
          <w:kern w:val="2"/>
          <w:sz w:val="21"/>
          <w:szCs w:val="24"/>
          <w:lang w:eastAsia="zh-CN"/>
        </w:rPr>
      </w:pPr>
      <w:r w:rsidRPr="00234220">
        <w:rPr>
          <w:rFonts w:ascii="宋体" w:hAnsi="宋体" w:cs="Times New Roman" w:hint="eastAsia"/>
          <w:b/>
          <w:bCs/>
          <w:color w:val="auto"/>
          <w:kern w:val="2"/>
          <w:sz w:val="21"/>
          <w:szCs w:val="24"/>
          <w:lang w:eastAsia="zh-CN"/>
        </w:rPr>
        <w:t xml:space="preserve">  </w:t>
      </w:r>
    </w:p>
    <w:p w14:paraId="7F0B36FA" w14:textId="77777777" w:rsidR="00DA30C6" w:rsidRPr="00234220" w:rsidRDefault="00D27F61">
      <w:pPr>
        <w:widowControl w:val="0"/>
        <w:kinsoku/>
        <w:autoSpaceDE/>
        <w:autoSpaceDN/>
        <w:adjustRightInd/>
        <w:snapToGrid/>
        <w:ind w:firstLineChars="0" w:firstLine="0"/>
        <w:textAlignment w:val="auto"/>
        <w:rPr>
          <w:rFonts w:ascii="宋体" w:hAnsi="宋体" w:cs="Times New Roman"/>
          <w:bCs/>
          <w:color w:val="auto"/>
          <w:kern w:val="2"/>
          <w:sz w:val="21"/>
          <w:szCs w:val="24"/>
          <w:lang w:eastAsia="zh-CN"/>
        </w:rPr>
      </w:pPr>
      <w:r w:rsidRPr="00234220">
        <w:rPr>
          <w:rFonts w:ascii="宋体" w:hAnsi="宋体" w:cs="Times New Roman" w:hint="eastAsia"/>
          <w:bCs/>
          <w:color w:val="auto"/>
          <w:kern w:val="2"/>
          <w:sz w:val="21"/>
          <w:szCs w:val="24"/>
          <w:lang w:eastAsia="zh-CN"/>
        </w:rPr>
        <w:t>★</w:t>
      </w:r>
      <w:r w:rsidRPr="00234220">
        <w:rPr>
          <w:rFonts w:ascii="宋体" w:hAnsi="宋体" w:cs="Times New Roman" w:hint="eastAsia"/>
          <w:b/>
          <w:bCs/>
          <w:color w:val="auto"/>
          <w:kern w:val="2"/>
          <w:sz w:val="21"/>
          <w:szCs w:val="24"/>
          <w:lang w:eastAsia="zh-CN"/>
        </w:rPr>
        <w:t>备注：1、</w:t>
      </w:r>
      <w:r w:rsidRPr="00234220">
        <w:rPr>
          <w:rFonts w:ascii="宋体" w:hAnsi="宋体" w:cs="Times New Roman" w:hint="eastAsia"/>
          <w:bCs/>
          <w:color w:val="auto"/>
          <w:kern w:val="2"/>
          <w:sz w:val="21"/>
          <w:szCs w:val="24"/>
          <w:lang w:eastAsia="zh-CN"/>
        </w:rPr>
        <w:t>甲乙双方必须以本格式文本拟订合同。</w:t>
      </w:r>
    </w:p>
    <w:p w14:paraId="6C49194B" w14:textId="77777777" w:rsidR="00DA30C6" w:rsidRPr="00234220" w:rsidRDefault="00D27F61">
      <w:pPr>
        <w:widowControl w:val="0"/>
        <w:kinsoku/>
        <w:autoSpaceDE/>
        <w:autoSpaceDN/>
        <w:adjustRightInd/>
        <w:snapToGrid/>
        <w:ind w:firstLineChars="400" w:firstLine="840"/>
        <w:textAlignment w:val="auto"/>
        <w:rPr>
          <w:rFonts w:ascii="宋体" w:hAnsi="宋体" w:cs="Times New Roman"/>
          <w:bCs/>
          <w:color w:val="auto"/>
          <w:kern w:val="2"/>
          <w:sz w:val="21"/>
          <w:szCs w:val="24"/>
          <w:lang w:eastAsia="zh-CN"/>
        </w:rPr>
      </w:pPr>
      <w:r w:rsidRPr="00234220">
        <w:rPr>
          <w:rFonts w:ascii="宋体" w:hAnsi="宋体" w:cs="Times New Roman" w:hint="eastAsia"/>
          <w:bCs/>
          <w:color w:val="auto"/>
          <w:kern w:val="2"/>
          <w:sz w:val="21"/>
          <w:szCs w:val="24"/>
          <w:lang w:eastAsia="zh-CN"/>
        </w:rPr>
        <w:t>2、本项目无需收取履约保证金。</w:t>
      </w:r>
    </w:p>
    <w:p w14:paraId="4B5C317B" w14:textId="77777777" w:rsidR="00DA30C6" w:rsidRPr="00234220" w:rsidRDefault="00D27F61">
      <w:pPr>
        <w:widowControl w:val="0"/>
        <w:kinsoku/>
        <w:autoSpaceDE/>
        <w:autoSpaceDN/>
        <w:adjustRightInd/>
        <w:snapToGrid/>
        <w:ind w:firstLineChars="0" w:firstLine="0"/>
        <w:jc w:val="center"/>
        <w:textAlignment w:val="auto"/>
        <w:rPr>
          <w:rFonts w:ascii="宋体" w:hAnsi="宋体" w:cs="Times New Roman"/>
          <w:b/>
          <w:color w:val="auto"/>
          <w:kern w:val="2"/>
          <w:sz w:val="32"/>
          <w:szCs w:val="32"/>
          <w:lang w:eastAsia="zh-CN"/>
        </w:rPr>
      </w:pPr>
      <w:r w:rsidRPr="00234220">
        <w:rPr>
          <w:rFonts w:ascii="宋体" w:hAnsi="宋体" w:cs="Times New Roman"/>
          <w:b/>
          <w:color w:val="auto"/>
          <w:kern w:val="2"/>
          <w:sz w:val="44"/>
          <w:szCs w:val="44"/>
          <w:lang w:eastAsia="zh-CN"/>
        </w:rPr>
        <w:br w:type="page"/>
      </w:r>
      <w:r w:rsidRPr="00234220">
        <w:rPr>
          <w:rFonts w:ascii="宋体" w:hAnsi="宋体" w:cs="Times New Roman" w:hint="eastAsia"/>
          <w:b/>
          <w:color w:val="auto"/>
          <w:kern w:val="2"/>
          <w:sz w:val="32"/>
          <w:szCs w:val="32"/>
          <w:lang w:eastAsia="zh-CN"/>
        </w:rPr>
        <w:t>合同条款</w:t>
      </w:r>
    </w:p>
    <w:p w14:paraId="2AE3106E" w14:textId="77777777" w:rsidR="00DA30C6" w:rsidRPr="00234220" w:rsidRDefault="00D27F61">
      <w:pPr>
        <w:widowControl w:val="0"/>
        <w:kinsoku/>
        <w:autoSpaceDE/>
        <w:autoSpaceDN/>
        <w:adjustRightInd/>
        <w:snapToGrid/>
        <w:ind w:firstLineChars="0" w:firstLine="480"/>
        <w:textAlignment w:val="auto"/>
        <w:rPr>
          <w:rFonts w:ascii="宋体" w:hAnsi="宋体" w:cs="宋体"/>
          <w:snapToGrid/>
          <w:color w:val="auto"/>
          <w:szCs w:val="24"/>
          <w:lang w:eastAsia="zh-CN"/>
        </w:rPr>
      </w:pPr>
      <w:r w:rsidRPr="00234220">
        <w:rPr>
          <w:rFonts w:ascii="宋体" w:hAnsi="宋体" w:cs="宋体" w:hint="eastAsia"/>
          <w:snapToGrid/>
          <w:color w:val="auto"/>
          <w:szCs w:val="24"/>
          <w:lang w:eastAsia="zh-CN"/>
        </w:rPr>
        <w:t>根据《中华人民共和国民法典》以及其他有关法律、行政法规，遵循平等、自愿、公平和诚实信用的原则，就天一中学绿化外包服务项目内容的基础上，协商一致，订立本合同。</w:t>
      </w:r>
    </w:p>
    <w:p w14:paraId="63FA1025"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shd w:val="clear" w:color="auto" w:fill="FFFFFF"/>
          <w:lang w:eastAsia="zh-CN"/>
        </w:rPr>
        <w:t>第一条 合同项目</w:t>
      </w:r>
    </w:p>
    <w:p w14:paraId="0B4A4086" w14:textId="77777777" w:rsidR="00DA30C6" w:rsidRPr="00234220" w:rsidRDefault="00D27F61" w:rsidP="00B2054D">
      <w:pPr>
        <w:widowControl w:val="0"/>
        <w:kinsoku/>
        <w:autoSpaceDE/>
        <w:autoSpaceDN/>
        <w:adjustRightInd/>
        <w:snapToGrid/>
        <w:ind w:firstLineChars="0"/>
        <w:textAlignment w:val="auto"/>
        <w:rPr>
          <w:rFonts w:ascii="宋体" w:hAnsi="宋体" w:cs="宋体"/>
          <w:b/>
          <w:bCs/>
          <w:snapToGrid/>
          <w:color w:val="auto"/>
          <w:szCs w:val="24"/>
          <w:shd w:val="clear" w:color="auto" w:fill="FFFFFF"/>
          <w:lang w:eastAsia="zh-CN"/>
        </w:rPr>
      </w:pPr>
      <w:r w:rsidRPr="00234220">
        <w:rPr>
          <w:rFonts w:ascii="宋体" w:hAnsi="宋体" w:cs="宋体" w:hint="eastAsia"/>
          <w:snapToGrid/>
          <w:color w:val="auto"/>
          <w:szCs w:val="24"/>
          <w:lang w:eastAsia="zh-CN"/>
        </w:rPr>
        <w:t>乙方负责甲方校园内的全部绿化养护工作，绿化面积为88755平方米，水面20000平方米，校园内各类树木为4669棵，其中体育馆512棵；校园内现有植物品种300多种，各类植物主题园（林）30多个，成片的药用植物50多个品种。维护及提高智能农业课程中心（生态暖房）；学校沿河区域花卉和农作物带；映天湖沿岸小动物饲养基地和水产养殖基地；学校宿舍区域植物扦插、嫁接培养基地等绿化养护。</w:t>
      </w:r>
    </w:p>
    <w:p w14:paraId="3A9A096E"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第三条 服务内容</w:t>
      </w:r>
    </w:p>
    <w:p w14:paraId="42689601" w14:textId="77777777" w:rsidR="00DA30C6" w:rsidRPr="00234220" w:rsidRDefault="00D27F61">
      <w:pPr>
        <w:shd w:val="clear" w:color="auto" w:fill="FFFFFF"/>
        <w:kinsoku/>
        <w:autoSpaceDE/>
        <w:autoSpaceDN/>
        <w:adjustRightInd/>
        <w:snapToGrid/>
        <w:ind w:firstLineChars="0" w:firstLine="480"/>
        <w:textAlignment w:val="auto"/>
        <w:rPr>
          <w:rFonts w:ascii="宋体" w:hAnsi="宋体" w:cs="宋体"/>
          <w:snapToGrid/>
          <w:color w:val="auto"/>
          <w:szCs w:val="24"/>
          <w:lang w:eastAsia="zh-CN"/>
        </w:rPr>
      </w:pPr>
      <w:r w:rsidRPr="00234220">
        <w:rPr>
          <w:rFonts w:ascii="宋体" w:hAnsi="宋体" w:cs="宋体" w:hint="eastAsia"/>
          <w:snapToGrid/>
          <w:color w:val="auto"/>
          <w:szCs w:val="24"/>
          <w:shd w:val="clear" w:color="auto" w:fill="FFFFFF"/>
          <w:lang w:eastAsia="zh-CN"/>
        </w:rPr>
        <w:t>1.日常养护：</w:t>
      </w:r>
      <w:r w:rsidRPr="00234220">
        <w:rPr>
          <w:rFonts w:ascii="宋体" w:hAnsi="宋体" w:cs="宋体" w:hint="eastAsia"/>
          <w:snapToGrid/>
          <w:color w:val="auto"/>
          <w:szCs w:val="24"/>
          <w:lang w:eastAsia="zh-CN"/>
        </w:rPr>
        <w:t>负责校园内乔灌木、草花、绿地、小品景观等的日常养护（包含但不限于浇水、松土、施肥、病虫害防治、修剪、移栽等）；装饰美化等；天一湖湖面保洁；小动物管理及饲养；化粪池清坑施肥；菊花嫁接等，工具由乙方提供。</w:t>
      </w:r>
    </w:p>
    <w:p w14:paraId="414F846C" w14:textId="77777777" w:rsidR="00DA30C6" w:rsidRPr="00234220" w:rsidRDefault="00D27F61">
      <w:pPr>
        <w:shd w:val="clear" w:color="auto" w:fill="FFFFFF"/>
        <w:kinsoku/>
        <w:autoSpaceDE/>
        <w:autoSpaceDN/>
        <w:adjustRightInd/>
        <w:snapToGrid/>
        <w:ind w:firstLineChars="0" w:firstLine="480"/>
        <w:textAlignment w:val="auto"/>
        <w:rPr>
          <w:rFonts w:ascii="宋体" w:hAnsi="宋体" w:cs="宋体"/>
          <w:snapToGrid/>
          <w:color w:val="auto"/>
          <w:szCs w:val="24"/>
          <w:shd w:val="clear" w:color="auto" w:fill="FFFFFF"/>
          <w:lang w:eastAsia="zh-CN"/>
        </w:rPr>
      </w:pPr>
      <w:r w:rsidRPr="00234220">
        <w:rPr>
          <w:rFonts w:ascii="宋体" w:hAnsi="宋体" w:cs="宋体" w:hint="eastAsia"/>
          <w:snapToGrid/>
          <w:color w:val="auto"/>
          <w:szCs w:val="24"/>
          <w:shd w:val="clear" w:color="auto" w:fill="FFFFFF"/>
          <w:lang w:eastAsia="zh-CN"/>
        </w:rPr>
        <w:t>2.突发事件处置：如遭遇风雨雷电、植被病虫害等突发事件,需要及时报告甲方并处理。</w:t>
      </w:r>
    </w:p>
    <w:p w14:paraId="2297F7D5" w14:textId="77777777" w:rsidR="00DA30C6" w:rsidRPr="00234220" w:rsidRDefault="00D27F61">
      <w:pPr>
        <w:shd w:val="clear" w:color="auto" w:fill="FFFFFF"/>
        <w:kinsoku/>
        <w:autoSpaceDE/>
        <w:autoSpaceDN/>
        <w:adjustRightInd/>
        <w:snapToGrid/>
        <w:ind w:firstLineChars="0" w:firstLine="480"/>
        <w:textAlignment w:val="auto"/>
        <w:rPr>
          <w:rFonts w:ascii="宋体" w:hAnsi="宋体" w:cs="宋体"/>
          <w:snapToGrid/>
          <w:color w:val="auto"/>
          <w:szCs w:val="24"/>
          <w:shd w:val="clear" w:color="auto" w:fill="FFFFFF"/>
          <w:lang w:eastAsia="zh-CN"/>
        </w:rPr>
      </w:pPr>
      <w:r w:rsidRPr="00234220">
        <w:rPr>
          <w:rFonts w:ascii="宋体" w:hAnsi="宋体" w:cs="宋体" w:hint="eastAsia"/>
          <w:snapToGrid/>
          <w:color w:val="auto"/>
          <w:szCs w:val="24"/>
          <w:shd w:val="clear" w:color="auto" w:fill="FFFFFF"/>
          <w:lang w:eastAsia="zh-CN"/>
        </w:rPr>
        <w:t>3.乙方负责清理养护作业时产生的垃圾，及车辆清运费用。</w:t>
      </w:r>
    </w:p>
    <w:p w14:paraId="3B0B5CA1"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第四条 服务标准</w:t>
      </w:r>
    </w:p>
    <w:p w14:paraId="3DED5372" w14:textId="77777777" w:rsidR="00DA30C6" w:rsidRPr="00234220" w:rsidRDefault="00D27F61">
      <w:pPr>
        <w:widowControl w:val="0"/>
        <w:kinsoku/>
        <w:autoSpaceDE/>
        <w:autoSpaceDN/>
        <w:adjustRightInd/>
        <w:snapToGrid/>
        <w:ind w:firstLineChars="0" w:firstLine="480"/>
        <w:textAlignment w:val="auto"/>
        <w:rPr>
          <w:rFonts w:ascii="宋体" w:hAnsi="宋体" w:cs="宋体"/>
          <w:bCs/>
          <w:snapToGrid/>
          <w:color w:val="auto"/>
          <w:szCs w:val="24"/>
          <w:lang w:eastAsia="zh-CN"/>
        </w:rPr>
      </w:pPr>
      <w:r w:rsidRPr="00234220">
        <w:rPr>
          <w:rFonts w:ascii="宋体" w:hAnsi="宋体" w:cs="宋体" w:hint="eastAsia"/>
          <w:bCs/>
          <w:snapToGrid/>
          <w:color w:val="auto"/>
          <w:szCs w:val="24"/>
          <w:lang w:eastAsia="zh-CN"/>
        </w:rPr>
        <w:t>绿化养护标准参照国家住建部颁布的《城市园林绿化养护工作质量标准》中二级养护管理要求。</w:t>
      </w:r>
    </w:p>
    <w:p w14:paraId="54A716C7"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第五条 组成本合同的有关文件</w:t>
      </w:r>
    </w:p>
    <w:p w14:paraId="2921AC62" w14:textId="77777777" w:rsidR="00DA30C6" w:rsidRPr="00234220" w:rsidRDefault="00D27F61">
      <w:pPr>
        <w:kinsoku/>
        <w:autoSpaceDE/>
        <w:autoSpaceDN/>
        <w:adjustRightInd/>
        <w:snapToGrid/>
        <w:ind w:firstLineChars="0" w:firstLine="480"/>
        <w:textAlignment w:val="auto"/>
        <w:rPr>
          <w:rFonts w:ascii="宋体" w:hAnsi="宋体" w:cs="宋体"/>
          <w:bCs/>
          <w:snapToGrid/>
          <w:color w:val="auto"/>
          <w:szCs w:val="24"/>
          <w:lang w:eastAsia="zh-CN"/>
        </w:rPr>
      </w:pPr>
      <w:r w:rsidRPr="00234220">
        <w:rPr>
          <w:rFonts w:ascii="宋体" w:hAnsi="宋体" w:hint="eastAsia"/>
          <w:snapToGrid/>
          <w:color w:val="auto"/>
          <w:szCs w:val="24"/>
          <w:lang w:eastAsia="zh-CN"/>
        </w:rPr>
        <w:t>关于无锡市政府采购</w:t>
      </w:r>
      <w:r w:rsidRPr="00234220">
        <w:rPr>
          <w:rFonts w:ascii="宋体" w:hAnsi="宋体" w:hint="eastAsia"/>
          <w:snapToGrid/>
          <w:color w:val="auto"/>
          <w:szCs w:val="24"/>
          <w:u w:val="single"/>
          <w:lang w:eastAsia="zh-CN"/>
        </w:rPr>
        <w:t xml:space="preserve">                    </w:t>
      </w:r>
      <w:r w:rsidRPr="00234220">
        <w:rPr>
          <w:rFonts w:ascii="宋体" w:hAnsi="宋体" w:hint="eastAsia"/>
          <w:bCs/>
          <w:snapToGrid/>
          <w:color w:val="auto"/>
          <w:szCs w:val="24"/>
          <w:u w:val="single"/>
          <w:lang w:eastAsia="zh-CN"/>
        </w:rPr>
        <w:t xml:space="preserve"> </w:t>
      </w:r>
      <w:r w:rsidRPr="00234220">
        <w:rPr>
          <w:rFonts w:ascii="宋体" w:hAnsi="宋体" w:hint="eastAsia"/>
          <w:snapToGrid/>
          <w:color w:val="auto"/>
          <w:szCs w:val="24"/>
          <w:lang w:eastAsia="zh-CN"/>
        </w:rPr>
        <w:t>的</w:t>
      </w:r>
      <w:r w:rsidRPr="00234220">
        <w:rPr>
          <w:rFonts w:ascii="宋体" w:hAnsi="宋体" w:hint="eastAsia"/>
          <w:bCs/>
          <w:snapToGrid/>
          <w:color w:val="auto"/>
          <w:szCs w:val="24"/>
          <w:lang w:eastAsia="zh-CN"/>
        </w:rPr>
        <w:t>招标文件、投标文件、合同条款及中标通知书，乙方在投标、评标过程中所作其他有关承诺、声明、书面澄清等均为合同不可分割的部分，与主合同具有同等法律效力。</w:t>
      </w:r>
    </w:p>
    <w:p w14:paraId="0BDEE826"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第六条 考核机制</w:t>
      </w:r>
    </w:p>
    <w:p w14:paraId="017CA44B" w14:textId="77777777" w:rsidR="00DA30C6" w:rsidRPr="00234220" w:rsidRDefault="00D27F61">
      <w:pPr>
        <w:shd w:val="clear" w:color="auto" w:fill="FFFFFF"/>
        <w:kinsoku/>
        <w:autoSpaceDE/>
        <w:autoSpaceDN/>
        <w:adjustRightInd/>
        <w:snapToGrid/>
        <w:ind w:firstLineChars="0" w:firstLine="480"/>
        <w:textAlignment w:val="auto"/>
        <w:rPr>
          <w:rFonts w:ascii="宋体" w:hAnsi="宋体" w:cs="宋体"/>
          <w:snapToGrid/>
          <w:color w:val="auto"/>
          <w:szCs w:val="24"/>
          <w:lang w:eastAsia="zh-CN"/>
        </w:rPr>
      </w:pPr>
      <w:r w:rsidRPr="00234220">
        <w:rPr>
          <w:rFonts w:ascii="宋体" w:hAnsi="宋体" w:cs="宋体" w:hint="eastAsia"/>
          <w:snapToGrid/>
          <w:color w:val="auto"/>
          <w:szCs w:val="24"/>
          <w:shd w:val="clear" w:color="auto" w:fill="FFFFFF"/>
          <w:lang w:eastAsia="zh-CN"/>
        </w:rPr>
        <w:t>甲方每月末对乙方服务进行评鉴考核,按照清洁度、植被状态、服务态度等指标打分。详见附件《绿化养护考核标准》。</w:t>
      </w:r>
    </w:p>
    <w:p w14:paraId="25B78459"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第七条 合同价款</w:t>
      </w:r>
    </w:p>
    <w:p w14:paraId="0C5D1F88" w14:textId="77777777" w:rsidR="00DA30C6" w:rsidRPr="00234220" w:rsidRDefault="00D27F61">
      <w:pPr>
        <w:shd w:val="clear" w:color="auto" w:fill="FFFFFF"/>
        <w:kinsoku/>
        <w:autoSpaceDE/>
        <w:autoSpaceDN/>
        <w:adjustRightInd/>
        <w:snapToGrid/>
        <w:ind w:firstLineChars="0" w:firstLine="480"/>
        <w:textAlignment w:val="auto"/>
        <w:rPr>
          <w:rFonts w:ascii="宋体" w:hAnsi="宋体" w:cs="宋体"/>
          <w:snapToGrid/>
          <w:color w:val="auto"/>
          <w:szCs w:val="24"/>
          <w:shd w:val="clear" w:color="auto" w:fill="FFFFFF"/>
          <w:lang w:eastAsia="zh-CN"/>
        </w:rPr>
      </w:pPr>
      <w:r w:rsidRPr="00234220">
        <w:rPr>
          <w:rFonts w:ascii="宋体" w:hAnsi="宋体" w:cs="宋体" w:hint="eastAsia"/>
          <w:snapToGrid/>
          <w:color w:val="auto"/>
          <w:szCs w:val="24"/>
          <w:shd w:val="clear" w:color="auto" w:fill="FFFFFF"/>
          <w:lang w:eastAsia="zh-CN"/>
        </w:rPr>
        <w:t>1、甲方向乙方支付养护服务费共计人民币</w:t>
      </w:r>
      <w:r w:rsidRPr="00234220">
        <w:rPr>
          <w:rFonts w:ascii="宋体" w:hAnsi="宋体" w:hint="eastAsia"/>
          <w:snapToGrid/>
          <w:color w:val="auto"/>
          <w:szCs w:val="24"/>
          <w:u w:val="single"/>
          <w:lang w:eastAsia="zh-CN"/>
        </w:rPr>
        <w:t xml:space="preserve">       </w:t>
      </w:r>
      <w:r w:rsidRPr="00234220">
        <w:rPr>
          <w:rFonts w:ascii="宋体" w:hAnsi="宋体" w:cs="宋体" w:hint="eastAsia"/>
          <w:snapToGrid/>
          <w:color w:val="auto"/>
          <w:szCs w:val="24"/>
          <w:shd w:val="clear" w:color="auto" w:fill="FFFFFF"/>
          <w:lang w:eastAsia="zh-CN"/>
        </w:rPr>
        <w:t>元(大写</w:t>
      </w:r>
      <w:r w:rsidRPr="00234220">
        <w:rPr>
          <w:rFonts w:ascii="宋体" w:hAnsi="宋体" w:hint="eastAsia"/>
          <w:snapToGrid/>
          <w:color w:val="auto"/>
          <w:szCs w:val="24"/>
          <w:u w:val="single"/>
          <w:lang w:eastAsia="zh-CN"/>
        </w:rPr>
        <w:t xml:space="preserve">              </w:t>
      </w:r>
      <w:r w:rsidRPr="00234220">
        <w:rPr>
          <w:rFonts w:ascii="宋体" w:hAnsi="宋体" w:cs="宋体" w:hint="eastAsia"/>
          <w:snapToGrid/>
          <w:color w:val="auto"/>
          <w:szCs w:val="24"/>
          <w:shd w:val="clear" w:color="auto" w:fill="FFFFFF"/>
          <w:lang w:eastAsia="zh-CN"/>
        </w:rPr>
        <w:t>)。</w:t>
      </w:r>
    </w:p>
    <w:p w14:paraId="6B8F512C" w14:textId="77777777" w:rsidR="00DA30C6" w:rsidRPr="00234220" w:rsidRDefault="00D27F61">
      <w:pPr>
        <w:widowControl w:val="0"/>
        <w:kinsoku/>
        <w:autoSpaceDE/>
        <w:autoSpaceDN/>
        <w:adjustRightInd/>
        <w:snapToGrid/>
        <w:ind w:firstLineChars="0" w:firstLine="480"/>
        <w:textAlignment w:val="auto"/>
        <w:rPr>
          <w:rFonts w:ascii="宋体" w:hAnsi="宋体" w:cs="宋体"/>
          <w:snapToGrid/>
          <w:color w:val="auto"/>
          <w:szCs w:val="24"/>
          <w:lang w:eastAsia="zh-CN"/>
        </w:rPr>
      </w:pPr>
      <w:r w:rsidRPr="00234220">
        <w:rPr>
          <w:rFonts w:ascii="宋体" w:hAnsi="宋体" w:cs="宋体" w:hint="eastAsia"/>
          <w:snapToGrid/>
          <w:color w:val="auto"/>
          <w:szCs w:val="24"/>
          <w:shd w:val="clear" w:color="auto" w:fill="FFFFFF"/>
          <w:lang w:eastAsia="zh-CN"/>
        </w:rPr>
        <w:t>2、</w:t>
      </w:r>
      <w:r w:rsidRPr="00234220">
        <w:rPr>
          <w:rFonts w:ascii="宋体" w:hAnsi="宋体" w:cs="宋体" w:hint="eastAsia"/>
          <w:snapToGrid/>
          <w:color w:val="auto"/>
          <w:szCs w:val="24"/>
          <w:lang w:eastAsia="zh-CN"/>
        </w:rPr>
        <w:t>付款方式：养护费用按季支付，经检查考核合格的，结合检查和考核结果于该季度支付前一季度的养护费，以此类推。</w:t>
      </w:r>
    </w:p>
    <w:p w14:paraId="742A0658" w14:textId="77777777" w:rsidR="00DA30C6" w:rsidRPr="00234220" w:rsidRDefault="00D27F61">
      <w:pPr>
        <w:widowControl w:val="0"/>
        <w:kinsoku/>
        <w:autoSpaceDE/>
        <w:autoSpaceDN/>
        <w:adjustRightInd/>
        <w:snapToGrid/>
        <w:ind w:firstLineChars="0" w:firstLine="480"/>
        <w:textAlignment w:val="auto"/>
        <w:rPr>
          <w:rFonts w:ascii="宋体" w:hAnsi="宋体" w:cs="宋体"/>
          <w:snapToGrid/>
          <w:color w:val="auto"/>
          <w:szCs w:val="24"/>
          <w:lang w:eastAsia="zh-CN"/>
        </w:rPr>
      </w:pPr>
      <w:r w:rsidRPr="00234220">
        <w:rPr>
          <w:rFonts w:ascii="宋体" w:hAnsi="宋体" w:cs="宋体" w:hint="eastAsia"/>
          <w:snapToGrid/>
          <w:color w:val="auto"/>
          <w:szCs w:val="24"/>
          <w:lang w:eastAsia="zh-CN"/>
        </w:rPr>
        <w:t>3、预付款支付方式：合同签订后30日内，甲方可向乙方支付合同总金额的10%作为预付款，预付款在项目第一次请款时一次性抵扣。当期付款金额不足抵扣的，在下期请款款中进行抵扣，直至预付款全部抵扣完毕。</w:t>
      </w:r>
    </w:p>
    <w:p w14:paraId="0B426239" w14:textId="77777777" w:rsidR="00DA30C6" w:rsidRPr="00234220" w:rsidRDefault="00D27F61">
      <w:pPr>
        <w:kinsoku/>
        <w:autoSpaceDE/>
        <w:autoSpaceDN/>
        <w:adjustRightInd/>
        <w:snapToGrid/>
        <w:ind w:firstLineChars="0" w:firstLine="464"/>
        <w:textAlignment w:val="auto"/>
        <w:rPr>
          <w:rFonts w:hAnsi="宋体"/>
          <w:snapToGrid/>
          <w:color w:val="auto"/>
          <w:spacing w:val="-4"/>
          <w:szCs w:val="24"/>
          <w:lang w:eastAsia="zh-CN"/>
        </w:rPr>
      </w:pPr>
      <w:r w:rsidRPr="00234220">
        <w:rPr>
          <w:rFonts w:hAnsi="宋体" w:hint="eastAsia"/>
          <w:snapToGrid/>
          <w:color w:val="auto"/>
          <w:spacing w:val="-4"/>
          <w:szCs w:val="24"/>
          <w:lang w:eastAsia="zh-CN"/>
        </w:rPr>
        <w:t>4</w:t>
      </w:r>
      <w:r w:rsidRPr="00234220">
        <w:rPr>
          <w:rFonts w:hAnsi="宋体" w:hint="eastAsia"/>
          <w:snapToGrid/>
          <w:color w:val="auto"/>
          <w:spacing w:val="-4"/>
          <w:szCs w:val="24"/>
          <w:lang w:eastAsia="zh-CN"/>
        </w:rPr>
        <w:t>、甲方将进行月度考核，考核办法详见《绿化养护考核标准》。每月养护考评分应达到良好及良好以上（考评分在</w:t>
      </w:r>
      <w:r w:rsidRPr="00234220">
        <w:rPr>
          <w:rFonts w:hAnsi="宋体" w:hint="eastAsia"/>
          <w:snapToGrid/>
          <w:color w:val="auto"/>
          <w:spacing w:val="-4"/>
          <w:szCs w:val="24"/>
          <w:lang w:eastAsia="zh-CN"/>
        </w:rPr>
        <w:t>90</w:t>
      </w:r>
      <w:r w:rsidRPr="00234220">
        <w:rPr>
          <w:rFonts w:hAnsi="宋体" w:hint="eastAsia"/>
          <w:snapToGrid/>
          <w:color w:val="auto"/>
          <w:spacing w:val="-4"/>
          <w:szCs w:val="24"/>
          <w:lang w:eastAsia="zh-CN"/>
        </w:rPr>
        <w:t>分以上的为优秀，</w:t>
      </w:r>
      <w:r w:rsidRPr="00234220">
        <w:rPr>
          <w:rFonts w:hAnsi="宋体" w:hint="eastAsia"/>
          <w:snapToGrid/>
          <w:color w:val="auto"/>
          <w:spacing w:val="-4"/>
          <w:szCs w:val="24"/>
          <w:lang w:eastAsia="zh-CN"/>
        </w:rPr>
        <w:t>80</w:t>
      </w:r>
      <w:r w:rsidRPr="00234220">
        <w:rPr>
          <w:rFonts w:hAnsi="宋体" w:hint="eastAsia"/>
          <w:snapToGrid/>
          <w:color w:val="auto"/>
          <w:spacing w:val="-4"/>
          <w:szCs w:val="24"/>
          <w:lang w:eastAsia="zh-CN"/>
        </w:rPr>
        <w:t>～</w:t>
      </w:r>
      <w:r w:rsidRPr="00234220">
        <w:rPr>
          <w:rFonts w:hAnsi="宋体" w:hint="eastAsia"/>
          <w:snapToGrid/>
          <w:color w:val="auto"/>
          <w:spacing w:val="-4"/>
          <w:szCs w:val="24"/>
          <w:lang w:eastAsia="zh-CN"/>
        </w:rPr>
        <w:t>90</w:t>
      </w:r>
      <w:r w:rsidRPr="00234220">
        <w:rPr>
          <w:rFonts w:hAnsi="宋体" w:hint="eastAsia"/>
          <w:snapToGrid/>
          <w:color w:val="auto"/>
          <w:spacing w:val="-4"/>
          <w:szCs w:val="24"/>
          <w:lang w:eastAsia="zh-CN"/>
        </w:rPr>
        <w:t>分的为良好，</w:t>
      </w:r>
      <w:r w:rsidRPr="00234220">
        <w:rPr>
          <w:rFonts w:hAnsi="宋体" w:hint="eastAsia"/>
          <w:snapToGrid/>
          <w:color w:val="auto"/>
          <w:spacing w:val="-4"/>
          <w:szCs w:val="24"/>
          <w:lang w:eastAsia="zh-CN"/>
        </w:rPr>
        <w:t>70</w:t>
      </w:r>
      <w:r w:rsidRPr="00234220">
        <w:rPr>
          <w:rFonts w:hAnsi="宋体" w:hint="eastAsia"/>
          <w:snapToGrid/>
          <w:color w:val="auto"/>
          <w:spacing w:val="-4"/>
          <w:szCs w:val="24"/>
          <w:lang w:eastAsia="zh-CN"/>
        </w:rPr>
        <w:t>～</w:t>
      </w:r>
      <w:r w:rsidRPr="00234220">
        <w:rPr>
          <w:rFonts w:hAnsi="宋体" w:hint="eastAsia"/>
          <w:snapToGrid/>
          <w:color w:val="auto"/>
          <w:spacing w:val="-4"/>
          <w:szCs w:val="24"/>
          <w:lang w:eastAsia="zh-CN"/>
        </w:rPr>
        <w:t>80</w:t>
      </w:r>
      <w:r w:rsidRPr="00234220">
        <w:rPr>
          <w:rFonts w:hAnsi="宋体" w:hint="eastAsia"/>
          <w:snapToGrid/>
          <w:color w:val="auto"/>
          <w:spacing w:val="-4"/>
          <w:szCs w:val="24"/>
          <w:lang w:eastAsia="zh-CN"/>
        </w:rPr>
        <w:t>分的为一般，</w:t>
      </w:r>
      <w:r w:rsidRPr="00234220">
        <w:rPr>
          <w:rFonts w:hAnsi="宋体" w:hint="eastAsia"/>
          <w:snapToGrid/>
          <w:color w:val="auto"/>
          <w:spacing w:val="-4"/>
          <w:szCs w:val="24"/>
          <w:lang w:eastAsia="zh-CN"/>
        </w:rPr>
        <w:t>70</w:t>
      </w:r>
      <w:r w:rsidRPr="00234220">
        <w:rPr>
          <w:rFonts w:hAnsi="宋体" w:hint="eastAsia"/>
          <w:snapToGrid/>
          <w:color w:val="auto"/>
          <w:spacing w:val="-4"/>
          <w:szCs w:val="24"/>
          <w:lang w:eastAsia="zh-CN"/>
        </w:rPr>
        <w:t>分以下的为差），每月考核在</w:t>
      </w:r>
      <w:r w:rsidRPr="00234220">
        <w:rPr>
          <w:rFonts w:hAnsi="宋体" w:hint="eastAsia"/>
          <w:snapToGrid/>
          <w:color w:val="auto"/>
          <w:spacing w:val="-4"/>
          <w:szCs w:val="24"/>
          <w:lang w:eastAsia="zh-CN"/>
        </w:rPr>
        <w:t>70</w:t>
      </w:r>
      <w:r w:rsidRPr="00234220">
        <w:rPr>
          <w:rFonts w:hAnsi="宋体" w:hint="eastAsia"/>
          <w:snapToGrid/>
          <w:color w:val="auto"/>
          <w:spacing w:val="-4"/>
          <w:szCs w:val="24"/>
          <w:lang w:eastAsia="zh-CN"/>
        </w:rPr>
        <w:t>～</w:t>
      </w:r>
      <w:r w:rsidRPr="00234220">
        <w:rPr>
          <w:rFonts w:hAnsi="宋体" w:hint="eastAsia"/>
          <w:snapToGrid/>
          <w:color w:val="auto"/>
          <w:spacing w:val="-4"/>
          <w:szCs w:val="24"/>
          <w:lang w:eastAsia="zh-CN"/>
        </w:rPr>
        <w:t>80</w:t>
      </w:r>
      <w:r w:rsidRPr="00234220">
        <w:rPr>
          <w:rFonts w:hAnsi="宋体" w:hint="eastAsia"/>
          <w:snapToGrid/>
          <w:color w:val="auto"/>
          <w:spacing w:val="-4"/>
          <w:szCs w:val="24"/>
          <w:lang w:eastAsia="zh-CN"/>
        </w:rPr>
        <w:t>分的扣除当季应付款</w:t>
      </w:r>
      <w:r w:rsidRPr="00234220">
        <w:rPr>
          <w:rFonts w:hAnsi="宋体" w:hint="eastAsia"/>
          <w:snapToGrid/>
          <w:color w:val="auto"/>
          <w:spacing w:val="-4"/>
          <w:szCs w:val="24"/>
          <w:lang w:eastAsia="zh-CN"/>
        </w:rPr>
        <w:t>2000</w:t>
      </w:r>
      <w:r w:rsidRPr="00234220">
        <w:rPr>
          <w:rFonts w:hAnsi="宋体" w:hint="eastAsia"/>
          <w:snapToGrid/>
          <w:color w:val="auto"/>
          <w:spacing w:val="-4"/>
          <w:szCs w:val="24"/>
          <w:lang w:eastAsia="zh-CN"/>
        </w:rPr>
        <w:t>元，每月考核在</w:t>
      </w:r>
      <w:r w:rsidRPr="00234220">
        <w:rPr>
          <w:rFonts w:hAnsi="宋体" w:hint="eastAsia"/>
          <w:snapToGrid/>
          <w:color w:val="auto"/>
          <w:spacing w:val="-4"/>
          <w:szCs w:val="24"/>
          <w:lang w:eastAsia="zh-CN"/>
        </w:rPr>
        <w:t>70</w:t>
      </w:r>
      <w:r w:rsidRPr="00234220">
        <w:rPr>
          <w:rFonts w:hAnsi="宋体" w:hint="eastAsia"/>
          <w:snapToGrid/>
          <w:color w:val="auto"/>
          <w:spacing w:val="-4"/>
          <w:szCs w:val="24"/>
          <w:lang w:eastAsia="zh-CN"/>
        </w:rPr>
        <w:t>分以下的扣除当季应付款</w:t>
      </w:r>
      <w:r w:rsidRPr="00234220">
        <w:rPr>
          <w:rFonts w:hAnsi="宋体" w:hint="eastAsia"/>
          <w:snapToGrid/>
          <w:color w:val="auto"/>
          <w:spacing w:val="-4"/>
          <w:szCs w:val="24"/>
          <w:lang w:eastAsia="zh-CN"/>
        </w:rPr>
        <w:t>5000</w:t>
      </w:r>
      <w:r w:rsidRPr="00234220">
        <w:rPr>
          <w:rFonts w:hAnsi="宋体" w:hint="eastAsia"/>
          <w:snapToGrid/>
          <w:color w:val="auto"/>
          <w:spacing w:val="-4"/>
          <w:szCs w:val="24"/>
          <w:lang w:eastAsia="zh-CN"/>
        </w:rPr>
        <w:t>元。一年考核中有三次一般的或二次差的甲方有权终止合同，一切后果由乙方承担。</w:t>
      </w:r>
    </w:p>
    <w:p w14:paraId="0CBEC8C0" w14:textId="77777777" w:rsidR="00DA30C6" w:rsidRPr="00234220" w:rsidRDefault="00D27F61">
      <w:pPr>
        <w:widowControl w:val="0"/>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第八条 双方权利义务</w:t>
      </w:r>
    </w:p>
    <w:p w14:paraId="0E282F64"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一、甲方权利义务：</w:t>
      </w:r>
    </w:p>
    <w:p w14:paraId="36AEC74D"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1、代表和维护产权人及使用人的合法权益；</w:t>
      </w:r>
    </w:p>
    <w:p w14:paraId="6A20A2BF"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2、不得干涉乙方依法或依本合同规定内容所进行的管理活动；</w:t>
      </w:r>
    </w:p>
    <w:p w14:paraId="0110680F"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3、负责处理非乙方原因而产生的各种纠纷；</w:t>
      </w:r>
    </w:p>
    <w:p w14:paraId="6D74C5CA"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4、审定乙方撰写的绿化综合养护服务管理制度；</w:t>
      </w:r>
    </w:p>
    <w:p w14:paraId="33D4B505"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5、检查监督乙方管理工作的实施及制度的执行情况；</w:t>
      </w:r>
    </w:p>
    <w:p w14:paraId="02314FB8"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6、审定乙方提出的绿化综合养护服务年度计划及财务预决算；</w:t>
      </w:r>
    </w:p>
    <w:p w14:paraId="38CC0396"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7、协助乙方做好服务管理工作。</w:t>
      </w:r>
    </w:p>
    <w:p w14:paraId="05B25EC0"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二、乙方权利义务：</w:t>
      </w:r>
    </w:p>
    <w:p w14:paraId="26E99A48"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1、根据有关法律法规、本合同的规定及本服务的实际情况，制定服务管理制度及管理方案、年度管理计划、资金使用计划及决算报告等工作目标；</w:t>
      </w:r>
    </w:p>
    <w:p w14:paraId="6AD08E46"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2、定期向甲方公布服务管理费用收支账目；</w:t>
      </w:r>
    </w:p>
    <w:p w14:paraId="5DEF16A1"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3、在本服务管理区域内设立专门机构负责本项目的日常服务管理工作，并委派有岗位资质的人员履行本合同；</w:t>
      </w:r>
    </w:p>
    <w:p w14:paraId="3843FA6D"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4、负责所有日常服务材料、用品及易耗品的更新；</w:t>
      </w:r>
    </w:p>
    <w:p w14:paraId="22EAFC92"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5、自主开展服务管理活动，但不得侵害甲方、服务使用人及他人的合法权益，不得利用提供绿化综合养护服务的便利获取不当利益；</w:t>
      </w:r>
    </w:p>
    <w:p w14:paraId="2BE81FC4"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6、根据有关法律法规的规定和本合同的规定，向甲方收取服务费用，通过合法有效方式解决拖欠服务费的问题；</w:t>
      </w:r>
    </w:p>
    <w:p w14:paraId="03177AEC"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7、建立、保存服务管理账目，及时向甲方公告本管理区域内的重大服务事项；</w:t>
      </w:r>
    </w:p>
    <w:p w14:paraId="36D3659C"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8、合同终止时，向甲方移交全部服务管理用房、档案资料和注明应属甲方所有的其他资产和物资（含开办费），并办理交接手续；</w:t>
      </w:r>
    </w:p>
    <w:p w14:paraId="66EDDC27"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9、法规、政策规定由乙方承担的其他责任。</w:t>
      </w:r>
    </w:p>
    <w:p w14:paraId="4E23A3C7"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三、在管理过程中，因下列因素所致的损害，不论其为直接或间接，均构成对乙方的免责事由，乙方均不负赔偿之责：</w:t>
      </w:r>
    </w:p>
    <w:p w14:paraId="484EDA71"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1、天灾、地震等不可抗力的事由所致的损害；</w:t>
      </w:r>
    </w:p>
    <w:p w14:paraId="141EF007"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2、暴动、持械抢劫、破坏、爆炸、火灾、刑事犯罪等违法行为等事由所致的损害，但因乙方故意或过失所致，不在此限；</w:t>
      </w:r>
    </w:p>
    <w:p w14:paraId="01EB0142"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3、因本合同标的物本身固有瑕疵所致的损害；</w:t>
      </w:r>
    </w:p>
    <w:p w14:paraId="2F9BE3BF"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4、因甲方或第三者之故意、过失所致的损害；</w:t>
      </w:r>
    </w:p>
    <w:p w14:paraId="0A7CD4A8"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5、因甲方或使用人专有部分的火灾、盗窃等所致的损害；</w:t>
      </w:r>
    </w:p>
    <w:p w14:paraId="71F6F956"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6、因乙方书面建议甲方改善或改进服务管理措施，而甲方未采纳所致的损害；</w:t>
      </w:r>
    </w:p>
    <w:p w14:paraId="2AC83CF3"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7、因甲方或使用人指挥调派乙方工作人员所致的损害；</w:t>
      </w:r>
    </w:p>
    <w:p w14:paraId="5ED6EE8C"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8、本合同标的物之共用部分（含共用部位、共用设备设施）自然或人为的任何损坏。但因乙方故意或重大过失所致的，不在此限；</w:t>
      </w:r>
    </w:p>
    <w:p w14:paraId="768A5A81"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9、除上述各款外，其他不可归责于乙方之事由的。</w:t>
      </w:r>
    </w:p>
    <w:p w14:paraId="34BF0B6A"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四、为维护公众、甲方及使用人的合法利益，在不可预见情况下，如发生煤气泄漏、漏电、</w:t>
      </w:r>
      <w:r w:rsidRPr="00234220">
        <w:rPr>
          <w:rFonts w:ascii="宋体" w:hAnsi="宋体"/>
          <w:snapToGrid/>
          <w:color w:val="auto"/>
          <w:szCs w:val="24"/>
          <w:lang w:eastAsia="zh-CN"/>
        </w:rPr>
        <w:t>火灾、水管破裂、救助人命、协助公安机关执行任务等情况，乙方因采取紧急避险措施造成财产损失的，按有关法律规定处理。</w:t>
      </w:r>
    </w:p>
    <w:p w14:paraId="2025A16D"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第九条 知识产权</w:t>
      </w:r>
    </w:p>
    <w:p w14:paraId="5EAE83C0" w14:textId="77777777" w:rsidR="00DA30C6" w:rsidRPr="00234220" w:rsidRDefault="00D27F61">
      <w:pPr>
        <w:kinsoku/>
        <w:autoSpaceDE/>
        <w:autoSpaceDN/>
        <w:adjustRightInd/>
        <w:snapToGrid/>
        <w:ind w:firstLineChars="0" w:firstLine="480"/>
        <w:textAlignment w:val="auto"/>
        <w:rPr>
          <w:rFonts w:ascii="宋体" w:hAnsi="宋体" w:cs="Times New Roman"/>
          <w:bCs/>
          <w:snapToGrid/>
          <w:color w:val="auto"/>
          <w:szCs w:val="24"/>
          <w:lang w:eastAsia="zh-CN"/>
        </w:rPr>
      </w:pPr>
      <w:r w:rsidRPr="00234220">
        <w:rPr>
          <w:rFonts w:ascii="宋体" w:hAnsi="宋体" w:cs="Times New Roman" w:hint="eastAsia"/>
          <w:bCs/>
          <w:snapToGrid/>
          <w:color w:val="auto"/>
          <w:szCs w:val="24"/>
          <w:lang w:eastAsia="zh-CN"/>
        </w:rPr>
        <w:t>双方均应保护对方的知识产权,未经对方同意,任何一方均不得对对方的资料及文件擅自修改、复制或向第三人转让或用于本合同项目外的项目。如发生以上情况，泄密方承担一切由此引起的后果并承担赔偿责任。</w:t>
      </w:r>
    </w:p>
    <w:p w14:paraId="68013C95"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第十条 合同的变更及终止</w:t>
      </w:r>
    </w:p>
    <w:p w14:paraId="127E062F" w14:textId="77777777" w:rsidR="00DA30C6" w:rsidRPr="00234220" w:rsidRDefault="00D27F61">
      <w:pPr>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9.1有下列情形之一的，本合同自行终止：</w:t>
      </w:r>
    </w:p>
    <w:p w14:paraId="07BFFBB0" w14:textId="77777777" w:rsidR="00DA30C6" w:rsidRPr="00234220" w:rsidRDefault="00D27F61">
      <w:pPr>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(1)因不可抗力因素及政策原因，造成合同无法履行的；</w:t>
      </w:r>
    </w:p>
    <w:p w14:paraId="6B2754C5" w14:textId="77777777" w:rsidR="00DA30C6" w:rsidRPr="00234220" w:rsidRDefault="00D27F61">
      <w:pPr>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(2)经双方协商一致，自愿解除的。</w:t>
      </w:r>
    </w:p>
    <w:p w14:paraId="5EEBEE7E" w14:textId="77777777" w:rsidR="00DA30C6" w:rsidRPr="00234220" w:rsidRDefault="00D27F61">
      <w:pPr>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9.2有下列情形之一的，甲方有权单方终止合同：</w:t>
      </w:r>
    </w:p>
    <w:p w14:paraId="1C294B64" w14:textId="77777777" w:rsidR="00DA30C6" w:rsidRPr="00234220" w:rsidRDefault="00D27F61">
      <w:pPr>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(1)未经甲方书面同意，乙方擅自分包或者转包他人的；</w:t>
      </w:r>
    </w:p>
    <w:p w14:paraId="773DF937" w14:textId="77777777" w:rsidR="00DA30C6" w:rsidRPr="00234220" w:rsidRDefault="00D27F61">
      <w:pPr>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(2)乙方不履行义务，甲方有权终止承包合同。</w:t>
      </w:r>
    </w:p>
    <w:p w14:paraId="1F8EB489" w14:textId="77777777" w:rsidR="00DA30C6" w:rsidRPr="00234220" w:rsidRDefault="00D27F61">
      <w:pPr>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9.3合同履行过程中发生下列情形的，甲方有权变更、中止或终止合同，</w:t>
      </w:r>
      <w:r w:rsidRPr="00234220">
        <w:rPr>
          <w:rFonts w:ascii="宋体" w:hAnsi="宋体" w:hint="eastAsia"/>
          <w:snapToGrid/>
          <w:color w:val="auto"/>
          <w:lang w:eastAsia="zh-CN"/>
        </w:rPr>
        <w:t>乙方</w:t>
      </w:r>
      <w:r w:rsidRPr="00234220">
        <w:rPr>
          <w:rFonts w:ascii="宋体" w:hAnsi="宋体" w:hint="eastAsia"/>
          <w:bCs/>
          <w:snapToGrid/>
          <w:color w:val="auto"/>
          <w:szCs w:val="24"/>
          <w:lang w:eastAsia="zh-CN"/>
        </w:rPr>
        <w:t>应当予以配合，但甲方应当在发生相应情形后及时通知</w:t>
      </w:r>
      <w:r w:rsidRPr="00234220">
        <w:rPr>
          <w:rFonts w:ascii="宋体" w:hAnsi="宋体" w:hint="eastAsia"/>
          <w:snapToGrid/>
          <w:color w:val="auto"/>
          <w:lang w:eastAsia="zh-CN"/>
        </w:rPr>
        <w:t>乙方</w:t>
      </w:r>
      <w:r w:rsidRPr="00234220">
        <w:rPr>
          <w:rFonts w:ascii="宋体" w:hAnsi="宋体" w:hint="eastAsia"/>
          <w:bCs/>
          <w:snapToGrid/>
          <w:color w:val="auto"/>
          <w:szCs w:val="24"/>
          <w:lang w:eastAsia="zh-CN"/>
        </w:rPr>
        <w:t>，并组织双方协商确定解决方案，甲方应当按约支付</w:t>
      </w:r>
      <w:r w:rsidRPr="00234220">
        <w:rPr>
          <w:rFonts w:ascii="宋体" w:hAnsi="宋体" w:hint="eastAsia"/>
          <w:snapToGrid/>
          <w:color w:val="auto"/>
          <w:lang w:eastAsia="zh-CN"/>
        </w:rPr>
        <w:t>乙方</w:t>
      </w:r>
      <w:r w:rsidRPr="00234220">
        <w:rPr>
          <w:rFonts w:ascii="宋体" w:hAnsi="宋体" w:hint="eastAsia"/>
          <w:bCs/>
          <w:snapToGrid/>
          <w:color w:val="auto"/>
          <w:szCs w:val="24"/>
          <w:lang w:eastAsia="zh-CN"/>
        </w:rPr>
        <w:t>已经完成的服务对应的合同价款，并补偿因合同变更、中止或终止而引发的</w:t>
      </w:r>
      <w:r w:rsidRPr="00234220">
        <w:rPr>
          <w:rFonts w:ascii="宋体" w:hAnsi="宋体" w:hint="eastAsia"/>
          <w:snapToGrid/>
          <w:color w:val="auto"/>
          <w:lang w:eastAsia="zh-CN"/>
        </w:rPr>
        <w:t>乙方</w:t>
      </w:r>
      <w:r w:rsidRPr="00234220">
        <w:rPr>
          <w:rFonts w:ascii="宋体" w:hAnsi="宋体" w:hint="eastAsia"/>
          <w:bCs/>
          <w:snapToGrid/>
          <w:color w:val="auto"/>
          <w:szCs w:val="24"/>
          <w:lang w:eastAsia="zh-CN"/>
        </w:rPr>
        <w:t>直接损失：</w:t>
      </w:r>
    </w:p>
    <w:p w14:paraId="40B0A17E" w14:textId="77777777" w:rsidR="00DA30C6" w:rsidRPr="00234220" w:rsidRDefault="00D27F61">
      <w:pPr>
        <w:kinsoku/>
        <w:autoSpaceDE/>
        <w:autoSpaceDN/>
        <w:adjustRightInd/>
        <w:snapToGrid/>
        <w:ind w:firstLineChars="0" w:firstLine="480"/>
        <w:textAlignment w:val="auto"/>
        <w:rPr>
          <w:rFonts w:ascii="宋体" w:hAnsi="宋体" w:cs="Times New Roman"/>
          <w:bCs/>
          <w:snapToGrid/>
          <w:color w:val="auto"/>
          <w:szCs w:val="24"/>
          <w:lang w:eastAsia="zh-CN"/>
        </w:rPr>
      </w:pPr>
      <w:r w:rsidRPr="00234220">
        <w:rPr>
          <w:rFonts w:ascii="宋体" w:hAnsi="宋体" w:cs="Times New Roman" w:hint="eastAsia"/>
          <w:bCs/>
          <w:snapToGrid/>
          <w:color w:val="auto"/>
          <w:szCs w:val="24"/>
          <w:lang w:eastAsia="zh-CN"/>
        </w:rPr>
        <w:t>（1）甲方内部工作安排、计划调整等自身原因；</w:t>
      </w:r>
    </w:p>
    <w:p w14:paraId="533041AE" w14:textId="77777777" w:rsidR="00DA30C6" w:rsidRPr="00234220" w:rsidRDefault="00D27F61">
      <w:pPr>
        <w:kinsoku/>
        <w:autoSpaceDE/>
        <w:autoSpaceDN/>
        <w:adjustRightInd/>
        <w:snapToGrid/>
        <w:ind w:firstLineChars="0" w:firstLine="480"/>
        <w:textAlignment w:val="auto"/>
        <w:rPr>
          <w:rFonts w:ascii="宋体" w:hAnsi="宋体" w:cs="Times New Roman"/>
          <w:bCs/>
          <w:snapToGrid/>
          <w:color w:val="auto"/>
          <w:szCs w:val="24"/>
          <w:lang w:eastAsia="zh-CN"/>
        </w:rPr>
      </w:pPr>
      <w:r w:rsidRPr="00234220">
        <w:rPr>
          <w:rFonts w:ascii="宋体" w:hAnsi="宋体" w:cs="Times New Roman" w:hint="eastAsia"/>
          <w:bCs/>
          <w:snapToGrid/>
          <w:color w:val="auto"/>
          <w:szCs w:val="24"/>
          <w:lang w:eastAsia="zh-CN"/>
        </w:rPr>
        <w:t>（2）中央、省、市、区级政策变动，以及规划、计划调整等外部原因；</w:t>
      </w:r>
    </w:p>
    <w:p w14:paraId="7D54810E" w14:textId="77777777" w:rsidR="00DA30C6" w:rsidRPr="00234220" w:rsidRDefault="00D27F61">
      <w:pPr>
        <w:kinsoku/>
        <w:autoSpaceDE/>
        <w:autoSpaceDN/>
        <w:adjustRightInd/>
        <w:snapToGrid/>
        <w:ind w:firstLineChars="0" w:firstLine="480"/>
        <w:textAlignment w:val="auto"/>
        <w:rPr>
          <w:rFonts w:ascii="宋体" w:hAnsi="宋体" w:cs="Times New Roman"/>
          <w:bCs/>
          <w:snapToGrid/>
          <w:color w:val="auto"/>
          <w:szCs w:val="24"/>
          <w:lang w:eastAsia="zh-CN"/>
        </w:rPr>
      </w:pPr>
      <w:r w:rsidRPr="00234220">
        <w:rPr>
          <w:rFonts w:ascii="宋体" w:hAnsi="宋体" w:cs="Times New Roman" w:hint="eastAsia"/>
          <w:bCs/>
          <w:snapToGrid/>
          <w:color w:val="auto"/>
          <w:szCs w:val="24"/>
          <w:lang w:eastAsia="zh-CN"/>
        </w:rPr>
        <w:t>（3）其他甲方原因。</w:t>
      </w:r>
    </w:p>
    <w:p w14:paraId="2DE7F5EA" w14:textId="77777777" w:rsidR="00DA30C6" w:rsidRPr="00234220" w:rsidRDefault="00D27F61">
      <w:pPr>
        <w:kinsoku/>
        <w:autoSpaceDE/>
        <w:autoSpaceDN/>
        <w:adjustRightInd/>
        <w:snapToGrid/>
        <w:ind w:firstLineChars="0" w:firstLine="480"/>
        <w:textAlignment w:val="auto"/>
        <w:rPr>
          <w:rFonts w:ascii="宋体" w:hAnsi="宋体" w:cs="Times New Roman"/>
          <w:bCs/>
          <w:snapToGrid/>
          <w:color w:val="auto"/>
          <w:szCs w:val="24"/>
          <w:lang w:eastAsia="zh-CN"/>
        </w:rPr>
      </w:pPr>
      <w:r w:rsidRPr="00234220">
        <w:rPr>
          <w:rFonts w:ascii="宋体" w:hAnsi="宋体" w:cs="Times New Roman" w:hint="eastAsia"/>
          <w:bCs/>
          <w:snapToGrid/>
          <w:color w:val="auto"/>
          <w:szCs w:val="24"/>
          <w:lang w:eastAsia="zh-CN"/>
        </w:rPr>
        <w:t>本合同对合同变更、中止或终止合同有其他特殊约定的，按该特殊约定执行。</w:t>
      </w:r>
    </w:p>
    <w:p w14:paraId="36D1E75A"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第十一条 违约责任</w:t>
      </w:r>
    </w:p>
    <w:p w14:paraId="2DA53D44"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1、甲方无正当理由，违反本合同第四条的有关规定，使乙方未能完成规定管理目标的，乙方有权要求甲方在一定期限内解决，逾期未解决，造成乙方经济损失的，由甲方向乙方偿付合同总价5%的违约金,</w:t>
      </w:r>
      <w:r w:rsidRPr="00234220">
        <w:rPr>
          <w:rFonts w:ascii="宋体" w:hAnsi="宋体" w:hint="eastAsia"/>
          <w:bCs/>
          <w:snapToGrid/>
          <w:color w:val="auto"/>
          <w:szCs w:val="24"/>
          <w:lang w:eastAsia="zh-CN"/>
        </w:rPr>
        <w:t>或依照法律程序解除部分或全部合同。</w:t>
      </w:r>
    </w:p>
    <w:p w14:paraId="372C1DD0"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2、甲方未按合同规定的期限向乙方支付款项的，每逾期1天甲方向乙方偿付欠款总额的5‰滞纳金，但累计滞纳金总额不超过欠款总额的5%。</w:t>
      </w:r>
    </w:p>
    <w:p w14:paraId="328092AC"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3、乙方无正当理由，未能达到规定管理目标及质量保证的，甲方有权要求乙方限期整改，逾期未整改，造成甲方经济损失的，乙方应向甲方支付合同总价5%的违约金。</w:t>
      </w:r>
    </w:p>
    <w:p w14:paraId="0987AFB9"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4、</w:t>
      </w:r>
      <w:r w:rsidRPr="00234220">
        <w:rPr>
          <w:rFonts w:ascii="宋体" w:hAnsi="宋体"/>
          <w:snapToGrid/>
          <w:color w:val="auto"/>
          <w:szCs w:val="24"/>
          <w:lang w:eastAsia="zh-CN"/>
        </w:rPr>
        <w:t>乙方</w:t>
      </w:r>
      <w:r w:rsidRPr="00234220">
        <w:rPr>
          <w:rFonts w:ascii="宋体" w:hAnsi="宋体" w:hint="eastAsia"/>
          <w:snapToGrid/>
          <w:color w:val="auto"/>
          <w:szCs w:val="24"/>
          <w:lang w:eastAsia="zh-CN"/>
        </w:rPr>
        <w:t>无正当理由，擅自收费或擅自提高收费标准的，</w:t>
      </w:r>
      <w:r w:rsidRPr="00234220">
        <w:rPr>
          <w:rFonts w:ascii="宋体" w:hAnsi="宋体"/>
          <w:snapToGrid/>
          <w:color w:val="auto"/>
          <w:szCs w:val="24"/>
          <w:lang w:eastAsia="zh-CN"/>
        </w:rPr>
        <w:t>对擅自收费部分或超出标准的部分，</w:t>
      </w:r>
      <w:r w:rsidRPr="00234220">
        <w:rPr>
          <w:rFonts w:ascii="宋体" w:hAnsi="宋体" w:hint="eastAsia"/>
          <w:snapToGrid/>
          <w:color w:val="auto"/>
          <w:szCs w:val="24"/>
          <w:lang w:eastAsia="zh-CN"/>
        </w:rPr>
        <w:t>甲方</w:t>
      </w:r>
      <w:r w:rsidRPr="00234220">
        <w:rPr>
          <w:rFonts w:ascii="宋体" w:hAnsi="宋体"/>
          <w:snapToGrid/>
          <w:color w:val="auto"/>
          <w:szCs w:val="24"/>
          <w:lang w:eastAsia="zh-CN"/>
        </w:rPr>
        <w:t>有权要求乙方双倍返还</w:t>
      </w:r>
      <w:r w:rsidRPr="00234220">
        <w:rPr>
          <w:rFonts w:ascii="宋体" w:hAnsi="宋体" w:hint="eastAsia"/>
          <w:snapToGrid/>
          <w:color w:val="auto"/>
          <w:szCs w:val="24"/>
          <w:lang w:eastAsia="zh-CN"/>
        </w:rPr>
        <w:t>；造成甲方经济损失的，乙方应给予甲方经济赔偿。</w:t>
      </w:r>
    </w:p>
    <w:p w14:paraId="356CFA84" w14:textId="77777777" w:rsidR="00DA30C6" w:rsidRPr="00234220" w:rsidRDefault="00D27F61">
      <w:pPr>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5、乙方在承担上述3、4款一项或多项违约责任后，仍应继续履行合同规定的义务（解除合同的除外）。甲方未能及时追究乙方的任何一项违约责任并不表明甲方放弃追究乙方该项或其他违约责任。</w:t>
      </w:r>
    </w:p>
    <w:p w14:paraId="30D3572C" w14:textId="77777777" w:rsidR="00DA30C6" w:rsidRPr="00234220" w:rsidRDefault="00D27F61">
      <w:pPr>
        <w:shd w:val="clear" w:color="auto" w:fill="FFFFFF"/>
        <w:kinsoku/>
        <w:autoSpaceDE/>
        <w:autoSpaceDN/>
        <w:adjustRightInd/>
        <w:snapToGrid/>
        <w:ind w:firstLineChars="0" w:firstLine="482"/>
        <w:textAlignment w:val="auto"/>
        <w:rPr>
          <w:rFonts w:ascii="宋体" w:hAnsi="宋体" w:cs="宋体"/>
          <w:b/>
          <w:bCs/>
          <w:snapToGrid/>
          <w:color w:val="auto"/>
          <w:szCs w:val="24"/>
          <w:shd w:val="clear" w:color="auto" w:fill="FFFFFF"/>
          <w:lang w:eastAsia="zh-CN"/>
        </w:rPr>
      </w:pPr>
      <w:r w:rsidRPr="00234220">
        <w:rPr>
          <w:rFonts w:ascii="宋体" w:hAnsi="宋体" w:cs="宋体" w:hint="eastAsia"/>
          <w:b/>
          <w:bCs/>
          <w:snapToGrid/>
          <w:color w:val="auto"/>
          <w:szCs w:val="24"/>
          <w:shd w:val="clear" w:color="auto" w:fill="FFFFFF"/>
          <w:lang w:eastAsia="zh-CN"/>
        </w:rPr>
        <w:t>第十二条 合同生效及其他</w:t>
      </w:r>
    </w:p>
    <w:p w14:paraId="36C3F5D2"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1、合同经甲乙双方盖章、签字后生效。</w:t>
      </w:r>
    </w:p>
    <w:p w14:paraId="16BA5408"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2、合同在执行过程中出现的未尽事宜，双方在不违背本合同和招标文件的原则下协商解决，协商结果以书面形式签订补充协议，且补充协议与本合同具有同等效力。</w:t>
      </w:r>
    </w:p>
    <w:p w14:paraId="0536691D"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snapToGrid/>
          <w:color w:val="auto"/>
          <w:szCs w:val="24"/>
          <w:lang w:eastAsia="zh-CN"/>
        </w:rPr>
        <w:t>3、合同中未有约定的按照有关的法律法规以及国家行业标准或技术文件规定予以解决。</w:t>
      </w:r>
    </w:p>
    <w:p w14:paraId="136B257A"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4、甲乙双方确认：对本合同条款及后果均已知悉，一致确认不存在欺诈、胁迫、乘人之危、重大误解、显失公平等任何可能导致合同无效或被撤销的情形。</w:t>
      </w:r>
    </w:p>
    <w:p w14:paraId="108965AE"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bCs/>
          <w:snapToGrid/>
          <w:color w:val="auto"/>
          <w:szCs w:val="24"/>
          <w:lang w:eastAsia="zh-CN"/>
        </w:rPr>
        <w:t>5、合同签订后</w:t>
      </w:r>
      <w:r w:rsidRPr="00234220">
        <w:rPr>
          <w:rFonts w:ascii="宋体" w:hAnsi="宋体" w:hint="eastAsia"/>
          <w:snapToGrid/>
          <w:color w:val="auto"/>
          <w:szCs w:val="24"/>
          <w:lang w:eastAsia="zh-CN"/>
        </w:rPr>
        <w:t>甲乙</w:t>
      </w:r>
      <w:r w:rsidRPr="00234220">
        <w:rPr>
          <w:rFonts w:ascii="宋体" w:hAnsi="宋体" w:hint="eastAsia"/>
          <w:bCs/>
          <w:snapToGrid/>
          <w:color w:val="auto"/>
          <w:szCs w:val="24"/>
          <w:lang w:eastAsia="zh-CN"/>
        </w:rPr>
        <w:t>双方即直接产生权利与义务的关系，合同执行过程中出现的问题应按照合同约定、法律法规的规定办理。在合同履行过程中，双方如有争议，</w:t>
      </w:r>
      <w:r w:rsidRPr="00234220">
        <w:rPr>
          <w:rFonts w:ascii="宋体" w:hAnsi="宋体" w:hint="eastAsia"/>
          <w:snapToGrid/>
          <w:color w:val="auto"/>
          <w:szCs w:val="24"/>
          <w:lang w:eastAsia="zh-CN"/>
        </w:rPr>
        <w:t>由甲乙双方协商处理，若协商不成，</w:t>
      </w:r>
      <w:r w:rsidRPr="00234220">
        <w:rPr>
          <w:rFonts w:ascii="宋体" w:hAnsi="宋体" w:hint="eastAsia"/>
          <w:bCs/>
          <w:snapToGrid/>
          <w:color w:val="auto"/>
          <w:szCs w:val="24"/>
          <w:lang w:eastAsia="zh-CN"/>
        </w:rPr>
        <w:t>可选择以下</w:t>
      </w:r>
      <w:r w:rsidRPr="00234220">
        <w:rPr>
          <w:rFonts w:ascii="宋体" w:hAnsi="宋体"/>
          <w:bCs/>
          <w:snapToGrid/>
          <w:color w:val="auto"/>
          <w:szCs w:val="24"/>
          <w:u w:val="single"/>
          <w:lang w:eastAsia="zh-CN"/>
        </w:rPr>
        <w:t xml:space="preserve">  </w:t>
      </w:r>
      <w:r w:rsidRPr="00234220">
        <w:rPr>
          <w:rFonts w:ascii="宋体" w:hAnsi="宋体" w:hint="eastAsia"/>
          <w:bCs/>
          <w:snapToGrid/>
          <w:color w:val="auto"/>
          <w:szCs w:val="24"/>
          <w:u w:val="single"/>
          <w:lang w:eastAsia="zh-CN"/>
        </w:rPr>
        <w:t xml:space="preserve">   </w:t>
      </w:r>
      <w:r w:rsidRPr="00234220">
        <w:rPr>
          <w:rFonts w:ascii="宋体" w:hAnsi="宋体"/>
          <w:bCs/>
          <w:snapToGrid/>
          <w:color w:val="auto"/>
          <w:szCs w:val="24"/>
          <w:u w:val="single"/>
          <w:lang w:eastAsia="zh-CN"/>
        </w:rPr>
        <w:t xml:space="preserve"> </w:t>
      </w:r>
      <w:r w:rsidRPr="00234220">
        <w:rPr>
          <w:rFonts w:ascii="宋体" w:hAnsi="宋体" w:hint="eastAsia"/>
          <w:bCs/>
          <w:snapToGrid/>
          <w:color w:val="auto"/>
          <w:szCs w:val="24"/>
          <w:lang w:eastAsia="zh-CN"/>
        </w:rPr>
        <w:t>方式处理：</w:t>
      </w:r>
    </w:p>
    <w:p w14:paraId="020E8C12" w14:textId="77777777" w:rsidR="00DA30C6" w:rsidRPr="00234220" w:rsidRDefault="00D27F61">
      <w:pPr>
        <w:tabs>
          <w:tab w:val="left" w:pos="525"/>
          <w:tab w:val="left" w:pos="945"/>
        </w:tabs>
        <w:kinsoku/>
        <w:autoSpaceDE/>
        <w:autoSpaceDN/>
        <w:adjustRightInd/>
        <w:snapToGrid/>
        <w:ind w:firstLineChars="0" w:firstLine="480"/>
        <w:textAlignment w:val="auto"/>
        <w:rPr>
          <w:rFonts w:ascii="宋体" w:hAnsi="宋体"/>
          <w:snapToGrid/>
          <w:color w:val="auto"/>
          <w:szCs w:val="24"/>
          <w:lang w:eastAsia="zh-CN"/>
        </w:rPr>
      </w:pPr>
      <w:r w:rsidRPr="00234220">
        <w:rPr>
          <w:rFonts w:ascii="宋体" w:hAnsi="宋体" w:hint="eastAsia"/>
          <w:snapToGrid/>
          <w:color w:val="auto"/>
          <w:szCs w:val="24"/>
          <w:lang w:eastAsia="zh-CN"/>
        </w:rPr>
        <w:t>（1）向无锡仲裁委员会申请仲裁。</w:t>
      </w:r>
    </w:p>
    <w:p w14:paraId="03204970"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snapToGrid/>
          <w:color w:val="auto"/>
          <w:szCs w:val="24"/>
          <w:lang w:eastAsia="zh-CN"/>
        </w:rPr>
        <w:t>（2）向甲方所在地法院提起诉讼。</w:t>
      </w:r>
    </w:p>
    <w:p w14:paraId="08ADF854"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bCs/>
          <w:snapToGrid/>
          <w:color w:val="auto"/>
          <w:szCs w:val="24"/>
          <w:lang w:eastAsia="zh-CN"/>
        </w:rPr>
      </w:pPr>
      <w:r w:rsidRPr="00234220">
        <w:rPr>
          <w:rFonts w:ascii="宋体" w:hAnsi="宋体" w:hint="eastAsia"/>
          <w:snapToGrid/>
          <w:color w:val="auto"/>
          <w:szCs w:val="24"/>
          <w:lang w:eastAsia="zh-CN"/>
        </w:rPr>
        <w:t>6、</w:t>
      </w:r>
      <w:r w:rsidRPr="00234220">
        <w:rPr>
          <w:rFonts w:ascii="宋体" w:hAnsi="宋体"/>
          <w:snapToGrid/>
          <w:color w:val="auto"/>
          <w:szCs w:val="24"/>
          <w:lang w:eastAsia="zh-CN"/>
        </w:rPr>
        <w:t>本合同终止时，乙方应移交</w:t>
      </w:r>
      <w:r w:rsidRPr="00234220">
        <w:rPr>
          <w:rFonts w:ascii="宋体" w:hAnsi="宋体" w:hint="eastAsia"/>
          <w:snapToGrid/>
          <w:color w:val="auto"/>
          <w:szCs w:val="24"/>
          <w:lang w:eastAsia="zh-CN"/>
        </w:rPr>
        <w:t>服务管理</w:t>
      </w:r>
      <w:r w:rsidRPr="00234220">
        <w:rPr>
          <w:rFonts w:ascii="宋体" w:hAnsi="宋体"/>
          <w:snapToGrid/>
          <w:color w:val="auto"/>
          <w:szCs w:val="24"/>
          <w:lang w:eastAsia="zh-CN"/>
        </w:rPr>
        <w:t>权，撤出本</w:t>
      </w:r>
      <w:r w:rsidRPr="00234220">
        <w:rPr>
          <w:rFonts w:ascii="宋体" w:hAnsi="宋体" w:hint="eastAsia"/>
          <w:snapToGrid/>
          <w:color w:val="auto"/>
          <w:szCs w:val="24"/>
          <w:lang w:eastAsia="zh-CN"/>
        </w:rPr>
        <w:t>服务</w:t>
      </w:r>
      <w:r w:rsidRPr="00234220">
        <w:rPr>
          <w:rFonts w:ascii="宋体" w:hAnsi="宋体"/>
          <w:snapToGrid/>
          <w:color w:val="auto"/>
          <w:szCs w:val="24"/>
          <w:lang w:eastAsia="zh-CN"/>
        </w:rPr>
        <w:t>项目，协助甲方</w:t>
      </w:r>
      <w:r w:rsidRPr="00234220">
        <w:rPr>
          <w:rFonts w:ascii="宋体" w:hAnsi="宋体" w:hint="eastAsia"/>
          <w:snapToGrid/>
          <w:color w:val="auto"/>
          <w:szCs w:val="24"/>
          <w:lang w:eastAsia="zh-CN"/>
        </w:rPr>
        <w:t>做好</w:t>
      </w:r>
      <w:r w:rsidRPr="00234220">
        <w:rPr>
          <w:rFonts w:ascii="宋体" w:hAnsi="宋体"/>
          <w:snapToGrid/>
          <w:color w:val="auto"/>
          <w:szCs w:val="24"/>
          <w:lang w:eastAsia="zh-CN"/>
        </w:rPr>
        <w:t>服务的交接和善后工作，移交或配合甲方移交管理用房和</w:t>
      </w:r>
      <w:r w:rsidRPr="00234220">
        <w:rPr>
          <w:rFonts w:ascii="宋体" w:hAnsi="宋体" w:hint="eastAsia"/>
          <w:snapToGrid/>
          <w:color w:val="auto"/>
          <w:szCs w:val="24"/>
          <w:lang w:eastAsia="zh-CN"/>
        </w:rPr>
        <w:t>服务管理</w:t>
      </w:r>
      <w:r w:rsidRPr="00234220">
        <w:rPr>
          <w:rFonts w:ascii="宋体" w:hAnsi="宋体"/>
          <w:snapToGrid/>
          <w:color w:val="auto"/>
          <w:szCs w:val="24"/>
          <w:lang w:eastAsia="zh-CN"/>
        </w:rPr>
        <w:t>的全部档案资料</w:t>
      </w:r>
      <w:r w:rsidRPr="00234220">
        <w:rPr>
          <w:rFonts w:ascii="宋体" w:hAnsi="宋体" w:hint="eastAsia"/>
          <w:snapToGrid/>
          <w:color w:val="auto"/>
          <w:szCs w:val="24"/>
          <w:lang w:eastAsia="zh-CN"/>
        </w:rPr>
        <w:t>等</w:t>
      </w:r>
      <w:r w:rsidRPr="00234220">
        <w:rPr>
          <w:rFonts w:ascii="宋体" w:hAnsi="宋体"/>
          <w:snapToGrid/>
          <w:color w:val="auto"/>
          <w:szCs w:val="24"/>
          <w:lang w:eastAsia="zh-CN"/>
        </w:rPr>
        <w:t>。</w:t>
      </w:r>
    </w:p>
    <w:p w14:paraId="151C6031" w14:textId="77777777" w:rsidR="00DA30C6" w:rsidRPr="00234220" w:rsidRDefault="00D27F61">
      <w:pPr>
        <w:tabs>
          <w:tab w:val="left" w:pos="0"/>
          <w:tab w:val="left" w:pos="525"/>
          <w:tab w:val="left" w:pos="945"/>
        </w:tabs>
        <w:kinsoku/>
        <w:autoSpaceDE/>
        <w:autoSpaceDN/>
        <w:adjustRightInd/>
        <w:snapToGrid/>
        <w:ind w:firstLineChars="0" w:firstLine="480"/>
        <w:textAlignment w:val="auto"/>
        <w:rPr>
          <w:rFonts w:ascii="宋体" w:hAnsi="宋体" w:cs="Times New Roman"/>
          <w:b/>
          <w:snapToGrid/>
          <w:color w:val="auto"/>
          <w:szCs w:val="24"/>
          <w:u w:val="single"/>
          <w:lang w:eastAsia="zh-CN"/>
        </w:rPr>
      </w:pPr>
      <w:r w:rsidRPr="00234220">
        <w:rPr>
          <w:rFonts w:ascii="宋体" w:hAnsi="宋体" w:hint="eastAsia"/>
          <w:snapToGrid/>
          <w:color w:val="auto"/>
          <w:szCs w:val="24"/>
          <w:lang w:eastAsia="zh-CN"/>
        </w:rPr>
        <w:t>7、本服务合同终止后，在新的服务</w:t>
      </w:r>
      <w:r w:rsidR="00DE7912" w:rsidRPr="00234220">
        <w:rPr>
          <w:rFonts w:ascii="宋体" w:hAnsi="宋体" w:hint="eastAsia"/>
          <w:snapToGrid/>
          <w:color w:val="auto"/>
          <w:szCs w:val="24"/>
          <w:lang w:eastAsia="zh-CN"/>
        </w:rPr>
        <w:t>企业接管本项目前，除甲方要求乙方提前撤离外，新老服务</w:t>
      </w:r>
      <w:r w:rsidRPr="00234220">
        <w:rPr>
          <w:rFonts w:ascii="宋体" w:hAnsi="宋体" w:hint="eastAsia"/>
          <w:snapToGrid/>
          <w:color w:val="auto"/>
          <w:szCs w:val="24"/>
          <w:lang w:eastAsia="zh-CN"/>
        </w:rPr>
        <w:t>公司的交接过渡期最长为1个月，在此期间乙方应提供过渡期绿化综合养护服务，过渡期绿化综合养护服务标准和服务费标准不变，由乙方收取；1个月过渡期满，即完成交接、撤离。否则，甲方有权进行任何处置，一切后果由乙方承担。</w:t>
      </w:r>
    </w:p>
    <w:p w14:paraId="7CA2F40F" w14:textId="77777777" w:rsidR="00DA30C6" w:rsidRPr="00234220" w:rsidRDefault="00DA30C6">
      <w:pPr>
        <w:spacing w:line="520" w:lineRule="exact"/>
        <w:ind w:firstLine="480"/>
        <w:rPr>
          <w:rFonts w:ascii="宋体" w:hAnsi="宋体" w:cs="宋体"/>
          <w:color w:val="auto"/>
          <w:kern w:val="2"/>
          <w:szCs w:val="24"/>
          <w:lang w:eastAsia="zh-CN"/>
        </w:rPr>
      </w:pPr>
    </w:p>
    <w:p w14:paraId="1279DD4E" w14:textId="77777777" w:rsidR="00DA30C6" w:rsidRPr="00234220" w:rsidRDefault="00DA30C6">
      <w:pPr>
        <w:widowControl w:val="0"/>
        <w:ind w:leftChars="200" w:left="480" w:firstLine="480"/>
        <w:jc w:val="both"/>
        <w:rPr>
          <w:rFonts w:ascii="宋体" w:hAnsi="宋体" w:cs="宋体"/>
          <w:color w:val="auto"/>
          <w:kern w:val="2"/>
          <w:szCs w:val="24"/>
          <w:lang w:eastAsia="zh-CN"/>
        </w:rPr>
      </w:pPr>
    </w:p>
    <w:p w14:paraId="682BB25B" w14:textId="77777777" w:rsidR="00DA30C6" w:rsidRPr="00234220" w:rsidRDefault="00DA30C6">
      <w:pPr>
        <w:widowControl w:val="0"/>
        <w:ind w:leftChars="200" w:left="480" w:firstLine="480"/>
        <w:jc w:val="both"/>
        <w:rPr>
          <w:rFonts w:ascii="宋体" w:hAnsi="宋体" w:cs="宋体"/>
          <w:color w:val="auto"/>
          <w:kern w:val="2"/>
          <w:szCs w:val="24"/>
          <w:lang w:eastAsia="zh-CN"/>
        </w:rPr>
      </w:pPr>
    </w:p>
    <w:p w14:paraId="6F662FA9" w14:textId="77777777" w:rsidR="00DA30C6" w:rsidRPr="00234220" w:rsidRDefault="00DA30C6">
      <w:pPr>
        <w:widowControl w:val="0"/>
        <w:ind w:leftChars="200" w:left="480" w:firstLine="480"/>
        <w:jc w:val="both"/>
        <w:rPr>
          <w:rFonts w:ascii="宋体" w:hAnsi="宋体" w:cs="宋体"/>
          <w:color w:val="auto"/>
          <w:kern w:val="2"/>
          <w:szCs w:val="24"/>
          <w:lang w:eastAsia="zh-CN"/>
        </w:rPr>
      </w:pPr>
    </w:p>
    <w:p w14:paraId="3E3F6819" w14:textId="77777777" w:rsidR="00DA30C6" w:rsidRPr="00234220" w:rsidRDefault="00DA30C6">
      <w:pPr>
        <w:kinsoku/>
        <w:autoSpaceDE/>
        <w:autoSpaceDN/>
        <w:adjustRightInd/>
        <w:snapToGrid/>
        <w:spacing w:line="240" w:lineRule="auto"/>
        <w:ind w:firstLineChars="0" w:firstLine="0"/>
        <w:textAlignment w:val="auto"/>
        <w:rPr>
          <w:rFonts w:ascii="宋体" w:hAnsi="宋体"/>
          <w:b/>
          <w:bCs/>
          <w:color w:val="auto"/>
          <w:kern w:val="44"/>
          <w:sz w:val="36"/>
          <w:szCs w:val="44"/>
          <w:lang w:eastAsia="zh-CN"/>
        </w:rPr>
        <w:sectPr w:rsidR="00DA30C6" w:rsidRPr="00234220">
          <w:headerReference w:type="even" r:id="rId9"/>
          <w:headerReference w:type="default" r:id="rId10"/>
          <w:footerReference w:type="even" r:id="rId11"/>
          <w:footerReference w:type="default" r:id="rId12"/>
          <w:headerReference w:type="first" r:id="rId13"/>
          <w:footerReference w:type="first" r:id="rId14"/>
          <w:pgSz w:w="11906" w:h="16838"/>
          <w:pgMar w:top="709" w:right="1133" w:bottom="709" w:left="993" w:header="851" w:footer="510" w:gutter="0"/>
          <w:cols w:space="425"/>
          <w:docGrid w:type="lines" w:linePitch="326"/>
        </w:sectPr>
      </w:pPr>
    </w:p>
    <w:p w14:paraId="21894ABF" w14:textId="77777777" w:rsidR="00DA30C6" w:rsidRPr="00234220" w:rsidRDefault="00D27F61">
      <w:pPr>
        <w:pStyle w:val="1"/>
        <w:rPr>
          <w:rFonts w:ascii="宋体" w:eastAsia="宋体" w:hAnsi="宋体"/>
          <w:color w:val="auto"/>
          <w:lang w:eastAsia="zh-CN"/>
        </w:rPr>
      </w:pPr>
      <w:bookmarkStart w:id="21" w:name="_Toc187943636"/>
      <w:r w:rsidRPr="00234220">
        <w:rPr>
          <w:rFonts w:ascii="宋体" w:eastAsia="宋体" w:hAnsi="宋体" w:hint="eastAsia"/>
          <w:color w:val="auto"/>
          <w:lang w:eastAsia="zh-CN"/>
        </w:rPr>
        <w:t>五、附件</w:t>
      </w:r>
      <w:bookmarkEnd w:id="21"/>
    </w:p>
    <w:p w14:paraId="2B0535B0" w14:textId="77777777" w:rsidR="00DA30C6" w:rsidRPr="00234220" w:rsidRDefault="00D27F61">
      <w:pPr>
        <w:pStyle w:val="2"/>
        <w:spacing w:line="360" w:lineRule="auto"/>
        <w:rPr>
          <w:rFonts w:ascii="宋体" w:hAnsi="宋体"/>
          <w:color w:val="auto"/>
          <w:lang w:eastAsia="zh-CN"/>
        </w:rPr>
      </w:pPr>
      <w:bookmarkStart w:id="22" w:name="_Toc187943637"/>
      <w:bookmarkStart w:id="23" w:name="_Toc101981934"/>
      <w:r w:rsidRPr="00234220">
        <w:rPr>
          <w:rFonts w:ascii="宋体" w:hAnsi="宋体" w:hint="eastAsia"/>
          <w:color w:val="auto"/>
          <w:lang w:eastAsia="zh-CN"/>
        </w:rPr>
        <w:t>附件一：评分标准</w:t>
      </w:r>
      <w:bookmarkEnd w:id="22"/>
      <w:bookmarkEnd w:id="23"/>
    </w:p>
    <w:p w14:paraId="01E9728A" w14:textId="77777777" w:rsidR="00DA30C6" w:rsidRPr="00234220" w:rsidRDefault="00D27F61">
      <w:pPr>
        <w:ind w:firstLineChars="83" w:firstLine="199"/>
        <w:contextualSpacing/>
        <w:rPr>
          <w:rFonts w:ascii="宋体" w:hAnsi="宋体"/>
          <w:color w:val="auto"/>
          <w:szCs w:val="24"/>
          <w:lang w:eastAsia="zh-CN"/>
        </w:rPr>
      </w:pPr>
      <w:r w:rsidRPr="00234220">
        <w:rPr>
          <w:rFonts w:ascii="宋体" w:hAnsi="宋体" w:hint="eastAsia"/>
          <w:color w:val="auto"/>
          <w:szCs w:val="24"/>
          <w:lang w:eastAsia="zh-CN"/>
        </w:rPr>
        <w:t>（一）评分项目及分值（总分</w:t>
      </w:r>
      <w:r w:rsidRPr="00234220">
        <w:rPr>
          <w:rFonts w:ascii="宋体" w:hAnsi="宋体"/>
          <w:color w:val="auto"/>
          <w:szCs w:val="24"/>
          <w:lang w:eastAsia="zh-CN"/>
        </w:rPr>
        <w:t>100分）</w:t>
      </w:r>
    </w:p>
    <w:p w14:paraId="73DBC430" w14:textId="77777777" w:rsidR="00DA30C6" w:rsidRPr="00234220" w:rsidRDefault="00D27F61">
      <w:pPr>
        <w:widowControl w:val="0"/>
        <w:kinsoku/>
        <w:autoSpaceDE/>
        <w:autoSpaceDN/>
        <w:adjustRightInd/>
        <w:snapToGrid/>
        <w:ind w:firstLineChars="0" w:firstLine="426"/>
        <w:jc w:val="both"/>
        <w:textAlignment w:val="auto"/>
        <w:rPr>
          <w:rFonts w:ascii="宋体" w:hAnsi="宋体" w:cs="Times New Roman"/>
          <w:b/>
          <w:bCs/>
          <w:snapToGrid/>
          <w:color w:val="auto"/>
          <w:szCs w:val="24"/>
          <w:lang w:eastAsia="zh-CN"/>
        </w:rPr>
      </w:pPr>
      <w:r w:rsidRPr="00234220">
        <w:rPr>
          <w:rFonts w:ascii="宋体" w:hAnsi="宋体" w:cs="Times New Roman" w:hint="eastAsia"/>
          <w:b/>
          <w:bCs/>
          <w:snapToGrid/>
          <w:color w:val="auto"/>
          <w:szCs w:val="24"/>
          <w:lang w:eastAsia="zh-CN"/>
        </w:rPr>
        <w:t>1、报价                                 20分</w:t>
      </w:r>
    </w:p>
    <w:p w14:paraId="51025E26" w14:textId="77777777" w:rsidR="00DA30C6" w:rsidRPr="00234220" w:rsidRDefault="00D27F61">
      <w:pPr>
        <w:widowControl w:val="0"/>
        <w:kinsoku/>
        <w:autoSpaceDE/>
        <w:autoSpaceDN/>
        <w:adjustRightInd/>
        <w:snapToGrid/>
        <w:ind w:firstLineChars="0" w:firstLine="426"/>
        <w:jc w:val="both"/>
        <w:textAlignment w:val="auto"/>
        <w:rPr>
          <w:rFonts w:ascii="宋体" w:hAnsi="宋体" w:cs="Times New Roman"/>
          <w:b/>
          <w:bCs/>
          <w:snapToGrid/>
          <w:color w:val="auto"/>
          <w:szCs w:val="24"/>
          <w:lang w:eastAsia="zh-CN"/>
        </w:rPr>
      </w:pPr>
      <w:r w:rsidRPr="00234220">
        <w:rPr>
          <w:rFonts w:ascii="宋体" w:hAnsi="宋体" w:cs="Times New Roman" w:hint="eastAsia"/>
          <w:b/>
          <w:bCs/>
          <w:snapToGrid/>
          <w:color w:val="auto"/>
          <w:szCs w:val="24"/>
          <w:lang w:eastAsia="zh-CN"/>
        </w:rPr>
        <w:t>2、投标供应商综合情况                   20分</w:t>
      </w:r>
    </w:p>
    <w:p w14:paraId="62E2BA2F" w14:textId="77777777" w:rsidR="00DA30C6" w:rsidRPr="00234220" w:rsidRDefault="00D27F61">
      <w:pPr>
        <w:widowControl w:val="0"/>
        <w:kinsoku/>
        <w:autoSpaceDE/>
        <w:autoSpaceDN/>
        <w:adjustRightInd/>
        <w:snapToGrid/>
        <w:ind w:firstLineChars="0" w:firstLine="426"/>
        <w:jc w:val="both"/>
        <w:textAlignment w:val="auto"/>
        <w:rPr>
          <w:rFonts w:ascii="宋体" w:hAnsi="宋体" w:cs="Times New Roman"/>
          <w:b/>
          <w:bCs/>
          <w:snapToGrid/>
          <w:color w:val="auto"/>
          <w:szCs w:val="24"/>
          <w:lang w:eastAsia="zh-CN"/>
        </w:rPr>
      </w:pPr>
      <w:r w:rsidRPr="00234220">
        <w:rPr>
          <w:rFonts w:ascii="宋体" w:hAnsi="宋体" w:cs="Times New Roman" w:hint="eastAsia"/>
          <w:b/>
          <w:bCs/>
          <w:snapToGrid/>
          <w:color w:val="auto"/>
          <w:szCs w:val="24"/>
          <w:lang w:eastAsia="zh-CN"/>
        </w:rPr>
        <w:t>3、服务方案                             60分</w:t>
      </w:r>
      <w:r w:rsidRPr="00234220">
        <w:rPr>
          <w:rFonts w:ascii="宋体" w:hAnsi="宋体"/>
          <w:color w:val="auto"/>
          <w:szCs w:val="24"/>
          <w:lang w:eastAsia="zh-CN"/>
        </w:rPr>
        <w:t xml:space="preserve"> </w:t>
      </w:r>
    </w:p>
    <w:p w14:paraId="2F0D89DF" w14:textId="77777777" w:rsidR="00DA30C6" w:rsidRPr="00234220" w:rsidRDefault="00D27F61">
      <w:pPr>
        <w:ind w:firstLineChars="0" w:firstLine="0"/>
        <w:contextualSpacing/>
        <w:rPr>
          <w:rFonts w:ascii="宋体" w:hAnsi="宋体"/>
          <w:color w:val="auto"/>
          <w:szCs w:val="24"/>
          <w:lang w:eastAsia="zh-CN"/>
        </w:rPr>
      </w:pPr>
      <w:r w:rsidRPr="00234220">
        <w:rPr>
          <w:rFonts w:ascii="宋体" w:hAnsi="宋体" w:hint="eastAsia"/>
          <w:color w:val="auto"/>
          <w:szCs w:val="24"/>
          <w:lang w:eastAsia="zh-CN"/>
        </w:rPr>
        <w:t>（二）</w:t>
      </w:r>
      <w:r w:rsidRPr="00234220">
        <w:rPr>
          <w:rFonts w:ascii="宋体" w:hAnsi="宋体"/>
          <w:color w:val="auto"/>
          <w:szCs w:val="24"/>
          <w:lang w:eastAsia="zh-CN"/>
        </w:rPr>
        <w:t xml:space="preserve"> 本项目评分标准</w:t>
      </w:r>
    </w:p>
    <w:p w14:paraId="356EFFF6" w14:textId="77777777" w:rsidR="00DA30C6" w:rsidRPr="00234220" w:rsidRDefault="00D27F61">
      <w:pPr>
        <w:widowControl w:val="0"/>
        <w:kinsoku/>
        <w:autoSpaceDE/>
        <w:autoSpaceDN/>
        <w:adjustRightInd/>
        <w:snapToGrid/>
        <w:ind w:firstLineChars="0" w:firstLine="361"/>
        <w:jc w:val="both"/>
        <w:textAlignment w:val="auto"/>
        <w:rPr>
          <w:rFonts w:ascii="宋体" w:hAnsi="宋体" w:cs="Times New Roman"/>
          <w:b/>
          <w:snapToGrid/>
          <w:color w:val="auto"/>
          <w:szCs w:val="24"/>
          <w:lang w:eastAsia="zh-CN"/>
        </w:rPr>
      </w:pPr>
      <w:bookmarkStart w:id="24" w:name="_Toc101981935"/>
      <w:r w:rsidRPr="00234220">
        <w:rPr>
          <w:rFonts w:ascii="宋体" w:hAnsi="宋体" w:cs="Times New Roman" w:hint="eastAsia"/>
          <w:b/>
          <w:snapToGrid/>
          <w:color w:val="auto"/>
          <w:szCs w:val="24"/>
          <w:lang w:eastAsia="zh-CN"/>
        </w:rPr>
        <w:t>1、报价（20分)</w:t>
      </w:r>
    </w:p>
    <w:p w14:paraId="7E5E52EF" w14:textId="77777777" w:rsidR="00DA30C6" w:rsidRPr="00234220" w:rsidRDefault="00D27F61">
      <w:pPr>
        <w:widowControl w:val="0"/>
        <w:kinsoku/>
        <w:autoSpaceDE/>
        <w:autoSpaceDN/>
        <w:adjustRightInd/>
        <w:snapToGrid/>
        <w:ind w:firstLineChars="0" w:firstLine="398"/>
        <w:jc w:val="both"/>
        <w:textAlignment w:val="auto"/>
        <w:rPr>
          <w:rFonts w:ascii="宋体" w:hAnsi="宋体" w:cs="Times New Roman"/>
          <w:snapToGrid/>
          <w:color w:val="auto"/>
          <w:szCs w:val="24"/>
          <w:lang w:eastAsia="zh-CN"/>
        </w:rPr>
      </w:pPr>
      <w:r w:rsidRPr="00234220">
        <w:rPr>
          <w:rFonts w:ascii="宋体" w:hAnsi="宋体" w:cs="Times New Roman"/>
          <w:snapToGrid/>
          <w:color w:val="auto"/>
          <w:szCs w:val="24"/>
          <w:lang w:eastAsia="zh-CN"/>
        </w:rPr>
        <w:t>用低价优先法计算，即满足</w:t>
      </w:r>
      <w:r w:rsidRPr="00234220">
        <w:rPr>
          <w:rFonts w:ascii="宋体" w:hAnsi="宋体" w:cs="Times New Roman" w:hint="eastAsia"/>
          <w:snapToGrid/>
          <w:color w:val="auto"/>
          <w:szCs w:val="24"/>
          <w:lang w:eastAsia="zh-CN"/>
        </w:rPr>
        <w:t>招标</w:t>
      </w:r>
      <w:r w:rsidRPr="00234220">
        <w:rPr>
          <w:rFonts w:ascii="宋体" w:hAnsi="宋体" w:cs="Times New Roman"/>
          <w:snapToGrid/>
          <w:color w:val="auto"/>
          <w:szCs w:val="24"/>
          <w:lang w:eastAsia="zh-CN"/>
        </w:rPr>
        <w:t>文件要求且投标价格最低的投标报价为评标基准价，其价格分为满分。其他投标供应商的价格分统一按照下列公式计算：</w:t>
      </w:r>
    </w:p>
    <w:p w14:paraId="03A0A179" w14:textId="77777777" w:rsidR="00DA30C6" w:rsidRPr="00234220" w:rsidRDefault="00D27F61">
      <w:pPr>
        <w:widowControl w:val="0"/>
        <w:kinsoku/>
        <w:autoSpaceDE/>
        <w:autoSpaceDN/>
        <w:adjustRightInd/>
        <w:snapToGrid/>
        <w:ind w:firstLineChars="0" w:firstLine="1358"/>
        <w:jc w:val="both"/>
        <w:textAlignment w:val="auto"/>
        <w:rPr>
          <w:rFonts w:ascii="宋体" w:hAnsi="宋体" w:cs="Times New Roman"/>
          <w:snapToGrid/>
          <w:color w:val="auto"/>
          <w:szCs w:val="24"/>
          <w:lang w:eastAsia="zh-CN"/>
        </w:rPr>
      </w:pPr>
      <w:r w:rsidRPr="00234220">
        <w:rPr>
          <w:rFonts w:ascii="宋体" w:hAnsi="宋体" w:cs="Times New Roman" w:hint="eastAsia"/>
          <w:snapToGrid/>
          <w:color w:val="auto"/>
          <w:szCs w:val="24"/>
          <w:lang w:eastAsia="zh-CN"/>
        </w:rPr>
        <w:t>投标报价得分</w:t>
      </w:r>
      <w:r w:rsidRPr="00234220">
        <w:rPr>
          <w:rFonts w:ascii="宋体" w:hAnsi="宋体" w:cs="Times New Roman"/>
          <w:snapToGrid/>
          <w:color w:val="auto"/>
          <w:szCs w:val="24"/>
          <w:lang w:eastAsia="zh-CN"/>
        </w:rPr>
        <w:t>=(评标基准价／</w:t>
      </w:r>
      <w:r w:rsidRPr="00234220">
        <w:rPr>
          <w:rFonts w:ascii="宋体" w:hAnsi="宋体" w:cs="Times New Roman" w:hint="eastAsia"/>
          <w:snapToGrid/>
          <w:color w:val="auto"/>
          <w:szCs w:val="24"/>
          <w:lang w:eastAsia="zh-CN"/>
        </w:rPr>
        <w:t>投标</w:t>
      </w:r>
      <w:r w:rsidRPr="00234220">
        <w:rPr>
          <w:rFonts w:ascii="宋体" w:hAnsi="宋体" w:cs="Times New Roman"/>
          <w:snapToGrid/>
          <w:color w:val="auto"/>
          <w:szCs w:val="24"/>
          <w:lang w:eastAsia="zh-CN"/>
        </w:rPr>
        <w:t>报价)×价格分。</w:t>
      </w:r>
    </w:p>
    <w:p w14:paraId="445F622B" w14:textId="77777777" w:rsidR="00DA30C6" w:rsidRPr="00234220" w:rsidRDefault="00D27F61">
      <w:pPr>
        <w:widowControl w:val="0"/>
        <w:tabs>
          <w:tab w:val="left" w:pos="945"/>
          <w:tab w:val="left" w:pos="1155"/>
        </w:tabs>
        <w:kinsoku/>
        <w:autoSpaceDE/>
        <w:autoSpaceDN/>
        <w:adjustRightInd/>
        <w:snapToGrid/>
        <w:ind w:firstLine="482"/>
        <w:jc w:val="both"/>
        <w:textAlignment w:val="auto"/>
        <w:rPr>
          <w:rFonts w:ascii="宋体" w:hAnsi="宋体" w:cs="Times New Roman"/>
          <w:b/>
          <w:bCs/>
          <w:snapToGrid/>
          <w:color w:val="auto"/>
          <w:kern w:val="2"/>
          <w:szCs w:val="24"/>
          <w:lang w:eastAsia="zh-CN"/>
        </w:rPr>
      </w:pPr>
      <w:r w:rsidRPr="00234220">
        <w:rPr>
          <w:rFonts w:ascii="宋体" w:hAnsi="宋体" w:cs="Times New Roman" w:hint="eastAsia"/>
          <w:b/>
          <w:bCs/>
          <w:snapToGrid/>
          <w:color w:val="auto"/>
          <w:kern w:val="2"/>
          <w:szCs w:val="24"/>
          <w:lang w:eastAsia="zh-CN"/>
        </w:rPr>
        <w:t>价格扣除：</w:t>
      </w:r>
      <w:r w:rsidRPr="00234220">
        <w:rPr>
          <w:rFonts w:ascii="宋体" w:hAnsi="宋体" w:cs="Times New Roman"/>
          <w:b/>
          <w:bCs/>
          <w:snapToGrid/>
          <w:color w:val="auto"/>
          <w:kern w:val="2"/>
          <w:szCs w:val="24"/>
          <w:lang w:eastAsia="zh-CN"/>
        </w:rPr>
        <w:t>专门面向中小/小微企业的项目</w:t>
      </w:r>
      <w:r w:rsidRPr="00234220">
        <w:rPr>
          <w:rFonts w:ascii="宋体" w:hAnsi="宋体" w:cs="Times New Roman" w:hint="eastAsia"/>
          <w:b/>
          <w:bCs/>
          <w:snapToGrid/>
          <w:color w:val="auto"/>
          <w:kern w:val="2"/>
          <w:szCs w:val="24"/>
          <w:lang w:eastAsia="zh-CN"/>
        </w:rPr>
        <w:t>除外</w:t>
      </w:r>
      <w:r w:rsidRPr="00234220">
        <w:rPr>
          <w:rFonts w:ascii="宋体" w:hAnsi="宋体" w:cs="Times New Roman"/>
          <w:b/>
          <w:bCs/>
          <w:snapToGrid/>
          <w:color w:val="auto"/>
          <w:kern w:val="2"/>
          <w:szCs w:val="24"/>
          <w:lang w:eastAsia="zh-CN"/>
        </w:rPr>
        <w:t>。</w:t>
      </w:r>
    </w:p>
    <w:p w14:paraId="1A45E2D7" w14:textId="77777777" w:rsidR="00DA30C6" w:rsidRPr="00234220" w:rsidRDefault="00D27F61">
      <w:pPr>
        <w:widowControl w:val="0"/>
        <w:tabs>
          <w:tab w:val="left" w:pos="945"/>
          <w:tab w:val="left" w:pos="1155"/>
        </w:tabs>
        <w:kinsoku/>
        <w:autoSpaceDE/>
        <w:autoSpaceDN/>
        <w:adjustRightInd/>
        <w:snapToGrid/>
        <w:ind w:firstLine="480"/>
        <w:jc w:val="both"/>
        <w:textAlignment w:val="auto"/>
        <w:rPr>
          <w:rFonts w:ascii="宋体" w:hAnsi="宋体" w:cs="Times New Roman"/>
          <w:bCs/>
          <w:snapToGrid/>
          <w:color w:val="auto"/>
          <w:kern w:val="2"/>
          <w:szCs w:val="24"/>
          <w:lang w:eastAsia="zh-CN"/>
        </w:rPr>
      </w:pPr>
      <w:bookmarkStart w:id="25" w:name="_Hlk58858644"/>
      <w:r w:rsidRPr="00234220">
        <w:rPr>
          <w:rFonts w:ascii="宋体" w:hAnsi="宋体" w:cs="Times New Roman" w:hint="eastAsia"/>
          <w:bCs/>
          <w:snapToGrid/>
          <w:color w:val="auto"/>
          <w:kern w:val="2"/>
          <w:szCs w:val="24"/>
          <w:lang w:eastAsia="zh-CN"/>
        </w:rPr>
        <w:t>①对小型和微型企业产品的价格给予10%的扣除，用扣除后的价格参与评审。参加投标的中小企业，应当按照《政府采购促进中小企业发展管理办法》</w:t>
      </w:r>
      <w:r w:rsidRPr="00234220">
        <w:rPr>
          <w:rFonts w:ascii="宋体" w:hAnsi="宋体" w:cs="Times New Roman"/>
          <w:bCs/>
          <w:snapToGrid/>
          <w:color w:val="auto"/>
          <w:kern w:val="2"/>
          <w:szCs w:val="24"/>
          <w:lang w:eastAsia="zh-CN"/>
        </w:rPr>
        <w:t>（财库﹝2020﹞46 号）</w:t>
      </w:r>
      <w:r w:rsidRPr="00234220">
        <w:rPr>
          <w:rFonts w:ascii="宋体" w:hAnsi="宋体" w:cs="Times New Roman" w:hint="eastAsia"/>
          <w:bCs/>
          <w:snapToGrid/>
          <w:color w:val="auto"/>
          <w:kern w:val="2"/>
          <w:szCs w:val="24"/>
          <w:lang w:eastAsia="zh-CN"/>
        </w:rPr>
        <w:t>的规定提供《中小企业声明函》（货物/</w:t>
      </w:r>
      <w:r w:rsidRPr="00234220">
        <w:rPr>
          <w:rFonts w:ascii="宋体" w:hAnsi="宋体" w:cs="Times New Roman"/>
          <w:bCs/>
          <w:snapToGrid/>
          <w:color w:val="auto"/>
          <w:kern w:val="2"/>
          <w:szCs w:val="24"/>
          <w:lang w:eastAsia="zh-CN"/>
        </w:rPr>
        <w:t>服务</w:t>
      </w:r>
      <w:r w:rsidRPr="00234220">
        <w:rPr>
          <w:rFonts w:ascii="宋体" w:hAnsi="宋体" w:cs="Times New Roman" w:hint="eastAsia"/>
          <w:bCs/>
          <w:snapToGrid/>
          <w:color w:val="auto"/>
          <w:kern w:val="2"/>
          <w:szCs w:val="24"/>
          <w:lang w:eastAsia="zh-CN"/>
        </w:rPr>
        <w:t>）（中小企业划型标准详见《关于印发中小企业划型标准规定的通知》工信部联企业〔</w:t>
      </w:r>
      <w:r w:rsidRPr="00234220">
        <w:rPr>
          <w:rFonts w:ascii="宋体" w:hAnsi="宋体" w:cs="Times New Roman"/>
          <w:bCs/>
          <w:snapToGrid/>
          <w:color w:val="auto"/>
          <w:kern w:val="2"/>
          <w:szCs w:val="24"/>
          <w:lang w:eastAsia="zh-CN"/>
        </w:rPr>
        <w:t>2011</w:t>
      </w:r>
      <w:r w:rsidRPr="00234220">
        <w:rPr>
          <w:rFonts w:ascii="宋体" w:hAnsi="宋体" w:cs="Times New Roman" w:hint="eastAsia"/>
          <w:bCs/>
          <w:snapToGrid/>
          <w:color w:val="auto"/>
          <w:kern w:val="2"/>
          <w:szCs w:val="24"/>
          <w:lang w:eastAsia="zh-CN"/>
        </w:rPr>
        <w:t>〕</w:t>
      </w:r>
      <w:r w:rsidRPr="00234220">
        <w:rPr>
          <w:rFonts w:ascii="宋体" w:hAnsi="宋体" w:cs="Times New Roman"/>
          <w:bCs/>
          <w:snapToGrid/>
          <w:color w:val="auto"/>
          <w:kern w:val="2"/>
          <w:szCs w:val="24"/>
          <w:lang w:eastAsia="zh-CN"/>
        </w:rPr>
        <w:t>300</w:t>
      </w:r>
      <w:r w:rsidRPr="00234220">
        <w:rPr>
          <w:rFonts w:ascii="宋体" w:hAnsi="宋体" w:cs="Times New Roman" w:hint="eastAsia"/>
          <w:bCs/>
          <w:snapToGrid/>
          <w:color w:val="auto"/>
          <w:kern w:val="2"/>
          <w:szCs w:val="24"/>
          <w:lang w:eastAsia="zh-CN"/>
        </w:rPr>
        <w:t>号）。</w:t>
      </w:r>
    </w:p>
    <w:p w14:paraId="061C1612" w14:textId="77777777" w:rsidR="00DA30C6" w:rsidRPr="00234220" w:rsidRDefault="00D27F61">
      <w:pPr>
        <w:widowControl w:val="0"/>
        <w:tabs>
          <w:tab w:val="left" w:pos="945"/>
          <w:tab w:val="left" w:pos="1155"/>
        </w:tabs>
        <w:kinsoku/>
        <w:autoSpaceDE/>
        <w:autoSpaceDN/>
        <w:adjustRightInd/>
        <w:snapToGrid/>
        <w:ind w:firstLine="480"/>
        <w:jc w:val="both"/>
        <w:textAlignment w:val="auto"/>
        <w:rPr>
          <w:rFonts w:ascii="宋体" w:hAnsi="宋体" w:cs="Times New Roman"/>
          <w:bCs/>
          <w:snapToGrid/>
          <w:color w:val="auto"/>
          <w:kern w:val="2"/>
          <w:szCs w:val="24"/>
          <w:lang w:eastAsia="zh-CN"/>
        </w:rPr>
      </w:pPr>
      <w:r w:rsidRPr="00234220">
        <w:rPr>
          <w:rFonts w:ascii="宋体" w:hAnsi="宋体" w:cs="Times New Roman" w:hint="eastAsia"/>
          <w:bCs/>
          <w:snapToGrid/>
          <w:color w:val="auto"/>
          <w:kern w:val="2"/>
          <w:szCs w:val="24"/>
          <w:lang w:eastAsia="zh-CN"/>
        </w:rPr>
        <w:t>②监狱企业视同小型、微型企业，对其产品价格给予10%的扣除，用扣除后的价格参与评审。参加投标的监狱企业，应当按照《关于政府采购支持监狱企业发展有关问题的通知》（财库〔2014〕68号）的规定提供由省级以上监狱管理局、戒毒管理局（含新疆生产建设兵团）出具的属于监狱企业的证明文件扫描件。</w:t>
      </w:r>
    </w:p>
    <w:p w14:paraId="7E875A58" w14:textId="77777777" w:rsidR="00DA30C6" w:rsidRPr="00234220" w:rsidRDefault="00D27F61">
      <w:pPr>
        <w:widowControl w:val="0"/>
        <w:tabs>
          <w:tab w:val="left" w:pos="945"/>
          <w:tab w:val="left" w:pos="1155"/>
        </w:tabs>
        <w:kinsoku/>
        <w:autoSpaceDE/>
        <w:autoSpaceDN/>
        <w:adjustRightInd/>
        <w:snapToGrid/>
        <w:ind w:firstLine="480"/>
        <w:jc w:val="both"/>
        <w:textAlignment w:val="auto"/>
        <w:rPr>
          <w:rFonts w:ascii="宋体" w:hAnsi="宋体" w:cs="Times New Roman"/>
          <w:bCs/>
          <w:snapToGrid/>
          <w:color w:val="auto"/>
          <w:kern w:val="2"/>
          <w:szCs w:val="24"/>
          <w:lang w:eastAsia="zh-CN"/>
        </w:rPr>
      </w:pPr>
      <w:r w:rsidRPr="00234220">
        <w:rPr>
          <w:rFonts w:ascii="宋体" w:hAnsi="宋体" w:cs="Times New Roman" w:hint="eastAsia"/>
          <w:bCs/>
          <w:snapToGrid/>
          <w:color w:val="auto"/>
          <w:kern w:val="2"/>
          <w:szCs w:val="24"/>
          <w:lang w:eastAsia="zh-CN"/>
        </w:rPr>
        <w:t>③残疾人福利性单位视同小型、微型企业，对其产品价格给予10%的扣除，用扣除后的价格参与评审。参加投标的残疾人福利性单位，应当按照《财政部、民政部、中国残疾人联合会关于促进残疾人就业政府采购政策的通知》（财库〔2017〕141号）的规定提供《残疾人福利性单位声明函》。</w:t>
      </w:r>
    </w:p>
    <w:p w14:paraId="29A1EFCF" w14:textId="77777777" w:rsidR="00DA30C6" w:rsidRPr="00234220" w:rsidRDefault="00D27F61">
      <w:pPr>
        <w:widowControl w:val="0"/>
        <w:kinsoku/>
        <w:autoSpaceDE/>
        <w:autoSpaceDN/>
        <w:ind w:firstLine="480"/>
        <w:jc w:val="both"/>
        <w:textAlignment w:val="auto"/>
        <w:rPr>
          <w:rFonts w:ascii="宋体" w:hAnsi="宋体" w:cs="宋体"/>
          <w:b/>
          <w:bCs/>
          <w:snapToGrid/>
          <w:color w:val="auto"/>
          <w:kern w:val="2"/>
          <w:szCs w:val="24"/>
          <w:lang w:eastAsia="zh-CN"/>
        </w:rPr>
      </w:pPr>
      <w:r w:rsidRPr="00234220">
        <w:rPr>
          <w:rFonts w:ascii="宋体" w:hAnsi="宋体" w:cs="Times New Roman" w:hint="eastAsia"/>
          <w:bCs/>
          <w:snapToGrid/>
          <w:color w:val="auto"/>
          <w:kern w:val="2"/>
          <w:szCs w:val="24"/>
          <w:lang w:eastAsia="zh-CN"/>
        </w:rPr>
        <w:t>同一投标供应商，上述三项价格扣除优惠不得重复享受</w:t>
      </w:r>
      <w:r w:rsidRPr="00234220">
        <w:rPr>
          <w:rFonts w:ascii="宋体" w:hAnsi="宋体" w:cs="宋体" w:hint="eastAsia"/>
          <w:bCs/>
          <w:snapToGrid/>
          <w:color w:val="auto"/>
          <w:kern w:val="2"/>
          <w:szCs w:val="24"/>
          <w:lang w:eastAsia="zh-CN"/>
        </w:rPr>
        <w:t>。</w:t>
      </w:r>
      <w:bookmarkEnd w:id="25"/>
    </w:p>
    <w:p w14:paraId="4479AC32" w14:textId="77777777" w:rsidR="00DA30C6" w:rsidRPr="00234220" w:rsidRDefault="00D27F61">
      <w:pPr>
        <w:widowControl w:val="0"/>
        <w:kinsoku/>
        <w:autoSpaceDE/>
        <w:autoSpaceDN/>
        <w:adjustRightInd/>
        <w:snapToGrid/>
        <w:ind w:firstLineChars="0" w:firstLine="398"/>
        <w:jc w:val="both"/>
        <w:textAlignment w:val="auto"/>
        <w:rPr>
          <w:b/>
          <w:snapToGrid/>
          <w:color w:val="auto"/>
          <w:lang w:eastAsia="zh-CN"/>
        </w:rPr>
      </w:pPr>
      <w:r w:rsidRPr="00234220">
        <w:rPr>
          <w:rFonts w:ascii="宋体" w:hAnsi="宋体" w:hint="eastAsia"/>
          <w:b/>
          <w:color w:val="auto"/>
          <w:lang w:eastAsia="zh-CN"/>
        </w:rPr>
        <w:t>评标委员会认为供应商的报价明显低于其他通过符合性审查供应商的报价，有可能影响产品或服务质量或者不能诚信履约的，将要求其在评标现场合理的时间内提供书面说明，必要时提交相关证明材料；供应商不能证明其报价合理性的，评标委员会将其作为无效投标处理</w:t>
      </w:r>
      <w:r w:rsidRPr="00234220">
        <w:rPr>
          <w:rFonts w:ascii="宋体" w:hAnsi="宋体" w:cs="Times New Roman" w:hint="eastAsia"/>
          <w:b/>
          <w:snapToGrid/>
          <w:color w:val="auto"/>
          <w:szCs w:val="24"/>
          <w:lang w:eastAsia="zh-CN"/>
        </w:rPr>
        <w:t>。</w:t>
      </w:r>
    </w:p>
    <w:p w14:paraId="0ACFC565" w14:textId="77777777" w:rsidR="00DA30C6" w:rsidRPr="00234220" w:rsidRDefault="00D27F61">
      <w:pPr>
        <w:widowControl w:val="0"/>
        <w:kinsoku/>
        <w:autoSpaceDE/>
        <w:autoSpaceDN/>
        <w:adjustRightInd/>
        <w:snapToGrid/>
        <w:ind w:firstLineChars="0" w:firstLine="361"/>
        <w:jc w:val="both"/>
        <w:textAlignment w:val="auto"/>
        <w:rPr>
          <w:rFonts w:ascii="宋体" w:hAnsi="宋体" w:cs="Times New Roman"/>
          <w:b/>
          <w:snapToGrid/>
          <w:color w:val="auto"/>
          <w:szCs w:val="24"/>
          <w:lang w:eastAsia="zh-CN"/>
        </w:rPr>
      </w:pPr>
      <w:r w:rsidRPr="00234220">
        <w:rPr>
          <w:rFonts w:ascii="宋体" w:hAnsi="宋体" w:cs="Times New Roman" w:hint="eastAsia"/>
          <w:b/>
          <w:snapToGrid/>
          <w:color w:val="auto"/>
          <w:szCs w:val="24"/>
          <w:lang w:eastAsia="zh-CN"/>
        </w:rPr>
        <w:t>2、投标供应商综合情况（20分）</w:t>
      </w:r>
    </w:p>
    <w:p w14:paraId="5FD47541" w14:textId="77777777" w:rsidR="00DA30C6" w:rsidRPr="00234220" w:rsidRDefault="00D27F61">
      <w:pPr>
        <w:kinsoku/>
        <w:autoSpaceDE/>
        <w:autoSpaceDN/>
        <w:adjustRightInd/>
        <w:snapToGrid/>
        <w:ind w:firstLineChars="0" w:firstLine="360"/>
        <w:textAlignment w:val="auto"/>
        <w:rPr>
          <w:rFonts w:ascii="宋体" w:hAnsi="宋体" w:cs="宋体"/>
          <w:b/>
          <w:snapToGrid/>
          <w:color w:val="auto"/>
          <w:szCs w:val="24"/>
          <w:lang w:eastAsia="zh-CN"/>
        </w:rPr>
      </w:pPr>
      <w:r w:rsidRPr="00234220">
        <w:rPr>
          <w:rFonts w:ascii="宋体" w:hAnsi="宋体" w:cs="Times New Roman" w:hint="eastAsia"/>
          <w:b/>
          <w:bCs/>
          <w:snapToGrid/>
          <w:color w:val="auto"/>
          <w:szCs w:val="24"/>
          <w:lang w:eastAsia="zh-CN"/>
        </w:rPr>
        <w:t>（1）</w:t>
      </w:r>
      <w:r w:rsidRPr="00234220">
        <w:rPr>
          <w:rFonts w:ascii="宋体" w:hAnsi="宋体" w:cs="宋体" w:hint="eastAsia"/>
          <w:b/>
          <w:snapToGrid/>
          <w:color w:val="auto"/>
          <w:szCs w:val="24"/>
          <w:lang w:eastAsia="zh-CN"/>
        </w:rPr>
        <w:t>体系认证（3分）</w:t>
      </w:r>
    </w:p>
    <w:p w14:paraId="74A315FA" w14:textId="77777777" w:rsidR="00DA30C6" w:rsidRPr="00234220" w:rsidRDefault="00D27F61">
      <w:pPr>
        <w:kinsoku/>
        <w:autoSpaceDE/>
        <w:autoSpaceDN/>
        <w:adjustRightInd/>
        <w:snapToGrid/>
        <w:ind w:firstLineChars="0" w:firstLine="360"/>
        <w:textAlignment w:val="auto"/>
        <w:rPr>
          <w:rFonts w:ascii="宋体" w:hAnsi="宋体" w:cs="Times New Roman"/>
          <w:b/>
          <w:snapToGrid/>
          <w:color w:val="auto"/>
          <w:szCs w:val="24"/>
          <w:lang w:eastAsia="zh-CN"/>
        </w:rPr>
      </w:pPr>
      <w:r w:rsidRPr="00234220">
        <w:rPr>
          <w:rFonts w:ascii="宋体" w:hAnsi="宋体" w:cs="Times New Roman" w:hint="eastAsia"/>
          <w:bCs/>
          <w:snapToGrid/>
          <w:color w:val="auto"/>
          <w:szCs w:val="24"/>
          <w:lang w:eastAsia="zh-CN"/>
        </w:rPr>
        <w:t>投标供应商具有有效期内的质量管理体系证书、职业健康安全管理体系证书、环境管理体系认证证书,</w:t>
      </w:r>
      <w:r w:rsidRPr="00234220">
        <w:rPr>
          <w:rFonts w:ascii="宋体" w:hAnsi="宋体" w:cs="宋体" w:hint="eastAsia"/>
          <w:bCs/>
          <w:snapToGrid/>
          <w:color w:val="auto"/>
          <w:szCs w:val="24"/>
          <w:lang w:eastAsia="zh-CN"/>
        </w:rPr>
        <w:t>每提供1个得1分，</w:t>
      </w:r>
      <w:r w:rsidRPr="00234220">
        <w:rPr>
          <w:rFonts w:ascii="宋体" w:hAnsi="宋体" w:cs="Times New Roman" w:hint="eastAsia"/>
          <w:bCs/>
          <w:snapToGrid/>
          <w:color w:val="auto"/>
          <w:szCs w:val="24"/>
          <w:lang w:eastAsia="zh-CN"/>
        </w:rPr>
        <w:t>最高得3分。</w:t>
      </w:r>
      <w:r w:rsidRPr="00234220">
        <w:rPr>
          <w:rFonts w:ascii="宋体" w:hAnsi="宋体" w:cs="Times New Roman" w:hint="eastAsia"/>
          <w:b/>
          <w:snapToGrid/>
          <w:color w:val="auto"/>
          <w:szCs w:val="24"/>
          <w:lang w:eastAsia="zh-CN"/>
        </w:rPr>
        <w:t>（</w:t>
      </w:r>
      <w:r w:rsidRPr="00234220">
        <w:rPr>
          <w:rFonts w:ascii="宋体" w:hAnsi="宋体" w:cs="宋体" w:hint="eastAsia"/>
          <w:b/>
          <w:snapToGrid/>
          <w:color w:val="auto"/>
          <w:szCs w:val="24"/>
          <w:lang w:eastAsia="zh-CN"/>
        </w:rPr>
        <w:t>提供相关证书扫描件</w:t>
      </w:r>
      <w:r w:rsidRPr="00234220">
        <w:rPr>
          <w:rFonts w:ascii="宋体" w:hAnsi="宋体" w:hint="eastAsia"/>
          <w:b/>
          <w:bCs/>
          <w:color w:val="auto"/>
          <w:lang w:eastAsia="zh-CN"/>
        </w:rPr>
        <w:t>加盖公章并</w:t>
      </w:r>
      <w:r w:rsidRPr="00234220">
        <w:rPr>
          <w:rFonts w:ascii="宋体" w:hAnsi="宋体" w:cs="宋体" w:hint="eastAsia"/>
          <w:b/>
          <w:snapToGrid/>
          <w:color w:val="auto"/>
          <w:szCs w:val="24"/>
          <w:lang w:eastAsia="zh-CN"/>
        </w:rPr>
        <w:t>上传至系统，不提供不得分。</w:t>
      </w:r>
      <w:r w:rsidRPr="00234220">
        <w:rPr>
          <w:rFonts w:ascii="宋体" w:hAnsi="宋体" w:cs="Times New Roman" w:hint="eastAsia"/>
          <w:b/>
          <w:snapToGrid/>
          <w:color w:val="auto"/>
          <w:szCs w:val="24"/>
          <w:lang w:eastAsia="zh-CN"/>
        </w:rPr>
        <w:t>）</w:t>
      </w:r>
    </w:p>
    <w:p w14:paraId="2F8F1015" w14:textId="77777777" w:rsidR="00DA30C6" w:rsidRPr="00234220" w:rsidRDefault="00D27F61">
      <w:pPr>
        <w:kinsoku/>
        <w:autoSpaceDE/>
        <w:autoSpaceDN/>
        <w:adjustRightInd/>
        <w:snapToGrid/>
        <w:ind w:firstLineChars="0" w:firstLine="361"/>
        <w:textAlignment w:val="auto"/>
        <w:rPr>
          <w:rFonts w:ascii="宋体" w:hAnsi="宋体" w:cs="Times New Roman"/>
          <w:b/>
          <w:snapToGrid/>
          <w:color w:val="auto"/>
          <w:szCs w:val="24"/>
          <w:lang w:eastAsia="zh-CN"/>
        </w:rPr>
      </w:pPr>
      <w:r w:rsidRPr="00234220">
        <w:rPr>
          <w:rFonts w:ascii="宋体" w:hAnsi="宋体" w:cs="Times New Roman" w:hint="eastAsia"/>
          <w:b/>
          <w:snapToGrid/>
          <w:color w:val="auto"/>
          <w:szCs w:val="24"/>
          <w:lang w:eastAsia="zh-CN"/>
        </w:rPr>
        <w:t>（2）投标供应商业绩（6分）</w:t>
      </w:r>
    </w:p>
    <w:p w14:paraId="1E68BDA3" w14:textId="0C0D57AD" w:rsidR="00DA30C6" w:rsidRPr="00234220" w:rsidRDefault="00D27F61">
      <w:pPr>
        <w:tabs>
          <w:tab w:val="left" w:pos="945"/>
          <w:tab w:val="left" w:pos="1155"/>
        </w:tabs>
        <w:kinsoku/>
        <w:autoSpaceDE/>
        <w:autoSpaceDN/>
        <w:adjustRightInd/>
        <w:snapToGrid/>
        <w:ind w:firstLineChars="0" w:firstLine="480"/>
        <w:textAlignment w:val="auto"/>
        <w:rPr>
          <w:rFonts w:ascii="宋体" w:hAnsi="宋体"/>
          <w:bCs/>
          <w:snapToGrid/>
          <w:color w:val="auto"/>
          <w:lang w:eastAsia="zh-CN"/>
        </w:rPr>
      </w:pPr>
      <w:r w:rsidRPr="00234220">
        <w:rPr>
          <w:rFonts w:ascii="宋体" w:hAnsi="宋体" w:hint="eastAsia"/>
          <w:bCs/>
          <w:snapToGrid/>
          <w:color w:val="auto"/>
          <w:lang w:eastAsia="zh-CN"/>
        </w:rPr>
        <w:t>投标供应商自2024年1月1日承担过</w:t>
      </w:r>
      <w:r w:rsidR="00F8514C" w:rsidRPr="00234220">
        <w:rPr>
          <w:rFonts w:ascii="宋体" w:hAnsi="宋体" w:hint="eastAsia"/>
          <w:bCs/>
          <w:snapToGrid/>
          <w:color w:val="auto"/>
          <w:lang w:eastAsia="zh-CN"/>
        </w:rPr>
        <w:t>类似</w:t>
      </w:r>
      <w:r w:rsidRPr="00234220">
        <w:rPr>
          <w:rFonts w:ascii="宋体" w:hAnsi="宋体" w:hint="eastAsia"/>
          <w:bCs/>
          <w:snapToGrid/>
          <w:color w:val="auto"/>
          <w:lang w:eastAsia="zh-CN"/>
        </w:rPr>
        <w:t>业绩项目，每提供一个得2分，最高得6分。</w:t>
      </w:r>
      <w:r w:rsidRPr="00234220">
        <w:rPr>
          <w:rFonts w:ascii="宋体" w:hAnsi="宋体" w:hint="eastAsia"/>
          <w:b/>
          <w:bCs/>
          <w:snapToGrid/>
          <w:color w:val="auto"/>
          <w:lang w:eastAsia="zh-CN"/>
        </w:rPr>
        <w:t>（提供合同</w:t>
      </w:r>
      <w:r w:rsidR="009824FA" w:rsidRPr="00234220">
        <w:rPr>
          <w:rFonts w:ascii="宋体" w:hAnsi="宋体" w:hint="eastAsia"/>
          <w:b/>
          <w:bCs/>
          <w:snapToGrid/>
          <w:color w:val="auto"/>
          <w:lang w:eastAsia="zh-CN"/>
        </w:rPr>
        <w:t>（协议）</w:t>
      </w:r>
      <w:r w:rsidRPr="00234220">
        <w:rPr>
          <w:rFonts w:ascii="宋体" w:hAnsi="宋体" w:hint="eastAsia"/>
          <w:b/>
          <w:bCs/>
          <w:snapToGrid/>
          <w:color w:val="auto"/>
          <w:lang w:eastAsia="zh-CN"/>
        </w:rPr>
        <w:t>、</w:t>
      </w:r>
      <w:r w:rsidR="009824FA" w:rsidRPr="00234220">
        <w:rPr>
          <w:rFonts w:ascii="宋体" w:hAnsi="宋体" w:cs="Times New Roman" w:hint="eastAsia"/>
          <w:b/>
          <w:bCs/>
          <w:snapToGrid/>
          <w:color w:val="auto"/>
          <w:szCs w:val="24"/>
          <w:lang w:eastAsia="zh-CN"/>
        </w:rPr>
        <w:t>资金往来证明</w:t>
      </w:r>
      <w:r w:rsidRPr="00234220">
        <w:rPr>
          <w:rFonts w:ascii="宋体" w:hAnsi="宋体" w:hint="eastAsia"/>
          <w:b/>
          <w:bCs/>
          <w:snapToGrid/>
          <w:color w:val="auto"/>
          <w:lang w:eastAsia="zh-CN"/>
        </w:rPr>
        <w:t>扫描件</w:t>
      </w:r>
      <w:r w:rsidRPr="00234220">
        <w:rPr>
          <w:rFonts w:ascii="宋体" w:hAnsi="宋体" w:hint="eastAsia"/>
          <w:b/>
          <w:bCs/>
          <w:color w:val="auto"/>
          <w:lang w:eastAsia="zh-CN"/>
        </w:rPr>
        <w:t>加盖公章并</w:t>
      </w:r>
      <w:r w:rsidRPr="00234220">
        <w:rPr>
          <w:rFonts w:ascii="宋体" w:hAnsi="宋体" w:cs="宋体" w:hint="eastAsia"/>
          <w:b/>
          <w:snapToGrid/>
          <w:color w:val="auto"/>
          <w:szCs w:val="24"/>
          <w:lang w:eastAsia="zh-CN"/>
        </w:rPr>
        <w:t>上传至系统</w:t>
      </w:r>
      <w:r w:rsidRPr="00234220">
        <w:rPr>
          <w:rFonts w:ascii="宋体" w:hAnsi="宋体" w:hint="eastAsia"/>
          <w:b/>
          <w:bCs/>
          <w:snapToGrid/>
          <w:color w:val="auto"/>
          <w:lang w:eastAsia="zh-CN"/>
        </w:rPr>
        <w:t>，</w:t>
      </w:r>
      <w:r w:rsidRPr="00234220">
        <w:rPr>
          <w:rFonts w:ascii="宋体" w:hAnsi="宋体" w:cs="宋体" w:hint="eastAsia"/>
          <w:b/>
          <w:snapToGrid/>
          <w:color w:val="auto"/>
          <w:szCs w:val="24"/>
          <w:lang w:eastAsia="zh-CN"/>
        </w:rPr>
        <w:t>不提供或提供不全不得分。</w:t>
      </w:r>
      <w:r w:rsidRPr="00234220">
        <w:rPr>
          <w:rFonts w:ascii="宋体" w:hAnsi="宋体" w:hint="eastAsia"/>
          <w:b/>
          <w:bCs/>
          <w:snapToGrid/>
          <w:color w:val="auto"/>
          <w:lang w:eastAsia="zh-CN"/>
        </w:rPr>
        <w:t>时间以合同协议书签订日期为准，其中在一个服务期内同一个单位分年度多次签订的合同仅计入一个合同。）</w:t>
      </w:r>
    </w:p>
    <w:p w14:paraId="333FDF0C" w14:textId="77777777" w:rsidR="00DA30C6" w:rsidRPr="00234220" w:rsidRDefault="00D27F61">
      <w:pPr>
        <w:kinsoku/>
        <w:autoSpaceDE/>
        <w:autoSpaceDN/>
        <w:adjustRightInd/>
        <w:snapToGrid/>
        <w:ind w:firstLineChars="0" w:firstLine="480"/>
        <w:textAlignment w:val="auto"/>
        <w:rPr>
          <w:b/>
          <w:bCs/>
          <w:snapToGrid/>
          <w:color w:val="auto"/>
          <w:lang w:eastAsia="zh-CN"/>
        </w:rPr>
      </w:pPr>
      <w:r w:rsidRPr="00234220">
        <w:rPr>
          <w:rFonts w:hint="eastAsia"/>
          <w:b/>
          <w:bCs/>
          <w:snapToGrid/>
          <w:color w:val="auto"/>
          <w:lang w:eastAsia="zh-CN"/>
        </w:rPr>
        <w:t>（</w:t>
      </w:r>
      <w:r w:rsidRPr="00234220">
        <w:rPr>
          <w:rFonts w:hint="eastAsia"/>
          <w:b/>
          <w:bCs/>
          <w:snapToGrid/>
          <w:color w:val="auto"/>
          <w:lang w:eastAsia="zh-CN"/>
        </w:rPr>
        <w:t>3</w:t>
      </w:r>
      <w:r w:rsidRPr="00234220">
        <w:rPr>
          <w:rFonts w:hint="eastAsia"/>
          <w:b/>
          <w:bCs/>
          <w:snapToGrid/>
          <w:color w:val="auto"/>
          <w:lang w:eastAsia="zh-CN"/>
        </w:rPr>
        <w:t>）项目负责人（</w:t>
      </w:r>
      <w:r w:rsidRPr="00234220">
        <w:rPr>
          <w:rFonts w:hint="eastAsia"/>
          <w:b/>
          <w:bCs/>
          <w:snapToGrid/>
          <w:color w:val="auto"/>
          <w:lang w:eastAsia="zh-CN"/>
        </w:rPr>
        <w:t>5</w:t>
      </w:r>
      <w:r w:rsidRPr="00234220">
        <w:rPr>
          <w:rFonts w:hint="eastAsia"/>
          <w:b/>
          <w:bCs/>
          <w:snapToGrid/>
          <w:color w:val="auto"/>
          <w:lang w:eastAsia="zh-CN"/>
        </w:rPr>
        <w:t>分）</w:t>
      </w:r>
    </w:p>
    <w:p w14:paraId="345C981E" w14:textId="77777777" w:rsidR="00DA30C6" w:rsidRPr="00234220" w:rsidRDefault="00D27F61">
      <w:pPr>
        <w:kinsoku/>
        <w:autoSpaceDE/>
        <w:autoSpaceDN/>
        <w:adjustRightInd/>
        <w:snapToGrid/>
        <w:ind w:firstLineChars="0" w:firstLine="480"/>
        <w:textAlignment w:val="auto"/>
        <w:rPr>
          <w:rFonts w:ascii="宋体" w:hAnsi="宋体" w:cs="宋体"/>
          <w:b/>
          <w:bCs/>
          <w:snapToGrid/>
          <w:color w:val="auto"/>
          <w:szCs w:val="24"/>
          <w:lang w:eastAsia="zh-CN"/>
        </w:rPr>
      </w:pPr>
      <w:r w:rsidRPr="00234220">
        <w:rPr>
          <w:rFonts w:hint="eastAsia"/>
          <w:snapToGrid/>
          <w:color w:val="auto"/>
          <w:lang w:eastAsia="zh-CN"/>
        </w:rPr>
        <w:t>①证书（</w:t>
      </w:r>
      <w:r w:rsidRPr="00234220">
        <w:rPr>
          <w:rFonts w:ascii="宋体" w:hAnsi="宋体" w:hint="eastAsia"/>
          <w:snapToGrid/>
          <w:color w:val="auto"/>
          <w:lang w:eastAsia="zh-CN"/>
        </w:rPr>
        <w:t>2</w:t>
      </w:r>
      <w:r w:rsidRPr="00234220">
        <w:rPr>
          <w:rFonts w:hint="eastAsia"/>
          <w:snapToGrid/>
          <w:color w:val="auto"/>
          <w:lang w:eastAsia="zh-CN"/>
        </w:rPr>
        <w:t>分）：具有园林绿化相关专业高级职称证书的得</w:t>
      </w:r>
      <w:r w:rsidRPr="00234220">
        <w:rPr>
          <w:rFonts w:hint="eastAsia"/>
          <w:snapToGrid/>
          <w:color w:val="auto"/>
          <w:lang w:eastAsia="zh-CN"/>
        </w:rPr>
        <w:t>2</w:t>
      </w:r>
      <w:r w:rsidRPr="00234220">
        <w:rPr>
          <w:rFonts w:hint="eastAsia"/>
          <w:snapToGrid/>
          <w:color w:val="auto"/>
          <w:lang w:eastAsia="zh-CN"/>
        </w:rPr>
        <w:t>分，中级职称证书的得</w:t>
      </w:r>
      <w:r w:rsidRPr="00234220">
        <w:rPr>
          <w:rFonts w:hint="eastAsia"/>
          <w:snapToGrid/>
          <w:color w:val="auto"/>
          <w:lang w:eastAsia="zh-CN"/>
        </w:rPr>
        <w:t>1</w:t>
      </w:r>
      <w:r w:rsidRPr="00234220">
        <w:rPr>
          <w:rFonts w:hint="eastAsia"/>
          <w:snapToGrid/>
          <w:color w:val="auto"/>
          <w:lang w:eastAsia="zh-CN"/>
        </w:rPr>
        <w:t>分。本项最高得</w:t>
      </w:r>
      <w:r w:rsidRPr="00234220">
        <w:rPr>
          <w:rFonts w:ascii="宋体" w:hAnsi="宋体" w:hint="eastAsia"/>
          <w:snapToGrid/>
          <w:color w:val="auto"/>
          <w:lang w:eastAsia="zh-CN"/>
        </w:rPr>
        <w:t>2</w:t>
      </w:r>
      <w:r w:rsidRPr="00234220">
        <w:rPr>
          <w:rFonts w:hint="eastAsia"/>
          <w:snapToGrid/>
          <w:color w:val="auto"/>
          <w:lang w:eastAsia="zh-CN"/>
        </w:rPr>
        <w:t>分。</w:t>
      </w:r>
      <w:r w:rsidRPr="00234220">
        <w:rPr>
          <w:rFonts w:hint="eastAsia"/>
          <w:b/>
          <w:snapToGrid/>
          <w:color w:val="auto"/>
          <w:lang w:eastAsia="zh-CN"/>
        </w:rPr>
        <w:t>（</w:t>
      </w:r>
      <w:r w:rsidRPr="00234220">
        <w:rPr>
          <w:rFonts w:hint="eastAsia"/>
          <w:b/>
          <w:bCs/>
          <w:snapToGrid/>
          <w:color w:val="auto"/>
          <w:lang w:eastAsia="zh-CN"/>
        </w:rPr>
        <w:t>提供《项目管理机构配备情况表》（格式见附件）、由社保机构出具的供应商为其缴纳连续近三个月（不含投标当月）中任意一个月的社保缴费证明、职称证书原件扫描件</w:t>
      </w:r>
      <w:r w:rsidRPr="00234220">
        <w:rPr>
          <w:rFonts w:ascii="宋体" w:hAnsi="宋体" w:hint="eastAsia"/>
          <w:b/>
          <w:bCs/>
          <w:color w:val="auto"/>
          <w:lang w:eastAsia="zh-CN"/>
        </w:rPr>
        <w:t>加盖公章并</w:t>
      </w:r>
      <w:r w:rsidRPr="00234220">
        <w:rPr>
          <w:rFonts w:hint="eastAsia"/>
          <w:b/>
          <w:bCs/>
          <w:snapToGrid/>
          <w:color w:val="auto"/>
          <w:lang w:eastAsia="zh-CN"/>
        </w:rPr>
        <w:t>上传至系统，</w:t>
      </w:r>
      <w:r w:rsidRPr="00234220">
        <w:rPr>
          <w:rFonts w:ascii="宋体" w:hAnsi="宋体" w:cs="宋体" w:hint="eastAsia"/>
          <w:b/>
          <w:snapToGrid/>
          <w:color w:val="auto"/>
          <w:szCs w:val="24"/>
          <w:lang w:eastAsia="zh-CN"/>
        </w:rPr>
        <w:t>不提供或提供不全不得分</w:t>
      </w:r>
      <w:r w:rsidR="00594F5D" w:rsidRPr="00234220">
        <w:rPr>
          <w:rFonts w:ascii="宋体" w:hAnsi="宋体" w:cs="宋体" w:hint="eastAsia"/>
          <w:b/>
          <w:snapToGrid/>
          <w:color w:val="auto"/>
          <w:szCs w:val="24"/>
          <w:lang w:eastAsia="zh-CN"/>
        </w:rPr>
        <w:t>。</w:t>
      </w:r>
      <w:r w:rsidRPr="00234220">
        <w:rPr>
          <w:rFonts w:hint="eastAsia"/>
          <w:b/>
          <w:snapToGrid/>
          <w:color w:val="auto"/>
          <w:lang w:eastAsia="zh-CN"/>
        </w:rPr>
        <w:t>）</w:t>
      </w:r>
      <w:r w:rsidRPr="00234220">
        <w:rPr>
          <w:rFonts w:ascii="宋体" w:hAnsi="宋体" w:cs="宋体" w:hint="eastAsia"/>
          <w:b/>
          <w:bCs/>
          <w:snapToGrid/>
          <w:color w:val="auto"/>
          <w:szCs w:val="24"/>
          <w:lang w:eastAsia="zh-CN"/>
        </w:rPr>
        <w:t xml:space="preserve"> </w:t>
      </w:r>
    </w:p>
    <w:p w14:paraId="5F4478AF" w14:textId="45E43A0C" w:rsidR="00DA30C6" w:rsidRPr="00234220" w:rsidRDefault="00D27F61">
      <w:pPr>
        <w:kinsoku/>
        <w:autoSpaceDE/>
        <w:autoSpaceDN/>
        <w:adjustRightInd/>
        <w:snapToGrid/>
        <w:ind w:firstLineChars="0" w:firstLine="480"/>
        <w:textAlignment w:val="auto"/>
        <w:rPr>
          <w:b/>
          <w:snapToGrid/>
          <w:color w:val="auto"/>
          <w:lang w:eastAsia="zh-CN"/>
        </w:rPr>
      </w:pPr>
      <w:r w:rsidRPr="00234220">
        <w:rPr>
          <w:rFonts w:ascii="宋体" w:hAnsi="宋体" w:cs="宋体" w:hint="eastAsia"/>
          <w:bCs/>
          <w:snapToGrid/>
          <w:color w:val="auto"/>
          <w:szCs w:val="24"/>
          <w:lang w:eastAsia="zh-CN"/>
        </w:rPr>
        <w:t>②项目负责人业绩（3分）：自2024年</w:t>
      </w:r>
      <w:r w:rsidRPr="00234220">
        <w:rPr>
          <w:rFonts w:ascii="宋体" w:hAnsi="宋体" w:hint="eastAsia"/>
          <w:bCs/>
          <w:snapToGrid/>
          <w:color w:val="auto"/>
          <w:lang w:eastAsia="zh-CN"/>
        </w:rPr>
        <w:t>1月1日</w:t>
      </w:r>
      <w:r w:rsidRPr="00234220">
        <w:rPr>
          <w:rFonts w:ascii="宋体" w:hAnsi="宋体" w:cs="宋体" w:hint="eastAsia"/>
          <w:bCs/>
          <w:snapToGrid/>
          <w:color w:val="auto"/>
          <w:szCs w:val="24"/>
          <w:lang w:eastAsia="zh-CN"/>
        </w:rPr>
        <w:t>以来具有类似项目管理经验的，每提供1个得1分，</w:t>
      </w:r>
      <w:r w:rsidRPr="00234220">
        <w:rPr>
          <w:rFonts w:ascii="宋体" w:hAnsi="宋体" w:cs="Times New Roman" w:hint="eastAsia"/>
          <w:bCs/>
          <w:snapToGrid/>
          <w:color w:val="auto"/>
          <w:szCs w:val="24"/>
          <w:lang w:eastAsia="zh-CN"/>
        </w:rPr>
        <w:t>最高得3分。</w:t>
      </w:r>
      <w:r w:rsidRPr="00234220">
        <w:rPr>
          <w:rFonts w:ascii="宋体" w:hAnsi="宋体" w:cs="Times New Roman" w:hint="eastAsia"/>
          <w:b/>
          <w:bCs/>
          <w:snapToGrid/>
          <w:color w:val="auto"/>
          <w:szCs w:val="24"/>
          <w:lang w:eastAsia="zh-CN"/>
        </w:rPr>
        <w:t>（</w:t>
      </w:r>
      <w:r w:rsidR="00F8514C" w:rsidRPr="00234220">
        <w:rPr>
          <w:rFonts w:ascii="宋体" w:hAnsi="宋体" w:cs="Times New Roman" w:hint="eastAsia"/>
          <w:b/>
          <w:bCs/>
          <w:snapToGrid/>
          <w:color w:val="auto"/>
          <w:szCs w:val="24"/>
          <w:lang w:eastAsia="zh-CN"/>
        </w:rPr>
        <w:t>项目负责人业绩与投标供应商业绩不重复得分。</w:t>
      </w:r>
      <w:r w:rsidRPr="00234220">
        <w:rPr>
          <w:rFonts w:ascii="宋体" w:hAnsi="宋体" w:cs="Times New Roman" w:hint="eastAsia"/>
          <w:b/>
          <w:bCs/>
          <w:snapToGrid/>
          <w:color w:val="auto"/>
          <w:szCs w:val="24"/>
          <w:lang w:eastAsia="zh-CN"/>
        </w:rPr>
        <w:t>提供类似业绩合同(协议)原件扫描件加盖公章</w:t>
      </w:r>
      <w:r w:rsidRPr="00234220">
        <w:rPr>
          <w:rFonts w:ascii="宋体" w:hAnsi="宋体" w:hint="eastAsia"/>
          <w:b/>
          <w:bCs/>
          <w:color w:val="auto"/>
          <w:lang w:eastAsia="zh-CN"/>
        </w:rPr>
        <w:t>并</w:t>
      </w:r>
      <w:r w:rsidRPr="00234220">
        <w:rPr>
          <w:rFonts w:hint="eastAsia"/>
          <w:b/>
          <w:bCs/>
          <w:snapToGrid/>
          <w:color w:val="auto"/>
          <w:lang w:eastAsia="zh-CN"/>
        </w:rPr>
        <w:t>上传至系统</w:t>
      </w:r>
      <w:r w:rsidRPr="00234220">
        <w:rPr>
          <w:rFonts w:ascii="宋体" w:hAnsi="宋体" w:cs="Times New Roman" w:hint="eastAsia"/>
          <w:b/>
          <w:bCs/>
          <w:snapToGrid/>
          <w:color w:val="auto"/>
          <w:szCs w:val="24"/>
          <w:lang w:eastAsia="zh-CN"/>
        </w:rPr>
        <w:t>，</w:t>
      </w:r>
      <w:r w:rsidRPr="00234220">
        <w:rPr>
          <w:rFonts w:ascii="宋体" w:hAnsi="宋体" w:cs="宋体" w:hint="eastAsia"/>
          <w:b/>
          <w:snapToGrid/>
          <w:color w:val="auto"/>
          <w:szCs w:val="24"/>
          <w:lang w:eastAsia="zh-CN"/>
        </w:rPr>
        <w:t>不提供或提供不全不得分</w:t>
      </w:r>
      <w:r w:rsidRPr="00234220">
        <w:rPr>
          <w:rFonts w:ascii="宋体" w:hAnsi="宋体" w:cs="Times New Roman" w:hint="eastAsia"/>
          <w:b/>
          <w:bCs/>
          <w:snapToGrid/>
          <w:color w:val="auto"/>
          <w:szCs w:val="24"/>
          <w:lang w:eastAsia="zh-CN"/>
        </w:rPr>
        <w:t>。</w:t>
      </w:r>
      <w:r w:rsidR="00F8514C" w:rsidRPr="00234220">
        <w:rPr>
          <w:rFonts w:ascii="宋体" w:hAnsi="宋体" w:hint="eastAsia"/>
          <w:b/>
          <w:bCs/>
          <w:snapToGrid/>
          <w:color w:val="auto"/>
          <w:lang w:eastAsia="zh-CN"/>
        </w:rPr>
        <w:t>时间以合同协议书签订日期为准，其中在一个服务期内同一个单位分年度多次签订的合同仅计入一个合同。</w:t>
      </w:r>
      <w:r w:rsidRPr="00234220">
        <w:rPr>
          <w:rFonts w:ascii="宋体" w:hAnsi="宋体" w:cs="Times New Roman" w:hint="eastAsia"/>
          <w:b/>
          <w:bCs/>
          <w:snapToGrid/>
          <w:color w:val="auto"/>
          <w:szCs w:val="24"/>
          <w:lang w:eastAsia="zh-CN"/>
        </w:rPr>
        <w:t>以2024年1月1日以来签订的中标通知书或合同（协议）等相关证明材料中载明的项目负责人（或项目经理）为准。）</w:t>
      </w:r>
    </w:p>
    <w:p w14:paraId="60D6BDD8" w14:textId="68E67F1A" w:rsidR="00DA30C6" w:rsidRPr="00234220" w:rsidRDefault="00D27F61">
      <w:pPr>
        <w:kinsoku/>
        <w:autoSpaceDE/>
        <w:autoSpaceDN/>
        <w:adjustRightInd/>
        <w:snapToGrid/>
        <w:ind w:firstLineChars="150" w:firstLine="361"/>
        <w:jc w:val="both"/>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（4）</w:t>
      </w:r>
      <w:r w:rsidR="00A72F5A">
        <w:rPr>
          <w:rFonts w:ascii="宋体" w:hAnsi="宋体" w:cs="宋体" w:hint="eastAsia"/>
          <w:b/>
          <w:bCs/>
          <w:snapToGrid/>
          <w:color w:val="auto"/>
          <w:szCs w:val="24"/>
          <w:lang w:eastAsia="zh-CN"/>
        </w:rPr>
        <w:t>绿化</w:t>
      </w:r>
      <w:r w:rsidRPr="00234220">
        <w:rPr>
          <w:rFonts w:ascii="宋体" w:hAnsi="宋体" w:cs="宋体" w:hint="eastAsia"/>
          <w:b/>
          <w:bCs/>
          <w:snapToGrid/>
          <w:color w:val="auto"/>
          <w:szCs w:val="24"/>
          <w:lang w:eastAsia="zh-CN"/>
        </w:rPr>
        <w:t xml:space="preserve">养护施工机械设备（6分） </w:t>
      </w:r>
    </w:p>
    <w:tbl>
      <w:tblPr>
        <w:tblW w:w="101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1"/>
        <w:gridCol w:w="4465"/>
        <w:gridCol w:w="2789"/>
      </w:tblGrid>
      <w:tr w:rsidR="00234220" w:rsidRPr="00234220" w14:paraId="48AE2634" w14:textId="77777777">
        <w:trPr>
          <w:jc w:val="center"/>
        </w:trPr>
        <w:tc>
          <w:tcPr>
            <w:tcW w:w="10115" w:type="dxa"/>
            <w:gridSpan w:val="3"/>
          </w:tcPr>
          <w:p w14:paraId="293DF35E" w14:textId="77777777" w:rsidR="00DA30C6" w:rsidRPr="00234220" w:rsidRDefault="00D27F61">
            <w:pPr>
              <w:widowControl w:val="0"/>
              <w:tabs>
                <w:tab w:val="left" w:pos="525"/>
                <w:tab w:val="left" w:pos="945"/>
              </w:tabs>
              <w:kinsoku/>
              <w:autoSpaceDE/>
              <w:autoSpaceDN/>
              <w:adjustRightInd/>
              <w:snapToGrid/>
              <w:ind w:firstLineChars="0" w:firstLine="0"/>
              <w:jc w:val="both"/>
              <w:textAlignment w:val="auto"/>
              <w:rPr>
                <w:rFonts w:ascii="宋体" w:hAnsi="宋体" w:cs="宋体"/>
                <w:b/>
                <w:bCs/>
                <w:snapToGrid/>
                <w:color w:val="auto"/>
                <w:sz w:val="21"/>
                <w:lang w:eastAsia="zh-CN"/>
              </w:rPr>
            </w:pPr>
            <w:r w:rsidRPr="00234220">
              <w:rPr>
                <w:rFonts w:ascii="宋体" w:hAnsi="宋体" w:cs="宋体" w:hint="eastAsia"/>
                <w:b/>
                <w:bCs/>
                <w:snapToGrid/>
                <w:color w:val="auto"/>
                <w:szCs w:val="24"/>
                <w:lang w:eastAsia="zh-CN"/>
              </w:rPr>
              <w:t>①投标供应商配备标准制式水车：</w:t>
            </w:r>
          </w:p>
        </w:tc>
      </w:tr>
      <w:tr w:rsidR="00234220" w:rsidRPr="00234220" w14:paraId="58128B98" w14:textId="77777777">
        <w:trPr>
          <w:jc w:val="center"/>
        </w:trPr>
        <w:tc>
          <w:tcPr>
            <w:tcW w:w="2861" w:type="dxa"/>
          </w:tcPr>
          <w:p w14:paraId="5BFC768D" w14:textId="6450D3D3" w:rsidR="00DA30C6" w:rsidRPr="00234220" w:rsidRDefault="00D27F61">
            <w:pPr>
              <w:widowControl w:val="0"/>
              <w:kinsoku/>
              <w:autoSpaceDE/>
              <w:autoSpaceDN/>
              <w:adjustRightInd/>
              <w:snapToGrid/>
              <w:ind w:firstLineChars="0" w:firstLine="0"/>
              <w:textAlignment w:val="auto"/>
              <w:rPr>
                <w:rFonts w:ascii="宋体" w:hAnsi="宋体" w:cs="宋体"/>
                <w:bCs/>
                <w:snapToGrid/>
                <w:color w:val="auto"/>
                <w:sz w:val="21"/>
                <w:lang w:eastAsia="zh-CN"/>
              </w:rPr>
            </w:pPr>
            <w:r w:rsidRPr="00234220">
              <w:rPr>
                <w:rFonts w:ascii="宋体" w:hAnsi="宋体" w:cs="宋体" w:hint="eastAsia"/>
                <w:snapToGrid/>
                <w:color w:val="auto"/>
                <w:kern w:val="2"/>
                <w:szCs w:val="24"/>
                <w:lang w:eastAsia="zh-CN"/>
              </w:rPr>
              <w:t>核载不小于</w:t>
            </w:r>
            <w:r w:rsidR="002F1EC8" w:rsidRPr="00234220">
              <w:rPr>
                <w:rFonts w:ascii="宋体" w:hAnsi="宋体" w:cs="宋体" w:hint="eastAsia"/>
                <w:snapToGrid/>
                <w:color w:val="auto"/>
                <w:kern w:val="2"/>
                <w:szCs w:val="24"/>
                <w:lang w:eastAsia="zh-CN"/>
              </w:rPr>
              <w:t>3</w:t>
            </w:r>
            <w:r w:rsidRPr="00234220">
              <w:rPr>
                <w:rFonts w:ascii="宋体" w:hAnsi="宋体" w:cs="宋体" w:hint="eastAsia"/>
                <w:snapToGrid/>
                <w:color w:val="auto"/>
                <w:kern w:val="2"/>
                <w:szCs w:val="24"/>
                <w:lang w:eastAsia="zh-CN"/>
              </w:rPr>
              <w:t>吨</w:t>
            </w:r>
          </w:p>
        </w:tc>
        <w:tc>
          <w:tcPr>
            <w:tcW w:w="4465" w:type="dxa"/>
            <w:vAlign w:val="center"/>
          </w:tcPr>
          <w:p w14:paraId="7F5CDB02" w14:textId="712426DC" w:rsidR="00DA30C6" w:rsidRPr="00234220" w:rsidRDefault="00D27F61">
            <w:pPr>
              <w:widowControl w:val="0"/>
              <w:kinsoku/>
              <w:autoSpaceDE/>
              <w:autoSpaceDN/>
              <w:adjustRightInd/>
              <w:snapToGrid/>
              <w:ind w:firstLineChars="0" w:firstLine="0"/>
              <w:textAlignment w:val="auto"/>
              <w:rPr>
                <w:rFonts w:ascii="宋体" w:hAnsi="宋体" w:cs="宋体"/>
                <w:b/>
                <w:snapToGrid/>
                <w:color w:val="auto"/>
                <w:kern w:val="2"/>
                <w:szCs w:val="24"/>
                <w:lang w:eastAsia="zh-CN"/>
              </w:rPr>
            </w:pPr>
            <w:r w:rsidRPr="00234220">
              <w:rPr>
                <w:rFonts w:ascii="宋体" w:hAnsi="宋体" w:hint="eastAsia"/>
                <w:b/>
                <w:bCs/>
                <w:color w:val="auto"/>
                <w:lang w:eastAsia="zh-CN"/>
              </w:rPr>
              <w:t>核载</w:t>
            </w:r>
            <w:r w:rsidR="002F1EC8" w:rsidRPr="00234220">
              <w:rPr>
                <w:rFonts w:ascii="宋体" w:hAnsi="宋体" w:hint="eastAsia"/>
                <w:b/>
                <w:bCs/>
                <w:color w:val="auto"/>
                <w:lang w:eastAsia="zh-CN"/>
              </w:rPr>
              <w:t>3</w:t>
            </w:r>
            <w:r w:rsidRPr="00234220">
              <w:rPr>
                <w:rFonts w:ascii="宋体" w:hAnsi="宋体" w:hint="eastAsia"/>
                <w:b/>
                <w:bCs/>
                <w:color w:val="auto"/>
                <w:lang w:eastAsia="zh-CN"/>
              </w:rPr>
              <w:t>吨（不含）-</w:t>
            </w:r>
            <w:r w:rsidR="002F1EC8" w:rsidRPr="00234220">
              <w:rPr>
                <w:rFonts w:ascii="宋体" w:hAnsi="宋体" w:hint="eastAsia"/>
                <w:b/>
                <w:bCs/>
                <w:color w:val="auto"/>
                <w:lang w:eastAsia="zh-CN"/>
              </w:rPr>
              <w:t>5</w:t>
            </w:r>
            <w:r w:rsidRPr="00234220">
              <w:rPr>
                <w:rFonts w:ascii="宋体" w:hAnsi="宋体" w:hint="eastAsia"/>
                <w:b/>
                <w:bCs/>
                <w:color w:val="auto"/>
                <w:lang w:eastAsia="zh-CN"/>
              </w:rPr>
              <w:t>吨（含）得1分</w:t>
            </w:r>
          </w:p>
        </w:tc>
        <w:tc>
          <w:tcPr>
            <w:tcW w:w="2789" w:type="dxa"/>
            <w:vAlign w:val="center"/>
          </w:tcPr>
          <w:p w14:paraId="284AC920" w14:textId="29D4301A" w:rsidR="00DA30C6" w:rsidRPr="00234220" w:rsidRDefault="00D27F61">
            <w:pPr>
              <w:widowControl w:val="0"/>
              <w:kinsoku/>
              <w:autoSpaceDE/>
              <w:autoSpaceDN/>
              <w:adjustRightInd/>
              <w:snapToGrid/>
              <w:ind w:firstLineChars="0" w:firstLine="0"/>
              <w:textAlignment w:val="auto"/>
              <w:rPr>
                <w:rFonts w:ascii="宋体" w:hAnsi="宋体" w:cs="宋体"/>
                <w:b/>
                <w:snapToGrid/>
                <w:color w:val="auto"/>
                <w:kern w:val="2"/>
                <w:szCs w:val="24"/>
                <w:lang w:eastAsia="zh-CN"/>
              </w:rPr>
            </w:pPr>
            <w:r w:rsidRPr="00234220">
              <w:rPr>
                <w:rFonts w:ascii="宋体" w:hAnsi="宋体" w:hint="eastAsia"/>
                <w:b/>
                <w:bCs/>
                <w:color w:val="auto"/>
              </w:rPr>
              <w:t>核载大于</w:t>
            </w:r>
            <w:r w:rsidR="002F1EC8" w:rsidRPr="00234220">
              <w:rPr>
                <w:rFonts w:ascii="宋体" w:hAnsi="宋体" w:hint="eastAsia"/>
                <w:b/>
                <w:bCs/>
                <w:color w:val="auto"/>
                <w:lang w:eastAsia="zh-CN"/>
              </w:rPr>
              <w:t>5</w:t>
            </w:r>
            <w:r w:rsidRPr="00234220">
              <w:rPr>
                <w:rFonts w:ascii="宋体" w:hAnsi="宋体" w:hint="eastAsia"/>
                <w:b/>
                <w:bCs/>
                <w:color w:val="auto"/>
              </w:rPr>
              <w:t>吨得2分</w:t>
            </w:r>
          </w:p>
        </w:tc>
      </w:tr>
      <w:tr w:rsidR="00234220" w:rsidRPr="00234220" w14:paraId="4CCCD45B" w14:textId="77777777">
        <w:trPr>
          <w:jc w:val="center"/>
        </w:trPr>
        <w:tc>
          <w:tcPr>
            <w:tcW w:w="10115" w:type="dxa"/>
            <w:gridSpan w:val="3"/>
          </w:tcPr>
          <w:p w14:paraId="5A821E2F" w14:textId="77777777" w:rsidR="00DA30C6" w:rsidRPr="00234220" w:rsidRDefault="00D27F61">
            <w:pPr>
              <w:widowControl w:val="0"/>
              <w:kinsoku/>
              <w:autoSpaceDE/>
              <w:autoSpaceDN/>
              <w:adjustRightInd/>
              <w:snapToGrid/>
              <w:ind w:firstLineChars="0" w:firstLine="0"/>
              <w:textAlignment w:val="auto"/>
              <w:rPr>
                <w:rFonts w:ascii="宋体" w:hAnsi="宋体" w:cs="宋体"/>
                <w:b/>
                <w:bCs/>
                <w:snapToGrid/>
                <w:color w:val="auto"/>
                <w:sz w:val="21"/>
                <w:lang w:eastAsia="zh-CN"/>
              </w:rPr>
            </w:pPr>
            <w:r w:rsidRPr="00234220">
              <w:rPr>
                <w:rFonts w:ascii="微软雅黑" w:eastAsia="微软雅黑" w:hAnsi="微软雅黑" w:cs="微软雅黑" w:hint="eastAsia"/>
                <w:b/>
                <w:bCs/>
                <w:snapToGrid/>
                <w:color w:val="auto"/>
                <w:szCs w:val="24"/>
                <w:lang w:eastAsia="zh-CN"/>
              </w:rPr>
              <w:t>②</w:t>
            </w:r>
            <w:r w:rsidRPr="00234220">
              <w:rPr>
                <w:rFonts w:ascii="宋体" w:hAnsi="宋体" w:cs="宋体" w:hint="eastAsia"/>
                <w:b/>
                <w:bCs/>
                <w:snapToGrid/>
                <w:color w:val="auto"/>
                <w:szCs w:val="24"/>
                <w:lang w:eastAsia="zh-CN"/>
              </w:rPr>
              <w:t>投标供应商拟投入客车：</w:t>
            </w:r>
          </w:p>
        </w:tc>
      </w:tr>
      <w:tr w:rsidR="00234220" w:rsidRPr="00234220" w14:paraId="2B217BB8" w14:textId="77777777">
        <w:trPr>
          <w:jc w:val="center"/>
        </w:trPr>
        <w:tc>
          <w:tcPr>
            <w:tcW w:w="2861" w:type="dxa"/>
          </w:tcPr>
          <w:p w14:paraId="68FB7462" w14:textId="77777777" w:rsidR="00DA30C6" w:rsidRPr="00234220" w:rsidRDefault="00D27F61">
            <w:pPr>
              <w:widowControl w:val="0"/>
              <w:kinsoku/>
              <w:autoSpaceDE/>
              <w:autoSpaceDN/>
              <w:adjustRightInd/>
              <w:snapToGrid/>
              <w:spacing w:line="276" w:lineRule="auto"/>
              <w:ind w:firstLineChars="0" w:firstLine="0"/>
              <w:textAlignment w:val="auto"/>
              <w:rPr>
                <w:rFonts w:ascii="宋体" w:hAnsi="宋体" w:cs="宋体"/>
                <w:snapToGrid/>
                <w:color w:val="auto"/>
                <w:kern w:val="2"/>
                <w:szCs w:val="24"/>
                <w:lang w:eastAsia="zh-CN"/>
              </w:rPr>
            </w:pPr>
            <w:r w:rsidRPr="00234220">
              <w:rPr>
                <w:rFonts w:ascii="宋体" w:hAnsi="宋体" w:cs="宋体" w:hint="eastAsia"/>
                <w:snapToGrid/>
                <w:color w:val="auto"/>
                <w:kern w:val="2"/>
                <w:szCs w:val="24"/>
                <w:lang w:eastAsia="zh-CN"/>
              </w:rPr>
              <w:t>配备1辆多用途乘用车（5座，用于接送养护工人）</w:t>
            </w:r>
          </w:p>
        </w:tc>
        <w:tc>
          <w:tcPr>
            <w:tcW w:w="7254" w:type="dxa"/>
            <w:gridSpan w:val="2"/>
            <w:vAlign w:val="center"/>
          </w:tcPr>
          <w:p w14:paraId="11ACBED4" w14:textId="77777777" w:rsidR="00DA30C6" w:rsidRPr="00234220" w:rsidRDefault="00D27F61">
            <w:pPr>
              <w:widowControl w:val="0"/>
              <w:kinsoku/>
              <w:autoSpaceDE/>
              <w:autoSpaceDN/>
              <w:adjustRightInd/>
              <w:snapToGrid/>
              <w:ind w:firstLineChars="0" w:firstLine="0"/>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投入2辆客车（5座及以上，用于接送养护工人）得</w:t>
            </w:r>
            <w:r w:rsidRPr="00234220">
              <w:rPr>
                <w:rFonts w:ascii="宋体" w:hAnsi="宋体" w:cs="宋体"/>
                <w:b/>
                <w:bCs/>
                <w:snapToGrid/>
                <w:color w:val="auto"/>
                <w:szCs w:val="24"/>
                <w:lang w:eastAsia="zh-CN"/>
              </w:rPr>
              <w:t>2</w:t>
            </w:r>
            <w:r w:rsidRPr="00234220">
              <w:rPr>
                <w:rFonts w:ascii="宋体" w:hAnsi="宋体" w:cs="宋体" w:hint="eastAsia"/>
                <w:b/>
                <w:bCs/>
                <w:snapToGrid/>
                <w:color w:val="auto"/>
                <w:szCs w:val="24"/>
                <w:lang w:eastAsia="zh-CN"/>
              </w:rPr>
              <w:t>分</w:t>
            </w:r>
          </w:p>
        </w:tc>
      </w:tr>
      <w:tr w:rsidR="00234220" w:rsidRPr="00234220" w14:paraId="535895D9" w14:textId="77777777">
        <w:trPr>
          <w:jc w:val="center"/>
        </w:trPr>
        <w:tc>
          <w:tcPr>
            <w:tcW w:w="10115" w:type="dxa"/>
            <w:gridSpan w:val="3"/>
          </w:tcPr>
          <w:p w14:paraId="3E941E3B" w14:textId="77777777" w:rsidR="00DA30C6" w:rsidRPr="00234220" w:rsidRDefault="00D27F61">
            <w:pPr>
              <w:widowControl w:val="0"/>
              <w:kinsoku/>
              <w:autoSpaceDE/>
              <w:autoSpaceDN/>
              <w:adjustRightInd/>
              <w:snapToGrid/>
              <w:ind w:firstLineChars="0" w:firstLine="0"/>
              <w:textAlignment w:val="auto"/>
              <w:rPr>
                <w:rFonts w:ascii="宋体" w:hAnsi="宋体" w:cs="宋体"/>
                <w:b/>
                <w:snapToGrid/>
                <w:color w:val="auto"/>
                <w:sz w:val="21"/>
                <w:lang w:eastAsia="zh-CN"/>
              </w:rPr>
            </w:pPr>
            <w:r w:rsidRPr="00234220">
              <w:rPr>
                <w:rFonts w:ascii="宋体" w:hAnsi="宋体" w:cs="宋体" w:hint="eastAsia"/>
                <w:b/>
                <w:bCs/>
                <w:snapToGrid/>
                <w:color w:val="auto"/>
                <w:szCs w:val="24"/>
                <w:lang w:eastAsia="zh-CN"/>
              </w:rPr>
              <w:t>③投标供应商配备高空作业车：</w:t>
            </w:r>
          </w:p>
        </w:tc>
      </w:tr>
      <w:tr w:rsidR="00234220" w:rsidRPr="00234220" w14:paraId="6E54FCD5" w14:textId="77777777">
        <w:trPr>
          <w:jc w:val="center"/>
        </w:trPr>
        <w:tc>
          <w:tcPr>
            <w:tcW w:w="2861" w:type="dxa"/>
          </w:tcPr>
          <w:p w14:paraId="08798C90" w14:textId="77777777" w:rsidR="00DA30C6" w:rsidRPr="00234220" w:rsidRDefault="00D27F61">
            <w:pPr>
              <w:widowControl w:val="0"/>
              <w:kinsoku/>
              <w:autoSpaceDE/>
              <w:autoSpaceDN/>
              <w:adjustRightInd/>
              <w:snapToGrid/>
              <w:ind w:firstLineChars="0" w:firstLine="0"/>
              <w:textAlignment w:val="auto"/>
              <w:rPr>
                <w:rFonts w:ascii="宋体" w:hAnsi="宋体" w:cs="宋体"/>
                <w:snapToGrid/>
                <w:color w:val="auto"/>
                <w:kern w:val="2"/>
                <w:szCs w:val="24"/>
                <w:lang w:eastAsia="zh-CN"/>
              </w:rPr>
            </w:pPr>
            <w:r w:rsidRPr="00234220">
              <w:rPr>
                <w:rFonts w:ascii="宋体" w:hAnsi="宋体" w:cs="宋体" w:hint="eastAsia"/>
                <w:snapToGrid/>
                <w:color w:val="auto"/>
                <w:kern w:val="2"/>
                <w:szCs w:val="24"/>
                <w:lang w:eastAsia="zh-CN"/>
              </w:rPr>
              <w:t>总质量不小于1吨</w:t>
            </w:r>
          </w:p>
        </w:tc>
        <w:tc>
          <w:tcPr>
            <w:tcW w:w="4465" w:type="dxa"/>
          </w:tcPr>
          <w:p w14:paraId="3A1224EA" w14:textId="77777777" w:rsidR="00DA30C6" w:rsidRPr="00234220" w:rsidRDefault="00D27F61">
            <w:pPr>
              <w:widowControl w:val="0"/>
              <w:kinsoku/>
              <w:autoSpaceDE/>
              <w:autoSpaceDN/>
              <w:adjustRightInd/>
              <w:snapToGrid/>
              <w:ind w:firstLineChars="0" w:firstLine="0"/>
              <w:textAlignment w:val="auto"/>
              <w:rPr>
                <w:rFonts w:ascii="宋体" w:hAnsi="宋体" w:cs="宋体"/>
                <w:b/>
                <w:snapToGrid/>
                <w:color w:val="auto"/>
                <w:kern w:val="2"/>
                <w:szCs w:val="24"/>
                <w:lang w:eastAsia="zh-CN"/>
              </w:rPr>
            </w:pPr>
            <w:r w:rsidRPr="00234220">
              <w:rPr>
                <w:rFonts w:ascii="宋体" w:hAnsi="宋体" w:cs="宋体" w:hint="eastAsia"/>
                <w:b/>
                <w:snapToGrid/>
                <w:color w:val="auto"/>
                <w:kern w:val="2"/>
                <w:szCs w:val="24"/>
                <w:lang w:eastAsia="zh-CN"/>
              </w:rPr>
              <w:t>总质量1吨（不含）-2吨（含）</w:t>
            </w:r>
            <w:r w:rsidRPr="00234220">
              <w:rPr>
                <w:rFonts w:ascii="宋体" w:hAnsi="宋体" w:cs="宋体" w:hint="eastAsia"/>
                <w:b/>
                <w:bCs/>
                <w:snapToGrid/>
                <w:color w:val="auto"/>
                <w:szCs w:val="24"/>
                <w:lang w:eastAsia="zh-CN"/>
              </w:rPr>
              <w:t>得1分</w:t>
            </w:r>
          </w:p>
        </w:tc>
        <w:tc>
          <w:tcPr>
            <w:tcW w:w="2789" w:type="dxa"/>
          </w:tcPr>
          <w:p w14:paraId="651EEC1D" w14:textId="77777777" w:rsidR="00DA30C6" w:rsidRPr="00234220" w:rsidRDefault="00D27F61">
            <w:pPr>
              <w:widowControl w:val="0"/>
              <w:kinsoku/>
              <w:autoSpaceDE/>
              <w:autoSpaceDN/>
              <w:adjustRightInd/>
              <w:snapToGrid/>
              <w:ind w:firstLineChars="0" w:firstLine="0"/>
              <w:textAlignment w:val="auto"/>
              <w:rPr>
                <w:rFonts w:ascii="宋体" w:hAnsi="宋体" w:cs="宋体"/>
                <w:b/>
                <w:snapToGrid/>
                <w:color w:val="auto"/>
                <w:kern w:val="2"/>
                <w:szCs w:val="24"/>
                <w:lang w:eastAsia="zh-CN"/>
              </w:rPr>
            </w:pPr>
            <w:r w:rsidRPr="00234220">
              <w:rPr>
                <w:rFonts w:ascii="宋体" w:hAnsi="宋体" w:cs="宋体" w:hint="eastAsia"/>
                <w:b/>
                <w:snapToGrid/>
                <w:color w:val="auto"/>
                <w:kern w:val="2"/>
                <w:szCs w:val="24"/>
                <w:lang w:eastAsia="zh-CN"/>
              </w:rPr>
              <w:t>总质量大于2吨</w:t>
            </w:r>
            <w:r w:rsidRPr="00234220">
              <w:rPr>
                <w:rFonts w:ascii="宋体" w:hAnsi="宋体" w:cs="宋体" w:hint="eastAsia"/>
                <w:b/>
                <w:bCs/>
                <w:snapToGrid/>
                <w:color w:val="auto"/>
                <w:szCs w:val="24"/>
                <w:lang w:eastAsia="zh-CN"/>
              </w:rPr>
              <w:t>得2分</w:t>
            </w:r>
          </w:p>
        </w:tc>
      </w:tr>
    </w:tbl>
    <w:p w14:paraId="4D747196" w14:textId="77777777" w:rsidR="00DA30C6" w:rsidRPr="00234220" w:rsidRDefault="00D27F61">
      <w:pPr>
        <w:kinsoku/>
        <w:autoSpaceDE/>
        <w:autoSpaceDN/>
        <w:adjustRightInd/>
        <w:snapToGrid/>
        <w:ind w:firstLineChars="150" w:firstLine="361"/>
        <w:jc w:val="both"/>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注：以上所有车辆都须符合项目要求和有关说明中对车辆的配置要求及其他相关要求，在《拟投入的机械设备情况表》（格式见附件）中列明；投标供应商需提供车辆购置发票（若为租赁则提供租赁发票及协议，协议期限需满足本项目养护期）扫描件加盖公章</w:t>
      </w:r>
      <w:r w:rsidRPr="00234220">
        <w:rPr>
          <w:rFonts w:ascii="宋体" w:hAnsi="宋体" w:hint="eastAsia"/>
          <w:b/>
          <w:bCs/>
          <w:color w:val="auto"/>
          <w:lang w:eastAsia="zh-CN"/>
        </w:rPr>
        <w:t>并</w:t>
      </w:r>
      <w:r w:rsidRPr="00234220">
        <w:rPr>
          <w:rFonts w:hint="eastAsia"/>
          <w:b/>
          <w:bCs/>
          <w:snapToGrid/>
          <w:color w:val="auto"/>
          <w:lang w:eastAsia="zh-CN"/>
        </w:rPr>
        <w:t>上传至系统</w:t>
      </w:r>
      <w:r w:rsidRPr="00234220">
        <w:rPr>
          <w:rFonts w:ascii="宋体" w:hAnsi="宋体" w:cs="宋体" w:hint="eastAsia"/>
          <w:b/>
          <w:bCs/>
          <w:snapToGrid/>
          <w:color w:val="auto"/>
          <w:szCs w:val="24"/>
          <w:lang w:eastAsia="zh-CN"/>
        </w:rPr>
        <w:t>，不提供或提供不全不得分。</w:t>
      </w:r>
    </w:p>
    <w:p w14:paraId="07366B3A" w14:textId="77777777" w:rsidR="00DA30C6" w:rsidRPr="00234220" w:rsidRDefault="00D27F61">
      <w:pPr>
        <w:kinsoku/>
        <w:autoSpaceDE/>
        <w:autoSpaceDN/>
        <w:adjustRightInd/>
        <w:snapToGrid/>
        <w:ind w:firstLineChars="0" w:firstLine="480"/>
        <w:textAlignment w:val="auto"/>
        <w:rPr>
          <w:b/>
          <w:bCs/>
          <w:snapToGrid/>
          <w:color w:val="auto"/>
          <w:lang w:eastAsia="zh-CN"/>
        </w:rPr>
      </w:pPr>
      <w:r w:rsidRPr="00234220">
        <w:rPr>
          <w:rFonts w:hint="eastAsia"/>
          <w:b/>
          <w:bCs/>
          <w:snapToGrid/>
          <w:color w:val="auto"/>
          <w:lang w:eastAsia="zh-CN"/>
        </w:rPr>
        <w:t>3</w:t>
      </w:r>
      <w:r w:rsidRPr="00234220">
        <w:rPr>
          <w:rFonts w:hint="eastAsia"/>
          <w:b/>
          <w:bCs/>
          <w:snapToGrid/>
          <w:color w:val="auto"/>
          <w:lang w:eastAsia="zh-CN"/>
        </w:rPr>
        <w:t>、服务方案（</w:t>
      </w:r>
      <w:r w:rsidRPr="00234220">
        <w:rPr>
          <w:rFonts w:hint="eastAsia"/>
          <w:b/>
          <w:bCs/>
          <w:snapToGrid/>
          <w:color w:val="auto"/>
          <w:lang w:eastAsia="zh-CN"/>
        </w:rPr>
        <w:t>60</w:t>
      </w:r>
      <w:r w:rsidRPr="00234220">
        <w:rPr>
          <w:rFonts w:hint="eastAsia"/>
          <w:b/>
          <w:bCs/>
          <w:snapToGrid/>
          <w:color w:val="auto"/>
          <w:lang w:eastAsia="zh-CN"/>
        </w:rPr>
        <w:t>分）</w:t>
      </w:r>
    </w:p>
    <w:p w14:paraId="4DBC3A7B" w14:textId="77777777" w:rsidR="00DA30C6" w:rsidRPr="00234220" w:rsidRDefault="00D27F61">
      <w:pPr>
        <w:kinsoku/>
        <w:autoSpaceDE/>
        <w:autoSpaceDN/>
        <w:adjustRightInd/>
        <w:snapToGrid/>
        <w:ind w:firstLineChars="0" w:firstLine="480"/>
        <w:textAlignment w:val="auto"/>
        <w:rPr>
          <w:bCs/>
          <w:snapToGrid/>
          <w:color w:val="auto"/>
          <w:lang w:eastAsia="zh-CN"/>
        </w:rPr>
      </w:pPr>
      <w:r w:rsidRPr="00234220">
        <w:rPr>
          <w:rFonts w:hint="eastAsia"/>
          <w:bCs/>
          <w:snapToGrid/>
          <w:color w:val="auto"/>
          <w:lang w:eastAsia="zh-CN"/>
        </w:rPr>
        <w:t>（</w:t>
      </w:r>
      <w:r w:rsidRPr="00234220">
        <w:rPr>
          <w:rFonts w:hint="eastAsia"/>
          <w:bCs/>
          <w:snapToGrid/>
          <w:color w:val="auto"/>
          <w:lang w:eastAsia="zh-CN"/>
        </w:rPr>
        <w:t>1</w:t>
      </w:r>
      <w:r w:rsidRPr="00234220">
        <w:rPr>
          <w:rFonts w:hint="eastAsia"/>
          <w:bCs/>
          <w:snapToGrid/>
          <w:color w:val="auto"/>
          <w:lang w:eastAsia="zh-CN"/>
        </w:rPr>
        <w:t>）综合管理制度（</w:t>
      </w:r>
      <w:r w:rsidRPr="00234220">
        <w:rPr>
          <w:rFonts w:hint="eastAsia"/>
          <w:bCs/>
          <w:snapToGrid/>
          <w:color w:val="auto"/>
          <w:lang w:eastAsia="zh-CN"/>
        </w:rPr>
        <w:t>12</w:t>
      </w:r>
      <w:r w:rsidRPr="00234220">
        <w:rPr>
          <w:rFonts w:hint="eastAsia"/>
          <w:bCs/>
          <w:snapToGrid/>
          <w:color w:val="auto"/>
          <w:lang w:eastAsia="zh-CN"/>
        </w:rPr>
        <w:t>分）</w:t>
      </w:r>
      <w:r w:rsidRPr="00234220">
        <w:rPr>
          <w:rFonts w:hint="eastAsia"/>
          <w:snapToGrid/>
          <w:color w:val="auto"/>
          <w:lang w:eastAsia="zh-CN"/>
        </w:rPr>
        <w:t>：</w:t>
      </w:r>
    </w:p>
    <w:p w14:paraId="491C532E" w14:textId="77777777" w:rsidR="00DA30C6" w:rsidRPr="00234220" w:rsidRDefault="00D27F61">
      <w:pPr>
        <w:kinsoku/>
        <w:autoSpaceDE/>
        <w:autoSpaceDN/>
        <w:adjustRightInd/>
        <w:snapToGrid/>
        <w:ind w:firstLineChars="0" w:firstLine="480"/>
        <w:textAlignment w:val="auto"/>
        <w:rPr>
          <w:snapToGrid/>
          <w:color w:val="auto"/>
          <w:lang w:eastAsia="zh-CN"/>
        </w:rPr>
      </w:pPr>
      <w:r w:rsidRPr="00234220">
        <w:rPr>
          <w:rFonts w:hint="eastAsia"/>
          <w:snapToGrid/>
          <w:color w:val="auto"/>
          <w:lang w:eastAsia="zh-CN"/>
        </w:rPr>
        <w:t>①养护考核制度；</w:t>
      </w:r>
    </w:p>
    <w:p w14:paraId="5EAFE506" w14:textId="77777777" w:rsidR="00DA30C6" w:rsidRPr="00234220" w:rsidRDefault="00D27F61">
      <w:pPr>
        <w:kinsoku/>
        <w:autoSpaceDE/>
        <w:autoSpaceDN/>
        <w:adjustRightInd/>
        <w:snapToGrid/>
        <w:ind w:firstLineChars="0" w:firstLine="480"/>
        <w:textAlignment w:val="auto"/>
        <w:rPr>
          <w:snapToGrid/>
          <w:color w:val="auto"/>
          <w:lang w:eastAsia="zh-CN"/>
        </w:rPr>
      </w:pPr>
      <w:r w:rsidRPr="00234220">
        <w:rPr>
          <w:rFonts w:hint="eastAsia"/>
          <w:snapToGrid/>
          <w:color w:val="auto"/>
          <w:lang w:eastAsia="zh-CN"/>
        </w:rPr>
        <w:t>②日常养护管理方案；</w:t>
      </w:r>
    </w:p>
    <w:p w14:paraId="1CF204CD" w14:textId="77777777" w:rsidR="00DA30C6" w:rsidRPr="00234220" w:rsidRDefault="00D27F61">
      <w:pPr>
        <w:kinsoku/>
        <w:autoSpaceDE/>
        <w:autoSpaceDN/>
        <w:adjustRightInd/>
        <w:snapToGrid/>
        <w:ind w:firstLineChars="0" w:firstLine="480"/>
        <w:textAlignment w:val="auto"/>
        <w:rPr>
          <w:snapToGrid/>
          <w:color w:val="auto"/>
          <w:lang w:eastAsia="zh-CN"/>
        </w:rPr>
      </w:pPr>
      <w:r w:rsidRPr="00234220">
        <w:rPr>
          <w:rFonts w:hint="eastAsia"/>
          <w:snapToGrid/>
          <w:color w:val="auto"/>
          <w:lang w:eastAsia="zh-CN"/>
        </w:rPr>
        <w:t>③项目人员责任制落实措施；</w:t>
      </w:r>
    </w:p>
    <w:p w14:paraId="0BAEFC5A" w14:textId="77777777" w:rsidR="00DA30C6" w:rsidRPr="00234220" w:rsidRDefault="00D27F61">
      <w:pPr>
        <w:kinsoku/>
        <w:autoSpaceDE/>
        <w:autoSpaceDN/>
        <w:adjustRightInd/>
        <w:snapToGrid/>
        <w:ind w:firstLineChars="0" w:firstLine="480"/>
        <w:textAlignment w:val="auto"/>
        <w:rPr>
          <w:snapToGrid/>
          <w:color w:val="auto"/>
          <w:lang w:eastAsia="zh-CN"/>
        </w:rPr>
      </w:pPr>
      <w:r w:rsidRPr="00234220">
        <w:rPr>
          <w:rFonts w:hint="eastAsia"/>
          <w:snapToGrid/>
          <w:color w:val="auto"/>
          <w:lang w:eastAsia="zh-CN"/>
        </w:rPr>
        <w:t>④养护台账体系。</w:t>
      </w:r>
    </w:p>
    <w:p w14:paraId="5313ADEF" w14:textId="77777777" w:rsidR="00DA30C6" w:rsidRPr="00234220" w:rsidRDefault="00D27F61">
      <w:pPr>
        <w:kinsoku/>
        <w:autoSpaceDE/>
        <w:autoSpaceDN/>
        <w:adjustRightInd/>
        <w:snapToGrid/>
        <w:ind w:firstLineChars="0" w:firstLine="480"/>
        <w:textAlignment w:val="auto"/>
        <w:rPr>
          <w:snapToGrid/>
          <w:color w:val="auto"/>
          <w:lang w:eastAsia="zh-CN"/>
        </w:rPr>
      </w:pPr>
      <w:bookmarkStart w:id="26" w:name="OLE_LINK9"/>
      <w:bookmarkStart w:id="27" w:name="OLE_LINK8"/>
      <w:r w:rsidRPr="00234220">
        <w:rPr>
          <w:rFonts w:ascii="宋体" w:hAnsi="宋体" w:hint="eastAsia"/>
          <w:bCs/>
          <w:color w:val="auto"/>
          <w:lang w:eastAsia="zh-CN"/>
        </w:rPr>
        <w:t>投标供应商针对上述内容进行阐述，要求阐述内容合理、条理清晰、针对性强、切实可行有效。以上内容不存在瑕疵的该条得3分；</w:t>
      </w:r>
      <w:bookmarkStart w:id="28" w:name="OLE_LINK7"/>
      <w:bookmarkStart w:id="29" w:name="OLE_LINK6"/>
      <w:r w:rsidRPr="00234220">
        <w:rPr>
          <w:rFonts w:ascii="宋体" w:hAnsi="宋体" w:hint="eastAsia"/>
          <w:bCs/>
          <w:color w:val="auto"/>
          <w:lang w:eastAsia="zh-CN"/>
        </w:rPr>
        <w:t>以上内容存在1处瑕疵的该条得2分</w:t>
      </w:r>
      <w:bookmarkEnd w:id="28"/>
      <w:bookmarkEnd w:id="29"/>
      <w:r w:rsidRPr="00234220">
        <w:rPr>
          <w:rFonts w:ascii="宋体" w:hAnsi="宋体" w:hint="eastAsia"/>
          <w:bCs/>
          <w:color w:val="auto"/>
          <w:lang w:eastAsia="zh-CN"/>
        </w:rPr>
        <w:t>；以上内容存在2处瑕疵的该条得1分；未进行阐述或不满足采购需求或内容存在3处及以上瑕疵的该条得0分；本项最高得12分</w:t>
      </w:r>
      <w:bookmarkEnd w:id="26"/>
      <w:bookmarkEnd w:id="27"/>
      <w:r w:rsidRPr="00234220">
        <w:rPr>
          <w:rFonts w:hint="eastAsia"/>
          <w:snapToGrid/>
          <w:color w:val="auto"/>
          <w:lang w:eastAsia="zh-CN"/>
        </w:rPr>
        <w:t>。</w:t>
      </w:r>
    </w:p>
    <w:p w14:paraId="35048E3B" w14:textId="77777777" w:rsidR="00DA30C6" w:rsidRPr="00234220" w:rsidRDefault="00D27F61">
      <w:pPr>
        <w:numPr>
          <w:ilvl w:val="0"/>
          <w:numId w:val="4"/>
        </w:numPr>
        <w:kinsoku/>
        <w:autoSpaceDE/>
        <w:autoSpaceDN/>
        <w:adjustRightInd/>
        <w:snapToGrid/>
        <w:ind w:firstLineChars="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val="zh-CN" w:eastAsia="zh-TW"/>
        </w:rPr>
        <w:t>实施方案（</w:t>
      </w:r>
      <w:r w:rsidRPr="00234220">
        <w:rPr>
          <w:rFonts w:ascii="宋体" w:hAnsi="宋体" w:cs="宋体" w:hint="eastAsia"/>
          <w:bCs/>
          <w:snapToGrid/>
          <w:color w:val="auto"/>
          <w:szCs w:val="24"/>
          <w:lang w:eastAsia="zh-CN"/>
        </w:rPr>
        <w:t>10</w:t>
      </w:r>
      <w:r w:rsidRPr="00234220">
        <w:rPr>
          <w:rFonts w:ascii="宋体" w:hAnsi="宋体" w:cs="宋体" w:hint="eastAsia"/>
          <w:bCs/>
          <w:snapToGrid/>
          <w:color w:val="auto"/>
          <w:szCs w:val="24"/>
          <w:lang w:val="zh-CN" w:eastAsia="zh-TW"/>
        </w:rPr>
        <w:t>分）</w:t>
      </w:r>
      <w:r w:rsidRPr="00234220">
        <w:rPr>
          <w:rFonts w:ascii="宋体" w:hAnsi="宋体" w:cs="宋体" w:hint="eastAsia"/>
          <w:snapToGrid/>
          <w:color w:val="auto"/>
          <w:szCs w:val="24"/>
          <w:lang w:val="zh-CN" w:eastAsia="zh-TW"/>
        </w:rPr>
        <w:t>：</w:t>
      </w:r>
    </w:p>
    <w:p w14:paraId="0AD13033"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eastAsia="zh-CN"/>
        </w:rPr>
        <w:t>①</w:t>
      </w:r>
      <w:r w:rsidRPr="00234220">
        <w:rPr>
          <w:rFonts w:ascii="宋体" w:hAnsi="宋体" w:cs="宋体" w:hint="eastAsia"/>
          <w:snapToGrid/>
          <w:color w:val="auto"/>
          <w:szCs w:val="24"/>
          <w:lang w:val="zh-CN" w:eastAsia="zh-TW"/>
        </w:rPr>
        <w:t>整体技术方案；</w:t>
      </w:r>
    </w:p>
    <w:p w14:paraId="1632C1F0"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eastAsia="zh-CN"/>
        </w:rPr>
        <w:t>②</w:t>
      </w:r>
      <w:r w:rsidRPr="00234220">
        <w:rPr>
          <w:rFonts w:ascii="宋体" w:hAnsi="宋体" w:cs="宋体" w:hint="eastAsia"/>
          <w:snapToGrid/>
          <w:color w:val="auto"/>
          <w:szCs w:val="24"/>
          <w:lang w:val="zh-CN" w:eastAsia="zh-TW"/>
        </w:rPr>
        <w:t>养护质量目标；</w:t>
      </w:r>
    </w:p>
    <w:p w14:paraId="3446CA83"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eastAsia="zh-CN"/>
        </w:rPr>
        <w:t>③</w:t>
      </w:r>
      <w:r w:rsidRPr="00234220">
        <w:rPr>
          <w:rFonts w:ascii="宋体" w:hAnsi="宋体" w:cs="宋体" w:hint="eastAsia"/>
          <w:snapToGrid/>
          <w:color w:val="auto"/>
          <w:szCs w:val="24"/>
          <w:lang w:val="zh-CN" w:eastAsia="zh-TW"/>
        </w:rPr>
        <w:t>安全文明养护管理办法；</w:t>
      </w:r>
    </w:p>
    <w:p w14:paraId="1AD3D185"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eastAsia="zh-CN"/>
        </w:rPr>
        <w:t>④</w:t>
      </w:r>
      <w:r w:rsidRPr="00234220">
        <w:rPr>
          <w:rFonts w:ascii="宋体" w:hAnsi="宋体" w:cs="宋体" w:hint="eastAsia"/>
          <w:snapToGrid/>
          <w:color w:val="auto"/>
          <w:szCs w:val="24"/>
          <w:lang w:val="zh-CN" w:eastAsia="zh-TW"/>
        </w:rPr>
        <w:t>管养进度计划安排；</w:t>
      </w:r>
    </w:p>
    <w:p w14:paraId="4B198B32"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TW"/>
        </w:rPr>
      </w:pPr>
      <w:r w:rsidRPr="00234220">
        <w:rPr>
          <w:rFonts w:ascii="宋体" w:hAnsi="宋体" w:cs="宋体" w:hint="eastAsia"/>
          <w:snapToGrid/>
          <w:color w:val="auto"/>
          <w:szCs w:val="24"/>
          <w:lang w:val="zh-CN" w:eastAsia="zh-TW"/>
        </w:rPr>
        <w:fldChar w:fldCharType="begin"/>
      </w:r>
      <w:r w:rsidRPr="00234220">
        <w:rPr>
          <w:rFonts w:ascii="宋体" w:hAnsi="宋体" w:cs="宋体" w:hint="eastAsia"/>
          <w:snapToGrid/>
          <w:color w:val="auto"/>
          <w:szCs w:val="24"/>
          <w:lang w:val="zh-CN" w:eastAsia="zh-TW"/>
        </w:rPr>
        <w:instrText xml:space="preserve"> = 5 \* GB3 \* MERGEFORMAT </w:instrText>
      </w:r>
      <w:r w:rsidRPr="00234220">
        <w:rPr>
          <w:rFonts w:ascii="宋体" w:hAnsi="宋体" w:cs="宋体" w:hint="eastAsia"/>
          <w:snapToGrid/>
          <w:color w:val="auto"/>
          <w:szCs w:val="24"/>
          <w:lang w:val="zh-CN" w:eastAsia="zh-TW"/>
        </w:rPr>
        <w:fldChar w:fldCharType="separate"/>
      </w:r>
      <w:r w:rsidRPr="00234220">
        <w:rPr>
          <w:rFonts w:ascii="宋体" w:hAnsi="宋体" w:cs="宋体" w:hint="eastAsia"/>
          <w:snapToGrid/>
          <w:color w:val="auto"/>
          <w:lang w:eastAsia="zh-CN"/>
        </w:rPr>
        <w:t>⑤</w:t>
      </w:r>
      <w:r w:rsidRPr="00234220">
        <w:rPr>
          <w:rFonts w:ascii="宋体" w:hAnsi="宋体" w:cs="宋体" w:hint="eastAsia"/>
          <w:snapToGrid/>
          <w:color w:val="auto"/>
          <w:szCs w:val="24"/>
          <w:lang w:val="zh-CN" w:eastAsia="zh-TW"/>
        </w:rPr>
        <w:fldChar w:fldCharType="end"/>
      </w:r>
      <w:r w:rsidRPr="00234220">
        <w:rPr>
          <w:rFonts w:ascii="宋体" w:hAnsi="宋体" w:cs="宋体" w:hint="eastAsia"/>
          <w:snapToGrid/>
          <w:color w:val="auto"/>
          <w:szCs w:val="24"/>
          <w:lang w:val="zh-CN" w:eastAsia="zh-TW"/>
        </w:rPr>
        <w:t>各类植物养护措施等内容。</w:t>
      </w:r>
    </w:p>
    <w:p w14:paraId="2DFDD9A1" w14:textId="77777777" w:rsidR="00DA30C6" w:rsidRPr="00234220" w:rsidRDefault="00D27F61">
      <w:pPr>
        <w:widowControl w:val="0"/>
        <w:tabs>
          <w:tab w:val="left" w:pos="945"/>
          <w:tab w:val="left" w:pos="1155"/>
        </w:tabs>
        <w:kinsoku/>
        <w:autoSpaceDE/>
        <w:autoSpaceDN/>
        <w:adjustRightInd/>
        <w:snapToGrid/>
        <w:ind w:firstLineChars="0" w:firstLine="480"/>
        <w:textAlignment w:val="auto"/>
        <w:rPr>
          <w:rFonts w:ascii="宋体" w:hAnsi="宋体" w:cs="宋体"/>
          <w:bCs/>
          <w:snapToGrid/>
          <w:color w:val="auto"/>
          <w:szCs w:val="24"/>
          <w:lang w:eastAsia="zh-CN"/>
        </w:rPr>
      </w:pPr>
      <w:r w:rsidRPr="00234220">
        <w:rPr>
          <w:rFonts w:ascii="宋体" w:hAnsi="宋体" w:hint="eastAsia"/>
          <w:bCs/>
          <w:color w:val="auto"/>
          <w:lang w:eastAsia="zh-CN"/>
        </w:rPr>
        <w:t>投标供应商针对上述内容进行阐述，要求阐述内容合理、条理清晰、针对性强、切实可行有效。以上内容不存在瑕疵的该条得2分；以上内容存在1处瑕疵的该条得1分；以上内容存在2处瑕疵的该条得0.5分；未进行阐述或不满足采购需求或内容存在3处及以上瑕疵的该条得0分；本项最高得10分</w:t>
      </w:r>
      <w:r w:rsidRPr="00234220">
        <w:rPr>
          <w:rFonts w:ascii="宋体" w:hAnsi="宋体" w:cs="宋体" w:hint="eastAsia"/>
          <w:bCs/>
          <w:snapToGrid/>
          <w:color w:val="auto"/>
          <w:szCs w:val="24"/>
          <w:lang w:eastAsia="zh-CN"/>
        </w:rPr>
        <w:t>。</w:t>
      </w:r>
    </w:p>
    <w:p w14:paraId="7E92AE81" w14:textId="77777777" w:rsidR="00DA30C6" w:rsidRPr="00234220" w:rsidRDefault="00D27F61">
      <w:pPr>
        <w:numPr>
          <w:ilvl w:val="0"/>
          <w:numId w:val="4"/>
        </w:numPr>
        <w:kinsoku/>
        <w:autoSpaceDE/>
        <w:autoSpaceDN/>
        <w:adjustRightInd/>
        <w:snapToGrid/>
        <w:ind w:firstLineChars="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val="zh-CN" w:eastAsia="zh-TW"/>
        </w:rPr>
        <w:t>应急预案（</w:t>
      </w:r>
      <w:r w:rsidRPr="00234220">
        <w:rPr>
          <w:rFonts w:ascii="宋体" w:hAnsi="宋体" w:cs="宋体" w:hint="eastAsia"/>
          <w:bCs/>
          <w:snapToGrid/>
          <w:color w:val="auto"/>
          <w:szCs w:val="24"/>
          <w:lang w:eastAsia="zh-CN"/>
        </w:rPr>
        <w:t>6</w:t>
      </w:r>
      <w:r w:rsidRPr="00234220">
        <w:rPr>
          <w:rFonts w:ascii="宋体" w:hAnsi="宋体" w:cs="宋体" w:hint="eastAsia"/>
          <w:bCs/>
          <w:snapToGrid/>
          <w:color w:val="auto"/>
          <w:szCs w:val="24"/>
          <w:lang w:val="zh-CN" w:eastAsia="zh-TW"/>
        </w:rPr>
        <w:t>分）</w:t>
      </w:r>
      <w:r w:rsidRPr="00234220">
        <w:rPr>
          <w:rFonts w:ascii="宋体" w:hAnsi="宋体" w:cs="宋体" w:hint="eastAsia"/>
          <w:snapToGrid/>
          <w:color w:val="auto"/>
          <w:szCs w:val="24"/>
          <w:lang w:val="zh-CN" w:eastAsia="zh-TW"/>
        </w:rPr>
        <w:t>：</w:t>
      </w:r>
    </w:p>
    <w:p w14:paraId="5C3D93D5" w14:textId="77777777" w:rsidR="00DA30C6" w:rsidRPr="00234220" w:rsidRDefault="00D27F61">
      <w:pPr>
        <w:kinsoku/>
        <w:autoSpaceDE/>
        <w:autoSpaceDN/>
        <w:adjustRightInd/>
        <w:snapToGrid/>
        <w:ind w:firstLine="48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eastAsia="zh-CN"/>
        </w:rPr>
        <w:t>①</w:t>
      </w:r>
      <w:r w:rsidRPr="00234220">
        <w:rPr>
          <w:rFonts w:ascii="宋体" w:hAnsi="宋体" w:cs="宋体" w:hint="eastAsia"/>
          <w:snapToGrid/>
          <w:color w:val="auto"/>
          <w:szCs w:val="24"/>
          <w:lang w:val="zh-CN" w:eastAsia="zh-TW"/>
        </w:rPr>
        <w:t>恶劣天气抢险抗灾及其他突发事件</w:t>
      </w:r>
      <w:r w:rsidRPr="00234220">
        <w:rPr>
          <w:rFonts w:ascii="宋体" w:hAnsi="宋体" w:cs="宋体" w:hint="eastAsia"/>
          <w:snapToGrid/>
          <w:color w:val="auto"/>
          <w:szCs w:val="24"/>
          <w:lang w:val="zh-CN" w:eastAsia="zh-CN"/>
        </w:rPr>
        <w:t>；</w:t>
      </w:r>
    </w:p>
    <w:p w14:paraId="415D2DB7" w14:textId="77777777" w:rsidR="00DA30C6" w:rsidRPr="00234220" w:rsidRDefault="00D27F61">
      <w:pPr>
        <w:kinsoku/>
        <w:autoSpaceDE/>
        <w:autoSpaceDN/>
        <w:adjustRightInd/>
        <w:snapToGrid/>
        <w:ind w:firstLine="480"/>
        <w:textAlignment w:val="auto"/>
        <w:rPr>
          <w:rFonts w:ascii="宋体" w:hAnsi="宋体" w:cs="宋体"/>
          <w:snapToGrid/>
          <w:color w:val="auto"/>
          <w:szCs w:val="24"/>
          <w:lang w:val="zh-CN" w:eastAsia="zh-TW"/>
        </w:rPr>
      </w:pPr>
      <w:r w:rsidRPr="00234220">
        <w:rPr>
          <w:rFonts w:ascii="宋体" w:hAnsi="宋体" w:cs="宋体" w:hint="eastAsia"/>
          <w:bCs/>
          <w:snapToGrid/>
          <w:color w:val="auto"/>
          <w:szCs w:val="24"/>
          <w:lang w:eastAsia="zh-CN"/>
        </w:rPr>
        <w:t>②</w:t>
      </w:r>
      <w:r w:rsidRPr="00234220">
        <w:rPr>
          <w:rFonts w:ascii="宋体" w:hAnsi="宋体" w:cs="宋体" w:hint="eastAsia"/>
          <w:snapToGrid/>
          <w:color w:val="auto"/>
          <w:szCs w:val="24"/>
          <w:lang w:val="zh-CN" w:eastAsia="zh-TW"/>
        </w:rPr>
        <w:t>应急事件及突击性工作等应急预案进行评分。</w:t>
      </w:r>
    </w:p>
    <w:p w14:paraId="2EAFAF6E" w14:textId="77777777" w:rsidR="00DA30C6" w:rsidRPr="00234220" w:rsidRDefault="00D27F61">
      <w:pPr>
        <w:widowControl w:val="0"/>
        <w:tabs>
          <w:tab w:val="left" w:pos="945"/>
          <w:tab w:val="left" w:pos="1155"/>
        </w:tabs>
        <w:kinsoku/>
        <w:autoSpaceDE/>
        <w:autoSpaceDN/>
        <w:adjustRightInd/>
        <w:snapToGrid/>
        <w:ind w:firstLineChars="0" w:firstLine="480"/>
        <w:textAlignment w:val="auto"/>
        <w:rPr>
          <w:rFonts w:ascii="宋体" w:hAnsi="宋体" w:cs="宋体"/>
          <w:bCs/>
          <w:snapToGrid/>
          <w:color w:val="auto"/>
          <w:szCs w:val="24"/>
          <w:lang w:eastAsia="zh-CN"/>
        </w:rPr>
      </w:pPr>
      <w:r w:rsidRPr="00234220">
        <w:rPr>
          <w:rFonts w:ascii="宋体" w:hAnsi="宋体" w:hint="eastAsia"/>
          <w:bCs/>
          <w:color w:val="auto"/>
          <w:lang w:eastAsia="zh-CN"/>
        </w:rPr>
        <w:t>投标供应商针对上述内容进行阐述，要求阐述内容合理、条理清晰、针对性强、切实可行有效。以上内容不存在瑕疵的该条得3分；以上内容存在1处瑕疵的该条得2分；以上内容存在2处瑕疵的该条得1分；未进行阐述或不满足采购需求或内容存在3处及以上瑕疵的该条得0分；本项最高得6分</w:t>
      </w:r>
      <w:r w:rsidRPr="00234220">
        <w:rPr>
          <w:rFonts w:ascii="宋体" w:hAnsi="宋体" w:cs="宋体" w:hint="eastAsia"/>
          <w:bCs/>
          <w:snapToGrid/>
          <w:color w:val="auto"/>
          <w:szCs w:val="24"/>
          <w:lang w:eastAsia="zh-CN"/>
        </w:rPr>
        <w:t>。</w:t>
      </w:r>
    </w:p>
    <w:p w14:paraId="24E9E2A8" w14:textId="77777777" w:rsidR="00DA30C6" w:rsidRPr="00234220" w:rsidRDefault="00D27F61">
      <w:pPr>
        <w:kinsoku/>
        <w:autoSpaceDE/>
        <w:autoSpaceDN/>
        <w:adjustRightInd/>
        <w:snapToGrid/>
        <w:ind w:firstLineChars="0"/>
        <w:textAlignment w:val="auto"/>
        <w:rPr>
          <w:rFonts w:ascii="宋体" w:hAnsi="宋体"/>
          <w:snapToGrid/>
          <w:color w:val="auto"/>
          <w:lang w:eastAsia="zh-CN"/>
        </w:rPr>
      </w:pPr>
      <w:r w:rsidRPr="00234220">
        <w:rPr>
          <w:rFonts w:ascii="宋体" w:hAnsi="宋体" w:hint="eastAsia"/>
          <w:snapToGrid/>
          <w:color w:val="auto"/>
          <w:lang w:eastAsia="zh-CN"/>
        </w:rPr>
        <w:t>（4）苗木移栽补栽（4分）</w:t>
      </w:r>
      <w:r w:rsidRPr="00234220">
        <w:rPr>
          <w:rFonts w:ascii="宋体" w:hAnsi="宋体" w:cs="宋体" w:hint="eastAsia"/>
          <w:snapToGrid/>
          <w:color w:val="auto"/>
          <w:szCs w:val="24"/>
          <w:lang w:val="zh-CN" w:eastAsia="zh-TW"/>
        </w:rPr>
        <w:t>：</w:t>
      </w:r>
    </w:p>
    <w:p w14:paraId="3BA91CC0" w14:textId="77777777" w:rsidR="00DA30C6" w:rsidRPr="00234220" w:rsidRDefault="00D27F61">
      <w:pPr>
        <w:kinsoku/>
        <w:autoSpaceDE/>
        <w:autoSpaceDN/>
        <w:adjustRightInd/>
        <w:snapToGrid/>
        <w:ind w:firstLineChars="0" w:firstLine="600"/>
        <w:textAlignment w:val="auto"/>
        <w:rPr>
          <w:rFonts w:ascii="宋体" w:hAnsi="宋体"/>
          <w:bCs/>
          <w:snapToGrid/>
          <w:color w:val="auto"/>
          <w:lang w:eastAsia="zh-CN"/>
        </w:rPr>
      </w:pPr>
      <w:r w:rsidRPr="00234220">
        <w:rPr>
          <w:rFonts w:ascii="宋体" w:hAnsi="宋体" w:hint="eastAsia"/>
          <w:bCs/>
          <w:snapToGrid/>
          <w:color w:val="auto"/>
          <w:lang w:eastAsia="zh-CN"/>
        </w:rPr>
        <w:t>①绿化补种方案；</w:t>
      </w:r>
    </w:p>
    <w:p w14:paraId="61C0C3CB" w14:textId="77777777" w:rsidR="00DA30C6" w:rsidRPr="00234220" w:rsidRDefault="00D27F61">
      <w:pPr>
        <w:kinsoku/>
        <w:autoSpaceDE/>
        <w:autoSpaceDN/>
        <w:adjustRightInd/>
        <w:snapToGrid/>
        <w:ind w:firstLineChars="0" w:firstLine="600"/>
        <w:textAlignment w:val="auto"/>
        <w:rPr>
          <w:rFonts w:ascii="宋体" w:hAnsi="宋体"/>
          <w:bCs/>
          <w:snapToGrid/>
          <w:color w:val="auto"/>
          <w:lang w:eastAsia="zh-CN"/>
        </w:rPr>
      </w:pPr>
      <w:r w:rsidRPr="00234220">
        <w:rPr>
          <w:rFonts w:ascii="宋体" w:hAnsi="宋体" w:hint="eastAsia"/>
          <w:bCs/>
          <w:snapToGrid/>
          <w:color w:val="auto"/>
          <w:lang w:eastAsia="zh-CN"/>
        </w:rPr>
        <w:t>②树木移栽专项方案。</w:t>
      </w:r>
    </w:p>
    <w:p w14:paraId="3B243EFA" w14:textId="77777777" w:rsidR="00DA30C6" w:rsidRPr="00234220" w:rsidRDefault="00D27F61">
      <w:pPr>
        <w:widowControl w:val="0"/>
        <w:tabs>
          <w:tab w:val="left" w:pos="945"/>
          <w:tab w:val="left" w:pos="1155"/>
        </w:tabs>
        <w:kinsoku/>
        <w:autoSpaceDE/>
        <w:autoSpaceDN/>
        <w:adjustRightInd/>
        <w:snapToGrid/>
        <w:ind w:firstLineChars="0" w:firstLine="480"/>
        <w:textAlignment w:val="auto"/>
        <w:rPr>
          <w:rFonts w:ascii="宋体" w:hAnsi="宋体" w:cs="宋体"/>
          <w:bCs/>
          <w:snapToGrid/>
          <w:color w:val="auto"/>
          <w:szCs w:val="24"/>
          <w:lang w:eastAsia="zh-CN"/>
        </w:rPr>
      </w:pPr>
      <w:r w:rsidRPr="00234220">
        <w:rPr>
          <w:rFonts w:ascii="宋体" w:hAnsi="宋体" w:hint="eastAsia"/>
          <w:bCs/>
          <w:color w:val="auto"/>
          <w:lang w:eastAsia="zh-CN"/>
        </w:rPr>
        <w:t>投标供应商针对上述内容进行阐述，要求阐述内容合理、条理清晰、针对性强、切实可行有效。以上内容不存在瑕疵的该条得2分；以上内容存在1处瑕疵的该条得1分；以上内容存在2处瑕疵的该条得0.5分；未进行阐述或不满足采购需求或内容存在3处及以上瑕疵的该条得0分；本项最高得4分</w:t>
      </w:r>
      <w:r w:rsidRPr="00234220">
        <w:rPr>
          <w:rFonts w:ascii="宋体" w:hAnsi="宋体" w:cs="宋体" w:hint="eastAsia"/>
          <w:bCs/>
          <w:snapToGrid/>
          <w:color w:val="auto"/>
          <w:szCs w:val="24"/>
          <w:lang w:eastAsia="zh-CN"/>
        </w:rPr>
        <w:t>。</w:t>
      </w:r>
    </w:p>
    <w:p w14:paraId="7890DCCD" w14:textId="77777777" w:rsidR="00DA30C6" w:rsidRPr="00234220" w:rsidRDefault="00D27F61">
      <w:pPr>
        <w:kinsoku/>
        <w:autoSpaceDE/>
        <w:autoSpaceDN/>
        <w:adjustRightInd/>
        <w:snapToGrid/>
        <w:ind w:firstLineChars="0" w:firstLine="241"/>
        <w:textAlignment w:val="auto"/>
        <w:rPr>
          <w:rFonts w:ascii="宋体" w:hAnsi="宋体" w:cs="宋体"/>
          <w:bCs/>
          <w:snapToGrid/>
          <w:color w:val="auto"/>
          <w:szCs w:val="24"/>
          <w:lang w:val="zh-CN" w:eastAsia="zh-CN"/>
        </w:rPr>
      </w:pPr>
      <w:r w:rsidRPr="00234220">
        <w:rPr>
          <w:rFonts w:ascii="宋体" w:hAnsi="宋体" w:cs="宋体" w:hint="eastAsia"/>
          <w:bCs/>
          <w:snapToGrid/>
          <w:color w:val="auto"/>
          <w:szCs w:val="24"/>
          <w:lang w:val="zh-CN" w:eastAsia="zh-CN"/>
        </w:rPr>
        <w:t>（</w:t>
      </w:r>
      <w:r w:rsidRPr="00234220">
        <w:rPr>
          <w:rFonts w:ascii="宋体" w:hAnsi="宋体" w:cs="宋体" w:hint="eastAsia"/>
          <w:bCs/>
          <w:snapToGrid/>
          <w:color w:val="auto"/>
          <w:szCs w:val="24"/>
          <w:lang w:eastAsia="zh-CN"/>
        </w:rPr>
        <w:t>5</w:t>
      </w:r>
      <w:r w:rsidRPr="00234220">
        <w:rPr>
          <w:rFonts w:ascii="宋体" w:hAnsi="宋体" w:cs="宋体" w:hint="eastAsia"/>
          <w:bCs/>
          <w:snapToGrid/>
          <w:color w:val="auto"/>
          <w:szCs w:val="24"/>
          <w:lang w:val="zh-CN" w:eastAsia="zh-CN"/>
        </w:rPr>
        <w:t>）专项养护方案（</w:t>
      </w:r>
      <w:r w:rsidRPr="00234220">
        <w:rPr>
          <w:rFonts w:ascii="宋体" w:hAnsi="宋体" w:cs="宋体" w:hint="eastAsia"/>
          <w:bCs/>
          <w:snapToGrid/>
          <w:color w:val="auto"/>
          <w:szCs w:val="24"/>
          <w:lang w:eastAsia="zh-CN"/>
        </w:rPr>
        <w:t>12</w:t>
      </w:r>
      <w:r w:rsidRPr="00234220">
        <w:rPr>
          <w:rFonts w:ascii="宋体" w:hAnsi="宋体" w:cs="宋体" w:hint="eastAsia"/>
          <w:bCs/>
          <w:snapToGrid/>
          <w:color w:val="auto"/>
          <w:szCs w:val="24"/>
          <w:lang w:val="zh-CN" w:eastAsia="zh-CN"/>
        </w:rPr>
        <w:t>分）</w:t>
      </w:r>
      <w:r w:rsidRPr="00234220">
        <w:rPr>
          <w:rFonts w:ascii="宋体" w:hAnsi="宋体" w:cs="宋体" w:hint="eastAsia"/>
          <w:snapToGrid/>
          <w:color w:val="auto"/>
          <w:szCs w:val="24"/>
          <w:lang w:val="zh-CN" w:eastAsia="zh-TW"/>
        </w:rPr>
        <w:t>：</w:t>
      </w:r>
    </w:p>
    <w:p w14:paraId="68739876"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CN"/>
        </w:rPr>
      </w:pPr>
      <w:r w:rsidRPr="00234220">
        <w:rPr>
          <w:rFonts w:ascii="宋体" w:hAnsi="宋体" w:cs="宋体" w:hint="eastAsia"/>
          <w:snapToGrid/>
          <w:color w:val="auto"/>
          <w:szCs w:val="24"/>
          <w:lang w:val="zh-CN" w:eastAsia="zh-CN"/>
        </w:rPr>
        <w:t>①乔木修剪；</w:t>
      </w:r>
    </w:p>
    <w:p w14:paraId="35ACC79A"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CN"/>
        </w:rPr>
      </w:pPr>
      <w:r w:rsidRPr="00234220">
        <w:rPr>
          <w:rFonts w:ascii="宋体" w:hAnsi="宋体" w:cs="宋体" w:hint="eastAsia"/>
          <w:snapToGrid/>
          <w:color w:val="auto"/>
          <w:szCs w:val="24"/>
          <w:lang w:val="zh-CN" w:eastAsia="zh-CN"/>
        </w:rPr>
        <w:t>②花灌木修剪；</w:t>
      </w:r>
    </w:p>
    <w:p w14:paraId="40722587"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CN"/>
        </w:rPr>
      </w:pPr>
      <w:r w:rsidRPr="00234220">
        <w:rPr>
          <w:rFonts w:ascii="宋体" w:hAnsi="宋体" w:cs="宋体" w:hint="eastAsia"/>
          <w:snapToGrid/>
          <w:color w:val="auto"/>
          <w:szCs w:val="24"/>
          <w:lang w:val="zh-CN" w:eastAsia="zh-CN"/>
        </w:rPr>
        <w:t>③空秃地整治；</w:t>
      </w:r>
    </w:p>
    <w:p w14:paraId="761689ED" w14:textId="77777777" w:rsidR="00DA30C6" w:rsidRPr="00234220" w:rsidRDefault="00D27F61">
      <w:pPr>
        <w:kinsoku/>
        <w:autoSpaceDE/>
        <w:autoSpaceDN/>
        <w:adjustRightInd/>
        <w:snapToGrid/>
        <w:ind w:firstLineChars="0" w:firstLine="480"/>
        <w:textAlignment w:val="auto"/>
        <w:rPr>
          <w:rFonts w:ascii="宋体" w:hAnsi="宋体" w:cs="宋体"/>
          <w:snapToGrid/>
          <w:color w:val="auto"/>
          <w:szCs w:val="24"/>
          <w:lang w:val="zh-CN" w:eastAsia="zh-CN"/>
        </w:rPr>
      </w:pPr>
      <w:r w:rsidRPr="00234220">
        <w:rPr>
          <w:rFonts w:ascii="宋体" w:hAnsi="宋体" w:cs="宋体" w:hint="eastAsia"/>
          <w:snapToGrid/>
          <w:color w:val="auto"/>
          <w:szCs w:val="24"/>
          <w:lang w:val="zh-CN" w:eastAsia="zh-CN"/>
        </w:rPr>
        <w:t>④病虫害防治。</w:t>
      </w:r>
    </w:p>
    <w:p w14:paraId="59B639CA" w14:textId="77777777" w:rsidR="00DA30C6" w:rsidRPr="00234220" w:rsidRDefault="00D27F61">
      <w:pPr>
        <w:widowControl w:val="0"/>
        <w:tabs>
          <w:tab w:val="left" w:pos="945"/>
          <w:tab w:val="left" w:pos="1155"/>
        </w:tabs>
        <w:kinsoku/>
        <w:autoSpaceDE/>
        <w:autoSpaceDN/>
        <w:adjustRightInd/>
        <w:snapToGrid/>
        <w:ind w:firstLineChars="0" w:firstLine="480"/>
        <w:textAlignment w:val="auto"/>
        <w:rPr>
          <w:rFonts w:ascii="宋体" w:hAnsi="宋体" w:cs="宋体"/>
          <w:bCs/>
          <w:snapToGrid/>
          <w:color w:val="auto"/>
          <w:szCs w:val="24"/>
          <w:lang w:eastAsia="zh-CN"/>
        </w:rPr>
      </w:pPr>
      <w:r w:rsidRPr="00234220">
        <w:rPr>
          <w:rFonts w:ascii="宋体" w:hAnsi="宋体" w:hint="eastAsia"/>
          <w:bCs/>
          <w:color w:val="auto"/>
          <w:lang w:eastAsia="zh-CN"/>
        </w:rPr>
        <w:t>投标供应商针对上述内容进行阐述，要求阐述内容合理、条理清晰、针对性强、切实可行有效。以上内容不存在瑕疵的该条得3分；以上内容存在1处瑕疵的该条得2分；以上内容存在2处瑕疵的该条得1分；未进行阐述或不满足采购需求或内容存在3处及以上瑕疵的该条得0分；本项最高得12分</w:t>
      </w:r>
      <w:r w:rsidRPr="00234220">
        <w:rPr>
          <w:rFonts w:ascii="宋体" w:hAnsi="宋体" w:cs="宋体" w:hint="eastAsia"/>
          <w:bCs/>
          <w:snapToGrid/>
          <w:color w:val="auto"/>
          <w:szCs w:val="24"/>
          <w:lang w:eastAsia="zh-CN"/>
        </w:rPr>
        <w:t>。</w:t>
      </w:r>
    </w:p>
    <w:p w14:paraId="3ED3DB6A" w14:textId="77777777" w:rsidR="00DA30C6" w:rsidRPr="00234220" w:rsidRDefault="00D27F61" w:rsidP="00F224BA">
      <w:pPr>
        <w:kinsoku/>
        <w:autoSpaceDE/>
        <w:autoSpaceDN/>
        <w:adjustRightInd/>
        <w:snapToGrid/>
        <w:ind w:firstLineChars="0"/>
        <w:textAlignment w:val="auto"/>
        <w:rPr>
          <w:rFonts w:ascii="宋体" w:hAnsi="宋体" w:cs="宋体"/>
          <w:bCs/>
          <w:snapToGrid/>
          <w:color w:val="auto"/>
          <w:szCs w:val="24"/>
          <w:lang w:val="zh-CN" w:eastAsia="zh-CN"/>
        </w:rPr>
      </w:pPr>
      <w:r w:rsidRPr="00234220">
        <w:rPr>
          <w:rFonts w:ascii="宋体" w:hAnsi="宋体" w:cs="宋体" w:hint="eastAsia"/>
          <w:bCs/>
          <w:snapToGrid/>
          <w:color w:val="auto"/>
          <w:szCs w:val="24"/>
          <w:lang w:val="zh-CN" w:eastAsia="zh-CN"/>
        </w:rPr>
        <w:t>（</w:t>
      </w:r>
      <w:r w:rsidRPr="00234220">
        <w:rPr>
          <w:rFonts w:ascii="宋体" w:hAnsi="宋体" w:cs="宋体" w:hint="eastAsia"/>
          <w:bCs/>
          <w:snapToGrid/>
          <w:color w:val="auto"/>
          <w:szCs w:val="24"/>
          <w:lang w:eastAsia="zh-CN"/>
        </w:rPr>
        <w:t>6</w:t>
      </w:r>
      <w:r w:rsidRPr="00234220">
        <w:rPr>
          <w:rFonts w:ascii="宋体" w:hAnsi="宋体" w:cs="宋体" w:hint="eastAsia"/>
          <w:bCs/>
          <w:snapToGrid/>
          <w:color w:val="auto"/>
          <w:szCs w:val="24"/>
          <w:lang w:val="zh-CN" w:eastAsia="zh-CN"/>
        </w:rPr>
        <w:t>）</w:t>
      </w:r>
      <w:r w:rsidRPr="00234220">
        <w:rPr>
          <w:rFonts w:ascii="宋体" w:hAnsi="宋体" w:cs="宋体" w:hint="eastAsia"/>
          <w:bCs/>
          <w:snapToGrid/>
          <w:color w:val="auto"/>
          <w:szCs w:val="24"/>
          <w:lang w:val="zh-CN" w:eastAsia="zh-TW"/>
        </w:rPr>
        <w:t>创新方案（</w:t>
      </w:r>
      <w:r w:rsidRPr="00234220">
        <w:rPr>
          <w:rFonts w:ascii="宋体" w:hAnsi="宋体" w:cs="宋体" w:hint="eastAsia"/>
          <w:bCs/>
          <w:snapToGrid/>
          <w:color w:val="auto"/>
          <w:szCs w:val="24"/>
          <w:lang w:eastAsia="zh-CN"/>
        </w:rPr>
        <w:t>10分</w:t>
      </w:r>
      <w:r w:rsidRPr="00234220">
        <w:rPr>
          <w:rFonts w:ascii="宋体" w:hAnsi="宋体" w:cs="宋体" w:hint="eastAsia"/>
          <w:bCs/>
          <w:snapToGrid/>
          <w:color w:val="auto"/>
          <w:szCs w:val="24"/>
          <w:lang w:val="zh-CN" w:eastAsia="zh-TW"/>
        </w:rPr>
        <w:t>）：</w:t>
      </w:r>
    </w:p>
    <w:p w14:paraId="609553F6" w14:textId="77777777" w:rsidR="00DA30C6" w:rsidRPr="00234220" w:rsidRDefault="00D27F61">
      <w:pPr>
        <w:widowControl w:val="0"/>
        <w:tabs>
          <w:tab w:val="left" w:pos="945"/>
          <w:tab w:val="left" w:pos="1155"/>
        </w:tabs>
        <w:kinsoku/>
        <w:autoSpaceDE/>
        <w:autoSpaceDN/>
        <w:adjustRightInd/>
        <w:snapToGrid/>
        <w:ind w:firstLineChars="0" w:firstLine="426"/>
        <w:textAlignment w:val="auto"/>
        <w:rPr>
          <w:rFonts w:ascii="宋体" w:hAnsi="宋体" w:cs="宋体"/>
          <w:snapToGrid/>
          <w:color w:val="auto"/>
          <w:szCs w:val="24"/>
          <w:lang w:val="zh-CN" w:eastAsia="zh-TW"/>
        </w:rPr>
      </w:pPr>
      <w:r w:rsidRPr="00234220">
        <w:rPr>
          <w:rFonts w:ascii="宋体" w:hAnsi="宋体" w:cs="宋体" w:hint="eastAsia"/>
          <w:snapToGrid/>
          <w:color w:val="auto"/>
          <w:szCs w:val="24"/>
          <w:lang w:val="zh-CN" w:eastAsia="zh-TW"/>
        </w:rPr>
        <w:t>①校园毕业季的</w:t>
      </w:r>
      <w:r w:rsidRPr="00234220">
        <w:rPr>
          <w:rFonts w:ascii="宋体" w:hAnsi="宋体" w:cs="宋体" w:hint="eastAsia"/>
          <w:snapToGrid/>
          <w:color w:val="auto"/>
          <w:szCs w:val="24"/>
          <w:lang w:val="zh-CN" w:eastAsia="zh-CN"/>
        </w:rPr>
        <w:t>花草</w:t>
      </w:r>
      <w:r w:rsidRPr="00234220">
        <w:rPr>
          <w:rFonts w:ascii="宋体" w:hAnsi="宋体" w:cs="宋体" w:hint="eastAsia"/>
          <w:snapToGrid/>
          <w:color w:val="auto"/>
          <w:szCs w:val="24"/>
          <w:lang w:val="zh-CN" w:eastAsia="zh-TW"/>
        </w:rPr>
        <w:t>布置（要体现美好的寓意和祝福）；</w:t>
      </w:r>
    </w:p>
    <w:p w14:paraId="5BC2F821" w14:textId="77777777" w:rsidR="00DA30C6" w:rsidRPr="00234220" w:rsidRDefault="00D27F61">
      <w:pPr>
        <w:widowControl w:val="0"/>
        <w:tabs>
          <w:tab w:val="left" w:pos="945"/>
          <w:tab w:val="left" w:pos="1155"/>
        </w:tabs>
        <w:kinsoku/>
        <w:autoSpaceDE/>
        <w:autoSpaceDN/>
        <w:adjustRightInd/>
        <w:snapToGrid/>
        <w:ind w:firstLineChars="0" w:firstLine="426"/>
        <w:textAlignment w:val="auto"/>
        <w:rPr>
          <w:rFonts w:ascii="宋体" w:hAnsi="宋体" w:cs="宋体"/>
          <w:snapToGrid/>
          <w:color w:val="auto"/>
          <w:szCs w:val="24"/>
          <w:lang w:val="zh-CN" w:eastAsia="zh-TW"/>
        </w:rPr>
      </w:pPr>
      <w:r w:rsidRPr="00234220">
        <w:rPr>
          <w:rFonts w:ascii="宋体" w:hAnsi="宋体" w:cs="宋体" w:hint="eastAsia"/>
          <w:snapToGrid/>
          <w:color w:val="auto"/>
          <w:szCs w:val="24"/>
          <w:lang w:val="zh-CN" w:eastAsia="zh-TW"/>
        </w:rPr>
        <w:t>②校园花海规划与种植（要体现美好的寓意和祝福）；</w:t>
      </w:r>
    </w:p>
    <w:p w14:paraId="61B5FC2D" w14:textId="77777777" w:rsidR="00DA30C6" w:rsidRPr="00234220" w:rsidRDefault="00D27F61">
      <w:pPr>
        <w:widowControl w:val="0"/>
        <w:tabs>
          <w:tab w:val="left" w:pos="945"/>
          <w:tab w:val="left" w:pos="1155"/>
        </w:tabs>
        <w:kinsoku/>
        <w:autoSpaceDE/>
        <w:autoSpaceDN/>
        <w:adjustRightInd/>
        <w:snapToGrid/>
        <w:ind w:firstLineChars="0" w:firstLine="426"/>
        <w:textAlignment w:val="auto"/>
        <w:rPr>
          <w:rFonts w:ascii="宋体" w:hAnsi="宋体" w:cs="宋体"/>
          <w:snapToGrid/>
          <w:color w:val="auto"/>
          <w:szCs w:val="24"/>
          <w:lang w:val="zh-CN" w:eastAsia="zh-TW"/>
        </w:rPr>
      </w:pPr>
      <w:r w:rsidRPr="00234220">
        <w:rPr>
          <w:rFonts w:ascii="宋体" w:hAnsi="宋体" w:cs="宋体" w:hint="eastAsia"/>
          <w:snapToGrid/>
          <w:color w:val="auto"/>
          <w:szCs w:val="24"/>
          <w:lang w:val="zh-CN" w:eastAsia="zh-TW"/>
        </w:rPr>
        <w:t>③校园果树的特定养护和采摘；</w:t>
      </w:r>
    </w:p>
    <w:p w14:paraId="1D9843A9" w14:textId="77777777" w:rsidR="00DA30C6" w:rsidRPr="00234220" w:rsidRDefault="00D27F61">
      <w:pPr>
        <w:widowControl w:val="0"/>
        <w:tabs>
          <w:tab w:val="left" w:pos="945"/>
          <w:tab w:val="left" w:pos="1155"/>
        </w:tabs>
        <w:kinsoku/>
        <w:autoSpaceDE/>
        <w:autoSpaceDN/>
        <w:adjustRightInd/>
        <w:snapToGrid/>
        <w:ind w:firstLineChars="0" w:firstLine="426"/>
        <w:textAlignment w:val="auto"/>
        <w:rPr>
          <w:rFonts w:ascii="宋体" w:hAnsi="宋体" w:cs="宋体"/>
          <w:snapToGrid/>
          <w:color w:val="auto"/>
          <w:szCs w:val="24"/>
          <w:lang w:val="zh-CN" w:eastAsia="zh-TW"/>
        </w:rPr>
      </w:pPr>
      <w:r w:rsidRPr="00234220">
        <w:rPr>
          <w:rFonts w:ascii="宋体" w:hAnsi="宋体" w:cs="宋体" w:hint="eastAsia"/>
          <w:snapToGrid/>
          <w:color w:val="auto"/>
          <w:szCs w:val="24"/>
          <w:lang w:val="zh-CN" w:eastAsia="zh-TW"/>
        </w:rPr>
        <w:t>④校园小动物的饲养和照顾；</w:t>
      </w:r>
    </w:p>
    <w:p w14:paraId="756860CA" w14:textId="77777777" w:rsidR="00DA30C6" w:rsidRPr="00234220" w:rsidRDefault="00D27F61">
      <w:pPr>
        <w:widowControl w:val="0"/>
        <w:tabs>
          <w:tab w:val="left" w:pos="945"/>
          <w:tab w:val="left" w:pos="1155"/>
        </w:tabs>
        <w:kinsoku/>
        <w:autoSpaceDE/>
        <w:autoSpaceDN/>
        <w:adjustRightInd/>
        <w:snapToGrid/>
        <w:ind w:firstLineChars="0" w:firstLine="426"/>
        <w:textAlignment w:val="auto"/>
        <w:rPr>
          <w:rFonts w:ascii="宋体" w:hAnsi="宋体" w:cs="宋体"/>
          <w:snapToGrid/>
          <w:color w:val="auto"/>
          <w:szCs w:val="24"/>
          <w:lang w:val="zh-CN" w:eastAsia="zh-TW"/>
        </w:rPr>
      </w:pPr>
      <w:r w:rsidRPr="00234220">
        <w:rPr>
          <w:rFonts w:ascii="宋体" w:hAnsi="宋体" w:cs="宋体" w:hint="eastAsia"/>
          <w:snapToGrid/>
          <w:color w:val="auto"/>
          <w:szCs w:val="24"/>
          <w:lang w:val="zh-CN" w:eastAsia="zh-TW"/>
        </w:rPr>
        <w:t>⑤校园名贵树木的特定养护。</w:t>
      </w:r>
    </w:p>
    <w:p w14:paraId="405620A4" w14:textId="77777777" w:rsidR="00DA30C6" w:rsidRPr="00234220" w:rsidRDefault="00D27F61">
      <w:pPr>
        <w:widowControl w:val="0"/>
        <w:tabs>
          <w:tab w:val="left" w:pos="945"/>
          <w:tab w:val="left" w:pos="1155"/>
        </w:tabs>
        <w:kinsoku/>
        <w:autoSpaceDE/>
        <w:autoSpaceDN/>
        <w:adjustRightInd/>
        <w:snapToGrid/>
        <w:ind w:firstLineChars="0" w:firstLine="426"/>
        <w:textAlignment w:val="auto"/>
        <w:rPr>
          <w:rFonts w:ascii="宋体" w:hAnsi="宋体" w:cs="宋体"/>
          <w:snapToGrid/>
          <w:color w:val="auto"/>
          <w:szCs w:val="24"/>
          <w:lang w:val="zh-CN" w:eastAsia="zh-CN"/>
        </w:rPr>
      </w:pPr>
      <w:r w:rsidRPr="00234220">
        <w:rPr>
          <w:rFonts w:ascii="宋体" w:hAnsi="宋体" w:hint="eastAsia"/>
          <w:bCs/>
          <w:color w:val="auto"/>
          <w:lang w:eastAsia="zh-CN"/>
        </w:rPr>
        <w:t>投标供应商针对上述内容进行阐述，要求阐述内容合理、条理清晰、针对性强、切实可行有效。以上内容不存在瑕疵的该条得2分；以上内容存在1处瑕疵的该条得1分；以上内容存在2处瑕疵的该条得0.5分；未进行阐述或不满足采购需求或内容存在3处及以上瑕疵的该条得0分；本项最高得10分</w:t>
      </w:r>
      <w:r w:rsidRPr="00234220">
        <w:rPr>
          <w:rFonts w:ascii="宋体" w:hAnsi="宋体" w:cs="宋体" w:hint="eastAsia"/>
          <w:bCs/>
          <w:snapToGrid/>
          <w:color w:val="auto"/>
          <w:szCs w:val="24"/>
          <w:lang w:eastAsia="zh-CN"/>
        </w:rPr>
        <w:t>。</w:t>
      </w:r>
    </w:p>
    <w:p w14:paraId="432F05C6" w14:textId="77777777" w:rsidR="00DA30C6" w:rsidRPr="00234220" w:rsidRDefault="00D27F61" w:rsidP="0081126D">
      <w:pPr>
        <w:widowControl w:val="0"/>
        <w:tabs>
          <w:tab w:val="left" w:pos="945"/>
          <w:tab w:val="left" w:pos="1155"/>
        </w:tabs>
        <w:kinsoku/>
        <w:autoSpaceDE/>
        <w:autoSpaceDN/>
        <w:adjustRightInd/>
        <w:snapToGrid/>
        <w:ind w:firstLineChars="0"/>
        <w:textAlignment w:val="auto"/>
        <w:rPr>
          <w:rFonts w:ascii="宋体" w:hAnsi="宋体" w:cs="宋体"/>
          <w:snapToGrid/>
          <w:color w:val="auto"/>
          <w:szCs w:val="24"/>
          <w:lang w:eastAsia="zh-CN"/>
        </w:rPr>
      </w:pPr>
      <w:r w:rsidRPr="00234220">
        <w:rPr>
          <w:rFonts w:ascii="宋体" w:hAnsi="宋体" w:cs="宋体" w:hint="eastAsia"/>
          <w:snapToGrid/>
          <w:color w:val="auto"/>
          <w:szCs w:val="24"/>
          <w:lang w:val="zh-CN" w:eastAsia="zh-TW"/>
        </w:rPr>
        <w:t>（</w:t>
      </w:r>
      <w:r w:rsidRPr="00234220">
        <w:rPr>
          <w:rFonts w:ascii="宋体" w:hAnsi="宋体" w:cs="宋体" w:hint="eastAsia"/>
          <w:snapToGrid/>
          <w:color w:val="auto"/>
          <w:szCs w:val="24"/>
          <w:lang w:val="zh-CN" w:eastAsia="zh-CN"/>
        </w:rPr>
        <w:t>7</w:t>
      </w:r>
      <w:r w:rsidRPr="00234220">
        <w:rPr>
          <w:rFonts w:ascii="宋体" w:hAnsi="宋体" w:cs="宋体" w:hint="eastAsia"/>
          <w:snapToGrid/>
          <w:color w:val="auto"/>
          <w:szCs w:val="24"/>
          <w:lang w:val="zh-CN" w:eastAsia="zh-TW"/>
        </w:rPr>
        <w:t>）</w:t>
      </w:r>
      <w:r w:rsidRPr="00234220">
        <w:rPr>
          <w:rFonts w:ascii="宋体" w:hAnsi="宋体" w:cs="宋体" w:hint="eastAsia"/>
          <w:bCs/>
          <w:snapToGrid/>
          <w:color w:val="auto"/>
          <w:szCs w:val="24"/>
          <w:lang w:eastAsia="zh-CN"/>
        </w:rPr>
        <w:t>常见病害养护技术方案</w:t>
      </w:r>
      <w:r w:rsidRPr="00234220">
        <w:rPr>
          <w:rFonts w:ascii="宋体" w:hAnsi="宋体" w:cs="宋体" w:hint="eastAsia"/>
          <w:snapToGrid/>
          <w:color w:val="auto"/>
          <w:szCs w:val="24"/>
          <w:lang w:eastAsia="zh-CN"/>
        </w:rPr>
        <w:t>（6分）：</w:t>
      </w:r>
    </w:p>
    <w:p w14:paraId="7DFD60BB" w14:textId="77777777" w:rsidR="00DA30C6" w:rsidRPr="00234220" w:rsidRDefault="00D27F61">
      <w:pPr>
        <w:widowControl w:val="0"/>
        <w:tabs>
          <w:tab w:val="left" w:pos="945"/>
          <w:tab w:val="left" w:pos="1155"/>
        </w:tabs>
        <w:kinsoku/>
        <w:autoSpaceDE/>
        <w:autoSpaceDN/>
        <w:adjustRightInd/>
        <w:snapToGrid/>
        <w:ind w:firstLineChars="0" w:firstLine="480"/>
        <w:textAlignment w:val="auto"/>
        <w:rPr>
          <w:rFonts w:ascii="宋体" w:hAnsi="宋体" w:cs="宋体"/>
          <w:snapToGrid/>
          <w:color w:val="auto"/>
          <w:szCs w:val="24"/>
          <w:lang w:eastAsia="zh-CN"/>
        </w:rPr>
      </w:pPr>
      <w:r w:rsidRPr="00234220">
        <w:rPr>
          <w:rFonts w:ascii="宋体" w:hAnsi="宋体" w:cs="宋体" w:hint="eastAsia"/>
          <w:snapToGrid/>
          <w:color w:val="auto"/>
          <w:szCs w:val="24"/>
          <w:lang w:eastAsia="zh-CN"/>
        </w:rPr>
        <w:t>①常见病害分析阐述；</w:t>
      </w:r>
    </w:p>
    <w:p w14:paraId="7C74E409" w14:textId="77777777" w:rsidR="00DA30C6" w:rsidRPr="00234220" w:rsidRDefault="00D27F61">
      <w:pPr>
        <w:widowControl w:val="0"/>
        <w:tabs>
          <w:tab w:val="left" w:pos="945"/>
          <w:tab w:val="left" w:pos="1155"/>
        </w:tabs>
        <w:kinsoku/>
        <w:autoSpaceDE/>
        <w:autoSpaceDN/>
        <w:adjustRightInd/>
        <w:snapToGrid/>
        <w:ind w:firstLineChars="0" w:firstLine="480"/>
        <w:textAlignment w:val="auto"/>
        <w:rPr>
          <w:rFonts w:ascii="宋体" w:hAnsi="宋体" w:cs="宋体"/>
          <w:snapToGrid/>
          <w:color w:val="auto"/>
          <w:szCs w:val="24"/>
          <w:lang w:eastAsia="zh-CN"/>
        </w:rPr>
      </w:pPr>
      <w:r w:rsidRPr="00234220">
        <w:rPr>
          <w:rFonts w:ascii="宋体" w:hAnsi="宋体" w:cs="宋体" w:hint="eastAsia"/>
          <w:snapToGrid/>
          <w:color w:val="auto"/>
          <w:szCs w:val="24"/>
          <w:lang w:eastAsia="zh-CN"/>
        </w:rPr>
        <w:t>②常见病害对应解决方案。</w:t>
      </w:r>
    </w:p>
    <w:p w14:paraId="2B5D2216" w14:textId="77777777" w:rsidR="00DA30C6" w:rsidRPr="00234220" w:rsidRDefault="00D27F61">
      <w:pPr>
        <w:widowControl w:val="0"/>
        <w:tabs>
          <w:tab w:val="left" w:pos="945"/>
          <w:tab w:val="left" w:pos="1155"/>
        </w:tabs>
        <w:kinsoku/>
        <w:autoSpaceDE/>
        <w:autoSpaceDN/>
        <w:adjustRightInd/>
        <w:snapToGrid/>
        <w:ind w:firstLineChars="0" w:firstLine="480"/>
        <w:textAlignment w:val="auto"/>
        <w:rPr>
          <w:rFonts w:ascii="宋体" w:hAnsi="宋体" w:cs="宋体"/>
          <w:bCs/>
          <w:snapToGrid/>
          <w:color w:val="auto"/>
          <w:szCs w:val="24"/>
          <w:lang w:eastAsia="zh-CN"/>
        </w:rPr>
      </w:pPr>
      <w:r w:rsidRPr="00234220">
        <w:rPr>
          <w:rFonts w:ascii="宋体" w:hAnsi="宋体" w:hint="eastAsia"/>
          <w:bCs/>
          <w:color w:val="auto"/>
          <w:lang w:eastAsia="zh-CN"/>
        </w:rPr>
        <w:t>投标供应商针对上述内容进行阐述，要求阐述内容合理、条理清晰、针对性强、切实可行有效。以上内容不存在瑕疵的该条得3分；以上内容存在1处瑕疵的该条得2分；以上内容存在2处瑕疵的该条得1分；未进行阐述或不满足采购需求或内容存在3处及以上瑕疵的该条得0分；本项最高得6分</w:t>
      </w:r>
      <w:r w:rsidRPr="00234220">
        <w:rPr>
          <w:rFonts w:ascii="宋体" w:hAnsi="宋体" w:cs="宋体" w:hint="eastAsia"/>
          <w:bCs/>
          <w:snapToGrid/>
          <w:color w:val="auto"/>
          <w:szCs w:val="24"/>
          <w:lang w:eastAsia="zh-CN"/>
        </w:rPr>
        <w:t>。</w:t>
      </w:r>
    </w:p>
    <w:p w14:paraId="2EF1605D" w14:textId="77777777" w:rsidR="00DA30C6" w:rsidRPr="00234220" w:rsidRDefault="00D27F61">
      <w:pPr>
        <w:ind w:firstLine="482"/>
        <w:contextualSpacing/>
        <w:rPr>
          <w:rFonts w:ascii="宋体" w:hAnsi="宋体"/>
          <w:b/>
          <w:color w:val="auto"/>
          <w:szCs w:val="24"/>
          <w:lang w:eastAsia="zh-CN"/>
        </w:rPr>
      </w:pPr>
      <w:r w:rsidRPr="00234220">
        <w:rPr>
          <w:rFonts w:ascii="宋体" w:hAnsi="宋体" w:hint="eastAsia"/>
          <w:b/>
          <w:color w:val="auto"/>
          <w:szCs w:val="24"/>
          <w:lang w:eastAsia="zh-CN"/>
        </w:rPr>
        <w:t>注：以上所称“瑕疵”是指：①内容缺项、不完整或缺少关键点；②非专门针对本项目或不适用本项目特性、套用其他项目内容；③对同一问题前后表述矛盾；④存在逻辑漏洞和科学原理或常识错误；⑤不利于本项目目标的实现、现有技术条件下不可能出现的情形等任意一种情形。</w:t>
      </w:r>
    </w:p>
    <w:p w14:paraId="7D0A965D" w14:textId="77777777" w:rsidR="00DA30C6" w:rsidRPr="00234220" w:rsidRDefault="00D27F61">
      <w:pPr>
        <w:kinsoku/>
        <w:autoSpaceDE/>
        <w:autoSpaceDN/>
        <w:adjustRightInd/>
        <w:snapToGrid/>
        <w:ind w:firstLineChars="0" w:firstLine="482"/>
        <w:textAlignment w:val="auto"/>
        <w:rPr>
          <w:rFonts w:hAnsi="宋体"/>
          <w:b/>
          <w:snapToGrid/>
          <w:color w:val="auto"/>
          <w:lang w:eastAsia="zh-CN"/>
        </w:rPr>
      </w:pPr>
      <w:r w:rsidRPr="00234220">
        <w:rPr>
          <w:rFonts w:ascii="宋体" w:hAnsi="宋体" w:hint="eastAsia"/>
          <w:b/>
          <w:color w:val="auto"/>
          <w:szCs w:val="24"/>
          <w:lang w:eastAsia="zh-CN"/>
        </w:rPr>
        <w:t>技术方案评委在5人及5人以上的，取所有成员的平均值。评分办法及评分细则的解释权属采购人。未列入本评分细则的其他条件不作为评分内容。</w:t>
      </w:r>
    </w:p>
    <w:p w14:paraId="1A377209" w14:textId="77777777" w:rsidR="00DA30C6" w:rsidRPr="00234220" w:rsidRDefault="00DA30C6">
      <w:pPr>
        <w:pStyle w:val="a7"/>
        <w:ind w:leftChars="0" w:left="0" w:firstLine="482"/>
        <w:rPr>
          <w:b/>
          <w:color w:val="auto"/>
          <w:lang w:eastAsia="zh-CN"/>
        </w:rPr>
      </w:pPr>
    </w:p>
    <w:p w14:paraId="5C1E8DAC" w14:textId="77777777" w:rsidR="00DA30C6" w:rsidRPr="00234220" w:rsidRDefault="00D27F61">
      <w:pPr>
        <w:ind w:firstLine="560"/>
        <w:rPr>
          <w:rFonts w:ascii="宋体" w:hAnsi="宋体" w:cs="Times New Roman"/>
          <w:color w:val="auto"/>
          <w:kern w:val="2"/>
          <w:sz w:val="28"/>
          <w:szCs w:val="28"/>
          <w:lang w:eastAsia="zh-CN"/>
        </w:rPr>
      </w:pPr>
      <w:r w:rsidRPr="00234220">
        <w:rPr>
          <w:rFonts w:ascii="宋体" w:hAnsi="宋体" w:cs="Times New Roman"/>
          <w:color w:val="auto"/>
          <w:kern w:val="2"/>
          <w:sz w:val="28"/>
          <w:szCs w:val="28"/>
          <w:lang w:eastAsia="zh-CN"/>
        </w:rPr>
        <w:br w:type="page"/>
      </w:r>
    </w:p>
    <w:p w14:paraId="1B2DE77D" w14:textId="77777777" w:rsidR="00DA30C6" w:rsidRPr="00234220" w:rsidRDefault="00D27F61">
      <w:pPr>
        <w:pStyle w:val="2"/>
        <w:rPr>
          <w:rFonts w:ascii="宋体" w:hAnsi="宋体"/>
          <w:color w:val="auto"/>
          <w:lang w:eastAsia="zh-CN"/>
        </w:rPr>
      </w:pPr>
      <w:bookmarkStart w:id="30" w:name="_Toc187943638"/>
      <w:r w:rsidRPr="00234220">
        <w:rPr>
          <w:rFonts w:ascii="宋体" w:hAnsi="宋体" w:hint="eastAsia"/>
          <w:color w:val="auto"/>
          <w:lang w:eastAsia="zh-CN"/>
        </w:rPr>
        <w:t>附件二：投标文件格式</w:t>
      </w:r>
      <w:bookmarkEnd w:id="24"/>
      <w:bookmarkEnd w:id="30"/>
    </w:p>
    <w:p w14:paraId="4B165E62"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
          <w:color w:val="auto"/>
          <w:kern w:val="2"/>
          <w:sz w:val="48"/>
          <w:u w:val="single"/>
          <w:lang w:eastAsia="zh-CN"/>
        </w:rPr>
      </w:pPr>
    </w:p>
    <w:p w14:paraId="342FA361"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
          <w:color w:val="auto"/>
          <w:kern w:val="2"/>
          <w:sz w:val="48"/>
          <w:u w:val="single"/>
          <w:lang w:eastAsia="zh-CN"/>
        </w:rPr>
      </w:pPr>
    </w:p>
    <w:p w14:paraId="229B888C"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
          <w:color w:val="auto"/>
          <w:kern w:val="2"/>
          <w:sz w:val="48"/>
          <w:u w:val="single"/>
          <w:lang w:eastAsia="zh-CN"/>
        </w:rPr>
      </w:pPr>
    </w:p>
    <w:p w14:paraId="43D2213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color w:val="auto"/>
          <w:kern w:val="2"/>
          <w:sz w:val="48"/>
          <w:lang w:eastAsia="zh-CN"/>
        </w:rPr>
      </w:pPr>
      <w:r w:rsidRPr="00234220">
        <w:rPr>
          <w:rFonts w:ascii="宋体" w:hAnsi="宋体" w:cs="宋体" w:hint="eastAsia"/>
          <w:b/>
          <w:color w:val="auto"/>
          <w:kern w:val="2"/>
          <w:sz w:val="48"/>
          <w:u w:val="single"/>
          <w:lang w:eastAsia="zh-CN"/>
        </w:rPr>
        <w:t xml:space="preserve">                  </w:t>
      </w:r>
      <w:r w:rsidRPr="00234220">
        <w:rPr>
          <w:rFonts w:ascii="宋体" w:hAnsi="宋体" w:cs="宋体" w:hint="eastAsia"/>
          <w:b/>
          <w:color w:val="auto"/>
          <w:kern w:val="2"/>
          <w:sz w:val="48"/>
          <w:lang w:eastAsia="zh-CN"/>
        </w:rPr>
        <w:t>项目</w:t>
      </w:r>
    </w:p>
    <w:p w14:paraId="6F508029"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宋体"/>
          <w:b/>
          <w:color w:val="auto"/>
          <w:kern w:val="2"/>
          <w:sz w:val="72"/>
          <w:lang w:eastAsia="zh-CN"/>
        </w:rPr>
      </w:pPr>
    </w:p>
    <w:p w14:paraId="7E518E8A"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color w:val="auto"/>
          <w:kern w:val="2"/>
          <w:sz w:val="72"/>
          <w:lang w:eastAsia="zh-CN"/>
        </w:rPr>
      </w:pPr>
      <w:r w:rsidRPr="00234220">
        <w:rPr>
          <w:rFonts w:ascii="宋体" w:hAnsi="宋体" w:cs="宋体" w:hint="eastAsia"/>
          <w:b/>
          <w:color w:val="auto"/>
          <w:kern w:val="2"/>
          <w:sz w:val="72"/>
          <w:lang w:eastAsia="zh-CN"/>
        </w:rPr>
        <w:t>投标文件</w:t>
      </w:r>
    </w:p>
    <w:p w14:paraId="19D648D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
          <w:color w:val="auto"/>
          <w:kern w:val="2"/>
          <w:sz w:val="72"/>
          <w:lang w:eastAsia="zh-CN"/>
        </w:rPr>
      </w:pPr>
    </w:p>
    <w:p w14:paraId="4CB4E13B" w14:textId="77777777" w:rsidR="00DA30C6" w:rsidRPr="00234220" w:rsidRDefault="00D27F61">
      <w:pPr>
        <w:widowControl w:val="0"/>
        <w:kinsoku/>
        <w:autoSpaceDE/>
        <w:autoSpaceDN/>
        <w:adjustRightInd/>
        <w:spacing w:line="480" w:lineRule="auto"/>
        <w:ind w:firstLineChars="0" w:firstLine="0"/>
        <w:jc w:val="both"/>
        <w:textAlignment w:val="auto"/>
        <w:rPr>
          <w:rFonts w:ascii="宋体" w:hAnsi="宋体" w:cs="宋体"/>
          <w:b/>
          <w:color w:val="auto"/>
          <w:kern w:val="2"/>
          <w:sz w:val="30"/>
          <w:u w:val="single"/>
          <w:lang w:eastAsia="zh-CN"/>
        </w:rPr>
      </w:pPr>
      <w:r w:rsidRPr="00234220">
        <w:rPr>
          <w:rFonts w:ascii="宋体" w:hAnsi="宋体" w:cs="宋体" w:hint="eastAsia"/>
          <w:b/>
          <w:color w:val="auto"/>
          <w:kern w:val="2"/>
          <w:sz w:val="28"/>
          <w:lang w:eastAsia="zh-CN"/>
        </w:rPr>
        <w:t>采购编号</w:t>
      </w:r>
      <w:r w:rsidRPr="00234220">
        <w:rPr>
          <w:rFonts w:ascii="宋体" w:hAnsi="宋体" w:cs="宋体" w:hint="eastAsia"/>
          <w:b/>
          <w:color w:val="auto"/>
          <w:kern w:val="2"/>
          <w:sz w:val="30"/>
          <w:lang w:eastAsia="zh-CN"/>
        </w:rPr>
        <w:t>：</w:t>
      </w:r>
      <w:r w:rsidRPr="00234220">
        <w:rPr>
          <w:rFonts w:ascii="宋体" w:hAnsi="宋体" w:cs="宋体" w:hint="eastAsia"/>
          <w:b/>
          <w:color w:val="auto"/>
          <w:kern w:val="2"/>
          <w:sz w:val="30"/>
          <w:u w:val="single"/>
          <w:lang w:eastAsia="zh-CN"/>
        </w:rPr>
        <w:t xml:space="preserve">       </w:t>
      </w:r>
      <w:r w:rsidRPr="00234220">
        <w:rPr>
          <w:rFonts w:ascii="宋体" w:hAnsi="宋体" w:cs="宋体" w:hint="eastAsia"/>
          <w:b/>
          <w:color w:val="auto"/>
          <w:kern w:val="2"/>
          <w:sz w:val="30"/>
          <w:u w:val="single"/>
          <w:lang w:eastAsia="zh-CN"/>
        </w:rPr>
        <w:tab/>
        <w:t xml:space="preserve">  </w:t>
      </w:r>
      <w:r w:rsidRPr="00234220">
        <w:rPr>
          <w:rFonts w:ascii="宋体" w:hAnsi="宋体" w:cs="宋体" w:hint="eastAsia"/>
          <w:b/>
          <w:color w:val="auto"/>
          <w:kern w:val="2"/>
          <w:sz w:val="30"/>
          <w:u w:val="single"/>
          <w:lang w:eastAsia="zh-CN"/>
        </w:rPr>
        <w:tab/>
      </w:r>
      <w:r w:rsidRPr="00234220">
        <w:rPr>
          <w:rFonts w:ascii="宋体" w:hAnsi="宋体" w:cs="宋体" w:hint="eastAsia"/>
          <w:b/>
          <w:color w:val="auto"/>
          <w:kern w:val="2"/>
          <w:sz w:val="30"/>
          <w:u w:val="single"/>
          <w:lang w:eastAsia="zh-CN"/>
        </w:rPr>
        <w:tab/>
        <w:t xml:space="preserve">                                 </w:t>
      </w:r>
    </w:p>
    <w:p w14:paraId="523163B5" w14:textId="77777777" w:rsidR="00DA30C6" w:rsidRPr="00234220" w:rsidRDefault="00D27F61">
      <w:pPr>
        <w:widowControl w:val="0"/>
        <w:kinsoku/>
        <w:autoSpaceDE/>
        <w:autoSpaceDN/>
        <w:adjustRightInd/>
        <w:spacing w:line="480" w:lineRule="auto"/>
        <w:ind w:firstLineChars="0" w:firstLine="0"/>
        <w:jc w:val="both"/>
        <w:textAlignment w:val="auto"/>
        <w:rPr>
          <w:rFonts w:ascii="宋体" w:hAnsi="宋体" w:cs="宋体"/>
          <w:b/>
          <w:color w:val="auto"/>
          <w:kern w:val="2"/>
          <w:sz w:val="30"/>
          <w:u w:val="single"/>
          <w:lang w:eastAsia="zh-CN"/>
        </w:rPr>
      </w:pPr>
      <w:r w:rsidRPr="00234220">
        <w:rPr>
          <w:rFonts w:ascii="宋体" w:hAnsi="宋体" w:cs="宋体" w:hint="eastAsia"/>
          <w:b/>
          <w:color w:val="auto"/>
          <w:kern w:val="2"/>
          <w:sz w:val="28"/>
          <w:lang w:eastAsia="zh-CN"/>
        </w:rPr>
        <w:t>项目</w:t>
      </w:r>
      <w:r w:rsidRPr="00234220">
        <w:rPr>
          <w:rFonts w:ascii="宋体" w:hAnsi="宋体" w:cs="宋体" w:hint="eastAsia"/>
          <w:b/>
          <w:color w:val="auto"/>
          <w:kern w:val="2"/>
          <w:sz w:val="30"/>
          <w:lang w:eastAsia="zh-CN"/>
        </w:rPr>
        <w:t>名称：</w:t>
      </w:r>
      <w:r w:rsidRPr="00234220">
        <w:rPr>
          <w:rFonts w:ascii="宋体" w:hAnsi="宋体" w:cs="宋体" w:hint="eastAsia"/>
          <w:b/>
          <w:color w:val="auto"/>
          <w:kern w:val="2"/>
          <w:sz w:val="30"/>
          <w:u w:val="single"/>
          <w:lang w:eastAsia="zh-CN"/>
        </w:rPr>
        <w:t xml:space="preserve">       </w:t>
      </w:r>
      <w:r w:rsidRPr="00234220">
        <w:rPr>
          <w:rFonts w:ascii="宋体" w:hAnsi="宋体" w:cs="宋体" w:hint="eastAsia"/>
          <w:b/>
          <w:color w:val="auto"/>
          <w:kern w:val="2"/>
          <w:sz w:val="30"/>
          <w:u w:val="single"/>
          <w:lang w:eastAsia="zh-CN"/>
        </w:rPr>
        <w:tab/>
        <w:t xml:space="preserve">  </w:t>
      </w:r>
      <w:r w:rsidRPr="00234220">
        <w:rPr>
          <w:rFonts w:ascii="宋体" w:hAnsi="宋体" w:cs="宋体" w:hint="eastAsia"/>
          <w:b/>
          <w:color w:val="auto"/>
          <w:kern w:val="2"/>
          <w:sz w:val="30"/>
          <w:u w:val="single"/>
          <w:lang w:eastAsia="zh-CN"/>
        </w:rPr>
        <w:tab/>
      </w:r>
      <w:r w:rsidRPr="00234220">
        <w:rPr>
          <w:rFonts w:ascii="宋体" w:hAnsi="宋体" w:cs="宋体" w:hint="eastAsia"/>
          <w:b/>
          <w:color w:val="auto"/>
          <w:kern w:val="2"/>
          <w:sz w:val="30"/>
          <w:u w:val="single"/>
          <w:lang w:eastAsia="zh-CN"/>
        </w:rPr>
        <w:tab/>
        <w:t xml:space="preserve">                                 </w:t>
      </w:r>
    </w:p>
    <w:p w14:paraId="4BCAF756"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bCs/>
          <w:color w:val="auto"/>
          <w:kern w:val="2"/>
          <w:sz w:val="30"/>
          <w:szCs w:val="30"/>
          <w:u w:val="single"/>
          <w:lang w:eastAsia="zh-CN"/>
        </w:rPr>
      </w:pPr>
    </w:p>
    <w:p w14:paraId="447F7D40" w14:textId="77777777" w:rsidR="00DA30C6" w:rsidRPr="00234220" w:rsidRDefault="00D27F61">
      <w:pPr>
        <w:widowControl w:val="0"/>
        <w:kinsoku/>
        <w:autoSpaceDE/>
        <w:autoSpaceDN/>
        <w:adjustRightInd/>
        <w:spacing w:line="240" w:lineRule="auto"/>
        <w:ind w:firstLineChars="0" w:firstLine="0"/>
        <w:jc w:val="both"/>
        <w:textAlignment w:val="auto"/>
        <w:rPr>
          <w:rFonts w:ascii="宋体" w:hAnsi="宋体" w:cs="宋体"/>
          <w:b/>
          <w:color w:val="auto"/>
          <w:kern w:val="2"/>
          <w:sz w:val="30"/>
          <w:szCs w:val="30"/>
          <w:lang w:eastAsia="zh-CN"/>
        </w:rPr>
      </w:pPr>
      <w:r w:rsidRPr="00234220">
        <w:rPr>
          <w:rFonts w:ascii="宋体" w:hAnsi="宋体" w:cs="宋体" w:hint="eastAsia"/>
          <w:b/>
          <w:bCs/>
          <w:color w:val="auto"/>
          <w:kern w:val="2"/>
          <w:sz w:val="30"/>
          <w:szCs w:val="30"/>
          <w:u w:val="single"/>
          <w:lang w:eastAsia="zh-CN"/>
        </w:rPr>
        <w:t xml:space="preserve">     </w:t>
      </w:r>
      <w:r w:rsidRPr="00234220">
        <w:rPr>
          <w:rFonts w:ascii="宋体" w:hAnsi="宋体" w:cs="宋体" w:hint="eastAsia"/>
          <w:b/>
          <w:bCs/>
          <w:color w:val="auto"/>
          <w:kern w:val="2"/>
          <w:sz w:val="30"/>
          <w:szCs w:val="30"/>
          <w:lang w:eastAsia="zh-CN"/>
        </w:rPr>
        <w:t>年</w:t>
      </w:r>
      <w:r w:rsidRPr="00234220">
        <w:rPr>
          <w:rFonts w:ascii="宋体" w:hAnsi="宋体" w:cs="宋体" w:hint="eastAsia"/>
          <w:b/>
          <w:bCs/>
          <w:color w:val="auto"/>
          <w:kern w:val="2"/>
          <w:sz w:val="30"/>
          <w:szCs w:val="30"/>
          <w:u w:val="single"/>
          <w:lang w:eastAsia="zh-CN"/>
        </w:rPr>
        <w:t xml:space="preserve">    </w:t>
      </w:r>
      <w:r w:rsidRPr="00234220">
        <w:rPr>
          <w:rFonts w:ascii="宋体" w:hAnsi="宋体" w:cs="宋体" w:hint="eastAsia"/>
          <w:b/>
          <w:bCs/>
          <w:color w:val="auto"/>
          <w:kern w:val="2"/>
          <w:sz w:val="30"/>
          <w:szCs w:val="30"/>
          <w:lang w:eastAsia="zh-CN"/>
        </w:rPr>
        <w:t>月</w:t>
      </w:r>
      <w:r w:rsidRPr="00234220">
        <w:rPr>
          <w:rFonts w:ascii="宋体" w:hAnsi="宋体" w:cs="宋体" w:hint="eastAsia"/>
          <w:b/>
          <w:bCs/>
          <w:color w:val="auto"/>
          <w:kern w:val="2"/>
          <w:sz w:val="30"/>
          <w:szCs w:val="30"/>
          <w:u w:val="single"/>
          <w:lang w:eastAsia="zh-CN"/>
        </w:rPr>
        <w:t xml:space="preserve">   </w:t>
      </w:r>
      <w:r w:rsidRPr="00234220">
        <w:rPr>
          <w:rFonts w:ascii="宋体" w:hAnsi="宋体" w:cs="宋体" w:hint="eastAsia"/>
          <w:b/>
          <w:bCs/>
          <w:color w:val="auto"/>
          <w:kern w:val="2"/>
          <w:sz w:val="30"/>
          <w:szCs w:val="30"/>
          <w:lang w:eastAsia="zh-CN"/>
        </w:rPr>
        <w:t>日</w:t>
      </w:r>
      <w:r w:rsidRPr="00234220">
        <w:rPr>
          <w:rFonts w:ascii="宋体" w:hAnsi="宋体" w:cs="宋体" w:hint="eastAsia"/>
          <w:b/>
          <w:bCs/>
          <w:color w:val="auto"/>
          <w:kern w:val="2"/>
          <w:sz w:val="30"/>
          <w:szCs w:val="30"/>
          <w:u w:val="single"/>
          <w:lang w:eastAsia="zh-CN"/>
        </w:rPr>
        <w:t xml:space="preserve">    </w:t>
      </w:r>
      <w:r w:rsidRPr="00234220">
        <w:rPr>
          <w:rFonts w:ascii="宋体" w:hAnsi="宋体" w:cs="宋体" w:hint="eastAsia"/>
          <w:b/>
          <w:bCs/>
          <w:color w:val="auto"/>
          <w:kern w:val="2"/>
          <w:sz w:val="30"/>
          <w:szCs w:val="30"/>
          <w:lang w:eastAsia="zh-CN"/>
        </w:rPr>
        <w:t>时</w:t>
      </w:r>
      <w:r w:rsidRPr="00234220">
        <w:rPr>
          <w:rFonts w:ascii="宋体" w:hAnsi="宋体" w:cs="宋体" w:hint="eastAsia"/>
          <w:b/>
          <w:bCs/>
          <w:color w:val="auto"/>
          <w:kern w:val="2"/>
          <w:sz w:val="30"/>
          <w:szCs w:val="30"/>
          <w:u w:val="single"/>
          <w:lang w:eastAsia="zh-CN"/>
        </w:rPr>
        <w:t xml:space="preserve">     </w:t>
      </w:r>
      <w:r w:rsidRPr="00234220">
        <w:rPr>
          <w:rFonts w:ascii="宋体" w:hAnsi="宋体" w:cs="宋体" w:hint="eastAsia"/>
          <w:b/>
          <w:bCs/>
          <w:color w:val="auto"/>
          <w:kern w:val="2"/>
          <w:sz w:val="30"/>
          <w:szCs w:val="30"/>
          <w:lang w:eastAsia="zh-CN"/>
        </w:rPr>
        <w:t>分</w:t>
      </w:r>
      <w:r w:rsidRPr="00234220">
        <w:rPr>
          <w:rFonts w:ascii="宋体" w:hAnsi="宋体" w:cs="宋体" w:hint="eastAsia"/>
          <w:color w:val="auto"/>
          <w:kern w:val="2"/>
          <w:sz w:val="30"/>
          <w:szCs w:val="30"/>
          <w:lang w:eastAsia="zh-CN"/>
        </w:rPr>
        <w:t>开标，此时间以前不得开封；</w:t>
      </w:r>
    </w:p>
    <w:p w14:paraId="69F4E660"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7336E0D1"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1B5B9A01"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242FD761"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5A6674DC" w14:textId="77777777" w:rsidR="00DA30C6" w:rsidRPr="00234220" w:rsidRDefault="00D27F61">
      <w:pPr>
        <w:widowControl w:val="0"/>
        <w:kinsoku/>
        <w:autoSpaceDE/>
        <w:autoSpaceDN/>
        <w:adjustRightInd/>
        <w:spacing w:line="240" w:lineRule="auto"/>
        <w:ind w:firstLineChars="0" w:firstLine="0"/>
        <w:jc w:val="both"/>
        <w:textAlignment w:val="auto"/>
        <w:rPr>
          <w:rFonts w:ascii="宋体" w:hAnsi="宋体" w:cs="宋体"/>
          <w:b/>
          <w:color w:val="auto"/>
          <w:kern w:val="2"/>
          <w:sz w:val="30"/>
          <w:u w:val="single"/>
          <w:lang w:eastAsia="zh-CN"/>
        </w:rPr>
      </w:pPr>
      <w:r w:rsidRPr="00234220">
        <w:rPr>
          <w:rFonts w:ascii="宋体" w:hAnsi="宋体" w:cs="宋体" w:hint="eastAsia"/>
          <w:b/>
          <w:color w:val="auto"/>
          <w:kern w:val="2"/>
          <w:sz w:val="30"/>
          <w:lang w:eastAsia="zh-CN"/>
        </w:rPr>
        <w:t>供应商：</w:t>
      </w:r>
      <w:r w:rsidRPr="00234220">
        <w:rPr>
          <w:rFonts w:ascii="宋体" w:hAnsi="宋体" w:cs="宋体" w:hint="eastAsia"/>
          <w:b/>
          <w:color w:val="auto"/>
          <w:kern w:val="2"/>
          <w:sz w:val="30"/>
          <w:u w:val="single"/>
          <w:lang w:eastAsia="zh-CN"/>
        </w:rPr>
        <w:t xml:space="preserve">             </w:t>
      </w:r>
      <w:r w:rsidRPr="00234220">
        <w:rPr>
          <w:rFonts w:ascii="宋体" w:hAnsi="宋体" w:cs="宋体" w:hint="eastAsia"/>
          <w:b/>
          <w:color w:val="auto"/>
          <w:kern w:val="2"/>
          <w:sz w:val="30"/>
          <w:u w:val="single"/>
          <w:lang w:eastAsia="zh-CN"/>
        </w:rPr>
        <w:tab/>
        <w:t xml:space="preserve">                      （盖公章）</w:t>
      </w:r>
    </w:p>
    <w:p w14:paraId="279E06D9" w14:textId="77777777" w:rsidR="00DA30C6" w:rsidRPr="00234220" w:rsidRDefault="00D27F61">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r w:rsidRPr="00234220">
        <w:rPr>
          <w:rFonts w:ascii="宋体" w:hAnsi="宋体" w:cs="宋体" w:hint="eastAsia"/>
          <w:b/>
          <w:color w:val="auto"/>
          <w:kern w:val="2"/>
          <w:sz w:val="30"/>
          <w:lang w:eastAsia="zh-CN"/>
        </w:rPr>
        <w:t>法定代表人或</w:t>
      </w:r>
    </w:p>
    <w:p w14:paraId="74796E06" w14:textId="77777777" w:rsidR="00DA30C6" w:rsidRPr="00234220" w:rsidRDefault="00D27F61">
      <w:pPr>
        <w:widowControl w:val="0"/>
        <w:kinsoku/>
        <w:autoSpaceDE/>
        <w:autoSpaceDN/>
        <w:adjustRightInd/>
        <w:spacing w:line="240" w:lineRule="auto"/>
        <w:ind w:firstLineChars="0" w:firstLine="0"/>
        <w:jc w:val="both"/>
        <w:textAlignment w:val="auto"/>
        <w:rPr>
          <w:rFonts w:ascii="宋体" w:hAnsi="宋体" w:cs="宋体"/>
          <w:b/>
          <w:color w:val="auto"/>
          <w:kern w:val="2"/>
          <w:sz w:val="30"/>
          <w:u w:val="single"/>
          <w:lang w:eastAsia="zh-CN"/>
        </w:rPr>
      </w:pPr>
      <w:r w:rsidRPr="00234220">
        <w:rPr>
          <w:rFonts w:ascii="宋体" w:hAnsi="宋体" w:cs="宋体" w:hint="eastAsia"/>
          <w:b/>
          <w:color w:val="auto"/>
          <w:kern w:val="2"/>
          <w:sz w:val="30"/>
          <w:lang w:eastAsia="zh-CN"/>
        </w:rPr>
        <w:t>其委托代理人：</w:t>
      </w:r>
      <w:r w:rsidRPr="00234220">
        <w:rPr>
          <w:rFonts w:ascii="宋体" w:hAnsi="宋体" w:cs="宋体" w:hint="eastAsia"/>
          <w:b/>
          <w:color w:val="auto"/>
          <w:kern w:val="2"/>
          <w:sz w:val="30"/>
          <w:u w:val="single"/>
          <w:lang w:eastAsia="zh-CN"/>
        </w:rPr>
        <w:t xml:space="preserve">           </w:t>
      </w:r>
      <w:r w:rsidRPr="00234220">
        <w:rPr>
          <w:rFonts w:ascii="宋体" w:hAnsi="宋体" w:cs="宋体" w:hint="eastAsia"/>
          <w:b/>
          <w:color w:val="auto"/>
          <w:kern w:val="2"/>
          <w:sz w:val="30"/>
          <w:u w:val="single"/>
          <w:lang w:eastAsia="zh-CN"/>
        </w:rPr>
        <w:tab/>
        <w:t xml:space="preserve">                （签字或盖章）</w:t>
      </w:r>
    </w:p>
    <w:p w14:paraId="717EC90C"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27F3CEB7"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4F4E17F9"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01FA8EF7" w14:textId="77777777" w:rsidR="00DA30C6" w:rsidRPr="00234220" w:rsidRDefault="00DA30C6">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p>
    <w:p w14:paraId="044B559A" w14:textId="77777777" w:rsidR="00DA30C6" w:rsidRPr="00234220" w:rsidRDefault="00D27F61">
      <w:pPr>
        <w:widowControl w:val="0"/>
        <w:kinsoku/>
        <w:autoSpaceDE/>
        <w:autoSpaceDN/>
        <w:adjustRightInd/>
        <w:spacing w:line="240" w:lineRule="auto"/>
        <w:ind w:firstLineChars="0" w:firstLine="0"/>
        <w:jc w:val="both"/>
        <w:textAlignment w:val="auto"/>
        <w:rPr>
          <w:rFonts w:ascii="宋体" w:hAnsi="宋体" w:cs="宋体"/>
          <w:b/>
          <w:color w:val="auto"/>
          <w:kern w:val="2"/>
          <w:sz w:val="30"/>
          <w:lang w:eastAsia="zh-CN"/>
        </w:rPr>
      </w:pPr>
      <w:r w:rsidRPr="00234220">
        <w:rPr>
          <w:rFonts w:ascii="宋体" w:hAnsi="宋体" w:cs="宋体" w:hint="eastAsia"/>
          <w:b/>
          <w:color w:val="auto"/>
          <w:kern w:val="2"/>
          <w:sz w:val="30"/>
          <w:lang w:eastAsia="zh-CN"/>
        </w:rPr>
        <w:t>日  期：</w:t>
      </w:r>
      <w:r w:rsidRPr="00234220">
        <w:rPr>
          <w:rFonts w:ascii="宋体" w:hAnsi="宋体" w:cs="宋体" w:hint="eastAsia"/>
          <w:b/>
          <w:color w:val="auto"/>
          <w:kern w:val="2"/>
          <w:sz w:val="30"/>
          <w:u w:val="single"/>
          <w:lang w:eastAsia="zh-CN"/>
        </w:rPr>
        <w:t xml:space="preserve">             </w:t>
      </w:r>
      <w:r w:rsidRPr="00234220">
        <w:rPr>
          <w:rFonts w:ascii="宋体" w:hAnsi="宋体" w:cs="宋体" w:hint="eastAsia"/>
          <w:b/>
          <w:color w:val="auto"/>
          <w:kern w:val="2"/>
          <w:sz w:val="30"/>
          <w:lang w:eastAsia="zh-CN"/>
        </w:rPr>
        <w:t>年</w:t>
      </w:r>
      <w:r w:rsidRPr="00234220">
        <w:rPr>
          <w:rFonts w:ascii="宋体" w:hAnsi="宋体" w:cs="宋体" w:hint="eastAsia"/>
          <w:b/>
          <w:color w:val="auto"/>
          <w:kern w:val="2"/>
          <w:sz w:val="30"/>
          <w:u w:val="single"/>
          <w:lang w:eastAsia="zh-CN"/>
        </w:rPr>
        <w:t xml:space="preserve">             </w:t>
      </w:r>
      <w:r w:rsidRPr="00234220">
        <w:rPr>
          <w:rFonts w:ascii="宋体" w:hAnsi="宋体" w:cs="宋体" w:hint="eastAsia"/>
          <w:b/>
          <w:color w:val="auto"/>
          <w:kern w:val="2"/>
          <w:sz w:val="30"/>
          <w:lang w:eastAsia="zh-CN"/>
        </w:rPr>
        <w:t xml:space="preserve"> 月</w:t>
      </w:r>
      <w:r w:rsidRPr="00234220">
        <w:rPr>
          <w:rFonts w:ascii="宋体" w:hAnsi="宋体" w:cs="宋体" w:hint="eastAsia"/>
          <w:b/>
          <w:color w:val="auto"/>
          <w:kern w:val="2"/>
          <w:sz w:val="30"/>
          <w:u w:val="single"/>
          <w:lang w:eastAsia="zh-CN"/>
        </w:rPr>
        <w:t xml:space="preserve">           </w:t>
      </w:r>
      <w:r w:rsidRPr="00234220">
        <w:rPr>
          <w:rFonts w:ascii="宋体" w:hAnsi="宋体" w:cs="宋体" w:hint="eastAsia"/>
          <w:b/>
          <w:color w:val="auto"/>
          <w:kern w:val="2"/>
          <w:sz w:val="30"/>
          <w:lang w:eastAsia="zh-CN"/>
        </w:rPr>
        <w:t>日</w:t>
      </w:r>
    </w:p>
    <w:p w14:paraId="591FAD71"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color w:val="auto"/>
          <w:kern w:val="2"/>
          <w:sz w:val="21"/>
          <w:lang w:eastAsia="zh-CN"/>
        </w:rPr>
      </w:pPr>
    </w:p>
    <w:p w14:paraId="2F4DB73D"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color w:val="auto"/>
          <w:kern w:val="2"/>
          <w:sz w:val="21"/>
          <w:lang w:eastAsia="zh-CN"/>
        </w:rPr>
      </w:pPr>
    </w:p>
    <w:p w14:paraId="537B58A1"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color w:val="auto"/>
          <w:kern w:val="2"/>
          <w:sz w:val="21"/>
          <w:lang w:eastAsia="zh-CN"/>
        </w:rPr>
      </w:pPr>
    </w:p>
    <w:p w14:paraId="3E03FE8B"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color w:val="auto"/>
          <w:kern w:val="2"/>
          <w:sz w:val="21"/>
          <w:lang w:eastAsia="zh-CN"/>
        </w:rPr>
      </w:pPr>
    </w:p>
    <w:p w14:paraId="3A48DD1C"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Times New Roman"/>
          <w:b/>
          <w:bCs/>
          <w:color w:val="auto"/>
          <w:kern w:val="2"/>
          <w:sz w:val="30"/>
          <w:szCs w:val="30"/>
          <w:lang w:eastAsia="zh-CN"/>
        </w:rPr>
      </w:pPr>
      <w:r w:rsidRPr="00234220">
        <w:rPr>
          <w:rFonts w:ascii="宋体" w:hAnsi="宋体" w:cs="Times New Roman" w:hint="eastAsia"/>
          <w:b/>
          <w:bCs/>
          <w:color w:val="auto"/>
          <w:kern w:val="2"/>
          <w:sz w:val="30"/>
          <w:szCs w:val="30"/>
          <w:lang w:eastAsia="zh-CN"/>
        </w:rPr>
        <w:t>（一）投标函（格式）：</w:t>
      </w:r>
    </w:p>
    <w:p w14:paraId="18574102"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投标函</w:t>
      </w:r>
    </w:p>
    <w:p w14:paraId="6665A84A" w14:textId="77777777" w:rsidR="00DA30C6" w:rsidRPr="00234220" w:rsidRDefault="00D27F61">
      <w:pPr>
        <w:kinsoku/>
        <w:topLinePunct/>
        <w:autoSpaceDE/>
        <w:autoSpaceDN/>
        <w:adjustRightInd/>
        <w:snapToGrid/>
        <w:spacing w:before="4"/>
        <w:ind w:firstLineChars="0" w:firstLine="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致：江苏省天一中学</w:t>
      </w:r>
    </w:p>
    <w:p w14:paraId="64F6126C" w14:textId="77777777" w:rsidR="00DA30C6" w:rsidRPr="00234220" w:rsidRDefault="00D27F61">
      <w:pPr>
        <w:widowControl w:val="0"/>
        <w:kinsoku/>
        <w:autoSpaceDE/>
        <w:autoSpaceDN/>
        <w:adjustRightInd/>
        <w:snapToGrid/>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一、根据已收到的采购编号为</w:t>
      </w:r>
      <w:r w:rsidRPr="00234220">
        <w:rPr>
          <w:rFonts w:ascii="宋体" w:hAnsi="宋体" w:cs="宋体" w:hint="eastAsia"/>
          <w:color w:val="auto"/>
          <w:kern w:val="2"/>
          <w:szCs w:val="28"/>
          <w:u w:val="single"/>
          <w:lang w:eastAsia="zh-CN"/>
        </w:rPr>
        <w:t xml:space="preserve">             </w:t>
      </w:r>
      <w:r w:rsidRPr="00234220">
        <w:rPr>
          <w:rFonts w:ascii="宋体" w:hAnsi="宋体" w:cs="宋体" w:hint="eastAsia"/>
          <w:color w:val="auto"/>
          <w:kern w:val="2"/>
          <w:szCs w:val="28"/>
          <w:lang w:eastAsia="zh-CN"/>
        </w:rPr>
        <w:t>的</w:t>
      </w:r>
      <w:r w:rsidRPr="00234220">
        <w:rPr>
          <w:rFonts w:ascii="宋体" w:hAnsi="宋体" w:cs="宋体" w:hint="eastAsia"/>
          <w:color w:val="auto"/>
          <w:kern w:val="2"/>
          <w:szCs w:val="28"/>
          <w:u w:val="single"/>
          <w:lang w:eastAsia="zh-CN"/>
        </w:rPr>
        <w:t xml:space="preserve">      （项目名称 ）   </w:t>
      </w:r>
      <w:r w:rsidRPr="00234220">
        <w:rPr>
          <w:rFonts w:ascii="宋体" w:hAnsi="宋体" w:cs="宋体" w:hint="eastAsia"/>
          <w:color w:val="auto"/>
          <w:kern w:val="2"/>
          <w:szCs w:val="28"/>
          <w:lang w:eastAsia="zh-CN"/>
        </w:rPr>
        <w:t>的招标文件，遵照国家法律法规和规章的有关规定，我方经过踏勘现场和对招标文件等所有文件的研究后，我方愿以大写金额：</w:t>
      </w:r>
      <w:r w:rsidRPr="00234220">
        <w:rPr>
          <w:rFonts w:ascii="宋体" w:hAnsi="宋体" w:cs="宋体" w:hint="eastAsia"/>
          <w:color w:val="auto"/>
          <w:kern w:val="2"/>
          <w:szCs w:val="28"/>
          <w:u w:val="single"/>
          <w:lang w:eastAsia="zh-CN"/>
        </w:rPr>
        <w:t xml:space="preserve">        </w:t>
      </w:r>
      <w:r w:rsidRPr="00234220">
        <w:rPr>
          <w:rFonts w:ascii="宋体" w:hAnsi="宋体" w:cs="宋体" w:hint="eastAsia"/>
          <w:color w:val="auto"/>
          <w:kern w:val="2"/>
          <w:szCs w:val="28"/>
          <w:lang w:eastAsia="zh-CN"/>
        </w:rPr>
        <w:t>，小写金额：</w:t>
      </w:r>
      <w:r w:rsidRPr="00234220">
        <w:rPr>
          <w:rFonts w:ascii="宋体" w:hAnsi="宋体" w:cs="宋体" w:hint="eastAsia"/>
          <w:color w:val="auto"/>
          <w:kern w:val="2"/>
          <w:szCs w:val="28"/>
          <w:u w:val="single"/>
          <w:lang w:eastAsia="zh-CN"/>
        </w:rPr>
        <w:t xml:space="preserve">￥       </w:t>
      </w:r>
      <w:r w:rsidRPr="00234220">
        <w:rPr>
          <w:rFonts w:ascii="宋体" w:hAnsi="宋体" w:cs="宋体" w:hint="eastAsia"/>
          <w:color w:val="auto"/>
          <w:kern w:val="2"/>
          <w:szCs w:val="28"/>
          <w:lang w:eastAsia="zh-CN"/>
        </w:rPr>
        <w:t>的价格，按招标文件中的要求承包本项目。</w:t>
      </w:r>
    </w:p>
    <w:p w14:paraId="4F2D9685" w14:textId="77777777" w:rsidR="00DA30C6" w:rsidRPr="00234220" w:rsidRDefault="00D27F61">
      <w:pPr>
        <w:widowControl w:val="0"/>
        <w:tabs>
          <w:tab w:val="left" w:pos="315"/>
          <w:tab w:val="left" w:pos="525"/>
          <w:tab w:val="left" w:pos="945"/>
        </w:tabs>
        <w:kinsoku/>
        <w:autoSpaceDE/>
        <w:autoSpaceDN/>
        <w:adjustRightInd/>
        <w:snapToGrid/>
        <w:ind w:firstLine="480"/>
        <w:jc w:val="both"/>
        <w:textAlignment w:val="auto"/>
        <w:rPr>
          <w:rFonts w:ascii="宋体" w:hAnsi="宋体" w:cs="Times New Roman"/>
          <w:bCs/>
          <w:color w:val="auto"/>
          <w:kern w:val="2"/>
          <w:szCs w:val="24"/>
          <w:lang w:eastAsia="zh-CN"/>
        </w:rPr>
      </w:pPr>
      <w:r w:rsidRPr="00234220">
        <w:rPr>
          <w:rFonts w:ascii="宋体" w:hAnsi="宋体" w:cs="宋体" w:hint="eastAsia"/>
          <w:color w:val="auto"/>
          <w:kern w:val="2"/>
          <w:szCs w:val="28"/>
          <w:lang w:eastAsia="zh-CN"/>
        </w:rPr>
        <w:t>二、我们愿意提供无锡苏名建设咨询有限公司在招标文件中要求的文件、资料。</w:t>
      </w:r>
    </w:p>
    <w:p w14:paraId="22F44BA1" w14:textId="77777777" w:rsidR="00DA30C6" w:rsidRPr="00234220" w:rsidRDefault="00D27F61">
      <w:pPr>
        <w:widowControl w:val="0"/>
        <w:tabs>
          <w:tab w:val="left" w:pos="525"/>
          <w:tab w:val="left" w:pos="552"/>
          <w:tab w:val="left" w:pos="630"/>
          <w:tab w:val="left" w:pos="945"/>
        </w:tabs>
        <w:kinsoku/>
        <w:autoSpaceDE/>
        <w:autoSpaceDN/>
        <w:adjustRightInd/>
        <w:snapToGrid/>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三、我们同意按照招标文件中的规定，本投标文件投标的有效期限为中标通知书发出之日起90天。</w:t>
      </w:r>
    </w:p>
    <w:p w14:paraId="110614C4" w14:textId="77777777" w:rsidR="00DA30C6" w:rsidRPr="00234220" w:rsidRDefault="00D27F61">
      <w:pPr>
        <w:widowControl w:val="0"/>
        <w:tabs>
          <w:tab w:val="left" w:pos="525"/>
          <w:tab w:val="left" w:pos="552"/>
          <w:tab w:val="left" w:pos="630"/>
          <w:tab w:val="left" w:pos="945"/>
        </w:tabs>
        <w:kinsoku/>
        <w:autoSpaceDE/>
        <w:autoSpaceDN/>
        <w:adjustRightInd/>
        <w:snapToGrid/>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四、我方同意按招标文件中的规定期限内完成全部工作。</w:t>
      </w:r>
    </w:p>
    <w:p w14:paraId="31575C4D" w14:textId="77777777" w:rsidR="00DA30C6" w:rsidRPr="00234220" w:rsidRDefault="00D27F61">
      <w:pPr>
        <w:widowControl w:val="0"/>
        <w:tabs>
          <w:tab w:val="left" w:pos="525"/>
          <w:tab w:val="left" w:pos="552"/>
          <w:tab w:val="left" w:pos="945"/>
        </w:tabs>
        <w:kinsoku/>
        <w:autoSpaceDE/>
        <w:autoSpaceDN/>
        <w:adjustRightInd/>
        <w:snapToGrid/>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五、如果我们的投标文件被接受，我们将履行招标文件中规定的每一项要求，按期、按质、按量，完成任务。</w:t>
      </w:r>
    </w:p>
    <w:p w14:paraId="7F7CB92E" w14:textId="77777777" w:rsidR="00DA30C6" w:rsidRPr="00234220" w:rsidRDefault="00D27F61">
      <w:pPr>
        <w:widowControl w:val="0"/>
        <w:tabs>
          <w:tab w:val="left" w:pos="525"/>
          <w:tab w:val="left" w:pos="552"/>
          <w:tab w:val="left" w:pos="945"/>
        </w:tabs>
        <w:kinsoku/>
        <w:autoSpaceDE/>
        <w:autoSpaceDN/>
        <w:adjustRightInd/>
        <w:snapToGrid/>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六、我们认为你们有权决定中标人。</w:t>
      </w:r>
    </w:p>
    <w:p w14:paraId="6ED9174A" w14:textId="77777777" w:rsidR="00DA30C6" w:rsidRPr="00234220" w:rsidRDefault="00D27F61">
      <w:pPr>
        <w:widowControl w:val="0"/>
        <w:tabs>
          <w:tab w:val="left" w:pos="525"/>
          <w:tab w:val="left" w:pos="552"/>
          <w:tab w:val="left" w:pos="945"/>
        </w:tabs>
        <w:kinsoku/>
        <w:autoSpaceDE/>
        <w:autoSpaceDN/>
        <w:adjustRightInd/>
        <w:snapToGrid/>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七、我方愿意遵守《中华人民共和国政府采购法》，并按《中华人民共和国民法典》和合同条款履行自己的全部责任。在合同履行过程中，双方如有争议，同意双方协调解决，并按相关法规和有关文件规定处理。</w:t>
      </w:r>
    </w:p>
    <w:p w14:paraId="195F5C35" w14:textId="77777777" w:rsidR="00DA30C6" w:rsidRPr="00234220" w:rsidRDefault="00D27F61">
      <w:pPr>
        <w:widowControl w:val="0"/>
        <w:tabs>
          <w:tab w:val="left" w:pos="525"/>
          <w:tab w:val="left" w:pos="552"/>
          <w:tab w:val="left" w:pos="945"/>
        </w:tabs>
        <w:kinsoku/>
        <w:autoSpaceDE/>
        <w:autoSpaceDN/>
        <w:adjustRightInd/>
        <w:snapToGrid/>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八、我们认可并保证遵守招标文件的所有规定，放弃对招标文件提出质疑的权利。</w:t>
      </w:r>
    </w:p>
    <w:p w14:paraId="7A612D80" w14:textId="77777777" w:rsidR="00DA30C6" w:rsidRPr="00234220" w:rsidRDefault="00D27F61">
      <w:pPr>
        <w:widowControl w:val="0"/>
        <w:kinsoku/>
        <w:autoSpaceDE/>
        <w:autoSpaceDN/>
        <w:adjustRightInd/>
        <w:snapToGrid/>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九、如果我方被确定为成交人，我方如无不可抗力，又未履行招标文件、投标文件合同条款的，一经查实，我方愿意赔偿由此而造成的一切损失，并同意接受按招标文件的相关要求对我方进行的处理。</w:t>
      </w:r>
    </w:p>
    <w:p w14:paraId="7D1B75F1" w14:textId="77777777" w:rsidR="00DA30C6" w:rsidRPr="00234220" w:rsidRDefault="00DA30C6">
      <w:pPr>
        <w:widowControl w:val="0"/>
        <w:kinsoku/>
        <w:autoSpaceDE/>
        <w:autoSpaceDN/>
        <w:adjustRightInd/>
        <w:snapToGrid/>
        <w:spacing w:line="400" w:lineRule="exact"/>
        <w:ind w:firstLine="480"/>
        <w:jc w:val="both"/>
        <w:textAlignment w:val="auto"/>
        <w:rPr>
          <w:rFonts w:ascii="宋体" w:hAnsi="宋体" w:cs="宋体"/>
          <w:color w:val="auto"/>
          <w:kern w:val="2"/>
          <w:szCs w:val="28"/>
          <w:lang w:eastAsia="zh-CN"/>
        </w:rPr>
      </w:pPr>
    </w:p>
    <w:p w14:paraId="218894DD" w14:textId="77777777" w:rsidR="00DA30C6" w:rsidRPr="00234220" w:rsidRDefault="00D27F61">
      <w:pPr>
        <w:widowControl w:val="0"/>
        <w:kinsoku/>
        <w:autoSpaceDE/>
        <w:autoSpaceDN/>
        <w:adjustRightInd/>
        <w:snapToGrid/>
        <w:spacing w:line="400" w:lineRule="exact"/>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 xml:space="preserve">单位（盖章）：     </w:t>
      </w:r>
    </w:p>
    <w:p w14:paraId="0FC3B4EF" w14:textId="77777777" w:rsidR="00DA30C6" w:rsidRPr="00234220" w:rsidRDefault="00D27F61">
      <w:pPr>
        <w:widowControl w:val="0"/>
        <w:kinsoku/>
        <w:autoSpaceDE/>
        <w:autoSpaceDN/>
        <w:adjustRightInd/>
        <w:snapToGrid/>
        <w:spacing w:line="400" w:lineRule="exact"/>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法定代表人或授权委托人签字或盖章：</w:t>
      </w:r>
    </w:p>
    <w:p w14:paraId="6200F5B6" w14:textId="77777777" w:rsidR="00DA30C6" w:rsidRPr="00234220" w:rsidRDefault="00D27F61">
      <w:pPr>
        <w:widowControl w:val="0"/>
        <w:kinsoku/>
        <w:autoSpaceDE/>
        <w:autoSpaceDN/>
        <w:adjustRightInd/>
        <w:snapToGrid/>
        <w:spacing w:line="400" w:lineRule="exact"/>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电话：                              传真：</w:t>
      </w:r>
    </w:p>
    <w:p w14:paraId="59DF2C7E" w14:textId="77777777" w:rsidR="00DA30C6" w:rsidRPr="00234220" w:rsidRDefault="00D27F61">
      <w:pPr>
        <w:widowControl w:val="0"/>
        <w:kinsoku/>
        <w:autoSpaceDE/>
        <w:autoSpaceDN/>
        <w:adjustRightInd/>
        <w:snapToGrid/>
        <w:spacing w:line="400" w:lineRule="exact"/>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 xml:space="preserve">地址：                              邮编：                             </w:t>
      </w:r>
    </w:p>
    <w:p w14:paraId="61BAD4C2" w14:textId="77777777" w:rsidR="00DA30C6" w:rsidRPr="00234220" w:rsidRDefault="00D27F61">
      <w:pPr>
        <w:widowControl w:val="0"/>
        <w:kinsoku/>
        <w:autoSpaceDE/>
        <w:autoSpaceDN/>
        <w:adjustRightInd/>
        <w:snapToGrid/>
        <w:spacing w:line="400" w:lineRule="exact"/>
        <w:ind w:firstLine="480"/>
        <w:jc w:val="both"/>
        <w:textAlignment w:val="auto"/>
        <w:rPr>
          <w:rFonts w:ascii="宋体" w:hAnsi="宋体" w:cs="宋体"/>
          <w:b/>
          <w:color w:val="auto"/>
          <w:kern w:val="2"/>
          <w:sz w:val="30"/>
          <w:szCs w:val="30"/>
          <w:lang w:eastAsia="zh-CN"/>
        </w:rPr>
      </w:pPr>
      <w:r w:rsidRPr="00234220">
        <w:rPr>
          <w:rFonts w:ascii="宋体" w:hAnsi="宋体" w:cs="宋体" w:hint="eastAsia"/>
          <w:color w:val="auto"/>
          <w:kern w:val="2"/>
          <w:szCs w:val="28"/>
          <w:lang w:eastAsia="zh-CN"/>
        </w:rPr>
        <w:t xml:space="preserve">开户名称： </w:t>
      </w:r>
      <w:r w:rsidRPr="00234220">
        <w:rPr>
          <w:rFonts w:ascii="宋体" w:hAnsi="宋体" w:cs="宋体"/>
          <w:color w:val="auto"/>
          <w:kern w:val="2"/>
          <w:szCs w:val="28"/>
          <w:lang w:eastAsia="zh-CN"/>
        </w:rPr>
        <w:t xml:space="preserve">                        </w:t>
      </w:r>
      <w:bookmarkStart w:id="31" w:name="（报价人）法定代表人授权书（格式）"/>
      <w:bookmarkStart w:id="32" w:name="校园网系统报价和服务承诺表（格式）"/>
      <w:bookmarkEnd w:id="31"/>
      <w:bookmarkEnd w:id="32"/>
    </w:p>
    <w:p w14:paraId="57810166" w14:textId="77777777" w:rsidR="00DA30C6" w:rsidRPr="00234220" w:rsidRDefault="00D27F61">
      <w:pPr>
        <w:widowControl w:val="0"/>
        <w:kinsoku/>
        <w:autoSpaceDE/>
        <w:autoSpaceDN/>
        <w:adjustRightInd/>
        <w:snapToGrid/>
        <w:spacing w:line="400" w:lineRule="exact"/>
        <w:ind w:firstLine="480"/>
        <w:jc w:val="both"/>
        <w:textAlignment w:val="auto"/>
        <w:rPr>
          <w:rFonts w:ascii="宋体" w:hAnsi="宋体" w:cs="宋体"/>
          <w:color w:val="auto"/>
          <w:kern w:val="2"/>
          <w:szCs w:val="28"/>
          <w:lang w:eastAsia="zh-CN"/>
        </w:rPr>
      </w:pPr>
      <w:r w:rsidRPr="00234220">
        <w:rPr>
          <w:rFonts w:ascii="宋体" w:hAnsi="宋体" w:cs="宋体" w:hint="eastAsia"/>
          <w:color w:val="auto"/>
          <w:kern w:val="2"/>
          <w:szCs w:val="28"/>
          <w:lang w:eastAsia="zh-CN"/>
        </w:rPr>
        <w:t xml:space="preserve">开户银行：                   </w:t>
      </w:r>
      <w:r w:rsidRPr="00234220">
        <w:rPr>
          <w:rFonts w:ascii="宋体" w:hAnsi="宋体" w:cs="宋体"/>
          <w:color w:val="auto"/>
          <w:kern w:val="2"/>
          <w:szCs w:val="28"/>
          <w:lang w:eastAsia="zh-CN"/>
        </w:rPr>
        <w:t xml:space="preserve">      </w:t>
      </w:r>
    </w:p>
    <w:p w14:paraId="0B1F879D" w14:textId="77777777" w:rsidR="00DA30C6" w:rsidRPr="00234220" w:rsidRDefault="00D27F61">
      <w:pPr>
        <w:widowControl w:val="0"/>
        <w:kinsoku/>
        <w:autoSpaceDE/>
        <w:autoSpaceDN/>
        <w:adjustRightInd/>
        <w:snapToGrid/>
        <w:spacing w:line="240" w:lineRule="auto"/>
        <w:ind w:firstLineChars="100" w:firstLine="240"/>
        <w:jc w:val="both"/>
        <w:textAlignment w:val="auto"/>
        <w:rPr>
          <w:rFonts w:ascii="宋体" w:hAnsi="宋体" w:cs="宋体"/>
          <w:color w:val="auto"/>
          <w:kern w:val="2"/>
          <w:szCs w:val="28"/>
          <w:lang w:eastAsia="zh-CN"/>
        </w:rPr>
      </w:pPr>
      <w:r w:rsidRPr="00234220">
        <w:rPr>
          <w:rFonts w:ascii="宋体" w:hAnsi="宋体" w:cs="宋体"/>
          <w:color w:val="auto"/>
          <w:kern w:val="2"/>
          <w:szCs w:val="28"/>
          <w:lang w:eastAsia="zh-CN"/>
        </w:rPr>
        <w:t xml:space="preserve">  </w:t>
      </w:r>
      <w:r w:rsidRPr="00234220">
        <w:rPr>
          <w:rFonts w:ascii="宋体" w:hAnsi="宋体" w:cs="宋体" w:hint="eastAsia"/>
          <w:color w:val="auto"/>
          <w:kern w:val="2"/>
          <w:szCs w:val="28"/>
          <w:lang w:eastAsia="zh-CN"/>
        </w:rPr>
        <w:t>开户账号：</w:t>
      </w:r>
    </w:p>
    <w:p w14:paraId="53A2588B" w14:textId="77777777" w:rsidR="00DA30C6" w:rsidRPr="00234220" w:rsidRDefault="00DA30C6">
      <w:pPr>
        <w:pStyle w:val="40"/>
        <w:ind w:left="1440"/>
        <w:rPr>
          <w:rFonts w:ascii="宋体" w:hAnsi="宋体" w:cs="宋体"/>
          <w:szCs w:val="28"/>
        </w:rPr>
      </w:pPr>
    </w:p>
    <w:p w14:paraId="162BA36A" w14:textId="77777777" w:rsidR="00DA30C6" w:rsidRPr="00234220" w:rsidRDefault="00DA30C6">
      <w:pPr>
        <w:ind w:firstLine="480"/>
        <w:rPr>
          <w:rFonts w:ascii="宋体" w:hAnsi="宋体" w:cs="宋体"/>
          <w:color w:val="auto"/>
          <w:kern w:val="2"/>
          <w:szCs w:val="28"/>
          <w:lang w:eastAsia="zh-CN"/>
        </w:rPr>
      </w:pPr>
    </w:p>
    <w:p w14:paraId="2328E7F6"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b/>
          <w:bCs/>
          <w:color w:val="auto"/>
          <w:kern w:val="2"/>
          <w:szCs w:val="24"/>
          <w:lang w:eastAsia="zh-CN"/>
        </w:rPr>
      </w:pPr>
      <w:r w:rsidRPr="00234220">
        <w:rPr>
          <w:rFonts w:ascii="宋体" w:hAnsi="宋体" w:hint="eastAsia"/>
          <w:b/>
          <w:bCs/>
          <w:color w:val="auto"/>
          <w:kern w:val="2"/>
          <w:sz w:val="30"/>
          <w:szCs w:val="30"/>
          <w:lang w:eastAsia="zh-CN"/>
        </w:rPr>
        <w:t>（二）关于资格的声明函（格式）</w:t>
      </w:r>
    </w:p>
    <w:p w14:paraId="735782A9"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
          <w:bCs/>
          <w:color w:val="auto"/>
          <w:kern w:val="2"/>
          <w:szCs w:val="24"/>
          <w:lang w:eastAsia="zh-CN"/>
        </w:rPr>
      </w:pPr>
      <w:r w:rsidRPr="00234220">
        <w:rPr>
          <w:rFonts w:ascii="宋体" w:hAnsi="宋体" w:hint="eastAsia"/>
          <w:b/>
          <w:bCs/>
          <w:color w:val="auto"/>
          <w:kern w:val="2"/>
          <w:szCs w:val="24"/>
          <w:lang w:eastAsia="zh-CN"/>
        </w:rPr>
        <w:t>关于资格的声明函</w:t>
      </w:r>
    </w:p>
    <w:p w14:paraId="7F3C735E" w14:textId="77777777" w:rsidR="00DA30C6" w:rsidRPr="00234220" w:rsidRDefault="00D27F61">
      <w:pPr>
        <w:widowControl w:val="0"/>
        <w:kinsoku/>
        <w:autoSpaceDE/>
        <w:autoSpaceDN/>
        <w:adjustRightInd/>
        <w:snapToGrid/>
        <w:ind w:firstLineChars="0" w:firstLine="0"/>
        <w:jc w:val="center"/>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采购编号：</w:t>
      </w:r>
      <w:r w:rsidRPr="00234220">
        <w:rPr>
          <w:rFonts w:ascii="宋体" w:hAnsi="宋体" w:cs="Times New Roman" w:hint="eastAsia"/>
          <w:bCs/>
          <w:color w:val="auto"/>
          <w:kern w:val="2"/>
          <w:szCs w:val="24"/>
          <w:lang w:eastAsia="zh-CN"/>
        </w:rPr>
        <w:t xml:space="preserve"> </w:t>
      </w:r>
    </w:p>
    <w:p w14:paraId="4D22E598" w14:textId="77777777" w:rsidR="00DA30C6" w:rsidRPr="00234220" w:rsidRDefault="00D27F61">
      <w:pPr>
        <w:widowControl w:val="0"/>
        <w:tabs>
          <w:tab w:val="left" w:pos="6300"/>
        </w:tabs>
        <w:kinsoku/>
        <w:autoSpaceDE/>
        <w:autoSpaceDN/>
        <w:adjustRightInd/>
        <w:snapToGrid/>
        <w:ind w:firstLineChars="0" w:firstLine="0"/>
        <w:jc w:val="center"/>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日期：</w:t>
      </w:r>
    </w:p>
    <w:p w14:paraId="4ECEC937"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Cs/>
          <w:color w:val="auto"/>
          <w:kern w:val="2"/>
          <w:szCs w:val="24"/>
          <w:u w:val="single"/>
          <w:lang w:eastAsia="zh-CN"/>
        </w:rPr>
      </w:pPr>
      <w:r w:rsidRPr="00234220">
        <w:rPr>
          <w:rFonts w:ascii="宋体" w:hAnsi="宋体" w:cs="Times New Roman" w:hint="eastAsia"/>
          <w:bCs/>
          <w:color w:val="auto"/>
          <w:kern w:val="2"/>
          <w:szCs w:val="24"/>
          <w:lang w:eastAsia="zh-CN"/>
        </w:rPr>
        <w:t xml:space="preserve">    </w:t>
      </w:r>
      <w:r w:rsidRPr="00234220">
        <w:rPr>
          <w:rFonts w:ascii="宋体" w:hAnsi="宋体" w:cs="Times New Roman" w:hint="eastAsia"/>
          <w:bCs/>
          <w:color w:val="auto"/>
          <w:kern w:val="2"/>
          <w:szCs w:val="24"/>
          <w:u w:val="single"/>
          <w:lang w:eastAsia="zh-CN"/>
        </w:rPr>
        <w:t xml:space="preserve">   </w:t>
      </w:r>
      <w:r w:rsidRPr="00234220">
        <w:rPr>
          <w:rFonts w:ascii="宋体" w:hAnsi="宋体" w:cs="Times New Roman"/>
          <w:bCs/>
          <w:color w:val="auto"/>
          <w:kern w:val="2"/>
          <w:szCs w:val="24"/>
          <w:u w:val="single"/>
          <w:lang w:eastAsia="zh-CN"/>
        </w:rPr>
        <w:t xml:space="preserve">  </w:t>
      </w:r>
      <w:r w:rsidRPr="00234220">
        <w:rPr>
          <w:rFonts w:ascii="宋体" w:hAnsi="宋体" w:cs="Times New Roman" w:hint="eastAsia"/>
          <w:bCs/>
          <w:color w:val="auto"/>
          <w:kern w:val="2"/>
          <w:szCs w:val="24"/>
          <w:u w:val="single"/>
          <w:lang w:eastAsia="zh-CN"/>
        </w:rPr>
        <w:t>（采购人）    ：</w:t>
      </w:r>
    </w:p>
    <w:p w14:paraId="6E0A2A61" w14:textId="77777777" w:rsidR="00DA30C6" w:rsidRPr="00234220" w:rsidRDefault="00DA30C6">
      <w:pPr>
        <w:widowControl w:val="0"/>
        <w:kinsoku/>
        <w:autoSpaceDE/>
        <w:autoSpaceDN/>
        <w:adjustRightInd/>
        <w:snapToGrid/>
        <w:ind w:firstLine="480"/>
        <w:jc w:val="both"/>
        <w:textAlignment w:val="auto"/>
        <w:rPr>
          <w:rFonts w:ascii="宋体" w:hAnsi="宋体" w:cs="Times New Roman"/>
          <w:bCs/>
          <w:color w:val="auto"/>
          <w:kern w:val="2"/>
          <w:szCs w:val="24"/>
          <w:lang w:eastAsia="zh-CN"/>
        </w:rPr>
      </w:pPr>
    </w:p>
    <w:p w14:paraId="1708BE8E" w14:textId="77777777" w:rsidR="00DA30C6" w:rsidRPr="00234220" w:rsidRDefault="00D27F61">
      <w:pPr>
        <w:widowControl w:val="0"/>
        <w:kinsoku/>
        <w:autoSpaceDE/>
        <w:autoSpaceDN/>
        <w:adjustRightInd/>
        <w:snapToGrid/>
        <w:ind w:firstLine="480"/>
        <w:jc w:val="both"/>
        <w:textAlignment w:val="auto"/>
        <w:rPr>
          <w:rFonts w:ascii="宋体" w:hAnsi="宋体" w:cs="Times New Roman"/>
          <w:bCs/>
          <w:color w:val="auto"/>
          <w:kern w:val="2"/>
          <w:szCs w:val="24"/>
          <w:lang w:eastAsia="zh-CN"/>
        </w:rPr>
      </w:pPr>
      <w:r w:rsidRPr="00234220">
        <w:rPr>
          <w:rFonts w:ascii="宋体" w:hAnsi="宋体" w:cs="Times New Roman"/>
          <w:bCs/>
          <w:color w:val="auto"/>
          <w:kern w:val="2"/>
          <w:szCs w:val="24"/>
          <w:lang w:eastAsia="zh-CN"/>
        </w:rPr>
        <w:t>我公司</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单位</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愿针对本次项目进行投标。</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我公司</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单位</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符合《中华人民共和国政府采购法》第二十二条的规定，在此郑重承诺具备以下条件：</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一</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具有独立承担民事责任的能力；</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二</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具有良好的商业信誉和健全的财务会计制度；</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三</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具有履行合同所必需的设备和专业技术能力；</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四</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有依法缴纳税收和社会保障资金的良好记录；</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五</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近三年内，在经营活动中没有重大违法记录；</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六</w:t>
      </w:r>
      <w:r w:rsidRPr="00234220">
        <w:rPr>
          <w:rFonts w:ascii="宋体" w:hAnsi="宋体" w:cs="Times New Roman" w:hint="eastAsia"/>
          <w:bCs/>
          <w:color w:val="auto"/>
          <w:kern w:val="2"/>
          <w:szCs w:val="24"/>
          <w:lang w:eastAsia="zh-CN"/>
        </w:rPr>
        <w:t>）投标文件</w:t>
      </w:r>
      <w:r w:rsidRPr="00234220">
        <w:rPr>
          <w:rFonts w:ascii="宋体" w:hAnsi="宋体" w:cs="Times New Roman"/>
          <w:bCs/>
          <w:color w:val="auto"/>
          <w:kern w:val="2"/>
          <w:szCs w:val="24"/>
          <w:lang w:eastAsia="zh-CN"/>
        </w:rPr>
        <w:t>中所有关于投标资格的文件、证明、陈述均是真实的、准确的。</w:t>
      </w:r>
      <w:r w:rsidRPr="00234220">
        <w:rPr>
          <w:rFonts w:ascii="宋体" w:hAnsi="宋体" w:cs="Times New Roman"/>
          <w:bCs/>
          <w:color w:val="auto"/>
          <w:kern w:val="2"/>
          <w:szCs w:val="24"/>
          <w:lang w:eastAsia="zh-CN"/>
        </w:rPr>
        <w:cr/>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若有违背，我公司</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单位</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愿意承担由此而产生的一切后果。</w:t>
      </w:r>
    </w:p>
    <w:p w14:paraId="4583160B" w14:textId="77777777" w:rsidR="00DA30C6" w:rsidRPr="00234220" w:rsidRDefault="00DA30C6">
      <w:pPr>
        <w:widowControl w:val="0"/>
        <w:kinsoku/>
        <w:autoSpaceDE/>
        <w:autoSpaceDN/>
        <w:adjustRightInd/>
        <w:snapToGrid/>
        <w:ind w:firstLineChars="0" w:firstLine="0"/>
        <w:jc w:val="both"/>
        <w:textAlignment w:val="auto"/>
        <w:rPr>
          <w:rFonts w:ascii="宋体" w:hAnsi="宋体" w:cs="Times New Roman"/>
          <w:bCs/>
          <w:color w:val="auto"/>
          <w:kern w:val="2"/>
          <w:szCs w:val="24"/>
          <w:lang w:eastAsia="zh-CN"/>
        </w:rPr>
      </w:pPr>
    </w:p>
    <w:p w14:paraId="50F17046" w14:textId="77777777" w:rsidR="00DA30C6" w:rsidRPr="00234220" w:rsidRDefault="00DA30C6">
      <w:pPr>
        <w:widowControl w:val="0"/>
        <w:kinsoku/>
        <w:autoSpaceDE/>
        <w:autoSpaceDN/>
        <w:adjustRightInd/>
        <w:snapToGrid/>
        <w:ind w:firstLineChars="0" w:firstLine="0"/>
        <w:jc w:val="both"/>
        <w:textAlignment w:val="auto"/>
        <w:rPr>
          <w:rFonts w:ascii="宋体" w:hAnsi="宋体" w:cs="Times New Roman"/>
          <w:bCs/>
          <w:color w:val="auto"/>
          <w:kern w:val="2"/>
          <w:szCs w:val="24"/>
          <w:lang w:eastAsia="zh-CN"/>
        </w:rPr>
      </w:pPr>
    </w:p>
    <w:p w14:paraId="596D03D2" w14:textId="77777777" w:rsidR="00DA30C6" w:rsidRPr="00234220" w:rsidRDefault="00DA30C6">
      <w:pPr>
        <w:widowControl w:val="0"/>
        <w:kinsoku/>
        <w:autoSpaceDE/>
        <w:autoSpaceDN/>
        <w:adjustRightInd/>
        <w:snapToGrid/>
        <w:ind w:firstLineChars="0" w:firstLine="0"/>
        <w:jc w:val="both"/>
        <w:textAlignment w:val="auto"/>
        <w:rPr>
          <w:rFonts w:ascii="宋体" w:hAnsi="宋体" w:cs="Times New Roman"/>
          <w:bCs/>
          <w:color w:val="auto"/>
          <w:kern w:val="2"/>
          <w:szCs w:val="24"/>
          <w:lang w:eastAsia="zh-CN"/>
        </w:rPr>
      </w:pPr>
    </w:p>
    <w:p w14:paraId="463879B0"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bCs/>
          <w:color w:val="auto"/>
          <w:kern w:val="2"/>
          <w:szCs w:val="24"/>
          <w:lang w:eastAsia="zh-CN"/>
        </w:rPr>
        <w:t xml:space="preserve">                                  </w:t>
      </w:r>
      <w:r w:rsidRPr="00234220">
        <w:rPr>
          <w:rFonts w:ascii="宋体" w:hAnsi="宋体" w:cs="Times New Roman" w:hint="eastAsia"/>
          <w:bCs/>
          <w:color w:val="auto"/>
          <w:kern w:val="2"/>
          <w:szCs w:val="24"/>
          <w:lang w:eastAsia="zh-CN"/>
        </w:rPr>
        <w:t xml:space="preserve">            供应商名称（</w:t>
      </w:r>
      <w:r w:rsidRPr="00234220">
        <w:rPr>
          <w:rFonts w:ascii="宋体" w:hAnsi="宋体" w:cs="Times New Roman"/>
          <w:bCs/>
          <w:color w:val="auto"/>
          <w:kern w:val="2"/>
          <w:szCs w:val="24"/>
          <w:lang w:eastAsia="zh-CN"/>
        </w:rPr>
        <w:t>盖章</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w:t>
      </w:r>
    </w:p>
    <w:p w14:paraId="7FA12C13"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Cs/>
          <w:color w:val="auto"/>
          <w:kern w:val="2"/>
          <w:szCs w:val="24"/>
          <w:lang w:eastAsia="zh-CN"/>
        </w:rPr>
      </w:pPr>
      <w:r w:rsidRPr="00234220">
        <w:rPr>
          <w:rFonts w:ascii="宋体" w:hAnsi="宋体" w:cs="Times New Roman"/>
          <w:bCs/>
          <w:color w:val="auto"/>
          <w:kern w:val="2"/>
          <w:szCs w:val="24"/>
          <w:lang w:eastAsia="zh-CN"/>
        </w:rPr>
        <w:t xml:space="preserve">                        </w:t>
      </w:r>
      <w:r w:rsidRPr="00234220">
        <w:rPr>
          <w:rFonts w:ascii="宋体" w:hAnsi="宋体" w:cs="Times New Roman" w:hint="eastAsia"/>
          <w:bCs/>
          <w:color w:val="auto"/>
          <w:kern w:val="2"/>
          <w:szCs w:val="24"/>
          <w:lang w:eastAsia="zh-CN"/>
        </w:rPr>
        <w:t xml:space="preserve">    </w:t>
      </w:r>
      <w:r w:rsidRPr="00234220">
        <w:rPr>
          <w:rFonts w:ascii="宋体" w:hAnsi="宋体" w:cs="Times New Roman"/>
          <w:bCs/>
          <w:color w:val="auto"/>
          <w:kern w:val="2"/>
          <w:szCs w:val="24"/>
          <w:lang w:eastAsia="zh-CN"/>
        </w:rPr>
        <w:t>法定代表人</w:t>
      </w:r>
      <w:r w:rsidRPr="00234220">
        <w:rPr>
          <w:rFonts w:ascii="宋体" w:hAnsi="宋体" w:cs="Times New Roman" w:hint="eastAsia"/>
          <w:bCs/>
          <w:color w:val="auto"/>
          <w:kern w:val="2"/>
          <w:szCs w:val="24"/>
          <w:lang w:eastAsia="zh-CN"/>
        </w:rPr>
        <w:t>或授权委托人（</w:t>
      </w:r>
      <w:r w:rsidRPr="00234220">
        <w:rPr>
          <w:rFonts w:ascii="宋体" w:hAnsi="宋体" w:cs="Times New Roman"/>
          <w:bCs/>
          <w:color w:val="auto"/>
          <w:kern w:val="2"/>
          <w:szCs w:val="24"/>
          <w:lang w:eastAsia="zh-CN"/>
        </w:rPr>
        <w:t>签字或盖章</w:t>
      </w:r>
      <w:r w:rsidRPr="00234220">
        <w:rPr>
          <w:rFonts w:ascii="宋体" w:hAnsi="宋体" w:cs="Times New Roman" w:hint="eastAsia"/>
          <w:bCs/>
          <w:color w:val="auto"/>
          <w:kern w:val="2"/>
          <w:szCs w:val="24"/>
          <w:lang w:eastAsia="zh-CN"/>
        </w:rPr>
        <w:t>）</w:t>
      </w:r>
      <w:r w:rsidRPr="00234220">
        <w:rPr>
          <w:rFonts w:ascii="宋体" w:hAnsi="宋体" w:cs="Times New Roman"/>
          <w:bCs/>
          <w:color w:val="auto"/>
          <w:kern w:val="2"/>
          <w:szCs w:val="24"/>
          <w:lang w:eastAsia="zh-CN"/>
        </w:rPr>
        <w:t>：</w:t>
      </w:r>
    </w:p>
    <w:p w14:paraId="6524DE9E"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527D4E35"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2C2E15EE"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bCs/>
          <w:color w:val="auto"/>
          <w:kern w:val="2"/>
          <w:szCs w:val="24"/>
          <w:lang w:eastAsia="zh-CN"/>
        </w:rPr>
      </w:pPr>
      <w:r w:rsidRPr="00234220">
        <w:rPr>
          <w:rFonts w:ascii="宋体" w:hAnsi="宋体" w:hint="eastAsia"/>
          <w:color w:val="auto"/>
          <w:kern w:val="2"/>
          <w:sz w:val="21"/>
          <w:lang w:eastAsia="zh-CN"/>
        </w:rPr>
        <w:t>备注：上述所称“重大违法记录”，是指供应商因违法经营受到刑事处罚或者责令停产停业、吊销许可证或者执照、较大数额罚款等行政处罚。</w:t>
      </w:r>
      <w:r w:rsidRPr="00234220">
        <w:rPr>
          <w:rFonts w:ascii="宋体" w:hAnsi="宋体"/>
          <w:color w:val="auto"/>
          <w:kern w:val="2"/>
          <w:sz w:val="21"/>
          <w:lang w:eastAsia="zh-CN"/>
        </w:rPr>
        <w:t>[“较大数额罚款”的金额标准是指：200万元以上罚款，法律、行政法规以及国务院有关部门明确规定相关领域“较大数额罚款”标准高于200万元的，从其规定]</w:t>
      </w:r>
    </w:p>
    <w:p w14:paraId="7F0C1AA8" w14:textId="77777777" w:rsidR="00DA30C6" w:rsidRPr="00234220" w:rsidRDefault="00DA30C6">
      <w:pPr>
        <w:widowControl w:val="0"/>
        <w:kinsoku/>
        <w:autoSpaceDE/>
        <w:autoSpaceDN/>
        <w:adjustRightInd/>
        <w:snapToGrid/>
        <w:ind w:firstLineChars="0" w:firstLine="0"/>
        <w:jc w:val="both"/>
        <w:textAlignment w:val="auto"/>
        <w:rPr>
          <w:rFonts w:ascii="宋体" w:hAnsi="宋体" w:cs="宋体"/>
          <w:color w:val="auto"/>
          <w:kern w:val="2"/>
          <w:szCs w:val="24"/>
          <w:lang w:eastAsia="zh-CN"/>
        </w:rPr>
      </w:pPr>
    </w:p>
    <w:p w14:paraId="0E679F03" w14:textId="77777777" w:rsidR="00DA30C6" w:rsidRPr="00234220" w:rsidRDefault="00DA30C6">
      <w:pPr>
        <w:tabs>
          <w:tab w:val="left" w:pos="360"/>
          <w:tab w:val="left" w:pos="960"/>
        </w:tabs>
        <w:kinsoku/>
        <w:autoSpaceDE/>
        <w:autoSpaceDN/>
        <w:adjustRightInd/>
        <w:snapToGrid/>
        <w:spacing w:line="440" w:lineRule="exact"/>
        <w:ind w:firstLineChars="0" w:firstLine="0"/>
        <w:textAlignment w:val="auto"/>
        <w:rPr>
          <w:rFonts w:ascii="宋体" w:hAnsi="宋体" w:cs="宋体"/>
          <w:color w:val="auto"/>
          <w:kern w:val="2"/>
          <w:szCs w:val="24"/>
          <w:lang w:eastAsia="zh-CN"/>
        </w:rPr>
      </w:pPr>
    </w:p>
    <w:p w14:paraId="384BF2DC" w14:textId="77777777" w:rsidR="00DA30C6" w:rsidRPr="00234220" w:rsidRDefault="00DA30C6">
      <w:pPr>
        <w:widowControl w:val="0"/>
        <w:kinsoku/>
        <w:autoSpaceDE/>
        <w:autoSpaceDN/>
        <w:adjustRightInd/>
        <w:snapToGrid/>
        <w:spacing w:line="440" w:lineRule="exact"/>
        <w:ind w:firstLineChars="0" w:firstLine="0"/>
        <w:jc w:val="both"/>
        <w:textAlignment w:val="auto"/>
        <w:rPr>
          <w:rFonts w:ascii="宋体" w:hAnsi="宋体" w:cs="宋体"/>
          <w:color w:val="auto"/>
          <w:kern w:val="2"/>
          <w:szCs w:val="24"/>
          <w:lang w:eastAsia="zh-CN"/>
        </w:rPr>
      </w:pPr>
    </w:p>
    <w:p w14:paraId="54B0A14F" w14:textId="77777777" w:rsidR="00DA30C6" w:rsidRPr="00234220" w:rsidRDefault="00DA30C6">
      <w:pPr>
        <w:pStyle w:val="40"/>
        <w:ind w:left="1440"/>
        <w:rPr>
          <w:rFonts w:ascii="宋体" w:hAnsi="宋体"/>
        </w:rPr>
      </w:pPr>
    </w:p>
    <w:p w14:paraId="1729472B" w14:textId="77777777" w:rsidR="00DA30C6" w:rsidRPr="00234220" w:rsidRDefault="00DA30C6">
      <w:pPr>
        <w:widowControl w:val="0"/>
        <w:kinsoku/>
        <w:autoSpaceDE/>
        <w:autoSpaceDN/>
        <w:adjustRightInd/>
        <w:snapToGrid/>
        <w:spacing w:line="440" w:lineRule="exact"/>
        <w:ind w:firstLineChars="0" w:firstLine="0"/>
        <w:jc w:val="both"/>
        <w:textAlignment w:val="auto"/>
        <w:rPr>
          <w:rFonts w:ascii="宋体" w:hAnsi="宋体" w:cs="宋体"/>
          <w:color w:val="auto"/>
          <w:kern w:val="2"/>
          <w:szCs w:val="24"/>
          <w:lang w:eastAsia="zh-CN"/>
        </w:rPr>
      </w:pPr>
    </w:p>
    <w:p w14:paraId="259BEC94"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（三）法定代表人授权委托书（格式）</w:t>
      </w:r>
    </w:p>
    <w:p w14:paraId="69CFA6D4" w14:textId="77777777" w:rsidR="00DA30C6" w:rsidRPr="00234220" w:rsidRDefault="00DA30C6">
      <w:pPr>
        <w:widowControl w:val="0"/>
        <w:kinsoku/>
        <w:topLinePunct/>
        <w:autoSpaceDE/>
        <w:autoSpaceDN/>
        <w:adjustRightInd/>
        <w:ind w:firstLineChars="0" w:firstLine="0"/>
        <w:jc w:val="center"/>
        <w:textAlignment w:val="auto"/>
        <w:rPr>
          <w:rFonts w:ascii="宋体" w:hAnsi="宋体" w:cs="宋体"/>
          <w:b/>
          <w:bCs/>
          <w:color w:val="auto"/>
          <w:kern w:val="2"/>
          <w:szCs w:val="24"/>
          <w:lang w:eastAsia="zh-CN"/>
        </w:rPr>
      </w:pPr>
    </w:p>
    <w:p w14:paraId="5E4014A4" w14:textId="77777777" w:rsidR="00DA30C6" w:rsidRPr="00234220" w:rsidRDefault="00D27F61">
      <w:pPr>
        <w:widowControl w:val="0"/>
        <w:kinsoku/>
        <w:topLinePunct/>
        <w:autoSpaceDE/>
        <w:autoSpaceDN/>
        <w:adjustRightInd/>
        <w:ind w:firstLineChars="0" w:firstLine="0"/>
        <w:jc w:val="center"/>
        <w:textAlignment w:val="auto"/>
        <w:rPr>
          <w:rFonts w:ascii="宋体" w:hAnsi="宋体" w:cs="宋体"/>
          <w:b/>
          <w:bCs/>
          <w:color w:val="auto"/>
          <w:kern w:val="2"/>
          <w:sz w:val="32"/>
          <w:szCs w:val="32"/>
          <w:lang w:eastAsia="zh-CN"/>
        </w:rPr>
      </w:pPr>
      <w:r w:rsidRPr="00234220">
        <w:rPr>
          <w:rFonts w:ascii="宋体" w:hAnsi="宋体" w:cs="宋体" w:hint="eastAsia"/>
          <w:b/>
          <w:bCs/>
          <w:color w:val="auto"/>
          <w:kern w:val="2"/>
          <w:sz w:val="32"/>
          <w:szCs w:val="32"/>
          <w:lang w:eastAsia="zh-CN"/>
        </w:rPr>
        <w:t>授权委托书</w:t>
      </w:r>
    </w:p>
    <w:p w14:paraId="5B64BA8F" w14:textId="77777777" w:rsidR="00DA30C6" w:rsidRPr="00234220" w:rsidRDefault="00D27F61">
      <w:pPr>
        <w:widowControl w:val="0"/>
        <w:kinsoku/>
        <w:topLinePunct/>
        <w:autoSpaceDE/>
        <w:autoSpaceDN/>
        <w:adjustRightInd/>
        <w:ind w:firstLineChars="0" w:firstLine="0"/>
        <w:jc w:val="center"/>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采购编号：</w:t>
      </w:r>
    </w:p>
    <w:p w14:paraId="4255D7C4" w14:textId="77777777" w:rsidR="00DA30C6" w:rsidRPr="00234220" w:rsidRDefault="00D27F61">
      <w:pPr>
        <w:widowControl w:val="0"/>
        <w:kinsoku/>
        <w:topLinePunct/>
        <w:autoSpaceDE/>
        <w:autoSpaceDN/>
        <w:adjustRightInd/>
        <w:ind w:firstLineChars="0" w:firstLine="0"/>
        <w:jc w:val="center"/>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   日期：</w:t>
      </w:r>
    </w:p>
    <w:p w14:paraId="72434F8B" w14:textId="77777777" w:rsidR="00DA30C6" w:rsidRPr="00234220" w:rsidRDefault="00DA30C6">
      <w:pPr>
        <w:widowControl w:val="0"/>
        <w:kinsoku/>
        <w:topLinePunct/>
        <w:autoSpaceDE/>
        <w:autoSpaceDN/>
        <w:adjustRightInd/>
        <w:ind w:firstLineChars="0" w:firstLine="0"/>
        <w:jc w:val="center"/>
        <w:textAlignment w:val="auto"/>
        <w:rPr>
          <w:rFonts w:ascii="宋体" w:hAnsi="宋体" w:cs="宋体"/>
          <w:color w:val="auto"/>
          <w:kern w:val="2"/>
          <w:szCs w:val="24"/>
          <w:lang w:eastAsia="zh-CN"/>
        </w:rPr>
      </w:pPr>
    </w:p>
    <w:p w14:paraId="1B4F836E" w14:textId="77777777" w:rsidR="00DA30C6" w:rsidRPr="00234220" w:rsidRDefault="00D27F61">
      <w:pPr>
        <w:widowControl w:val="0"/>
        <w:kinsoku/>
        <w:topLinePunct/>
        <w:autoSpaceDE/>
        <w:autoSpaceDN/>
        <w:adjustRightInd/>
        <w:ind w:firstLineChars="0" w:firstLine="0"/>
        <w:jc w:val="both"/>
        <w:textAlignment w:val="auto"/>
        <w:rPr>
          <w:rFonts w:ascii="宋体" w:hAnsi="宋体" w:cs="宋体"/>
          <w:color w:val="auto"/>
          <w:kern w:val="2"/>
          <w:szCs w:val="24"/>
          <w:u w:val="single"/>
          <w:lang w:eastAsia="zh-CN"/>
        </w:rPr>
      </w:pPr>
      <w:r w:rsidRPr="00234220">
        <w:rPr>
          <w:rFonts w:ascii="宋体" w:hAnsi="宋体" w:cs="宋体" w:hint="eastAsia"/>
          <w:color w:val="auto"/>
          <w:kern w:val="2"/>
          <w:szCs w:val="24"/>
          <w:u w:val="single"/>
          <w:lang w:eastAsia="zh-CN"/>
        </w:rPr>
        <w:t xml:space="preserve">   无锡苏名建设咨询有限公司：  </w:t>
      </w:r>
    </w:p>
    <w:p w14:paraId="5471D738" w14:textId="77777777" w:rsidR="00DA30C6" w:rsidRPr="00234220" w:rsidRDefault="00D27F61">
      <w:pPr>
        <w:widowControl w:val="0"/>
        <w:kinsoku/>
        <w:topLinePunct/>
        <w:autoSpaceDE/>
        <w:autoSpaceDN/>
        <w:adjustRightInd/>
        <w:ind w:firstLineChars="0" w:firstLine="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   </w:t>
      </w:r>
      <w:r w:rsidRPr="00234220">
        <w:rPr>
          <w:rFonts w:ascii="宋体" w:hAnsi="宋体" w:cs="宋体" w:hint="eastAsia"/>
          <w:color w:val="auto"/>
          <w:kern w:val="2"/>
          <w:szCs w:val="24"/>
          <w:u w:val="single"/>
          <w:lang w:eastAsia="zh-CN"/>
        </w:rPr>
        <w:t xml:space="preserve">     （供应商名称）       </w:t>
      </w:r>
      <w:r w:rsidRPr="00234220">
        <w:rPr>
          <w:rFonts w:ascii="宋体" w:hAnsi="宋体" w:cs="宋体" w:hint="eastAsia"/>
          <w:color w:val="auto"/>
          <w:kern w:val="2"/>
          <w:szCs w:val="24"/>
          <w:lang w:eastAsia="zh-CN"/>
        </w:rPr>
        <w:t>系中华人民共和国合法企业。</w:t>
      </w:r>
    </w:p>
    <w:p w14:paraId="2E5A6B64" w14:textId="77777777" w:rsidR="00DA30C6" w:rsidRPr="00234220" w:rsidRDefault="00D27F61">
      <w:pPr>
        <w:widowControl w:val="0"/>
        <w:kinsoku/>
        <w:topLinePunct/>
        <w:autoSpaceDE/>
        <w:autoSpaceDN/>
        <w:adjustRightInd/>
        <w:ind w:firstLineChars="0" w:firstLine="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法定地址：</w:t>
      </w:r>
      <w:r w:rsidRPr="00234220">
        <w:rPr>
          <w:rFonts w:ascii="宋体" w:hAnsi="宋体" w:cs="宋体" w:hint="eastAsia"/>
          <w:color w:val="auto"/>
          <w:kern w:val="2"/>
          <w:szCs w:val="24"/>
          <w:u w:val="single"/>
          <w:lang w:eastAsia="zh-CN"/>
        </w:rPr>
        <w:t xml:space="preserve">                      </w:t>
      </w:r>
      <w:r w:rsidRPr="00234220">
        <w:rPr>
          <w:rFonts w:ascii="宋体" w:hAnsi="宋体" w:cs="宋体" w:hint="eastAsia"/>
          <w:color w:val="auto"/>
          <w:kern w:val="2"/>
          <w:szCs w:val="24"/>
          <w:lang w:eastAsia="zh-CN"/>
        </w:rPr>
        <w:t>特授权</w:t>
      </w:r>
      <w:r w:rsidRPr="00234220">
        <w:rPr>
          <w:rFonts w:ascii="宋体" w:hAnsi="宋体" w:cs="宋体" w:hint="eastAsia"/>
          <w:color w:val="auto"/>
          <w:kern w:val="2"/>
          <w:szCs w:val="24"/>
          <w:u w:val="single"/>
          <w:lang w:eastAsia="zh-CN"/>
        </w:rPr>
        <w:t xml:space="preserve">       </w:t>
      </w:r>
      <w:r w:rsidRPr="00234220">
        <w:rPr>
          <w:rFonts w:ascii="宋体" w:hAnsi="宋体" w:cs="宋体" w:hint="eastAsia"/>
          <w:color w:val="auto"/>
          <w:kern w:val="2"/>
          <w:szCs w:val="24"/>
          <w:lang w:eastAsia="zh-CN"/>
        </w:rPr>
        <w:t>代表我公司（单位）全权办理针对本项目（采购编号：</w:t>
      </w:r>
      <w:r w:rsidRPr="00234220">
        <w:rPr>
          <w:rFonts w:ascii="宋体" w:hAnsi="宋体" w:cs="宋体" w:hint="eastAsia"/>
          <w:color w:val="auto"/>
          <w:kern w:val="2"/>
          <w:szCs w:val="24"/>
          <w:u w:val="single"/>
          <w:lang w:eastAsia="zh-CN"/>
        </w:rPr>
        <w:t xml:space="preserve">              </w:t>
      </w:r>
      <w:r w:rsidRPr="00234220">
        <w:rPr>
          <w:rFonts w:ascii="宋体" w:hAnsi="宋体" w:cs="宋体" w:hint="eastAsia"/>
          <w:color w:val="auto"/>
          <w:kern w:val="2"/>
          <w:szCs w:val="24"/>
          <w:lang w:eastAsia="zh-CN"/>
        </w:rPr>
        <w:t>）的报价等具体工作，并签署全部有关文件、协议及合同。</w:t>
      </w:r>
    </w:p>
    <w:p w14:paraId="5DD6B252" w14:textId="77777777" w:rsidR="00DA30C6" w:rsidRPr="00234220" w:rsidRDefault="00D27F61">
      <w:pPr>
        <w:widowControl w:val="0"/>
        <w:kinsoku/>
        <w:topLinePunct/>
        <w:autoSpaceDE/>
        <w:autoSpaceDN/>
        <w:adjustRightInd/>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我公司（单位）对被授权人的签名负全部责任。</w:t>
      </w:r>
    </w:p>
    <w:p w14:paraId="1083C936" w14:textId="77777777" w:rsidR="00DA30C6" w:rsidRPr="00234220" w:rsidRDefault="00D27F61">
      <w:pPr>
        <w:widowControl w:val="0"/>
        <w:kinsoku/>
        <w:topLinePunct/>
        <w:autoSpaceDE/>
        <w:autoSpaceDN/>
        <w:adjustRightInd/>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在撤销授权的书面通知送达你处以前，本授权书一直有效，被授权人签署的所有文件（在授权书有效期内签署的）不因授权的撤销而失效。被授权人有（无）转委托权。</w:t>
      </w:r>
    </w:p>
    <w:p w14:paraId="2ACAD2CB" w14:textId="77777777" w:rsidR="00DA30C6" w:rsidRPr="00234220" w:rsidRDefault="00D27F61">
      <w:pPr>
        <w:widowControl w:val="0"/>
        <w:kinsoku/>
        <w:topLinePunct/>
        <w:autoSpaceDE/>
        <w:autoSpaceDN/>
        <w:adjustRightInd/>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被授权人情况：</w:t>
      </w:r>
    </w:p>
    <w:p w14:paraId="420575BC" w14:textId="77777777" w:rsidR="00DA30C6" w:rsidRPr="00234220" w:rsidRDefault="00D27F61">
      <w:pPr>
        <w:widowControl w:val="0"/>
        <w:kinsoku/>
        <w:topLinePunct/>
        <w:autoSpaceDE/>
        <w:autoSpaceDN/>
        <w:adjustRightInd/>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姓名：          性别：         年龄：          职务：</w:t>
      </w:r>
    </w:p>
    <w:p w14:paraId="66828BC8" w14:textId="77777777" w:rsidR="00DA30C6" w:rsidRPr="00234220" w:rsidRDefault="00D27F61">
      <w:pPr>
        <w:widowControl w:val="0"/>
        <w:kinsoku/>
        <w:topLinePunct/>
        <w:autoSpaceDE/>
        <w:autoSpaceDN/>
        <w:adjustRightInd/>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身份证号码：                   电话：</w:t>
      </w:r>
    </w:p>
    <w:p w14:paraId="3939535F" w14:textId="77777777" w:rsidR="00DA30C6" w:rsidRPr="00234220" w:rsidRDefault="00D27F61">
      <w:pPr>
        <w:widowControl w:val="0"/>
        <w:kinsoku/>
        <w:topLinePunct/>
        <w:autoSpaceDE/>
        <w:autoSpaceDN/>
        <w:adjustRightInd/>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通讯地址：</w:t>
      </w:r>
    </w:p>
    <w:p w14:paraId="67402393" w14:textId="77777777" w:rsidR="00DA30C6" w:rsidRPr="00234220" w:rsidRDefault="00D27F61">
      <w:pPr>
        <w:widowControl w:val="0"/>
        <w:kinsoku/>
        <w:topLinePunct/>
        <w:autoSpaceDE/>
        <w:autoSpaceDN/>
        <w:adjustRightInd/>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被授权人签名：                  供应商名称（盖章）：</w:t>
      </w:r>
    </w:p>
    <w:p w14:paraId="22A1A3DB" w14:textId="77777777" w:rsidR="00DA30C6" w:rsidRPr="00234220" w:rsidRDefault="00D27F61">
      <w:pPr>
        <w:widowControl w:val="0"/>
        <w:kinsoku/>
        <w:topLinePunct/>
        <w:autoSpaceDE/>
        <w:autoSpaceDN/>
        <w:adjustRightInd/>
        <w:ind w:firstLineChars="1800" w:firstLine="432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法定代表人（签字或盖章）：</w:t>
      </w:r>
    </w:p>
    <w:p w14:paraId="2E17E027" w14:textId="77777777" w:rsidR="00DA30C6" w:rsidRPr="00234220" w:rsidRDefault="00D27F61">
      <w:pPr>
        <w:widowControl w:val="0"/>
        <w:kinsoku/>
        <w:topLinePunct/>
        <w:autoSpaceDE/>
        <w:autoSpaceDN/>
        <w:adjustRightInd/>
        <w:ind w:firstLineChars="2100" w:firstLine="504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年     月     日</w:t>
      </w:r>
    </w:p>
    <w:p w14:paraId="64FEF89B" w14:textId="77777777" w:rsidR="00DE1A82" w:rsidRPr="00234220" w:rsidRDefault="00DE1A82">
      <w:pPr>
        <w:widowControl w:val="0"/>
        <w:kinsoku/>
        <w:topLinePunct/>
        <w:autoSpaceDE/>
        <w:autoSpaceDN/>
        <w:adjustRightInd/>
        <w:ind w:firstLineChars="2100" w:firstLine="5040"/>
        <w:jc w:val="both"/>
        <w:textAlignment w:val="auto"/>
        <w:rPr>
          <w:rFonts w:ascii="宋体" w:hAnsi="宋体" w:cs="宋体"/>
          <w:color w:val="auto"/>
          <w:kern w:val="2"/>
          <w:szCs w:val="24"/>
          <w:lang w:eastAsia="zh-CN"/>
        </w:rPr>
      </w:pPr>
    </w:p>
    <w:p w14:paraId="2494343E" w14:textId="77777777" w:rsidR="00DE1A82" w:rsidRPr="00234220" w:rsidRDefault="00DE1A82">
      <w:pPr>
        <w:widowControl w:val="0"/>
        <w:kinsoku/>
        <w:topLinePunct/>
        <w:autoSpaceDE/>
        <w:autoSpaceDN/>
        <w:adjustRightInd/>
        <w:ind w:firstLineChars="2100" w:firstLine="5040"/>
        <w:jc w:val="both"/>
        <w:textAlignment w:val="auto"/>
        <w:rPr>
          <w:rFonts w:ascii="宋体" w:hAnsi="宋体" w:cs="宋体"/>
          <w:color w:val="auto"/>
          <w:kern w:val="2"/>
          <w:szCs w:val="24"/>
          <w:lang w:eastAsia="zh-CN"/>
        </w:rPr>
      </w:pPr>
    </w:p>
    <w:p w14:paraId="64A4F182" w14:textId="77777777" w:rsidR="00DE1A82" w:rsidRPr="00234220" w:rsidRDefault="00DE1A82">
      <w:pPr>
        <w:widowControl w:val="0"/>
        <w:kinsoku/>
        <w:topLinePunct/>
        <w:autoSpaceDE/>
        <w:autoSpaceDN/>
        <w:adjustRightInd/>
        <w:ind w:firstLineChars="2100" w:firstLine="5040"/>
        <w:jc w:val="both"/>
        <w:textAlignment w:val="auto"/>
        <w:rPr>
          <w:rFonts w:ascii="宋体" w:hAnsi="宋体" w:cs="宋体"/>
          <w:color w:val="auto"/>
          <w:kern w:val="2"/>
          <w:szCs w:val="24"/>
          <w:lang w:eastAsia="zh-CN"/>
        </w:rPr>
      </w:pPr>
    </w:p>
    <w:p w14:paraId="26D1F0E7" w14:textId="77777777" w:rsidR="00DE1A82" w:rsidRPr="00234220" w:rsidRDefault="00DE1A82">
      <w:pPr>
        <w:widowControl w:val="0"/>
        <w:kinsoku/>
        <w:topLinePunct/>
        <w:autoSpaceDE/>
        <w:autoSpaceDN/>
        <w:adjustRightInd/>
        <w:ind w:firstLineChars="2100" w:firstLine="5040"/>
        <w:jc w:val="both"/>
        <w:textAlignment w:val="auto"/>
        <w:rPr>
          <w:rFonts w:ascii="宋体" w:hAnsi="宋体" w:cs="宋体"/>
          <w:color w:val="auto"/>
          <w:kern w:val="2"/>
          <w:szCs w:val="24"/>
          <w:lang w:eastAsia="zh-CN"/>
        </w:rPr>
      </w:pPr>
    </w:p>
    <w:p w14:paraId="5F139E3D" w14:textId="77777777" w:rsidR="00DE1A82" w:rsidRPr="00234220" w:rsidRDefault="00DE1A82">
      <w:pPr>
        <w:widowControl w:val="0"/>
        <w:kinsoku/>
        <w:topLinePunct/>
        <w:autoSpaceDE/>
        <w:autoSpaceDN/>
        <w:adjustRightInd/>
        <w:ind w:firstLineChars="2100" w:firstLine="5040"/>
        <w:jc w:val="both"/>
        <w:textAlignment w:val="auto"/>
        <w:rPr>
          <w:rFonts w:ascii="宋体" w:hAnsi="宋体" w:cs="宋体"/>
          <w:color w:val="auto"/>
          <w:kern w:val="2"/>
          <w:szCs w:val="24"/>
          <w:lang w:eastAsia="zh-CN"/>
        </w:rPr>
      </w:pPr>
    </w:p>
    <w:p w14:paraId="0EAA7F93" w14:textId="77777777" w:rsidR="00DE1A82" w:rsidRPr="00234220" w:rsidRDefault="00DE1A82">
      <w:pPr>
        <w:widowControl w:val="0"/>
        <w:kinsoku/>
        <w:topLinePunct/>
        <w:autoSpaceDE/>
        <w:autoSpaceDN/>
        <w:adjustRightInd/>
        <w:ind w:firstLineChars="2100" w:firstLine="5040"/>
        <w:jc w:val="both"/>
        <w:textAlignment w:val="auto"/>
        <w:rPr>
          <w:rFonts w:ascii="宋体" w:hAnsi="宋体" w:cs="宋体"/>
          <w:color w:val="auto"/>
          <w:kern w:val="2"/>
          <w:szCs w:val="24"/>
          <w:lang w:eastAsia="zh-CN"/>
        </w:rPr>
      </w:pPr>
    </w:p>
    <w:p w14:paraId="3DECF615"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p>
    <w:p w14:paraId="46A948A3" w14:textId="77777777" w:rsidR="00DA30C6" w:rsidRPr="00234220" w:rsidRDefault="00DA30C6">
      <w:pPr>
        <w:pStyle w:val="40"/>
        <w:ind w:left="1440"/>
        <w:rPr>
          <w:rFonts w:ascii="宋体" w:hAnsi="宋体"/>
          <w:b/>
          <w:bCs/>
          <w:sz w:val="30"/>
          <w:szCs w:val="30"/>
        </w:rPr>
      </w:pPr>
    </w:p>
    <w:p w14:paraId="67547A37" w14:textId="77777777" w:rsidR="00DA30C6" w:rsidRPr="00234220" w:rsidRDefault="00DA30C6">
      <w:pPr>
        <w:ind w:firstLine="480"/>
        <w:rPr>
          <w:color w:val="auto"/>
          <w:lang w:eastAsia="zh-CN"/>
        </w:rPr>
      </w:pPr>
    </w:p>
    <w:p w14:paraId="2EE18A7D" w14:textId="77777777" w:rsidR="00DE1A82" w:rsidRPr="00234220" w:rsidRDefault="00DE1A82" w:rsidP="00DE1A82">
      <w:pPr>
        <w:kinsoku/>
        <w:autoSpaceDE/>
        <w:autoSpaceDN/>
        <w:adjustRightInd/>
        <w:snapToGrid/>
        <w:spacing w:line="240" w:lineRule="auto"/>
        <w:ind w:firstLineChars="0" w:firstLine="0"/>
        <w:textAlignment w:val="auto"/>
        <w:rPr>
          <w:rFonts w:ascii="黑体" w:eastAsia="黑体" w:hAnsi="宋体" w:cs="Times New Roman"/>
          <w:bCs/>
          <w:snapToGrid/>
          <w:color w:val="auto"/>
          <w:szCs w:val="24"/>
          <w:lang w:eastAsia="zh-CN"/>
        </w:rPr>
      </w:pPr>
      <w:r w:rsidRPr="00234220">
        <w:rPr>
          <w:rFonts w:ascii="黑体" w:eastAsia="黑体" w:hAnsi="宋体" w:cs="Times New Roman" w:hint="eastAsia"/>
          <w:bCs/>
          <w:snapToGrid/>
          <w:color w:val="auto"/>
          <w:szCs w:val="24"/>
          <w:lang w:eastAsia="zh-CN"/>
        </w:rPr>
        <w:t>供应商法定代表人身份证扫描件：</w:t>
      </w:r>
    </w:p>
    <w:p w14:paraId="1D8AB694" w14:textId="77777777" w:rsidR="00DE1A82" w:rsidRPr="00234220" w:rsidRDefault="00DE1A82" w:rsidP="00DE1A82">
      <w:pPr>
        <w:widowControl w:val="0"/>
        <w:kinsoku/>
        <w:autoSpaceDE/>
        <w:autoSpaceDN/>
        <w:adjustRightInd/>
        <w:snapToGrid/>
        <w:spacing w:line="240" w:lineRule="auto"/>
        <w:ind w:firstLineChars="0" w:firstLine="0"/>
        <w:jc w:val="both"/>
        <w:textAlignment w:val="auto"/>
        <w:rPr>
          <w:rFonts w:ascii="宋体" w:hAnsi="宋体" w:cs="Times New Roman"/>
          <w:bCs/>
          <w:snapToGrid/>
          <w:color w:val="auto"/>
          <w:szCs w:val="24"/>
          <w:lang w:eastAsia="zh-CN"/>
        </w:rPr>
      </w:pPr>
    </w:p>
    <w:p w14:paraId="6D8B0515" w14:textId="77777777" w:rsidR="00DE1A82" w:rsidRPr="00234220" w:rsidRDefault="00DE1A82" w:rsidP="00DE1A82">
      <w:pPr>
        <w:widowControl w:val="0"/>
        <w:kinsoku/>
        <w:autoSpaceDE/>
        <w:autoSpaceDN/>
        <w:adjustRightInd/>
        <w:snapToGrid/>
        <w:spacing w:line="240" w:lineRule="auto"/>
        <w:ind w:firstLineChars="0" w:firstLine="0"/>
        <w:jc w:val="both"/>
        <w:textAlignment w:val="auto"/>
        <w:rPr>
          <w:rFonts w:ascii="宋体" w:hAnsi="宋体" w:cs="Times New Roman"/>
          <w:bCs/>
          <w:snapToGrid/>
          <w:color w:val="auto"/>
          <w:szCs w:val="24"/>
          <w:lang w:eastAsia="zh-CN"/>
        </w:rPr>
      </w:pPr>
      <w:r w:rsidRPr="00234220">
        <w:rPr>
          <w:rFonts w:ascii="宋体" w:hAnsi="宋体" w:cs="Times New Roman"/>
          <w:bCs/>
          <w:noProof/>
          <w:snapToGrid/>
          <w:color w:val="auto"/>
          <w:szCs w:val="24"/>
          <w:lang w:eastAsia="zh-CN"/>
        </w:rPr>
        <mc:AlternateContent>
          <mc:Choice Requires="wps">
            <w:drawing>
              <wp:inline distT="0" distB="0" distL="0" distR="0" wp14:anchorId="705D2B27" wp14:editId="414D79C5">
                <wp:extent cx="2970530" cy="1584960"/>
                <wp:effectExtent l="0" t="0" r="20320" b="15240"/>
                <wp:docPr id="281" name="文本框 19"/>
                <wp:cNvGraphicFramePr/>
                <a:graphic xmlns:a="http://schemas.openxmlformats.org/drawingml/2006/main">
                  <a:graphicData uri="http://schemas.microsoft.com/office/word/2010/wordprocessingShape">
                    <wps:wsp>
                      <wps:cNvSpPr txBox="1"/>
                      <wps:spPr bwMode="auto">
                        <a:xfrm>
                          <a:off x="0" y="0"/>
                          <a:ext cx="2970530" cy="1584960"/>
                        </a:xfrm>
                        <a:prstGeom prst="rect">
                          <a:avLst/>
                        </a:prstGeom>
                        <a:solidFill>
                          <a:srgbClr val="FFFFFF"/>
                        </a:solidFill>
                        <a:ln>
                          <a:solidFill>
                            <a:srgbClr val="000000"/>
                          </a:solidFill>
                        </a:ln>
                      </wps:spPr>
                      <wps:txbx>
                        <w:txbxContent>
                          <w:p w14:paraId="5F12CEAC" w14:textId="77777777" w:rsidR="00CC7835" w:rsidRDefault="00CC7835" w:rsidP="00DE1A82">
                            <w:pPr>
                              <w:ind w:firstLine="640"/>
                              <w:jc w:val="center"/>
                              <w:rPr>
                                <w:rFonts w:ascii="黑体" w:eastAsia="黑体"/>
                                <w:sz w:val="32"/>
                                <w:szCs w:val="32"/>
                              </w:rPr>
                            </w:pPr>
                          </w:p>
                          <w:p w14:paraId="6F8F8083"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法定代表人身份证扫描件</w:t>
                            </w:r>
                          </w:p>
                          <w:p w14:paraId="6F420E3C" w14:textId="77777777" w:rsidR="00CC7835" w:rsidRDefault="00CC7835" w:rsidP="00DE1A82">
                            <w:pPr>
                              <w:ind w:firstLine="640"/>
                              <w:jc w:val="center"/>
                              <w:rPr>
                                <w:rFonts w:ascii="黑体" w:eastAsia="黑体"/>
                                <w:sz w:val="32"/>
                                <w:szCs w:val="32"/>
                              </w:rPr>
                            </w:pPr>
                            <w:r>
                              <w:rPr>
                                <w:rFonts w:ascii="黑体" w:eastAsia="黑体" w:hint="eastAsia"/>
                                <w:sz w:val="32"/>
                                <w:szCs w:val="32"/>
                              </w:rPr>
                              <w:t>（正面）</w:t>
                            </w:r>
                          </w:p>
                          <w:p w14:paraId="5428FC52" w14:textId="77777777" w:rsidR="00CC7835" w:rsidRDefault="00CC7835" w:rsidP="00DE1A82">
                            <w:pPr>
                              <w:ind w:firstLine="480"/>
                            </w:pPr>
                          </w:p>
                        </w:txbxContent>
                      </wps:txbx>
                      <wps:bodyPr wrap="square" upright="1"/>
                    </wps:wsp>
                  </a:graphicData>
                </a:graphic>
              </wp:inline>
            </w:drawing>
          </mc:Choice>
          <mc:Fallback>
            <w:pict>
              <v:shapetype id="_x0000_t202" coordsize="21600,21600" o:spt="202" path="m,l,21600r21600,l21600,xe">
                <v:stroke joinstyle="miter"/>
                <v:path gradientshapeok="t" o:connecttype="rect"/>
              </v:shapetype>
              <v:shape id="文本框 19" o:spid="_x0000_s1026" type="#_x0000_t202" style="width:233.9pt;height:12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">
                <v:textbox>
                  <w:txbxContent>
                    <w:p w14:paraId="5F12CEAC" w14:textId="77777777" w:rsidR="00CC7835" w:rsidRDefault="00CC7835" w:rsidP="00DE1A82">
                      <w:pPr>
                        <w:ind w:firstLine="640"/>
                        <w:jc w:val="center"/>
                        <w:rPr>
                          <w:rFonts w:ascii="黑体" w:eastAsia="黑体"/>
                          <w:sz w:val="32"/>
                          <w:szCs w:val="32"/>
                        </w:rPr>
                      </w:pPr>
                    </w:p>
                    <w:p w14:paraId="6F8F8083"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法定代表人身份证扫描件</w:t>
                      </w:r>
                    </w:p>
                    <w:p w14:paraId="6F420E3C" w14:textId="77777777" w:rsidR="00CC7835" w:rsidRDefault="00CC7835" w:rsidP="00DE1A82">
                      <w:pPr>
                        <w:ind w:firstLine="640"/>
                        <w:jc w:val="center"/>
                        <w:rPr>
                          <w:rFonts w:ascii="黑体" w:eastAsia="黑体"/>
                          <w:sz w:val="32"/>
                          <w:szCs w:val="32"/>
                        </w:rPr>
                      </w:pPr>
                      <w:r>
                        <w:rPr>
                          <w:rFonts w:ascii="黑体" w:eastAsia="黑体" w:hint="eastAsia"/>
                          <w:sz w:val="32"/>
                          <w:szCs w:val="32"/>
                        </w:rPr>
                        <w:t>（正面）</w:t>
                      </w:r>
                    </w:p>
                    <w:p w14:paraId="5428FC52" w14:textId="77777777" w:rsidR="00CC7835" w:rsidRDefault="00CC7835" w:rsidP="00DE1A82">
                      <w:pPr>
                        <w:ind w:firstLine="480"/>
                      </w:pPr>
                    </w:p>
                  </w:txbxContent>
                </v:textbox>
                <w10:anchorlock/>
              </v:shape>
            </w:pict>
          </mc:Fallback>
        </mc:AlternateContent>
      </w:r>
      <w:r w:rsidRPr="00234220">
        <w:rPr>
          <w:rFonts w:ascii="宋体" w:hAnsi="宋体" w:cs="Times New Roman" w:hint="eastAsia"/>
          <w:snapToGrid/>
          <w:color w:val="auto"/>
          <w:sz w:val="32"/>
          <w:szCs w:val="32"/>
          <w:lang w:eastAsia="zh-CN"/>
        </w:rPr>
        <w:t xml:space="preserve"> </w:t>
      </w:r>
      <w:r w:rsidRPr="00234220">
        <w:rPr>
          <w:rFonts w:ascii="宋体" w:hAnsi="宋体" w:cs="Times New Roman"/>
          <w:bCs/>
          <w:noProof/>
          <w:snapToGrid/>
          <w:color w:val="auto"/>
          <w:szCs w:val="24"/>
          <w:lang w:eastAsia="zh-CN"/>
        </w:rPr>
        <mc:AlternateContent>
          <mc:Choice Requires="wps">
            <w:drawing>
              <wp:inline distT="0" distB="0" distL="0" distR="0" wp14:anchorId="5445451F" wp14:editId="007985D7">
                <wp:extent cx="2921635" cy="1584960"/>
                <wp:effectExtent l="0" t="0" r="12065" b="15240"/>
                <wp:docPr id="282" name="文本框 20"/>
                <wp:cNvGraphicFramePr/>
                <a:graphic xmlns:a="http://schemas.openxmlformats.org/drawingml/2006/main">
                  <a:graphicData uri="http://schemas.microsoft.com/office/word/2010/wordprocessingShape">
                    <wps:wsp>
                      <wps:cNvSpPr txBox="1"/>
                      <wps:spPr bwMode="auto">
                        <a:xfrm>
                          <a:off x="0" y="0"/>
                          <a:ext cx="2922050" cy="1584960"/>
                        </a:xfrm>
                        <a:prstGeom prst="rect">
                          <a:avLst/>
                        </a:prstGeom>
                        <a:solidFill>
                          <a:srgbClr val="FFFFFF"/>
                        </a:solidFill>
                        <a:ln>
                          <a:solidFill>
                            <a:srgbClr val="000000"/>
                          </a:solidFill>
                        </a:ln>
                      </wps:spPr>
                      <wps:txbx>
                        <w:txbxContent>
                          <w:p w14:paraId="0AF16B4C" w14:textId="77777777" w:rsidR="00CC7835" w:rsidRDefault="00CC7835" w:rsidP="00DE1A82">
                            <w:pPr>
                              <w:ind w:firstLine="640"/>
                              <w:jc w:val="center"/>
                              <w:rPr>
                                <w:rFonts w:ascii="黑体" w:eastAsia="黑体"/>
                                <w:sz w:val="32"/>
                                <w:szCs w:val="32"/>
                              </w:rPr>
                            </w:pPr>
                          </w:p>
                          <w:p w14:paraId="6AAE096A"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法定代表人身份证扫描件</w:t>
                            </w:r>
                          </w:p>
                          <w:p w14:paraId="31AC1A4D" w14:textId="77777777" w:rsidR="00CC7835" w:rsidRDefault="00CC7835" w:rsidP="00DE1A82">
                            <w:pPr>
                              <w:ind w:firstLine="640"/>
                              <w:jc w:val="center"/>
                              <w:rPr>
                                <w:rFonts w:ascii="黑体" w:eastAsia="黑体"/>
                                <w:sz w:val="32"/>
                                <w:szCs w:val="32"/>
                              </w:rPr>
                            </w:pPr>
                            <w:r>
                              <w:rPr>
                                <w:rFonts w:ascii="黑体" w:eastAsia="黑体" w:hint="eastAsia"/>
                                <w:sz w:val="32"/>
                                <w:szCs w:val="32"/>
                              </w:rPr>
                              <w:t>（反面）</w:t>
                            </w:r>
                          </w:p>
                          <w:p w14:paraId="3279B9F1" w14:textId="77777777" w:rsidR="00CC7835" w:rsidRDefault="00CC7835" w:rsidP="00DE1A82">
                            <w:pPr>
                              <w:ind w:firstLine="480"/>
                            </w:pPr>
                          </w:p>
                        </w:txbxContent>
                      </wps:txbx>
                      <wps:bodyPr wrap="square" upright="1"/>
                    </wps:wsp>
                  </a:graphicData>
                </a:graphic>
              </wp:inline>
            </w:drawing>
          </mc:Choice>
          <mc:Fallback>
            <w:pict>
              <v:shape id="文本框 20" o:spid="_x0000_s1027" type="#_x0000_t202" style="width:230.05pt;height:12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">
                <v:textbox>
                  <w:txbxContent>
                    <w:p w14:paraId="0AF16B4C" w14:textId="77777777" w:rsidR="00CC7835" w:rsidRDefault="00CC7835" w:rsidP="00DE1A82">
                      <w:pPr>
                        <w:ind w:firstLine="640"/>
                        <w:jc w:val="center"/>
                        <w:rPr>
                          <w:rFonts w:ascii="黑体" w:eastAsia="黑体"/>
                          <w:sz w:val="32"/>
                          <w:szCs w:val="32"/>
                        </w:rPr>
                      </w:pPr>
                    </w:p>
                    <w:p w14:paraId="6AAE096A"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法定代表人身份证扫描件</w:t>
                      </w:r>
                    </w:p>
                    <w:p w14:paraId="31AC1A4D" w14:textId="77777777" w:rsidR="00CC7835" w:rsidRDefault="00CC7835" w:rsidP="00DE1A82">
                      <w:pPr>
                        <w:ind w:firstLine="640"/>
                        <w:jc w:val="center"/>
                        <w:rPr>
                          <w:rFonts w:ascii="黑体" w:eastAsia="黑体"/>
                          <w:sz w:val="32"/>
                          <w:szCs w:val="32"/>
                        </w:rPr>
                      </w:pPr>
                      <w:r>
                        <w:rPr>
                          <w:rFonts w:ascii="黑体" w:eastAsia="黑体" w:hint="eastAsia"/>
                          <w:sz w:val="32"/>
                          <w:szCs w:val="32"/>
                        </w:rPr>
                        <w:t>（反面）</w:t>
                      </w:r>
                    </w:p>
                    <w:p w14:paraId="3279B9F1" w14:textId="77777777" w:rsidR="00CC7835" w:rsidRDefault="00CC7835" w:rsidP="00DE1A82">
                      <w:pPr>
                        <w:ind w:firstLine="480"/>
                      </w:pPr>
                    </w:p>
                  </w:txbxContent>
                </v:textbox>
                <w10:anchorlock/>
              </v:shape>
            </w:pict>
          </mc:Fallback>
        </mc:AlternateContent>
      </w:r>
      <w:r w:rsidRPr="00234220">
        <w:rPr>
          <w:rFonts w:ascii="宋体" w:hAnsi="宋体" w:cs="Times New Roman" w:hint="eastAsia"/>
          <w:bCs/>
          <w:snapToGrid/>
          <w:color w:val="auto"/>
          <w:szCs w:val="24"/>
          <w:lang w:eastAsia="zh-CN"/>
        </w:rPr>
        <w:t xml:space="preserve">       </w:t>
      </w:r>
    </w:p>
    <w:p w14:paraId="094EF51D" w14:textId="77777777" w:rsidR="00DE1A82" w:rsidRPr="00234220" w:rsidRDefault="00DE1A82" w:rsidP="00DE1A82">
      <w:pPr>
        <w:widowControl w:val="0"/>
        <w:kinsoku/>
        <w:autoSpaceDE/>
        <w:autoSpaceDN/>
        <w:adjustRightInd/>
        <w:snapToGrid/>
        <w:spacing w:line="240" w:lineRule="auto"/>
        <w:ind w:firstLineChars="0" w:firstLine="0"/>
        <w:jc w:val="both"/>
        <w:textAlignment w:val="auto"/>
        <w:rPr>
          <w:rFonts w:ascii="宋体" w:hAnsi="宋体" w:cs="Times New Roman"/>
          <w:bCs/>
          <w:snapToGrid/>
          <w:color w:val="auto"/>
          <w:szCs w:val="24"/>
          <w:lang w:eastAsia="zh-CN"/>
        </w:rPr>
      </w:pPr>
    </w:p>
    <w:p w14:paraId="351DFE07" w14:textId="77777777" w:rsidR="00DE1A82" w:rsidRPr="00234220" w:rsidRDefault="00DE1A82" w:rsidP="00DE1A82">
      <w:pPr>
        <w:widowControl w:val="0"/>
        <w:kinsoku/>
        <w:autoSpaceDE/>
        <w:autoSpaceDN/>
        <w:adjustRightInd/>
        <w:snapToGrid/>
        <w:spacing w:line="240" w:lineRule="auto"/>
        <w:ind w:firstLineChars="0" w:firstLine="0"/>
        <w:jc w:val="both"/>
        <w:textAlignment w:val="auto"/>
        <w:rPr>
          <w:rFonts w:ascii="宋体" w:hAnsi="宋体" w:cs="Times New Roman"/>
          <w:bCs/>
          <w:snapToGrid/>
          <w:color w:val="auto"/>
          <w:szCs w:val="24"/>
          <w:lang w:eastAsia="zh-CN"/>
        </w:rPr>
      </w:pPr>
    </w:p>
    <w:p w14:paraId="5AA717A0" w14:textId="77777777" w:rsidR="00DE1A82" w:rsidRPr="00234220" w:rsidRDefault="00DE1A82" w:rsidP="00DE1A82">
      <w:pPr>
        <w:widowControl w:val="0"/>
        <w:kinsoku/>
        <w:autoSpaceDE/>
        <w:autoSpaceDN/>
        <w:adjustRightInd/>
        <w:snapToGrid/>
        <w:spacing w:line="240" w:lineRule="auto"/>
        <w:ind w:firstLineChars="0" w:firstLine="0"/>
        <w:jc w:val="both"/>
        <w:textAlignment w:val="auto"/>
        <w:rPr>
          <w:rFonts w:ascii="宋体" w:hAnsi="宋体" w:cs="Times New Roman"/>
          <w:bCs/>
          <w:snapToGrid/>
          <w:color w:val="auto"/>
          <w:szCs w:val="24"/>
          <w:lang w:eastAsia="zh-CN"/>
        </w:rPr>
      </w:pPr>
    </w:p>
    <w:p w14:paraId="57424118" w14:textId="77777777" w:rsidR="00DE1A82" w:rsidRPr="00234220" w:rsidRDefault="00DE1A82" w:rsidP="00DE1A82">
      <w:pPr>
        <w:widowControl w:val="0"/>
        <w:kinsoku/>
        <w:autoSpaceDE/>
        <w:autoSpaceDN/>
        <w:adjustRightInd/>
        <w:snapToGrid/>
        <w:spacing w:line="240" w:lineRule="auto"/>
        <w:ind w:firstLineChars="0" w:firstLine="0"/>
        <w:jc w:val="both"/>
        <w:textAlignment w:val="auto"/>
        <w:outlineLvl w:val="0"/>
        <w:rPr>
          <w:rFonts w:ascii="黑体" w:eastAsia="黑体" w:hAnsi="宋体" w:cs="Times New Roman"/>
          <w:bCs/>
          <w:snapToGrid/>
          <w:color w:val="auto"/>
          <w:szCs w:val="24"/>
          <w:lang w:eastAsia="zh-CN"/>
        </w:rPr>
      </w:pPr>
      <w:r w:rsidRPr="00234220">
        <w:rPr>
          <w:rFonts w:ascii="黑体" w:eastAsia="黑体" w:hAnsi="宋体" w:cs="Times New Roman" w:hint="eastAsia"/>
          <w:bCs/>
          <w:snapToGrid/>
          <w:color w:val="auto"/>
          <w:szCs w:val="24"/>
          <w:lang w:eastAsia="zh-CN"/>
        </w:rPr>
        <w:t>法定代表人授权代表身份证扫描件：（法定代表人亲自参与投标的除外）</w:t>
      </w:r>
    </w:p>
    <w:p w14:paraId="23C82C1C" w14:textId="77777777" w:rsidR="00DE1A82" w:rsidRPr="00234220" w:rsidRDefault="00DE1A82" w:rsidP="00DE1A82">
      <w:pPr>
        <w:widowControl w:val="0"/>
        <w:kinsoku/>
        <w:autoSpaceDE/>
        <w:autoSpaceDN/>
        <w:adjustRightInd/>
        <w:snapToGrid/>
        <w:spacing w:line="240" w:lineRule="auto"/>
        <w:ind w:firstLineChars="0" w:firstLine="420"/>
        <w:jc w:val="both"/>
        <w:textAlignment w:val="auto"/>
        <w:rPr>
          <w:rFonts w:ascii="Calibri" w:hAnsi="Calibri" w:cs="Times New Roman"/>
          <w:snapToGrid/>
          <w:color w:val="auto"/>
          <w:sz w:val="21"/>
          <w:lang w:eastAsia="zh-CN"/>
        </w:rPr>
      </w:pPr>
    </w:p>
    <w:p w14:paraId="5150E159" w14:textId="77777777" w:rsidR="00DE1A82" w:rsidRPr="00234220" w:rsidRDefault="00DE1A82" w:rsidP="00DE1A82">
      <w:pPr>
        <w:widowControl w:val="0"/>
        <w:kinsoku/>
        <w:autoSpaceDE/>
        <w:autoSpaceDN/>
        <w:adjustRightInd/>
        <w:snapToGrid/>
        <w:spacing w:line="240" w:lineRule="auto"/>
        <w:ind w:firstLineChars="0" w:firstLine="0"/>
        <w:jc w:val="both"/>
        <w:textAlignment w:val="auto"/>
        <w:rPr>
          <w:rFonts w:ascii="宋体" w:hAnsi="宋体" w:cs="Times New Roman"/>
          <w:snapToGrid/>
          <w:color w:val="auto"/>
          <w:sz w:val="32"/>
          <w:szCs w:val="32"/>
          <w:lang w:eastAsia="zh-CN"/>
        </w:rPr>
      </w:pPr>
      <w:r w:rsidRPr="00234220">
        <w:rPr>
          <w:rFonts w:ascii="宋体" w:hAnsi="宋体" w:cs="Times New Roman"/>
          <w:bCs/>
          <w:noProof/>
          <w:snapToGrid/>
          <w:color w:val="auto"/>
          <w:szCs w:val="24"/>
          <w:lang w:eastAsia="zh-CN"/>
        </w:rPr>
        <mc:AlternateContent>
          <mc:Choice Requires="wps">
            <w:drawing>
              <wp:inline distT="0" distB="0" distL="0" distR="0" wp14:anchorId="511038D6" wp14:editId="76613844">
                <wp:extent cx="2970530" cy="1584960"/>
                <wp:effectExtent l="0" t="0" r="20320" b="15240"/>
                <wp:docPr id="283" name="文本框 21"/>
                <wp:cNvGraphicFramePr/>
                <a:graphic xmlns:a="http://schemas.openxmlformats.org/drawingml/2006/main">
                  <a:graphicData uri="http://schemas.microsoft.com/office/word/2010/wordprocessingShape">
                    <wps:wsp>
                      <wps:cNvSpPr txBox="1"/>
                      <wps:spPr bwMode="auto">
                        <a:xfrm>
                          <a:off x="0" y="0"/>
                          <a:ext cx="2970530" cy="1584960"/>
                        </a:xfrm>
                        <a:prstGeom prst="rect">
                          <a:avLst/>
                        </a:prstGeom>
                        <a:solidFill>
                          <a:srgbClr val="FFFFFF"/>
                        </a:solidFill>
                        <a:ln>
                          <a:solidFill>
                            <a:srgbClr val="000000"/>
                          </a:solidFill>
                        </a:ln>
                      </wps:spPr>
                      <wps:txbx>
                        <w:txbxContent>
                          <w:p w14:paraId="42361DDC" w14:textId="77777777" w:rsidR="00CC7835" w:rsidRDefault="00CC7835" w:rsidP="00DE1A82">
                            <w:pPr>
                              <w:ind w:firstLine="640"/>
                              <w:jc w:val="center"/>
                              <w:rPr>
                                <w:rFonts w:ascii="黑体" w:eastAsia="黑体"/>
                                <w:sz w:val="32"/>
                                <w:szCs w:val="32"/>
                              </w:rPr>
                            </w:pPr>
                          </w:p>
                          <w:p w14:paraId="31245D3D"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被授权人身份证扫描件</w:t>
                            </w:r>
                          </w:p>
                          <w:p w14:paraId="5B19AF3F"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（正面）</w:t>
                            </w:r>
                          </w:p>
                          <w:p w14:paraId="0364E5AC" w14:textId="77777777" w:rsidR="00CC7835" w:rsidRDefault="00CC7835" w:rsidP="00DE1A82">
                            <w:pPr>
                              <w:ind w:firstLine="480"/>
                              <w:rPr>
                                <w:lang w:eastAsia="zh-CN"/>
                              </w:rPr>
                            </w:pPr>
                          </w:p>
                        </w:txbxContent>
                      </wps:txbx>
                      <wps:bodyPr wrap="square" upright="1"/>
                    </wps:wsp>
                  </a:graphicData>
                </a:graphic>
              </wp:inline>
            </w:drawing>
          </mc:Choice>
          <mc:Fallback>
            <w:pict>
              <v:shape id="文本框 21" o:spid="_x0000_s1028" type="#_x0000_t202" style="width:233.9pt;height:12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">
                <v:textbox>
                  <w:txbxContent>
                    <w:p w14:paraId="42361DDC" w14:textId="77777777" w:rsidR="00CC7835" w:rsidRDefault="00CC7835" w:rsidP="00DE1A82">
                      <w:pPr>
                        <w:ind w:firstLine="640"/>
                        <w:jc w:val="center"/>
                        <w:rPr>
                          <w:rFonts w:ascii="黑体" w:eastAsia="黑体"/>
                          <w:sz w:val="32"/>
                          <w:szCs w:val="32"/>
                        </w:rPr>
                      </w:pPr>
                    </w:p>
                    <w:p w14:paraId="31245D3D"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被授权人身份证扫描件</w:t>
                      </w:r>
                    </w:p>
                    <w:p w14:paraId="5B19AF3F"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（正面）</w:t>
                      </w:r>
                    </w:p>
                    <w:p w14:paraId="0364E5AC" w14:textId="77777777" w:rsidR="00CC7835" w:rsidRDefault="00CC7835" w:rsidP="00DE1A82">
                      <w:pPr>
                        <w:ind w:firstLine="480"/>
                        <w:rPr>
                          <w:lang w:eastAsia="zh-CN"/>
                        </w:rPr>
                      </w:pPr>
                    </w:p>
                  </w:txbxContent>
                </v:textbox>
                <w10:anchorlock/>
              </v:shape>
            </w:pict>
          </mc:Fallback>
        </mc:AlternateContent>
      </w:r>
      <w:r w:rsidRPr="00234220">
        <w:rPr>
          <w:rFonts w:ascii="宋体" w:hAnsi="宋体" w:cs="Times New Roman" w:hint="eastAsia"/>
          <w:bCs/>
          <w:snapToGrid/>
          <w:color w:val="auto"/>
          <w:szCs w:val="24"/>
          <w:lang w:eastAsia="zh-CN"/>
        </w:rPr>
        <w:t xml:space="preserve">  </w:t>
      </w:r>
      <w:r w:rsidRPr="00234220">
        <w:rPr>
          <w:rFonts w:ascii="宋体" w:hAnsi="宋体" w:cs="Times New Roman"/>
          <w:bCs/>
          <w:noProof/>
          <w:snapToGrid/>
          <w:color w:val="auto"/>
          <w:szCs w:val="24"/>
          <w:lang w:eastAsia="zh-CN"/>
        </w:rPr>
        <mc:AlternateContent>
          <mc:Choice Requires="wps">
            <w:drawing>
              <wp:inline distT="0" distB="0" distL="0" distR="0" wp14:anchorId="0AB87BCC" wp14:editId="6271F495">
                <wp:extent cx="2866390" cy="1584960"/>
                <wp:effectExtent l="0" t="0" r="10160" b="15240"/>
                <wp:docPr id="284" name="文本框 22"/>
                <wp:cNvGraphicFramePr/>
                <a:graphic xmlns:a="http://schemas.openxmlformats.org/drawingml/2006/main">
                  <a:graphicData uri="http://schemas.microsoft.com/office/word/2010/wordprocessingShape">
                    <wps:wsp>
                      <wps:cNvSpPr txBox="1"/>
                      <wps:spPr bwMode="auto">
                        <a:xfrm>
                          <a:off x="0" y="0"/>
                          <a:ext cx="2866390" cy="1584960"/>
                        </a:xfrm>
                        <a:prstGeom prst="rect">
                          <a:avLst/>
                        </a:prstGeom>
                        <a:solidFill>
                          <a:srgbClr val="FFFFFF"/>
                        </a:solidFill>
                        <a:ln>
                          <a:solidFill>
                            <a:srgbClr val="000000"/>
                          </a:solidFill>
                        </a:ln>
                      </wps:spPr>
                      <wps:txbx>
                        <w:txbxContent>
                          <w:p w14:paraId="30A6CE53" w14:textId="77777777" w:rsidR="00CC7835" w:rsidRDefault="00CC7835" w:rsidP="00DE1A82">
                            <w:pPr>
                              <w:ind w:firstLine="640"/>
                              <w:jc w:val="center"/>
                              <w:rPr>
                                <w:rFonts w:ascii="黑体" w:eastAsia="黑体"/>
                                <w:sz w:val="32"/>
                                <w:szCs w:val="32"/>
                              </w:rPr>
                            </w:pPr>
                          </w:p>
                          <w:p w14:paraId="0A4615BB"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被授权人身份证扫描件</w:t>
                            </w:r>
                          </w:p>
                          <w:p w14:paraId="3DBC56AA"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（反面）</w:t>
                            </w:r>
                          </w:p>
                          <w:p w14:paraId="7D558647" w14:textId="77777777" w:rsidR="00CC7835" w:rsidRDefault="00CC7835" w:rsidP="00DE1A82">
                            <w:pPr>
                              <w:ind w:firstLine="480"/>
                              <w:rPr>
                                <w:lang w:eastAsia="zh-CN"/>
                              </w:rPr>
                            </w:pPr>
                          </w:p>
                        </w:txbxContent>
                      </wps:txbx>
                      <wps:bodyPr wrap="square" upright="1"/>
                    </wps:wsp>
                  </a:graphicData>
                </a:graphic>
              </wp:inline>
            </w:drawing>
          </mc:Choice>
          <mc:Fallback>
            <w:pict>
              <v:shape id="文本框 22" o:spid="_x0000_s1029" type="#_x0000_t202" style="width:225.7pt;height:12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">
                <v:textbox>
                  <w:txbxContent>
                    <w:p w14:paraId="30A6CE53" w14:textId="77777777" w:rsidR="00CC7835" w:rsidRDefault="00CC7835" w:rsidP="00DE1A82">
                      <w:pPr>
                        <w:ind w:firstLine="640"/>
                        <w:jc w:val="center"/>
                        <w:rPr>
                          <w:rFonts w:ascii="黑体" w:eastAsia="黑体"/>
                          <w:sz w:val="32"/>
                          <w:szCs w:val="32"/>
                        </w:rPr>
                      </w:pPr>
                    </w:p>
                    <w:p w14:paraId="0A4615BB"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被授权人身份证扫描件</w:t>
                      </w:r>
                    </w:p>
                    <w:p w14:paraId="3DBC56AA" w14:textId="77777777" w:rsidR="00CC7835" w:rsidRDefault="00CC7835" w:rsidP="00DE1A82">
                      <w:pPr>
                        <w:ind w:firstLine="640"/>
                        <w:jc w:val="center"/>
                        <w:rPr>
                          <w:rFonts w:ascii="黑体" w:eastAsia="黑体"/>
                          <w:sz w:val="32"/>
                          <w:szCs w:val="32"/>
                          <w:lang w:eastAsia="zh-CN"/>
                        </w:rPr>
                      </w:pPr>
                      <w:r>
                        <w:rPr>
                          <w:rFonts w:ascii="黑体" w:eastAsia="黑体" w:hint="eastAsia"/>
                          <w:sz w:val="32"/>
                          <w:szCs w:val="32"/>
                          <w:lang w:eastAsia="zh-CN"/>
                        </w:rPr>
                        <w:t>（反面）</w:t>
                      </w:r>
                    </w:p>
                    <w:p w14:paraId="7D558647" w14:textId="77777777" w:rsidR="00CC7835" w:rsidRDefault="00CC7835" w:rsidP="00DE1A82">
                      <w:pPr>
                        <w:ind w:firstLine="480"/>
                        <w:rPr>
                          <w:lang w:eastAsia="zh-CN"/>
                        </w:rPr>
                      </w:pPr>
                    </w:p>
                  </w:txbxContent>
                </v:textbox>
                <w10:anchorlock/>
              </v:shape>
            </w:pict>
          </mc:Fallback>
        </mc:AlternateContent>
      </w:r>
    </w:p>
    <w:p w14:paraId="26E1EF7F" w14:textId="77777777" w:rsidR="00DE1A82" w:rsidRPr="00234220" w:rsidRDefault="00DE1A82">
      <w:pPr>
        <w:kinsoku/>
        <w:autoSpaceDE/>
        <w:autoSpaceDN/>
        <w:adjustRightInd/>
        <w:snapToGrid/>
        <w:spacing w:line="240" w:lineRule="auto"/>
        <w:ind w:firstLineChars="0" w:firstLine="0"/>
        <w:textAlignment w:val="auto"/>
        <w:rPr>
          <w:rFonts w:ascii="宋体" w:hAnsi="宋体" w:cs="宋体"/>
          <w:b/>
          <w:color w:val="auto"/>
          <w:kern w:val="2"/>
          <w:sz w:val="30"/>
          <w:szCs w:val="30"/>
          <w:lang w:eastAsia="zh-CN"/>
        </w:rPr>
      </w:pPr>
      <w:r w:rsidRPr="00234220">
        <w:rPr>
          <w:rFonts w:ascii="宋体" w:hAnsi="宋体" w:cs="宋体"/>
          <w:b/>
          <w:color w:val="auto"/>
          <w:kern w:val="2"/>
          <w:sz w:val="30"/>
          <w:szCs w:val="30"/>
          <w:lang w:eastAsia="zh-CN"/>
        </w:rPr>
        <w:br w:type="page"/>
      </w:r>
    </w:p>
    <w:p w14:paraId="44AD9EA6" w14:textId="77777777" w:rsidR="00DA30C6" w:rsidRPr="00234220" w:rsidRDefault="00D27F61">
      <w:pPr>
        <w:kinsoku/>
        <w:topLinePunct/>
        <w:autoSpaceDE/>
        <w:autoSpaceDN/>
        <w:adjustRightInd/>
        <w:snapToGrid/>
        <w:spacing w:before="4"/>
        <w:ind w:firstLineChars="0" w:firstLine="0"/>
        <w:textAlignment w:val="auto"/>
        <w:rPr>
          <w:rFonts w:ascii="宋体" w:hAnsi="宋体" w:cs="宋体"/>
          <w:b/>
          <w:color w:val="auto"/>
          <w:kern w:val="2"/>
          <w:sz w:val="30"/>
          <w:szCs w:val="30"/>
          <w:lang w:eastAsia="zh-CN"/>
        </w:rPr>
      </w:pPr>
      <w:r w:rsidRPr="00234220">
        <w:rPr>
          <w:rFonts w:ascii="宋体" w:hAnsi="宋体" w:cs="宋体" w:hint="eastAsia"/>
          <w:b/>
          <w:color w:val="auto"/>
          <w:kern w:val="2"/>
          <w:sz w:val="30"/>
          <w:szCs w:val="30"/>
          <w:lang w:eastAsia="zh-CN"/>
        </w:rPr>
        <w:t>（四）承诺书（格式）</w:t>
      </w:r>
    </w:p>
    <w:p w14:paraId="53AC1308" w14:textId="77777777" w:rsidR="00DA30C6" w:rsidRPr="00234220" w:rsidRDefault="00D27F61">
      <w:pPr>
        <w:widowControl w:val="0"/>
        <w:kinsoku/>
        <w:autoSpaceDE/>
        <w:autoSpaceDN/>
        <w:adjustRightInd/>
        <w:snapToGrid/>
        <w:spacing w:before="240" w:line="240" w:lineRule="auto"/>
        <w:ind w:firstLineChars="0" w:firstLine="0"/>
        <w:jc w:val="both"/>
        <w:textAlignment w:val="auto"/>
        <w:rPr>
          <w:rFonts w:ascii="宋体" w:hAnsi="宋体"/>
          <w:b/>
          <w:color w:val="auto"/>
          <w:kern w:val="2"/>
          <w:sz w:val="32"/>
          <w:szCs w:val="32"/>
          <w:lang w:eastAsia="zh-CN"/>
        </w:rPr>
      </w:pPr>
      <w:r w:rsidRPr="00234220">
        <w:rPr>
          <w:rFonts w:ascii="宋体" w:hAnsi="宋体" w:hint="eastAsia"/>
          <w:color w:val="auto"/>
          <w:kern w:val="2"/>
          <w:sz w:val="21"/>
          <w:lang w:eastAsia="zh-CN"/>
        </w:rPr>
        <w:t>承诺书一（格式）</w:t>
      </w:r>
    </w:p>
    <w:p w14:paraId="0B62F3C0" w14:textId="77777777" w:rsidR="00DA30C6" w:rsidRPr="00234220" w:rsidRDefault="00D27F61">
      <w:pPr>
        <w:widowControl w:val="0"/>
        <w:kinsoku/>
        <w:autoSpaceDE/>
        <w:autoSpaceDN/>
        <w:adjustRightInd/>
        <w:snapToGrid/>
        <w:ind w:firstLineChars="0" w:firstLine="0"/>
        <w:jc w:val="center"/>
        <w:textAlignment w:val="auto"/>
        <w:rPr>
          <w:rFonts w:ascii="宋体" w:hAnsi="宋体" w:cs="宋体"/>
          <w:color w:val="auto"/>
          <w:kern w:val="2"/>
          <w:szCs w:val="24"/>
          <w:lang w:eastAsia="zh-CN"/>
        </w:rPr>
      </w:pPr>
      <w:r w:rsidRPr="00234220">
        <w:rPr>
          <w:rFonts w:ascii="宋体" w:hAnsi="宋体" w:cs="宋体" w:hint="eastAsia"/>
          <w:b/>
          <w:bCs/>
          <w:color w:val="auto"/>
          <w:kern w:val="2"/>
          <w:szCs w:val="24"/>
          <w:lang w:eastAsia="zh-CN"/>
        </w:rPr>
        <w:t>承诺书一</w:t>
      </w:r>
    </w:p>
    <w:p w14:paraId="6E2DB80E" w14:textId="77777777" w:rsidR="00DA30C6" w:rsidRPr="00234220" w:rsidRDefault="00DA30C6">
      <w:pPr>
        <w:widowControl w:val="0"/>
        <w:kinsoku/>
        <w:autoSpaceDE/>
        <w:autoSpaceDN/>
        <w:adjustRightInd/>
        <w:snapToGrid/>
        <w:ind w:firstLineChars="0" w:firstLine="0"/>
        <w:jc w:val="both"/>
        <w:textAlignment w:val="auto"/>
        <w:rPr>
          <w:rFonts w:ascii="宋体" w:hAnsi="宋体" w:cs="宋体"/>
          <w:color w:val="auto"/>
          <w:kern w:val="2"/>
          <w:szCs w:val="24"/>
          <w:lang w:eastAsia="zh-CN"/>
        </w:rPr>
      </w:pPr>
    </w:p>
    <w:p w14:paraId="6AFAF0D6" w14:textId="77777777" w:rsidR="00DA30C6" w:rsidRPr="00234220" w:rsidRDefault="00D27F61">
      <w:pPr>
        <w:widowControl w:val="0"/>
        <w:kinsoku/>
        <w:autoSpaceDE/>
        <w:autoSpaceDN/>
        <w:adjustRightInd/>
        <w:snapToGrid/>
        <w:ind w:firstLineChars="0" w:firstLine="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致：</w:t>
      </w:r>
      <w:r w:rsidRPr="00234220">
        <w:rPr>
          <w:rFonts w:ascii="宋体" w:hAnsi="宋体" w:cs="宋体" w:hint="eastAsia"/>
          <w:color w:val="auto"/>
          <w:kern w:val="2"/>
          <w:szCs w:val="24"/>
          <w:u w:val="single"/>
          <w:lang w:eastAsia="zh-CN"/>
        </w:rPr>
        <w:t xml:space="preserve">    （采购人名称）           </w:t>
      </w:r>
    </w:p>
    <w:p w14:paraId="37F63668" w14:textId="77777777" w:rsidR="00DA30C6" w:rsidRPr="00234220" w:rsidRDefault="00D27F61">
      <w:pPr>
        <w:widowControl w:val="0"/>
        <w:kinsoku/>
        <w:autoSpaceDE/>
        <w:autoSpaceDN/>
        <w:adjustRightInd/>
        <w:snapToGrid/>
        <w:spacing w:before="240"/>
        <w:ind w:firstLineChars="0"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我公司自愿参加贵单位（公司）</w:t>
      </w:r>
      <w:r w:rsidRPr="00234220">
        <w:rPr>
          <w:rFonts w:ascii="宋体" w:hAnsi="宋体" w:cs="宋体" w:hint="eastAsia"/>
          <w:color w:val="auto"/>
          <w:kern w:val="2"/>
          <w:szCs w:val="24"/>
          <w:u w:val="single"/>
          <w:lang w:eastAsia="zh-CN"/>
        </w:rPr>
        <w:t xml:space="preserve">                    </w:t>
      </w:r>
      <w:r w:rsidRPr="00234220">
        <w:rPr>
          <w:rFonts w:ascii="宋体" w:hAnsi="宋体" w:cs="宋体" w:hint="eastAsia"/>
          <w:color w:val="auto"/>
          <w:kern w:val="2"/>
          <w:szCs w:val="24"/>
          <w:lang w:eastAsia="zh-CN"/>
        </w:rPr>
        <w:t>项目的报价，并接受对我公司的资格审查，我公司承诺：我公司未处于被责令停业、投标资格被取消或者财产被接管、冻结和破产状态，企业没有因骗取中标或者严重违约以及发生重大质量事故等问题，被有关部门暂停投标资格并在暂停期内的。根据贵单位（公司）提出的招标文件要求，本公司递交的投标文件中的内容没有隐瞒、虚假、伪造等弄虚作假行为。若发现以上行为，贵公司可以拒绝我公司报价，如已中标，可取消我公司中标资格，并接受政府采购主管部门对我公司弄虚作假、违反公平和诚实信用原则做出的任何处理。</w:t>
      </w:r>
    </w:p>
    <w:p w14:paraId="7B920693" w14:textId="77777777" w:rsidR="00DA30C6" w:rsidRPr="00234220" w:rsidRDefault="00DA30C6">
      <w:pPr>
        <w:widowControl w:val="0"/>
        <w:kinsoku/>
        <w:autoSpaceDE/>
        <w:autoSpaceDN/>
        <w:adjustRightInd/>
        <w:snapToGrid/>
        <w:spacing w:before="240"/>
        <w:ind w:firstLineChars="0" w:firstLine="480"/>
        <w:jc w:val="both"/>
        <w:textAlignment w:val="auto"/>
        <w:rPr>
          <w:rFonts w:ascii="宋体" w:hAnsi="宋体" w:cs="宋体"/>
          <w:color w:val="auto"/>
          <w:kern w:val="2"/>
          <w:szCs w:val="24"/>
          <w:lang w:eastAsia="zh-CN"/>
        </w:rPr>
      </w:pPr>
    </w:p>
    <w:p w14:paraId="2C132A97" w14:textId="77777777" w:rsidR="00DA30C6" w:rsidRPr="00234220" w:rsidRDefault="00DA30C6">
      <w:pPr>
        <w:widowControl w:val="0"/>
        <w:kinsoku/>
        <w:autoSpaceDE/>
        <w:autoSpaceDN/>
        <w:adjustRightInd/>
        <w:snapToGrid/>
        <w:spacing w:before="240"/>
        <w:ind w:firstLineChars="0" w:firstLine="480"/>
        <w:jc w:val="both"/>
        <w:textAlignment w:val="auto"/>
        <w:rPr>
          <w:rFonts w:ascii="宋体" w:hAnsi="宋体" w:cs="宋体"/>
          <w:color w:val="auto"/>
          <w:kern w:val="2"/>
          <w:szCs w:val="24"/>
          <w:lang w:eastAsia="zh-CN"/>
        </w:rPr>
      </w:pPr>
    </w:p>
    <w:p w14:paraId="7655BFFD" w14:textId="77777777" w:rsidR="00DA30C6" w:rsidRPr="00234220" w:rsidRDefault="00DA30C6">
      <w:pPr>
        <w:widowControl w:val="0"/>
        <w:kinsoku/>
        <w:autoSpaceDE/>
        <w:autoSpaceDN/>
        <w:adjustRightInd/>
        <w:snapToGrid/>
        <w:spacing w:before="240"/>
        <w:ind w:firstLineChars="0" w:firstLine="480"/>
        <w:jc w:val="both"/>
        <w:textAlignment w:val="auto"/>
        <w:rPr>
          <w:rFonts w:ascii="宋体" w:hAnsi="宋体" w:cs="宋体"/>
          <w:color w:val="auto"/>
          <w:kern w:val="2"/>
          <w:szCs w:val="24"/>
          <w:lang w:eastAsia="zh-CN"/>
        </w:rPr>
      </w:pPr>
    </w:p>
    <w:p w14:paraId="52B344A5" w14:textId="77777777" w:rsidR="00DA30C6" w:rsidRPr="00234220" w:rsidRDefault="00D27F61">
      <w:pPr>
        <w:widowControl w:val="0"/>
        <w:kinsoku/>
        <w:wordWrap w:val="0"/>
        <w:autoSpaceDE/>
        <w:autoSpaceDN/>
        <w:adjustRightInd/>
        <w:snapToGrid/>
        <w:spacing w:before="240"/>
        <w:ind w:right="480" w:firstLineChars="1350" w:firstLine="324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供应商名称：（盖章）          </w:t>
      </w:r>
    </w:p>
    <w:p w14:paraId="425D51F9" w14:textId="77777777" w:rsidR="00DA30C6" w:rsidRPr="00234220" w:rsidRDefault="00D27F61">
      <w:pPr>
        <w:widowControl w:val="0"/>
        <w:kinsoku/>
        <w:wordWrap w:val="0"/>
        <w:autoSpaceDE/>
        <w:autoSpaceDN/>
        <w:adjustRightInd/>
        <w:snapToGrid/>
        <w:spacing w:before="240"/>
        <w:ind w:right="480" w:firstLineChars="1350" w:firstLine="324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法定代表人或其授权代理人：（签字或盖章）            </w:t>
      </w:r>
    </w:p>
    <w:p w14:paraId="111E83BE" w14:textId="77777777" w:rsidR="00DA30C6" w:rsidRPr="00234220" w:rsidRDefault="00D27F61">
      <w:pPr>
        <w:widowControl w:val="0"/>
        <w:kinsoku/>
        <w:wordWrap w:val="0"/>
        <w:autoSpaceDE/>
        <w:autoSpaceDN/>
        <w:adjustRightInd/>
        <w:snapToGrid/>
        <w:spacing w:before="240"/>
        <w:ind w:right="480" w:firstLineChars="2400" w:firstLine="576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年    月    日</w:t>
      </w:r>
    </w:p>
    <w:p w14:paraId="5AB0D209" w14:textId="77777777" w:rsidR="00DA30C6" w:rsidRPr="00234220" w:rsidRDefault="00DA30C6">
      <w:pPr>
        <w:widowControl w:val="0"/>
        <w:kinsoku/>
        <w:autoSpaceDE/>
        <w:autoSpaceDN/>
        <w:adjustRightInd/>
        <w:snapToGrid/>
        <w:spacing w:before="240"/>
        <w:ind w:firstLineChars="0" w:firstLine="480"/>
        <w:jc w:val="right"/>
        <w:textAlignment w:val="auto"/>
        <w:rPr>
          <w:rFonts w:ascii="宋体" w:hAnsi="宋体" w:cs="宋体"/>
          <w:color w:val="auto"/>
          <w:kern w:val="2"/>
          <w:szCs w:val="24"/>
          <w:lang w:eastAsia="zh-CN"/>
        </w:rPr>
      </w:pPr>
    </w:p>
    <w:p w14:paraId="4C767E15" w14:textId="77777777" w:rsidR="00DA30C6" w:rsidRPr="00234220" w:rsidRDefault="00DA30C6">
      <w:pPr>
        <w:widowControl w:val="0"/>
        <w:kinsoku/>
        <w:autoSpaceDE/>
        <w:autoSpaceDN/>
        <w:adjustRightInd/>
        <w:snapToGrid/>
        <w:spacing w:before="240"/>
        <w:ind w:firstLineChars="0" w:firstLine="480"/>
        <w:jc w:val="right"/>
        <w:textAlignment w:val="auto"/>
        <w:rPr>
          <w:rFonts w:ascii="宋体" w:hAnsi="宋体" w:cs="宋体"/>
          <w:color w:val="auto"/>
          <w:kern w:val="2"/>
          <w:szCs w:val="24"/>
          <w:lang w:eastAsia="zh-CN"/>
        </w:rPr>
      </w:pPr>
    </w:p>
    <w:p w14:paraId="78CFCB29" w14:textId="77777777" w:rsidR="00DA30C6" w:rsidRPr="00234220" w:rsidRDefault="00DA30C6">
      <w:pPr>
        <w:widowControl w:val="0"/>
        <w:kinsoku/>
        <w:autoSpaceDE/>
        <w:autoSpaceDN/>
        <w:adjustRightInd/>
        <w:snapToGrid/>
        <w:ind w:firstLineChars="0" w:firstLine="0"/>
        <w:jc w:val="both"/>
        <w:textAlignment w:val="auto"/>
        <w:rPr>
          <w:rFonts w:ascii="宋体" w:hAnsi="宋体" w:cs="宋体"/>
          <w:b/>
          <w:bCs/>
          <w:color w:val="auto"/>
          <w:kern w:val="2"/>
          <w:szCs w:val="24"/>
          <w:lang w:eastAsia="zh-CN"/>
        </w:rPr>
      </w:pPr>
    </w:p>
    <w:p w14:paraId="56B1D470" w14:textId="77777777" w:rsidR="00DA30C6" w:rsidRPr="00234220" w:rsidRDefault="00DA30C6">
      <w:pPr>
        <w:widowControl w:val="0"/>
        <w:kinsoku/>
        <w:autoSpaceDE/>
        <w:autoSpaceDN/>
        <w:adjustRightInd/>
        <w:snapToGrid/>
        <w:ind w:firstLineChars="0" w:firstLine="0"/>
        <w:jc w:val="both"/>
        <w:textAlignment w:val="auto"/>
        <w:rPr>
          <w:rFonts w:ascii="宋体" w:hAnsi="宋体" w:cs="宋体"/>
          <w:b/>
          <w:bCs/>
          <w:color w:val="auto"/>
          <w:kern w:val="2"/>
          <w:szCs w:val="24"/>
          <w:lang w:eastAsia="zh-CN"/>
        </w:rPr>
      </w:pPr>
    </w:p>
    <w:p w14:paraId="7F2F9FEE" w14:textId="77777777" w:rsidR="00DA30C6" w:rsidRPr="00234220" w:rsidRDefault="00D27F61">
      <w:pPr>
        <w:kinsoku/>
        <w:autoSpaceDE/>
        <w:autoSpaceDN/>
        <w:adjustRightInd/>
        <w:snapToGrid/>
        <w:spacing w:line="240" w:lineRule="auto"/>
        <w:ind w:firstLineChars="0" w:firstLine="0"/>
        <w:textAlignment w:val="auto"/>
        <w:rPr>
          <w:rFonts w:ascii="宋体" w:hAnsi="宋体" w:cs="宋体"/>
          <w:color w:val="auto"/>
          <w:kern w:val="2"/>
          <w:szCs w:val="24"/>
          <w:lang w:eastAsia="zh-CN"/>
        </w:rPr>
      </w:pPr>
      <w:r w:rsidRPr="00234220">
        <w:rPr>
          <w:rFonts w:ascii="宋体" w:hAnsi="宋体" w:cs="宋体"/>
          <w:color w:val="auto"/>
          <w:kern w:val="2"/>
          <w:szCs w:val="24"/>
          <w:lang w:eastAsia="zh-CN"/>
        </w:rPr>
        <w:br w:type="page"/>
      </w:r>
    </w:p>
    <w:p w14:paraId="61176618"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r w:rsidRPr="00234220">
        <w:rPr>
          <w:rFonts w:ascii="宋体" w:hAnsi="宋体" w:hint="eastAsia"/>
          <w:color w:val="auto"/>
          <w:kern w:val="2"/>
          <w:sz w:val="21"/>
          <w:lang w:eastAsia="zh-CN"/>
        </w:rPr>
        <w:t>承诺书二（格式）</w:t>
      </w:r>
    </w:p>
    <w:p w14:paraId="59B491A4"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b/>
          <w:bCs/>
          <w:color w:val="auto"/>
          <w:kern w:val="2"/>
          <w:szCs w:val="24"/>
          <w:lang w:eastAsia="zh-CN"/>
        </w:rPr>
      </w:pPr>
      <w:r w:rsidRPr="00234220">
        <w:rPr>
          <w:rFonts w:ascii="宋体" w:hAnsi="宋体" w:hint="eastAsia"/>
          <w:b/>
          <w:bCs/>
          <w:color w:val="auto"/>
          <w:kern w:val="2"/>
          <w:szCs w:val="24"/>
          <w:lang w:eastAsia="zh-CN"/>
        </w:rPr>
        <w:t>廉洁承诺书</w:t>
      </w:r>
    </w:p>
    <w:p w14:paraId="7F442222"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为了鼓励配合贵单位为平台的招标工作，有效遏制不公平竞争和违规违纪问题的发生，确保招标工作的公平、公正、公开，我们保证认真贯彻《招投标法》等相关规定以及相关廉洁要求，特向贵单位承诺如下事项：</w:t>
      </w:r>
    </w:p>
    <w:p w14:paraId="73DE5F38"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1、自觉遵守国家法律法规及有关廉政建设制度。</w:t>
      </w:r>
    </w:p>
    <w:p w14:paraId="34F7E4B3"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2、主动了解贵单位招投标纪律，积极配合贵单位执行招投标廉政建设的有关规定。</w:t>
      </w:r>
    </w:p>
    <w:p w14:paraId="250D7C86"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3、不使用不正当手段妨碍、排挤其他投标单位或串通投标。</w:t>
      </w:r>
    </w:p>
    <w:p w14:paraId="116EDDD3"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4、按照招标文件规定的方式进行投标，不隐瞒本单位投标资质的真实情况，投标资质符合规定。</w:t>
      </w:r>
    </w:p>
    <w:p w14:paraId="6540A385"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5、不以任何方式向采购人员赠送礼品、礼金及有价证券；不宴请或邀请招标方的任何人参加高档娱乐消费、旅游、考察、参观等活动；不以任何形式报销招标方的任何人以及亲友的各种票据及费用；不进行可能影响招投标公平、公正的任何活动。</w:t>
      </w:r>
    </w:p>
    <w:p w14:paraId="7BCE042C"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6、不向涉及招标的单位及个人购置或提供通信工具、交通工具和高档办公用品等。</w:t>
      </w:r>
    </w:p>
    <w:p w14:paraId="29830A8A"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7、不向涉及招标的单位及个人的配偶、子女、亲属分包此次招标项目。</w:t>
      </w:r>
    </w:p>
    <w:p w14:paraId="23382208"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8、不向涉及招标的单位及个人支付好处费、介绍费。</w:t>
      </w:r>
    </w:p>
    <w:p w14:paraId="3B7E54D7"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9、一旦发现相关人员在招标过程中有索要财物等不廉洁行为，坚决予以抵制，并及时向贵单位纪检监察室举报。</w:t>
      </w:r>
    </w:p>
    <w:p w14:paraId="78897DF7" w14:textId="77777777" w:rsidR="00DA30C6" w:rsidRPr="00234220" w:rsidRDefault="00D27F61">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我们若违反上述承诺，愿接收取消投标资格及其他任何形式的处理。</w:t>
      </w:r>
    </w:p>
    <w:p w14:paraId="4DB25FF8" w14:textId="77777777" w:rsidR="00DA30C6" w:rsidRPr="00234220" w:rsidRDefault="00DA30C6">
      <w:pPr>
        <w:widowControl w:val="0"/>
        <w:kinsoku/>
        <w:autoSpaceDE/>
        <w:autoSpaceDN/>
        <w:adjustRightInd/>
        <w:snapToGrid/>
        <w:spacing w:line="520" w:lineRule="exact"/>
        <w:ind w:firstLine="480"/>
        <w:jc w:val="both"/>
        <w:textAlignment w:val="auto"/>
        <w:rPr>
          <w:rFonts w:ascii="宋体" w:hAnsi="宋体" w:cs="宋体"/>
          <w:color w:val="auto"/>
          <w:kern w:val="2"/>
          <w:szCs w:val="24"/>
          <w:lang w:eastAsia="zh-CN"/>
        </w:rPr>
      </w:pPr>
    </w:p>
    <w:p w14:paraId="4F189505" w14:textId="77777777" w:rsidR="00DA30C6" w:rsidRPr="00234220" w:rsidRDefault="00D27F61">
      <w:pPr>
        <w:widowControl w:val="0"/>
        <w:kinsoku/>
        <w:autoSpaceDE/>
        <w:autoSpaceDN/>
        <w:adjustRightInd/>
        <w:snapToGrid/>
        <w:spacing w:line="520" w:lineRule="exact"/>
        <w:ind w:right="960" w:firstLineChars="0" w:firstLine="0"/>
        <w:jc w:val="center"/>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 </w:t>
      </w:r>
      <w:r w:rsidRPr="00234220">
        <w:rPr>
          <w:rFonts w:ascii="宋体" w:hAnsi="宋体" w:cs="宋体"/>
          <w:color w:val="auto"/>
          <w:kern w:val="2"/>
          <w:szCs w:val="24"/>
          <w:lang w:eastAsia="zh-CN"/>
        </w:rPr>
        <w:t xml:space="preserve">                                      </w:t>
      </w:r>
      <w:r w:rsidRPr="00234220">
        <w:rPr>
          <w:rFonts w:ascii="宋体" w:hAnsi="宋体" w:cs="宋体" w:hint="eastAsia"/>
          <w:color w:val="auto"/>
          <w:kern w:val="2"/>
          <w:szCs w:val="24"/>
          <w:lang w:eastAsia="zh-CN"/>
        </w:rPr>
        <w:t xml:space="preserve">供应商名称（公章）：          </w:t>
      </w:r>
    </w:p>
    <w:p w14:paraId="7D19B82E" w14:textId="77777777" w:rsidR="00DA30C6" w:rsidRPr="00234220" w:rsidRDefault="00D27F61">
      <w:pPr>
        <w:widowControl w:val="0"/>
        <w:kinsoku/>
        <w:autoSpaceDE/>
        <w:autoSpaceDN/>
        <w:adjustRightInd/>
        <w:snapToGrid/>
        <w:spacing w:line="520" w:lineRule="exact"/>
        <w:ind w:firstLineChars="0" w:firstLine="0"/>
        <w:jc w:val="right"/>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 法定代表人或授权委托人：（签字或盖章） </w:t>
      </w:r>
    </w:p>
    <w:p w14:paraId="5EBBB4F8" w14:textId="77777777" w:rsidR="00DA30C6" w:rsidRPr="00234220" w:rsidRDefault="00DA30C6">
      <w:pPr>
        <w:widowControl w:val="0"/>
        <w:kinsoku/>
        <w:autoSpaceDE/>
        <w:autoSpaceDN/>
        <w:adjustRightInd/>
        <w:snapToGrid/>
        <w:spacing w:line="520" w:lineRule="exact"/>
        <w:ind w:firstLineChars="0" w:firstLine="0"/>
        <w:jc w:val="both"/>
        <w:textAlignment w:val="auto"/>
        <w:rPr>
          <w:rFonts w:ascii="宋体" w:hAnsi="宋体" w:cs="宋体"/>
          <w:color w:val="auto"/>
          <w:kern w:val="2"/>
          <w:szCs w:val="24"/>
          <w:lang w:eastAsia="zh-CN"/>
        </w:rPr>
      </w:pPr>
    </w:p>
    <w:p w14:paraId="621A7C76" w14:textId="77777777" w:rsidR="00DA30C6" w:rsidRPr="00234220" w:rsidRDefault="00D27F61">
      <w:pPr>
        <w:widowControl w:val="0"/>
        <w:kinsoku/>
        <w:wordWrap w:val="0"/>
        <w:autoSpaceDE/>
        <w:autoSpaceDN/>
        <w:adjustRightInd/>
        <w:snapToGrid/>
        <w:spacing w:line="520" w:lineRule="exact"/>
        <w:ind w:firstLineChars="0" w:firstLine="0"/>
        <w:jc w:val="right"/>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日期：   年    月     日</w:t>
      </w:r>
    </w:p>
    <w:p w14:paraId="2D25AA10" w14:textId="77777777" w:rsidR="00DA30C6" w:rsidRPr="00234220" w:rsidRDefault="00D27F61">
      <w:pPr>
        <w:widowControl w:val="0"/>
        <w:kinsoku/>
        <w:autoSpaceDE/>
        <w:autoSpaceDN/>
        <w:adjustRightInd/>
        <w:snapToGrid/>
        <w:ind w:firstLine="48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 </w:t>
      </w:r>
    </w:p>
    <w:p w14:paraId="18F9F092"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p>
    <w:p w14:paraId="478ED2D3"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p>
    <w:p w14:paraId="4D3AD4EC"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p>
    <w:p w14:paraId="65074DA1"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（五）开标一览表（格式）：</w:t>
      </w:r>
    </w:p>
    <w:p w14:paraId="643A08E8"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开标一览表</w:t>
      </w:r>
    </w:p>
    <w:p w14:paraId="217489F2"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r w:rsidRPr="00234220">
        <w:rPr>
          <w:rFonts w:ascii="宋体" w:hAnsi="宋体" w:cs="宋体" w:hint="eastAsia"/>
          <w:color w:val="auto"/>
          <w:kern w:val="2"/>
          <w:szCs w:val="24"/>
          <w:lang w:eastAsia="zh-CN"/>
        </w:rPr>
        <w:t>供应商名称（盖章）：                                 采购编号：</w:t>
      </w:r>
    </w:p>
    <w:tbl>
      <w:tblPr>
        <w:tblW w:w="9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3"/>
        <w:gridCol w:w="6330"/>
      </w:tblGrid>
      <w:tr w:rsidR="00234220" w:rsidRPr="00234220" w14:paraId="2DFD0C8C" w14:textId="77777777">
        <w:trPr>
          <w:cantSplit/>
          <w:trHeight w:val="1331"/>
        </w:trPr>
        <w:tc>
          <w:tcPr>
            <w:tcW w:w="3553" w:type="dxa"/>
            <w:tcBorders>
              <w:top w:val="single" w:sz="4" w:space="0" w:color="auto"/>
              <w:left w:val="single" w:sz="4" w:space="0" w:color="auto"/>
              <w:bottom w:val="single" w:sz="4" w:space="0" w:color="auto"/>
              <w:right w:val="single" w:sz="4" w:space="0" w:color="auto"/>
            </w:tcBorders>
            <w:vAlign w:val="center"/>
          </w:tcPr>
          <w:p w14:paraId="0EDCBE57" w14:textId="77777777" w:rsidR="00DA30C6" w:rsidRPr="00234220" w:rsidRDefault="00D27F61">
            <w:pPr>
              <w:widowControl w:val="0"/>
              <w:kinsoku/>
              <w:spacing w:line="300" w:lineRule="auto"/>
              <w:ind w:left="240" w:hangingChars="100" w:hanging="24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项目名称</w:t>
            </w:r>
          </w:p>
        </w:tc>
        <w:tc>
          <w:tcPr>
            <w:tcW w:w="6330" w:type="dxa"/>
            <w:tcBorders>
              <w:top w:val="single" w:sz="4" w:space="0" w:color="auto"/>
              <w:left w:val="single" w:sz="4" w:space="0" w:color="auto"/>
              <w:bottom w:val="single" w:sz="4" w:space="0" w:color="auto"/>
              <w:right w:val="single" w:sz="4" w:space="0" w:color="auto"/>
            </w:tcBorders>
            <w:vAlign w:val="center"/>
          </w:tcPr>
          <w:p w14:paraId="457ED6A3" w14:textId="77777777" w:rsidR="00DA30C6" w:rsidRPr="00234220" w:rsidRDefault="00D27F61">
            <w:pPr>
              <w:widowControl w:val="0"/>
              <w:kinsoku/>
              <w:spacing w:line="300" w:lineRule="auto"/>
              <w:ind w:firstLineChars="0" w:firstLine="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 xml:space="preserve"> </w:t>
            </w:r>
          </w:p>
        </w:tc>
      </w:tr>
      <w:tr w:rsidR="00234220" w:rsidRPr="00234220" w14:paraId="08823208" w14:textId="77777777">
        <w:trPr>
          <w:cantSplit/>
          <w:trHeight w:val="1331"/>
        </w:trPr>
        <w:tc>
          <w:tcPr>
            <w:tcW w:w="3553" w:type="dxa"/>
            <w:tcBorders>
              <w:top w:val="single" w:sz="4" w:space="0" w:color="auto"/>
              <w:left w:val="single" w:sz="4" w:space="0" w:color="auto"/>
              <w:bottom w:val="single" w:sz="4" w:space="0" w:color="auto"/>
              <w:right w:val="single" w:sz="4" w:space="0" w:color="auto"/>
            </w:tcBorders>
            <w:vAlign w:val="center"/>
          </w:tcPr>
          <w:p w14:paraId="5FD72ED3" w14:textId="77777777" w:rsidR="00DA30C6" w:rsidRPr="00234220" w:rsidRDefault="00D27F61">
            <w:pPr>
              <w:widowControl w:val="0"/>
              <w:kinsoku/>
              <w:spacing w:line="300" w:lineRule="auto"/>
              <w:ind w:left="240" w:hangingChars="100" w:hanging="240"/>
              <w:jc w:val="center"/>
              <w:textAlignment w:val="auto"/>
              <w:rPr>
                <w:rFonts w:ascii="宋体" w:hAnsi="宋体" w:cs="宋体"/>
                <w:color w:val="auto"/>
                <w:szCs w:val="24"/>
                <w:lang w:eastAsia="zh-CN"/>
              </w:rPr>
            </w:pPr>
            <w:r w:rsidRPr="00234220">
              <w:rPr>
                <w:rFonts w:ascii="宋体" w:hAnsi="宋体" w:cs="宋体" w:hint="eastAsia"/>
                <w:color w:val="auto"/>
                <w:szCs w:val="24"/>
                <w:lang w:eastAsia="zh-CN"/>
              </w:rPr>
              <w:t>投标报价（人民币元）</w:t>
            </w:r>
          </w:p>
        </w:tc>
        <w:tc>
          <w:tcPr>
            <w:tcW w:w="6330" w:type="dxa"/>
            <w:tcBorders>
              <w:top w:val="single" w:sz="4" w:space="0" w:color="auto"/>
              <w:left w:val="single" w:sz="4" w:space="0" w:color="auto"/>
              <w:bottom w:val="single" w:sz="4" w:space="0" w:color="auto"/>
              <w:right w:val="single" w:sz="4" w:space="0" w:color="auto"/>
            </w:tcBorders>
            <w:vAlign w:val="center"/>
          </w:tcPr>
          <w:p w14:paraId="5D2C37EE" w14:textId="77777777" w:rsidR="00DA30C6" w:rsidRPr="00234220" w:rsidRDefault="00D27F61">
            <w:pPr>
              <w:widowControl w:val="0"/>
              <w:kinsoku/>
              <w:spacing w:line="300" w:lineRule="auto"/>
              <w:ind w:firstLineChars="0" w:firstLine="0"/>
              <w:jc w:val="both"/>
              <w:textAlignment w:val="auto"/>
              <w:rPr>
                <w:rFonts w:ascii="宋体" w:hAnsi="宋体" w:cs="宋体"/>
                <w:color w:val="auto"/>
                <w:szCs w:val="24"/>
                <w:lang w:eastAsia="zh-CN"/>
              </w:rPr>
            </w:pPr>
            <w:r w:rsidRPr="00234220">
              <w:rPr>
                <w:rFonts w:ascii="宋体" w:hAnsi="宋体" w:cs="宋体" w:hint="eastAsia"/>
                <w:color w:val="auto"/>
                <w:szCs w:val="24"/>
                <w:lang w:eastAsia="zh-CN"/>
              </w:rPr>
              <w:t>大写：</w:t>
            </w:r>
          </w:p>
          <w:p w14:paraId="046A9927" w14:textId="77777777" w:rsidR="00DA30C6" w:rsidRPr="00234220" w:rsidRDefault="00D27F61">
            <w:pPr>
              <w:widowControl w:val="0"/>
              <w:kinsoku/>
              <w:spacing w:line="300" w:lineRule="auto"/>
              <w:ind w:firstLineChars="0" w:firstLine="0"/>
              <w:jc w:val="both"/>
              <w:textAlignment w:val="auto"/>
              <w:rPr>
                <w:rFonts w:ascii="宋体" w:hAnsi="宋体" w:cs="宋体"/>
                <w:color w:val="auto"/>
                <w:szCs w:val="24"/>
                <w:lang w:eastAsia="zh-CN"/>
              </w:rPr>
            </w:pPr>
            <w:r w:rsidRPr="00234220">
              <w:rPr>
                <w:rFonts w:ascii="宋体" w:hAnsi="宋体" w:cs="宋体" w:hint="eastAsia"/>
                <w:color w:val="auto"/>
                <w:szCs w:val="24"/>
                <w:lang w:eastAsia="zh-CN"/>
              </w:rPr>
              <w:t xml:space="preserve">小写： </w:t>
            </w:r>
          </w:p>
        </w:tc>
      </w:tr>
      <w:tr w:rsidR="00234220" w:rsidRPr="00234220" w14:paraId="4B6075DD" w14:textId="77777777">
        <w:trPr>
          <w:cantSplit/>
          <w:trHeight w:val="1174"/>
        </w:trPr>
        <w:tc>
          <w:tcPr>
            <w:tcW w:w="3553" w:type="dxa"/>
            <w:tcBorders>
              <w:top w:val="single" w:sz="4" w:space="0" w:color="auto"/>
              <w:left w:val="single" w:sz="4" w:space="0" w:color="auto"/>
              <w:bottom w:val="single" w:sz="4" w:space="0" w:color="auto"/>
              <w:right w:val="single" w:sz="4" w:space="0" w:color="auto"/>
            </w:tcBorders>
            <w:vAlign w:val="center"/>
          </w:tcPr>
          <w:p w14:paraId="05C60D9D" w14:textId="77777777" w:rsidR="00DA30C6" w:rsidRPr="00234220" w:rsidRDefault="00D27F61">
            <w:pPr>
              <w:widowControl w:val="0"/>
              <w:kinsoku/>
              <w:spacing w:line="300" w:lineRule="auto"/>
              <w:ind w:left="240" w:hangingChars="100" w:hanging="240"/>
              <w:jc w:val="center"/>
              <w:textAlignment w:val="auto"/>
              <w:rPr>
                <w:rFonts w:ascii="宋体" w:hAnsi="宋体" w:cs="宋体"/>
                <w:color w:val="auto"/>
                <w:szCs w:val="24"/>
                <w:lang w:eastAsia="zh-CN"/>
              </w:rPr>
            </w:pPr>
            <w:r w:rsidRPr="00234220">
              <w:rPr>
                <w:rFonts w:ascii="宋体" w:hAnsi="宋体" w:cs="宋体" w:hint="eastAsia"/>
                <w:color w:val="auto"/>
                <w:szCs w:val="24"/>
              </w:rPr>
              <w:t>服务</w:t>
            </w:r>
            <w:r w:rsidRPr="00234220">
              <w:rPr>
                <w:rFonts w:ascii="宋体" w:hAnsi="宋体" w:cs="宋体"/>
                <w:color w:val="auto"/>
                <w:szCs w:val="24"/>
              </w:rPr>
              <w:t>期</w:t>
            </w:r>
          </w:p>
        </w:tc>
        <w:tc>
          <w:tcPr>
            <w:tcW w:w="6330" w:type="dxa"/>
            <w:tcBorders>
              <w:top w:val="single" w:sz="4" w:space="0" w:color="auto"/>
              <w:left w:val="single" w:sz="4" w:space="0" w:color="auto"/>
              <w:bottom w:val="single" w:sz="4" w:space="0" w:color="auto"/>
              <w:right w:val="single" w:sz="4" w:space="0" w:color="auto"/>
            </w:tcBorders>
            <w:vAlign w:val="center"/>
          </w:tcPr>
          <w:p w14:paraId="1A04F610" w14:textId="77777777" w:rsidR="00DA30C6" w:rsidRPr="00234220" w:rsidRDefault="00DA30C6">
            <w:pPr>
              <w:widowControl w:val="0"/>
              <w:kinsoku/>
              <w:spacing w:line="300" w:lineRule="auto"/>
              <w:ind w:firstLineChars="0" w:firstLine="0"/>
              <w:jc w:val="both"/>
              <w:textAlignment w:val="auto"/>
              <w:rPr>
                <w:rFonts w:ascii="宋体" w:hAnsi="宋体" w:cs="宋体"/>
                <w:color w:val="auto"/>
                <w:szCs w:val="24"/>
                <w:lang w:eastAsia="zh-CN"/>
              </w:rPr>
            </w:pPr>
          </w:p>
        </w:tc>
      </w:tr>
      <w:tr w:rsidR="00234220" w:rsidRPr="00234220" w14:paraId="37956C32" w14:textId="77777777">
        <w:trPr>
          <w:cantSplit/>
          <w:trHeight w:val="930"/>
        </w:trPr>
        <w:tc>
          <w:tcPr>
            <w:tcW w:w="3553" w:type="dxa"/>
            <w:tcBorders>
              <w:top w:val="single" w:sz="4" w:space="0" w:color="auto"/>
              <w:left w:val="single" w:sz="4" w:space="0" w:color="auto"/>
              <w:bottom w:val="single" w:sz="4" w:space="0" w:color="auto"/>
              <w:right w:val="single" w:sz="4" w:space="0" w:color="auto"/>
            </w:tcBorders>
            <w:vAlign w:val="center"/>
          </w:tcPr>
          <w:p w14:paraId="4E968603" w14:textId="77777777" w:rsidR="00DA30C6" w:rsidRPr="00234220" w:rsidRDefault="00D27F61">
            <w:pPr>
              <w:widowControl w:val="0"/>
              <w:kinsoku/>
              <w:autoSpaceDE/>
              <w:autoSpaceDN/>
              <w:spacing w:line="300" w:lineRule="auto"/>
              <w:ind w:firstLineChars="0" w:firstLine="0"/>
              <w:jc w:val="center"/>
              <w:textAlignment w:val="auto"/>
              <w:rPr>
                <w:rFonts w:ascii="宋体" w:hAnsi="宋体" w:cs="宋体"/>
                <w:color w:val="auto"/>
                <w:kern w:val="2"/>
                <w:szCs w:val="24"/>
                <w:lang w:eastAsia="zh-CN"/>
              </w:rPr>
            </w:pPr>
            <w:r w:rsidRPr="00234220">
              <w:rPr>
                <w:rFonts w:ascii="宋体" w:hAnsi="宋体" w:cs="宋体" w:hint="eastAsia"/>
                <w:color w:val="auto"/>
                <w:szCs w:val="24"/>
                <w:lang w:eastAsia="zh-CN"/>
              </w:rPr>
              <w:t>项目负责人</w:t>
            </w:r>
          </w:p>
        </w:tc>
        <w:tc>
          <w:tcPr>
            <w:tcW w:w="6330" w:type="dxa"/>
            <w:tcBorders>
              <w:top w:val="single" w:sz="4" w:space="0" w:color="auto"/>
              <w:left w:val="single" w:sz="4" w:space="0" w:color="auto"/>
              <w:bottom w:val="single" w:sz="4" w:space="0" w:color="auto"/>
              <w:right w:val="single" w:sz="4" w:space="0" w:color="auto"/>
            </w:tcBorders>
            <w:vAlign w:val="center"/>
          </w:tcPr>
          <w:p w14:paraId="7F9FFC0D" w14:textId="77777777" w:rsidR="00DA30C6" w:rsidRPr="00234220" w:rsidRDefault="00DA30C6">
            <w:pPr>
              <w:widowControl w:val="0"/>
              <w:kinsoku/>
              <w:autoSpaceDE/>
              <w:autoSpaceDN/>
              <w:spacing w:line="300" w:lineRule="auto"/>
              <w:ind w:firstLineChars="500" w:firstLine="1200"/>
              <w:jc w:val="center"/>
              <w:textAlignment w:val="auto"/>
              <w:rPr>
                <w:rFonts w:ascii="宋体" w:hAnsi="宋体" w:cs="宋体"/>
                <w:color w:val="auto"/>
                <w:kern w:val="2"/>
                <w:szCs w:val="24"/>
                <w:lang w:eastAsia="zh-CN"/>
              </w:rPr>
            </w:pPr>
          </w:p>
        </w:tc>
      </w:tr>
    </w:tbl>
    <w:p w14:paraId="7A647C2C" w14:textId="77777777" w:rsidR="00DA30C6" w:rsidRPr="00234220" w:rsidRDefault="00D27F61">
      <w:pPr>
        <w:widowControl w:val="0"/>
        <w:kinsoku/>
        <w:autoSpaceDE/>
        <w:autoSpaceDN/>
        <w:adjustRightInd/>
        <w:snapToGrid/>
        <w:spacing w:before="240" w:line="240" w:lineRule="auto"/>
        <w:ind w:firstLineChars="0" w:firstLine="0"/>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法定代表人或授权委托人签字或盖章： </w:t>
      </w:r>
      <w:r w:rsidRPr="00234220">
        <w:rPr>
          <w:rFonts w:ascii="宋体" w:hAnsi="宋体" w:cs="宋体"/>
          <w:color w:val="auto"/>
          <w:kern w:val="2"/>
          <w:szCs w:val="24"/>
          <w:lang w:eastAsia="zh-CN"/>
        </w:rPr>
        <w:t xml:space="preserve">              </w:t>
      </w:r>
      <w:r w:rsidRPr="00234220">
        <w:rPr>
          <w:rFonts w:ascii="宋体" w:hAnsi="宋体" w:cs="宋体" w:hint="eastAsia"/>
          <w:color w:val="auto"/>
          <w:kern w:val="2"/>
          <w:szCs w:val="24"/>
          <w:lang w:eastAsia="zh-CN"/>
        </w:rPr>
        <w:t>日期：   年   月   日</w:t>
      </w:r>
    </w:p>
    <w:p w14:paraId="7BFCA528"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2658F56E"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3DCC4737"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60D4E30B"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cs="宋体"/>
          <w:b/>
          <w:bCs/>
          <w:color w:val="auto"/>
          <w:kern w:val="2"/>
          <w:szCs w:val="24"/>
          <w:lang w:eastAsia="zh-CN"/>
        </w:rPr>
      </w:pPr>
      <w:r w:rsidRPr="00234220">
        <w:rPr>
          <w:rFonts w:ascii="宋体" w:hAnsi="宋体" w:cs="宋体" w:hint="eastAsia"/>
          <w:b/>
          <w:bCs/>
          <w:color w:val="auto"/>
          <w:kern w:val="2"/>
          <w:szCs w:val="24"/>
          <w:lang w:eastAsia="zh-CN"/>
        </w:rPr>
        <w:t>填写说明：</w:t>
      </w:r>
    </w:p>
    <w:p w14:paraId="62170392" w14:textId="77777777" w:rsidR="00DA30C6" w:rsidRPr="00234220" w:rsidRDefault="00D27F61">
      <w:pPr>
        <w:widowControl w:val="0"/>
        <w:kinsoku/>
        <w:autoSpaceDE/>
        <w:autoSpaceDN/>
        <w:adjustRightInd/>
        <w:snapToGrid/>
        <w:spacing w:line="240" w:lineRule="auto"/>
        <w:ind w:firstLineChars="0" w:firstLine="0"/>
        <w:jc w:val="both"/>
        <w:textAlignment w:val="auto"/>
        <w:rPr>
          <w:rFonts w:ascii="宋体" w:hAnsi="宋体"/>
          <w:b/>
          <w:bCs/>
          <w:color w:val="auto"/>
          <w:kern w:val="2"/>
          <w:szCs w:val="24"/>
          <w:lang w:eastAsia="zh-CN"/>
        </w:rPr>
      </w:pPr>
      <w:r w:rsidRPr="00234220">
        <w:rPr>
          <w:rFonts w:ascii="宋体" w:hAnsi="宋体" w:hint="eastAsia"/>
          <w:b/>
          <w:bCs/>
          <w:color w:val="auto"/>
          <w:kern w:val="2"/>
          <w:szCs w:val="24"/>
          <w:lang w:eastAsia="zh-CN"/>
        </w:rPr>
        <w:t>1、本表中投标报价金额为明细报价表中报价合计金额，即明细报价表中所有报价之和。</w:t>
      </w:r>
    </w:p>
    <w:p w14:paraId="27F0EB6E"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b/>
          <w:bCs/>
          <w:color w:val="auto"/>
          <w:kern w:val="2"/>
          <w:szCs w:val="24"/>
          <w:lang w:eastAsia="zh-CN"/>
        </w:rPr>
      </w:pPr>
    </w:p>
    <w:p w14:paraId="6084AA4F"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5C868040"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2EF2F224"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39400F38"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69949D66"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05674BE4"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66D72AA4"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678BB3FC"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7584C5A7" w14:textId="77777777" w:rsidR="00DA30C6" w:rsidRPr="00234220" w:rsidRDefault="00DA30C6">
      <w:pPr>
        <w:pStyle w:val="11"/>
        <w:ind w:firstLine="420"/>
        <w:rPr>
          <w:rFonts w:ascii="宋体" w:eastAsia="宋体" w:hAnsi="宋体"/>
          <w:szCs w:val="24"/>
        </w:rPr>
      </w:pPr>
    </w:p>
    <w:p w14:paraId="019F8238" w14:textId="77777777" w:rsidR="00DA30C6" w:rsidRPr="00234220" w:rsidRDefault="00DA30C6">
      <w:pPr>
        <w:pStyle w:val="11"/>
        <w:ind w:firstLine="420"/>
        <w:rPr>
          <w:rFonts w:ascii="宋体" w:eastAsia="宋体" w:hAnsi="宋体"/>
          <w:szCs w:val="24"/>
        </w:rPr>
      </w:pPr>
    </w:p>
    <w:p w14:paraId="5F535D35" w14:textId="77777777" w:rsidR="00DA30C6" w:rsidRPr="00234220" w:rsidRDefault="00DA30C6">
      <w:pPr>
        <w:pStyle w:val="11"/>
        <w:ind w:firstLine="420"/>
        <w:rPr>
          <w:rFonts w:ascii="宋体" w:eastAsia="宋体" w:hAnsi="宋体"/>
          <w:szCs w:val="24"/>
        </w:rPr>
      </w:pPr>
    </w:p>
    <w:p w14:paraId="1C2BA34F"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5124BF9A"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Cs w:val="24"/>
          <w:lang w:eastAsia="zh-CN"/>
        </w:rPr>
      </w:pPr>
    </w:p>
    <w:p w14:paraId="09D74FBD" w14:textId="77777777" w:rsidR="00DA30C6" w:rsidRPr="00234220" w:rsidRDefault="00DA30C6">
      <w:pPr>
        <w:widowControl w:val="0"/>
        <w:tabs>
          <w:tab w:val="left" w:pos="1936"/>
        </w:tabs>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p>
    <w:p w14:paraId="241AC281" w14:textId="77777777" w:rsidR="00DA30C6" w:rsidRPr="00234220" w:rsidRDefault="00D27F61">
      <w:pPr>
        <w:widowControl w:val="0"/>
        <w:tabs>
          <w:tab w:val="left" w:pos="1936"/>
        </w:tabs>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（六）明细报价表（格式）：</w:t>
      </w:r>
    </w:p>
    <w:p w14:paraId="31A49539"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color w:val="auto"/>
          <w:kern w:val="2"/>
          <w:sz w:val="40"/>
          <w:szCs w:val="40"/>
          <w:lang w:eastAsia="zh-CN"/>
        </w:rPr>
      </w:pPr>
      <w:bookmarkStart w:id="33" w:name="_Hlk104971923"/>
      <w:r w:rsidRPr="00234220">
        <w:rPr>
          <w:rFonts w:ascii="宋体" w:hAnsi="宋体" w:cs="宋体" w:hint="eastAsia"/>
          <w:b/>
          <w:bCs/>
          <w:color w:val="auto"/>
          <w:kern w:val="2"/>
          <w:sz w:val="40"/>
          <w:szCs w:val="40"/>
          <w:lang w:eastAsia="zh-CN"/>
        </w:rPr>
        <w:t>明细报价表</w:t>
      </w:r>
    </w:p>
    <w:p w14:paraId="11FD74B1" w14:textId="77777777" w:rsidR="00DA30C6" w:rsidRPr="00234220" w:rsidRDefault="00D27F61">
      <w:pPr>
        <w:widowControl w:val="0"/>
        <w:kinsoku/>
        <w:autoSpaceDE/>
        <w:autoSpaceDN/>
        <w:adjustRightInd/>
        <w:snapToGrid/>
        <w:spacing w:line="240" w:lineRule="auto"/>
        <w:ind w:firstLineChars="250" w:firstLine="600"/>
        <w:jc w:val="both"/>
        <w:textAlignment w:val="auto"/>
        <w:rPr>
          <w:rFonts w:ascii="宋体" w:hAnsi="宋体" w:cs="Times New Roman"/>
          <w:bCs/>
          <w:color w:val="auto"/>
          <w:kern w:val="2"/>
          <w:szCs w:val="24"/>
          <w:lang w:eastAsia="zh-CN"/>
        </w:rPr>
      </w:pPr>
      <w:r w:rsidRPr="00234220">
        <w:rPr>
          <w:rFonts w:ascii="宋体" w:hAnsi="宋体" w:cs="宋体" w:hint="eastAsia"/>
          <w:color w:val="auto"/>
          <w:kern w:val="2"/>
          <w:szCs w:val="24"/>
          <w:lang w:eastAsia="zh-CN"/>
        </w:rPr>
        <w:t>投标供应商（</w:t>
      </w:r>
      <w:r w:rsidRPr="00234220">
        <w:rPr>
          <w:rFonts w:ascii="宋体" w:hAnsi="宋体" w:cs="宋体"/>
          <w:color w:val="auto"/>
          <w:kern w:val="2"/>
          <w:szCs w:val="24"/>
          <w:lang w:eastAsia="zh-CN"/>
        </w:rPr>
        <w:t>盖章</w:t>
      </w:r>
      <w:r w:rsidRPr="00234220">
        <w:rPr>
          <w:rFonts w:ascii="宋体" w:hAnsi="宋体" w:cs="宋体" w:hint="eastAsia"/>
          <w:color w:val="auto"/>
          <w:kern w:val="2"/>
          <w:szCs w:val="24"/>
          <w:lang w:eastAsia="zh-CN"/>
        </w:rPr>
        <w:t>）</w:t>
      </w:r>
      <w:r w:rsidRPr="00234220">
        <w:rPr>
          <w:rFonts w:ascii="宋体" w:hAnsi="宋体" w:cs="宋体"/>
          <w:color w:val="auto"/>
          <w:kern w:val="2"/>
          <w:szCs w:val="24"/>
          <w:lang w:eastAsia="zh-CN"/>
        </w:rPr>
        <w:t xml:space="preserve">                                     采购编号：</w:t>
      </w:r>
    </w:p>
    <w:p w14:paraId="43725AA1" w14:textId="77777777" w:rsidR="00DA30C6" w:rsidRPr="00234220" w:rsidRDefault="00DA30C6">
      <w:pPr>
        <w:widowControl w:val="0"/>
        <w:kinsoku/>
        <w:autoSpaceDE/>
        <w:autoSpaceDN/>
        <w:adjustRightInd/>
        <w:snapToGrid/>
        <w:spacing w:line="240" w:lineRule="auto"/>
        <w:ind w:firstLineChars="0" w:firstLine="0"/>
        <w:textAlignment w:val="auto"/>
        <w:rPr>
          <w:rFonts w:ascii="宋体" w:hAnsi="宋体" w:cs="Times New Roman"/>
          <w:color w:val="auto"/>
          <w:kern w:val="2"/>
          <w:sz w:val="21"/>
          <w:u w:val="single"/>
          <w:lang w:eastAsia="zh-CN"/>
        </w:rPr>
      </w:pPr>
    </w:p>
    <w:tbl>
      <w:tblPr>
        <w:tblW w:w="526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
        <w:gridCol w:w="2855"/>
        <w:gridCol w:w="3011"/>
        <w:gridCol w:w="1130"/>
        <w:gridCol w:w="1688"/>
        <w:gridCol w:w="1193"/>
      </w:tblGrid>
      <w:tr w:rsidR="00234220" w:rsidRPr="00234220" w14:paraId="194AA1CF" w14:textId="77777777">
        <w:trPr>
          <w:trHeight w:val="775"/>
          <w:jc w:val="center"/>
        </w:trPr>
        <w:tc>
          <w:tcPr>
            <w:tcW w:w="437" w:type="pct"/>
            <w:tcBorders>
              <w:top w:val="single" w:sz="4" w:space="0" w:color="000000"/>
              <w:left w:val="single" w:sz="4" w:space="0" w:color="000000"/>
              <w:bottom w:val="single" w:sz="4" w:space="0" w:color="000000"/>
              <w:right w:val="single" w:sz="4" w:space="0" w:color="000000"/>
            </w:tcBorders>
            <w:vAlign w:val="center"/>
          </w:tcPr>
          <w:p w14:paraId="150BB266" w14:textId="77777777" w:rsidR="00DA30C6" w:rsidRPr="00234220" w:rsidRDefault="00D27F61">
            <w:pPr>
              <w:widowControl w:val="0"/>
              <w:kinsoku/>
              <w:autoSpaceDE/>
              <w:autoSpaceDN/>
              <w:adjustRightInd/>
              <w:snapToGrid/>
              <w:spacing w:line="300" w:lineRule="exact"/>
              <w:ind w:firstLineChars="0"/>
              <w:jc w:val="both"/>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序号</w:t>
            </w:r>
          </w:p>
        </w:tc>
        <w:tc>
          <w:tcPr>
            <w:tcW w:w="1319" w:type="pct"/>
            <w:tcBorders>
              <w:top w:val="single" w:sz="4" w:space="0" w:color="000000"/>
              <w:left w:val="single" w:sz="4" w:space="0" w:color="000000"/>
              <w:bottom w:val="single" w:sz="4" w:space="0" w:color="000000"/>
              <w:right w:val="single" w:sz="4" w:space="0" w:color="000000"/>
            </w:tcBorders>
            <w:vAlign w:val="center"/>
          </w:tcPr>
          <w:p w14:paraId="7CC7B9B5" w14:textId="77777777" w:rsidR="00DA30C6" w:rsidRPr="00234220" w:rsidRDefault="00D27F61">
            <w:pPr>
              <w:widowControl w:val="0"/>
              <w:kinsoku/>
              <w:autoSpaceDE/>
              <w:autoSpaceDN/>
              <w:adjustRightInd/>
              <w:snapToGrid/>
              <w:spacing w:line="300" w:lineRule="exact"/>
              <w:ind w:firstLine="44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项目名称</w:t>
            </w:r>
          </w:p>
        </w:tc>
        <w:tc>
          <w:tcPr>
            <w:tcW w:w="1391" w:type="pct"/>
            <w:tcBorders>
              <w:top w:val="single" w:sz="4" w:space="0" w:color="000000"/>
              <w:left w:val="single" w:sz="4" w:space="0" w:color="000000"/>
              <w:bottom w:val="single" w:sz="4" w:space="0" w:color="000000"/>
              <w:right w:val="single" w:sz="4" w:space="0" w:color="000000"/>
            </w:tcBorders>
            <w:vAlign w:val="center"/>
          </w:tcPr>
          <w:p w14:paraId="152C5FF9" w14:textId="77777777" w:rsidR="00DA30C6" w:rsidRPr="00234220" w:rsidRDefault="00D27F61">
            <w:pPr>
              <w:widowControl w:val="0"/>
              <w:kinsoku/>
              <w:autoSpaceDE/>
              <w:autoSpaceDN/>
              <w:adjustRightInd/>
              <w:snapToGrid/>
              <w:spacing w:line="300" w:lineRule="exact"/>
              <w:ind w:firstLineChars="0" w:firstLine="44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服务内容</w:t>
            </w:r>
          </w:p>
        </w:tc>
        <w:tc>
          <w:tcPr>
            <w:tcW w:w="522" w:type="pct"/>
            <w:tcBorders>
              <w:top w:val="single" w:sz="4" w:space="0" w:color="000000"/>
              <w:left w:val="single" w:sz="4" w:space="0" w:color="000000"/>
              <w:bottom w:val="single" w:sz="4" w:space="0" w:color="000000"/>
              <w:right w:val="single" w:sz="4" w:space="0" w:color="000000"/>
            </w:tcBorders>
            <w:vAlign w:val="center"/>
          </w:tcPr>
          <w:p w14:paraId="626A99D0" w14:textId="77777777" w:rsidR="00DA30C6" w:rsidRPr="00234220" w:rsidRDefault="00D27F61">
            <w:pPr>
              <w:widowControl w:val="0"/>
              <w:kinsoku/>
              <w:autoSpaceDE/>
              <w:autoSpaceDN/>
              <w:adjustRightInd/>
              <w:snapToGrid/>
              <w:spacing w:line="300" w:lineRule="exact"/>
              <w:ind w:firstLineChars="0" w:firstLine="0"/>
              <w:jc w:val="center"/>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单价（元）</w:t>
            </w:r>
          </w:p>
        </w:tc>
        <w:tc>
          <w:tcPr>
            <w:tcW w:w="780" w:type="pct"/>
            <w:tcBorders>
              <w:top w:val="single" w:sz="4" w:space="0" w:color="000000"/>
              <w:left w:val="single" w:sz="4" w:space="0" w:color="000000"/>
              <w:bottom w:val="single" w:sz="4" w:space="0" w:color="000000"/>
              <w:right w:val="single" w:sz="4" w:space="0" w:color="000000"/>
            </w:tcBorders>
            <w:vAlign w:val="center"/>
          </w:tcPr>
          <w:p w14:paraId="2E9BAFE8" w14:textId="77777777" w:rsidR="00DA30C6" w:rsidRPr="00234220" w:rsidRDefault="00D27F61">
            <w:pPr>
              <w:widowControl w:val="0"/>
              <w:kinsoku/>
              <w:autoSpaceDE/>
              <w:autoSpaceDN/>
              <w:adjustRightInd/>
              <w:snapToGrid/>
              <w:spacing w:line="300" w:lineRule="exact"/>
              <w:ind w:firstLineChars="0" w:firstLine="0"/>
              <w:jc w:val="center"/>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投标报价</w:t>
            </w:r>
          </w:p>
          <w:p w14:paraId="25B82DFA" w14:textId="77777777" w:rsidR="00DA30C6" w:rsidRPr="00234220" w:rsidRDefault="00D27F61">
            <w:pPr>
              <w:widowControl w:val="0"/>
              <w:kinsoku/>
              <w:autoSpaceDE/>
              <w:autoSpaceDN/>
              <w:adjustRightInd/>
              <w:snapToGrid/>
              <w:spacing w:line="300" w:lineRule="exact"/>
              <w:ind w:firstLineChars="0" w:firstLine="0"/>
              <w:jc w:val="center"/>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（小写）</w:t>
            </w:r>
          </w:p>
        </w:tc>
        <w:tc>
          <w:tcPr>
            <w:tcW w:w="551" w:type="pct"/>
            <w:tcBorders>
              <w:top w:val="single" w:sz="4" w:space="0" w:color="000000"/>
              <w:left w:val="single" w:sz="4" w:space="0" w:color="000000"/>
              <w:bottom w:val="single" w:sz="4" w:space="0" w:color="000000"/>
              <w:right w:val="single" w:sz="4" w:space="0" w:color="000000"/>
            </w:tcBorders>
            <w:vAlign w:val="center"/>
          </w:tcPr>
          <w:p w14:paraId="25C8895E" w14:textId="77777777" w:rsidR="00DA30C6" w:rsidRPr="00234220" w:rsidRDefault="00D27F61">
            <w:pPr>
              <w:widowControl w:val="0"/>
              <w:kinsoku/>
              <w:autoSpaceDE/>
              <w:autoSpaceDN/>
              <w:adjustRightInd/>
              <w:snapToGrid/>
              <w:spacing w:line="300" w:lineRule="exact"/>
              <w:ind w:firstLineChars="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备注</w:t>
            </w:r>
          </w:p>
        </w:tc>
      </w:tr>
      <w:tr w:rsidR="00234220" w:rsidRPr="00234220" w14:paraId="5D0496E2" w14:textId="77777777">
        <w:trPr>
          <w:trHeight w:val="722"/>
          <w:jc w:val="center"/>
        </w:trPr>
        <w:tc>
          <w:tcPr>
            <w:tcW w:w="437" w:type="pct"/>
            <w:tcBorders>
              <w:top w:val="single" w:sz="4" w:space="0" w:color="000000"/>
              <w:left w:val="single" w:sz="4" w:space="0" w:color="000000"/>
              <w:bottom w:val="single" w:sz="4" w:space="0" w:color="000000"/>
              <w:right w:val="single" w:sz="4" w:space="0" w:color="000000"/>
            </w:tcBorders>
            <w:vAlign w:val="center"/>
          </w:tcPr>
          <w:p w14:paraId="5F2E40B0" w14:textId="77777777" w:rsidR="00DA30C6" w:rsidRPr="00234220" w:rsidRDefault="00D27F61">
            <w:pPr>
              <w:widowControl w:val="0"/>
              <w:kinsoku/>
              <w:autoSpaceDE/>
              <w:autoSpaceDN/>
              <w:adjustRightInd/>
              <w:snapToGrid/>
              <w:spacing w:line="320" w:lineRule="exact"/>
              <w:ind w:firstLineChars="0" w:firstLine="44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1</w:t>
            </w:r>
          </w:p>
        </w:tc>
        <w:tc>
          <w:tcPr>
            <w:tcW w:w="1319" w:type="pct"/>
            <w:tcBorders>
              <w:top w:val="single" w:sz="4" w:space="0" w:color="000000"/>
              <w:left w:val="single" w:sz="4" w:space="0" w:color="000000"/>
              <w:bottom w:val="single" w:sz="4" w:space="0" w:color="000000"/>
              <w:right w:val="single" w:sz="4" w:space="0" w:color="000000"/>
            </w:tcBorders>
            <w:vAlign w:val="center"/>
          </w:tcPr>
          <w:p w14:paraId="0C748C83" w14:textId="77777777" w:rsidR="00DA30C6" w:rsidRPr="00234220" w:rsidRDefault="00DA30C6">
            <w:pPr>
              <w:widowControl w:val="0"/>
              <w:tabs>
                <w:tab w:val="left" w:pos="5609"/>
              </w:tabs>
              <w:kinsoku/>
              <w:autoSpaceDE/>
              <w:autoSpaceDN/>
              <w:adjustRightInd/>
              <w:snapToGrid/>
              <w:ind w:firstLineChars="0" w:firstLine="0"/>
              <w:textAlignment w:val="auto"/>
              <w:rPr>
                <w:rFonts w:ascii="宋体" w:hAnsi="宋体" w:cs="宋体"/>
                <w:snapToGrid/>
                <w:color w:val="auto"/>
                <w:sz w:val="22"/>
                <w:szCs w:val="22"/>
                <w:lang w:eastAsia="zh-CN"/>
              </w:rPr>
            </w:pPr>
          </w:p>
        </w:tc>
        <w:tc>
          <w:tcPr>
            <w:tcW w:w="1391" w:type="pct"/>
            <w:tcBorders>
              <w:top w:val="single" w:sz="4" w:space="0" w:color="000000"/>
              <w:left w:val="single" w:sz="4" w:space="0" w:color="000000"/>
              <w:bottom w:val="single" w:sz="4" w:space="0" w:color="000000"/>
              <w:right w:val="single" w:sz="4" w:space="0" w:color="000000"/>
            </w:tcBorders>
            <w:vAlign w:val="center"/>
          </w:tcPr>
          <w:p w14:paraId="6E3F38A1" w14:textId="77777777" w:rsidR="00DA30C6" w:rsidRPr="00234220" w:rsidRDefault="00DA30C6">
            <w:pPr>
              <w:widowControl w:val="0"/>
              <w:kinsoku/>
              <w:autoSpaceDE/>
              <w:autoSpaceDN/>
              <w:adjustRightInd/>
              <w:snapToGrid/>
              <w:spacing w:line="300" w:lineRule="exact"/>
              <w:ind w:firstLineChars="0" w:firstLine="440"/>
              <w:jc w:val="center"/>
              <w:textAlignment w:val="auto"/>
              <w:rPr>
                <w:rFonts w:ascii="宋体" w:hAnsi="宋体" w:cs="宋体"/>
                <w:snapToGrid/>
                <w:color w:val="auto"/>
                <w:sz w:val="22"/>
                <w:szCs w:val="22"/>
                <w:lang w:eastAsia="zh-CN"/>
              </w:rPr>
            </w:pPr>
          </w:p>
        </w:tc>
        <w:tc>
          <w:tcPr>
            <w:tcW w:w="522" w:type="pct"/>
            <w:tcBorders>
              <w:top w:val="single" w:sz="4" w:space="0" w:color="000000"/>
              <w:left w:val="single" w:sz="4" w:space="0" w:color="000000"/>
              <w:bottom w:val="single" w:sz="4" w:space="0" w:color="000000"/>
              <w:right w:val="single" w:sz="4" w:space="0" w:color="000000"/>
            </w:tcBorders>
            <w:vAlign w:val="center"/>
          </w:tcPr>
          <w:p w14:paraId="0A6C7DCA" w14:textId="77777777" w:rsidR="00DA30C6" w:rsidRPr="00234220" w:rsidRDefault="00DA30C6">
            <w:pPr>
              <w:widowControl w:val="0"/>
              <w:kinsoku/>
              <w:autoSpaceDE/>
              <w:autoSpaceDN/>
              <w:adjustRightInd/>
              <w:snapToGrid/>
              <w:spacing w:line="300" w:lineRule="exact"/>
              <w:ind w:firstLineChars="0" w:firstLine="440"/>
              <w:jc w:val="both"/>
              <w:textAlignment w:val="auto"/>
              <w:rPr>
                <w:rFonts w:ascii="宋体" w:hAnsi="宋体" w:cs="宋体"/>
                <w:snapToGrid/>
                <w:color w:val="auto"/>
                <w:sz w:val="22"/>
                <w:szCs w:val="22"/>
                <w:u w:val="single"/>
                <w:lang w:eastAsia="zh-CN"/>
              </w:rPr>
            </w:pPr>
          </w:p>
        </w:tc>
        <w:tc>
          <w:tcPr>
            <w:tcW w:w="780" w:type="pct"/>
            <w:tcBorders>
              <w:top w:val="single" w:sz="4" w:space="0" w:color="000000"/>
              <w:left w:val="single" w:sz="4" w:space="0" w:color="000000"/>
              <w:bottom w:val="single" w:sz="4" w:space="0" w:color="000000"/>
              <w:right w:val="single" w:sz="4" w:space="0" w:color="000000"/>
            </w:tcBorders>
            <w:vAlign w:val="center"/>
          </w:tcPr>
          <w:p w14:paraId="7F226740"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c>
          <w:tcPr>
            <w:tcW w:w="551" w:type="pct"/>
            <w:tcBorders>
              <w:top w:val="single" w:sz="4" w:space="0" w:color="000000"/>
              <w:left w:val="single" w:sz="4" w:space="0" w:color="000000"/>
              <w:bottom w:val="single" w:sz="4" w:space="0" w:color="000000"/>
              <w:right w:val="single" w:sz="4" w:space="0" w:color="000000"/>
            </w:tcBorders>
            <w:vAlign w:val="center"/>
          </w:tcPr>
          <w:p w14:paraId="65DFFD48"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r>
      <w:tr w:rsidR="00234220" w:rsidRPr="00234220" w14:paraId="6D67992C" w14:textId="77777777">
        <w:trPr>
          <w:trHeight w:val="722"/>
          <w:jc w:val="center"/>
        </w:trPr>
        <w:tc>
          <w:tcPr>
            <w:tcW w:w="437" w:type="pct"/>
            <w:tcBorders>
              <w:top w:val="single" w:sz="4" w:space="0" w:color="000000"/>
              <w:left w:val="single" w:sz="4" w:space="0" w:color="000000"/>
              <w:bottom w:val="single" w:sz="4" w:space="0" w:color="000000"/>
              <w:right w:val="single" w:sz="4" w:space="0" w:color="000000"/>
            </w:tcBorders>
            <w:vAlign w:val="center"/>
          </w:tcPr>
          <w:p w14:paraId="141D533E" w14:textId="77777777" w:rsidR="00DA30C6" w:rsidRPr="00234220" w:rsidRDefault="00D27F61">
            <w:pPr>
              <w:widowControl w:val="0"/>
              <w:kinsoku/>
              <w:autoSpaceDE/>
              <w:autoSpaceDN/>
              <w:adjustRightInd/>
              <w:snapToGrid/>
              <w:spacing w:line="320" w:lineRule="exact"/>
              <w:ind w:firstLineChars="0" w:firstLine="44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2</w:t>
            </w:r>
          </w:p>
        </w:tc>
        <w:tc>
          <w:tcPr>
            <w:tcW w:w="1319" w:type="pct"/>
            <w:tcBorders>
              <w:top w:val="single" w:sz="4" w:space="0" w:color="000000"/>
              <w:left w:val="single" w:sz="4" w:space="0" w:color="000000"/>
              <w:bottom w:val="single" w:sz="4" w:space="0" w:color="000000"/>
              <w:right w:val="single" w:sz="4" w:space="0" w:color="000000"/>
            </w:tcBorders>
            <w:vAlign w:val="center"/>
          </w:tcPr>
          <w:p w14:paraId="440F1DA8" w14:textId="77777777" w:rsidR="00DA30C6" w:rsidRPr="00234220" w:rsidRDefault="00DA30C6">
            <w:pPr>
              <w:widowControl w:val="0"/>
              <w:tabs>
                <w:tab w:val="left" w:pos="5609"/>
              </w:tabs>
              <w:kinsoku/>
              <w:autoSpaceDE/>
              <w:autoSpaceDN/>
              <w:adjustRightInd/>
              <w:snapToGrid/>
              <w:ind w:firstLineChars="0" w:firstLine="0"/>
              <w:textAlignment w:val="auto"/>
              <w:rPr>
                <w:rFonts w:ascii="宋体" w:hAnsi="宋体" w:cs="宋体"/>
                <w:snapToGrid/>
                <w:color w:val="auto"/>
                <w:sz w:val="22"/>
                <w:szCs w:val="22"/>
                <w:lang w:eastAsia="zh-CN"/>
              </w:rPr>
            </w:pPr>
          </w:p>
        </w:tc>
        <w:tc>
          <w:tcPr>
            <w:tcW w:w="1391" w:type="pct"/>
            <w:tcBorders>
              <w:top w:val="single" w:sz="4" w:space="0" w:color="000000"/>
              <w:left w:val="single" w:sz="4" w:space="0" w:color="000000"/>
              <w:bottom w:val="single" w:sz="4" w:space="0" w:color="000000"/>
              <w:right w:val="single" w:sz="4" w:space="0" w:color="000000"/>
            </w:tcBorders>
            <w:vAlign w:val="center"/>
          </w:tcPr>
          <w:p w14:paraId="12F18F59" w14:textId="77777777" w:rsidR="00DA30C6" w:rsidRPr="00234220" w:rsidRDefault="00DA30C6">
            <w:pPr>
              <w:widowControl w:val="0"/>
              <w:kinsoku/>
              <w:autoSpaceDE/>
              <w:autoSpaceDN/>
              <w:adjustRightInd/>
              <w:snapToGrid/>
              <w:spacing w:line="300" w:lineRule="exact"/>
              <w:ind w:firstLineChars="0" w:firstLine="440"/>
              <w:jc w:val="center"/>
              <w:textAlignment w:val="auto"/>
              <w:rPr>
                <w:rFonts w:ascii="宋体" w:hAnsi="宋体" w:cs="宋体"/>
                <w:snapToGrid/>
                <w:color w:val="auto"/>
                <w:sz w:val="22"/>
                <w:szCs w:val="22"/>
                <w:lang w:eastAsia="zh-CN"/>
              </w:rPr>
            </w:pPr>
          </w:p>
        </w:tc>
        <w:tc>
          <w:tcPr>
            <w:tcW w:w="522" w:type="pct"/>
            <w:tcBorders>
              <w:top w:val="single" w:sz="4" w:space="0" w:color="000000"/>
              <w:left w:val="single" w:sz="4" w:space="0" w:color="000000"/>
              <w:bottom w:val="single" w:sz="4" w:space="0" w:color="000000"/>
              <w:right w:val="single" w:sz="4" w:space="0" w:color="000000"/>
            </w:tcBorders>
            <w:vAlign w:val="center"/>
          </w:tcPr>
          <w:p w14:paraId="58151096" w14:textId="77777777" w:rsidR="00DA30C6" w:rsidRPr="00234220" w:rsidRDefault="00DA30C6">
            <w:pPr>
              <w:widowControl w:val="0"/>
              <w:kinsoku/>
              <w:autoSpaceDE/>
              <w:autoSpaceDN/>
              <w:adjustRightInd/>
              <w:snapToGrid/>
              <w:spacing w:line="300" w:lineRule="exact"/>
              <w:ind w:firstLineChars="0" w:firstLine="440"/>
              <w:jc w:val="both"/>
              <w:textAlignment w:val="auto"/>
              <w:rPr>
                <w:rFonts w:ascii="宋体" w:hAnsi="宋体" w:cs="宋体"/>
                <w:snapToGrid/>
                <w:color w:val="auto"/>
                <w:sz w:val="22"/>
                <w:szCs w:val="22"/>
                <w:u w:val="single"/>
                <w:lang w:eastAsia="zh-CN"/>
              </w:rPr>
            </w:pPr>
          </w:p>
        </w:tc>
        <w:tc>
          <w:tcPr>
            <w:tcW w:w="780" w:type="pct"/>
            <w:tcBorders>
              <w:top w:val="single" w:sz="4" w:space="0" w:color="000000"/>
              <w:left w:val="single" w:sz="4" w:space="0" w:color="000000"/>
              <w:bottom w:val="single" w:sz="4" w:space="0" w:color="000000"/>
              <w:right w:val="single" w:sz="4" w:space="0" w:color="000000"/>
            </w:tcBorders>
            <w:vAlign w:val="center"/>
          </w:tcPr>
          <w:p w14:paraId="3B2A40BB"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c>
          <w:tcPr>
            <w:tcW w:w="551" w:type="pct"/>
            <w:tcBorders>
              <w:top w:val="single" w:sz="4" w:space="0" w:color="000000"/>
              <w:left w:val="single" w:sz="4" w:space="0" w:color="000000"/>
              <w:bottom w:val="single" w:sz="4" w:space="0" w:color="000000"/>
              <w:right w:val="single" w:sz="4" w:space="0" w:color="000000"/>
            </w:tcBorders>
            <w:vAlign w:val="center"/>
          </w:tcPr>
          <w:p w14:paraId="5F021189"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r>
      <w:tr w:rsidR="00234220" w:rsidRPr="00234220" w14:paraId="32798545" w14:textId="77777777">
        <w:trPr>
          <w:trHeight w:val="722"/>
          <w:jc w:val="center"/>
        </w:trPr>
        <w:tc>
          <w:tcPr>
            <w:tcW w:w="437" w:type="pct"/>
            <w:tcBorders>
              <w:top w:val="single" w:sz="4" w:space="0" w:color="000000"/>
              <w:left w:val="single" w:sz="4" w:space="0" w:color="000000"/>
              <w:bottom w:val="single" w:sz="4" w:space="0" w:color="000000"/>
              <w:right w:val="single" w:sz="4" w:space="0" w:color="000000"/>
            </w:tcBorders>
            <w:vAlign w:val="center"/>
          </w:tcPr>
          <w:p w14:paraId="3A6C161C" w14:textId="77777777" w:rsidR="00DA30C6" w:rsidRPr="00234220" w:rsidRDefault="00D27F61">
            <w:pPr>
              <w:widowControl w:val="0"/>
              <w:kinsoku/>
              <w:autoSpaceDE/>
              <w:autoSpaceDN/>
              <w:adjustRightInd/>
              <w:snapToGrid/>
              <w:spacing w:line="320" w:lineRule="exact"/>
              <w:ind w:firstLineChars="0" w:firstLine="44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3</w:t>
            </w:r>
          </w:p>
        </w:tc>
        <w:tc>
          <w:tcPr>
            <w:tcW w:w="1319" w:type="pct"/>
            <w:tcBorders>
              <w:top w:val="single" w:sz="4" w:space="0" w:color="000000"/>
              <w:left w:val="single" w:sz="4" w:space="0" w:color="000000"/>
              <w:bottom w:val="single" w:sz="4" w:space="0" w:color="000000"/>
              <w:right w:val="single" w:sz="4" w:space="0" w:color="000000"/>
            </w:tcBorders>
            <w:vAlign w:val="center"/>
          </w:tcPr>
          <w:p w14:paraId="5F990404" w14:textId="77777777" w:rsidR="00DA30C6" w:rsidRPr="00234220" w:rsidRDefault="00DA30C6">
            <w:pPr>
              <w:widowControl w:val="0"/>
              <w:tabs>
                <w:tab w:val="left" w:pos="5609"/>
              </w:tabs>
              <w:kinsoku/>
              <w:autoSpaceDE/>
              <w:autoSpaceDN/>
              <w:adjustRightInd/>
              <w:snapToGrid/>
              <w:ind w:firstLineChars="0" w:firstLine="0"/>
              <w:textAlignment w:val="auto"/>
              <w:rPr>
                <w:rFonts w:ascii="宋体" w:hAnsi="宋体" w:cs="宋体"/>
                <w:snapToGrid/>
                <w:color w:val="auto"/>
                <w:sz w:val="22"/>
                <w:szCs w:val="22"/>
                <w:lang w:eastAsia="zh-CN"/>
              </w:rPr>
            </w:pPr>
          </w:p>
        </w:tc>
        <w:tc>
          <w:tcPr>
            <w:tcW w:w="1391" w:type="pct"/>
            <w:tcBorders>
              <w:top w:val="single" w:sz="4" w:space="0" w:color="000000"/>
              <w:left w:val="single" w:sz="4" w:space="0" w:color="000000"/>
              <w:bottom w:val="single" w:sz="4" w:space="0" w:color="000000"/>
              <w:right w:val="single" w:sz="4" w:space="0" w:color="000000"/>
            </w:tcBorders>
            <w:vAlign w:val="center"/>
          </w:tcPr>
          <w:p w14:paraId="0C3BF11C" w14:textId="77777777" w:rsidR="00DA30C6" w:rsidRPr="00234220" w:rsidRDefault="00DA30C6">
            <w:pPr>
              <w:widowControl w:val="0"/>
              <w:kinsoku/>
              <w:autoSpaceDE/>
              <w:autoSpaceDN/>
              <w:adjustRightInd/>
              <w:snapToGrid/>
              <w:spacing w:line="300" w:lineRule="exact"/>
              <w:ind w:firstLineChars="0" w:firstLine="440"/>
              <w:jc w:val="center"/>
              <w:textAlignment w:val="auto"/>
              <w:rPr>
                <w:rFonts w:ascii="宋体" w:hAnsi="宋体" w:cs="宋体"/>
                <w:snapToGrid/>
                <w:color w:val="auto"/>
                <w:sz w:val="22"/>
                <w:szCs w:val="22"/>
                <w:lang w:eastAsia="zh-CN"/>
              </w:rPr>
            </w:pPr>
          </w:p>
        </w:tc>
        <w:tc>
          <w:tcPr>
            <w:tcW w:w="522" w:type="pct"/>
            <w:tcBorders>
              <w:top w:val="single" w:sz="4" w:space="0" w:color="000000"/>
              <w:left w:val="single" w:sz="4" w:space="0" w:color="000000"/>
              <w:bottom w:val="single" w:sz="4" w:space="0" w:color="000000"/>
              <w:right w:val="single" w:sz="4" w:space="0" w:color="000000"/>
            </w:tcBorders>
            <w:vAlign w:val="center"/>
          </w:tcPr>
          <w:p w14:paraId="729D88F9" w14:textId="77777777" w:rsidR="00DA30C6" w:rsidRPr="00234220" w:rsidRDefault="00DA30C6">
            <w:pPr>
              <w:widowControl w:val="0"/>
              <w:kinsoku/>
              <w:autoSpaceDE/>
              <w:autoSpaceDN/>
              <w:adjustRightInd/>
              <w:snapToGrid/>
              <w:spacing w:line="300" w:lineRule="exact"/>
              <w:ind w:firstLineChars="0" w:firstLine="440"/>
              <w:jc w:val="both"/>
              <w:textAlignment w:val="auto"/>
              <w:rPr>
                <w:rFonts w:ascii="宋体" w:hAnsi="宋体" w:cs="宋体"/>
                <w:snapToGrid/>
                <w:color w:val="auto"/>
                <w:sz w:val="22"/>
                <w:szCs w:val="22"/>
                <w:u w:val="single"/>
                <w:lang w:eastAsia="zh-CN"/>
              </w:rPr>
            </w:pPr>
          </w:p>
        </w:tc>
        <w:tc>
          <w:tcPr>
            <w:tcW w:w="780" w:type="pct"/>
            <w:tcBorders>
              <w:top w:val="single" w:sz="4" w:space="0" w:color="000000"/>
              <w:left w:val="single" w:sz="4" w:space="0" w:color="000000"/>
              <w:bottom w:val="single" w:sz="4" w:space="0" w:color="000000"/>
              <w:right w:val="single" w:sz="4" w:space="0" w:color="000000"/>
            </w:tcBorders>
            <w:vAlign w:val="center"/>
          </w:tcPr>
          <w:p w14:paraId="209CB571"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c>
          <w:tcPr>
            <w:tcW w:w="551" w:type="pct"/>
            <w:tcBorders>
              <w:top w:val="single" w:sz="4" w:space="0" w:color="000000"/>
              <w:left w:val="single" w:sz="4" w:space="0" w:color="000000"/>
              <w:bottom w:val="single" w:sz="4" w:space="0" w:color="000000"/>
              <w:right w:val="single" w:sz="4" w:space="0" w:color="000000"/>
            </w:tcBorders>
            <w:vAlign w:val="center"/>
          </w:tcPr>
          <w:p w14:paraId="36E962A1"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r>
      <w:tr w:rsidR="00234220" w:rsidRPr="00234220" w14:paraId="34ACCEF5" w14:textId="77777777">
        <w:trPr>
          <w:trHeight w:val="722"/>
          <w:jc w:val="center"/>
        </w:trPr>
        <w:tc>
          <w:tcPr>
            <w:tcW w:w="437" w:type="pct"/>
            <w:tcBorders>
              <w:top w:val="single" w:sz="4" w:space="0" w:color="000000"/>
              <w:left w:val="single" w:sz="4" w:space="0" w:color="000000"/>
              <w:bottom w:val="single" w:sz="4" w:space="0" w:color="000000"/>
              <w:right w:val="single" w:sz="4" w:space="0" w:color="000000"/>
            </w:tcBorders>
            <w:vAlign w:val="center"/>
          </w:tcPr>
          <w:p w14:paraId="7AFA662E" w14:textId="77777777" w:rsidR="00DA30C6" w:rsidRPr="00234220" w:rsidRDefault="00D27F61">
            <w:pPr>
              <w:widowControl w:val="0"/>
              <w:kinsoku/>
              <w:autoSpaceDE/>
              <w:autoSpaceDN/>
              <w:adjustRightInd/>
              <w:snapToGrid/>
              <w:spacing w:line="320" w:lineRule="exact"/>
              <w:ind w:firstLineChars="0" w:firstLine="44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4</w:t>
            </w:r>
          </w:p>
        </w:tc>
        <w:tc>
          <w:tcPr>
            <w:tcW w:w="1319" w:type="pct"/>
            <w:tcBorders>
              <w:top w:val="single" w:sz="4" w:space="0" w:color="000000"/>
              <w:left w:val="single" w:sz="4" w:space="0" w:color="000000"/>
              <w:bottom w:val="single" w:sz="4" w:space="0" w:color="000000"/>
              <w:right w:val="single" w:sz="4" w:space="0" w:color="000000"/>
            </w:tcBorders>
            <w:vAlign w:val="center"/>
          </w:tcPr>
          <w:p w14:paraId="732EE2CD" w14:textId="77777777" w:rsidR="00DA30C6" w:rsidRPr="00234220" w:rsidRDefault="00DA30C6">
            <w:pPr>
              <w:widowControl w:val="0"/>
              <w:tabs>
                <w:tab w:val="left" w:pos="5609"/>
              </w:tabs>
              <w:kinsoku/>
              <w:autoSpaceDE/>
              <w:autoSpaceDN/>
              <w:adjustRightInd/>
              <w:snapToGrid/>
              <w:ind w:firstLineChars="0" w:firstLine="0"/>
              <w:textAlignment w:val="auto"/>
              <w:rPr>
                <w:rFonts w:ascii="宋体" w:hAnsi="宋体" w:cs="宋体"/>
                <w:snapToGrid/>
                <w:color w:val="auto"/>
                <w:sz w:val="22"/>
                <w:szCs w:val="22"/>
                <w:lang w:eastAsia="zh-CN"/>
              </w:rPr>
            </w:pPr>
          </w:p>
        </w:tc>
        <w:tc>
          <w:tcPr>
            <w:tcW w:w="1391" w:type="pct"/>
            <w:tcBorders>
              <w:top w:val="single" w:sz="4" w:space="0" w:color="000000"/>
              <w:left w:val="single" w:sz="4" w:space="0" w:color="000000"/>
              <w:bottom w:val="single" w:sz="4" w:space="0" w:color="000000"/>
              <w:right w:val="single" w:sz="4" w:space="0" w:color="000000"/>
            </w:tcBorders>
            <w:vAlign w:val="center"/>
          </w:tcPr>
          <w:p w14:paraId="68BFC87C" w14:textId="77777777" w:rsidR="00DA30C6" w:rsidRPr="00234220" w:rsidRDefault="00DA30C6">
            <w:pPr>
              <w:widowControl w:val="0"/>
              <w:kinsoku/>
              <w:autoSpaceDE/>
              <w:autoSpaceDN/>
              <w:adjustRightInd/>
              <w:snapToGrid/>
              <w:spacing w:line="300" w:lineRule="exact"/>
              <w:ind w:firstLineChars="0" w:firstLine="440"/>
              <w:jc w:val="center"/>
              <w:textAlignment w:val="auto"/>
              <w:rPr>
                <w:rFonts w:ascii="宋体" w:hAnsi="宋体" w:cs="宋体"/>
                <w:snapToGrid/>
                <w:color w:val="auto"/>
                <w:sz w:val="22"/>
                <w:szCs w:val="22"/>
                <w:lang w:eastAsia="zh-CN"/>
              </w:rPr>
            </w:pPr>
          </w:p>
        </w:tc>
        <w:tc>
          <w:tcPr>
            <w:tcW w:w="522" w:type="pct"/>
            <w:tcBorders>
              <w:top w:val="single" w:sz="4" w:space="0" w:color="000000"/>
              <w:left w:val="single" w:sz="4" w:space="0" w:color="000000"/>
              <w:bottom w:val="single" w:sz="4" w:space="0" w:color="000000"/>
              <w:right w:val="single" w:sz="4" w:space="0" w:color="000000"/>
            </w:tcBorders>
            <w:vAlign w:val="center"/>
          </w:tcPr>
          <w:p w14:paraId="207B1A2F" w14:textId="77777777" w:rsidR="00DA30C6" w:rsidRPr="00234220" w:rsidRDefault="00DA30C6">
            <w:pPr>
              <w:widowControl w:val="0"/>
              <w:kinsoku/>
              <w:autoSpaceDE/>
              <w:autoSpaceDN/>
              <w:adjustRightInd/>
              <w:snapToGrid/>
              <w:spacing w:line="300" w:lineRule="exact"/>
              <w:ind w:firstLineChars="0" w:firstLine="440"/>
              <w:jc w:val="both"/>
              <w:textAlignment w:val="auto"/>
              <w:rPr>
                <w:rFonts w:ascii="宋体" w:hAnsi="宋体" w:cs="宋体"/>
                <w:snapToGrid/>
                <w:color w:val="auto"/>
                <w:sz w:val="22"/>
                <w:szCs w:val="22"/>
                <w:u w:val="single"/>
                <w:lang w:eastAsia="zh-CN"/>
              </w:rPr>
            </w:pPr>
          </w:p>
        </w:tc>
        <w:tc>
          <w:tcPr>
            <w:tcW w:w="780" w:type="pct"/>
            <w:tcBorders>
              <w:top w:val="single" w:sz="4" w:space="0" w:color="000000"/>
              <w:left w:val="single" w:sz="4" w:space="0" w:color="000000"/>
              <w:bottom w:val="single" w:sz="4" w:space="0" w:color="000000"/>
              <w:right w:val="single" w:sz="4" w:space="0" w:color="000000"/>
            </w:tcBorders>
            <w:vAlign w:val="center"/>
          </w:tcPr>
          <w:p w14:paraId="2DA84E73"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c>
          <w:tcPr>
            <w:tcW w:w="551" w:type="pct"/>
            <w:tcBorders>
              <w:top w:val="single" w:sz="4" w:space="0" w:color="000000"/>
              <w:left w:val="single" w:sz="4" w:space="0" w:color="000000"/>
              <w:bottom w:val="single" w:sz="4" w:space="0" w:color="000000"/>
              <w:right w:val="single" w:sz="4" w:space="0" w:color="000000"/>
            </w:tcBorders>
            <w:vAlign w:val="center"/>
          </w:tcPr>
          <w:p w14:paraId="2CD64F4C"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r>
      <w:tr w:rsidR="00234220" w:rsidRPr="00234220" w14:paraId="21C0C36B" w14:textId="77777777">
        <w:trPr>
          <w:trHeight w:val="722"/>
          <w:jc w:val="center"/>
        </w:trPr>
        <w:tc>
          <w:tcPr>
            <w:tcW w:w="437" w:type="pct"/>
            <w:tcBorders>
              <w:top w:val="single" w:sz="4" w:space="0" w:color="000000"/>
              <w:left w:val="single" w:sz="4" w:space="0" w:color="000000"/>
              <w:bottom w:val="single" w:sz="4" w:space="0" w:color="000000"/>
              <w:right w:val="single" w:sz="4" w:space="0" w:color="000000"/>
            </w:tcBorders>
            <w:vAlign w:val="center"/>
          </w:tcPr>
          <w:p w14:paraId="648C5742" w14:textId="77777777" w:rsidR="00DA30C6" w:rsidRPr="00234220" w:rsidRDefault="00D27F61">
            <w:pPr>
              <w:widowControl w:val="0"/>
              <w:kinsoku/>
              <w:autoSpaceDE/>
              <w:autoSpaceDN/>
              <w:adjustRightInd/>
              <w:snapToGrid/>
              <w:spacing w:line="320" w:lineRule="exact"/>
              <w:ind w:firstLineChars="0" w:firstLine="440"/>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5</w:t>
            </w:r>
          </w:p>
        </w:tc>
        <w:tc>
          <w:tcPr>
            <w:tcW w:w="1319" w:type="pct"/>
            <w:tcBorders>
              <w:top w:val="single" w:sz="4" w:space="0" w:color="000000"/>
              <w:left w:val="single" w:sz="4" w:space="0" w:color="000000"/>
              <w:bottom w:val="single" w:sz="4" w:space="0" w:color="000000"/>
              <w:right w:val="single" w:sz="4" w:space="0" w:color="000000"/>
            </w:tcBorders>
            <w:vAlign w:val="center"/>
          </w:tcPr>
          <w:p w14:paraId="76FC590A" w14:textId="77777777" w:rsidR="00DA30C6" w:rsidRPr="00234220" w:rsidRDefault="00DA30C6">
            <w:pPr>
              <w:widowControl w:val="0"/>
              <w:tabs>
                <w:tab w:val="left" w:pos="5609"/>
              </w:tabs>
              <w:kinsoku/>
              <w:autoSpaceDE/>
              <w:autoSpaceDN/>
              <w:adjustRightInd/>
              <w:snapToGrid/>
              <w:ind w:firstLineChars="0" w:firstLine="0"/>
              <w:textAlignment w:val="auto"/>
              <w:rPr>
                <w:rFonts w:ascii="宋体" w:hAnsi="宋体" w:cs="宋体"/>
                <w:snapToGrid/>
                <w:color w:val="auto"/>
                <w:sz w:val="22"/>
                <w:szCs w:val="22"/>
                <w:lang w:eastAsia="zh-CN"/>
              </w:rPr>
            </w:pPr>
          </w:p>
        </w:tc>
        <w:tc>
          <w:tcPr>
            <w:tcW w:w="1391" w:type="pct"/>
            <w:tcBorders>
              <w:top w:val="single" w:sz="4" w:space="0" w:color="000000"/>
              <w:left w:val="single" w:sz="4" w:space="0" w:color="000000"/>
              <w:bottom w:val="single" w:sz="4" w:space="0" w:color="000000"/>
              <w:right w:val="single" w:sz="4" w:space="0" w:color="000000"/>
            </w:tcBorders>
            <w:vAlign w:val="center"/>
          </w:tcPr>
          <w:p w14:paraId="49F0BB36" w14:textId="77777777" w:rsidR="00DA30C6" w:rsidRPr="00234220" w:rsidRDefault="00DA30C6">
            <w:pPr>
              <w:widowControl w:val="0"/>
              <w:kinsoku/>
              <w:autoSpaceDE/>
              <w:autoSpaceDN/>
              <w:adjustRightInd/>
              <w:snapToGrid/>
              <w:spacing w:line="300" w:lineRule="exact"/>
              <w:ind w:firstLineChars="0" w:firstLine="482"/>
              <w:jc w:val="center"/>
              <w:textAlignment w:val="auto"/>
              <w:rPr>
                <w:rFonts w:ascii="宋体" w:hAnsi="宋体" w:cs="宋体"/>
                <w:snapToGrid/>
                <w:color w:val="auto"/>
                <w:sz w:val="22"/>
                <w:szCs w:val="22"/>
                <w:lang w:eastAsia="zh-CN"/>
              </w:rPr>
            </w:pPr>
          </w:p>
        </w:tc>
        <w:tc>
          <w:tcPr>
            <w:tcW w:w="522" w:type="pct"/>
            <w:tcBorders>
              <w:top w:val="single" w:sz="4" w:space="0" w:color="000000"/>
              <w:left w:val="single" w:sz="4" w:space="0" w:color="000000"/>
              <w:bottom w:val="single" w:sz="4" w:space="0" w:color="000000"/>
              <w:right w:val="single" w:sz="4" w:space="0" w:color="000000"/>
            </w:tcBorders>
            <w:vAlign w:val="center"/>
          </w:tcPr>
          <w:p w14:paraId="334AD3B8" w14:textId="77777777" w:rsidR="00DA30C6" w:rsidRPr="00234220" w:rsidRDefault="00DA30C6">
            <w:pPr>
              <w:widowControl w:val="0"/>
              <w:kinsoku/>
              <w:autoSpaceDE/>
              <w:autoSpaceDN/>
              <w:adjustRightInd/>
              <w:snapToGrid/>
              <w:spacing w:line="300" w:lineRule="exact"/>
              <w:ind w:firstLineChars="0" w:firstLine="440"/>
              <w:jc w:val="both"/>
              <w:textAlignment w:val="auto"/>
              <w:rPr>
                <w:rFonts w:ascii="宋体" w:hAnsi="宋体" w:cs="宋体"/>
                <w:snapToGrid/>
                <w:color w:val="auto"/>
                <w:sz w:val="22"/>
                <w:szCs w:val="22"/>
                <w:u w:val="single"/>
                <w:lang w:eastAsia="zh-CN"/>
              </w:rPr>
            </w:pPr>
          </w:p>
        </w:tc>
        <w:tc>
          <w:tcPr>
            <w:tcW w:w="780" w:type="pct"/>
            <w:tcBorders>
              <w:top w:val="single" w:sz="4" w:space="0" w:color="000000"/>
              <w:left w:val="single" w:sz="4" w:space="0" w:color="000000"/>
              <w:bottom w:val="single" w:sz="4" w:space="0" w:color="000000"/>
              <w:right w:val="single" w:sz="4" w:space="0" w:color="000000"/>
            </w:tcBorders>
            <w:vAlign w:val="center"/>
          </w:tcPr>
          <w:p w14:paraId="58A91029"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c>
          <w:tcPr>
            <w:tcW w:w="551" w:type="pct"/>
            <w:tcBorders>
              <w:top w:val="single" w:sz="4" w:space="0" w:color="000000"/>
              <w:left w:val="single" w:sz="4" w:space="0" w:color="000000"/>
              <w:bottom w:val="single" w:sz="4" w:space="0" w:color="000000"/>
              <w:right w:val="single" w:sz="4" w:space="0" w:color="000000"/>
            </w:tcBorders>
            <w:vAlign w:val="center"/>
          </w:tcPr>
          <w:p w14:paraId="68DDD852"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r>
      <w:tr w:rsidR="00DA30C6" w:rsidRPr="00234220" w14:paraId="63810C60" w14:textId="77777777">
        <w:trPr>
          <w:trHeight w:val="722"/>
          <w:jc w:val="center"/>
        </w:trPr>
        <w:tc>
          <w:tcPr>
            <w:tcW w:w="3147" w:type="pct"/>
            <w:gridSpan w:val="3"/>
            <w:tcBorders>
              <w:top w:val="single" w:sz="4" w:space="0" w:color="000000"/>
              <w:left w:val="single" w:sz="4" w:space="0" w:color="000000"/>
              <w:bottom w:val="single" w:sz="4" w:space="0" w:color="000000"/>
              <w:right w:val="single" w:sz="4" w:space="0" w:color="000000"/>
            </w:tcBorders>
            <w:vAlign w:val="center"/>
          </w:tcPr>
          <w:p w14:paraId="7B159C7C" w14:textId="77777777" w:rsidR="00DA30C6" w:rsidRPr="00234220" w:rsidRDefault="00D27F61">
            <w:pPr>
              <w:widowControl w:val="0"/>
              <w:kinsoku/>
              <w:autoSpaceDE/>
              <w:autoSpaceDN/>
              <w:adjustRightInd/>
              <w:snapToGrid/>
              <w:spacing w:line="300" w:lineRule="exact"/>
              <w:ind w:firstLineChars="0" w:firstLine="440"/>
              <w:jc w:val="center"/>
              <w:textAlignment w:val="auto"/>
              <w:rPr>
                <w:rFonts w:ascii="宋体" w:hAnsi="宋体" w:cs="宋体"/>
                <w:snapToGrid/>
                <w:color w:val="auto"/>
                <w:sz w:val="22"/>
                <w:szCs w:val="22"/>
                <w:lang w:eastAsia="zh-CN"/>
              </w:rPr>
            </w:pPr>
            <w:r w:rsidRPr="00234220">
              <w:rPr>
                <w:rFonts w:ascii="宋体" w:hAnsi="宋体" w:cs="宋体" w:hint="eastAsia"/>
                <w:snapToGrid/>
                <w:color w:val="auto"/>
                <w:sz w:val="22"/>
                <w:szCs w:val="22"/>
                <w:lang w:eastAsia="zh-CN"/>
              </w:rPr>
              <w:t>合计</w:t>
            </w:r>
          </w:p>
        </w:tc>
        <w:tc>
          <w:tcPr>
            <w:tcW w:w="522" w:type="pct"/>
            <w:tcBorders>
              <w:top w:val="single" w:sz="4" w:space="0" w:color="000000"/>
              <w:left w:val="single" w:sz="4" w:space="0" w:color="000000"/>
              <w:bottom w:val="single" w:sz="4" w:space="0" w:color="000000"/>
              <w:right w:val="single" w:sz="4" w:space="0" w:color="000000"/>
            </w:tcBorders>
            <w:vAlign w:val="center"/>
          </w:tcPr>
          <w:p w14:paraId="07213F3B" w14:textId="77777777" w:rsidR="00DA30C6" w:rsidRPr="00234220" w:rsidRDefault="00DA30C6">
            <w:pPr>
              <w:widowControl w:val="0"/>
              <w:kinsoku/>
              <w:autoSpaceDE/>
              <w:autoSpaceDN/>
              <w:adjustRightInd/>
              <w:snapToGrid/>
              <w:spacing w:line="300" w:lineRule="exact"/>
              <w:ind w:firstLineChars="0" w:firstLine="440"/>
              <w:jc w:val="both"/>
              <w:textAlignment w:val="auto"/>
              <w:rPr>
                <w:rFonts w:ascii="宋体" w:hAnsi="宋体" w:cs="宋体"/>
                <w:snapToGrid/>
                <w:color w:val="auto"/>
                <w:sz w:val="22"/>
                <w:szCs w:val="22"/>
                <w:u w:val="single"/>
                <w:lang w:eastAsia="zh-CN"/>
              </w:rPr>
            </w:pPr>
          </w:p>
        </w:tc>
        <w:tc>
          <w:tcPr>
            <w:tcW w:w="780" w:type="pct"/>
            <w:tcBorders>
              <w:top w:val="single" w:sz="4" w:space="0" w:color="000000"/>
              <w:left w:val="single" w:sz="4" w:space="0" w:color="000000"/>
              <w:bottom w:val="single" w:sz="4" w:space="0" w:color="000000"/>
              <w:right w:val="single" w:sz="4" w:space="0" w:color="000000"/>
            </w:tcBorders>
            <w:vAlign w:val="center"/>
          </w:tcPr>
          <w:p w14:paraId="2183696A"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c>
          <w:tcPr>
            <w:tcW w:w="551" w:type="pct"/>
            <w:tcBorders>
              <w:top w:val="single" w:sz="4" w:space="0" w:color="000000"/>
              <w:left w:val="single" w:sz="4" w:space="0" w:color="000000"/>
              <w:bottom w:val="single" w:sz="4" w:space="0" w:color="000000"/>
              <w:right w:val="single" w:sz="4" w:space="0" w:color="000000"/>
            </w:tcBorders>
            <w:vAlign w:val="center"/>
          </w:tcPr>
          <w:p w14:paraId="496FDD13" w14:textId="77777777" w:rsidR="00DA30C6" w:rsidRPr="00234220" w:rsidRDefault="00DA30C6">
            <w:pPr>
              <w:widowControl w:val="0"/>
              <w:kinsoku/>
              <w:autoSpaceDE/>
              <w:autoSpaceDN/>
              <w:adjustRightInd/>
              <w:snapToGrid/>
              <w:spacing w:line="320" w:lineRule="exact"/>
              <w:ind w:firstLineChars="0" w:firstLine="440"/>
              <w:jc w:val="center"/>
              <w:textAlignment w:val="auto"/>
              <w:rPr>
                <w:rFonts w:ascii="宋体" w:hAnsi="宋体" w:cs="宋体"/>
                <w:snapToGrid/>
                <w:color w:val="auto"/>
                <w:sz w:val="22"/>
                <w:szCs w:val="22"/>
                <w:lang w:eastAsia="zh-CN"/>
              </w:rPr>
            </w:pPr>
          </w:p>
        </w:tc>
      </w:tr>
    </w:tbl>
    <w:p w14:paraId="68C49CFC" w14:textId="77777777" w:rsidR="00DA30C6" w:rsidRPr="00234220" w:rsidRDefault="00DA30C6">
      <w:pPr>
        <w:ind w:firstLineChars="0" w:firstLine="0"/>
        <w:rPr>
          <w:rFonts w:ascii="宋体" w:hAnsi="宋体"/>
          <w:color w:val="auto"/>
          <w:lang w:eastAsia="zh-CN"/>
        </w:rPr>
      </w:pPr>
    </w:p>
    <w:p w14:paraId="59C74EC8" w14:textId="77777777" w:rsidR="00DA30C6" w:rsidRPr="00234220" w:rsidRDefault="00D27F61">
      <w:pPr>
        <w:ind w:firstLineChars="0" w:firstLine="0"/>
        <w:rPr>
          <w:rFonts w:ascii="宋体" w:hAnsi="宋体"/>
          <w:color w:val="auto"/>
          <w:lang w:eastAsia="zh-CN"/>
        </w:rPr>
      </w:pPr>
      <w:r w:rsidRPr="00234220">
        <w:rPr>
          <w:rFonts w:ascii="宋体" w:hAnsi="宋体" w:hint="eastAsia"/>
          <w:color w:val="auto"/>
          <w:lang w:eastAsia="zh-CN"/>
        </w:rPr>
        <w:t>注：以上报价包含完成该项目所需的全部人工费、辅助费用、设备材料、全部税费、保险费、代理服务费、企业利润及政策性文件规定及合同包含的所有风险、责任等各项应有费用。</w:t>
      </w:r>
    </w:p>
    <w:p w14:paraId="4E262353" w14:textId="77777777" w:rsidR="00DA30C6" w:rsidRPr="00234220" w:rsidRDefault="00DA30C6">
      <w:pPr>
        <w:pStyle w:val="a7"/>
        <w:ind w:left="480" w:firstLine="480"/>
        <w:rPr>
          <w:color w:val="auto"/>
          <w:lang w:eastAsia="zh-CN"/>
        </w:rPr>
      </w:pPr>
    </w:p>
    <w:p w14:paraId="28260ABC" w14:textId="77777777" w:rsidR="00DA30C6" w:rsidRPr="00234220" w:rsidRDefault="00DA30C6">
      <w:pPr>
        <w:pStyle w:val="a7"/>
        <w:ind w:left="480" w:firstLine="480"/>
        <w:rPr>
          <w:color w:val="auto"/>
          <w:lang w:eastAsia="zh-CN"/>
        </w:rPr>
      </w:pPr>
    </w:p>
    <w:p w14:paraId="56769122" w14:textId="77777777" w:rsidR="00DA30C6" w:rsidRPr="00234220" w:rsidRDefault="00D27F61">
      <w:pPr>
        <w:widowControl w:val="0"/>
        <w:kinsoku/>
        <w:autoSpaceDE/>
        <w:autoSpaceDN/>
        <w:adjustRightInd/>
        <w:snapToGrid/>
        <w:spacing w:line="240" w:lineRule="auto"/>
        <w:ind w:firstLineChars="83" w:firstLine="199"/>
        <w:jc w:val="both"/>
        <w:textAlignment w:val="auto"/>
        <w:rPr>
          <w:rFonts w:ascii="宋体" w:hAnsi="宋体" w:cs="宋体"/>
          <w:color w:val="auto"/>
          <w:kern w:val="2"/>
          <w:szCs w:val="24"/>
          <w:lang w:eastAsia="zh-CN"/>
        </w:rPr>
      </w:pPr>
      <w:r w:rsidRPr="00234220">
        <w:rPr>
          <w:rFonts w:ascii="宋体" w:hAnsi="宋体" w:cs="宋体" w:hint="eastAsia"/>
          <w:color w:val="auto"/>
          <w:kern w:val="2"/>
          <w:szCs w:val="24"/>
          <w:lang w:eastAsia="zh-CN"/>
        </w:rPr>
        <w:t xml:space="preserve">法定代表人或其授权委托人（签字或盖章）： </w:t>
      </w:r>
      <w:r w:rsidRPr="00234220">
        <w:rPr>
          <w:rFonts w:ascii="宋体" w:hAnsi="宋体" w:cs="宋体"/>
          <w:color w:val="auto"/>
          <w:kern w:val="2"/>
          <w:szCs w:val="24"/>
          <w:lang w:eastAsia="zh-CN"/>
        </w:rPr>
        <w:t xml:space="preserve">              </w:t>
      </w:r>
      <w:r w:rsidRPr="00234220">
        <w:rPr>
          <w:rFonts w:ascii="宋体" w:hAnsi="宋体" w:cs="宋体" w:hint="eastAsia"/>
          <w:color w:val="auto"/>
          <w:kern w:val="2"/>
          <w:szCs w:val="24"/>
          <w:lang w:eastAsia="zh-CN"/>
        </w:rPr>
        <w:t>日期：   年   月   日</w:t>
      </w:r>
    </w:p>
    <w:p w14:paraId="1DAAA018"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Times New Roman"/>
          <w:b/>
          <w:color w:val="auto"/>
          <w:kern w:val="2"/>
          <w:sz w:val="21"/>
          <w:szCs w:val="20"/>
          <w:lang w:eastAsia="zh-CN"/>
        </w:rPr>
      </w:pPr>
    </w:p>
    <w:p w14:paraId="35CC6AEC"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
          <w:bCs/>
          <w:color w:val="auto"/>
          <w:kern w:val="2"/>
          <w:sz w:val="40"/>
          <w:szCs w:val="40"/>
          <w:lang w:eastAsia="zh-CN"/>
        </w:rPr>
      </w:pPr>
    </w:p>
    <w:bookmarkEnd w:id="33"/>
    <w:p w14:paraId="7E2EAE08" w14:textId="77777777" w:rsidR="00DA30C6" w:rsidRPr="00234220" w:rsidRDefault="00D27F61">
      <w:pPr>
        <w:kinsoku/>
        <w:autoSpaceDE/>
        <w:autoSpaceDN/>
        <w:adjustRightInd/>
        <w:snapToGrid/>
        <w:spacing w:line="240" w:lineRule="auto"/>
        <w:ind w:firstLineChars="0" w:firstLine="0"/>
        <w:textAlignment w:val="auto"/>
        <w:rPr>
          <w:rFonts w:ascii="宋体" w:hAnsi="宋体"/>
          <w:b/>
          <w:bCs/>
          <w:color w:val="auto"/>
          <w:kern w:val="2"/>
          <w:sz w:val="30"/>
          <w:szCs w:val="30"/>
          <w:lang w:eastAsia="zh-CN"/>
        </w:rPr>
      </w:pPr>
      <w:r w:rsidRPr="00234220">
        <w:rPr>
          <w:rFonts w:ascii="宋体" w:hAnsi="宋体"/>
          <w:b/>
          <w:bCs/>
          <w:color w:val="auto"/>
          <w:kern w:val="2"/>
          <w:sz w:val="30"/>
          <w:szCs w:val="30"/>
          <w:lang w:eastAsia="zh-CN"/>
        </w:rPr>
        <w:br w:type="page"/>
      </w:r>
    </w:p>
    <w:p w14:paraId="5FD761FD" w14:textId="77777777" w:rsidR="00DA30C6" w:rsidRPr="00234220" w:rsidRDefault="00D27F61">
      <w:pPr>
        <w:widowControl w:val="0"/>
        <w:tabs>
          <w:tab w:val="left" w:pos="1936"/>
        </w:tabs>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（七）中小企业声明函（格式）：</w:t>
      </w:r>
    </w:p>
    <w:p w14:paraId="64D71521" w14:textId="77777777" w:rsidR="00DA30C6" w:rsidRPr="00234220" w:rsidRDefault="00D27F61">
      <w:pPr>
        <w:widowControl w:val="0"/>
        <w:kinsoku/>
        <w:autoSpaceDE/>
        <w:autoSpaceDN/>
        <w:adjustRightInd/>
        <w:snapToGrid/>
        <w:ind w:firstLineChars="0" w:firstLine="0"/>
        <w:jc w:val="center"/>
        <w:textAlignment w:val="auto"/>
        <w:rPr>
          <w:rFonts w:ascii="宋体" w:hAnsi="宋体" w:cs="Times New Roman"/>
          <w:color w:val="auto"/>
          <w:kern w:val="2"/>
          <w:szCs w:val="20"/>
          <w:lang w:eastAsia="zh-CN"/>
        </w:rPr>
      </w:pPr>
      <w:bookmarkStart w:id="34" w:name="_Hlk104972057"/>
      <w:r w:rsidRPr="00234220">
        <w:rPr>
          <w:rFonts w:ascii="宋体" w:hAnsi="宋体" w:cs="Times New Roman" w:hint="eastAsia"/>
          <w:bCs/>
          <w:color w:val="auto"/>
          <w:kern w:val="2"/>
          <w:sz w:val="28"/>
          <w:szCs w:val="28"/>
          <w:lang w:eastAsia="zh-CN"/>
        </w:rPr>
        <w:t>中小企业声明函（服务）</w:t>
      </w:r>
    </w:p>
    <w:p w14:paraId="2A52743F" w14:textId="77777777" w:rsidR="00DA30C6" w:rsidRPr="00234220" w:rsidRDefault="00D27F61">
      <w:pPr>
        <w:widowControl w:val="0"/>
        <w:kinsoku/>
        <w:autoSpaceDE/>
        <w:autoSpaceDN/>
        <w:adjustRightInd/>
        <w:snapToGrid/>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 xml:space="preserve">本公司（联合体）郑重声明，根据《政府采购促进中小企业发展管理办法》（财库﹝2020﹞46 号）的规定，本公司 </w:t>
      </w:r>
      <w:r w:rsidRPr="00234220">
        <w:rPr>
          <w:rFonts w:ascii="宋体" w:hAnsi="宋体" w:cs="宋体" w:hint="eastAsia"/>
          <w:bCs/>
          <w:color w:val="auto"/>
          <w:kern w:val="2"/>
          <w:szCs w:val="24"/>
          <w:u w:val="single"/>
          <w:lang w:eastAsia="zh-CN"/>
        </w:rPr>
        <w:t>（联合体）</w:t>
      </w:r>
      <w:r w:rsidRPr="00234220">
        <w:rPr>
          <w:rFonts w:ascii="宋体" w:hAnsi="宋体" w:cs="宋体" w:hint="eastAsia"/>
          <w:bCs/>
          <w:color w:val="auto"/>
          <w:kern w:val="2"/>
          <w:szCs w:val="24"/>
          <w:lang w:eastAsia="zh-CN"/>
        </w:rPr>
        <w:t>参加</w:t>
      </w:r>
      <w:r w:rsidRPr="00234220">
        <w:rPr>
          <w:rFonts w:ascii="宋体" w:hAnsi="宋体" w:cs="宋体" w:hint="eastAsia"/>
          <w:bCs/>
          <w:color w:val="auto"/>
          <w:kern w:val="2"/>
          <w:szCs w:val="24"/>
          <w:u w:val="single"/>
          <w:lang w:eastAsia="zh-CN"/>
        </w:rPr>
        <w:t xml:space="preserve">  </w:t>
      </w:r>
      <w:r w:rsidRPr="00234220">
        <w:rPr>
          <w:rFonts w:ascii="宋体" w:hAnsi="宋体" w:cs="Times New Roman" w:hint="eastAsia"/>
          <w:bCs/>
          <w:color w:val="auto"/>
          <w:kern w:val="2"/>
          <w:szCs w:val="24"/>
          <w:u w:val="single"/>
          <w:lang w:eastAsia="zh-CN"/>
        </w:rPr>
        <w:t>（单位名称）</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的</w:t>
      </w:r>
      <w:r w:rsidRPr="00234220">
        <w:rPr>
          <w:rFonts w:ascii="宋体" w:hAnsi="宋体" w:cs="宋体" w:hint="eastAsia"/>
          <w:bCs/>
          <w:color w:val="auto"/>
          <w:kern w:val="2"/>
          <w:szCs w:val="24"/>
          <w:u w:val="single"/>
          <w:lang w:eastAsia="zh-CN"/>
        </w:rPr>
        <w:t xml:space="preserve">  </w:t>
      </w:r>
      <w:r w:rsidRPr="00234220">
        <w:rPr>
          <w:rFonts w:ascii="宋体" w:hAnsi="宋体" w:cs="Times New Roman" w:hint="eastAsia"/>
          <w:bCs/>
          <w:color w:val="auto"/>
          <w:kern w:val="2"/>
          <w:szCs w:val="24"/>
          <w:u w:val="single"/>
          <w:lang w:eastAsia="zh-CN"/>
        </w:rPr>
        <w:t>（项目名称）</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采购活动，服务全部由符合政策要求的中小企业承接。相关企业（含联合体中的中小企业、签订分包意向协议的中小企业）的具体情况如下：</w:t>
      </w:r>
    </w:p>
    <w:p w14:paraId="384265E3" w14:textId="77777777" w:rsidR="00DA30C6" w:rsidRPr="00234220" w:rsidRDefault="00D27F61">
      <w:pPr>
        <w:widowControl w:val="0"/>
        <w:kinsoku/>
        <w:autoSpaceDE/>
        <w:autoSpaceDN/>
        <w:adjustRightInd/>
        <w:snapToGrid/>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1.</w:t>
      </w:r>
      <w:r w:rsidRPr="00234220">
        <w:rPr>
          <w:rFonts w:ascii="宋体" w:hAnsi="宋体" w:cs="宋体" w:hint="eastAsia"/>
          <w:bCs/>
          <w:color w:val="auto"/>
          <w:kern w:val="2"/>
          <w:szCs w:val="24"/>
          <w:u w:val="single"/>
          <w:lang w:eastAsia="zh-CN"/>
        </w:rPr>
        <w:t xml:space="preserve"> （标的名称） </w:t>
      </w:r>
      <w:r w:rsidRPr="00234220">
        <w:rPr>
          <w:rFonts w:ascii="宋体" w:hAnsi="宋体" w:cs="宋体" w:hint="eastAsia"/>
          <w:bCs/>
          <w:color w:val="auto"/>
          <w:kern w:val="2"/>
          <w:szCs w:val="24"/>
          <w:lang w:eastAsia="zh-CN"/>
        </w:rPr>
        <w:t>，属于</w:t>
      </w:r>
      <w:r w:rsidRPr="00234220">
        <w:rPr>
          <w:rFonts w:ascii="宋体" w:hAnsi="宋体" w:cs="宋体" w:hint="eastAsia"/>
          <w:bCs/>
          <w:color w:val="auto"/>
          <w:kern w:val="2"/>
          <w:szCs w:val="24"/>
          <w:u w:val="single"/>
          <w:lang w:eastAsia="zh-CN"/>
        </w:rPr>
        <w:t>（采购文件中明确的所属行业）</w:t>
      </w:r>
      <w:r w:rsidRPr="00234220">
        <w:rPr>
          <w:rFonts w:ascii="宋体" w:hAnsi="宋体" w:cs="宋体" w:hint="eastAsia"/>
          <w:bCs/>
          <w:color w:val="auto"/>
          <w:kern w:val="2"/>
          <w:szCs w:val="24"/>
          <w:lang w:eastAsia="zh-CN"/>
        </w:rPr>
        <w:t>； 承建（承接）企业为</w:t>
      </w:r>
      <w:r w:rsidRPr="00234220">
        <w:rPr>
          <w:rFonts w:ascii="宋体" w:hAnsi="宋体" w:cs="宋体" w:hint="eastAsia"/>
          <w:bCs/>
          <w:color w:val="auto"/>
          <w:kern w:val="2"/>
          <w:szCs w:val="24"/>
          <w:u w:val="single"/>
          <w:lang w:eastAsia="zh-CN"/>
        </w:rPr>
        <w:t>（企业名称）</w:t>
      </w:r>
      <w:r w:rsidRPr="00234220">
        <w:rPr>
          <w:rFonts w:ascii="宋体" w:hAnsi="宋体" w:cs="宋体" w:hint="eastAsia"/>
          <w:bCs/>
          <w:color w:val="auto"/>
          <w:kern w:val="2"/>
          <w:szCs w:val="24"/>
          <w:lang w:eastAsia="zh-CN"/>
        </w:rPr>
        <w:t>，从业人员</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人，营业收入为</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万元，资产总额为</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万元，属于</w:t>
      </w:r>
      <w:r w:rsidRPr="00234220">
        <w:rPr>
          <w:rFonts w:ascii="宋体" w:hAnsi="宋体" w:cs="宋体" w:hint="eastAsia"/>
          <w:bCs/>
          <w:color w:val="auto"/>
          <w:kern w:val="2"/>
          <w:szCs w:val="24"/>
          <w:u w:val="single"/>
          <w:lang w:eastAsia="zh-CN"/>
        </w:rPr>
        <w:t>（中型企业、 小型企业、微型企业）</w:t>
      </w:r>
      <w:r w:rsidRPr="00234220">
        <w:rPr>
          <w:rFonts w:ascii="宋体" w:hAnsi="宋体" w:cs="宋体" w:hint="eastAsia"/>
          <w:bCs/>
          <w:color w:val="auto"/>
          <w:kern w:val="2"/>
          <w:szCs w:val="24"/>
          <w:lang w:eastAsia="zh-CN"/>
        </w:rPr>
        <w:t>；</w:t>
      </w:r>
    </w:p>
    <w:p w14:paraId="664B7680" w14:textId="77777777" w:rsidR="00DA30C6" w:rsidRPr="00234220" w:rsidRDefault="00D27F61">
      <w:pPr>
        <w:widowControl w:val="0"/>
        <w:kinsoku/>
        <w:autoSpaceDE/>
        <w:autoSpaceDN/>
        <w:adjustRightInd/>
        <w:snapToGrid/>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2.</w:t>
      </w:r>
      <w:r w:rsidRPr="00234220">
        <w:rPr>
          <w:rFonts w:ascii="宋体" w:hAnsi="宋体" w:cs="宋体" w:hint="eastAsia"/>
          <w:bCs/>
          <w:color w:val="auto"/>
          <w:kern w:val="2"/>
          <w:szCs w:val="24"/>
          <w:u w:val="single"/>
          <w:lang w:eastAsia="zh-CN"/>
        </w:rPr>
        <w:t xml:space="preserve"> （标的名称） </w:t>
      </w:r>
      <w:r w:rsidRPr="00234220">
        <w:rPr>
          <w:rFonts w:ascii="宋体" w:hAnsi="宋体" w:cs="宋体" w:hint="eastAsia"/>
          <w:bCs/>
          <w:color w:val="auto"/>
          <w:kern w:val="2"/>
          <w:szCs w:val="24"/>
          <w:lang w:eastAsia="zh-CN"/>
        </w:rPr>
        <w:t>，属于</w:t>
      </w:r>
      <w:r w:rsidRPr="00234220">
        <w:rPr>
          <w:rFonts w:ascii="宋体" w:hAnsi="宋体" w:cs="宋体" w:hint="eastAsia"/>
          <w:bCs/>
          <w:color w:val="auto"/>
          <w:kern w:val="2"/>
          <w:szCs w:val="24"/>
          <w:u w:val="single"/>
          <w:lang w:eastAsia="zh-CN"/>
        </w:rPr>
        <w:t>（采购文件中明确的所属行业）</w:t>
      </w:r>
      <w:r w:rsidRPr="00234220">
        <w:rPr>
          <w:rFonts w:ascii="宋体" w:hAnsi="宋体" w:cs="宋体" w:hint="eastAsia"/>
          <w:bCs/>
          <w:color w:val="auto"/>
          <w:kern w:val="2"/>
          <w:szCs w:val="24"/>
          <w:lang w:eastAsia="zh-CN"/>
        </w:rPr>
        <w:t>； 承建（承接）企业为</w:t>
      </w:r>
      <w:r w:rsidRPr="00234220">
        <w:rPr>
          <w:rFonts w:ascii="宋体" w:hAnsi="宋体" w:cs="宋体" w:hint="eastAsia"/>
          <w:bCs/>
          <w:color w:val="auto"/>
          <w:kern w:val="2"/>
          <w:szCs w:val="24"/>
          <w:u w:val="single"/>
          <w:lang w:eastAsia="zh-CN"/>
        </w:rPr>
        <w:t>（企业名称）</w:t>
      </w:r>
      <w:r w:rsidRPr="00234220">
        <w:rPr>
          <w:rFonts w:ascii="宋体" w:hAnsi="宋体" w:cs="宋体" w:hint="eastAsia"/>
          <w:bCs/>
          <w:color w:val="auto"/>
          <w:kern w:val="2"/>
          <w:szCs w:val="24"/>
          <w:lang w:eastAsia="zh-CN"/>
        </w:rPr>
        <w:t>，从业人员</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人，营业收入为</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万元，资产总额为</w:t>
      </w:r>
      <w:r w:rsidRPr="00234220">
        <w:rPr>
          <w:rFonts w:ascii="宋体" w:hAnsi="宋体" w:cs="宋体" w:hint="eastAsia"/>
          <w:bCs/>
          <w:color w:val="auto"/>
          <w:kern w:val="2"/>
          <w:szCs w:val="24"/>
          <w:u w:val="single"/>
          <w:lang w:eastAsia="zh-CN"/>
        </w:rPr>
        <w:t xml:space="preserve">   </w:t>
      </w:r>
      <w:r w:rsidRPr="00234220">
        <w:rPr>
          <w:rFonts w:ascii="宋体" w:hAnsi="宋体" w:cs="宋体" w:hint="eastAsia"/>
          <w:bCs/>
          <w:color w:val="auto"/>
          <w:kern w:val="2"/>
          <w:szCs w:val="24"/>
          <w:lang w:eastAsia="zh-CN"/>
        </w:rPr>
        <w:t>万元，属于</w:t>
      </w:r>
      <w:r w:rsidRPr="00234220">
        <w:rPr>
          <w:rFonts w:ascii="宋体" w:hAnsi="宋体" w:cs="宋体" w:hint="eastAsia"/>
          <w:bCs/>
          <w:color w:val="auto"/>
          <w:kern w:val="2"/>
          <w:szCs w:val="24"/>
          <w:u w:val="single"/>
          <w:lang w:eastAsia="zh-CN"/>
        </w:rPr>
        <w:t>（中型企业、 小型企业、微型企业）</w:t>
      </w:r>
      <w:r w:rsidRPr="00234220">
        <w:rPr>
          <w:rFonts w:ascii="宋体" w:hAnsi="宋体" w:cs="宋体" w:hint="eastAsia"/>
          <w:bCs/>
          <w:color w:val="auto"/>
          <w:kern w:val="2"/>
          <w:szCs w:val="24"/>
          <w:lang w:eastAsia="zh-CN"/>
        </w:rPr>
        <w:t>；</w:t>
      </w:r>
    </w:p>
    <w:p w14:paraId="780DFFD0" w14:textId="77777777" w:rsidR="00DA30C6" w:rsidRPr="00234220" w:rsidRDefault="00D27F61">
      <w:pPr>
        <w:widowControl w:val="0"/>
        <w:kinsoku/>
        <w:autoSpaceDE/>
        <w:autoSpaceDN/>
        <w:adjustRightInd/>
        <w:snapToGrid/>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w:t>
      </w:r>
    </w:p>
    <w:p w14:paraId="4C1BBD4E" w14:textId="77777777" w:rsidR="00DA30C6" w:rsidRPr="00234220" w:rsidRDefault="00D27F61">
      <w:pPr>
        <w:widowControl w:val="0"/>
        <w:kinsoku/>
        <w:autoSpaceDE/>
        <w:autoSpaceDN/>
        <w:adjustRightInd/>
        <w:snapToGrid/>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 xml:space="preserve">以上企业，不属于大企业的分支机构，不存在控股股东为大企业的情形，也不存在与大企业的负责人为同一人的情形。 </w:t>
      </w:r>
    </w:p>
    <w:p w14:paraId="5F3A4528" w14:textId="77777777" w:rsidR="00DA30C6" w:rsidRPr="00234220" w:rsidRDefault="00D27F61">
      <w:pPr>
        <w:widowControl w:val="0"/>
        <w:kinsoku/>
        <w:autoSpaceDE/>
        <w:autoSpaceDN/>
        <w:adjustRightInd/>
        <w:snapToGrid/>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本企业对上述声明内容的真实性负责。如有虚假，将依法承担相应责任。</w:t>
      </w:r>
    </w:p>
    <w:p w14:paraId="597BF7FB"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p w14:paraId="03E539F8" w14:textId="77777777" w:rsidR="00DA30C6" w:rsidRPr="00234220" w:rsidRDefault="00D27F61">
      <w:pPr>
        <w:widowControl w:val="0"/>
        <w:kinsoku/>
        <w:autoSpaceDE/>
        <w:autoSpaceDN/>
        <w:adjustRightInd/>
        <w:snapToGrid/>
        <w:ind w:firstLineChars="2000" w:firstLine="480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供应商名称（盖章）：</w:t>
      </w:r>
    </w:p>
    <w:p w14:paraId="0BED9426" w14:textId="77777777" w:rsidR="00DA30C6" w:rsidRPr="00234220" w:rsidRDefault="00D27F61">
      <w:pPr>
        <w:widowControl w:val="0"/>
        <w:kinsoku/>
        <w:autoSpaceDE/>
        <w:autoSpaceDN/>
        <w:adjustRightInd/>
        <w:snapToGrid/>
        <w:ind w:firstLineChars="2000" w:firstLine="480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日　　　　　　期：</w:t>
      </w:r>
    </w:p>
    <w:p w14:paraId="345919FF" w14:textId="77777777" w:rsidR="00DA30C6" w:rsidRPr="00234220" w:rsidRDefault="00DA30C6">
      <w:pPr>
        <w:widowControl w:val="0"/>
        <w:kinsoku/>
        <w:autoSpaceDE/>
        <w:autoSpaceDN/>
        <w:adjustRightInd/>
        <w:snapToGrid/>
        <w:spacing w:line="240" w:lineRule="auto"/>
        <w:ind w:firstLine="480"/>
        <w:jc w:val="both"/>
        <w:textAlignment w:val="auto"/>
        <w:rPr>
          <w:rFonts w:ascii="宋体" w:hAnsi="宋体" w:cs="Times New Roman"/>
          <w:color w:val="auto"/>
          <w:kern w:val="2"/>
          <w:szCs w:val="20"/>
          <w:lang w:val="zh-CN" w:eastAsia="zh-CN"/>
        </w:rPr>
      </w:pPr>
    </w:p>
    <w:p w14:paraId="59471B36" w14:textId="77777777" w:rsidR="00DA30C6" w:rsidRPr="00234220" w:rsidRDefault="00DA30C6">
      <w:pPr>
        <w:widowControl w:val="0"/>
        <w:kinsoku/>
        <w:autoSpaceDE/>
        <w:autoSpaceDN/>
        <w:adjustRightInd/>
        <w:snapToGrid/>
        <w:spacing w:line="240" w:lineRule="auto"/>
        <w:ind w:firstLine="480"/>
        <w:jc w:val="both"/>
        <w:textAlignment w:val="auto"/>
        <w:rPr>
          <w:rFonts w:ascii="宋体" w:hAnsi="宋体" w:cs="Times New Roman"/>
          <w:color w:val="auto"/>
          <w:kern w:val="2"/>
          <w:szCs w:val="20"/>
          <w:lang w:val="zh-CN" w:eastAsia="zh-CN"/>
        </w:rPr>
      </w:pPr>
    </w:p>
    <w:p w14:paraId="17EBBCB6" w14:textId="77777777" w:rsidR="00DA30C6" w:rsidRPr="00234220" w:rsidRDefault="00D27F61">
      <w:pPr>
        <w:widowControl w:val="0"/>
        <w:kinsoku/>
        <w:autoSpaceDE/>
        <w:autoSpaceDN/>
        <w:ind w:firstLineChars="0" w:firstLine="0"/>
        <w:jc w:val="both"/>
        <w:textAlignment w:val="auto"/>
        <w:rPr>
          <w:rFonts w:ascii="宋体" w:hAnsi="宋体" w:cs="Times New Roman"/>
          <w:b/>
          <w:bCs/>
          <w:color w:val="auto"/>
          <w:kern w:val="2"/>
          <w:szCs w:val="24"/>
          <w:lang w:eastAsia="zh-CN"/>
        </w:rPr>
      </w:pPr>
      <w:r w:rsidRPr="00234220">
        <w:rPr>
          <w:rFonts w:ascii="宋体" w:hAnsi="宋体" w:cs="Times New Roman" w:hint="eastAsia"/>
          <w:b/>
          <w:bCs/>
          <w:color w:val="auto"/>
          <w:kern w:val="2"/>
          <w:szCs w:val="24"/>
          <w:lang w:eastAsia="zh-CN"/>
        </w:rPr>
        <w:t>注：1、成交供应商的《中小企业声明函》将随中标、成交公告进行公示。供应商按照本办法规定提供声明函内容不实的，属于提供虚假材料谋取中标、成交，依照《中华人民共和国政府采购法》等国家有关规定追究相应责任。</w:t>
      </w:r>
    </w:p>
    <w:p w14:paraId="49B360A4" w14:textId="77777777" w:rsidR="00DA30C6" w:rsidRPr="00234220" w:rsidRDefault="00D27F61">
      <w:pPr>
        <w:widowControl w:val="0"/>
        <w:kinsoku/>
        <w:autoSpaceDE/>
        <w:autoSpaceDN/>
        <w:ind w:firstLineChars="0" w:firstLine="0"/>
        <w:jc w:val="both"/>
        <w:textAlignment w:val="auto"/>
        <w:rPr>
          <w:rFonts w:ascii="宋体" w:hAnsi="宋体" w:cs="Times New Roman"/>
          <w:b/>
          <w:bCs/>
          <w:color w:val="auto"/>
          <w:kern w:val="2"/>
          <w:szCs w:val="24"/>
          <w:lang w:eastAsia="zh-CN"/>
        </w:rPr>
      </w:pPr>
      <w:r w:rsidRPr="00234220">
        <w:rPr>
          <w:rFonts w:ascii="宋体" w:hAnsi="宋体" w:cs="Times New Roman" w:hint="eastAsia"/>
          <w:b/>
          <w:bCs/>
          <w:color w:val="auto"/>
          <w:kern w:val="2"/>
          <w:szCs w:val="24"/>
          <w:lang w:eastAsia="zh-CN"/>
        </w:rPr>
        <w:t>2、从业人员、营业收入、资产总额填报上一年度数据，无上一年度数据的新成立企业可不填报。</w:t>
      </w:r>
    </w:p>
    <w:p w14:paraId="018F5B35" w14:textId="77777777" w:rsidR="00DA30C6" w:rsidRPr="00234220" w:rsidRDefault="00D27F61">
      <w:pPr>
        <w:widowControl w:val="0"/>
        <w:kinsoku/>
        <w:autoSpaceDE/>
        <w:autoSpaceDN/>
        <w:adjustRightInd/>
        <w:snapToGrid/>
        <w:ind w:firstLineChars="0" w:firstLine="0"/>
        <w:jc w:val="both"/>
        <w:textAlignment w:val="auto"/>
        <w:rPr>
          <w:rFonts w:ascii="宋体" w:hAnsi="宋体" w:cs="Times New Roman"/>
          <w:b/>
          <w:bCs/>
          <w:color w:val="auto"/>
          <w:kern w:val="2"/>
          <w:szCs w:val="24"/>
          <w:lang w:eastAsia="zh-CN"/>
        </w:rPr>
      </w:pPr>
      <w:r w:rsidRPr="00234220">
        <w:rPr>
          <w:rFonts w:ascii="宋体" w:hAnsi="宋体" w:cs="Times New Roman"/>
          <w:b/>
          <w:bCs/>
          <w:color w:val="auto"/>
          <w:kern w:val="2"/>
          <w:szCs w:val="24"/>
          <w:lang w:eastAsia="zh-CN"/>
        </w:rPr>
        <w:t>3</w:t>
      </w:r>
      <w:r w:rsidRPr="00234220">
        <w:rPr>
          <w:rFonts w:ascii="宋体" w:hAnsi="宋体" w:cs="Times New Roman" w:hint="eastAsia"/>
          <w:b/>
          <w:bCs/>
          <w:color w:val="auto"/>
          <w:kern w:val="2"/>
          <w:szCs w:val="24"/>
          <w:lang w:eastAsia="zh-CN"/>
        </w:rPr>
        <w:t>、在货物采购项目中，供应商提供的货物既有中小企业制造货物，也有大型企业制造货物的，不享受本办法规定的中小企业扶持政策。</w:t>
      </w:r>
    </w:p>
    <w:p w14:paraId="73AABBBF" w14:textId="77777777" w:rsidR="00DA30C6" w:rsidRPr="00234220" w:rsidRDefault="00DA30C6">
      <w:pPr>
        <w:pStyle w:val="40"/>
        <w:ind w:left="1440"/>
        <w:rPr>
          <w:rFonts w:ascii="宋体" w:hAnsi="宋体"/>
        </w:rPr>
      </w:pPr>
    </w:p>
    <w:bookmarkEnd w:id="34"/>
    <w:p w14:paraId="77F170C4" w14:textId="77777777" w:rsidR="00DA30C6" w:rsidRPr="00234220" w:rsidRDefault="00DA30C6">
      <w:pPr>
        <w:widowControl w:val="0"/>
        <w:tabs>
          <w:tab w:val="left" w:pos="1936"/>
        </w:tabs>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p>
    <w:p w14:paraId="0480079E" w14:textId="77777777" w:rsidR="00DA30C6" w:rsidRPr="00234220" w:rsidRDefault="00D27F61">
      <w:pPr>
        <w:widowControl w:val="0"/>
        <w:tabs>
          <w:tab w:val="left" w:pos="1936"/>
        </w:tabs>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（八）残疾人福利性单位声明函（格式）：</w:t>
      </w:r>
    </w:p>
    <w:p w14:paraId="3EB0E7FA"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23C048C6" w14:textId="77777777" w:rsidR="00DA30C6" w:rsidRPr="00234220" w:rsidRDefault="00D27F61">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本单位郑重声明，根据《财政部 民政部 中国残疾人联合会关于促进残疾人就业政府采购政策的通知》（财库〔2017〕141号）的规定，本单位为符合条件的残疾人福利性单位，且本单位参加______单位的______项目招标活动提供本单位制造的货物（由本单位承担工程/提供服务），或者提供其他残疾人福利性单位制造的货物（不包括使用非残疾人福利性单位注册商标的货物）。</w:t>
      </w:r>
    </w:p>
    <w:p w14:paraId="22B49D70" w14:textId="77777777" w:rsidR="00DA30C6" w:rsidRPr="00234220" w:rsidRDefault="00D27F61">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本单位对上述声明的真实性负责。如有虚假，将依法承担相应责任。</w:t>
      </w:r>
    </w:p>
    <w:p w14:paraId="06088C6F" w14:textId="77777777" w:rsidR="00DA30C6" w:rsidRPr="00234220" w:rsidRDefault="00D27F61">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 </w:t>
      </w:r>
    </w:p>
    <w:p w14:paraId="11004163" w14:textId="77777777" w:rsidR="00DA30C6" w:rsidRPr="00234220" w:rsidRDefault="00D27F61">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 </w:t>
      </w:r>
    </w:p>
    <w:p w14:paraId="51D93C3E" w14:textId="77777777" w:rsidR="00DA30C6" w:rsidRPr="00234220" w:rsidRDefault="00D27F61">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                                                                 供应商名称（盖章）：</w:t>
      </w:r>
    </w:p>
    <w:p w14:paraId="15E90917" w14:textId="77777777" w:rsidR="00DA30C6" w:rsidRPr="00234220" w:rsidRDefault="00D27F61">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                            日  期：</w:t>
      </w:r>
    </w:p>
    <w:p w14:paraId="280E86C8" w14:textId="77777777" w:rsidR="00DA30C6" w:rsidRPr="00234220" w:rsidRDefault="00D27F61">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r w:rsidRPr="00234220">
        <w:rPr>
          <w:rFonts w:ascii="宋体" w:hAnsi="宋体" w:cs="宋体" w:hint="eastAsia"/>
          <w:bCs/>
          <w:color w:val="auto"/>
          <w:kern w:val="2"/>
          <w:szCs w:val="24"/>
          <w:lang w:eastAsia="zh-CN"/>
        </w:rPr>
        <w:t xml:space="preserve">  </w:t>
      </w:r>
    </w:p>
    <w:p w14:paraId="50556ED0"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7888F854"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39AB9565"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068F064E"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37F1A42C"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4C33EA8D"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7EB9F065" w14:textId="77777777" w:rsidR="00DA30C6" w:rsidRPr="00234220" w:rsidRDefault="00DA30C6">
      <w:pPr>
        <w:widowControl w:val="0"/>
        <w:kinsoku/>
        <w:autoSpaceDE/>
        <w:autoSpaceDN/>
        <w:adjustRightInd/>
        <w:snapToGrid/>
        <w:spacing w:line="580" w:lineRule="exact"/>
        <w:ind w:firstLine="480"/>
        <w:jc w:val="both"/>
        <w:textAlignment w:val="auto"/>
        <w:rPr>
          <w:rFonts w:ascii="宋体" w:hAnsi="宋体" w:cs="宋体"/>
          <w:bCs/>
          <w:color w:val="auto"/>
          <w:kern w:val="2"/>
          <w:szCs w:val="24"/>
          <w:lang w:eastAsia="zh-CN"/>
        </w:rPr>
      </w:pPr>
    </w:p>
    <w:p w14:paraId="3E485657" w14:textId="77777777" w:rsidR="00DA30C6" w:rsidRPr="00234220" w:rsidRDefault="00DA30C6">
      <w:pPr>
        <w:widowControl w:val="0"/>
        <w:kinsoku/>
        <w:autoSpaceDE/>
        <w:autoSpaceDN/>
        <w:adjustRightInd/>
        <w:snapToGrid/>
        <w:spacing w:before="240" w:line="580" w:lineRule="exact"/>
        <w:ind w:firstLine="480"/>
        <w:jc w:val="both"/>
        <w:textAlignment w:val="auto"/>
        <w:rPr>
          <w:rFonts w:ascii="宋体" w:hAnsi="宋体" w:cs="宋体"/>
          <w:bCs/>
          <w:color w:val="auto"/>
          <w:kern w:val="2"/>
          <w:szCs w:val="24"/>
          <w:lang w:eastAsia="zh-CN"/>
        </w:rPr>
      </w:pPr>
    </w:p>
    <w:p w14:paraId="782526FC" w14:textId="77777777" w:rsidR="00DA30C6" w:rsidRPr="00234220" w:rsidRDefault="00DA30C6">
      <w:pPr>
        <w:widowControl w:val="0"/>
        <w:kinsoku/>
        <w:autoSpaceDE/>
        <w:autoSpaceDN/>
        <w:adjustRightInd/>
        <w:snapToGrid/>
        <w:spacing w:before="240" w:line="240" w:lineRule="auto"/>
        <w:ind w:firstLine="480"/>
        <w:jc w:val="both"/>
        <w:textAlignment w:val="auto"/>
        <w:rPr>
          <w:rFonts w:ascii="宋体" w:hAnsi="宋体" w:cs="宋体"/>
          <w:bCs/>
          <w:color w:val="auto"/>
          <w:kern w:val="2"/>
          <w:szCs w:val="24"/>
          <w:lang w:eastAsia="zh-CN"/>
        </w:rPr>
      </w:pPr>
    </w:p>
    <w:p w14:paraId="44559A84" w14:textId="77777777" w:rsidR="00DA30C6" w:rsidRPr="00234220" w:rsidRDefault="00DA30C6">
      <w:pPr>
        <w:kinsoku/>
        <w:autoSpaceDE/>
        <w:autoSpaceDN/>
        <w:adjustRightInd/>
        <w:snapToGrid/>
        <w:spacing w:line="240" w:lineRule="auto"/>
        <w:ind w:firstLineChars="0" w:firstLine="0"/>
        <w:textAlignment w:val="auto"/>
        <w:rPr>
          <w:rFonts w:ascii="宋体" w:hAnsi="宋体"/>
          <w:b/>
          <w:bCs/>
          <w:color w:val="auto"/>
          <w:kern w:val="2"/>
          <w:sz w:val="30"/>
          <w:szCs w:val="30"/>
          <w:lang w:eastAsia="zh-CN"/>
        </w:rPr>
      </w:pPr>
    </w:p>
    <w:p w14:paraId="2315954B" w14:textId="77777777" w:rsidR="00DA30C6" w:rsidRPr="00234220" w:rsidRDefault="00D27F61">
      <w:pPr>
        <w:kinsoku/>
        <w:autoSpaceDE/>
        <w:autoSpaceDN/>
        <w:adjustRightInd/>
        <w:snapToGrid/>
        <w:spacing w:line="240" w:lineRule="auto"/>
        <w:ind w:firstLineChars="0" w:firstLine="0"/>
        <w:textAlignment w:val="auto"/>
        <w:rPr>
          <w:rFonts w:ascii="宋体" w:hAnsi="宋体"/>
          <w:b/>
          <w:bCs/>
          <w:snapToGrid/>
          <w:color w:val="auto"/>
          <w:kern w:val="2"/>
          <w:sz w:val="30"/>
          <w:szCs w:val="30"/>
          <w:lang w:eastAsia="zh-CN"/>
        </w:rPr>
      </w:pPr>
      <w:r w:rsidRPr="00234220">
        <w:rPr>
          <w:rFonts w:ascii="宋体" w:hAnsi="宋体"/>
          <w:b/>
          <w:bCs/>
          <w:color w:val="auto"/>
          <w:kern w:val="2"/>
          <w:sz w:val="30"/>
          <w:szCs w:val="30"/>
          <w:lang w:eastAsia="zh-CN"/>
        </w:rPr>
        <w:br w:type="page"/>
      </w:r>
      <w:r w:rsidRPr="00234220">
        <w:rPr>
          <w:rFonts w:ascii="宋体" w:hAnsi="宋体" w:hint="eastAsia"/>
          <w:b/>
          <w:bCs/>
          <w:color w:val="auto"/>
          <w:kern w:val="2"/>
          <w:sz w:val="30"/>
          <w:szCs w:val="30"/>
          <w:lang w:eastAsia="zh-CN"/>
        </w:rPr>
        <w:t>（九）</w:t>
      </w:r>
      <w:r w:rsidRPr="00234220">
        <w:rPr>
          <w:rFonts w:ascii="宋体" w:hAnsi="宋体" w:hint="eastAsia"/>
          <w:b/>
          <w:bCs/>
          <w:snapToGrid/>
          <w:color w:val="auto"/>
          <w:kern w:val="2"/>
          <w:sz w:val="30"/>
          <w:szCs w:val="30"/>
          <w:lang w:eastAsia="zh-CN"/>
        </w:rPr>
        <w:t>项目管理机构配备情况表（</w:t>
      </w:r>
      <w:r w:rsidRPr="00234220">
        <w:rPr>
          <w:rFonts w:ascii="宋体" w:hAnsi="宋体"/>
          <w:b/>
          <w:bCs/>
          <w:snapToGrid/>
          <w:color w:val="auto"/>
          <w:kern w:val="2"/>
          <w:sz w:val="30"/>
          <w:szCs w:val="30"/>
          <w:lang w:eastAsia="zh-CN"/>
        </w:rPr>
        <w:t>格式</w:t>
      </w:r>
      <w:r w:rsidRPr="00234220">
        <w:rPr>
          <w:rFonts w:ascii="宋体" w:hAnsi="宋体" w:hint="eastAsia"/>
          <w:b/>
          <w:bCs/>
          <w:snapToGrid/>
          <w:color w:val="auto"/>
          <w:kern w:val="2"/>
          <w:sz w:val="30"/>
          <w:szCs w:val="30"/>
          <w:lang w:eastAsia="zh-CN"/>
        </w:rPr>
        <w:t>）</w:t>
      </w:r>
      <w:r w:rsidRPr="00234220">
        <w:rPr>
          <w:rFonts w:ascii="宋体" w:hAnsi="宋体"/>
          <w:b/>
          <w:bCs/>
          <w:snapToGrid/>
          <w:color w:val="auto"/>
          <w:kern w:val="2"/>
          <w:sz w:val="30"/>
          <w:szCs w:val="30"/>
          <w:lang w:eastAsia="zh-CN"/>
        </w:rPr>
        <w:t>：</w:t>
      </w:r>
    </w:p>
    <w:p w14:paraId="0E0D21D6"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Calibri" w:eastAsia="黑体" w:hAnsi="Calibri" w:cs="Times New Roman"/>
          <w:bCs/>
          <w:color w:val="auto"/>
          <w:kern w:val="2"/>
          <w:sz w:val="28"/>
          <w:szCs w:val="28"/>
          <w:lang w:eastAsia="zh-CN"/>
        </w:rPr>
      </w:pPr>
      <w:r w:rsidRPr="00234220">
        <w:rPr>
          <w:rFonts w:ascii="Calibri" w:eastAsia="黑体" w:hAnsi="Calibri" w:cs="Times New Roman" w:hint="eastAsia"/>
          <w:bCs/>
          <w:color w:val="auto"/>
          <w:kern w:val="2"/>
          <w:sz w:val="28"/>
          <w:szCs w:val="28"/>
          <w:lang w:eastAsia="zh-CN"/>
        </w:rPr>
        <w:t>项目管理机构配备情况表</w:t>
      </w:r>
    </w:p>
    <w:p w14:paraId="28D7BC13" w14:textId="77777777" w:rsidR="00DA30C6" w:rsidRPr="00234220" w:rsidRDefault="00D27F61">
      <w:pPr>
        <w:widowControl w:val="0"/>
        <w:kinsoku/>
        <w:autoSpaceDE/>
        <w:autoSpaceDN/>
        <w:adjustRightInd/>
        <w:snapToGrid/>
        <w:spacing w:line="240" w:lineRule="auto"/>
        <w:ind w:firstLineChars="300" w:firstLine="720"/>
        <w:jc w:val="both"/>
        <w:textAlignment w:val="auto"/>
        <w:rPr>
          <w:rFonts w:ascii="宋体" w:hAnsi="宋体"/>
          <w:color w:val="auto"/>
          <w:kern w:val="2"/>
          <w:szCs w:val="24"/>
          <w:lang w:eastAsia="zh-CN"/>
        </w:rPr>
      </w:pPr>
      <w:r w:rsidRPr="00234220">
        <w:rPr>
          <w:rFonts w:ascii="宋体" w:hAnsi="宋体" w:cs="宋体" w:hint="eastAsia"/>
          <w:color w:val="auto"/>
          <w:kern w:val="2"/>
          <w:szCs w:val="24"/>
          <w:lang w:eastAsia="zh-CN"/>
        </w:rPr>
        <w:t>供应商名称（盖章）：                                 采购编号：</w:t>
      </w:r>
    </w:p>
    <w:tbl>
      <w:tblPr>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1"/>
        <w:gridCol w:w="2041"/>
        <w:gridCol w:w="2041"/>
        <w:gridCol w:w="2042"/>
        <w:gridCol w:w="2042"/>
      </w:tblGrid>
      <w:tr w:rsidR="00234220" w:rsidRPr="00234220" w14:paraId="14714341" w14:textId="77777777">
        <w:trPr>
          <w:trHeight w:val="604"/>
        </w:trPr>
        <w:tc>
          <w:tcPr>
            <w:tcW w:w="2041" w:type="dxa"/>
            <w:vAlign w:val="center"/>
          </w:tcPr>
          <w:p w14:paraId="7756FA9E"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序号</w:t>
            </w:r>
          </w:p>
        </w:tc>
        <w:tc>
          <w:tcPr>
            <w:tcW w:w="2041" w:type="dxa"/>
            <w:vAlign w:val="center"/>
          </w:tcPr>
          <w:p w14:paraId="5ED977CF"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姓名</w:t>
            </w:r>
          </w:p>
        </w:tc>
        <w:tc>
          <w:tcPr>
            <w:tcW w:w="2041" w:type="dxa"/>
            <w:vAlign w:val="center"/>
          </w:tcPr>
          <w:p w14:paraId="57D61624"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职务</w:t>
            </w:r>
          </w:p>
        </w:tc>
        <w:tc>
          <w:tcPr>
            <w:tcW w:w="2042" w:type="dxa"/>
            <w:vAlign w:val="center"/>
          </w:tcPr>
          <w:p w14:paraId="4B1C4A07"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证书</w:t>
            </w:r>
          </w:p>
        </w:tc>
        <w:tc>
          <w:tcPr>
            <w:tcW w:w="2042" w:type="dxa"/>
            <w:vAlign w:val="center"/>
          </w:tcPr>
          <w:p w14:paraId="1750DE6A"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r w:rsidRPr="00234220">
              <w:rPr>
                <w:rFonts w:ascii="宋体" w:hAnsi="宋体" w:cs="Times New Roman" w:hint="eastAsia"/>
                <w:bCs/>
                <w:color w:val="auto"/>
                <w:kern w:val="2"/>
                <w:szCs w:val="24"/>
                <w:lang w:eastAsia="zh-CN"/>
              </w:rPr>
              <w:t>备注</w:t>
            </w:r>
          </w:p>
        </w:tc>
      </w:tr>
      <w:tr w:rsidR="00234220" w:rsidRPr="00234220" w14:paraId="36ADDCBB" w14:textId="77777777">
        <w:trPr>
          <w:trHeight w:val="604"/>
        </w:trPr>
        <w:tc>
          <w:tcPr>
            <w:tcW w:w="2041" w:type="dxa"/>
            <w:vAlign w:val="center"/>
          </w:tcPr>
          <w:p w14:paraId="582DD7AC"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71B7D120"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33DEAB31"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005A464E"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2247C719"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234220" w:rsidRPr="00234220" w14:paraId="6A842980" w14:textId="77777777">
        <w:trPr>
          <w:trHeight w:val="576"/>
        </w:trPr>
        <w:tc>
          <w:tcPr>
            <w:tcW w:w="2041" w:type="dxa"/>
            <w:vAlign w:val="center"/>
          </w:tcPr>
          <w:p w14:paraId="46F9C13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7675EED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255866C1"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4B6AB9E0"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5869B651"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234220" w:rsidRPr="00234220" w14:paraId="1FE7DF70" w14:textId="77777777">
        <w:trPr>
          <w:trHeight w:val="576"/>
        </w:trPr>
        <w:tc>
          <w:tcPr>
            <w:tcW w:w="2041" w:type="dxa"/>
            <w:vAlign w:val="center"/>
          </w:tcPr>
          <w:p w14:paraId="6B38F8CD"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03ADC07F"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3BBE6A88"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1309A532"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74133512"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234220" w:rsidRPr="00234220" w14:paraId="6C8C15B4" w14:textId="77777777">
        <w:trPr>
          <w:trHeight w:val="576"/>
        </w:trPr>
        <w:tc>
          <w:tcPr>
            <w:tcW w:w="2041" w:type="dxa"/>
            <w:vAlign w:val="center"/>
          </w:tcPr>
          <w:p w14:paraId="1D7394BF"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761E1AAE"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7BF2875C"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223FC1E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02FE303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234220" w:rsidRPr="00234220" w14:paraId="1272E6AC" w14:textId="77777777">
        <w:trPr>
          <w:trHeight w:val="576"/>
        </w:trPr>
        <w:tc>
          <w:tcPr>
            <w:tcW w:w="2041" w:type="dxa"/>
            <w:vAlign w:val="center"/>
          </w:tcPr>
          <w:p w14:paraId="552979ED"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33375A48"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6D8F462F"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2C846499"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6E140E3B"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234220" w:rsidRPr="00234220" w14:paraId="0E12649E" w14:textId="77777777">
        <w:trPr>
          <w:trHeight w:val="576"/>
        </w:trPr>
        <w:tc>
          <w:tcPr>
            <w:tcW w:w="2041" w:type="dxa"/>
            <w:vAlign w:val="center"/>
          </w:tcPr>
          <w:p w14:paraId="5D080410"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1790C0C4"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273FE8B6"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59CF48DC"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002B095A"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234220" w:rsidRPr="00234220" w14:paraId="14DF0CAB" w14:textId="77777777">
        <w:trPr>
          <w:trHeight w:val="576"/>
        </w:trPr>
        <w:tc>
          <w:tcPr>
            <w:tcW w:w="2041" w:type="dxa"/>
            <w:vAlign w:val="center"/>
          </w:tcPr>
          <w:p w14:paraId="72AAA73C"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17DEACF4"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549DD7F1"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46722772"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246013A9"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234220" w:rsidRPr="00234220" w14:paraId="3A08F281" w14:textId="77777777">
        <w:trPr>
          <w:trHeight w:val="576"/>
        </w:trPr>
        <w:tc>
          <w:tcPr>
            <w:tcW w:w="2041" w:type="dxa"/>
            <w:vAlign w:val="center"/>
          </w:tcPr>
          <w:p w14:paraId="4BF5C088"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2DE7F507"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36AFDC4B"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13A2FF6B"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6F2D5B00"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r w:rsidR="00DA30C6" w:rsidRPr="00234220" w14:paraId="534EB30E" w14:textId="77777777">
        <w:trPr>
          <w:trHeight w:val="604"/>
        </w:trPr>
        <w:tc>
          <w:tcPr>
            <w:tcW w:w="2041" w:type="dxa"/>
            <w:vAlign w:val="center"/>
          </w:tcPr>
          <w:p w14:paraId="044C2119"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779E7493"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1" w:type="dxa"/>
            <w:vAlign w:val="center"/>
          </w:tcPr>
          <w:p w14:paraId="14EB29F6"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1CB56DE7"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c>
          <w:tcPr>
            <w:tcW w:w="2042" w:type="dxa"/>
            <w:vAlign w:val="center"/>
          </w:tcPr>
          <w:p w14:paraId="7745FED9"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color w:val="auto"/>
                <w:kern w:val="2"/>
                <w:szCs w:val="24"/>
                <w:lang w:eastAsia="zh-CN"/>
              </w:rPr>
            </w:pPr>
          </w:p>
        </w:tc>
      </w:tr>
    </w:tbl>
    <w:p w14:paraId="0D381367" w14:textId="77777777" w:rsidR="00DA30C6" w:rsidRPr="00234220" w:rsidRDefault="00DA30C6">
      <w:pPr>
        <w:widowControl w:val="0"/>
        <w:kinsoku/>
        <w:autoSpaceDE/>
        <w:autoSpaceDN/>
        <w:adjustRightInd/>
        <w:snapToGrid/>
        <w:spacing w:before="5" w:line="440" w:lineRule="exact"/>
        <w:ind w:firstLineChars="0" w:firstLine="0"/>
        <w:jc w:val="both"/>
        <w:textAlignment w:val="auto"/>
        <w:rPr>
          <w:rFonts w:ascii="Calibri" w:hAnsi="Calibri" w:cs="Times New Roman"/>
          <w:b/>
          <w:bCs/>
          <w:color w:val="auto"/>
          <w:kern w:val="2"/>
          <w:szCs w:val="24"/>
          <w:lang w:eastAsia="zh-CN"/>
        </w:rPr>
      </w:pPr>
    </w:p>
    <w:p w14:paraId="3B4D1ECD" w14:textId="77777777" w:rsidR="00DA30C6" w:rsidRPr="00234220" w:rsidRDefault="00DA30C6">
      <w:pPr>
        <w:widowControl w:val="0"/>
        <w:kinsoku/>
        <w:autoSpaceDE/>
        <w:autoSpaceDN/>
        <w:adjustRightInd/>
        <w:snapToGrid/>
        <w:spacing w:before="5" w:line="440" w:lineRule="exact"/>
        <w:ind w:firstLineChars="0" w:firstLine="0"/>
        <w:jc w:val="both"/>
        <w:textAlignment w:val="auto"/>
        <w:rPr>
          <w:rFonts w:ascii="Calibri" w:hAnsi="Calibri" w:cs="Times New Roman"/>
          <w:b/>
          <w:bCs/>
          <w:color w:val="auto"/>
          <w:kern w:val="2"/>
          <w:szCs w:val="24"/>
          <w:lang w:eastAsia="zh-CN"/>
        </w:rPr>
      </w:pPr>
    </w:p>
    <w:p w14:paraId="18A363C9" w14:textId="77777777" w:rsidR="00DA30C6" w:rsidRPr="00234220" w:rsidRDefault="00D27F61">
      <w:pPr>
        <w:widowControl w:val="0"/>
        <w:kinsoku/>
        <w:autoSpaceDE/>
        <w:autoSpaceDN/>
        <w:adjustRightInd/>
        <w:snapToGrid/>
        <w:spacing w:before="5" w:line="440" w:lineRule="exact"/>
        <w:ind w:firstLineChars="0" w:firstLine="0"/>
        <w:jc w:val="both"/>
        <w:textAlignment w:val="auto"/>
        <w:rPr>
          <w:rFonts w:ascii="Calibri" w:hAnsi="Calibri" w:cs="Times New Roman"/>
          <w:b/>
          <w:bCs/>
          <w:color w:val="auto"/>
          <w:kern w:val="2"/>
          <w:szCs w:val="24"/>
          <w:lang w:eastAsia="zh-CN"/>
        </w:rPr>
      </w:pPr>
      <w:r w:rsidRPr="00234220">
        <w:rPr>
          <w:rFonts w:ascii="Calibri" w:hAnsi="Calibri" w:cs="Times New Roman"/>
          <w:b/>
          <w:bCs/>
          <w:color w:val="auto"/>
          <w:kern w:val="2"/>
          <w:szCs w:val="24"/>
          <w:lang w:eastAsia="zh-CN"/>
        </w:rPr>
        <w:t>法定代表人或法定代表人授权代表签字或盖章：</w:t>
      </w:r>
    </w:p>
    <w:p w14:paraId="4F37CA2B" w14:textId="77777777" w:rsidR="00DA30C6" w:rsidRPr="00234220" w:rsidRDefault="00D27F61">
      <w:pPr>
        <w:widowControl w:val="0"/>
        <w:kinsoku/>
        <w:autoSpaceDE/>
        <w:autoSpaceDN/>
        <w:adjustRightInd/>
        <w:snapToGrid/>
        <w:spacing w:before="5" w:line="440" w:lineRule="exact"/>
        <w:ind w:firstLineChars="0" w:firstLine="0"/>
        <w:jc w:val="both"/>
        <w:textAlignment w:val="auto"/>
        <w:rPr>
          <w:rFonts w:ascii="Calibri" w:hAnsi="Calibri" w:cs="Times New Roman"/>
          <w:b/>
          <w:bCs/>
          <w:color w:val="auto"/>
          <w:kern w:val="2"/>
          <w:szCs w:val="24"/>
          <w:lang w:eastAsia="zh-CN"/>
        </w:rPr>
      </w:pPr>
      <w:r w:rsidRPr="00234220">
        <w:rPr>
          <w:rFonts w:ascii="Calibri" w:hAnsi="Calibri" w:cs="Times New Roman"/>
          <w:b/>
          <w:bCs/>
          <w:color w:val="auto"/>
          <w:kern w:val="2"/>
          <w:szCs w:val="24"/>
          <w:lang w:eastAsia="zh-CN"/>
        </w:rPr>
        <w:t>日期：</w:t>
      </w:r>
    </w:p>
    <w:p w14:paraId="2A53BDA5" w14:textId="77777777" w:rsidR="00DA30C6" w:rsidRPr="00234220" w:rsidRDefault="00DA30C6">
      <w:pPr>
        <w:pStyle w:val="40"/>
        <w:spacing w:line="360" w:lineRule="auto"/>
        <w:ind w:leftChars="0" w:left="0"/>
        <w:rPr>
          <w:rFonts w:ascii="宋体" w:hAnsi="宋体"/>
          <w:sz w:val="24"/>
        </w:rPr>
      </w:pPr>
    </w:p>
    <w:p w14:paraId="699F3D9A" w14:textId="77777777" w:rsidR="00DA30C6" w:rsidRPr="00234220" w:rsidRDefault="00DA30C6">
      <w:pPr>
        <w:pStyle w:val="40"/>
        <w:spacing w:line="360" w:lineRule="auto"/>
        <w:ind w:leftChars="0" w:left="0"/>
        <w:rPr>
          <w:rFonts w:ascii="宋体" w:hAnsi="宋体"/>
          <w:sz w:val="24"/>
        </w:rPr>
      </w:pPr>
    </w:p>
    <w:p w14:paraId="1D0B34E8" w14:textId="77777777" w:rsidR="00DA30C6" w:rsidRPr="00234220" w:rsidRDefault="00D27F61">
      <w:pPr>
        <w:pStyle w:val="40"/>
        <w:spacing w:line="360" w:lineRule="auto"/>
        <w:ind w:leftChars="0" w:left="0"/>
        <w:rPr>
          <w:rFonts w:ascii="宋体" w:hAnsi="宋体"/>
          <w:sz w:val="24"/>
        </w:rPr>
      </w:pPr>
      <w:r w:rsidRPr="00234220">
        <w:rPr>
          <w:rFonts w:ascii="宋体" w:hAnsi="宋体" w:hint="eastAsia"/>
          <w:sz w:val="24"/>
        </w:rPr>
        <w:t>备注：1.表格不够可自行延长。</w:t>
      </w:r>
    </w:p>
    <w:p w14:paraId="51F97AB4" w14:textId="77777777" w:rsidR="00DA30C6" w:rsidRPr="00234220" w:rsidRDefault="00D27F61">
      <w:pPr>
        <w:pStyle w:val="40"/>
        <w:spacing w:line="360" w:lineRule="auto"/>
        <w:ind w:leftChars="0" w:left="0"/>
        <w:rPr>
          <w:rFonts w:ascii="宋体" w:hAnsi="宋体"/>
          <w:sz w:val="24"/>
        </w:rPr>
      </w:pPr>
      <w:r w:rsidRPr="00234220">
        <w:rPr>
          <w:rFonts w:ascii="宋体" w:hAnsi="宋体" w:hint="eastAsia"/>
          <w:sz w:val="24"/>
        </w:rPr>
        <w:t xml:space="preserve">      2.上表人员配备必须包含评分点中的人员，按照评分标准要求提供相关资料。</w:t>
      </w:r>
    </w:p>
    <w:p w14:paraId="6AE51DBC" w14:textId="77777777" w:rsidR="00DA30C6" w:rsidRPr="00234220" w:rsidRDefault="00D27F61">
      <w:pPr>
        <w:pStyle w:val="40"/>
        <w:spacing w:line="360" w:lineRule="auto"/>
        <w:ind w:leftChars="0" w:left="0" w:firstLineChars="300" w:firstLine="720"/>
      </w:pPr>
      <w:r w:rsidRPr="00234220">
        <w:rPr>
          <w:rFonts w:ascii="宋体" w:hAnsi="宋体" w:hint="eastAsia"/>
          <w:sz w:val="24"/>
        </w:rPr>
        <w:t>3.以上材料请附本表之后。</w:t>
      </w:r>
      <w:r w:rsidRPr="00234220">
        <w:br w:type="page"/>
      </w:r>
    </w:p>
    <w:p w14:paraId="72B2A709" w14:textId="77777777" w:rsidR="00DA30C6" w:rsidRPr="00234220" w:rsidRDefault="00D27F61">
      <w:pPr>
        <w:widowControl w:val="0"/>
        <w:tabs>
          <w:tab w:val="left" w:pos="1936"/>
        </w:tabs>
        <w:kinsoku/>
        <w:autoSpaceDE/>
        <w:autoSpaceDN/>
        <w:adjustRightInd/>
        <w:snapToGrid/>
        <w:spacing w:line="240" w:lineRule="auto"/>
        <w:ind w:firstLineChars="0" w:firstLine="0"/>
        <w:jc w:val="both"/>
        <w:textAlignment w:val="auto"/>
        <w:rPr>
          <w:rFonts w:ascii="宋体" w:hAnsi="宋体"/>
          <w:b/>
          <w:bCs/>
          <w:snapToGrid/>
          <w:color w:val="auto"/>
          <w:kern w:val="2"/>
          <w:sz w:val="30"/>
          <w:szCs w:val="30"/>
          <w:lang w:eastAsia="zh-CN"/>
        </w:rPr>
      </w:pPr>
      <w:r w:rsidRPr="00234220">
        <w:rPr>
          <w:rFonts w:ascii="宋体" w:hAnsi="宋体" w:hint="eastAsia"/>
          <w:b/>
          <w:bCs/>
          <w:color w:val="auto"/>
          <w:kern w:val="2"/>
          <w:sz w:val="30"/>
          <w:szCs w:val="30"/>
          <w:lang w:eastAsia="zh-CN"/>
        </w:rPr>
        <w:t>（十）</w:t>
      </w:r>
      <w:r w:rsidRPr="00234220">
        <w:rPr>
          <w:rFonts w:ascii="宋体" w:hAnsi="宋体" w:hint="eastAsia"/>
          <w:b/>
          <w:bCs/>
          <w:snapToGrid/>
          <w:color w:val="auto"/>
          <w:kern w:val="2"/>
          <w:sz w:val="30"/>
          <w:szCs w:val="30"/>
          <w:lang w:eastAsia="zh-CN"/>
        </w:rPr>
        <w:t>拟投入的机械设备情况表（格式）：</w:t>
      </w:r>
    </w:p>
    <w:p w14:paraId="4ABEFA48"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
          <w:bCs/>
          <w:snapToGrid/>
          <w:color w:val="auto"/>
          <w:kern w:val="2"/>
          <w:sz w:val="28"/>
          <w:szCs w:val="28"/>
          <w:lang w:eastAsia="zh-CN"/>
        </w:rPr>
      </w:pPr>
      <w:r w:rsidRPr="00234220">
        <w:rPr>
          <w:rFonts w:ascii="宋体" w:hAnsi="宋体" w:cs="Times New Roman" w:hint="eastAsia"/>
          <w:b/>
          <w:bCs/>
          <w:snapToGrid/>
          <w:color w:val="auto"/>
          <w:kern w:val="2"/>
          <w:sz w:val="28"/>
          <w:szCs w:val="28"/>
          <w:lang w:eastAsia="zh-CN"/>
        </w:rPr>
        <w:t>拟投入的机械设备情况表</w:t>
      </w:r>
    </w:p>
    <w:p w14:paraId="1B94794B" w14:textId="77777777" w:rsidR="00DA30C6" w:rsidRPr="00234220" w:rsidRDefault="00D27F61">
      <w:pPr>
        <w:widowControl w:val="0"/>
        <w:kinsoku/>
        <w:autoSpaceDE/>
        <w:autoSpaceDN/>
        <w:adjustRightInd/>
        <w:snapToGrid/>
        <w:spacing w:line="240" w:lineRule="auto"/>
        <w:ind w:firstLineChars="300" w:firstLine="720"/>
        <w:jc w:val="both"/>
        <w:textAlignment w:val="auto"/>
        <w:rPr>
          <w:rFonts w:ascii="宋体" w:hAnsi="宋体"/>
          <w:snapToGrid/>
          <w:color w:val="auto"/>
          <w:kern w:val="2"/>
          <w:szCs w:val="24"/>
          <w:lang w:eastAsia="zh-CN"/>
        </w:rPr>
      </w:pPr>
      <w:r w:rsidRPr="00234220">
        <w:rPr>
          <w:rFonts w:ascii="宋体" w:hAnsi="宋体" w:cs="宋体" w:hint="eastAsia"/>
          <w:snapToGrid/>
          <w:color w:val="auto"/>
          <w:kern w:val="2"/>
          <w:szCs w:val="24"/>
          <w:lang w:eastAsia="zh-CN"/>
        </w:rPr>
        <w:t>供应商名称（盖章）：                                 采购编号：</w:t>
      </w:r>
    </w:p>
    <w:tbl>
      <w:tblPr>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6"/>
        <w:gridCol w:w="2586"/>
        <w:gridCol w:w="2586"/>
        <w:gridCol w:w="2587"/>
      </w:tblGrid>
      <w:tr w:rsidR="00234220" w:rsidRPr="00234220" w14:paraId="5059F5F6" w14:textId="77777777">
        <w:trPr>
          <w:trHeight w:val="601"/>
        </w:trPr>
        <w:tc>
          <w:tcPr>
            <w:tcW w:w="2586" w:type="dxa"/>
            <w:vAlign w:val="center"/>
          </w:tcPr>
          <w:p w14:paraId="29FE039F"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r w:rsidRPr="00234220">
              <w:rPr>
                <w:rFonts w:ascii="宋体" w:hAnsi="宋体" w:cs="Times New Roman" w:hint="eastAsia"/>
                <w:bCs/>
                <w:snapToGrid/>
                <w:color w:val="auto"/>
                <w:kern w:val="2"/>
                <w:szCs w:val="24"/>
                <w:lang w:eastAsia="zh-CN"/>
              </w:rPr>
              <w:t>序号</w:t>
            </w:r>
          </w:p>
        </w:tc>
        <w:tc>
          <w:tcPr>
            <w:tcW w:w="2586" w:type="dxa"/>
            <w:vAlign w:val="center"/>
          </w:tcPr>
          <w:p w14:paraId="10DDA848"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r w:rsidRPr="00234220">
              <w:rPr>
                <w:rFonts w:ascii="宋体" w:hAnsi="宋体" w:cs="Times New Roman" w:hint="eastAsia"/>
                <w:bCs/>
                <w:snapToGrid/>
                <w:color w:val="auto"/>
                <w:kern w:val="2"/>
                <w:szCs w:val="24"/>
                <w:lang w:eastAsia="zh-CN"/>
              </w:rPr>
              <w:t>设备名称</w:t>
            </w:r>
          </w:p>
        </w:tc>
        <w:tc>
          <w:tcPr>
            <w:tcW w:w="2586" w:type="dxa"/>
            <w:vAlign w:val="center"/>
          </w:tcPr>
          <w:p w14:paraId="228D8A81"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r w:rsidRPr="00234220">
              <w:rPr>
                <w:rFonts w:ascii="宋体" w:hAnsi="宋体" w:cs="Times New Roman" w:hint="eastAsia"/>
                <w:bCs/>
                <w:snapToGrid/>
                <w:color w:val="auto"/>
                <w:kern w:val="2"/>
                <w:szCs w:val="24"/>
                <w:lang w:eastAsia="zh-CN"/>
              </w:rPr>
              <w:t>具体型号参数</w:t>
            </w:r>
          </w:p>
        </w:tc>
        <w:tc>
          <w:tcPr>
            <w:tcW w:w="2587" w:type="dxa"/>
            <w:vAlign w:val="center"/>
          </w:tcPr>
          <w:p w14:paraId="2B07411E"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r w:rsidRPr="00234220">
              <w:rPr>
                <w:rFonts w:ascii="宋体" w:hAnsi="宋体" w:cs="Times New Roman" w:hint="eastAsia"/>
                <w:bCs/>
                <w:snapToGrid/>
                <w:color w:val="auto"/>
                <w:kern w:val="2"/>
                <w:szCs w:val="24"/>
                <w:lang w:eastAsia="zh-CN"/>
              </w:rPr>
              <w:t>备注</w:t>
            </w:r>
          </w:p>
        </w:tc>
      </w:tr>
      <w:tr w:rsidR="00234220" w:rsidRPr="00234220" w14:paraId="2DC409B3" w14:textId="77777777">
        <w:trPr>
          <w:trHeight w:val="601"/>
        </w:trPr>
        <w:tc>
          <w:tcPr>
            <w:tcW w:w="2586" w:type="dxa"/>
            <w:vAlign w:val="center"/>
          </w:tcPr>
          <w:p w14:paraId="263DC4F2"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2AB944F1"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2096A0E7"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4DA77F1B"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234220" w:rsidRPr="00234220" w14:paraId="2E9D8773" w14:textId="77777777">
        <w:trPr>
          <w:trHeight w:val="573"/>
        </w:trPr>
        <w:tc>
          <w:tcPr>
            <w:tcW w:w="2586" w:type="dxa"/>
            <w:vAlign w:val="center"/>
          </w:tcPr>
          <w:p w14:paraId="54B4D82A"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38D5AFAE"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78C179AE"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3165EF63"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234220" w:rsidRPr="00234220" w14:paraId="5E4BF3CE" w14:textId="77777777">
        <w:trPr>
          <w:trHeight w:val="573"/>
        </w:trPr>
        <w:tc>
          <w:tcPr>
            <w:tcW w:w="2586" w:type="dxa"/>
            <w:vAlign w:val="center"/>
          </w:tcPr>
          <w:p w14:paraId="6C62227D"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0BD1FBD7"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11B72646"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3A4403A0"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234220" w:rsidRPr="00234220" w14:paraId="3436B6A2" w14:textId="77777777">
        <w:trPr>
          <w:trHeight w:val="573"/>
        </w:trPr>
        <w:tc>
          <w:tcPr>
            <w:tcW w:w="2586" w:type="dxa"/>
            <w:vAlign w:val="center"/>
          </w:tcPr>
          <w:p w14:paraId="22D5082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61A632E7"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3FFBC25A"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385BC8E4"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234220" w:rsidRPr="00234220" w14:paraId="3F2225DF" w14:textId="77777777">
        <w:trPr>
          <w:trHeight w:val="573"/>
        </w:trPr>
        <w:tc>
          <w:tcPr>
            <w:tcW w:w="2586" w:type="dxa"/>
            <w:vAlign w:val="center"/>
          </w:tcPr>
          <w:p w14:paraId="32093C98"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27666198"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1DBADDE9"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24DFF762"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234220" w:rsidRPr="00234220" w14:paraId="4D2BABCA" w14:textId="77777777">
        <w:trPr>
          <w:trHeight w:val="573"/>
        </w:trPr>
        <w:tc>
          <w:tcPr>
            <w:tcW w:w="2586" w:type="dxa"/>
            <w:vAlign w:val="center"/>
          </w:tcPr>
          <w:p w14:paraId="1C13A97D"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3959F33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4AD40714"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43206767"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234220" w:rsidRPr="00234220" w14:paraId="38EAC5AE" w14:textId="77777777">
        <w:trPr>
          <w:trHeight w:val="573"/>
        </w:trPr>
        <w:tc>
          <w:tcPr>
            <w:tcW w:w="2586" w:type="dxa"/>
            <w:vAlign w:val="center"/>
          </w:tcPr>
          <w:p w14:paraId="1F6A4844"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4B63110D"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3291E9FA"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22C9F5E3"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234220" w:rsidRPr="00234220" w14:paraId="67309636" w14:textId="77777777">
        <w:trPr>
          <w:trHeight w:val="573"/>
        </w:trPr>
        <w:tc>
          <w:tcPr>
            <w:tcW w:w="2586" w:type="dxa"/>
            <w:vAlign w:val="center"/>
          </w:tcPr>
          <w:p w14:paraId="21AE713D"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3C3B0083"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3E8F62C7"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1DCD472F"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r w:rsidR="00DA30C6" w:rsidRPr="00234220" w14:paraId="20A703BB" w14:textId="77777777">
        <w:trPr>
          <w:trHeight w:val="601"/>
        </w:trPr>
        <w:tc>
          <w:tcPr>
            <w:tcW w:w="2586" w:type="dxa"/>
            <w:vAlign w:val="center"/>
          </w:tcPr>
          <w:p w14:paraId="4DFF820A"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5E2C8D1A"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6" w:type="dxa"/>
            <w:vAlign w:val="center"/>
          </w:tcPr>
          <w:p w14:paraId="6E2E059E"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c>
          <w:tcPr>
            <w:tcW w:w="2587" w:type="dxa"/>
            <w:vAlign w:val="center"/>
          </w:tcPr>
          <w:p w14:paraId="769A832B"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Times New Roman"/>
                <w:bCs/>
                <w:snapToGrid/>
                <w:color w:val="auto"/>
                <w:kern w:val="2"/>
                <w:szCs w:val="24"/>
                <w:lang w:eastAsia="zh-CN"/>
              </w:rPr>
            </w:pPr>
          </w:p>
        </w:tc>
      </w:tr>
    </w:tbl>
    <w:p w14:paraId="4246E132" w14:textId="77777777" w:rsidR="00DA30C6" w:rsidRPr="00234220" w:rsidRDefault="00DA30C6">
      <w:pPr>
        <w:widowControl w:val="0"/>
        <w:tabs>
          <w:tab w:val="left" w:pos="1936"/>
        </w:tabs>
        <w:kinsoku/>
        <w:autoSpaceDE/>
        <w:autoSpaceDN/>
        <w:adjustRightInd/>
        <w:snapToGrid/>
        <w:spacing w:line="240" w:lineRule="auto"/>
        <w:ind w:firstLineChars="0" w:firstLine="0"/>
        <w:jc w:val="both"/>
        <w:textAlignment w:val="auto"/>
        <w:rPr>
          <w:rFonts w:ascii="宋体" w:hAnsi="宋体"/>
          <w:b/>
          <w:bCs/>
          <w:snapToGrid/>
          <w:color w:val="auto"/>
          <w:kern w:val="2"/>
          <w:sz w:val="30"/>
          <w:szCs w:val="30"/>
          <w:lang w:eastAsia="zh-CN"/>
        </w:rPr>
      </w:pPr>
    </w:p>
    <w:p w14:paraId="343A00D9" w14:textId="77777777" w:rsidR="00DA30C6" w:rsidRPr="00234220" w:rsidRDefault="00D27F61">
      <w:pPr>
        <w:widowControl w:val="0"/>
        <w:kinsoku/>
        <w:autoSpaceDE/>
        <w:autoSpaceDN/>
        <w:adjustRightInd/>
        <w:snapToGrid/>
        <w:spacing w:before="5" w:line="440" w:lineRule="exact"/>
        <w:ind w:firstLineChars="0" w:firstLine="0"/>
        <w:jc w:val="both"/>
        <w:textAlignment w:val="auto"/>
        <w:rPr>
          <w:rFonts w:ascii="Calibri" w:hAnsi="Calibri" w:cs="Times New Roman"/>
          <w:b/>
          <w:bCs/>
          <w:snapToGrid/>
          <w:color w:val="auto"/>
          <w:kern w:val="2"/>
          <w:szCs w:val="24"/>
          <w:lang w:eastAsia="zh-CN"/>
        </w:rPr>
      </w:pPr>
      <w:r w:rsidRPr="00234220">
        <w:rPr>
          <w:rFonts w:ascii="Calibri" w:hAnsi="Calibri" w:cs="Times New Roman"/>
          <w:b/>
          <w:bCs/>
          <w:snapToGrid/>
          <w:color w:val="auto"/>
          <w:kern w:val="2"/>
          <w:szCs w:val="24"/>
          <w:lang w:eastAsia="zh-CN"/>
        </w:rPr>
        <w:t>法定代表人或法定代表人授权代表签字或盖章：</w:t>
      </w:r>
    </w:p>
    <w:p w14:paraId="303F5BD3" w14:textId="77777777" w:rsidR="00DA30C6" w:rsidRPr="00234220" w:rsidRDefault="00DA30C6">
      <w:pPr>
        <w:widowControl w:val="0"/>
        <w:kinsoku/>
        <w:autoSpaceDE/>
        <w:autoSpaceDN/>
        <w:adjustRightInd/>
        <w:snapToGrid/>
        <w:spacing w:before="5" w:line="440" w:lineRule="exact"/>
        <w:ind w:firstLineChars="0" w:firstLine="0"/>
        <w:jc w:val="both"/>
        <w:textAlignment w:val="auto"/>
        <w:rPr>
          <w:rFonts w:ascii="Calibri" w:hAnsi="Calibri" w:cs="Times New Roman"/>
          <w:b/>
          <w:bCs/>
          <w:snapToGrid/>
          <w:color w:val="auto"/>
          <w:kern w:val="2"/>
          <w:szCs w:val="24"/>
          <w:lang w:eastAsia="zh-CN"/>
        </w:rPr>
      </w:pPr>
    </w:p>
    <w:p w14:paraId="09B28313" w14:textId="77777777" w:rsidR="00DA30C6" w:rsidRPr="00234220" w:rsidRDefault="00D27F61">
      <w:pPr>
        <w:widowControl w:val="0"/>
        <w:kinsoku/>
        <w:autoSpaceDE/>
        <w:autoSpaceDN/>
        <w:adjustRightInd/>
        <w:snapToGrid/>
        <w:spacing w:before="5" w:line="440" w:lineRule="exact"/>
        <w:ind w:firstLineChars="0" w:firstLine="0"/>
        <w:jc w:val="both"/>
        <w:textAlignment w:val="auto"/>
        <w:rPr>
          <w:rFonts w:ascii="Calibri" w:hAnsi="Calibri" w:cs="Times New Roman"/>
          <w:b/>
          <w:bCs/>
          <w:snapToGrid/>
          <w:color w:val="auto"/>
          <w:kern w:val="2"/>
          <w:szCs w:val="24"/>
          <w:lang w:eastAsia="zh-CN"/>
        </w:rPr>
      </w:pPr>
      <w:r w:rsidRPr="00234220">
        <w:rPr>
          <w:rFonts w:ascii="Calibri" w:hAnsi="Calibri" w:cs="Times New Roman"/>
          <w:b/>
          <w:bCs/>
          <w:snapToGrid/>
          <w:color w:val="auto"/>
          <w:kern w:val="2"/>
          <w:szCs w:val="24"/>
          <w:lang w:eastAsia="zh-CN"/>
        </w:rPr>
        <w:t>日期：</w:t>
      </w:r>
    </w:p>
    <w:p w14:paraId="205B2614" w14:textId="77777777" w:rsidR="00DA30C6" w:rsidRPr="00234220" w:rsidRDefault="00DA30C6">
      <w:pPr>
        <w:pStyle w:val="40"/>
        <w:spacing w:line="360" w:lineRule="auto"/>
        <w:ind w:leftChars="0" w:left="0"/>
        <w:rPr>
          <w:rFonts w:ascii="宋体" w:hAnsi="宋体"/>
          <w:sz w:val="24"/>
        </w:rPr>
      </w:pPr>
    </w:p>
    <w:p w14:paraId="63D08D41" w14:textId="77777777" w:rsidR="00DA30C6" w:rsidRPr="00234220" w:rsidRDefault="00DA30C6">
      <w:pPr>
        <w:pStyle w:val="40"/>
        <w:spacing w:line="360" w:lineRule="auto"/>
        <w:ind w:leftChars="0" w:left="0"/>
        <w:rPr>
          <w:rFonts w:ascii="宋体" w:hAnsi="宋体"/>
          <w:sz w:val="24"/>
        </w:rPr>
      </w:pPr>
    </w:p>
    <w:p w14:paraId="52C7D519" w14:textId="77777777" w:rsidR="00DA30C6" w:rsidRPr="00234220" w:rsidRDefault="00D27F61">
      <w:pPr>
        <w:pStyle w:val="40"/>
        <w:spacing w:line="360" w:lineRule="auto"/>
        <w:ind w:leftChars="0" w:left="0"/>
        <w:rPr>
          <w:rFonts w:ascii="宋体" w:hAnsi="宋体"/>
          <w:sz w:val="24"/>
        </w:rPr>
      </w:pPr>
      <w:r w:rsidRPr="00234220">
        <w:rPr>
          <w:rFonts w:ascii="宋体" w:hAnsi="宋体" w:hint="eastAsia"/>
          <w:sz w:val="24"/>
        </w:rPr>
        <w:t>备注：1.表格不够可自行延长。</w:t>
      </w:r>
    </w:p>
    <w:p w14:paraId="5746FBCB" w14:textId="77777777" w:rsidR="00DA30C6" w:rsidRPr="00234220" w:rsidRDefault="00D27F61">
      <w:pPr>
        <w:pStyle w:val="40"/>
        <w:spacing w:line="360" w:lineRule="auto"/>
        <w:ind w:leftChars="0" w:left="0"/>
        <w:rPr>
          <w:rFonts w:ascii="宋体" w:hAnsi="宋体"/>
          <w:sz w:val="24"/>
        </w:rPr>
      </w:pPr>
      <w:r w:rsidRPr="00234220">
        <w:rPr>
          <w:rFonts w:ascii="宋体" w:hAnsi="宋体" w:hint="eastAsia"/>
          <w:sz w:val="24"/>
        </w:rPr>
        <w:t xml:space="preserve">      2.上表机械设备配备必须包含评分点中的机械设备，按照评分标准要求提供相关资料。</w:t>
      </w:r>
    </w:p>
    <w:p w14:paraId="5936812C" w14:textId="77777777" w:rsidR="00DA30C6" w:rsidRPr="00234220" w:rsidRDefault="00D27F61">
      <w:pPr>
        <w:kinsoku/>
        <w:autoSpaceDE/>
        <w:autoSpaceDN/>
        <w:adjustRightInd/>
        <w:snapToGrid/>
        <w:spacing w:line="240" w:lineRule="auto"/>
        <w:ind w:firstLineChars="300" w:firstLine="720"/>
        <w:textAlignment w:val="auto"/>
        <w:rPr>
          <w:rFonts w:ascii="宋体" w:hAnsi="宋体"/>
          <w:b/>
          <w:bCs/>
          <w:color w:val="auto"/>
          <w:kern w:val="2"/>
          <w:sz w:val="30"/>
          <w:szCs w:val="30"/>
          <w:lang w:eastAsia="zh-CN"/>
        </w:rPr>
      </w:pPr>
      <w:r w:rsidRPr="00234220">
        <w:rPr>
          <w:rFonts w:ascii="宋体" w:hAnsi="宋体" w:hint="eastAsia"/>
          <w:color w:val="auto"/>
          <w:szCs w:val="24"/>
          <w:lang w:eastAsia="zh-CN"/>
        </w:rPr>
        <w:t>3.以上材料请附本表之后。</w:t>
      </w:r>
      <w:r w:rsidRPr="00234220">
        <w:rPr>
          <w:rFonts w:ascii="宋体" w:hAnsi="宋体"/>
          <w:b/>
          <w:bCs/>
          <w:color w:val="auto"/>
          <w:kern w:val="2"/>
          <w:sz w:val="30"/>
          <w:szCs w:val="30"/>
          <w:lang w:eastAsia="zh-CN"/>
        </w:rPr>
        <w:br w:type="page"/>
      </w:r>
    </w:p>
    <w:p w14:paraId="1B065A71" w14:textId="77777777" w:rsidR="00DA30C6" w:rsidRPr="00234220" w:rsidRDefault="00D27F61">
      <w:pPr>
        <w:widowControl w:val="0"/>
        <w:tabs>
          <w:tab w:val="left" w:pos="1936"/>
        </w:tabs>
        <w:kinsoku/>
        <w:autoSpaceDE/>
        <w:autoSpaceDN/>
        <w:adjustRightInd/>
        <w:snapToGrid/>
        <w:spacing w:line="240" w:lineRule="auto"/>
        <w:ind w:firstLineChars="0" w:firstLine="0"/>
        <w:jc w:val="both"/>
        <w:textAlignment w:val="auto"/>
        <w:rPr>
          <w:rFonts w:ascii="宋体" w:hAnsi="宋体" w:cs="宋体"/>
          <w:b/>
          <w:color w:val="auto"/>
          <w:kern w:val="2"/>
          <w:szCs w:val="24"/>
          <w:lang w:eastAsia="zh-CN"/>
        </w:rPr>
      </w:pPr>
      <w:r w:rsidRPr="00234220">
        <w:rPr>
          <w:rFonts w:ascii="宋体" w:hAnsi="宋体" w:hint="eastAsia"/>
          <w:b/>
          <w:bCs/>
          <w:color w:val="auto"/>
          <w:kern w:val="2"/>
          <w:sz w:val="30"/>
          <w:szCs w:val="30"/>
          <w:lang w:eastAsia="zh-CN"/>
        </w:rPr>
        <w:t>（十一）服务承诺（格式）：</w:t>
      </w:r>
    </w:p>
    <w:p w14:paraId="5DC85247"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p w14:paraId="69095498" w14:textId="77777777" w:rsidR="00DA30C6" w:rsidRPr="00234220" w:rsidRDefault="00D27F61">
      <w:pPr>
        <w:kinsoku/>
        <w:autoSpaceDE/>
        <w:autoSpaceDN/>
        <w:adjustRightInd/>
        <w:snapToGrid/>
        <w:spacing w:line="240" w:lineRule="auto"/>
        <w:ind w:firstLineChars="0" w:firstLine="0"/>
        <w:jc w:val="center"/>
        <w:textAlignment w:val="auto"/>
        <w:rPr>
          <w:rFonts w:ascii="宋体" w:hAnsi="宋体" w:cs="Times New Roman"/>
          <w:b/>
          <w:bCs/>
          <w:color w:val="auto"/>
          <w:kern w:val="2"/>
          <w:sz w:val="28"/>
          <w:szCs w:val="28"/>
          <w:lang w:eastAsia="zh-CN"/>
        </w:rPr>
      </w:pPr>
      <w:r w:rsidRPr="00234220">
        <w:rPr>
          <w:rFonts w:ascii="宋体" w:hAnsi="宋体" w:cs="Times New Roman"/>
          <w:b/>
          <w:bCs/>
          <w:color w:val="auto"/>
          <w:kern w:val="2"/>
          <w:sz w:val="28"/>
          <w:szCs w:val="28"/>
          <w:lang w:eastAsia="zh-CN"/>
        </w:rPr>
        <w:t>服务承诺</w:t>
      </w:r>
    </w:p>
    <w:p w14:paraId="25FF2D27" w14:textId="77777777" w:rsidR="00DA30C6" w:rsidRPr="00234220" w:rsidRDefault="00D27F61">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r w:rsidRPr="00234220">
        <w:rPr>
          <w:rFonts w:ascii="宋体" w:hAnsi="宋体" w:cs="Times New Roman" w:hint="eastAsia"/>
          <w:b/>
          <w:bCs/>
          <w:color w:val="auto"/>
          <w:kern w:val="2"/>
          <w:szCs w:val="24"/>
          <w:lang w:eastAsia="zh-CN"/>
        </w:rPr>
        <w:t>供应商</w:t>
      </w:r>
      <w:r w:rsidRPr="00234220">
        <w:rPr>
          <w:rFonts w:ascii="宋体" w:hAnsi="宋体" w:cs="Times New Roman"/>
          <w:b/>
          <w:bCs/>
          <w:color w:val="auto"/>
          <w:kern w:val="2"/>
          <w:szCs w:val="24"/>
          <w:lang w:eastAsia="zh-CN"/>
        </w:rPr>
        <w:t>名称</w:t>
      </w:r>
      <w:r w:rsidRPr="00234220">
        <w:rPr>
          <w:rFonts w:ascii="宋体" w:hAnsi="宋体" w:cs="Times New Roman" w:hint="eastAsia"/>
          <w:b/>
          <w:bCs/>
          <w:color w:val="auto"/>
          <w:kern w:val="2"/>
          <w:szCs w:val="24"/>
          <w:lang w:eastAsia="zh-CN"/>
        </w:rPr>
        <w:t>（</w:t>
      </w:r>
      <w:r w:rsidRPr="00234220">
        <w:rPr>
          <w:rFonts w:ascii="宋体" w:hAnsi="宋体" w:cs="Times New Roman"/>
          <w:b/>
          <w:bCs/>
          <w:color w:val="auto"/>
          <w:kern w:val="2"/>
          <w:szCs w:val="24"/>
          <w:lang w:eastAsia="zh-CN"/>
        </w:rPr>
        <w:t>盖章</w:t>
      </w:r>
      <w:r w:rsidRPr="00234220">
        <w:rPr>
          <w:rFonts w:ascii="宋体" w:hAnsi="宋体" w:cs="Times New Roman" w:hint="eastAsia"/>
          <w:b/>
          <w:bCs/>
          <w:color w:val="auto"/>
          <w:kern w:val="2"/>
          <w:szCs w:val="24"/>
          <w:lang w:eastAsia="zh-CN"/>
        </w:rPr>
        <w:t>）</w:t>
      </w:r>
      <w:r w:rsidRPr="00234220">
        <w:rPr>
          <w:rFonts w:ascii="宋体" w:hAnsi="宋体" w:cs="Times New Roman"/>
          <w:b/>
          <w:bCs/>
          <w:color w:val="auto"/>
          <w:kern w:val="2"/>
          <w:szCs w:val="24"/>
          <w:lang w:eastAsia="zh-CN"/>
        </w:rPr>
        <w:t xml:space="preserve"> </w:t>
      </w:r>
      <w:r w:rsidRPr="00234220">
        <w:rPr>
          <w:rFonts w:ascii="宋体" w:hAnsi="宋体" w:cs="Times New Roman" w:hint="eastAsia"/>
          <w:b/>
          <w:bCs/>
          <w:color w:val="auto"/>
          <w:kern w:val="2"/>
          <w:szCs w:val="24"/>
          <w:lang w:eastAsia="zh-CN"/>
        </w:rPr>
        <w:t>：</w:t>
      </w:r>
      <w:r w:rsidRPr="00234220">
        <w:rPr>
          <w:rFonts w:ascii="宋体" w:hAnsi="宋体" w:cs="Times New Roman"/>
          <w:b/>
          <w:bCs/>
          <w:color w:val="auto"/>
          <w:kern w:val="2"/>
          <w:szCs w:val="24"/>
          <w:lang w:eastAsia="zh-CN"/>
        </w:rPr>
        <w:t xml:space="preserve">                        </w:t>
      </w:r>
      <w:r w:rsidRPr="00234220">
        <w:rPr>
          <w:rFonts w:ascii="宋体" w:hAnsi="宋体" w:cs="Times New Roman" w:hint="eastAsia"/>
          <w:b/>
          <w:bCs/>
          <w:color w:val="auto"/>
          <w:kern w:val="2"/>
          <w:szCs w:val="24"/>
          <w:lang w:eastAsia="zh-CN"/>
        </w:rPr>
        <w:t xml:space="preserve">    </w:t>
      </w:r>
      <w:r w:rsidRPr="00234220">
        <w:rPr>
          <w:rFonts w:ascii="宋体" w:hAnsi="宋体" w:cs="Times New Roman"/>
          <w:b/>
          <w:bCs/>
          <w:color w:val="auto"/>
          <w:kern w:val="2"/>
          <w:szCs w:val="24"/>
          <w:lang w:eastAsia="zh-CN"/>
        </w:rPr>
        <w:t xml:space="preserve"> </w:t>
      </w:r>
      <w:r w:rsidRPr="00234220">
        <w:rPr>
          <w:rFonts w:ascii="宋体" w:hAnsi="宋体" w:cs="Times New Roman" w:hint="eastAsia"/>
          <w:b/>
          <w:bCs/>
          <w:color w:val="auto"/>
          <w:kern w:val="2"/>
          <w:szCs w:val="24"/>
          <w:lang w:eastAsia="zh-CN"/>
        </w:rPr>
        <w:t xml:space="preserve">  </w:t>
      </w:r>
      <w:r w:rsidRPr="00234220">
        <w:rPr>
          <w:rFonts w:ascii="宋体" w:hAnsi="宋体" w:cs="Times New Roman"/>
          <w:b/>
          <w:bCs/>
          <w:color w:val="auto"/>
          <w:kern w:val="2"/>
          <w:szCs w:val="24"/>
          <w:lang w:eastAsia="zh-CN"/>
        </w:rPr>
        <w:t xml:space="preserve"> 采购编号：</w:t>
      </w:r>
    </w:p>
    <w:p w14:paraId="4973F427" w14:textId="77777777" w:rsidR="00DA30C6" w:rsidRPr="00234220" w:rsidRDefault="00DA30C6">
      <w:pPr>
        <w:widowControl w:val="0"/>
        <w:kinsoku/>
        <w:autoSpaceDE/>
        <w:autoSpaceDN/>
        <w:adjustRightInd/>
        <w:snapToGrid/>
        <w:ind w:firstLineChars="0" w:firstLine="0"/>
        <w:jc w:val="both"/>
        <w:textAlignment w:val="auto"/>
        <w:rPr>
          <w:rFonts w:ascii="宋体" w:hAnsi="宋体" w:cs="Times New Roman"/>
          <w:b/>
          <w:bCs/>
          <w:color w:val="auto"/>
          <w:kern w:val="2"/>
          <w:szCs w:val="24"/>
          <w:lang w:eastAsia="zh-CN"/>
        </w:rPr>
      </w:pPr>
    </w:p>
    <w:p w14:paraId="006A64D9" w14:textId="77777777" w:rsidR="00DA30C6" w:rsidRPr="00234220" w:rsidRDefault="00D27F61">
      <w:pPr>
        <w:widowControl w:val="0"/>
        <w:tabs>
          <w:tab w:val="left" w:pos="1418"/>
        </w:tabs>
        <w:kinsoku/>
        <w:autoSpaceDE/>
        <w:autoSpaceDN/>
        <w:adjustRightInd/>
        <w:snapToGrid/>
        <w:ind w:firstLineChars="0" w:firstLine="0"/>
        <w:jc w:val="both"/>
        <w:textAlignment w:val="auto"/>
        <w:rPr>
          <w:rFonts w:ascii="宋体" w:hAnsi="宋体" w:cs="Times New Roman"/>
          <w:color w:val="auto"/>
          <w:kern w:val="2"/>
          <w:szCs w:val="24"/>
          <w:lang w:eastAsia="zh-CN"/>
        </w:rPr>
      </w:pPr>
      <w:r w:rsidRPr="00234220">
        <w:rPr>
          <w:rFonts w:ascii="宋体" w:hAnsi="宋体" w:cs="Times New Roman"/>
          <w:color w:val="auto"/>
          <w:kern w:val="2"/>
          <w:szCs w:val="24"/>
          <w:lang w:eastAsia="zh-CN"/>
        </w:rPr>
        <w:t>内容要求：</w:t>
      </w:r>
    </w:p>
    <w:p w14:paraId="0CAB82CC" w14:textId="77777777" w:rsidR="00DA30C6" w:rsidRPr="00234220" w:rsidRDefault="00D27F61">
      <w:pPr>
        <w:widowControl w:val="0"/>
        <w:kinsoku/>
        <w:autoSpaceDE/>
        <w:autoSpaceDN/>
        <w:adjustRightInd/>
        <w:snapToGrid/>
        <w:ind w:firstLine="480"/>
        <w:jc w:val="both"/>
        <w:textAlignment w:val="auto"/>
        <w:rPr>
          <w:rFonts w:ascii="宋体" w:hAnsi="宋体" w:cs="Times New Roman"/>
          <w:b/>
          <w:bCs/>
          <w:color w:val="auto"/>
          <w:kern w:val="2"/>
          <w:szCs w:val="24"/>
          <w:lang w:eastAsia="zh-CN"/>
        </w:rPr>
      </w:pPr>
      <w:r w:rsidRPr="00234220">
        <w:rPr>
          <w:rFonts w:ascii="宋体" w:hAnsi="宋体" w:cs="Times New Roman"/>
          <w:color w:val="auto"/>
          <w:kern w:val="2"/>
          <w:szCs w:val="24"/>
          <w:lang w:eastAsia="zh-CN"/>
        </w:rPr>
        <w:t>供应商须针对本</w:t>
      </w:r>
      <w:r w:rsidRPr="00234220">
        <w:rPr>
          <w:rFonts w:ascii="宋体" w:hAnsi="宋体" w:cs="Times New Roman" w:hint="eastAsia"/>
          <w:color w:val="auto"/>
          <w:kern w:val="2"/>
          <w:szCs w:val="24"/>
          <w:lang w:eastAsia="zh-CN"/>
        </w:rPr>
        <w:t>招标</w:t>
      </w:r>
      <w:r w:rsidRPr="00234220">
        <w:rPr>
          <w:rFonts w:ascii="宋体" w:hAnsi="宋体" w:cs="Times New Roman"/>
          <w:color w:val="auto"/>
          <w:kern w:val="2"/>
          <w:szCs w:val="24"/>
          <w:lang w:eastAsia="zh-CN"/>
        </w:rPr>
        <w:t>文件</w:t>
      </w:r>
      <w:r w:rsidRPr="00234220">
        <w:rPr>
          <w:rFonts w:ascii="宋体" w:hAnsi="宋体" w:cs="Times New Roman" w:hint="eastAsia"/>
          <w:color w:val="auto"/>
          <w:kern w:val="2"/>
          <w:szCs w:val="24"/>
          <w:lang w:eastAsia="zh-CN"/>
        </w:rPr>
        <w:t>做出</w:t>
      </w:r>
      <w:r w:rsidRPr="00234220">
        <w:rPr>
          <w:rFonts w:ascii="宋体" w:hAnsi="宋体" w:cs="Times New Roman"/>
          <w:color w:val="auto"/>
          <w:kern w:val="2"/>
          <w:szCs w:val="24"/>
          <w:lang w:eastAsia="zh-CN"/>
        </w:rPr>
        <w:t>实质性响应</w:t>
      </w:r>
      <w:r w:rsidRPr="00234220">
        <w:rPr>
          <w:rFonts w:ascii="宋体" w:hAnsi="宋体" w:cs="Times New Roman" w:hint="eastAsia"/>
          <w:color w:val="auto"/>
          <w:kern w:val="2"/>
          <w:szCs w:val="24"/>
          <w:lang w:eastAsia="zh-CN"/>
        </w:rPr>
        <w:t>（</w:t>
      </w:r>
      <w:r w:rsidRPr="00234220">
        <w:rPr>
          <w:rFonts w:ascii="宋体" w:hAnsi="宋体" w:cs="Times New Roman"/>
          <w:color w:val="auto"/>
          <w:kern w:val="2"/>
          <w:szCs w:val="24"/>
          <w:lang w:eastAsia="zh-CN"/>
        </w:rPr>
        <w:t>格式由</w:t>
      </w:r>
      <w:r w:rsidRPr="00234220">
        <w:rPr>
          <w:rFonts w:ascii="宋体" w:hAnsi="宋体" w:cs="Times New Roman" w:hint="eastAsia"/>
          <w:color w:val="auto"/>
          <w:kern w:val="2"/>
          <w:szCs w:val="24"/>
          <w:lang w:eastAsia="zh-CN"/>
        </w:rPr>
        <w:t>供应商</w:t>
      </w:r>
      <w:r w:rsidRPr="00234220">
        <w:rPr>
          <w:rFonts w:ascii="宋体" w:hAnsi="宋体" w:cs="Times New Roman"/>
          <w:color w:val="auto"/>
          <w:kern w:val="2"/>
          <w:szCs w:val="24"/>
          <w:lang w:eastAsia="zh-CN"/>
        </w:rPr>
        <w:t>自定</w:t>
      </w:r>
      <w:r w:rsidRPr="00234220">
        <w:rPr>
          <w:rFonts w:ascii="宋体" w:hAnsi="宋体" w:cs="Times New Roman" w:hint="eastAsia"/>
          <w:color w:val="auto"/>
          <w:kern w:val="2"/>
          <w:szCs w:val="24"/>
          <w:lang w:eastAsia="zh-CN"/>
        </w:rPr>
        <w:t>）</w:t>
      </w:r>
      <w:r w:rsidRPr="00234220">
        <w:rPr>
          <w:rFonts w:ascii="宋体" w:hAnsi="宋体" w:cs="Times New Roman"/>
          <w:color w:val="auto"/>
          <w:kern w:val="2"/>
          <w:szCs w:val="24"/>
          <w:lang w:eastAsia="zh-CN"/>
        </w:rPr>
        <w:t>。</w:t>
      </w:r>
    </w:p>
    <w:p w14:paraId="2AC574CC"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741E8D49"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531F238A"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6CA34AA9"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4F7413F4"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332E5A79"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14519DD7"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1A20F855"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7DE38355"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1C324566" w14:textId="77777777" w:rsidR="00DA30C6" w:rsidRPr="00234220" w:rsidRDefault="00DA30C6">
      <w:pPr>
        <w:widowControl w:val="0"/>
        <w:kinsoku/>
        <w:autoSpaceDE/>
        <w:autoSpaceDN/>
        <w:adjustRightInd/>
        <w:snapToGrid/>
        <w:spacing w:before="5"/>
        <w:ind w:firstLineChars="0" w:firstLine="0"/>
        <w:jc w:val="both"/>
        <w:textAlignment w:val="auto"/>
        <w:rPr>
          <w:rFonts w:ascii="宋体" w:hAnsi="宋体" w:cs="Times New Roman"/>
          <w:b/>
          <w:bCs/>
          <w:color w:val="auto"/>
          <w:kern w:val="2"/>
          <w:szCs w:val="24"/>
          <w:lang w:eastAsia="zh-CN"/>
        </w:rPr>
      </w:pPr>
    </w:p>
    <w:p w14:paraId="4F9D14B9" w14:textId="77777777" w:rsidR="00DA30C6" w:rsidRPr="00234220" w:rsidRDefault="00D27F61">
      <w:pPr>
        <w:widowControl w:val="0"/>
        <w:kinsoku/>
        <w:autoSpaceDE/>
        <w:autoSpaceDN/>
        <w:adjustRightInd/>
        <w:snapToGrid/>
        <w:spacing w:before="5"/>
        <w:ind w:firstLineChars="0" w:firstLine="0"/>
        <w:jc w:val="center"/>
        <w:textAlignment w:val="auto"/>
        <w:rPr>
          <w:rFonts w:ascii="宋体" w:hAnsi="宋体" w:cs="Times New Roman"/>
          <w:b/>
          <w:bCs/>
          <w:color w:val="auto"/>
          <w:kern w:val="2"/>
          <w:szCs w:val="24"/>
          <w:lang w:eastAsia="zh-CN"/>
        </w:rPr>
      </w:pPr>
      <w:r w:rsidRPr="00234220">
        <w:rPr>
          <w:rFonts w:ascii="宋体" w:hAnsi="宋体" w:cs="Times New Roman" w:hint="eastAsia"/>
          <w:b/>
          <w:bCs/>
          <w:color w:val="auto"/>
          <w:kern w:val="2"/>
          <w:szCs w:val="24"/>
          <w:lang w:eastAsia="zh-CN"/>
        </w:rPr>
        <w:t xml:space="preserve">       </w:t>
      </w:r>
      <w:r w:rsidRPr="00234220">
        <w:rPr>
          <w:rFonts w:ascii="宋体" w:hAnsi="宋体" w:cs="Times New Roman"/>
          <w:b/>
          <w:bCs/>
          <w:color w:val="auto"/>
          <w:kern w:val="2"/>
          <w:szCs w:val="24"/>
          <w:lang w:eastAsia="zh-CN"/>
        </w:rPr>
        <w:t>法定代表人或</w:t>
      </w:r>
      <w:r w:rsidRPr="00234220">
        <w:rPr>
          <w:rFonts w:ascii="宋体" w:hAnsi="宋体" w:cs="Times New Roman" w:hint="eastAsia"/>
          <w:b/>
          <w:bCs/>
          <w:color w:val="auto"/>
          <w:kern w:val="2"/>
          <w:szCs w:val="24"/>
          <w:lang w:eastAsia="zh-CN"/>
        </w:rPr>
        <w:t>授权委托人</w:t>
      </w:r>
      <w:r w:rsidRPr="00234220">
        <w:rPr>
          <w:rFonts w:ascii="宋体" w:hAnsi="宋体" w:cs="Times New Roman"/>
          <w:b/>
          <w:bCs/>
          <w:color w:val="auto"/>
          <w:kern w:val="2"/>
          <w:szCs w:val="24"/>
          <w:lang w:eastAsia="zh-CN"/>
        </w:rPr>
        <w:t>签字或盖章：</w:t>
      </w:r>
    </w:p>
    <w:p w14:paraId="5830DFA9" w14:textId="77777777" w:rsidR="00DA30C6" w:rsidRPr="00234220" w:rsidRDefault="00DA30C6">
      <w:pPr>
        <w:widowControl w:val="0"/>
        <w:kinsoku/>
        <w:autoSpaceDE/>
        <w:autoSpaceDN/>
        <w:adjustRightInd/>
        <w:snapToGrid/>
        <w:spacing w:before="5"/>
        <w:ind w:firstLineChars="0" w:firstLine="0"/>
        <w:jc w:val="right"/>
        <w:textAlignment w:val="auto"/>
        <w:rPr>
          <w:rFonts w:ascii="宋体" w:hAnsi="宋体" w:cs="Times New Roman"/>
          <w:b/>
          <w:bCs/>
          <w:color w:val="auto"/>
          <w:kern w:val="2"/>
          <w:szCs w:val="24"/>
          <w:lang w:eastAsia="zh-CN"/>
        </w:rPr>
      </w:pPr>
    </w:p>
    <w:p w14:paraId="66014A28" w14:textId="77777777" w:rsidR="00DA30C6" w:rsidRPr="00234220" w:rsidRDefault="00D27F61">
      <w:pPr>
        <w:widowControl w:val="0"/>
        <w:kinsoku/>
        <w:autoSpaceDE/>
        <w:autoSpaceDN/>
        <w:adjustRightInd/>
        <w:snapToGrid/>
        <w:spacing w:before="5"/>
        <w:ind w:firstLineChars="0" w:firstLine="0"/>
        <w:jc w:val="center"/>
        <w:textAlignment w:val="auto"/>
        <w:rPr>
          <w:rFonts w:ascii="宋体" w:hAnsi="宋体" w:cs="Times New Roman"/>
          <w:b/>
          <w:bCs/>
          <w:color w:val="auto"/>
          <w:kern w:val="2"/>
          <w:szCs w:val="24"/>
          <w:lang w:eastAsia="zh-CN"/>
        </w:rPr>
      </w:pPr>
      <w:r w:rsidRPr="00234220">
        <w:rPr>
          <w:rFonts w:ascii="宋体" w:hAnsi="宋体" w:cs="Times New Roman" w:hint="eastAsia"/>
          <w:b/>
          <w:bCs/>
          <w:color w:val="auto"/>
          <w:kern w:val="2"/>
          <w:szCs w:val="24"/>
          <w:lang w:eastAsia="zh-CN"/>
        </w:rPr>
        <w:t xml:space="preserve">                                 </w:t>
      </w:r>
      <w:r w:rsidRPr="00234220">
        <w:rPr>
          <w:rFonts w:ascii="宋体" w:hAnsi="宋体" w:cs="Times New Roman"/>
          <w:b/>
          <w:bCs/>
          <w:color w:val="auto"/>
          <w:kern w:val="2"/>
          <w:szCs w:val="24"/>
          <w:lang w:eastAsia="zh-CN"/>
        </w:rPr>
        <w:t>日期：</w:t>
      </w:r>
    </w:p>
    <w:p w14:paraId="5A86D2B8"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014ED628"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487A72EE"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1C97E95C"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0AE025A6"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5410FFC2" w14:textId="77777777" w:rsidR="00DA30C6" w:rsidRPr="00234220" w:rsidRDefault="00DA30C6">
      <w:pPr>
        <w:widowControl w:val="0"/>
        <w:kinsoku/>
        <w:autoSpaceDE/>
        <w:autoSpaceDN/>
        <w:snapToGrid/>
        <w:ind w:right="34" w:firstLineChars="0" w:firstLine="403"/>
        <w:rPr>
          <w:rFonts w:ascii="宋体" w:hAnsi="宋体" w:cs="宋体"/>
          <w:color w:val="auto"/>
          <w:sz w:val="21"/>
          <w:szCs w:val="20"/>
          <w:lang w:eastAsia="zh-CN"/>
        </w:rPr>
      </w:pPr>
    </w:p>
    <w:p w14:paraId="2B30A6FF" w14:textId="77777777" w:rsidR="00DA30C6" w:rsidRPr="00234220" w:rsidRDefault="00D27F61">
      <w:pPr>
        <w:kinsoku/>
        <w:autoSpaceDE/>
        <w:autoSpaceDN/>
        <w:adjustRightInd/>
        <w:snapToGrid/>
        <w:spacing w:line="240" w:lineRule="auto"/>
        <w:ind w:firstLineChars="0" w:firstLine="0"/>
        <w:textAlignment w:val="auto"/>
        <w:rPr>
          <w:rFonts w:ascii="宋体" w:hAnsi="宋体"/>
          <w:b/>
          <w:bCs/>
          <w:color w:val="auto"/>
          <w:kern w:val="2"/>
          <w:sz w:val="30"/>
          <w:szCs w:val="30"/>
          <w:lang w:eastAsia="zh-CN"/>
        </w:rPr>
      </w:pPr>
      <w:r w:rsidRPr="00234220">
        <w:rPr>
          <w:rFonts w:ascii="宋体" w:hAnsi="宋体"/>
          <w:b/>
          <w:bCs/>
          <w:color w:val="auto"/>
          <w:kern w:val="2"/>
          <w:sz w:val="30"/>
          <w:szCs w:val="30"/>
          <w:lang w:eastAsia="zh-CN"/>
        </w:rPr>
        <w:br w:type="page"/>
      </w:r>
    </w:p>
    <w:p w14:paraId="04833F3C" w14:textId="77777777" w:rsidR="00DA30C6" w:rsidRPr="00234220" w:rsidRDefault="00D27F61">
      <w:pPr>
        <w:widowControl w:val="0"/>
        <w:tabs>
          <w:tab w:val="left" w:pos="1936"/>
        </w:tabs>
        <w:kinsoku/>
        <w:autoSpaceDE/>
        <w:autoSpaceDN/>
        <w:adjustRightInd/>
        <w:snapToGrid/>
        <w:spacing w:line="240" w:lineRule="auto"/>
        <w:ind w:firstLineChars="0" w:firstLine="0"/>
        <w:jc w:val="both"/>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（十二）投标偏离表（格式）：</w:t>
      </w:r>
    </w:p>
    <w:p w14:paraId="3A1D95EC"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b/>
          <w:color w:val="auto"/>
          <w:kern w:val="2"/>
          <w:sz w:val="21"/>
          <w:lang w:eastAsia="zh-CN"/>
        </w:rPr>
      </w:pPr>
      <w:r w:rsidRPr="00234220">
        <w:rPr>
          <w:rFonts w:ascii="宋体" w:hAnsi="宋体" w:hint="eastAsia"/>
          <w:b/>
          <w:color w:val="auto"/>
          <w:kern w:val="2"/>
          <w:sz w:val="28"/>
          <w:szCs w:val="28"/>
          <w:lang w:eastAsia="zh-CN"/>
        </w:rPr>
        <w:t>投标偏离表</w:t>
      </w:r>
    </w:p>
    <w:p w14:paraId="1C0D5042" w14:textId="77777777" w:rsidR="00DA30C6" w:rsidRPr="00234220" w:rsidRDefault="00D27F61">
      <w:pPr>
        <w:widowControl w:val="0"/>
        <w:kinsoku/>
        <w:autoSpaceDE/>
        <w:autoSpaceDN/>
        <w:adjustRightInd/>
        <w:snapToGrid/>
        <w:spacing w:before="5" w:after="240"/>
        <w:ind w:firstLineChars="100" w:firstLine="241"/>
        <w:jc w:val="both"/>
        <w:textAlignment w:val="auto"/>
        <w:rPr>
          <w:rFonts w:ascii="宋体" w:hAnsi="宋体" w:cs="Times New Roman"/>
          <w:b/>
          <w:bCs/>
          <w:color w:val="auto"/>
          <w:kern w:val="2"/>
          <w:szCs w:val="24"/>
          <w:lang w:eastAsia="zh-CN"/>
        </w:rPr>
      </w:pPr>
      <w:r w:rsidRPr="00234220">
        <w:rPr>
          <w:rFonts w:ascii="宋体" w:hAnsi="宋体" w:cs="Times New Roman" w:hint="eastAsia"/>
          <w:b/>
          <w:bCs/>
          <w:color w:val="auto"/>
          <w:kern w:val="2"/>
          <w:szCs w:val="24"/>
          <w:lang w:eastAsia="zh-CN"/>
        </w:rPr>
        <w:t>供应商</w:t>
      </w:r>
      <w:r w:rsidRPr="00234220">
        <w:rPr>
          <w:rFonts w:ascii="宋体" w:hAnsi="宋体" w:cs="Times New Roman"/>
          <w:b/>
          <w:bCs/>
          <w:color w:val="auto"/>
          <w:kern w:val="2"/>
          <w:szCs w:val="24"/>
          <w:lang w:eastAsia="zh-CN"/>
        </w:rPr>
        <w:t>名称</w:t>
      </w:r>
      <w:r w:rsidRPr="00234220">
        <w:rPr>
          <w:rFonts w:ascii="宋体" w:hAnsi="宋体" w:cs="Times New Roman" w:hint="eastAsia"/>
          <w:b/>
          <w:bCs/>
          <w:color w:val="auto"/>
          <w:kern w:val="2"/>
          <w:szCs w:val="24"/>
          <w:lang w:eastAsia="zh-CN"/>
        </w:rPr>
        <w:t>（</w:t>
      </w:r>
      <w:r w:rsidRPr="00234220">
        <w:rPr>
          <w:rFonts w:ascii="宋体" w:hAnsi="宋体" w:cs="Times New Roman"/>
          <w:b/>
          <w:bCs/>
          <w:color w:val="auto"/>
          <w:kern w:val="2"/>
          <w:szCs w:val="24"/>
          <w:lang w:eastAsia="zh-CN"/>
        </w:rPr>
        <w:t>盖章</w:t>
      </w:r>
      <w:r w:rsidRPr="00234220">
        <w:rPr>
          <w:rFonts w:ascii="宋体" w:hAnsi="宋体" w:cs="Times New Roman" w:hint="eastAsia"/>
          <w:b/>
          <w:bCs/>
          <w:color w:val="auto"/>
          <w:kern w:val="2"/>
          <w:szCs w:val="24"/>
          <w:lang w:eastAsia="zh-CN"/>
        </w:rPr>
        <w:t>）</w:t>
      </w:r>
      <w:r w:rsidRPr="00234220">
        <w:rPr>
          <w:rFonts w:ascii="宋体" w:hAnsi="宋体" w:cs="Times New Roman"/>
          <w:b/>
          <w:bCs/>
          <w:color w:val="auto"/>
          <w:kern w:val="2"/>
          <w:szCs w:val="24"/>
          <w:lang w:eastAsia="zh-CN"/>
        </w:rPr>
        <w:t xml:space="preserve"> </w:t>
      </w:r>
      <w:r w:rsidRPr="00234220">
        <w:rPr>
          <w:rFonts w:ascii="宋体" w:hAnsi="宋体" w:cs="Times New Roman" w:hint="eastAsia"/>
          <w:b/>
          <w:bCs/>
          <w:color w:val="auto"/>
          <w:kern w:val="2"/>
          <w:szCs w:val="24"/>
          <w:lang w:eastAsia="zh-CN"/>
        </w:rPr>
        <w:t>：</w:t>
      </w:r>
      <w:r w:rsidRPr="00234220">
        <w:rPr>
          <w:rFonts w:ascii="宋体" w:hAnsi="宋体" w:cs="Times New Roman"/>
          <w:b/>
          <w:bCs/>
          <w:color w:val="auto"/>
          <w:kern w:val="2"/>
          <w:szCs w:val="24"/>
          <w:lang w:eastAsia="zh-CN"/>
        </w:rPr>
        <w:t xml:space="preserve">                        </w:t>
      </w:r>
      <w:r w:rsidRPr="00234220">
        <w:rPr>
          <w:rFonts w:ascii="宋体" w:hAnsi="宋体" w:cs="Times New Roman" w:hint="eastAsia"/>
          <w:b/>
          <w:bCs/>
          <w:color w:val="auto"/>
          <w:kern w:val="2"/>
          <w:szCs w:val="24"/>
          <w:lang w:eastAsia="zh-CN"/>
        </w:rPr>
        <w:t xml:space="preserve">    </w:t>
      </w:r>
      <w:r w:rsidRPr="00234220">
        <w:rPr>
          <w:rFonts w:ascii="宋体" w:hAnsi="宋体" w:cs="Times New Roman"/>
          <w:b/>
          <w:bCs/>
          <w:color w:val="auto"/>
          <w:kern w:val="2"/>
          <w:szCs w:val="24"/>
          <w:lang w:eastAsia="zh-CN"/>
        </w:rPr>
        <w:t xml:space="preserve"> </w:t>
      </w:r>
      <w:r w:rsidRPr="00234220">
        <w:rPr>
          <w:rFonts w:ascii="宋体" w:hAnsi="宋体" w:cs="Times New Roman" w:hint="eastAsia"/>
          <w:b/>
          <w:bCs/>
          <w:color w:val="auto"/>
          <w:kern w:val="2"/>
          <w:szCs w:val="24"/>
          <w:lang w:eastAsia="zh-CN"/>
        </w:rPr>
        <w:t xml:space="preserve">  </w:t>
      </w:r>
      <w:r w:rsidRPr="00234220">
        <w:rPr>
          <w:rFonts w:ascii="宋体" w:hAnsi="宋体" w:cs="Times New Roman"/>
          <w:b/>
          <w:bCs/>
          <w:color w:val="auto"/>
          <w:kern w:val="2"/>
          <w:szCs w:val="24"/>
          <w:lang w:eastAsia="zh-CN"/>
        </w:rPr>
        <w:t xml:space="preserve"> 采购编号：</w:t>
      </w:r>
      <w:r w:rsidRPr="00234220">
        <w:rPr>
          <w:rFonts w:ascii="宋体" w:hAnsi="宋体"/>
          <w:bCs/>
          <w:color w:val="auto"/>
          <w:kern w:val="2"/>
          <w:sz w:val="21"/>
          <w:lang w:eastAsia="zh-CN"/>
        </w:rPr>
        <w:t xml:space="preserve"> </w:t>
      </w:r>
      <w:r w:rsidRPr="00234220">
        <w:rPr>
          <w:rFonts w:ascii="宋体" w:hAnsi="宋体" w:hint="eastAsia"/>
          <w:bCs/>
          <w:color w:val="auto"/>
          <w:kern w:val="2"/>
          <w:sz w:val="21"/>
          <w:lang w:eastAsia="zh-CN"/>
        </w:rPr>
        <w:t xml:space="preserve"> </w:t>
      </w:r>
    </w:p>
    <w:tbl>
      <w:tblPr>
        <w:tblW w:w="9813" w:type="dxa"/>
        <w:tblInd w:w="-15" w:type="dxa"/>
        <w:tblLayout w:type="fixed"/>
        <w:tblCellMar>
          <w:top w:w="15" w:type="dxa"/>
          <w:left w:w="15" w:type="dxa"/>
          <w:right w:w="15" w:type="dxa"/>
        </w:tblCellMar>
        <w:tblLook w:val="04A0" w:firstRow="1" w:lastRow="0" w:firstColumn="1" w:lastColumn="0" w:noHBand="0" w:noVBand="1"/>
      </w:tblPr>
      <w:tblGrid>
        <w:gridCol w:w="2002"/>
        <w:gridCol w:w="4598"/>
        <w:gridCol w:w="3213"/>
      </w:tblGrid>
      <w:tr w:rsidR="00234220" w:rsidRPr="00234220" w14:paraId="29FF61C1" w14:textId="77777777">
        <w:trPr>
          <w:cantSplit/>
          <w:trHeight w:val="565"/>
        </w:trPr>
        <w:tc>
          <w:tcPr>
            <w:tcW w:w="200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45CCBF6E" w14:textId="77777777" w:rsidR="00DA30C6" w:rsidRPr="00234220" w:rsidRDefault="00D27F61">
            <w:pPr>
              <w:widowControl w:val="0"/>
              <w:kinsoku/>
              <w:autoSpaceDE/>
              <w:autoSpaceDN/>
              <w:adjustRightInd/>
              <w:snapToGrid/>
              <w:spacing w:line="240" w:lineRule="auto"/>
              <w:ind w:firstLineChars="0" w:firstLine="482"/>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名称</w:t>
            </w:r>
          </w:p>
        </w:tc>
        <w:tc>
          <w:tcPr>
            <w:tcW w:w="4598" w:type="dxa"/>
            <w:tcBorders>
              <w:top w:val="single" w:sz="4" w:space="0" w:color="000000"/>
              <w:left w:val="single" w:sz="4" w:space="0" w:color="000000"/>
              <w:bottom w:val="single" w:sz="4" w:space="0" w:color="000000"/>
              <w:right w:val="single" w:sz="4" w:space="0" w:color="000000"/>
            </w:tcBorders>
            <w:vAlign w:val="center"/>
          </w:tcPr>
          <w:p w14:paraId="5AD8B56D"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采购要求</w:t>
            </w:r>
          </w:p>
        </w:tc>
        <w:tc>
          <w:tcPr>
            <w:tcW w:w="3213" w:type="dxa"/>
            <w:tcBorders>
              <w:top w:val="single" w:sz="4" w:space="0" w:color="000000"/>
              <w:left w:val="single" w:sz="4" w:space="0" w:color="000000"/>
              <w:bottom w:val="single" w:sz="4" w:space="0" w:color="000000"/>
              <w:right w:val="single" w:sz="4" w:space="0" w:color="000000"/>
            </w:tcBorders>
            <w:vAlign w:val="center"/>
          </w:tcPr>
          <w:p w14:paraId="46B507F7"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
                <w:bCs/>
                <w:snapToGrid/>
                <w:color w:val="auto"/>
                <w:szCs w:val="24"/>
                <w:lang w:eastAsia="zh-CN"/>
              </w:rPr>
            </w:pPr>
            <w:r w:rsidRPr="00234220">
              <w:rPr>
                <w:rFonts w:ascii="宋体" w:hAnsi="宋体" w:cs="宋体" w:hint="eastAsia"/>
                <w:b/>
                <w:bCs/>
                <w:snapToGrid/>
                <w:color w:val="auto"/>
                <w:szCs w:val="24"/>
                <w:lang w:eastAsia="zh-CN"/>
              </w:rPr>
              <w:t>偏离说明</w:t>
            </w:r>
          </w:p>
        </w:tc>
      </w:tr>
      <w:tr w:rsidR="00234220" w:rsidRPr="00234220" w14:paraId="5CFEDD50" w14:textId="77777777">
        <w:trPr>
          <w:cantSplit/>
          <w:trHeight w:val="519"/>
        </w:trPr>
        <w:tc>
          <w:tcPr>
            <w:tcW w:w="200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4555E67B"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p>
        </w:tc>
        <w:tc>
          <w:tcPr>
            <w:tcW w:w="4598" w:type="dxa"/>
            <w:tcBorders>
              <w:top w:val="single" w:sz="4" w:space="0" w:color="000000"/>
              <w:left w:val="single" w:sz="4" w:space="0" w:color="000000"/>
              <w:bottom w:val="single" w:sz="4" w:space="0" w:color="000000"/>
              <w:right w:val="single" w:sz="4" w:space="0" w:color="000000"/>
            </w:tcBorders>
            <w:vAlign w:val="center"/>
          </w:tcPr>
          <w:p w14:paraId="0B77CD76"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r w:rsidRPr="00234220">
              <w:rPr>
                <w:rFonts w:ascii="宋体" w:hAnsi="宋体" w:cs="宋体" w:hint="eastAsia"/>
                <w:snapToGrid/>
                <w:color w:val="auto"/>
                <w:sz w:val="21"/>
                <w:szCs w:val="22"/>
                <w:lang w:eastAsia="zh-CN"/>
              </w:rPr>
              <w:t>响应招标文件中项目要求和有关说明</w:t>
            </w:r>
          </w:p>
        </w:tc>
        <w:tc>
          <w:tcPr>
            <w:tcW w:w="3213" w:type="dxa"/>
            <w:tcBorders>
              <w:top w:val="single" w:sz="4" w:space="0" w:color="000000"/>
              <w:left w:val="single" w:sz="4" w:space="0" w:color="000000"/>
              <w:bottom w:val="single" w:sz="4" w:space="0" w:color="000000"/>
              <w:right w:val="single" w:sz="4" w:space="0" w:color="000000"/>
            </w:tcBorders>
            <w:vAlign w:val="center"/>
          </w:tcPr>
          <w:p w14:paraId="0E11D401"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p>
        </w:tc>
      </w:tr>
      <w:tr w:rsidR="00234220" w:rsidRPr="00234220" w14:paraId="37A308A5" w14:textId="77777777">
        <w:trPr>
          <w:cantSplit/>
          <w:trHeight w:val="519"/>
        </w:trPr>
        <w:tc>
          <w:tcPr>
            <w:tcW w:w="200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387D33AF"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p>
        </w:tc>
        <w:tc>
          <w:tcPr>
            <w:tcW w:w="4598" w:type="dxa"/>
            <w:tcBorders>
              <w:top w:val="single" w:sz="4" w:space="0" w:color="000000"/>
              <w:left w:val="single" w:sz="4" w:space="0" w:color="000000"/>
              <w:bottom w:val="single" w:sz="4" w:space="0" w:color="000000"/>
              <w:right w:val="single" w:sz="4" w:space="0" w:color="000000"/>
            </w:tcBorders>
            <w:vAlign w:val="center"/>
          </w:tcPr>
          <w:p w14:paraId="36349073" w14:textId="77777777" w:rsidR="00DA30C6" w:rsidRPr="00234220" w:rsidRDefault="00D27F61">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r w:rsidRPr="00234220">
              <w:rPr>
                <w:rFonts w:ascii="宋体" w:hAnsi="宋体" w:cs="宋体" w:hint="eastAsia"/>
                <w:snapToGrid/>
                <w:color w:val="auto"/>
                <w:sz w:val="21"/>
                <w:szCs w:val="22"/>
                <w:lang w:eastAsia="zh-CN"/>
              </w:rPr>
              <w:t>响应招标文件中其他相关要求</w:t>
            </w:r>
          </w:p>
        </w:tc>
        <w:tc>
          <w:tcPr>
            <w:tcW w:w="3213" w:type="dxa"/>
            <w:tcBorders>
              <w:top w:val="single" w:sz="4" w:space="0" w:color="000000"/>
              <w:left w:val="single" w:sz="4" w:space="0" w:color="000000"/>
              <w:bottom w:val="single" w:sz="4" w:space="0" w:color="000000"/>
              <w:right w:val="single" w:sz="4" w:space="0" w:color="000000"/>
            </w:tcBorders>
            <w:vAlign w:val="center"/>
          </w:tcPr>
          <w:p w14:paraId="19965762"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p>
        </w:tc>
      </w:tr>
      <w:tr w:rsidR="00234220" w:rsidRPr="00234220" w14:paraId="73B6680D" w14:textId="77777777">
        <w:trPr>
          <w:cantSplit/>
          <w:trHeight w:val="519"/>
        </w:trPr>
        <w:tc>
          <w:tcPr>
            <w:tcW w:w="2002" w:type="dxa"/>
            <w:tcBorders>
              <w:top w:val="single" w:sz="4" w:space="0" w:color="000000"/>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048F64B5"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p>
        </w:tc>
        <w:tc>
          <w:tcPr>
            <w:tcW w:w="4598" w:type="dxa"/>
            <w:tcBorders>
              <w:top w:val="single" w:sz="4" w:space="0" w:color="000000"/>
              <w:left w:val="single" w:sz="4" w:space="0" w:color="000000"/>
              <w:bottom w:val="single" w:sz="4" w:space="0" w:color="000000"/>
              <w:right w:val="single" w:sz="4" w:space="0" w:color="000000"/>
            </w:tcBorders>
            <w:vAlign w:val="center"/>
          </w:tcPr>
          <w:p w14:paraId="0C17212A"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s="宋体"/>
                <w:bCs/>
                <w:snapToGrid/>
                <w:color w:val="auto"/>
                <w:sz w:val="21"/>
                <w:szCs w:val="22"/>
                <w:lang w:eastAsia="zh-CN"/>
              </w:rPr>
            </w:pPr>
          </w:p>
        </w:tc>
        <w:tc>
          <w:tcPr>
            <w:tcW w:w="3213" w:type="dxa"/>
            <w:tcBorders>
              <w:top w:val="single" w:sz="4" w:space="0" w:color="000000"/>
              <w:left w:val="single" w:sz="4" w:space="0" w:color="000000"/>
              <w:bottom w:val="single" w:sz="4" w:space="0" w:color="000000"/>
              <w:right w:val="single" w:sz="4" w:space="0" w:color="000000"/>
            </w:tcBorders>
            <w:vAlign w:val="center"/>
          </w:tcPr>
          <w:p w14:paraId="6E5FFE94" w14:textId="77777777" w:rsidR="00DA30C6" w:rsidRPr="00234220" w:rsidRDefault="00DA30C6">
            <w:pPr>
              <w:widowControl w:val="0"/>
              <w:kinsoku/>
              <w:autoSpaceDE/>
              <w:autoSpaceDN/>
              <w:adjustRightInd/>
              <w:snapToGrid/>
              <w:spacing w:line="240" w:lineRule="auto"/>
              <w:ind w:firstLineChars="0" w:firstLine="0"/>
              <w:jc w:val="center"/>
              <w:textAlignment w:val="auto"/>
              <w:rPr>
                <w:rFonts w:ascii="宋体" w:hAnsi="宋体" w:cs="宋体"/>
                <w:bCs/>
                <w:snapToGrid/>
                <w:color w:val="auto"/>
                <w:sz w:val="21"/>
                <w:szCs w:val="22"/>
                <w:lang w:eastAsia="zh-CN"/>
              </w:rPr>
            </w:pPr>
          </w:p>
        </w:tc>
      </w:tr>
    </w:tbl>
    <w:p w14:paraId="37C2B754" w14:textId="77777777" w:rsidR="00DA30C6" w:rsidRPr="00234220" w:rsidRDefault="00DA30C6">
      <w:pPr>
        <w:widowControl w:val="0"/>
        <w:kinsoku/>
        <w:autoSpaceDE/>
        <w:autoSpaceDN/>
        <w:adjustRightInd/>
        <w:snapToGrid/>
        <w:spacing w:line="240" w:lineRule="auto"/>
        <w:ind w:firstLineChars="0" w:firstLine="0"/>
        <w:jc w:val="both"/>
        <w:textAlignment w:val="auto"/>
        <w:rPr>
          <w:rFonts w:ascii="宋体" w:hAnsi="宋体"/>
          <w:color w:val="auto"/>
          <w:kern w:val="2"/>
          <w:sz w:val="21"/>
          <w:lang w:eastAsia="zh-CN"/>
        </w:rPr>
      </w:pPr>
    </w:p>
    <w:p w14:paraId="43FFEE0D" w14:textId="77777777" w:rsidR="00DA30C6" w:rsidRPr="00234220" w:rsidRDefault="00DA30C6">
      <w:pPr>
        <w:widowControl w:val="0"/>
        <w:kinsoku/>
        <w:autoSpaceDE/>
        <w:autoSpaceDN/>
        <w:adjustRightInd/>
        <w:snapToGrid/>
        <w:spacing w:line="240" w:lineRule="auto"/>
        <w:ind w:firstLineChars="0" w:firstLine="0"/>
        <w:jc w:val="both"/>
        <w:textAlignment w:val="auto"/>
        <w:outlineLvl w:val="0"/>
        <w:rPr>
          <w:rFonts w:ascii="宋体" w:hAnsi="宋体" w:cs="Times New Roman"/>
          <w:bCs/>
          <w:snapToGrid/>
          <w:color w:val="auto"/>
          <w:szCs w:val="24"/>
          <w:lang w:eastAsia="zh-CN"/>
        </w:rPr>
      </w:pPr>
    </w:p>
    <w:p w14:paraId="4C5C4F13" w14:textId="77777777" w:rsidR="00DA30C6" w:rsidRPr="00234220" w:rsidRDefault="00D27F61">
      <w:pPr>
        <w:widowControl w:val="0"/>
        <w:kinsoku/>
        <w:autoSpaceDE/>
        <w:autoSpaceDN/>
        <w:adjustRightInd/>
        <w:snapToGrid/>
        <w:spacing w:line="240" w:lineRule="auto"/>
        <w:ind w:firstLineChars="0" w:firstLine="0"/>
        <w:jc w:val="both"/>
        <w:textAlignment w:val="auto"/>
        <w:outlineLvl w:val="0"/>
        <w:rPr>
          <w:rFonts w:ascii="宋体" w:hAnsi="宋体" w:cs="Times New Roman"/>
          <w:bCs/>
          <w:snapToGrid/>
          <w:color w:val="auto"/>
          <w:szCs w:val="24"/>
          <w:lang w:eastAsia="zh-CN"/>
        </w:rPr>
      </w:pPr>
      <w:r w:rsidRPr="00234220">
        <w:rPr>
          <w:rFonts w:ascii="宋体" w:hAnsi="宋体" w:cs="Times New Roman" w:hint="eastAsia"/>
          <w:bCs/>
          <w:snapToGrid/>
          <w:color w:val="auto"/>
          <w:szCs w:val="24"/>
          <w:lang w:eastAsia="zh-CN"/>
        </w:rPr>
        <w:t>注：（</w:t>
      </w:r>
      <w:r w:rsidRPr="00234220">
        <w:rPr>
          <w:rFonts w:ascii="宋体" w:hAnsi="宋体" w:cs="Times New Roman"/>
          <w:bCs/>
          <w:snapToGrid/>
          <w:color w:val="auto"/>
          <w:szCs w:val="24"/>
          <w:lang w:eastAsia="zh-CN"/>
        </w:rPr>
        <w:t>1</w:t>
      </w:r>
      <w:r w:rsidRPr="00234220">
        <w:rPr>
          <w:rFonts w:ascii="宋体" w:hAnsi="宋体" w:cs="Times New Roman" w:hint="eastAsia"/>
          <w:bCs/>
          <w:snapToGrid/>
          <w:color w:val="auto"/>
          <w:szCs w:val="24"/>
          <w:lang w:eastAsia="zh-CN"/>
        </w:rPr>
        <w:t>）本表不得删除；</w:t>
      </w:r>
    </w:p>
    <w:p w14:paraId="0C526A64" w14:textId="77777777" w:rsidR="00DA30C6" w:rsidRPr="00234220" w:rsidRDefault="00D27F61">
      <w:pPr>
        <w:widowControl w:val="0"/>
        <w:kinsoku/>
        <w:autoSpaceDE/>
        <w:autoSpaceDN/>
        <w:adjustRightInd/>
        <w:snapToGrid/>
        <w:spacing w:line="240" w:lineRule="auto"/>
        <w:ind w:firstLineChars="0" w:firstLine="0"/>
        <w:jc w:val="both"/>
        <w:textAlignment w:val="auto"/>
        <w:outlineLvl w:val="0"/>
        <w:rPr>
          <w:rFonts w:ascii="宋体" w:hAnsi="宋体" w:cs="Times New Roman"/>
          <w:bCs/>
          <w:snapToGrid/>
          <w:color w:val="auto"/>
          <w:szCs w:val="24"/>
          <w:lang w:eastAsia="zh-CN"/>
        </w:rPr>
      </w:pPr>
      <w:r w:rsidRPr="00234220">
        <w:rPr>
          <w:rFonts w:ascii="宋体" w:hAnsi="宋体" w:cs="Times New Roman"/>
          <w:bCs/>
          <w:snapToGrid/>
          <w:color w:val="auto"/>
          <w:szCs w:val="24"/>
          <w:lang w:eastAsia="zh-CN"/>
        </w:rPr>
        <w:t xml:space="preserve">   </w:t>
      </w:r>
      <w:r w:rsidRPr="00234220">
        <w:rPr>
          <w:rFonts w:ascii="宋体" w:hAnsi="宋体" w:cs="Times New Roman" w:hint="eastAsia"/>
          <w:bCs/>
          <w:snapToGrid/>
          <w:color w:val="auto"/>
          <w:szCs w:val="24"/>
          <w:lang w:eastAsia="zh-CN"/>
        </w:rPr>
        <w:t xml:space="preserve"> （</w:t>
      </w:r>
      <w:r w:rsidRPr="00234220">
        <w:rPr>
          <w:rFonts w:ascii="宋体" w:hAnsi="宋体" w:cs="Times New Roman"/>
          <w:bCs/>
          <w:snapToGrid/>
          <w:color w:val="auto"/>
          <w:szCs w:val="24"/>
          <w:lang w:eastAsia="zh-CN"/>
        </w:rPr>
        <w:t>2</w:t>
      </w:r>
      <w:r w:rsidRPr="00234220">
        <w:rPr>
          <w:rFonts w:ascii="宋体" w:hAnsi="宋体" w:cs="Times New Roman" w:hint="eastAsia"/>
          <w:bCs/>
          <w:snapToGrid/>
          <w:color w:val="auto"/>
          <w:szCs w:val="24"/>
          <w:lang w:eastAsia="zh-CN"/>
        </w:rPr>
        <w:t>）如无任何服务偏离，请于本表 “偏离说明”中注明“无偏离”；</w:t>
      </w:r>
    </w:p>
    <w:p w14:paraId="50C833AD" w14:textId="1B721298" w:rsidR="00DA30C6" w:rsidRPr="00234220" w:rsidRDefault="00D27F61">
      <w:pPr>
        <w:widowControl w:val="0"/>
        <w:kinsoku/>
        <w:autoSpaceDE/>
        <w:autoSpaceDN/>
        <w:adjustRightInd/>
        <w:snapToGrid/>
        <w:spacing w:line="240" w:lineRule="auto"/>
        <w:ind w:firstLineChars="0" w:firstLine="0"/>
        <w:jc w:val="both"/>
        <w:textAlignment w:val="auto"/>
        <w:outlineLvl w:val="0"/>
        <w:rPr>
          <w:rFonts w:ascii="宋体" w:hAnsi="Calibri" w:cs="Times New Roman"/>
          <w:bCs/>
          <w:snapToGrid/>
          <w:color w:val="auto"/>
          <w:szCs w:val="24"/>
          <w:lang w:eastAsia="zh-CN"/>
        </w:rPr>
      </w:pPr>
      <w:r w:rsidRPr="00234220">
        <w:rPr>
          <w:rFonts w:ascii="宋体" w:hAnsi="宋体" w:cs="Times New Roman" w:hint="eastAsia"/>
          <w:bCs/>
          <w:snapToGrid/>
          <w:color w:val="auto"/>
          <w:szCs w:val="24"/>
          <w:lang w:eastAsia="zh-CN"/>
        </w:rPr>
        <w:t xml:space="preserve">    （3）如有服务偏离项，请于本表中列明偏离内容，</w:t>
      </w:r>
      <w:r w:rsidR="007A3158" w:rsidRPr="007A3158">
        <w:rPr>
          <w:rFonts w:ascii="宋体" w:hAnsi="宋体" w:cs="Times New Roman" w:hint="eastAsia"/>
          <w:bCs/>
          <w:snapToGrid/>
          <w:color w:val="auto"/>
          <w:szCs w:val="24"/>
          <w:lang w:eastAsia="zh-CN"/>
        </w:rPr>
        <w:t>如有需要可自行延长，但不得改变文本格式</w:t>
      </w:r>
      <w:r w:rsidRPr="00234220">
        <w:rPr>
          <w:rFonts w:ascii="宋体" w:hAnsi="宋体" w:cs="Times New Roman" w:hint="eastAsia"/>
          <w:bCs/>
          <w:snapToGrid/>
          <w:color w:val="auto"/>
          <w:szCs w:val="24"/>
          <w:lang w:eastAsia="zh-CN"/>
        </w:rPr>
        <w:t>。</w:t>
      </w:r>
    </w:p>
    <w:p w14:paraId="2B735A47" w14:textId="77777777" w:rsidR="00DA30C6" w:rsidRPr="00234220" w:rsidRDefault="00D27F61">
      <w:pPr>
        <w:widowControl w:val="0"/>
        <w:kinsoku/>
        <w:autoSpaceDE/>
        <w:autoSpaceDN/>
        <w:adjustRightInd/>
        <w:snapToGrid/>
        <w:spacing w:line="240" w:lineRule="auto"/>
        <w:ind w:firstLineChars="0" w:firstLine="480"/>
        <w:jc w:val="both"/>
        <w:textAlignment w:val="auto"/>
        <w:outlineLvl w:val="0"/>
        <w:rPr>
          <w:rFonts w:ascii="宋体" w:hAnsi="宋体" w:cs="Times New Roman"/>
          <w:bCs/>
          <w:snapToGrid/>
          <w:color w:val="auto"/>
          <w:szCs w:val="24"/>
          <w:lang w:eastAsia="zh-CN"/>
        </w:rPr>
      </w:pPr>
      <w:r w:rsidRPr="00234220">
        <w:rPr>
          <w:rFonts w:ascii="宋体" w:hAnsi="宋体" w:cs="Times New Roman" w:hint="eastAsia"/>
          <w:bCs/>
          <w:snapToGrid/>
          <w:color w:val="auto"/>
          <w:szCs w:val="24"/>
          <w:lang w:eastAsia="zh-CN"/>
        </w:rPr>
        <w:t>（4）“偏离说明”项下应按下列规定填写：优于的，填写“正偏离”；符合的，填写“无偏离”；低于的，填写“负偏离”，但若有任何一条负偏离或不满足第三章采购需求和技术有关要求的采购需求，则按为无效投标处理。</w:t>
      </w:r>
    </w:p>
    <w:p w14:paraId="583CF9B1" w14:textId="77777777" w:rsidR="00DA30C6" w:rsidRPr="00234220" w:rsidRDefault="00DA30C6">
      <w:pPr>
        <w:ind w:leftChars="118" w:left="283" w:firstLineChars="0" w:firstLine="0"/>
        <w:rPr>
          <w:rFonts w:ascii="宋体" w:hAnsi="宋体"/>
          <w:color w:val="auto"/>
          <w:kern w:val="2"/>
          <w:sz w:val="21"/>
          <w:lang w:eastAsia="zh-CN"/>
        </w:rPr>
      </w:pPr>
    </w:p>
    <w:p w14:paraId="3643E21A" w14:textId="77777777" w:rsidR="00DA30C6" w:rsidRPr="00234220" w:rsidRDefault="00DA30C6">
      <w:pPr>
        <w:ind w:leftChars="118" w:left="283" w:firstLineChars="0" w:firstLine="0"/>
        <w:rPr>
          <w:rFonts w:ascii="宋体" w:hAnsi="宋体"/>
          <w:color w:val="auto"/>
          <w:kern w:val="2"/>
          <w:sz w:val="21"/>
          <w:lang w:eastAsia="zh-CN"/>
        </w:rPr>
      </w:pPr>
    </w:p>
    <w:p w14:paraId="6545E160" w14:textId="77777777" w:rsidR="00DA30C6" w:rsidRPr="00234220" w:rsidRDefault="00DA30C6">
      <w:pPr>
        <w:ind w:leftChars="118" w:left="283" w:firstLineChars="0" w:firstLine="0"/>
        <w:rPr>
          <w:rFonts w:ascii="宋体" w:hAnsi="宋体"/>
          <w:color w:val="auto"/>
          <w:kern w:val="2"/>
          <w:sz w:val="21"/>
          <w:lang w:eastAsia="zh-CN"/>
        </w:rPr>
      </w:pPr>
    </w:p>
    <w:p w14:paraId="44E40939" w14:textId="77777777" w:rsidR="00DA30C6" w:rsidRPr="00234220" w:rsidRDefault="00DA30C6">
      <w:pPr>
        <w:ind w:leftChars="118" w:left="283" w:firstLineChars="0" w:firstLine="0"/>
        <w:rPr>
          <w:rFonts w:ascii="宋体" w:hAnsi="宋体"/>
          <w:color w:val="auto"/>
          <w:kern w:val="2"/>
          <w:sz w:val="21"/>
          <w:lang w:eastAsia="zh-CN"/>
        </w:rPr>
      </w:pPr>
    </w:p>
    <w:p w14:paraId="7B42B861" w14:textId="77777777" w:rsidR="00DA30C6" w:rsidRPr="00234220" w:rsidRDefault="00D27F61">
      <w:pPr>
        <w:kinsoku/>
        <w:autoSpaceDE/>
        <w:autoSpaceDN/>
        <w:adjustRightInd/>
        <w:snapToGrid/>
        <w:spacing w:line="240" w:lineRule="auto"/>
        <w:ind w:firstLineChars="0" w:firstLine="0"/>
        <w:textAlignment w:val="auto"/>
        <w:rPr>
          <w:rFonts w:ascii="宋体" w:hAnsi="宋体"/>
          <w:color w:val="auto"/>
          <w:kern w:val="2"/>
          <w:sz w:val="21"/>
          <w:lang w:eastAsia="zh-CN"/>
        </w:rPr>
      </w:pPr>
      <w:r w:rsidRPr="00234220">
        <w:rPr>
          <w:rFonts w:ascii="宋体" w:hAnsi="宋体"/>
          <w:color w:val="auto"/>
          <w:kern w:val="2"/>
          <w:sz w:val="21"/>
          <w:lang w:eastAsia="zh-CN"/>
        </w:rPr>
        <w:br w:type="page"/>
      </w:r>
    </w:p>
    <w:p w14:paraId="49A857ED" w14:textId="77777777" w:rsidR="00DA30C6" w:rsidRPr="00234220" w:rsidRDefault="00D27F61">
      <w:pPr>
        <w:kinsoku/>
        <w:autoSpaceDE/>
        <w:autoSpaceDN/>
        <w:adjustRightInd/>
        <w:snapToGrid/>
        <w:ind w:firstLineChars="0" w:firstLine="0"/>
        <w:textAlignment w:val="auto"/>
        <w:rPr>
          <w:rFonts w:ascii="宋体" w:hAnsi="宋体"/>
          <w:b/>
          <w:bCs/>
          <w:color w:val="auto"/>
          <w:kern w:val="2"/>
          <w:sz w:val="30"/>
          <w:szCs w:val="30"/>
          <w:lang w:eastAsia="zh-CN"/>
        </w:rPr>
      </w:pPr>
      <w:r w:rsidRPr="00234220">
        <w:rPr>
          <w:rFonts w:ascii="宋体" w:hAnsi="宋体" w:hint="eastAsia"/>
          <w:b/>
          <w:bCs/>
          <w:color w:val="auto"/>
          <w:kern w:val="2"/>
          <w:sz w:val="30"/>
          <w:szCs w:val="30"/>
          <w:lang w:eastAsia="zh-CN"/>
        </w:rPr>
        <w:t>（十三）服务方案（详见评分标准）</w:t>
      </w:r>
    </w:p>
    <w:p w14:paraId="5A41EE25" w14:textId="77777777" w:rsidR="00DA30C6" w:rsidRPr="00234220" w:rsidRDefault="00DA30C6">
      <w:pPr>
        <w:ind w:leftChars="118" w:left="283" w:firstLineChars="0" w:firstLine="0"/>
        <w:rPr>
          <w:rFonts w:ascii="宋体" w:hAnsi="宋体"/>
          <w:color w:val="auto"/>
          <w:kern w:val="2"/>
          <w:sz w:val="21"/>
          <w:lang w:eastAsia="zh-CN"/>
        </w:rPr>
      </w:pPr>
    </w:p>
    <w:p w14:paraId="2E59F37C" w14:textId="77777777" w:rsidR="00DA30C6" w:rsidRPr="00234220" w:rsidRDefault="00DA30C6">
      <w:pPr>
        <w:ind w:leftChars="118" w:left="283" w:firstLineChars="0" w:firstLine="0"/>
        <w:rPr>
          <w:rFonts w:ascii="宋体" w:hAnsi="宋体"/>
          <w:color w:val="auto"/>
          <w:kern w:val="2"/>
          <w:sz w:val="21"/>
          <w:lang w:eastAsia="zh-CN"/>
        </w:rPr>
      </w:pPr>
    </w:p>
    <w:p w14:paraId="4BDEA10E" w14:textId="77777777" w:rsidR="00DA30C6" w:rsidRPr="00234220" w:rsidRDefault="00DA30C6">
      <w:pPr>
        <w:ind w:leftChars="118" w:left="283" w:firstLineChars="0" w:firstLine="0"/>
        <w:rPr>
          <w:rFonts w:ascii="宋体" w:hAnsi="宋体"/>
          <w:color w:val="auto"/>
          <w:kern w:val="2"/>
          <w:sz w:val="21"/>
          <w:lang w:eastAsia="zh-CN"/>
        </w:rPr>
      </w:pPr>
    </w:p>
    <w:p w14:paraId="36D57B17" w14:textId="77777777" w:rsidR="00DA30C6" w:rsidRPr="00234220" w:rsidRDefault="00DA30C6">
      <w:pPr>
        <w:ind w:leftChars="118" w:left="283" w:firstLineChars="0" w:firstLine="0"/>
        <w:rPr>
          <w:rFonts w:ascii="宋体" w:hAnsi="宋体"/>
          <w:color w:val="auto"/>
          <w:kern w:val="2"/>
          <w:sz w:val="21"/>
          <w:lang w:eastAsia="zh-CN"/>
        </w:rPr>
      </w:pPr>
    </w:p>
    <w:p w14:paraId="36DFF580" w14:textId="77777777" w:rsidR="00DA30C6" w:rsidRPr="00234220" w:rsidRDefault="00DA30C6">
      <w:pPr>
        <w:ind w:leftChars="118" w:left="283" w:firstLineChars="0" w:firstLine="0"/>
        <w:rPr>
          <w:rFonts w:ascii="宋体" w:hAnsi="宋体"/>
          <w:color w:val="auto"/>
          <w:kern w:val="2"/>
          <w:sz w:val="21"/>
          <w:lang w:eastAsia="zh-CN"/>
        </w:rPr>
      </w:pPr>
    </w:p>
    <w:p w14:paraId="48DA08AA" w14:textId="77777777" w:rsidR="00DA30C6" w:rsidRPr="00234220" w:rsidRDefault="00DA30C6">
      <w:pPr>
        <w:ind w:leftChars="118" w:left="283" w:firstLineChars="0" w:firstLine="0"/>
        <w:rPr>
          <w:rFonts w:ascii="宋体" w:hAnsi="宋体"/>
          <w:color w:val="auto"/>
          <w:kern w:val="2"/>
          <w:sz w:val="21"/>
          <w:lang w:eastAsia="zh-CN"/>
        </w:rPr>
      </w:pPr>
    </w:p>
    <w:p w14:paraId="6F8B4170" w14:textId="77777777" w:rsidR="00DA30C6" w:rsidRPr="00234220" w:rsidRDefault="00DA30C6">
      <w:pPr>
        <w:ind w:leftChars="118" w:left="283" w:firstLineChars="0" w:firstLine="0"/>
        <w:rPr>
          <w:rFonts w:ascii="宋体" w:hAnsi="宋体"/>
          <w:color w:val="auto"/>
          <w:kern w:val="2"/>
          <w:sz w:val="21"/>
          <w:lang w:eastAsia="zh-CN"/>
        </w:rPr>
      </w:pPr>
    </w:p>
    <w:p w14:paraId="4C5A642B" w14:textId="77777777" w:rsidR="00DA30C6" w:rsidRPr="00234220" w:rsidRDefault="00DA30C6">
      <w:pPr>
        <w:ind w:leftChars="118" w:left="283" w:firstLineChars="0" w:firstLine="0"/>
        <w:rPr>
          <w:rFonts w:ascii="宋体" w:hAnsi="宋体"/>
          <w:color w:val="auto"/>
          <w:kern w:val="2"/>
          <w:sz w:val="21"/>
          <w:lang w:eastAsia="zh-CN"/>
        </w:rPr>
      </w:pPr>
    </w:p>
    <w:p w14:paraId="42C1907A" w14:textId="77777777" w:rsidR="00DA30C6" w:rsidRPr="00234220" w:rsidRDefault="00DA30C6">
      <w:pPr>
        <w:ind w:leftChars="118" w:left="283" w:firstLineChars="0" w:firstLine="0"/>
        <w:rPr>
          <w:rFonts w:ascii="宋体" w:hAnsi="宋体"/>
          <w:color w:val="auto"/>
          <w:kern w:val="2"/>
          <w:sz w:val="21"/>
          <w:lang w:eastAsia="zh-CN"/>
        </w:rPr>
      </w:pPr>
    </w:p>
    <w:p w14:paraId="16D05D68" w14:textId="77777777" w:rsidR="00DA30C6" w:rsidRPr="00234220" w:rsidRDefault="00DA30C6">
      <w:pPr>
        <w:ind w:leftChars="118" w:left="283" w:firstLineChars="0" w:firstLine="0"/>
        <w:rPr>
          <w:rFonts w:ascii="宋体" w:hAnsi="宋体"/>
          <w:color w:val="auto"/>
          <w:kern w:val="2"/>
          <w:sz w:val="21"/>
          <w:lang w:eastAsia="zh-CN"/>
        </w:rPr>
      </w:pPr>
    </w:p>
    <w:p w14:paraId="529C2464" w14:textId="77777777" w:rsidR="00DA30C6" w:rsidRPr="00234220" w:rsidRDefault="00DA30C6">
      <w:pPr>
        <w:ind w:leftChars="118" w:left="283" w:firstLineChars="0" w:firstLine="0"/>
        <w:rPr>
          <w:rFonts w:ascii="宋体" w:hAnsi="宋体"/>
          <w:color w:val="auto"/>
          <w:kern w:val="2"/>
          <w:sz w:val="21"/>
          <w:lang w:eastAsia="zh-CN"/>
        </w:rPr>
      </w:pPr>
    </w:p>
    <w:p w14:paraId="4B2CE05A" w14:textId="77777777" w:rsidR="00DA30C6" w:rsidRPr="00234220" w:rsidRDefault="00DA30C6">
      <w:pPr>
        <w:ind w:leftChars="118" w:left="283" w:firstLineChars="0" w:firstLine="0"/>
        <w:rPr>
          <w:rFonts w:ascii="宋体" w:hAnsi="宋体"/>
          <w:color w:val="auto"/>
          <w:kern w:val="2"/>
          <w:sz w:val="21"/>
          <w:lang w:eastAsia="zh-CN"/>
        </w:rPr>
      </w:pPr>
    </w:p>
    <w:p w14:paraId="13A7B63D" w14:textId="77777777" w:rsidR="00DA30C6" w:rsidRPr="00234220" w:rsidRDefault="00DA30C6">
      <w:pPr>
        <w:ind w:leftChars="118" w:left="283" w:firstLineChars="0" w:firstLine="0"/>
        <w:rPr>
          <w:rFonts w:ascii="宋体" w:hAnsi="宋体"/>
          <w:color w:val="auto"/>
          <w:kern w:val="2"/>
          <w:sz w:val="21"/>
          <w:lang w:eastAsia="zh-CN"/>
        </w:rPr>
      </w:pPr>
    </w:p>
    <w:p w14:paraId="2406F7F6" w14:textId="77777777" w:rsidR="00DA30C6" w:rsidRPr="00234220" w:rsidRDefault="00DA30C6">
      <w:pPr>
        <w:ind w:leftChars="118" w:left="283" w:firstLineChars="0" w:firstLine="0"/>
        <w:rPr>
          <w:rFonts w:ascii="宋体" w:hAnsi="宋体"/>
          <w:color w:val="auto"/>
          <w:kern w:val="2"/>
          <w:sz w:val="21"/>
          <w:lang w:eastAsia="zh-CN"/>
        </w:rPr>
      </w:pPr>
    </w:p>
    <w:p w14:paraId="3A635BE1" w14:textId="77777777" w:rsidR="00DA30C6" w:rsidRPr="00234220" w:rsidRDefault="00DA30C6">
      <w:pPr>
        <w:ind w:leftChars="118" w:left="283" w:firstLineChars="0" w:firstLine="0"/>
        <w:rPr>
          <w:rFonts w:ascii="宋体" w:hAnsi="宋体"/>
          <w:color w:val="auto"/>
          <w:kern w:val="2"/>
          <w:sz w:val="21"/>
          <w:lang w:eastAsia="zh-CN"/>
        </w:rPr>
      </w:pPr>
    </w:p>
    <w:p w14:paraId="10C89378" w14:textId="77777777" w:rsidR="00DA30C6" w:rsidRPr="00234220" w:rsidRDefault="00DA30C6">
      <w:pPr>
        <w:ind w:leftChars="118" w:left="283" w:firstLineChars="0" w:firstLine="0"/>
        <w:rPr>
          <w:rFonts w:ascii="宋体" w:hAnsi="宋体"/>
          <w:color w:val="auto"/>
          <w:kern w:val="2"/>
          <w:sz w:val="21"/>
          <w:lang w:eastAsia="zh-CN"/>
        </w:rPr>
      </w:pPr>
    </w:p>
    <w:sectPr w:rsidR="00DA30C6" w:rsidRPr="00234220">
      <w:pgSz w:w="11906" w:h="16838"/>
      <w:pgMar w:top="709" w:right="991" w:bottom="426" w:left="851" w:header="851" w:footer="510"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BCAE4" w14:textId="77777777" w:rsidR="00CC7835" w:rsidRDefault="00CC7835">
      <w:pPr>
        <w:spacing w:line="240" w:lineRule="auto"/>
        <w:ind w:firstLine="480"/>
      </w:pPr>
      <w:r>
        <w:separator/>
      </w:r>
    </w:p>
  </w:endnote>
  <w:endnote w:type="continuationSeparator" w:id="0">
    <w:p w14:paraId="303A26C3" w14:textId="77777777" w:rsidR="00CC7835" w:rsidRDefault="00CC7835">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仿宋_GBK">
    <w:altName w:val="Malgun Gothic Semilight"/>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93BD5" w14:textId="77777777" w:rsidR="00CC7835" w:rsidRDefault="00CC7835">
    <w:pPr>
      <w:pStyle w:val="aa"/>
      <w:ind w:firstLine="360"/>
    </w:pPr>
  </w:p>
  <w:p w14:paraId="09390BAF" w14:textId="77777777" w:rsidR="00CC7835" w:rsidRDefault="00CC7835">
    <w:pPr>
      <w:ind w:firstLine="480"/>
    </w:pPr>
  </w:p>
  <w:p w14:paraId="6C81FFFA" w14:textId="77777777" w:rsidR="00CC7835" w:rsidRDefault="00CC7835">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376349"/>
    </w:sdtPr>
    <w:sdtEndPr/>
    <w:sdtContent>
      <w:p w14:paraId="66F982FF" w14:textId="77777777" w:rsidR="00CC7835" w:rsidRDefault="00CC7835">
        <w:pPr>
          <w:pStyle w:val="aa"/>
          <w:ind w:firstLine="360"/>
          <w:jc w:val="center"/>
        </w:pPr>
        <w:r>
          <w:fldChar w:fldCharType="begin"/>
        </w:r>
        <w:r>
          <w:instrText>PAGE   \* MERGEFORMAT</w:instrText>
        </w:r>
        <w:r>
          <w:fldChar w:fldCharType="separate"/>
        </w:r>
        <w:r w:rsidR="00A704BE" w:rsidRPr="00A704BE">
          <w:rPr>
            <w:noProof/>
            <w:lang w:val="zh-CN" w:eastAsia="zh-CN"/>
          </w:rPr>
          <w:t>3</w:t>
        </w:r>
        <w:r>
          <w:fldChar w:fldCharType="end"/>
        </w:r>
      </w:p>
    </w:sdtContent>
  </w:sdt>
  <w:p w14:paraId="0D2355CB" w14:textId="77777777" w:rsidR="00CC7835" w:rsidRDefault="00CC7835">
    <w:pPr>
      <w:pStyle w:val="aa"/>
      <w:ind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A3B04" w14:textId="77777777" w:rsidR="00CC7835" w:rsidRDefault="00CC7835">
    <w:pPr>
      <w:pStyle w:val="aa"/>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A54A6" w14:textId="77777777" w:rsidR="00CC7835" w:rsidRDefault="00CC7835">
      <w:pPr>
        <w:ind w:firstLine="480"/>
      </w:pPr>
      <w:r>
        <w:separator/>
      </w:r>
    </w:p>
  </w:footnote>
  <w:footnote w:type="continuationSeparator" w:id="0">
    <w:p w14:paraId="46855729" w14:textId="77777777" w:rsidR="00CC7835" w:rsidRDefault="00CC7835">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AFE5C" w14:textId="77777777" w:rsidR="00CC7835" w:rsidRDefault="00CC7835">
    <w:pPr>
      <w:pStyle w:val="ab"/>
      <w:ind w:firstLine="360"/>
    </w:pPr>
  </w:p>
  <w:p w14:paraId="641CEF07" w14:textId="77777777" w:rsidR="00CC7835" w:rsidRDefault="00CC7835">
    <w:pPr>
      <w:ind w:firstLine="480"/>
    </w:pPr>
  </w:p>
  <w:p w14:paraId="450AD70E" w14:textId="77777777" w:rsidR="00CC7835" w:rsidRDefault="00CC7835">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74186" w14:textId="77777777" w:rsidR="00CC7835" w:rsidRDefault="00CC7835">
    <w:pPr>
      <w:ind w:firstLineChars="0" w:firstLine="0"/>
      <w:rPr>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48E27" w14:textId="77777777" w:rsidR="00CC7835" w:rsidRDefault="00CC7835">
    <w:pPr>
      <w:pStyle w:val="ab"/>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3359"/>
    <w:multiLevelType w:val="multilevel"/>
    <w:tmpl w:val="07173359"/>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nsid w:val="3D60C020"/>
    <w:multiLevelType w:val="multilevel"/>
    <w:tmpl w:val="3D60C020"/>
    <w:lvl w:ilvl="0">
      <w:start w:val="1"/>
      <w:numFmt w:val="chineseCounting"/>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2">
    <w:nsid w:val="3F945011"/>
    <w:multiLevelType w:val="multilevel"/>
    <w:tmpl w:val="3F945011"/>
    <w:lvl w:ilvl="0">
      <w:start w:val="2"/>
      <w:numFmt w:val="decimal"/>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nsid w:val="7E0C7403"/>
    <w:multiLevelType w:val="multilevel"/>
    <w:tmpl w:val="7E0C7403"/>
    <w:lvl w:ilvl="0">
      <w:start w:val="1"/>
      <w:numFmt w:val="japaneseCounting"/>
      <w:lvlText w:val="%1、"/>
      <w:lvlJc w:val="left"/>
      <w:pPr>
        <w:tabs>
          <w:tab w:val="left" w:pos="450"/>
        </w:tabs>
        <w:ind w:left="450" w:hanging="450"/>
      </w:pPr>
      <w:rPr>
        <w:rFonts w:hint="eastAsia"/>
      </w:rPr>
    </w:lvl>
    <w:lvl w:ilvl="1">
      <w:start w:val="1"/>
      <w:numFmt w:val="decimal"/>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HorizontalSpacing w:val="120"/>
  <w:drawingGridVerticalSpacing w:val="163"/>
  <w:noPunctuationKerning/>
  <w:characterSpacingControl w:val="compressPunctuation"/>
  <w:hdrShapeDefaults>
    <o:shapedefaults v:ext="edit" spidmax="2662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C01"/>
    <w:rsid w:val="00032168"/>
    <w:rsid w:val="00045125"/>
    <w:rsid w:val="00064E64"/>
    <w:rsid w:val="00072761"/>
    <w:rsid w:val="00085725"/>
    <w:rsid w:val="000B3BE4"/>
    <w:rsid w:val="000D14B7"/>
    <w:rsid w:val="000D76D0"/>
    <w:rsid w:val="000E78A7"/>
    <w:rsid w:val="001412FB"/>
    <w:rsid w:val="00167709"/>
    <w:rsid w:val="00167E7A"/>
    <w:rsid w:val="0017618F"/>
    <w:rsid w:val="001B329A"/>
    <w:rsid w:val="001D5556"/>
    <w:rsid w:val="00217D7E"/>
    <w:rsid w:val="00234220"/>
    <w:rsid w:val="00244B83"/>
    <w:rsid w:val="00260FD1"/>
    <w:rsid w:val="002A32B1"/>
    <w:rsid w:val="002C29BE"/>
    <w:rsid w:val="002E3DF2"/>
    <w:rsid w:val="002F1EC8"/>
    <w:rsid w:val="002F6A0D"/>
    <w:rsid w:val="00303C5D"/>
    <w:rsid w:val="00306DE6"/>
    <w:rsid w:val="003211FC"/>
    <w:rsid w:val="00326FAB"/>
    <w:rsid w:val="00331B99"/>
    <w:rsid w:val="00341A76"/>
    <w:rsid w:val="00350EDD"/>
    <w:rsid w:val="00355A4F"/>
    <w:rsid w:val="0036026B"/>
    <w:rsid w:val="00377BF3"/>
    <w:rsid w:val="00392CFA"/>
    <w:rsid w:val="00395D0F"/>
    <w:rsid w:val="003A6717"/>
    <w:rsid w:val="003B2665"/>
    <w:rsid w:val="00404747"/>
    <w:rsid w:val="00412A89"/>
    <w:rsid w:val="0043718C"/>
    <w:rsid w:val="00462872"/>
    <w:rsid w:val="004A3B62"/>
    <w:rsid w:val="004D036D"/>
    <w:rsid w:val="004F3632"/>
    <w:rsid w:val="004F363B"/>
    <w:rsid w:val="00521A33"/>
    <w:rsid w:val="00527335"/>
    <w:rsid w:val="00527F4F"/>
    <w:rsid w:val="00566B8F"/>
    <w:rsid w:val="00567D1B"/>
    <w:rsid w:val="00594F5D"/>
    <w:rsid w:val="005D309D"/>
    <w:rsid w:val="005F143F"/>
    <w:rsid w:val="005F2D3D"/>
    <w:rsid w:val="005F56CA"/>
    <w:rsid w:val="00650407"/>
    <w:rsid w:val="006616A4"/>
    <w:rsid w:val="006644A5"/>
    <w:rsid w:val="0068493B"/>
    <w:rsid w:val="00685735"/>
    <w:rsid w:val="00687568"/>
    <w:rsid w:val="006A240D"/>
    <w:rsid w:val="006D05CF"/>
    <w:rsid w:val="00746C76"/>
    <w:rsid w:val="00757D6F"/>
    <w:rsid w:val="00791223"/>
    <w:rsid w:val="007A3158"/>
    <w:rsid w:val="007D7186"/>
    <w:rsid w:val="007E1D24"/>
    <w:rsid w:val="007E637F"/>
    <w:rsid w:val="007F57A9"/>
    <w:rsid w:val="0081126D"/>
    <w:rsid w:val="00825894"/>
    <w:rsid w:val="008321BC"/>
    <w:rsid w:val="00832EB3"/>
    <w:rsid w:val="00855E42"/>
    <w:rsid w:val="00864625"/>
    <w:rsid w:val="008809FF"/>
    <w:rsid w:val="00892609"/>
    <w:rsid w:val="008D15F8"/>
    <w:rsid w:val="0091165C"/>
    <w:rsid w:val="009170DF"/>
    <w:rsid w:val="0093282F"/>
    <w:rsid w:val="00961516"/>
    <w:rsid w:val="009765DA"/>
    <w:rsid w:val="009816A0"/>
    <w:rsid w:val="009824FA"/>
    <w:rsid w:val="00986BA0"/>
    <w:rsid w:val="009C7A93"/>
    <w:rsid w:val="00A42C4A"/>
    <w:rsid w:val="00A704BE"/>
    <w:rsid w:val="00A72F5A"/>
    <w:rsid w:val="00A851EB"/>
    <w:rsid w:val="00AA0B34"/>
    <w:rsid w:val="00AC261A"/>
    <w:rsid w:val="00AE63A3"/>
    <w:rsid w:val="00AF2F52"/>
    <w:rsid w:val="00AF5A31"/>
    <w:rsid w:val="00B144B8"/>
    <w:rsid w:val="00B2054D"/>
    <w:rsid w:val="00B3572F"/>
    <w:rsid w:val="00B7162A"/>
    <w:rsid w:val="00B75494"/>
    <w:rsid w:val="00B82EBA"/>
    <w:rsid w:val="00B96668"/>
    <w:rsid w:val="00BA587C"/>
    <w:rsid w:val="00BB1D00"/>
    <w:rsid w:val="00BB266C"/>
    <w:rsid w:val="00C1356D"/>
    <w:rsid w:val="00C206F3"/>
    <w:rsid w:val="00C30B0B"/>
    <w:rsid w:val="00C553F8"/>
    <w:rsid w:val="00C92BA6"/>
    <w:rsid w:val="00C95E7D"/>
    <w:rsid w:val="00CC7835"/>
    <w:rsid w:val="00CE5958"/>
    <w:rsid w:val="00CF530E"/>
    <w:rsid w:val="00D07CA8"/>
    <w:rsid w:val="00D27F61"/>
    <w:rsid w:val="00D31581"/>
    <w:rsid w:val="00D31DD8"/>
    <w:rsid w:val="00D62160"/>
    <w:rsid w:val="00D67C53"/>
    <w:rsid w:val="00DA30C6"/>
    <w:rsid w:val="00DC26BC"/>
    <w:rsid w:val="00DE1A82"/>
    <w:rsid w:val="00DE7912"/>
    <w:rsid w:val="00E06FE8"/>
    <w:rsid w:val="00E21C01"/>
    <w:rsid w:val="00E40FEE"/>
    <w:rsid w:val="00E418AD"/>
    <w:rsid w:val="00E5627B"/>
    <w:rsid w:val="00E62F83"/>
    <w:rsid w:val="00E916BA"/>
    <w:rsid w:val="00EA5FDA"/>
    <w:rsid w:val="00ED32BB"/>
    <w:rsid w:val="00F224BA"/>
    <w:rsid w:val="00F530F6"/>
    <w:rsid w:val="00F65F59"/>
    <w:rsid w:val="00F71DDC"/>
    <w:rsid w:val="00F71F5C"/>
    <w:rsid w:val="00F8514C"/>
    <w:rsid w:val="00FF5688"/>
    <w:rsid w:val="06706CB9"/>
    <w:rsid w:val="1C0A168B"/>
    <w:rsid w:val="207F7194"/>
    <w:rsid w:val="25C52A69"/>
    <w:rsid w:val="26EB4849"/>
    <w:rsid w:val="27AE17CC"/>
    <w:rsid w:val="2BE1176B"/>
    <w:rsid w:val="2BE722FD"/>
    <w:rsid w:val="32813653"/>
    <w:rsid w:val="3D2E01BC"/>
    <w:rsid w:val="41EC1231"/>
    <w:rsid w:val="45007B43"/>
    <w:rsid w:val="5C7D1E45"/>
    <w:rsid w:val="67A5562D"/>
    <w:rsid w:val="71B12AAC"/>
    <w:rsid w:val="74D871F1"/>
    <w:rsid w:val="789D0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fillcolor="white">
      <v:fill color="white"/>
    </o:shapedefaults>
    <o:shapelayout v:ext="edit">
      <o:idmap v:ext="edit" data="1"/>
    </o:shapelayout>
  </w:shapeDefaults>
  <w:decimalSymbol w:val="."/>
  <w:listSeparator w:val=","/>
  <w14:docId w14:val="3DCC1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semiHidden="1" w:uiPriority="9" w:qFormat="1"/>
    <w:lsdException w:name="heading 6" w:uiPriority="0"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unhideWhenUsed="0" w:qFormat="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0" w:unhideWhenUsed="0" w:qFormat="1"/>
    <w:lsdException w:name="footnote text" w:semiHidden="1"/>
    <w:lsdException w:name="annotation text" w:uiPriority="0" w:unhideWhenUsed="0" w:qFormat="1"/>
    <w:lsdException w:name="header" w:uiPriority="0"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uiPriority="0" w:unhideWhenUsed="0"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uiPriority="0" w:unhideWhenUsed="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nhideWhenUsed="0" w:qFormat="1"/>
    <w:lsdException w:name="Body Text Indent"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qFormat="1"/>
    <w:lsdException w:name="Body Text First Indent 2" w:qFormat="1"/>
    <w:lsdException w:name="Note Heading" w:semiHidden="1"/>
    <w:lsdException w:name="Body Text 2" w:qFormat="1"/>
    <w:lsdException w:name="Body Text 3" w:semiHidden="1"/>
    <w:lsdException w:name="Body Text Indent 2" w:uiPriority="0" w:unhideWhenUsed="0" w:qFormat="1"/>
    <w:lsdException w:name="Body Text Indent 3" w:semiHidden="1"/>
    <w:lsdException w:name="Block Text" w:semiHidden="1"/>
    <w:lsdException w:name="Hyperlink" w:qFormat="1"/>
    <w:lsdException w:name="FollowedHyperlink" w:qFormat="1"/>
    <w:lsdException w:name="Strong" w:uiPriority="22" w:unhideWhenUsed="0" w:qFormat="1"/>
    <w:lsdException w:name="Emphasis" w:uiPriority="20" w:unhideWhenUsed="0" w:qFormat="1"/>
    <w:lsdException w:name="Document Map" w:semiHidden="1"/>
    <w:lsdException w:name="Plain Text" w:uiPriority="0" w:unhideWhenUsed="0" w:qFormat="1"/>
    <w:lsdException w:name="E-mail Signature" w:semiHidden="1"/>
    <w:lsdException w:name="HTML Top of Form" w:semiHidden="1"/>
    <w:lsdException w:name="HTML Bottom of Form" w:semiHidden="1"/>
    <w:lsdException w:name="Normal (Web)" w:uiPriority="0" w:unhideWhenUsed="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uiPriority="0" w:unhideWhenUsed="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59" w:unhideWhenUsed="0" w:qFormat="1"/>
    <w:lsdException w:name="Table Theme" w:semiHidden="1"/>
    <w:lsdException w:name="Placeholder Text" w:semiHidden="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semiHidden="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kinsoku w:val="0"/>
      <w:autoSpaceDE w:val="0"/>
      <w:autoSpaceDN w:val="0"/>
      <w:adjustRightInd w:val="0"/>
      <w:snapToGrid w:val="0"/>
      <w:spacing w:line="360" w:lineRule="auto"/>
      <w:ind w:firstLineChars="200" w:firstLine="200"/>
      <w:textAlignment w:val="baseline"/>
    </w:pPr>
    <w:rPr>
      <w:rFonts w:ascii="Arial" w:hAnsi="Arial" w:cs="Arial"/>
      <w:snapToGrid w:val="0"/>
      <w:color w:val="000000"/>
      <w:sz w:val="24"/>
      <w:szCs w:val="21"/>
      <w:lang w:eastAsia="en-US"/>
    </w:rPr>
  </w:style>
  <w:style w:type="paragraph" w:styleId="1">
    <w:name w:val="heading 1"/>
    <w:basedOn w:val="a"/>
    <w:next w:val="a"/>
    <w:link w:val="1Char"/>
    <w:uiPriority w:val="9"/>
    <w:qFormat/>
    <w:pPr>
      <w:keepNext/>
      <w:keepLines/>
      <w:spacing w:line="240" w:lineRule="auto"/>
      <w:ind w:firstLineChars="0" w:firstLine="0"/>
      <w:jc w:val="center"/>
      <w:outlineLvl w:val="0"/>
    </w:pPr>
    <w:rPr>
      <w:rFonts w:eastAsia="黑体"/>
      <w:b/>
      <w:bCs/>
      <w:kern w:val="44"/>
      <w:sz w:val="36"/>
      <w:szCs w:val="44"/>
    </w:rPr>
  </w:style>
  <w:style w:type="paragraph" w:styleId="2">
    <w:name w:val="heading 2"/>
    <w:basedOn w:val="a"/>
    <w:next w:val="a"/>
    <w:link w:val="2Char"/>
    <w:uiPriority w:val="9"/>
    <w:unhideWhenUsed/>
    <w:qFormat/>
    <w:pPr>
      <w:keepNext/>
      <w:keepLines/>
      <w:spacing w:line="240" w:lineRule="auto"/>
      <w:ind w:firstLineChars="0" w:firstLine="0"/>
      <w:outlineLvl w:val="1"/>
    </w:pPr>
    <w:rPr>
      <w:rFonts w:asciiTheme="majorHAnsi" w:hAnsiTheme="majorHAnsi" w:cstheme="majorBidi"/>
      <w:b/>
      <w:bCs/>
      <w:sz w:val="32"/>
      <w:szCs w:val="32"/>
    </w:rPr>
  </w:style>
  <w:style w:type="paragraph" w:styleId="3">
    <w:name w:val="heading 3"/>
    <w:basedOn w:val="a"/>
    <w:next w:val="a"/>
    <w:link w:val="3Char"/>
    <w:uiPriority w:val="9"/>
    <w:unhideWhenUsed/>
    <w:qFormat/>
    <w:pPr>
      <w:keepNext/>
      <w:keepLines/>
      <w:spacing w:line="240" w:lineRule="auto"/>
      <w:ind w:firstLineChars="0" w:firstLine="0"/>
      <w:outlineLvl w:val="2"/>
    </w:pPr>
    <w:rPr>
      <w:bCs/>
      <w:sz w:val="32"/>
      <w:szCs w:val="32"/>
    </w:rPr>
  </w:style>
  <w:style w:type="paragraph" w:styleId="4">
    <w:name w:val="heading 4"/>
    <w:basedOn w:val="a"/>
    <w:next w:val="a"/>
    <w:link w:val="4Char"/>
    <w:uiPriority w:val="9"/>
    <w:unhideWhenUsed/>
    <w:qFormat/>
    <w:pPr>
      <w:keepNext/>
      <w:keepLines/>
      <w:spacing w:before="120"/>
      <w:ind w:firstLineChars="0" w:firstLine="0"/>
      <w:outlineLvl w:val="3"/>
    </w:pPr>
    <w:rPr>
      <w:rFonts w:asciiTheme="majorHAnsi" w:hAnsiTheme="majorHAnsi" w:cstheme="majorBidi"/>
      <w:b/>
      <w:bCs/>
      <w:sz w:val="28"/>
      <w:szCs w:val="28"/>
    </w:rPr>
  </w:style>
  <w:style w:type="paragraph" w:styleId="6">
    <w:name w:val="heading 6"/>
    <w:basedOn w:val="a"/>
    <w:next w:val="a"/>
    <w:unhideWhenUsed/>
    <w:qFormat/>
    <w:pPr>
      <w:keepNext/>
      <w:keepLines/>
      <w:numPr>
        <w:ilvl w:val="5"/>
        <w:numId w:val="1"/>
      </w:numPr>
      <w:spacing w:before="240" w:after="64" w:line="317" w:lineRule="auto"/>
      <w:outlineLvl w:val="5"/>
    </w:pPr>
    <w:rPr>
      <w:rFonts w:eastAsia="黑体"/>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 w:val="20"/>
      <w:szCs w:val="20"/>
    </w:rPr>
  </w:style>
  <w:style w:type="paragraph" w:styleId="a4">
    <w:name w:val="annotation text"/>
    <w:basedOn w:val="a"/>
    <w:link w:val="Char"/>
    <w:qFormat/>
    <w:pPr>
      <w:widowControl w:val="0"/>
      <w:kinsoku/>
      <w:autoSpaceDE/>
      <w:autoSpaceDN/>
      <w:adjustRightInd/>
      <w:snapToGrid/>
      <w:spacing w:line="240" w:lineRule="auto"/>
      <w:ind w:firstLineChars="0" w:firstLine="0"/>
      <w:textAlignment w:val="auto"/>
    </w:pPr>
    <w:rPr>
      <w:rFonts w:ascii="Times New Roman" w:hAnsi="Times New Roman" w:cs="Times New Roman"/>
      <w:color w:val="auto"/>
      <w:kern w:val="2"/>
      <w:sz w:val="21"/>
      <w:szCs w:val="20"/>
      <w:lang w:val="zh-CN" w:eastAsia="zh-CN"/>
    </w:rPr>
  </w:style>
  <w:style w:type="paragraph" w:styleId="a5">
    <w:name w:val="Body Text"/>
    <w:basedOn w:val="a"/>
    <w:next w:val="a6"/>
    <w:link w:val="Char0"/>
    <w:uiPriority w:val="99"/>
    <w:qFormat/>
    <w:pPr>
      <w:spacing w:line="240" w:lineRule="auto"/>
      <w:ind w:firstLineChars="0" w:firstLine="0"/>
    </w:pPr>
    <w:rPr>
      <w:rFonts w:eastAsia="Arial"/>
      <w:sz w:val="21"/>
    </w:rPr>
  </w:style>
  <w:style w:type="paragraph" w:styleId="a6">
    <w:name w:val="List"/>
    <w:basedOn w:val="a"/>
    <w:qFormat/>
    <w:pPr>
      <w:tabs>
        <w:tab w:val="left" w:pos="420"/>
      </w:tabs>
      <w:spacing w:after="20" w:line="288" w:lineRule="auto"/>
      <w:ind w:left="420" w:hanging="420"/>
    </w:pPr>
    <w:rPr>
      <w:szCs w:val="20"/>
      <w:lang w:val="en-GB"/>
    </w:rPr>
  </w:style>
  <w:style w:type="paragraph" w:styleId="a7">
    <w:name w:val="Body Text Indent"/>
    <w:basedOn w:val="a"/>
    <w:link w:val="Char1"/>
    <w:uiPriority w:val="99"/>
    <w:unhideWhenUsed/>
    <w:qFormat/>
    <w:pPr>
      <w:spacing w:after="120"/>
      <w:ind w:leftChars="200" w:left="420"/>
    </w:pPr>
  </w:style>
  <w:style w:type="paragraph" w:styleId="40">
    <w:name w:val="index 4"/>
    <w:basedOn w:val="a"/>
    <w:next w:val="a"/>
    <w:uiPriority w:val="99"/>
    <w:qFormat/>
    <w:pPr>
      <w:widowControl w:val="0"/>
      <w:kinsoku/>
      <w:autoSpaceDE/>
      <w:autoSpaceDN/>
      <w:adjustRightInd/>
      <w:snapToGrid/>
      <w:spacing w:line="240" w:lineRule="auto"/>
      <w:ind w:leftChars="600" w:left="600" w:firstLineChars="0" w:firstLine="0"/>
      <w:jc w:val="both"/>
      <w:textAlignment w:val="auto"/>
    </w:pPr>
    <w:rPr>
      <w:rFonts w:ascii="Times New Roman" w:hAnsi="Times New Roman" w:cs="Times New Roman"/>
      <w:color w:val="auto"/>
      <w:kern w:val="2"/>
      <w:sz w:val="21"/>
      <w:szCs w:val="24"/>
      <w:lang w:eastAsia="zh-CN"/>
    </w:rPr>
  </w:style>
  <w:style w:type="paragraph" w:styleId="30">
    <w:name w:val="toc 3"/>
    <w:basedOn w:val="a"/>
    <w:next w:val="a"/>
    <w:uiPriority w:val="39"/>
    <w:unhideWhenUsed/>
    <w:qFormat/>
    <w:pPr>
      <w:ind w:leftChars="400" w:left="840"/>
    </w:pPr>
  </w:style>
  <w:style w:type="paragraph" w:styleId="a8">
    <w:name w:val="Plain Text"/>
    <w:basedOn w:val="a"/>
    <w:link w:val="Char2"/>
    <w:qFormat/>
    <w:pPr>
      <w:widowControl w:val="0"/>
      <w:kinsoku/>
      <w:autoSpaceDE/>
      <w:autoSpaceDN/>
      <w:adjustRightInd/>
      <w:snapToGrid/>
      <w:spacing w:line="240" w:lineRule="auto"/>
      <w:ind w:firstLineChars="0" w:firstLine="0"/>
      <w:jc w:val="both"/>
      <w:textAlignment w:val="auto"/>
    </w:pPr>
    <w:rPr>
      <w:rFonts w:ascii="宋体" w:hAnsi="Courier New" w:cs="Courier New"/>
      <w:color w:val="161616"/>
      <w:kern w:val="2"/>
      <w:sz w:val="21"/>
      <w:lang w:eastAsia="zh-CN"/>
    </w:rPr>
  </w:style>
  <w:style w:type="paragraph" w:styleId="20">
    <w:name w:val="Body Text Indent 2"/>
    <w:basedOn w:val="a"/>
    <w:link w:val="2Char0"/>
    <w:qFormat/>
    <w:pPr>
      <w:widowControl w:val="0"/>
      <w:kinsoku/>
      <w:autoSpaceDE/>
      <w:autoSpaceDN/>
      <w:adjustRightInd/>
      <w:snapToGrid/>
      <w:spacing w:after="120" w:line="480" w:lineRule="auto"/>
      <w:ind w:leftChars="200" w:left="420" w:firstLineChars="0" w:firstLine="0"/>
      <w:jc w:val="both"/>
      <w:textAlignment w:val="auto"/>
    </w:pPr>
    <w:rPr>
      <w:rFonts w:ascii="Times New Roman" w:hAnsi="Times New Roman" w:cs="Times New Roman"/>
      <w:color w:val="auto"/>
      <w:kern w:val="2"/>
      <w:sz w:val="21"/>
      <w:szCs w:val="20"/>
      <w:lang w:val="zh-CN" w:eastAsia="zh-CN"/>
    </w:rPr>
  </w:style>
  <w:style w:type="paragraph" w:styleId="a9">
    <w:name w:val="Balloon Text"/>
    <w:basedOn w:val="a"/>
    <w:link w:val="Char20"/>
    <w:unhideWhenUsed/>
    <w:qFormat/>
    <w:pPr>
      <w:spacing w:line="240" w:lineRule="auto"/>
    </w:pPr>
    <w:rPr>
      <w:sz w:val="18"/>
      <w:szCs w:val="18"/>
    </w:rPr>
  </w:style>
  <w:style w:type="paragraph" w:styleId="aa">
    <w:name w:val="footer"/>
    <w:basedOn w:val="a"/>
    <w:link w:val="Char3"/>
    <w:uiPriority w:val="99"/>
    <w:unhideWhenUsed/>
    <w:qFormat/>
    <w:pPr>
      <w:tabs>
        <w:tab w:val="center" w:pos="4153"/>
        <w:tab w:val="right" w:pos="8306"/>
      </w:tabs>
    </w:pPr>
    <w:rPr>
      <w:sz w:val="18"/>
      <w:szCs w:val="18"/>
    </w:rPr>
  </w:style>
  <w:style w:type="paragraph" w:styleId="ab">
    <w:name w:val="header"/>
    <w:basedOn w:val="a"/>
    <w:link w:val="Char4"/>
    <w:unhideWhenUsed/>
    <w:qFormat/>
    <w:pPr>
      <w:tabs>
        <w:tab w:val="center" w:pos="4153"/>
        <w:tab w:val="right" w:pos="8306"/>
      </w:tabs>
      <w:jc w:val="center"/>
    </w:pPr>
    <w:rPr>
      <w:sz w:val="18"/>
      <w:szCs w:val="18"/>
    </w:rPr>
  </w:style>
  <w:style w:type="paragraph" w:styleId="10">
    <w:name w:val="toc 1"/>
    <w:basedOn w:val="a"/>
    <w:next w:val="a"/>
    <w:uiPriority w:val="39"/>
    <w:unhideWhenUsed/>
    <w:qFormat/>
    <w:pPr>
      <w:tabs>
        <w:tab w:val="right" w:leader="dot" w:pos="8890"/>
      </w:tabs>
      <w:ind w:firstLineChars="0" w:firstLine="0"/>
    </w:pPr>
  </w:style>
  <w:style w:type="paragraph" w:styleId="21">
    <w:name w:val="toc 2"/>
    <w:basedOn w:val="a"/>
    <w:next w:val="a"/>
    <w:uiPriority w:val="39"/>
    <w:unhideWhenUsed/>
    <w:qFormat/>
    <w:pPr>
      <w:ind w:leftChars="200" w:left="420"/>
    </w:pPr>
  </w:style>
  <w:style w:type="paragraph" w:styleId="22">
    <w:name w:val="Body Text 2"/>
    <w:basedOn w:val="a"/>
    <w:link w:val="2Char1"/>
    <w:uiPriority w:val="99"/>
    <w:unhideWhenUsed/>
    <w:qFormat/>
    <w:pPr>
      <w:widowControl w:val="0"/>
      <w:kinsoku/>
      <w:autoSpaceDE/>
      <w:autoSpaceDN/>
      <w:adjustRightInd/>
      <w:snapToGrid/>
      <w:spacing w:after="120" w:line="480" w:lineRule="auto"/>
      <w:ind w:firstLineChars="0" w:firstLine="0"/>
      <w:jc w:val="both"/>
      <w:textAlignment w:val="auto"/>
    </w:pPr>
    <w:rPr>
      <w:rFonts w:asciiTheme="minorHAnsi" w:eastAsiaTheme="minorEastAsia" w:hAnsiTheme="minorHAnsi" w:cstheme="minorBidi"/>
      <w:color w:val="auto"/>
      <w:kern w:val="2"/>
      <w:sz w:val="21"/>
      <w:lang w:eastAsia="zh-CN"/>
    </w:rPr>
  </w:style>
  <w:style w:type="paragraph" w:styleId="ac">
    <w:name w:val="Normal (Web)"/>
    <w:basedOn w:val="a"/>
    <w:link w:val="Char5"/>
    <w:qFormat/>
    <w:pPr>
      <w:kinsoku/>
      <w:autoSpaceDE/>
      <w:autoSpaceDN/>
      <w:snapToGrid/>
      <w:spacing w:before="100" w:beforeAutospacing="1" w:after="100" w:afterAutospacing="1" w:line="288" w:lineRule="auto"/>
      <w:ind w:firstLineChars="0" w:firstLine="420"/>
    </w:pPr>
    <w:rPr>
      <w:rFonts w:ascii="宋体" w:hAnsi="宋体" w:cs="Times New Roman"/>
      <w:color w:val="auto"/>
      <w:szCs w:val="24"/>
      <w:lang w:val="zh-CN" w:eastAsia="zh-CN"/>
    </w:rPr>
  </w:style>
  <w:style w:type="paragraph" w:styleId="ad">
    <w:name w:val="annotation subject"/>
    <w:basedOn w:val="a4"/>
    <w:next w:val="a4"/>
    <w:link w:val="Char6"/>
    <w:qFormat/>
    <w:rPr>
      <w:b/>
      <w:bCs/>
    </w:rPr>
  </w:style>
  <w:style w:type="paragraph" w:styleId="ae">
    <w:name w:val="Body Text First Indent"/>
    <w:basedOn w:val="a5"/>
    <w:link w:val="Char7"/>
    <w:uiPriority w:val="99"/>
    <w:unhideWhenUsed/>
    <w:qFormat/>
    <w:pPr>
      <w:widowControl w:val="0"/>
      <w:kinsoku/>
      <w:autoSpaceDE/>
      <w:autoSpaceDN/>
      <w:adjustRightInd/>
      <w:snapToGrid/>
      <w:spacing w:after="120"/>
      <w:ind w:firstLineChars="100" w:firstLine="420"/>
      <w:jc w:val="both"/>
      <w:textAlignment w:val="auto"/>
    </w:pPr>
    <w:rPr>
      <w:rFonts w:asciiTheme="minorHAnsi" w:eastAsiaTheme="minorEastAsia" w:hAnsiTheme="minorHAnsi" w:cstheme="minorBidi"/>
      <w:color w:val="auto"/>
      <w:kern w:val="2"/>
      <w:lang w:eastAsia="zh-CN"/>
    </w:rPr>
  </w:style>
  <w:style w:type="paragraph" w:styleId="23">
    <w:name w:val="Body Text First Indent 2"/>
    <w:basedOn w:val="a7"/>
    <w:link w:val="2Char2"/>
    <w:uiPriority w:val="99"/>
    <w:unhideWhenUsed/>
    <w:qFormat/>
    <w:pPr>
      <w:widowControl w:val="0"/>
      <w:kinsoku/>
      <w:autoSpaceDE/>
      <w:autoSpaceDN/>
      <w:adjustRightInd/>
      <w:snapToGrid/>
      <w:spacing w:line="240" w:lineRule="auto"/>
      <w:ind w:firstLine="420"/>
      <w:jc w:val="both"/>
      <w:textAlignment w:val="auto"/>
    </w:pPr>
    <w:rPr>
      <w:rFonts w:asciiTheme="minorHAnsi" w:eastAsiaTheme="minorEastAsia" w:hAnsiTheme="minorHAnsi" w:cstheme="minorBidi"/>
      <w:color w:val="auto"/>
      <w:kern w:val="2"/>
      <w:sz w:val="21"/>
      <w:lang w:eastAsia="zh-CN"/>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uiPriority w:val="99"/>
    <w:unhideWhenUsed/>
    <w:qFormat/>
    <w:rPr>
      <w:color w:val="800080"/>
      <w:u w:val="single"/>
    </w:rPr>
  </w:style>
  <w:style w:type="character" w:styleId="af1">
    <w:name w:val="Hyperlink"/>
    <w:basedOn w:val="a0"/>
    <w:uiPriority w:val="99"/>
    <w:unhideWhenUsed/>
    <w:qFormat/>
    <w:rPr>
      <w:color w:val="0563C1" w:themeColor="hyperlink"/>
      <w:u w:val="single"/>
    </w:rPr>
  </w:style>
  <w:style w:type="character" w:styleId="af2">
    <w:name w:val="annotation reference"/>
    <w:qFormat/>
    <w:rPr>
      <w:sz w:val="21"/>
      <w:szCs w:val="21"/>
    </w:rPr>
  </w:style>
  <w:style w:type="character" w:customStyle="1" w:styleId="1Char">
    <w:name w:val="标题 1 Char"/>
    <w:basedOn w:val="a0"/>
    <w:link w:val="1"/>
    <w:uiPriority w:val="9"/>
    <w:qFormat/>
    <w:rPr>
      <w:rFonts w:ascii="Arial" w:eastAsia="黑体" w:hAnsi="Arial" w:cs="Arial"/>
      <w:b/>
      <w:bCs/>
      <w:snapToGrid w:val="0"/>
      <w:color w:val="000000"/>
      <w:kern w:val="44"/>
      <w:sz w:val="36"/>
      <w:szCs w:val="44"/>
      <w:lang w:eastAsia="en-US"/>
    </w:rPr>
  </w:style>
  <w:style w:type="paragraph" w:customStyle="1" w:styleId="11">
    <w:name w:val="列出段落1"/>
    <w:basedOn w:val="a"/>
    <w:qFormat/>
    <w:pPr>
      <w:widowControl w:val="0"/>
      <w:kinsoku/>
      <w:autoSpaceDE/>
      <w:autoSpaceDN/>
      <w:adjustRightInd/>
      <w:snapToGrid/>
      <w:jc w:val="both"/>
      <w:textAlignment w:val="auto"/>
    </w:pPr>
    <w:rPr>
      <w:rFonts w:ascii="Calibri" w:eastAsiaTheme="minorEastAsia" w:hAnsi="Calibri"/>
      <w:color w:val="auto"/>
      <w:kern w:val="2"/>
      <w:sz w:val="21"/>
      <w:lang w:eastAsia="zh-CN"/>
    </w:rPr>
  </w:style>
  <w:style w:type="character" w:customStyle="1" w:styleId="Char4">
    <w:name w:val="页眉 Char"/>
    <w:basedOn w:val="a0"/>
    <w:link w:val="ab"/>
    <w:qFormat/>
    <w:rPr>
      <w:sz w:val="18"/>
      <w:szCs w:val="18"/>
    </w:rPr>
  </w:style>
  <w:style w:type="character" w:customStyle="1" w:styleId="Char3">
    <w:name w:val="页脚 Char"/>
    <w:basedOn w:val="a0"/>
    <w:link w:val="aa"/>
    <w:uiPriority w:val="99"/>
    <w:qFormat/>
    <w:rPr>
      <w:sz w:val="18"/>
      <w:szCs w:val="18"/>
    </w:rPr>
  </w:style>
  <w:style w:type="paragraph" w:customStyle="1" w:styleId="24">
    <w:name w:val="列出段落2"/>
    <w:basedOn w:val="a"/>
    <w:qFormat/>
    <w:pPr>
      <w:ind w:firstLine="420"/>
    </w:pPr>
  </w:style>
  <w:style w:type="character" w:customStyle="1" w:styleId="Char0">
    <w:name w:val="正文文本 Char"/>
    <w:basedOn w:val="a0"/>
    <w:link w:val="a5"/>
    <w:uiPriority w:val="99"/>
    <w:qFormat/>
    <w:rPr>
      <w:rFonts w:ascii="Arial" w:eastAsia="Arial" w:hAnsi="Arial" w:cs="Arial"/>
      <w:snapToGrid w:val="0"/>
      <w:color w:val="000000"/>
      <w:kern w:val="0"/>
      <w:szCs w:val="21"/>
      <w:lang w:eastAsia="en-US"/>
    </w:rPr>
  </w:style>
  <w:style w:type="character" w:customStyle="1" w:styleId="2Char">
    <w:name w:val="标题 2 Char"/>
    <w:basedOn w:val="a0"/>
    <w:link w:val="2"/>
    <w:uiPriority w:val="9"/>
    <w:qFormat/>
    <w:rPr>
      <w:rFonts w:asciiTheme="majorHAnsi" w:eastAsia="宋体" w:hAnsiTheme="majorHAnsi" w:cstheme="majorBidi"/>
      <w:b/>
      <w:bCs/>
      <w:snapToGrid w:val="0"/>
      <w:color w:val="000000"/>
      <w:kern w:val="0"/>
      <w:sz w:val="32"/>
      <w:szCs w:val="32"/>
      <w:lang w:eastAsia="en-US"/>
    </w:rPr>
  </w:style>
  <w:style w:type="character" w:customStyle="1" w:styleId="3Char">
    <w:name w:val="标题 3 Char"/>
    <w:basedOn w:val="a0"/>
    <w:link w:val="3"/>
    <w:uiPriority w:val="9"/>
    <w:qFormat/>
    <w:rPr>
      <w:rFonts w:ascii="Arial" w:eastAsia="宋体" w:hAnsi="Arial" w:cs="Arial"/>
      <w:bCs/>
      <w:snapToGrid w:val="0"/>
      <w:color w:val="000000"/>
      <w:kern w:val="0"/>
      <w:sz w:val="32"/>
      <w:szCs w:val="32"/>
      <w:lang w:eastAsia="en-US"/>
    </w:rPr>
  </w:style>
  <w:style w:type="character" w:customStyle="1" w:styleId="4Char">
    <w:name w:val="标题 4 Char"/>
    <w:basedOn w:val="a0"/>
    <w:link w:val="4"/>
    <w:uiPriority w:val="9"/>
    <w:qFormat/>
    <w:rPr>
      <w:rFonts w:asciiTheme="majorHAnsi" w:eastAsia="宋体" w:hAnsiTheme="majorHAnsi" w:cstheme="majorBidi"/>
      <w:b/>
      <w:bCs/>
      <w:snapToGrid w:val="0"/>
      <w:color w:val="000000"/>
      <w:kern w:val="0"/>
      <w:sz w:val="28"/>
      <w:szCs w:val="28"/>
      <w:lang w:eastAsia="en-U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pPr>
      <w:spacing w:line="240" w:lineRule="auto"/>
      <w:ind w:firstLineChars="0" w:firstLine="0"/>
    </w:pPr>
    <w:rPr>
      <w:rFonts w:ascii="宋体" w:hAnsi="宋体" w:cs="宋体"/>
      <w:szCs w:val="24"/>
    </w:rPr>
  </w:style>
  <w:style w:type="character" w:customStyle="1" w:styleId="Char1">
    <w:name w:val="正文文本缩进 Char"/>
    <w:basedOn w:val="a0"/>
    <w:link w:val="a7"/>
    <w:uiPriority w:val="99"/>
    <w:qFormat/>
    <w:rPr>
      <w:rFonts w:ascii="Arial" w:eastAsia="宋体" w:hAnsi="Arial" w:cs="Arial"/>
      <w:snapToGrid w:val="0"/>
      <w:color w:val="000000"/>
      <w:kern w:val="0"/>
      <w:sz w:val="24"/>
      <w:szCs w:val="21"/>
      <w:lang w:eastAsia="en-US"/>
    </w:rPr>
  </w:style>
  <w:style w:type="character" w:customStyle="1" w:styleId="Char2">
    <w:name w:val="纯文本 Char"/>
    <w:basedOn w:val="a0"/>
    <w:link w:val="a8"/>
    <w:qFormat/>
    <w:rPr>
      <w:rFonts w:ascii="宋体" w:eastAsia="宋体" w:hAnsi="Courier New" w:cs="Courier New"/>
      <w:color w:val="161616"/>
      <w:szCs w:val="21"/>
    </w:rPr>
  </w:style>
  <w:style w:type="paragraph" w:customStyle="1" w:styleId="TOC1">
    <w:name w:val="TOC 标题1"/>
    <w:basedOn w:val="1"/>
    <w:next w:val="a"/>
    <w:uiPriority w:val="39"/>
    <w:unhideWhenUsed/>
    <w:qFormat/>
    <w:pPr>
      <w:kinsoku/>
      <w:autoSpaceDE/>
      <w:autoSpaceDN/>
      <w:adjustRightInd/>
      <w:snapToGrid/>
      <w:spacing w:before="240" w:line="259" w:lineRule="auto"/>
      <w:jc w:val="left"/>
      <w:textAlignment w:val="auto"/>
      <w:outlineLvl w:val="9"/>
    </w:pPr>
    <w:rPr>
      <w:rFonts w:asciiTheme="majorHAnsi" w:eastAsiaTheme="majorEastAsia" w:hAnsiTheme="majorHAnsi" w:cstheme="majorBidi"/>
      <w:b w:val="0"/>
      <w:bCs w:val="0"/>
      <w:color w:val="2F5496" w:themeColor="accent1" w:themeShade="BF"/>
      <w:kern w:val="0"/>
      <w:sz w:val="32"/>
      <w:szCs w:val="32"/>
      <w:lang w:eastAsia="zh-CN"/>
    </w:rPr>
  </w:style>
  <w:style w:type="paragraph" w:customStyle="1" w:styleId="12">
    <w:name w:val="无间隔1"/>
    <w:uiPriority w:val="1"/>
    <w:qFormat/>
    <w:pPr>
      <w:kinsoku w:val="0"/>
      <w:autoSpaceDE w:val="0"/>
      <w:autoSpaceDN w:val="0"/>
      <w:adjustRightInd w:val="0"/>
      <w:snapToGrid w:val="0"/>
      <w:ind w:firstLineChars="200" w:firstLine="200"/>
      <w:textAlignment w:val="baseline"/>
    </w:pPr>
    <w:rPr>
      <w:rFonts w:ascii="Arial" w:hAnsi="Arial" w:cs="Arial"/>
      <w:snapToGrid w:val="0"/>
      <w:color w:val="000000"/>
      <w:sz w:val="24"/>
      <w:szCs w:val="21"/>
      <w:lang w:eastAsia="en-US"/>
    </w:rPr>
  </w:style>
  <w:style w:type="character" w:customStyle="1" w:styleId="13">
    <w:name w:val="未处理的提及1"/>
    <w:basedOn w:val="a0"/>
    <w:uiPriority w:val="99"/>
    <w:unhideWhenUsed/>
    <w:qFormat/>
    <w:rPr>
      <w:color w:val="605E5C"/>
      <w:shd w:val="clear" w:color="auto" w:fill="E1DFDD"/>
    </w:rPr>
  </w:style>
  <w:style w:type="character" w:customStyle="1" w:styleId="Char20">
    <w:name w:val="批注框文本 Char2"/>
    <w:basedOn w:val="a0"/>
    <w:link w:val="a9"/>
    <w:qFormat/>
    <w:rPr>
      <w:rFonts w:ascii="Arial" w:eastAsia="宋体" w:hAnsi="Arial" w:cs="Arial"/>
      <w:snapToGrid w:val="0"/>
      <w:color w:val="000000"/>
      <w:sz w:val="18"/>
      <w:szCs w:val="18"/>
      <w:lang w:eastAsia="en-US"/>
    </w:rPr>
  </w:style>
  <w:style w:type="character" w:customStyle="1" w:styleId="2Char2">
    <w:name w:val="正文首行缩进 2 Char"/>
    <w:basedOn w:val="Char1"/>
    <w:link w:val="23"/>
    <w:uiPriority w:val="99"/>
    <w:qFormat/>
    <w:rPr>
      <w:rFonts w:ascii="Arial" w:eastAsia="宋体" w:hAnsi="Arial" w:cs="Arial"/>
      <w:snapToGrid w:val="0"/>
      <w:color w:val="000000"/>
      <w:kern w:val="2"/>
      <w:sz w:val="21"/>
      <w:szCs w:val="21"/>
      <w:lang w:eastAsia="en-US"/>
    </w:rPr>
  </w:style>
  <w:style w:type="character" w:customStyle="1" w:styleId="Char5">
    <w:name w:val="普通(网站) Char"/>
    <w:link w:val="ac"/>
    <w:qFormat/>
    <w:rPr>
      <w:rFonts w:ascii="宋体" w:eastAsia="宋体" w:hAnsi="宋体" w:cs="Times New Roman"/>
      <w:sz w:val="24"/>
      <w:szCs w:val="24"/>
      <w:lang w:val="zh-CN"/>
    </w:rPr>
  </w:style>
  <w:style w:type="paragraph" w:customStyle="1" w:styleId="p0">
    <w:name w:val="p0"/>
    <w:basedOn w:val="a"/>
    <w:qFormat/>
    <w:pPr>
      <w:kinsoku/>
      <w:autoSpaceDE/>
      <w:autoSpaceDN/>
      <w:adjustRightInd/>
      <w:snapToGrid/>
      <w:ind w:firstLineChars="0" w:firstLine="0"/>
      <w:jc w:val="both"/>
      <w:textAlignment w:val="auto"/>
    </w:pPr>
    <w:rPr>
      <w:rFonts w:ascii="Times New Roman" w:hAnsi="Times New Roman" w:cs="Times New Roman"/>
      <w:color w:val="auto"/>
      <w:lang w:eastAsia="zh-CN"/>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paragraph" w:customStyle="1" w:styleId="120">
    <w:name w:val="列出段落12"/>
    <w:basedOn w:val="a"/>
    <w:qFormat/>
    <w:pPr>
      <w:widowControl w:val="0"/>
      <w:kinsoku/>
      <w:autoSpaceDE/>
      <w:autoSpaceDN/>
      <w:adjustRightInd/>
      <w:snapToGrid/>
      <w:spacing w:line="240" w:lineRule="auto"/>
      <w:ind w:firstLine="420"/>
      <w:jc w:val="both"/>
      <w:textAlignment w:val="auto"/>
    </w:pPr>
    <w:rPr>
      <w:rFonts w:ascii="Calibri" w:hAnsi="Calibri" w:cs="Times New Roman"/>
      <w:color w:val="auto"/>
      <w:kern w:val="2"/>
      <w:sz w:val="21"/>
      <w:szCs w:val="24"/>
      <w:lang w:eastAsia="zh-CN"/>
    </w:rPr>
  </w:style>
  <w:style w:type="paragraph" w:customStyle="1" w:styleId="5">
    <w:name w:val="列出段落5"/>
    <w:basedOn w:val="a"/>
    <w:qFormat/>
    <w:pPr>
      <w:widowControl w:val="0"/>
      <w:kinsoku/>
      <w:autoSpaceDE/>
      <w:autoSpaceDN/>
      <w:adjustRightInd/>
      <w:snapToGrid/>
      <w:spacing w:line="240" w:lineRule="auto"/>
      <w:ind w:firstLine="420"/>
      <w:jc w:val="both"/>
      <w:textAlignment w:val="auto"/>
    </w:pPr>
    <w:rPr>
      <w:rFonts w:ascii="Calibri" w:hAnsi="Calibri" w:cs="Times New Roman"/>
      <w:color w:val="auto"/>
      <w:kern w:val="2"/>
      <w:sz w:val="21"/>
      <w:szCs w:val="24"/>
      <w:lang w:eastAsia="zh-CN"/>
    </w:rPr>
  </w:style>
  <w:style w:type="paragraph" w:customStyle="1" w:styleId="14">
    <w:name w:val="正文1"/>
    <w:basedOn w:val="a"/>
    <w:next w:val="a"/>
    <w:qFormat/>
    <w:pPr>
      <w:widowControl w:val="0"/>
      <w:tabs>
        <w:tab w:val="left" w:pos="420"/>
      </w:tabs>
      <w:kinsoku/>
      <w:autoSpaceDE/>
      <w:autoSpaceDN/>
      <w:adjustRightInd/>
      <w:snapToGrid/>
      <w:ind w:firstLine="420"/>
      <w:jc w:val="both"/>
      <w:textAlignment w:val="auto"/>
    </w:pPr>
    <w:rPr>
      <w:rFonts w:ascii="宋体" w:hAnsi="宋体" w:cs="Times New Roman"/>
      <w:color w:val="auto"/>
      <w:kern w:val="2"/>
      <w:sz w:val="21"/>
      <w:szCs w:val="24"/>
      <w:lang w:eastAsia="zh-CN"/>
    </w:rPr>
  </w:style>
  <w:style w:type="character" w:customStyle="1" w:styleId="Char10">
    <w:name w:val="批注框文本 Char1"/>
    <w:basedOn w:val="a0"/>
    <w:uiPriority w:val="99"/>
    <w:semiHidden/>
    <w:qFormat/>
    <w:rPr>
      <w:rFonts w:asciiTheme="minorHAnsi" w:eastAsiaTheme="minorEastAsia" w:hAnsiTheme="minorHAnsi" w:cstheme="minorBidi"/>
      <w:kern w:val="2"/>
      <w:sz w:val="18"/>
      <w:szCs w:val="18"/>
    </w:rPr>
  </w:style>
  <w:style w:type="table" w:customStyle="1" w:styleId="15">
    <w:name w:val="网格型1"/>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1">
    <w:name w:val="正文文本 2 Char"/>
    <w:basedOn w:val="a0"/>
    <w:link w:val="22"/>
    <w:uiPriority w:val="99"/>
    <w:semiHidden/>
    <w:qFormat/>
    <w:rPr>
      <w:kern w:val="2"/>
      <w:sz w:val="21"/>
      <w:szCs w:val="21"/>
    </w:rPr>
  </w:style>
  <w:style w:type="character" w:customStyle="1" w:styleId="Char7">
    <w:name w:val="正文首行缩进 Char"/>
    <w:basedOn w:val="Char0"/>
    <w:link w:val="ae"/>
    <w:uiPriority w:val="99"/>
    <w:semiHidden/>
    <w:qFormat/>
    <w:rPr>
      <w:rFonts w:ascii="Arial" w:eastAsia="Arial" w:hAnsi="Arial" w:cs="Arial"/>
      <w:snapToGrid w:val="0"/>
      <w:color w:val="000000"/>
      <w:kern w:val="2"/>
      <w:sz w:val="21"/>
      <w:szCs w:val="21"/>
      <w:lang w:eastAsia="en-US"/>
    </w:rPr>
  </w:style>
  <w:style w:type="character" w:customStyle="1" w:styleId="Char">
    <w:name w:val="批注文字 Char"/>
    <w:basedOn w:val="a0"/>
    <w:link w:val="a4"/>
    <w:qFormat/>
    <w:rPr>
      <w:rFonts w:ascii="Times New Roman" w:eastAsia="宋体" w:hAnsi="Times New Roman" w:cs="Times New Roman"/>
      <w:kern w:val="2"/>
      <w:sz w:val="21"/>
      <w:lang w:val="zh-CN" w:eastAsia="zh-CN"/>
    </w:rPr>
  </w:style>
  <w:style w:type="character" w:customStyle="1" w:styleId="af3">
    <w:name w:val="批注文字 字符"/>
    <w:basedOn w:val="a0"/>
    <w:uiPriority w:val="99"/>
    <w:semiHidden/>
    <w:qFormat/>
    <w:rPr>
      <w:rFonts w:asciiTheme="minorHAnsi" w:eastAsiaTheme="minorEastAsia" w:hAnsiTheme="minorHAnsi" w:cstheme="minorBidi"/>
      <w:kern w:val="2"/>
      <w:sz w:val="21"/>
      <w:szCs w:val="21"/>
    </w:rPr>
  </w:style>
  <w:style w:type="character" w:customStyle="1" w:styleId="2Char0">
    <w:name w:val="正文文本缩进 2 Char"/>
    <w:basedOn w:val="a0"/>
    <w:link w:val="20"/>
    <w:qFormat/>
    <w:rPr>
      <w:rFonts w:ascii="Times New Roman" w:eastAsia="宋体" w:hAnsi="Times New Roman" w:cs="Times New Roman"/>
      <w:kern w:val="2"/>
      <w:sz w:val="21"/>
      <w:lang w:val="zh-CN" w:eastAsia="zh-CN"/>
    </w:rPr>
  </w:style>
  <w:style w:type="character" w:customStyle="1" w:styleId="25">
    <w:name w:val="正文文本缩进 2 字符"/>
    <w:basedOn w:val="a0"/>
    <w:uiPriority w:val="99"/>
    <w:semiHidden/>
    <w:qFormat/>
    <w:rPr>
      <w:rFonts w:asciiTheme="minorHAnsi" w:eastAsiaTheme="minorEastAsia" w:hAnsiTheme="minorHAnsi" w:cstheme="minorBidi"/>
      <w:kern w:val="2"/>
      <w:sz w:val="21"/>
      <w:szCs w:val="21"/>
    </w:rPr>
  </w:style>
  <w:style w:type="character" w:customStyle="1" w:styleId="Char6">
    <w:name w:val="批注主题 Char"/>
    <w:basedOn w:val="Char"/>
    <w:link w:val="ad"/>
    <w:qFormat/>
    <w:rPr>
      <w:rFonts w:ascii="Times New Roman" w:eastAsia="宋体" w:hAnsi="Times New Roman" w:cs="Times New Roman"/>
      <w:b/>
      <w:bCs/>
      <w:kern w:val="2"/>
      <w:sz w:val="21"/>
      <w:lang w:val="zh-CN" w:eastAsia="zh-CN"/>
    </w:rPr>
  </w:style>
  <w:style w:type="character" w:customStyle="1" w:styleId="af4">
    <w:name w:val="批注主题 字符"/>
    <w:basedOn w:val="af3"/>
    <w:uiPriority w:val="99"/>
    <w:semiHidden/>
    <w:qFormat/>
    <w:rPr>
      <w:rFonts w:asciiTheme="minorHAnsi" w:eastAsiaTheme="minorEastAsia" w:hAnsiTheme="minorHAnsi" w:cstheme="minorBidi"/>
      <w:b/>
      <w:bCs/>
      <w:kern w:val="2"/>
      <w:sz w:val="21"/>
      <w:szCs w:val="21"/>
    </w:rPr>
  </w:style>
  <w:style w:type="character" w:customStyle="1" w:styleId="font71">
    <w:name w:val="font71"/>
    <w:qFormat/>
    <w:rPr>
      <w:rFonts w:ascii="宋体" w:eastAsia="宋体" w:hAnsi="宋体" w:cs="宋体" w:hint="eastAsia"/>
      <w:color w:val="000000"/>
      <w:sz w:val="21"/>
      <w:szCs w:val="21"/>
      <w:u w:val="none"/>
    </w:rPr>
  </w:style>
  <w:style w:type="paragraph" w:customStyle="1" w:styleId="af5">
    <w:name w:val="段"/>
    <w:next w:val="a"/>
    <w:uiPriority w:val="99"/>
    <w:qFormat/>
    <w:pPr>
      <w:autoSpaceDE w:val="0"/>
      <w:autoSpaceDN w:val="0"/>
      <w:ind w:firstLineChars="200" w:firstLine="200"/>
      <w:jc w:val="both"/>
    </w:pPr>
    <w:rPr>
      <w:rFonts w:ascii="宋体" w:eastAsia="Times New Roman"/>
      <w:sz w:val="21"/>
    </w:rPr>
  </w:style>
  <w:style w:type="paragraph" w:customStyle="1" w:styleId="af6">
    <w:name w:val="首行缩进"/>
    <w:basedOn w:val="a"/>
    <w:qFormat/>
    <w:pPr>
      <w:widowControl w:val="0"/>
      <w:kinsoku/>
      <w:autoSpaceDE/>
      <w:autoSpaceDN/>
      <w:adjustRightInd/>
      <w:snapToGrid/>
      <w:spacing w:line="240" w:lineRule="auto"/>
      <w:ind w:firstLine="480"/>
      <w:jc w:val="both"/>
      <w:textAlignment w:val="auto"/>
    </w:pPr>
    <w:rPr>
      <w:rFonts w:ascii="Times New Roman" w:hAnsi="Times New Roman" w:cs="Times New Roman"/>
      <w:color w:val="auto"/>
      <w:kern w:val="2"/>
      <w:sz w:val="21"/>
      <w:szCs w:val="20"/>
      <w:lang w:eastAsia="zh-CN"/>
    </w:rPr>
  </w:style>
  <w:style w:type="paragraph" w:customStyle="1" w:styleId="16">
    <w:name w:val="修订1"/>
    <w:uiPriority w:val="99"/>
    <w:unhideWhenUsed/>
    <w:qFormat/>
    <w:rPr>
      <w:kern w:val="2"/>
      <w:sz w:val="21"/>
    </w:rPr>
  </w:style>
  <w:style w:type="paragraph" w:customStyle="1" w:styleId="msonormal0">
    <w:name w:val="msonormal"/>
    <w:basedOn w:val="a"/>
    <w:qFormat/>
    <w:pPr>
      <w:kinsoku/>
      <w:autoSpaceDE/>
      <w:autoSpaceDN/>
      <w:adjustRightInd/>
      <w:snapToGrid/>
      <w:spacing w:before="100" w:beforeAutospacing="1" w:after="100" w:afterAutospacing="1" w:line="240" w:lineRule="auto"/>
      <w:ind w:firstLineChars="0" w:firstLine="0"/>
      <w:textAlignment w:val="auto"/>
    </w:pPr>
    <w:rPr>
      <w:rFonts w:ascii="宋体" w:hAnsi="宋体" w:cs="宋体"/>
      <w:color w:val="auto"/>
      <w:szCs w:val="24"/>
      <w:lang w:eastAsia="zh-CN"/>
    </w:rPr>
  </w:style>
  <w:style w:type="paragraph" w:customStyle="1" w:styleId="xl67">
    <w:name w:val="xl67"/>
    <w:basedOn w:val="a"/>
    <w:qFormat/>
    <w:pPr>
      <w:kinsoku/>
      <w:autoSpaceDE/>
      <w:autoSpaceDN/>
      <w:adjustRightInd/>
      <w:snapToGrid/>
      <w:spacing w:before="100" w:beforeAutospacing="1" w:after="100" w:afterAutospacing="1" w:line="240" w:lineRule="auto"/>
      <w:ind w:firstLineChars="0" w:firstLine="0"/>
      <w:textAlignment w:val="auto"/>
    </w:pPr>
    <w:rPr>
      <w:rFonts w:ascii="宋体" w:hAnsi="宋体" w:cs="宋体"/>
      <w:b/>
      <w:bCs/>
      <w:color w:val="auto"/>
      <w:szCs w:val="24"/>
      <w:lang w:eastAsia="zh-CN"/>
    </w:rPr>
  </w:style>
  <w:style w:type="paragraph" w:customStyle="1" w:styleId="xl68">
    <w:name w:val="xl68"/>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69">
    <w:name w:val="xl69"/>
    <w:basedOn w:val="a"/>
    <w:qFormat/>
    <w:pPr>
      <w:shd w:val="clear" w:color="000000" w:fill="FFFF00"/>
      <w:kinsoku/>
      <w:autoSpaceDE/>
      <w:autoSpaceDN/>
      <w:adjustRightInd/>
      <w:snapToGrid/>
      <w:spacing w:before="100" w:beforeAutospacing="1" w:after="100" w:afterAutospacing="1" w:line="240" w:lineRule="auto"/>
      <w:ind w:firstLineChars="0" w:firstLine="0"/>
      <w:textAlignment w:val="auto"/>
    </w:pPr>
    <w:rPr>
      <w:rFonts w:ascii="宋体" w:hAnsi="宋体" w:cs="宋体"/>
      <w:color w:val="auto"/>
      <w:szCs w:val="24"/>
      <w:lang w:eastAsia="zh-CN"/>
    </w:rPr>
  </w:style>
  <w:style w:type="paragraph" w:customStyle="1" w:styleId="xl71">
    <w:name w:val="xl71"/>
    <w:basedOn w:val="a"/>
    <w:qFormat/>
    <w:pPr>
      <w:shd w:val="clear" w:color="000000" w:fill="FFFFFF"/>
      <w:kinsoku/>
      <w:autoSpaceDE/>
      <w:autoSpaceDN/>
      <w:adjustRightInd/>
      <w:snapToGrid/>
      <w:spacing w:before="100" w:beforeAutospacing="1" w:after="100" w:afterAutospacing="1" w:line="240" w:lineRule="auto"/>
      <w:ind w:firstLineChars="0" w:firstLine="0"/>
      <w:textAlignment w:val="bottom"/>
    </w:pPr>
    <w:rPr>
      <w:rFonts w:ascii="宋体" w:hAnsi="宋体" w:cs="宋体"/>
      <w:szCs w:val="24"/>
      <w:lang w:eastAsia="zh-CN"/>
    </w:rPr>
  </w:style>
  <w:style w:type="paragraph" w:customStyle="1" w:styleId="xl72">
    <w:name w:val="xl72"/>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73">
    <w:name w:val="xl73"/>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4">
    <w:name w:val="xl74"/>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8">
    <w:name w:val="xl78"/>
    <w:basedOn w:val="a"/>
    <w:qFormat/>
    <w:pP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79">
    <w:name w:val="xl79"/>
    <w:basedOn w:val="a"/>
    <w:qFormat/>
    <w:pPr>
      <w:pBdr>
        <w:top w:val="single" w:sz="4" w:space="0" w:color="C0C0C0"/>
        <w:left w:val="single" w:sz="4" w:space="0" w:color="C0C0C0"/>
        <w:bottom w:val="single" w:sz="4" w:space="0" w:color="C0C0C0"/>
        <w:right w:val="single" w:sz="4" w:space="0" w:color="C0C0C0"/>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80">
    <w:name w:val="xl80"/>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81">
    <w:name w:val="xl81"/>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82">
    <w:name w:val="xl82"/>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83">
    <w:name w:val="xl83"/>
    <w:basedOn w:val="a"/>
    <w:qFormat/>
    <w:pPr>
      <w:pBdr>
        <w:top w:val="single" w:sz="4" w:space="0" w:color="auto"/>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85">
    <w:name w:val="xl85"/>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2">
    <w:name w:val="xl92"/>
    <w:basedOn w:val="a"/>
    <w:qFormat/>
    <w:pPr>
      <w:pBdr>
        <w:top w:val="single" w:sz="4" w:space="0" w:color="auto"/>
        <w:left w:val="single" w:sz="4" w:space="0" w:color="auto"/>
        <w:bottom w:val="single" w:sz="4" w:space="0" w:color="auto"/>
        <w:right w:val="single" w:sz="4" w:space="0" w:color="auto"/>
      </w:pBdr>
      <w:shd w:val="clear" w:color="000000" w:fill="FFFFFF"/>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3">
    <w:name w:val="xl93"/>
    <w:basedOn w:val="a"/>
    <w:qFormat/>
    <w:pPr>
      <w:pBdr>
        <w:top w:val="single" w:sz="4" w:space="0" w:color="auto"/>
        <w:left w:val="single" w:sz="4" w:space="0" w:color="auto"/>
        <w:bottom w:val="single" w:sz="4" w:space="0" w:color="auto"/>
        <w:right w:val="single" w:sz="4" w:space="0" w:color="auto"/>
      </w:pBdr>
      <w:shd w:val="clear" w:color="000000" w:fill="FFFFFF"/>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4">
    <w:name w:val="xl94"/>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5">
    <w:name w:val="xl95"/>
    <w:basedOn w:val="a"/>
    <w:qFormat/>
    <w:pP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96">
    <w:name w:val="xl96"/>
    <w:basedOn w:val="a"/>
    <w:qFormat/>
    <w:pPr>
      <w:pBdr>
        <w:top w:val="single" w:sz="4" w:space="0" w:color="C0C0C0"/>
        <w:left w:val="single" w:sz="4" w:space="0" w:color="C0C0C0"/>
        <w:bottom w:val="single" w:sz="4" w:space="0" w:color="C0C0C0"/>
        <w:right w:val="single" w:sz="4" w:space="0" w:color="C0C0C0"/>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7">
    <w:name w:val="xl97"/>
    <w:basedOn w:val="a"/>
    <w:qFormat/>
    <w:pPr>
      <w:pBdr>
        <w:top w:val="single" w:sz="4" w:space="0" w:color="C0C0C0"/>
        <w:left w:val="single" w:sz="4" w:space="0" w:color="C0C0C0"/>
        <w:bottom w:val="single" w:sz="4" w:space="0" w:color="C0C0C0"/>
        <w:right w:val="single" w:sz="4" w:space="0" w:color="C0C0C0"/>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8">
    <w:name w:val="xl98"/>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0">
    <w:name w:val="xl100"/>
    <w:basedOn w:val="a"/>
    <w:qFormat/>
    <w:pPr>
      <w:pBdr>
        <w:top w:val="single" w:sz="4" w:space="0" w:color="auto"/>
        <w:left w:val="single" w:sz="4" w:space="0" w:color="auto"/>
        <w:bottom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1">
    <w:name w:val="xl101"/>
    <w:basedOn w:val="a"/>
    <w:qFormat/>
    <w:pPr>
      <w:pBdr>
        <w:top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2">
    <w:name w:val="xl102"/>
    <w:basedOn w:val="a"/>
    <w:qFormat/>
    <w:pPr>
      <w:pBdr>
        <w:top w:val="single" w:sz="4" w:space="0" w:color="auto"/>
        <w:bottom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3">
    <w:name w:val="xl103"/>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4">
    <w:name w:val="xl104"/>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5">
    <w:name w:val="xl105"/>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6">
    <w:name w:val="xl106"/>
    <w:basedOn w:val="a"/>
    <w:qFormat/>
    <w:pPr>
      <w:pBdr>
        <w:top w:val="single" w:sz="4" w:space="0" w:color="auto"/>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7">
    <w:name w:val="xl107"/>
    <w:basedOn w:val="a"/>
    <w:qFormat/>
    <w:pPr>
      <w:pBdr>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8">
    <w:name w:val="xl108"/>
    <w:basedOn w:val="a"/>
    <w:qFormat/>
    <w:pPr>
      <w:pBdr>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9">
    <w:name w:val="xl109"/>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0">
    <w:name w:val="xl110"/>
    <w:basedOn w:val="a"/>
    <w:qFormat/>
    <w:pPr>
      <w:pBdr>
        <w:top w:val="single" w:sz="4" w:space="0" w:color="auto"/>
        <w:lef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1">
    <w:name w:val="xl111"/>
    <w:basedOn w:val="a"/>
    <w:qFormat/>
    <w:pPr>
      <w:pBdr>
        <w:lef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2">
    <w:name w:val="xl112"/>
    <w:basedOn w:val="a"/>
    <w:qFormat/>
    <w:pPr>
      <w:pBdr>
        <w:top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3">
    <w:name w:val="xl113"/>
    <w:basedOn w:val="a"/>
    <w:qFormat/>
    <w:pPr>
      <w:pBdr>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4">
    <w:name w:val="xl114"/>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5">
    <w:name w:val="xl115"/>
    <w:basedOn w:val="a"/>
    <w:qFormat/>
    <w:pPr>
      <w:pBdr>
        <w:top w:val="single" w:sz="4" w:space="0" w:color="auto"/>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70">
    <w:name w:val="xl70"/>
    <w:basedOn w:val="a"/>
    <w:qFormat/>
    <w:pPr>
      <w:shd w:val="clear" w:color="000000" w:fill="FFFFFF"/>
      <w:kinsoku/>
      <w:autoSpaceDE/>
      <w:autoSpaceDN/>
      <w:adjustRightInd/>
      <w:snapToGrid/>
      <w:spacing w:before="100" w:beforeAutospacing="1" w:after="100" w:afterAutospacing="1" w:line="240" w:lineRule="auto"/>
      <w:ind w:firstLineChars="0" w:firstLine="0"/>
      <w:textAlignment w:val="bottom"/>
    </w:pPr>
    <w:rPr>
      <w:rFonts w:ascii="宋体" w:hAnsi="宋体" w:cs="宋体"/>
      <w:szCs w:val="24"/>
      <w:lang w:eastAsia="zh-CN"/>
    </w:rPr>
  </w:style>
  <w:style w:type="paragraph" w:customStyle="1" w:styleId="ListParagraph1">
    <w:name w:val="List Paragraph1"/>
    <w:basedOn w:val="a"/>
    <w:qFormat/>
    <w:pPr>
      <w:widowControl w:val="0"/>
      <w:kinsoku/>
      <w:autoSpaceDE/>
      <w:autoSpaceDN/>
      <w:adjustRightInd/>
      <w:snapToGrid/>
      <w:spacing w:line="240" w:lineRule="auto"/>
      <w:ind w:firstLine="420"/>
      <w:jc w:val="both"/>
      <w:textAlignment w:val="auto"/>
    </w:pPr>
    <w:rPr>
      <w:rFonts w:ascii="Times New Roman" w:hAnsi="Times New Roman" w:cs="Times New Roman"/>
      <w:color w:val="auto"/>
      <w:kern w:val="2"/>
      <w:sz w:val="21"/>
      <w:lang w:eastAsia="zh-CN"/>
    </w:rPr>
  </w:style>
  <w:style w:type="table" w:customStyle="1" w:styleId="110">
    <w:name w:val="网格型11"/>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批注文字 字符2"/>
    <w:qFormat/>
    <w:rPr>
      <w:sz w:val="24"/>
    </w:rPr>
  </w:style>
  <w:style w:type="table" w:customStyle="1" w:styleId="27">
    <w:name w:val="网格型2"/>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2">
    <w:name w:val="_Style 42"/>
    <w:basedOn w:val="a5"/>
    <w:next w:val="a"/>
    <w:qFormat/>
    <w:pPr>
      <w:widowControl w:val="0"/>
      <w:kinsoku/>
      <w:autoSpaceDE/>
      <w:autoSpaceDN/>
      <w:adjustRightInd/>
      <w:snapToGrid/>
      <w:spacing w:line="360" w:lineRule="exact"/>
      <w:ind w:firstLine="567"/>
      <w:jc w:val="both"/>
      <w:textAlignment w:val="auto"/>
    </w:pPr>
    <w:rPr>
      <w:rFonts w:ascii="华文中宋" w:eastAsia="华文中宋" w:hAnsi="Times New Roman" w:cs="Times New Roman"/>
      <w:bCs/>
      <w:color w:val="auto"/>
      <w:kern w:val="2"/>
      <w:sz w:val="28"/>
      <w:szCs w:val="20"/>
      <w:lang w:eastAsia="zh-CN"/>
    </w:rPr>
  </w:style>
  <w:style w:type="character" w:customStyle="1" w:styleId="Char8">
    <w:name w:val="批注框文本 Char"/>
    <w:qFormat/>
    <w:rPr>
      <w:rFonts w:ascii="Times New Roman" w:hAnsi="Times New Roman"/>
      <w:kern w:val="2"/>
      <w:sz w:val="18"/>
      <w:szCs w:val="18"/>
    </w:rPr>
  </w:style>
  <w:style w:type="paragraph" w:customStyle="1" w:styleId="111">
    <w:name w:val="修订11"/>
    <w:uiPriority w:val="99"/>
    <w:unhideWhenUsed/>
    <w:qFormat/>
    <w:rPr>
      <w:kern w:val="2"/>
      <w:sz w:val="21"/>
    </w:rPr>
  </w:style>
  <w:style w:type="table" w:customStyle="1" w:styleId="121">
    <w:name w:val="网格型12"/>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11">
    <w:name w:val="font11"/>
    <w:basedOn w:val="a0"/>
    <w:qFormat/>
    <w:rPr>
      <w:rFonts w:ascii="方正仿宋_GBK" w:eastAsia="方正仿宋_GBK" w:hAnsi="方正仿宋_GBK" w:cs="方正仿宋_GBK" w:hint="default"/>
      <w:color w:val="000000"/>
      <w:sz w:val="22"/>
      <w:szCs w:val="22"/>
      <w:u w:val="none"/>
    </w:rPr>
  </w:style>
  <w:style w:type="paragraph" w:customStyle="1" w:styleId="Style1">
    <w:name w:val="_Style 1"/>
    <w:basedOn w:val="a"/>
    <w:uiPriority w:val="34"/>
    <w:qFormat/>
    <w:pPr>
      <w:widowControl w:val="0"/>
      <w:kinsoku/>
      <w:autoSpaceDE/>
      <w:autoSpaceDN/>
      <w:adjustRightInd/>
      <w:snapToGrid/>
      <w:ind w:firstLineChars="0" w:firstLine="420"/>
      <w:jc w:val="both"/>
      <w:textAlignment w:val="auto"/>
    </w:pPr>
    <w:rPr>
      <w:rFonts w:ascii="Calibri" w:hAnsi="Calibri" w:cs="Times New Roman"/>
      <w:color w:val="auto"/>
      <w:kern w:val="2"/>
      <w:szCs w:val="22"/>
      <w:lang w:eastAsia="zh-CN"/>
    </w:rPr>
  </w:style>
  <w:style w:type="paragraph" w:customStyle="1" w:styleId="112">
    <w:name w:val="正文首行缩进11"/>
    <w:basedOn w:val="113"/>
    <w:qFormat/>
    <w:pPr>
      <w:spacing w:after="120" w:line="440" w:lineRule="exact"/>
      <w:ind w:firstLine="420"/>
    </w:pPr>
    <w:rPr>
      <w:rFonts w:ascii="宋体"/>
      <w:sz w:val="24"/>
      <w:szCs w:val="28"/>
    </w:rPr>
  </w:style>
  <w:style w:type="paragraph" w:customStyle="1" w:styleId="113">
    <w:name w:val="正文文本11"/>
    <w:basedOn w:val="a"/>
    <w:next w:val="114"/>
    <w:uiPriority w:val="99"/>
    <w:qFormat/>
    <w:pPr>
      <w:widowControl w:val="0"/>
      <w:kinsoku/>
      <w:autoSpaceDE/>
      <w:autoSpaceDN/>
      <w:adjustRightInd/>
      <w:snapToGrid/>
      <w:ind w:firstLineChars="0" w:firstLine="0"/>
      <w:jc w:val="both"/>
      <w:textAlignment w:val="auto"/>
    </w:pPr>
    <w:rPr>
      <w:rFonts w:ascii="Calibri" w:hAnsi="Calibri" w:cs="Times New Roman"/>
      <w:color w:val="auto"/>
      <w:kern w:val="2"/>
      <w:sz w:val="20"/>
      <w:szCs w:val="20"/>
      <w:lang w:eastAsia="zh-CN"/>
    </w:rPr>
  </w:style>
  <w:style w:type="paragraph" w:customStyle="1" w:styleId="114">
    <w:name w:val="列表11"/>
    <w:basedOn w:val="a"/>
    <w:uiPriority w:val="99"/>
    <w:semiHidden/>
    <w:qFormat/>
    <w:pPr>
      <w:widowControl w:val="0"/>
      <w:kinsoku/>
      <w:autoSpaceDE/>
      <w:autoSpaceDN/>
      <w:adjustRightInd/>
      <w:snapToGrid/>
      <w:ind w:left="200" w:firstLineChars="0" w:hanging="200"/>
      <w:contextualSpacing/>
      <w:jc w:val="both"/>
      <w:textAlignment w:val="auto"/>
    </w:pPr>
    <w:rPr>
      <w:rFonts w:ascii="Calibri" w:hAnsi="Calibri" w:cs="Times New Roman"/>
      <w:color w:val="auto"/>
      <w:kern w:val="2"/>
      <w:sz w:val="21"/>
      <w:szCs w:val="20"/>
      <w:lang w:eastAsia="zh-CN"/>
    </w:rPr>
  </w:style>
  <w:style w:type="table" w:customStyle="1" w:styleId="31">
    <w:name w:val="网格型3"/>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标题 21"/>
    <w:basedOn w:val="a"/>
    <w:next w:val="a"/>
    <w:uiPriority w:val="9"/>
    <w:unhideWhenUsed/>
    <w:qFormat/>
    <w:pPr>
      <w:keepNext/>
      <w:keepLines/>
      <w:spacing w:line="240" w:lineRule="auto"/>
      <w:ind w:firstLineChars="0" w:firstLine="0"/>
      <w:outlineLvl w:val="1"/>
    </w:pPr>
    <w:rPr>
      <w:rFonts w:ascii="等线 Light" w:hAnsi="等线 Light" w:cs="Times New Roman"/>
      <w:b/>
      <w:bCs/>
      <w:sz w:val="32"/>
      <w:szCs w:val="32"/>
    </w:rPr>
  </w:style>
  <w:style w:type="paragraph" w:customStyle="1" w:styleId="41">
    <w:name w:val="标题 41"/>
    <w:basedOn w:val="a"/>
    <w:next w:val="a"/>
    <w:uiPriority w:val="9"/>
    <w:unhideWhenUsed/>
    <w:qFormat/>
    <w:pPr>
      <w:keepNext/>
      <w:keepLines/>
      <w:spacing w:before="120"/>
      <w:ind w:firstLineChars="0" w:firstLine="0"/>
      <w:outlineLvl w:val="3"/>
    </w:pPr>
    <w:rPr>
      <w:rFonts w:ascii="等线 Light" w:hAnsi="等线 Light" w:cs="Times New Roman"/>
      <w:b/>
      <w:bCs/>
      <w:sz w:val="28"/>
      <w:szCs w:val="28"/>
    </w:rPr>
  </w:style>
  <w:style w:type="paragraph" w:customStyle="1" w:styleId="211">
    <w:name w:val="正文文本 21"/>
    <w:basedOn w:val="a"/>
    <w:next w:val="22"/>
    <w:uiPriority w:val="99"/>
    <w:unhideWhenUsed/>
    <w:qFormat/>
    <w:pPr>
      <w:widowControl w:val="0"/>
      <w:kinsoku/>
      <w:autoSpaceDE/>
      <w:autoSpaceDN/>
      <w:adjustRightInd/>
      <w:snapToGrid/>
      <w:spacing w:after="120" w:line="480" w:lineRule="auto"/>
      <w:ind w:firstLineChars="0" w:firstLine="0"/>
      <w:jc w:val="both"/>
      <w:textAlignment w:val="auto"/>
    </w:pPr>
    <w:rPr>
      <w:rFonts w:ascii="Calibri" w:hAnsi="Calibri" w:cs="Times New Roman"/>
      <w:color w:val="auto"/>
      <w:kern w:val="2"/>
      <w:sz w:val="21"/>
      <w:lang w:eastAsia="zh-CN"/>
    </w:rPr>
  </w:style>
  <w:style w:type="paragraph" w:customStyle="1" w:styleId="17">
    <w:name w:val="正文首行缩进1"/>
    <w:basedOn w:val="a5"/>
    <w:next w:val="ae"/>
    <w:uiPriority w:val="99"/>
    <w:unhideWhenUsed/>
    <w:qFormat/>
    <w:pPr>
      <w:widowControl w:val="0"/>
      <w:kinsoku/>
      <w:autoSpaceDE/>
      <w:autoSpaceDN/>
      <w:adjustRightInd/>
      <w:snapToGrid/>
      <w:spacing w:after="120"/>
      <w:ind w:firstLineChars="100" w:firstLine="420"/>
      <w:jc w:val="both"/>
      <w:textAlignment w:val="auto"/>
    </w:pPr>
    <w:rPr>
      <w:kern w:val="2"/>
    </w:rPr>
  </w:style>
  <w:style w:type="paragraph" w:customStyle="1" w:styleId="212">
    <w:name w:val="正文首行缩进 21"/>
    <w:basedOn w:val="a7"/>
    <w:next w:val="23"/>
    <w:uiPriority w:val="99"/>
    <w:unhideWhenUsed/>
    <w:qFormat/>
    <w:pPr>
      <w:widowControl w:val="0"/>
      <w:kinsoku/>
      <w:autoSpaceDE/>
      <w:autoSpaceDN/>
      <w:adjustRightInd/>
      <w:snapToGrid/>
      <w:spacing w:line="240" w:lineRule="auto"/>
      <w:ind w:firstLine="420"/>
      <w:jc w:val="both"/>
      <w:textAlignment w:val="auto"/>
    </w:pPr>
    <w:rPr>
      <w:kern w:val="2"/>
      <w:sz w:val="21"/>
    </w:rPr>
  </w:style>
  <w:style w:type="character" w:customStyle="1" w:styleId="18">
    <w:name w:val="超链接1"/>
    <w:basedOn w:val="a0"/>
    <w:uiPriority w:val="99"/>
    <w:unhideWhenUsed/>
    <w:qFormat/>
    <w:rPr>
      <w:color w:val="0563C1"/>
      <w:u w:val="single"/>
    </w:rPr>
  </w:style>
  <w:style w:type="table" w:customStyle="1" w:styleId="TableNormal1">
    <w:name w:val="Table Normal1"/>
    <w:unhideWhenUsed/>
    <w:qFormat/>
    <w:tblPr>
      <w:tblCellMar>
        <w:top w:w="0" w:type="dxa"/>
        <w:left w:w="0" w:type="dxa"/>
        <w:bottom w:w="0" w:type="dxa"/>
        <w:right w:w="0" w:type="dxa"/>
      </w:tblCellMar>
    </w:tblPr>
  </w:style>
  <w:style w:type="table" w:customStyle="1" w:styleId="130">
    <w:name w:val="网格型13"/>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网格型111"/>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网格型21"/>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网格型121"/>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10">
    <w:name w:val="正文文本 2 Char1"/>
    <w:basedOn w:val="a0"/>
    <w:uiPriority w:val="99"/>
    <w:semiHidden/>
    <w:qFormat/>
  </w:style>
  <w:style w:type="character" w:customStyle="1" w:styleId="Char11">
    <w:name w:val="正文首行缩进 Char1"/>
    <w:basedOn w:val="Char0"/>
    <w:uiPriority w:val="99"/>
    <w:semiHidden/>
    <w:qFormat/>
    <w:rPr>
      <w:rFonts w:ascii="Arial" w:eastAsia="Arial" w:hAnsi="Arial" w:cs="Arial"/>
      <w:snapToGrid w:val="0"/>
      <w:color w:val="000000"/>
      <w:kern w:val="0"/>
      <w:szCs w:val="21"/>
      <w:lang w:eastAsia="en-US"/>
    </w:rPr>
  </w:style>
  <w:style w:type="character" w:customStyle="1" w:styleId="2Char11">
    <w:name w:val="正文首行缩进 2 Char1"/>
    <w:basedOn w:val="Char1"/>
    <w:uiPriority w:val="99"/>
    <w:semiHidden/>
    <w:qFormat/>
    <w:rPr>
      <w:rFonts w:ascii="Arial" w:eastAsia="宋体" w:hAnsi="Arial" w:cs="Arial"/>
      <w:snapToGrid w:val="0"/>
      <w:color w:val="000000"/>
      <w:kern w:val="0"/>
      <w:sz w:val="24"/>
      <w:szCs w:val="21"/>
      <w:lang w:eastAsia="en-US"/>
    </w:rPr>
  </w:style>
  <w:style w:type="character" w:customStyle="1" w:styleId="2Char12">
    <w:name w:val="标题 2 Char1"/>
    <w:basedOn w:val="a0"/>
    <w:uiPriority w:val="9"/>
    <w:semiHidden/>
    <w:qFormat/>
    <w:rPr>
      <w:rFonts w:ascii="Cambria" w:eastAsia="宋体" w:hAnsi="Cambria" w:cs="Times New Roman"/>
      <w:b/>
      <w:bCs/>
      <w:sz w:val="32"/>
      <w:szCs w:val="32"/>
    </w:rPr>
  </w:style>
  <w:style w:type="character" w:customStyle="1" w:styleId="4Char1">
    <w:name w:val="标题 4 Char1"/>
    <w:basedOn w:val="a0"/>
    <w:uiPriority w:val="9"/>
    <w:semiHidden/>
    <w:qFormat/>
    <w:rPr>
      <w:rFonts w:ascii="Cambria" w:eastAsia="宋体" w:hAnsi="Cambria" w:cs="Times New Roman"/>
      <w:b/>
      <w:bCs/>
      <w:sz w:val="28"/>
      <w:szCs w:val="28"/>
    </w:rPr>
  </w:style>
  <w:style w:type="table" w:customStyle="1" w:styleId="42">
    <w:name w:val="网格型4"/>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nhideWhenUsed/>
    <w:qFormat/>
    <w:tblPr>
      <w:tblCellMar>
        <w:top w:w="0" w:type="dxa"/>
        <w:left w:w="0" w:type="dxa"/>
        <w:bottom w:w="0" w:type="dxa"/>
        <w:right w:w="0" w:type="dxa"/>
      </w:tblCellMar>
    </w:tblPr>
  </w:style>
  <w:style w:type="table" w:customStyle="1" w:styleId="140">
    <w:name w:val="网格型14"/>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网格型112"/>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网格型22"/>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网格型122"/>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网格型5"/>
    <w:basedOn w:val="a1"/>
    <w:qFormat/>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0">
    <w:name w:val="网格型6"/>
    <w:basedOn w:val="a1"/>
    <w:qFormat/>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网格型7"/>
    <w:basedOn w:val="a1"/>
    <w:qFormat/>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semiHidden="1" w:uiPriority="9" w:qFormat="1"/>
    <w:lsdException w:name="heading 6" w:uiPriority="0"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unhideWhenUsed="0" w:qFormat="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0" w:unhideWhenUsed="0" w:qFormat="1"/>
    <w:lsdException w:name="footnote text" w:semiHidden="1"/>
    <w:lsdException w:name="annotation text" w:uiPriority="0" w:unhideWhenUsed="0" w:qFormat="1"/>
    <w:lsdException w:name="header" w:uiPriority="0"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uiPriority="0" w:unhideWhenUsed="0"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uiPriority="0" w:unhideWhenUsed="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nhideWhenUsed="0" w:qFormat="1"/>
    <w:lsdException w:name="Body Text Indent"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qFormat="1"/>
    <w:lsdException w:name="Body Text First Indent 2" w:qFormat="1"/>
    <w:lsdException w:name="Note Heading" w:semiHidden="1"/>
    <w:lsdException w:name="Body Text 2" w:qFormat="1"/>
    <w:lsdException w:name="Body Text 3" w:semiHidden="1"/>
    <w:lsdException w:name="Body Text Indent 2" w:uiPriority="0" w:unhideWhenUsed="0" w:qFormat="1"/>
    <w:lsdException w:name="Body Text Indent 3" w:semiHidden="1"/>
    <w:lsdException w:name="Block Text" w:semiHidden="1"/>
    <w:lsdException w:name="Hyperlink" w:qFormat="1"/>
    <w:lsdException w:name="FollowedHyperlink" w:qFormat="1"/>
    <w:lsdException w:name="Strong" w:uiPriority="22" w:unhideWhenUsed="0" w:qFormat="1"/>
    <w:lsdException w:name="Emphasis" w:uiPriority="20" w:unhideWhenUsed="0" w:qFormat="1"/>
    <w:lsdException w:name="Document Map" w:semiHidden="1"/>
    <w:lsdException w:name="Plain Text" w:uiPriority="0" w:unhideWhenUsed="0" w:qFormat="1"/>
    <w:lsdException w:name="E-mail Signature" w:semiHidden="1"/>
    <w:lsdException w:name="HTML Top of Form" w:semiHidden="1"/>
    <w:lsdException w:name="HTML Bottom of Form" w:semiHidden="1"/>
    <w:lsdException w:name="Normal (Web)" w:uiPriority="0" w:unhideWhenUsed="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uiPriority="0" w:unhideWhenUsed="0"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59" w:unhideWhenUsed="0" w:qFormat="1"/>
    <w:lsdException w:name="Table Theme" w:semiHidden="1"/>
    <w:lsdException w:name="Placeholder Text" w:semiHidden="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semiHidden="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kinsoku w:val="0"/>
      <w:autoSpaceDE w:val="0"/>
      <w:autoSpaceDN w:val="0"/>
      <w:adjustRightInd w:val="0"/>
      <w:snapToGrid w:val="0"/>
      <w:spacing w:line="360" w:lineRule="auto"/>
      <w:ind w:firstLineChars="200" w:firstLine="200"/>
      <w:textAlignment w:val="baseline"/>
    </w:pPr>
    <w:rPr>
      <w:rFonts w:ascii="Arial" w:hAnsi="Arial" w:cs="Arial"/>
      <w:snapToGrid w:val="0"/>
      <w:color w:val="000000"/>
      <w:sz w:val="24"/>
      <w:szCs w:val="21"/>
      <w:lang w:eastAsia="en-US"/>
    </w:rPr>
  </w:style>
  <w:style w:type="paragraph" w:styleId="1">
    <w:name w:val="heading 1"/>
    <w:basedOn w:val="a"/>
    <w:next w:val="a"/>
    <w:link w:val="1Char"/>
    <w:uiPriority w:val="9"/>
    <w:qFormat/>
    <w:pPr>
      <w:keepNext/>
      <w:keepLines/>
      <w:spacing w:line="240" w:lineRule="auto"/>
      <w:ind w:firstLineChars="0" w:firstLine="0"/>
      <w:jc w:val="center"/>
      <w:outlineLvl w:val="0"/>
    </w:pPr>
    <w:rPr>
      <w:rFonts w:eastAsia="黑体"/>
      <w:b/>
      <w:bCs/>
      <w:kern w:val="44"/>
      <w:sz w:val="36"/>
      <w:szCs w:val="44"/>
    </w:rPr>
  </w:style>
  <w:style w:type="paragraph" w:styleId="2">
    <w:name w:val="heading 2"/>
    <w:basedOn w:val="a"/>
    <w:next w:val="a"/>
    <w:link w:val="2Char"/>
    <w:uiPriority w:val="9"/>
    <w:unhideWhenUsed/>
    <w:qFormat/>
    <w:pPr>
      <w:keepNext/>
      <w:keepLines/>
      <w:spacing w:line="240" w:lineRule="auto"/>
      <w:ind w:firstLineChars="0" w:firstLine="0"/>
      <w:outlineLvl w:val="1"/>
    </w:pPr>
    <w:rPr>
      <w:rFonts w:asciiTheme="majorHAnsi" w:hAnsiTheme="majorHAnsi" w:cstheme="majorBidi"/>
      <w:b/>
      <w:bCs/>
      <w:sz w:val="32"/>
      <w:szCs w:val="32"/>
    </w:rPr>
  </w:style>
  <w:style w:type="paragraph" w:styleId="3">
    <w:name w:val="heading 3"/>
    <w:basedOn w:val="a"/>
    <w:next w:val="a"/>
    <w:link w:val="3Char"/>
    <w:uiPriority w:val="9"/>
    <w:unhideWhenUsed/>
    <w:qFormat/>
    <w:pPr>
      <w:keepNext/>
      <w:keepLines/>
      <w:spacing w:line="240" w:lineRule="auto"/>
      <w:ind w:firstLineChars="0" w:firstLine="0"/>
      <w:outlineLvl w:val="2"/>
    </w:pPr>
    <w:rPr>
      <w:bCs/>
      <w:sz w:val="32"/>
      <w:szCs w:val="32"/>
    </w:rPr>
  </w:style>
  <w:style w:type="paragraph" w:styleId="4">
    <w:name w:val="heading 4"/>
    <w:basedOn w:val="a"/>
    <w:next w:val="a"/>
    <w:link w:val="4Char"/>
    <w:uiPriority w:val="9"/>
    <w:unhideWhenUsed/>
    <w:qFormat/>
    <w:pPr>
      <w:keepNext/>
      <w:keepLines/>
      <w:spacing w:before="120"/>
      <w:ind w:firstLineChars="0" w:firstLine="0"/>
      <w:outlineLvl w:val="3"/>
    </w:pPr>
    <w:rPr>
      <w:rFonts w:asciiTheme="majorHAnsi" w:hAnsiTheme="majorHAnsi" w:cstheme="majorBidi"/>
      <w:b/>
      <w:bCs/>
      <w:sz w:val="28"/>
      <w:szCs w:val="28"/>
    </w:rPr>
  </w:style>
  <w:style w:type="paragraph" w:styleId="6">
    <w:name w:val="heading 6"/>
    <w:basedOn w:val="a"/>
    <w:next w:val="a"/>
    <w:unhideWhenUsed/>
    <w:qFormat/>
    <w:pPr>
      <w:keepNext/>
      <w:keepLines/>
      <w:numPr>
        <w:ilvl w:val="5"/>
        <w:numId w:val="1"/>
      </w:numPr>
      <w:spacing w:before="240" w:after="64" w:line="317" w:lineRule="auto"/>
      <w:outlineLvl w:val="5"/>
    </w:pPr>
    <w:rPr>
      <w:rFonts w:eastAsia="黑体"/>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 w:val="20"/>
      <w:szCs w:val="20"/>
    </w:rPr>
  </w:style>
  <w:style w:type="paragraph" w:styleId="a4">
    <w:name w:val="annotation text"/>
    <w:basedOn w:val="a"/>
    <w:link w:val="Char"/>
    <w:qFormat/>
    <w:pPr>
      <w:widowControl w:val="0"/>
      <w:kinsoku/>
      <w:autoSpaceDE/>
      <w:autoSpaceDN/>
      <w:adjustRightInd/>
      <w:snapToGrid/>
      <w:spacing w:line="240" w:lineRule="auto"/>
      <w:ind w:firstLineChars="0" w:firstLine="0"/>
      <w:textAlignment w:val="auto"/>
    </w:pPr>
    <w:rPr>
      <w:rFonts w:ascii="Times New Roman" w:hAnsi="Times New Roman" w:cs="Times New Roman"/>
      <w:color w:val="auto"/>
      <w:kern w:val="2"/>
      <w:sz w:val="21"/>
      <w:szCs w:val="20"/>
      <w:lang w:val="zh-CN" w:eastAsia="zh-CN"/>
    </w:rPr>
  </w:style>
  <w:style w:type="paragraph" w:styleId="a5">
    <w:name w:val="Body Text"/>
    <w:basedOn w:val="a"/>
    <w:next w:val="a6"/>
    <w:link w:val="Char0"/>
    <w:uiPriority w:val="99"/>
    <w:qFormat/>
    <w:pPr>
      <w:spacing w:line="240" w:lineRule="auto"/>
      <w:ind w:firstLineChars="0" w:firstLine="0"/>
    </w:pPr>
    <w:rPr>
      <w:rFonts w:eastAsia="Arial"/>
      <w:sz w:val="21"/>
    </w:rPr>
  </w:style>
  <w:style w:type="paragraph" w:styleId="a6">
    <w:name w:val="List"/>
    <w:basedOn w:val="a"/>
    <w:qFormat/>
    <w:pPr>
      <w:tabs>
        <w:tab w:val="left" w:pos="420"/>
      </w:tabs>
      <w:spacing w:after="20" w:line="288" w:lineRule="auto"/>
      <w:ind w:left="420" w:hanging="420"/>
    </w:pPr>
    <w:rPr>
      <w:szCs w:val="20"/>
      <w:lang w:val="en-GB"/>
    </w:rPr>
  </w:style>
  <w:style w:type="paragraph" w:styleId="a7">
    <w:name w:val="Body Text Indent"/>
    <w:basedOn w:val="a"/>
    <w:link w:val="Char1"/>
    <w:uiPriority w:val="99"/>
    <w:unhideWhenUsed/>
    <w:qFormat/>
    <w:pPr>
      <w:spacing w:after="120"/>
      <w:ind w:leftChars="200" w:left="420"/>
    </w:pPr>
  </w:style>
  <w:style w:type="paragraph" w:styleId="40">
    <w:name w:val="index 4"/>
    <w:basedOn w:val="a"/>
    <w:next w:val="a"/>
    <w:uiPriority w:val="99"/>
    <w:qFormat/>
    <w:pPr>
      <w:widowControl w:val="0"/>
      <w:kinsoku/>
      <w:autoSpaceDE/>
      <w:autoSpaceDN/>
      <w:adjustRightInd/>
      <w:snapToGrid/>
      <w:spacing w:line="240" w:lineRule="auto"/>
      <w:ind w:leftChars="600" w:left="600" w:firstLineChars="0" w:firstLine="0"/>
      <w:jc w:val="both"/>
      <w:textAlignment w:val="auto"/>
    </w:pPr>
    <w:rPr>
      <w:rFonts w:ascii="Times New Roman" w:hAnsi="Times New Roman" w:cs="Times New Roman"/>
      <w:color w:val="auto"/>
      <w:kern w:val="2"/>
      <w:sz w:val="21"/>
      <w:szCs w:val="24"/>
      <w:lang w:eastAsia="zh-CN"/>
    </w:rPr>
  </w:style>
  <w:style w:type="paragraph" w:styleId="30">
    <w:name w:val="toc 3"/>
    <w:basedOn w:val="a"/>
    <w:next w:val="a"/>
    <w:uiPriority w:val="39"/>
    <w:unhideWhenUsed/>
    <w:qFormat/>
    <w:pPr>
      <w:ind w:leftChars="400" w:left="840"/>
    </w:pPr>
  </w:style>
  <w:style w:type="paragraph" w:styleId="a8">
    <w:name w:val="Plain Text"/>
    <w:basedOn w:val="a"/>
    <w:link w:val="Char2"/>
    <w:qFormat/>
    <w:pPr>
      <w:widowControl w:val="0"/>
      <w:kinsoku/>
      <w:autoSpaceDE/>
      <w:autoSpaceDN/>
      <w:adjustRightInd/>
      <w:snapToGrid/>
      <w:spacing w:line="240" w:lineRule="auto"/>
      <w:ind w:firstLineChars="0" w:firstLine="0"/>
      <w:jc w:val="both"/>
      <w:textAlignment w:val="auto"/>
    </w:pPr>
    <w:rPr>
      <w:rFonts w:ascii="宋体" w:hAnsi="Courier New" w:cs="Courier New"/>
      <w:color w:val="161616"/>
      <w:kern w:val="2"/>
      <w:sz w:val="21"/>
      <w:lang w:eastAsia="zh-CN"/>
    </w:rPr>
  </w:style>
  <w:style w:type="paragraph" w:styleId="20">
    <w:name w:val="Body Text Indent 2"/>
    <w:basedOn w:val="a"/>
    <w:link w:val="2Char0"/>
    <w:qFormat/>
    <w:pPr>
      <w:widowControl w:val="0"/>
      <w:kinsoku/>
      <w:autoSpaceDE/>
      <w:autoSpaceDN/>
      <w:adjustRightInd/>
      <w:snapToGrid/>
      <w:spacing w:after="120" w:line="480" w:lineRule="auto"/>
      <w:ind w:leftChars="200" w:left="420" w:firstLineChars="0" w:firstLine="0"/>
      <w:jc w:val="both"/>
      <w:textAlignment w:val="auto"/>
    </w:pPr>
    <w:rPr>
      <w:rFonts w:ascii="Times New Roman" w:hAnsi="Times New Roman" w:cs="Times New Roman"/>
      <w:color w:val="auto"/>
      <w:kern w:val="2"/>
      <w:sz w:val="21"/>
      <w:szCs w:val="20"/>
      <w:lang w:val="zh-CN" w:eastAsia="zh-CN"/>
    </w:rPr>
  </w:style>
  <w:style w:type="paragraph" w:styleId="a9">
    <w:name w:val="Balloon Text"/>
    <w:basedOn w:val="a"/>
    <w:link w:val="Char20"/>
    <w:unhideWhenUsed/>
    <w:qFormat/>
    <w:pPr>
      <w:spacing w:line="240" w:lineRule="auto"/>
    </w:pPr>
    <w:rPr>
      <w:sz w:val="18"/>
      <w:szCs w:val="18"/>
    </w:rPr>
  </w:style>
  <w:style w:type="paragraph" w:styleId="aa">
    <w:name w:val="footer"/>
    <w:basedOn w:val="a"/>
    <w:link w:val="Char3"/>
    <w:uiPriority w:val="99"/>
    <w:unhideWhenUsed/>
    <w:qFormat/>
    <w:pPr>
      <w:tabs>
        <w:tab w:val="center" w:pos="4153"/>
        <w:tab w:val="right" w:pos="8306"/>
      </w:tabs>
    </w:pPr>
    <w:rPr>
      <w:sz w:val="18"/>
      <w:szCs w:val="18"/>
    </w:rPr>
  </w:style>
  <w:style w:type="paragraph" w:styleId="ab">
    <w:name w:val="header"/>
    <w:basedOn w:val="a"/>
    <w:link w:val="Char4"/>
    <w:unhideWhenUsed/>
    <w:qFormat/>
    <w:pPr>
      <w:tabs>
        <w:tab w:val="center" w:pos="4153"/>
        <w:tab w:val="right" w:pos="8306"/>
      </w:tabs>
      <w:jc w:val="center"/>
    </w:pPr>
    <w:rPr>
      <w:sz w:val="18"/>
      <w:szCs w:val="18"/>
    </w:rPr>
  </w:style>
  <w:style w:type="paragraph" w:styleId="10">
    <w:name w:val="toc 1"/>
    <w:basedOn w:val="a"/>
    <w:next w:val="a"/>
    <w:uiPriority w:val="39"/>
    <w:unhideWhenUsed/>
    <w:qFormat/>
    <w:pPr>
      <w:tabs>
        <w:tab w:val="right" w:leader="dot" w:pos="8890"/>
      </w:tabs>
      <w:ind w:firstLineChars="0" w:firstLine="0"/>
    </w:pPr>
  </w:style>
  <w:style w:type="paragraph" w:styleId="21">
    <w:name w:val="toc 2"/>
    <w:basedOn w:val="a"/>
    <w:next w:val="a"/>
    <w:uiPriority w:val="39"/>
    <w:unhideWhenUsed/>
    <w:qFormat/>
    <w:pPr>
      <w:ind w:leftChars="200" w:left="420"/>
    </w:pPr>
  </w:style>
  <w:style w:type="paragraph" w:styleId="22">
    <w:name w:val="Body Text 2"/>
    <w:basedOn w:val="a"/>
    <w:link w:val="2Char1"/>
    <w:uiPriority w:val="99"/>
    <w:unhideWhenUsed/>
    <w:qFormat/>
    <w:pPr>
      <w:widowControl w:val="0"/>
      <w:kinsoku/>
      <w:autoSpaceDE/>
      <w:autoSpaceDN/>
      <w:adjustRightInd/>
      <w:snapToGrid/>
      <w:spacing w:after="120" w:line="480" w:lineRule="auto"/>
      <w:ind w:firstLineChars="0" w:firstLine="0"/>
      <w:jc w:val="both"/>
      <w:textAlignment w:val="auto"/>
    </w:pPr>
    <w:rPr>
      <w:rFonts w:asciiTheme="minorHAnsi" w:eastAsiaTheme="minorEastAsia" w:hAnsiTheme="minorHAnsi" w:cstheme="minorBidi"/>
      <w:color w:val="auto"/>
      <w:kern w:val="2"/>
      <w:sz w:val="21"/>
      <w:lang w:eastAsia="zh-CN"/>
    </w:rPr>
  </w:style>
  <w:style w:type="paragraph" w:styleId="ac">
    <w:name w:val="Normal (Web)"/>
    <w:basedOn w:val="a"/>
    <w:link w:val="Char5"/>
    <w:qFormat/>
    <w:pPr>
      <w:kinsoku/>
      <w:autoSpaceDE/>
      <w:autoSpaceDN/>
      <w:snapToGrid/>
      <w:spacing w:before="100" w:beforeAutospacing="1" w:after="100" w:afterAutospacing="1" w:line="288" w:lineRule="auto"/>
      <w:ind w:firstLineChars="0" w:firstLine="420"/>
    </w:pPr>
    <w:rPr>
      <w:rFonts w:ascii="宋体" w:hAnsi="宋体" w:cs="Times New Roman"/>
      <w:color w:val="auto"/>
      <w:szCs w:val="24"/>
      <w:lang w:val="zh-CN" w:eastAsia="zh-CN"/>
    </w:rPr>
  </w:style>
  <w:style w:type="paragraph" w:styleId="ad">
    <w:name w:val="annotation subject"/>
    <w:basedOn w:val="a4"/>
    <w:next w:val="a4"/>
    <w:link w:val="Char6"/>
    <w:qFormat/>
    <w:rPr>
      <w:b/>
      <w:bCs/>
    </w:rPr>
  </w:style>
  <w:style w:type="paragraph" w:styleId="ae">
    <w:name w:val="Body Text First Indent"/>
    <w:basedOn w:val="a5"/>
    <w:link w:val="Char7"/>
    <w:uiPriority w:val="99"/>
    <w:unhideWhenUsed/>
    <w:qFormat/>
    <w:pPr>
      <w:widowControl w:val="0"/>
      <w:kinsoku/>
      <w:autoSpaceDE/>
      <w:autoSpaceDN/>
      <w:adjustRightInd/>
      <w:snapToGrid/>
      <w:spacing w:after="120"/>
      <w:ind w:firstLineChars="100" w:firstLine="420"/>
      <w:jc w:val="both"/>
      <w:textAlignment w:val="auto"/>
    </w:pPr>
    <w:rPr>
      <w:rFonts w:asciiTheme="minorHAnsi" w:eastAsiaTheme="minorEastAsia" w:hAnsiTheme="minorHAnsi" w:cstheme="minorBidi"/>
      <w:color w:val="auto"/>
      <w:kern w:val="2"/>
      <w:lang w:eastAsia="zh-CN"/>
    </w:rPr>
  </w:style>
  <w:style w:type="paragraph" w:styleId="23">
    <w:name w:val="Body Text First Indent 2"/>
    <w:basedOn w:val="a7"/>
    <w:link w:val="2Char2"/>
    <w:uiPriority w:val="99"/>
    <w:unhideWhenUsed/>
    <w:qFormat/>
    <w:pPr>
      <w:widowControl w:val="0"/>
      <w:kinsoku/>
      <w:autoSpaceDE/>
      <w:autoSpaceDN/>
      <w:adjustRightInd/>
      <w:snapToGrid/>
      <w:spacing w:line="240" w:lineRule="auto"/>
      <w:ind w:firstLine="420"/>
      <w:jc w:val="both"/>
      <w:textAlignment w:val="auto"/>
    </w:pPr>
    <w:rPr>
      <w:rFonts w:asciiTheme="minorHAnsi" w:eastAsiaTheme="minorEastAsia" w:hAnsiTheme="minorHAnsi" w:cstheme="minorBidi"/>
      <w:color w:val="auto"/>
      <w:kern w:val="2"/>
      <w:sz w:val="21"/>
      <w:lang w:eastAsia="zh-CN"/>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uiPriority w:val="99"/>
    <w:unhideWhenUsed/>
    <w:qFormat/>
    <w:rPr>
      <w:color w:val="800080"/>
      <w:u w:val="single"/>
    </w:rPr>
  </w:style>
  <w:style w:type="character" w:styleId="af1">
    <w:name w:val="Hyperlink"/>
    <w:basedOn w:val="a0"/>
    <w:uiPriority w:val="99"/>
    <w:unhideWhenUsed/>
    <w:qFormat/>
    <w:rPr>
      <w:color w:val="0563C1" w:themeColor="hyperlink"/>
      <w:u w:val="single"/>
    </w:rPr>
  </w:style>
  <w:style w:type="character" w:styleId="af2">
    <w:name w:val="annotation reference"/>
    <w:qFormat/>
    <w:rPr>
      <w:sz w:val="21"/>
      <w:szCs w:val="21"/>
    </w:rPr>
  </w:style>
  <w:style w:type="character" w:customStyle="1" w:styleId="1Char">
    <w:name w:val="标题 1 Char"/>
    <w:basedOn w:val="a0"/>
    <w:link w:val="1"/>
    <w:uiPriority w:val="9"/>
    <w:qFormat/>
    <w:rPr>
      <w:rFonts w:ascii="Arial" w:eastAsia="黑体" w:hAnsi="Arial" w:cs="Arial"/>
      <w:b/>
      <w:bCs/>
      <w:snapToGrid w:val="0"/>
      <w:color w:val="000000"/>
      <w:kern w:val="44"/>
      <w:sz w:val="36"/>
      <w:szCs w:val="44"/>
      <w:lang w:eastAsia="en-US"/>
    </w:rPr>
  </w:style>
  <w:style w:type="paragraph" w:customStyle="1" w:styleId="11">
    <w:name w:val="列出段落1"/>
    <w:basedOn w:val="a"/>
    <w:qFormat/>
    <w:pPr>
      <w:widowControl w:val="0"/>
      <w:kinsoku/>
      <w:autoSpaceDE/>
      <w:autoSpaceDN/>
      <w:adjustRightInd/>
      <w:snapToGrid/>
      <w:jc w:val="both"/>
      <w:textAlignment w:val="auto"/>
    </w:pPr>
    <w:rPr>
      <w:rFonts w:ascii="Calibri" w:eastAsiaTheme="minorEastAsia" w:hAnsi="Calibri"/>
      <w:color w:val="auto"/>
      <w:kern w:val="2"/>
      <w:sz w:val="21"/>
      <w:lang w:eastAsia="zh-CN"/>
    </w:rPr>
  </w:style>
  <w:style w:type="character" w:customStyle="1" w:styleId="Char4">
    <w:name w:val="页眉 Char"/>
    <w:basedOn w:val="a0"/>
    <w:link w:val="ab"/>
    <w:qFormat/>
    <w:rPr>
      <w:sz w:val="18"/>
      <w:szCs w:val="18"/>
    </w:rPr>
  </w:style>
  <w:style w:type="character" w:customStyle="1" w:styleId="Char3">
    <w:name w:val="页脚 Char"/>
    <w:basedOn w:val="a0"/>
    <w:link w:val="aa"/>
    <w:uiPriority w:val="99"/>
    <w:qFormat/>
    <w:rPr>
      <w:sz w:val="18"/>
      <w:szCs w:val="18"/>
    </w:rPr>
  </w:style>
  <w:style w:type="paragraph" w:customStyle="1" w:styleId="24">
    <w:name w:val="列出段落2"/>
    <w:basedOn w:val="a"/>
    <w:qFormat/>
    <w:pPr>
      <w:ind w:firstLine="420"/>
    </w:pPr>
  </w:style>
  <w:style w:type="character" w:customStyle="1" w:styleId="Char0">
    <w:name w:val="正文文本 Char"/>
    <w:basedOn w:val="a0"/>
    <w:link w:val="a5"/>
    <w:uiPriority w:val="99"/>
    <w:qFormat/>
    <w:rPr>
      <w:rFonts w:ascii="Arial" w:eastAsia="Arial" w:hAnsi="Arial" w:cs="Arial"/>
      <w:snapToGrid w:val="0"/>
      <w:color w:val="000000"/>
      <w:kern w:val="0"/>
      <w:szCs w:val="21"/>
      <w:lang w:eastAsia="en-US"/>
    </w:rPr>
  </w:style>
  <w:style w:type="character" w:customStyle="1" w:styleId="2Char">
    <w:name w:val="标题 2 Char"/>
    <w:basedOn w:val="a0"/>
    <w:link w:val="2"/>
    <w:uiPriority w:val="9"/>
    <w:qFormat/>
    <w:rPr>
      <w:rFonts w:asciiTheme="majorHAnsi" w:eastAsia="宋体" w:hAnsiTheme="majorHAnsi" w:cstheme="majorBidi"/>
      <w:b/>
      <w:bCs/>
      <w:snapToGrid w:val="0"/>
      <w:color w:val="000000"/>
      <w:kern w:val="0"/>
      <w:sz w:val="32"/>
      <w:szCs w:val="32"/>
      <w:lang w:eastAsia="en-US"/>
    </w:rPr>
  </w:style>
  <w:style w:type="character" w:customStyle="1" w:styleId="3Char">
    <w:name w:val="标题 3 Char"/>
    <w:basedOn w:val="a0"/>
    <w:link w:val="3"/>
    <w:uiPriority w:val="9"/>
    <w:qFormat/>
    <w:rPr>
      <w:rFonts w:ascii="Arial" w:eastAsia="宋体" w:hAnsi="Arial" w:cs="Arial"/>
      <w:bCs/>
      <w:snapToGrid w:val="0"/>
      <w:color w:val="000000"/>
      <w:kern w:val="0"/>
      <w:sz w:val="32"/>
      <w:szCs w:val="32"/>
      <w:lang w:eastAsia="en-US"/>
    </w:rPr>
  </w:style>
  <w:style w:type="character" w:customStyle="1" w:styleId="4Char">
    <w:name w:val="标题 4 Char"/>
    <w:basedOn w:val="a0"/>
    <w:link w:val="4"/>
    <w:uiPriority w:val="9"/>
    <w:qFormat/>
    <w:rPr>
      <w:rFonts w:asciiTheme="majorHAnsi" w:eastAsia="宋体" w:hAnsiTheme="majorHAnsi" w:cstheme="majorBidi"/>
      <w:b/>
      <w:bCs/>
      <w:snapToGrid w:val="0"/>
      <w:color w:val="000000"/>
      <w:kern w:val="0"/>
      <w:sz w:val="28"/>
      <w:szCs w:val="28"/>
      <w:lang w:eastAsia="en-U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Text">
    <w:name w:val="Table Text"/>
    <w:basedOn w:val="a"/>
    <w:semiHidden/>
    <w:qFormat/>
    <w:pPr>
      <w:spacing w:line="240" w:lineRule="auto"/>
      <w:ind w:firstLineChars="0" w:firstLine="0"/>
    </w:pPr>
    <w:rPr>
      <w:rFonts w:ascii="宋体" w:hAnsi="宋体" w:cs="宋体"/>
      <w:szCs w:val="24"/>
    </w:rPr>
  </w:style>
  <w:style w:type="character" w:customStyle="1" w:styleId="Char1">
    <w:name w:val="正文文本缩进 Char"/>
    <w:basedOn w:val="a0"/>
    <w:link w:val="a7"/>
    <w:uiPriority w:val="99"/>
    <w:qFormat/>
    <w:rPr>
      <w:rFonts w:ascii="Arial" w:eastAsia="宋体" w:hAnsi="Arial" w:cs="Arial"/>
      <w:snapToGrid w:val="0"/>
      <w:color w:val="000000"/>
      <w:kern w:val="0"/>
      <w:sz w:val="24"/>
      <w:szCs w:val="21"/>
      <w:lang w:eastAsia="en-US"/>
    </w:rPr>
  </w:style>
  <w:style w:type="character" w:customStyle="1" w:styleId="Char2">
    <w:name w:val="纯文本 Char"/>
    <w:basedOn w:val="a0"/>
    <w:link w:val="a8"/>
    <w:qFormat/>
    <w:rPr>
      <w:rFonts w:ascii="宋体" w:eastAsia="宋体" w:hAnsi="Courier New" w:cs="Courier New"/>
      <w:color w:val="161616"/>
      <w:szCs w:val="21"/>
    </w:rPr>
  </w:style>
  <w:style w:type="paragraph" w:customStyle="1" w:styleId="TOC1">
    <w:name w:val="TOC 标题1"/>
    <w:basedOn w:val="1"/>
    <w:next w:val="a"/>
    <w:uiPriority w:val="39"/>
    <w:unhideWhenUsed/>
    <w:qFormat/>
    <w:pPr>
      <w:kinsoku/>
      <w:autoSpaceDE/>
      <w:autoSpaceDN/>
      <w:adjustRightInd/>
      <w:snapToGrid/>
      <w:spacing w:before="240" w:line="259" w:lineRule="auto"/>
      <w:jc w:val="left"/>
      <w:textAlignment w:val="auto"/>
      <w:outlineLvl w:val="9"/>
    </w:pPr>
    <w:rPr>
      <w:rFonts w:asciiTheme="majorHAnsi" w:eastAsiaTheme="majorEastAsia" w:hAnsiTheme="majorHAnsi" w:cstheme="majorBidi"/>
      <w:b w:val="0"/>
      <w:bCs w:val="0"/>
      <w:color w:val="2F5496" w:themeColor="accent1" w:themeShade="BF"/>
      <w:kern w:val="0"/>
      <w:sz w:val="32"/>
      <w:szCs w:val="32"/>
      <w:lang w:eastAsia="zh-CN"/>
    </w:rPr>
  </w:style>
  <w:style w:type="paragraph" w:customStyle="1" w:styleId="12">
    <w:name w:val="无间隔1"/>
    <w:uiPriority w:val="1"/>
    <w:qFormat/>
    <w:pPr>
      <w:kinsoku w:val="0"/>
      <w:autoSpaceDE w:val="0"/>
      <w:autoSpaceDN w:val="0"/>
      <w:adjustRightInd w:val="0"/>
      <w:snapToGrid w:val="0"/>
      <w:ind w:firstLineChars="200" w:firstLine="200"/>
      <w:textAlignment w:val="baseline"/>
    </w:pPr>
    <w:rPr>
      <w:rFonts w:ascii="Arial" w:hAnsi="Arial" w:cs="Arial"/>
      <w:snapToGrid w:val="0"/>
      <w:color w:val="000000"/>
      <w:sz w:val="24"/>
      <w:szCs w:val="21"/>
      <w:lang w:eastAsia="en-US"/>
    </w:rPr>
  </w:style>
  <w:style w:type="character" w:customStyle="1" w:styleId="13">
    <w:name w:val="未处理的提及1"/>
    <w:basedOn w:val="a0"/>
    <w:uiPriority w:val="99"/>
    <w:unhideWhenUsed/>
    <w:qFormat/>
    <w:rPr>
      <w:color w:val="605E5C"/>
      <w:shd w:val="clear" w:color="auto" w:fill="E1DFDD"/>
    </w:rPr>
  </w:style>
  <w:style w:type="character" w:customStyle="1" w:styleId="Char20">
    <w:name w:val="批注框文本 Char2"/>
    <w:basedOn w:val="a0"/>
    <w:link w:val="a9"/>
    <w:qFormat/>
    <w:rPr>
      <w:rFonts w:ascii="Arial" w:eastAsia="宋体" w:hAnsi="Arial" w:cs="Arial"/>
      <w:snapToGrid w:val="0"/>
      <w:color w:val="000000"/>
      <w:sz w:val="18"/>
      <w:szCs w:val="18"/>
      <w:lang w:eastAsia="en-US"/>
    </w:rPr>
  </w:style>
  <w:style w:type="character" w:customStyle="1" w:styleId="2Char2">
    <w:name w:val="正文首行缩进 2 Char"/>
    <w:basedOn w:val="Char1"/>
    <w:link w:val="23"/>
    <w:uiPriority w:val="99"/>
    <w:qFormat/>
    <w:rPr>
      <w:rFonts w:ascii="Arial" w:eastAsia="宋体" w:hAnsi="Arial" w:cs="Arial"/>
      <w:snapToGrid w:val="0"/>
      <w:color w:val="000000"/>
      <w:kern w:val="2"/>
      <w:sz w:val="21"/>
      <w:szCs w:val="21"/>
      <w:lang w:eastAsia="en-US"/>
    </w:rPr>
  </w:style>
  <w:style w:type="character" w:customStyle="1" w:styleId="Char5">
    <w:name w:val="普通(网站) Char"/>
    <w:link w:val="ac"/>
    <w:qFormat/>
    <w:rPr>
      <w:rFonts w:ascii="宋体" w:eastAsia="宋体" w:hAnsi="宋体" w:cs="Times New Roman"/>
      <w:sz w:val="24"/>
      <w:szCs w:val="24"/>
      <w:lang w:val="zh-CN"/>
    </w:rPr>
  </w:style>
  <w:style w:type="paragraph" w:customStyle="1" w:styleId="p0">
    <w:name w:val="p0"/>
    <w:basedOn w:val="a"/>
    <w:qFormat/>
    <w:pPr>
      <w:kinsoku/>
      <w:autoSpaceDE/>
      <w:autoSpaceDN/>
      <w:adjustRightInd/>
      <w:snapToGrid/>
      <w:ind w:firstLineChars="0" w:firstLine="0"/>
      <w:jc w:val="both"/>
      <w:textAlignment w:val="auto"/>
    </w:pPr>
    <w:rPr>
      <w:rFonts w:ascii="Times New Roman" w:hAnsi="Times New Roman" w:cs="Times New Roman"/>
      <w:color w:val="auto"/>
      <w:lang w:eastAsia="zh-CN"/>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paragraph" w:customStyle="1" w:styleId="120">
    <w:name w:val="列出段落12"/>
    <w:basedOn w:val="a"/>
    <w:qFormat/>
    <w:pPr>
      <w:widowControl w:val="0"/>
      <w:kinsoku/>
      <w:autoSpaceDE/>
      <w:autoSpaceDN/>
      <w:adjustRightInd/>
      <w:snapToGrid/>
      <w:spacing w:line="240" w:lineRule="auto"/>
      <w:ind w:firstLine="420"/>
      <w:jc w:val="both"/>
      <w:textAlignment w:val="auto"/>
    </w:pPr>
    <w:rPr>
      <w:rFonts w:ascii="Calibri" w:hAnsi="Calibri" w:cs="Times New Roman"/>
      <w:color w:val="auto"/>
      <w:kern w:val="2"/>
      <w:sz w:val="21"/>
      <w:szCs w:val="24"/>
      <w:lang w:eastAsia="zh-CN"/>
    </w:rPr>
  </w:style>
  <w:style w:type="paragraph" w:customStyle="1" w:styleId="5">
    <w:name w:val="列出段落5"/>
    <w:basedOn w:val="a"/>
    <w:qFormat/>
    <w:pPr>
      <w:widowControl w:val="0"/>
      <w:kinsoku/>
      <w:autoSpaceDE/>
      <w:autoSpaceDN/>
      <w:adjustRightInd/>
      <w:snapToGrid/>
      <w:spacing w:line="240" w:lineRule="auto"/>
      <w:ind w:firstLine="420"/>
      <w:jc w:val="both"/>
      <w:textAlignment w:val="auto"/>
    </w:pPr>
    <w:rPr>
      <w:rFonts w:ascii="Calibri" w:hAnsi="Calibri" w:cs="Times New Roman"/>
      <w:color w:val="auto"/>
      <w:kern w:val="2"/>
      <w:sz w:val="21"/>
      <w:szCs w:val="24"/>
      <w:lang w:eastAsia="zh-CN"/>
    </w:rPr>
  </w:style>
  <w:style w:type="paragraph" w:customStyle="1" w:styleId="14">
    <w:name w:val="正文1"/>
    <w:basedOn w:val="a"/>
    <w:next w:val="a"/>
    <w:qFormat/>
    <w:pPr>
      <w:widowControl w:val="0"/>
      <w:tabs>
        <w:tab w:val="left" w:pos="420"/>
      </w:tabs>
      <w:kinsoku/>
      <w:autoSpaceDE/>
      <w:autoSpaceDN/>
      <w:adjustRightInd/>
      <w:snapToGrid/>
      <w:ind w:firstLine="420"/>
      <w:jc w:val="both"/>
      <w:textAlignment w:val="auto"/>
    </w:pPr>
    <w:rPr>
      <w:rFonts w:ascii="宋体" w:hAnsi="宋体" w:cs="Times New Roman"/>
      <w:color w:val="auto"/>
      <w:kern w:val="2"/>
      <w:sz w:val="21"/>
      <w:szCs w:val="24"/>
      <w:lang w:eastAsia="zh-CN"/>
    </w:rPr>
  </w:style>
  <w:style w:type="character" w:customStyle="1" w:styleId="Char10">
    <w:name w:val="批注框文本 Char1"/>
    <w:basedOn w:val="a0"/>
    <w:uiPriority w:val="99"/>
    <w:semiHidden/>
    <w:qFormat/>
    <w:rPr>
      <w:rFonts w:asciiTheme="minorHAnsi" w:eastAsiaTheme="minorEastAsia" w:hAnsiTheme="minorHAnsi" w:cstheme="minorBidi"/>
      <w:kern w:val="2"/>
      <w:sz w:val="18"/>
      <w:szCs w:val="18"/>
    </w:rPr>
  </w:style>
  <w:style w:type="table" w:customStyle="1" w:styleId="15">
    <w:name w:val="网格型1"/>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1">
    <w:name w:val="正文文本 2 Char"/>
    <w:basedOn w:val="a0"/>
    <w:link w:val="22"/>
    <w:uiPriority w:val="99"/>
    <w:semiHidden/>
    <w:qFormat/>
    <w:rPr>
      <w:kern w:val="2"/>
      <w:sz w:val="21"/>
      <w:szCs w:val="21"/>
    </w:rPr>
  </w:style>
  <w:style w:type="character" w:customStyle="1" w:styleId="Char7">
    <w:name w:val="正文首行缩进 Char"/>
    <w:basedOn w:val="Char0"/>
    <w:link w:val="ae"/>
    <w:uiPriority w:val="99"/>
    <w:semiHidden/>
    <w:qFormat/>
    <w:rPr>
      <w:rFonts w:ascii="Arial" w:eastAsia="Arial" w:hAnsi="Arial" w:cs="Arial"/>
      <w:snapToGrid w:val="0"/>
      <w:color w:val="000000"/>
      <w:kern w:val="2"/>
      <w:sz w:val="21"/>
      <w:szCs w:val="21"/>
      <w:lang w:eastAsia="en-US"/>
    </w:rPr>
  </w:style>
  <w:style w:type="character" w:customStyle="1" w:styleId="Char">
    <w:name w:val="批注文字 Char"/>
    <w:basedOn w:val="a0"/>
    <w:link w:val="a4"/>
    <w:qFormat/>
    <w:rPr>
      <w:rFonts w:ascii="Times New Roman" w:eastAsia="宋体" w:hAnsi="Times New Roman" w:cs="Times New Roman"/>
      <w:kern w:val="2"/>
      <w:sz w:val="21"/>
      <w:lang w:val="zh-CN" w:eastAsia="zh-CN"/>
    </w:rPr>
  </w:style>
  <w:style w:type="character" w:customStyle="1" w:styleId="af3">
    <w:name w:val="批注文字 字符"/>
    <w:basedOn w:val="a0"/>
    <w:uiPriority w:val="99"/>
    <w:semiHidden/>
    <w:qFormat/>
    <w:rPr>
      <w:rFonts w:asciiTheme="minorHAnsi" w:eastAsiaTheme="minorEastAsia" w:hAnsiTheme="minorHAnsi" w:cstheme="minorBidi"/>
      <w:kern w:val="2"/>
      <w:sz w:val="21"/>
      <w:szCs w:val="21"/>
    </w:rPr>
  </w:style>
  <w:style w:type="character" w:customStyle="1" w:styleId="2Char0">
    <w:name w:val="正文文本缩进 2 Char"/>
    <w:basedOn w:val="a0"/>
    <w:link w:val="20"/>
    <w:qFormat/>
    <w:rPr>
      <w:rFonts w:ascii="Times New Roman" w:eastAsia="宋体" w:hAnsi="Times New Roman" w:cs="Times New Roman"/>
      <w:kern w:val="2"/>
      <w:sz w:val="21"/>
      <w:lang w:val="zh-CN" w:eastAsia="zh-CN"/>
    </w:rPr>
  </w:style>
  <w:style w:type="character" w:customStyle="1" w:styleId="25">
    <w:name w:val="正文文本缩进 2 字符"/>
    <w:basedOn w:val="a0"/>
    <w:uiPriority w:val="99"/>
    <w:semiHidden/>
    <w:qFormat/>
    <w:rPr>
      <w:rFonts w:asciiTheme="minorHAnsi" w:eastAsiaTheme="minorEastAsia" w:hAnsiTheme="minorHAnsi" w:cstheme="minorBidi"/>
      <w:kern w:val="2"/>
      <w:sz w:val="21"/>
      <w:szCs w:val="21"/>
    </w:rPr>
  </w:style>
  <w:style w:type="character" w:customStyle="1" w:styleId="Char6">
    <w:name w:val="批注主题 Char"/>
    <w:basedOn w:val="Char"/>
    <w:link w:val="ad"/>
    <w:qFormat/>
    <w:rPr>
      <w:rFonts w:ascii="Times New Roman" w:eastAsia="宋体" w:hAnsi="Times New Roman" w:cs="Times New Roman"/>
      <w:b/>
      <w:bCs/>
      <w:kern w:val="2"/>
      <w:sz w:val="21"/>
      <w:lang w:val="zh-CN" w:eastAsia="zh-CN"/>
    </w:rPr>
  </w:style>
  <w:style w:type="character" w:customStyle="1" w:styleId="af4">
    <w:name w:val="批注主题 字符"/>
    <w:basedOn w:val="af3"/>
    <w:uiPriority w:val="99"/>
    <w:semiHidden/>
    <w:qFormat/>
    <w:rPr>
      <w:rFonts w:asciiTheme="minorHAnsi" w:eastAsiaTheme="minorEastAsia" w:hAnsiTheme="minorHAnsi" w:cstheme="minorBidi"/>
      <w:b/>
      <w:bCs/>
      <w:kern w:val="2"/>
      <w:sz w:val="21"/>
      <w:szCs w:val="21"/>
    </w:rPr>
  </w:style>
  <w:style w:type="character" w:customStyle="1" w:styleId="font71">
    <w:name w:val="font71"/>
    <w:qFormat/>
    <w:rPr>
      <w:rFonts w:ascii="宋体" w:eastAsia="宋体" w:hAnsi="宋体" w:cs="宋体" w:hint="eastAsia"/>
      <w:color w:val="000000"/>
      <w:sz w:val="21"/>
      <w:szCs w:val="21"/>
      <w:u w:val="none"/>
    </w:rPr>
  </w:style>
  <w:style w:type="paragraph" w:customStyle="1" w:styleId="af5">
    <w:name w:val="段"/>
    <w:next w:val="a"/>
    <w:uiPriority w:val="99"/>
    <w:qFormat/>
    <w:pPr>
      <w:autoSpaceDE w:val="0"/>
      <w:autoSpaceDN w:val="0"/>
      <w:ind w:firstLineChars="200" w:firstLine="200"/>
      <w:jc w:val="both"/>
    </w:pPr>
    <w:rPr>
      <w:rFonts w:ascii="宋体" w:eastAsia="Times New Roman"/>
      <w:sz w:val="21"/>
    </w:rPr>
  </w:style>
  <w:style w:type="paragraph" w:customStyle="1" w:styleId="af6">
    <w:name w:val="首行缩进"/>
    <w:basedOn w:val="a"/>
    <w:qFormat/>
    <w:pPr>
      <w:widowControl w:val="0"/>
      <w:kinsoku/>
      <w:autoSpaceDE/>
      <w:autoSpaceDN/>
      <w:adjustRightInd/>
      <w:snapToGrid/>
      <w:spacing w:line="240" w:lineRule="auto"/>
      <w:ind w:firstLine="480"/>
      <w:jc w:val="both"/>
      <w:textAlignment w:val="auto"/>
    </w:pPr>
    <w:rPr>
      <w:rFonts w:ascii="Times New Roman" w:hAnsi="Times New Roman" w:cs="Times New Roman"/>
      <w:color w:val="auto"/>
      <w:kern w:val="2"/>
      <w:sz w:val="21"/>
      <w:szCs w:val="20"/>
      <w:lang w:eastAsia="zh-CN"/>
    </w:rPr>
  </w:style>
  <w:style w:type="paragraph" w:customStyle="1" w:styleId="16">
    <w:name w:val="修订1"/>
    <w:uiPriority w:val="99"/>
    <w:unhideWhenUsed/>
    <w:qFormat/>
    <w:rPr>
      <w:kern w:val="2"/>
      <w:sz w:val="21"/>
    </w:rPr>
  </w:style>
  <w:style w:type="paragraph" w:customStyle="1" w:styleId="msonormal0">
    <w:name w:val="msonormal"/>
    <w:basedOn w:val="a"/>
    <w:qFormat/>
    <w:pPr>
      <w:kinsoku/>
      <w:autoSpaceDE/>
      <w:autoSpaceDN/>
      <w:adjustRightInd/>
      <w:snapToGrid/>
      <w:spacing w:before="100" w:beforeAutospacing="1" w:after="100" w:afterAutospacing="1" w:line="240" w:lineRule="auto"/>
      <w:ind w:firstLineChars="0" w:firstLine="0"/>
      <w:textAlignment w:val="auto"/>
    </w:pPr>
    <w:rPr>
      <w:rFonts w:ascii="宋体" w:hAnsi="宋体" w:cs="宋体"/>
      <w:color w:val="auto"/>
      <w:szCs w:val="24"/>
      <w:lang w:eastAsia="zh-CN"/>
    </w:rPr>
  </w:style>
  <w:style w:type="paragraph" w:customStyle="1" w:styleId="xl67">
    <w:name w:val="xl67"/>
    <w:basedOn w:val="a"/>
    <w:qFormat/>
    <w:pPr>
      <w:kinsoku/>
      <w:autoSpaceDE/>
      <w:autoSpaceDN/>
      <w:adjustRightInd/>
      <w:snapToGrid/>
      <w:spacing w:before="100" w:beforeAutospacing="1" w:after="100" w:afterAutospacing="1" w:line="240" w:lineRule="auto"/>
      <w:ind w:firstLineChars="0" w:firstLine="0"/>
      <w:textAlignment w:val="auto"/>
    </w:pPr>
    <w:rPr>
      <w:rFonts w:ascii="宋体" w:hAnsi="宋体" w:cs="宋体"/>
      <w:b/>
      <w:bCs/>
      <w:color w:val="auto"/>
      <w:szCs w:val="24"/>
      <w:lang w:eastAsia="zh-CN"/>
    </w:rPr>
  </w:style>
  <w:style w:type="paragraph" w:customStyle="1" w:styleId="xl68">
    <w:name w:val="xl68"/>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69">
    <w:name w:val="xl69"/>
    <w:basedOn w:val="a"/>
    <w:qFormat/>
    <w:pPr>
      <w:shd w:val="clear" w:color="000000" w:fill="FFFF00"/>
      <w:kinsoku/>
      <w:autoSpaceDE/>
      <w:autoSpaceDN/>
      <w:adjustRightInd/>
      <w:snapToGrid/>
      <w:spacing w:before="100" w:beforeAutospacing="1" w:after="100" w:afterAutospacing="1" w:line="240" w:lineRule="auto"/>
      <w:ind w:firstLineChars="0" w:firstLine="0"/>
      <w:textAlignment w:val="auto"/>
    </w:pPr>
    <w:rPr>
      <w:rFonts w:ascii="宋体" w:hAnsi="宋体" w:cs="宋体"/>
      <w:color w:val="auto"/>
      <w:szCs w:val="24"/>
      <w:lang w:eastAsia="zh-CN"/>
    </w:rPr>
  </w:style>
  <w:style w:type="paragraph" w:customStyle="1" w:styleId="xl71">
    <w:name w:val="xl71"/>
    <w:basedOn w:val="a"/>
    <w:qFormat/>
    <w:pPr>
      <w:shd w:val="clear" w:color="000000" w:fill="FFFFFF"/>
      <w:kinsoku/>
      <w:autoSpaceDE/>
      <w:autoSpaceDN/>
      <w:adjustRightInd/>
      <w:snapToGrid/>
      <w:spacing w:before="100" w:beforeAutospacing="1" w:after="100" w:afterAutospacing="1" w:line="240" w:lineRule="auto"/>
      <w:ind w:firstLineChars="0" w:firstLine="0"/>
      <w:textAlignment w:val="bottom"/>
    </w:pPr>
    <w:rPr>
      <w:rFonts w:ascii="宋体" w:hAnsi="宋体" w:cs="宋体"/>
      <w:szCs w:val="24"/>
      <w:lang w:eastAsia="zh-CN"/>
    </w:rPr>
  </w:style>
  <w:style w:type="paragraph" w:customStyle="1" w:styleId="xl72">
    <w:name w:val="xl72"/>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73">
    <w:name w:val="xl73"/>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4">
    <w:name w:val="xl74"/>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78">
    <w:name w:val="xl78"/>
    <w:basedOn w:val="a"/>
    <w:qFormat/>
    <w:pP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79">
    <w:name w:val="xl79"/>
    <w:basedOn w:val="a"/>
    <w:qFormat/>
    <w:pPr>
      <w:pBdr>
        <w:top w:val="single" w:sz="4" w:space="0" w:color="C0C0C0"/>
        <w:left w:val="single" w:sz="4" w:space="0" w:color="C0C0C0"/>
        <w:bottom w:val="single" w:sz="4" w:space="0" w:color="C0C0C0"/>
        <w:right w:val="single" w:sz="4" w:space="0" w:color="C0C0C0"/>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80">
    <w:name w:val="xl80"/>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81">
    <w:name w:val="xl81"/>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82">
    <w:name w:val="xl82"/>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83">
    <w:name w:val="xl83"/>
    <w:basedOn w:val="a"/>
    <w:qFormat/>
    <w:pPr>
      <w:pBdr>
        <w:top w:val="single" w:sz="4" w:space="0" w:color="auto"/>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84">
    <w:name w:val="xl84"/>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85">
    <w:name w:val="xl85"/>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86">
    <w:name w:val="xl86"/>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87">
    <w:name w:val="xl87"/>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2">
    <w:name w:val="xl92"/>
    <w:basedOn w:val="a"/>
    <w:qFormat/>
    <w:pPr>
      <w:pBdr>
        <w:top w:val="single" w:sz="4" w:space="0" w:color="auto"/>
        <w:left w:val="single" w:sz="4" w:space="0" w:color="auto"/>
        <w:bottom w:val="single" w:sz="4" w:space="0" w:color="auto"/>
        <w:right w:val="single" w:sz="4" w:space="0" w:color="auto"/>
      </w:pBdr>
      <w:shd w:val="clear" w:color="000000" w:fill="FFFFFF"/>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3">
    <w:name w:val="xl93"/>
    <w:basedOn w:val="a"/>
    <w:qFormat/>
    <w:pPr>
      <w:pBdr>
        <w:top w:val="single" w:sz="4" w:space="0" w:color="auto"/>
        <w:left w:val="single" w:sz="4" w:space="0" w:color="auto"/>
        <w:bottom w:val="single" w:sz="4" w:space="0" w:color="auto"/>
        <w:right w:val="single" w:sz="4" w:space="0" w:color="auto"/>
      </w:pBdr>
      <w:shd w:val="clear" w:color="000000" w:fill="FFFFFF"/>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4">
    <w:name w:val="xl94"/>
    <w:basedOn w:val="a"/>
    <w:qFormat/>
    <w:pPr>
      <w:pBdr>
        <w:top w:val="single" w:sz="4" w:space="0" w:color="auto"/>
        <w:left w:val="single" w:sz="4" w:space="0" w:color="auto"/>
        <w:bottom w:val="single" w:sz="4" w:space="0" w:color="auto"/>
        <w:right w:val="single" w:sz="4" w:space="0" w:color="auto"/>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5">
    <w:name w:val="xl95"/>
    <w:basedOn w:val="a"/>
    <w:qFormat/>
    <w:pP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color w:val="auto"/>
      <w:sz w:val="20"/>
      <w:szCs w:val="20"/>
      <w:lang w:eastAsia="zh-CN"/>
    </w:rPr>
  </w:style>
  <w:style w:type="paragraph" w:customStyle="1" w:styleId="xl96">
    <w:name w:val="xl96"/>
    <w:basedOn w:val="a"/>
    <w:qFormat/>
    <w:pPr>
      <w:pBdr>
        <w:top w:val="single" w:sz="4" w:space="0" w:color="C0C0C0"/>
        <w:left w:val="single" w:sz="4" w:space="0" w:color="C0C0C0"/>
        <w:bottom w:val="single" w:sz="4" w:space="0" w:color="C0C0C0"/>
        <w:right w:val="single" w:sz="4" w:space="0" w:color="C0C0C0"/>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7">
    <w:name w:val="xl97"/>
    <w:basedOn w:val="a"/>
    <w:qFormat/>
    <w:pPr>
      <w:pBdr>
        <w:top w:val="single" w:sz="4" w:space="0" w:color="C0C0C0"/>
        <w:left w:val="single" w:sz="4" w:space="0" w:color="C0C0C0"/>
        <w:bottom w:val="single" w:sz="4" w:space="0" w:color="C0C0C0"/>
        <w:right w:val="single" w:sz="4" w:space="0" w:color="C0C0C0"/>
      </w:pBdr>
      <w:shd w:val="clear" w:color="000000" w:fill="FFFF00"/>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sz w:val="20"/>
      <w:szCs w:val="20"/>
      <w:lang w:eastAsia="zh-CN"/>
    </w:rPr>
  </w:style>
  <w:style w:type="paragraph" w:customStyle="1" w:styleId="xl98">
    <w:name w:val="xl98"/>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0">
    <w:name w:val="xl100"/>
    <w:basedOn w:val="a"/>
    <w:qFormat/>
    <w:pPr>
      <w:pBdr>
        <w:top w:val="single" w:sz="4" w:space="0" w:color="auto"/>
        <w:left w:val="single" w:sz="4" w:space="0" w:color="auto"/>
        <w:bottom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1">
    <w:name w:val="xl101"/>
    <w:basedOn w:val="a"/>
    <w:qFormat/>
    <w:pPr>
      <w:pBdr>
        <w:top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2">
    <w:name w:val="xl102"/>
    <w:basedOn w:val="a"/>
    <w:qFormat/>
    <w:pPr>
      <w:pBdr>
        <w:top w:val="single" w:sz="4" w:space="0" w:color="auto"/>
        <w:bottom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3">
    <w:name w:val="xl103"/>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color w:val="auto"/>
      <w:szCs w:val="24"/>
      <w:lang w:eastAsia="zh-CN"/>
    </w:rPr>
  </w:style>
  <w:style w:type="paragraph" w:customStyle="1" w:styleId="xl104">
    <w:name w:val="xl104"/>
    <w:basedOn w:val="a"/>
    <w:qFormat/>
    <w:pP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5">
    <w:name w:val="xl105"/>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6">
    <w:name w:val="xl106"/>
    <w:basedOn w:val="a"/>
    <w:qFormat/>
    <w:pPr>
      <w:pBdr>
        <w:top w:val="single" w:sz="4" w:space="0" w:color="auto"/>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7">
    <w:name w:val="xl107"/>
    <w:basedOn w:val="a"/>
    <w:qFormat/>
    <w:pPr>
      <w:pBdr>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8">
    <w:name w:val="xl108"/>
    <w:basedOn w:val="a"/>
    <w:qFormat/>
    <w:pPr>
      <w:pBdr>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09">
    <w:name w:val="xl109"/>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0">
    <w:name w:val="xl110"/>
    <w:basedOn w:val="a"/>
    <w:qFormat/>
    <w:pPr>
      <w:pBdr>
        <w:top w:val="single" w:sz="4" w:space="0" w:color="auto"/>
        <w:lef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1">
    <w:name w:val="xl111"/>
    <w:basedOn w:val="a"/>
    <w:qFormat/>
    <w:pPr>
      <w:pBdr>
        <w:lef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2">
    <w:name w:val="xl112"/>
    <w:basedOn w:val="a"/>
    <w:qFormat/>
    <w:pPr>
      <w:pBdr>
        <w:top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3">
    <w:name w:val="xl113"/>
    <w:basedOn w:val="a"/>
    <w:qFormat/>
    <w:pPr>
      <w:pBdr>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4">
    <w:name w:val="xl114"/>
    <w:basedOn w:val="a"/>
    <w:qFormat/>
    <w:pPr>
      <w:pBdr>
        <w:top w:val="single" w:sz="4" w:space="0" w:color="auto"/>
        <w:left w:val="single" w:sz="4" w:space="0" w:color="auto"/>
        <w:bottom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115">
    <w:name w:val="xl115"/>
    <w:basedOn w:val="a"/>
    <w:qFormat/>
    <w:pPr>
      <w:pBdr>
        <w:top w:val="single" w:sz="4" w:space="0" w:color="auto"/>
        <w:left w:val="single" w:sz="4" w:space="0" w:color="auto"/>
        <w:right w:val="single" w:sz="4" w:space="0" w:color="auto"/>
      </w:pBdr>
      <w:kinsoku/>
      <w:autoSpaceDE/>
      <w:autoSpaceDN/>
      <w:adjustRightInd/>
      <w:snapToGrid/>
      <w:spacing w:before="100" w:beforeAutospacing="1" w:after="100" w:afterAutospacing="1" w:line="240" w:lineRule="auto"/>
      <w:ind w:firstLineChars="0" w:firstLine="0"/>
      <w:jc w:val="center"/>
      <w:textAlignment w:val="auto"/>
    </w:pPr>
    <w:rPr>
      <w:rFonts w:ascii="宋体" w:hAnsi="宋体" w:cs="宋体"/>
      <w:b/>
      <w:bCs/>
      <w:szCs w:val="24"/>
      <w:lang w:eastAsia="zh-CN"/>
    </w:rPr>
  </w:style>
  <w:style w:type="paragraph" w:customStyle="1" w:styleId="xl70">
    <w:name w:val="xl70"/>
    <w:basedOn w:val="a"/>
    <w:qFormat/>
    <w:pPr>
      <w:shd w:val="clear" w:color="000000" w:fill="FFFFFF"/>
      <w:kinsoku/>
      <w:autoSpaceDE/>
      <w:autoSpaceDN/>
      <w:adjustRightInd/>
      <w:snapToGrid/>
      <w:spacing w:before="100" w:beforeAutospacing="1" w:after="100" w:afterAutospacing="1" w:line="240" w:lineRule="auto"/>
      <w:ind w:firstLineChars="0" w:firstLine="0"/>
      <w:textAlignment w:val="bottom"/>
    </w:pPr>
    <w:rPr>
      <w:rFonts w:ascii="宋体" w:hAnsi="宋体" w:cs="宋体"/>
      <w:szCs w:val="24"/>
      <w:lang w:eastAsia="zh-CN"/>
    </w:rPr>
  </w:style>
  <w:style w:type="paragraph" w:customStyle="1" w:styleId="ListParagraph1">
    <w:name w:val="List Paragraph1"/>
    <w:basedOn w:val="a"/>
    <w:qFormat/>
    <w:pPr>
      <w:widowControl w:val="0"/>
      <w:kinsoku/>
      <w:autoSpaceDE/>
      <w:autoSpaceDN/>
      <w:adjustRightInd/>
      <w:snapToGrid/>
      <w:spacing w:line="240" w:lineRule="auto"/>
      <w:ind w:firstLine="420"/>
      <w:jc w:val="both"/>
      <w:textAlignment w:val="auto"/>
    </w:pPr>
    <w:rPr>
      <w:rFonts w:ascii="Times New Roman" w:hAnsi="Times New Roman" w:cs="Times New Roman"/>
      <w:color w:val="auto"/>
      <w:kern w:val="2"/>
      <w:sz w:val="21"/>
      <w:lang w:eastAsia="zh-CN"/>
    </w:rPr>
  </w:style>
  <w:style w:type="table" w:customStyle="1" w:styleId="110">
    <w:name w:val="网格型11"/>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批注文字 字符2"/>
    <w:qFormat/>
    <w:rPr>
      <w:sz w:val="24"/>
    </w:rPr>
  </w:style>
  <w:style w:type="table" w:customStyle="1" w:styleId="27">
    <w:name w:val="网格型2"/>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2">
    <w:name w:val="_Style 42"/>
    <w:basedOn w:val="a5"/>
    <w:next w:val="a"/>
    <w:qFormat/>
    <w:pPr>
      <w:widowControl w:val="0"/>
      <w:kinsoku/>
      <w:autoSpaceDE/>
      <w:autoSpaceDN/>
      <w:adjustRightInd/>
      <w:snapToGrid/>
      <w:spacing w:line="360" w:lineRule="exact"/>
      <w:ind w:firstLine="567"/>
      <w:jc w:val="both"/>
      <w:textAlignment w:val="auto"/>
    </w:pPr>
    <w:rPr>
      <w:rFonts w:ascii="华文中宋" w:eastAsia="华文中宋" w:hAnsi="Times New Roman" w:cs="Times New Roman"/>
      <w:bCs/>
      <w:color w:val="auto"/>
      <w:kern w:val="2"/>
      <w:sz w:val="28"/>
      <w:szCs w:val="20"/>
      <w:lang w:eastAsia="zh-CN"/>
    </w:rPr>
  </w:style>
  <w:style w:type="character" w:customStyle="1" w:styleId="Char8">
    <w:name w:val="批注框文本 Char"/>
    <w:qFormat/>
    <w:rPr>
      <w:rFonts w:ascii="Times New Roman" w:hAnsi="Times New Roman"/>
      <w:kern w:val="2"/>
      <w:sz w:val="18"/>
      <w:szCs w:val="18"/>
    </w:rPr>
  </w:style>
  <w:style w:type="paragraph" w:customStyle="1" w:styleId="111">
    <w:name w:val="修订11"/>
    <w:uiPriority w:val="99"/>
    <w:unhideWhenUsed/>
    <w:qFormat/>
    <w:rPr>
      <w:kern w:val="2"/>
      <w:sz w:val="21"/>
    </w:rPr>
  </w:style>
  <w:style w:type="table" w:customStyle="1" w:styleId="121">
    <w:name w:val="网格型12"/>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11">
    <w:name w:val="font11"/>
    <w:basedOn w:val="a0"/>
    <w:qFormat/>
    <w:rPr>
      <w:rFonts w:ascii="方正仿宋_GBK" w:eastAsia="方正仿宋_GBK" w:hAnsi="方正仿宋_GBK" w:cs="方正仿宋_GBK" w:hint="default"/>
      <w:color w:val="000000"/>
      <w:sz w:val="22"/>
      <w:szCs w:val="22"/>
      <w:u w:val="none"/>
    </w:rPr>
  </w:style>
  <w:style w:type="paragraph" w:customStyle="1" w:styleId="Style1">
    <w:name w:val="_Style 1"/>
    <w:basedOn w:val="a"/>
    <w:uiPriority w:val="34"/>
    <w:qFormat/>
    <w:pPr>
      <w:widowControl w:val="0"/>
      <w:kinsoku/>
      <w:autoSpaceDE/>
      <w:autoSpaceDN/>
      <w:adjustRightInd/>
      <w:snapToGrid/>
      <w:ind w:firstLineChars="0" w:firstLine="420"/>
      <w:jc w:val="both"/>
      <w:textAlignment w:val="auto"/>
    </w:pPr>
    <w:rPr>
      <w:rFonts w:ascii="Calibri" w:hAnsi="Calibri" w:cs="Times New Roman"/>
      <w:color w:val="auto"/>
      <w:kern w:val="2"/>
      <w:szCs w:val="22"/>
      <w:lang w:eastAsia="zh-CN"/>
    </w:rPr>
  </w:style>
  <w:style w:type="paragraph" w:customStyle="1" w:styleId="112">
    <w:name w:val="正文首行缩进11"/>
    <w:basedOn w:val="113"/>
    <w:qFormat/>
    <w:pPr>
      <w:spacing w:after="120" w:line="440" w:lineRule="exact"/>
      <w:ind w:firstLine="420"/>
    </w:pPr>
    <w:rPr>
      <w:rFonts w:ascii="宋体"/>
      <w:sz w:val="24"/>
      <w:szCs w:val="28"/>
    </w:rPr>
  </w:style>
  <w:style w:type="paragraph" w:customStyle="1" w:styleId="113">
    <w:name w:val="正文文本11"/>
    <w:basedOn w:val="a"/>
    <w:next w:val="114"/>
    <w:uiPriority w:val="99"/>
    <w:qFormat/>
    <w:pPr>
      <w:widowControl w:val="0"/>
      <w:kinsoku/>
      <w:autoSpaceDE/>
      <w:autoSpaceDN/>
      <w:adjustRightInd/>
      <w:snapToGrid/>
      <w:ind w:firstLineChars="0" w:firstLine="0"/>
      <w:jc w:val="both"/>
      <w:textAlignment w:val="auto"/>
    </w:pPr>
    <w:rPr>
      <w:rFonts w:ascii="Calibri" w:hAnsi="Calibri" w:cs="Times New Roman"/>
      <w:color w:val="auto"/>
      <w:kern w:val="2"/>
      <w:sz w:val="20"/>
      <w:szCs w:val="20"/>
      <w:lang w:eastAsia="zh-CN"/>
    </w:rPr>
  </w:style>
  <w:style w:type="paragraph" w:customStyle="1" w:styleId="114">
    <w:name w:val="列表11"/>
    <w:basedOn w:val="a"/>
    <w:uiPriority w:val="99"/>
    <w:semiHidden/>
    <w:qFormat/>
    <w:pPr>
      <w:widowControl w:val="0"/>
      <w:kinsoku/>
      <w:autoSpaceDE/>
      <w:autoSpaceDN/>
      <w:adjustRightInd/>
      <w:snapToGrid/>
      <w:ind w:left="200" w:firstLineChars="0" w:hanging="200"/>
      <w:contextualSpacing/>
      <w:jc w:val="both"/>
      <w:textAlignment w:val="auto"/>
    </w:pPr>
    <w:rPr>
      <w:rFonts w:ascii="Calibri" w:hAnsi="Calibri" w:cs="Times New Roman"/>
      <w:color w:val="auto"/>
      <w:kern w:val="2"/>
      <w:sz w:val="21"/>
      <w:szCs w:val="20"/>
      <w:lang w:eastAsia="zh-CN"/>
    </w:rPr>
  </w:style>
  <w:style w:type="table" w:customStyle="1" w:styleId="31">
    <w:name w:val="网格型3"/>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标题 21"/>
    <w:basedOn w:val="a"/>
    <w:next w:val="a"/>
    <w:uiPriority w:val="9"/>
    <w:unhideWhenUsed/>
    <w:qFormat/>
    <w:pPr>
      <w:keepNext/>
      <w:keepLines/>
      <w:spacing w:line="240" w:lineRule="auto"/>
      <w:ind w:firstLineChars="0" w:firstLine="0"/>
      <w:outlineLvl w:val="1"/>
    </w:pPr>
    <w:rPr>
      <w:rFonts w:ascii="等线 Light" w:hAnsi="等线 Light" w:cs="Times New Roman"/>
      <w:b/>
      <w:bCs/>
      <w:sz w:val="32"/>
      <w:szCs w:val="32"/>
    </w:rPr>
  </w:style>
  <w:style w:type="paragraph" w:customStyle="1" w:styleId="41">
    <w:name w:val="标题 41"/>
    <w:basedOn w:val="a"/>
    <w:next w:val="a"/>
    <w:uiPriority w:val="9"/>
    <w:unhideWhenUsed/>
    <w:qFormat/>
    <w:pPr>
      <w:keepNext/>
      <w:keepLines/>
      <w:spacing w:before="120"/>
      <w:ind w:firstLineChars="0" w:firstLine="0"/>
      <w:outlineLvl w:val="3"/>
    </w:pPr>
    <w:rPr>
      <w:rFonts w:ascii="等线 Light" w:hAnsi="等线 Light" w:cs="Times New Roman"/>
      <w:b/>
      <w:bCs/>
      <w:sz w:val="28"/>
      <w:szCs w:val="28"/>
    </w:rPr>
  </w:style>
  <w:style w:type="paragraph" w:customStyle="1" w:styleId="211">
    <w:name w:val="正文文本 21"/>
    <w:basedOn w:val="a"/>
    <w:next w:val="22"/>
    <w:uiPriority w:val="99"/>
    <w:unhideWhenUsed/>
    <w:qFormat/>
    <w:pPr>
      <w:widowControl w:val="0"/>
      <w:kinsoku/>
      <w:autoSpaceDE/>
      <w:autoSpaceDN/>
      <w:adjustRightInd/>
      <w:snapToGrid/>
      <w:spacing w:after="120" w:line="480" w:lineRule="auto"/>
      <w:ind w:firstLineChars="0" w:firstLine="0"/>
      <w:jc w:val="both"/>
      <w:textAlignment w:val="auto"/>
    </w:pPr>
    <w:rPr>
      <w:rFonts w:ascii="Calibri" w:hAnsi="Calibri" w:cs="Times New Roman"/>
      <w:color w:val="auto"/>
      <w:kern w:val="2"/>
      <w:sz w:val="21"/>
      <w:lang w:eastAsia="zh-CN"/>
    </w:rPr>
  </w:style>
  <w:style w:type="paragraph" w:customStyle="1" w:styleId="17">
    <w:name w:val="正文首行缩进1"/>
    <w:basedOn w:val="a5"/>
    <w:next w:val="ae"/>
    <w:uiPriority w:val="99"/>
    <w:unhideWhenUsed/>
    <w:qFormat/>
    <w:pPr>
      <w:widowControl w:val="0"/>
      <w:kinsoku/>
      <w:autoSpaceDE/>
      <w:autoSpaceDN/>
      <w:adjustRightInd/>
      <w:snapToGrid/>
      <w:spacing w:after="120"/>
      <w:ind w:firstLineChars="100" w:firstLine="420"/>
      <w:jc w:val="both"/>
      <w:textAlignment w:val="auto"/>
    </w:pPr>
    <w:rPr>
      <w:kern w:val="2"/>
    </w:rPr>
  </w:style>
  <w:style w:type="paragraph" w:customStyle="1" w:styleId="212">
    <w:name w:val="正文首行缩进 21"/>
    <w:basedOn w:val="a7"/>
    <w:next w:val="23"/>
    <w:uiPriority w:val="99"/>
    <w:unhideWhenUsed/>
    <w:qFormat/>
    <w:pPr>
      <w:widowControl w:val="0"/>
      <w:kinsoku/>
      <w:autoSpaceDE/>
      <w:autoSpaceDN/>
      <w:adjustRightInd/>
      <w:snapToGrid/>
      <w:spacing w:line="240" w:lineRule="auto"/>
      <w:ind w:firstLine="420"/>
      <w:jc w:val="both"/>
      <w:textAlignment w:val="auto"/>
    </w:pPr>
    <w:rPr>
      <w:kern w:val="2"/>
      <w:sz w:val="21"/>
    </w:rPr>
  </w:style>
  <w:style w:type="character" w:customStyle="1" w:styleId="18">
    <w:name w:val="超链接1"/>
    <w:basedOn w:val="a0"/>
    <w:uiPriority w:val="99"/>
    <w:unhideWhenUsed/>
    <w:qFormat/>
    <w:rPr>
      <w:color w:val="0563C1"/>
      <w:u w:val="single"/>
    </w:rPr>
  </w:style>
  <w:style w:type="table" w:customStyle="1" w:styleId="TableNormal1">
    <w:name w:val="Table Normal1"/>
    <w:unhideWhenUsed/>
    <w:qFormat/>
    <w:tblPr>
      <w:tblCellMar>
        <w:top w:w="0" w:type="dxa"/>
        <w:left w:w="0" w:type="dxa"/>
        <w:bottom w:w="0" w:type="dxa"/>
        <w:right w:w="0" w:type="dxa"/>
      </w:tblCellMar>
    </w:tblPr>
  </w:style>
  <w:style w:type="table" w:customStyle="1" w:styleId="130">
    <w:name w:val="网格型13"/>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网格型111"/>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网格型21"/>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网格型121"/>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10">
    <w:name w:val="正文文本 2 Char1"/>
    <w:basedOn w:val="a0"/>
    <w:uiPriority w:val="99"/>
    <w:semiHidden/>
    <w:qFormat/>
  </w:style>
  <w:style w:type="character" w:customStyle="1" w:styleId="Char11">
    <w:name w:val="正文首行缩进 Char1"/>
    <w:basedOn w:val="Char0"/>
    <w:uiPriority w:val="99"/>
    <w:semiHidden/>
    <w:qFormat/>
    <w:rPr>
      <w:rFonts w:ascii="Arial" w:eastAsia="Arial" w:hAnsi="Arial" w:cs="Arial"/>
      <w:snapToGrid w:val="0"/>
      <w:color w:val="000000"/>
      <w:kern w:val="0"/>
      <w:szCs w:val="21"/>
      <w:lang w:eastAsia="en-US"/>
    </w:rPr>
  </w:style>
  <w:style w:type="character" w:customStyle="1" w:styleId="2Char11">
    <w:name w:val="正文首行缩进 2 Char1"/>
    <w:basedOn w:val="Char1"/>
    <w:uiPriority w:val="99"/>
    <w:semiHidden/>
    <w:qFormat/>
    <w:rPr>
      <w:rFonts w:ascii="Arial" w:eastAsia="宋体" w:hAnsi="Arial" w:cs="Arial"/>
      <w:snapToGrid w:val="0"/>
      <w:color w:val="000000"/>
      <w:kern w:val="0"/>
      <w:sz w:val="24"/>
      <w:szCs w:val="21"/>
      <w:lang w:eastAsia="en-US"/>
    </w:rPr>
  </w:style>
  <w:style w:type="character" w:customStyle="1" w:styleId="2Char12">
    <w:name w:val="标题 2 Char1"/>
    <w:basedOn w:val="a0"/>
    <w:uiPriority w:val="9"/>
    <w:semiHidden/>
    <w:qFormat/>
    <w:rPr>
      <w:rFonts w:ascii="Cambria" w:eastAsia="宋体" w:hAnsi="Cambria" w:cs="Times New Roman"/>
      <w:b/>
      <w:bCs/>
      <w:sz w:val="32"/>
      <w:szCs w:val="32"/>
    </w:rPr>
  </w:style>
  <w:style w:type="character" w:customStyle="1" w:styleId="4Char1">
    <w:name w:val="标题 4 Char1"/>
    <w:basedOn w:val="a0"/>
    <w:uiPriority w:val="9"/>
    <w:semiHidden/>
    <w:qFormat/>
    <w:rPr>
      <w:rFonts w:ascii="Cambria" w:eastAsia="宋体" w:hAnsi="Cambria" w:cs="Times New Roman"/>
      <w:b/>
      <w:bCs/>
      <w:sz w:val="28"/>
      <w:szCs w:val="28"/>
    </w:rPr>
  </w:style>
  <w:style w:type="table" w:customStyle="1" w:styleId="42">
    <w:name w:val="网格型4"/>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nhideWhenUsed/>
    <w:qFormat/>
    <w:tblPr>
      <w:tblCellMar>
        <w:top w:w="0" w:type="dxa"/>
        <w:left w:w="0" w:type="dxa"/>
        <w:bottom w:w="0" w:type="dxa"/>
        <w:right w:w="0" w:type="dxa"/>
      </w:tblCellMar>
    </w:tblPr>
  </w:style>
  <w:style w:type="table" w:customStyle="1" w:styleId="140">
    <w:name w:val="网格型14"/>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网格型112"/>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网格型22"/>
    <w:basedOn w:val="a1"/>
    <w:uiPriority w:val="9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网格型122"/>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网格型5"/>
    <w:basedOn w:val="a1"/>
    <w:qFormat/>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0">
    <w:name w:val="网格型6"/>
    <w:basedOn w:val="a1"/>
    <w:qFormat/>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网格型7"/>
    <w:basedOn w:val="a1"/>
    <w:qFormat/>
    <w:pPr>
      <w:widowControl w:val="0"/>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TotalTime>
  <Pages>53</Pages>
  <Words>4988</Words>
  <Characters>28434</Characters>
  <Application>Microsoft Office Word</Application>
  <DocSecurity>0</DocSecurity>
  <Lines>236</Lines>
  <Paragraphs>66</Paragraphs>
  <ScaleCrop>false</ScaleCrop>
  <Company/>
  <LinksUpToDate>false</LinksUpToDate>
  <CharactersWithSpaces>33356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晟 乔</dc:creator>
  <cp:lastModifiedBy>褐ᴰ</cp:lastModifiedBy>
  <cp:revision>78</cp:revision>
  <cp:lastPrinted>2025-06-17T04:17:00Z</cp:lastPrinted>
  <dcterms:created xsi:type="dcterms:W3CDTF">2025-02-28T01:31:00Z</dcterms:created>
  <dcterms:modified xsi:type="dcterms:W3CDTF">2025-06-17T04:27:00Z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CCC751D7DD144BB8BE7A11284FE8F3C1_13</vt:lpwstr>
  </property>
  <property fmtid="{D5CDD505-2E9C-101B-9397-08002B2CF9AE}" pid="4" name="KSOTemplateDocerSaveRecord">
    <vt:lpwstr>eyJoZGlkIjoiODljOTMzZTM2YWUzYjlkZTAwOWY0MDg2ZWEzMWY3MzMiLCJ1c2VySWQiOiIyMzA4Njc3NTkifQ==</vt:lpwstr>
  </property>
</Properties>
</file>