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spacing w:beforeAutospacing="0" w:afterAutospacing="0"/>
        <w:rPr>
          <w:rStyle w:val="949"/>
          <w:rFonts w:ascii="宋体" w:hAnsi="宋体"/>
          <w:color w:val="000000"/>
          <w:sz w:val="72"/>
          <w:szCs w:val="72"/>
        </w:rPr>
      </w:pPr>
      <w:r>
        <w:rPr>
          <w:rFonts w:ascii="宋体" w:hAnsi="宋体"/>
          <w:color w:val="000000"/>
          <w:sz w:val="72"/>
          <w:szCs w:val="72"/>
        </w:rPr>
      </w:r>
      <w:r/>
    </w:p>
    <w:p>
      <w:pPr>
        <w:pStyle w:val="941"/>
        <w:jc w:val="center"/>
        <w:spacing w:beforeAutospacing="0" w:afterAutospacing="0"/>
        <w:rPr>
          <w:rStyle w:val="949"/>
          <w:rFonts w:ascii="宋体" w:hAnsi="宋体"/>
          <w:color w:val="000000"/>
          <w:sz w:val="72"/>
          <w:szCs w:val="72"/>
        </w:rPr>
      </w:pPr>
      <w:r>
        <w:rPr>
          <w:rStyle w:val="949"/>
          <w:rFonts w:hint="eastAsia" w:ascii="宋体" w:hAnsi="宋体"/>
          <w:color w:val="000000"/>
          <w:sz w:val="72"/>
          <w:szCs w:val="72"/>
        </w:rPr>
        <w:t xml:space="preserve">苏州市</w:t>
      </w:r>
      <w:r>
        <w:rPr>
          <w:rStyle w:val="949"/>
          <w:rFonts w:hint="eastAsia" w:ascii="宋体" w:hAnsi="宋体"/>
          <w:color w:val="000000"/>
          <w:sz w:val="72"/>
          <w:szCs w:val="72"/>
        </w:rPr>
        <w:t xml:space="preserve">政府</w:t>
      </w:r>
      <w:r>
        <w:rPr>
          <w:rStyle w:val="949"/>
          <w:rFonts w:hint="eastAsia" w:ascii="宋体" w:hAnsi="宋体"/>
          <w:color w:val="000000"/>
          <w:sz w:val="72"/>
          <w:szCs w:val="72"/>
        </w:rPr>
        <w:t xml:space="preserve">采购</w:t>
      </w:r>
      <w:r/>
    </w:p>
    <w:p>
      <w:pPr>
        <w:pStyle w:val="941"/>
        <w:jc w:val="center"/>
        <w:spacing w:beforeAutospacing="0" w:afterAutospacing="0"/>
        <w:rPr>
          <w:rStyle w:val="949"/>
          <w:rFonts w:ascii="宋体" w:hAnsi="宋体"/>
          <w:color w:val="000000"/>
          <w:sz w:val="72"/>
          <w:szCs w:val="72"/>
        </w:rPr>
      </w:pPr>
      <w:r>
        <w:rPr>
          <w:rStyle w:val="949"/>
          <w:rFonts w:hint="eastAsia" w:ascii="宋体" w:hAnsi="宋体"/>
          <w:color w:val="000000"/>
          <w:sz w:val="72"/>
          <w:szCs w:val="72"/>
        </w:rPr>
        <w:t xml:space="preserve">货物类公开招标项目</w:t>
      </w:r>
      <w:r/>
    </w:p>
    <w:p>
      <w:pPr>
        <w:jc w:val="center"/>
        <w:rPr>
          <w:rFonts w:cs="Calibri"/>
          <w:color w:val="000000"/>
          <w:szCs w:val="21"/>
        </w:rPr>
      </w:pPr>
      <w:r>
        <w:rPr>
          <w:rFonts w:hint="eastAsia" w:ascii="宋体" w:hAnsi="宋体"/>
          <w:color w:val="000000"/>
        </w:rPr>
        <w:t xml:space="preserve"> </w:t>
      </w:r>
      <w:r/>
    </w:p>
    <w:p>
      <w:pPr>
        <w:jc w:val="center"/>
        <w:rPr>
          <w:rFonts w:ascii="宋体" w:hAnsi="宋体"/>
          <w:color w:val="000000"/>
        </w:rPr>
      </w:pPr>
      <w:r>
        <w:rPr>
          <w:rFonts w:hint="eastAsia" w:ascii="宋体" w:hAnsi="宋体"/>
          <w:color w:val="000000"/>
        </w:rPr>
        <w:t xml:space="preserve"> </w:t>
      </w:r>
      <w:r/>
    </w:p>
    <w:p>
      <w:pPr>
        <w:jc w:val="center"/>
        <w:rPr>
          <w:rFonts w:ascii="宋体" w:hAnsi="宋体"/>
          <w:color w:val="000000"/>
        </w:rPr>
      </w:pPr>
      <w:r>
        <w:rPr>
          <w:rFonts w:hint="eastAsia" w:ascii="宋体" w:hAnsi="宋体"/>
          <w:color w:val="000000"/>
        </w:rPr>
        <w:t xml:space="preserve"> </w:t>
      </w:r>
      <w:r/>
    </w:p>
    <w:p>
      <w:pPr>
        <w:jc w:val="center"/>
        <w:rPr>
          <w:rFonts w:ascii="宋体" w:hAnsi="宋体"/>
          <w:color w:val="000000"/>
        </w:rPr>
      </w:pPr>
      <w:r>
        <w:rPr>
          <w:rFonts w:hint="eastAsia" w:ascii="宋体" w:hAnsi="宋体"/>
          <w:color w:val="000000"/>
        </w:rPr>
        <w:t xml:space="preserve"> </w:t>
      </w:r>
      <w:r/>
    </w:p>
    <w:p>
      <w:pPr>
        <w:jc w:val="center"/>
        <w:spacing w:line="360" w:lineRule="auto"/>
        <w:rPr>
          <w:rFonts w:ascii="宋体" w:hAnsi="宋体"/>
          <w:color w:val="000000"/>
          <w:sz w:val="36"/>
          <w:szCs w:val="36"/>
        </w:rPr>
      </w:pPr>
      <w:r>
        <w:rPr>
          <w:rFonts w:hint="eastAsia" w:ascii="宋体" w:hAnsi="宋体"/>
          <w:color w:val="000000"/>
          <w:sz w:val="36"/>
          <w:szCs w:val="36"/>
        </w:rPr>
        <w:t xml:space="preserve"> </w:t>
      </w:r>
      <w:r/>
    </w:p>
    <w:p>
      <w:pPr>
        <w:ind w:firstLine="1200"/>
        <w:spacing w:line="360" w:lineRule="auto"/>
        <w:rPr>
          <w:rFonts w:ascii="宋体" w:hAnsi="宋体"/>
          <w:bCs/>
          <w:color w:val="000000"/>
          <w:sz w:val="30"/>
          <w:szCs w:val="30"/>
        </w:rPr>
      </w:pPr>
      <w:r>
        <w:rPr>
          <w:rFonts w:hint="eastAsia" w:ascii="宋体" w:hAnsi="宋体"/>
          <w:bCs/>
          <w:color w:val="000000"/>
          <w:sz w:val="30"/>
          <w:szCs w:val="30"/>
        </w:rPr>
        <w:t xml:space="preserve">项目编号：</w:t>
      </w:r>
      <w:r>
        <w:rPr>
          <w:rFonts w:hint="eastAsia" w:ascii="宋体" w:hAnsi="宋体"/>
          <w:bCs/>
          <w:color w:val="000000"/>
          <w:sz w:val="30"/>
          <w:szCs w:val="30"/>
        </w:rPr>
        <w:t xml:space="preserve">JSZC-320500-SZXY-G2024-0044</w:t>
      </w:r>
      <w:r/>
    </w:p>
    <w:p>
      <w:pPr>
        <w:ind w:left="2850" w:hanging="1590"/>
        <w:spacing w:line="360" w:lineRule="auto"/>
        <w:rPr>
          <w:rFonts w:ascii="宋体" w:hAnsi="宋体"/>
          <w:bCs/>
          <w:color w:val="000000"/>
          <w:sz w:val="30"/>
          <w:szCs w:val="30"/>
        </w:rPr>
      </w:pPr>
      <w:r>
        <w:rPr>
          <w:rFonts w:hint="eastAsia" w:ascii="宋体" w:hAnsi="宋体"/>
          <w:bCs/>
          <w:color w:val="000000"/>
          <w:sz w:val="30"/>
          <w:szCs w:val="30"/>
        </w:rPr>
        <w:t xml:space="preserve">项目名称：</w:t>
      </w:r>
      <w:r>
        <w:rPr>
          <w:rFonts w:hint="eastAsia" w:ascii="宋体" w:hAnsi="宋体"/>
          <w:bCs/>
          <w:color w:val="000000"/>
          <w:sz w:val="30"/>
          <w:szCs w:val="30"/>
        </w:rPr>
        <w:t xml:space="preserve">连栋温室蔬菜生产智能装备与技术推广应用</w:t>
      </w:r>
      <w:r/>
    </w:p>
    <w:p>
      <w:pPr>
        <w:ind w:firstLine="1200"/>
        <w:spacing w:line="360" w:lineRule="auto"/>
        <w:rPr>
          <w:rFonts w:ascii="宋体" w:hAnsi="宋体"/>
          <w:bCs/>
          <w:color w:val="000000"/>
          <w:sz w:val="30"/>
          <w:szCs w:val="30"/>
        </w:rPr>
      </w:pPr>
      <w:r>
        <w:rPr>
          <w:rFonts w:hint="eastAsia" w:ascii="宋体" w:hAnsi="宋体"/>
          <w:bCs/>
          <w:color w:val="000000"/>
          <w:sz w:val="30"/>
          <w:szCs w:val="30"/>
        </w:rPr>
        <w:t xml:space="preserve">采购人：</w:t>
      </w:r>
      <w:r>
        <w:rPr>
          <w:rFonts w:hint="eastAsia" w:ascii="宋体" w:hAnsi="宋体"/>
          <w:bCs/>
          <w:color w:val="000000"/>
          <w:sz w:val="30"/>
          <w:szCs w:val="30"/>
        </w:rPr>
        <w:t xml:space="preserve"> </w:t>
      </w:r>
      <w:r>
        <w:rPr>
          <w:rFonts w:ascii="宋体" w:hAnsi="宋体"/>
          <w:bCs/>
          <w:color w:val="000000"/>
          <w:sz w:val="30"/>
          <w:szCs w:val="30"/>
        </w:rPr>
        <w:t xml:space="preserve"> </w:t>
      </w:r>
      <w:r>
        <w:rPr>
          <w:rFonts w:hint="eastAsia" w:ascii="宋体" w:hAnsi="宋体"/>
          <w:bCs/>
          <w:color w:val="000000"/>
          <w:sz w:val="30"/>
          <w:szCs w:val="30"/>
        </w:rPr>
        <w:t xml:space="preserve">苏州市农业机械技术推广站</w:t>
      </w:r>
      <w:r/>
    </w:p>
    <w:p>
      <w:pPr>
        <w:ind w:firstLine="1200"/>
        <w:spacing w:line="360" w:lineRule="auto"/>
        <w:rPr>
          <w:rFonts w:ascii="宋体" w:hAnsi="宋体"/>
          <w:color w:val="000000"/>
          <w:sz w:val="30"/>
          <w:szCs w:val="30"/>
        </w:rPr>
      </w:pPr>
      <w:r>
        <w:rPr>
          <w:rFonts w:hint="eastAsia" w:ascii="宋体" w:hAnsi="宋体"/>
          <w:bCs/>
          <w:color w:val="000000"/>
          <w:sz w:val="30"/>
          <w:szCs w:val="30"/>
        </w:rPr>
        <w:t xml:space="preserve">采购类别：货物类</w:t>
      </w:r>
      <w:r/>
    </w:p>
    <w:p>
      <w:pPr>
        <w:jc w:val="center"/>
        <w:rPr>
          <w:rFonts w:ascii="宋体" w:hAnsi="宋体"/>
          <w:color w:val="000000"/>
          <w:sz w:val="30"/>
          <w:szCs w:val="30"/>
        </w:rPr>
      </w:pPr>
      <w:r>
        <w:rPr>
          <w:rFonts w:hint="eastAsia" w:ascii="宋体" w:hAnsi="宋体"/>
          <w:color w:val="000000"/>
          <w:sz w:val="30"/>
          <w:szCs w:val="30"/>
        </w:rPr>
        <w:t xml:space="preserve"> </w:t>
      </w:r>
      <w:r/>
    </w:p>
    <w:p>
      <w:pPr>
        <w:jc w:val="center"/>
        <w:rPr>
          <w:rFonts w:ascii="宋体" w:hAnsi="宋体"/>
          <w:color w:val="000000"/>
        </w:rPr>
      </w:pPr>
      <w:r>
        <w:rPr>
          <w:rFonts w:hint="eastAsia" w:ascii="宋体" w:hAnsi="宋体"/>
          <w:color w:val="000000"/>
        </w:rPr>
        <w:t xml:space="preserve">  </w:t>
      </w:r>
      <w:r/>
    </w:p>
    <w:p>
      <w:pPr>
        <w:pStyle w:val="916"/>
      </w:pPr>
      <w:r>
        <w:rPr>
          <w:rFonts w:hint="eastAsia"/>
        </w:rPr>
        <w:t xml:space="preserve"> </w:t>
      </w:r>
      <w:r>
        <w:t xml:space="preserve"> </w:t>
      </w:r>
      <w:r/>
    </w:p>
    <w:p>
      <w:pPr>
        <w:pStyle w:val="916"/>
        <w:ind w:firstLine="3150"/>
      </w:pPr>
      <w:r/>
      <w:r/>
    </w:p>
    <w:p>
      <w:pPr>
        <w:rPr>
          <w:rFonts w:ascii="宋体" w:hAnsi="宋体"/>
          <w:color w:val="000000"/>
        </w:rPr>
      </w:pPr>
      <w:r>
        <w:rPr>
          <w:rFonts w:hint="eastAsia" w:ascii="宋体" w:hAnsi="宋体"/>
          <w:color w:val="000000"/>
        </w:rPr>
        <w:t xml:space="preserve"> </w:t>
      </w:r>
      <w:r/>
    </w:p>
    <w:p>
      <w:pPr>
        <w:rPr>
          <w:color w:val="000000"/>
        </w:rPr>
      </w:pPr>
      <w:r>
        <w:rPr>
          <w:color w:val="000000"/>
        </w:rPr>
      </w:r>
      <w:r/>
    </w:p>
    <w:p>
      <w:pPr>
        <w:rPr>
          <w:color w:val="000000"/>
        </w:rPr>
      </w:pPr>
      <w:r>
        <w:rPr>
          <w:color w:val="000000"/>
        </w:rPr>
      </w:r>
      <w:r/>
    </w:p>
    <w:p>
      <w:pPr>
        <w:pStyle w:val="916"/>
      </w:pPr>
      <w:r/>
      <w:r/>
    </w:p>
    <w:p>
      <w:pPr>
        <w:ind w:firstLine="1800"/>
        <w:spacing w:line="360" w:lineRule="auto"/>
        <w:rPr>
          <w:rFonts w:ascii="宋体" w:hAnsi="宋体"/>
          <w:color w:val="000000"/>
          <w:sz w:val="30"/>
          <w:szCs w:val="30"/>
        </w:rPr>
      </w:pPr>
      <w:r>
        <w:rPr>
          <w:rFonts w:hint="eastAsia" w:ascii="宋体" w:hAnsi="宋体"/>
          <w:color w:val="000000"/>
          <w:sz w:val="30"/>
          <w:szCs w:val="30"/>
        </w:rPr>
        <w:t xml:space="preserve">苏州新</w:t>
      </w:r>
      <w:r>
        <w:rPr>
          <w:rFonts w:hint="eastAsia" w:ascii="宋体" w:hAnsi="宋体"/>
          <w:color w:val="000000"/>
          <w:sz w:val="30"/>
          <w:szCs w:val="30"/>
        </w:rPr>
        <w:t xml:space="preserve">一造价师价格</w:t>
      </w:r>
      <w:r>
        <w:rPr>
          <w:rFonts w:hint="eastAsia" w:ascii="宋体" w:hAnsi="宋体"/>
          <w:color w:val="000000"/>
          <w:sz w:val="30"/>
          <w:szCs w:val="30"/>
        </w:rPr>
        <w:t xml:space="preserve">事务所有限公司</w:t>
      </w:r>
      <w:r/>
    </w:p>
    <w:p>
      <w:pPr>
        <w:ind w:right="-506" w:firstLine="3300"/>
        <w:spacing w:line="360" w:lineRule="auto"/>
        <w:rPr>
          <w:rFonts w:ascii="宋体" w:hAnsi="宋体"/>
          <w:color w:val="000000"/>
          <w:sz w:val="30"/>
          <w:szCs w:val="30"/>
        </w:rPr>
        <w:outlineLvl w:val="0"/>
      </w:pPr>
      <w:r>
        <w:rPr>
          <w:rFonts w:hint="eastAsia" w:ascii="宋体" w:hAnsi="宋体"/>
          <w:color w:val="000000"/>
          <w:sz w:val="30"/>
          <w:szCs w:val="30"/>
        </w:rPr>
        <w:t xml:space="preserve">二○二四年八</w:t>
      </w:r>
      <w:r>
        <w:rPr>
          <w:rFonts w:hint="eastAsia" w:ascii="宋体" w:hAnsi="宋体"/>
          <w:color w:val="000000"/>
          <w:sz w:val="30"/>
          <w:szCs w:val="30"/>
        </w:rPr>
        <w:t xml:space="preserve">月</w:t>
      </w:r>
      <w:r/>
    </w:p>
    <w:p>
      <w:pPr>
        <w:spacing w:line="360" w:lineRule="auto"/>
        <w:rPr>
          <w:rFonts w:ascii="宋体" w:hAnsi="宋体"/>
          <w:b/>
          <w:bCs/>
          <w:color w:val="000000"/>
          <w:spacing w:val="20"/>
          <w:sz w:val="30"/>
          <w:szCs w:val="30"/>
        </w:rPr>
      </w:pPr>
      <w:r>
        <w:rPr>
          <w:rFonts w:ascii="宋体" w:hAnsi="宋体"/>
          <w:b/>
          <w:bCs/>
          <w:color w:val="000000"/>
          <w:spacing w:val="20"/>
          <w:sz w:val="30"/>
          <w:szCs w:val="30"/>
        </w:rPr>
        <w:t xml:space="preserve"> </w:t>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Fonts w:ascii="宋体" w:hAnsi="宋体" w:cs="宋体"/>
          <w:bCs/>
          <w:color w:val="000000"/>
          <w:sz w:val="44"/>
          <w:szCs w:val="44"/>
        </w:rPr>
      </w:pPr>
      <w:r>
        <w:rPr>
          <w:rFonts w:ascii="宋体" w:hAnsi="宋体" w:cs="宋体"/>
          <w:bCs/>
          <w:color w:val="000000"/>
          <w:sz w:val="44"/>
          <w:szCs w:val="44"/>
        </w:rPr>
      </w:r>
      <w:r/>
    </w:p>
    <w:p>
      <w:pPr>
        <w:rPr>
          <w:rFonts w:ascii="宋体" w:hAnsi="宋体" w:cs="宋体"/>
          <w:bCs/>
          <w:color w:val="000000"/>
          <w:sz w:val="44"/>
          <w:szCs w:val="44"/>
        </w:rPr>
      </w:pPr>
      <w:r>
        <w:rPr>
          <w:rFonts w:ascii="宋体" w:hAnsi="宋体" w:cs="宋体"/>
          <w:bCs/>
          <w:color w:val="000000"/>
          <w:sz w:val="44"/>
          <w:szCs w:val="44"/>
        </w:rPr>
      </w:r>
      <w:r/>
    </w:p>
    <w:p>
      <w:pPr>
        <w:jc w:val="center"/>
        <w:rPr>
          <w:rFonts w:ascii="宋体" w:hAnsi="宋体" w:cs="宋体"/>
          <w:b/>
          <w:color w:val="000000"/>
          <w:sz w:val="30"/>
          <w:szCs w:val="30"/>
        </w:rPr>
      </w:pPr>
      <w:r>
        <w:rPr>
          <w:rFonts w:hint="eastAsia" w:ascii="宋体" w:hAnsi="宋体" w:cs="宋体"/>
          <w:bCs/>
          <w:color w:val="000000"/>
          <w:sz w:val="44"/>
          <w:szCs w:val="44"/>
        </w:rPr>
        <w:t xml:space="preserve">目    录</w:t>
      </w:r>
      <w:r/>
    </w:p>
    <w:p>
      <w:pPr>
        <w:jc w:val="center"/>
        <w:rPr>
          <w:rFonts w:ascii="宋体" w:hAnsi="宋体"/>
          <w:b/>
          <w:color w:val="000000"/>
          <w:sz w:val="32"/>
          <w:szCs w:val="32"/>
        </w:rPr>
      </w:pPr>
      <w:r>
        <w:rPr>
          <w:rFonts w:hint="eastAsia" w:ascii="宋体" w:hAnsi="宋体"/>
          <w:b/>
          <w:color w:val="000000"/>
          <w:sz w:val="32"/>
          <w:szCs w:val="32"/>
        </w:rPr>
        <w:t xml:space="preserve"> </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第二章  投标人须知</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第三章  投标文件格式</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第四章  招标书</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第五章  合同文本</w:t>
      </w:r>
      <w:r/>
    </w:p>
    <w:p>
      <w:pPr>
        <w:pStyle w:val="905"/>
        <w:rPr>
          <w:rFonts w:ascii="宋体" w:hAnsi="宋体" w:eastAsia="宋体" w:cs="宋体"/>
          <w:color w:val="000000"/>
          <w:sz w:val="32"/>
          <w:szCs w:val="32"/>
        </w:rPr>
      </w:pPr>
      <w:r>
        <w:rPr>
          <w:rFonts w:hint="eastAsia" w:ascii="宋体" w:hAnsi="宋体" w:eastAsia="宋体" w:cs="宋体"/>
          <w:color w:val="000000"/>
          <w:sz w:val="32"/>
          <w:szCs w:val="32"/>
        </w:rPr>
        <w:t xml:space="preserve">第六章  评标办法及评分标准</w:t>
      </w:r>
      <w:r/>
    </w:p>
    <w:p>
      <w:pPr>
        <w:rPr>
          <w:rFonts w:ascii="宋体" w:hAnsi="宋体" w:cs="宋体"/>
          <w:color w:val="000000"/>
          <w:szCs w:val="21"/>
        </w:rPr>
      </w:pPr>
      <w:r>
        <w:rPr>
          <w:rFonts w:hint="eastAsia" w:ascii="宋体" w:hAnsi="宋体" w:cs="宋体"/>
          <w:color w:val="000000"/>
        </w:rPr>
        <w:t xml:space="preserve"> </w:t>
      </w:r>
      <w:r/>
    </w:p>
    <w:p>
      <w:pPr>
        <w:jc w:val="center"/>
        <w:rPr>
          <w:rFonts w:ascii="宋体" w:hAnsi="宋体"/>
          <w:b/>
          <w:color w:val="000000"/>
          <w:sz w:val="52"/>
          <w:szCs w:val="52"/>
        </w:rPr>
      </w:pPr>
      <w:r>
        <w:rPr>
          <w:rFonts w:hint="eastAsia" w:ascii="宋体" w:hAnsi="宋体"/>
          <w:b/>
          <w:color w:val="000000"/>
          <w:sz w:val="52"/>
          <w:szCs w:val="52"/>
        </w:rPr>
        <w:t xml:space="preserve"> </w:t>
      </w:r>
      <w:r/>
    </w:p>
    <w:p>
      <w:pPr>
        <w:jc w:val="center"/>
        <w:rPr>
          <w:rFonts w:ascii="宋体" w:hAnsi="宋体"/>
          <w:b/>
          <w:color w:val="000000"/>
          <w:sz w:val="52"/>
          <w:szCs w:val="52"/>
        </w:rPr>
      </w:pPr>
      <w:r>
        <w:rPr>
          <w:rFonts w:hint="eastAsia" w:ascii="宋体" w:hAnsi="宋体"/>
          <w:b/>
          <w:color w:val="000000"/>
          <w:sz w:val="52"/>
          <w:szCs w:val="52"/>
        </w:rPr>
        <w:t xml:space="preserve"> </w:t>
      </w:r>
      <w:r/>
    </w:p>
    <w:p>
      <w:pPr>
        <w:jc w:val="center"/>
        <w:rPr>
          <w:rFonts w:ascii="宋体" w:hAnsi="宋体"/>
          <w:b/>
          <w:color w:val="000000"/>
          <w:sz w:val="52"/>
          <w:szCs w:val="52"/>
        </w:rPr>
      </w:pPr>
      <w:r>
        <w:rPr>
          <w:rFonts w:hint="eastAsia" w:ascii="宋体" w:hAnsi="宋体"/>
          <w:b/>
          <w:color w:val="000000"/>
          <w:sz w:val="52"/>
          <w:szCs w:val="52"/>
        </w:rPr>
        <w:t xml:space="preserve"> </w:t>
      </w:r>
      <w:r/>
    </w:p>
    <w:p>
      <w:pPr>
        <w:jc w:val="center"/>
        <w:rPr>
          <w:rFonts w:ascii="宋体" w:hAnsi="宋体"/>
          <w:b/>
          <w:color w:val="000000"/>
          <w:sz w:val="52"/>
          <w:szCs w:val="52"/>
        </w:rPr>
      </w:pPr>
      <w:r>
        <w:rPr>
          <w:rFonts w:hint="eastAsia" w:ascii="宋体" w:hAnsi="宋体"/>
          <w:b/>
          <w:color w:val="000000"/>
          <w:sz w:val="52"/>
          <w:szCs w:val="52"/>
        </w:rPr>
        <w:t xml:space="preserve"> </w:t>
      </w:r>
      <w:r/>
    </w:p>
    <w:p>
      <w:pPr>
        <w:jc w:val="center"/>
        <w:rPr>
          <w:rFonts w:ascii="宋体" w:hAnsi="宋体"/>
          <w:b/>
          <w:color w:val="000000"/>
          <w:sz w:val="52"/>
          <w:szCs w:val="52"/>
        </w:rPr>
      </w:pPr>
      <w:r>
        <w:rPr>
          <w:rFonts w:hint="eastAsia" w:ascii="宋体" w:hAnsi="宋体"/>
          <w:b/>
          <w:color w:val="000000"/>
          <w:sz w:val="52"/>
          <w:szCs w:val="52"/>
        </w:rPr>
        <w:t xml:space="preserve"> </w:t>
      </w:r>
      <w:r/>
    </w:p>
    <w:p>
      <w:pPr>
        <w:pStyle w:val="927"/>
        <w:spacing w:after="0"/>
        <w:rPr>
          <w:color w:val="000000"/>
        </w:rPr>
      </w:pPr>
      <w:r>
        <w:rPr>
          <w:color w:val="000000"/>
        </w:rPr>
        <w:t xml:space="preserve"> </w:t>
      </w:r>
      <w:r/>
    </w:p>
    <w:p>
      <w:pPr>
        <w:rPr>
          <w:rFonts w:ascii="宋体" w:hAnsi="宋体"/>
          <w:b/>
          <w:color w:val="000000"/>
          <w:sz w:val="52"/>
          <w:szCs w:val="52"/>
        </w:rPr>
      </w:pPr>
      <w:r>
        <w:rPr>
          <w:rFonts w:hint="eastAsia" w:ascii="宋体" w:hAnsi="宋体"/>
          <w:b/>
          <w:color w:val="000000"/>
          <w:sz w:val="52"/>
          <w:szCs w:val="52"/>
        </w:rPr>
        <w:t xml:space="preserve"> </w:t>
      </w:r>
      <w:r/>
    </w:p>
    <w:p>
      <w:pPr>
        <w:pStyle w:val="947"/>
        <w:ind w:firstLine="1044"/>
        <w:rPr>
          <w:b/>
          <w:color w:val="000000"/>
          <w:sz w:val="52"/>
          <w:szCs w:val="52"/>
        </w:rPr>
      </w:pPr>
      <w:r>
        <w:rPr>
          <w:b/>
          <w:color w:val="000000"/>
          <w:sz w:val="52"/>
          <w:szCs w:val="52"/>
        </w:rPr>
      </w:r>
      <w:r/>
    </w:p>
    <w:p>
      <w:pPr>
        <w:rPr>
          <w:b/>
          <w:bCs/>
          <w:color w:val="000000"/>
          <w:sz w:val="52"/>
          <w:szCs w:val="52"/>
        </w:rPr>
      </w:pPr>
      <w:r>
        <w:rPr>
          <w:b/>
          <w:bCs/>
          <w:color w:val="000000"/>
          <w:sz w:val="52"/>
          <w:szCs w:val="52"/>
        </w:rPr>
      </w:r>
      <w:r/>
    </w:p>
    <w:p>
      <w:pPr>
        <w:rPr>
          <w:b/>
          <w:bCs/>
          <w:color w:val="000000"/>
          <w:sz w:val="52"/>
          <w:szCs w:val="52"/>
        </w:rPr>
      </w:pPr>
      <w:r>
        <w:rPr>
          <w:b/>
          <w:bCs/>
          <w:color w:val="000000"/>
          <w:sz w:val="52"/>
          <w:szCs w:val="52"/>
        </w:rPr>
      </w:r>
      <w:r/>
    </w:p>
    <w:p>
      <w:pPr>
        <w:rPr>
          <w:b/>
          <w:bCs/>
          <w:color w:val="000000"/>
          <w:sz w:val="52"/>
          <w:szCs w:val="52"/>
        </w:rPr>
      </w:pPr>
      <w:r>
        <w:rPr>
          <w:b/>
          <w:bCs/>
          <w:color w:val="000000"/>
          <w:sz w:val="52"/>
          <w:szCs w:val="52"/>
        </w:rPr>
      </w:r>
      <w:r/>
    </w:p>
    <w:p>
      <w:pPr>
        <w:rPr>
          <w:b/>
          <w:bCs/>
          <w:color w:val="000000"/>
          <w:sz w:val="52"/>
          <w:szCs w:val="52"/>
        </w:rPr>
      </w:pPr>
      <w:r>
        <w:rPr>
          <w:b/>
          <w:bCs/>
          <w:color w:val="000000"/>
          <w:sz w:val="52"/>
          <w:szCs w:val="52"/>
        </w:rPr>
      </w:r>
      <w:r/>
    </w:p>
    <w:p>
      <w:pPr>
        <w:pStyle w:val="947"/>
        <w:rPr>
          <w:color w:val="000000"/>
        </w:rPr>
      </w:pPr>
      <w:r>
        <w:rPr>
          <w:color w:val="000000"/>
        </w:rPr>
      </w:r>
      <w:r/>
    </w:p>
    <w:p>
      <w:pPr>
        <w:rPr>
          <w:color w:val="000000"/>
        </w:rPr>
      </w:pPr>
      <w:r>
        <w:rPr>
          <w:color w:val="000000"/>
        </w:rPr>
      </w:r>
      <w:r/>
    </w:p>
    <w:p>
      <w:pPr>
        <w:jc w:val="left"/>
        <w:widowControl/>
        <w:rPr>
          <w:rFonts w:ascii="宋体" w:hAnsi="宋体"/>
          <w:b/>
          <w:bCs/>
          <w:color w:val="000000"/>
          <w:sz w:val="32"/>
          <w:szCs w:val="32"/>
        </w:rPr>
      </w:pPr>
      <w:r>
        <w:rPr>
          <w:rFonts w:ascii="宋体" w:hAnsi="宋体"/>
          <w:color w:val="000000"/>
          <w:sz w:val="32"/>
          <w:szCs w:val="32"/>
        </w:rPr>
        <w:br w:type="page" w:clear="all"/>
      </w:r>
      <w:r/>
    </w:p>
    <w:p>
      <w:pPr>
        <w:pStyle w:val="735"/>
        <w:jc w:val="center"/>
        <w:spacing w:before="0" w:after="0"/>
        <w:rPr>
          <w:rFonts w:ascii="宋体" w:hAnsi="宋体" w:eastAsia="黑体"/>
          <w:color w:val="000000"/>
          <w:sz w:val="32"/>
          <w:szCs w:val="32"/>
        </w:rPr>
      </w:pPr>
      <w:r>
        <w:rPr>
          <w:rFonts w:hint="eastAsia" w:ascii="宋体" w:hAnsi="宋体"/>
          <w:color w:val="000000"/>
          <w:sz w:val="32"/>
          <w:szCs w:val="32"/>
        </w:rPr>
        <w:t xml:space="preserve">第一章 招标公告</w:t>
      </w:r>
      <w:r/>
    </w:p>
    <w:p>
      <w:pPr>
        <w:pStyle w:val="951"/>
        <w:ind w:firstLine="540"/>
        <w:spacing w:line="360" w:lineRule="auto"/>
        <w:rPr>
          <w:color w:val="000000"/>
          <w:sz w:val="24"/>
          <w:szCs w:val="24"/>
        </w:rPr>
        <w:pBdr>
          <w:top w:val="single" w:color="000000" w:sz="4" w:space="0"/>
          <w:left w:val="single" w:color="000000" w:sz="4" w:space="0"/>
          <w:bottom w:val="single" w:color="000000" w:sz="4" w:space="0"/>
          <w:right w:val="single" w:color="000000" w:sz="4" w:space="0"/>
        </w:pBdr>
      </w:pPr>
      <w:r>
        <w:rPr>
          <w:rFonts w:hint="eastAsia"/>
          <w:color w:val="000000"/>
          <w:sz w:val="24"/>
          <w:szCs w:val="24"/>
        </w:rPr>
        <w:t xml:space="preserve">项目概况</w:t>
      </w:r>
      <w:r/>
    </w:p>
    <w:p>
      <w:pPr>
        <w:pStyle w:val="951"/>
        <w:ind w:firstLine="540"/>
        <w:jc w:val="left"/>
        <w:spacing w:line="360" w:lineRule="auto"/>
        <w:rPr>
          <w:color w:val="000000"/>
          <w:sz w:val="24"/>
        </w:rPr>
        <w:pBdr>
          <w:top w:val="single" w:color="000000" w:sz="4" w:space="0"/>
          <w:left w:val="single" w:color="000000" w:sz="4" w:space="0"/>
          <w:bottom w:val="single" w:color="000000" w:sz="4" w:space="0"/>
          <w:right w:val="single" w:color="000000" w:sz="4" w:space="0"/>
        </w:pBdr>
      </w:pPr>
      <w:r>
        <w:rPr>
          <w:rFonts w:hint="eastAsia"/>
          <w:bCs/>
          <w:color w:val="000000"/>
          <w:sz w:val="24"/>
          <w:szCs w:val="24"/>
        </w:rPr>
        <w:t xml:space="preserve">连栋温室蔬菜生产智能装备与技术推广应用</w:t>
      </w:r>
      <w:r>
        <w:rPr>
          <w:rFonts w:hint="eastAsia"/>
          <w:color w:val="000000"/>
          <w:sz w:val="24"/>
        </w:rPr>
        <w:t xml:space="preserve">招标项目的潜在供应商应在苏</w:t>
      </w:r>
      <w:r>
        <w:rPr>
          <w:rFonts w:hint="eastAsia"/>
          <w:color w:val="000000"/>
          <w:sz w:val="24"/>
        </w:rPr>
        <w:t xml:space="preserve">采云</w:t>
      </w:r>
      <w:r>
        <w:rPr>
          <w:rFonts w:hint="eastAsia"/>
          <w:color w:val="000000"/>
          <w:sz w:val="24"/>
        </w:rPr>
        <w:t xml:space="preserve">系统获取招标文件, 并于2024年9</w:t>
      </w:r>
      <w:r>
        <w:rPr>
          <w:rFonts w:hint="eastAsia"/>
          <w:color w:val="000000"/>
          <w:sz w:val="24"/>
        </w:rPr>
        <w:t xml:space="preserve">月</w:t>
      </w:r>
      <w:r>
        <w:rPr>
          <w:rFonts w:hint="eastAsia"/>
          <w:color w:val="000000"/>
          <w:sz w:val="24"/>
        </w:rPr>
        <w:t xml:space="preserve">13</w:t>
      </w:r>
      <w:r>
        <w:rPr>
          <w:rFonts w:hint="eastAsia"/>
          <w:color w:val="000000"/>
          <w:sz w:val="24"/>
        </w:rPr>
        <w:t xml:space="preserve">日9:30分（北京时间）前提交投标文件。</w:t>
      </w:r>
      <w:r/>
    </w:p>
    <w:p>
      <w:pPr>
        <w:pStyle w:val="951"/>
        <w:ind w:firstLine="482"/>
        <w:spacing w:line="360" w:lineRule="auto"/>
        <w:rPr>
          <w:b/>
          <w:bCs/>
          <w:color w:val="000000"/>
          <w:sz w:val="24"/>
          <w:szCs w:val="24"/>
        </w:rPr>
      </w:pPr>
      <w:r>
        <w:rPr>
          <w:rFonts w:hint="eastAsia"/>
          <w:b/>
          <w:bCs/>
          <w:color w:val="000000"/>
          <w:sz w:val="24"/>
          <w:szCs w:val="24"/>
        </w:rPr>
        <w:t xml:space="preserve">一、项目基本情况</w:t>
      </w:r>
      <w:r/>
    </w:p>
    <w:p>
      <w:pPr>
        <w:pStyle w:val="951"/>
        <w:ind w:firstLine="480"/>
        <w:spacing w:line="360" w:lineRule="auto"/>
        <w:rPr>
          <w:bCs/>
          <w:color w:val="000000"/>
          <w:sz w:val="24"/>
          <w:szCs w:val="24"/>
        </w:rPr>
      </w:pPr>
      <w:r>
        <w:rPr>
          <w:rFonts w:hint="eastAsia"/>
          <w:color w:val="000000"/>
          <w:sz w:val="24"/>
          <w:szCs w:val="24"/>
        </w:rPr>
        <w:t xml:space="preserve">项目编号：</w:t>
      </w:r>
      <w:r>
        <w:rPr>
          <w:rFonts w:hint="eastAsia"/>
          <w:bCs/>
          <w:color w:val="000000"/>
          <w:sz w:val="24"/>
          <w:szCs w:val="24"/>
        </w:rPr>
        <w:t xml:space="preserve">JSZC-320500-SZXY-G2024-0044</w:t>
      </w:r>
      <w:r/>
    </w:p>
    <w:p>
      <w:pPr>
        <w:pStyle w:val="951"/>
        <w:ind w:firstLine="480"/>
        <w:spacing w:line="360" w:lineRule="auto"/>
        <w:rPr>
          <w:bCs/>
          <w:color w:val="000000"/>
          <w:sz w:val="24"/>
          <w:szCs w:val="24"/>
        </w:rPr>
      </w:pPr>
      <w:r>
        <w:rPr>
          <w:rFonts w:hint="eastAsia"/>
          <w:color w:val="000000"/>
          <w:sz w:val="24"/>
          <w:szCs w:val="24"/>
        </w:rPr>
        <w:t xml:space="preserve">项目名称：</w:t>
      </w:r>
      <w:r>
        <w:rPr>
          <w:rFonts w:hint="eastAsia"/>
          <w:bCs/>
          <w:color w:val="000000"/>
          <w:sz w:val="24"/>
          <w:szCs w:val="24"/>
        </w:rPr>
        <w:t xml:space="preserve">连栋温室蔬菜生产智能装备与技术推广应用</w:t>
      </w:r>
      <w:r/>
    </w:p>
    <w:p>
      <w:pPr>
        <w:ind w:right="-159" w:firstLine="480"/>
        <w:spacing w:line="360" w:lineRule="auto"/>
        <w:rPr>
          <w:bCs/>
          <w:color w:val="000000"/>
          <w:sz w:val="24"/>
        </w:rPr>
      </w:pPr>
      <w:r>
        <w:rPr>
          <w:rFonts w:hint="eastAsia" w:ascii="宋体" w:hAnsi="宋体" w:cs="宋体"/>
          <w:bCs/>
          <w:color w:val="000000"/>
          <w:sz w:val="24"/>
        </w:rPr>
        <w:t xml:space="preserve">采购方式：公开招标</w:t>
      </w:r>
      <w:r/>
    </w:p>
    <w:p>
      <w:pPr>
        <w:pStyle w:val="951"/>
        <w:ind w:firstLine="480"/>
        <w:spacing w:line="360" w:lineRule="auto"/>
        <w:rPr>
          <w:color w:val="000000"/>
          <w:sz w:val="24"/>
          <w:szCs w:val="24"/>
        </w:rPr>
      </w:pPr>
      <w:r>
        <w:rPr>
          <w:rFonts w:hint="eastAsia"/>
          <w:color w:val="000000"/>
          <w:sz w:val="24"/>
          <w:szCs w:val="24"/>
        </w:rPr>
        <w:t xml:space="preserve">预算金额: 人民币</w:t>
      </w:r>
      <w:r>
        <w:rPr>
          <w:rFonts w:hint="eastAsia"/>
          <w:color w:val="000000"/>
          <w:sz w:val="24"/>
          <w:szCs w:val="24"/>
        </w:rPr>
        <w:t xml:space="preserve">陆拾万</w:t>
      </w:r>
      <w:r>
        <w:rPr>
          <w:rFonts w:hint="eastAsia"/>
          <w:color w:val="000000"/>
          <w:sz w:val="24"/>
          <w:szCs w:val="24"/>
        </w:rPr>
        <w:t xml:space="preserve">元整（￥</w:t>
      </w:r>
      <w:r>
        <w:rPr>
          <w:rFonts w:ascii="微软雅黑" w:hAnsi="微软雅黑" w:eastAsia="微软雅黑" w:cs="微软雅黑"/>
          <w:b/>
          <w:bCs/>
        </w:rPr>
        <w:t xml:space="preserve">600000</w:t>
      </w:r>
      <w:r>
        <w:rPr>
          <w:rFonts w:hint="eastAsia" w:ascii="微软雅黑" w:hAnsi="微软雅黑" w:eastAsia="微软雅黑" w:cs="微软雅黑"/>
          <w:b/>
          <w:bCs/>
        </w:rPr>
        <w:t xml:space="preserve">.00</w:t>
      </w:r>
      <w:r>
        <w:rPr>
          <w:rFonts w:hint="eastAsia"/>
          <w:color w:val="000000"/>
          <w:sz w:val="24"/>
          <w:szCs w:val="24"/>
        </w:rPr>
        <w:t xml:space="preserve">）</w:t>
      </w:r>
      <w:r/>
    </w:p>
    <w:p>
      <w:pPr>
        <w:pStyle w:val="951"/>
        <w:ind w:firstLine="480"/>
        <w:spacing w:line="360" w:lineRule="auto"/>
        <w:rPr>
          <w:color w:val="000000"/>
          <w:sz w:val="24"/>
          <w:szCs w:val="24"/>
        </w:rPr>
      </w:pPr>
      <w:r>
        <w:rPr>
          <w:rFonts w:hint="eastAsia"/>
          <w:color w:val="000000"/>
          <w:sz w:val="24"/>
          <w:szCs w:val="24"/>
        </w:rPr>
        <w:t xml:space="preserve">最高限价：</w:t>
      </w:r>
      <w:r>
        <w:rPr>
          <w:rFonts w:hint="eastAsia"/>
          <w:color w:val="000000"/>
          <w:sz w:val="24"/>
          <w:szCs w:val="24"/>
        </w:rPr>
        <w:t xml:space="preserve">人民币陆拾万元整（￥</w:t>
      </w:r>
      <w:r>
        <w:rPr>
          <w:rFonts w:ascii="微软雅黑" w:hAnsi="微软雅黑" w:eastAsia="微软雅黑" w:cs="微软雅黑"/>
          <w:b/>
          <w:bCs/>
        </w:rPr>
        <w:t xml:space="preserve">600000</w:t>
      </w:r>
      <w:r>
        <w:rPr>
          <w:rFonts w:hint="eastAsia" w:ascii="微软雅黑" w:hAnsi="微软雅黑" w:eastAsia="微软雅黑" w:cs="微软雅黑"/>
          <w:b/>
          <w:bCs/>
        </w:rPr>
        <w:t xml:space="preserve">.00</w:t>
      </w:r>
      <w:r>
        <w:rPr>
          <w:rFonts w:hint="eastAsia"/>
          <w:color w:val="000000"/>
          <w:sz w:val="24"/>
          <w:szCs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釆购需求：</w:t>
      </w:r>
      <w:r>
        <w:rPr>
          <w:rFonts w:hint="eastAsia"/>
          <w:bCs/>
          <w:color w:val="000000"/>
          <w:sz w:val="24"/>
        </w:rPr>
        <w:t xml:space="preserve">连栋温室蔬菜生产智能装备与技术推广应用</w:t>
      </w:r>
      <w:r/>
    </w:p>
    <w:p>
      <w:pPr>
        <w:ind w:firstLine="480"/>
        <w:spacing w:line="360" w:lineRule="auto"/>
        <w:rPr>
          <w:rFonts w:cs="Calibri"/>
          <w:color w:val="000000"/>
          <w:sz w:val="24"/>
        </w:rPr>
      </w:pPr>
      <w:r>
        <w:rPr>
          <w:rFonts w:hint="eastAsia" w:ascii="宋体" w:hAnsi="宋体"/>
          <w:color w:val="000000"/>
          <w:sz w:val="24"/>
        </w:rPr>
        <w:t xml:space="preserve">合同履行期限：签订合同之日起</w:t>
      </w:r>
      <w:r>
        <w:rPr>
          <w:rFonts w:ascii="宋体" w:hAnsi="宋体"/>
          <w:color w:val="000000"/>
          <w:sz w:val="24"/>
        </w:rPr>
        <w:t xml:space="preserve">4</w:t>
      </w:r>
      <w:r>
        <w:rPr>
          <w:rFonts w:hint="eastAsia" w:ascii="宋体" w:hAnsi="宋体"/>
          <w:color w:val="000000"/>
          <w:sz w:val="24"/>
        </w:rPr>
        <w:t xml:space="preserve">0天内交货、安装调试完毕，经验收合格并交付使用。</w:t>
      </w:r>
      <w:r/>
    </w:p>
    <w:p>
      <w:pPr>
        <w:pStyle w:val="951"/>
        <w:ind w:firstLine="480"/>
        <w:spacing w:line="360" w:lineRule="auto"/>
        <w:shd w:val="clear" w:color="auto" w:fill="ffffff"/>
        <w:rPr>
          <w:bCs/>
          <w:color w:val="000000"/>
          <w:sz w:val="24"/>
          <w:szCs w:val="24"/>
        </w:rPr>
      </w:pPr>
      <w:r>
        <w:rPr>
          <w:rFonts w:hint="eastAsia"/>
          <w:color w:val="000000"/>
          <w:sz w:val="24"/>
          <w:szCs w:val="24"/>
          <w:lang w:bidi="ar"/>
        </w:rPr>
        <w:t xml:space="preserve">本项目（是/否）接受联合体投标：不接受联合体。</w:t>
      </w:r>
      <w:r>
        <w:rPr>
          <w:rFonts w:hint="eastAsia" w:cs="Times New Roman"/>
          <w:bCs/>
          <w:color w:val="000000"/>
          <w:sz w:val="24"/>
        </w:rPr>
        <w:t xml:space="preserve">本项目不接受进口产品。</w:t>
      </w:r>
      <w:r/>
    </w:p>
    <w:p>
      <w:pPr>
        <w:pStyle w:val="951"/>
        <w:ind w:firstLine="482"/>
        <w:spacing w:line="360" w:lineRule="auto"/>
        <w:rPr>
          <w:b/>
          <w:bCs/>
          <w:color w:val="000000"/>
          <w:sz w:val="24"/>
          <w:szCs w:val="24"/>
        </w:rPr>
      </w:pPr>
      <w:r>
        <w:rPr>
          <w:rFonts w:hint="eastAsia"/>
          <w:b/>
          <w:bCs/>
          <w:color w:val="000000"/>
          <w:sz w:val="24"/>
          <w:szCs w:val="24"/>
        </w:rPr>
        <w:t xml:space="preserve">二、申请人的资格要求：</w:t>
      </w:r>
      <w:r/>
    </w:p>
    <w:p>
      <w:pPr>
        <w:pStyle w:val="951"/>
        <w:ind w:firstLine="480"/>
        <w:spacing w:line="360" w:lineRule="auto"/>
        <w:rPr>
          <w:color w:val="000000"/>
          <w:sz w:val="24"/>
          <w:szCs w:val="24"/>
        </w:rPr>
      </w:pPr>
      <w:r>
        <w:rPr>
          <w:rFonts w:hint="eastAsia"/>
          <w:color w:val="000000"/>
          <w:sz w:val="24"/>
          <w:szCs w:val="24"/>
        </w:rPr>
        <w:t xml:space="preserve">1、满足《中华人民共和国政府采购法》第二十二条规定；</w:t>
      </w:r>
      <w:r/>
    </w:p>
    <w:p>
      <w:pPr>
        <w:ind w:firstLine="720"/>
        <w:jc w:val="left"/>
        <w:spacing w:line="360" w:lineRule="auto"/>
        <w:rPr>
          <w:rFonts w:ascii="宋体" w:hAnsi="宋体"/>
          <w:color w:val="000000"/>
          <w:sz w:val="24"/>
        </w:rPr>
      </w:pPr>
      <w:r>
        <w:rPr>
          <w:rFonts w:hint="eastAsia" w:ascii="宋体" w:hAnsi="宋体"/>
          <w:color w:val="000000"/>
          <w:sz w:val="24"/>
        </w:rPr>
        <w:t xml:space="preserve">1）具有独立承担民事责任的能力；</w:t>
      </w:r>
      <w:r/>
    </w:p>
    <w:p>
      <w:pPr>
        <w:ind w:firstLine="720"/>
        <w:jc w:val="left"/>
        <w:spacing w:line="360" w:lineRule="auto"/>
        <w:rPr>
          <w:rFonts w:ascii="宋体" w:hAnsi="宋体"/>
          <w:color w:val="000000"/>
          <w:sz w:val="24"/>
        </w:rPr>
      </w:pPr>
      <w:r>
        <w:rPr>
          <w:rFonts w:hint="eastAsia" w:ascii="宋体" w:hAnsi="宋体"/>
          <w:color w:val="000000"/>
          <w:sz w:val="24"/>
        </w:rPr>
        <w:t xml:space="preserve">2）具有良好的商业信誉和健全的财务会计制度；</w:t>
      </w:r>
      <w:r/>
    </w:p>
    <w:p>
      <w:pPr>
        <w:ind w:firstLine="720"/>
        <w:jc w:val="left"/>
        <w:spacing w:line="360" w:lineRule="auto"/>
        <w:rPr>
          <w:rFonts w:ascii="宋体" w:hAnsi="宋体"/>
          <w:color w:val="000000"/>
          <w:sz w:val="24"/>
        </w:rPr>
      </w:pPr>
      <w:r>
        <w:rPr>
          <w:rFonts w:hint="eastAsia" w:ascii="宋体" w:hAnsi="宋体"/>
          <w:color w:val="000000"/>
          <w:sz w:val="24"/>
        </w:rPr>
        <w:t xml:space="preserve">3）具有履行合同所必需的设备和专业技术能力；</w:t>
      </w:r>
      <w:r>
        <w:rPr>
          <w:rFonts w:hint="eastAsia" w:ascii="宋体" w:hAnsi="宋体"/>
          <w:color w:val="000000"/>
          <w:sz w:val="24"/>
        </w:rPr>
        <w:tab/>
      </w:r>
      <w:r/>
    </w:p>
    <w:p>
      <w:pPr>
        <w:ind w:firstLine="720"/>
        <w:jc w:val="left"/>
        <w:spacing w:line="360" w:lineRule="auto"/>
        <w:rPr>
          <w:rFonts w:ascii="宋体" w:hAnsi="宋体"/>
          <w:color w:val="000000"/>
          <w:sz w:val="24"/>
        </w:rPr>
      </w:pPr>
      <w:r>
        <w:rPr>
          <w:rFonts w:hint="eastAsia" w:ascii="宋体" w:hAnsi="宋体"/>
          <w:color w:val="000000"/>
          <w:sz w:val="24"/>
        </w:rPr>
        <w:t xml:space="preserve">4）有依法缴纳税收和社会保障资金的良好记录；</w:t>
      </w:r>
      <w:r/>
    </w:p>
    <w:p>
      <w:pPr>
        <w:ind w:firstLine="720"/>
        <w:jc w:val="left"/>
        <w:spacing w:line="360" w:lineRule="auto"/>
        <w:rPr>
          <w:rFonts w:ascii="宋体" w:hAnsi="宋体"/>
          <w:color w:val="000000"/>
          <w:sz w:val="24"/>
        </w:rPr>
      </w:pPr>
      <w:r>
        <w:rPr>
          <w:rFonts w:hint="eastAsia" w:ascii="宋体" w:hAnsi="宋体"/>
          <w:color w:val="000000"/>
          <w:sz w:val="24"/>
        </w:rPr>
        <w:t xml:space="preserve">5）参加政府采购活动近三年内，在经营活动中没有重大违法记录；</w:t>
      </w:r>
      <w:r/>
    </w:p>
    <w:p>
      <w:pPr>
        <w:ind w:firstLine="720"/>
        <w:jc w:val="left"/>
        <w:spacing w:line="360" w:lineRule="auto"/>
        <w:rPr>
          <w:rFonts w:ascii="宋体" w:hAnsi="宋体"/>
          <w:color w:val="000000"/>
          <w:sz w:val="24"/>
        </w:rPr>
      </w:pPr>
      <w:r>
        <w:rPr>
          <w:rFonts w:hint="eastAsia" w:ascii="宋体" w:hAnsi="宋体"/>
          <w:color w:val="000000"/>
          <w:sz w:val="24"/>
        </w:rPr>
        <w:t xml:space="preserve">6）法律、行政法规规定的其他条件。</w:t>
      </w:r>
      <w:r/>
    </w:p>
    <w:p>
      <w:pPr>
        <w:ind w:firstLine="480"/>
        <w:jc w:val="left"/>
        <w:spacing w:line="360" w:lineRule="auto"/>
        <w:rPr>
          <w:rFonts w:ascii="宋体" w:hAnsi="宋体" w:cs="宋体"/>
          <w:color w:val="000000"/>
          <w:sz w:val="24"/>
          <w:lang w:val="zh-TW" w:bidi="zh-TW"/>
        </w:rPr>
      </w:pPr>
      <w:r>
        <w:rPr>
          <w:rFonts w:hint="eastAsia" w:ascii="宋体" w:hAnsi="宋体"/>
          <w:color w:val="000000"/>
          <w:sz w:val="24"/>
        </w:rPr>
        <w:t xml:space="preserve">2、落实政府釆</w:t>
      </w:r>
      <w:r>
        <w:rPr>
          <w:rFonts w:hint="eastAsia" w:ascii="宋体" w:hAnsi="宋体"/>
          <w:color w:val="000000"/>
          <w:sz w:val="24"/>
        </w:rPr>
        <w:t xml:space="preserve">购政策</w:t>
      </w:r>
      <w:r>
        <w:rPr>
          <w:rFonts w:hint="eastAsia" w:ascii="宋体" w:hAnsi="宋体"/>
          <w:color w:val="000000"/>
          <w:sz w:val="24"/>
        </w:rPr>
        <w:t xml:space="preserve">需满足的</w:t>
      </w:r>
      <w:r>
        <w:rPr>
          <w:rFonts w:hint="eastAsia" w:ascii="宋体" w:hAnsi="宋体"/>
          <w:color w:val="000000"/>
          <w:sz w:val="24"/>
        </w:rPr>
        <w:t xml:space="preserve">资格</w:t>
      </w:r>
      <w:r>
        <w:rPr>
          <w:rFonts w:hint="eastAsia" w:ascii="宋体" w:hAnsi="宋体"/>
          <w:color w:val="000000"/>
          <w:sz w:val="24"/>
        </w:rPr>
        <w:t xml:space="preserve">要求：本项目专门面向中小</w:t>
      </w:r>
      <w:r>
        <w:rPr>
          <w:rFonts w:hint="eastAsia" w:ascii="宋体" w:hAnsi="宋体"/>
          <w:color w:val="000000"/>
          <w:sz w:val="24"/>
        </w:rPr>
        <w:t xml:space="preserve">微企业</w:t>
      </w:r>
      <w:r>
        <w:rPr>
          <w:rFonts w:hint="eastAsia" w:ascii="宋体" w:hAnsi="宋体"/>
          <w:color w:val="000000"/>
          <w:sz w:val="24"/>
        </w:rPr>
        <w:t xml:space="preserve">采购。所属行业为：工业。供应商所提供货物的制造商应为中小微企业、监狱企业、残疾人福利性单位。 </w:t>
      </w:r>
      <w:r/>
    </w:p>
    <w:p>
      <w:pPr>
        <w:ind w:firstLine="480"/>
        <w:jc w:val="left"/>
        <w:spacing w:line="360" w:lineRule="auto"/>
        <w:rPr>
          <w:rFonts w:ascii="宋体" w:hAnsi="宋体"/>
          <w:color w:val="000000"/>
          <w:sz w:val="24"/>
        </w:rPr>
      </w:pPr>
      <w:r>
        <w:rPr>
          <w:rFonts w:hint="eastAsia" w:ascii="宋体" w:hAnsi="宋体"/>
          <w:color w:val="000000"/>
          <w:sz w:val="24"/>
        </w:rPr>
        <w:t xml:space="preserve">3、本项目的特定资格要求:无。</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olor w:val="000000"/>
          <w:sz w:val="24"/>
        </w:rPr>
        <w:t xml:space="preserve">、</w:t>
      </w:r>
      <w:r>
        <w:rPr>
          <w:rFonts w:hint="eastAsia" w:ascii="宋体" w:hAnsi="宋体" w:cs="宋体"/>
          <w:color w:val="000000"/>
          <w:sz w:val="24"/>
        </w:rPr>
        <w:t xml:space="preserve">拒绝下述供应商参加本次采购活动：</w:t>
      </w:r>
      <w:r/>
    </w:p>
    <w:p>
      <w:pPr>
        <w:ind w:firstLine="720"/>
        <w:jc w:val="left"/>
        <w:spacing w:line="360" w:lineRule="auto"/>
        <w:rPr>
          <w:rFonts w:ascii="宋体" w:hAnsi="宋体" w:cs="宋体"/>
          <w:color w:val="000000"/>
          <w:sz w:val="24"/>
          <w:lang w:bidi="zh-TW"/>
        </w:rPr>
      </w:pPr>
      <w:r>
        <w:rPr>
          <w:rFonts w:hint="eastAsia" w:ascii="宋体" w:hAnsi="宋体" w:cs="宋体"/>
          <w:color w:val="000000"/>
          <w:sz w:val="24"/>
          <w:lang w:bidi="zh-TW"/>
        </w:rPr>
        <w:t xml:space="preserve">1）</w:t>
      </w:r>
      <w:r>
        <w:rPr>
          <w:rFonts w:hint="eastAsia" w:ascii="宋体" w:hAnsi="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 </w:t>
      </w:r>
      <w:r/>
    </w:p>
    <w:p>
      <w:pPr>
        <w:pStyle w:val="951"/>
        <w:ind w:firstLine="720"/>
        <w:spacing w:line="360" w:lineRule="auto"/>
        <w:rPr>
          <w:color w:val="000000"/>
          <w:sz w:val="24"/>
          <w:lang w:val="zh-TW" w:bidi="zh-TW"/>
        </w:rPr>
      </w:pPr>
      <w:r>
        <w:rPr>
          <w:rFonts w:hint="eastAsia"/>
          <w:color w:val="000000"/>
          <w:sz w:val="24"/>
          <w:lang w:bidi="zh-TW"/>
        </w:rPr>
        <w:t xml:space="preserve">2）根据政府采购法及相关法规，以及苏州市财政局《关于印发苏州市市</w:t>
      </w:r>
      <w:r>
        <w:rPr>
          <w:rFonts w:hint="eastAsia"/>
          <w:color w:val="000000"/>
          <w:sz w:val="24"/>
          <w:lang w:val="zh-TW" w:bidi="zh-TW"/>
        </w:rPr>
        <w:t xml:space="preserve">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951"/>
        <w:ind w:firstLine="482"/>
        <w:spacing w:line="360" w:lineRule="auto"/>
        <w:rPr>
          <w:b/>
          <w:bCs/>
          <w:color w:val="000000"/>
          <w:sz w:val="24"/>
          <w:szCs w:val="24"/>
        </w:rPr>
      </w:pPr>
      <w:r>
        <w:rPr>
          <w:rFonts w:hint="eastAsia"/>
          <w:b/>
          <w:bCs/>
          <w:color w:val="000000"/>
          <w:sz w:val="24"/>
          <w:szCs w:val="24"/>
        </w:rPr>
        <w:t xml:space="preserve">三、获取招标文件</w:t>
      </w:r>
      <w:r/>
    </w:p>
    <w:p>
      <w:pPr>
        <w:ind w:firstLine="480"/>
        <w:jc w:val="left"/>
        <w:spacing w:line="360" w:lineRule="auto"/>
        <w:rPr>
          <w:rFonts w:ascii="宋体" w:hAnsi="宋体" w:cs="宋体"/>
          <w:color w:val="000000"/>
          <w:sz w:val="24"/>
          <w:lang w:val="zh-TW" w:bidi="zh-TW"/>
        </w:rPr>
      </w:pPr>
      <w:r>
        <w:rPr>
          <w:rFonts w:hint="eastAsia" w:ascii="宋体" w:hAnsi="宋体" w:cs="宋体"/>
          <w:color w:val="000000"/>
          <w:sz w:val="24"/>
          <w:lang w:val="zh-TW" w:bidi="zh-TW"/>
        </w:rPr>
        <w:t xml:space="preserve">时间：2024年</w:t>
      </w:r>
      <w:r>
        <w:rPr>
          <w:rFonts w:ascii="宋体" w:hAnsi="宋体" w:cs="宋体"/>
          <w:color w:val="000000"/>
          <w:sz w:val="24"/>
          <w:lang w:bidi="zh-TW"/>
        </w:rPr>
        <w:t xml:space="preserve">8</w:t>
      </w:r>
      <w:r>
        <w:rPr>
          <w:rFonts w:hint="eastAsia" w:ascii="宋体" w:hAnsi="宋体" w:cs="宋体"/>
          <w:color w:val="000000"/>
          <w:sz w:val="24"/>
          <w:lang w:val="zh-TW" w:bidi="zh-TW"/>
        </w:rPr>
        <w:t xml:space="preserve">月</w:t>
      </w:r>
      <w:r>
        <w:rPr>
          <w:rFonts w:hint="eastAsia" w:ascii="宋体" w:hAnsi="宋体" w:cs="宋体"/>
          <w:color w:val="000000"/>
          <w:sz w:val="24"/>
          <w:lang w:val="zh-TW" w:bidi="zh-TW"/>
        </w:rPr>
        <w:t xml:space="preserve">23</w:t>
      </w:r>
      <w:r>
        <w:rPr>
          <w:rFonts w:hint="eastAsia" w:ascii="宋体" w:hAnsi="宋体" w:cs="宋体"/>
          <w:color w:val="000000"/>
          <w:sz w:val="24"/>
          <w:lang w:val="zh-TW" w:bidi="zh-TW"/>
        </w:rPr>
        <w:t xml:space="preserve">日至2024年</w:t>
      </w:r>
      <w:r>
        <w:rPr>
          <w:rFonts w:ascii="宋体" w:hAnsi="宋体" w:cs="宋体"/>
          <w:color w:val="000000"/>
          <w:sz w:val="24"/>
          <w:lang w:bidi="zh-TW"/>
        </w:rPr>
        <w:t xml:space="preserve">8</w:t>
      </w:r>
      <w:r>
        <w:rPr>
          <w:rFonts w:hint="eastAsia" w:ascii="宋体" w:hAnsi="宋体" w:cs="宋体"/>
          <w:color w:val="000000"/>
          <w:sz w:val="24"/>
          <w:lang w:val="zh-TW" w:bidi="zh-TW"/>
        </w:rPr>
        <w:t xml:space="preserve">月</w:t>
      </w:r>
      <w:r>
        <w:rPr>
          <w:rFonts w:hint="eastAsia" w:ascii="宋体" w:hAnsi="宋体" w:cs="宋体"/>
          <w:color w:val="000000"/>
          <w:sz w:val="24"/>
          <w:lang w:val="zh-TW" w:bidi="zh-TW"/>
        </w:rPr>
        <w:t xml:space="preserve">30</w:t>
      </w:r>
      <w:r>
        <w:rPr>
          <w:rFonts w:hint="eastAsia" w:ascii="宋体" w:hAnsi="宋体" w:cs="宋体"/>
          <w:color w:val="000000"/>
          <w:sz w:val="24"/>
          <w:lang w:val="zh-TW" w:bidi="zh-TW"/>
        </w:rPr>
        <w:t xml:space="preserve">日 ，每天上午00:00-12:00,下午12:00-23:59（北京时间，法定节假日除外）</w:t>
      </w:r>
      <w:r/>
    </w:p>
    <w:p>
      <w:pPr>
        <w:ind w:firstLine="480"/>
        <w:jc w:val="left"/>
        <w:spacing w:line="360" w:lineRule="auto"/>
        <w:rPr>
          <w:rFonts w:ascii="宋体" w:hAnsi="宋体" w:cs="宋体"/>
          <w:color w:val="000000"/>
          <w:sz w:val="24"/>
          <w:lang w:val="zh-TW" w:bidi="zh-TW"/>
        </w:rPr>
      </w:pPr>
      <w:r>
        <w:rPr>
          <w:rFonts w:hint="eastAsia" w:ascii="宋体" w:hAnsi="宋体" w:cs="宋体"/>
          <w:color w:val="000000"/>
          <w:sz w:val="24"/>
          <w:lang w:val="zh-TW" w:bidi="zh-TW"/>
        </w:rPr>
        <w:t xml:space="preserve">地点：苏</w:t>
      </w:r>
      <w:r>
        <w:rPr>
          <w:rFonts w:hint="eastAsia" w:ascii="宋体" w:hAnsi="宋体" w:cs="宋体"/>
          <w:color w:val="000000"/>
          <w:sz w:val="24"/>
          <w:lang w:val="zh-TW" w:bidi="zh-TW"/>
        </w:rPr>
        <w:t xml:space="preserve">采云</w:t>
      </w:r>
      <w:r>
        <w:rPr>
          <w:rFonts w:hint="eastAsia" w:ascii="宋体" w:hAnsi="宋体" w:cs="宋体"/>
          <w:color w:val="000000"/>
          <w:sz w:val="24"/>
          <w:lang w:val="zh-TW" w:bidi="zh-TW"/>
        </w:rPr>
        <w:t xml:space="preserve">系统 </w:t>
      </w:r>
      <w:r/>
    </w:p>
    <w:p>
      <w:pPr>
        <w:ind w:firstLine="480"/>
        <w:jc w:val="left"/>
        <w:spacing w:line="360" w:lineRule="auto"/>
        <w:rPr>
          <w:rFonts w:ascii="宋体" w:hAnsi="宋体" w:cs="宋体"/>
          <w:color w:val="000000"/>
          <w:sz w:val="24"/>
          <w:lang w:val="zh-TW" w:bidi="zh-TW"/>
        </w:rPr>
      </w:pPr>
      <w:r>
        <w:rPr>
          <w:rFonts w:hint="eastAsia" w:ascii="宋体" w:hAnsi="宋体" w:cs="宋体"/>
          <w:color w:val="000000"/>
          <w:sz w:val="24"/>
          <w:lang w:val="zh-TW" w:bidi="zh-TW"/>
        </w:rPr>
        <w:t xml:space="preserve">方式：线上获取。</w:t>
      </w:r>
      <w:r/>
    </w:p>
    <w:p>
      <w:pPr>
        <w:ind w:firstLine="480"/>
        <w:jc w:val="left"/>
        <w:spacing w:line="360" w:lineRule="auto"/>
        <w:rPr>
          <w:rFonts w:ascii="宋体" w:hAnsi="宋体" w:cs="宋体"/>
          <w:b/>
          <w:bCs/>
          <w:color w:val="000000"/>
          <w:sz w:val="24"/>
          <w:lang w:val="zh-TW" w:bidi="zh-TW"/>
        </w:rPr>
      </w:pPr>
      <w:r>
        <w:rPr>
          <w:rFonts w:hint="eastAsia" w:ascii="宋体" w:hAnsi="宋体" w:cs="宋体"/>
          <w:color w:val="000000"/>
          <w:sz w:val="24"/>
          <w:lang w:val="zh-TW" w:bidi="zh-TW"/>
        </w:rPr>
        <w:t xml:space="preserve">售价：0.00元 </w:t>
      </w:r>
      <w:r/>
    </w:p>
    <w:p>
      <w:pPr>
        <w:ind w:firstLine="482"/>
        <w:spacing w:line="360" w:lineRule="auto"/>
        <w:rPr>
          <w:rFonts w:ascii="宋体" w:hAnsi="宋体" w:cs="宋体"/>
          <w:b/>
          <w:bCs/>
          <w:color w:val="000000"/>
          <w:sz w:val="24"/>
          <w:lang w:val="zh-TW" w:bidi="zh-TW"/>
        </w:rPr>
      </w:pPr>
      <w:r>
        <w:rPr>
          <w:rFonts w:hint="eastAsia" w:ascii="宋体" w:hAnsi="宋体" w:cs="宋体"/>
          <w:b/>
          <w:bCs/>
          <w:color w:val="000000"/>
          <w:sz w:val="24"/>
          <w:lang w:val="zh-TW" w:bidi="zh-TW"/>
        </w:rPr>
        <w:t xml:space="preserve">四、投标文件提交</w:t>
      </w:r>
      <w:r/>
    </w:p>
    <w:p>
      <w:pPr>
        <w:ind w:firstLine="480"/>
        <w:jc w:val="left"/>
        <w:spacing w:line="360" w:lineRule="auto"/>
        <w:rPr>
          <w:rFonts w:ascii="宋体" w:hAnsi="宋体" w:cs="宋体"/>
          <w:color w:val="000000"/>
          <w:sz w:val="24"/>
          <w:lang w:val="zh-TW" w:bidi="zh-TW"/>
        </w:rPr>
      </w:pPr>
      <w:r>
        <w:rPr>
          <w:rFonts w:hint="eastAsia" w:ascii="宋体" w:hAnsi="宋体" w:cs="宋体"/>
          <w:color w:val="000000"/>
          <w:sz w:val="24"/>
          <w:lang w:val="zh-TW" w:bidi="zh-TW"/>
        </w:rPr>
        <w:t xml:space="preserve">截止时间：2024-0</w:t>
      </w:r>
      <w:r>
        <w:rPr>
          <w:rFonts w:ascii="宋体" w:hAnsi="宋体" w:cs="宋体"/>
          <w:color w:val="000000"/>
          <w:sz w:val="24"/>
          <w:lang w:bidi="zh-TW"/>
        </w:rPr>
        <w:t xml:space="preserve">9</w:t>
      </w:r>
      <w:r>
        <w:rPr>
          <w:rFonts w:ascii="宋体" w:hAnsi="宋体" w:eastAsia="PMingLiU" w:cs="宋体"/>
          <w:color w:val="000000"/>
          <w:sz w:val="24"/>
          <w:lang w:val="zh-TW" w:eastAsia="zh-TW" w:bidi="zh-TW"/>
        </w:rPr>
        <w:t xml:space="preserve">-</w:t>
      </w:r>
      <w:r>
        <w:rPr>
          <w:rFonts w:ascii="宋体" w:hAnsi="宋体" w:eastAsia="PMingLiU" w:cs="宋体"/>
          <w:color w:val="000000"/>
          <w:sz w:val="24"/>
          <w:lang w:val="zh-TW" w:eastAsia="zh-TW" w:bidi="zh-TW"/>
        </w:rPr>
        <w:t xml:space="preserve">13</w:t>
      </w:r>
      <w:r>
        <w:rPr>
          <w:rFonts w:ascii="宋体" w:hAnsi="宋体" w:eastAsia="PMingLiU" w:cs="宋体"/>
          <w:color w:val="000000"/>
          <w:sz w:val="24"/>
          <w:lang w:val="zh-TW" w:eastAsia="zh-TW" w:bidi="zh-TW"/>
        </w:rPr>
        <w:t xml:space="preserve"> </w:t>
      </w:r>
      <w:r>
        <w:rPr>
          <w:rFonts w:hint="eastAsia" w:ascii="宋体" w:hAnsi="宋体" w:cs="宋体"/>
          <w:color w:val="000000"/>
          <w:sz w:val="24"/>
          <w:lang w:bidi="zh-TW"/>
        </w:rPr>
        <w:t xml:space="preserve">9</w:t>
      </w:r>
      <w:r>
        <w:rPr>
          <w:rFonts w:hint="eastAsia" w:ascii="宋体" w:hAnsi="宋体" w:cs="宋体"/>
          <w:color w:val="000000"/>
          <w:sz w:val="24"/>
          <w:lang w:val="zh-TW" w:bidi="zh-TW"/>
        </w:rPr>
        <w:t xml:space="preserve">:</w:t>
      </w:r>
      <w:r>
        <w:rPr>
          <w:rFonts w:hint="eastAsia" w:ascii="宋体" w:hAnsi="宋体" w:cs="宋体"/>
          <w:color w:val="000000"/>
          <w:sz w:val="24"/>
          <w:lang w:bidi="zh-TW"/>
        </w:rPr>
        <w:t xml:space="preserve">3</w:t>
      </w:r>
      <w:r>
        <w:rPr>
          <w:rFonts w:hint="eastAsia" w:ascii="宋体" w:hAnsi="宋体" w:cs="宋体"/>
          <w:color w:val="000000"/>
          <w:sz w:val="24"/>
          <w:lang w:val="zh-TW" w:bidi="zh-TW"/>
        </w:rPr>
        <w:t xml:space="preserve">0 （北京时间）</w:t>
      </w:r>
      <w:r/>
    </w:p>
    <w:p>
      <w:pPr>
        <w:ind w:firstLine="480"/>
        <w:jc w:val="left"/>
        <w:spacing w:line="360" w:lineRule="auto"/>
        <w:rPr>
          <w:rFonts w:ascii="宋体" w:hAnsi="宋体" w:cs="宋体"/>
          <w:color w:val="000000"/>
          <w:sz w:val="24"/>
          <w:lang w:val="zh-TW" w:eastAsia="zh-TW" w:bidi="zh-TW"/>
        </w:rPr>
      </w:pPr>
      <w:r>
        <w:rPr>
          <w:rFonts w:hint="eastAsia" w:ascii="宋体" w:hAnsi="宋体" w:cs="宋体"/>
          <w:color w:val="000000"/>
          <w:sz w:val="24"/>
          <w:lang w:val="zh-TW" w:eastAsia="zh-TW" w:bidi="zh-TW"/>
        </w:rPr>
        <w:t xml:space="preserve">地点：苏采云系统（网址：http://jszfcg.jsczt.cn/）</w:t>
      </w:r>
      <w:r/>
    </w:p>
    <w:p>
      <w:pPr>
        <w:ind w:firstLine="482"/>
        <w:jc w:val="left"/>
        <w:spacing w:line="360" w:lineRule="auto"/>
        <w:rPr>
          <w:rFonts w:ascii="宋体" w:hAnsi="宋体" w:cs="宋体"/>
          <w:color w:val="000000"/>
          <w:sz w:val="24"/>
          <w:lang w:bidi="zh-TW"/>
        </w:rPr>
      </w:pPr>
      <w:r>
        <w:rPr>
          <w:rFonts w:hint="eastAsia" w:ascii="宋体" w:hAnsi="宋体" w:cs="宋体"/>
          <w:b/>
          <w:bCs/>
          <w:color w:val="000000"/>
          <w:sz w:val="24"/>
        </w:rPr>
        <w:t xml:space="preserve">五、开启</w:t>
      </w:r>
      <w:r/>
    </w:p>
    <w:p>
      <w:pPr>
        <w:ind w:firstLine="480"/>
        <w:jc w:val="left"/>
        <w:spacing w:line="360" w:lineRule="auto"/>
        <w:rPr>
          <w:rFonts w:ascii="宋体" w:hAnsi="宋体" w:cs="宋体"/>
          <w:color w:val="000000"/>
          <w:sz w:val="24"/>
          <w:lang w:val="zh-TW" w:bidi="zh-TW"/>
        </w:rPr>
      </w:pPr>
      <w:r>
        <w:rPr>
          <w:rFonts w:hint="eastAsia" w:ascii="宋体" w:hAnsi="宋体" w:cs="宋体"/>
          <w:color w:val="000000"/>
          <w:sz w:val="24"/>
          <w:lang w:val="zh-TW" w:bidi="zh-TW"/>
        </w:rPr>
        <w:t xml:space="preserve">时间：2024-0</w:t>
      </w:r>
      <w:r>
        <w:rPr>
          <w:rFonts w:ascii="宋体" w:hAnsi="宋体" w:cs="宋体"/>
          <w:color w:val="000000"/>
          <w:sz w:val="24"/>
          <w:lang w:bidi="zh-TW"/>
        </w:rPr>
        <w:t xml:space="preserve">9</w:t>
      </w:r>
      <w:r>
        <w:rPr>
          <w:rFonts w:hint="eastAsia" w:ascii="宋体" w:hAnsi="宋体" w:cs="宋体"/>
          <w:color w:val="000000"/>
          <w:sz w:val="24"/>
          <w:lang w:val="zh-TW" w:bidi="zh-TW"/>
        </w:rPr>
        <w:t xml:space="preserve">-</w:t>
      </w:r>
      <w:r>
        <w:rPr>
          <w:rFonts w:ascii="宋体" w:hAnsi="宋体" w:cs="宋体"/>
          <w:color w:val="000000"/>
          <w:sz w:val="24"/>
          <w:lang w:bidi="zh-TW"/>
        </w:rPr>
        <w:t xml:space="preserve">13</w:t>
      </w:r>
      <w:r>
        <w:rPr>
          <w:rFonts w:hint="eastAsia" w:ascii="宋体" w:hAnsi="宋体" w:cs="宋体"/>
          <w:color w:val="000000"/>
          <w:sz w:val="24"/>
          <w:lang w:val="zh-TW" w:bidi="zh-TW"/>
        </w:rPr>
        <w:t xml:space="preserve"> </w:t>
      </w:r>
      <w:r>
        <w:rPr>
          <w:rFonts w:hint="eastAsia" w:ascii="宋体" w:hAnsi="宋体" w:cs="宋体"/>
          <w:color w:val="000000"/>
          <w:sz w:val="24"/>
          <w:lang w:bidi="zh-TW"/>
        </w:rPr>
        <w:t xml:space="preserve">9</w:t>
      </w:r>
      <w:r>
        <w:rPr>
          <w:rFonts w:hint="eastAsia" w:ascii="宋体" w:hAnsi="宋体" w:cs="宋体"/>
          <w:color w:val="000000"/>
          <w:sz w:val="24"/>
          <w:lang w:val="zh-TW" w:bidi="zh-TW"/>
        </w:rPr>
        <w:t xml:space="preserve">:</w:t>
      </w:r>
      <w:r>
        <w:rPr>
          <w:rFonts w:hint="eastAsia" w:ascii="宋体" w:hAnsi="宋体" w:cs="宋体"/>
          <w:color w:val="000000"/>
          <w:sz w:val="24"/>
          <w:lang w:bidi="zh-TW"/>
        </w:rPr>
        <w:t xml:space="preserve">3</w:t>
      </w:r>
      <w:r>
        <w:rPr>
          <w:rFonts w:hint="eastAsia" w:ascii="宋体" w:hAnsi="宋体" w:cs="宋体"/>
          <w:color w:val="000000"/>
          <w:sz w:val="24"/>
          <w:lang w:val="zh-TW" w:bidi="zh-TW"/>
        </w:rPr>
        <w:t xml:space="preserve">0 （北京时间）</w:t>
      </w:r>
      <w:r/>
    </w:p>
    <w:p>
      <w:pPr>
        <w:ind w:firstLine="480"/>
        <w:jc w:val="left"/>
        <w:spacing w:line="360" w:lineRule="auto"/>
        <w:rPr>
          <w:rFonts w:ascii="宋体" w:hAnsi="宋体" w:eastAsia="PMingLiU" w:cs="宋体"/>
          <w:color w:val="000000"/>
          <w:sz w:val="24"/>
          <w:lang w:val="zh-TW" w:eastAsia="zh-TW" w:bidi="zh-TW"/>
        </w:rPr>
      </w:pPr>
      <w:r>
        <w:rPr>
          <w:rFonts w:hint="eastAsia" w:ascii="宋体" w:hAnsi="宋体" w:cs="宋体"/>
          <w:color w:val="000000"/>
          <w:sz w:val="24"/>
          <w:lang w:val="zh-TW" w:bidi="zh-TW"/>
        </w:rPr>
        <w:t xml:space="preserve">地点：</w:t>
      </w:r>
      <w:r>
        <w:rPr>
          <w:rFonts w:hint="eastAsia" w:ascii="宋体" w:hAnsi="宋体" w:eastAsia="PMingLiU" w:cs="宋体"/>
          <w:color w:val="000000"/>
          <w:sz w:val="24"/>
          <w:lang w:val="zh-TW" w:eastAsia="zh-TW" w:bidi="zh-TW"/>
        </w:rPr>
        <w:t xml:space="preserve">交易中心</w:t>
      </w:r>
      <w:r>
        <w:rPr>
          <w:rFonts w:hint="eastAsia" w:ascii="宋体" w:hAnsi="宋体" w:eastAsia="PMingLiU" w:cs="宋体"/>
          <w:color w:val="000000"/>
          <w:sz w:val="24"/>
          <w:lang w:val="zh-TW" w:eastAsia="zh-TW" w:bidi="zh-TW"/>
        </w:rPr>
        <w:t xml:space="preserve">5</w:t>
      </w:r>
      <w:r>
        <w:rPr>
          <w:rFonts w:hint="eastAsia" w:ascii="宋体" w:hAnsi="宋体" w:eastAsia="PMingLiU" w:cs="宋体"/>
          <w:color w:val="000000"/>
          <w:sz w:val="24"/>
          <w:lang w:val="zh-TW" w:eastAsia="zh-TW" w:bidi="zh-TW"/>
        </w:rPr>
        <w:t xml:space="preserve">楼开标室（P519</w:t>
      </w:r>
      <w:r>
        <w:rPr>
          <w:rFonts w:hint="eastAsia" w:ascii="宋体" w:hAnsi="宋体" w:eastAsia="PMingLiU" w:cs="宋体"/>
          <w:color w:val="000000"/>
          <w:sz w:val="24"/>
          <w:lang w:val="zh-TW" w:eastAsia="zh-TW" w:bidi="zh-TW"/>
        </w:rPr>
        <w:t xml:space="preserve">）</w:t>
      </w:r>
      <w:r/>
    </w:p>
    <w:p>
      <w:pPr>
        <w:pStyle w:val="951"/>
        <w:ind w:firstLine="482"/>
        <w:spacing w:line="360" w:lineRule="auto"/>
        <w:rPr>
          <w:b/>
          <w:bCs/>
          <w:color w:val="000000"/>
          <w:sz w:val="24"/>
          <w:szCs w:val="24"/>
        </w:rPr>
      </w:pPr>
      <w:r>
        <w:rPr>
          <w:rFonts w:hint="eastAsia"/>
          <w:b/>
          <w:bCs/>
          <w:color w:val="000000"/>
          <w:sz w:val="24"/>
          <w:szCs w:val="24"/>
        </w:rPr>
        <w:t xml:space="preserve">六、公告期限</w:t>
      </w:r>
      <w:r/>
    </w:p>
    <w:p>
      <w:pPr>
        <w:pStyle w:val="951"/>
        <w:ind w:firstLine="480"/>
        <w:spacing w:line="360" w:lineRule="auto"/>
        <w:rPr>
          <w:color w:val="000000"/>
          <w:sz w:val="24"/>
          <w:szCs w:val="24"/>
        </w:rPr>
      </w:pPr>
      <w:r>
        <w:rPr>
          <w:rFonts w:hint="eastAsia"/>
          <w:color w:val="000000"/>
          <w:sz w:val="24"/>
          <w:szCs w:val="24"/>
        </w:rPr>
        <w:t xml:space="preserve">自本公告发布之日起5个工作日。</w:t>
      </w:r>
      <w:r/>
    </w:p>
    <w:p>
      <w:pPr>
        <w:pStyle w:val="951"/>
        <w:ind w:firstLine="482"/>
        <w:spacing w:line="360" w:lineRule="auto"/>
        <w:rPr>
          <w:b/>
          <w:bCs/>
          <w:color w:val="000000"/>
          <w:sz w:val="24"/>
          <w:szCs w:val="24"/>
        </w:rPr>
      </w:pPr>
      <w:r>
        <w:rPr>
          <w:rFonts w:hint="eastAsia"/>
          <w:b/>
          <w:bCs/>
          <w:color w:val="000000"/>
          <w:sz w:val="24"/>
          <w:szCs w:val="24"/>
        </w:rPr>
        <w:t xml:space="preserve">七、其他相关事宜</w:t>
      </w:r>
      <w:r/>
    </w:p>
    <w:p>
      <w:pPr>
        <w:pStyle w:val="951"/>
        <w:ind w:firstLine="480"/>
        <w:spacing w:line="360" w:lineRule="auto"/>
        <w:rPr>
          <w:color w:val="000000"/>
          <w:sz w:val="24"/>
          <w:szCs w:val="24"/>
        </w:rPr>
      </w:pPr>
      <w:r>
        <w:rPr>
          <w:rFonts w:hint="eastAsia"/>
          <w:color w:val="000000"/>
          <w:sz w:val="24"/>
          <w:szCs w:val="24"/>
        </w:rPr>
        <w:t xml:space="preserve">1、质疑：可以在知道或者应知其权益受到损害之日起七个工作日内，以书面形式向代理机构提出质疑。代理机构应当在收到供应商的书面质疑后七个工作日内就委托授权范围内的事项</w:t>
      </w:r>
      <w:r>
        <w:rPr>
          <w:rFonts w:hint="eastAsia"/>
          <w:color w:val="000000"/>
          <w:sz w:val="24"/>
          <w:szCs w:val="24"/>
        </w:rPr>
        <w:t xml:space="preserve">作出</w:t>
      </w:r>
      <w:r>
        <w:rPr>
          <w:rFonts w:hint="eastAsia"/>
          <w:color w:val="000000"/>
          <w:sz w:val="24"/>
          <w:szCs w:val="24"/>
        </w:rPr>
        <w:t xml:space="preserve">答复，并以书面形式通知质疑供应商和与质疑事项有关的供应商，但答复的内容不得涉及商业秘密。</w:t>
      </w:r>
      <w:r/>
    </w:p>
    <w:p>
      <w:pPr>
        <w:pStyle w:val="951"/>
        <w:ind w:firstLine="480"/>
        <w:spacing w:line="360" w:lineRule="auto"/>
        <w:rPr>
          <w:color w:val="000000"/>
          <w:sz w:val="24"/>
          <w:szCs w:val="24"/>
        </w:rPr>
      </w:pPr>
      <w:r>
        <w:rPr>
          <w:rFonts w:hint="eastAsia"/>
          <w:color w:val="000000"/>
          <w:sz w:val="24"/>
          <w:szCs w:val="24"/>
        </w:rPr>
        <w:t xml:space="preserve">供应商质疑办法具体详见《政府采购质疑和投诉办法》。供应商应在法定质疑期内一次性提出针对同一采购程序环节的质疑。接收质疑函的联系信息如下：</w:t>
      </w:r>
      <w:r/>
    </w:p>
    <w:p>
      <w:pPr>
        <w:pStyle w:val="951"/>
        <w:ind w:firstLine="480"/>
        <w:spacing w:line="360" w:lineRule="auto"/>
        <w:rPr>
          <w:color w:val="000000"/>
          <w:sz w:val="24"/>
          <w:szCs w:val="24"/>
        </w:rPr>
      </w:pPr>
      <w:r>
        <w:rPr>
          <w:rFonts w:hint="eastAsia"/>
          <w:color w:val="000000"/>
          <w:sz w:val="24"/>
          <w:szCs w:val="24"/>
        </w:rPr>
        <w:t xml:space="preserve">采购代理机构：</w:t>
      </w:r>
      <w:r>
        <w:rPr>
          <w:rFonts w:hint="eastAsia" w:cs="Calibri"/>
          <w:color w:val="000000"/>
          <w:sz w:val="24"/>
          <w:szCs w:val="22"/>
        </w:rPr>
        <w:t xml:space="preserve">苏州新</w:t>
      </w:r>
      <w:r>
        <w:rPr>
          <w:rFonts w:hint="eastAsia" w:cs="Calibri"/>
          <w:color w:val="000000"/>
          <w:sz w:val="24"/>
          <w:szCs w:val="22"/>
        </w:rPr>
        <w:t xml:space="preserve">一造价师价格</w:t>
      </w:r>
      <w:r>
        <w:rPr>
          <w:rFonts w:hint="eastAsia" w:cs="Calibri"/>
          <w:color w:val="000000"/>
          <w:sz w:val="24"/>
          <w:szCs w:val="22"/>
        </w:rPr>
        <w:t xml:space="preserve">事务所有限公司</w:t>
      </w:r>
      <w:r/>
    </w:p>
    <w:p>
      <w:pPr>
        <w:pStyle w:val="951"/>
        <w:ind w:firstLine="480"/>
        <w:spacing w:line="360" w:lineRule="auto"/>
        <w:rPr>
          <w:color w:val="000000"/>
          <w:sz w:val="24"/>
          <w:szCs w:val="24"/>
        </w:rPr>
      </w:pPr>
      <w:r>
        <w:rPr>
          <w:rFonts w:hint="eastAsia"/>
          <w:color w:val="000000"/>
          <w:sz w:val="24"/>
          <w:szCs w:val="24"/>
        </w:rPr>
        <w:t xml:space="preserve">地址：</w:t>
      </w:r>
      <w:r>
        <w:rPr>
          <w:rFonts w:hint="eastAsia" w:cs="Calibri"/>
          <w:color w:val="000000"/>
          <w:sz w:val="24"/>
          <w:szCs w:val="22"/>
        </w:rPr>
        <w:t xml:space="preserve">苏州市虎丘区</w:t>
      </w:r>
      <w:r>
        <w:rPr>
          <w:rFonts w:hint="eastAsia" w:cs="Calibri"/>
          <w:color w:val="000000"/>
          <w:sz w:val="24"/>
          <w:szCs w:val="22"/>
        </w:rPr>
        <w:t xml:space="preserve">狮</w:t>
      </w:r>
      <w:r>
        <w:rPr>
          <w:rFonts w:hint="eastAsia" w:cs="Calibri"/>
          <w:color w:val="000000"/>
          <w:sz w:val="24"/>
          <w:szCs w:val="22"/>
        </w:rPr>
        <w:t xml:space="preserve">山路76号华福大厦311室</w:t>
      </w:r>
      <w:r>
        <w:rPr>
          <w:rFonts w:hint="eastAsia"/>
          <w:color w:val="000000"/>
          <w:sz w:val="24"/>
          <w:szCs w:val="24"/>
        </w:rPr>
        <w:t xml:space="preserve">    </w:t>
      </w:r>
      <w:r/>
    </w:p>
    <w:p>
      <w:pPr>
        <w:pStyle w:val="951"/>
        <w:ind w:firstLine="480"/>
        <w:spacing w:line="360" w:lineRule="auto"/>
        <w:rPr>
          <w:color w:val="000000"/>
          <w:sz w:val="24"/>
          <w:szCs w:val="24"/>
        </w:rPr>
      </w:pPr>
      <w:r>
        <w:rPr>
          <w:rFonts w:hint="eastAsia"/>
          <w:color w:val="000000"/>
          <w:sz w:val="24"/>
          <w:szCs w:val="24"/>
        </w:rPr>
        <w:t xml:space="preserve">联系人：</w:t>
      </w:r>
      <w:r>
        <w:rPr>
          <w:rFonts w:hint="eastAsia"/>
          <w:sz w:val="24"/>
          <w:lang w:val="zh-CN"/>
        </w:rPr>
        <w:t xml:space="preserve">徐燕、华山、代福勇</w:t>
      </w:r>
      <w:r>
        <w:rPr>
          <w:rFonts w:hint="eastAsia"/>
          <w:color w:val="000000"/>
          <w:sz w:val="24"/>
          <w:szCs w:val="24"/>
        </w:rPr>
        <w:t xml:space="preserve"> </w:t>
      </w:r>
      <w:r/>
    </w:p>
    <w:p>
      <w:pPr>
        <w:pStyle w:val="951"/>
        <w:ind w:firstLine="480"/>
        <w:spacing w:line="360" w:lineRule="auto"/>
        <w:rPr>
          <w:sz w:val="24"/>
          <w:lang w:val="zh-CN"/>
        </w:rPr>
      </w:pPr>
      <w:r>
        <w:rPr>
          <w:rFonts w:hint="eastAsia"/>
          <w:color w:val="000000"/>
          <w:sz w:val="24"/>
          <w:szCs w:val="24"/>
        </w:rPr>
        <w:t xml:space="preserve">联系电话：</w:t>
      </w:r>
      <w:r>
        <w:rPr>
          <w:sz w:val="24"/>
          <w:lang w:val="zh-CN"/>
        </w:rPr>
        <w:t xml:space="preserve">13584846234</w:t>
      </w:r>
      <w:r/>
    </w:p>
    <w:p>
      <w:pPr>
        <w:pStyle w:val="951"/>
        <w:ind w:firstLine="480"/>
        <w:spacing w:line="360" w:lineRule="auto"/>
        <w:rPr>
          <w:color w:val="000000"/>
          <w:sz w:val="24"/>
          <w:szCs w:val="24"/>
        </w:rPr>
      </w:pPr>
      <w:r>
        <w:rPr>
          <w:rFonts w:hint="eastAsia"/>
          <w:color w:val="000000"/>
          <w:sz w:val="24"/>
          <w:szCs w:val="24"/>
        </w:rPr>
        <w:t xml:space="preserve">提交方式：书面形式原件（邮寄或当面递交）</w:t>
      </w:r>
      <w:r/>
    </w:p>
    <w:p>
      <w:pPr>
        <w:pStyle w:val="951"/>
        <w:ind w:firstLine="480"/>
        <w:spacing w:line="360" w:lineRule="auto"/>
        <w:rPr>
          <w:color w:val="000000"/>
          <w:sz w:val="24"/>
          <w:szCs w:val="24"/>
        </w:rPr>
      </w:pPr>
      <w:r>
        <w:rPr>
          <w:rFonts w:hint="eastAsia"/>
          <w:color w:val="000000"/>
          <w:sz w:val="24"/>
          <w:szCs w:val="24"/>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pStyle w:val="951"/>
        <w:ind w:firstLine="480"/>
        <w:spacing w:line="360" w:lineRule="auto"/>
        <w:rPr>
          <w:color w:val="000000"/>
          <w:sz w:val="24"/>
          <w:szCs w:val="24"/>
        </w:rPr>
      </w:pPr>
      <w:r>
        <w:rPr>
          <w:rFonts w:hint="eastAsia"/>
          <w:color w:val="000000"/>
          <w:sz w:val="24"/>
          <w:szCs w:val="24"/>
        </w:rPr>
        <w:t xml:space="preserve">2、本次采购的相关信息刊登在苏州市政府采购网、江苏政府采购网。</w:t>
      </w:r>
      <w:r/>
    </w:p>
    <w:p>
      <w:pPr>
        <w:pStyle w:val="951"/>
        <w:ind w:firstLine="480"/>
        <w:spacing w:line="360" w:lineRule="auto"/>
        <w:rPr>
          <w:color w:val="000000"/>
          <w:sz w:val="24"/>
          <w:szCs w:val="24"/>
        </w:rPr>
      </w:pPr>
      <w:r>
        <w:rPr>
          <w:rFonts w:hint="eastAsia"/>
          <w:color w:val="000000"/>
          <w:sz w:val="24"/>
          <w:szCs w:val="24"/>
        </w:rPr>
        <w:t xml:space="preserve">3、苏州市财政局政府采购管理处监督电话：</w:t>
      </w:r>
      <w:r>
        <w:rPr>
          <w:rFonts w:hint="eastAsia"/>
          <w:sz w:val="24"/>
          <w:lang w:val="zh-CN"/>
        </w:rPr>
        <w:t xml:space="preserve">0512-</w:t>
      </w:r>
      <w:r>
        <w:rPr>
          <w:sz w:val="24"/>
          <w:lang w:val="zh-CN"/>
        </w:rPr>
        <w:t xml:space="preserve">68616651</w:t>
      </w:r>
      <w:r>
        <w:rPr>
          <w:rFonts w:hint="eastAsia"/>
          <w:color w:val="000000"/>
          <w:sz w:val="24"/>
          <w:szCs w:val="24"/>
        </w:rPr>
        <w:t xml:space="preserve">。</w:t>
      </w:r>
      <w:r/>
    </w:p>
    <w:p>
      <w:pPr>
        <w:pStyle w:val="951"/>
        <w:ind w:firstLine="480"/>
        <w:spacing w:line="360" w:lineRule="auto"/>
        <w:rPr>
          <w:color w:val="000000"/>
          <w:sz w:val="24"/>
          <w:szCs w:val="24"/>
        </w:rPr>
      </w:pPr>
      <w:r>
        <w:rPr>
          <w:rFonts w:hint="eastAsia"/>
          <w:color w:val="000000"/>
          <w:sz w:val="24"/>
          <w:szCs w:val="24"/>
        </w:rPr>
        <w:t xml:space="preserve">4、获取采购文件方式：</w:t>
      </w:r>
      <w:r/>
    </w:p>
    <w:p>
      <w:pPr>
        <w:pStyle w:val="951"/>
        <w:ind w:firstLine="480"/>
        <w:spacing w:line="360" w:lineRule="auto"/>
        <w:rPr>
          <w:color w:val="000000"/>
          <w:sz w:val="24"/>
          <w:szCs w:val="24"/>
        </w:rPr>
      </w:pPr>
      <w:r>
        <w:rPr>
          <w:rFonts w:hint="eastAsia"/>
          <w:color w:val="000000"/>
          <w:sz w:val="24"/>
          <w:szCs w:val="24"/>
        </w:rPr>
        <w:t xml:space="preserve">（1）CA证书办理</w:t>
      </w:r>
      <w:r/>
    </w:p>
    <w:p>
      <w:pPr>
        <w:pStyle w:val="951"/>
        <w:ind w:firstLine="480"/>
        <w:spacing w:line="360" w:lineRule="auto"/>
        <w:rPr>
          <w:color w:val="000000"/>
          <w:sz w:val="24"/>
          <w:szCs w:val="24"/>
        </w:rPr>
      </w:pPr>
      <w:r>
        <w:rPr>
          <w:rFonts w:hint="eastAsia"/>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color w:val="000000"/>
          <w:sz w:val="24"/>
          <w:szCs w:val="24"/>
        </w:rPr>
        <w:t xml:space="preserve">—法规</w:t>
      </w:r>
      <w:r>
        <w:rPr>
          <w:rFonts w:hint="eastAsia"/>
          <w:color w:val="000000"/>
          <w:sz w:val="24"/>
          <w:szCs w:val="24"/>
        </w:rPr>
        <w:t xml:space="preserve">政策--《转发省财政厅关于更换全省政府采购交易系统CA数字证书和电子签章的通知》或者“苏</w:t>
      </w:r>
      <w:r>
        <w:rPr>
          <w:rFonts w:hint="eastAsia"/>
          <w:color w:val="000000"/>
          <w:sz w:val="24"/>
          <w:szCs w:val="24"/>
        </w:rPr>
        <w:t xml:space="preserve">采云</w:t>
      </w:r>
      <w:r>
        <w:rPr>
          <w:rFonts w:hint="eastAsia"/>
          <w:color w:val="000000"/>
          <w:sz w:val="24"/>
          <w:szCs w:val="24"/>
        </w:rPr>
        <w:t xml:space="preserve">”系统登录界面中的“新CA办理指南”。“苏</w:t>
      </w:r>
      <w:r>
        <w:rPr>
          <w:rFonts w:hint="eastAsia"/>
          <w:color w:val="000000"/>
          <w:sz w:val="24"/>
          <w:szCs w:val="24"/>
        </w:rPr>
        <w:t xml:space="preserve">采云</w:t>
      </w:r>
      <w:r>
        <w:rPr>
          <w:rFonts w:hint="eastAsia"/>
          <w:color w:val="000000"/>
          <w:sz w:val="24"/>
          <w:szCs w:val="24"/>
        </w:rPr>
        <w:t xml:space="preserve">”系统目前仅支持“苏</w:t>
      </w:r>
      <w:r>
        <w:rPr>
          <w:rFonts w:hint="eastAsia"/>
          <w:color w:val="000000"/>
          <w:sz w:val="24"/>
          <w:szCs w:val="24"/>
        </w:rPr>
        <w:t xml:space="preserve">采云</w:t>
      </w:r>
      <w:r>
        <w:rPr>
          <w:rFonts w:hint="eastAsia"/>
          <w:color w:val="000000"/>
          <w:sz w:val="24"/>
          <w:szCs w:val="24"/>
        </w:rPr>
        <w:t xml:space="preserve">”系统下的政务CA证书，江苏省内各地区办理的“苏</w:t>
      </w:r>
      <w:r>
        <w:rPr>
          <w:rFonts w:hint="eastAsia"/>
          <w:color w:val="000000"/>
          <w:sz w:val="24"/>
          <w:szCs w:val="24"/>
        </w:rPr>
        <w:t xml:space="preserve">采云</w:t>
      </w:r>
      <w:r>
        <w:rPr>
          <w:rFonts w:hint="eastAsia"/>
          <w:color w:val="000000"/>
          <w:sz w:val="24"/>
          <w:szCs w:val="24"/>
        </w:rPr>
        <w:t xml:space="preserve">”系统下的政务CA证书全省通用。苏州现场办理地址：苏州市姑苏区平</w:t>
      </w:r>
      <w:r>
        <w:rPr>
          <w:rFonts w:hint="eastAsia"/>
          <w:color w:val="000000"/>
          <w:sz w:val="24"/>
          <w:szCs w:val="24"/>
        </w:rPr>
        <w:t xml:space="preserve">泷</w:t>
      </w:r>
      <w:r>
        <w:rPr>
          <w:rFonts w:hint="eastAsia"/>
          <w:color w:val="000000"/>
          <w:sz w:val="24"/>
          <w:szCs w:val="24"/>
        </w:rPr>
        <w:t xml:space="preserve">路251号政务服务中心4楼公共交易中心窗口，咨询电话：0512-69820834。</w:t>
      </w:r>
      <w:r/>
    </w:p>
    <w:p>
      <w:pPr>
        <w:pStyle w:val="951"/>
        <w:ind w:firstLine="480"/>
        <w:spacing w:line="360" w:lineRule="auto"/>
        <w:rPr>
          <w:color w:val="000000"/>
          <w:sz w:val="24"/>
          <w:szCs w:val="24"/>
        </w:rPr>
      </w:pPr>
      <w:r>
        <w:rPr>
          <w:rFonts w:hint="eastAsia"/>
          <w:color w:val="000000"/>
          <w:sz w:val="24"/>
          <w:szCs w:val="24"/>
        </w:rPr>
        <w:t xml:space="preserve">（2）参与采购活动</w:t>
      </w:r>
      <w:r/>
    </w:p>
    <w:p>
      <w:pPr>
        <w:pStyle w:val="951"/>
        <w:ind w:firstLine="480"/>
        <w:spacing w:line="360" w:lineRule="auto"/>
        <w:rPr>
          <w:color w:val="000000"/>
          <w:sz w:val="24"/>
          <w:szCs w:val="24"/>
        </w:rPr>
      </w:pPr>
      <w:r>
        <w:rPr>
          <w:rFonts w:hint="eastAsia"/>
          <w:color w:val="000000"/>
          <w:sz w:val="24"/>
          <w:szCs w:val="24"/>
        </w:rPr>
        <w:t xml:space="preserve">供应商插入CA证书登陆“苏</w:t>
      </w:r>
      <w:r>
        <w:rPr>
          <w:rFonts w:hint="eastAsia"/>
          <w:color w:val="000000"/>
          <w:sz w:val="24"/>
          <w:szCs w:val="24"/>
        </w:rPr>
        <w:t xml:space="preserve">采云</w:t>
      </w:r>
      <w:r>
        <w:rPr>
          <w:rFonts w:hint="eastAsia"/>
          <w:color w:val="000000"/>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1"/>
        <w:ind w:firstLine="480"/>
        <w:spacing w:line="360" w:lineRule="auto"/>
        <w:rPr>
          <w:color w:val="000000"/>
          <w:sz w:val="24"/>
          <w:szCs w:val="24"/>
        </w:rPr>
      </w:pPr>
      <w:r>
        <w:rPr>
          <w:rFonts w:hint="eastAsia"/>
          <w:color w:val="000000"/>
          <w:sz w:val="24"/>
          <w:szCs w:val="24"/>
        </w:rPr>
        <w:t xml:space="preserve">（3）电子投标准备</w:t>
      </w:r>
      <w:r/>
    </w:p>
    <w:p>
      <w:pPr>
        <w:pStyle w:val="951"/>
        <w:ind w:firstLine="480"/>
        <w:spacing w:line="360" w:lineRule="auto"/>
        <w:rPr>
          <w:color w:val="000000"/>
          <w:sz w:val="24"/>
          <w:szCs w:val="24"/>
        </w:rPr>
      </w:pPr>
      <w:r>
        <w:rPr>
          <w:rFonts w:hint="eastAsia"/>
          <w:color w:val="000000"/>
          <w:sz w:val="24"/>
          <w:szCs w:val="24"/>
        </w:rPr>
        <w:t xml:space="preserve">供应商在“苏</w:t>
      </w:r>
      <w:r>
        <w:rPr>
          <w:rFonts w:hint="eastAsia"/>
          <w:color w:val="000000"/>
          <w:sz w:val="24"/>
          <w:szCs w:val="24"/>
        </w:rPr>
        <w:t xml:space="preserve">采云</w:t>
      </w:r>
      <w:r>
        <w:rPr>
          <w:rFonts w:hint="eastAsia"/>
          <w:color w:val="000000"/>
          <w:sz w:val="24"/>
          <w:szCs w:val="24"/>
        </w:rPr>
        <w:t xml:space="preserve">”系统中操作参与项目后，必须在“已参与项目”界面中下载电子采购文件（后缀名为“.</w:t>
      </w:r>
      <w:r>
        <w:rPr>
          <w:rFonts w:hint="eastAsia"/>
          <w:color w:val="000000"/>
          <w:sz w:val="24"/>
          <w:szCs w:val="24"/>
        </w:rPr>
        <w:t xml:space="preserve">kedt</w:t>
      </w:r>
      <w:r>
        <w:rPr>
          <w:rFonts w:hint="eastAsia"/>
          <w:color w:val="000000"/>
          <w:sz w:val="24"/>
          <w:szCs w:val="24"/>
        </w:rPr>
        <w:t xml:space="preserve">”）并导入政府采购客户端工具后方可进</w:t>
      </w:r>
      <w:r>
        <w:rPr>
          <w:rFonts w:hint="eastAsia"/>
          <w:color w:val="000000"/>
          <w:sz w:val="24"/>
          <w:szCs w:val="24"/>
        </w:rPr>
        <w:t xml:space="preserve">行响应文件制作和提交（具体详见《苏</w:t>
      </w:r>
      <w:r>
        <w:rPr>
          <w:rFonts w:hint="eastAsia"/>
          <w:color w:val="000000"/>
          <w:sz w:val="24"/>
          <w:szCs w:val="24"/>
        </w:rPr>
        <w:t xml:space="preserve">采云</w:t>
      </w:r>
      <w:r>
        <w:rPr>
          <w:rFonts w:hint="eastAsia"/>
          <w:color w:val="000000"/>
          <w:sz w:val="24"/>
          <w:szCs w:val="24"/>
        </w:rPr>
        <w:t xml:space="preserve">系统供应商操作手册》，网址链接https://czju.suzhou.gov.cn/zfcg/html/content/20231220161910031.shtml）。在系统操作过程中如有疑问，请按以下方式联系：</w:t>
      </w:r>
      <w:r/>
    </w:p>
    <w:p>
      <w:pPr>
        <w:pStyle w:val="951"/>
        <w:ind w:firstLine="480"/>
        <w:spacing w:line="360" w:lineRule="auto"/>
        <w:rPr>
          <w:color w:val="000000"/>
          <w:sz w:val="24"/>
          <w:szCs w:val="24"/>
        </w:rPr>
      </w:pPr>
      <w:r>
        <w:rPr>
          <w:rFonts w:hint="eastAsia"/>
          <w:color w:val="000000"/>
          <w:sz w:val="24"/>
          <w:szCs w:val="24"/>
        </w:rPr>
        <w:t xml:space="preserve">注册咨询：18261002950；</w:t>
      </w:r>
      <w:r/>
    </w:p>
    <w:p>
      <w:pPr>
        <w:pStyle w:val="951"/>
        <w:ind w:firstLine="480"/>
        <w:spacing w:line="360" w:lineRule="auto"/>
        <w:rPr>
          <w:color w:val="000000"/>
          <w:sz w:val="24"/>
          <w:szCs w:val="24"/>
        </w:rPr>
      </w:pPr>
      <w:r>
        <w:rPr>
          <w:rFonts w:hint="eastAsia"/>
          <w:color w:val="000000"/>
          <w:sz w:val="24"/>
          <w:szCs w:val="24"/>
        </w:rPr>
        <w:t xml:space="preserve">CA技术咨询电话：400-608-6099；</w:t>
      </w:r>
      <w:r/>
    </w:p>
    <w:p>
      <w:pPr>
        <w:pStyle w:val="951"/>
        <w:ind w:firstLine="480"/>
        <w:spacing w:line="360" w:lineRule="auto"/>
        <w:rPr>
          <w:color w:val="000000"/>
          <w:sz w:val="24"/>
          <w:szCs w:val="24"/>
        </w:rPr>
      </w:pPr>
      <w:r>
        <w:rPr>
          <w:rFonts w:hint="eastAsia"/>
          <w:color w:val="000000"/>
          <w:sz w:val="24"/>
          <w:szCs w:val="24"/>
        </w:rPr>
        <w:t xml:space="preserve">签章使用问题：025-83633811、025-83633812、15380932027、15371015030；</w:t>
      </w:r>
      <w:r/>
    </w:p>
    <w:p>
      <w:pPr>
        <w:pStyle w:val="951"/>
        <w:ind w:firstLine="480"/>
        <w:spacing w:line="360" w:lineRule="auto"/>
        <w:rPr>
          <w:color w:val="000000"/>
          <w:sz w:val="24"/>
          <w:szCs w:val="24"/>
        </w:rPr>
      </w:pPr>
      <w:r>
        <w:rPr>
          <w:rFonts w:hint="eastAsia"/>
          <w:color w:val="000000"/>
          <w:sz w:val="24"/>
          <w:szCs w:val="24"/>
        </w:rPr>
        <w:t xml:space="preserve">系统使用指导与咨询：联系电话：18261002950；QQ：3048755361、1315179389、895706745。</w:t>
      </w:r>
      <w:r/>
    </w:p>
    <w:p>
      <w:pPr>
        <w:pStyle w:val="951"/>
        <w:ind w:firstLine="482"/>
        <w:spacing w:line="360" w:lineRule="auto"/>
        <w:rPr>
          <w:b/>
          <w:bCs/>
          <w:color w:val="000000"/>
          <w:sz w:val="24"/>
          <w:szCs w:val="24"/>
        </w:rPr>
      </w:pPr>
      <w:r>
        <w:rPr>
          <w:rFonts w:hint="eastAsia"/>
          <w:b/>
          <w:bCs/>
          <w:color w:val="000000"/>
          <w:sz w:val="24"/>
          <w:szCs w:val="24"/>
        </w:rPr>
        <w:t xml:space="preserve">八、对本次采购提出询问，请按以下方式联系</w:t>
      </w:r>
      <w:r>
        <w:rPr>
          <w:rFonts w:hint="eastAsia"/>
          <w:b/>
          <w:bCs/>
          <w:color w:val="000000"/>
          <w:sz w:val="24"/>
          <w:szCs w:val="24"/>
        </w:rPr>
        <w:tab/>
      </w:r>
      <w:r/>
    </w:p>
    <w:p>
      <w:pPr>
        <w:pStyle w:val="951"/>
        <w:ind w:firstLine="480"/>
        <w:spacing w:line="360" w:lineRule="auto"/>
        <w:rPr>
          <w:rFonts w:cs="Times New Roman"/>
          <w:color w:val="000000"/>
          <w:sz w:val="24"/>
          <w:szCs w:val="24"/>
        </w:rPr>
      </w:pPr>
      <w:r>
        <w:rPr>
          <w:rFonts w:hint="eastAsia" w:cs="Times New Roman"/>
          <w:color w:val="000000"/>
          <w:sz w:val="24"/>
          <w:szCs w:val="24"/>
        </w:rPr>
        <w:t xml:space="preserve">1、</w:t>
      </w:r>
      <w:r>
        <w:rPr>
          <w:rFonts w:hint="eastAsia" w:cs="Times New Roman"/>
          <w:color w:val="000000"/>
          <w:sz w:val="24"/>
          <w:szCs w:val="24"/>
        </w:rPr>
        <w:t xml:space="preserve">釆购人信息</w:t>
      </w:r>
      <w:r/>
    </w:p>
    <w:p>
      <w:pPr>
        <w:pStyle w:val="951"/>
        <w:ind w:firstLine="480"/>
        <w:spacing w:line="360" w:lineRule="auto"/>
        <w:rPr>
          <w:rFonts w:cs="Times New Roman"/>
          <w:color w:val="000000"/>
          <w:sz w:val="24"/>
          <w:szCs w:val="24"/>
        </w:rPr>
      </w:pPr>
      <w:r>
        <w:rPr>
          <w:rFonts w:hint="eastAsia" w:cs="Times New Roman"/>
          <w:color w:val="000000"/>
          <w:sz w:val="24"/>
          <w:szCs w:val="24"/>
        </w:rPr>
        <w:t xml:space="preserve">名称：</w:t>
      </w:r>
      <w:r>
        <w:rPr>
          <w:rFonts w:hint="eastAsia"/>
          <w:color w:val="000000"/>
          <w:sz w:val="24"/>
          <w:szCs w:val="24"/>
        </w:rPr>
        <w:t xml:space="preserve">苏州市农业机械技术推广站</w:t>
      </w:r>
      <w:r>
        <w:rPr>
          <w:rFonts w:hint="eastAsia" w:cs="Times New Roman"/>
          <w:color w:val="000000"/>
          <w:sz w:val="24"/>
          <w:szCs w:val="24"/>
        </w:rPr>
        <w:t xml:space="preserve">  </w:t>
      </w:r>
      <w:r>
        <w:rPr>
          <w:rFonts w:hint="eastAsia" w:cs="Times New Roman"/>
          <w:color w:val="000000"/>
          <w:sz w:val="24"/>
          <w:szCs w:val="24"/>
        </w:rPr>
        <w:tab/>
        <w:t xml:space="preserve"> </w:t>
      </w:r>
      <w:r>
        <w:rPr>
          <w:rFonts w:hint="eastAsia" w:cs="Times New Roman"/>
          <w:color w:val="000000"/>
          <w:sz w:val="24"/>
          <w:szCs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单位地址：苏州市宝带东路231号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联系电话：18626289308</w:t>
      </w:r>
      <w:r/>
    </w:p>
    <w:p>
      <w:pPr>
        <w:pStyle w:val="951"/>
        <w:ind w:firstLine="480"/>
        <w:spacing w:line="360" w:lineRule="auto"/>
        <w:rPr>
          <w:color w:val="000000"/>
          <w:sz w:val="24"/>
          <w:szCs w:val="24"/>
        </w:rPr>
      </w:pPr>
      <w:r>
        <w:rPr>
          <w:color w:val="000000"/>
          <w:sz w:val="24"/>
          <w:szCs w:val="24"/>
        </w:rPr>
      </w:r>
      <w:r/>
    </w:p>
    <w:p>
      <w:pPr>
        <w:pStyle w:val="951"/>
        <w:ind w:firstLine="480"/>
        <w:spacing w:line="360" w:lineRule="auto"/>
        <w:rPr>
          <w:color w:val="000000"/>
          <w:sz w:val="24"/>
          <w:szCs w:val="24"/>
        </w:rPr>
      </w:pPr>
      <w:r>
        <w:rPr>
          <w:rFonts w:hint="eastAsia"/>
          <w:color w:val="000000"/>
          <w:sz w:val="24"/>
          <w:szCs w:val="24"/>
        </w:rPr>
        <w:t xml:space="preserve">2、釆购代理机构信息</w:t>
      </w:r>
      <w:r/>
    </w:p>
    <w:p>
      <w:pPr>
        <w:pStyle w:val="951"/>
        <w:ind w:firstLine="480"/>
        <w:spacing w:line="360" w:lineRule="auto"/>
        <w:rPr>
          <w:color w:val="000000"/>
          <w:sz w:val="24"/>
          <w:szCs w:val="24"/>
        </w:rPr>
      </w:pPr>
      <w:r>
        <w:rPr>
          <w:rFonts w:hint="eastAsia"/>
          <w:color w:val="000000"/>
          <w:sz w:val="24"/>
          <w:szCs w:val="24"/>
        </w:rPr>
        <w:t xml:space="preserve">名称：</w:t>
      </w:r>
      <w:r>
        <w:rPr>
          <w:rFonts w:hint="eastAsia"/>
          <w:color w:val="000000"/>
          <w:sz w:val="24"/>
          <w:szCs w:val="24"/>
        </w:rPr>
        <w:t xml:space="preserve">苏州新</w:t>
      </w:r>
      <w:r>
        <w:rPr>
          <w:rFonts w:hint="eastAsia"/>
          <w:color w:val="000000"/>
          <w:sz w:val="24"/>
          <w:szCs w:val="24"/>
        </w:rPr>
        <w:t xml:space="preserve">一造价师价格</w:t>
      </w:r>
      <w:r>
        <w:rPr>
          <w:rFonts w:hint="eastAsia"/>
          <w:color w:val="000000"/>
          <w:sz w:val="24"/>
          <w:szCs w:val="24"/>
        </w:rPr>
        <w:t xml:space="preserve">事务所有限公司</w:t>
      </w:r>
      <w:r>
        <w:rPr>
          <w:rFonts w:hint="eastAsia"/>
          <w:color w:val="000000"/>
          <w:sz w:val="24"/>
          <w:szCs w:val="24"/>
        </w:rPr>
        <w:t xml:space="preserve"> </w:t>
      </w:r>
      <w:r>
        <w:rPr>
          <w:rFonts w:hint="eastAsia"/>
          <w:color w:val="000000"/>
          <w:sz w:val="24"/>
          <w:szCs w:val="24"/>
        </w:rPr>
        <w:tab/>
      </w:r>
      <w:r>
        <w:rPr>
          <w:rFonts w:hint="eastAsia"/>
          <w:color w:val="000000"/>
          <w:sz w:val="24"/>
          <w:szCs w:val="24"/>
        </w:rPr>
        <w:tab/>
      </w:r>
      <w:r/>
    </w:p>
    <w:p>
      <w:pPr>
        <w:pStyle w:val="951"/>
        <w:ind w:firstLine="480"/>
        <w:spacing w:line="360" w:lineRule="auto"/>
        <w:rPr>
          <w:color w:val="000000"/>
          <w:sz w:val="24"/>
          <w:szCs w:val="24"/>
        </w:rPr>
      </w:pPr>
      <w:r>
        <w:rPr>
          <w:rFonts w:hint="eastAsia"/>
          <w:color w:val="000000"/>
          <w:sz w:val="24"/>
          <w:szCs w:val="24"/>
        </w:rPr>
        <w:t xml:space="preserve">地址：</w:t>
      </w:r>
      <w:r>
        <w:rPr>
          <w:rFonts w:hint="eastAsia"/>
          <w:color w:val="000000"/>
          <w:sz w:val="24"/>
          <w:szCs w:val="24"/>
        </w:rPr>
        <w:t xml:space="preserve">苏州高新区</w:t>
      </w:r>
      <w:r>
        <w:rPr>
          <w:rFonts w:hint="eastAsia"/>
          <w:color w:val="000000"/>
          <w:sz w:val="24"/>
          <w:szCs w:val="24"/>
        </w:rPr>
        <w:t xml:space="preserve">狮</w:t>
      </w:r>
      <w:r>
        <w:rPr>
          <w:rFonts w:hint="eastAsia"/>
          <w:color w:val="000000"/>
          <w:sz w:val="24"/>
          <w:szCs w:val="24"/>
        </w:rPr>
        <w:t xml:space="preserve">山路76号华福大厦311室</w:t>
      </w:r>
      <w:r>
        <w:rPr>
          <w:rFonts w:hint="eastAsia"/>
          <w:color w:val="000000"/>
          <w:sz w:val="24"/>
          <w:szCs w:val="24"/>
        </w:rPr>
        <w:tab/>
      </w:r>
      <w:r>
        <w:rPr>
          <w:rFonts w:hint="eastAsia"/>
          <w:color w:val="000000"/>
          <w:sz w:val="24"/>
          <w:szCs w:val="24"/>
        </w:rPr>
        <w:tab/>
      </w:r>
      <w:r>
        <w:rPr>
          <w:rFonts w:hint="eastAsia"/>
          <w:color w:val="000000"/>
          <w:sz w:val="24"/>
          <w:szCs w:val="24"/>
        </w:rPr>
        <w:tab/>
      </w:r>
      <w:r/>
    </w:p>
    <w:p>
      <w:pPr>
        <w:pStyle w:val="951"/>
        <w:ind w:firstLine="480"/>
        <w:spacing w:line="360" w:lineRule="auto"/>
        <w:rPr>
          <w:color w:val="000000"/>
          <w:sz w:val="24"/>
          <w:szCs w:val="24"/>
        </w:rPr>
      </w:pPr>
      <w:r>
        <w:rPr>
          <w:rFonts w:hint="eastAsia"/>
          <w:color w:val="000000"/>
          <w:sz w:val="24"/>
          <w:szCs w:val="24"/>
        </w:rPr>
        <w:t xml:space="preserve">联系方式：</w:t>
      </w:r>
      <w:r>
        <w:rPr>
          <w:color w:val="000000"/>
          <w:sz w:val="24"/>
          <w:szCs w:val="24"/>
        </w:rPr>
        <w:t xml:space="preserve">13584846234</w:t>
      </w:r>
      <w:r/>
    </w:p>
    <w:p>
      <w:pPr>
        <w:pStyle w:val="951"/>
        <w:ind w:firstLine="480"/>
        <w:spacing w:line="360" w:lineRule="auto"/>
        <w:rPr>
          <w:color w:val="000000"/>
          <w:sz w:val="24"/>
          <w:szCs w:val="24"/>
        </w:rPr>
      </w:pPr>
      <w:r>
        <w:rPr>
          <w:rFonts w:hint="eastAsia"/>
          <w:color w:val="000000"/>
          <w:sz w:val="24"/>
          <w:szCs w:val="24"/>
        </w:rPr>
        <w:t xml:space="preserve">3、项目联系方式</w:t>
      </w:r>
      <w:r/>
    </w:p>
    <w:p>
      <w:pPr>
        <w:pStyle w:val="951"/>
        <w:ind w:firstLine="480"/>
        <w:spacing w:line="360" w:lineRule="auto"/>
        <w:rPr>
          <w:color w:val="000000"/>
          <w:sz w:val="24"/>
          <w:szCs w:val="24"/>
        </w:rPr>
      </w:pPr>
      <w:r>
        <w:rPr>
          <w:rFonts w:hint="eastAsia"/>
          <w:color w:val="000000"/>
          <w:sz w:val="24"/>
          <w:szCs w:val="24"/>
        </w:rPr>
        <w:t xml:space="preserve">项目联系人：</w:t>
      </w:r>
      <w:r>
        <w:rPr>
          <w:rFonts w:hint="eastAsia"/>
          <w:color w:val="000000"/>
          <w:sz w:val="24"/>
          <w:szCs w:val="24"/>
        </w:rPr>
        <w:t xml:space="preserve">华山、徐燕</w:t>
      </w:r>
      <w:r/>
    </w:p>
    <w:p>
      <w:pPr>
        <w:pStyle w:val="951"/>
        <w:ind w:firstLine="480"/>
        <w:spacing w:line="360" w:lineRule="auto"/>
        <w:rPr>
          <w:color w:val="000000"/>
          <w:sz w:val="24"/>
          <w:szCs w:val="24"/>
        </w:rPr>
      </w:pPr>
      <w:r>
        <w:rPr>
          <w:rFonts w:hint="eastAsia"/>
          <w:color w:val="000000"/>
          <w:sz w:val="24"/>
          <w:szCs w:val="24"/>
        </w:rPr>
        <w:t xml:space="preserve">电话：</w:t>
      </w:r>
      <w:r>
        <w:rPr>
          <w:sz w:val="24"/>
          <w:lang w:val="zh-CN"/>
        </w:rPr>
        <w:t xml:space="preserve">13584846234</w:t>
      </w:r>
      <w:r/>
    </w:p>
    <w:p>
      <w:pPr>
        <w:pStyle w:val="735"/>
        <w:jc w:val="center"/>
        <w:spacing w:before="0" w:after="0"/>
        <w:rPr>
          <w:rFonts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第二章  投标人须知</w:t>
      </w:r>
      <w:r/>
    </w:p>
    <w:p>
      <w:pPr>
        <w:spacing w:line="360" w:lineRule="auto"/>
        <w:rPr>
          <w:rFonts w:ascii="宋体" w:hAnsi="宋体"/>
          <w:b/>
          <w:color w:val="000000"/>
          <w:sz w:val="24"/>
        </w:rPr>
      </w:pPr>
      <w:r>
        <w:rPr>
          <w:rFonts w:hint="eastAsia" w:ascii="宋体" w:hAnsi="宋体"/>
          <w:b/>
          <w:color w:val="000000"/>
          <w:sz w:val="24"/>
        </w:rPr>
        <w:t xml:space="preserve">A、说明和释义</w:t>
      </w:r>
      <w:r/>
    </w:p>
    <w:p>
      <w:pPr>
        <w:spacing w:line="360" w:lineRule="auto"/>
        <w:rPr>
          <w:rFonts w:ascii="宋体" w:hAnsi="宋体"/>
          <w:b/>
          <w:color w:val="000000"/>
          <w:sz w:val="24"/>
        </w:rPr>
      </w:pPr>
      <w:r>
        <w:rPr>
          <w:rFonts w:hint="eastAsia" w:ascii="宋体" w:hAnsi="宋体"/>
          <w:b/>
          <w:color w:val="000000"/>
          <w:sz w:val="24"/>
        </w:rPr>
        <w:t xml:space="preserve">1、说明</w:t>
      </w:r>
      <w:r/>
    </w:p>
    <w:p>
      <w:pPr>
        <w:ind w:firstLine="480"/>
        <w:spacing w:line="360" w:lineRule="auto"/>
        <w:rPr>
          <w:rFonts w:ascii="宋体" w:hAnsi="宋体"/>
          <w:color w:val="000000"/>
          <w:sz w:val="24"/>
        </w:rPr>
      </w:pPr>
      <w:r>
        <w:rPr>
          <w:rFonts w:hint="eastAsia" w:ascii="宋体" w:hAnsi="宋体"/>
          <w:color w:val="000000"/>
          <w:sz w:val="24"/>
        </w:rPr>
        <w:t xml:space="preserve">1.1本招标文件仅适用于</w:t>
      </w:r>
      <w:r>
        <w:rPr>
          <w:rFonts w:hint="eastAsia" w:ascii="宋体" w:hAnsi="宋体"/>
          <w:color w:val="000000"/>
          <w:sz w:val="24"/>
        </w:rPr>
        <w:t xml:space="preserve">苏州新</w:t>
      </w:r>
      <w:r>
        <w:rPr>
          <w:rFonts w:hint="eastAsia" w:ascii="宋体" w:hAnsi="宋体"/>
          <w:color w:val="000000"/>
          <w:sz w:val="24"/>
        </w:rPr>
        <w:t xml:space="preserve">一造价师价格</w:t>
      </w:r>
      <w:r>
        <w:rPr>
          <w:rFonts w:hint="eastAsia" w:ascii="宋体" w:hAnsi="宋体"/>
          <w:color w:val="000000"/>
          <w:sz w:val="24"/>
        </w:rPr>
        <w:t xml:space="preserve">事务所有限公司</w:t>
      </w:r>
      <w:r>
        <w:rPr>
          <w:rFonts w:hint="eastAsia" w:ascii="宋体" w:hAnsi="宋体"/>
          <w:color w:val="000000"/>
          <w:sz w:val="24"/>
        </w:rPr>
        <w:t xml:space="preserve">组织的招标活动。</w:t>
      </w:r>
      <w:r/>
    </w:p>
    <w:p>
      <w:pPr>
        <w:ind w:firstLine="480"/>
        <w:spacing w:line="360" w:lineRule="auto"/>
        <w:rPr>
          <w:rFonts w:ascii="宋体" w:hAnsi="宋体"/>
          <w:color w:val="000000"/>
          <w:sz w:val="24"/>
        </w:rPr>
      </w:pPr>
      <w:r>
        <w:rPr>
          <w:rFonts w:hint="eastAsia" w:ascii="宋体" w:hAnsi="宋体"/>
          <w:color w:val="000000"/>
          <w:sz w:val="24"/>
        </w:rPr>
        <w:t xml:space="preserve">1.2本次招标活动及因本次招标产生的合同受中国法律制约和保护。</w:t>
      </w:r>
      <w:r/>
    </w:p>
    <w:p>
      <w:pPr>
        <w:ind w:firstLine="480"/>
        <w:spacing w:line="360" w:lineRule="auto"/>
        <w:rPr>
          <w:rFonts w:ascii="宋体" w:hAnsi="宋体"/>
          <w:color w:val="000000"/>
          <w:sz w:val="24"/>
        </w:rPr>
      </w:pPr>
      <w:r>
        <w:rPr>
          <w:rFonts w:hint="eastAsia" w:ascii="宋体" w:hAnsi="宋体"/>
          <w:color w:val="000000"/>
          <w:sz w:val="24"/>
        </w:rPr>
        <w:t xml:space="preserve">1.3本招标文件的解释权属于</w:t>
      </w:r>
      <w:r>
        <w:rPr>
          <w:rFonts w:hint="eastAsia" w:ascii="宋体" w:hAnsi="宋体"/>
          <w:color w:val="000000"/>
          <w:sz w:val="24"/>
        </w:rPr>
        <w:t xml:space="preserve">苏州新</w:t>
      </w:r>
      <w:r>
        <w:rPr>
          <w:rFonts w:hint="eastAsia" w:ascii="宋体" w:hAnsi="宋体"/>
          <w:color w:val="000000"/>
          <w:sz w:val="24"/>
        </w:rPr>
        <w:t xml:space="preserve">一造价师价格</w:t>
      </w:r>
      <w:r>
        <w:rPr>
          <w:rFonts w:hint="eastAsia" w:ascii="宋体" w:hAnsi="宋体"/>
          <w:color w:val="000000"/>
          <w:sz w:val="24"/>
        </w:rPr>
        <w:t xml:space="preserve">事务所有限公司</w:t>
      </w:r>
      <w:r>
        <w:rPr>
          <w:rFonts w:hint="eastAsia" w:ascii="宋体" w:hAnsi="宋体"/>
          <w:color w:val="000000"/>
          <w:sz w:val="24"/>
        </w:rPr>
        <w:t xml:space="preserve">。</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2、词语释义</w:t>
      </w:r>
      <w:r/>
    </w:p>
    <w:p>
      <w:pPr>
        <w:jc w:val="left"/>
        <w:spacing w:line="360" w:lineRule="auto"/>
        <w:widowControl/>
        <w:rPr>
          <w:rFonts w:ascii="宋体" w:hAnsi="宋体"/>
          <w:bCs/>
          <w:color w:val="000000"/>
          <w:sz w:val="24"/>
        </w:rPr>
      </w:pPr>
      <w:r>
        <w:rPr>
          <w:rFonts w:hint="eastAsia" w:ascii="宋体" w:hAnsi="宋体"/>
          <w:bCs/>
          <w:color w:val="000000"/>
          <w:sz w:val="24"/>
        </w:rPr>
        <w:t xml:space="preserve">    2.1采购人：指依法进行政府采购的国家机关、事业单位、团体组织。</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2.2采购代理机构：指依法接受采购人委托，从事货物、工程和服务等政府采购招标代理业务的社会中介机构。</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2.3投标人（供应商）：投标人是响应招标、参加投标竞争的法人、其他组织或者自然人。</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2.4响应：投标人根据采购代理机构或采购代理机构发布的采购文件，编制投标文件并按规定投标的行为。</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2.5合同：采供双方根据采购文件和中标的投标文件及中标通知书规定的内容签署的以书面形式所达成的协议，包括所有的附件、附录和构成协议的所有文件。</w:t>
      </w:r>
      <w:r/>
    </w:p>
    <w:p>
      <w:pPr>
        <w:ind w:firstLine="439"/>
        <w:jc w:val="left"/>
        <w:spacing w:line="360" w:lineRule="auto"/>
        <w:widowControl/>
        <w:rPr>
          <w:rFonts w:ascii="宋体" w:hAnsi="宋体"/>
          <w:color w:val="000000"/>
          <w:sz w:val="24"/>
        </w:rPr>
      </w:pPr>
      <w:r>
        <w:rPr>
          <w:rFonts w:hint="eastAsia" w:ascii="宋体" w:hAnsi="宋体"/>
          <w:color w:val="000000"/>
          <w:sz w:val="24"/>
        </w:rPr>
        <w:t xml:space="preserve">2.6采购方（甲方）：合同中明确规定的实际购买货物和服务的法人或其他组织和自然人（采购人） 。</w:t>
      </w:r>
      <w:r/>
    </w:p>
    <w:p>
      <w:pPr>
        <w:ind w:firstLine="439"/>
        <w:jc w:val="left"/>
        <w:spacing w:line="360" w:lineRule="auto"/>
        <w:widowControl/>
        <w:rPr>
          <w:rFonts w:ascii="宋体" w:hAnsi="宋体"/>
          <w:color w:val="000000"/>
          <w:sz w:val="24"/>
        </w:rPr>
      </w:pPr>
      <w:r>
        <w:rPr>
          <w:rFonts w:hint="eastAsia" w:ascii="宋体" w:hAnsi="宋体"/>
          <w:color w:val="000000"/>
          <w:sz w:val="24"/>
        </w:rPr>
        <w:t xml:space="preserve">2.7供应商（乙方）：合同中规定的向采购方提供货物和服务的法人或其他组织和自然人（中标人）。</w:t>
      </w:r>
      <w:r/>
    </w:p>
    <w:p>
      <w:pPr>
        <w:ind w:firstLine="439"/>
        <w:jc w:val="left"/>
        <w:spacing w:line="360" w:lineRule="auto"/>
        <w:widowControl/>
        <w:rPr>
          <w:rFonts w:ascii="宋体" w:hAnsi="宋体"/>
          <w:color w:val="000000"/>
          <w:sz w:val="24"/>
        </w:rPr>
      </w:pPr>
      <w:r>
        <w:rPr>
          <w:rFonts w:hint="eastAsia" w:ascii="宋体" w:hAnsi="宋体"/>
          <w:color w:val="000000"/>
          <w:sz w:val="24"/>
        </w:rPr>
        <w:t xml:space="preserve">2.8货物：系指乙方按招标文件规定，应向甲方提供的一切设备、备品、备件、工具、手册及其它有关技术资料和材料。</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2.9服务：系指本次采购文件规定</w:t>
      </w:r>
      <w:r>
        <w:rPr>
          <w:rFonts w:hint="eastAsia" w:ascii="宋体" w:hAnsi="宋体"/>
          <w:color w:val="000000"/>
          <w:szCs w:val="21"/>
        </w:rPr>
        <w:t xml:space="preserve">乙</w:t>
      </w:r>
      <w:r>
        <w:rPr>
          <w:rFonts w:hint="eastAsia" w:ascii="宋体" w:hAnsi="宋体"/>
          <w:color w:val="000000"/>
          <w:sz w:val="24"/>
        </w:rPr>
        <w:t xml:space="preserve">方应承担的与提供货物和服务有关的辅助服务，比如运输、保险、安装、调试、提供技术援助、培训、配合措施、维修响应及合同中规定乙方应承担的其它义务。</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2.10知识产权：指专利权、商标权、著作权等无形财产专有权的统称。</w:t>
      </w:r>
      <w:r/>
    </w:p>
    <w:p>
      <w:pPr>
        <w:ind w:firstLine="470"/>
        <w:jc w:val="left"/>
        <w:spacing w:line="360" w:lineRule="auto"/>
        <w:widowControl/>
        <w:rPr>
          <w:rFonts w:ascii="宋体" w:hAnsi="宋体"/>
          <w:color w:val="000000"/>
          <w:sz w:val="24"/>
        </w:rPr>
      </w:pPr>
      <w:r>
        <w:rPr>
          <w:rFonts w:hint="eastAsia" w:ascii="宋体" w:hAnsi="宋体"/>
          <w:bCs/>
          <w:color w:val="000000"/>
          <w:sz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2.11天：日历日。时间：除特别说明，均指北京时间。</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2.12服务（交货）地点：合同中明确约定的乙方提交的货物和服务最终到达地点。</w:t>
      </w:r>
      <w:r/>
    </w:p>
    <w:p>
      <w:pPr>
        <w:ind w:firstLine="470"/>
        <w:jc w:val="left"/>
        <w:spacing w:line="360" w:lineRule="auto"/>
        <w:widowControl/>
        <w:rPr>
          <w:rFonts w:ascii="宋体" w:hAnsi="宋体"/>
          <w:color w:val="000000"/>
          <w:sz w:val="24"/>
        </w:rPr>
      </w:pPr>
      <w:r>
        <w:rPr>
          <w:rFonts w:hint="eastAsia" w:ascii="宋体" w:hAnsi="宋体"/>
          <w:color w:val="000000"/>
          <w:sz w:val="24"/>
        </w:rPr>
        <w:t xml:space="preserve">2.13合同价款：根据合同规定，乙方在正确地履行合同义务后甲方应支付乙方的价款。</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2.14不可抗力：不能预见、不能避免并且不能克服的客观情况。</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2.15实质响应：</w:t>
      </w:r>
      <w:r>
        <w:rPr>
          <w:rFonts w:hint="eastAsia" w:ascii="宋体" w:hAnsi="宋体"/>
          <w:color w:val="000000"/>
          <w:sz w:val="24"/>
        </w:rPr>
        <w:t xml:space="preserve">满足有关本次采购标的、数量、质量、价款或者报酬、履行期限、履行地点和方式、违约责任和解决争议方法等要求。</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2.16书面形式：指书面文字、合同书、信件和传真等可以有形地表现所载内容的形式。</w:t>
      </w:r>
      <w:r/>
    </w:p>
    <w:p>
      <w:pPr>
        <w:ind w:firstLine="480"/>
        <w:spacing w:line="360" w:lineRule="auto"/>
        <w:widowControl/>
        <w:rPr>
          <w:rFonts w:ascii="宋体" w:hAnsi="宋体"/>
          <w:color w:val="000000"/>
          <w:sz w:val="24"/>
        </w:rPr>
      </w:pPr>
      <w:r>
        <w:rPr>
          <w:rFonts w:hint="eastAsia" w:ascii="宋体" w:hAnsi="宋体"/>
          <w:color w:val="000000"/>
          <w:sz w:val="24"/>
        </w:rPr>
        <w:t xml:space="preserve">2.17产地：货物开采、生长、生产、最终制造、加工或提供服务的来源地。</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2.18进口产品：通过中国海关报关验放进入中国境内且产自关境外的产品。</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B、投标人（供应商）</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3、合格投标人的一般条件：</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3.1 具有独立承担民事责任的能力；</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3.2 具有良好的商业信誉和健全的财务会计制度；</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3.3 具有履行合同所必需的设备和专业技术能力；</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3.4 有依法缴纳税收和社会保障资金的良好记录；</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3.5 参加政府采购活动前三年内，在经营活动中没有重大违法记录；</w:t>
      </w:r>
      <w:r/>
    </w:p>
    <w:p>
      <w:pPr>
        <w:ind w:firstLine="480"/>
        <w:jc w:val="left"/>
        <w:spacing w:line="360" w:lineRule="auto"/>
        <w:widowControl/>
        <w:rPr>
          <w:rFonts w:ascii="宋体" w:hAnsi="宋体"/>
          <w:bCs/>
          <w:color w:val="000000"/>
          <w:sz w:val="24"/>
        </w:rPr>
      </w:pPr>
      <w:r>
        <w:rPr>
          <w:rFonts w:hint="eastAsia" w:ascii="宋体" w:hAnsi="宋体"/>
          <w:bCs/>
          <w:color w:val="000000"/>
          <w:sz w:val="24"/>
        </w:rPr>
        <w:t xml:space="preserve">3.6法律、行政法规规定的其他条件；</w:t>
      </w:r>
      <w:r/>
    </w:p>
    <w:p>
      <w:pPr>
        <w:jc w:val="left"/>
        <w:spacing w:line="360" w:lineRule="auto"/>
        <w:widowControl/>
        <w:rPr>
          <w:rFonts w:ascii="宋体" w:hAnsi="宋体"/>
          <w:bCs/>
          <w:color w:val="000000"/>
          <w:sz w:val="24"/>
        </w:rPr>
      </w:pPr>
      <w:r>
        <w:rPr>
          <w:rFonts w:hint="eastAsia" w:ascii="宋体" w:hAnsi="宋体"/>
          <w:b/>
          <w:bCs/>
          <w:color w:val="000000"/>
          <w:sz w:val="24"/>
        </w:rPr>
        <w:t xml:space="preserve">4、供应商应当具备下列特殊条件：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4.1落实政府采购政策需满足的资格要求：</w:t>
      </w:r>
      <w:r>
        <w:rPr>
          <w:rFonts w:hint="eastAsia" w:ascii="宋体" w:hAnsi="宋体" w:cs="宋体"/>
          <w:b/>
          <w:bCs/>
          <w:color w:val="000000"/>
          <w:sz w:val="24"/>
        </w:rPr>
        <w:t xml:space="preserve">本项目专门面向中小</w:t>
      </w:r>
      <w:r>
        <w:rPr>
          <w:rFonts w:hint="eastAsia" w:ascii="宋体" w:hAnsi="宋体" w:cs="宋体"/>
          <w:b/>
          <w:bCs/>
          <w:color w:val="000000"/>
          <w:sz w:val="24"/>
        </w:rPr>
        <w:t xml:space="preserve">微企业</w:t>
      </w:r>
      <w:r>
        <w:rPr>
          <w:rFonts w:hint="eastAsia" w:ascii="宋体" w:hAnsi="宋体" w:cs="宋体"/>
          <w:b/>
          <w:bCs/>
          <w:color w:val="000000"/>
          <w:sz w:val="24"/>
        </w:rPr>
        <w:t xml:space="preserve">采购。</w:t>
      </w:r>
      <w:r/>
    </w:p>
    <w:p>
      <w:pPr>
        <w:ind w:firstLine="480"/>
        <w:jc w:val="left"/>
        <w:spacing w:line="360" w:lineRule="auto"/>
        <w:widowControl/>
        <w:rPr>
          <w:rFonts w:ascii="宋体" w:hAnsi="宋体" w:cs="宋体"/>
          <w:b/>
          <w:bCs/>
          <w:color w:val="000000"/>
          <w:sz w:val="24"/>
        </w:rPr>
      </w:pPr>
      <w:r>
        <w:rPr>
          <w:rFonts w:hint="eastAsia" w:ascii="宋体" w:hAnsi="宋体" w:cs="宋体"/>
          <w:color w:val="000000"/>
          <w:sz w:val="24"/>
          <w:lang w:bidi="zh-TW"/>
        </w:rPr>
        <w:t xml:space="preserve">4.2</w:t>
      </w:r>
      <w:r>
        <w:rPr>
          <w:rFonts w:hint="eastAsia" w:ascii="宋体" w:hAnsi="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5、投标人代表</w:t>
      </w:r>
      <w:r/>
    </w:p>
    <w:p>
      <w:pPr>
        <w:ind w:firstLine="480"/>
        <w:spacing w:line="360" w:lineRule="auto"/>
        <w:rPr>
          <w:rFonts w:ascii="宋体" w:hAnsi="宋体"/>
          <w:color w:val="000000"/>
          <w:sz w:val="24"/>
        </w:rPr>
      </w:pPr>
      <w:r>
        <w:rPr>
          <w:rFonts w:hint="eastAsia" w:ascii="宋体" w:hAnsi="宋体"/>
          <w:color w:val="000000"/>
          <w:sz w:val="24"/>
        </w:rPr>
        <w:t xml:space="preserve">5.1指全权代表投标人参加投标活动并签署投标文件的人，如果投标人代表不是法定代表人，须持有《法定代表人授权委托书》（详见统一格式）。</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6、投标费用 </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6.1无论投标过程中的做法和结果如何，投标人自行承担所有与参加投标活动有关的全部费用。</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7、联合投标及转包、分包</w:t>
      </w:r>
      <w:r/>
    </w:p>
    <w:p>
      <w:pPr>
        <w:ind w:firstLine="420"/>
        <w:jc w:val="left"/>
        <w:spacing w:line="360" w:lineRule="auto"/>
        <w:widowControl/>
        <w:rPr>
          <w:rFonts w:ascii="宋体" w:hAnsi="宋体"/>
          <w:bCs/>
          <w:color w:val="000000"/>
          <w:sz w:val="24"/>
        </w:rPr>
      </w:pPr>
      <w:r>
        <w:rPr>
          <w:rFonts w:hint="eastAsia" w:ascii="宋体" w:hAnsi="宋体"/>
          <w:bCs/>
          <w:color w:val="000000"/>
          <w:sz w:val="24"/>
        </w:rPr>
        <w:t xml:space="preserve">7.1 本次招标不接受联合体投标。</w:t>
      </w:r>
      <w:r/>
    </w:p>
    <w:p>
      <w:pPr>
        <w:ind w:firstLine="420"/>
        <w:jc w:val="left"/>
        <w:spacing w:line="360" w:lineRule="auto"/>
        <w:widowControl/>
        <w:rPr>
          <w:rFonts w:ascii="宋体" w:hAnsi="宋体"/>
          <w:bCs/>
          <w:color w:val="000000"/>
          <w:sz w:val="24"/>
        </w:rPr>
      </w:pPr>
      <w:r>
        <w:rPr>
          <w:rFonts w:hint="eastAsia" w:ascii="宋体" w:hAnsi="宋体"/>
          <w:bCs/>
          <w:color w:val="000000"/>
          <w:sz w:val="24"/>
        </w:rPr>
        <w:t xml:space="preserve">7.2 本项目不接受转包、分包。</w:t>
      </w:r>
      <w:r/>
    </w:p>
    <w:p>
      <w:pPr>
        <w:ind w:firstLine="420"/>
        <w:jc w:val="left"/>
        <w:spacing w:line="360" w:lineRule="auto"/>
        <w:widowControl/>
        <w:rPr>
          <w:rFonts w:ascii="宋体" w:hAnsi="宋体"/>
          <w:bCs/>
          <w:color w:val="000000"/>
          <w:sz w:val="24"/>
        </w:rPr>
      </w:pPr>
      <w:r>
        <w:rPr>
          <w:rFonts w:hint="eastAsia" w:ascii="宋体" w:hAnsi="宋体"/>
          <w:bCs/>
          <w:color w:val="000000"/>
          <w:sz w:val="24"/>
        </w:rPr>
        <w:t xml:space="preserve">7.3 本项目不接受进口产品。</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C、招标文件的说明</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8、招标文件</w:t>
      </w:r>
      <w:r/>
    </w:p>
    <w:p>
      <w:pPr>
        <w:ind w:firstLine="420"/>
        <w:spacing w:line="360" w:lineRule="auto"/>
        <w:rPr>
          <w:rFonts w:ascii="宋体" w:hAnsi="宋体" w:cs="宋体"/>
          <w:color w:val="000000"/>
          <w:sz w:val="24"/>
        </w:rPr>
      </w:pPr>
      <w:r>
        <w:rPr>
          <w:rFonts w:hint="eastAsia" w:ascii="宋体" w:hAnsi="宋体" w:cs="宋体"/>
          <w:color w:val="000000"/>
          <w:sz w:val="24"/>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ascii="宋体" w:hAnsi="宋体"/>
          <w:color w:val="000000"/>
          <w:sz w:val="24"/>
        </w:rPr>
      </w:pPr>
      <w:r>
        <w:rPr>
          <w:rFonts w:hint="eastAsia" w:ascii="宋体" w:hAnsi="宋体" w:cs="宋体"/>
          <w:color w:val="000000"/>
          <w:sz w:val="24"/>
        </w:rPr>
        <w:t xml:space="preserve">8.2招标文件及其补充通知（包括更正公告）不是直接从财政部门指定的政府采购信息发布媒体上下载获得的，采购人或采购代理机构对招标文件及其补遗的真实性、完整性不承担任何责任。</w:t>
      </w:r>
      <w:r/>
    </w:p>
    <w:p>
      <w:pPr>
        <w:jc w:val="left"/>
        <w:spacing w:line="360" w:lineRule="auto"/>
        <w:widowControl/>
        <w:rPr>
          <w:rFonts w:ascii="宋体" w:hAnsi="宋体"/>
          <w:b/>
          <w:color w:val="000000"/>
          <w:sz w:val="24"/>
        </w:rPr>
      </w:pPr>
      <w:r>
        <w:rPr>
          <w:rFonts w:hint="eastAsia" w:ascii="宋体" w:hAnsi="宋体"/>
          <w:b/>
          <w:color w:val="000000"/>
          <w:sz w:val="24"/>
        </w:rPr>
        <w:t xml:space="preserve">9、招标文件的询问、澄清及修改</w:t>
      </w:r>
      <w:r/>
    </w:p>
    <w:p>
      <w:pPr>
        <w:ind w:firstLine="420"/>
        <w:spacing w:line="360" w:lineRule="auto"/>
        <w:rPr>
          <w:rFonts w:ascii="宋体" w:hAnsi="宋体" w:cs="宋体"/>
          <w:color w:val="000000"/>
          <w:sz w:val="24"/>
        </w:rPr>
      </w:pPr>
      <w:r>
        <w:rPr>
          <w:rFonts w:hint="eastAsia" w:ascii="宋体" w:hAnsi="宋体" w:cs="宋体"/>
          <w:color w:val="000000"/>
          <w:sz w:val="24"/>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cs="宋体"/>
          <w:color w:val="000000"/>
          <w:sz w:val="24"/>
        </w:rPr>
      </w:pPr>
      <w:r>
        <w:rPr>
          <w:rFonts w:hint="eastAsia" w:ascii="宋体" w:hAnsi="宋体" w:cs="宋体"/>
          <w:color w:val="000000"/>
          <w:sz w:val="24"/>
        </w:rPr>
        <w:t xml:space="preserve">9.2为使投标人有足够的时间按采购文件的修改要求考虑修正投标文件，或出于其他原因，采购代理机构有权推迟投标截止日期和开标日期。</w:t>
      </w:r>
      <w:r/>
    </w:p>
    <w:p>
      <w:pPr>
        <w:ind w:firstLine="420"/>
        <w:spacing w:line="360" w:lineRule="auto"/>
        <w:rPr>
          <w:rFonts w:ascii="宋体" w:hAnsi="宋体" w:cs="宋体"/>
          <w:color w:val="000000"/>
          <w:sz w:val="24"/>
        </w:rPr>
      </w:pPr>
      <w:r>
        <w:rPr>
          <w:rFonts w:hint="eastAsia" w:ascii="宋体" w:hAnsi="宋体" w:cs="宋体"/>
          <w:color w:val="000000"/>
          <w:sz w:val="24"/>
        </w:rPr>
        <w:t xml:space="preserve">9.3采购代理机构对采购文件的澄清或者修改，将以补充通知的形式在网上发布公告；供应商应及时关注政府采购信息发布媒体上发布的更正（补充）公告，同时在“苏</w:t>
      </w:r>
      <w:r>
        <w:rPr>
          <w:rFonts w:hint="eastAsia" w:ascii="宋体" w:hAnsi="宋体" w:cs="宋体"/>
          <w:color w:val="000000"/>
          <w:sz w:val="24"/>
        </w:rPr>
        <w:t xml:space="preserve">采云</w:t>
      </w:r>
      <w:r>
        <w:rPr>
          <w:rFonts w:hint="eastAsia" w:ascii="宋体" w:hAnsi="宋体" w:cs="宋体"/>
          <w:color w:val="000000"/>
          <w:sz w:val="24"/>
        </w:rPr>
        <w:t xml:space="preserve">”系统中下载更正（补充）资料，如有遗漏（包括但不限于文件</w:t>
      </w:r>
      <w:r>
        <w:rPr>
          <w:rFonts w:hint="eastAsia" w:ascii="宋体" w:hAnsi="宋体" w:cs="宋体"/>
          <w:color w:val="000000"/>
          <w:sz w:val="24"/>
        </w:rPr>
        <w:t xml:space="preserve">未下载或下载不完整），可能无法解密投标（响应）文件，由此所造成的投标失败或损失由供应商自行负责。补充通知（包括更正公告）将作为招标文件的组成部分，对所有投标人有约束力。</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10、</w:t>
      </w:r>
      <w:r>
        <w:rPr>
          <w:rFonts w:hint="eastAsia" w:ascii="宋体" w:hAnsi="宋体"/>
          <w:b/>
          <w:color w:val="000000"/>
          <w:sz w:val="24"/>
        </w:rPr>
        <w:t xml:space="preserve">勘察现场及投标答疑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10.1勘察现场</w:t>
      </w:r>
      <w:r>
        <w:rPr>
          <w:rFonts w:hint="eastAsia" w:ascii="宋体" w:hAnsi="宋体"/>
          <w:bCs/>
          <w:color w:val="000000"/>
          <w:sz w:val="24"/>
        </w:rPr>
        <w:t xml:space="preserve">（不涉及此条的忽略）</w:t>
      </w:r>
      <w:r>
        <w:rPr>
          <w:rFonts w:hint="eastAsia"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olor w:val="000000"/>
          <w:sz w:val="24"/>
        </w:rPr>
      </w:pPr>
      <w:r>
        <w:rPr>
          <w:rFonts w:hint="eastAsia" w:ascii="宋体" w:hAnsi="宋体"/>
          <w:color w:val="000000"/>
          <w:sz w:val="24"/>
        </w:rPr>
        <w:t xml:space="preserve">10.1.2招标采购单位向投标人提供的有关现场的资料和数据，是招标采购单位现有的并认为能使投标人可利用的资料。招标采购单位对投标人由此而做出的推论、理解和结论概不负责。</w:t>
      </w:r>
      <w:r/>
    </w:p>
    <w:p>
      <w:pPr>
        <w:ind w:firstLine="502"/>
        <w:spacing w:line="360" w:lineRule="auto"/>
        <w:rPr>
          <w:rFonts w:ascii="宋体" w:hAnsi="宋体"/>
          <w:color w:val="000000"/>
          <w:sz w:val="24"/>
        </w:rPr>
      </w:pPr>
      <w:r>
        <w:rPr>
          <w:rFonts w:hint="eastAsia" w:ascii="宋体" w:hAnsi="宋体"/>
          <w:color w:val="000000"/>
          <w:sz w:val="24"/>
        </w:rPr>
        <w:t xml:space="preserve">10.1.3经招标采购单位允许，投标人可为勘察目的进入招标采购单位的项目现场，但投标人不得因此使招标采购单位承担有关的责任和蒙受损失。投标人应承担勘察现场的责任和风险。</w:t>
      </w:r>
      <w:r/>
    </w:p>
    <w:p>
      <w:pPr>
        <w:ind w:firstLine="480"/>
        <w:spacing w:line="360" w:lineRule="auto"/>
        <w:rPr>
          <w:rFonts w:ascii="宋体" w:hAnsi="宋体"/>
          <w:color w:val="000000"/>
          <w:sz w:val="24"/>
        </w:rPr>
      </w:pPr>
      <w:r>
        <w:rPr>
          <w:rFonts w:hint="eastAsia" w:ascii="宋体" w:hAnsi="宋体"/>
          <w:color w:val="000000"/>
          <w:sz w:val="24"/>
        </w:rPr>
        <w:t xml:space="preserve">10.1.4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0"/>
        <w:spacing w:line="360" w:lineRule="auto"/>
        <w:rPr>
          <w:rFonts w:ascii="宋体" w:hAnsi="宋体"/>
          <w:color w:val="000000"/>
          <w:sz w:val="24"/>
        </w:rPr>
      </w:pPr>
      <w:r>
        <w:rPr>
          <w:rFonts w:hint="eastAsia" w:ascii="宋体" w:hAnsi="宋体"/>
          <w:color w:val="000000"/>
          <w:sz w:val="24"/>
        </w:rPr>
        <w:t xml:space="preserve">10.2投标答疑包括招标采购单位认为可以回答且不会引起投标人误解的相关问题和答复。由于投标答疑而产生的对招标文件内容的澄清或者修改，由招标采购单位按照本须知有关规定，以更正公告的方式发出。</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D、投标文件说明</w:t>
      </w:r>
      <w:r/>
    </w:p>
    <w:p>
      <w:pPr>
        <w:ind w:left="459" w:hanging="459"/>
        <w:jc w:val="left"/>
        <w:spacing w:line="360" w:lineRule="auto"/>
        <w:widowControl/>
        <w:rPr>
          <w:rFonts w:ascii="宋体" w:hAnsi="宋体"/>
          <w:b/>
          <w:bCs/>
          <w:color w:val="000000"/>
          <w:sz w:val="24"/>
        </w:rPr>
      </w:pPr>
      <w:r>
        <w:rPr>
          <w:rFonts w:hint="eastAsia" w:ascii="宋体" w:hAnsi="宋体"/>
          <w:b/>
          <w:bCs/>
          <w:color w:val="000000"/>
          <w:sz w:val="24"/>
        </w:rPr>
        <w:t xml:space="preserve">11、提示与要求</w:t>
      </w:r>
      <w:r/>
    </w:p>
    <w:p>
      <w:pPr>
        <w:ind w:firstLine="502"/>
        <w:jc w:val="left"/>
        <w:spacing w:line="360" w:lineRule="auto"/>
        <w:widowControl/>
        <w:rPr>
          <w:rFonts w:ascii="宋体" w:hAnsi="宋体"/>
          <w:color w:val="000000"/>
          <w:sz w:val="24"/>
        </w:rPr>
      </w:pPr>
      <w:r>
        <w:rPr>
          <w:rFonts w:hint="eastAsia" w:ascii="宋体" w:hAnsi="宋体"/>
          <w:color w:val="000000"/>
          <w:sz w:val="24"/>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11.2无论是否递交投标文件，投标人都应将招标文件及以后的所有通知、文件等视为保密文件。</w:t>
      </w:r>
      <w:r/>
    </w:p>
    <w:p>
      <w:pPr>
        <w:jc w:val="left"/>
        <w:spacing w:line="360" w:lineRule="auto"/>
        <w:widowControl/>
        <w:rPr>
          <w:rFonts w:ascii="宋体" w:hAnsi="宋体"/>
          <w:b/>
          <w:bCs/>
          <w:color w:val="000000"/>
          <w:sz w:val="24"/>
        </w:rPr>
      </w:pPr>
      <w:r>
        <w:rPr>
          <w:rFonts w:hint="eastAsia" w:ascii="宋体" w:hAnsi="宋体"/>
          <w:b/>
          <w:bCs/>
          <w:color w:val="000000"/>
          <w:sz w:val="24"/>
        </w:rPr>
        <w:t xml:space="preserve">12、投标文件计量单位和使用文字</w:t>
      </w:r>
      <w:r/>
    </w:p>
    <w:p>
      <w:pPr>
        <w:ind w:firstLine="439"/>
        <w:jc w:val="left"/>
        <w:spacing w:line="360" w:lineRule="auto"/>
        <w:widowControl/>
        <w:rPr>
          <w:rFonts w:ascii="宋体" w:hAnsi="宋体"/>
          <w:color w:val="000000"/>
          <w:sz w:val="24"/>
        </w:rPr>
      </w:pPr>
      <w:r>
        <w:rPr>
          <w:rFonts w:hint="eastAsia" w:ascii="宋体" w:hAnsi="宋体"/>
          <w:color w:val="000000"/>
          <w:sz w:val="24"/>
        </w:rPr>
        <w:t xml:space="preserve">12.1投标文件中所使用的计量单位，除招标文件中有特殊要求外，均应使用中华人民共和国法定计量单位。</w:t>
      </w:r>
      <w:r/>
    </w:p>
    <w:p>
      <w:pPr>
        <w:ind w:firstLine="439"/>
        <w:jc w:val="left"/>
        <w:spacing w:line="360" w:lineRule="auto"/>
        <w:widowControl/>
        <w:rPr>
          <w:rFonts w:ascii="宋体" w:hAnsi="宋体"/>
          <w:color w:val="000000"/>
          <w:sz w:val="24"/>
        </w:rPr>
      </w:pPr>
      <w:r>
        <w:rPr>
          <w:rFonts w:hint="eastAsia" w:ascii="宋体" w:hAnsi="宋体"/>
          <w:color w:val="000000"/>
          <w:sz w:val="24"/>
        </w:rPr>
        <w:t xml:space="preserve">12.2投标文件应使用中文编制，投标文件中必须使用其他文字的，必须附有中文译本。对于未附有中文译本和中文译本不准确的投标文件可能引起的对投标人不利的后果，招标采购单位概不负责。</w:t>
      </w:r>
      <w:r/>
    </w:p>
    <w:p>
      <w:pPr>
        <w:numPr>
          <w:ilvl w:val="0"/>
          <w:numId w:val="1"/>
        </w:numPr>
        <w:jc w:val="left"/>
        <w:spacing w:line="360" w:lineRule="auto"/>
        <w:widowControl/>
        <w:rPr>
          <w:rFonts w:ascii="宋体" w:hAnsi="宋体" w:cs="宋体"/>
          <w:b/>
          <w:color w:val="000000"/>
          <w:sz w:val="24"/>
        </w:rPr>
      </w:pPr>
      <w:r>
        <w:rPr>
          <w:rFonts w:hint="eastAsia" w:ascii="宋体" w:hAnsi="宋体" w:cs="宋体"/>
          <w:b/>
          <w:color w:val="000000"/>
          <w:sz w:val="24"/>
        </w:rPr>
        <w:t xml:space="preserve">投标文件的组成</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13.1 报价部分</w:t>
      </w:r>
      <w:r/>
    </w:p>
    <w:p>
      <w:pPr>
        <w:ind w:firstLine="482"/>
        <w:jc w:val="left"/>
        <w:spacing w:line="360" w:lineRule="auto"/>
        <w:widowControl/>
        <w:rPr>
          <w:rFonts w:ascii="宋体" w:hAnsi="宋体"/>
          <w:color w:val="000000"/>
          <w:sz w:val="24"/>
        </w:rPr>
      </w:pPr>
      <w:r>
        <w:rPr>
          <w:rFonts w:hint="eastAsia" w:ascii="宋体" w:hAnsi="宋体" w:cs="宋体"/>
          <w:b/>
          <w:color w:val="000000"/>
          <w:sz w:val="24"/>
        </w:rPr>
        <w:t xml:space="preserve">（1）封面</w:t>
      </w:r>
      <w:r>
        <w:rPr>
          <w:rFonts w:hint="eastAsia" w:ascii="宋体" w:hAnsi="宋体"/>
          <w:color w:val="000000"/>
          <w:sz w:val="24"/>
        </w:rPr>
        <w:t xml:space="preserve">（格式见第三章）；</w:t>
      </w:r>
      <w:r/>
    </w:p>
    <w:p>
      <w:pPr>
        <w:ind w:firstLine="482"/>
        <w:jc w:val="left"/>
        <w:spacing w:line="360" w:lineRule="auto"/>
        <w:widowControl/>
        <w:rPr>
          <w:rFonts w:ascii="宋体" w:hAnsi="宋体"/>
          <w:color w:val="000000"/>
          <w:sz w:val="24"/>
        </w:rPr>
      </w:pPr>
      <w:r>
        <w:rPr>
          <w:rFonts w:hint="eastAsia" w:ascii="宋体" w:hAnsi="宋体" w:cs="宋体"/>
          <w:b/>
          <w:color w:val="000000"/>
          <w:sz w:val="24"/>
        </w:rPr>
        <w:t xml:space="preserve">（2）开标一览表、投标报价明细表</w:t>
      </w:r>
      <w:r>
        <w:rPr>
          <w:rFonts w:hint="eastAsia" w:ascii="宋体" w:hAnsi="宋体"/>
          <w:color w:val="000000"/>
          <w:sz w:val="24"/>
        </w:rPr>
        <w:t xml:space="preserve">（格式见第三章）；</w:t>
      </w:r>
      <w:r/>
    </w:p>
    <w:p>
      <w:pPr>
        <w:ind w:firstLine="482"/>
        <w:jc w:val="left"/>
        <w:spacing w:line="360" w:lineRule="auto"/>
        <w:widowControl/>
        <w:rPr>
          <w:rFonts w:ascii="宋体" w:hAnsi="宋体" w:cs="宋体"/>
          <w:b/>
          <w:color w:val="000000"/>
          <w:sz w:val="24"/>
        </w:rPr>
      </w:pPr>
      <w:r>
        <w:rPr>
          <w:rFonts w:hint="eastAsia" w:ascii="宋体" w:hAnsi="宋体" w:cs="宋体"/>
          <w:b/>
          <w:color w:val="000000"/>
          <w:sz w:val="24"/>
        </w:rPr>
        <w:t xml:space="preserve">13.2 资格审查部分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（1）具有独立承担民事责任的能力证明。包括法人或者其他组织的营业执照等证明文件，自然人的身份证明；</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（2）具有良好的商业信誉和健全的财务会计制度证明。包括但不限于最近一期经审计的财务报告复印件，其他组织、自然人及成立未满一年的法人应提供银行出具的资信证明复印件；</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rPr>
        <w:t xml:space="preserve">（3）履行合同所必备的设备和专业技术能力的证明材料或承诺。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cs="宋体"/>
          <w:color w:val="000000"/>
          <w:sz w:val="24"/>
          <w:lang w:val="zh-CN"/>
        </w:rPr>
        <w:t xml:space="preserve">（格式见第</w:t>
      </w:r>
      <w:r>
        <w:rPr>
          <w:rFonts w:hint="eastAsia" w:ascii="宋体" w:hAnsi="宋体" w:cs="宋体"/>
          <w:color w:val="000000"/>
          <w:sz w:val="24"/>
        </w:rPr>
        <w:t xml:space="preserve">三</w:t>
      </w:r>
      <w:r>
        <w:rPr>
          <w:rFonts w:hint="eastAsia" w:ascii="宋体" w:hAnsi="宋体" w:cs="宋体"/>
          <w:color w:val="000000"/>
          <w:sz w:val="24"/>
          <w:lang w:val="zh-CN"/>
        </w:rPr>
        <w:t xml:space="preserve">章）；</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（4）有依法缴纳税收和社会保障资金的良好记录。提供税务登记证（如有）和依法缴纳税收的凭据，社会保险登记证（如有）和依法缴纳社会保险的凭据（专用收据或社会保险缴纳清单）；</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rPr>
        <w:t xml:space="preserve">（5）参加政府采购活动前三年内在经营活动中没有重大违法记录的书面申明函</w:t>
      </w:r>
      <w:r>
        <w:rPr>
          <w:rFonts w:hint="eastAsia" w:ascii="宋体" w:hAnsi="宋体" w:cs="宋体"/>
          <w:color w:val="000000"/>
          <w:sz w:val="24"/>
          <w:lang w:val="zh-CN"/>
        </w:rPr>
        <w:t xml:space="preserve">（格式见第</w:t>
      </w:r>
      <w:r>
        <w:rPr>
          <w:rFonts w:hint="eastAsia" w:ascii="宋体" w:hAnsi="宋体" w:cs="宋体"/>
          <w:color w:val="000000"/>
          <w:sz w:val="24"/>
        </w:rPr>
        <w:t xml:space="preserve">三</w:t>
      </w:r>
      <w:r>
        <w:rPr>
          <w:rFonts w:hint="eastAsia" w:ascii="宋体" w:hAnsi="宋体" w:cs="宋体"/>
          <w:color w:val="000000"/>
          <w:sz w:val="24"/>
          <w:lang w:val="zh-CN"/>
        </w:rPr>
        <w:t xml:space="preserve">章）；</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w:t>
      </w:r>
      <w:r>
        <w:rPr>
          <w:rFonts w:hint="eastAsia" w:ascii="宋体" w:hAnsi="宋体" w:cs="宋体"/>
          <w:color w:val="000000"/>
          <w:sz w:val="24"/>
        </w:rPr>
        <w:t xml:space="preserve">未被“信用中国”网站（www.creditchina.gov.cn）列入失信被执行人、重大税收违法案件当事人名单、政府采购严重失信行为记录名单；</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关于资格文件的声明函》、</w:t>
      </w:r>
      <w:r>
        <w:rPr>
          <w:rFonts w:hint="eastAsia" w:ascii="宋体" w:hAnsi="宋体" w:cs="宋体"/>
          <w:color w:val="000000"/>
          <w:sz w:val="24"/>
        </w:rPr>
        <w:t xml:space="preserve">《磋商响应单位与其他单位存在控股、管理关系情况表》</w:t>
      </w:r>
      <w:r>
        <w:rPr>
          <w:rFonts w:hint="eastAsia" w:ascii="宋体" w:hAnsi="宋体" w:cs="宋体"/>
          <w:color w:val="000000"/>
          <w:sz w:val="24"/>
          <w:lang w:val="zh-CN"/>
        </w:rPr>
        <w:t xml:space="preserve">（格式见第</w:t>
      </w:r>
      <w:r>
        <w:rPr>
          <w:rFonts w:hint="eastAsia" w:ascii="宋体" w:hAnsi="宋体" w:cs="宋体"/>
          <w:color w:val="000000"/>
          <w:sz w:val="24"/>
        </w:rPr>
        <w:t xml:space="preserve">三</w:t>
      </w:r>
      <w:r>
        <w:rPr>
          <w:rFonts w:hint="eastAsia" w:ascii="宋体" w:hAnsi="宋体" w:cs="宋体"/>
          <w:color w:val="000000"/>
          <w:sz w:val="24"/>
          <w:lang w:val="zh-CN"/>
        </w:rPr>
        <w:t xml:space="preserve">章）；</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（8）《中小企业声明函》、《残疾人福利性单位声明函》、省级以上监狱管理局、戒毒管理局（含新疆生产建设兵团）出具的《监狱企业声明函》</w:t>
      </w:r>
      <w:r>
        <w:rPr>
          <w:rFonts w:hint="eastAsia" w:ascii="宋体" w:hAnsi="宋体" w:cs="宋体"/>
          <w:color w:val="000000"/>
          <w:sz w:val="24"/>
          <w:lang w:val="zh-CN"/>
        </w:rPr>
        <w:t xml:space="preserve">（格式见第</w:t>
      </w:r>
      <w:r>
        <w:rPr>
          <w:rFonts w:hint="eastAsia" w:ascii="宋体" w:hAnsi="宋体" w:cs="宋体"/>
          <w:color w:val="000000"/>
          <w:sz w:val="24"/>
        </w:rPr>
        <w:t xml:space="preserve">三</w:t>
      </w:r>
      <w:r>
        <w:rPr>
          <w:rFonts w:hint="eastAsia" w:ascii="宋体" w:hAnsi="宋体" w:cs="宋体"/>
          <w:color w:val="000000"/>
          <w:sz w:val="24"/>
          <w:lang w:val="zh-CN"/>
        </w:rPr>
        <w:t xml:space="preserve">章）。</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13.3 符合性审查部分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（1）投标书（格式见第三章）；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（2）法定代表人授权委托书（如有授权，格式见第三章）；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（3）投标人基本情况表（格式见第三章）；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olor w:val="000000"/>
          <w:sz w:val="24"/>
        </w:rPr>
        <w:t xml:space="preserve">投标货物和服务数量、规格、品牌型号、性能、技术指标说明与描述、交货期说明等》、</w:t>
      </w:r>
      <w:r>
        <w:rPr>
          <w:rFonts w:hint="eastAsia" w:ascii="宋体" w:hAnsi="宋体" w:cs="宋体"/>
          <w:color w:val="000000"/>
          <w:sz w:val="24"/>
        </w:rPr>
        <w:t xml:space="preserve">《投标技术对照表》、《商务条款偏离表》、《售后服务承诺书》（格式见第三章）；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（5）其他有关符合性证明的文件。</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13.4 综合评审部分</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（1）针对本项目的技术评审</w:t>
      </w:r>
      <w:r>
        <w:rPr>
          <w:rFonts w:hint="eastAsia" w:ascii="宋体" w:hAnsi="宋体" w:cs="宋体"/>
          <w:color w:val="000000"/>
          <w:sz w:val="24"/>
          <w:lang w:val="zh-CN"/>
        </w:rPr>
        <w:t xml:space="preserve">；（</w:t>
      </w:r>
      <w:r>
        <w:rPr>
          <w:rFonts w:hint="eastAsia" w:ascii="宋体" w:hAnsi="宋体" w:cs="宋体"/>
          <w:color w:val="000000"/>
          <w:sz w:val="24"/>
        </w:rPr>
        <w:t xml:space="preserve">详见 评审方法及评分标准</w:t>
      </w:r>
      <w:r>
        <w:rPr>
          <w:rFonts w:hint="eastAsia" w:ascii="宋体" w:hAnsi="宋体" w:cs="宋体"/>
          <w:color w:val="000000"/>
          <w:sz w:val="24"/>
          <w:lang w:val="zh-CN"/>
        </w:rPr>
        <w:t xml:space="preserve">）</w:t>
      </w:r>
      <w:r>
        <w:rPr>
          <w:rFonts w:hint="eastAsia" w:ascii="宋体" w:hAnsi="宋体" w:cs="宋体"/>
          <w:color w:val="000000"/>
          <w:sz w:val="24"/>
          <w:lang w:val="zh-CN"/>
        </w:rPr>
        <w:tab/>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（2）针对本项目的商务评审</w:t>
      </w:r>
      <w:r>
        <w:rPr>
          <w:rFonts w:hint="eastAsia" w:ascii="宋体" w:hAnsi="宋体" w:cs="宋体"/>
          <w:color w:val="000000"/>
          <w:sz w:val="24"/>
          <w:lang w:val="zh-CN"/>
        </w:rPr>
        <w:t xml:space="preserve">；（</w:t>
      </w:r>
      <w:r>
        <w:rPr>
          <w:rFonts w:hint="eastAsia" w:ascii="宋体" w:hAnsi="宋体" w:cs="宋体"/>
          <w:color w:val="000000"/>
          <w:sz w:val="24"/>
        </w:rPr>
        <w:t xml:space="preserve">详见 评审方法及评分标准</w:t>
      </w:r>
      <w:r>
        <w:rPr>
          <w:rFonts w:hint="eastAsia" w:ascii="宋体" w:hAnsi="宋体" w:cs="宋体"/>
          <w:color w:val="000000"/>
          <w:sz w:val="24"/>
          <w:lang w:val="zh-CN"/>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（3）其他可以证明投标人资质、服务质量的证书、文件等相关资料。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（4）本次采购相关的其他证明材料。</w:t>
      </w:r>
      <w:r/>
    </w:p>
    <w:p>
      <w:pPr>
        <w:pStyle w:val="956"/>
        <w:ind w:firstLine="49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注：（1）以上</w:t>
      </w:r>
      <w:r>
        <w:rPr>
          <w:rFonts w:hint="eastAsia" w:ascii="宋体" w:hAnsi="宋体" w:cs="宋体"/>
          <w:b/>
          <w:bCs/>
          <w:color w:val="000000"/>
          <w:sz w:val="24"/>
          <w:szCs w:val="24"/>
          <w:lang w:val="en-US"/>
        </w:rPr>
        <w:t xml:space="preserve">13.2（1）~（8）</w:t>
      </w:r>
      <w:r>
        <w:rPr>
          <w:rFonts w:hint="eastAsia" w:ascii="宋体" w:hAnsi="宋体" w:cs="宋体"/>
          <w:b/>
          <w:bCs/>
          <w:color w:val="000000"/>
          <w:sz w:val="24"/>
          <w:szCs w:val="24"/>
        </w:rPr>
        <w:t xml:space="preserve">为资格审查要求提供的材料，是作为对供应商资格审查、质疑身份认定的依据，投标人必须提供并加盖电子公章。否则，投标文件将被认定为不符合资格审查要求。</w:t>
      </w:r>
      <w:r/>
    </w:p>
    <w:p>
      <w:pPr>
        <w:pStyle w:val="956"/>
        <w:ind w:firstLine="49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（2）以上</w:t>
      </w:r>
      <w:r>
        <w:rPr>
          <w:rFonts w:hint="eastAsia" w:ascii="宋体" w:hAnsi="宋体" w:cs="宋体"/>
          <w:b/>
          <w:bCs/>
          <w:color w:val="000000"/>
          <w:sz w:val="24"/>
          <w:szCs w:val="24"/>
          <w:lang w:val="en-US"/>
        </w:rPr>
        <w:t xml:space="preserve">13.3（1）~（5）</w:t>
      </w:r>
      <w:r>
        <w:rPr>
          <w:rFonts w:hint="eastAsia" w:ascii="宋体" w:hAnsi="宋体" w:cs="宋体"/>
          <w:b/>
          <w:bCs/>
          <w:color w:val="000000"/>
          <w:sz w:val="24"/>
          <w:szCs w:val="24"/>
        </w:rPr>
        <w:t xml:space="preserve">为符合性审查须提供的资料，投标人必须提供并加盖电子公章。否则，投标文件将被认定为未实质性响应。</w:t>
      </w:r>
      <w:r/>
    </w:p>
    <w:p>
      <w:pPr>
        <w:pStyle w:val="956"/>
        <w:ind w:firstLine="492"/>
        <w:spacing w:line="360" w:lineRule="auto"/>
        <w:shd w:val="clear" w:color="auto" w:fill="ffffff"/>
        <w:rPr>
          <w:rFonts w:ascii="宋体" w:hAnsi="宋体" w:cs="宋体"/>
          <w:b/>
          <w:bCs/>
          <w:color w:val="000000"/>
          <w:sz w:val="28"/>
          <w:szCs w:val="28"/>
        </w:rPr>
      </w:pPr>
      <w:r>
        <w:rPr>
          <w:rFonts w:hint="eastAsia" w:ascii="宋体" w:hAnsi="宋体" w:cs="宋体"/>
          <w:b/>
          <w:color w:val="000000"/>
          <w:sz w:val="24"/>
          <w:szCs w:val="24"/>
        </w:rPr>
        <w:t xml:space="preserve">（3）</w:t>
      </w:r>
      <w:r>
        <w:rPr>
          <w:rFonts w:hint="eastAsia" w:ascii="宋体" w:hAnsi="宋体" w:cs="宋体"/>
          <w:b/>
          <w:bCs/>
          <w:color w:val="000000"/>
          <w:sz w:val="24"/>
          <w:szCs w:val="24"/>
        </w:rPr>
        <w:t xml:space="preserve">以上</w:t>
      </w:r>
      <w:r>
        <w:rPr>
          <w:rFonts w:hint="eastAsia" w:ascii="宋体" w:hAnsi="宋体" w:cs="宋体"/>
          <w:b/>
          <w:bCs/>
          <w:color w:val="000000"/>
          <w:sz w:val="24"/>
          <w:szCs w:val="24"/>
          <w:lang w:val="en-US"/>
        </w:rPr>
        <w:t xml:space="preserve">13.4（1）~（4）</w:t>
      </w:r>
      <w:r>
        <w:rPr>
          <w:rFonts w:hint="eastAsia" w:ascii="宋体" w:hAnsi="宋体" w:cs="宋体"/>
          <w:b/>
          <w:bCs/>
          <w:color w:val="000000"/>
          <w:sz w:val="24"/>
          <w:szCs w:val="24"/>
        </w:rPr>
        <w:t xml:space="preserve">为</w:t>
      </w:r>
      <w:r>
        <w:rPr>
          <w:rFonts w:hint="eastAsia" w:ascii="宋体" w:hAnsi="宋体" w:cs="宋体"/>
          <w:b/>
          <w:bCs/>
          <w:color w:val="000000"/>
          <w:sz w:val="24"/>
          <w:szCs w:val="24"/>
          <w:lang w:val="en-US"/>
        </w:rPr>
        <w:t xml:space="preserve">综合评审</w:t>
      </w:r>
      <w:r>
        <w:rPr>
          <w:rFonts w:hint="eastAsia" w:ascii="宋体" w:hAnsi="宋体" w:cs="宋体"/>
          <w:b/>
          <w:bCs/>
          <w:color w:val="000000"/>
          <w:sz w:val="24"/>
          <w:szCs w:val="24"/>
        </w:rPr>
        <w:t xml:space="preserve">须提供的资料，投标人所提交的资料的完整与否，将直接影响投标人的评分。</w:t>
      </w:r>
      <w:r/>
    </w:p>
    <w:p>
      <w:pPr>
        <w:pStyle w:val="956"/>
        <w:ind w:firstLine="492"/>
        <w:spacing w:line="360" w:lineRule="auto"/>
        <w:rPr>
          <w:rFonts w:ascii="宋体" w:hAnsi="宋体"/>
          <w:color w:val="000000"/>
          <w:sz w:val="24"/>
        </w:rPr>
      </w:pPr>
      <w:r>
        <w:rPr>
          <w:rFonts w:hint="eastAsia" w:ascii="宋体" w:hAnsi="宋体" w:cs="宋体"/>
          <w:b/>
          <w:color w:val="000000"/>
          <w:sz w:val="24"/>
          <w:szCs w:val="24"/>
        </w:rPr>
        <w:t xml:space="preserve">（4）制作电子投标文件时必须与投标文件制作软件目录一一对应，将相关资料上传至相应模块。</w:t>
      </w:r>
      <w:r/>
    </w:p>
    <w:p>
      <w:pPr>
        <w:pStyle w:val="956"/>
        <w:ind w:firstLine="492"/>
        <w:spacing w:line="360" w:lineRule="auto"/>
        <w:shd w:val="clear" w:color="auto" w:fill="ffffff"/>
        <w:rPr>
          <w:rFonts w:ascii="宋体" w:hAnsi="宋体"/>
          <w:b/>
          <w:color w:val="000000"/>
          <w:sz w:val="24"/>
          <w:szCs w:val="24"/>
        </w:rPr>
      </w:pPr>
      <w:r>
        <w:rPr>
          <w:rFonts w:hint="eastAsia" w:ascii="宋体" w:hAnsi="宋体"/>
          <w:b/>
          <w:color w:val="000000"/>
          <w:sz w:val="24"/>
          <w:szCs w:val="24"/>
        </w:rPr>
        <w:t xml:space="preserve">（</w:t>
      </w:r>
      <w:r>
        <w:rPr>
          <w:rFonts w:hint="eastAsia" w:ascii="宋体" w:hAnsi="宋体"/>
          <w:b/>
          <w:color w:val="000000"/>
          <w:sz w:val="24"/>
          <w:szCs w:val="24"/>
          <w:lang w:val="en-US"/>
        </w:rPr>
        <w:t xml:space="preserve">5</w:t>
      </w:r>
      <w:r>
        <w:rPr>
          <w:rFonts w:hint="eastAsia" w:ascii="宋体" w:hAnsi="宋体"/>
          <w:b/>
          <w:color w:val="000000"/>
          <w:sz w:val="24"/>
          <w:szCs w:val="24"/>
        </w:rPr>
        <w:t xml:space="preserve">）开评标过程中如有问题采购代理机构工作人员会及时通过《投标供应商确认函》留存的手机号与供应商联系。请供应商确保该手机号通讯畅通，</w:t>
      </w:r>
      <w:r>
        <w:rPr>
          <w:rFonts w:hint="eastAsia" w:ascii="宋体" w:hAnsi="宋体"/>
          <w:b/>
          <w:color w:val="000000"/>
          <w:sz w:val="24"/>
          <w:szCs w:val="24"/>
        </w:rPr>
        <w:t xml:space="preserve">否则导致</w:t>
      </w:r>
      <w:r>
        <w:rPr>
          <w:rFonts w:hint="eastAsia" w:ascii="宋体" w:hAnsi="宋体"/>
          <w:b/>
          <w:color w:val="000000"/>
          <w:sz w:val="24"/>
          <w:szCs w:val="24"/>
        </w:rPr>
        <w:t xml:space="preserve">的不利后果由供应商自行承担。</w:t>
      </w:r>
      <w:r/>
    </w:p>
    <w:p>
      <w:pPr>
        <w:pStyle w:val="956"/>
        <w:ind w:firstLine="492"/>
        <w:spacing w:line="360" w:lineRule="auto"/>
        <w:shd w:val="clear" w:color="auto" w:fill="ffffff"/>
        <w:rPr>
          <w:rFonts w:ascii="宋体" w:hAnsi="宋体" w:cs="宋体"/>
          <w:bCs/>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6</w:t>
      </w:r>
      <w:r>
        <w:rPr>
          <w:rFonts w:hint="eastAsia" w:ascii="宋体" w:hAnsi="宋体" w:cs="宋体"/>
          <w:b/>
          <w:color w:val="000000"/>
          <w:sz w:val="24"/>
          <w:szCs w:val="24"/>
        </w:rPr>
        <w:t xml:space="preserve">）</w:t>
      </w:r>
      <w:r>
        <w:rPr>
          <w:rFonts w:hint="eastAsia" w:ascii="宋体" w:hAnsi="宋体" w:cs="宋体"/>
          <w:b/>
          <w:color w:val="000000"/>
          <w:sz w:val="24"/>
          <w:szCs w:val="24"/>
          <w:lang w:val="en-US"/>
        </w:rPr>
        <w:t xml:space="preserve">投标</w:t>
      </w:r>
      <w:r>
        <w:rPr>
          <w:rFonts w:hint="eastAsia" w:ascii="宋体" w:hAnsi="宋体" w:cs="宋体"/>
          <w:b/>
          <w:color w:val="000000"/>
          <w:sz w:val="24"/>
          <w:szCs w:val="24"/>
        </w:rPr>
        <w:t xml:space="preserve">文件编制要求：</w:t>
      </w:r>
      <w:r>
        <w:rPr>
          <w:rFonts w:hint="eastAsia" w:ascii="宋体" w:hAnsi="宋体" w:cs="宋体"/>
          <w:bCs/>
          <w:color w:val="000000"/>
          <w:sz w:val="24"/>
          <w:szCs w:val="24"/>
        </w:rPr>
        <w:t xml:space="preserve">本项目采用电子招投标形式，请供应商按照《苏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系统供应商操作手册》进行制作、上传电子</w:t>
      </w:r>
      <w:r>
        <w:rPr>
          <w:rFonts w:hint="eastAsia" w:ascii="宋体" w:hAnsi="宋体" w:cs="宋体"/>
          <w:bCs/>
          <w:color w:val="000000"/>
          <w:sz w:val="24"/>
          <w:szCs w:val="24"/>
          <w:lang w:val="en-US"/>
        </w:rPr>
        <w:t xml:space="preserve">投标</w:t>
      </w:r>
      <w:r>
        <w:rPr>
          <w:rFonts w:hint="eastAsia" w:ascii="宋体" w:hAnsi="宋体" w:cs="宋体"/>
          <w:bCs/>
          <w:color w:val="000000"/>
          <w:sz w:val="24"/>
          <w:szCs w:val="24"/>
        </w:rPr>
        <w:t xml:space="preserve">文件。</w:t>
      </w:r>
      <w:r>
        <w:rPr>
          <w:rFonts w:hint="eastAsia" w:ascii="宋体" w:hAnsi="宋体" w:cs="宋体"/>
          <w:b/>
          <w:bCs/>
          <w:color w:val="000000"/>
          <w:sz w:val="24"/>
          <w:szCs w:val="24"/>
        </w:rPr>
        <w:t xml:space="preserve">电子</w:t>
      </w:r>
      <w:r>
        <w:rPr>
          <w:rFonts w:hint="eastAsia" w:ascii="宋体" w:hAnsi="宋体" w:cs="宋体"/>
          <w:b/>
          <w:bCs/>
          <w:color w:val="000000"/>
          <w:sz w:val="24"/>
          <w:szCs w:val="24"/>
          <w:lang w:val="en-US"/>
        </w:rPr>
        <w:t xml:space="preserve">投标</w:t>
      </w:r>
      <w:r>
        <w:rPr>
          <w:rFonts w:hint="eastAsia" w:ascii="宋体" w:hAnsi="宋体" w:cs="宋体"/>
          <w:b/>
          <w:bCs/>
          <w:color w:val="000000"/>
          <w:sz w:val="24"/>
          <w:szCs w:val="24"/>
        </w:rPr>
        <w:t xml:space="preserve">文件制作完</w:t>
      </w:r>
      <w:r>
        <w:rPr>
          <w:rFonts w:hint="eastAsia" w:ascii="宋体" w:hAnsi="宋体" w:cs="宋体"/>
          <w:b/>
          <w:bCs/>
          <w:color w:val="000000"/>
          <w:sz w:val="24"/>
          <w:szCs w:val="24"/>
        </w:rPr>
        <w:t xml:space="preserve">成后请于</w:t>
      </w:r>
      <w:r>
        <w:rPr>
          <w:rFonts w:hint="eastAsia" w:ascii="宋体" w:hAnsi="宋体" w:cs="宋体"/>
          <w:b/>
          <w:bCs/>
          <w:color w:val="000000"/>
          <w:sz w:val="24"/>
          <w:szCs w:val="24"/>
          <w:lang w:val="en-US"/>
        </w:rPr>
        <w:t xml:space="preserve">投标</w:t>
      </w:r>
      <w:r>
        <w:rPr>
          <w:rFonts w:hint="eastAsia" w:ascii="宋体" w:hAnsi="宋体" w:cs="宋体"/>
          <w:b/>
          <w:bCs/>
          <w:color w:val="000000"/>
          <w:sz w:val="24"/>
          <w:szCs w:val="24"/>
        </w:rPr>
        <w:t xml:space="preserve">文件递交截止时间前成功上传至“苏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”系统，否则视为放弃参加该采购项目。</w:t>
      </w:r>
      <w:r>
        <w:rPr>
          <w:rFonts w:hint="eastAsia" w:ascii="宋体" w:hAnsi="宋体" w:cs="宋体"/>
          <w:bCs/>
          <w:color w:val="000000"/>
          <w:sz w:val="24"/>
          <w:szCs w:val="24"/>
        </w:rPr>
        <w:t xml:space="preserve">供应商应充分考虑到网络环境、网络带宽等风险因素，如因供应商自身原因造成的电子</w:t>
      </w:r>
      <w:r>
        <w:rPr>
          <w:rFonts w:hint="eastAsia" w:ascii="宋体" w:hAnsi="宋体" w:cs="宋体"/>
          <w:bCs/>
          <w:color w:val="000000"/>
          <w:sz w:val="24"/>
          <w:szCs w:val="24"/>
          <w:lang w:val="en-US"/>
        </w:rPr>
        <w:t xml:space="preserve">投标</w:t>
      </w:r>
      <w:r>
        <w:rPr>
          <w:rFonts w:hint="eastAsia" w:ascii="宋体" w:hAnsi="宋体" w:cs="宋体"/>
          <w:bCs/>
          <w:color w:val="000000"/>
          <w:sz w:val="24"/>
          <w:szCs w:val="24"/>
        </w:rPr>
        <w:t xml:space="preserve">文件上传不成功由供应商自行承担全部责任。</w:t>
      </w:r>
      <w:r/>
    </w:p>
    <w:p>
      <w:pPr>
        <w:pStyle w:val="956"/>
        <w:ind w:firstLine="0"/>
        <w:spacing w:line="360" w:lineRule="auto"/>
        <w:shd w:val="clear" w:color="auto" w:fill="ffffff"/>
        <w:rPr>
          <w:rFonts w:ascii="宋体" w:hAnsi="宋体"/>
          <w:b/>
          <w:bCs/>
          <w:color w:val="000000"/>
          <w:sz w:val="24"/>
        </w:rPr>
      </w:pPr>
      <w:r>
        <w:rPr>
          <w:rFonts w:hint="eastAsia" w:ascii="宋体" w:hAnsi="宋体"/>
          <w:b/>
          <w:bCs/>
          <w:color w:val="000000"/>
          <w:sz w:val="24"/>
        </w:rPr>
        <w:t xml:space="preserve">14、投标文件编制要求</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14.1投标文件按统一格式、顺序编写。</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14.2《开标一览表》（以系统格式为准）为在开标仪式上唱标的内容，要求按格式填写，统一规范，不得自行增减内容。</w:t>
      </w:r>
      <w:r/>
    </w:p>
    <w:p>
      <w:pPr>
        <w:pStyle w:val="956"/>
        <w:numPr>
          <w:ilvl w:val="0"/>
          <w:numId w:val="2"/>
        </w:numPr>
        <w:ind w:firstLine="0"/>
        <w:spacing w:line="360" w:lineRule="auto"/>
        <w:shd w:val="clear" w:color="auto" w:fill="ffffff"/>
        <w:rPr>
          <w:rFonts w:ascii="宋体" w:hAnsi="宋体"/>
          <w:b/>
          <w:color w:val="000000"/>
          <w:sz w:val="24"/>
        </w:rPr>
      </w:pPr>
      <w:r>
        <w:rPr>
          <w:rFonts w:hint="eastAsia" w:ascii="宋体" w:hAnsi="宋体"/>
          <w:b/>
          <w:color w:val="000000"/>
          <w:sz w:val="24"/>
        </w:rPr>
        <w:t xml:space="preserve">投标报价（编制）要求的说明</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15.1除非合同中另有规定，投标人在投标报价表中的报价应包括所有设备、安装、培训、人工、保险、质</w:t>
      </w:r>
      <w:r>
        <w:rPr>
          <w:rFonts w:hint="eastAsia" w:ascii="宋体" w:hAnsi="宋体"/>
          <w:color w:val="000000"/>
          <w:sz w:val="24"/>
        </w:rPr>
        <w:t xml:space="preserve">保及其</w:t>
      </w:r>
      <w:r>
        <w:rPr>
          <w:rFonts w:hint="eastAsia" w:ascii="宋体" w:hAnsi="宋体"/>
          <w:color w:val="000000"/>
          <w:sz w:val="24"/>
        </w:rPr>
        <w:t xml:space="preserve">它辅助费用、利润、税金、代理服务费、政策性文件规定及合同包含的所有风险、责任等各项应有费用。 </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15.2投标人应按投标报价表中的全部货物和服务计算单价和总价。投标报价表中的每一单项均应计算并填写单价和总价，由法定代表人或代理人签署。投标人未填单价或合价的项目，在实施后，采购人将不予支付，并视为该项费用已包括在其他有价款的单价或合价内。</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15.3投标人应对招标文件内所要采购的全部内容进行报价，只</w:t>
      </w:r>
      <w:r>
        <w:rPr>
          <w:rFonts w:hint="eastAsia" w:ascii="宋体" w:hAnsi="宋体"/>
          <w:color w:val="000000"/>
          <w:sz w:val="24"/>
        </w:rPr>
        <w:t xml:space="preserve">投其中</w:t>
      </w:r>
      <w:r>
        <w:rPr>
          <w:rFonts w:hint="eastAsia" w:ascii="宋体" w:hAnsi="宋体"/>
          <w:color w:val="000000"/>
          <w:sz w:val="24"/>
        </w:rPr>
        <w:t xml:space="preserve">部分内容者，其标书将被拒绝。但如果招标文件要求分标段投标的，则投标人可以按招标文件要求有选择地只</w:t>
      </w:r>
      <w:r>
        <w:rPr>
          <w:rFonts w:hint="eastAsia" w:ascii="宋体" w:hAnsi="宋体"/>
          <w:color w:val="000000"/>
          <w:sz w:val="24"/>
        </w:rPr>
        <w:t xml:space="preserve">投其中</w:t>
      </w:r>
      <w:r>
        <w:rPr>
          <w:rFonts w:hint="eastAsia" w:ascii="宋体" w:hAnsi="宋体"/>
          <w:color w:val="000000"/>
          <w:sz w:val="24"/>
        </w:rPr>
        <w:t xml:space="preserve">一个或几个标段，也可以投全部标段，但各标段应分别计算填写单价和总价。</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15.4</w:t>
      </w:r>
      <w:r>
        <w:rPr>
          <w:rFonts w:hint="eastAsia" w:ascii="宋体" w:hAnsi="宋体"/>
          <w:color w:val="000000"/>
          <w:sz w:val="24"/>
        </w:rPr>
        <w:t xml:space="preserve">一</w:t>
      </w:r>
      <w:r>
        <w:rPr>
          <w:rFonts w:hint="eastAsia" w:ascii="宋体" w:hAnsi="宋体"/>
          <w:color w:val="000000"/>
          <w:sz w:val="24"/>
        </w:rPr>
        <w:t xml:space="preserve">项投标内容只允许一个报价，招标采购单位不接受任何有选择性的投标报价。</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15.5投标文件报价中的单价和总价全部采用人民币表示，除非合同的特殊条款另有规定。</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15.6</w:t>
      </w:r>
      <w:r>
        <w:rPr>
          <w:rFonts w:hint="eastAsia" w:ascii="宋体" w:hAnsi="宋体"/>
          <w:b/>
          <w:bCs/>
          <w:color w:val="000000"/>
          <w:sz w:val="24"/>
        </w:rPr>
        <w:t xml:space="preserve">最低报价不能作为中标的保证</w:t>
      </w:r>
      <w:r>
        <w:rPr>
          <w:rFonts w:hint="eastAsia" w:ascii="宋体" w:hAnsi="宋体"/>
          <w:color w:val="000000"/>
          <w:sz w:val="24"/>
        </w:rPr>
        <w:t xml:space="preserve">。</w:t>
      </w:r>
      <w:r/>
    </w:p>
    <w:p>
      <w:pPr>
        <w:pStyle w:val="956"/>
        <w:numPr>
          <w:ilvl w:val="0"/>
          <w:numId w:val="2"/>
        </w:numPr>
        <w:ind w:firstLine="0"/>
        <w:spacing w:line="360" w:lineRule="auto"/>
        <w:shd w:val="clear" w:color="auto" w:fill="ffffff"/>
        <w:rPr>
          <w:rFonts w:ascii="宋体" w:hAnsi="宋体" w:cs="宋体"/>
          <w:b/>
          <w:color w:val="000000"/>
          <w:sz w:val="24"/>
        </w:rPr>
      </w:pPr>
      <w:r>
        <w:rPr>
          <w:rFonts w:hint="eastAsia" w:ascii="宋体" w:hAnsi="宋体"/>
          <w:b/>
          <w:color w:val="000000"/>
          <w:sz w:val="24"/>
        </w:rPr>
        <w:t xml:space="preserve">投标保证金：</w:t>
      </w:r>
      <w:r>
        <w:rPr>
          <w:rFonts w:hint="eastAsia" w:ascii="宋体" w:hAnsi="宋体" w:cs="宋体"/>
          <w:b/>
          <w:color w:val="000000"/>
          <w:sz w:val="24"/>
        </w:rPr>
        <w:t xml:space="preserve">本项目不收取投标保证金。</w:t>
      </w:r>
      <w:r/>
    </w:p>
    <w:p>
      <w:pPr>
        <w:pStyle w:val="956"/>
        <w:numPr>
          <w:ilvl w:val="0"/>
          <w:numId w:val="2"/>
        </w:numPr>
        <w:ind w:firstLine="0"/>
        <w:spacing w:line="360" w:lineRule="auto"/>
        <w:shd w:val="clear" w:color="auto" w:fill="ffffff"/>
        <w:rPr>
          <w:rFonts w:ascii="宋体" w:hAnsi="宋体"/>
          <w:b/>
          <w:color w:val="000000"/>
          <w:sz w:val="24"/>
        </w:rPr>
      </w:pPr>
      <w:r>
        <w:rPr>
          <w:rFonts w:hint="eastAsia" w:ascii="宋体" w:hAnsi="宋体"/>
          <w:b/>
          <w:color w:val="000000"/>
          <w:sz w:val="24"/>
        </w:rPr>
        <w:t xml:space="preserve">投标文件的有效期</w:t>
      </w:r>
      <w:r/>
    </w:p>
    <w:p>
      <w:pPr>
        <w:pStyle w:val="956"/>
        <w:spacing w:line="360" w:lineRule="auto"/>
        <w:shd w:val="clear" w:color="auto" w:fill="ffffff"/>
        <w:rPr>
          <w:rFonts w:ascii="宋体" w:hAnsi="宋体"/>
          <w:color w:val="000000"/>
          <w:sz w:val="24"/>
        </w:rPr>
      </w:pPr>
      <w:r>
        <w:rPr>
          <w:rFonts w:hint="eastAsia" w:ascii="宋体" w:hAnsi="宋体"/>
          <w:color w:val="000000"/>
          <w:sz w:val="24"/>
        </w:rPr>
        <w:t xml:space="preserve">17.1自开标日起</w:t>
      </w:r>
      <w:r>
        <w:rPr>
          <w:rFonts w:hint="eastAsia" w:ascii="宋体" w:hAnsi="宋体"/>
          <w:color w:val="000000"/>
          <w:sz w:val="24"/>
          <w:lang w:val="en-US"/>
        </w:rPr>
        <w:t xml:space="preserve">60</w:t>
      </w:r>
      <w:r>
        <w:rPr>
          <w:rFonts w:hint="eastAsia" w:ascii="宋体" w:hAnsi="宋体"/>
          <w:color w:val="000000"/>
          <w:sz w:val="24"/>
        </w:rPr>
        <w:t xml:space="preserve">天内，投标书应保持有效。有效期短于这个规定期限的投标将被拒绝。</w:t>
      </w:r>
      <w:r/>
    </w:p>
    <w:p>
      <w:pPr>
        <w:pStyle w:val="956"/>
        <w:spacing w:line="360" w:lineRule="auto"/>
        <w:shd w:val="clear" w:color="auto" w:fill="ffffff"/>
        <w:rPr>
          <w:rFonts w:ascii="宋体" w:hAnsi="宋体" w:cs="宋体"/>
          <w:color w:val="000000"/>
          <w:sz w:val="24"/>
          <w:szCs w:val="24"/>
        </w:rPr>
      </w:pPr>
      <w:r>
        <w:rPr>
          <w:rFonts w:hint="eastAsia" w:ascii="宋体" w:hAnsi="宋体"/>
          <w:color w:val="000000"/>
          <w:sz w:val="24"/>
        </w:rPr>
        <w:t xml:space="preserve">17.2在特殊情况下，招标采购单位可与投标人协商延长投标书的有效期。这种要求和答复都应以书面形式进行。</w:t>
      </w:r>
      <w:r>
        <w:rPr>
          <w:rFonts w:hint="eastAsia" w:ascii="宋体" w:hAnsi="宋体" w:cs="宋体"/>
          <w:color w:val="000000"/>
          <w:sz w:val="24"/>
          <w:szCs w:val="24"/>
        </w:rPr>
        <w:t xml:space="preserve">同意延长有效期的投标人不能修改投标文件，</w:t>
      </w:r>
      <w:r>
        <w:rPr>
          <w:rFonts w:hint="eastAsia" w:ascii="宋体" w:hAnsi="宋体" w:cs="宋体"/>
          <w:color w:val="000000"/>
          <w:sz w:val="24"/>
          <w:szCs w:val="24"/>
        </w:rPr>
        <w:t xml:space="preserve">拒绝接受延期要求的投标人的投标将被拒绝。</w:t>
      </w:r>
      <w:r/>
    </w:p>
    <w:p>
      <w:pPr>
        <w:pStyle w:val="956"/>
        <w:numPr>
          <w:ilvl w:val="0"/>
          <w:numId w:val="2"/>
        </w:numPr>
        <w:ind w:firstLine="0"/>
        <w:spacing w:line="360" w:lineRule="auto"/>
        <w:shd w:val="clear" w:color="auto" w:fill="ffffff"/>
        <w:rPr>
          <w:rFonts w:ascii="宋体" w:hAnsi="宋体" w:cs="宋体"/>
          <w:b/>
          <w:bCs/>
          <w:color w:val="000000"/>
          <w:sz w:val="24"/>
          <w:szCs w:val="24"/>
          <w:lang w:val="en-US"/>
        </w:rPr>
      </w:pPr>
      <w:r>
        <w:rPr>
          <w:rFonts w:hint="eastAsia" w:ascii="宋体" w:hAnsi="宋体" w:cs="宋体"/>
          <w:b/>
          <w:bCs/>
          <w:color w:val="000000"/>
          <w:sz w:val="24"/>
          <w:szCs w:val="24"/>
          <w:lang w:val="en-US"/>
        </w:rPr>
        <w:t xml:space="preserve">投标文件的制作、签署、上传</w:t>
      </w:r>
      <w:r/>
    </w:p>
    <w:p>
      <w:pPr>
        <w:pStyle w:val="956"/>
        <w:spacing w:line="360" w:lineRule="auto"/>
        <w:shd w:val="clear" w:color="auto" w:fill="ffffff"/>
        <w:rPr>
          <w:rFonts w:ascii="宋体" w:hAnsi="宋体" w:cs="宋体"/>
          <w:color w:val="000000"/>
          <w:sz w:val="24"/>
          <w:szCs w:val="24"/>
        </w:rPr>
      </w:pPr>
      <w:r>
        <w:rPr>
          <w:rFonts w:hint="eastAsia" w:ascii="宋体" w:hAnsi="宋体" w:cs="宋体"/>
          <w:color w:val="000000"/>
          <w:sz w:val="24"/>
          <w:szCs w:val="24"/>
          <w:lang w:val="en-US"/>
        </w:rPr>
        <w:t xml:space="preserve">18.1</w:t>
      </w:r>
      <w:r>
        <w:rPr>
          <w:rFonts w:hint="eastAsia" w:ascii="宋体" w:hAnsi="宋体" w:cs="宋体"/>
          <w:color w:val="000000"/>
          <w:sz w:val="24"/>
          <w:szCs w:val="24"/>
        </w:rPr>
        <w:t xml:space="preserve">本项目采用电子招投标形式，请供应商按照《苏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系统供应商操作手册》进行制作、上传电子投标文件。</w:t>
      </w:r>
      <w:r/>
    </w:p>
    <w:p>
      <w:pPr>
        <w:ind w:firstLine="480"/>
        <w:spacing w:line="360" w:lineRule="auto"/>
        <w:tabs>
          <w:tab w:val="left" w:pos="9000" w:leader="none"/>
        </w:tabs>
        <w:rPr>
          <w:rFonts w:ascii="宋体" w:hAnsi="宋体" w:cs="宋体"/>
          <w:color w:val="000000"/>
          <w:sz w:val="24"/>
        </w:rPr>
      </w:pPr>
      <w:r>
        <w:rPr>
          <w:rFonts w:hint="eastAsia" w:ascii="宋体" w:hAnsi="宋体" w:cs="宋体"/>
          <w:color w:val="000000"/>
          <w:sz w:val="24"/>
        </w:rPr>
        <w:t xml:space="preserve">18.2制作电子投标文件时，应按照招标文件要求加盖投标人电子公章。</w:t>
      </w:r>
      <w:r/>
    </w:p>
    <w:p>
      <w:pPr>
        <w:ind w:firstLine="480"/>
        <w:spacing w:line="360" w:lineRule="auto"/>
        <w:tabs>
          <w:tab w:val="left" w:pos="9000" w:leader="none"/>
        </w:tabs>
        <w:rPr>
          <w:rFonts w:ascii="宋体" w:hAnsi="宋体" w:cs="宋体"/>
          <w:color w:val="000000"/>
          <w:sz w:val="24"/>
        </w:rPr>
      </w:pPr>
      <w:r>
        <w:rPr>
          <w:rFonts w:hint="eastAsia" w:ascii="宋体" w:hAnsi="宋体" w:cs="宋体"/>
          <w:color w:val="000000"/>
          <w:sz w:val="24"/>
        </w:rPr>
        <w:t xml:space="preserve">18.3</w:t>
      </w:r>
      <w:r>
        <w:rPr>
          <w:rFonts w:hint="eastAsia" w:ascii="宋体" w:hAnsi="宋体" w:cs="宋体"/>
          <w:b/>
          <w:bCs/>
          <w:color w:val="000000"/>
          <w:sz w:val="24"/>
        </w:rPr>
        <w:t xml:space="preserve">电子投标文件制作完成后请于投标文件网上提交截止时间前成功上传至“苏</w:t>
      </w:r>
      <w:r>
        <w:rPr>
          <w:rFonts w:hint="eastAsia" w:ascii="宋体" w:hAnsi="宋体" w:cs="宋体"/>
          <w:b/>
          <w:bCs/>
          <w:color w:val="000000"/>
          <w:sz w:val="24"/>
        </w:rPr>
        <w:t xml:space="preserve">采云</w:t>
      </w:r>
      <w:r>
        <w:rPr>
          <w:rFonts w:hint="eastAsia" w:ascii="宋体" w:hAnsi="宋体" w:cs="宋体"/>
          <w:b/>
          <w:bCs/>
          <w:color w:val="000000"/>
          <w:sz w:val="24"/>
        </w:rPr>
        <w:t xml:space="preserve">”系统，否则视为放弃参加该采购项目。</w:t>
      </w:r>
      <w:r>
        <w:rPr>
          <w:rFonts w:hint="eastAsia" w:ascii="宋体" w:hAnsi="宋体" w:cs="宋体"/>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E、投标文件的提交</w:t>
      </w:r>
      <w:r/>
    </w:p>
    <w:p>
      <w:pPr>
        <w:spacing w:line="360" w:lineRule="auto"/>
        <w:tabs>
          <w:tab w:val="left" w:pos="9000" w:leader="none"/>
        </w:tabs>
        <w:rPr>
          <w:rFonts w:ascii="宋体" w:hAnsi="宋体" w:cs="宋体"/>
          <w:b/>
          <w:bCs/>
          <w:color w:val="000000"/>
          <w:sz w:val="24"/>
        </w:rPr>
      </w:pPr>
      <w:r>
        <w:rPr>
          <w:rFonts w:hint="eastAsia" w:ascii="宋体" w:hAnsi="宋体" w:cs="宋体"/>
          <w:b/>
          <w:bCs/>
          <w:color w:val="000000"/>
          <w:sz w:val="24"/>
        </w:rPr>
        <w:t xml:space="preserve">19、投标文件的提交（上传）</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19.1投标人应当在投标截止时间</w:t>
      </w:r>
      <w:r>
        <w:rPr>
          <w:rFonts w:hint="eastAsia" w:ascii="宋体" w:hAnsi="宋体" w:cs="宋体"/>
          <w:color w:val="000000"/>
          <w:sz w:val="24"/>
        </w:rPr>
        <w:t xml:space="preserve">前制作</w:t>
      </w:r>
      <w:r>
        <w:rPr>
          <w:rFonts w:hint="eastAsia" w:ascii="宋体" w:hAnsi="宋体" w:cs="宋体"/>
          <w:color w:val="000000"/>
          <w:sz w:val="24"/>
        </w:rPr>
        <w:t xml:space="preserve">并上传电子投标文件。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19.2投标人通过“苏</w:t>
      </w:r>
      <w:r>
        <w:rPr>
          <w:rFonts w:hint="eastAsia" w:ascii="宋体" w:hAnsi="宋体" w:cs="宋体"/>
          <w:color w:val="000000"/>
          <w:sz w:val="24"/>
        </w:rPr>
        <w:t xml:space="preserve">采云</w:t>
      </w:r>
      <w:r>
        <w:rPr>
          <w:rFonts w:hint="eastAsia" w:ascii="宋体" w:hAnsi="宋体" w:cs="宋体"/>
          <w:color w:val="000000"/>
          <w:sz w:val="24"/>
        </w:rPr>
        <w:t xml:space="preserve">”系统不见面开标大厅在线参与开标活动。（具体操作详见《苏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系统供应商操作手册》，网址链接https://czju.suzhou.gov.cn/zfcg/html/content/20231220161910031.shtml</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20、投标截止时间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20.1投标人应当在招标文件要求投标文件网上提交截止时间前，将投标文件完成提交（上传）。逾期提交（上传）的投标文件，招标采购单位拒绝接收。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20.2招标采购单位推迟投标截止时间时，将按本须知规定的更正公告的方式对外发布。在这种情况下，招标采购单位和投标人的权利和义务将受到新的截止期的约束。</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20.3在投标截止时间</w:t>
      </w:r>
      <w:r>
        <w:rPr>
          <w:rFonts w:hint="eastAsia" w:ascii="宋体" w:hAnsi="宋体" w:cs="宋体"/>
          <w:color w:val="000000"/>
          <w:sz w:val="24"/>
        </w:rPr>
        <w:t xml:space="preserve">止</w:t>
      </w:r>
      <w:r>
        <w:rPr>
          <w:rFonts w:hint="eastAsia" w:ascii="宋体" w:hAnsi="宋体" w:cs="宋体"/>
          <w:color w:val="000000"/>
          <w:sz w:val="24"/>
        </w:rPr>
        <w:t xml:space="preserve">招标采购单位成功解密的投标文件少于三份，招标采购单位有权宣布本次招标失败。</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21、投标文件的补充、修改和撤回</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21.1投标人在提交投标文件截止时间前，可以对所递交的投标文件进行补充、修改或者撤回，具体操作方法见《操作手册》。提交投标文件截止时间后供应商不得撤回投标文件</w:t>
      </w:r>
      <w:r>
        <w:rPr>
          <w:rFonts w:hint="eastAsia" w:cs="宋体"/>
          <w:color w:val="000000"/>
        </w:rPr>
        <w:t xml:space="preserve">。</w:t>
      </w:r>
      <w:r/>
    </w:p>
    <w:p>
      <w:pPr>
        <w:pStyle w:val="956"/>
        <w:numPr>
          <w:ilvl w:val="0"/>
          <w:numId w:val="3"/>
        </w:numPr>
        <w:ind w:firstLine="0"/>
        <w:spacing w:line="360" w:lineRule="auto"/>
        <w:rPr>
          <w:rFonts w:ascii="宋体" w:hAnsi="宋体"/>
          <w:b/>
          <w:color w:val="000000"/>
          <w:sz w:val="24"/>
        </w:rPr>
      </w:pPr>
      <w:r>
        <w:rPr>
          <w:rFonts w:hint="eastAsia" w:ascii="宋体" w:hAnsi="宋体"/>
          <w:b/>
          <w:color w:val="000000"/>
          <w:sz w:val="24"/>
        </w:rPr>
        <w:t xml:space="preserve">开标和评标</w:t>
      </w:r>
      <w:r/>
    </w:p>
    <w:p>
      <w:pPr>
        <w:pStyle w:val="956"/>
        <w:ind w:firstLine="0"/>
        <w:spacing w:line="360" w:lineRule="auto"/>
        <w:rPr>
          <w:rFonts w:ascii="宋体" w:hAnsi="宋体" w:cs="宋体"/>
          <w:b/>
          <w:bCs/>
          <w:color w:val="000000"/>
          <w:sz w:val="24"/>
          <w:lang w:val="en-US"/>
        </w:rPr>
      </w:pPr>
      <w:r>
        <w:rPr>
          <w:rFonts w:hint="eastAsia" w:ascii="宋体" w:hAnsi="宋体" w:cs="宋体"/>
          <w:b/>
          <w:bCs/>
          <w:color w:val="000000"/>
          <w:sz w:val="24"/>
          <w:lang w:val="en-US"/>
        </w:rPr>
        <w:t xml:space="preserve">22、开标</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22.1</w:t>
      </w:r>
      <w:r>
        <w:rPr>
          <w:rFonts w:hint="eastAsia" w:ascii="宋体" w:hAnsi="宋体" w:cs="宋体"/>
          <w:color w:val="000000"/>
          <w:sz w:val="24"/>
          <w:szCs w:val="24"/>
        </w:rPr>
        <w:t xml:space="preserve">开标由采购代理机构</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主持，邀请投标人</w:t>
      </w:r>
      <w:r>
        <w:rPr>
          <w:rFonts w:hint="eastAsia" w:ascii="宋体" w:hAnsi="宋体" w:cs="宋体"/>
          <w:color w:val="000000"/>
          <w:sz w:val="24"/>
          <w:szCs w:val="24"/>
          <w:lang w:val="en-US"/>
        </w:rPr>
        <w:t xml:space="preserve">在线</w:t>
      </w:r>
      <w:r>
        <w:rPr>
          <w:rFonts w:hint="eastAsia" w:ascii="宋体" w:hAnsi="宋体" w:cs="宋体"/>
          <w:color w:val="000000"/>
          <w:sz w:val="24"/>
          <w:szCs w:val="24"/>
        </w:rPr>
        <w:t xml:space="preserve">参加。投标人应当按照《苏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系统供应商操作手册》规定，</w:t>
      </w:r>
      <w:r>
        <w:rPr>
          <w:rFonts w:hint="eastAsia" w:ascii="宋体" w:hAnsi="宋体" w:cs="宋体"/>
          <w:b/>
          <w:color w:val="000000"/>
          <w:sz w:val="24"/>
          <w:szCs w:val="24"/>
        </w:rPr>
        <w:t xml:space="preserve">参加开标活动和在“苏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”系统规定的时间内对投标文件进行解密</w:t>
      </w:r>
      <w:r>
        <w:rPr>
          <w:rFonts w:hint="eastAsia" w:ascii="宋体" w:hAnsi="宋体" w:cs="宋体"/>
          <w:color w:val="000000"/>
          <w:sz w:val="24"/>
          <w:szCs w:val="24"/>
        </w:rPr>
        <w:t xml:space="preserve">。评标委员会成员不得参加开标活动。</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22.2</w:t>
      </w:r>
      <w:r>
        <w:rPr>
          <w:rFonts w:hint="eastAsia" w:ascii="宋体" w:hAnsi="宋体" w:cs="宋体"/>
          <w:color w:val="000000"/>
          <w:sz w:val="24"/>
          <w:szCs w:val="24"/>
        </w:rPr>
        <w:t xml:space="preserve">开标时，由采购代理机构通过“苏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22.3公开招标采购项目开标结束后，采购代理机构依法对投标人的资格进行审查，未通过资格审查的投标文件将作无效标处理。合格投标人不足三家的，不得评标。</w:t>
      </w:r>
      <w:r/>
    </w:p>
    <w:p>
      <w:pPr>
        <w:pStyle w:val="956"/>
        <w:ind w:firstLine="0"/>
        <w:spacing w:line="360" w:lineRule="auto"/>
        <w:rPr>
          <w:rFonts w:ascii="宋体" w:hAnsi="宋体" w:cs="宋体"/>
          <w:b/>
          <w:bCs/>
          <w:color w:val="000000"/>
          <w:sz w:val="24"/>
          <w:szCs w:val="24"/>
        </w:rPr>
      </w:pPr>
      <w:r>
        <w:rPr>
          <w:rFonts w:hint="eastAsia" w:ascii="宋体" w:hAnsi="宋体" w:cs="宋体"/>
          <w:b/>
          <w:bCs/>
          <w:color w:val="000000"/>
          <w:sz w:val="24"/>
          <w:szCs w:val="24"/>
          <w:lang w:val="en-US"/>
        </w:rPr>
        <w:t xml:space="preserve">23、</w:t>
      </w:r>
      <w:r>
        <w:rPr>
          <w:rFonts w:hint="eastAsia" w:ascii="宋体" w:hAnsi="宋体" w:cs="宋体"/>
          <w:b/>
          <w:bCs/>
          <w:color w:val="000000"/>
          <w:sz w:val="24"/>
          <w:szCs w:val="24"/>
        </w:rPr>
        <w:t xml:space="preserve">资格审查</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.1公开招标采购项目开标结束后，采购人或者采购代理机构应当依法对投标人的资格进行审查，未通过资格审查的视为无效投标。</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.2.1查询时间：投标文件提交截止时间。</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.2.2查询渠道：通过“信用中国”、“信用江苏”及“中国政府采购网” 上的信用信息查询供应商的信用记录。 </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3</w:t>
      </w:r>
      <w:r>
        <w:rPr>
          <w:rFonts w:hint="eastAsia" w:ascii="宋体" w:hAnsi="宋体" w:cs="宋体"/>
          <w:color w:val="000000"/>
          <w:sz w:val="24"/>
          <w:szCs w:val="24"/>
        </w:rPr>
        <w:t xml:space="preserve">信用记录使用规则：评审小组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23</w:t>
      </w:r>
      <w:r>
        <w:rPr>
          <w:rFonts w:hint="eastAsia" w:ascii="宋体" w:hAnsi="宋体" w:cs="宋体"/>
          <w:color w:val="000000"/>
          <w:sz w:val="24"/>
          <w:szCs w:val="24"/>
        </w:rPr>
        <w:t xml:space="preserve">.</w:t>
      </w:r>
      <w:r>
        <w:rPr>
          <w:rFonts w:hint="eastAsia" w:ascii="宋体" w:hAnsi="宋体" w:cs="宋体"/>
          <w:color w:val="000000"/>
          <w:sz w:val="24"/>
          <w:szCs w:val="24"/>
          <w:lang w:val="en-US"/>
        </w:rPr>
        <w:t xml:space="preserve">4</w:t>
      </w:r>
      <w:r>
        <w:rPr>
          <w:rFonts w:hint="eastAsia" w:ascii="宋体" w:hAnsi="宋体" w:cs="宋体"/>
          <w:color w:val="000000"/>
          <w:sz w:val="24"/>
          <w:szCs w:val="24"/>
        </w:rPr>
        <w:t xml:space="preserve">投标单位负责人为同一人或者存在直接控股、管理关系的不同供应商，不得参与同一合同项下的投标活动。</w:t>
      </w:r>
      <w:r/>
    </w:p>
    <w:p>
      <w:pPr>
        <w:pStyle w:val="956"/>
        <w:ind w:firstLine="0"/>
        <w:spacing w:line="360" w:lineRule="auto"/>
        <w:rPr>
          <w:rFonts w:ascii="宋体" w:hAnsi="宋体" w:cs="宋体"/>
          <w:b/>
          <w:bCs/>
          <w:color w:val="000000"/>
          <w:sz w:val="24"/>
          <w:szCs w:val="24"/>
        </w:rPr>
      </w:pPr>
      <w:r>
        <w:rPr>
          <w:rFonts w:hint="eastAsia" w:ascii="宋体" w:hAnsi="宋体" w:cs="宋体"/>
          <w:b/>
          <w:bCs/>
          <w:color w:val="000000"/>
          <w:sz w:val="24"/>
          <w:szCs w:val="24"/>
          <w:lang w:val="en-US"/>
        </w:rPr>
        <w:t xml:space="preserve">24、</w:t>
      </w:r>
      <w:r>
        <w:rPr>
          <w:rFonts w:hint="eastAsia" w:ascii="宋体" w:hAnsi="宋体" w:cs="宋体"/>
          <w:b/>
          <w:bCs/>
          <w:color w:val="000000"/>
          <w:sz w:val="24"/>
          <w:szCs w:val="24"/>
        </w:rPr>
        <w:t xml:space="preserve">评标委员会</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24.1评标委员会负责具体评标事务，并独立履行下列职责；</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24.1.1审查、评价投标文件是否符合招标文件的商务、技术等实质性要求；</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24.1.2要求投标人对投标文件有关事项</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澄清或者说明；</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24.1.3对投标文件进行比较和评价；</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24.1.4确定中标候选人名单，以及根据采购人委托直接确定中标人；</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24.1.5向采购人、采购代理机构或者有关部门报告评标中发现的违法行为。</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24.2评标委员会成员应当履行下列义务：</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24.2.1遵纪守法，客观、公正、廉洁地履行职责；</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24.2.2按照招标文件规定的评标办法和评标标准进行评标，对评标意见承担个人责任；</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24.2.3对评标过程和结果，以及投标人的商业秘密保密；</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24.2.4根据全体评标成员签字的原始评标记录和评标结果编写评标报告；</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24.2.5配合相关部门的投诉处理工作；</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24.2.6配合采购人、采购代理机构答复投标人提出的质疑。</w:t>
      </w:r>
      <w:r/>
    </w:p>
    <w:p>
      <w:pPr>
        <w:pStyle w:val="956"/>
        <w:ind w:firstLine="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25、评标内容的保密</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25.1公开开标后，直到宣布授予中标人合同为止，凡属于审查、澄清、评价和比较投标的所有资料，有关授予合同的信息都不应向投标人或与评标无关的其他人泄露。</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25.2在投标文件的审查、澄清、评价和比较以及授予合同的过程中，投标人对采购人、采购代理机构和评标委员会成员施加影响的任何行为，都将取消其中标资格。</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25.3在评标期间，采购人或采购代理机构将通过指定联络人与投标人进行联系。</w:t>
      </w:r>
      <w:r/>
    </w:p>
    <w:p>
      <w:pPr>
        <w:pStyle w:val="956"/>
        <w:ind w:firstLine="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26、对投标文件初审</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26.1评委会将对资格符合的投标文件进行符合性审查。即依据招标文件规定，从投标文件有效性、完整性和对招标文件响应程度进行审查，以确定是否对招标文件实质性要求</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响应。投标文件有下列情况之一者将被认定为无效投标：</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26.1.1投标文件未按照本须知规定签署和盖章；</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26.1.2投标人不具备招标文件中规定的资格要求的；</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26.1.3投标人的报价是选择性的或只投了招标内容中部分内容；投标人拒绝</w:t>
      </w:r>
      <w:r>
        <w:rPr>
          <w:rFonts w:hint="eastAsia" w:ascii="宋体" w:hAnsi="宋体" w:cs="宋体"/>
          <w:color w:val="000000"/>
          <w:sz w:val="24"/>
          <w:szCs w:val="24"/>
        </w:rPr>
        <w:t xml:space="preserve">修正错误；</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26.1.4投标人的投标文件中出现评委会认为不应雷同的或其他被评委会认定无效的情况。</w:t>
      </w:r>
      <w:r/>
    </w:p>
    <w:p>
      <w:pPr>
        <w:pStyle w:val="956"/>
        <w:spacing w:line="360" w:lineRule="auto"/>
        <w:rPr>
          <w:rFonts w:ascii="宋体" w:hAnsi="宋体" w:cs="宋体"/>
          <w:color w:val="000000"/>
          <w:sz w:val="24"/>
          <w:szCs w:val="24"/>
        </w:rPr>
      </w:pPr>
      <w:r>
        <w:rPr>
          <w:rFonts w:hint="eastAsia" w:ascii="宋体" w:hAnsi="宋体" w:cs="宋体"/>
          <w:color w:val="000000"/>
          <w:sz w:val="24"/>
          <w:szCs w:val="24"/>
          <w:lang w:val="en-US"/>
        </w:rPr>
        <w:t xml:space="preserve">26.1.5</w:t>
      </w:r>
      <w:r>
        <w:rPr>
          <w:rFonts w:hint="eastAsia" w:ascii="宋体" w:hAnsi="宋体" w:cs="宋体"/>
          <w:color w:val="000000"/>
          <w:sz w:val="24"/>
          <w:szCs w:val="24"/>
        </w:rPr>
        <w:t xml:space="preserve">法律、法规和招标文件规定的其他无效情形。</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26.2在详细评标之前，评委会将首先审查每份投标书是否实质响应了招标文件的要求。实质性响应的投标应该是与招标文件的全部条款、条件和规格相符，没有重大偏离或保留。不得限制合同中买方的权利或投标人的义务，也不得对其他实质性响应的投标人的竞争地位产生不公正影响。</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26.3对于投标文件中含义不明确、同类问题表述不一致或者有明显文字和计算错误的内容，评标委员会应当以书面形式要求投标人</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w:t>
      </w:r>
      <w:r/>
    </w:p>
    <w:p>
      <w:pPr>
        <w:pStyle w:val="956"/>
        <w:spacing w:line="360" w:lineRule="auto"/>
        <w:rPr>
          <w:rFonts w:ascii="宋体" w:hAnsi="宋体" w:cs="宋体"/>
          <w:b/>
          <w:color w:val="000000"/>
          <w:sz w:val="24"/>
          <w:szCs w:val="24"/>
        </w:rPr>
      </w:pPr>
      <w:r>
        <w:rPr>
          <w:rFonts w:hint="eastAsia" w:ascii="宋体" w:hAnsi="宋体" w:cs="宋体"/>
          <w:color w:val="000000"/>
          <w:sz w:val="24"/>
          <w:szCs w:val="24"/>
        </w:rPr>
        <w:t xml:space="preserve">26.4投标人的澄清、说明或者补正应当采用书面形式，并加盖其单位电子公章。投标人的澄清、说明或者补正不得超出投标文件的范围或者改变投标文件的实质性内容。</w:t>
      </w:r>
      <w:r>
        <w:rPr>
          <w:rFonts w:hint="eastAsia" w:ascii="宋体" w:hAnsi="宋体" w:cs="宋体"/>
          <w:b/>
          <w:color w:val="000000"/>
          <w:sz w:val="24"/>
          <w:szCs w:val="24"/>
        </w:rPr>
        <w:t xml:space="preserve">本项目投标人的澄清、说明或者补正采用线上澄清: 评标委员会将通过“苏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”系统向投标人发布“澄清要求函”，接到“澄清要求函”的投标人应当按要求在规定时间内通过“苏</w:t>
      </w:r>
      <w:r>
        <w:rPr>
          <w:rFonts w:hint="eastAsia" w:ascii="宋体" w:hAnsi="宋体" w:cs="宋体"/>
          <w:b/>
          <w:color w:val="000000"/>
          <w:sz w:val="24"/>
          <w:szCs w:val="24"/>
        </w:rPr>
        <w:t xml:space="preserve">采云</w:t>
      </w:r>
      <w:r>
        <w:rPr>
          <w:rFonts w:hint="eastAsia" w:ascii="宋体" w:hAnsi="宋体" w:cs="宋体"/>
          <w:b/>
          <w:color w:val="000000"/>
          <w:sz w:val="24"/>
          <w:szCs w:val="24"/>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26.5评标委员会将对确定为实质性响应的投标进行审核，看其是否有计算上或累加上的算术错误。投标文件报价出现前后不一致的，除招标文件另有规定外，按照下列规定修正：</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26.5.1投标文件中开标一览表（报价表）内容与投标文件中相应内容不一致的，以开标一览表（报价表）为准；</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26.5.2大写金额和小写金额不一致的，以大写金额为准；</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26.5.3单价金额小数点或者百分比有明显错位的，以开标一览表的总价为准，并修改单价；</w:t>
      </w:r>
      <w:r/>
    </w:p>
    <w:p>
      <w:pPr>
        <w:pStyle w:val="956"/>
        <w:spacing w:line="360" w:lineRule="auto"/>
        <w:rPr>
          <w:rFonts w:ascii="宋体" w:hAnsi="宋体" w:cs="宋体"/>
          <w:b/>
          <w:color w:val="000000"/>
          <w:sz w:val="24"/>
        </w:rPr>
      </w:pPr>
      <w:r>
        <w:rPr>
          <w:rFonts w:hint="eastAsia" w:ascii="宋体" w:hAnsi="宋体" w:cs="宋体"/>
          <w:color w:val="000000"/>
          <w:sz w:val="24"/>
          <w:szCs w:val="24"/>
        </w:rPr>
        <w:t xml:space="preserve">26.5.4总价金额与按单价汇总金额不一致的，以单价金额计算结果为准。</w:t>
      </w:r>
      <w:r>
        <w:rPr>
          <w:rFonts w:hint="eastAsia" w:ascii="宋体" w:hAnsi="宋体" w:cs="宋体"/>
          <w:b/>
          <w:color w:val="000000"/>
          <w:sz w:val="24"/>
        </w:rPr>
        <w:t xml:space="preserve">同时出现两种以上不一致的，按照前款规定的顺序修正。修正后的报价按照中华人民共和国财政部令87号《政府采购货物和服务招标投标管理办法》第五十一条</w:t>
      </w:r>
      <w:r>
        <w:rPr>
          <w:rFonts w:hint="eastAsia" w:ascii="宋体" w:hAnsi="宋体" w:cs="宋体"/>
          <w:b/>
          <w:color w:val="000000"/>
          <w:sz w:val="24"/>
        </w:rPr>
        <w:t xml:space="preserve">第二款的规定经投标人确认后产生约束力，投标人不确认的，其投标无效。</w:t>
      </w:r>
      <w:r/>
    </w:p>
    <w:p>
      <w:pPr>
        <w:pStyle w:val="956"/>
        <w:spacing w:line="360" w:lineRule="auto"/>
        <w:rPr>
          <w:rFonts w:ascii="宋体" w:hAnsi="宋体" w:cs="宋体"/>
          <w:b/>
          <w:color w:val="000000"/>
          <w:sz w:val="24"/>
        </w:rPr>
      </w:pPr>
      <w:r>
        <w:rPr>
          <w:rFonts w:hint="eastAsia" w:ascii="宋体" w:hAnsi="宋体" w:cs="宋体"/>
          <w:color w:val="000000"/>
          <w:sz w:val="24"/>
          <w:szCs w:val="24"/>
        </w:rPr>
        <w:t xml:space="preserve">26.6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000000"/>
          <w:sz w:val="24"/>
        </w:rPr>
        <w:t xml:space="preserve">本项目投标人的澄清、说明或者补正采用线上澄清。</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26.7除上述情形外，对投标文件的判定，只依据投标文件本身，不依靠开标后的任何外来证明。</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26.8采购代理机构将拒绝被确定为非实质性响应的投标，投标人不能通过修正或撤销不符之处而使其投标成为实质性响应的投标。</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26.9对不同文字文本投标文件的解释发生异议的，以中文文本为准。</w:t>
      </w:r>
      <w:r/>
    </w:p>
    <w:p>
      <w:pPr>
        <w:pStyle w:val="956"/>
        <w:spacing w:line="360" w:lineRule="auto"/>
        <w:rPr>
          <w:rFonts w:ascii="宋体" w:hAnsi="宋体" w:cs="宋体"/>
          <w:color w:val="000000"/>
          <w:sz w:val="24"/>
          <w:szCs w:val="24"/>
        </w:rPr>
      </w:pPr>
      <w:r>
        <w:rPr>
          <w:rFonts w:hint="eastAsia" w:ascii="宋体" w:hAnsi="宋体" w:cs="宋体"/>
          <w:color w:val="000000"/>
          <w:sz w:val="24"/>
          <w:szCs w:val="24"/>
        </w:rPr>
        <w:t xml:space="preserve">26.10评标委员会成员对需要共同认定的事项存在争议的，应当按照少数服从多数的原则</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结论。持不同意见的评标委员会成员应当在评标报告上签署不同意见及理由，否则视为同意评标报告。</w:t>
      </w:r>
      <w:r/>
    </w:p>
    <w:p>
      <w:pPr>
        <w:pStyle w:val="956"/>
        <w:ind w:firstLine="0"/>
        <w:spacing w:line="360" w:lineRule="auto"/>
        <w:rPr>
          <w:rFonts w:ascii="宋体" w:hAnsi="宋体"/>
          <w:b/>
          <w:color w:val="000000"/>
          <w:sz w:val="24"/>
        </w:rPr>
      </w:pPr>
      <w:r>
        <w:rPr>
          <w:rFonts w:hint="eastAsia" w:ascii="宋体" w:hAnsi="宋体"/>
          <w:b/>
          <w:color w:val="000000"/>
          <w:sz w:val="24"/>
          <w:lang w:val="en-US"/>
        </w:rPr>
        <w:t xml:space="preserve">27、</w:t>
      </w:r>
      <w:r>
        <w:rPr>
          <w:rFonts w:hint="eastAsia" w:ascii="宋体" w:hAnsi="宋体"/>
          <w:b/>
          <w:color w:val="000000"/>
          <w:sz w:val="24"/>
        </w:rPr>
        <w:t xml:space="preserve">废标</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.1无效投标的具体情形有：</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.1.1投标人“机器码一致”；</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.1.2未按照招标文件规定要求密封、签署、盖章；</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.1.3未按本须知规定提交资格证明文件；</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.1.4与招标文件有重大偏离；</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.1.5投标人拒绝修正错误；</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.1.6投标人的报价是选择性的；</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.1.7投标人的报价只响应了部分招标内容；</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.1.8招标文件规定的其他认定无效的情况。 </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.2在招标过程中，出现下列情况之一的，应予废标： </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.2.1符合专业条件的供应商或者对招标文件作实质响应的供应商不足三家的；</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.2.2出现影响采购公正的违法、违规行为的；</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.2.3投标人的报价均超过了采购预算，采购人不能支付的； </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.2.4因重大变故，采购任务取消的。</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.3投标人未携带正确的CA证书对电子投标文件进行解密或解密失败的。</w:t>
      </w:r>
      <w:r/>
    </w:p>
    <w:p>
      <w:pPr>
        <w:pStyle w:val="956"/>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rPr>
        <w:t xml:space="preserve">7</w:t>
      </w:r>
      <w:r>
        <w:rPr>
          <w:rFonts w:hint="eastAsia" w:ascii="宋体" w:hAnsi="宋体" w:cs="宋体"/>
          <w:color w:val="000000"/>
          <w:sz w:val="24"/>
        </w:rPr>
        <w:t xml:space="preserve">.4 </w:t>
      </w:r>
      <w:r>
        <w:rPr>
          <w:rFonts w:hint="eastAsia" w:ascii="宋体" w:hAnsi="宋体" w:cs="宋体"/>
          <w:color w:val="000000"/>
          <w:sz w:val="24"/>
        </w:rPr>
        <w:t xml:space="preserve">废标后</w:t>
      </w:r>
      <w:r>
        <w:rPr>
          <w:rFonts w:hint="eastAsia" w:ascii="宋体" w:hAnsi="宋体" w:cs="宋体"/>
          <w:color w:val="000000"/>
          <w:sz w:val="24"/>
        </w:rPr>
        <w:t xml:space="preserve">，招标代理机构将把废标的理由通知所有投标单位。</w:t>
      </w:r>
      <w:r/>
    </w:p>
    <w:p>
      <w:pPr>
        <w:pStyle w:val="956"/>
        <w:ind w:firstLine="0"/>
        <w:spacing w:line="360" w:lineRule="auto"/>
        <w:rPr>
          <w:rFonts w:ascii="宋体" w:hAnsi="宋体" w:cs="宋体"/>
          <w:b/>
          <w:bCs/>
          <w:color w:val="000000"/>
          <w:sz w:val="24"/>
        </w:rPr>
      </w:pPr>
      <w:r>
        <w:rPr>
          <w:rFonts w:hint="eastAsia" w:ascii="宋体" w:hAnsi="宋体" w:cs="宋体"/>
          <w:b/>
          <w:bCs/>
          <w:color w:val="000000"/>
          <w:sz w:val="24"/>
        </w:rPr>
        <w:t xml:space="preserve">28、投标文件的评价和比较</w:t>
      </w:r>
      <w:r/>
    </w:p>
    <w:p>
      <w:pPr>
        <w:pStyle w:val="956"/>
        <w:spacing w:line="360" w:lineRule="auto"/>
        <w:rPr>
          <w:rFonts w:ascii="宋体" w:hAnsi="宋体" w:cs="宋体"/>
          <w:color w:val="000000"/>
          <w:sz w:val="24"/>
        </w:rPr>
      </w:pPr>
      <w:r>
        <w:rPr>
          <w:rFonts w:hint="eastAsia" w:ascii="宋体" w:hAnsi="宋体" w:cs="宋体"/>
          <w:color w:val="000000"/>
          <w:sz w:val="24"/>
        </w:rPr>
        <w:t xml:space="preserve">28.1评标委员会将仅对按照本须知有关规定确定为实质性响应招标文件要求的投标文件进行评价和比较。</w:t>
      </w:r>
      <w:r/>
    </w:p>
    <w:p>
      <w:pPr>
        <w:pStyle w:val="956"/>
        <w:spacing w:line="360" w:lineRule="auto"/>
        <w:rPr>
          <w:rFonts w:ascii="宋体" w:hAnsi="宋体" w:cs="宋体"/>
          <w:color w:val="000000"/>
          <w:sz w:val="24"/>
        </w:rPr>
      </w:pPr>
      <w:r>
        <w:rPr>
          <w:rFonts w:hint="eastAsia" w:ascii="宋体" w:hAnsi="宋体" w:cs="宋体"/>
          <w:color w:val="000000"/>
          <w:sz w:val="24"/>
        </w:rPr>
        <w:t xml:space="preserve">28.2评价和比较采用综合评分法，即投标文件满足招标文件全部实质性要求，</w:t>
      </w:r>
      <w:r>
        <w:rPr>
          <w:rFonts w:hint="eastAsia" w:ascii="宋体" w:hAnsi="宋体" w:cs="宋体"/>
          <w:color w:val="000000"/>
          <w:sz w:val="24"/>
        </w:rPr>
        <w:t xml:space="preserve">且按照</w:t>
      </w:r>
      <w:r>
        <w:rPr>
          <w:rFonts w:hint="eastAsia" w:ascii="宋体" w:hAnsi="宋体" w:cs="宋体"/>
          <w:color w:val="000000"/>
          <w:sz w:val="24"/>
        </w:rPr>
        <w:t xml:space="preserve">评审因素的量化指标评审得分最高的投标人为中标候选人。</w:t>
      </w:r>
      <w:r/>
    </w:p>
    <w:p>
      <w:pPr>
        <w:pStyle w:val="956"/>
        <w:spacing w:line="360" w:lineRule="auto"/>
        <w:rPr>
          <w:rFonts w:ascii="宋体" w:hAnsi="宋体" w:cs="宋体"/>
          <w:color w:val="000000"/>
          <w:sz w:val="24"/>
        </w:rPr>
      </w:pPr>
      <w:r>
        <w:rPr>
          <w:rFonts w:hint="eastAsia" w:ascii="宋体" w:hAnsi="宋体" w:cs="宋体"/>
          <w:color w:val="000000"/>
          <w:sz w:val="24"/>
        </w:rPr>
        <w:t xml:space="preserve">28.3最低的投标报价或最高的折扣比例是中标的重要条件，但不是唯一条件。</w:t>
      </w:r>
      <w:r/>
    </w:p>
    <w:p>
      <w:pPr>
        <w:spacing w:line="360" w:lineRule="auto"/>
        <w:rPr>
          <w:rFonts w:ascii="宋体" w:hAnsi="宋体"/>
          <w:b/>
          <w:bCs/>
          <w:color w:val="000000"/>
          <w:sz w:val="24"/>
        </w:rPr>
      </w:pPr>
      <w:r>
        <w:rPr>
          <w:rFonts w:hint="eastAsia" w:ascii="宋体" w:hAnsi="宋体"/>
          <w:b/>
          <w:bCs/>
          <w:color w:val="000000"/>
          <w:sz w:val="24"/>
        </w:rPr>
        <w:t xml:space="preserve">G、中标人的确认及合同授予</w:t>
      </w:r>
      <w:r/>
    </w:p>
    <w:p>
      <w:pPr>
        <w:spacing w:line="360" w:lineRule="auto"/>
        <w:rPr>
          <w:rFonts w:ascii="宋体" w:hAnsi="宋体"/>
          <w:b/>
          <w:bCs/>
          <w:color w:val="000000"/>
          <w:sz w:val="24"/>
        </w:rPr>
      </w:pPr>
      <w:r>
        <w:rPr>
          <w:rFonts w:hint="eastAsia" w:ascii="宋体" w:hAnsi="宋体"/>
          <w:b/>
          <w:bCs/>
          <w:color w:val="000000"/>
          <w:sz w:val="24"/>
        </w:rPr>
        <w:t xml:space="preserve">29、中标单位的确认</w:t>
      </w:r>
      <w:r/>
    </w:p>
    <w:p>
      <w:pPr>
        <w:ind w:firstLine="501"/>
        <w:spacing w:line="360" w:lineRule="auto"/>
        <w:rPr>
          <w:rFonts w:ascii="宋体" w:hAnsi="宋体"/>
          <w:color w:val="000000"/>
          <w:sz w:val="24"/>
        </w:rPr>
      </w:pPr>
      <w:r>
        <w:rPr>
          <w:rFonts w:hint="eastAsia" w:ascii="宋体" w:hAnsi="宋体"/>
          <w:color w:val="000000"/>
          <w:sz w:val="24"/>
        </w:rPr>
        <w:t xml:space="preserve">29.1评标委员会根据投标人资格审查情况，对投标文件进行评价和比较，按照评标办法和标准进行评标，并按招标采购单位的委托向招标采购单位推荐中标候选单位。</w:t>
      </w:r>
      <w:r/>
    </w:p>
    <w:p>
      <w:pPr>
        <w:ind w:firstLine="501"/>
        <w:spacing w:line="360" w:lineRule="auto"/>
        <w:rPr>
          <w:rFonts w:ascii="宋体" w:hAnsi="宋体"/>
          <w:color w:val="000000"/>
          <w:sz w:val="24"/>
        </w:rPr>
      </w:pPr>
      <w:r>
        <w:rPr>
          <w:rFonts w:hint="eastAsia" w:ascii="宋体" w:hAnsi="宋体"/>
          <w:color w:val="000000"/>
          <w:sz w:val="24"/>
        </w:rPr>
        <w:t xml:space="preserve">29.2经评标委员会评审并确定中标单位后，招标采购单位将在规定的时间内将中标结果在相关媒体上予以公告。各投标人如对公告结果有异议，应在中标公告期满后七个工作日内，以书面形式向招标采购单位提出质疑，同时该质疑应有投标人法定代表人或参加投标的代理人签署。招标采购单位将在收到经投标单位法定代表人或参加投标的代理人签署的书面质疑后七个工作日内，对质疑内容</w:t>
      </w:r>
      <w:r>
        <w:rPr>
          <w:rFonts w:hint="eastAsia" w:ascii="宋体" w:hAnsi="宋体"/>
          <w:color w:val="000000"/>
          <w:sz w:val="24"/>
        </w:rPr>
        <w:t xml:space="preserve">作出</w:t>
      </w:r>
      <w:r>
        <w:rPr>
          <w:rFonts w:hint="eastAsia" w:ascii="宋体" w:hAnsi="宋体"/>
          <w:color w:val="000000"/>
          <w:sz w:val="24"/>
        </w:rPr>
        <w:t xml:space="preserve">答复。如投标单位未在中标公告期满后七个工作日内向招标采购单位提出质疑或质疑未经投标单位法定代表人或参加投标的代理人签署，招标采购单位有权对该质疑不予答复。</w:t>
      </w:r>
      <w:r/>
    </w:p>
    <w:p>
      <w:pPr>
        <w:numPr>
          <w:ilvl w:val="0"/>
          <w:numId w:val="4"/>
        </w:numPr>
        <w:spacing w:line="360" w:lineRule="auto"/>
        <w:rPr>
          <w:rFonts w:ascii="宋体" w:hAnsi="宋体" w:cs="宋体"/>
          <w:b/>
          <w:bCs/>
          <w:color w:val="000000"/>
          <w:sz w:val="24"/>
        </w:rPr>
      </w:pPr>
      <w:r>
        <w:rPr>
          <w:rFonts w:hint="eastAsia" w:ascii="宋体" w:hAnsi="宋体" w:cs="宋体"/>
          <w:b/>
          <w:bCs/>
          <w:color w:val="000000"/>
          <w:sz w:val="24"/>
        </w:rPr>
        <w:t xml:space="preserve">中标通知书、未中标通知书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30.1确定出中标人后，在法定时间内向中标人发出中标通知书。请中标人在中标结果公告届满之日起30日内，使用CA证书登录“苏</w:t>
      </w:r>
      <w:r>
        <w:rPr>
          <w:rFonts w:hint="eastAsia" w:ascii="宋体" w:hAnsi="宋体" w:cs="宋体"/>
          <w:color w:val="000000"/>
          <w:sz w:val="24"/>
        </w:rPr>
        <w:t xml:space="preserve">采云</w:t>
      </w:r>
      <w:r>
        <w:rPr>
          <w:rFonts w:hint="eastAsia" w:ascii="宋体" w:hAnsi="宋体" w:cs="宋体"/>
          <w:color w:val="000000"/>
          <w:sz w:val="24"/>
        </w:rPr>
        <w:t xml:space="preserve">”系统及时下载中标通知书。因系统存储空间有限，自中标结果公告届满之日起30日后，“苏</w:t>
      </w:r>
      <w:r>
        <w:rPr>
          <w:rFonts w:hint="eastAsia" w:ascii="宋体" w:hAnsi="宋体" w:cs="宋体"/>
          <w:color w:val="000000"/>
          <w:sz w:val="24"/>
        </w:rPr>
        <w:t xml:space="preserve">采云</w:t>
      </w:r>
      <w:r>
        <w:rPr>
          <w:rFonts w:hint="eastAsia" w:ascii="宋体" w:hAnsi="宋体" w:cs="宋体"/>
          <w:color w:val="000000"/>
          <w:sz w:val="24"/>
        </w:rPr>
        <w:t xml:space="preserve">”系统不再保证提供下载中标通知书服务，因未及时下载而造成的不利后果由中标人自行承担。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30.2中标通知书将成为合同的组成部分，对采购人和中标人具有同等法律效力。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30.3中标通知书发出后，采购人不得违法改变中标结果，中标人无正当理由</w:t>
      </w:r>
      <w:r>
        <w:rPr>
          <w:rFonts w:hint="eastAsia" w:ascii="宋体" w:hAnsi="宋体" w:cs="宋体"/>
          <w:color w:val="000000"/>
          <w:sz w:val="24"/>
        </w:rPr>
        <w:t xml:space="preserve">不得放弃中标。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30.4采购代理机构对未中标人不承担解释未中标原因的义务。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cs="宋体"/>
          <w:b/>
          <w:bCs/>
          <w:color w:val="000000"/>
          <w:sz w:val="24"/>
        </w:rPr>
      </w:pPr>
      <w:r>
        <w:rPr>
          <w:rFonts w:hint="eastAsia" w:ascii="宋体" w:hAnsi="宋体" w:cs="宋体"/>
          <w:b/>
          <w:bCs/>
          <w:color w:val="000000"/>
          <w:sz w:val="24"/>
        </w:rPr>
        <w:t xml:space="preserve">31、合同授予</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31.1采购人、采购代理机构将把合同授予其投标文件在实质性响应招标文件要求和按本须知规定评选出的投标人。确定为中标的投标人必须具有实施本合同的能力和资源。</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31.2采购人在授标时可以增加（或减少）中标货物和服务的数量，但增加的数量的金额不得超过中标货物和服务金额的10%。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31.3采购人和中标人所签订的合同不得对招标文件确定的事项和中标人投标文件作实质性修改；</w:t>
      </w:r>
      <w:r>
        <w:rPr>
          <w:rFonts w:hint="eastAsia" w:ascii="宋体" w:hAnsi="宋体" w:cs="宋体"/>
          <w:color w:val="000000"/>
          <w:sz w:val="24"/>
          <w:lang w:val="zh-CN"/>
        </w:rPr>
        <w:t xml:space="preserve">招标文件、中标供应商的投标文件及其澄清文件等，均为签订合同的依据</w:t>
      </w:r>
      <w:r>
        <w:rPr>
          <w:rFonts w:hint="eastAsia" w:ascii="宋体" w:hAnsi="宋体" w:cs="宋体"/>
          <w:color w:val="000000"/>
          <w:sz w:val="24"/>
        </w:rPr>
        <w:t xml:space="preserve">。</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31.4</w:t>
      </w:r>
      <w:r>
        <w:rPr>
          <w:rFonts w:hint="eastAsia" w:ascii="宋体" w:hAnsi="宋体" w:cs="宋体"/>
          <w:color w:val="000000"/>
          <w:sz w:val="24"/>
          <w:lang w:val="zh-CN"/>
        </w:rPr>
        <w:t xml:space="preserve">按照《关于做好政府采购支持企业发展有关事项的通知》（</w:t>
      </w:r>
      <w:r>
        <w:rPr>
          <w:rFonts w:hint="eastAsia" w:ascii="宋体" w:hAnsi="宋体" w:cs="宋体"/>
          <w:color w:val="000000"/>
          <w:sz w:val="24"/>
          <w:lang w:val="zh-CN"/>
        </w:rPr>
        <w:t xml:space="preserve">苏财购〔2020〕</w:t>
      </w:r>
      <w:r>
        <w:rPr>
          <w:rFonts w:hint="eastAsia" w:ascii="宋体" w:hAnsi="宋体" w:cs="宋体"/>
          <w:color w:val="000000"/>
          <w:sz w:val="24"/>
          <w:lang w:val="zh-CN"/>
        </w:rPr>
        <w:t xml:space="preserve">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31.5</w:t>
      </w:r>
      <w:r>
        <w:rPr>
          <w:rFonts w:hint="eastAsia" w:ascii="宋体" w:hAnsi="宋体" w:cs="宋体"/>
          <w:color w:val="000000"/>
          <w:sz w:val="24"/>
          <w:lang w:val="zh-CN"/>
        </w:rPr>
        <w:t xml:space="preserve">中标人无正当理由不得拒绝签订政府采购合同；</w:t>
      </w:r>
      <w:r>
        <w:rPr>
          <w:rFonts w:hint="eastAsia" w:ascii="宋体" w:hAnsi="宋体" w:cs="宋体"/>
          <w:color w:val="000000"/>
          <w:sz w:val="24"/>
        </w:rPr>
        <w:t xml:space="preserve">采购人和中标人应当根据合同的约定依法履行合同义务。</w:t>
      </w:r>
      <w:r/>
    </w:p>
    <w:p>
      <w:pPr>
        <w:numPr>
          <w:ilvl w:val="0"/>
          <w:numId w:val="5"/>
        </w:numPr>
        <w:spacing w:line="360" w:lineRule="auto"/>
        <w:rPr>
          <w:rFonts w:ascii="宋体" w:hAnsi="宋体"/>
          <w:b/>
          <w:color w:val="000000"/>
          <w:sz w:val="24"/>
        </w:rPr>
      </w:pPr>
      <w:r>
        <w:rPr>
          <w:rFonts w:hint="eastAsia" w:ascii="宋体" w:hAnsi="宋体"/>
          <w:b/>
          <w:color w:val="000000"/>
          <w:sz w:val="24"/>
        </w:rPr>
        <w:t xml:space="preserve">其他事项</w:t>
      </w:r>
      <w:r/>
    </w:p>
    <w:p>
      <w:pPr>
        <w:spacing w:line="360" w:lineRule="auto"/>
        <w:rPr>
          <w:rFonts w:ascii="宋体" w:hAnsi="宋体"/>
          <w:b/>
          <w:color w:val="000000"/>
          <w:sz w:val="24"/>
        </w:rPr>
      </w:pPr>
      <w:r>
        <w:rPr>
          <w:rFonts w:hint="eastAsia" w:ascii="宋体" w:hAnsi="宋体"/>
          <w:b/>
          <w:color w:val="000000"/>
          <w:sz w:val="24"/>
        </w:rPr>
        <w:t xml:space="preserve">32、质疑与投诉 </w:t>
      </w:r>
      <w:r/>
    </w:p>
    <w:p>
      <w:pPr>
        <w:ind w:firstLine="480"/>
        <w:spacing w:line="360" w:lineRule="auto"/>
        <w:rPr>
          <w:rFonts w:ascii="宋体" w:hAnsi="宋体"/>
          <w:bCs/>
          <w:color w:val="000000"/>
          <w:sz w:val="24"/>
        </w:rPr>
      </w:pPr>
      <w:r>
        <w:rPr>
          <w:rFonts w:hint="eastAsia" w:ascii="宋体" w:hAnsi="宋体"/>
          <w:bCs/>
          <w:color w:val="000000"/>
          <w:sz w:val="24"/>
        </w:rPr>
        <w:t xml:space="preserve">32.1质疑的提出和答复、投诉的提起和处理须按《政府采购质疑和投诉办法》（中华人民共和国</w:t>
      </w:r>
      <w:r>
        <w:rPr>
          <w:rFonts w:hint="eastAsia" w:ascii="宋体" w:hAnsi="宋体"/>
          <w:bCs/>
          <w:color w:val="000000"/>
          <w:sz w:val="24"/>
        </w:rPr>
        <w:t xml:space="preserve">财政部令第</w:t>
      </w:r>
      <w:r>
        <w:rPr>
          <w:rFonts w:hint="eastAsia" w:ascii="宋体" w:hAnsi="宋体"/>
          <w:bCs/>
          <w:color w:val="000000"/>
          <w:sz w:val="24"/>
        </w:rPr>
        <w:t xml:space="preserve"> 94 号）相关规定执行。 </w:t>
      </w:r>
      <w:r/>
    </w:p>
    <w:p>
      <w:pPr>
        <w:ind w:firstLine="480"/>
        <w:spacing w:line="360" w:lineRule="auto"/>
        <w:rPr>
          <w:rFonts w:ascii="宋体" w:hAnsi="宋体"/>
          <w:bCs/>
          <w:color w:val="000000"/>
          <w:sz w:val="24"/>
        </w:rPr>
      </w:pPr>
      <w:r>
        <w:rPr>
          <w:rFonts w:hint="eastAsia" w:ascii="宋体" w:hAnsi="宋体"/>
          <w:bCs/>
          <w:color w:val="000000"/>
          <w:sz w:val="24"/>
        </w:rPr>
        <w:t xml:space="preserve">32.2质疑的提出 </w:t>
      </w:r>
      <w:r/>
    </w:p>
    <w:p>
      <w:pPr>
        <w:ind w:firstLine="480"/>
        <w:spacing w:line="360" w:lineRule="auto"/>
        <w:rPr>
          <w:rFonts w:ascii="宋体" w:hAnsi="宋体"/>
          <w:bCs/>
          <w:color w:val="000000"/>
          <w:sz w:val="24"/>
        </w:rPr>
      </w:pPr>
      <w:r>
        <w:rPr>
          <w:rFonts w:hint="eastAsia" w:ascii="宋体" w:hAnsi="宋体"/>
          <w:bCs/>
          <w:color w:val="000000"/>
          <w:sz w:val="24"/>
        </w:rPr>
        <w:t xml:space="preserve">32.2.1 提出质疑的供应商应当是参与所质疑项目采购活动的供应商。 </w:t>
      </w:r>
      <w:r/>
    </w:p>
    <w:p>
      <w:pPr>
        <w:ind w:firstLine="480"/>
        <w:spacing w:line="360" w:lineRule="auto"/>
        <w:rPr>
          <w:rFonts w:ascii="宋体" w:hAnsi="宋体"/>
          <w:bCs/>
          <w:color w:val="000000"/>
          <w:sz w:val="24"/>
        </w:rPr>
      </w:pPr>
      <w:r>
        <w:rPr>
          <w:rFonts w:hint="eastAsia" w:ascii="宋体" w:hAnsi="宋体"/>
          <w:bCs/>
          <w:color w:val="000000"/>
          <w:sz w:val="24"/>
        </w:rPr>
        <w:t xml:space="preserve">32.2.2潜在供应商已依法获取其可质疑的采购文件的，可以对该文件提出质疑。对采购文件提出质疑的，应当在获取采购文件或者采购文件公告期限届满之日起 7 </w:t>
      </w:r>
      <w:r>
        <w:rPr>
          <w:rFonts w:hint="eastAsia" w:ascii="宋体" w:hAnsi="宋体"/>
          <w:bCs/>
          <w:color w:val="000000"/>
          <w:sz w:val="24"/>
        </w:rPr>
        <w:t xml:space="preserve">个</w:t>
      </w:r>
      <w:r>
        <w:rPr>
          <w:rFonts w:hint="eastAsia" w:ascii="宋体" w:hAnsi="宋体"/>
          <w:bCs/>
          <w:color w:val="000000"/>
          <w:sz w:val="24"/>
        </w:rPr>
        <w:t xml:space="preserve">工作日内以书面形式提出。 </w:t>
      </w:r>
      <w:r/>
    </w:p>
    <w:p>
      <w:pPr>
        <w:ind w:firstLine="480"/>
        <w:spacing w:line="360" w:lineRule="auto"/>
        <w:rPr>
          <w:rFonts w:ascii="宋体" w:hAnsi="宋体"/>
          <w:bCs/>
          <w:color w:val="000000"/>
          <w:sz w:val="24"/>
        </w:rPr>
      </w:pPr>
      <w:r>
        <w:rPr>
          <w:rFonts w:hint="eastAsia" w:ascii="宋体" w:hAnsi="宋体"/>
          <w:bCs/>
          <w:color w:val="000000"/>
          <w:sz w:val="24"/>
        </w:rPr>
        <w:t xml:space="preserve">32.2.3供应商认为采购文件、采购过程、中标或者成交结果使自己的权益受</w:t>
      </w:r>
      <w:r>
        <w:rPr>
          <w:rFonts w:hint="eastAsia" w:ascii="宋体" w:hAnsi="宋体"/>
          <w:bCs/>
          <w:color w:val="000000"/>
          <w:sz w:val="24"/>
        </w:rPr>
        <w:t xml:space="preserve">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ascii="宋体" w:hAnsi="宋体"/>
          <w:bCs/>
          <w:color w:val="000000"/>
          <w:sz w:val="24"/>
        </w:rPr>
      </w:pPr>
      <w:r>
        <w:rPr>
          <w:rFonts w:hint="eastAsia" w:ascii="宋体" w:hAnsi="宋体"/>
          <w:bCs/>
          <w:color w:val="000000"/>
          <w:sz w:val="24"/>
        </w:rPr>
        <w:t xml:space="preserve">32.2.4供应商提出质疑应当提交质疑函和必要的证明材料。质疑</w:t>
      </w:r>
      <w:r>
        <w:rPr>
          <w:rFonts w:hint="eastAsia" w:ascii="宋体" w:hAnsi="宋体"/>
          <w:bCs/>
          <w:color w:val="000000"/>
          <w:sz w:val="24"/>
        </w:rPr>
        <w:t xml:space="preserve">函应当</w:t>
      </w:r>
      <w:r>
        <w:rPr>
          <w:rFonts w:hint="eastAsia" w:ascii="宋体" w:hAnsi="宋体"/>
          <w:bCs/>
          <w:color w:val="000000"/>
          <w:sz w:val="24"/>
        </w:rPr>
        <w:t xml:space="preserve">包括下列内容：</w:t>
      </w:r>
      <w:r/>
    </w:p>
    <w:p>
      <w:pPr>
        <w:ind w:firstLine="480"/>
        <w:spacing w:line="360" w:lineRule="auto"/>
        <w:rPr>
          <w:rFonts w:ascii="宋体" w:hAnsi="宋体"/>
          <w:bCs/>
          <w:color w:val="000000"/>
          <w:sz w:val="24"/>
        </w:rPr>
      </w:pPr>
      <w:r>
        <w:rPr>
          <w:rFonts w:hint="eastAsia" w:ascii="宋体" w:hAnsi="宋体"/>
          <w:bCs/>
          <w:color w:val="000000"/>
          <w:sz w:val="24"/>
        </w:rPr>
        <w:t xml:space="preserve">（1）供应商的姓名或者名称、地址、邮编、联系人及联系电话； </w:t>
      </w:r>
      <w:r/>
    </w:p>
    <w:p>
      <w:pPr>
        <w:ind w:firstLine="480"/>
        <w:spacing w:line="360" w:lineRule="auto"/>
        <w:rPr>
          <w:rFonts w:ascii="宋体" w:hAnsi="宋体"/>
          <w:bCs/>
          <w:color w:val="000000"/>
          <w:sz w:val="24"/>
        </w:rPr>
      </w:pPr>
      <w:r>
        <w:rPr>
          <w:rFonts w:hint="eastAsia" w:ascii="宋体" w:hAnsi="宋体"/>
          <w:bCs/>
          <w:color w:val="000000"/>
          <w:sz w:val="24"/>
        </w:rPr>
        <w:t xml:space="preserve">（2）质疑项目的名称、编号； </w:t>
      </w:r>
      <w:r/>
    </w:p>
    <w:p>
      <w:pPr>
        <w:ind w:firstLine="480"/>
        <w:spacing w:line="360" w:lineRule="auto"/>
        <w:rPr>
          <w:rFonts w:ascii="宋体" w:hAnsi="宋体"/>
          <w:bCs/>
          <w:color w:val="000000"/>
          <w:sz w:val="24"/>
        </w:rPr>
      </w:pPr>
      <w:r>
        <w:rPr>
          <w:rFonts w:hint="eastAsia" w:ascii="宋体" w:hAnsi="宋体"/>
          <w:bCs/>
          <w:color w:val="000000"/>
          <w:sz w:val="24"/>
        </w:rPr>
        <w:t xml:space="preserve">（3）具体、明确的质疑事项和与质疑事项相关的请求； </w:t>
      </w:r>
      <w:r/>
    </w:p>
    <w:p>
      <w:pPr>
        <w:ind w:firstLine="480"/>
        <w:spacing w:line="360" w:lineRule="auto"/>
        <w:rPr>
          <w:rFonts w:ascii="宋体" w:hAnsi="宋体"/>
          <w:bCs/>
          <w:color w:val="000000"/>
          <w:sz w:val="24"/>
        </w:rPr>
      </w:pPr>
      <w:r>
        <w:rPr>
          <w:rFonts w:hint="eastAsia" w:ascii="宋体" w:hAnsi="宋体"/>
          <w:bCs/>
          <w:color w:val="000000"/>
          <w:sz w:val="24"/>
        </w:rPr>
        <w:t xml:space="preserve">（4）事实依据； </w:t>
      </w:r>
      <w:r/>
    </w:p>
    <w:p>
      <w:pPr>
        <w:ind w:firstLine="480"/>
        <w:spacing w:line="360" w:lineRule="auto"/>
        <w:rPr>
          <w:rFonts w:ascii="宋体" w:hAnsi="宋体"/>
          <w:bCs/>
          <w:color w:val="000000"/>
          <w:sz w:val="24"/>
        </w:rPr>
      </w:pPr>
      <w:r>
        <w:rPr>
          <w:rFonts w:hint="eastAsia" w:ascii="宋体" w:hAnsi="宋体"/>
          <w:bCs/>
          <w:color w:val="000000"/>
          <w:sz w:val="24"/>
        </w:rPr>
        <w:t xml:space="preserve">（5）必要的法律依据； </w:t>
      </w:r>
      <w:r/>
    </w:p>
    <w:p>
      <w:pPr>
        <w:ind w:firstLine="480"/>
        <w:spacing w:line="360" w:lineRule="auto"/>
        <w:rPr>
          <w:rFonts w:ascii="宋体" w:hAnsi="宋体"/>
          <w:bCs/>
          <w:color w:val="000000"/>
          <w:sz w:val="24"/>
        </w:rPr>
      </w:pPr>
      <w:r>
        <w:rPr>
          <w:rFonts w:hint="eastAsia" w:ascii="宋体" w:hAnsi="宋体"/>
          <w:bCs/>
          <w:color w:val="000000"/>
          <w:sz w:val="24"/>
        </w:rPr>
        <w:t xml:space="preserve">（6）提出质疑的日期。 </w:t>
      </w:r>
      <w:r/>
    </w:p>
    <w:p>
      <w:pPr>
        <w:ind w:firstLine="480"/>
        <w:spacing w:line="360" w:lineRule="auto"/>
        <w:rPr>
          <w:rFonts w:ascii="宋体" w:hAnsi="宋体"/>
          <w:bCs/>
          <w:color w:val="000000"/>
          <w:sz w:val="24"/>
        </w:rPr>
      </w:pPr>
      <w:r>
        <w:rPr>
          <w:rFonts w:hint="eastAsia" w:ascii="宋体" w:hAnsi="宋体"/>
          <w:bCs/>
          <w:color w:val="000000"/>
          <w:sz w:val="24"/>
        </w:rPr>
        <w:t xml:space="preserve">32.2.5供应商为自然人的，质疑</w:t>
      </w:r>
      <w:r>
        <w:rPr>
          <w:rFonts w:hint="eastAsia" w:ascii="宋体" w:hAnsi="宋体"/>
          <w:bCs/>
          <w:color w:val="000000"/>
          <w:sz w:val="24"/>
        </w:rPr>
        <w:t xml:space="preserve">函应当</w:t>
      </w:r>
      <w:r>
        <w:rPr>
          <w:rFonts w:hint="eastAsia" w:ascii="宋体" w:hAnsi="宋体"/>
          <w:bCs/>
          <w:color w:val="000000"/>
          <w:sz w:val="24"/>
        </w:rPr>
        <w:t xml:space="preserve">由本人签字；供应商为法人或者其他组织的，应当由法定代表人、主要负责人，或者其授权代表签字或者盖章，并加盖公章。</w:t>
      </w:r>
      <w:r/>
    </w:p>
    <w:p>
      <w:pPr>
        <w:ind w:firstLine="480"/>
        <w:spacing w:line="360" w:lineRule="auto"/>
        <w:rPr>
          <w:rFonts w:ascii="宋体" w:hAnsi="宋体"/>
          <w:bCs/>
          <w:color w:val="000000"/>
          <w:sz w:val="24"/>
        </w:rPr>
      </w:pPr>
      <w:r>
        <w:rPr>
          <w:rFonts w:hint="eastAsia" w:ascii="宋体" w:hAnsi="宋体"/>
          <w:bCs/>
          <w:color w:val="000000"/>
          <w:sz w:val="24"/>
        </w:rPr>
        <w:t xml:space="preserve">32.2.6供应商可以委托代理人进行质疑和投诉。其授权委托书应当载明代理人的姓名或者名称、代理事项、具体权限、期限和相关事项。供应商为自然人的，质疑</w:t>
      </w:r>
      <w:r>
        <w:rPr>
          <w:rFonts w:hint="eastAsia" w:ascii="宋体" w:hAnsi="宋体"/>
          <w:bCs/>
          <w:color w:val="000000"/>
          <w:sz w:val="24"/>
        </w:rPr>
        <w:t xml:space="preserve">函应当</w:t>
      </w:r>
      <w:r>
        <w:rPr>
          <w:rFonts w:hint="eastAsia" w:ascii="宋体" w:hAnsi="宋体"/>
          <w:bCs/>
          <w:color w:val="000000"/>
          <w:sz w:val="24"/>
        </w:rPr>
        <w:t xml:space="preserve">由本人签字；供应商为法人或者其他组织的，应当由法定代表人、主要负责人签字或者盖章，并加盖公章。 </w:t>
      </w:r>
      <w:r/>
    </w:p>
    <w:p>
      <w:pPr>
        <w:ind w:firstLine="480"/>
        <w:spacing w:line="360" w:lineRule="auto"/>
        <w:rPr>
          <w:rFonts w:ascii="宋体" w:hAnsi="宋体"/>
          <w:bCs/>
          <w:color w:val="000000"/>
          <w:sz w:val="24"/>
        </w:rPr>
      </w:pPr>
      <w:r>
        <w:rPr>
          <w:rFonts w:hint="eastAsia" w:ascii="宋体" w:hAnsi="宋体"/>
          <w:bCs/>
          <w:color w:val="000000"/>
          <w:sz w:val="24"/>
        </w:rPr>
        <w:t xml:space="preserve">32.2.7以联合体形</w:t>
      </w:r>
      <w:r>
        <w:rPr>
          <w:rFonts w:hint="eastAsia" w:ascii="宋体" w:hAnsi="宋体"/>
          <w:bCs/>
          <w:color w:val="000000"/>
          <w:sz w:val="24"/>
        </w:rPr>
        <w:t xml:space="preserve">式参加</w:t>
      </w:r>
      <w:r>
        <w:rPr>
          <w:rFonts w:hint="eastAsia" w:ascii="宋体" w:hAnsi="宋体"/>
          <w:bCs/>
          <w:color w:val="000000"/>
          <w:sz w:val="24"/>
        </w:rPr>
        <w:t xml:space="preserve">政府采购活动的，其投诉应当由组成联合体的所有供应商共同提出。 </w:t>
      </w:r>
      <w:r/>
    </w:p>
    <w:p>
      <w:pPr>
        <w:ind w:firstLine="480"/>
        <w:spacing w:line="360" w:lineRule="auto"/>
        <w:rPr>
          <w:rFonts w:ascii="宋体" w:hAnsi="宋体"/>
          <w:bCs/>
          <w:color w:val="000000"/>
          <w:sz w:val="24"/>
        </w:rPr>
      </w:pPr>
      <w:r>
        <w:rPr>
          <w:rFonts w:hint="eastAsia" w:ascii="宋体" w:hAnsi="宋体"/>
          <w:bCs/>
          <w:color w:val="000000"/>
          <w:sz w:val="24"/>
        </w:rPr>
        <w:t xml:space="preserve">32.3质疑的受理与答复 </w:t>
      </w:r>
      <w:r/>
    </w:p>
    <w:p>
      <w:pPr>
        <w:ind w:firstLine="480"/>
        <w:spacing w:line="360" w:lineRule="auto"/>
        <w:rPr>
          <w:rFonts w:ascii="宋体" w:hAnsi="宋体"/>
          <w:bCs/>
          <w:color w:val="000000"/>
          <w:sz w:val="24"/>
        </w:rPr>
      </w:pPr>
      <w:r>
        <w:rPr>
          <w:rFonts w:hint="eastAsia" w:ascii="宋体" w:hAnsi="宋体"/>
          <w:bCs/>
          <w:color w:val="000000"/>
          <w:sz w:val="24"/>
        </w:rPr>
        <w:t xml:space="preserve">32.3.1采购人负责供应商质疑答复。采购人委托采购代理机构采购的，采购代理机构在委托授权范围内</w:t>
      </w:r>
      <w:r>
        <w:rPr>
          <w:rFonts w:hint="eastAsia" w:ascii="宋体" w:hAnsi="宋体"/>
          <w:bCs/>
          <w:color w:val="000000"/>
          <w:sz w:val="24"/>
        </w:rPr>
        <w:t xml:space="preserve">作出</w:t>
      </w:r>
      <w:r>
        <w:rPr>
          <w:rFonts w:hint="eastAsia" w:ascii="宋体" w:hAnsi="宋体"/>
          <w:bCs/>
          <w:color w:val="000000"/>
          <w:sz w:val="24"/>
        </w:rPr>
        <w:t xml:space="preserve">答复。</w:t>
      </w:r>
      <w:r/>
    </w:p>
    <w:p>
      <w:pPr>
        <w:ind w:firstLine="480"/>
        <w:spacing w:line="360" w:lineRule="auto"/>
        <w:rPr>
          <w:rFonts w:ascii="宋体" w:hAnsi="宋体"/>
          <w:bCs/>
          <w:color w:val="000000"/>
          <w:sz w:val="24"/>
        </w:rPr>
      </w:pPr>
      <w:r>
        <w:rPr>
          <w:rFonts w:hint="eastAsia" w:ascii="宋体" w:hAnsi="宋体"/>
          <w:bCs/>
          <w:color w:val="000000"/>
          <w:sz w:val="24"/>
        </w:rPr>
        <w:t xml:space="preserve">32.3.2质疑函由采购代理机构办理签收手续。 </w:t>
      </w:r>
      <w:r/>
    </w:p>
    <w:p>
      <w:pPr>
        <w:ind w:firstLine="480"/>
        <w:spacing w:line="360" w:lineRule="auto"/>
        <w:rPr>
          <w:rFonts w:ascii="宋体" w:hAnsi="宋体"/>
          <w:bCs/>
          <w:color w:val="000000"/>
          <w:sz w:val="24"/>
        </w:rPr>
      </w:pPr>
      <w:r>
        <w:rPr>
          <w:rFonts w:hint="eastAsia" w:ascii="宋体" w:hAnsi="宋体"/>
          <w:bCs/>
          <w:color w:val="000000"/>
          <w:sz w:val="24"/>
        </w:rPr>
        <w:t xml:space="preserve">32.3.3质疑函接收单位信息： </w:t>
      </w:r>
      <w:r/>
    </w:p>
    <w:p>
      <w:pPr>
        <w:ind w:firstLine="480"/>
        <w:spacing w:line="360" w:lineRule="auto"/>
        <w:rPr>
          <w:rFonts w:ascii="宋体" w:hAnsi="宋体"/>
          <w:bCs/>
          <w:color w:val="000000"/>
          <w:sz w:val="24"/>
        </w:rPr>
      </w:pPr>
      <w:r>
        <w:rPr>
          <w:rFonts w:hint="eastAsia" w:ascii="宋体" w:hAnsi="宋体"/>
          <w:bCs/>
          <w:color w:val="000000"/>
          <w:sz w:val="24"/>
        </w:rPr>
        <w:t xml:space="preserve">接收单位：</w:t>
      </w:r>
      <w:r>
        <w:rPr>
          <w:rFonts w:hint="eastAsia" w:ascii="宋体" w:hAnsi="宋体"/>
          <w:bCs/>
          <w:color w:val="000000"/>
          <w:sz w:val="24"/>
        </w:rPr>
        <w:t xml:space="preserve">苏州新</w:t>
      </w:r>
      <w:r>
        <w:rPr>
          <w:rFonts w:hint="eastAsia" w:ascii="宋体" w:hAnsi="宋体"/>
          <w:bCs/>
          <w:color w:val="000000"/>
          <w:sz w:val="24"/>
        </w:rPr>
        <w:t xml:space="preserve">一造价师价格</w:t>
      </w:r>
      <w:r>
        <w:rPr>
          <w:rFonts w:hint="eastAsia" w:ascii="宋体" w:hAnsi="宋体"/>
          <w:bCs/>
          <w:color w:val="000000"/>
          <w:sz w:val="24"/>
        </w:rPr>
        <w:t xml:space="preserve">事务所有限公司</w:t>
      </w:r>
      <w:r>
        <w:rPr>
          <w:rFonts w:hint="eastAsia" w:ascii="宋体" w:hAnsi="宋体"/>
          <w:bCs/>
          <w:color w:val="000000"/>
          <w:sz w:val="24"/>
        </w:rPr>
        <w:t xml:space="preserve"> </w:t>
      </w:r>
      <w:r/>
    </w:p>
    <w:p>
      <w:pPr>
        <w:ind w:firstLine="480"/>
        <w:spacing w:line="360" w:lineRule="auto"/>
        <w:rPr>
          <w:rFonts w:ascii="宋体" w:hAnsi="宋体"/>
          <w:bCs/>
          <w:color w:val="000000"/>
          <w:sz w:val="24"/>
        </w:rPr>
      </w:pPr>
      <w:r>
        <w:rPr>
          <w:rFonts w:hint="eastAsia" w:ascii="宋体" w:hAnsi="宋体"/>
          <w:bCs/>
          <w:color w:val="000000"/>
          <w:sz w:val="24"/>
        </w:rPr>
        <w:t xml:space="preserve">地址：</w:t>
      </w:r>
      <w:r>
        <w:rPr>
          <w:rFonts w:hint="eastAsia" w:ascii="宋体" w:hAnsi="宋体"/>
          <w:bCs/>
          <w:color w:val="000000"/>
          <w:sz w:val="24"/>
        </w:rPr>
        <w:t xml:space="preserve">苏州高新区</w:t>
      </w:r>
      <w:r>
        <w:rPr>
          <w:rFonts w:hint="eastAsia" w:ascii="宋体" w:hAnsi="宋体"/>
          <w:bCs/>
          <w:color w:val="000000"/>
          <w:sz w:val="24"/>
        </w:rPr>
        <w:t xml:space="preserve">狮</w:t>
      </w:r>
      <w:r>
        <w:rPr>
          <w:rFonts w:hint="eastAsia" w:ascii="宋体" w:hAnsi="宋体"/>
          <w:bCs/>
          <w:color w:val="000000"/>
          <w:sz w:val="24"/>
        </w:rPr>
        <w:t xml:space="preserve">山路76号华福大厦311室</w:t>
      </w:r>
      <w:r/>
    </w:p>
    <w:p>
      <w:pPr>
        <w:ind w:firstLine="480"/>
        <w:spacing w:line="360" w:lineRule="auto"/>
        <w:rPr>
          <w:rFonts w:ascii="宋体" w:hAnsi="宋体"/>
          <w:bCs/>
          <w:color w:val="000000"/>
          <w:sz w:val="24"/>
        </w:rPr>
      </w:pPr>
      <w:r>
        <w:rPr>
          <w:rFonts w:hint="eastAsia" w:ascii="宋体" w:hAnsi="宋体"/>
          <w:bCs/>
          <w:color w:val="000000"/>
          <w:sz w:val="24"/>
        </w:rPr>
        <w:t xml:space="preserve">邮编：215000</w:t>
      </w:r>
      <w:r/>
    </w:p>
    <w:p>
      <w:pPr>
        <w:ind w:firstLine="480"/>
        <w:spacing w:line="360" w:lineRule="auto"/>
        <w:rPr>
          <w:rFonts w:ascii="宋体" w:hAnsi="宋体"/>
          <w:bCs/>
          <w:color w:val="000000"/>
          <w:sz w:val="24"/>
        </w:rPr>
      </w:pPr>
      <w:r>
        <w:rPr>
          <w:rFonts w:hint="eastAsia" w:ascii="宋体" w:hAnsi="宋体"/>
          <w:bCs/>
          <w:color w:val="000000"/>
          <w:sz w:val="24"/>
        </w:rPr>
        <w:t xml:space="preserve">联系人：</w:t>
      </w:r>
      <w:r>
        <w:rPr>
          <w:rFonts w:hint="eastAsia" w:ascii="宋体" w:hAnsi="宋体"/>
          <w:bCs/>
          <w:color w:val="000000"/>
          <w:sz w:val="24"/>
        </w:rPr>
        <w:t xml:space="preserve">华山、徐燕</w:t>
      </w:r>
      <w:r/>
    </w:p>
    <w:p>
      <w:pPr>
        <w:ind w:firstLine="480"/>
        <w:spacing w:line="360" w:lineRule="auto"/>
        <w:rPr>
          <w:rFonts w:ascii="宋体" w:hAnsi="宋体"/>
          <w:bCs/>
          <w:color w:val="000000"/>
          <w:sz w:val="24"/>
        </w:rPr>
      </w:pPr>
      <w:r>
        <w:rPr>
          <w:rFonts w:hint="eastAsia" w:ascii="宋体" w:hAnsi="宋体"/>
          <w:bCs/>
          <w:color w:val="000000"/>
          <w:sz w:val="24"/>
        </w:rPr>
        <w:t xml:space="preserve">电话：</w:t>
      </w:r>
      <w:r>
        <w:rPr>
          <w:rFonts w:ascii="宋体" w:hAnsi="宋体"/>
          <w:sz w:val="24"/>
          <w:lang w:val="zh-CN"/>
        </w:rPr>
        <w:t xml:space="preserve">13584846234</w:t>
      </w:r>
      <w:r/>
    </w:p>
    <w:p>
      <w:pPr>
        <w:ind w:firstLine="480"/>
        <w:spacing w:line="360" w:lineRule="auto"/>
        <w:rPr>
          <w:rFonts w:ascii="宋体" w:hAnsi="宋体"/>
          <w:bCs/>
          <w:color w:val="000000"/>
          <w:sz w:val="24"/>
        </w:rPr>
      </w:pPr>
      <w:r>
        <w:rPr>
          <w:rFonts w:hint="eastAsia" w:ascii="宋体" w:hAnsi="宋体"/>
          <w:bCs/>
          <w:color w:val="000000"/>
          <w:sz w:val="24"/>
        </w:rPr>
        <w:t xml:space="preserve">32.3.4采购人、采购代理机构应当在收到质疑函后7个工作日内</w:t>
      </w:r>
      <w:r>
        <w:rPr>
          <w:rFonts w:hint="eastAsia" w:ascii="宋体" w:hAnsi="宋体"/>
          <w:bCs/>
          <w:color w:val="000000"/>
          <w:sz w:val="24"/>
        </w:rPr>
        <w:t xml:space="preserve">作出</w:t>
      </w:r>
      <w:r>
        <w:rPr>
          <w:rFonts w:hint="eastAsia" w:ascii="宋体" w:hAnsi="宋体"/>
          <w:bCs/>
          <w:color w:val="000000"/>
          <w:sz w:val="24"/>
        </w:rPr>
        <w:t xml:space="preserve">答复，并以书面形式通知质疑供应商和其他有关供应商。 </w:t>
      </w:r>
      <w:r/>
    </w:p>
    <w:p>
      <w:pPr>
        <w:ind w:firstLine="480"/>
        <w:spacing w:line="360" w:lineRule="auto"/>
        <w:rPr>
          <w:rFonts w:ascii="宋体" w:hAnsi="宋体"/>
          <w:bCs/>
          <w:color w:val="000000"/>
          <w:sz w:val="24"/>
        </w:rPr>
      </w:pPr>
      <w:r>
        <w:rPr>
          <w:rFonts w:hint="eastAsia" w:ascii="宋体" w:hAnsi="宋体"/>
          <w:bCs/>
          <w:color w:val="000000"/>
          <w:sz w:val="24"/>
        </w:rPr>
        <w:t xml:space="preserve">32.3.5采购人、采购代理机构处理的其他要求按《政府采购质疑和投诉办法》（中华人民共和国财政部令第94号）相关规定执行。 </w:t>
      </w:r>
      <w:r/>
    </w:p>
    <w:p>
      <w:pPr>
        <w:ind w:firstLine="480"/>
        <w:spacing w:line="360" w:lineRule="auto"/>
        <w:rPr>
          <w:rFonts w:ascii="宋体" w:hAnsi="宋体"/>
          <w:bCs/>
          <w:color w:val="000000"/>
          <w:sz w:val="24"/>
        </w:rPr>
      </w:pPr>
      <w:r>
        <w:rPr>
          <w:rFonts w:hint="eastAsia" w:ascii="宋体" w:hAnsi="宋体"/>
          <w:bCs/>
          <w:color w:val="000000"/>
          <w:sz w:val="24"/>
        </w:rPr>
        <w:t xml:space="preserve">32.4投诉的提起 </w:t>
      </w:r>
      <w:r/>
    </w:p>
    <w:p>
      <w:pPr>
        <w:ind w:firstLine="480"/>
        <w:spacing w:line="360" w:lineRule="auto"/>
        <w:rPr>
          <w:rFonts w:ascii="宋体" w:hAnsi="宋体"/>
          <w:bCs/>
          <w:color w:val="000000"/>
          <w:sz w:val="24"/>
        </w:rPr>
      </w:pPr>
      <w:r>
        <w:rPr>
          <w:rFonts w:hint="eastAsia" w:ascii="宋体" w:hAnsi="宋体"/>
          <w:bCs/>
          <w:color w:val="000000"/>
          <w:sz w:val="24"/>
        </w:rPr>
        <w:t xml:space="preserve">32.4.1质疑供应商对采购人、采购代理机构的答复不满意，或者采购人、采购代理机构未在规定时间内</w:t>
      </w:r>
      <w:r>
        <w:rPr>
          <w:rFonts w:hint="eastAsia" w:ascii="宋体" w:hAnsi="宋体"/>
          <w:bCs/>
          <w:color w:val="000000"/>
          <w:sz w:val="24"/>
        </w:rPr>
        <w:t xml:space="preserve">作出</w:t>
      </w:r>
      <w:r>
        <w:rPr>
          <w:rFonts w:hint="eastAsia" w:ascii="宋体" w:hAnsi="宋体"/>
          <w:bCs/>
          <w:color w:val="000000"/>
          <w:sz w:val="24"/>
        </w:rPr>
        <w:t xml:space="preserve">答复的，可以在答复期满后15个工作日内向采购人所属预算级次的财政部门提起投诉。 </w:t>
      </w:r>
      <w:r/>
    </w:p>
    <w:p>
      <w:pPr>
        <w:ind w:firstLine="480"/>
        <w:spacing w:line="360" w:lineRule="auto"/>
        <w:rPr>
          <w:rFonts w:ascii="宋体" w:hAnsi="宋体"/>
          <w:bCs/>
          <w:color w:val="000000"/>
          <w:sz w:val="24"/>
        </w:rPr>
      </w:pPr>
      <w:r>
        <w:rPr>
          <w:rFonts w:hint="eastAsia" w:ascii="宋体" w:hAnsi="宋体"/>
          <w:bCs/>
          <w:color w:val="000000"/>
          <w:sz w:val="24"/>
        </w:rPr>
        <w:t xml:space="preserve">32.4.2供应</w:t>
      </w:r>
      <w:r>
        <w:rPr>
          <w:rFonts w:hint="eastAsia" w:ascii="宋体" w:hAnsi="宋体"/>
          <w:bCs/>
          <w:color w:val="000000"/>
          <w:sz w:val="24"/>
        </w:rPr>
        <w:t xml:space="preserve">商投诉</w:t>
      </w:r>
      <w:r>
        <w:rPr>
          <w:rFonts w:hint="eastAsia" w:ascii="宋体" w:hAnsi="宋体"/>
          <w:bCs/>
          <w:color w:val="000000"/>
          <w:sz w:val="24"/>
        </w:rPr>
        <w:t xml:space="preserve">时,应当提交投诉书和必要的证明材料，并按照被投诉采购人、采购代理机构（以下简称被投诉人）和与投诉事项有关的供应商数量提供投诉书的副本。投诉书应当包括下列内容： </w:t>
      </w:r>
      <w:r/>
    </w:p>
    <w:p>
      <w:pPr>
        <w:ind w:firstLine="480"/>
        <w:spacing w:line="360" w:lineRule="auto"/>
        <w:rPr>
          <w:rFonts w:ascii="宋体" w:hAnsi="宋体"/>
          <w:bCs/>
          <w:color w:val="000000"/>
          <w:sz w:val="24"/>
        </w:rPr>
      </w:pPr>
      <w:r>
        <w:rPr>
          <w:rFonts w:hint="eastAsia" w:ascii="宋体" w:hAnsi="宋体"/>
          <w:bCs/>
          <w:color w:val="000000"/>
          <w:sz w:val="24"/>
        </w:rPr>
        <w:t xml:space="preserve">（1）投诉人和被投诉人的姓名或者名称、通讯地址、邮编、联系人及联系电话； </w:t>
      </w:r>
      <w:r/>
    </w:p>
    <w:p>
      <w:pPr>
        <w:ind w:firstLine="480"/>
        <w:spacing w:line="360" w:lineRule="auto"/>
        <w:rPr>
          <w:rFonts w:ascii="宋体" w:hAnsi="宋体"/>
          <w:bCs/>
          <w:color w:val="000000"/>
          <w:sz w:val="24"/>
        </w:rPr>
      </w:pPr>
      <w:r>
        <w:rPr>
          <w:rFonts w:hint="eastAsia" w:ascii="宋体" w:hAnsi="宋体"/>
          <w:bCs/>
          <w:color w:val="000000"/>
          <w:sz w:val="24"/>
        </w:rPr>
        <w:t xml:space="preserve">（2）质疑和质疑答复情况说明及相关证明材料； </w:t>
      </w:r>
      <w:r/>
    </w:p>
    <w:p>
      <w:pPr>
        <w:ind w:firstLine="480"/>
        <w:spacing w:line="360" w:lineRule="auto"/>
        <w:rPr>
          <w:rFonts w:ascii="宋体" w:hAnsi="宋体"/>
          <w:bCs/>
          <w:color w:val="000000"/>
          <w:sz w:val="24"/>
        </w:rPr>
      </w:pPr>
      <w:r>
        <w:rPr>
          <w:rFonts w:hint="eastAsia" w:ascii="宋体" w:hAnsi="宋体"/>
          <w:bCs/>
          <w:color w:val="000000"/>
          <w:sz w:val="24"/>
        </w:rPr>
        <w:t xml:space="preserve">（3）具体、明确的投诉事项和与投诉事项相关的投诉请求； </w:t>
      </w:r>
      <w:r/>
    </w:p>
    <w:p>
      <w:pPr>
        <w:ind w:firstLine="480"/>
        <w:spacing w:line="360" w:lineRule="auto"/>
        <w:rPr>
          <w:rFonts w:ascii="宋体" w:hAnsi="宋体"/>
          <w:bCs/>
          <w:color w:val="000000"/>
          <w:sz w:val="24"/>
        </w:rPr>
      </w:pPr>
      <w:r>
        <w:rPr>
          <w:rFonts w:hint="eastAsia" w:ascii="宋体" w:hAnsi="宋体"/>
          <w:bCs/>
          <w:color w:val="000000"/>
          <w:sz w:val="24"/>
        </w:rPr>
        <w:t xml:space="preserve">（4）事实依据； </w:t>
      </w:r>
      <w:r/>
    </w:p>
    <w:p>
      <w:pPr>
        <w:ind w:firstLine="480"/>
        <w:spacing w:line="360" w:lineRule="auto"/>
        <w:rPr>
          <w:rFonts w:ascii="宋体" w:hAnsi="宋体"/>
          <w:bCs/>
          <w:color w:val="000000"/>
          <w:sz w:val="24"/>
        </w:rPr>
      </w:pPr>
      <w:r>
        <w:rPr>
          <w:rFonts w:hint="eastAsia" w:ascii="宋体" w:hAnsi="宋体"/>
          <w:bCs/>
          <w:color w:val="000000"/>
          <w:sz w:val="24"/>
        </w:rPr>
        <w:t xml:space="preserve">（5）法律依据； </w:t>
      </w:r>
      <w:r/>
    </w:p>
    <w:p>
      <w:pPr>
        <w:ind w:firstLine="480"/>
        <w:spacing w:line="360" w:lineRule="auto"/>
        <w:rPr>
          <w:rFonts w:ascii="宋体" w:hAnsi="宋体"/>
          <w:bCs/>
          <w:color w:val="000000"/>
          <w:sz w:val="24"/>
        </w:rPr>
      </w:pPr>
      <w:r>
        <w:rPr>
          <w:rFonts w:hint="eastAsia" w:ascii="宋体" w:hAnsi="宋体"/>
          <w:bCs/>
          <w:color w:val="000000"/>
          <w:sz w:val="24"/>
        </w:rPr>
        <w:t xml:space="preserve">（6）提起投诉的日期。 </w:t>
      </w:r>
      <w:r/>
    </w:p>
    <w:p>
      <w:pPr>
        <w:ind w:firstLine="480"/>
        <w:spacing w:line="360" w:lineRule="auto"/>
        <w:rPr>
          <w:rFonts w:ascii="宋体" w:hAnsi="宋体"/>
          <w:bCs/>
          <w:color w:val="000000"/>
          <w:sz w:val="24"/>
        </w:rPr>
      </w:pPr>
      <w:r>
        <w:rPr>
          <w:rFonts w:hint="eastAsia" w:ascii="宋体" w:hAnsi="宋体"/>
          <w:bCs/>
          <w:color w:val="000000"/>
          <w:sz w:val="24"/>
        </w:rPr>
        <w:t xml:space="preserve">32.4.3投诉人为自然人的，投诉书应当由本人签字；投诉人为法人或者其他组织的，投诉书应当由法定代表人、主要负责人，或者其授权代表签字或者盖章，并加盖公章。 </w:t>
      </w:r>
      <w:r/>
    </w:p>
    <w:p>
      <w:pPr>
        <w:ind w:firstLine="480"/>
        <w:spacing w:line="360" w:lineRule="auto"/>
        <w:rPr>
          <w:rFonts w:ascii="宋体" w:hAnsi="宋体"/>
          <w:bCs/>
          <w:color w:val="000000"/>
          <w:sz w:val="24"/>
        </w:rPr>
      </w:pPr>
      <w:r>
        <w:rPr>
          <w:rFonts w:hint="eastAsia" w:ascii="宋体" w:hAnsi="宋体"/>
          <w:bCs/>
          <w:color w:val="000000"/>
          <w:sz w:val="24"/>
        </w:rPr>
        <w:t xml:space="preserve">32.4.4投诉人提起投诉应当符合下列条件： </w:t>
      </w:r>
      <w:r/>
    </w:p>
    <w:p>
      <w:pPr>
        <w:ind w:firstLine="480"/>
        <w:spacing w:line="360" w:lineRule="auto"/>
        <w:rPr>
          <w:rFonts w:ascii="宋体" w:hAnsi="宋体"/>
          <w:bCs/>
          <w:color w:val="000000"/>
          <w:sz w:val="24"/>
        </w:rPr>
      </w:pPr>
      <w:r>
        <w:rPr>
          <w:rFonts w:hint="eastAsia" w:ascii="宋体" w:hAnsi="宋体"/>
          <w:bCs/>
          <w:color w:val="000000"/>
          <w:sz w:val="24"/>
        </w:rPr>
        <w:t xml:space="preserve">（1）提起投诉前已依法进行质疑； </w:t>
      </w:r>
      <w:r/>
    </w:p>
    <w:p>
      <w:pPr>
        <w:ind w:firstLine="480"/>
        <w:spacing w:line="360" w:lineRule="auto"/>
        <w:rPr>
          <w:rFonts w:ascii="宋体" w:hAnsi="宋体"/>
          <w:bCs/>
          <w:color w:val="000000"/>
          <w:sz w:val="24"/>
        </w:rPr>
      </w:pPr>
      <w:r>
        <w:rPr>
          <w:rFonts w:hint="eastAsia" w:ascii="宋体" w:hAnsi="宋体"/>
          <w:bCs/>
          <w:color w:val="000000"/>
          <w:sz w:val="24"/>
        </w:rPr>
        <w:t xml:space="preserve">（2）投诉书内容符合本办法的规定； </w:t>
      </w:r>
      <w:r/>
    </w:p>
    <w:p>
      <w:pPr>
        <w:ind w:firstLine="480"/>
        <w:spacing w:line="360" w:lineRule="auto"/>
        <w:rPr>
          <w:rFonts w:ascii="宋体" w:hAnsi="宋体"/>
          <w:bCs/>
          <w:color w:val="000000"/>
          <w:sz w:val="24"/>
        </w:rPr>
      </w:pPr>
      <w:r>
        <w:rPr>
          <w:rFonts w:hint="eastAsia" w:ascii="宋体" w:hAnsi="宋体"/>
          <w:bCs/>
          <w:color w:val="000000"/>
          <w:sz w:val="24"/>
        </w:rPr>
        <w:t xml:space="preserve">（3）在投诉有效期限内提起投诉； </w:t>
      </w:r>
      <w:r/>
    </w:p>
    <w:p>
      <w:pPr>
        <w:ind w:firstLine="480"/>
        <w:spacing w:line="360" w:lineRule="auto"/>
        <w:rPr>
          <w:rFonts w:ascii="宋体" w:hAnsi="宋体"/>
          <w:bCs/>
          <w:color w:val="000000"/>
          <w:sz w:val="24"/>
        </w:rPr>
      </w:pPr>
      <w:r>
        <w:rPr>
          <w:rFonts w:hint="eastAsia" w:ascii="宋体" w:hAnsi="宋体"/>
          <w:bCs/>
          <w:color w:val="000000"/>
          <w:sz w:val="24"/>
        </w:rPr>
        <w:t xml:space="preserve">（4）同一投诉事项未经财政部门投诉处理； </w:t>
      </w:r>
      <w:r/>
    </w:p>
    <w:p>
      <w:pPr>
        <w:ind w:firstLine="480"/>
        <w:spacing w:line="360" w:lineRule="auto"/>
        <w:rPr>
          <w:rFonts w:ascii="宋体" w:hAnsi="宋体"/>
          <w:bCs/>
          <w:color w:val="000000"/>
          <w:sz w:val="24"/>
        </w:rPr>
      </w:pPr>
      <w:r>
        <w:rPr>
          <w:rFonts w:hint="eastAsia" w:ascii="宋体" w:hAnsi="宋体"/>
          <w:bCs/>
          <w:color w:val="000000"/>
          <w:sz w:val="24"/>
        </w:rPr>
        <w:t xml:space="preserve">（5）财政部规定的其他条件。 </w:t>
      </w:r>
      <w:r/>
    </w:p>
    <w:p>
      <w:pPr>
        <w:ind w:firstLine="480"/>
        <w:spacing w:line="360" w:lineRule="auto"/>
        <w:rPr>
          <w:rFonts w:ascii="宋体" w:hAnsi="宋体"/>
          <w:bCs/>
          <w:color w:val="000000"/>
          <w:sz w:val="24"/>
        </w:rPr>
      </w:pPr>
      <w:r>
        <w:rPr>
          <w:rFonts w:hint="eastAsia" w:ascii="宋体" w:hAnsi="宋体"/>
          <w:bCs/>
          <w:color w:val="000000"/>
          <w:sz w:val="24"/>
        </w:rPr>
        <w:t xml:space="preserve">32.4.5供应</w:t>
      </w:r>
      <w:r>
        <w:rPr>
          <w:rFonts w:hint="eastAsia" w:ascii="宋体" w:hAnsi="宋体"/>
          <w:bCs/>
          <w:color w:val="000000"/>
          <w:sz w:val="24"/>
        </w:rPr>
        <w:t xml:space="preserve">商投诉</w:t>
      </w:r>
      <w:r>
        <w:rPr>
          <w:rFonts w:hint="eastAsia" w:ascii="宋体" w:hAnsi="宋体"/>
          <w:bCs/>
          <w:color w:val="000000"/>
          <w:sz w:val="24"/>
        </w:rPr>
        <w:t xml:space="preserve">的事项不得超出已质疑事项的范围，但基于质疑答复内容提出的投诉事项除外。 </w:t>
      </w:r>
      <w:r/>
    </w:p>
    <w:p>
      <w:pPr>
        <w:ind w:firstLine="480"/>
        <w:spacing w:line="360" w:lineRule="auto"/>
        <w:rPr>
          <w:rFonts w:ascii="宋体" w:hAnsi="宋体"/>
          <w:bCs/>
          <w:color w:val="000000"/>
          <w:sz w:val="24"/>
        </w:rPr>
      </w:pPr>
      <w:r>
        <w:rPr>
          <w:rFonts w:hint="eastAsia" w:ascii="宋体" w:hAnsi="宋体"/>
          <w:bCs/>
          <w:color w:val="000000"/>
          <w:sz w:val="24"/>
        </w:rPr>
        <w:t xml:space="preserve">32.5由采购人所属预算级次的财政部门根据《政府采购质疑和投诉办法》</w:t>
      </w:r>
      <w:r>
        <w:rPr>
          <w:rFonts w:hint="eastAsia" w:ascii="宋体" w:hAnsi="宋体"/>
          <w:bCs/>
          <w:color w:val="000000"/>
          <w:sz w:val="24"/>
        </w:rPr>
        <w:t xml:space="preserve">（中华人民共和国财政部令第94号）相关规定进行投诉处理。</w:t>
      </w:r>
      <w:r/>
    </w:p>
    <w:p>
      <w:pPr>
        <w:spacing w:line="360" w:lineRule="auto"/>
        <w:rPr>
          <w:rFonts w:ascii="宋体" w:hAnsi="宋体"/>
          <w:b/>
          <w:color w:val="000000"/>
          <w:sz w:val="24"/>
        </w:rPr>
      </w:pPr>
      <w:r>
        <w:rPr>
          <w:rFonts w:hint="eastAsia" w:ascii="宋体" w:hAnsi="宋体"/>
          <w:b/>
          <w:color w:val="000000"/>
          <w:sz w:val="24"/>
        </w:rPr>
        <w:t xml:space="preserve">33、履约保证金：无。</w:t>
      </w:r>
      <w:r/>
    </w:p>
    <w:p>
      <w:pPr>
        <w:spacing w:line="360" w:lineRule="auto"/>
        <w:rPr>
          <w:rFonts w:ascii="宋体" w:hAnsi="宋体"/>
          <w:b/>
          <w:color w:val="000000"/>
          <w:sz w:val="24"/>
        </w:rPr>
      </w:pPr>
      <w:r>
        <w:rPr>
          <w:rFonts w:hint="eastAsia" w:ascii="宋体" w:hAnsi="宋体"/>
          <w:b/>
          <w:color w:val="000000"/>
          <w:sz w:val="24"/>
        </w:rPr>
        <w:t xml:space="preserve">34、代理服务费</w:t>
      </w:r>
      <w:r/>
    </w:p>
    <w:p>
      <w:pPr>
        <w:ind w:firstLine="480"/>
        <w:spacing w:line="360" w:lineRule="auto"/>
        <w:rPr>
          <w:rFonts w:ascii="宋体" w:hAnsi="宋体"/>
          <w:bCs/>
          <w:color w:val="000000"/>
          <w:sz w:val="24"/>
        </w:rPr>
      </w:pPr>
      <w:r>
        <w:rPr>
          <w:rFonts w:hint="eastAsia" w:ascii="宋体" w:hAnsi="宋体"/>
          <w:bCs/>
          <w:color w:val="000000"/>
          <w:sz w:val="24"/>
        </w:rPr>
        <w:t xml:space="preserve">34.1中标单位须按前附表的规定计算并支付代理服务费，该费用应在领取中标通知书时付清。</w:t>
      </w:r>
      <w:r/>
    </w:p>
    <w:p>
      <w:pPr>
        <w:ind w:firstLine="480"/>
        <w:spacing w:line="360" w:lineRule="auto"/>
        <w:rPr>
          <w:rFonts w:ascii="宋体" w:hAnsi="宋体"/>
          <w:bCs/>
          <w:color w:val="000000"/>
          <w:sz w:val="24"/>
        </w:rPr>
      </w:pPr>
      <w:r>
        <w:rPr>
          <w:rFonts w:hint="eastAsia" w:ascii="宋体" w:hAnsi="宋体"/>
          <w:bCs/>
          <w:color w:val="000000"/>
          <w:sz w:val="24"/>
        </w:rPr>
        <w:t xml:space="preserve">34.2中标单位如果未按规定缴纳代理服务费，招标采购单位将不予退还其投标保证金，并保留诉讼的权利。</w:t>
      </w:r>
      <w:r/>
    </w:p>
    <w:p>
      <w:pPr>
        <w:ind w:firstLine="480"/>
        <w:spacing w:line="360" w:lineRule="auto"/>
        <w:rPr>
          <w:rFonts w:ascii="宋体" w:hAnsi="宋体"/>
          <w:bCs/>
          <w:color w:val="000000"/>
          <w:sz w:val="24"/>
        </w:rPr>
      </w:pPr>
      <w:r>
        <w:rPr>
          <w:rFonts w:hint="eastAsia" w:ascii="宋体" w:hAnsi="宋体"/>
          <w:bCs/>
          <w:color w:val="000000"/>
          <w:sz w:val="24"/>
        </w:rPr>
        <w:t xml:space="preserve">34.3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hAnsi="宋体"/>
          <w:b/>
          <w:bCs/>
          <w:color w:val="000000"/>
          <w:sz w:val="24"/>
        </w:rPr>
      </w:pPr>
      <w:r>
        <w:rPr>
          <w:rFonts w:hint="eastAsia" w:ascii="宋体" w:hAnsi="宋体"/>
          <w:b/>
          <w:bCs/>
          <w:color w:val="000000"/>
          <w:sz w:val="24"/>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2"/>
        <w:gridCol w:w="3969"/>
      </w:tblGrid>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报名人名称</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地址</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电话</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税号</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开户行</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r>
        <w:trPr>
          <w:jc w:val="center"/>
        </w:trPr>
        <w:tc>
          <w:tcPr>
            <w:tcW w:w="229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银行账号</w:t>
            </w:r>
            <w:r/>
          </w:p>
        </w:tc>
        <w:tc>
          <w:tcPr>
            <w:tcW w:w="3969" w:type="dxa"/>
            <w:vAlign w:val="center"/>
            <w:textDirection w:val="lrTb"/>
            <w:noWrap w:val="false"/>
          </w:tcPr>
          <w:p>
            <w:pPr>
              <w:spacing w:line="360" w:lineRule="auto"/>
              <w:rPr>
                <w:rFonts w:ascii="宋体" w:hAnsi="宋体"/>
                <w:color w:val="000000"/>
                <w:sz w:val="24"/>
              </w:rPr>
            </w:pPr>
            <w:r>
              <w:rPr>
                <w:rFonts w:ascii="宋体" w:hAnsi="宋体"/>
                <w:color w:val="000000"/>
                <w:sz w:val="24"/>
              </w:rPr>
            </w:r>
            <w:r/>
          </w:p>
        </w:tc>
      </w:tr>
    </w:tbl>
    <w:p>
      <w:pPr>
        <w:spacing w:line="360" w:lineRule="auto"/>
        <w:rPr>
          <w:rFonts w:ascii="宋体" w:hAnsi="宋体"/>
          <w:b/>
          <w:color w:val="000000"/>
          <w:sz w:val="24"/>
        </w:rPr>
      </w:pPr>
      <w:r>
        <w:rPr>
          <w:rFonts w:hint="eastAsia" w:ascii="宋体" w:hAnsi="宋体"/>
          <w:b/>
          <w:color w:val="000000"/>
          <w:sz w:val="24"/>
        </w:rPr>
        <w:t xml:space="preserve">35、监督和公证</w:t>
      </w:r>
      <w:r/>
    </w:p>
    <w:p>
      <w:pPr>
        <w:ind w:firstLine="502"/>
        <w:spacing w:line="360" w:lineRule="auto"/>
        <w:rPr>
          <w:rFonts w:ascii="宋体" w:hAnsi="宋体"/>
          <w:color w:val="000000"/>
          <w:sz w:val="24"/>
        </w:rPr>
      </w:pPr>
      <w:r>
        <w:rPr>
          <w:rFonts w:hint="eastAsia" w:ascii="宋体" w:hAnsi="宋体"/>
          <w:color w:val="000000"/>
          <w:sz w:val="24"/>
        </w:rPr>
        <w:t xml:space="preserve">35.1有关监督部门将对招投标全过程进行监督。</w:t>
      </w:r>
      <w:r/>
    </w:p>
    <w:p>
      <w:pPr>
        <w:ind w:left="420" w:firstLine="82"/>
        <w:spacing w:line="360" w:lineRule="auto"/>
        <w:rPr>
          <w:rFonts w:ascii="宋体" w:hAnsi="宋体"/>
          <w:color w:val="000000"/>
          <w:sz w:val="24"/>
        </w:rPr>
      </w:pPr>
      <w:r>
        <w:rPr>
          <w:rFonts w:hint="eastAsia" w:ascii="宋体" w:hAnsi="宋体"/>
          <w:color w:val="000000"/>
          <w:sz w:val="24"/>
        </w:rPr>
        <w:t xml:space="preserve">35.2招标采购单位的招标过程将通过公证机关进行公证。</w:t>
      </w:r>
      <w:r/>
    </w:p>
    <w:p>
      <w:pPr>
        <w:spacing w:line="360" w:lineRule="auto"/>
        <w:rPr>
          <w:rFonts w:ascii="宋体" w:hAnsi="宋体"/>
          <w:b/>
          <w:color w:val="000000"/>
          <w:sz w:val="24"/>
        </w:rPr>
      </w:pPr>
      <w:r>
        <w:rPr>
          <w:rFonts w:hint="eastAsia" w:ascii="宋体" w:hAnsi="宋体"/>
          <w:b/>
          <w:color w:val="000000"/>
          <w:sz w:val="24"/>
        </w:rPr>
        <w:t xml:space="preserve">36、未尽事宜</w:t>
      </w:r>
      <w:r/>
    </w:p>
    <w:p>
      <w:pPr>
        <w:ind w:firstLine="549"/>
        <w:spacing w:line="360" w:lineRule="auto"/>
        <w:rPr>
          <w:rFonts w:ascii="宋体" w:hAnsi="宋体"/>
          <w:color w:val="000000"/>
          <w:szCs w:val="21"/>
        </w:rPr>
      </w:pPr>
      <w:r>
        <w:rPr>
          <w:rFonts w:hint="eastAsia" w:ascii="宋体" w:hAnsi="宋体"/>
          <w:color w:val="000000"/>
          <w:sz w:val="24"/>
        </w:rPr>
        <w:t xml:space="preserve">按《中华人民共和国政府采购法》及其他有关的法律法规的规定执行。</w:t>
      </w:r>
      <w:r/>
    </w:p>
    <w:p>
      <w:pPr>
        <w:ind w:firstLine="549"/>
        <w:spacing w:line="360" w:lineRule="auto"/>
        <w:rPr>
          <w:color w:val="000000"/>
        </w:rPr>
      </w:pPr>
      <w:r>
        <w:rPr>
          <w:color w:val="000000"/>
        </w:rPr>
      </w:r>
      <w:r/>
    </w:p>
    <w:p>
      <w:pPr>
        <w:rPr>
          <w:color w:val="000000"/>
        </w:rPr>
      </w:pPr>
      <w:r>
        <w:rPr>
          <w:color w:val="000000"/>
        </w:rPr>
        <w:br w:type="page" w:clear="all"/>
      </w:r>
      <w:r/>
    </w:p>
    <w:p>
      <w:pPr>
        <w:jc w:val="center"/>
        <w:keepLines/>
        <w:keepNext/>
        <w:spacing w:line="576" w:lineRule="auto"/>
        <w:rPr>
          <w:rFonts w:ascii="宋体" w:hAnsi="宋体"/>
          <w:b/>
          <w:color w:val="000000"/>
          <w:sz w:val="32"/>
          <w:szCs w:val="32"/>
        </w:rPr>
        <w:outlineLvl w:val="0"/>
      </w:pPr>
      <w:r>
        <w:rPr>
          <w:rFonts w:ascii="宋体" w:hAnsi="宋体"/>
          <w:b/>
          <w:color w:val="000000"/>
          <w:sz w:val="32"/>
          <w:szCs w:val="32"/>
        </w:rPr>
      </w:r>
      <w:r/>
    </w:p>
    <w:p>
      <w:pPr>
        <w:jc w:val="center"/>
        <w:keepLines/>
        <w:keepNext/>
        <w:spacing w:line="576" w:lineRule="auto"/>
        <w:rPr>
          <w:rFonts w:ascii="仿宋_GB2312" w:hAnsi="宋体" w:eastAsia="仿宋_GB2312" w:cs="宋体"/>
          <w:color w:val="000000"/>
          <w:sz w:val="24"/>
        </w:rPr>
        <w:outlineLvl w:val="0"/>
      </w:pPr>
      <w:r>
        <w:rPr>
          <w:rFonts w:hint="eastAsia" w:ascii="宋体" w:hAnsi="宋体"/>
          <w:b/>
          <w:color w:val="000000"/>
          <w:sz w:val="32"/>
          <w:szCs w:val="32"/>
        </w:rPr>
        <w:t xml:space="preserve">第三章 投标文件格式</w:t>
      </w:r>
      <w:r/>
    </w:p>
    <w:p>
      <w:pPr>
        <w:spacing w:line="440" w:lineRule="exact"/>
        <w:rPr>
          <w:rFonts w:ascii="宋体" w:hAnsi="宋体"/>
          <w:b/>
          <w:color w:val="000000"/>
          <w:szCs w:val="21"/>
        </w:rPr>
      </w:pPr>
      <w:r>
        <w:rPr>
          <w:rFonts w:ascii="宋体" w:hAnsi="宋体"/>
          <w:b/>
          <w:color w:val="000000"/>
          <w:szCs w:val="21"/>
        </w:rPr>
        <w:t xml:space="preserve">说明：</w:t>
      </w:r>
      <w:r/>
    </w:p>
    <w:p>
      <w:pPr>
        <w:pStyle w:val="956"/>
        <w:ind w:firstLine="420"/>
        <w:spacing w:line="440" w:lineRule="exact"/>
        <w:rPr>
          <w:rFonts w:ascii="宋体" w:hAnsi="宋体"/>
          <w:color w:val="000000"/>
          <w:szCs w:val="21"/>
        </w:rPr>
      </w:pPr>
      <w:r>
        <w:rPr>
          <w:rFonts w:ascii="宋体" w:hAnsi="宋体"/>
          <w:color w:val="000000"/>
          <w:szCs w:val="21"/>
        </w:rPr>
        <w:t xml:space="preserve">对本章所有的投标书格式，投标方可根据自身情况进行补充和修改，但补充和修改不得造成与本格式内容有实质性的违背。</w:t>
      </w:r>
      <w:r/>
    </w:p>
    <w:p>
      <w:pPr>
        <w:spacing w:line="360" w:lineRule="auto"/>
        <w:rPr>
          <w:rFonts w:ascii="宋体" w:hAnsi="宋体" w:cs="宋体"/>
          <w:color w:val="000000"/>
          <w:spacing w:val="6"/>
          <w:sz w:val="24"/>
        </w:rPr>
      </w:pPr>
      <w:r>
        <w:rPr>
          <w:rFonts w:hint="eastAsia" w:ascii="宋体" w:hAnsi="宋体" w:cs="Calibri"/>
          <w:b/>
          <w:color w:val="000000"/>
          <w:sz w:val="28"/>
          <w:szCs w:val="28"/>
        </w:rPr>
        <w:br w:type="page" w:clear="all"/>
      </w:r>
      <w:r/>
    </w:p>
    <w:p>
      <w:pPr>
        <w:spacing w:line="360" w:lineRule="auto"/>
        <w:rPr>
          <w:rFonts w:ascii="宋体" w:hAnsi="宋体" w:cs="宋体"/>
          <w:color w:val="000000"/>
          <w:spacing w:val="6"/>
          <w:sz w:val="24"/>
        </w:rPr>
      </w:pPr>
      <w:r>
        <w:rPr>
          <w:rFonts w:ascii="宋体" w:hAnsi="宋体" w:cs="宋体"/>
          <w:color w:val="000000"/>
          <w:spacing w:val="6"/>
          <w:sz w:val="24"/>
        </w:rPr>
      </w:r>
      <w:r/>
    </w:p>
    <w:p>
      <w:pPr>
        <w:pStyle w:val="947"/>
        <w:ind w:firstLine="0"/>
        <w:rPr>
          <w:b/>
          <w:color w:val="000000"/>
          <w:sz w:val="30"/>
          <w:szCs w:val="30"/>
        </w:rPr>
      </w:pPr>
      <w:r>
        <w:rPr>
          <w:b/>
          <w:color w:val="000000"/>
          <w:sz w:val="30"/>
          <w:szCs w:val="30"/>
        </w:rPr>
      </w:r>
      <w:r/>
    </w:p>
    <w:p>
      <w:pPr>
        <w:rPr>
          <w:rFonts w:ascii="宋体" w:hAnsi="宋体" w:cs="宋体"/>
          <w:b/>
          <w:color w:val="000000"/>
          <w:sz w:val="30"/>
          <w:szCs w:val="30"/>
        </w:rPr>
      </w:pPr>
      <w:r>
        <w:rPr>
          <w:rFonts w:ascii="宋体" w:hAnsi="宋体" w:cs="宋体"/>
          <w:b/>
          <w:color w:val="000000"/>
          <w:sz w:val="30"/>
          <w:szCs w:val="30"/>
        </w:rPr>
      </w:r>
      <w:r/>
    </w:p>
    <w:p>
      <w:pPr>
        <w:pStyle w:val="947"/>
        <w:ind w:firstLine="420"/>
        <w:rPr>
          <w:color w:val="000000"/>
        </w:rPr>
      </w:pPr>
      <w:r>
        <w:rPr>
          <w:color w:val="000000"/>
        </w:rPr>
      </w:r>
      <w:r/>
    </w:p>
    <w:p>
      <w:pPr>
        <w:pStyle w:val="941"/>
        <w:jc w:val="center"/>
        <w:spacing w:beforeAutospacing="0" w:afterAutospacing="0"/>
        <w:widowControl/>
        <w:rPr>
          <w:rFonts w:ascii="宋体" w:hAnsi="宋体" w:cs="宋体"/>
          <w:color w:val="000000"/>
        </w:rPr>
      </w:pPr>
      <w:r>
        <w:rPr>
          <w:rStyle w:val="942"/>
          <w:rFonts w:hint="eastAsia" w:ascii="宋体" w:hAnsi="宋体" w:cs="宋体"/>
          <w:color w:val="000000"/>
          <w:sz w:val="36"/>
          <w:szCs w:val="36"/>
        </w:rPr>
        <w:t xml:space="preserve">公开招标投标文件</w:t>
      </w:r>
      <w:r/>
    </w:p>
    <w:p>
      <w:pPr>
        <w:jc w:val="left"/>
        <w:rPr>
          <w:rFonts w:ascii="宋体" w:hAnsi="宋体" w:cs="宋体"/>
          <w:b/>
          <w:color w:val="000000"/>
          <w:sz w:val="24"/>
        </w:rPr>
      </w:pPr>
      <w:r>
        <w:rPr>
          <w:rFonts w:hint="eastAsia" w:ascii="宋体" w:hAnsi="宋体" w:cs="宋体"/>
          <w:b/>
          <w:color w:val="000000"/>
          <w:sz w:val="24"/>
        </w:rPr>
        <w:t xml:space="preserve">                                                </w:t>
      </w:r>
      <w:r/>
    </w:p>
    <w:p>
      <w:pPr>
        <w:pStyle w:val="947"/>
        <w:ind w:firstLine="420"/>
        <w:rPr>
          <w:color w:val="000000"/>
        </w:rPr>
      </w:pPr>
      <w:r>
        <w:rPr>
          <w:color w:val="000000"/>
        </w:rPr>
      </w:r>
      <w:r/>
    </w:p>
    <w:p>
      <w:pPr>
        <w:jc w:val="center"/>
        <w:rPr>
          <w:rFonts w:ascii="宋体" w:hAnsi="宋体" w:cs="宋体"/>
          <w:color w:val="000000"/>
          <w:sz w:val="24"/>
        </w:rPr>
      </w:pPr>
      <w:r>
        <w:rPr>
          <w:rFonts w:hint="eastAsia" w:ascii="宋体" w:hAnsi="宋体" w:cs="宋体"/>
          <w:color w:val="000000"/>
          <w:sz w:val="24"/>
        </w:rPr>
        <w:t xml:space="preserve"> </w:t>
      </w:r>
      <w:r/>
    </w:p>
    <w:p>
      <w:pPr>
        <w:ind w:firstLine="843"/>
        <w:jc w:val="left"/>
        <w:spacing w:line="600" w:lineRule="exact"/>
        <w:rPr>
          <w:rFonts w:ascii="宋体" w:hAnsi="宋体" w:cs="宋体"/>
          <w:color w:val="000000"/>
          <w:sz w:val="28"/>
          <w:szCs w:val="28"/>
        </w:rPr>
      </w:pPr>
      <w:r>
        <w:rPr>
          <w:rFonts w:hint="eastAsia" w:ascii="宋体" w:hAnsi="宋体" w:cs="宋体"/>
          <w:b/>
          <w:color w:val="000000"/>
          <w:sz w:val="28"/>
          <w:szCs w:val="28"/>
        </w:rPr>
        <w:t xml:space="preserve">项目编号：</w:t>
      </w:r>
      <w:r>
        <w:rPr>
          <w:rFonts w:hint="eastAsia" w:ascii="宋体" w:hAnsi="宋体" w:cs="宋体"/>
          <w:b/>
          <w:color w:val="000000"/>
          <w:sz w:val="28"/>
          <w:szCs w:val="28"/>
          <w:u w:val="single"/>
        </w:rPr>
        <w:t xml:space="preserve">                 </w:t>
      </w:r>
      <w:r/>
    </w:p>
    <w:p>
      <w:pPr>
        <w:ind w:firstLine="843"/>
        <w:jc w:val="left"/>
        <w:spacing w:line="600" w:lineRule="exact"/>
        <w:rPr>
          <w:rFonts w:ascii="宋体" w:hAnsi="宋体" w:cs="宋体"/>
          <w:color w:val="000000"/>
          <w:sz w:val="28"/>
          <w:szCs w:val="28"/>
        </w:rPr>
      </w:pPr>
      <w:r>
        <w:rPr>
          <w:rFonts w:hint="eastAsia" w:ascii="宋体" w:hAnsi="宋体" w:cs="宋体"/>
          <w:b/>
          <w:color w:val="000000"/>
          <w:sz w:val="28"/>
          <w:szCs w:val="28"/>
        </w:rPr>
        <w:t xml:space="preserve">项目名称：</w:t>
      </w:r>
      <w:r>
        <w:rPr>
          <w:rFonts w:hint="eastAsia" w:ascii="宋体" w:hAnsi="宋体" w:cs="宋体"/>
          <w:b/>
          <w:color w:val="000000"/>
          <w:sz w:val="28"/>
          <w:szCs w:val="28"/>
          <w:u w:val="single"/>
        </w:rPr>
        <w:t xml:space="preserve">             </w:t>
      </w:r>
      <w:r/>
    </w:p>
    <w:p>
      <w:pPr>
        <w:ind w:firstLine="843"/>
        <w:jc w:val="left"/>
        <w:spacing w:line="600" w:lineRule="exact"/>
        <w:rPr>
          <w:rFonts w:ascii="宋体" w:hAnsi="宋体" w:cs="宋体"/>
          <w:color w:val="000000"/>
          <w:sz w:val="28"/>
          <w:szCs w:val="28"/>
        </w:rPr>
      </w:pPr>
      <w:r>
        <w:rPr>
          <w:rFonts w:hint="eastAsia" w:ascii="宋体" w:hAnsi="宋体" w:cs="宋体"/>
          <w:b/>
          <w:color w:val="000000"/>
          <w:sz w:val="28"/>
          <w:szCs w:val="28"/>
        </w:rPr>
        <w:t xml:space="preserve">供应商名称：</w:t>
      </w:r>
      <w:r>
        <w:rPr>
          <w:rFonts w:hint="eastAsia" w:ascii="宋体" w:hAnsi="宋体" w:cs="宋体"/>
          <w:b/>
          <w:color w:val="000000"/>
          <w:sz w:val="28"/>
          <w:szCs w:val="28"/>
          <w:u w:val="single"/>
        </w:rPr>
        <w:t xml:space="preserve">             </w:t>
      </w:r>
      <w:r/>
    </w:p>
    <w:p>
      <w:pPr>
        <w:jc w:val="left"/>
        <w:spacing w:line="600" w:lineRule="exact"/>
        <w:rPr>
          <w:rFonts w:ascii="宋体" w:hAnsi="宋体" w:cs="宋体"/>
          <w:color w:val="000000"/>
          <w:sz w:val="32"/>
          <w:szCs w:val="32"/>
        </w:rPr>
      </w:pPr>
      <w:r>
        <w:rPr>
          <w:rFonts w:hint="eastAsia" w:ascii="宋体" w:hAnsi="宋体" w:cs="宋体"/>
          <w:b/>
          <w:color w:val="000000"/>
          <w:sz w:val="28"/>
          <w:szCs w:val="28"/>
        </w:rPr>
        <w:t xml:space="preserve">    日   期：</w:t>
      </w:r>
      <w:r>
        <w:rPr>
          <w:rFonts w:hint="eastAsia" w:ascii="宋体" w:hAnsi="宋体" w:cs="宋体"/>
          <w:b/>
          <w:color w:val="000000"/>
          <w:sz w:val="28"/>
          <w:szCs w:val="28"/>
          <w:u w:val="single"/>
        </w:rPr>
        <w:t xml:space="preserve">                </w:t>
      </w:r>
      <w:r>
        <w:rPr>
          <w:rFonts w:hint="eastAsia" w:ascii="宋体" w:hAnsi="宋体" w:cs="宋体"/>
          <w:b/>
          <w:color w:val="000000"/>
          <w:sz w:val="32"/>
          <w:szCs w:val="32"/>
          <w:u w:val="single"/>
        </w:rPr>
        <w:t xml:space="preserve"> </w:t>
      </w:r>
      <w:r/>
    </w:p>
    <w:p>
      <w:pPr>
        <w:jc w:val="center"/>
        <w:widowControl/>
        <w:rPr>
          <w:rFonts w:ascii="宋体" w:hAnsi="宋体" w:cs="宋体"/>
          <w:b/>
          <w:color w:val="000000"/>
          <w:sz w:val="24"/>
          <w:u w:val="single"/>
        </w:rPr>
      </w:pPr>
      <w:r>
        <w:rPr>
          <w:rFonts w:hint="eastAsia" w:ascii="宋体" w:hAnsi="宋体" w:cs="宋体"/>
          <w:b/>
          <w:color w:val="000000"/>
          <w:sz w:val="24"/>
          <w:u w:val="single"/>
        </w:rPr>
        <w:br w:type="textWrapping" w:clear="all"/>
      </w:r>
      <w:r/>
    </w:p>
    <w:p>
      <w:pPr>
        <w:jc w:val="center"/>
        <w:widowControl/>
        <w:rPr>
          <w:rFonts w:ascii="宋体" w:hAnsi="宋体" w:cs="宋体"/>
          <w:b/>
          <w:color w:val="000000"/>
          <w:sz w:val="24"/>
          <w:u w:val="single"/>
        </w:rPr>
      </w:pPr>
      <w:r>
        <w:rPr>
          <w:rFonts w:ascii="宋体" w:hAnsi="宋体" w:cs="宋体"/>
          <w:b/>
          <w:color w:val="000000"/>
          <w:sz w:val="24"/>
          <w:u w:val="single"/>
        </w:rPr>
      </w:r>
      <w:r/>
    </w:p>
    <w:p>
      <w:pPr>
        <w:jc w:val="center"/>
        <w:widowControl/>
        <w:rPr>
          <w:rFonts w:ascii="宋体" w:hAnsi="宋体" w:cs="宋体"/>
          <w:b/>
          <w:color w:val="000000"/>
          <w:sz w:val="24"/>
          <w:u w:val="single"/>
        </w:rPr>
      </w:pPr>
      <w:r>
        <w:rPr>
          <w:rFonts w:ascii="宋体" w:hAnsi="宋体" w:cs="宋体"/>
          <w:b/>
          <w:color w:val="000000"/>
          <w:sz w:val="24"/>
          <w:u w:val="single"/>
        </w:rPr>
      </w:r>
      <w:r/>
    </w:p>
    <w:p>
      <w:pPr>
        <w:pStyle w:val="927"/>
        <w:spacing w:after="0" w:line="360" w:lineRule="auto"/>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spacing w:line="400" w:lineRule="exact"/>
        <w:rPr>
          <w:rFonts w:ascii="宋体" w:hAnsi="宋体" w:cs="Calibri"/>
          <w:bCs/>
          <w:color w:val="000000"/>
          <w:sz w:val="28"/>
          <w:szCs w:val="28"/>
        </w:rPr>
      </w:pPr>
      <w:r>
        <w:rPr>
          <w:rFonts w:ascii="宋体" w:hAnsi="宋体" w:cs="Calibri"/>
          <w:bCs/>
          <w:color w:val="000000"/>
          <w:sz w:val="28"/>
          <w:szCs w:val="28"/>
        </w:rPr>
      </w:r>
      <w:r/>
    </w:p>
    <w:p>
      <w:pPr>
        <w:pStyle w:val="927"/>
        <w:spacing w:after="0"/>
        <w:rPr>
          <w:rFonts w:ascii="宋体" w:hAnsi="宋体" w:cs="Calibri"/>
          <w:bCs/>
          <w:color w:val="000000"/>
          <w:sz w:val="28"/>
          <w:szCs w:val="28"/>
        </w:rPr>
      </w:pPr>
      <w:r>
        <w:rPr>
          <w:rFonts w:ascii="宋体" w:hAnsi="宋体" w:cs="Calibri"/>
          <w:bCs/>
          <w:color w:val="000000"/>
          <w:sz w:val="28"/>
          <w:szCs w:val="28"/>
        </w:rPr>
      </w:r>
      <w:r/>
    </w:p>
    <w:p>
      <w:pPr>
        <w:rPr>
          <w:rFonts w:ascii="宋体" w:hAnsi="宋体" w:cs="Calibri"/>
          <w:bCs/>
          <w:color w:val="000000"/>
          <w:sz w:val="28"/>
          <w:szCs w:val="28"/>
        </w:rPr>
      </w:pPr>
      <w:r>
        <w:rPr>
          <w:rFonts w:ascii="宋体" w:hAnsi="宋体" w:cs="Calibri"/>
          <w:bCs/>
          <w:color w:val="000000"/>
          <w:sz w:val="28"/>
          <w:szCs w:val="28"/>
        </w:rPr>
      </w:r>
      <w:r/>
    </w:p>
    <w:p>
      <w:pPr>
        <w:pStyle w:val="927"/>
        <w:spacing w:after="0"/>
        <w:rPr>
          <w:rFonts w:ascii="宋体" w:hAnsi="宋体" w:cs="Calibri"/>
          <w:bCs/>
          <w:color w:val="000000"/>
          <w:sz w:val="28"/>
          <w:szCs w:val="28"/>
        </w:rPr>
      </w:pPr>
      <w:r>
        <w:rPr>
          <w:rFonts w:ascii="宋体" w:hAnsi="宋体" w:cs="Calibri"/>
          <w:bCs/>
          <w:color w:val="000000"/>
          <w:sz w:val="28"/>
          <w:szCs w:val="28"/>
        </w:rPr>
      </w:r>
      <w:r/>
    </w:p>
    <w:p>
      <w:pPr>
        <w:rPr>
          <w:rFonts w:ascii="宋体" w:hAnsi="宋体" w:cs="Calibri"/>
          <w:bCs/>
          <w:color w:val="000000"/>
          <w:sz w:val="28"/>
          <w:szCs w:val="28"/>
        </w:rPr>
      </w:pPr>
      <w:r>
        <w:rPr>
          <w:rFonts w:ascii="宋体" w:hAnsi="宋体" w:cs="Calibri"/>
          <w:bCs/>
          <w:color w:val="000000"/>
          <w:sz w:val="28"/>
          <w:szCs w:val="28"/>
        </w:rPr>
      </w:r>
      <w:r/>
    </w:p>
    <w:p>
      <w:pPr>
        <w:pStyle w:val="927"/>
        <w:spacing w:after="0"/>
        <w:rPr>
          <w:rFonts w:ascii="宋体" w:hAnsi="宋体" w:cs="Calibri"/>
          <w:bCs/>
          <w:color w:val="000000"/>
          <w:sz w:val="28"/>
          <w:szCs w:val="28"/>
        </w:rPr>
      </w:pPr>
      <w:r>
        <w:rPr>
          <w:rFonts w:ascii="宋体" w:hAnsi="宋体" w:cs="Calibri"/>
          <w:bCs/>
          <w:color w:val="000000"/>
          <w:sz w:val="28"/>
          <w:szCs w:val="28"/>
        </w:rPr>
      </w:r>
      <w:r/>
    </w:p>
    <w:p>
      <w:pPr>
        <w:rPr>
          <w:color w:val="000000"/>
        </w:rPr>
      </w:pPr>
      <w:r>
        <w:rPr>
          <w:color w:val="000000"/>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cs="Calibri"/>
          <w:color w:val="000000"/>
        </w:rPr>
      </w:pPr>
      <w:r>
        <w:rPr>
          <w:rFonts w:cs="Calibri"/>
          <w:color w:val="000000"/>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w:t>
      </w:r>
      <w:r>
        <w:rPr>
          <w:rFonts w:hint="eastAsia" w:ascii="宋体" w:hAnsi="宋体" w:cs="Calibri"/>
          <w:color w:val="000000"/>
          <w:sz w:val="24"/>
        </w:rPr>
        <w:t xml:space="preserve">一</w:t>
      </w:r>
      <w:r>
        <w:rPr>
          <w:rFonts w:hint="eastAsia" w:ascii="宋体" w:hAnsi="宋体" w:cs="Calibri"/>
          <w:color w:val="000000"/>
          <w:sz w:val="24"/>
        </w:rPr>
        <w:t xml:space="preserve">： </w:t>
      </w:r>
      <w:r/>
    </w:p>
    <w:p>
      <w:pPr>
        <w:contextualSpacing/>
        <w:jc w:val="center"/>
        <w:keepLines/>
        <w:keepNext/>
        <w:spacing w:line="600" w:lineRule="exact"/>
        <w:rPr>
          <w:rFonts w:ascii="宋体" w:hAnsi="宋体" w:cs="Arial"/>
          <w:b/>
          <w:bCs/>
          <w:color w:val="000000"/>
          <w:sz w:val="24"/>
        </w:rPr>
        <w:outlineLvl w:val="1"/>
      </w:pPr>
      <w:r>
        <w:rPr>
          <w:rFonts w:hint="eastAsia" w:ascii="宋体" w:hAnsi="宋体" w:cs="Arial"/>
          <w:b/>
          <w:bCs/>
          <w:color w:val="000000"/>
          <w:sz w:val="24"/>
        </w:rPr>
        <w:t xml:space="preserve">开标一览表</w:t>
      </w:r>
      <w:r>
        <w:rPr>
          <w:rFonts w:hint="eastAsia" w:ascii="宋体" w:hAnsi="宋体"/>
          <w:b/>
          <w:color w:val="000000"/>
          <w:sz w:val="24"/>
        </w:rPr>
        <w:t xml:space="preserve">（以系统格式为准）</w:t>
      </w:r>
      <w:r/>
    </w:p>
    <w:p>
      <w:pPr>
        <w:contextualSpacing/>
        <w:ind w:firstLine="480"/>
        <w:spacing w:line="600" w:lineRule="exact"/>
        <w:rPr>
          <w:rFonts w:ascii="宋体" w:hAnsi="宋体" w:cs="Calibri"/>
          <w:color w:val="000000"/>
          <w:sz w:val="24"/>
        </w:rPr>
      </w:pPr>
      <w:r>
        <w:rPr>
          <w:rFonts w:ascii="宋体" w:hAnsi="宋体" w:cs="Calibri"/>
          <w:color w:val="000000"/>
          <w:sz w:val="24"/>
        </w:rPr>
      </w:r>
      <w:r/>
    </w:p>
    <w:p>
      <w:pPr>
        <w:contextualSpacing/>
        <w:ind w:firstLine="480"/>
        <w:spacing w:line="600" w:lineRule="exact"/>
        <w:rPr>
          <w:rFonts w:ascii="宋体" w:hAnsi="宋体" w:cs="Calibri"/>
          <w:color w:val="000000"/>
          <w:sz w:val="24"/>
        </w:rPr>
      </w:pPr>
      <w:r>
        <w:rPr>
          <w:rFonts w:hint="eastAsia" w:ascii="宋体" w:hAnsi="宋体" w:cs="Calibri"/>
          <w:color w:val="000000"/>
          <w:sz w:val="24"/>
        </w:rPr>
        <w:t xml:space="preserve">项目编号：  </w:t>
      </w:r>
      <w:bookmarkStart w:id="0" w:name="XMBH"/>
      <w:r/>
      <w:bookmarkEnd w:id="0"/>
      <w:r/>
      <w:r/>
    </w:p>
    <w:tbl>
      <w:tblPr>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35"/>
        <w:gridCol w:w="4851"/>
      </w:tblGrid>
      <w:tr>
        <w:trPr>
          <w:cantSplit/>
          <w:trHeight w:val="1098"/>
        </w:trPr>
        <w:tc>
          <w:tcPr>
            <w:tcW w:w="4035" w:type="dxa"/>
            <w:vAlign w:val="center"/>
            <w:textDirection w:val="lrTb"/>
            <w:noWrap w:val="false"/>
          </w:tcPr>
          <w:p>
            <w:pPr>
              <w:contextualSpacing/>
              <w:jc w:val="center"/>
              <w:spacing w:line="600" w:lineRule="exact"/>
              <w:rPr>
                <w:rFonts w:ascii="宋体" w:hAnsi="宋体" w:cs="Calibri"/>
                <w:color w:val="000000"/>
                <w:sz w:val="24"/>
              </w:rPr>
            </w:pPr>
            <w:r>
              <w:rPr>
                <w:rFonts w:hint="eastAsia" w:ascii="宋体" w:hAnsi="宋体" w:cs="Calibri"/>
                <w:color w:val="000000"/>
                <w:sz w:val="24"/>
              </w:rPr>
              <w:t xml:space="preserve">项目名称</w:t>
            </w:r>
            <w:r/>
          </w:p>
        </w:tc>
        <w:tc>
          <w:tcPr>
            <w:tcW w:w="4851" w:type="dxa"/>
            <w:vAlign w:val="center"/>
            <w:textDirection w:val="lrTb"/>
            <w:noWrap w:val="false"/>
          </w:tcPr>
          <w:p>
            <w:pPr>
              <w:contextualSpacing/>
              <w:jc w:val="center"/>
              <w:spacing w:line="600" w:lineRule="exact"/>
              <w:rPr>
                <w:rFonts w:ascii="宋体" w:hAnsi="宋体" w:cs="Calibri"/>
                <w:color w:val="000000"/>
                <w:sz w:val="24"/>
              </w:rPr>
            </w:pPr>
            <w:r>
              <w:rPr>
                <w:rFonts w:hint="eastAsia" w:ascii="宋体" w:hAnsi="宋体" w:cs="宋体"/>
                <w:color w:val="000000"/>
                <w:sz w:val="24"/>
              </w:rPr>
              <w:t xml:space="preserve">总价</w:t>
            </w:r>
            <w:r/>
          </w:p>
        </w:tc>
      </w:tr>
      <w:tr>
        <w:trPr>
          <w:cantSplit/>
          <w:trHeight w:val="1117"/>
        </w:trPr>
        <w:tc>
          <w:tcPr>
            <w:tcW w:w="4035" w:type="dxa"/>
            <w:vAlign w:val="center"/>
            <w:textDirection w:val="lrTb"/>
            <w:noWrap w:val="false"/>
          </w:tcPr>
          <w:p>
            <w:pPr>
              <w:contextualSpacing/>
              <w:spacing w:line="600" w:lineRule="exact"/>
              <w:rPr>
                <w:rFonts w:ascii="宋体" w:hAnsi="宋体" w:cs="Calibri"/>
                <w:color w:val="000000"/>
                <w:sz w:val="24"/>
              </w:rPr>
            </w:pPr>
            <w:r/>
            <w:bookmarkStart w:id="1" w:name="XMMC"/>
            <w:r/>
            <w:bookmarkEnd w:id="1"/>
            <w:r/>
            <w:r/>
          </w:p>
        </w:tc>
        <w:tc>
          <w:tcPr>
            <w:tcW w:w="4851" w:type="dxa"/>
            <w:vAlign w:val="center"/>
            <w:textDirection w:val="lrTb"/>
            <w:noWrap w:val="false"/>
          </w:tcPr>
          <w:p>
            <w:pPr>
              <w:contextualSpacing/>
              <w:jc w:val="left"/>
              <w:spacing w:line="600" w:lineRule="exact"/>
              <w:rPr>
                <w:rFonts w:ascii="宋体" w:hAnsi="宋体" w:cs="Calibri"/>
                <w:color w:val="000000"/>
                <w:sz w:val="24"/>
              </w:rPr>
            </w:pPr>
            <w:r>
              <w:rPr>
                <w:rFonts w:ascii="宋体" w:hAnsi="宋体" w:cs="Calibri"/>
                <w:color w:val="000000"/>
                <w:sz w:val="24"/>
              </w:rPr>
            </w:r>
            <w:r/>
          </w:p>
        </w:tc>
      </w:tr>
    </w:tbl>
    <w:p>
      <w:pPr>
        <w:contextualSpacing/>
        <w:spacing w:line="600" w:lineRule="exact"/>
        <w:rPr>
          <w:rFonts w:ascii="宋体" w:hAnsi="宋体" w:cs="Calibri"/>
          <w:color w:val="000000"/>
          <w:sz w:val="24"/>
        </w:rPr>
      </w:pPr>
      <w:r>
        <w:rPr>
          <w:rFonts w:hint="eastAsia" w:ascii="宋体" w:hAnsi="宋体" w:cs="Calibri"/>
          <w:color w:val="000000"/>
          <w:sz w:val="24"/>
        </w:rPr>
        <w:t xml:space="preserve"> </w:t>
      </w:r>
      <w:r/>
    </w:p>
    <w:p>
      <w:pPr>
        <w:contextualSpacing/>
        <w:ind w:firstLine="480"/>
        <w:spacing w:line="600" w:lineRule="exact"/>
        <w:rPr>
          <w:rFonts w:ascii="宋体" w:hAnsi="宋体" w:cs="Calibri"/>
          <w:color w:val="000000"/>
          <w:sz w:val="24"/>
        </w:rPr>
      </w:pPr>
      <w:r>
        <w:rPr>
          <w:rFonts w:hint="eastAsia" w:ascii="宋体" w:hAnsi="宋体" w:cs="Calibri"/>
          <w:color w:val="000000"/>
          <w:sz w:val="24"/>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rPr>
          <w:rFonts w:ascii="宋体" w:hAnsi="宋体" w:cs="Arial"/>
          <w:color w:val="000000"/>
          <w:sz w:val="24"/>
        </w:rPr>
      </w:pPr>
      <w:r>
        <w:rPr>
          <w:rFonts w:hint="eastAsia" w:ascii="宋体" w:hAnsi="宋体" w:cs="Arial"/>
          <w:color w:val="000000"/>
          <w:sz w:val="24"/>
        </w:rPr>
        <w:t xml:space="preserve"> </w:t>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pStyle w:val="957"/>
        <w:jc w:val="center"/>
        <w:spacing w:line="360" w:lineRule="auto"/>
        <w:rPr>
          <w:rFonts w:hAnsi="宋体" w:cs="宋体"/>
          <w:color w:val="000000"/>
          <w:sz w:val="24"/>
        </w:rPr>
      </w:pPr>
      <w:r>
        <w:rPr>
          <w:rFonts w:hAnsi="宋体" w:cs="宋体"/>
          <w:color w:val="000000"/>
          <w:sz w:val="24"/>
        </w:rPr>
      </w:r>
      <w:r/>
    </w:p>
    <w:p>
      <w:pPr>
        <w:contextualSpacing/>
        <w:keepLines/>
        <w:keepNext/>
        <w:spacing w:line="600" w:lineRule="exact"/>
        <w:rPr>
          <w:rFonts w:ascii="宋体" w:hAnsi="宋体" w:cs="Calibri"/>
          <w:color w:val="000000"/>
          <w:sz w:val="24"/>
        </w:rPr>
        <w:outlineLvl w:val="1"/>
      </w:pPr>
      <w:r>
        <w:rPr>
          <w:rFonts w:hint="eastAsia" w:ascii="宋体" w:hAnsi="宋体" w:cs="Calibri"/>
          <w:color w:val="000000"/>
          <w:sz w:val="24"/>
        </w:rPr>
        <w:t xml:space="preserve">投标文件格式二：</w:t>
      </w:r>
      <w:r/>
    </w:p>
    <w:p>
      <w:pPr>
        <w:contextualSpacing/>
        <w:jc w:val="center"/>
        <w:keepLines/>
        <w:keepNext/>
        <w:spacing w:line="600" w:lineRule="exact"/>
        <w:rPr>
          <w:rFonts w:ascii="宋体" w:hAnsi="宋体" w:cs="Arial"/>
          <w:b/>
          <w:bCs/>
          <w:color w:val="000000"/>
          <w:sz w:val="24"/>
        </w:rPr>
        <w:outlineLvl w:val="1"/>
      </w:pPr>
      <w:r>
        <w:rPr>
          <w:rFonts w:hint="eastAsia" w:ascii="宋体" w:hAnsi="宋体" w:cs="Arial"/>
          <w:b/>
          <w:bCs/>
          <w:color w:val="000000"/>
          <w:sz w:val="24"/>
        </w:rPr>
        <w:t xml:space="preserve">投标报价明细表</w:t>
      </w:r>
      <w:r/>
    </w:p>
    <w:p>
      <w:pPr>
        <w:pStyle w:val="927"/>
        <w:jc w:val="right"/>
        <w:rPr>
          <w:rFonts w:ascii="宋体" w:hAnsi="宋体"/>
          <w:color w:val="000000"/>
          <w:szCs w:val="21"/>
        </w:rPr>
      </w:pPr>
      <w:r>
        <w:rPr>
          <w:rFonts w:hint="eastAsia" w:ascii="宋体" w:hAnsi="宋体"/>
          <w:color w:val="000000"/>
          <w:szCs w:val="21"/>
        </w:rPr>
        <w:t xml:space="preserve">单位：元（人民币）</w:t>
      </w:r>
      <w:r/>
    </w:p>
    <w:tbl>
      <w:tblPr>
        <w:tblW w:w="9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W w:w="9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序号</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标的物名称</w:t>
            </w:r>
            <w:r/>
          </w:p>
        </w:tc>
        <w:tc>
          <w:tcPr>
            <w:tcW w:w="236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品牌、规格型号</w:t>
            </w:r>
            <w:r/>
          </w:p>
        </w:tc>
        <w:tc>
          <w:tcPr>
            <w:tcW w:w="131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单位</w:t>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数量</w:t>
            </w:r>
            <w:r/>
          </w:p>
        </w:tc>
        <w:tc>
          <w:tcPr>
            <w:tcW w:w="99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tcW w:w="11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cantSplit/>
          <w:jc w:val="center"/>
          <w:trHeight w:val="443"/>
        </w:trPr>
        <w:tc>
          <w:tcPr>
            <w:tcW w:w="9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43"/>
        </w:trPr>
        <w:tc>
          <w:tcPr>
            <w:tcW w:w="9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360"/>
        </w:trPr>
        <w:tc>
          <w:tcPr>
            <w:tcW w:w="9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296"/>
        </w:trPr>
        <w:tc>
          <w:tcPr>
            <w:tcW w:w="90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286"/>
        </w:trPr>
        <w:tc>
          <w:tcPr>
            <w:tcW w:w="90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203"/>
        </w:trPr>
        <w:tc>
          <w:tcPr>
            <w:tcW w:w="90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102"/>
        </w:trPr>
        <w:tc>
          <w:tcPr>
            <w:tcW w:w="90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w:t>
            </w:r>
            <w:r/>
          </w:p>
        </w:tc>
        <w:tc>
          <w:tcPr>
            <w:tcW w:w="141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3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1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5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9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102"/>
        </w:trPr>
        <w:tc>
          <w:tcPr>
            <w:tcW w:w="9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gridSpan w:val="7"/>
            <w:tcW w:w="9061" w:type="dxa"/>
            <w:vAlign w:val="center"/>
            <w:textDirection w:val="lrTb"/>
            <w:noWrap w:val="false"/>
          </w:tcPr>
          <w:p>
            <w:pPr>
              <w:jc w:val="left"/>
              <w:spacing w:line="360" w:lineRule="auto"/>
              <w:rPr>
                <w:rFonts w:ascii="宋体" w:hAnsi="宋体"/>
                <w:color w:val="000000"/>
                <w:szCs w:val="21"/>
              </w:rPr>
            </w:pPr>
            <w:r>
              <w:rPr>
                <w:rFonts w:hint="eastAsia" w:ascii="宋体" w:hAnsi="宋体"/>
                <w:b/>
                <w:color w:val="000000"/>
                <w:szCs w:val="21"/>
              </w:rPr>
              <w:t xml:space="preserve">合计</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元（大写： </w:t>
            </w:r>
            <w:r>
              <w:rPr>
                <w:rFonts w:ascii="宋体" w:hAnsi="宋体"/>
                <w:color w:val="000000"/>
                <w:szCs w:val="21"/>
              </w:rPr>
              <w:t xml:space="preserve">                </w:t>
            </w:r>
            <w:r>
              <w:rPr>
                <w:rFonts w:hint="eastAsia" w:ascii="宋体" w:hAnsi="宋体"/>
                <w:color w:val="000000"/>
                <w:szCs w:val="21"/>
              </w:rPr>
              <w:t xml:space="preserve">）</w:t>
            </w:r>
            <w:r/>
          </w:p>
        </w:tc>
      </w:tr>
    </w:tbl>
    <w:p>
      <w:pPr>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sz w:val="24"/>
        </w:rPr>
      </w:pPr>
      <w:r>
        <w:rPr>
          <w:rFonts w:hint="eastAsia" w:ascii="宋体" w:hAnsi="宋体"/>
          <w:color w:val="000000"/>
          <w:sz w:val="24"/>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olor w:val="000000"/>
          <w:sz w:val="24"/>
        </w:rPr>
      </w:pPr>
      <w:r>
        <w:rPr>
          <w:rFonts w:hint="eastAsia" w:ascii="宋体" w:hAnsi="宋体"/>
          <w:color w:val="000000"/>
          <w:sz w:val="24"/>
        </w:rPr>
        <w:t xml:space="preserve">2.各投标人应根据此表格式按项目分别填写报价详细清单，栏数</w:t>
      </w:r>
      <w:r>
        <w:rPr>
          <w:rFonts w:hint="eastAsia" w:ascii="宋体" w:hAnsi="宋体"/>
          <w:color w:val="000000"/>
          <w:sz w:val="24"/>
        </w:rPr>
        <w:t xml:space="preserve">不够可</w:t>
      </w:r>
      <w:r>
        <w:rPr>
          <w:rFonts w:hint="eastAsia" w:ascii="宋体" w:hAnsi="宋体"/>
          <w:color w:val="000000"/>
          <w:sz w:val="24"/>
        </w:rPr>
        <w:t xml:space="preserve">自加。</w:t>
      </w:r>
      <w:r/>
    </w:p>
    <w:p>
      <w:pPr>
        <w:spacing w:line="400" w:lineRule="exact"/>
        <w:rPr>
          <w:rFonts w:hAnsi="宋体"/>
          <w:color w:val="000000"/>
          <w:sz w:val="24"/>
          <w:szCs w:val="22"/>
        </w:rPr>
      </w:pPr>
      <w:r>
        <w:rPr>
          <w:rFonts w:hAnsi="宋体"/>
          <w:color w:val="000000"/>
          <w:sz w:val="24"/>
          <w:szCs w:val="22"/>
        </w:rPr>
      </w:r>
      <w:r/>
    </w:p>
    <w:p>
      <w:pPr>
        <w:pStyle w:val="917"/>
        <w:rPr>
          <w:color w:val="000000"/>
        </w:rPr>
      </w:pPr>
      <w:r>
        <w:rPr>
          <w:color w:val="000000"/>
        </w:rPr>
      </w:r>
      <w:r/>
    </w:p>
    <w:p>
      <w:pPr>
        <w:spacing w:line="400" w:lineRule="exact"/>
        <w:rPr>
          <w:rFonts w:hAnsi="宋体"/>
          <w:color w:val="000000"/>
          <w:sz w:val="24"/>
          <w:szCs w:val="22"/>
        </w:rPr>
      </w:pPr>
      <w:r>
        <w:rPr>
          <w:rFonts w:hAnsi="宋体"/>
          <w:color w:val="000000"/>
          <w:sz w:val="24"/>
          <w:szCs w:val="22"/>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spacing w:line="400" w:lineRule="exact"/>
        <w:rPr>
          <w:rFonts w:hAnsi="宋体"/>
          <w:color w:val="000000"/>
          <w:sz w:val="24"/>
          <w:szCs w:val="22"/>
        </w:rPr>
      </w:pPr>
      <w:r>
        <w:rPr>
          <w:rFonts w:hAnsi="宋体"/>
          <w:color w:val="000000"/>
          <w:sz w:val="24"/>
          <w:szCs w:val="22"/>
        </w:rPr>
      </w:r>
      <w:r/>
    </w:p>
    <w:p>
      <w:pPr>
        <w:pStyle w:val="917"/>
        <w:rPr>
          <w:color w:val="000000"/>
        </w:rPr>
      </w:pPr>
      <w:r>
        <w:rPr>
          <w:color w:val="000000"/>
        </w:rPr>
      </w:r>
      <w:r/>
    </w:p>
    <w:p>
      <w:pPr>
        <w:jc w:val="left"/>
        <w:widowControl/>
        <w:rPr>
          <w:rFonts w:hAnsi="宋体"/>
          <w:color w:val="000000"/>
          <w:sz w:val="24"/>
        </w:rPr>
      </w:pPr>
      <w:r>
        <w:rPr>
          <w:rFonts w:hAnsi="宋体"/>
          <w:color w:val="000000"/>
          <w:sz w:val="24"/>
        </w:rPr>
        <w:br w:type="page" w:clear="all"/>
      </w:r>
      <w:r/>
    </w:p>
    <w:p>
      <w:pPr>
        <w:spacing w:line="400" w:lineRule="exact"/>
        <w:rPr>
          <w:rFonts w:hAnsi="宋体"/>
          <w:color w:val="000000"/>
          <w:sz w:val="24"/>
        </w:rPr>
      </w:pPr>
      <w:r>
        <w:rPr>
          <w:rFonts w:hAnsi="宋体"/>
          <w:color w:val="000000"/>
          <w:sz w:val="24"/>
        </w:rPr>
      </w:r>
      <w:r/>
    </w:p>
    <w:p>
      <w:pPr>
        <w:spacing w:line="400" w:lineRule="exact"/>
        <w:rPr>
          <w:rFonts w:hAnsi="宋体"/>
          <w:color w:val="000000"/>
          <w:sz w:val="24"/>
        </w:rPr>
      </w:pPr>
      <w:r>
        <w:rPr>
          <w:rFonts w:hint="eastAsia" w:hAnsi="宋体"/>
          <w:color w:val="000000"/>
          <w:sz w:val="24"/>
          <w:szCs w:val="22"/>
        </w:rPr>
        <w:t xml:space="preserve">投标文件格式三：</w:t>
      </w:r>
      <w:r/>
    </w:p>
    <w:p>
      <w:pPr>
        <w:jc w:val="center"/>
        <w:rPr>
          <w:rFonts w:ascii="宋体" w:hAnsi="宋体"/>
          <w:b/>
          <w:color w:val="000000"/>
          <w:sz w:val="24"/>
        </w:rPr>
      </w:pPr>
      <w:r>
        <w:rPr>
          <w:rFonts w:ascii="宋体" w:hAnsi="宋体"/>
          <w:b/>
          <w:color w:val="000000"/>
          <w:sz w:val="24"/>
        </w:rPr>
        <w:t xml:space="preserve">关于资格文件的声明函</w:t>
      </w:r>
      <w:r/>
    </w:p>
    <w:p>
      <w:pPr>
        <w:ind w:firstLine="420"/>
        <w:jc w:val="center"/>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hint="eastAsia" w:ascii="宋体" w:hAnsi="宋体"/>
          <w:color w:val="000000"/>
          <w:sz w:val="24"/>
          <w:u w:val="single"/>
        </w:rPr>
        <w:t xml:space="preserve">（采购代理机构名称）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本公司愿就由贵</w:t>
      </w:r>
      <w:r>
        <w:rPr>
          <w:rFonts w:hint="eastAsia" w:ascii="宋体" w:hAnsi="宋体"/>
          <w:color w:val="000000"/>
          <w:sz w:val="24"/>
        </w:rPr>
        <w:t xml:space="preserve">方</w:t>
      </w:r>
      <w:r>
        <w:rPr>
          <w:rFonts w:ascii="宋体" w:hAnsi="宋体"/>
          <w:color w:val="000000"/>
          <w:sz w:val="24"/>
        </w:rPr>
        <w:t xml:space="preserve">组织实施的编号为</w:t>
      </w:r>
      <w:r>
        <w:rPr>
          <w:rFonts w:ascii="宋体" w:hAnsi="宋体"/>
          <w:color w:val="000000"/>
          <w:sz w:val="24"/>
          <w:u w:val="single"/>
        </w:rPr>
        <w:t xml:space="preserve">              </w:t>
      </w:r>
      <w:r>
        <w:rPr>
          <w:rFonts w:ascii="宋体" w:hAnsi="宋体"/>
          <w:color w:val="000000"/>
          <w:sz w:val="24"/>
        </w:rPr>
        <w:t xml:space="preserve">号（</w:t>
      </w:r>
      <w:r>
        <w:rPr>
          <w:rFonts w:hint="eastAsia" w:ascii="宋体" w:hAnsi="宋体"/>
          <w:color w:val="000000"/>
          <w:sz w:val="24"/>
        </w:rPr>
        <w:t xml:space="preserve">项目编号</w:t>
      </w:r>
      <w:r>
        <w:rPr>
          <w:rFonts w:ascii="宋体" w:hAnsi="宋体"/>
          <w:color w:val="000000"/>
          <w:sz w:val="24"/>
        </w:rPr>
        <w:t xml:space="preserve">）的招标活动进行投标。本公司所提交的投标文件中所有关于投标资格的文件、证明和陈述均是真实的、准确的。若与真实情况不符，本公司愿意承担由此而产生的一切后果。</w:t>
      </w:r>
      <w:r/>
    </w:p>
    <w:p>
      <w:pPr>
        <w:spacing w:line="360" w:lineRule="auto"/>
        <w:rPr>
          <w:rFonts w:ascii="宋体" w:hAnsi="宋体"/>
          <w:color w:val="000000"/>
          <w:sz w:val="24"/>
        </w:rPr>
      </w:pPr>
      <w:r>
        <w:rPr>
          <w:rFonts w:ascii="宋体" w:hAnsi="宋体"/>
          <w:color w:val="000000"/>
          <w:sz w:val="24"/>
        </w:rPr>
      </w:r>
      <w:r/>
    </w:p>
    <w:p>
      <w:pPr>
        <w:pStyle w:val="917"/>
        <w:spacing w:after="0"/>
        <w:rPr>
          <w:rFonts w:ascii="宋体" w:hAnsi="宋体"/>
          <w:color w:val="000000"/>
          <w:sz w:val="24"/>
        </w:rPr>
      </w:pPr>
      <w:r>
        <w:rPr>
          <w:rFonts w:ascii="宋体" w:hAnsi="宋体"/>
          <w:color w:val="000000"/>
          <w:sz w:val="24"/>
        </w:rPr>
      </w:r>
      <w:r/>
    </w:p>
    <w:p>
      <w:pPr>
        <w:pStyle w:val="930"/>
        <w:spacing w:line="360" w:lineRule="auto"/>
        <w:rPr>
          <w:rFonts w:eastAsia="宋体"/>
          <w:color w:val="000000"/>
          <w:sz w:val="24"/>
          <w:u w:val="single"/>
        </w:rPr>
      </w:pPr>
      <w:r>
        <w:rPr>
          <w:rFonts w:hint="eastAsia" w:eastAsia="宋体"/>
          <w:color w:val="000000"/>
          <w:sz w:val="24"/>
        </w:rPr>
        <w:t xml:space="preserve">投标人签章:</w:t>
      </w:r>
      <w:r>
        <w:rPr>
          <w:rFonts w:hint="eastAsia" w:eastAsia="宋体"/>
          <w:color w:val="000000"/>
          <w:sz w:val="24"/>
          <w:u w:val="single"/>
        </w:rPr>
        <w:t xml:space="preserve"> </w:t>
      </w:r>
      <w:r>
        <w:rPr>
          <w:rFonts w:hint="eastAsia" w:eastAsia="宋体"/>
          <w:color w:val="000000"/>
          <w:sz w:val="24"/>
          <w:u w:val="single"/>
        </w:rPr>
        <w:tab/>
        <w:t xml:space="preserve">                 </w:t>
      </w:r>
      <w:r/>
    </w:p>
    <w:p>
      <w:pPr>
        <w:pStyle w:val="930"/>
        <w:spacing w:line="360" w:lineRule="auto"/>
        <w:rPr>
          <w:rFonts w:eastAsia="宋体"/>
          <w:color w:val="000000"/>
          <w:sz w:val="24"/>
        </w:rPr>
      </w:pPr>
      <w:r>
        <w:rPr>
          <w:rFonts w:hint="eastAsia" w:eastAsia="宋体"/>
          <w:color w:val="000000"/>
          <w:sz w:val="24"/>
        </w:rPr>
        <w:t xml:space="preserve">法定代表人或委托代理人（签字或签章）:</w:t>
      </w:r>
      <w:r>
        <w:rPr>
          <w:rFonts w:hint="eastAsia" w:eastAsia="宋体"/>
          <w:color w:val="000000"/>
          <w:sz w:val="24"/>
          <w:u w:val="single"/>
        </w:rPr>
        <w:t xml:space="preserve"> </w:t>
      </w:r>
      <w:r>
        <w:rPr>
          <w:rFonts w:hint="eastAsia" w:eastAsia="宋体"/>
          <w:color w:val="000000"/>
          <w:sz w:val="24"/>
          <w:u w:val="single"/>
        </w:rPr>
        <w:tab/>
        <w:t xml:space="preserve">                 </w:t>
      </w:r>
      <w:r/>
    </w:p>
    <w:p>
      <w:pPr>
        <w:spacing w:line="360" w:lineRule="auto"/>
        <w:rPr>
          <w:rFonts w:ascii="宋体" w:hAnsi="宋体"/>
          <w:color w:val="000000"/>
          <w:sz w:val="24"/>
        </w:rPr>
      </w:pPr>
      <w:r>
        <w:rPr>
          <w:rFonts w:hint="eastAsia" w:ascii="宋体" w:hAnsi="宋体"/>
          <w:color w:val="000000"/>
          <w:sz w:val="24"/>
        </w:rPr>
        <w:t xml:space="preserve">日期：      年     月     日 </w:t>
      </w:r>
      <w:r/>
    </w:p>
    <w:p>
      <w:pPr>
        <w:pStyle w:val="937"/>
        <w:rPr>
          <w:rFonts w:ascii="宋体" w:hAnsi="宋体"/>
          <w:color w:val="000000"/>
          <w:sz w:val="24"/>
          <w:szCs w:val="24"/>
        </w:rPr>
      </w:pPr>
      <w:r>
        <w:rPr>
          <w:rFonts w:hint="eastAsia" w:ascii="宋体" w:hAnsi="宋体"/>
          <w:color w:val="000000"/>
          <w:sz w:val="24"/>
          <w:szCs w:val="24"/>
        </w:rPr>
        <w:t xml:space="preserve"> </w:t>
      </w:r>
      <w:r/>
    </w:p>
    <w:p>
      <w:pPr>
        <w:rPr>
          <w:rFonts w:ascii="宋体" w:hAnsi="宋体"/>
          <w:color w:val="000000"/>
          <w:sz w:val="24"/>
        </w:rPr>
      </w:pPr>
      <w:r>
        <w:rPr>
          <w:rFonts w:ascii="宋体" w:hAnsi="宋体"/>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投标文件格式四：</w:t>
      </w:r>
      <w:r/>
    </w:p>
    <w:p>
      <w:pPr>
        <w:ind w:firstLine="420"/>
        <w:jc w:val="center"/>
        <w:rPr>
          <w:rFonts w:ascii="宋体" w:hAnsi="宋体" w:cs="Calibri"/>
          <w:b/>
          <w:color w:val="000000"/>
          <w:sz w:val="30"/>
          <w:szCs w:val="30"/>
        </w:rPr>
      </w:pPr>
      <w:r>
        <w:rPr>
          <w:rFonts w:hint="eastAsia" w:ascii="宋体" w:hAnsi="宋体" w:cs="Calibri"/>
          <w:b/>
          <w:color w:val="000000"/>
          <w:sz w:val="30"/>
          <w:szCs w:val="30"/>
        </w:rPr>
        <w:t xml:space="preserve">投标单位情况表</w:t>
      </w:r>
      <w:r/>
    </w:p>
    <w:p>
      <w:pPr>
        <w:spacing w:line="400" w:lineRule="exact"/>
        <w:rPr>
          <w:rFonts w:ascii="宋体" w:hAnsi="宋体" w:cs="Calibri"/>
          <w:color w:val="000000"/>
          <w:szCs w:val="21"/>
        </w:rPr>
      </w:pPr>
      <w:r>
        <w:rPr>
          <w:rFonts w:hint="eastAsia" w:ascii="宋体" w:hAnsi="宋体" w:cs="Calibri"/>
          <w:color w:val="000000"/>
          <w:szCs w:val="21"/>
        </w:rPr>
        <w:t xml:space="preserve">项目编号：</w:t>
      </w:r>
      <w:r>
        <w:rPr>
          <w:rFonts w:hint="eastAsia" w:ascii="宋体" w:hAnsi="宋体" w:cs="Calibri"/>
          <w:color w:val="000000"/>
          <w:szCs w:val="21"/>
          <w:u w:val="single"/>
        </w:rPr>
        <w:t xml:space="preserve">                       </w:t>
      </w:r>
      <w:r/>
    </w:p>
    <w:p>
      <w:pPr>
        <w:jc w:val="left"/>
        <w:rPr>
          <w:rFonts w:ascii="宋体" w:hAnsi="宋体" w:cs="Calibri"/>
          <w:color w:val="000000"/>
          <w:sz w:val="24"/>
        </w:rPr>
      </w:pPr>
      <w:r>
        <w:rPr>
          <w:rFonts w:hint="eastAsia" w:ascii="宋体" w:hAnsi="宋体" w:cs="Calibri"/>
          <w:color w:val="000000"/>
          <w:sz w:val="24"/>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460"/>
        <w:gridCol w:w="2360"/>
        <w:gridCol w:w="1645"/>
        <w:gridCol w:w="2608"/>
      </w:tblGrid>
      <w:tr>
        <w:trPr>
          <w:cantSplit/>
          <w:jc w:val="center"/>
        </w:trPr>
        <w:tc>
          <w:tcPr>
            <w:tcW w:w="2460"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法定代表人</w:t>
            </w:r>
            <w:r/>
          </w:p>
        </w:tc>
        <w:tc>
          <w:tcPr>
            <w:tcW w:w="2360"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c>
          <w:tcPr>
            <w:tcW w:w="1645"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成立日期</w:t>
            </w:r>
            <w:r/>
          </w:p>
        </w:tc>
        <w:tc>
          <w:tcPr>
            <w:tcW w:w="2608"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Pr>
        <w:tc>
          <w:tcPr>
            <w:tcW w:w="2460"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注册地址</w:t>
            </w:r>
            <w:r/>
          </w:p>
        </w:tc>
        <w:tc>
          <w:tcPr>
            <w:tcW w:w="2360"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c>
          <w:tcPr>
            <w:tcW w:w="1645"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注册资金</w:t>
            </w:r>
            <w:r/>
          </w:p>
        </w:tc>
        <w:tc>
          <w:tcPr>
            <w:tcW w:w="2608" w:type="dxa"/>
            <w:textDirection w:val="lrTb"/>
            <w:noWrap w:val="false"/>
          </w:tcPr>
          <w:p>
            <w:pPr>
              <w:ind w:firstLine="2160"/>
              <w:jc w:val="left"/>
              <w:spacing w:line="360" w:lineRule="auto"/>
              <w:rPr>
                <w:rFonts w:ascii="宋体" w:hAnsi="宋体" w:cs="Calibri"/>
                <w:color w:val="000000"/>
                <w:sz w:val="24"/>
              </w:rPr>
            </w:pPr>
            <w:r>
              <w:rPr>
                <w:rFonts w:ascii="宋体" w:hAnsi="宋体" w:cs="Calibri"/>
                <w:color w:val="000000"/>
                <w:sz w:val="24"/>
              </w:rPr>
            </w:r>
            <w:r/>
          </w:p>
        </w:tc>
      </w:tr>
      <w:tr>
        <w:trPr>
          <w:cantSplit/>
          <w:jc w:val="center"/>
        </w:trPr>
        <w:tc>
          <w:tcPr>
            <w:tcW w:w="2460"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经营范围</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企业资质等级</w:t>
            </w:r>
            <w:r/>
          </w:p>
        </w:tc>
        <w:tc>
          <w:tcPr>
            <w:tcW w:w="2360" w:type="dxa"/>
            <w:vAlign w:val="bottom"/>
            <w:textDirection w:val="lrTb"/>
            <w:noWrap w:val="false"/>
          </w:tcPr>
          <w:p>
            <w:pPr>
              <w:jc w:val="right"/>
              <w:spacing w:line="360" w:lineRule="auto"/>
              <w:rPr>
                <w:rFonts w:ascii="宋体" w:hAnsi="宋体" w:cs="Calibri"/>
                <w:color w:val="000000"/>
                <w:sz w:val="24"/>
              </w:rPr>
            </w:pPr>
            <w:r>
              <w:rPr>
                <w:rFonts w:ascii="宋体" w:hAnsi="宋体" w:cs="Calibri"/>
                <w:color w:val="000000"/>
                <w:sz w:val="24"/>
              </w:rPr>
            </w:r>
            <w:r/>
          </w:p>
        </w:tc>
        <w:tc>
          <w:tcPr>
            <w:tcW w:w="1645"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员工总人数</w:t>
            </w:r>
            <w:r/>
          </w:p>
        </w:tc>
        <w:tc>
          <w:tcPr>
            <w:tcW w:w="2608" w:type="dxa"/>
            <w:vAlign w:val="bottom"/>
            <w:textDirection w:val="lrTb"/>
            <w:noWrap w:val="false"/>
          </w:tcPr>
          <w:p>
            <w:pPr>
              <w:jc w:val="right"/>
              <w:spacing w:line="360" w:lineRule="auto"/>
              <w:rPr>
                <w:rFonts w:ascii="宋体" w:hAnsi="宋体" w:cs="Calibri"/>
                <w:color w:val="000000"/>
                <w:sz w:val="24"/>
              </w:rPr>
            </w:pPr>
            <w:r>
              <w:rPr>
                <w:rFonts w:ascii="宋体" w:hAnsi="宋体" w:cs="Calibri"/>
                <w:color w:val="000000"/>
                <w:sz w:val="24"/>
              </w:rPr>
            </w:r>
            <w:r/>
          </w:p>
        </w:tc>
      </w:tr>
      <w:tr>
        <w:trPr>
          <w:cantSplit/>
          <w:jc w:val="center"/>
          <w:trHeight w:val="570"/>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资产总计</w:t>
            </w:r>
            <w:r/>
          </w:p>
        </w:tc>
        <w:tc>
          <w:tcPr>
            <w:tcW w:w="2360" w:type="dxa"/>
            <w:vAlign w:val="bottom"/>
            <w:textDirection w:val="lrTb"/>
            <w:noWrap w:val="false"/>
          </w:tcPr>
          <w:p>
            <w:pPr>
              <w:jc w:val="right"/>
              <w:spacing w:line="360" w:lineRule="auto"/>
              <w:rPr>
                <w:rFonts w:ascii="宋体" w:hAnsi="宋体" w:cs="Calibri"/>
                <w:color w:val="000000"/>
                <w:sz w:val="24"/>
              </w:rPr>
            </w:pPr>
            <w:r>
              <w:rPr>
                <w:rFonts w:hint="eastAsia" w:ascii="宋体" w:hAnsi="宋体" w:cs="Calibri"/>
                <w:color w:val="000000"/>
                <w:sz w:val="24"/>
              </w:rPr>
              <w:t xml:space="preserve">   </w:t>
            </w:r>
            <w:r>
              <w:rPr>
                <w:rFonts w:hint="eastAsia" w:ascii="宋体" w:hAnsi="宋体" w:cs="Calibri"/>
                <w:color w:val="000000"/>
                <w:sz w:val="24"/>
                <w:u w:val="single"/>
              </w:rPr>
              <w:t xml:space="preserve">      </w:t>
            </w:r>
            <w:r>
              <w:rPr>
                <w:rFonts w:hint="eastAsia" w:ascii="宋体" w:hAnsi="宋体" w:cs="Calibri"/>
                <w:color w:val="000000"/>
                <w:sz w:val="24"/>
              </w:rPr>
              <w:t xml:space="preserve">万元</w:t>
            </w:r>
            <w:r/>
          </w:p>
        </w:tc>
        <w:tc>
          <w:tcPr>
            <w:tcW w:w="1645"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营业收入</w:t>
            </w:r>
            <w:r/>
          </w:p>
        </w:tc>
        <w:tc>
          <w:tcPr>
            <w:tcW w:w="2608" w:type="dxa"/>
            <w:vAlign w:val="bottom"/>
            <w:textDirection w:val="lrTb"/>
            <w:noWrap w:val="false"/>
          </w:tcPr>
          <w:p>
            <w:pPr>
              <w:jc w:val="right"/>
              <w:spacing w:line="360" w:lineRule="auto"/>
              <w:rPr>
                <w:rFonts w:ascii="宋体" w:hAnsi="宋体" w:cs="Calibri"/>
                <w:color w:val="000000"/>
                <w:sz w:val="24"/>
              </w:rPr>
            </w:pPr>
            <w:r>
              <w:rPr>
                <w:rFonts w:hint="eastAsia" w:ascii="宋体" w:hAnsi="宋体" w:cs="Calibri"/>
                <w:color w:val="000000"/>
                <w:sz w:val="24"/>
                <w:u w:val="single"/>
              </w:rPr>
              <w:t xml:space="preserve">    </w:t>
            </w:r>
            <w:r>
              <w:rPr>
                <w:rFonts w:hint="eastAsia" w:ascii="宋体" w:hAnsi="宋体" w:cs="Calibri"/>
                <w:color w:val="000000"/>
                <w:sz w:val="24"/>
              </w:rPr>
              <w:t xml:space="preserve">年 </w:t>
            </w:r>
            <w:r>
              <w:rPr>
                <w:rFonts w:hint="eastAsia" w:ascii="宋体" w:hAnsi="宋体" w:cs="Calibri"/>
                <w:color w:val="000000"/>
                <w:sz w:val="24"/>
                <w:u w:val="single"/>
              </w:rPr>
              <w:t xml:space="preserve">      </w:t>
            </w:r>
            <w:r>
              <w:rPr>
                <w:rFonts w:hint="eastAsia" w:ascii="宋体" w:hAnsi="宋体" w:cs="Calibri"/>
                <w:color w:val="000000"/>
                <w:sz w:val="24"/>
              </w:rPr>
              <w:t xml:space="preserve">万元</w:t>
            </w:r>
            <w:r/>
          </w:p>
        </w:tc>
      </w:tr>
      <w:tr>
        <w:trPr>
          <w:cantSplit/>
          <w:jc w:val="center"/>
        </w:trPr>
        <w:tc>
          <w:tcPr>
            <w:tcW w:w="2460" w:type="dxa"/>
            <w:vAlign w:val="center"/>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实现利润</w:t>
            </w:r>
            <w:r/>
          </w:p>
        </w:tc>
        <w:tc>
          <w:tcPr>
            <w:tcW w:w="2360" w:type="dxa"/>
            <w:vAlign w:val="bottom"/>
            <w:textDirection w:val="lrTb"/>
            <w:noWrap w:val="false"/>
          </w:tcPr>
          <w:p>
            <w:pPr>
              <w:jc w:val="right"/>
              <w:spacing w:line="360" w:lineRule="auto"/>
              <w:rPr>
                <w:rFonts w:ascii="宋体" w:hAnsi="宋体" w:cs="Calibri"/>
                <w:color w:val="000000"/>
                <w:sz w:val="24"/>
              </w:rPr>
            </w:pPr>
            <w:r>
              <w:rPr>
                <w:rFonts w:hint="eastAsia" w:ascii="宋体" w:hAnsi="宋体" w:cs="Calibri"/>
                <w:color w:val="000000"/>
                <w:sz w:val="24"/>
                <w:u w:val="single"/>
              </w:rPr>
              <w:t xml:space="preserve">    </w:t>
            </w:r>
            <w:r>
              <w:rPr>
                <w:rFonts w:hint="eastAsia" w:ascii="宋体" w:hAnsi="宋体" w:cs="Calibri"/>
                <w:color w:val="000000"/>
                <w:sz w:val="24"/>
              </w:rPr>
              <w:t xml:space="preserve">年</w:t>
            </w:r>
            <w:r>
              <w:rPr>
                <w:rFonts w:hint="eastAsia" w:ascii="宋体" w:hAnsi="宋体" w:cs="Calibri"/>
                <w:color w:val="000000"/>
                <w:sz w:val="24"/>
                <w:u w:val="single"/>
              </w:rPr>
              <w:t xml:space="preserve">      </w:t>
            </w:r>
            <w:r>
              <w:rPr>
                <w:rFonts w:hint="eastAsia" w:ascii="宋体" w:hAnsi="宋体" w:cs="Calibri"/>
                <w:color w:val="000000"/>
                <w:sz w:val="24"/>
              </w:rPr>
              <w:t xml:space="preserve">万元</w:t>
            </w:r>
            <w:r/>
          </w:p>
        </w:tc>
        <w:tc>
          <w:tcPr>
            <w:tcW w:w="1645"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营业面积（含厂房面积）</w:t>
            </w:r>
            <w:r/>
          </w:p>
        </w:tc>
        <w:tc>
          <w:tcPr>
            <w:tcW w:w="2608" w:type="dxa"/>
            <w:vAlign w:val="bottom"/>
            <w:textDirection w:val="lrTb"/>
            <w:noWrap w:val="false"/>
          </w:tcPr>
          <w:p>
            <w:pPr>
              <w:jc w:val="right"/>
              <w:spacing w:line="360" w:lineRule="auto"/>
              <w:rPr>
                <w:rFonts w:ascii="宋体" w:hAnsi="宋体" w:cs="Calibri"/>
                <w:color w:val="000000"/>
                <w:sz w:val="24"/>
              </w:rPr>
            </w:pPr>
            <w:r>
              <w:rPr>
                <w:rFonts w:hint="eastAsia" w:ascii="宋体" w:hAnsi="宋体" w:cs="Calibri"/>
                <w:color w:val="000000"/>
                <w:sz w:val="24"/>
                <w:u w:val="single"/>
              </w:rPr>
              <w:t xml:space="preserve">        </w:t>
            </w:r>
            <w:r>
              <w:rPr>
                <w:rFonts w:hint="eastAsia" w:ascii="宋体" w:hAnsi="宋体" w:cs="Calibri"/>
                <w:color w:val="000000"/>
                <w:sz w:val="24"/>
              </w:rPr>
              <w:t xml:space="preserve">平方米</w:t>
            </w:r>
            <w:r/>
          </w:p>
        </w:tc>
      </w:tr>
      <w:tr>
        <w:trPr>
          <w:cantSplit/>
          <w:jc w:val="center"/>
        </w:trPr>
        <w:tc>
          <w:tcPr>
            <w:tcW w:w="2460"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单位简历及内设机构情况</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873"/>
        </w:trPr>
        <w:tc>
          <w:tcPr>
            <w:tcW w:w="2460" w:type="dxa"/>
            <w:textDirection w:val="lrTb"/>
            <w:noWrap w:val="false"/>
          </w:tcPr>
          <w:p>
            <w:pPr>
              <w:jc w:val="left"/>
              <w:spacing w:line="360" w:lineRule="auto"/>
              <w:rPr>
                <w:rFonts w:ascii="宋体" w:hAnsi="宋体" w:cs="Calibri"/>
                <w:color w:val="000000"/>
                <w:sz w:val="24"/>
              </w:rPr>
            </w:pPr>
            <w:r>
              <w:rPr>
                <w:rFonts w:hint="eastAsia" w:ascii="宋体" w:hAnsi="宋体" w:cs="Calibri"/>
                <w:color w:val="000000"/>
                <w:sz w:val="24"/>
              </w:rPr>
              <w:t xml:space="preserve">单位优势及特长</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1069"/>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商业信誉和健全的财务会计制度介绍</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1023"/>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履行合同所必需的设备和专业技术能力情况</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981"/>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依法缴纳税收和社会保障资金情况</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1257"/>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参加采购活动前三年内，在经营活动中有无重大违法记录</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r>
        <w:trPr>
          <w:cantSplit/>
          <w:jc w:val="center"/>
          <w:trHeight w:val="860"/>
        </w:trPr>
        <w:tc>
          <w:tcPr>
            <w:tcW w:w="2460" w:type="dxa"/>
            <w:vAlign w:val="center"/>
            <w:textDirection w:val="lrTb"/>
            <w:noWrap w:val="false"/>
          </w:tcPr>
          <w:p>
            <w:pPr>
              <w:spacing w:line="360" w:lineRule="auto"/>
              <w:rPr>
                <w:rFonts w:ascii="宋体" w:hAnsi="宋体" w:cs="Calibri"/>
                <w:color w:val="000000"/>
                <w:sz w:val="24"/>
              </w:rPr>
            </w:pPr>
            <w:r>
              <w:rPr>
                <w:rFonts w:hint="eastAsia" w:ascii="宋体" w:hAnsi="宋体" w:cs="Calibri"/>
                <w:color w:val="000000"/>
                <w:sz w:val="24"/>
              </w:rPr>
              <w:t xml:space="preserve">其他需要说明的情况</w:t>
            </w:r>
            <w:r/>
          </w:p>
        </w:tc>
        <w:tc>
          <w:tcPr>
            <w:gridSpan w:val="3"/>
            <w:tcW w:w="6613" w:type="dxa"/>
            <w:textDirection w:val="lrTb"/>
            <w:noWrap w:val="false"/>
          </w:tcPr>
          <w:p>
            <w:pPr>
              <w:jc w:val="left"/>
              <w:spacing w:line="360" w:lineRule="auto"/>
              <w:rPr>
                <w:rFonts w:ascii="宋体" w:hAnsi="宋体" w:cs="Calibri"/>
                <w:color w:val="000000"/>
                <w:sz w:val="24"/>
              </w:rPr>
            </w:pPr>
            <w:r>
              <w:rPr>
                <w:rFonts w:ascii="宋体" w:hAnsi="宋体" w:cs="Calibri"/>
                <w:color w:val="000000"/>
                <w:sz w:val="24"/>
              </w:rPr>
            </w:r>
            <w:r/>
          </w:p>
        </w:tc>
      </w:tr>
    </w:tbl>
    <w:p>
      <w:pPr>
        <w:jc w:val="left"/>
        <w:rPr>
          <w:rFonts w:ascii="宋体" w:hAnsi="宋体" w:cs="Calibri"/>
          <w:color w:val="000000"/>
          <w:sz w:val="24"/>
        </w:rPr>
      </w:pPr>
      <w:r>
        <w:rPr>
          <w:rFonts w:hint="eastAsia" w:ascii="宋体" w:hAnsi="宋体" w:cs="Calibri"/>
          <w:color w:val="000000"/>
          <w:sz w:val="24"/>
        </w:rPr>
        <w:t xml:space="preserve"> </w:t>
      </w:r>
      <w:r/>
    </w:p>
    <w:p>
      <w:pPr>
        <w:spacing w:line="400" w:lineRule="exact"/>
        <w:rPr>
          <w:rFonts w:hAnsi="宋体" w:cs="Calibri"/>
          <w:bCs/>
          <w:color w:val="000000"/>
          <w:szCs w:val="21"/>
        </w:rPr>
      </w:pPr>
      <w:r>
        <w:rPr>
          <w:rFonts w:hint="eastAsia" w:ascii="宋体" w:hAnsi="宋体" w:cs="Calibri"/>
          <w:color w:val="000000"/>
          <w:sz w:val="24"/>
        </w:rPr>
        <w:t xml:space="preserve"> </w:t>
      </w:r>
      <w:r>
        <w:rPr>
          <w:rFonts w:hAnsi="宋体" w:cs="Calibri"/>
          <w:bCs/>
          <w:color w:val="000000"/>
          <w:szCs w:val="21"/>
        </w:rPr>
        <w:t xml:space="preserve"> </w:t>
      </w:r>
      <w:r/>
    </w:p>
    <w:p>
      <w:pPr>
        <w:pStyle w:val="921"/>
        <w:rPr>
          <w:rFonts w:hAnsi="宋体" w:cs="Calibri"/>
          <w:bCs/>
          <w:color w:val="000000"/>
          <w:szCs w:val="21"/>
        </w:rPr>
      </w:pPr>
      <w:r>
        <w:rPr>
          <w:rFonts w:hAnsi="宋体" w:cs="Calibri"/>
          <w:bCs/>
          <w:color w:val="000000"/>
          <w:szCs w:val="21"/>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投标文件格式五：</w:t>
      </w:r>
      <w:r/>
    </w:p>
    <w:p>
      <w:pPr>
        <w:jc w:val="center"/>
        <w:spacing w:line="360" w:lineRule="auto"/>
        <w:rPr>
          <w:rFonts w:ascii="宋体" w:hAnsi="宋体" w:cs="Calibri"/>
          <w:b/>
          <w:bCs/>
          <w:color w:val="000000"/>
          <w:sz w:val="24"/>
        </w:rPr>
      </w:pPr>
      <w:r>
        <w:rPr>
          <w:rFonts w:hint="eastAsia" w:ascii="宋体" w:hAnsi="宋体" w:cs="Calibri"/>
          <w:b/>
          <w:bCs/>
          <w:color w:val="000000"/>
          <w:sz w:val="24"/>
        </w:rPr>
        <w:t xml:space="preserve">法定代表人授权委托书</w:t>
      </w:r>
      <w:r/>
    </w:p>
    <w:p>
      <w:pPr>
        <w:ind w:firstLine="425"/>
        <w:spacing w:line="360" w:lineRule="auto"/>
        <w:rPr>
          <w:rFonts w:ascii="宋体" w:hAnsi="宋体" w:cs="Calibri"/>
          <w:color w:val="000000"/>
          <w:szCs w:val="21"/>
        </w:rPr>
      </w:pPr>
      <w:r>
        <w:rPr>
          <w:rFonts w:hint="eastAsia" w:ascii="宋体" w:hAnsi="宋体" w:cs="Calibri"/>
          <w:color w:val="000000"/>
          <w:szCs w:val="21"/>
        </w:rPr>
        <w:t xml:space="preserve"> </w:t>
      </w:r>
      <w:r/>
    </w:p>
    <w:p>
      <w:pPr>
        <w:ind w:firstLine="480"/>
        <w:jc w:val="left"/>
        <w:spacing w:line="360" w:lineRule="auto"/>
        <w:rPr>
          <w:rFonts w:cs="Calibri"/>
          <w:color w:val="000000"/>
          <w:sz w:val="24"/>
          <w:u w:val="single"/>
        </w:rPr>
      </w:pPr>
      <w:r>
        <w:rPr>
          <w:rFonts w:ascii="宋体" w:hAnsi="宋体" w:cs="Calibri"/>
          <w:color w:val="000000"/>
          <w:sz w:val="24"/>
        </w:rPr>
        <w:t xml:space="preserve">本授权委托书声明：我</w:t>
      </w:r>
      <w:r>
        <w:rPr>
          <w:rFonts w:cs="Calibri"/>
          <w:color w:val="000000"/>
          <w:sz w:val="24"/>
        </w:rPr>
        <w:t xml:space="preserve"> </w:t>
      </w:r>
      <w:r>
        <w:rPr>
          <w:rFonts w:cs="Calibri"/>
          <w:color w:val="000000"/>
          <w:sz w:val="24"/>
          <w:u w:val="single"/>
        </w:rPr>
        <w:t xml:space="preserve"> </w:t>
      </w:r>
      <w:r>
        <w:rPr>
          <w:rFonts w:hint="eastAsia" w:ascii="宋体" w:hAnsi="宋体" w:cs="Calibri"/>
          <w:color w:val="000000"/>
          <w:sz w:val="24"/>
          <w:u w:val="single"/>
        </w:rPr>
        <w:t xml:space="preserve">××× </w:t>
      </w:r>
      <w:r>
        <w:rPr>
          <w:rFonts w:ascii="宋体" w:hAnsi="宋体" w:cs="Calibri"/>
          <w:color w:val="000000"/>
          <w:sz w:val="24"/>
          <w:u w:val="single"/>
        </w:rPr>
        <w:t xml:space="preserve">（姓名）</w:t>
      </w:r>
      <w:r>
        <w:rPr>
          <w:rFonts w:ascii="宋体" w:hAnsi="宋体" w:cs="Calibri"/>
          <w:color w:val="000000"/>
          <w:sz w:val="24"/>
        </w:rPr>
        <w:t xml:space="preserve">系</w:t>
      </w:r>
      <w:r>
        <w:rPr>
          <w:rFonts w:cs="Calibri"/>
          <w:color w:val="000000"/>
          <w:sz w:val="24"/>
          <w:u w:val="single"/>
        </w:rPr>
        <w:t xml:space="preserve"> </w:t>
      </w:r>
      <w:r>
        <w:rPr>
          <w:rFonts w:hint="eastAsia" w:ascii="宋体" w:hAnsi="宋体" w:cs="Calibri"/>
          <w:color w:val="000000"/>
          <w:sz w:val="24"/>
          <w:u w:val="single"/>
        </w:rPr>
        <w:t xml:space="preserve">××××</w:t>
      </w:r>
      <w:r>
        <w:rPr>
          <w:rFonts w:ascii="宋体" w:hAnsi="宋体" w:cs="Calibri"/>
          <w:color w:val="000000"/>
          <w:sz w:val="24"/>
          <w:u w:val="single"/>
        </w:rPr>
        <w:t xml:space="preserve">（投标单位名称）</w:t>
      </w:r>
      <w:r>
        <w:rPr>
          <w:rFonts w:ascii="宋体" w:hAnsi="宋体" w:cs="Calibri"/>
          <w:color w:val="000000"/>
          <w:sz w:val="24"/>
        </w:rPr>
        <w:t xml:space="preserve">的法</w:t>
      </w:r>
      <w:r>
        <w:rPr>
          <w:rFonts w:hint="eastAsia" w:ascii="宋体" w:hAnsi="宋体" w:cs="Calibri"/>
          <w:color w:val="000000"/>
          <w:sz w:val="24"/>
        </w:rPr>
        <w:t xml:space="preserve">定代表</w:t>
      </w:r>
      <w:r>
        <w:rPr>
          <w:rFonts w:ascii="宋体" w:hAnsi="宋体" w:cs="Calibri"/>
          <w:color w:val="000000"/>
          <w:sz w:val="24"/>
        </w:rPr>
        <w:t xml:space="preserve">人，现授权委托</w:t>
      </w:r>
      <w:r>
        <w:rPr>
          <w:rFonts w:hint="eastAsia" w:ascii="宋体" w:hAnsi="宋体" w:cs="Calibri"/>
          <w:color w:val="000000"/>
          <w:sz w:val="24"/>
          <w:u w:val="single"/>
        </w:rPr>
        <w:t xml:space="preserve"> ×××××× </w:t>
      </w:r>
      <w:r>
        <w:rPr>
          <w:rFonts w:ascii="宋体" w:hAnsi="宋体" w:cs="Calibri"/>
          <w:color w:val="000000"/>
          <w:sz w:val="24"/>
        </w:rPr>
        <w:t xml:space="preserve">为我</w:t>
      </w:r>
      <w:r>
        <w:rPr>
          <w:rFonts w:hint="eastAsia" w:ascii="宋体" w:hAnsi="宋体" w:cs="Calibri"/>
          <w:color w:val="000000"/>
          <w:sz w:val="24"/>
        </w:rPr>
        <w:t xml:space="preserve">单位本项目</w:t>
      </w:r>
      <w:r>
        <w:rPr>
          <w:rFonts w:ascii="宋体" w:hAnsi="宋体" w:cs="Calibri"/>
          <w:color w:val="000000"/>
          <w:sz w:val="24"/>
        </w:rPr>
        <w:t xml:space="preserve">代理人，以本</w:t>
      </w:r>
      <w:r>
        <w:rPr>
          <w:rFonts w:hint="eastAsia" w:ascii="宋体" w:hAnsi="宋体" w:cs="Calibri"/>
          <w:color w:val="000000"/>
          <w:sz w:val="24"/>
        </w:rPr>
        <w:t xml:space="preserve">单位</w:t>
      </w:r>
      <w:r>
        <w:rPr>
          <w:rFonts w:ascii="宋体" w:hAnsi="宋体" w:cs="Calibri"/>
          <w:color w:val="000000"/>
          <w:sz w:val="24"/>
        </w:rPr>
        <w:t xml:space="preserve">的名义参加</w:t>
      </w:r>
      <w:r>
        <w:rPr>
          <w:rFonts w:hint="eastAsia" w:ascii="宋体" w:hAnsi="宋体" w:cs="Calibri"/>
          <w:color w:val="000000"/>
          <w:sz w:val="24"/>
          <w:u w:val="single"/>
        </w:rPr>
        <w:t xml:space="preserve">××××（采购代理机构名称）</w:t>
      </w:r>
      <w:r>
        <w:rPr>
          <w:rFonts w:ascii="宋体" w:hAnsi="宋体" w:cs="Calibri"/>
          <w:color w:val="000000"/>
          <w:sz w:val="24"/>
        </w:rPr>
        <w:t xml:space="preserve">组织实施的编号为</w:t>
      </w:r>
      <w:r>
        <w:rPr>
          <w:rFonts w:cs="Calibri"/>
          <w:color w:val="000000"/>
          <w:sz w:val="24"/>
          <w:u w:val="single"/>
        </w:rPr>
        <w:t xml:space="preserve"> </w:t>
      </w:r>
      <w:r>
        <w:rPr>
          <w:rFonts w:hint="eastAsia" w:ascii="宋体" w:hAnsi="宋体" w:cs="Calibri"/>
          <w:color w:val="000000"/>
          <w:sz w:val="24"/>
          <w:u w:val="single"/>
        </w:rPr>
        <w:t xml:space="preserve">××××</w:t>
      </w:r>
      <w:r>
        <w:rPr>
          <w:rFonts w:ascii="宋体" w:hAnsi="宋体" w:cs="Calibri"/>
          <w:color w:val="000000"/>
          <w:sz w:val="24"/>
        </w:rPr>
        <w:t xml:space="preserve">的采购活动。代理人在开标、评标、合同谈判过程中所签署的一切文件和处理与这有关的一切事务，我均予以承认。</w:t>
      </w:r>
      <w:r/>
    </w:p>
    <w:p>
      <w:pPr>
        <w:ind w:firstLine="480"/>
        <w:spacing w:line="360" w:lineRule="auto"/>
        <w:rPr>
          <w:rFonts w:cs="Calibri"/>
          <w:color w:val="000000"/>
          <w:sz w:val="24"/>
        </w:rPr>
      </w:pPr>
      <w:r>
        <w:rPr>
          <w:rFonts w:ascii="宋体" w:hAnsi="宋体" w:cs="Calibri"/>
          <w:color w:val="000000"/>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cs="Calibri"/>
          <w:color w:val="000000"/>
          <w:sz w:val="24"/>
        </w:rPr>
      </w:pPr>
      <w:r>
        <w:rPr>
          <w:rFonts w:ascii="宋体" w:hAnsi="宋体" w:cs="Calibri"/>
          <w:color w:val="000000"/>
          <w:sz w:val="24"/>
        </w:rPr>
        <w:t xml:space="preserve">代理人无转委托权。特此委托。</w:t>
      </w:r>
      <w:r/>
    </w:p>
    <w:p>
      <w:pPr>
        <w:spacing w:line="360" w:lineRule="auto"/>
        <w:rPr>
          <w:rFonts w:cs="Calibri"/>
          <w:color w:val="000000"/>
          <w:sz w:val="24"/>
        </w:rPr>
      </w:pPr>
      <w:r>
        <w:rPr>
          <w:rFonts w:cs="Calibri"/>
          <w:color w:val="000000"/>
          <w:sz w:val="24"/>
        </w:rPr>
        <w:t xml:space="preserve"> </w:t>
      </w:r>
      <w:r/>
    </w:p>
    <w:p>
      <w:pPr>
        <w:spacing w:line="360" w:lineRule="auto"/>
        <w:rPr>
          <w:rFonts w:cs="Calibri"/>
          <w:color w:val="000000"/>
          <w:sz w:val="24"/>
        </w:rPr>
      </w:pPr>
      <w:r>
        <w:rPr>
          <w:rFonts w:ascii="宋体" w:hAnsi="宋体" w:cs="Calibri"/>
          <w:color w:val="000000"/>
          <w:sz w:val="24"/>
        </w:rPr>
        <w:t xml:space="preserve">投标</w:t>
      </w:r>
      <w:r>
        <w:rPr>
          <w:rFonts w:hint="eastAsia" w:ascii="宋体" w:hAnsi="宋体" w:cs="Calibri"/>
          <w:color w:val="000000"/>
          <w:sz w:val="24"/>
        </w:rPr>
        <w:t xml:space="preserve">人签章</w:t>
      </w:r>
      <w:r>
        <w:rPr>
          <w:rFonts w:ascii="宋体" w:hAnsi="宋体" w:cs="Calibri"/>
          <w:color w:val="000000"/>
          <w:sz w:val="24"/>
        </w:rPr>
        <w:t xml:space="preserve">：</w:t>
      </w:r>
      <w:r>
        <w:rPr>
          <w:rFonts w:cs="Calibri"/>
          <w:color w:val="000000"/>
          <w:sz w:val="24"/>
        </w:rPr>
        <w:t xml:space="preserve"> </w:t>
      </w:r>
      <w:r/>
    </w:p>
    <w:p>
      <w:pPr>
        <w:spacing w:line="360" w:lineRule="auto"/>
        <w:rPr>
          <w:rFonts w:cs="Calibri"/>
          <w:color w:val="000000"/>
          <w:sz w:val="24"/>
        </w:rPr>
      </w:pPr>
      <w:r>
        <w:rPr>
          <w:rFonts w:ascii="宋体" w:hAnsi="宋体" w:cs="Calibri"/>
          <w:color w:val="000000"/>
          <w:sz w:val="24"/>
        </w:rPr>
        <w:t xml:space="preserve">法</w:t>
      </w:r>
      <w:r>
        <w:rPr>
          <w:rFonts w:hint="eastAsia" w:ascii="宋体" w:hAnsi="宋体" w:cs="Calibri"/>
          <w:color w:val="000000"/>
          <w:sz w:val="24"/>
        </w:rPr>
        <w:t xml:space="preserve">定代表</w:t>
      </w:r>
      <w:r>
        <w:rPr>
          <w:rFonts w:ascii="宋体" w:hAnsi="宋体" w:cs="Calibri"/>
          <w:color w:val="000000"/>
          <w:sz w:val="24"/>
        </w:rPr>
        <w:t xml:space="preserve">人：（签字或</w:t>
      </w:r>
      <w:r>
        <w:rPr>
          <w:rFonts w:hint="eastAsia" w:ascii="宋体" w:hAnsi="宋体" w:cs="Calibri"/>
          <w:color w:val="000000"/>
          <w:sz w:val="24"/>
        </w:rPr>
        <w:t xml:space="preserve">签</w:t>
      </w:r>
      <w:r>
        <w:rPr>
          <w:rFonts w:ascii="宋体" w:hAnsi="宋体" w:cs="Calibri"/>
          <w:color w:val="000000"/>
          <w:sz w:val="24"/>
        </w:rPr>
        <w:t xml:space="preserve">章）</w:t>
      </w:r>
      <w:r/>
    </w:p>
    <w:p>
      <w:pPr>
        <w:spacing w:line="360" w:lineRule="auto"/>
        <w:rPr>
          <w:rFonts w:cs="Calibri"/>
          <w:color w:val="000000"/>
          <w:sz w:val="24"/>
        </w:rPr>
      </w:pPr>
      <w:r>
        <w:rPr>
          <w:rFonts w:hint="eastAsia" w:ascii="宋体" w:hAnsi="宋体" w:cs="Calibri"/>
          <w:color w:val="000000"/>
          <w:sz w:val="24"/>
        </w:rPr>
        <w:t xml:space="preserve">代理人</w:t>
      </w:r>
      <w:r>
        <w:rPr>
          <w:rFonts w:ascii="宋体" w:hAnsi="宋体" w:cs="Calibri"/>
          <w:color w:val="000000"/>
          <w:sz w:val="24"/>
        </w:rPr>
        <w:t xml:space="preserve">：（签字或</w:t>
      </w:r>
      <w:r>
        <w:rPr>
          <w:rFonts w:hint="eastAsia" w:ascii="宋体" w:hAnsi="宋体" w:cs="Calibri"/>
          <w:color w:val="000000"/>
          <w:sz w:val="24"/>
        </w:rPr>
        <w:t xml:space="preserve">签</w:t>
      </w:r>
      <w:r>
        <w:rPr>
          <w:rFonts w:ascii="宋体" w:hAnsi="宋体" w:cs="Calibri"/>
          <w:color w:val="000000"/>
          <w:sz w:val="24"/>
        </w:rPr>
        <w:t xml:space="preserve">章）</w:t>
      </w:r>
      <w:r/>
    </w:p>
    <w:p>
      <w:pPr>
        <w:ind w:right="210" w:firstLine="425"/>
        <w:jc w:val="right"/>
        <w:spacing w:line="360" w:lineRule="auto"/>
        <w:rPr>
          <w:rFonts w:ascii="宋体" w:hAnsi="宋体" w:cs="Calibri"/>
          <w:color w:val="000000"/>
          <w:sz w:val="24"/>
        </w:rPr>
      </w:pPr>
      <w:r>
        <w:rPr>
          <w:rFonts w:hint="eastAsia" w:ascii="宋体" w:hAnsi="宋体" w:cs="Calibri"/>
          <w:color w:val="000000"/>
          <w:sz w:val="24"/>
        </w:rPr>
        <w:t xml:space="preserve"> </w:t>
      </w:r>
      <w:r/>
    </w:p>
    <w:p>
      <w:pPr>
        <w:ind w:firstLine="425"/>
        <w:jc w:val="center"/>
        <w:spacing w:line="360" w:lineRule="auto"/>
        <w:rPr>
          <w:rFonts w:ascii="宋体" w:hAnsi="宋体" w:cs="Calibri"/>
          <w:color w:val="000000"/>
          <w:sz w:val="24"/>
        </w:rPr>
      </w:pPr>
      <w:r>
        <w:rPr>
          <w:rFonts w:hint="eastAsia" w:ascii="宋体" w:hAnsi="宋体" w:cs="Calibri"/>
          <w:color w:val="000000"/>
          <w:sz w:val="24"/>
        </w:rPr>
        <w:t xml:space="preserve">                                       日期：        年     月     日</w:t>
      </w:r>
      <w:r/>
    </w:p>
    <w:p>
      <w:pPr>
        <w:jc w:val="left"/>
        <w:spacing w:line="405" w:lineRule="atLeast"/>
        <w:widowControl/>
        <w:rPr>
          <w:rFonts w:ascii="Arial" w:hAnsi="Arial" w:cs="Arial"/>
          <w:color w:val="000000"/>
          <w:sz w:val="24"/>
        </w:rPr>
      </w:pPr>
      <w:r>
        <w:rPr>
          <w:rFonts w:hint="eastAsia" w:ascii="宋体" w:hAnsi="宋体" w:cs="宋体"/>
          <w:color w:val="000000"/>
          <w:sz w:val="24"/>
        </w:rPr>
        <w:t xml:space="preserve">附：法人及授权代表的身份证正反面复印件</w:t>
      </w:r>
      <w:r/>
    </w:p>
    <w:tbl>
      <w:tblPr>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line="405" w:lineRule="atLeast"/>
              <w:widowControl/>
              <w:rPr>
                <w:rFonts w:ascii="宋体" w:hAnsi="宋体"/>
                <w:color w:val="000000"/>
                <w:sz w:val="24"/>
              </w:rPr>
            </w:pPr>
            <w:r>
              <w:rPr>
                <w:rFonts w:hint="eastAsia" w:ascii="宋体" w:hAnsi="宋体"/>
                <w:b/>
                <w:color w:val="000000"/>
                <w:sz w:val="24"/>
              </w:rPr>
              <w:t xml:space="preserve"> </w:t>
            </w:r>
            <w:r/>
          </w:p>
          <w:p>
            <w:pPr>
              <w:jc w:val="center"/>
              <w:spacing w:line="405" w:lineRule="atLeast"/>
              <w:widowControl/>
              <w:rPr>
                <w:rFonts w:ascii="宋体" w:hAnsi="宋体"/>
                <w:color w:val="000000"/>
                <w:sz w:val="24"/>
              </w:rPr>
            </w:pPr>
            <w:r>
              <w:rPr>
                <w:rFonts w:hint="eastAsia" w:ascii="宋体" w:hAnsi="宋体"/>
                <w:b/>
                <w:color w:val="000000"/>
                <w:sz w:val="24"/>
              </w:rPr>
              <w:t xml:space="preserve">要求：真实、有效、清晰</w:t>
            </w:r>
            <w:r/>
          </w:p>
          <w:p>
            <w:pPr>
              <w:jc w:val="center"/>
              <w:spacing w:line="405" w:lineRule="atLeast"/>
              <w:widowControl/>
              <w:rPr>
                <w:rFonts w:ascii="宋体" w:hAnsi="宋体"/>
                <w:color w:val="000000"/>
                <w:sz w:val="24"/>
              </w:rPr>
            </w:pPr>
            <w:r>
              <w:rPr>
                <w:rFonts w:hint="eastAsia" w:ascii="宋体" w:hAnsi="宋体"/>
                <w:b/>
                <w:color w:val="000000"/>
                <w:sz w:val="24"/>
              </w:rPr>
              <w:t xml:space="preserve"> </w:t>
            </w:r>
            <w:r/>
          </w:p>
        </w:tc>
      </w:tr>
    </w:tbl>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400" w:lineRule="exact"/>
        <w:rPr>
          <w:rFonts w:ascii="仿宋_GB2312" w:hAnsi="宋体" w:eastAsia="仿宋_GB2312" w:cs="Calibri"/>
          <w:color w:val="000000"/>
          <w:sz w:val="24"/>
        </w:rPr>
      </w:pPr>
      <w:r>
        <w:rPr>
          <w:rFonts w:hint="eastAsia" w:ascii="仿宋_GB2312" w:hAnsi="宋体" w:eastAsia="仿宋_GB2312" w:cs="Calibri"/>
          <w:color w:val="000000"/>
          <w:sz w:val="24"/>
        </w:rPr>
        <w:t xml:space="preserve"> </w:t>
      </w:r>
      <w:r/>
    </w:p>
    <w:p>
      <w:pPr>
        <w:spacing w:line="34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投标文件格式六：</w:t>
      </w:r>
      <w:r/>
    </w:p>
    <w:p>
      <w:pPr>
        <w:jc w:val="left"/>
        <w:spacing w:before="75" w:after="75" w:line="435" w:lineRule="atLeast"/>
        <w:rPr>
          <w:rFonts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 </w:t>
      </w:r>
      <w:r/>
    </w:p>
    <w:p>
      <w:pPr>
        <w:jc w:val="center"/>
        <w:spacing w:before="75" w:after="75" w:line="435" w:lineRule="atLeast"/>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主要设备有： </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rPr>
          <w:rFonts w:hint="eastAsia" w:ascii="宋体" w:hAnsi="宋体" w:cs="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主要专业技术能力有：</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jc w:val="left"/>
        <w:spacing w:line="435" w:lineRule="atLeast"/>
        <w:widowControl/>
        <w:rPr>
          <w:rFonts w:ascii="宋体" w:hAnsi="宋体" w:cs="宋体"/>
          <w:color w:val="000000"/>
          <w:sz w:val="24"/>
        </w:rPr>
      </w:pPr>
      <w:r>
        <w:rPr>
          <w:rFonts w:hint="eastAsia" w:ascii="宋体" w:hAnsi="宋体" w:cs="宋体"/>
          <w:color w:val="000000"/>
          <w:sz w:val="24"/>
        </w:rPr>
        <w:t xml:space="preserve"> </w:t>
      </w:r>
      <w:r/>
    </w:p>
    <w:p>
      <w:pPr>
        <w:spacing w:line="340" w:lineRule="exact"/>
        <w:rPr>
          <w:rFonts w:ascii="宋体" w:hAnsi="宋体" w:cs="Calibri"/>
          <w:color w:val="000000"/>
          <w:sz w:val="24"/>
        </w:rPr>
      </w:pPr>
      <w:r>
        <w:rPr>
          <w:rFonts w:ascii="宋体" w:hAnsi="宋体" w:cs="Calibri"/>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jc w:val="left"/>
        <w:spacing w:before="75" w:after="75" w:line="435" w:lineRule="atLeast"/>
        <w:rPr>
          <w:rFonts w:ascii="宋体" w:hAnsi="宋体" w:cs="宋体"/>
          <w:b/>
          <w:color w:val="000000"/>
          <w:sz w:val="24"/>
        </w:rPr>
      </w:pPr>
      <w:r>
        <w:rPr>
          <w:rFonts w:ascii="宋体" w:hAnsi="宋体" w:cs="宋体"/>
          <w:b/>
          <w:color w:val="000000"/>
          <w:sz w:val="24"/>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投标文件格式七：</w:t>
      </w:r>
      <w:r/>
    </w:p>
    <w:p>
      <w:pPr>
        <w:jc w:val="left"/>
        <w:spacing w:before="75" w:after="75" w:line="435" w:lineRule="atLeast"/>
        <w:rPr>
          <w:rFonts w:ascii="宋体" w:hAnsi="宋体"/>
          <w:color w:val="000000"/>
          <w:sz w:val="24"/>
        </w:rPr>
      </w:pPr>
      <w:r>
        <w:rPr>
          <w:rFonts w:ascii="宋体" w:hAnsi="宋体"/>
          <w:color w:val="000000"/>
          <w:sz w:val="24"/>
        </w:rPr>
      </w:r>
      <w:r/>
    </w:p>
    <w:p>
      <w:pPr>
        <w:jc w:val="center"/>
        <w:spacing w:before="75" w:after="75" w:line="435" w:lineRule="atLeast"/>
        <w:rPr>
          <w:rFonts w:ascii="宋体" w:hAnsi="宋体"/>
          <w:color w:val="000000"/>
          <w:sz w:val="24"/>
        </w:rPr>
      </w:pPr>
      <w:r>
        <w:rPr>
          <w:rFonts w:hint="eastAsia" w:ascii="宋体" w:hAnsi="宋体"/>
          <w:b/>
          <w:color w:val="000000"/>
          <w:sz w:val="24"/>
        </w:rPr>
        <w:t xml:space="preserve">参加采购活动前三年内在经营活动中</w:t>
      </w:r>
      <w:r/>
    </w:p>
    <w:p>
      <w:pPr>
        <w:jc w:val="center"/>
        <w:spacing w:before="75" w:after="75" w:line="435" w:lineRule="atLeast"/>
        <w:rPr>
          <w:rFonts w:ascii="宋体" w:hAnsi="宋体"/>
          <w:color w:val="000000"/>
          <w:sz w:val="24"/>
        </w:rPr>
      </w:pPr>
      <w:r>
        <w:rPr>
          <w:rFonts w:hint="eastAsia" w:ascii="宋体" w:hAnsi="宋体"/>
          <w:b/>
          <w:color w:val="000000"/>
          <w:sz w:val="24"/>
        </w:rPr>
        <w:t xml:space="preserve">没有重大违法记录书面声明</w:t>
      </w:r>
      <w:r/>
    </w:p>
    <w:p>
      <w:pPr>
        <w:jc w:val="left"/>
        <w:spacing w:before="75" w:after="75" w:line="435" w:lineRule="atLeast"/>
        <w:rPr>
          <w:rFonts w:ascii="宋体" w:hAnsi="宋体"/>
          <w:color w:val="000000"/>
          <w:sz w:val="24"/>
        </w:rPr>
      </w:pPr>
      <w:r>
        <w:rPr>
          <w:rFonts w:hint="eastAsia" w:ascii="宋体" w:hAnsi="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color w:val="000000"/>
          <w:sz w:val="24"/>
        </w:rPr>
      </w:pPr>
      <w:r>
        <w:rPr>
          <w:rFonts w:ascii="宋体" w:hAnsi="宋体" w:cs="Calibri"/>
          <w:color w:val="000000"/>
          <w:sz w:val="24"/>
        </w:rPr>
      </w:r>
      <w:r/>
    </w:p>
    <w:p>
      <w:pPr>
        <w:spacing w:line="340" w:lineRule="exact"/>
        <w:rPr>
          <w:rFonts w:ascii="宋体" w:hAnsi="宋体" w:cs="Calibri"/>
          <w:bCs/>
          <w:color w:val="000000"/>
          <w:sz w:val="24"/>
        </w:rPr>
      </w:pPr>
      <w:r>
        <w:rPr>
          <w:rFonts w:hint="eastAsia" w:ascii="宋体" w:hAnsi="宋体" w:cs="Calibri"/>
          <w:color w:val="000000"/>
          <w:sz w:val="24"/>
        </w:rPr>
        <w:t xml:space="preserve">投标文件格式八：</w:t>
      </w:r>
      <w:r/>
    </w:p>
    <w:p>
      <w:pPr>
        <w:pStyle w:val="927"/>
        <w:spacing w:after="0"/>
        <w:rPr>
          <w:color w:val="000000"/>
        </w:rPr>
      </w:pPr>
      <w:r>
        <w:rPr>
          <w:color w:val="000000"/>
        </w:rPr>
      </w:r>
      <w:r/>
    </w:p>
    <w:p>
      <w:pPr>
        <w:ind w:firstLine="600"/>
        <w:jc w:val="center"/>
        <w:spacing w:line="360" w:lineRule="auto"/>
        <w:rPr>
          <w:rFonts w:ascii="宋体" w:hAnsi="宋体"/>
          <w:b/>
          <w:color w:val="000000"/>
          <w:sz w:val="24"/>
        </w:rPr>
      </w:pPr>
      <w:r>
        <w:rPr>
          <w:rFonts w:hint="eastAsia" w:ascii="宋体" w:hAnsi="宋体"/>
          <w:b/>
          <w:color w:val="000000"/>
          <w:sz w:val="24"/>
        </w:rPr>
        <w:t xml:space="preserve">投标单位与其他单位存在控股、管理关系情况表</w:t>
      </w:r>
      <w:r/>
    </w:p>
    <w:p>
      <w:pPr>
        <w:ind w:firstLine="600"/>
        <w:jc w:val="center"/>
        <w:spacing w:line="360" w:lineRule="auto"/>
        <w:rPr>
          <w:rFonts w:ascii="宋体" w:hAnsi="宋体"/>
          <w:b/>
          <w:color w:val="000000"/>
          <w:sz w:val="24"/>
        </w:rPr>
      </w:pPr>
      <w:r>
        <w:rPr>
          <w:rFonts w:ascii="宋体" w:hAnsi="宋体"/>
          <w:b/>
          <w:color w:val="000000"/>
          <w:sz w:val="24"/>
        </w:rPr>
      </w:r>
      <w:r/>
    </w:p>
    <w:tbl>
      <w:tblPr>
        <w:tblW w:w="9155" w:type="dxa"/>
        <w:tblInd w:w="-86" w:type="dxa"/>
        <w:tblLayout w:type="fixed"/>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cs="Calibri"/>
                <w:color w:val="000000"/>
                <w:szCs w:val="21"/>
              </w:rPr>
            </w:pPr>
            <w:r>
              <w:rPr>
                <w:rFonts w:hint="eastAsia" w:ascii="宋体" w:hAnsi="宋体" w:cs="Calibri"/>
                <w:color w:val="000000"/>
                <w:sz w:val="24"/>
              </w:rPr>
              <w:t xml:space="preserve">与投标单位存在控股、管理关系的单位名称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hint="eastAsia" w:ascii="宋体" w:hAnsi="宋体" w:cs="Calibri"/>
                <w:color w:val="000000"/>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ascii="宋体" w:hAnsi="宋体" w:cs="Calibri"/>
                <w:color w:val="000000"/>
                <w:sz w:val="24"/>
              </w:rPr>
            </w:pPr>
            <w:r>
              <w:rPr>
                <w:rFonts w:ascii="宋体" w:hAnsi="宋体" w:cs="Calibri"/>
                <w:color w:val="000000"/>
                <w:sz w:val="24"/>
              </w:rPr>
            </w:r>
            <w:r/>
          </w:p>
        </w:tc>
      </w:tr>
    </w:tbl>
    <w:p>
      <w:pPr>
        <w:ind w:firstLine="600"/>
        <w:spacing w:line="360" w:lineRule="auto"/>
        <w:rPr>
          <w:rFonts w:ascii="宋体" w:hAnsi="宋体" w:cs="Calibri"/>
          <w:color w:val="000000"/>
          <w:sz w:val="24"/>
        </w:rPr>
      </w:pPr>
      <w:r>
        <w:rPr>
          <w:rFonts w:hint="eastAsia" w:ascii="宋体" w:hAnsi="宋体" w:cs="Calibri"/>
          <w:color w:val="000000"/>
          <w:sz w:val="24"/>
        </w:rPr>
        <w:t xml:space="preserve"> </w:t>
      </w:r>
      <w:r/>
    </w:p>
    <w:p>
      <w:pPr>
        <w:spacing w:line="300" w:lineRule="auto"/>
        <w:rPr>
          <w:rFonts w:ascii="宋体" w:hAnsi="宋体" w:cs="Calibri"/>
          <w:color w:val="000000"/>
          <w:sz w:val="24"/>
        </w:rPr>
      </w:pPr>
      <w:r>
        <w:rPr>
          <w:rFonts w:hint="eastAsia" w:ascii="宋体" w:hAnsi="宋体" w:cs="Calibri"/>
          <w:color w:val="000000"/>
          <w:sz w:val="24"/>
        </w:rPr>
        <w:t xml:space="preserve">注：投标单位应当按实填写所有与之有控股、管理关系的情况，如果没有请填“无”。</w:t>
      </w:r>
      <w:r/>
    </w:p>
    <w:p>
      <w:pPr>
        <w:spacing w:line="300" w:lineRule="auto"/>
        <w:rPr>
          <w:rFonts w:ascii="宋体" w:hAnsi="宋体" w:cs="Calibri"/>
          <w:color w:val="000000"/>
          <w:sz w:val="24"/>
        </w:rPr>
      </w:pPr>
      <w:r>
        <w:rPr>
          <w:rFonts w:ascii="宋体" w:hAnsi="宋体" w:cs="Calibri"/>
          <w:color w:val="000000"/>
          <w:sz w:val="24"/>
        </w:rPr>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jc w:val="left"/>
        <w:spacing w:line="435" w:lineRule="atLeast"/>
        <w:widowControl/>
        <w:rPr>
          <w:rFonts w:ascii="宋体" w:hAnsi="宋体" w:cs="宋体"/>
          <w:color w:val="000000"/>
          <w:sz w:val="24"/>
        </w:rPr>
      </w:pPr>
      <w:r>
        <w:rPr>
          <w:rFonts w:hint="eastAsia" w:ascii="宋体" w:hAnsi="宋体" w:cs="宋体"/>
          <w:color w:val="000000"/>
          <w:sz w:val="24"/>
        </w:rPr>
        <w:t xml:space="preserve"> </w:t>
      </w:r>
      <w:r/>
    </w:p>
    <w:p>
      <w:pPr>
        <w:jc w:val="center"/>
        <w:spacing w:line="340" w:lineRule="exact"/>
        <w:rPr>
          <w:rFonts w:ascii="黑体" w:hAnsi="宋体" w:eastAsia="黑体" w:cs="Calibri"/>
          <w:b/>
          <w:bCs/>
          <w:color w:val="000000"/>
          <w:sz w:val="32"/>
          <w:szCs w:val="32"/>
        </w:rPr>
      </w:pPr>
      <w:r>
        <w:rPr>
          <w:rFonts w:hint="eastAsia" w:ascii="黑体" w:hAnsi="宋体" w:eastAsia="黑体" w:cs="Calibri"/>
          <w:b/>
          <w:bCs/>
          <w:color w:val="000000"/>
          <w:sz w:val="32"/>
          <w:szCs w:val="32"/>
        </w:rPr>
        <w:t xml:space="preserve"> </w:t>
      </w:r>
      <w:r/>
    </w:p>
    <w:p>
      <w:pPr>
        <w:jc w:val="center"/>
        <w:spacing w:line="340" w:lineRule="exact"/>
        <w:rPr>
          <w:rFonts w:ascii="黑体" w:hAnsi="宋体" w:eastAsia="黑体" w:cs="Calibri"/>
          <w:b/>
          <w:bCs/>
          <w:color w:val="000000"/>
          <w:sz w:val="32"/>
          <w:szCs w:val="32"/>
        </w:rPr>
      </w:pPr>
      <w:r>
        <w:rPr>
          <w:rFonts w:hint="eastAsia" w:ascii="黑体" w:hAnsi="宋体" w:eastAsia="黑体" w:cs="Calibri"/>
          <w:b/>
          <w:bCs/>
          <w:color w:val="000000"/>
          <w:sz w:val="32"/>
          <w:szCs w:val="32"/>
        </w:rPr>
        <w:t xml:space="preserve"> </w:t>
      </w:r>
      <w:r/>
    </w:p>
    <w:p>
      <w:pPr>
        <w:rPr>
          <w:rFonts w:ascii="黑体" w:hAnsi="宋体" w:eastAsia="黑体" w:cs="Calibri"/>
          <w:b/>
          <w:bCs/>
          <w:color w:val="000000"/>
          <w:sz w:val="32"/>
          <w:szCs w:val="32"/>
        </w:rPr>
      </w:pPr>
      <w:r>
        <w:rPr>
          <w:rFonts w:hint="eastAsia" w:ascii="黑体" w:hAnsi="宋体" w:eastAsia="黑体" w:cs="Calibri"/>
          <w:b/>
          <w:bCs/>
          <w:color w:val="000000"/>
          <w:sz w:val="32"/>
          <w:szCs w:val="32"/>
        </w:rPr>
        <w:t xml:space="preserve"> </w:t>
      </w:r>
      <w:r/>
    </w:p>
    <w:p>
      <w:pPr>
        <w:rPr>
          <w:rFonts w:ascii="黑体" w:hAnsi="宋体" w:eastAsia="黑体" w:cs="Calibri"/>
          <w:b/>
          <w:bCs/>
          <w:color w:val="000000"/>
          <w:sz w:val="32"/>
          <w:szCs w:val="32"/>
        </w:rPr>
      </w:pPr>
      <w:r>
        <w:rPr>
          <w:rFonts w:hint="eastAsia" w:ascii="黑体" w:hAnsi="宋体" w:eastAsia="黑体" w:cs="Calibri"/>
          <w:b/>
          <w:bCs/>
          <w:color w:val="000000"/>
          <w:sz w:val="32"/>
          <w:szCs w:val="32"/>
        </w:rPr>
        <w:t xml:space="preserve"> </w:t>
      </w:r>
      <w:r/>
    </w:p>
    <w:p>
      <w:pPr>
        <w:pStyle w:val="927"/>
        <w:spacing w:after="0"/>
        <w:rPr>
          <w:color w:val="000000"/>
        </w:rPr>
      </w:pPr>
      <w:r>
        <w:rPr>
          <w:color w:val="000000"/>
        </w:rPr>
      </w:r>
      <w:r/>
    </w:p>
    <w:p>
      <w:pPr>
        <w:spacing w:line="400" w:lineRule="exact"/>
        <w:rPr>
          <w:rFonts w:ascii="宋体" w:hAnsi="宋体" w:cs="Calibri"/>
          <w:color w:val="000000"/>
          <w:sz w:val="24"/>
        </w:rPr>
      </w:pPr>
      <w:r>
        <w:rPr>
          <w:rFonts w:hint="eastAsia" w:ascii="宋体" w:hAnsi="宋体" w:cs="Calibri"/>
          <w:color w:val="000000"/>
          <w:sz w:val="24"/>
        </w:rPr>
        <w:br w:type="page" w:clear="all"/>
      </w:r>
      <w:r>
        <w:rPr>
          <w:rFonts w:hint="eastAsia" w:ascii="宋体" w:hAnsi="宋体" w:cs="Calibri"/>
          <w:color w:val="000000"/>
          <w:sz w:val="24"/>
        </w:rPr>
        <w:t xml:space="preserve">投标文件格式九：</w:t>
      </w:r>
      <w:r/>
    </w:p>
    <w:p>
      <w:pPr>
        <w:jc w:val="center"/>
        <w:spacing w:line="360" w:lineRule="auto"/>
        <w:rPr>
          <w:rFonts w:ascii="宋体" w:hAnsi="宋体" w:cs="Calibri"/>
          <w:b/>
          <w:color w:val="000000"/>
          <w:spacing w:val="6"/>
          <w:sz w:val="24"/>
        </w:rPr>
      </w:pPr>
      <w:r>
        <w:rPr>
          <w:rFonts w:hint="eastAsia" w:ascii="宋体" w:hAnsi="宋体" w:cs="Calibri"/>
          <w:b/>
          <w:color w:val="000000"/>
          <w:spacing w:val="6"/>
          <w:sz w:val="24"/>
        </w:rPr>
        <w:t xml:space="preserve">投标书</w:t>
      </w:r>
      <w:r/>
    </w:p>
    <w:p>
      <w:pPr>
        <w:spacing w:line="440" w:lineRule="exact"/>
        <w:rPr>
          <w:rFonts w:ascii="宋体" w:hAnsi="宋体"/>
          <w:color w:val="000000"/>
          <w:sz w:val="24"/>
        </w:rPr>
      </w:pPr>
      <w:r>
        <w:rPr>
          <w:rFonts w:hint="eastAsia" w:ascii="宋体" w:hAnsi="宋体"/>
          <w:color w:val="000000"/>
          <w:sz w:val="24"/>
          <w:lang w:val="zh-CN"/>
        </w:rPr>
        <w:t xml:space="preserve">致：</w:t>
      </w:r>
      <w:r>
        <w:rPr>
          <w:rFonts w:hint="eastAsia" w:ascii="宋体" w:hAnsi="宋体"/>
          <w:color w:val="000000"/>
          <w:sz w:val="24"/>
          <w:u w:val="single"/>
        </w:rPr>
        <w:t xml:space="preserve">（采购代理机构名称）     </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我方收到贵</w:t>
      </w:r>
      <w:r>
        <w:rPr>
          <w:rFonts w:hint="eastAsia" w:ascii="宋体" w:hAnsi="宋体"/>
          <w:color w:val="000000"/>
          <w:sz w:val="24"/>
        </w:rPr>
        <w:t xml:space="preserve">方</w:t>
      </w:r>
      <w:r>
        <w:rPr>
          <w:rFonts w:hint="eastAsia" w:ascii="宋体" w:hAnsi="宋体"/>
          <w:color w:val="000000"/>
          <w:sz w:val="24"/>
          <w:u w:val="single"/>
          <w:lang w:val="zh-CN"/>
        </w:rPr>
        <w:t xml:space="preserve">             </w:t>
      </w:r>
      <w:r>
        <w:rPr>
          <w:rFonts w:hint="eastAsia" w:ascii="宋体" w:hAnsi="宋体"/>
          <w:color w:val="000000"/>
          <w:sz w:val="24"/>
          <w:lang w:val="zh-CN"/>
        </w:rPr>
        <w:t xml:space="preserve">（</w:t>
      </w:r>
      <w:r>
        <w:rPr>
          <w:rFonts w:hint="eastAsia" w:ascii="宋体" w:hAnsi="宋体"/>
          <w:color w:val="000000"/>
          <w:sz w:val="24"/>
        </w:rPr>
        <w:t xml:space="preserve">项目编号</w:t>
      </w:r>
      <w:r>
        <w:rPr>
          <w:rFonts w:hint="eastAsia" w:ascii="宋体" w:hAnsi="宋体"/>
          <w:color w:val="000000"/>
          <w:sz w:val="24"/>
          <w:lang w:val="zh-CN"/>
        </w:rPr>
        <w:t xml:space="preserve">）招标文件，经仔细阅读和研究，我方决定参加投标，并向贵</w:t>
      </w:r>
      <w:r>
        <w:rPr>
          <w:rFonts w:hint="eastAsia" w:ascii="宋体" w:hAnsi="宋体"/>
          <w:color w:val="000000"/>
          <w:sz w:val="24"/>
        </w:rPr>
        <w:t xml:space="preserve">司</w:t>
      </w:r>
      <w:r>
        <w:rPr>
          <w:rFonts w:hint="eastAsia" w:ascii="宋体" w:hAnsi="宋体"/>
          <w:color w:val="000000"/>
          <w:sz w:val="24"/>
          <w:lang w:val="zh-CN"/>
        </w:rPr>
        <w:t xml:space="preserve">作出</w:t>
      </w:r>
      <w:r>
        <w:rPr>
          <w:rFonts w:hint="eastAsia" w:ascii="宋体" w:hAnsi="宋体"/>
          <w:color w:val="000000"/>
          <w:sz w:val="24"/>
          <w:lang w:val="zh-CN"/>
        </w:rPr>
        <w:t xml:space="preserve">如下承诺：</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1、我方愿意按照招标文件的一切要求，提供本项目的所有内容，我方投标的报价包括完成本项工作所需的一切应有费用。</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2、如果我方的投标书被接受，我方将严格履行招标文件中规定的每一项要求，严格履行合同的责任和义务，保证按期、按质履行合同，完成合同所规定的全部内容。</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3、我方已详细审查并同意招标文件及更正文件（若有）中的规定。我方完全理解并同意放弃对这方面有不明及误解的权利。</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4、本投标书的有效期限为投标截止时间之日起</w:t>
      </w:r>
      <w:r>
        <w:rPr>
          <w:rFonts w:hint="eastAsia" w:ascii="宋体" w:hAnsi="宋体"/>
          <w:color w:val="000000"/>
          <w:sz w:val="24"/>
        </w:rPr>
        <w:t xml:space="preserve">60</w:t>
      </w:r>
      <w:r>
        <w:rPr>
          <w:rFonts w:hint="eastAsia" w:ascii="宋体" w:hAnsi="宋体"/>
          <w:color w:val="000000"/>
          <w:sz w:val="24"/>
          <w:lang w:val="zh-CN"/>
        </w:rPr>
        <w:t xml:space="preserve">天。</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5、我方保证所提交的投标文件中所有资料均是真实的、准确的。若与真实情况不符，我方愿意承担由此而产生的一切后果。</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6、我方承诺该项投标在开标后的全过程中保持有效，不作任何更改和变动。</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7、我方承诺满足《中华人民共和国政府采购法》第二十二条规定的所有条件。</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8、与本投标有关的通讯地址：</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单   位：                                 联 系 人： </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地   址：                                 邮政编码： </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联系电话：                                电子邮箱：</w:t>
      </w:r>
      <w:r/>
    </w:p>
    <w:p>
      <w:pPr>
        <w:pStyle w:val="930"/>
        <w:ind w:left="1080" w:hanging="540"/>
        <w:spacing w:line="360" w:lineRule="auto"/>
        <w:rPr>
          <w:rFonts w:eastAsia="宋体"/>
          <w:color w:val="000000"/>
          <w:sz w:val="24"/>
        </w:rPr>
      </w:pPr>
      <w:r>
        <w:rPr>
          <w:rFonts w:hint="eastAsia" w:eastAsia="宋体"/>
          <w:color w:val="000000"/>
          <w:sz w:val="24"/>
        </w:rPr>
        <w:t xml:space="preserve"> </w:t>
      </w:r>
      <w:r/>
    </w:p>
    <w:p>
      <w:pPr>
        <w:pStyle w:val="930"/>
        <w:spacing w:line="360" w:lineRule="auto"/>
        <w:rPr>
          <w:rFonts w:eastAsia="宋体"/>
          <w:color w:val="000000"/>
          <w:sz w:val="24"/>
        </w:rPr>
      </w:pPr>
      <w:r>
        <w:rPr>
          <w:rFonts w:eastAsia="宋体"/>
          <w:color w:val="000000"/>
          <w:sz w:val="24"/>
        </w:rPr>
      </w:r>
      <w:r/>
    </w:p>
    <w:p>
      <w:pPr>
        <w:pStyle w:val="930"/>
        <w:spacing w:line="360" w:lineRule="auto"/>
        <w:rPr>
          <w:rFonts w:eastAsia="宋体"/>
          <w:color w:val="000000"/>
          <w:sz w:val="24"/>
          <w:u w:val="single"/>
        </w:rPr>
      </w:pPr>
      <w:r>
        <w:rPr>
          <w:rFonts w:hint="eastAsia" w:eastAsia="宋体"/>
          <w:color w:val="000000"/>
          <w:sz w:val="24"/>
        </w:rPr>
        <w:t xml:space="preserve">投标人签章:</w:t>
      </w:r>
      <w:r>
        <w:rPr>
          <w:rFonts w:hint="eastAsia" w:eastAsia="宋体"/>
          <w:color w:val="000000"/>
          <w:sz w:val="24"/>
          <w:u w:val="single"/>
        </w:rPr>
        <w:t xml:space="preserve"> </w:t>
      </w:r>
      <w:r>
        <w:rPr>
          <w:rFonts w:hint="eastAsia" w:eastAsia="宋体"/>
          <w:color w:val="000000"/>
          <w:sz w:val="24"/>
          <w:u w:val="single"/>
        </w:rPr>
        <w:tab/>
        <w:t xml:space="preserve">                 </w:t>
      </w:r>
      <w:r/>
    </w:p>
    <w:p>
      <w:pPr>
        <w:pStyle w:val="930"/>
        <w:spacing w:line="360" w:lineRule="auto"/>
        <w:rPr>
          <w:rFonts w:eastAsia="宋体"/>
          <w:color w:val="000000"/>
          <w:sz w:val="24"/>
        </w:rPr>
      </w:pPr>
      <w:r>
        <w:rPr>
          <w:rFonts w:hint="eastAsia" w:eastAsia="宋体"/>
          <w:color w:val="000000"/>
          <w:sz w:val="24"/>
        </w:rPr>
        <w:t xml:space="preserve">法定代表人或委托代理人（签字或签章）:</w:t>
      </w:r>
      <w:r>
        <w:rPr>
          <w:rFonts w:hint="eastAsia" w:eastAsia="宋体"/>
          <w:color w:val="000000"/>
          <w:sz w:val="24"/>
          <w:u w:val="single"/>
        </w:rPr>
        <w:t xml:space="preserve"> </w:t>
      </w:r>
      <w:r>
        <w:rPr>
          <w:rFonts w:hint="eastAsia" w:eastAsia="宋体"/>
          <w:color w:val="000000"/>
          <w:sz w:val="24"/>
          <w:u w:val="single"/>
        </w:rPr>
        <w:tab/>
        <w:t xml:space="preserve">                 </w:t>
      </w:r>
      <w:r/>
    </w:p>
    <w:p>
      <w:pPr>
        <w:spacing w:line="360" w:lineRule="auto"/>
        <w:rPr>
          <w:rFonts w:ascii="宋体" w:hAnsi="宋体"/>
          <w:color w:val="000000"/>
          <w:sz w:val="24"/>
        </w:rPr>
      </w:pPr>
      <w:r>
        <w:rPr>
          <w:rFonts w:hint="eastAsia" w:ascii="宋体" w:hAnsi="宋体"/>
          <w:color w:val="000000"/>
          <w:sz w:val="24"/>
        </w:rPr>
        <w:t xml:space="preserve">日期：      年     月     日 </w:t>
      </w:r>
      <w:r/>
    </w:p>
    <w:p>
      <w:pPr>
        <w:spacing w:line="400" w:lineRule="exact"/>
        <w:rPr>
          <w:rFonts w:ascii="宋体" w:hAnsi="宋体" w:cs="Calibri"/>
          <w:color w:val="000000"/>
          <w:sz w:val="24"/>
        </w:rPr>
      </w:pPr>
      <w:r>
        <w:rPr>
          <w:rFonts w:hint="eastAsia" w:ascii="宋体" w:hAnsi="宋体" w:cs="Calibri"/>
          <w:color w:val="000000"/>
          <w:sz w:val="24"/>
        </w:rPr>
        <w:t xml:space="preserve"> </w:t>
      </w:r>
      <w:r/>
    </w:p>
    <w:p>
      <w:pPr>
        <w:spacing w:line="400" w:lineRule="exact"/>
        <w:rPr>
          <w:rFonts w:ascii="宋体" w:hAnsi="宋体" w:cs="Calibri"/>
          <w:color w:val="000000"/>
          <w:sz w:val="24"/>
        </w:rPr>
      </w:pPr>
      <w:r>
        <w:rPr>
          <w:rFonts w:hint="eastAsia" w:ascii="宋体" w:hAnsi="宋体" w:cs="Calibri"/>
          <w:color w:val="000000"/>
          <w:sz w:val="24"/>
        </w:rPr>
        <w:t xml:space="preserve"> </w:t>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before="100" w:beforeAutospacing="1" w:after="100" w:afterAutospacing="1" w:line="480" w:lineRule="auto"/>
        <w:rPr>
          <w:rFonts w:ascii="宋体" w:hAnsi="宋体" w:cs="Calibri"/>
          <w:color w:val="000000"/>
          <w:sz w:val="24"/>
        </w:rPr>
      </w:pPr>
      <w:r>
        <w:rPr>
          <w:rFonts w:hint="eastAsia" w:ascii="宋体" w:hAnsi="宋体" w:cs="Calibri"/>
          <w:color w:val="000000"/>
          <w:sz w:val="24"/>
        </w:rPr>
        <w:t xml:space="preserve">投标文件格式十：</w:t>
      </w:r>
      <w:r/>
    </w:p>
    <w:p>
      <w:pPr>
        <w:jc w:val="center"/>
        <w:spacing w:line="360" w:lineRule="auto"/>
        <w:rPr>
          <w:rFonts w:ascii="宋体" w:hAnsi="宋体" w:cs="Calibri"/>
          <w:b/>
          <w:color w:val="000000"/>
          <w:spacing w:val="6"/>
          <w:sz w:val="24"/>
        </w:rPr>
      </w:pPr>
      <w:r>
        <w:rPr>
          <w:rFonts w:hint="eastAsia" w:ascii="宋体" w:hAnsi="宋体" w:cs="Calibri"/>
          <w:b/>
          <w:color w:val="000000"/>
          <w:spacing w:val="6"/>
          <w:sz w:val="24"/>
        </w:rPr>
        <w:t xml:space="preserve">投标货物和服务数量、品牌规格、性能、交货期说明表</w:t>
      </w:r>
      <w:r/>
    </w:p>
    <w:p>
      <w:pPr>
        <w:pStyle w:val="917"/>
        <w:rPr>
          <w:color w:val="000000"/>
        </w:rPr>
      </w:pPr>
      <w:r>
        <w:rPr>
          <w:color w:val="000000"/>
        </w:rPr>
      </w:r>
      <w:r/>
    </w:p>
    <w:tbl>
      <w:tblPr>
        <w:tblW w:w="9297" w:type="dxa"/>
        <w:jc w:val="center"/>
        <w:tblLayout w:type="fixed"/>
        <w:tblLook w:val="04A0" w:firstRow="1" w:lastRow="0" w:firstColumn="1" w:lastColumn="0" w:noHBand="0" w:noVBand="1"/>
      </w:tblPr>
      <w:tblGrid>
        <w:gridCol w:w="867"/>
        <w:gridCol w:w="1523"/>
        <w:gridCol w:w="3103"/>
        <w:gridCol w:w="1020"/>
        <w:gridCol w:w="1050"/>
        <w:gridCol w:w="1734"/>
      </w:tblGrid>
      <w:tr>
        <w:trPr>
          <w:jc w:val="center"/>
          <w:trHeight w:val="5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vAlign w:val="center"/>
            <w:textDirection w:val="lrTb"/>
            <w:noWrap w:val="false"/>
          </w:tcPr>
          <w:p>
            <w:pPr>
              <w:ind w:left="54"/>
              <w:jc w:val="center"/>
              <w:spacing w:line="360" w:lineRule="auto"/>
              <w:rPr>
                <w:rFonts w:ascii="宋体" w:hAnsi="宋体"/>
                <w:color w:val="000000"/>
                <w:szCs w:val="21"/>
              </w:rPr>
            </w:pPr>
            <w:r>
              <w:rPr>
                <w:rFonts w:hint="eastAsia" w:ascii="宋体" w:hAnsi="宋体"/>
                <w:color w:val="000000"/>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交货期</w:t>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7"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0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7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投标文件格式十一：</w:t>
      </w:r>
      <w:r/>
    </w:p>
    <w:p>
      <w:pPr>
        <w:jc w:val="center"/>
        <w:spacing w:line="360" w:lineRule="auto"/>
        <w:rPr>
          <w:rFonts w:ascii="宋体" w:hAnsi="宋体"/>
          <w:b/>
          <w:bCs/>
          <w:color w:val="000000"/>
          <w:sz w:val="24"/>
        </w:rPr>
      </w:pPr>
      <w:r>
        <w:rPr>
          <w:rFonts w:hint="eastAsia" w:ascii="宋体" w:hAnsi="宋体"/>
          <w:b/>
          <w:bCs/>
          <w:color w:val="000000"/>
          <w:sz w:val="24"/>
        </w:rPr>
        <w:t xml:space="preserve">投标技术对照表</w:t>
      </w:r>
      <w:r/>
    </w:p>
    <w:p>
      <w:pPr>
        <w:spacing w:line="360" w:lineRule="auto"/>
        <w:rPr>
          <w:rFonts w:ascii="宋体" w:hAnsi="宋体"/>
          <w:color w:val="000000"/>
          <w:sz w:val="24"/>
        </w:rPr>
      </w:pPr>
      <w:r>
        <w:rPr>
          <w:rFonts w:hint="eastAsia" w:ascii="宋体" w:hAnsi="宋体"/>
          <w:color w:val="000000"/>
          <w:sz w:val="24"/>
        </w:rPr>
        <w:t xml:space="preserve">采购编号：</w:t>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953"/>
        <w:gridCol w:w="2528"/>
        <w:gridCol w:w="2477"/>
        <w:gridCol w:w="2533"/>
      </w:tblGrid>
      <w:tr>
        <w:trPr>
          <w:trHeight w:val="694"/>
        </w:trPr>
        <w:tc>
          <w:tcPr>
            <w:tcW w:w="56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tcW w:w="1488"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招标技术要求</w:t>
            </w:r>
            <w:r/>
          </w:p>
        </w:tc>
        <w:tc>
          <w:tcPr>
            <w:tcW w:w="1458"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投标设备技术要求</w:t>
            </w:r>
            <w:r/>
          </w:p>
        </w:tc>
        <w:tc>
          <w:tcPr>
            <w:tcW w:w="149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选择项（符合、正偏离或负偏离）</w:t>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rHeight w:val="567"/>
        </w:trPr>
        <w:tc>
          <w:tcPr>
            <w:tcW w:w="56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8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58"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r>
    </w:tbl>
    <w:p>
      <w:pPr>
        <w:ind w:firstLine="210"/>
        <w:spacing w:line="360" w:lineRule="auto"/>
        <w:rPr>
          <w:rFonts w:ascii="宋体" w:hAnsi="宋体"/>
          <w:color w:val="000000"/>
          <w:sz w:val="24"/>
        </w:rPr>
      </w:pPr>
      <w:r>
        <w:rPr>
          <w:rFonts w:hint="eastAsia" w:ascii="宋体" w:hAnsi="宋体"/>
          <w:color w:val="000000"/>
          <w:sz w:val="24"/>
        </w:rPr>
        <w:t xml:space="preserve">注：各投标单位可参照上述格式自制《投标技术对照表》投标。</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360" w:lineRule="auto"/>
        <w:rPr>
          <w:rFonts w:ascii="宋体" w:hAnsi="宋体" w:cs="宋体"/>
          <w:color w:val="000000"/>
          <w:sz w:val="24"/>
        </w:rPr>
      </w:pPr>
      <w:r>
        <w:rPr>
          <w:rFonts w:hint="eastAsia" w:ascii="宋体" w:hAnsi="宋体" w:cs="宋体"/>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eastAsia="楷体_GB2312"/>
          <w:b/>
          <w:color w:val="000000"/>
          <w:sz w:val="24"/>
        </w:rPr>
      </w:pPr>
      <w:r>
        <w:rPr>
          <w:rFonts w:hint="eastAsia" w:ascii="宋体" w:hAnsi="宋体" w:eastAsia="楷体_GB2312"/>
          <w:b/>
          <w:color w:val="000000"/>
          <w:sz w:val="24"/>
        </w:rPr>
        <w:t xml:space="preserve"> </w:t>
      </w:r>
      <w:r/>
    </w:p>
    <w:p>
      <w:pPr>
        <w:spacing w:line="400" w:lineRule="exact"/>
        <w:rPr>
          <w:rFonts w:ascii="宋体" w:hAnsi="宋体" w:cs="Calibri"/>
          <w:color w:val="000000"/>
          <w:sz w:val="24"/>
        </w:rPr>
      </w:pPr>
      <w:r>
        <w:rPr>
          <w:rFonts w:hint="eastAsia" w:ascii="宋体" w:hAnsi="宋体" w:cs="Calibri"/>
          <w:color w:val="000000"/>
          <w:sz w:val="24"/>
        </w:rPr>
        <w:t xml:space="preserve">投标文件格式十二：</w:t>
      </w:r>
      <w:r/>
    </w:p>
    <w:p>
      <w:pPr>
        <w:spacing w:line="400" w:lineRule="exact"/>
        <w:rPr>
          <w:rFonts w:ascii="宋体" w:hAnsi="宋体" w:eastAsia="楷体_GB2312"/>
          <w:b/>
          <w:color w:val="000000"/>
          <w:sz w:val="24"/>
        </w:rPr>
      </w:pPr>
      <w:r>
        <w:rPr>
          <w:rFonts w:ascii="宋体" w:hAnsi="宋体" w:eastAsia="楷体_GB2312"/>
          <w:b/>
          <w:color w:val="000000"/>
          <w:sz w:val="24"/>
        </w:rPr>
      </w:r>
      <w:r/>
    </w:p>
    <w:p>
      <w:pPr>
        <w:jc w:val="center"/>
        <w:spacing w:line="400" w:lineRule="exact"/>
        <w:rPr>
          <w:rFonts w:ascii="黑体" w:hAnsi="Times New Roman" w:eastAsia="黑体"/>
          <w:bCs/>
          <w:color w:val="000000"/>
          <w:sz w:val="30"/>
          <w:szCs w:val="30"/>
        </w:rPr>
      </w:pPr>
      <w:r>
        <w:rPr>
          <w:rFonts w:hint="eastAsia" w:ascii="宋体" w:hAnsi="宋体"/>
          <w:b/>
          <w:color w:val="000000"/>
          <w:spacing w:val="6"/>
          <w:sz w:val="24"/>
        </w:rPr>
        <w:t xml:space="preserve">商务条款偏离表</w:t>
      </w:r>
      <w:r/>
    </w:p>
    <w:p>
      <w:pPr>
        <w:spacing w:line="360" w:lineRule="auto"/>
        <w:rPr>
          <w:rFonts w:ascii="宋体" w:hAnsi="宋体" w:cs="宋体"/>
          <w:color w:val="000000"/>
          <w:sz w:val="24"/>
        </w:rPr>
      </w:pPr>
      <w:r>
        <w:rPr>
          <w:rFonts w:hint="eastAsia" w:ascii="宋体" w:hAnsi="宋体" w:cs="宋体"/>
          <w:color w:val="000000"/>
          <w:sz w:val="24"/>
        </w:rPr>
        <w:t xml:space="preserve">           </w:t>
      </w:r>
      <w:r/>
    </w:p>
    <w:tbl>
      <w:tblPr>
        <w:tblW w:w="9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9"/>
        <w:gridCol w:w="1971"/>
        <w:gridCol w:w="2520"/>
        <w:gridCol w:w="2490"/>
        <w:gridCol w:w="1305"/>
        <w:gridCol w:w="900"/>
      </w:tblGrid>
      <w:tr>
        <w:trPr>
          <w:jc w:val="center"/>
          <w:trHeight w:val="580"/>
        </w:trPr>
        <w:tc>
          <w:tcPr>
            <w:tcW w:w="77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tcW w:w="197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招标文件条款号</w:t>
            </w:r>
            <w:r/>
          </w:p>
        </w:tc>
        <w:tc>
          <w:tcPr>
            <w:tcW w:w="252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招标文件的商务条款</w:t>
            </w:r>
            <w:r/>
          </w:p>
        </w:tc>
        <w:tc>
          <w:tcPr>
            <w:tcW w:w="249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投标文件的商务条款</w:t>
            </w:r>
            <w:r/>
          </w:p>
        </w:tc>
        <w:tc>
          <w:tcPr>
            <w:tcW w:w="1305"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偏离/响应</w:t>
            </w:r>
            <w:r/>
          </w:p>
        </w:tc>
        <w:tc>
          <w:tcPr>
            <w:tcW w:w="90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说明</w:t>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jc w:val="center"/>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jc w:val="center"/>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r>
        <w:trPr>
          <w:jc w:val="center"/>
          <w:trHeight w:val="485"/>
        </w:trPr>
        <w:tc>
          <w:tcPr>
            <w:tcW w:w="779"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971"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52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249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1305"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c>
          <w:tcPr>
            <w:tcW w:w="900" w:type="dxa"/>
            <w:textDirection w:val="lrTb"/>
            <w:noWrap w:val="false"/>
          </w:tcPr>
          <w:p>
            <w:pPr>
              <w:ind w:left="1080" w:hanging="540"/>
              <w:spacing w:line="360" w:lineRule="auto"/>
              <w:rPr>
                <w:rFonts w:ascii="宋体" w:hAnsi="宋体"/>
                <w:color w:val="000000"/>
                <w:sz w:val="24"/>
              </w:rPr>
            </w:pPr>
            <w:r>
              <w:rPr>
                <w:rFonts w:ascii="宋体" w:hAnsi="宋体"/>
                <w:color w:val="000000"/>
                <w:sz w:val="24"/>
              </w:rPr>
            </w:r>
            <w:r/>
          </w:p>
        </w:tc>
      </w:tr>
    </w:tbl>
    <w:p>
      <w:pPr>
        <w:spacing w:line="360" w:lineRule="auto"/>
        <w:rPr>
          <w:rFonts w:ascii="宋体" w:hAnsi="宋体" w:cs="宋体"/>
          <w:color w:val="000000"/>
          <w:sz w:val="24"/>
        </w:rPr>
      </w:pPr>
      <w:r>
        <w:rPr>
          <w:rFonts w:hint="eastAsia" w:ascii="宋体" w:hAnsi="宋体" w:cs="宋体"/>
          <w:color w:val="000000"/>
          <w:sz w:val="24"/>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 </w:t>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ind w:firstLine="240"/>
        <w:spacing w:line="360" w:lineRule="auto"/>
        <w:rPr>
          <w:rFonts w:ascii="宋体" w:hAnsi="宋体" w:cs="宋体"/>
          <w:color w:val="000000"/>
          <w:sz w:val="24"/>
          <w:u w:val="single"/>
        </w:rPr>
      </w:pPr>
      <w:r>
        <w:rPr>
          <w:rFonts w:ascii="宋体" w:hAnsi="宋体" w:cs="宋体"/>
          <w:color w:val="000000"/>
          <w:sz w:val="24"/>
          <w:u w:val="single"/>
        </w:rPr>
      </w:r>
      <w:r/>
    </w:p>
    <w:p>
      <w:pPr>
        <w:spacing w:line="360" w:lineRule="auto"/>
        <w:rPr>
          <w:rFonts w:ascii="宋体" w:hAnsi="宋体" w:cs="宋体"/>
          <w:color w:val="000000"/>
          <w:szCs w:val="21"/>
          <w:u w:val="single"/>
        </w:rPr>
      </w:pPr>
      <w:r>
        <w:rPr>
          <w:rFonts w:ascii="宋体" w:hAnsi="宋体" w:cs="宋体"/>
          <w:color w:val="000000"/>
          <w:szCs w:val="21"/>
          <w:u w:val="single"/>
        </w:rPr>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rPr>
          <w:rFonts w:ascii="宋体" w:hAnsi="Courier New" w:cs="宋体"/>
          <w:color w:val="000000"/>
          <w:sz w:val="24"/>
        </w:rPr>
      </w:pPr>
      <w:r>
        <w:rPr>
          <w:rFonts w:hint="eastAsia" w:ascii="宋体" w:hAnsi="Courier New" w:cs="宋体"/>
          <w:color w:val="000000"/>
          <w:sz w:val="24"/>
        </w:rPr>
        <w:t xml:space="preserve"> </w:t>
      </w:r>
      <w:r/>
    </w:p>
    <w:p>
      <w:pPr>
        <w:spacing w:line="400" w:lineRule="exact"/>
        <w:rPr>
          <w:rFonts w:ascii="宋体" w:hAnsi="宋体" w:cs="Calibri"/>
          <w:color w:val="000000"/>
          <w:sz w:val="24"/>
        </w:rPr>
      </w:pPr>
      <w:r>
        <w:rPr>
          <w:rFonts w:hint="eastAsia" w:ascii="宋体" w:hAnsi="宋体" w:cs="Calibri"/>
          <w:color w:val="000000"/>
          <w:sz w:val="24"/>
        </w:rPr>
        <w:t xml:space="preserve">投标文件格式十三：</w:t>
      </w:r>
      <w:r/>
    </w:p>
    <w:p>
      <w:pPr>
        <w:jc w:val="center"/>
        <w:spacing w:line="400" w:lineRule="exact"/>
        <w:rPr>
          <w:rFonts w:ascii="宋体" w:hAnsi="宋体" w:cs="宋体"/>
          <w:b/>
          <w:color w:val="000000"/>
          <w:sz w:val="24"/>
          <w:lang w:val="zh-CN"/>
        </w:rPr>
      </w:pPr>
      <w:r>
        <w:rPr>
          <w:rFonts w:hint="eastAsia" w:ascii="宋体" w:hAnsi="宋体" w:cs="宋体"/>
          <w:b/>
          <w:color w:val="000000"/>
          <w:sz w:val="24"/>
          <w:lang w:val="zh-CN"/>
        </w:rPr>
        <w:t xml:space="preserve">售后服务承诺书</w:t>
      </w:r>
      <w:r/>
    </w:p>
    <w:p>
      <w:pPr>
        <w:jc w:val="center"/>
        <w:spacing w:line="400" w:lineRule="exact"/>
        <w:rPr>
          <w:rFonts w:ascii="宋体" w:hAnsi="宋体" w:cs="宋体"/>
          <w:b/>
          <w:color w:val="000000"/>
          <w:sz w:val="24"/>
          <w:lang w:val="zh-CN"/>
        </w:rPr>
      </w:pPr>
      <w:r>
        <w:rPr>
          <w:rFonts w:ascii="宋体" w:hAnsi="宋体" w:cs="宋体"/>
          <w:b/>
          <w:color w:val="000000"/>
          <w:sz w:val="24"/>
          <w:lang w:val="zh-CN"/>
        </w:rPr>
      </w:r>
      <w:r/>
    </w:p>
    <w:tbl>
      <w:tblPr>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2948"/>
        <w:gridCol w:w="2350"/>
        <w:gridCol w:w="2370"/>
      </w:tblGrid>
      <w:tr>
        <w:trPr>
          <w:trHeight w:val="850"/>
        </w:trPr>
        <w:tc>
          <w:tcPr>
            <w:tcW w:w="885" w:type="dxa"/>
            <w:vAlign w:val="center"/>
            <w:textDirection w:val="lrTb"/>
            <w:noWrap w:val="false"/>
          </w:tcPr>
          <w:p>
            <w:pPr>
              <w:jc w:val="center"/>
              <w:spacing w:line="400" w:lineRule="exact"/>
              <w:rPr>
                <w:rFonts w:ascii="宋体" w:hAnsi="宋体" w:cs="宋体"/>
                <w:color w:val="000000"/>
                <w:sz w:val="24"/>
                <w:lang w:val="zh-CN"/>
              </w:rPr>
            </w:pPr>
            <w:r>
              <w:rPr>
                <w:rFonts w:hint="eastAsia" w:ascii="宋体" w:hAnsi="宋体" w:cs="宋体"/>
                <w:color w:val="000000"/>
                <w:sz w:val="24"/>
                <w:lang w:val="zh-CN"/>
              </w:rPr>
              <w:t xml:space="preserve">序号</w:t>
            </w:r>
            <w:r/>
          </w:p>
        </w:tc>
        <w:tc>
          <w:tcPr>
            <w:tcW w:w="2948" w:type="dxa"/>
            <w:vAlign w:val="center"/>
            <w:textDirection w:val="lrTb"/>
            <w:noWrap w:val="false"/>
          </w:tcPr>
          <w:p>
            <w:pPr>
              <w:jc w:val="center"/>
              <w:spacing w:line="400" w:lineRule="exact"/>
              <w:rPr>
                <w:rFonts w:ascii="宋体" w:hAnsi="宋体" w:cs="宋体"/>
                <w:color w:val="000000"/>
                <w:sz w:val="24"/>
                <w:lang w:val="zh-CN"/>
              </w:rPr>
            </w:pPr>
            <w:r>
              <w:rPr>
                <w:rFonts w:hint="eastAsia" w:ascii="宋体" w:hAnsi="宋体" w:cs="宋体"/>
                <w:color w:val="000000"/>
                <w:sz w:val="24"/>
                <w:lang w:val="zh-CN"/>
              </w:rPr>
              <w:t xml:space="preserve">售后服务内容</w:t>
            </w:r>
            <w:r/>
          </w:p>
        </w:tc>
        <w:tc>
          <w:tcPr>
            <w:tcW w:w="2350" w:type="dxa"/>
            <w:vAlign w:val="center"/>
            <w:textDirection w:val="lrTb"/>
            <w:noWrap w:val="false"/>
          </w:tcPr>
          <w:p>
            <w:pPr>
              <w:jc w:val="center"/>
              <w:spacing w:line="400" w:lineRule="exact"/>
              <w:rPr>
                <w:rFonts w:ascii="宋体" w:hAnsi="宋体" w:cs="宋体"/>
                <w:color w:val="000000"/>
                <w:sz w:val="24"/>
                <w:lang w:val="zh-CN"/>
              </w:rPr>
            </w:pPr>
            <w:r>
              <w:rPr>
                <w:rFonts w:hint="eastAsia" w:ascii="宋体" w:hAnsi="宋体" w:cs="宋体"/>
                <w:color w:val="000000"/>
                <w:sz w:val="24"/>
                <w:lang w:val="zh-CN"/>
              </w:rPr>
              <w:t xml:space="preserve">期限（时间）</w:t>
            </w:r>
            <w:r/>
          </w:p>
        </w:tc>
        <w:tc>
          <w:tcPr>
            <w:tcW w:w="2370" w:type="dxa"/>
            <w:vAlign w:val="center"/>
            <w:textDirection w:val="lrTb"/>
            <w:noWrap w:val="false"/>
          </w:tcPr>
          <w:p>
            <w:pPr>
              <w:jc w:val="center"/>
              <w:spacing w:line="400" w:lineRule="exact"/>
              <w:rPr>
                <w:rFonts w:ascii="宋体" w:hAnsi="宋体" w:cs="宋体"/>
                <w:color w:val="000000"/>
                <w:sz w:val="24"/>
                <w:lang w:val="zh-CN"/>
              </w:rPr>
            </w:pPr>
            <w:r>
              <w:rPr>
                <w:rFonts w:hint="eastAsia" w:ascii="宋体" w:hAnsi="宋体" w:cs="宋体"/>
                <w:color w:val="000000"/>
                <w:sz w:val="24"/>
                <w:lang w:val="zh-CN"/>
              </w:rPr>
              <w:t xml:space="preserve">备注</w:t>
            </w:r>
            <w:r/>
          </w:p>
        </w:tc>
      </w:tr>
      <w:tr>
        <w:trPr>
          <w:trHeight w:val="850"/>
        </w:trPr>
        <w:tc>
          <w:tcPr>
            <w:tcW w:w="885" w:type="dxa"/>
            <w:vAlign w:val="center"/>
            <w:textDirection w:val="lrTb"/>
            <w:noWrap w:val="false"/>
          </w:tcPr>
          <w:p>
            <w:pPr>
              <w:jc w:val="center"/>
              <w:spacing w:before="25" w:after="25" w:line="400" w:lineRule="exact"/>
              <w:rPr>
                <w:rFonts w:ascii="宋体" w:hAnsi="宋体" w:cs="宋体"/>
                <w:color w:val="000000"/>
                <w:sz w:val="24"/>
              </w:rPr>
            </w:pPr>
            <w:r>
              <w:rPr>
                <w:rFonts w:hint="eastAsia" w:ascii="宋体" w:hAnsi="宋体" w:cs="宋体"/>
                <w:color w:val="000000"/>
                <w:sz w:val="24"/>
              </w:rPr>
              <w:t xml:space="preserve">1</w:t>
            </w:r>
            <w:r/>
          </w:p>
        </w:tc>
        <w:tc>
          <w:tcPr>
            <w:tcW w:w="2948" w:type="dxa"/>
            <w:vAlign w:val="center"/>
            <w:textDirection w:val="lrTb"/>
            <w:noWrap w:val="false"/>
          </w:tcPr>
          <w:p>
            <w:pPr>
              <w:jc w:val="center"/>
              <w:spacing w:before="25" w:after="25" w:line="400" w:lineRule="exact"/>
              <w:rPr>
                <w:rFonts w:ascii="宋体" w:hAnsi="宋体" w:cs="宋体"/>
                <w:color w:val="000000"/>
                <w:sz w:val="24"/>
                <w:lang w:val="zh-CN"/>
              </w:rPr>
            </w:pPr>
            <w:r>
              <w:rPr>
                <w:rFonts w:hint="eastAsia" w:ascii="宋体" w:hAnsi="宋体" w:cs="宋体"/>
                <w:color w:val="000000"/>
                <w:sz w:val="24"/>
                <w:lang w:val="zh-CN"/>
              </w:rPr>
              <w:t xml:space="preserve">质保期</w:t>
            </w:r>
            <w:r/>
          </w:p>
        </w:tc>
        <w:tc>
          <w:tcPr>
            <w:tcW w:w="235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7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r>
      <w:tr>
        <w:trPr>
          <w:trHeight w:val="850"/>
        </w:trPr>
        <w:tc>
          <w:tcPr>
            <w:tcW w:w="885" w:type="dxa"/>
            <w:vAlign w:val="center"/>
            <w:textDirection w:val="lrTb"/>
            <w:noWrap w:val="false"/>
          </w:tcPr>
          <w:p>
            <w:pPr>
              <w:jc w:val="center"/>
              <w:spacing w:before="25" w:after="25" w:line="400" w:lineRule="exact"/>
              <w:rPr>
                <w:rFonts w:ascii="宋体" w:hAnsi="宋体" w:cs="宋体"/>
                <w:color w:val="000000"/>
                <w:sz w:val="24"/>
              </w:rPr>
            </w:pPr>
            <w:r>
              <w:rPr>
                <w:rFonts w:hint="eastAsia" w:ascii="宋体" w:hAnsi="宋体" w:cs="宋体"/>
                <w:color w:val="000000"/>
                <w:sz w:val="24"/>
              </w:rPr>
              <w:t xml:space="preserve">2</w:t>
            </w:r>
            <w:r/>
          </w:p>
        </w:tc>
        <w:tc>
          <w:tcPr>
            <w:tcW w:w="2948" w:type="dxa"/>
            <w:vAlign w:val="center"/>
            <w:textDirection w:val="lrTb"/>
            <w:noWrap w:val="false"/>
          </w:tcPr>
          <w:p>
            <w:pPr>
              <w:jc w:val="center"/>
              <w:spacing w:before="25" w:after="25" w:line="400" w:lineRule="exact"/>
              <w:rPr>
                <w:rFonts w:ascii="宋体" w:hAnsi="宋体" w:cs="宋体"/>
                <w:color w:val="000000"/>
                <w:sz w:val="24"/>
                <w:lang w:val="zh-CN"/>
              </w:rPr>
            </w:pPr>
            <w:r>
              <w:rPr>
                <w:rFonts w:hint="eastAsia" w:ascii="宋体" w:hAnsi="宋体" w:cs="宋体"/>
                <w:color w:val="000000"/>
                <w:sz w:val="24"/>
                <w:lang w:val="zh-CN"/>
              </w:rPr>
              <w:t xml:space="preserve">服务响应</w:t>
            </w:r>
            <w:r/>
          </w:p>
        </w:tc>
        <w:tc>
          <w:tcPr>
            <w:tcW w:w="235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7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r>
      <w:tr>
        <w:trPr>
          <w:trHeight w:val="850"/>
        </w:trPr>
        <w:tc>
          <w:tcPr>
            <w:tcW w:w="885" w:type="dxa"/>
            <w:vAlign w:val="center"/>
            <w:textDirection w:val="lrTb"/>
            <w:noWrap w:val="false"/>
          </w:tcPr>
          <w:p>
            <w:pPr>
              <w:jc w:val="center"/>
              <w:spacing w:before="25" w:after="25" w:line="400" w:lineRule="exact"/>
              <w:rPr>
                <w:rFonts w:ascii="宋体" w:hAnsi="宋体" w:cs="宋体"/>
                <w:color w:val="000000"/>
                <w:sz w:val="24"/>
              </w:rPr>
            </w:pPr>
            <w:r>
              <w:rPr>
                <w:rFonts w:hint="eastAsia" w:ascii="宋体" w:hAnsi="宋体" w:cs="宋体"/>
                <w:color w:val="000000"/>
                <w:sz w:val="24"/>
              </w:rPr>
              <w:t xml:space="preserve">3</w:t>
            </w:r>
            <w:r/>
          </w:p>
        </w:tc>
        <w:tc>
          <w:tcPr>
            <w:tcW w:w="2948" w:type="dxa"/>
            <w:vAlign w:val="center"/>
            <w:textDirection w:val="lrTb"/>
            <w:noWrap w:val="false"/>
          </w:tcPr>
          <w:p>
            <w:pPr>
              <w:jc w:val="center"/>
              <w:spacing w:before="25" w:after="25" w:line="400" w:lineRule="exact"/>
              <w:rPr>
                <w:rFonts w:ascii="宋体" w:hAnsi="宋体" w:cs="宋体"/>
                <w:color w:val="000000"/>
                <w:sz w:val="24"/>
                <w:lang w:val="zh-CN"/>
              </w:rPr>
            </w:pPr>
            <w:r>
              <w:rPr>
                <w:rFonts w:hint="eastAsia" w:ascii="宋体" w:hAnsi="宋体" w:cs="宋体"/>
                <w:color w:val="000000"/>
                <w:sz w:val="24"/>
                <w:lang w:val="zh-CN"/>
              </w:rPr>
              <w:t xml:space="preserve">到达现场</w:t>
            </w:r>
            <w:r/>
          </w:p>
        </w:tc>
        <w:tc>
          <w:tcPr>
            <w:tcW w:w="235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7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r>
      <w:tr>
        <w:trPr>
          <w:trHeight w:val="850"/>
        </w:trPr>
        <w:tc>
          <w:tcPr>
            <w:tcW w:w="885" w:type="dxa"/>
            <w:vAlign w:val="center"/>
            <w:textDirection w:val="lrTb"/>
            <w:noWrap w:val="false"/>
          </w:tcPr>
          <w:p>
            <w:pPr>
              <w:jc w:val="center"/>
              <w:spacing w:before="25" w:after="25" w:line="400" w:lineRule="exact"/>
              <w:rPr>
                <w:rFonts w:ascii="宋体" w:hAnsi="宋体" w:cs="宋体"/>
                <w:color w:val="000000"/>
                <w:sz w:val="24"/>
              </w:rPr>
            </w:pPr>
            <w:r>
              <w:rPr>
                <w:rFonts w:hint="eastAsia" w:ascii="宋体" w:hAnsi="宋体" w:cs="宋体"/>
                <w:color w:val="000000"/>
                <w:sz w:val="24"/>
              </w:rPr>
              <w:t xml:space="preserve">4</w:t>
            </w:r>
            <w:r/>
          </w:p>
        </w:tc>
        <w:tc>
          <w:tcPr>
            <w:tcW w:w="2948" w:type="dxa"/>
            <w:vAlign w:val="center"/>
            <w:textDirection w:val="lrTb"/>
            <w:noWrap w:val="false"/>
          </w:tcPr>
          <w:p>
            <w:pPr>
              <w:jc w:val="center"/>
              <w:spacing w:before="25" w:after="25" w:line="400" w:lineRule="exact"/>
              <w:rPr>
                <w:rFonts w:ascii="宋体" w:hAnsi="宋体" w:cs="宋体"/>
                <w:color w:val="000000"/>
                <w:sz w:val="24"/>
                <w:lang w:val="zh-CN"/>
              </w:rPr>
            </w:pPr>
            <w:r>
              <w:rPr>
                <w:rFonts w:hint="eastAsia" w:ascii="宋体" w:hAnsi="宋体" w:cs="宋体"/>
                <w:color w:val="000000"/>
                <w:sz w:val="24"/>
                <w:lang w:val="zh-CN"/>
              </w:rPr>
              <w:t xml:space="preserve">解决问题</w:t>
            </w:r>
            <w:r/>
          </w:p>
        </w:tc>
        <w:tc>
          <w:tcPr>
            <w:tcW w:w="235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7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r>
      <w:tr>
        <w:trPr>
          <w:trHeight w:val="850"/>
        </w:trPr>
        <w:tc>
          <w:tcPr>
            <w:tcW w:w="885"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t xml:space="preserve">…</w:t>
            </w:r>
            <w:r/>
          </w:p>
        </w:tc>
        <w:tc>
          <w:tcPr>
            <w:tcW w:w="2948"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5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c>
          <w:tcPr>
            <w:tcW w:w="2370" w:type="dxa"/>
            <w:vAlign w:val="center"/>
            <w:textDirection w:val="lrTb"/>
            <w:noWrap w:val="false"/>
          </w:tcPr>
          <w:p>
            <w:pPr>
              <w:jc w:val="center"/>
              <w:spacing w:before="25" w:after="25" w:line="400" w:lineRule="exact"/>
              <w:rPr>
                <w:rFonts w:ascii="宋体" w:hAnsi="宋体" w:cs="宋体"/>
                <w:color w:val="000000"/>
                <w:sz w:val="24"/>
              </w:rPr>
            </w:pPr>
            <w:r>
              <w:rPr>
                <w:rFonts w:ascii="宋体" w:hAnsi="宋体" w:cs="宋体"/>
                <w:color w:val="000000"/>
                <w:sz w:val="24"/>
              </w:rPr>
            </w:r>
            <w:r/>
          </w:p>
        </w:tc>
      </w:tr>
    </w:tbl>
    <w:p>
      <w:pPr>
        <w:spacing w:before="25" w:after="25" w:line="400" w:lineRule="exact"/>
        <w:rPr>
          <w:rFonts w:ascii="宋体" w:hAnsi="宋体" w:cs="宋体"/>
          <w:color w:val="000000"/>
          <w:sz w:val="24"/>
          <w:lang w:val="zh-CN"/>
        </w:rPr>
      </w:pPr>
      <w:r>
        <w:rPr>
          <w:rFonts w:hint="eastAsia" w:ascii="宋体" w:hAnsi="宋体" w:cs="宋体"/>
          <w:color w:val="000000"/>
          <w:sz w:val="24"/>
          <w:lang w:val="zh-CN"/>
        </w:rPr>
        <w:t xml:space="preserve">注：1、针对服务内容有必须说明的事项，请在“备注”栏目内注明；</w:t>
      </w:r>
      <w:r/>
    </w:p>
    <w:p>
      <w:pPr>
        <w:numPr>
          <w:ilvl w:val="0"/>
          <w:numId w:val="6"/>
        </w:num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如有其它售后服务内容，可自行参照填写或自制表格。</w:t>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ascii="宋体" w:hAnsi="宋体" w:cs="Calibri"/>
          <w:color w:val="000000"/>
          <w:sz w:val="24"/>
        </w:rPr>
      </w:r>
      <w:r/>
    </w:p>
    <w:p>
      <w:pPr>
        <w:rPr>
          <w:rFonts w:ascii="宋体" w:hAnsi="宋体" w:cs="Calibri"/>
          <w:color w:val="000000"/>
          <w:sz w:val="24"/>
        </w:rPr>
      </w:pPr>
      <w:r>
        <w:rPr>
          <w:rFonts w:hint="eastAsia" w:ascii="宋体" w:hAnsi="宋体" w:cs="Calibri"/>
          <w:color w:val="000000"/>
          <w:sz w:val="24"/>
        </w:rPr>
        <w:t xml:space="preserve">投标文件格式十四：</w:t>
      </w:r>
      <w:r/>
    </w:p>
    <w:p>
      <w:pPr>
        <w:rPr>
          <w:color w:val="000000"/>
        </w:rPr>
      </w:pPr>
      <w:r>
        <w:rPr>
          <w:rFonts w:hint="eastAsia" w:ascii="宋体" w:hAnsi="Courier New" w:cs="宋体"/>
          <w:b/>
          <w:color w:val="000000"/>
          <w:sz w:val="24"/>
        </w:rPr>
        <w:t xml:space="preserve"> </w:t>
      </w:r>
      <w:r/>
    </w:p>
    <w:p>
      <w:pPr>
        <w:jc w:val="center"/>
        <w:spacing w:line="400" w:lineRule="exact"/>
        <w:rPr>
          <w:color w:val="000000"/>
        </w:rPr>
      </w:pPr>
      <w:r>
        <w:rPr>
          <w:rFonts w:hint="eastAsia" w:ascii="宋体" w:hAnsi="宋体"/>
          <w:b/>
          <w:color w:val="000000"/>
          <w:spacing w:val="6"/>
          <w:sz w:val="24"/>
        </w:rPr>
        <w:t xml:space="preserve">类似项目业绩情况表</w:t>
      </w:r>
      <w:r/>
    </w:p>
    <w:p>
      <w:pPr>
        <w:pStyle w:val="941"/>
        <w:jc w:val="both"/>
        <w:spacing w:beforeAutospacing="0" w:afterAutospacing="0" w:line="360" w:lineRule="auto"/>
        <w:rPr>
          <w:rFonts w:ascii="宋体" w:hAnsi="宋体" w:cs="宋体"/>
          <w:color w:val="000000"/>
          <w:lang w:bidi="ar"/>
        </w:rPr>
      </w:pPr>
      <w:r>
        <w:rPr>
          <w:rFonts w:hint="eastAsia" w:ascii="宋体" w:hAnsi="宋体" w:cs="宋体"/>
          <w:color w:val="000000"/>
          <w:lang w:bidi="ar"/>
        </w:rPr>
        <w:t xml:space="preserve">   </w:t>
      </w:r>
      <w:r/>
    </w:p>
    <w:tbl>
      <w:tblPr>
        <w:tblW w:w="9776" w:type="dxa"/>
        <w:tblInd w:w="-7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83"/>
        <w:gridCol w:w="2149"/>
        <w:gridCol w:w="1720"/>
        <w:gridCol w:w="1495"/>
        <w:gridCol w:w="2530"/>
        <w:gridCol w:w="1199"/>
      </w:tblGrid>
      <w:tr>
        <w:trPr>
          <w:cantSplit/>
          <w:trHeight w:val="898"/>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序号</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项目名称</w:t>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项目时间</w:t>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合同金额</w:t>
            </w:r>
            <w:r/>
          </w:p>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（人民币）</w:t>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业主单位</w:t>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备注</w:t>
            </w:r>
            <w:r/>
          </w:p>
        </w:tc>
      </w:tr>
      <w:tr>
        <w:trPr>
          <w:cantSplit/>
          <w:trHeight w:val="465"/>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1</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r>
        <w:trPr>
          <w:cantSplit/>
          <w:trHeight w:val="465"/>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2</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r>
        <w:trPr>
          <w:cantSplit/>
          <w:trHeight w:val="465"/>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3</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r>
        <w:trPr>
          <w:cantSplit/>
          <w:trHeight w:val="465"/>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4</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r>
        <w:trPr>
          <w:cantSplit/>
          <w:trHeight w:val="465"/>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5</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r>
        <w:trPr>
          <w:cantSplit/>
          <w:trHeight w:val="530"/>
        </w:trPr>
        <w:tc>
          <w:tcPr>
            <w:tcW w:w="683" w:type="dxa"/>
            <w:vAlign w:val="center"/>
            <w:textDirection w:val="lrTb"/>
            <w:noWrap w:val="false"/>
          </w:tcPr>
          <w:p>
            <w:pPr>
              <w:pStyle w:val="921"/>
              <w:ind w:firstLine="0"/>
              <w:jc w:val="center"/>
              <w:spacing w:line="360" w:lineRule="auto"/>
              <w:rPr>
                <w:rFonts w:ascii="宋体" w:hAnsi="宋体" w:eastAsia="宋体"/>
                <w:bCs/>
                <w:color w:val="000000"/>
              </w:rPr>
            </w:pPr>
            <w:r>
              <w:rPr>
                <w:rFonts w:hint="eastAsia" w:ascii="宋体" w:hAnsi="宋体" w:eastAsia="宋体"/>
                <w:bCs/>
                <w:color w:val="000000"/>
              </w:rPr>
              <w:t xml:space="preserve">…</w:t>
            </w:r>
            <w:r/>
          </w:p>
        </w:tc>
        <w:tc>
          <w:tcPr>
            <w:tcW w:w="214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72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495"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2530"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c>
          <w:tcPr>
            <w:tcW w:w="1199" w:type="dxa"/>
            <w:vAlign w:val="center"/>
            <w:textDirection w:val="lrTb"/>
            <w:noWrap w:val="false"/>
          </w:tcPr>
          <w:p>
            <w:pPr>
              <w:pStyle w:val="921"/>
              <w:ind w:firstLine="0"/>
              <w:jc w:val="center"/>
              <w:spacing w:line="360" w:lineRule="auto"/>
              <w:rPr>
                <w:rFonts w:ascii="宋体" w:hAnsi="宋体" w:eastAsia="宋体"/>
                <w:bCs/>
                <w:color w:val="000000"/>
              </w:rPr>
            </w:pPr>
            <w:r>
              <w:rPr>
                <w:rFonts w:ascii="宋体" w:hAnsi="宋体" w:eastAsia="宋体"/>
                <w:bCs/>
                <w:color w:val="000000"/>
              </w:rPr>
            </w:r>
            <w:r/>
          </w:p>
        </w:tc>
      </w:tr>
    </w:tbl>
    <w:p>
      <w:pPr>
        <w:pStyle w:val="941"/>
        <w:jc w:val="both"/>
        <w:spacing w:beforeAutospacing="0" w:afterAutospacing="0" w:line="360" w:lineRule="auto"/>
        <w:rPr>
          <w:rFonts w:ascii="宋体" w:hAnsi="宋体" w:cs="宋体"/>
          <w:color w:val="000000"/>
          <w:lang w:bidi="ar"/>
        </w:rPr>
      </w:pPr>
      <w:r>
        <w:rPr>
          <w:rFonts w:ascii="宋体" w:hAnsi="宋体" w:cs="宋体"/>
          <w:color w:val="000000"/>
          <w:lang w:bidi="ar"/>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400" w:lineRule="exact"/>
        <w:rPr>
          <w:rFonts w:ascii="宋体" w:hAnsi="宋体" w:cs="Calibri"/>
          <w:color w:val="000000"/>
          <w:sz w:val="24"/>
        </w:rPr>
      </w:pPr>
      <w:r>
        <w:rPr>
          <w:rFonts w:hint="eastAsia" w:ascii="宋体" w:hAnsi="宋体" w:cs="Calibri"/>
          <w:color w:val="000000"/>
          <w:sz w:val="24"/>
        </w:rPr>
        <w:t xml:space="preserve"> </w:t>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ascii="宋体" w:hAnsi="宋体" w:cs="Calibri"/>
          <w:color w:val="000000"/>
          <w:sz w:val="24"/>
        </w:rPr>
      </w:r>
      <w:r/>
    </w:p>
    <w:p>
      <w:pPr>
        <w:jc w:val="left"/>
        <w:widowControl/>
        <w:rPr>
          <w:rFonts w:ascii="宋体" w:hAnsi="宋体" w:cs="Calibri"/>
          <w:b/>
          <w:bCs/>
          <w:color w:val="000000"/>
          <w:sz w:val="28"/>
          <w:szCs w:val="28"/>
        </w:rPr>
      </w:pPr>
      <w:r>
        <w:rPr>
          <w:rFonts w:ascii="宋体" w:hAnsi="宋体" w:cs="Calibri"/>
          <w:b/>
          <w:bCs/>
          <w:color w:val="000000"/>
          <w:sz w:val="28"/>
          <w:szCs w:val="28"/>
        </w:rPr>
        <w:br w:type="page" w:clear="all"/>
      </w:r>
      <w:r/>
    </w:p>
    <w:p>
      <w:pPr>
        <w:spacing w:line="400" w:lineRule="exact"/>
        <w:rPr>
          <w:rFonts w:ascii="宋体" w:hAnsi="宋体" w:cs="Calibri"/>
          <w:b/>
          <w:bCs/>
          <w:color w:val="000000"/>
          <w:sz w:val="28"/>
          <w:szCs w:val="28"/>
        </w:rPr>
      </w:pPr>
      <w:r>
        <w:rPr>
          <w:rFonts w:ascii="宋体" w:hAnsi="宋体" w:cs="Calibri"/>
          <w:b/>
          <w:bCs/>
          <w:color w:val="000000"/>
          <w:sz w:val="28"/>
          <w:szCs w:val="28"/>
        </w:rPr>
      </w:r>
      <w:r/>
    </w:p>
    <w:p>
      <w:pPr>
        <w:spacing w:line="400" w:lineRule="exact"/>
        <w:rPr>
          <w:rFonts w:ascii="宋体" w:hAnsi="宋体" w:cs="Calibri"/>
          <w:color w:val="000000"/>
          <w:sz w:val="24"/>
        </w:rPr>
      </w:pPr>
      <w:r>
        <w:rPr>
          <w:rFonts w:hint="eastAsia" w:ascii="宋体" w:hAnsi="宋体" w:cs="Calibri"/>
          <w:color w:val="000000"/>
          <w:sz w:val="24"/>
        </w:rPr>
        <w:t xml:space="preserve">投标文件格式十五：</w:t>
      </w:r>
      <w:r/>
    </w:p>
    <w:p>
      <w:pPr>
        <w:jc w:val="center"/>
        <w:spacing w:line="360" w:lineRule="auto"/>
        <w:shd w:val="clear" w:color="auto" w:fill="ffffff"/>
        <w:rPr>
          <w:rFonts w:ascii="宋体" w:hAnsi="宋体"/>
          <w:color w:val="000000"/>
          <w:szCs w:val="21"/>
        </w:rPr>
      </w:pPr>
      <w:r>
        <w:rPr>
          <w:rFonts w:hint="eastAsia" w:ascii="宋体" w:hAnsi="宋体"/>
          <w:b/>
          <w:color w:val="000000"/>
          <w:spacing w:val="6"/>
          <w:sz w:val="24"/>
        </w:rPr>
        <w:t xml:space="preserve">中小企业声明函</w:t>
      </w:r>
      <w:r/>
    </w:p>
    <w:p>
      <w:pPr>
        <w:ind w:firstLine="468"/>
        <w:jc w:val="left"/>
        <w:spacing w:line="360" w:lineRule="auto"/>
        <w:widowControl/>
        <w:rPr>
          <w:rFonts w:ascii="宋体" w:hAnsi="宋体"/>
          <w:color w:val="000000"/>
          <w:spacing w:val="-3"/>
          <w:sz w:val="24"/>
        </w:rPr>
      </w:pPr>
      <w:r>
        <w:rPr>
          <w:rFonts w:hint="eastAsia" w:ascii="宋体" w:hAnsi="宋体"/>
          <w:color w:val="000000"/>
          <w:spacing w:val="-3"/>
          <w:sz w:val="24"/>
        </w:rPr>
        <w:t xml:space="preserve">本公司（联合体）郑重声明，根据《政府采购促进中小企业发展管理办法》（财库﹝2020﹞46 号）的规定，本公司（联合体）参加</w:t>
      </w:r>
      <w:r>
        <w:rPr>
          <w:rFonts w:hint="eastAsia" w:ascii="宋体" w:hAnsi="宋体"/>
          <w:color w:val="000000"/>
          <w:spacing w:val="-3"/>
          <w:sz w:val="24"/>
          <w:u w:val="single"/>
        </w:rPr>
        <w:t xml:space="preserve">（单位名称）</w:t>
      </w:r>
      <w:r>
        <w:rPr>
          <w:rFonts w:hint="eastAsia" w:ascii="宋体" w:hAnsi="宋体"/>
          <w:color w:val="000000"/>
          <w:spacing w:val="-3"/>
          <w:sz w:val="24"/>
        </w:rPr>
        <w:t xml:space="preserve">的</w:t>
      </w:r>
      <w:r>
        <w:rPr>
          <w:rFonts w:hint="eastAsia" w:ascii="宋体" w:hAnsi="宋体"/>
          <w:color w:val="000000"/>
          <w:spacing w:val="-3"/>
          <w:sz w:val="24"/>
          <w:u w:val="single"/>
        </w:rPr>
        <w:t xml:space="preserve">（项目名称）</w:t>
      </w:r>
      <w:r>
        <w:rPr>
          <w:rFonts w:hint="eastAsia" w:ascii="宋体" w:hAnsi="宋体"/>
          <w:color w:val="000000"/>
          <w:spacing w:val="-3"/>
          <w:sz w:val="24"/>
        </w:rPr>
        <w:t xml:space="preserve">采购活动，提供的货物全部由符合政策要求的中小企业制造。相关企业（含联合体中的中小企业、签订分包意向协议的中小企业）的具体情况如下： </w:t>
      </w:r>
      <w:r/>
    </w:p>
    <w:p>
      <w:pPr>
        <w:ind w:firstLine="468"/>
        <w:jc w:val="left"/>
        <w:spacing w:line="360" w:lineRule="auto"/>
        <w:widowControl/>
        <w:rPr>
          <w:rFonts w:ascii="宋体" w:hAnsi="宋体"/>
          <w:color w:val="000000"/>
          <w:spacing w:val="-3"/>
          <w:sz w:val="24"/>
        </w:rPr>
      </w:pPr>
      <w:r>
        <w:rPr>
          <w:rFonts w:hint="eastAsia" w:ascii="宋体" w:hAnsi="宋体"/>
          <w:color w:val="000000"/>
          <w:spacing w:val="-3"/>
          <w:sz w:val="24"/>
        </w:rPr>
        <w:t xml:space="preserve">1. </w:t>
      </w:r>
      <w:r>
        <w:rPr>
          <w:rFonts w:hint="eastAsia" w:ascii="宋体" w:hAnsi="宋体"/>
          <w:color w:val="000000"/>
          <w:spacing w:val="-3"/>
          <w:sz w:val="24"/>
          <w:u w:val="single"/>
        </w:rPr>
        <w:t xml:space="preserve">（标的名称） </w:t>
      </w:r>
      <w:r>
        <w:rPr>
          <w:rFonts w:hint="eastAsia" w:ascii="宋体" w:hAnsi="宋体"/>
          <w:color w:val="000000"/>
          <w:spacing w:val="-3"/>
          <w:sz w:val="24"/>
        </w:rPr>
        <w:t xml:space="preserve">，属于</w:t>
      </w:r>
      <w:r>
        <w:rPr>
          <w:rFonts w:hint="eastAsia" w:ascii="宋体" w:hAnsi="宋体"/>
          <w:color w:val="000000"/>
          <w:spacing w:val="-3"/>
          <w:sz w:val="24"/>
          <w:u w:val="single"/>
        </w:rPr>
        <w:t xml:space="preserve">（采购文件中明确的所属行业）行业</w:t>
      </w:r>
      <w:r>
        <w:rPr>
          <w:rFonts w:hint="eastAsia" w:ascii="宋体" w:hAnsi="宋体"/>
          <w:color w:val="000000"/>
          <w:spacing w:val="-3"/>
          <w:sz w:val="24"/>
        </w:rPr>
        <w:t xml:space="preserve">；制造商为</w:t>
      </w:r>
      <w:r>
        <w:rPr>
          <w:rFonts w:hint="eastAsia" w:ascii="宋体" w:hAnsi="宋体"/>
          <w:color w:val="000000"/>
          <w:spacing w:val="-3"/>
          <w:sz w:val="24"/>
          <w:u w:val="single"/>
        </w:rPr>
        <w:t xml:space="preserve">（企业名称）</w:t>
      </w:r>
      <w:r>
        <w:rPr>
          <w:rFonts w:hint="eastAsia" w:ascii="宋体" w:hAnsi="宋体"/>
          <w:color w:val="000000"/>
          <w:spacing w:val="-3"/>
          <w:sz w:val="24"/>
        </w:rPr>
        <w:t xml:space="preserve">，从业人员</w:t>
      </w:r>
      <w:r>
        <w:rPr>
          <w:rFonts w:hint="eastAsia" w:ascii="宋体" w:hAnsi="宋体"/>
          <w:color w:val="000000"/>
          <w:spacing w:val="-3"/>
          <w:sz w:val="24"/>
          <w:u w:val="single"/>
        </w:rPr>
        <w:t xml:space="preserve">        </w:t>
      </w:r>
      <w:r>
        <w:rPr>
          <w:rFonts w:hint="eastAsia" w:ascii="宋体" w:hAnsi="宋体"/>
          <w:color w:val="000000"/>
          <w:spacing w:val="-3"/>
          <w:sz w:val="24"/>
        </w:rPr>
        <w:t xml:space="preserve">人，营业收入为</w:t>
      </w:r>
      <w:r>
        <w:rPr>
          <w:rFonts w:hint="eastAsia" w:ascii="宋体" w:hAnsi="宋体"/>
          <w:color w:val="000000"/>
          <w:spacing w:val="-3"/>
          <w:sz w:val="24"/>
          <w:u w:val="single"/>
        </w:rPr>
        <w:t xml:space="preserve">      </w:t>
      </w:r>
      <w:r>
        <w:rPr>
          <w:rFonts w:hint="eastAsia" w:ascii="宋体" w:hAnsi="宋体"/>
          <w:color w:val="000000"/>
          <w:spacing w:val="-3"/>
          <w:sz w:val="24"/>
        </w:rPr>
        <w:t xml:space="preserve">万元，资产总额为</w:t>
      </w:r>
      <w:r>
        <w:rPr>
          <w:rFonts w:hint="eastAsia" w:ascii="宋体" w:hAnsi="宋体"/>
          <w:color w:val="000000"/>
          <w:spacing w:val="-3"/>
          <w:sz w:val="24"/>
          <w:u w:val="single"/>
        </w:rPr>
        <w:t xml:space="preserve">       </w:t>
      </w:r>
      <w:r>
        <w:rPr>
          <w:rFonts w:hint="eastAsia" w:ascii="宋体" w:hAnsi="宋体"/>
          <w:color w:val="000000"/>
          <w:spacing w:val="-3"/>
          <w:sz w:val="24"/>
        </w:rPr>
        <w:t xml:space="preserve">万元，属于</w:t>
      </w:r>
      <w:r>
        <w:rPr>
          <w:rFonts w:hint="eastAsia" w:ascii="宋体" w:hAnsi="宋体"/>
          <w:color w:val="000000"/>
          <w:spacing w:val="-3"/>
          <w:sz w:val="24"/>
          <w:u w:val="single"/>
        </w:rPr>
        <w:t xml:space="preserve">（中型企业、小型企业、微型企业）</w:t>
      </w:r>
      <w:r>
        <w:rPr>
          <w:rFonts w:hint="eastAsia" w:ascii="宋体" w:hAnsi="宋体"/>
          <w:color w:val="000000"/>
          <w:spacing w:val="-3"/>
          <w:sz w:val="24"/>
        </w:rPr>
        <w:t xml:space="preserve">； </w:t>
      </w:r>
      <w:r/>
    </w:p>
    <w:p>
      <w:pPr>
        <w:ind w:firstLine="468"/>
        <w:jc w:val="left"/>
        <w:spacing w:line="360" w:lineRule="auto"/>
        <w:widowControl/>
        <w:rPr>
          <w:rFonts w:ascii="宋体" w:hAnsi="宋体"/>
          <w:color w:val="000000"/>
          <w:spacing w:val="-3"/>
          <w:sz w:val="24"/>
        </w:rPr>
      </w:pPr>
      <w:r>
        <w:rPr>
          <w:rFonts w:hint="eastAsia" w:ascii="宋体" w:hAnsi="宋体"/>
          <w:color w:val="000000"/>
          <w:spacing w:val="-3"/>
          <w:sz w:val="24"/>
        </w:rPr>
        <w:t xml:space="preserve">2. </w:t>
      </w:r>
      <w:r>
        <w:rPr>
          <w:rFonts w:hint="eastAsia" w:ascii="宋体" w:hAnsi="宋体"/>
          <w:color w:val="000000"/>
          <w:spacing w:val="-3"/>
          <w:sz w:val="24"/>
          <w:u w:val="single"/>
        </w:rPr>
        <w:t xml:space="preserve">（标的名称） </w:t>
      </w:r>
      <w:r>
        <w:rPr>
          <w:rFonts w:hint="eastAsia" w:ascii="宋体" w:hAnsi="宋体"/>
          <w:color w:val="000000"/>
          <w:spacing w:val="-3"/>
          <w:sz w:val="24"/>
        </w:rPr>
        <w:t xml:space="preserve">，属于</w:t>
      </w:r>
      <w:r>
        <w:rPr>
          <w:rFonts w:hint="eastAsia" w:ascii="宋体" w:hAnsi="宋体"/>
          <w:color w:val="000000"/>
          <w:spacing w:val="-3"/>
          <w:sz w:val="24"/>
          <w:u w:val="single"/>
        </w:rPr>
        <w:t xml:space="preserve">（采购文件中明确的所属行业）行业</w:t>
      </w:r>
      <w:r>
        <w:rPr>
          <w:rFonts w:hint="eastAsia" w:ascii="宋体" w:hAnsi="宋体"/>
          <w:color w:val="000000"/>
          <w:spacing w:val="-3"/>
          <w:sz w:val="24"/>
        </w:rPr>
        <w:t xml:space="preserve">；制造商为</w:t>
      </w:r>
      <w:r>
        <w:rPr>
          <w:rFonts w:hint="eastAsia" w:ascii="宋体" w:hAnsi="宋体"/>
          <w:color w:val="000000"/>
          <w:spacing w:val="-3"/>
          <w:sz w:val="24"/>
          <w:u w:val="single"/>
        </w:rPr>
        <w:t xml:space="preserve">（企业名称）</w:t>
      </w:r>
      <w:r>
        <w:rPr>
          <w:rFonts w:hint="eastAsia" w:ascii="宋体" w:hAnsi="宋体"/>
          <w:color w:val="000000"/>
          <w:spacing w:val="-3"/>
          <w:sz w:val="24"/>
        </w:rPr>
        <w:t xml:space="preserve">，从业人员</w:t>
      </w:r>
      <w:r>
        <w:rPr>
          <w:rFonts w:hint="eastAsia" w:ascii="宋体" w:hAnsi="宋体"/>
          <w:color w:val="000000"/>
          <w:spacing w:val="-3"/>
          <w:sz w:val="24"/>
          <w:u w:val="single"/>
        </w:rPr>
        <w:t xml:space="preserve">        </w:t>
      </w:r>
      <w:r>
        <w:rPr>
          <w:rFonts w:hint="eastAsia" w:ascii="宋体" w:hAnsi="宋体"/>
          <w:color w:val="000000"/>
          <w:spacing w:val="-3"/>
          <w:sz w:val="24"/>
        </w:rPr>
        <w:t xml:space="preserve">人，营业收入为</w:t>
      </w:r>
      <w:r>
        <w:rPr>
          <w:rFonts w:hint="eastAsia" w:ascii="宋体" w:hAnsi="宋体"/>
          <w:color w:val="000000"/>
          <w:spacing w:val="-3"/>
          <w:sz w:val="24"/>
          <w:u w:val="single"/>
        </w:rPr>
        <w:t xml:space="preserve">      </w:t>
      </w:r>
      <w:r>
        <w:rPr>
          <w:rFonts w:hint="eastAsia" w:ascii="宋体" w:hAnsi="宋体"/>
          <w:color w:val="000000"/>
          <w:spacing w:val="-3"/>
          <w:sz w:val="24"/>
        </w:rPr>
        <w:t xml:space="preserve">万元，资产总额为</w:t>
      </w:r>
      <w:r>
        <w:rPr>
          <w:rFonts w:hint="eastAsia" w:ascii="宋体" w:hAnsi="宋体"/>
          <w:color w:val="000000"/>
          <w:spacing w:val="-3"/>
          <w:sz w:val="24"/>
          <w:u w:val="single"/>
        </w:rPr>
        <w:t xml:space="preserve">       </w:t>
      </w:r>
      <w:r>
        <w:rPr>
          <w:rFonts w:hint="eastAsia" w:ascii="宋体" w:hAnsi="宋体"/>
          <w:color w:val="000000"/>
          <w:spacing w:val="-3"/>
          <w:sz w:val="24"/>
        </w:rPr>
        <w:t xml:space="preserve">万元，属于</w:t>
      </w:r>
      <w:r>
        <w:rPr>
          <w:rFonts w:hint="eastAsia" w:ascii="宋体" w:hAnsi="宋体"/>
          <w:color w:val="000000"/>
          <w:spacing w:val="-3"/>
          <w:sz w:val="24"/>
          <w:u w:val="single"/>
        </w:rPr>
        <w:t xml:space="preserve">（中型企业、小型企业、微型企业）</w:t>
      </w:r>
      <w:r>
        <w:rPr>
          <w:rFonts w:hint="eastAsia" w:ascii="宋体" w:hAnsi="宋体"/>
          <w:color w:val="000000"/>
          <w:spacing w:val="-3"/>
          <w:sz w:val="24"/>
        </w:rPr>
        <w:t xml:space="preserve">；</w:t>
      </w:r>
      <w:r/>
    </w:p>
    <w:p>
      <w:pPr>
        <w:ind w:firstLine="468"/>
        <w:jc w:val="left"/>
        <w:spacing w:line="360" w:lineRule="auto"/>
        <w:widowControl/>
        <w:rPr>
          <w:rFonts w:ascii="宋体" w:hAnsi="宋体"/>
          <w:color w:val="000000"/>
          <w:spacing w:val="-3"/>
          <w:sz w:val="24"/>
        </w:rPr>
      </w:pPr>
      <w:r>
        <w:rPr>
          <w:rFonts w:hint="eastAsia" w:ascii="宋体" w:hAnsi="宋体"/>
          <w:color w:val="000000"/>
          <w:spacing w:val="-3"/>
          <w:sz w:val="24"/>
        </w:rPr>
        <w:t xml:space="preserve">……</w:t>
      </w:r>
      <w:r/>
    </w:p>
    <w:p>
      <w:pPr>
        <w:ind w:firstLine="468"/>
        <w:jc w:val="left"/>
        <w:spacing w:line="360" w:lineRule="auto"/>
        <w:widowControl/>
        <w:rPr>
          <w:rFonts w:ascii="宋体" w:hAnsi="宋体"/>
          <w:color w:val="000000"/>
          <w:sz w:val="24"/>
        </w:rPr>
      </w:pPr>
      <w:r>
        <w:rPr>
          <w:rFonts w:hint="eastAsia" w:ascii="宋体" w:hAnsi="宋体"/>
          <w:color w:val="000000"/>
          <w:spacing w:val="-3"/>
          <w:sz w:val="24"/>
        </w:rPr>
        <w:t xml:space="preserve">以上企业，不属于大企业的分支机构，不存在控股股东</w:t>
      </w:r>
      <w:r>
        <w:rPr>
          <w:rFonts w:hint="eastAsia" w:ascii="宋体" w:hAnsi="宋体"/>
          <w:color w:val="000000"/>
          <w:spacing w:val="-5"/>
          <w:sz w:val="24"/>
        </w:rPr>
        <w:t xml:space="preserve">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ind w:firstLine="422"/>
        <w:jc w:val="left"/>
        <w:spacing w:line="360" w:lineRule="auto"/>
        <w:widowControl/>
        <w:rPr>
          <w:rFonts w:ascii="宋体" w:hAnsi="宋体"/>
          <w:b/>
          <w:bCs/>
          <w:color w:val="000000"/>
          <w:szCs w:val="21"/>
        </w:rPr>
      </w:pPr>
      <w:r>
        <w:rPr>
          <w:rFonts w:hint="eastAsia" w:ascii="宋体" w:hAnsi="宋体" w:cs="Calibri"/>
          <w:b/>
          <w:color w:val="000000"/>
          <w:szCs w:val="21"/>
        </w:rPr>
        <w:t xml:space="preserve"> </w:t>
      </w:r>
      <w:r>
        <w:rPr>
          <w:rFonts w:hint="eastAsia" w:ascii="宋体" w:hAnsi="宋体"/>
          <w:b/>
          <w:bCs/>
          <w:color w:val="000000"/>
          <w:szCs w:val="21"/>
        </w:rPr>
        <w:t xml:space="preserve">注：</w:t>
      </w: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不同行业的中小</w:t>
      </w:r>
      <w:r>
        <w:rPr>
          <w:rFonts w:hint="eastAsia" w:ascii="宋体" w:hAnsi="宋体"/>
          <w:color w:val="000000"/>
          <w:szCs w:val="21"/>
        </w:rPr>
        <w:t xml:space="preserve">微企业</w:t>
      </w:r>
      <w:r>
        <w:rPr>
          <w:rFonts w:hint="eastAsia" w:ascii="宋体" w:hAnsi="宋体"/>
          <w:color w:val="000000"/>
          <w:szCs w:val="21"/>
        </w:rPr>
        <w:t xml:space="preserve">划分标准以工信部、国家统计局、</w:t>
      </w:r>
      <w:r>
        <w:rPr>
          <w:rFonts w:hint="eastAsia" w:ascii="宋体" w:hAnsi="宋体"/>
          <w:color w:val="000000"/>
          <w:szCs w:val="21"/>
        </w:rPr>
        <w:t xml:space="preserve">国家发改委</w:t>
      </w:r>
      <w:r>
        <w:rPr>
          <w:rFonts w:hint="eastAsia" w:ascii="宋体" w:hAnsi="宋体"/>
          <w:color w:val="000000"/>
          <w:szCs w:val="21"/>
        </w:rPr>
        <w:t xml:space="preserve">、财政部《关于印发中小企业划型标准规定的通知》（工信部联企业[2011]300号）为准。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2.中小</w:t>
      </w:r>
      <w:r>
        <w:rPr>
          <w:rFonts w:hint="eastAsia" w:ascii="宋体" w:hAnsi="宋体"/>
          <w:color w:val="000000"/>
          <w:szCs w:val="21"/>
        </w:rPr>
        <w:t xml:space="preserve">微企业</w:t>
      </w:r>
      <w:r>
        <w:rPr>
          <w:rFonts w:hint="eastAsia" w:ascii="宋体" w:hAnsi="宋体"/>
          <w:color w:val="000000"/>
          <w:szCs w:val="21"/>
        </w:rPr>
        <w:t xml:space="preserve">在投标文件中，提供签署《中小企业声明函》，可以认定为中小微企业。未在投标文件中提供《中小企业声明函》的，不享受促进中小</w:t>
      </w:r>
      <w:r>
        <w:rPr>
          <w:rFonts w:hint="eastAsia" w:ascii="宋体" w:hAnsi="宋体"/>
          <w:color w:val="000000"/>
          <w:szCs w:val="21"/>
        </w:rPr>
        <w:t xml:space="preserve">微企业</w:t>
      </w:r>
      <w:r>
        <w:rPr>
          <w:rFonts w:hint="eastAsia" w:ascii="宋体" w:hAnsi="宋体"/>
          <w:color w:val="000000"/>
          <w:szCs w:val="21"/>
        </w:rPr>
        <w:t xml:space="preserve">发展的相关政府采购政策。</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3.从业人员、营业收入、资产总额填报上一年度数据，无上</w:t>
      </w:r>
      <w:r>
        <w:rPr>
          <w:rFonts w:hint="eastAsia" w:ascii="宋体" w:hAnsi="宋体"/>
          <w:color w:val="000000"/>
          <w:szCs w:val="21"/>
        </w:rPr>
        <w:t xml:space="preserve">一</w:t>
      </w:r>
      <w:r>
        <w:rPr>
          <w:rFonts w:hint="eastAsia" w:ascii="宋体" w:hAnsi="宋体"/>
          <w:color w:val="000000"/>
          <w:szCs w:val="21"/>
        </w:rPr>
        <w:t xml:space="preserve">年度数据的新成立企业可不填报。</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4.若投标单位提供的“中小企业声明函”内容不实的，属于提供虚假材料谋取中标、成交，依照《中华人民共和国政府采购法》等国家有关规定追究相应责任。</w:t>
      </w:r>
      <w:r/>
    </w:p>
    <w:p>
      <w:pPr>
        <w:shd w:val="nil"/>
        <w:rPr>
          <w:rFonts w:ascii="宋体" w:hAnsi="宋体" w:cs="Calibri"/>
          <w:color w:val="000000"/>
          <w:sz w:val="24"/>
          <w:szCs w:val="24"/>
        </w:rPr>
      </w:pPr>
      <w:r>
        <w:rPr>
          <w:rFonts w:hint="eastAsia" w:ascii="宋体" w:hAnsi="宋体" w:cs="Calibri"/>
          <w:color w:val="000000"/>
          <w:sz w:val="24"/>
          <w:highlight w:val="none"/>
        </w:rPr>
        <w:br w:type="page" w:clear="all"/>
      </w:r>
      <w:r>
        <w:rPr>
          <w:rFonts w:hint="eastAsia" w:ascii="宋体" w:hAnsi="宋体" w:cs="Calibri"/>
          <w:color w:val="000000"/>
          <w:sz w:val="24"/>
          <w:highlight w:val="none"/>
        </w:rPr>
      </w:r>
    </w:p>
    <w:p>
      <w:pPr>
        <w:spacing w:line="400" w:lineRule="exact"/>
        <w:rPr>
          <w:rFonts w:hint="eastAsia" w:ascii="宋体" w:hAnsi="宋体" w:cs="Calibri"/>
          <w:color w:val="000000"/>
          <w:sz w:val="24"/>
          <w:szCs w:val="24"/>
          <w:highlight w:val="none"/>
        </w:rPr>
      </w:pPr>
      <w:r>
        <w:rPr>
          <w:rFonts w:hint="eastAsia" w:ascii="宋体" w:hAnsi="宋体" w:cs="Calibri"/>
          <w:color w:val="000000"/>
          <w:sz w:val="24"/>
        </w:rPr>
        <w:t xml:space="preserve">投标文件格式十六：</w:t>
      </w:r>
      <w:r/>
      <w:r/>
      <w:r>
        <w:rPr>
          <w:rFonts w:hint="eastAsia" w:ascii="宋体" w:hAnsi="宋体" w:cs="Calibri"/>
          <w:b/>
          <w:color w:val="000000"/>
          <w:spacing w:val="6"/>
          <w:sz w:val="24"/>
        </w:rPr>
        <w:t xml:space="preserve">监狱企业声明函</w:t>
      </w:r>
      <w:r/>
      <w:r>
        <w:rPr>
          <w:rFonts w:ascii="宋体" w:hAnsi="宋体" w:cs="Calibri"/>
          <w:b/>
          <w:color w:val="000000"/>
          <w:spacing w:val="6"/>
          <w:sz w:val="24"/>
        </w:rPr>
      </w:r>
      <w:r>
        <w:rPr>
          <w:rFonts w:hint="eastAsia" w:ascii="宋体" w:hAnsi="宋体" w:cs="Calibri"/>
          <w:color w:val="000000"/>
          <w:sz w:val="24"/>
          <w:szCs w:val="24"/>
          <w:highlight w:val="none"/>
        </w:rPr>
      </w:r>
    </w:p>
    <w:p>
      <w:pPr>
        <w:ind w:firstLine="480"/>
        <w:jc w:val="left"/>
        <w:spacing w:line="435" w:lineRule="atLeast"/>
        <w:widowControl/>
        <w:rPr>
          <w:rFonts w:ascii="宋体" w:hAnsi="宋体" w:cs="宋体"/>
          <w:color w:val="000000"/>
          <w:szCs w:val="21"/>
        </w:rPr>
      </w:pPr>
      <w:r>
        <w:rPr>
          <w:rFonts w:hint="eastAsia" w:ascii="宋体" w:hAnsi="宋体" w:cs="宋体"/>
          <w:color w:val="000000"/>
          <w:szCs w:val="21"/>
        </w:rPr>
        <w:t xml:space="preserve"> </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本企业（单位）郑重声明下列事项（按照</w:t>
      </w:r>
      <w:r>
        <w:rPr>
          <w:rFonts w:hint="eastAsia" w:ascii="宋体" w:hAnsi="宋体" w:cs="宋体"/>
          <w:color w:val="000000"/>
          <w:sz w:val="24"/>
        </w:rPr>
        <w:t xml:space="preserve">实际情况勾选或</w:t>
      </w:r>
      <w:r>
        <w:rPr>
          <w:rFonts w:hint="eastAsia" w:ascii="宋体" w:hAnsi="宋体" w:cs="宋体"/>
          <w:color w:val="000000"/>
          <w:sz w:val="24"/>
        </w:rPr>
        <w:t xml:space="preserve">填空）：</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本企业（单位）为直接投标人提供本企业（单位）的货物。</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（1）本企业（单位）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（请填写：是、不是）监狱企业。后附省级以上监狱管理局、戒毒管理局（含新疆生产建设兵团）出具的属于监狱企业的证明文件。</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（2）本企业（单位）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（请填写：是、不是）为联合体一方，提供本企业（单位）的货物。本企业（单位）提供协议合同金额占到共同投标协议合同总金额的比例为</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  本企业（单位）对上述声明的真实性负责。如有虚假，将依法承担相应责任。</w:t>
      </w:r>
      <w:r/>
    </w:p>
    <w:p>
      <w:pPr>
        <w:ind w:firstLine="480"/>
        <w:jc w:val="left"/>
        <w:spacing w:line="435" w:lineRule="atLeast"/>
        <w:widowControl/>
        <w:rPr>
          <w:rFonts w:ascii="宋体" w:hAnsi="宋体" w:cs="宋体"/>
          <w:color w:val="000000"/>
          <w:sz w:val="24"/>
        </w:rPr>
      </w:pP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jc w:val="left"/>
        <w:spacing w:line="435" w:lineRule="atLeast"/>
        <w:widowControl/>
        <w:rPr>
          <w:rFonts w:ascii="仿宋_GB2312" w:hAnsi="宋体" w:eastAsia="仿宋_GB2312" w:cs="宋体"/>
          <w:color w:val="000000"/>
          <w:sz w:val="24"/>
        </w:rPr>
      </w:pPr>
      <w:r>
        <w:rPr>
          <w:rFonts w:hint="eastAsia" w:ascii="仿宋_GB2312" w:hAnsi="宋体" w:eastAsia="仿宋_GB2312" w:cs="宋体"/>
          <w:color w:val="000000"/>
          <w:sz w:val="24"/>
        </w:rPr>
        <w:t xml:space="preserve"> </w:t>
      </w:r>
      <w:r/>
    </w:p>
    <w:p>
      <w:pPr>
        <w:spacing w:line="580" w:lineRule="exact"/>
        <w:rPr>
          <w:rFonts w:ascii="宋体" w:hAnsi="宋体" w:cs="Calibri"/>
          <w:color w:val="000000"/>
          <w:sz w:val="24"/>
        </w:rPr>
      </w:pPr>
      <w:r>
        <w:rPr>
          <w:rFonts w:ascii="宋体" w:hAnsi="宋体" w:cs="Calibri"/>
          <w:color w:val="000000"/>
          <w:sz w:val="24"/>
        </w:rPr>
      </w:r>
      <w:r/>
    </w:p>
    <w:p>
      <w:pPr>
        <w:jc w:val="left"/>
        <w:widowControl/>
        <w:rPr>
          <w:rFonts w:ascii="宋体" w:hAnsi="宋体" w:cs="Calibri"/>
          <w:color w:val="000000"/>
          <w:sz w:val="24"/>
        </w:rPr>
      </w:pPr>
      <w:r>
        <w:rPr>
          <w:rFonts w:ascii="宋体" w:hAnsi="宋体" w:cs="Calibri"/>
          <w:color w:val="000000"/>
          <w:sz w:val="24"/>
        </w:rPr>
        <w:br w:type="page" w:clear="all"/>
      </w:r>
      <w:r/>
    </w:p>
    <w:p>
      <w:pPr>
        <w:spacing w:line="580" w:lineRule="exact"/>
        <w:rPr>
          <w:rFonts w:ascii="宋体" w:hAnsi="宋体" w:cs="Calibri"/>
          <w:color w:val="000000"/>
          <w:sz w:val="24"/>
        </w:rPr>
      </w:pPr>
      <w:r>
        <w:rPr>
          <w:rFonts w:ascii="宋体" w:hAnsi="宋体" w:cs="Calibri"/>
          <w:color w:val="000000"/>
          <w:sz w:val="24"/>
        </w:rPr>
      </w:r>
      <w:r/>
    </w:p>
    <w:p>
      <w:pPr>
        <w:spacing w:line="580" w:lineRule="exact"/>
        <w:rPr>
          <w:rFonts w:ascii="宋体" w:hAnsi="宋体" w:cs="Calibri"/>
          <w:b/>
          <w:color w:val="000000"/>
          <w:spacing w:val="6"/>
          <w:sz w:val="24"/>
        </w:rPr>
      </w:pPr>
      <w:r>
        <w:rPr>
          <w:rFonts w:hint="eastAsia" w:ascii="宋体" w:hAnsi="宋体" w:cs="Calibri"/>
          <w:color w:val="000000"/>
          <w:sz w:val="24"/>
        </w:rPr>
        <w:t xml:space="preserve">投标文件格式十七：</w:t>
      </w:r>
      <w:r/>
    </w:p>
    <w:p>
      <w:pPr>
        <w:jc w:val="center"/>
        <w:spacing w:line="580" w:lineRule="exact"/>
        <w:rPr>
          <w:rFonts w:eastAsia="仿宋_GB2312" w:cs="Calibri"/>
          <w:b/>
          <w:bCs/>
          <w:color w:val="000000"/>
          <w:spacing w:val="6"/>
          <w:szCs w:val="21"/>
        </w:rPr>
      </w:pPr>
      <w:r>
        <w:rPr>
          <w:rFonts w:hint="eastAsia" w:ascii="宋体" w:hAnsi="宋体" w:cs="Calibri"/>
          <w:b/>
          <w:color w:val="000000"/>
          <w:spacing w:val="6"/>
          <w:sz w:val="24"/>
        </w:rPr>
        <w:t xml:space="preserve">残疾人福利性单位声明函</w:t>
      </w:r>
      <w:r/>
    </w:p>
    <w:p>
      <w:pPr>
        <w:ind w:firstLine="480"/>
        <w:spacing w:line="580" w:lineRule="exact"/>
        <w:rPr>
          <w:rFonts w:ascii="宋体" w:hAnsi="宋体" w:cs="Calibri"/>
          <w:color w:val="000000"/>
          <w:sz w:val="24"/>
        </w:rPr>
      </w:pPr>
      <w:r>
        <w:rPr>
          <w:rFonts w:hint="eastAsia" w:ascii="宋体" w:hAnsi="宋体" w:cs="Calibri"/>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Calibri"/>
          <w:color w:val="000000"/>
          <w:sz w:val="24"/>
        </w:rPr>
      </w:pPr>
      <w:r>
        <w:rPr>
          <w:rFonts w:hint="eastAsia" w:ascii="宋体" w:hAnsi="宋体" w:cs="Calibri"/>
          <w:color w:val="000000"/>
          <w:sz w:val="24"/>
        </w:rPr>
        <w:t xml:space="preserve">本单位对上述声明的真实性负责。如有虚假，将依法承担相应责任。</w:t>
      </w:r>
      <w:r/>
    </w:p>
    <w:p>
      <w:pPr>
        <w:ind w:firstLine="4080"/>
        <w:spacing w:line="435" w:lineRule="atLeast"/>
        <w:widowControl/>
        <w:rPr>
          <w:rFonts w:ascii="宋体" w:hAnsi="宋体" w:cs="宋体"/>
          <w:color w:val="000000"/>
          <w:sz w:val="24"/>
        </w:rPr>
      </w:pP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投标人签章: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法定代表人或委托代理人（签字或签章）:</w:t>
      </w:r>
      <w:r>
        <w:rPr>
          <w:rFonts w:hint="eastAsia" w:ascii="宋体" w:hAnsi="宋体" w:cs="宋体"/>
          <w:color w:val="000000"/>
          <w:sz w:val="24"/>
          <w:u w:val="single"/>
        </w:rPr>
        <w:t xml:space="preserve"> </w:t>
      </w:r>
      <w:r>
        <w:rPr>
          <w:rFonts w:hint="eastAsia" w:ascii="宋体" w:hAnsi="宋体" w:cs="宋体"/>
          <w:color w:val="000000"/>
          <w:sz w:val="24"/>
          <w:u w:val="single"/>
        </w:rPr>
        <w:tab/>
        <w:t xml:space="preserve">                 </w:t>
      </w:r>
      <w:r/>
    </w:p>
    <w:p>
      <w:pPr>
        <w:spacing w:line="360" w:lineRule="auto"/>
        <w:rPr>
          <w:rFonts w:ascii="宋体" w:hAnsi="宋体" w:cs="Calibri"/>
          <w:color w:val="000000"/>
          <w:sz w:val="24"/>
        </w:rPr>
      </w:pPr>
      <w:r>
        <w:rPr>
          <w:rFonts w:hint="eastAsia" w:ascii="宋体" w:hAnsi="宋体" w:cs="Calibri"/>
          <w:color w:val="000000"/>
          <w:sz w:val="24"/>
        </w:rPr>
        <w:t xml:space="preserve">日期：      年     月     日 </w:t>
      </w:r>
      <w:r/>
    </w:p>
    <w:p>
      <w:pPr>
        <w:spacing w:line="400" w:lineRule="exact"/>
        <w:rPr>
          <w:rFonts w:ascii="宋体" w:hAnsi="宋体" w:cs="Calibri"/>
          <w:color w:val="000000"/>
          <w:sz w:val="24"/>
        </w:rPr>
      </w:pPr>
      <w:r>
        <w:rPr>
          <w:rFonts w:hint="eastAsia" w:ascii="宋体" w:hAnsi="宋体" w:cs="Calibri"/>
          <w:color w:val="000000"/>
          <w:sz w:val="24"/>
        </w:rPr>
        <w:t xml:space="preserve"> </w:t>
      </w:r>
      <w:r/>
    </w:p>
    <w:p>
      <w:pPr>
        <w:spacing w:line="400" w:lineRule="exact"/>
        <w:rPr>
          <w:rFonts w:ascii="宋体" w:hAnsi="宋体" w:cs="Calibri"/>
          <w:color w:val="000000"/>
          <w:sz w:val="24"/>
        </w:rPr>
      </w:pPr>
      <w:r>
        <w:rPr>
          <w:rFonts w:ascii="宋体" w:hAnsi="宋体" w:cs="Calibri"/>
          <w:color w:val="000000"/>
          <w:sz w:val="24"/>
        </w:rPr>
      </w:r>
      <w:r/>
    </w:p>
    <w:p>
      <w:pPr>
        <w:spacing w:line="400" w:lineRule="exact"/>
        <w:rPr>
          <w:rFonts w:ascii="宋体" w:hAnsi="宋体" w:cs="Calibri"/>
          <w:color w:val="000000"/>
          <w:sz w:val="24"/>
        </w:rPr>
      </w:pPr>
      <w:r>
        <w:rPr>
          <w:rFonts w:hint="eastAsia" w:ascii="宋体" w:hAnsi="宋体" w:cs="Calibri"/>
          <w:color w:val="000000"/>
          <w:sz w:val="24"/>
        </w:rPr>
        <w:t xml:space="preserve"> </w:t>
      </w:r>
      <w:r/>
    </w:p>
    <w:p>
      <w:pPr>
        <w:spacing w:line="400" w:lineRule="exact"/>
        <w:rPr>
          <w:color w:val="000000"/>
        </w:rPr>
      </w:pPr>
      <w:r>
        <w:rPr>
          <w:rFonts w:hint="eastAsia" w:ascii="宋体" w:hAnsi="宋体" w:cs="Calibri"/>
          <w:color w:val="000000"/>
          <w:sz w:val="24"/>
        </w:rPr>
        <w:t xml:space="preserve"> </w:t>
      </w:r>
      <w:r>
        <w:rPr>
          <w:rFonts w:hint="eastAsia" w:ascii="黑体" w:hAnsi="黑体" w:eastAsia="黑体" w:cs="宋体"/>
          <w:color w:val="000000"/>
          <w:sz w:val="30"/>
          <w:szCs w:val="30"/>
        </w:rPr>
        <w:t xml:space="preserve"> </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32"/>
          <w:szCs w:val="32"/>
        </w:rPr>
      </w:pPr>
      <w:r>
        <w:rPr>
          <w:rFonts w:ascii="宋体" w:hAnsi="宋体"/>
          <w:b/>
          <w:bCs/>
          <w:color w:val="000000"/>
          <w:sz w:val="32"/>
          <w:szCs w:val="32"/>
        </w:rPr>
      </w:r>
      <w:r/>
    </w:p>
    <w:p>
      <w:pPr>
        <w:jc w:val="left"/>
        <w:spacing w:line="360" w:lineRule="auto"/>
        <w:rPr>
          <w:rFonts w:ascii="宋体" w:hAnsi="宋体"/>
          <w:b/>
          <w:bCs/>
          <w:color w:val="000000"/>
          <w:sz w:val="44"/>
          <w:szCs w:val="44"/>
        </w:rPr>
      </w:pPr>
      <w:r>
        <w:rPr>
          <w:rFonts w:ascii="宋体" w:hAnsi="宋体"/>
          <w:b/>
          <w:bCs/>
          <w:color w:val="000000"/>
          <w:sz w:val="44"/>
          <w:szCs w:val="44"/>
        </w:rPr>
      </w:r>
      <w:r/>
    </w:p>
    <w:p>
      <w:pPr>
        <w:jc w:val="left"/>
        <w:spacing w:line="360" w:lineRule="auto"/>
        <w:rPr>
          <w:rFonts w:ascii="宋体" w:hAnsi="宋体"/>
          <w:b/>
          <w:bCs/>
          <w:color w:val="000000"/>
          <w:sz w:val="44"/>
          <w:szCs w:val="44"/>
        </w:rPr>
      </w:pPr>
      <w:r>
        <w:rPr>
          <w:rFonts w:ascii="宋体" w:hAnsi="宋体"/>
          <w:b/>
          <w:bCs/>
          <w:color w:val="000000"/>
          <w:sz w:val="44"/>
          <w:szCs w:val="44"/>
        </w:rPr>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第四章 招标书</w:t>
      </w:r>
      <w:r/>
    </w:p>
    <w:p>
      <w:pPr>
        <w:ind w:right="31" w:firstLine="480"/>
        <w:spacing w:line="360" w:lineRule="auto"/>
        <w:rPr>
          <w:rFonts w:ascii="宋体" w:hAnsi="宋体"/>
          <w:bCs/>
          <w:color w:val="000000"/>
          <w:sz w:val="24"/>
        </w:rPr>
      </w:pPr>
      <w:r>
        <w:rPr>
          <w:rFonts w:hint="eastAsia" w:ascii="宋体" w:hAnsi="宋体"/>
          <w:color w:val="000000"/>
          <w:sz w:val="24"/>
        </w:rPr>
        <w:t xml:space="preserve">苏州新</w:t>
      </w:r>
      <w:r>
        <w:rPr>
          <w:rFonts w:hint="eastAsia" w:ascii="宋体" w:hAnsi="宋体"/>
          <w:color w:val="000000"/>
          <w:sz w:val="24"/>
        </w:rPr>
        <w:t xml:space="preserve">一造价师价格</w:t>
      </w:r>
      <w:r>
        <w:rPr>
          <w:rFonts w:hint="eastAsia" w:ascii="宋体" w:hAnsi="宋体"/>
          <w:color w:val="000000"/>
          <w:sz w:val="24"/>
        </w:rPr>
        <w:t xml:space="preserve">事务所有限公司</w:t>
      </w:r>
      <w:r>
        <w:rPr>
          <w:rFonts w:hint="eastAsia" w:ascii="宋体" w:hAnsi="宋体"/>
          <w:color w:val="000000"/>
          <w:sz w:val="24"/>
        </w:rPr>
        <w:t xml:space="preserve">受</w:t>
      </w:r>
      <w:r>
        <w:rPr>
          <w:rFonts w:hint="eastAsia" w:ascii="宋体" w:hAnsi="宋体"/>
          <w:color w:val="000000"/>
          <w:sz w:val="24"/>
        </w:rPr>
        <w:t xml:space="preserve">苏州市农业机械技术推广站</w:t>
      </w:r>
      <w:r>
        <w:rPr>
          <w:rFonts w:hint="eastAsia" w:ascii="宋体" w:hAnsi="宋体"/>
          <w:color w:val="000000"/>
          <w:sz w:val="24"/>
        </w:rPr>
        <w:t xml:space="preserve">委托，就其所需的</w:t>
      </w:r>
      <w:r>
        <w:rPr>
          <w:rFonts w:hint="eastAsia" w:ascii="宋体" w:hAnsi="宋体"/>
          <w:bCs/>
          <w:color w:val="000000"/>
          <w:sz w:val="24"/>
        </w:rPr>
        <w:t xml:space="preserve">连栋温室蔬菜生产智能装备与技术推广应用</w:t>
      </w:r>
      <w:r>
        <w:rPr>
          <w:rFonts w:hint="eastAsia" w:ascii="宋体" w:hAnsi="宋体"/>
          <w:color w:val="000000"/>
          <w:sz w:val="24"/>
        </w:rPr>
        <w:t xml:space="preserve">进行国内公开招标，欢迎符合本次招标要求的供应商参加投标。</w:t>
      </w:r>
      <w:r/>
    </w:p>
    <w:p>
      <w:pPr>
        <w:pStyle w:val="932"/>
        <w:ind w:firstLine="482"/>
        <w:spacing w:line="360" w:lineRule="auto"/>
        <w:rPr>
          <w:rFonts w:eastAsia="宋体"/>
          <w:color w:val="000000"/>
        </w:rPr>
      </w:pPr>
      <w:r>
        <w:rPr>
          <w:rFonts w:hint="eastAsia" w:eastAsia="宋体"/>
          <w:b/>
          <w:color w:val="000000"/>
        </w:rPr>
        <w:t xml:space="preserve">一、项目编号：</w:t>
      </w:r>
      <w:r>
        <w:rPr>
          <w:rFonts w:hint="eastAsia" w:eastAsia="宋体"/>
          <w:color w:val="000000"/>
        </w:rPr>
        <w:t xml:space="preserve">JSZC-320500-SZXY-G2024-0044</w:t>
      </w:r>
      <w:r/>
    </w:p>
    <w:p>
      <w:pPr>
        <w:ind w:right="31" w:firstLine="482"/>
        <w:spacing w:line="360" w:lineRule="auto"/>
        <w:rPr>
          <w:rFonts w:ascii="宋体" w:hAnsi="宋体"/>
          <w:bCs/>
          <w:color w:val="000000"/>
          <w:sz w:val="24"/>
        </w:rPr>
      </w:pPr>
      <w:r>
        <w:rPr>
          <w:rFonts w:hint="eastAsia" w:ascii="宋体" w:hAnsi="宋体"/>
          <w:b/>
          <w:color w:val="000000"/>
          <w:sz w:val="24"/>
        </w:rPr>
        <w:t xml:space="preserve">二、采购项目名称：</w:t>
      </w:r>
      <w:r>
        <w:rPr>
          <w:rFonts w:hint="eastAsia" w:ascii="宋体" w:hAnsi="宋体"/>
          <w:bCs/>
          <w:color w:val="000000"/>
          <w:sz w:val="24"/>
        </w:rPr>
        <w:t xml:space="preserve">连栋温室蔬菜生产智能装备与技术推广应用</w:t>
      </w:r>
      <w:r/>
    </w:p>
    <w:p>
      <w:pPr>
        <w:ind w:right="31" w:firstLine="482"/>
        <w:spacing w:line="360" w:lineRule="auto"/>
        <w:rPr>
          <w:rFonts w:ascii="宋体" w:hAnsi="宋体"/>
          <w:bCs/>
          <w:color w:val="000000"/>
          <w:sz w:val="24"/>
        </w:rPr>
      </w:pPr>
      <w:r>
        <w:rPr>
          <w:rFonts w:hint="eastAsia" w:ascii="宋体" w:hAnsi="宋体"/>
          <w:b/>
          <w:color w:val="000000"/>
          <w:sz w:val="24"/>
        </w:rPr>
        <w:t xml:space="preserve">三、采购预算：</w:t>
      </w:r>
      <w:r>
        <w:rPr>
          <w:rFonts w:hint="eastAsia" w:ascii="宋体" w:hAnsi="宋体"/>
          <w:bCs/>
          <w:color w:val="000000"/>
          <w:sz w:val="24"/>
        </w:rPr>
        <w:t xml:space="preserve">人民币</w:t>
      </w:r>
      <w:r>
        <w:rPr>
          <w:rFonts w:hint="eastAsia" w:ascii="宋体" w:hAnsi="宋体"/>
          <w:bCs/>
          <w:color w:val="000000"/>
          <w:sz w:val="24"/>
        </w:rPr>
        <w:t xml:space="preserve">陆拾万</w:t>
      </w:r>
      <w:r>
        <w:rPr>
          <w:rFonts w:hint="eastAsia" w:ascii="宋体" w:hAnsi="宋体"/>
          <w:bCs/>
          <w:color w:val="000000"/>
          <w:sz w:val="24"/>
        </w:rPr>
        <w:t xml:space="preserve">元整（￥60</w:t>
      </w:r>
      <w:r>
        <w:rPr>
          <w:rFonts w:ascii="宋体" w:hAnsi="宋体"/>
          <w:bCs/>
          <w:color w:val="000000"/>
          <w:sz w:val="24"/>
        </w:rPr>
        <w:t xml:space="preserve">000</w:t>
      </w:r>
      <w:r>
        <w:rPr>
          <w:rFonts w:hint="eastAsia" w:ascii="宋体" w:hAnsi="宋体"/>
          <w:bCs/>
          <w:color w:val="000000"/>
          <w:sz w:val="24"/>
        </w:rPr>
        <w:t xml:space="preserve">0.00）</w:t>
      </w:r>
      <w:r/>
    </w:p>
    <w:p>
      <w:pPr>
        <w:pStyle w:val="951"/>
        <w:ind w:firstLine="480"/>
        <w:spacing w:line="360" w:lineRule="auto"/>
        <w:rPr>
          <w:color w:val="000000"/>
          <w:sz w:val="24"/>
          <w:szCs w:val="24"/>
        </w:rPr>
      </w:pPr>
      <w:r>
        <w:rPr>
          <w:rFonts w:hint="eastAsia"/>
          <w:b/>
          <w:bCs/>
          <w:color w:val="000000"/>
          <w:sz w:val="24"/>
        </w:rPr>
        <w:t xml:space="preserve">四、最高限价：</w:t>
      </w:r>
      <w:r>
        <w:rPr>
          <w:rFonts w:hint="eastAsia"/>
          <w:bCs/>
          <w:color w:val="000000"/>
          <w:sz w:val="24"/>
        </w:rPr>
        <w:t xml:space="preserve">人民币</w:t>
      </w:r>
      <w:r>
        <w:rPr>
          <w:rFonts w:hint="eastAsia"/>
          <w:bCs/>
          <w:color w:val="000000"/>
          <w:sz w:val="24"/>
        </w:rPr>
        <w:t xml:space="preserve">陆拾万</w:t>
      </w:r>
      <w:r>
        <w:rPr>
          <w:rFonts w:hint="eastAsia"/>
          <w:bCs/>
          <w:color w:val="000000"/>
          <w:sz w:val="24"/>
        </w:rPr>
        <w:t xml:space="preserve">元整（￥60</w:t>
      </w:r>
      <w:r>
        <w:rPr>
          <w:bCs/>
          <w:color w:val="000000"/>
          <w:sz w:val="24"/>
        </w:rPr>
        <w:t xml:space="preserve">000</w:t>
      </w:r>
      <w:r>
        <w:rPr>
          <w:rFonts w:hint="eastAsia"/>
          <w:bCs/>
          <w:color w:val="000000"/>
          <w:sz w:val="24"/>
        </w:rPr>
        <w:t xml:space="preserve">0.00）</w:t>
      </w:r>
      <w:r/>
    </w:p>
    <w:p>
      <w:pPr>
        <w:ind w:right="31" w:firstLine="482"/>
        <w:spacing w:line="360" w:lineRule="auto"/>
        <w:rPr>
          <w:color w:val="000000"/>
        </w:rPr>
      </w:pPr>
      <w:r>
        <w:rPr>
          <w:rFonts w:hint="eastAsia"/>
          <w:b/>
          <w:bCs/>
          <w:color w:val="000000"/>
          <w:sz w:val="24"/>
        </w:rPr>
        <w:t xml:space="preserve">五、合同履行期限：</w:t>
      </w:r>
      <w:r>
        <w:rPr>
          <w:rFonts w:hint="eastAsia"/>
          <w:color w:val="000000"/>
          <w:sz w:val="24"/>
        </w:rPr>
        <w:t xml:space="preserve">签订合同之日起</w:t>
      </w:r>
      <w:r>
        <w:rPr>
          <w:color w:val="000000"/>
          <w:sz w:val="24"/>
        </w:rPr>
        <w:t xml:space="preserve">4</w:t>
      </w:r>
      <w:r>
        <w:rPr>
          <w:rFonts w:hint="eastAsia"/>
          <w:color w:val="000000"/>
          <w:sz w:val="24"/>
        </w:rPr>
        <w:t xml:space="preserve">0</w:t>
      </w:r>
      <w:r>
        <w:rPr>
          <w:rFonts w:hint="eastAsia"/>
          <w:color w:val="000000"/>
          <w:sz w:val="24"/>
        </w:rPr>
        <w:t xml:space="preserve">天内交货、安装调试完毕，经验收合格并交付使用。</w:t>
      </w:r>
      <w:r/>
    </w:p>
    <w:p>
      <w:pPr>
        <w:ind w:right="31" w:firstLine="482"/>
        <w:spacing w:line="360" w:lineRule="auto"/>
        <w:rPr>
          <w:rFonts w:ascii="宋体" w:hAnsi="宋体" w:cs="宋体"/>
          <w:b/>
          <w:bCs/>
          <w:color w:val="000000"/>
          <w:sz w:val="24"/>
        </w:rPr>
      </w:pPr>
      <w:r>
        <w:rPr>
          <w:rFonts w:hint="eastAsia" w:ascii="宋体" w:hAnsi="宋体" w:cs="宋体"/>
          <w:b/>
          <w:bCs/>
          <w:color w:val="000000"/>
          <w:sz w:val="24"/>
        </w:rPr>
        <w:t xml:space="preserve">六、采购人的采购需求：</w:t>
      </w:r>
      <w:r/>
    </w:p>
    <w:p>
      <w:pPr>
        <w:pStyle w:val="921"/>
        <w:spacing w:line="360" w:lineRule="auto"/>
        <w:rPr>
          <w:rFonts w:ascii="宋体" w:hAnsi="宋体" w:eastAsia="宋体" w:cs="宋体"/>
          <w:b/>
          <w:bCs/>
          <w:color w:val="000000"/>
          <w:szCs w:val="24"/>
        </w:rPr>
      </w:pPr>
      <w:r>
        <w:rPr>
          <w:rFonts w:hint="eastAsia" w:ascii="宋体" w:hAnsi="宋体" w:eastAsia="宋体" w:cs="宋体"/>
          <w:b/>
          <w:bCs/>
          <w:color w:val="000000"/>
          <w:szCs w:val="24"/>
        </w:rPr>
        <w:t xml:space="preserve">1、采购清单及技术要求：</w:t>
      </w:r>
      <w:r/>
    </w:p>
    <w:tbl>
      <w:tblPr>
        <w:tblW w:w="5671" w:type="pct"/>
        <w:tblLayout w:type="fixed"/>
        <w:tblLook w:val="04A0" w:firstRow="1" w:lastRow="0" w:firstColumn="1" w:lastColumn="0" w:noHBand="0" w:noVBand="1"/>
      </w:tblPr>
      <w:tblGrid>
        <w:gridCol w:w="425"/>
        <w:gridCol w:w="3399"/>
        <w:gridCol w:w="850"/>
        <w:gridCol w:w="850"/>
        <w:gridCol w:w="4110"/>
      </w:tblGrid>
      <w:tr>
        <w:trPr>
          <w:trHeight w:val="270"/>
        </w:trPr>
        <w:tc>
          <w:tcPr>
            <w:shd w:val="clear" w:color="auto" w:fill="auto"/>
            <w:tcBorders>
              <w:top w:val="single" w:color="auto" w:sz="4" w:space="0"/>
              <w:left w:val="single" w:color="auto" w:sz="4" w:space="0"/>
              <w:bottom w:val="single" w:color="auto" w:sz="8" w:space="0"/>
              <w:right w:val="single" w:color="auto" w:sz="8" w:space="0"/>
            </w:tcBorders>
            <w:tcW w:w="2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8" w:space="0"/>
              <w:right w:val="single" w:color="auto" w:sz="8" w:space="0"/>
            </w:tcBorders>
            <w:tcW w:w="176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名称</w:t>
            </w:r>
            <w:r/>
          </w:p>
        </w:tc>
        <w:tc>
          <w:tcPr>
            <w:shd w:val="clear" w:color="auto" w:fill="auto"/>
            <w:tcBorders>
              <w:top w:val="single" w:color="auto" w:sz="4" w:space="0"/>
              <w:left w:val="none" w:color="000000" w:sz="4" w:space="0"/>
              <w:bottom w:val="single" w:color="auto" w:sz="8" w:space="0"/>
              <w:right w:val="single" w:color="auto" w:sz="8"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Borders>
              <w:top w:val="single" w:color="auto" w:sz="4" w:space="0"/>
              <w:left w:val="none" w:color="000000" w:sz="4" w:space="0"/>
              <w:bottom w:val="single" w:color="auto" w:sz="8" w:space="0"/>
              <w:right w:val="single" w:color="auto" w:sz="8"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shd w:val="clear" w:color="auto" w:fill="auto"/>
            <w:tcBorders>
              <w:top w:val="single" w:color="auto" w:sz="4" w:space="0"/>
              <w:left w:val="none" w:color="000000" w:sz="4" w:space="0"/>
              <w:bottom w:val="single" w:color="auto" w:sz="8" w:space="0"/>
              <w:right w:val="single" w:color="auto" w:sz="4" w:space="0"/>
            </w:tcBorders>
            <w:tcW w:w="213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功能技术要求及参数</w:t>
            </w:r>
            <w:r/>
          </w:p>
        </w:tc>
      </w:tr>
      <w:tr>
        <w:trPr>
          <w:trHeight w:val="2599"/>
        </w:trPr>
        <w:tc>
          <w:tcPr>
            <w:shd w:val="clear" w:color="auto" w:fill="auto"/>
            <w:tcBorders>
              <w:top w:val="none" w:color="000000" w:sz="4" w:space="0"/>
              <w:left w:val="single" w:color="auto" w:sz="4" w:space="0"/>
              <w:bottom w:val="single" w:color="auto" w:sz="4" w:space="0"/>
              <w:right w:val="single" w:color="auto" w:sz="8" w:space="0"/>
            </w:tcBorders>
            <w:tcW w:w="2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8" w:space="0"/>
            </w:tcBorders>
            <w:tcW w:w="176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轨道悬挂式植保作业机</w:t>
            </w:r>
            <w:r/>
          </w:p>
        </w:tc>
        <w:tc>
          <w:tcPr>
            <w:shd w:val="clear" w:color="auto" w:fill="auto"/>
            <w:tcBorders>
              <w:top w:val="none" w:color="000000" w:sz="4" w:space="0"/>
              <w:left w:val="none" w:color="000000" w:sz="4" w:space="0"/>
              <w:bottom w:val="single" w:color="auto" w:sz="4" w:space="0"/>
              <w:right w:val="single" w:color="auto" w:sz="8"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8"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完成两个连栋温室和1个单体拱棚内的轨道铺设以及相互之间的连通，配置一台吊挂式遥控植保作业机，喷洒作业幅宽在7-8m之间。</w:t>
            </w:r>
            <w:r>
              <w:rPr>
                <w:rFonts w:hint="eastAsia" w:ascii="宋体" w:hAnsi="宋体" w:cs="宋体"/>
                <w:color w:val="000000"/>
                <w:szCs w:val="21"/>
              </w:rPr>
              <w:t xml:space="preserve">             </w:t>
            </w:r>
            <w:r/>
          </w:p>
          <w:p>
            <w:pPr>
              <w:jc w:val="left"/>
              <w:widowControl/>
              <w:rPr>
                <w:rFonts w:ascii="宋体" w:hAnsi="宋体" w:cs="宋体"/>
                <w:color w:val="000000"/>
                <w:szCs w:val="21"/>
              </w:rPr>
            </w:pPr>
            <w:r>
              <w:rPr>
                <w:rFonts w:hint="eastAsia" w:ascii="宋体" w:hAnsi="宋体" w:cs="宋体"/>
                <w:color w:val="000000"/>
                <w:szCs w:val="21"/>
              </w:rPr>
              <w:t xml:space="preserve">机身材质: 不锈钢 </w:t>
            </w:r>
            <w:r>
              <w:rPr>
                <w:rFonts w:hint="eastAsia" w:ascii="宋体" w:hAnsi="宋体" w:cs="宋体"/>
                <w:color w:val="000000"/>
                <w:szCs w:val="21"/>
              </w:rPr>
              <w:t xml:space="preserve">；</w:t>
            </w:r>
            <w:r>
              <w:rPr>
                <w:rFonts w:hint="eastAsia" w:ascii="宋体" w:hAnsi="宋体" w:cs="宋体"/>
                <w:color w:val="000000"/>
                <w:szCs w:val="21"/>
              </w:rPr>
              <w:t xml:space="preserve">                          轨道行进动力:  200W 直流无刷电机 </w:t>
            </w:r>
            <w:r>
              <w:rPr>
                <w:rFonts w:hint="eastAsia" w:ascii="宋体" w:hAnsi="宋体" w:cs="宋体"/>
                <w:color w:val="000000"/>
                <w:szCs w:val="21"/>
              </w:rPr>
              <w:t xml:space="preserve">；</w:t>
            </w:r>
            <w:r>
              <w:rPr>
                <w:rFonts w:hint="eastAsia" w:ascii="宋体" w:hAnsi="宋体" w:cs="宋体"/>
                <w:color w:val="000000"/>
                <w:szCs w:val="21"/>
              </w:rPr>
              <w:t xml:space="preserve">         </w:t>
            </w:r>
            <w:r/>
          </w:p>
          <w:p>
            <w:pPr>
              <w:jc w:val="left"/>
              <w:widowControl/>
              <w:rPr>
                <w:rFonts w:ascii="宋体" w:hAnsi="宋体" w:cs="宋体"/>
                <w:color w:val="000000"/>
                <w:szCs w:val="21"/>
              </w:rPr>
            </w:pPr>
            <w:r>
              <w:rPr>
                <w:rFonts w:hint="eastAsia" w:ascii="宋体" w:hAnsi="宋体" w:cs="宋体"/>
                <w:color w:val="000000"/>
                <w:szCs w:val="21"/>
              </w:rPr>
              <w:t xml:space="preserve"> 喷药动力:400W直流高压泵  </w:t>
            </w:r>
            <w:r>
              <w:rPr>
                <w:rFonts w:hint="eastAsia" w:ascii="宋体" w:hAnsi="宋体" w:cs="宋体"/>
                <w:color w:val="000000"/>
                <w:szCs w:val="21"/>
              </w:rPr>
              <w:t xml:space="preserve">；</w:t>
            </w:r>
            <w:r>
              <w:rPr>
                <w:rFonts w:hint="eastAsia" w:ascii="宋体" w:hAnsi="宋体" w:cs="宋体"/>
                <w:color w:val="000000"/>
                <w:szCs w:val="21"/>
              </w:rPr>
              <w:t xml:space="preserve">                   药箱容积:PE材质90L容量  </w:t>
            </w:r>
            <w:r>
              <w:rPr>
                <w:rFonts w:hint="eastAsia" w:ascii="宋体" w:hAnsi="宋体" w:cs="宋体"/>
                <w:color w:val="000000"/>
                <w:szCs w:val="21"/>
              </w:rPr>
              <w:t xml:space="preserve">；</w:t>
            </w:r>
            <w:r>
              <w:rPr>
                <w:rFonts w:hint="eastAsia" w:ascii="宋体" w:hAnsi="宋体" w:cs="宋体"/>
                <w:color w:val="000000"/>
                <w:szCs w:val="21"/>
              </w:rPr>
              <w:t xml:space="preserve">                   喷头类型: 无刷电机驱动自旋型双喷头          电池:20Ah锂电池</w:t>
            </w:r>
            <w:r>
              <w:rPr>
                <w:rFonts w:hint="eastAsia" w:ascii="宋体" w:hAnsi="宋体" w:cs="宋体"/>
                <w:color w:val="000000"/>
                <w:szCs w:val="21"/>
              </w:rPr>
              <w:t xml:space="preserve">；</w:t>
            </w:r>
            <w:r/>
          </w:p>
        </w:tc>
      </w:tr>
      <w:tr>
        <w:trPr>
          <w:trHeight w:val="2599"/>
        </w:trPr>
        <w:tc>
          <w:tcPr>
            <w:shd w:val="clear" w:color="auto" w:fill="auto"/>
            <w:tcBorders>
              <w:top w:val="none" w:color="000000" w:sz="4" w:space="0"/>
              <w:left w:val="single" w:color="auto" w:sz="4" w:space="0"/>
              <w:bottom w:val="single" w:color="auto" w:sz="4" w:space="0"/>
              <w:right w:val="single" w:color="auto" w:sz="4" w:space="0"/>
            </w:tcBorders>
            <w:tcW w:w="22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6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自走式打药机</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配套动力：6.5马力汽油机</w:t>
            </w:r>
            <w:r>
              <w:rPr>
                <w:rFonts w:hint="eastAsia" w:ascii="宋体" w:hAnsi="宋体" w:cs="宋体"/>
                <w:color w:val="000000"/>
                <w:szCs w:val="21"/>
              </w:rPr>
              <w:t xml:space="preserve">；</w:t>
            </w:r>
            <w:r>
              <w:rPr>
                <w:rFonts w:hint="eastAsia" w:ascii="宋体" w:hAnsi="宋体" w:cs="宋体"/>
                <w:color w:val="000000"/>
                <w:szCs w:val="21"/>
              </w:rPr>
              <w:t xml:space="preserve">                    底盘高度：85cm </w:t>
            </w:r>
            <w:r>
              <w:rPr>
                <w:rFonts w:hint="eastAsia"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药杆高度</w:t>
            </w:r>
            <w:r>
              <w:rPr>
                <w:rFonts w:hint="eastAsia" w:ascii="宋体" w:hAnsi="宋体" w:cs="宋体"/>
                <w:color w:val="000000"/>
                <w:szCs w:val="21"/>
              </w:rPr>
              <w:t xml:space="preserve">50-85cm </w:t>
            </w:r>
            <w:r>
              <w:rPr>
                <w:rFonts w:hint="eastAsia"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药杆未</w:t>
            </w:r>
            <w:r>
              <w:rPr>
                <w:rFonts w:hint="eastAsia" w:ascii="宋体" w:hAnsi="宋体" w:cs="宋体"/>
                <w:color w:val="000000"/>
                <w:szCs w:val="21"/>
              </w:rPr>
              <w:t xml:space="preserve">伸展宽：1.7m </w:t>
            </w:r>
            <w:r>
              <w:rPr>
                <w:rFonts w:hint="eastAsia" w:ascii="宋体" w:hAnsi="宋体" w:cs="宋体"/>
                <w:color w:val="000000"/>
                <w:szCs w:val="21"/>
              </w:rPr>
              <w:t xml:space="preserve">；</w:t>
            </w:r>
            <w:r>
              <w:rPr>
                <w:rFonts w:hint="eastAsia" w:ascii="宋体" w:hAnsi="宋体" w:cs="宋体"/>
                <w:color w:val="000000"/>
                <w:szCs w:val="21"/>
              </w:rPr>
              <w:t xml:space="preserve">                        喷幅：5m </w:t>
            </w:r>
            <w:r>
              <w:rPr>
                <w:rFonts w:hint="eastAsia" w:ascii="宋体" w:hAnsi="宋体" w:cs="宋体"/>
                <w:color w:val="000000"/>
                <w:szCs w:val="21"/>
              </w:rPr>
              <w:t xml:space="preserve">；</w:t>
            </w:r>
            <w:r>
              <w:rPr>
                <w:rFonts w:hint="eastAsia" w:ascii="宋体" w:hAnsi="宋体" w:cs="宋体"/>
                <w:color w:val="000000"/>
                <w:szCs w:val="21"/>
              </w:rPr>
              <w:t xml:space="preserve">                                  容积：130L</w:t>
            </w:r>
            <w:r>
              <w:rPr>
                <w:rFonts w:hint="eastAsia" w:ascii="宋体" w:hAnsi="宋体" w:cs="宋体"/>
                <w:color w:val="000000"/>
                <w:szCs w:val="21"/>
              </w:rPr>
              <w:t xml:space="preserve">；</w:t>
            </w:r>
            <w:r/>
          </w:p>
        </w:tc>
      </w:tr>
      <w:tr>
        <w:trPr>
          <w:trHeight w:val="2599"/>
        </w:trPr>
        <w:tc>
          <w:tcPr>
            <w:shd w:val="clear" w:color="auto" w:fill="auto"/>
            <w:tcBorders>
              <w:top w:val="none" w:color="000000" w:sz="4" w:space="0"/>
              <w:left w:val="single" w:color="auto" w:sz="4" w:space="0"/>
              <w:bottom w:val="single" w:color="auto" w:sz="4" w:space="0"/>
              <w:right w:val="single" w:color="auto" w:sz="4" w:space="0"/>
            </w:tcBorders>
            <w:tcW w:w="22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6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高密度全自动蔬菜移栽机</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电力驱动，自动导航，移栽机前后</w:t>
            </w:r>
            <w:r>
              <w:rPr>
                <w:rFonts w:hint="eastAsia" w:ascii="宋体" w:hAnsi="宋体" w:cs="宋体"/>
                <w:color w:val="000000"/>
                <w:sz w:val="22"/>
                <w:szCs w:val="22"/>
              </w:rPr>
              <w:t xml:space="preserve">轮距均</w:t>
            </w:r>
            <w:r>
              <w:rPr>
                <w:rFonts w:hint="eastAsia" w:ascii="宋体" w:hAnsi="宋体" w:cs="宋体"/>
                <w:color w:val="000000"/>
                <w:sz w:val="22"/>
                <w:szCs w:val="22"/>
              </w:rPr>
              <w:t xml:space="preserve">在1.4m-1.5m之间。</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6行移栽，行距15-18cm。</w:t>
            </w:r>
            <w:r/>
          </w:p>
        </w:tc>
      </w:tr>
      <w:tr>
        <w:trPr>
          <w:trHeight w:val="2599"/>
        </w:trPr>
        <w:tc>
          <w:tcPr>
            <w:shd w:val="clear" w:color="auto" w:fill="auto"/>
            <w:tcBorders>
              <w:top w:val="none" w:color="000000" w:sz="4" w:space="0"/>
              <w:left w:val="single" w:color="auto" w:sz="4" w:space="0"/>
              <w:bottom w:val="single" w:color="auto" w:sz="4" w:space="0"/>
              <w:right w:val="single" w:color="auto" w:sz="4" w:space="0"/>
            </w:tcBorders>
            <w:tcW w:w="22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6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牵引或悬挂式旋耕起垄气吸播种一体机</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垄</w:t>
            </w:r>
            <w:r>
              <w:rPr>
                <w:rFonts w:hint="eastAsia" w:ascii="宋体" w:hAnsi="宋体" w:cs="宋体"/>
                <w:color w:val="000000"/>
                <w:sz w:val="22"/>
                <w:szCs w:val="22"/>
              </w:rPr>
              <w:t xml:space="preserve">面宽106-112cm,</w:t>
            </w:r>
            <w:r>
              <w:rPr>
                <w:rFonts w:hint="eastAsia" w:ascii="宋体" w:hAnsi="宋体" w:cs="宋体"/>
                <w:color w:val="000000"/>
                <w:sz w:val="22"/>
                <w:szCs w:val="22"/>
              </w:rPr>
              <w:t xml:space="preserve">垄高</w:t>
            </w:r>
            <w:r>
              <w:rPr>
                <w:rFonts w:hint="eastAsia" w:ascii="宋体" w:hAnsi="宋体" w:cs="宋体"/>
                <w:color w:val="000000"/>
                <w:sz w:val="22"/>
                <w:szCs w:val="22"/>
              </w:rPr>
              <w:t xml:space="preserve">15-18cm,一次播种10行，功能：旋耕、起垄、压实、气吸式精播、自带实时监控系统.</w:t>
            </w:r>
            <w:r>
              <w:rPr>
                <w:rFonts w:hint="eastAsia" w:ascii="宋体" w:hAnsi="宋体" w:cs="宋体"/>
                <w:color w:val="000000"/>
                <w:sz w:val="22"/>
                <w:szCs w:val="22"/>
              </w:rPr>
              <w:br/>
              <w:t xml:space="preserve">深度：0-2厘米  行距：均行10厘米</w:t>
            </w:r>
            <w:r>
              <w:rPr>
                <w:rFonts w:hint="eastAsia" w:ascii="宋体" w:hAnsi="宋体" w:cs="宋体"/>
                <w:color w:val="000000"/>
                <w:sz w:val="22"/>
                <w:szCs w:val="22"/>
              </w:rPr>
              <w:br/>
              <w:t xml:space="preserve">株距调节档位：6速变速箱</w:t>
            </w:r>
            <w:r>
              <w:rPr>
                <w:rFonts w:hint="eastAsia" w:ascii="宋体" w:hAnsi="宋体" w:cs="宋体"/>
                <w:color w:val="000000"/>
                <w:sz w:val="22"/>
                <w:szCs w:val="22"/>
              </w:rPr>
              <w:br/>
              <w:t xml:space="preserve">播种原理：气力式</w:t>
            </w:r>
            <w:r>
              <w:rPr>
                <w:rFonts w:hint="eastAsia" w:ascii="宋体" w:hAnsi="宋体" w:cs="宋体"/>
                <w:color w:val="000000"/>
                <w:sz w:val="22"/>
                <w:szCs w:val="22"/>
              </w:rPr>
              <w:br/>
              <w:t xml:space="preserve">成垄方式：挤压式起垄</w:t>
            </w:r>
            <w:r>
              <w:rPr>
                <w:rFonts w:hint="eastAsia" w:ascii="宋体" w:hAnsi="宋体" w:cs="宋体"/>
                <w:color w:val="000000"/>
                <w:sz w:val="22"/>
                <w:szCs w:val="22"/>
              </w:rPr>
              <w:br/>
              <w:t xml:space="preserve">传导形式：双地轮</w:t>
            </w:r>
            <w:r>
              <w:rPr>
                <w:rFonts w:hint="eastAsia" w:ascii="宋体" w:hAnsi="宋体" w:cs="宋体"/>
                <w:color w:val="000000"/>
                <w:sz w:val="22"/>
                <w:szCs w:val="22"/>
              </w:rPr>
              <w:br/>
              <w:t xml:space="preserve">风机形式：超大电控式风机</w:t>
            </w:r>
            <w:r/>
          </w:p>
        </w:tc>
      </w:tr>
      <w:tr>
        <w:trPr>
          <w:trHeight w:val="1873"/>
        </w:trPr>
        <w:tc>
          <w:tcPr>
            <w:shd w:val="clear" w:color="auto" w:fill="auto"/>
            <w:tcBorders>
              <w:top w:val="none" w:color="000000" w:sz="4" w:space="0"/>
              <w:left w:val="single" w:color="auto" w:sz="4" w:space="0"/>
              <w:bottom w:val="single" w:color="auto" w:sz="4" w:space="0"/>
              <w:right w:val="single" w:color="auto" w:sz="4" w:space="0"/>
            </w:tcBorders>
            <w:tcW w:w="22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6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配有自动驾驶系统的大棚王拖拉机</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配有1组液压输出,行驶档位16+8,配有爬行档,四轮驱动,标定功率52.1KW,最大牵引力&gt;13KN,支持AB 直线、AB调头直线、A+导线等作业模式,直线作业横向偏差:土2.5cm,接行误差:土2.5cm.</w:t>
            </w:r>
            <w:r/>
          </w:p>
        </w:tc>
      </w:tr>
      <w:tr>
        <w:trPr>
          <w:trHeight w:val="1688"/>
        </w:trPr>
        <w:tc>
          <w:tcPr>
            <w:shd w:val="clear" w:color="auto" w:fill="auto"/>
            <w:tcBorders>
              <w:top w:val="none" w:color="000000" w:sz="4" w:space="0"/>
              <w:left w:val="single" w:color="auto" w:sz="4" w:space="0"/>
              <w:bottom w:val="single" w:color="auto" w:sz="4" w:space="0"/>
              <w:right w:val="single" w:color="auto" w:sz="4" w:space="0"/>
            </w:tcBorders>
            <w:tcW w:w="22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6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适配叶菜收获机的自动导航系统与装置</w:t>
            </w:r>
            <w:r/>
          </w:p>
        </w:tc>
        <w:tc>
          <w:tcPr>
            <w:shd w:val="clear" w:color="auto" w:fill="auto"/>
            <w:tcBorders>
              <w:top w:val="none" w:color="000000" w:sz="4" w:space="0"/>
              <w:left w:val="single" w:color="auto" w:sz="8" w:space="0"/>
              <w:bottom w:val="single" w:color="auto" w:sz="4" w:space="0"/>
              <w:right w:val="single" w:color="auto" w:sz="8" w:space="0"/>
            </w:tcBorders>
            <w:tcW w:w="44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34"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为现有的1</w:t>
            </w:r>
            <w:r>
              <w:rPr>
                <w:rFonts w:hint="eastAsia" w:ascii="宋体" w:hAnsi="宋体" w:cs="宋体"/>
                <w:color w:val="000000"/>
                <w:sz w:val="22"/>
                <w:szCs w:val="22"/>
              </w:rPr>
              <w:t xml:space="preserve">台叶菜收获机加装自动导航系统与装置。实现自动路径</w:t>
            </w:r>
            <w:r>
              <w:rPr>
                <w:rFonts w:hint="eastAsia" w:ascii="宋体" w:hAnsi="宋体" w:cs="宋体"/>
                <w:color w:val="000000"/>
                <w:sz w:val="22"/>
                <w:szCs w:val="22"/>
              </w:rPr>
              <w:t xml:space="preserve">规划，自动驾驶的无人化叶菜收获作业。</w:t>
            </w:r>
            <w:r/>
          </w:p>
        </w:tc>
      </w:tr>
    </w:tbl>
    <w:p>
      <w:pPr>
        <w:pStyle w:val="921"/>
        <w:spacing w:line="360" w:lineRule="auto"/>
        <w:rPr>
          <w:rFonts w:ascii="宋体" w:hAnsi="宋体" w:cs="宋体"/>
          <w:b/>
          <w:bCs/>
          <w:color w:val="000000"/>
        </w:rPr>
      </w:pPr>
      <w:r>
        <w:rPr>
          <w:rFonts w:ascii="宋体" w:hAnsi="宋体" w:cs="宋体"/>
          <w:b/>
          <w:bCs/>
          <w:color w:val="000000"/>
        </w:rPr>
        <w:t xml:space="preserve"> </w:t>
      </w:r>
      <w:r>
        <w:rPr>
          <w:rFonts w:ascii="SimSun" w:hAnsi="SimSun" w:eastAsia="SimSun" w:cs="SimSun"/>
          <w:b/>
          <w:color w:val="000000"/>
          <w:sz w:val="21"/>
        </w:rPr>
        <w:t xml:space="preserve"> 注：以上1-6项均为核心产品。</w:t>
      </w:r>
      <w:r>
        <w:rPr>
          <w:rFonts w:ascii="宋体" w:hAnsi="宋体" w:cs="宋体"/>
          <w:b/>
          <w:bCs/>
          <w:color w:val="000000"/>
        </w:rPr>
      </w:r>
      <w:r/>
    </w:p>
    <w:p>
      <w:pPr>
        <w:pStyle w:val="953"/>
        <w:spacing w:line="360" w:lineRule="auto"/>
        <w:rPr>
          <w:rFonts w:hAnsi="宋体" w:eastAsia="宋体" w:cs="Times New Roman"/>
          <w:b/>
          <w:bCs/>
          <w:color w:val="000000"/>
          <w:sz w:val="24"/>
        </w:rPr>
      </w:pPr>
      <w:r>
        <w:rPr>
          <w:rFonts w:hint="eastAsia" w:hAnsi="宋体" w:eastAsia="宋体" w:cs="Times New Roman"/>
          <w:b/>
          <w:bCs/>
          <w:color w:val="000000"/>
          <w:sz w:val="24"/>
        </w:rPr>
        <w:t xml:space="preserve">七、综合说明</w:t>
      </w:r>
      <w:r/>
    </w:p>
    <w:p>
      <w:pPr>
        <w:ind w:firstLine="480"/>
        <w:spacing w:line="360" w:lineRule="auto"/>
        <w:rPr>
          <w:rFonts w:ascii="宋体" w:hAnsi="宋体"/>
          <w:color w:val="000000"/>
          <w:sz w:val="24"/>
        </w:rPr>
      </w:pPr>
      <w:r>
        <w:rPr>
          <w:rFonts w:hint="eastAsia" w:ascii="宋体" w:hAnsi="宋体"/>
          <w:color w:val="000000"/>
          <w:sz w:val="24"/>
        </w:rPr>
        <w:t xml:space="preserve">1、投标单位需明确所投设备生产厂家、品牌、型号、规格和外形、尺寸等；提供设备的配置清单，并提供详细的技术参数。</w:t>
      </w:r>
      <w:r/>
    </w:p>
    <w:p>
      <w:pPr>
        <w:ind w:firstLine="480"/>
        <w:spacing w:line="360" w:lineRule="auto"/>
        <w:rPr>
          <w:rFonts w:ascii="宋体" w:hAnsi="宋体"/>
          <w:color w:val="000000"/>
          <w:sz w:val="24"/>
        </w:rPr>
      </w:pPr>
      <w:r>
        <w:rPr>
          <w:rFonts w:hint="eastAsia" w:ascii="宋体" w:hAnsi="宋体"/>
          <w:color w:val="000000"/>
          <w:sz w:val="24"/>
        </w:rPr>
        <w:t xml:space="preserve">2、投标单位所提供的相关服务应符合根据国家标准和规范，并遵循招标文件的要求，其服务质量和标准应达到招标要求；如果其中某些条款不响应时，应在文件中逐条列出；投标人必须根据所投产品的技术参数、资质资料编写投标文件。</w:t>
      </w:r>
      <w:r/>
    </w:p>
    <w:p>
      <w:pPr>
        <w:ind w:firstLine="480"/>
        <w:spacing w:line="360" w:lineRule="auto"/>
        <w:rPr>
          <w:rFonts w:ascii="宋体" w:hAnsi="宋体"/>
          <w:color w:val="000000"/>
          <w:sz w:val="24"/>
        </w:rPr>
      </w:pPr>
      <w:r>
        <w:rPr>
          <w:rFonts w:hint="eastAsia" w:ascii="宋体" w:hAnsi="宋体" w:cs="宋体"/>
          <w:color w:val="000000"/>
          <w:sz w:val="24"/>
        </w:rPr>
        <w:t xml:space="preserve">3、本项目中投标总价</w:t>
      </w:r>
      <w:r>
        <w:rPr>
          <w:rFonts w:hint="eastAsia" w:ascii="宋体" w:hAnsi="宋体"/>
          <w:color w:val="000000"/>
          <w:sz w:val="24"/>
        </w:rPr>
        <w:t xml:space="preserve">包括所有设备、安装、培训、人工、保险、质</w:t>
      </w:r>
      <w:r>
        <w:rPr>
          <w:rFonts w:hint="eastAsia" w:ascii="宋体" w:hAnsi="宋体"/>
          <w:color w:val="000000"/>
          <w:sz w:val="24"/>
        </w:rPr>
        <w:t xml:space="preserve">保及其</w:t>
      </w:r>
      <w:r>
        <w:rPr>
          <w:rFonts w:hint="eastAsia" w:ascii="宋体" w:hAnsi="宋体"/>
          <w:color w:val="000000"/>
          <w:sz w:val="24"/>
        </w:rPr>
        <w:t xml:space="preserve">它辅助费用、利润、税金、代理服务费、政策性文件规定及合同包含所有风险、责任等各项应有费用。</w:t>
      </w:r>
      <w:r/>
    </w:p>
    <w:p>
      <w:pPr>
        <w:ind w:firstLine="480"/>
        <w:spacing w:line="360" w:lineRule="auto"/>
        <w:rPr>
          <w:rFonts w:ascii="宋体" w:hAnsi="宋体"/>
          <w:color w:val="000000"/>
          <w:sz w:val="24"/>
        </w:rPr>
      </w:pPr>
      <w:r>
        <w:rPr>
          <w:rFonts w:hint="eastAsia" w:ascii="宋体" w:hAnsi="宋体"/>
          <w:color w:val="000000"/>
          <w:sz w:val="24"/>
        </w:rPr>
        <w:t xml:space="preserve">4、交货时间：签订合同之日起</w:t>
      </w:r>
      <w:r>
        <w:rPr>
          <w:rFonts w:ascii="宋体" w:hAnsi="宋体"/>
          <w:color w:val="000000"/>
          <w:sz w:val="24"/>
        </w:rPr>
        <w:t xml:space="preserve">4</w:t>
      </w:r>
      <w:r>
        <w:rPr>
          <w:rFonts w:hint="eastAsia" w:ascii="宋体" w:hAnsi="宋体"/>
          <w:color w:val="000000"/>
          <w:sz w:val="24"/>
        </w:rPr>
        <w:t xml:space="preserve">0天内交货、安装调试完毕，经验收合格并交付使用。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5、交货地点：采购单位指定地点。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6、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right="31" w:firstLine="482"/>
        <w:spacing w:line="360" w:lineRule="auto"/>
        <w:rPr>
          <w:rFonts w:ascii="宋体" w:hAnsi="宋体"/>
          <w:b/>
          <w:color w:val="000000"/>
          <w:sz w:val="24"/>
        </w:rPr>
      </w:pPr>
      <w:r>
        <w:rPr>
          <w:rFonts w:hint="eastAsia" w:ascii="宋体" w:hAnsi="宋体"/>
          <w:b/>
          <w:color w:val="000000"/>
          <w:sz w:val="24"/>
        </w:rPr>
        <w:t xml:space="preserve">八、政府采购政策</w:t>
      </w:r>
      <w:r/>
    </w:p>
    <w:p>
      <w:pPr>
        <w:ind w:firstLine="480"/>
        <w:spacing w:line="360" w:lineRule="auto"/>
        <w:rPr>
          <w:rFonts w:ascii="宋体" w:hAnsi="宋体"/>
          <w:color w:val="000000"/>
          <w:sz w:val="24"/>
        </w:rPr>
      </w:pPr>
      <w:r>
        <w:rPr>
          <w:rFonts w:hint="eastAsia" w:ascii="宋体" w:hAnsi="宋体"/>
          <w:color w:val="000000"/>
          <w:sz w:val="24"/>
        </w:rPr>
        <w:t xml:space="preserve">1、小、微企业</w:t>
      </w:r>
      <w:r/>
    </w:p>
    <w:p>
      <w:pPr>
        <w:ind w:firstLine="480"/>
        <w:spacing w:line="360" w:lineRule="auto"/>
        <w:rPr>
          <w:rFonts w:ascii="宋体" w:hAnsi="宋体"/>
          <w:color w:val="000000"/>
          <w:sz w:val="24"/>
        </w:rPr>
      </w:pPr>
      <w:r>
        <w:rPr>
          <w:rFonts w:hint="eastAsia" w:ascii="宋体" w:hAnsi="宋体"/>
          <w:color w:val="000000"/>
          <w:sz w:val="24"/>
        </w:rPr>
        <w:t xml:space="preserve">根据《政府采购促进中小企业发展管理办法》（财库〔2020〕46号）、《关于做好政府采购支持企业发展有关事项的通知》（</w:t>
      </w:r>
      <w:r>
        <w:rPr>
          <w:rFonts w:hint="eastAsia" w:ascii="宋体" w:hAnsi="宋体"/>
          <w:color w:val="000000"/>
          <w:sz w:val="24"/>
        </w:rPr>
        <w:t xml:space="preserve">苏财购〔2020〕</w:t>
      </w:r>
      <w:r>
        <w:rPr>
          <w:rFonts w:hint="eastAsia" w:ascii="宋体" w:hAnsi="宋体"/>
          <w:color w:val="000000"/>
          <w:sz w:val="24"/>
        </w:rPr>
        <w:t xml:space="preserve">52号）及《关于印发&lt;苏州市政府采购促进中小企业发展实施意见&gt;的通知》（</w:t>
      </w:r>
      <w:r>
        <w:rPr>
          <w:rFonts w:hint="eastAsia" w:ascii="宋体" w:hAnsi="宋体"/>
          <w:color w:val="000000"/>
          <w:sz w:val="24"/>
        </w:rPr>
        <w:t xml:space="preserve">苏财购〔2022〕</w:t>
      </w:r>
      <w:r>
        <w:rPr>
          <w:rFonts w:hint="eastAsia" w:ascii="宋体" w:hAnsi="宋体"/>
          <w:color w:val="000000"/>
          <w:sz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olor w:val="000000"/>
          <w:sz w:val="24"/>
        </w:rPr>
      </w:pPr>
      <w:r>
        <w:rPr>
          <w:rFonts w:hint="eastAsia" w:ascii="宋体" w:hAnsi="宋体"/>
          <w:color w:val="000000"/>
          <w:sz w:val="24"/>
        </w:rPr>
        <w:t xml:space="preserve">在政府采购活动中，供应商提供的货物符合下列情形的，享受《政府采购促进中小企业发展管理办法》规定的中小企业扶持政策：</w:t>
      </w:r>
      <w:r>
        <w:rPr>
          <w:rFonts w:hint="eastAsia" w:ascii="宋体" w:hAnsi="宋体"/>
          <w:b/>
          <w:bCs/>
          <w:color w:val="000000"/>
          <w:sz w:val="24"/>
        </w:rPr>
        <w:t xml:space="preserve">在货物采购项目中，货物由中小企业制造，即货物由中小企业生产且使用该中小企业商号或者注册商标。</w:t>
      </w:r>
      <w:r/>
    </w:p>
    <w:p>
      <w:pPr>
        <w:ind w:firstLine="482"/>
        <w:spacing w:line="360" w:lineRule="auto"/>
        <w:rPr>
          <w:rFonts w:ascii="宋体" w:hAnsi="宋体"/>
          <w:b/>
          <w:bCs/>
          <w:color w:val="000000"/>
          <w:sz w:val="24"/>
        </w:rPr>
      </w:pPr>
      <w:r>
        <w:rPr>
          <w:rFonts w:hint="eastAsia" w:ascii="宋体" w:hAnsi="宋体"/>
          <w:b/>
          <w:bCs/>
          <w:color w:val="000000"/>
          <w:sz w:val="24"/>
        </w:rPr>
        <w:t xml:space="preserve">其中，供应商提供的货物既有中小企业制造货物，也有大型企业制造货物的，不享受中小企业扶持政策。</w:t>
      </w:r>
      <w:r/>
    </w:p>
    <w:p>
      <w:pPr>
        <w:ind w:firstLine="480"/>
        <w:spacing w:line="360" w:lineRule="auto"/>
        <w:rPr>
          <w:rFonts w:ascii="Times New Roman" w:hAnsi="Times New Roman"/>
          <w:color w:val="000000"/>
          <w:szCs w:val="21"/>
        </w:rPr>
      </w:pPr>
      <w:r>
        <w:rPr>
          <w:rFonts w:hint="eastAsia" w:ascii="宋体" w:hAnsi="宋体"/>
          <w:color w:val="000000"/>
          <w:sz w:val="24"/>
        </w:rPr>
        <w:t xml:space="preserve">根据《政府采购促进中小企业发展管理办法》（财库〔2020〕46号）及《中小企业划型标准规定》（工信部联企业〔2011〕300号），</w:t>
      </w:r>
      <w:r>
        <w:rPr>
          <w:rFonts w:hint="eastAsia" w:ascii="宋体" w:hAnsi="宋体"/>
          <w:b/>
          <w:bCs/>
          <w:color w:val="000000"/>
          <w:sz w:val="24"/>
        </w:rPr>
        <w:t xml:space="preserve">本采购标的对应的中小企业划分标准所属行业为：工业。</w:t>
      </w:r>
      <w:r/>
    </w:p>
    <w:p>
      <w:pPr>
        <w:ind w:firstLine="480"/>
        <w:spacing w:line="360" w:lineRule="auto"/>
        <w:rPr>
          <w:rFonts w:ascii="宋体" w:hAnsi="宋体"/>
          <w:color w:val="000000"/>
          <w:sz w:val="24"/>
        </w:rPr>
      </w:pPr>
      <w:r>
        <w:rPr>
          <w:rFonts w:hint="eastAsia" w:ascii="宋体" w:hAnsi="宋体"/>
          <w:color w:val="000000"/>
          <w:sz w:val="24"/>
        </w:rPr>
        <w:t xml:space="preserve">2、残疾人福利性单位</w:t>
      </w:r>
      <w:r/>
    </w:p>
    <w:p>
      <w:pPr>
        <w:ind w:firstLine="480"/>
        <w:spacing w:line="360" w:lineRule="auto"/>
        <w:rPr>
          <w:rFonts w:ascii="宋体" w:hAnsi="宋体"/>
          <w:color w:val="000000"/>
          <w:sz w:val="24"/>
        </w:rPr>
      </w:pPr>
      <w:r>
        <w:rPr>
          <w:rFonts w:hint="eastAsia" w:ascii="宋体" w:hAnsi="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w:t>
      </w:r>
      <w:r>
        <w:rPr>
          <w:rFonts w:hint="eastAsia" w:ascii="宋体" w:hAnsi="宋体"/>
          <w:color w:val="000000"/>
          <w:sz w:val="24"/>
        </w:rPr>
        <w:t xml:space="preserve">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olor w:val="000000"/>
          <w:sz w:val="24"/>
        </w:rPr>
      </w:pPr>
      <w:r>
        <w:rPr>
          <w:rFonts w:hint="eastAsia" w:ascii="宋体" w:hAnsi="宋体"/>
          <w:color w:val="000000"/>
          <w:sz w:val="24"/>
        </w:rPr>
        <w:t xml:space="preserve">3、监狱企业</w:t>
      </w:r>
      <w:r/>
    </w:p>
    <w:p>
      <w:pPr>
        <w:ind w:firstLine="480"/>
        <w:spacing w:line="360" w:lineRule="auto"/>
        <w:rPr>
          <w:rFonts w:ascii="宋体" w:hAnsi="宋体"/>
          <w:color w:val="000000"/>
          <w:sz w:val="24"/>
        </w:rPr>
      </w:pPr>
      <w:r>
        <w:rPr>
          <w:rFonts w:hint="eastAsia" w:ascii="宋体" w:hAnsi="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ascii="宋体" w:hAnsi="宋体"/>
          <w:color w:val="000000"/>
          <w:sz w:val="24"/>
        </w:rPr>
      </w:pPr>
      <w:r>
        <w:rPr>
          <w:rFonts w:hint="eastAsia" w:ascii="宋体" w:hAnsi="宋体"/>
          <w:color w:val="000000"/>
          <w:sz w:val="24"/>
        </w:rPr>
        <w:t xml:space="preserve">4、绿色采购</w:t>
      </w:r>
      <w:r/>
    </w:p>
    <w:p>
      <w:pPr>
        <w:ind w:firstLine="480"/>
        <w:spacing w:line="360" w:lineRule="auto"/>
        <w:rPr>
          <w:rFonts w:ascii="宋体" w:hAnsi="宋体"/>
          <w:color w:val="000000"/>
          <w:sz w:val="24"/>
        </w:rPr>
        <w:outlineLvl w:val="0"/>
      </w:pPr>
      <w:r>
        <w:rPr>
          <w:rFonts w:hint="eastAsia" w:ascii="宋体" w:hAnsi="宋体"/>
          <w:color w:val="000000"/>
          <w:sz w:val="24"/>
        </w:rPr>
        <w:t xml:space="preserve">根据《关于调整优化节能产品、环境标志产品政府采购执行机制的通知》（财库〔2019〕9号）等相关文件的规定，对属于《节能产品政府采购品目清单》中强制采购范围内产品的</w:t>
      </w:r>
      <w:r>
        <w:rPr>
          <w:rFonts w:hint="eastAsia" w:ascii="宋体" w:hAnsi="宋体"/>
          <w:b/>
          <w:color w:val="000000"/>
          <w:sz w:val="24"/>
        </w:rPr>
        <w:t xml:space="preserve">（如：计算机设备、激光打印机、针式打印机、液晶显示器、制冷压缩机、空调机组、专用制冷、空调设备、镇流器、空调机、电热水器、普通照明用双端荧光灯、电视设备、视频设备、坐便器、蹲便器、小便器、水嘴）</w:t>
      </w:r>
      <w:r>
        <w:rPr>
          <w:rFonts w:hint="eastAsia" w:ascii="宋体" w:hAnsi="宋体"/>
          <w:color w:val="000000"/>
          <w:sz w:val="24"/>
        </w:rPr>
        <w:t xml:space="preserve">，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numPr>
          <w:ilvl w:val="0"/>
          <w:numId w:val="14"/>
        </w:numPr>
        <w:ind w:firstLine="482"/>
        <w:spacing w:line="360" w:lineRule="auto"/>
        <w:rPr>
          <w:rFonts w:ascii="宋体" w:hAnsi="宋体"/>
          <w:b/>
          <w:bCs/>
          <w:color w:val="000000"/>
          <w:sz w:val="24"/>
        </w:rPr>
        <w:outlineLvl w:val="0"/>
      </w:pPr>
      <w:r>
        <w:rPr>
          <w:rFonts w:hint="eastAsia" w:ascii="宋体" w:hAnsi="宋体"/>
          <w:b/>
          <w:bCs/>
          <w:color w:val="000000"/>
          <w:sz w:val="24"/>
        </w:rPr>
        <w:t xml:space="preserve">凡涉及本项目的补充说明和修改，均以苏州市政府采购网上发布的通知为准。</w:t>
      </w:r>
      <w:r/>
    </w:p>
    <w:p>
      <w:pPr>
        <w:rPr>
          <w:color w:val="000000"/>
        </w:rPr>
      </w:pPr>
      <w:r>
        <w:rPr>
          <w:color w:val="000000"/>
        </w:rPr>
      </w:r>
      <w:r/>
    </w:p>
    <w:p>
      <w:pPr>
        <w:pStyle w:val="921"/>
        <w:rPr>
          <w:color w:val="000000"/>
        </w:rPr>
      </w:pPr>
      <w:r>
        <w:rPr>
          <w:color w:val="000000"/>
        </w:rPr>
      </w:r>
      <w:r/>
    </w:p>
    <w:p>
      <w:pPr>
        <w:pStyle w:val="905"/>
        <w:jc w:val="center"/>
        <w:spacing w:line="480" w:lineRule="auto"/>
        <w:rPr>
          <w:rStyle w:val="949"/>
          <w:rFonts w:ascii="宋体" w:hAnsi="宋体"/>
          <w:color w:val="000000"/>
          <w:sz w:val="32"/>
          <w:szCs w:val="32"/>
        </w:rPr>
      </w:pPr>
      <w:r>
        <w:rPr>
          <w:rFonts w:ascii="宋体" w:hAnsi="宋体"/>
          <w:color w:val="000000"/>
          <w:sz w:val="32"/>
          <w:szCs w:val="32"/>
        </w:rPr>
      </w:r>
      <w:r/>
    </w:p>
    <w:p>
      <w:pPr>
        <w:pStyle w:val="905"/>
        <w:spacing w:line="480" w:lineRule="auto"/>
        <w:rPr>
          <w:rStyle w:val="949"/>
          <w:rFonts w:ascii="宋体" w:hAnsi="宋体"/>
          <w:color w:val="000000"/>
          <w:sz w:val="32"/>
          <w:szCs w:val="32"/>
        </w:rPr>
      </w:pPr>
      <w:r>
        <w:rPr>
          <w:rFonts w:ascii="宋体" w:hAnsi="宋体"/>
          <w:color w:val="000000"/>
          <w:sz w:val="32"/>
          <w:szCs w:val="32"/>
        </w:rPr>
      </w:r>
      <w:r/>
    </w:p>
    <w:p>
      <w:pPr>
        <w:jc w:val="left"/>
        <w:widowControl/>
        <w:rPr>
          <w:rStyle w:val="949"/>
          <w:rFonts w:ascii="宋体" w:hAnsi="宋体"/>
          <w:color w:val="000000"/>
          <w:sz w:val="32"/>
          <w:szCs w:val="32"/>
        </w:rPr>
      </w:pPr>
      <w:r>
        <w:rPr>
          <w:rStyle w:val="949"/>
          <w:rFonts w:ascii="宋体" w:hAnsi="宋体"/>
          <w:color w:val="000000"/>
          <w:sz w:val="32"/>
          <w:szCs w:val="32"/>
        </w:rPr>
        <w:br w:type="page" w:clear="all"/>
      </w:r>
      <w:r/>
    </w:p>
    <w:p>
      <w:pPr>
        <w:pStyle w:val="905"/>
        <w:jc w:val="center"/>
        <w:spacing w:line="480" w:lineRule="auto"/>
        <w:rPr>
          <w:rStyle w:val="949"/>
          <w:rFonts w:ascii="宋体" w:hAnsi="宋体"/>
          <w:color w:val="000000"/>
          <w:sz w:val="32"/>
          <w:szCs w:val="32"/>
        </w:rPr>
      </w:pPr>
      <w:r>
        <w:rPr>
          <w:rStyle w:val="949"/>
          <w:rFonts w:hint="eastAsia" w:ascii="宋体" w:hAnsi="宋体"/>
          <w:color w:val="000000"/>
          <w:sz w:val="32"/>
          <w:szCs w:val="32"/>
        </w:rPr>
        <w:t xml:space="preserve">第五章  合同文本</w:t>
      </w:r>
      <w:r/>
    </w:p>
    <w:p>
      <w:pPr>
        <w:spacing w:line="360" w:lineRule="auto"/>
        <w:rPr>
          <w:rFonts w:ascii="宋体" w:hAnsi="宋体" w:cs="宋体"/>
          <w:color w:val="000000"/>
          <w:sz w:val="24"/>
        </w:rPr>
      </w:pPr>
      <w:r>
        <w:rPr>
          <w:rFonts w:hint="eastAsia" w:ascii="宋体" w:hAnsi="宋体" w:cs="宋体"/>
          <w:color w:val="000000"/>
          <w:sz w:val="24"/>
        </w:rPr>
        <w:t xml:space="preserve">甲方： </w:t>
      </w:r>
      <w:r/>
    </w:p>
    <w:p>
      <w:pPr>
        <w:spacing w:line="360" w:lineRule="auto"/>
        <w:rPr>
          <w:rFonts w:ascii="宋体" w:hAnsi="宋体" w:cs="宋体"/>
          <w:color w:val="000000"/>
          <w:sz w:val="24"/>
        </w:rPr>
      </w:pPr>
      <w:r>
        <w:rPr>
          <w:rFonts w:hint="eastAsia" w:ascii="宋体" w:hAnsi="宋体" w:cs="宋体"/>
          <w:color w:val="000000"/>
          <w:sz w:val="24"/>
        </w:rPr>
        <w:t xml:space="preserve">地址：</w:t>
      </w:r>
      <w:r/>
    </w:p>
    <w:p>
      <w:pPr>
        <w:spacing w:line="360" w:lineRule="auto"/>
        <w:rPr>
          <w:rFonts w:ascii="宋体" w:hAnsi="宋体" w:cs="宋体"/>
          <w:color w:val="000000"/>
          <w:sz w:val="24"/>
        </w:rPr>
      </w:pPr>
      <w:r>
        <w:rPr>
          <w:rFonts w:hint="eastAsia" w:ascii="宋体" w:hAnsi="宋体" w:cs="宋体"/>
          <w:color w:val="000000"/>
          <w:sz w:val="24"/>
        </w:rPr>
        <w:t xml:space="preserve">联系人：</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乙方：</w:t>
      </w:r>
      <w:r/>
    </w:p>
    <w:p>
      <w:pPr>
        <w:spacing w:line="360" w:lineRule="auto"/>
        <w:rPr>
          <w:rFonts w:ascii="宋体" w:hAnsi="宋体" w:cs="宋体"/>
          <w:color w:val="000000"/>
          <w:sz w:val="24"/>
        </w:rPr>
      </w:pPr>
      <w:r>
        <w:rPr>
          <w:rFonts w:hint="eastAsia" w:ascii="宋体" w:hAnsi="宋体" w:cs="宋体"/>
          <w:color w:val="000000"/>
          <w:sz w:val="24"/>
        </w:rPr>
        <w:t xml:space="preserve">地址：</w:t>
      </w:r>
      <w:r/>
    </w:p>
    <w:p>
      <w:pPr>
        <w:spacing w:line="360" w:lineRule="auto"/>
        <w:rPr>
          <w:rFonts w:ascii="宋体" w:hAnsi="宋体" w:cs="宋体"/>
          <w:color w:val="000000"/>
          <w:sz w:val="24"/>
        </w:rPr>
      </w:pPr>
      <w:r>
        <w:rPr>
          <w:rFonts w:hint="eastAsia" w:ascii="宋体" w:hAnsi="宋体" w:cs="宋体"/>
          <w:color w:val="000000"/>
          <w:sz w:val="24"/>
        </w:rPr>
        <w:t xml:space="preserve">联系人：</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0"/>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的</w:t>
      </w:r>
      <w:r>
        <w:rPr>
          <w:rFonts w:hint="eastAsia" w:ascii="宋体" w:hAnsi="宋体" w:cs="宋体"/>
          <w:color w:val="000000"/>
          <w:sz w:val="24"/>
          <w:u w:val="single"/>
        </w:rPr>
        <w:t xml:space="preserve">                       号</w:t>
      </w:r>
      <w:r>
        <w:rPr>
          <w:rFonts w:hint="eastAsia" w:ascii="宋体" w:hAnsi="宋体" w:cs="宋体"/>
          <w:color w:val="000000"/>
          <w:sz w:val="24"/>
        </w:rPr>
        <w:t xml:space="preserve">招标文件及该文件的报价文件和中标通知书，甲乙双方就此次中标的</w:t>
      </w:r>
      <w:r>
        <w:rPr>
          <w:rFonts w:hint="eastAsia" w:ascii="宋体" w:hAnsi="宋体"/>
          <w:sz w:val="24"/>
          <w:u w:val="single"/>
        </w:rPr>
        <w:t xml:space="preserve">连栋温室蔬菜生产智能装备与技术推广应用</w:t>
      </w:r>
      <w:r>
        <w:rPr>
          <w:rFonts w:hint="eastAsia" w:ascii="宋体" w:hAnsi="宋体" w:cs="宋体"/>
          <w:color w:val="000000"/>
          <w:sz w:val="24"/>
        </w:rPr>
        <w:t xml:space="preserve">相关事宜，签订本合同书。</w:t>
      </w:r>
      <w:r/>
    </w:p>
    <w:p>
      <w:pPr>
        <w:ind w:firstLine="570"/>
        <w:spacing w:line="360" w:lineRule="auto"/>
        <w:rPr>
          <w:rFonts w:ascii="宋体" w:hAnsi="宋体" w:cs="宋体"/>
          <w:color w:val="000000"/>
          <w:sz w:val="24"/>
        </w:rPr>
      </w:pPr>
      <w:r>
        <w:rPr>
          <w:rFonts w:hint="eastAsia" w:ascii="宋体" w:hAnsi="宋体" w:cs="宋体"/>
          <w:color w:val="000000"/>
          <w:sz w:val="24"/>
        </w:rPr>
        <w:t xml:space="preserve">一、定义</w:t>
      </w:r>
      <w:r/>
    </w:p>
    <w:p>
      <w:pPr>
        <w:ind w:firstLine="570"/>
        <w:spacing w:line="360" w:lineRule="auto"/>
        <w:rPr>
          <w:rFonts w:ascii="宋体" w:hAnsi="宋体" w:cs="宋体"/>
          <w:color w:val="000000"/>
          <w:sz w:val="24"/>
        </w:rPr>
      </w:pPr>
      <w:r>
        <w:rPr>
          <w:rFonts w:hint="eastAsia" w:ascii="宋体" w:hAnsi="宋体" w:cs="宋体"/>
          <w:color w:val="000000"/>
          <w:sz w:val="24"/>
        </w:rPr>
        <w:t xml:space="preserve">以下术语有特定的含义：</w:t>
      </w:r>
      <w:r/>
    </w:p>
    <w:p>
      <w:pPr>
        <w:ind w:firstLine="570"/>
        <w:spacing w:line="360" w:lineRule="auto"/>
        <w:rPr>
          <w:rFonts w:ascii="宋体" w:hAnsi="宋体" w:cs="宋体"/>
          <w:color w:val="000000"/>
          <w:sz w:val="24"/>
        </w:rPr>
      </w:pPr>
      <w:r>
        <w:rPr>
          <w:rFonts w:hint="eastAsia" w:ascii="宋体" w:hAnsi="宋体" w:cs="宋体"/>
          <w:color w:val="000000"/>
          <w:sz w:val="24"/>
        </w:rPr>
        <w:t xml:space="preserve">服务是指根据合同规定乙方应承担</w:t>
      </w:r>
      <w:r>
        <w:rPr>
          <w:rFonts w:hint="eastAsia" w:ascii="宋体" w:hAnsi="宋体"/>
          <w:sz w:val="24"/>
        </w:rPr>
        <w:t xml:space="preserve">连栋温室蔬菜生产智能装备与技术推广应用</w:t>
      </w:r>
      <w:r>
        <w:rPr>
          <w:rFonts w:hint="eastAsia" w:ascii="宋体" w:hAnsi="宋体" w:cs="宋体"/>
          <w:color w:val="000000"/>
          <w:sz w:val="24"/>
        </w:rPr>
        <w:t xml:space="preserve">等工作和合同中规定乙方应承担的其它义务。</w:t>
      </w:r>
      <w:r/>
    </w:p>
    <w:p>
      <w:pPr>
        <w:ind w:firstLine="570"/>
        <w:spacing w:line="360" w:lineRule="auto"/>
        <w:rPr>
          <w:rFonts w:ascii="宋体" w:hAnsi="宋体" w:cs="宋体"/>
          <w:color w:val="000000"/>
          <w:sz w:val="24"/>
        </w:rPr>
      </w:pPr>
      <w:r>
        <w:rPr>
          <w:rFonts w:hint="eastAsia" w:ascii="宋体" w:hAnsi="宋体" w:cs="宋体"/>
          <w:color w:val="000000"/>
          <w:sz w:val="24"/>
        </w:rPr>
        <w:t xml:space="preserve">合同价款是指根据中标单位的投标文件和合同规定，乙方在正确地履行合同义务后甲方应支付给乙方的价款。</w:t>
      </w:r>
      <w:r/>
    </w:p>
    <w:p>
      <w:pPr>
        <w:ind w:firstLine="570"/>
        <w:spacing w:line="360" w:lineRule="auto"/>
        <w:rPr>
          <w:rFonts w:ascii="宋体" w:hAnsi="宋体" w:cs="宋体"/>
          <w:color w:val="000000"/>
          <w:sz w:val="24"/>
        </w:rPr>
      </w:pPr>
      <w:r>
        <w:rPr>
          <w:rFonts w:hint="eastAsia" w:ascii="宋体" w:hAnsi="宋体" w:cs="宋体"/>
          <w:color w:val="000000"/>
          <w:sz w:val="24"/>
        </w:rPr>
        <w:t xml:space="preserve">甲方是指合同中明确规定的实际购买和接受服务的单位。</w:t>
      </w:r>
      <w:r/>
    </w:p>
    <w:p>
      <w:pPr>
        <w:ind w:firstLine="570"/>
        <w:spacing w:line="360" w:lineRule="auto"/>
        <w:rPr>
          <w:rFonts w:ascii="宋体" w:hAnsi="宋体" w:cs="宋体"/>
          <w:color w:val="000000"/>
          <w:sz w:val="24"/>
        </w:rPr>
      </w:pPr>
      <w:r>
        <w:rPr>
          <w:rFonts w:hint="eastAsia" w:ascii="宋体" w:hAnsi="宋体" w:cs="宋体"/>
          <w:color w:val="000000"/>
          <w:sz w:val="24"/>
        </w:rPr>
        <w:t xml:space="preserve">乙方是指合同中规定的提供服务的单位。</w:t>
      </w:r>
      <w:r/>
    </w:p>
    <w:p>
      <w:pPr>
        <w:ind w:firstLine="570"/>
        <w:spacing w:line="360" w:lineRule="auto"/>
        <w:rPr>
          <w:rFonts w:ascii="宋体" w:hAnsi="宋体" w:cs="宋体"/>
          <w:color w:val="000000"/>
          <w:sz w:val="24"/>
        </w:rPr>
      </w:pPr>
      <w:r>
        <w:rPr>
          <w:rFonts w:hint="eastAsia" w:ascii="宋体" w:hAnsi="宋体" w:cs="宋体"/>
          <w:color w:val="000000"/>
          <w:sz w:val="24"/>
        </w:rPr>
        <w:t xml:space="preserve">损失是指合同一方因不履行合同义务而导致另一方及第三方的各种损失的费用，还包括守约方为减轻损失或维护权利而需支付的各种调查费用、车旅费用、律师费用等。</w:t>
      </w:r>
      <w:r/>
    </w:p>
    <w:p>
      <w:pPr>
        <w:ind w:firstLine="570"/>
        <w:spacing w:line="360" w:lineRule="auto"/>
        <w:rPr>
          <w:rFonts w:ascii="宋体" w:hAnsi="宋体" w:cs="宋体"/>
          <w:color w:val="000000"/>
          <w:sz w:val="24"/>
        </w:rPr>
      </w:pPr>
      <w:r>
        <w:rPr>
          <w:rFonts w:hint="eastAsia" w:ascii="宋体" w:hAnsi="宋体" w:cs="宋体"/>
          <w:color w:val="000000"/>
          <w:sz w:val="24"/>
        </w:rPr>
        <w:t xml:space="preserve">二、合同内容：</w:t>
      </w:r>
      <w:r/>
    </w:p>
    <w:p>
      <w:pPr>
        <w:ind w:firstLine="570"/>
        <w:spacing w:line="360" w:lineRule="auto"/>
        <w:rPr>
          <w:rFonts w:ascii="宋体" w:hAnsi="宋体" w:cs="宋体"/>
          <w:color w:val="000000"/>
          <w:sz w:val="24"/>
        </w:rPr>
      </w:pPr>
      <w:r>
        <w:rPr>
          <w:rFonts w:hint="eastAsia" w:ascii="宋体" w:hAnsi="宋体" w:cs="宋体"/>
          <w:color w:val="000000"/>
          <w:sz w:val="24"/>
        </w:rPr>
        <w:t xml:space="preserve">2.1乙方负责</w:t>
      </w:r>
      <w:r>
        <w:rPr>
          <w:rFonts w:hint="eastAsia" w:ascii="宋体" w:hAnsi="宋体"/>
          <w:sz w:val="24"/>
        </w:rPr>
        <w:t xml:space="preserve">连栋温室蔬菜生产智能装备与技术推广应用</w:t>
      </w:r>
      <w:r>
        <w:rPr>
          <w:rFonts w:hint="eastAsia" w:ascii="宋体" w:hAnsi="宋体" w:cs="宋体"/>
          <w:color w:val="000000"/>
          <w:sz w:val="24"/>
        </w:rPr>
        <w:t xml:space="preserve">工作。</w:t>
      </w:r>
      <w:r/>
    </w:p>
    <w:p>
      <w:pPr>
        <w:ind w:firstLine="570"/>
        <w:spacing w:line="360" w:lineRule="auto"/>
        <w:rPr>
          <w:rFonts w:ascii="宋体" w:hAnsi="宋体" w:cs="宋体"/>
          <w:color w:val="000000"/>
          <w:sz w:val="24"/>
        </w:rPr>
      </w:pPr>
      <w:r>
        <w:rPr>
          <w:rFonts w:hint="eastAsia" w:ascii="宋体" w:hAnsi="宋体" w:cs="宋体"/>
          <w:color w:val="000000"/>
          <w:sz w:val="24"/>
        </w:rPr>
        <w:t xml:space="preserve">2.2交货期限：</w:t>
      </w:r>
      <w:r>
        <w:rPr>
          <w:rFonts w:hint="eastAsia" w:ascii="宋体" w:hAnsi="宋体" w:cs="宋体"/>
          <w:color w:val="000000"/>
          <w:sz w:val="24"/>
        </w:rPr>
      </w:r>
      <w:r>
        <w:rPr>
          <w:rFonts w:hint="eastAsia" w:ascii="宋体" w:hAnsi="宋体"/>
          <w:color w:val="000000"/>
          <w:sz w:val="24"/>
        </w:rPr>
        <w:t xml:space="preserve">签订合同之日起</w:t>
      </w:r>
      <w:r>
        <w:rPr>
          <w:rFonts w:ascii="宋体" w:hAnsi="宋体"/>
          <w:color w:val="000000"/>
          <w:sz w:val="24"/>
        </w:rPr>
        <w:t xml:space="preserve">4</w:t>
      </w:r>
      <w:r>
        <w:rPr>
          <w:rFonts w:hint="eastAsia" w:ascii="宋体" w:hAnsi="宋体"/>
          <w:color w:val="000000"/>
          <w:sz w:val="24"/>
        </w:rPr>
        <w:t xml:space="preserve">0天内交货、安装调试完毕，经验收合格并交付使用。</w:t>
      </w:r>
      <w:r/>
      <w:r>
        <w:rPr>
          <w:rFonts w:hint="eastAsia" w:ascii="宋体" w:hAnsi="宋体" w:cs="宋体"/>
          <w:color w:val="000000"/>
          <w:sz w:val="24"/>
        </w:rPr>
      </w:r>
      <w:r>
        <w:rPr>
          <w:rFonts w:hint="eastAsia" w:ascii="宋体" w:hAnsi="宋体" w:cs="宋体"/>
          <w:color w:val="000000"/>
          <w:sz w:val="24"/>
        </w:rPr>
        <w:t xml:space="preserve">。</w:t>
      </w:r>
      <w:r/>
    </w:p>
    <w:p>
      <w:pPr>
        <w:numPr>
          <w:ilvl w:val="0"/>
          <w:numId w:val="16"/>
        </w:numPr>
        <w:ind w:firstLine="570"/>
        <w:spacing w:line="360" w:lineRule="auto"/>
        <w:rPr>
          <w:rFonts w:ascii="宋体" w:hAnsi="宋体" w:cs="宋体"/>
          <w:color w:val="000000"/>
          <w:sz w:val="24"/>
        </w:rPr>
      </w:pPr>
      <w:r>
        <w:rPr>
          <w:rFonts w:hint="eastAsia" w:ascii="宋体" w:hAnsi="宋体" w:cs="宋体"/>
          <w:color w:val="000000"/>
          <w:sz w:val="24"/>
        </w:rPr>
        <w:t xml:space="preserve">合同总价款</w:t>
      </w:r>
      <w:r>
        <w:rPr>
          <w:rFonts w:hint="eastAsia" w:ascii="宋体" w:hAnsi="宋体" w:cs="宋体"/>
          <w:color w:val="000000"/>
          <w:sz w:val="24"/>
          <w:u w:val="single"/>
        </w:rPr>
        <w:t xml:space="preserve">：大写人民币     元整，小写￥     </w:t>
      </w:r>
      <w:r>
        <w:rPr>
          <w:rFonts w:hint="eastAsia" w:ascii="宋体" w:hAnsi="宋体" w:cs="宋体"/>
          <w:color w:val="000000"/>
          <w:sz w:val="24"/>
        </w:rPr>
        <w:t xml:space="preserve">。合同总价款</w:t>
      </w:r>
      <w:r>
        <w:rPr>
          <w:rFonts w:hint="eastAsia" w:ascii="宋体" w:hAnsi="宋体" w:cs="宋体"/>
          <w:color w:val="000000"/>
          <w:sz w:val="24"/>
        </w:rPr>
        <w:t xml:space="preserve">包括但</w:t>
      </w:r>
      <w:r>
        <w:rPr>
          <w:rFonts w:hint="eastAsia" w:ascii="宋体" w:hAnsi="宋体" w:cs="宋体"/>
          <w:color w:val="000000"/>
          <w:sz w:val="24"/>
        </w:rPr>
        <w:t xml:space="preserve">不限于人工、货物、设备、成交服务费、税费及服务相关等所发生的全部费用以及投标单位企业利润、税金和政策性文件规定及合同包含的所有风险、责任等各项应有费用。</w:t>
      </w:r>
      <w:r/>
    </w:p>
    <w:p>
      <w:pPr>
        <w:numPr>
          <w:ilvl w:val="0"/>
          <w:numId w:val="16"/>
        </w:numPr>
        <w:ind w:firstLine="570"/>
        <w:spacing w:line="360" w:lineRule="auto"/>
        <w:rPr>
          <w:rFonts w:ascii="宋体" w:hAnsi="宋体" w:cs="宋体"/>
          <w:color w:val="000000"/>
          <w:sz w:val="24"/>
        </w:rPr>
      </w:pPr>
      <w:r>
        <w:rPr>
          <w:rFonts w:hint="eastAsia" w:ascii="宋体" w:hAnsi="宋体" w:cs="宋体"/>
          <w:color w:val="000000"/>
          <w:sz w:val="24"/>
        </w:rPr>
        <w:t xml:space="preserve">付款方式</w:t>
      </w:r>
      <w:r/>
    </w:p>
    <w:p>
      <w:pPr>
        <w:numPr>
          <w:ilvl w:val="0"/>
          <w:numId w:val="17"/>
        </w:numPr>
        <w:ind w:firstLine="570"/>
        <w:spacing w:line="360" w:lineRule="auto"/>
        <w:rPr>
          <w:rFonts w:ascii="宋体" w:hAnsi="宋体" w:cs="宋体"/>
          <w:color w:val="000000"/>
          <w:sz w:val="24"/>
        </w:rPr>
      </w:pPr>
      <w:r>
        <w:rPr>
          <w:rFonts w:hint="eastAsia" w:ascii="宋体" w:hAnsi="宋体" w:cs="宋体"/>
          <w:color w:val="000000"/>
          <w:sz w:val="24"/>
        </w:rPr>
        <w:t xml:space="preserve">付款步骤：</w:t>
      </w:r>
      <w:r/>
    </w:p>
    <w:p>
      <w:pPr>
        <w:ind w:left="480"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合同签订后</w:t>
      </w:r>
      <w:r>
        <w:rPr>
          <w:rFonts w:hint="eastAsia" w:ascii="宋体" w:hAnsi="宋体" w:cs="宋体"/>
          <w:color w:val="000000"/>
          <w:sz w:val="24"/>
          <w:highlight w:val="white"/>
        </w:rPr>
        <w:t xml:space="preserve">生效后，甲方支付乙方预付款30%,乙方将货物送到甲方指定地点，按甲方要求安装、调试、验收合格后，乙方出具合格发票后，甲方支付至合同总金额的9</w:t>
      </w:r>
      <w:r>
        <w:rPr>
          <w:rFonts w:ascii="宋体" w:hAnsi="宋体" w:cs="宋体"/>
          <w:color w:val="000000"/>
          <w:sz w:val="24"/>
          <w:highlight w:val="white"/>
        </w:rPr>
        <w:t xml:space="preserve">0%；</w:t>
      </w:r>
      <w:r>
        <w:rPr>
          <w:rFonts w:hint="eastAsia" w:ascii="宋体" w:hAnsi="宋体" w:cs="宋体"/>
          <w:color w:val="000000"/>
          <w:sz w:val="24"/>
          <w:highlight w:val="white"/>
        </w:rPr>
        <w:t xml:space="preserve">2年质保期满</w:t>
      </w:r>
      <w:r>
        <w:rPr>
          <w:rFonts w:ascii="宋体" w:hAnsi="宋体" w:cs="宋体"/>
          <w:color w:val="000000"/>
          <w:sz w:val="24"/>
          <w:highlight w:val="white"/>
        </w:rPr>
        <w:t xml:space="preserve">后无质量问题，甲方在收到乙方出具合格发票后</w:t>
      </w:r>
      <w:r>
        <w:rPr>
          <w:rFonts w:hint="eastAsia" w:ascii="宋体" w:hAnsi="宋体" w:cs="宋体"/>
          <w:color w:val="000000"/>
          <w:sz w:val="24"/>
          <w:highlight w:val="white"/>
        </w:rPr>
        <w:t xml:space="preserve">1</w:t>
      </w:r>
      <w:r>
        <w:rPr>
          <w:rFonts w:ascii="宋体" w:hAnsi="宋体" w:cs="宋体"/>
          <w:color w:val="000000"/>
          <w:sz w:val="24"/>
          <w:highlight w:val="white"/>
        </w:rPr>
        <w:t xml:space="preserve">5个工作日内一次性付清余款。</w:t>
      </w:r>
      <w:r>
        <w:rPr>
          <w:highlight w:val="white"/>
        </w:rPr>
      </w:r>
    </w:p>
    <w:p>
      <w:pPr>
        <w:ind w:left="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rPr>
        <w:t xml:space="preserve">根据国家现行税法对甲方征收的与本合同有关的税费均由甲方承担；根据国家现行税法对</w:t>
      </w:r>
      <w:r>
        <w:rPr>
          <w:rFonts w:hint="eastAsia" w:ascii="宋体" w:hAnsi="宋体" w:cs="宋体"/>
          <w:color w:val="000000"/>
          <w:sz w:val="24"/>
          <w:highlight w:val="white"/>
        </w:rPr>
        <w:t xml:space="preserve">乙方征收</w:t>
      </w:r>
      <w:r>
        <w:rPr>
          <w:rFonts w:hint="eastAsia" w:ascii="宋体" w:hAnsi="宋体" w:cs="宋体"/>
          <w:color w:val="000000"/>
          <w:sz w:val="24"/>
          <w:highlight w:val="white"/>
        </w:rPr>
        <w:t xml:space="preserve">的与本合同有关的一切税费均由乙方承担。如乙方在履约过程中产生额外的收益，归甲方所有。</w:t>
      </w:r>
      <w:r>
        <w:rPr>
          <w:highlight w:val="white"/>
        </w:rPr>
      </w:r>
    </w:p>
    <w:p>
      <w:pPr>
        <w:ind w:firstLine="570"/>
        <w:spacing w:line="360" w:lineRule="auto"/>
        <w:rPr>
          <w:rFonts w:ascii="宋体" w:hAnsi="宋体" w:cs="宋体"/>
          <w:color w:val="000000"/>
          <w:sz w:val="24"/>
        </w:rPr>
      </w:pPr>
      <w:r>
        <w:rPr>
          <w:rFonts w:hint="eastAsia" w:ascii="宋体" w:hAnsi="宋体" w:cs="宋体"/>
          <w:color w:val="000000"/>
          <w:sz w:val="24"/>
        </w:rPr>
        <w:t xml:space="preserve">3、付款方式：数字人民币支付。</w:t>
      </w:r>
      <w:r/>
    </w:p>
    <w:p>
      <w:pPr>
        <w:ind w:firstLine="570"/>
        <w:spacing w:line="360" w:lineRule="auto"/>
        <w:rPr>
          <w:rFonts w:ascii="宋体" w:hAnsi="宋体" w:cs="宋体"/>
          <w:color w:val="000000"/>
          <w:sz w:val="24"/>
        </w:rPr>
      </w:pPr>
      <w:r>
        <w:rPr>
          <w:rFonts w:hint="eastAsia" w:ascii="宋体" w:hAnsi="宋体" w:cs="宋体"/>
          <w:color w:val="000000"/>
          <w:sz w:val="24"/>
        </w:rPr>
        <w:t xml:space="preserve">4、乙方账户信息：</w:t>
      </w:r>
      <w:r/>
    </w:p>
    <w:p>
      <w:pPr>
        <w:ind w:firstLine="570"/>
        <w:spacing w:line="360" w:lineRule="auto"/>
        <w:rPr>
          <w:rFonts w:ascii="宋体" w:hAnsi="宋体" w:cs="宋体"/>
          <w:color w:val="000000"/>
          <w:sz w:val="24"/>
        </w:rPr>
      </w:pPr>
      <w:r>
        <w:rPr>
          <w:rFonts w:hint="eastAsia" w:ascii="宋体" w:hAnsi="宋体" w:cs="宋体"/>
          <w:color w:val="000000"/>
          <w:sz w:val="24"/>
        </w:rPr>
        <w:t xml:space="preserve">乙方账户名称： </w:t>
      </w:r>
      <w:r/>
    </w:p>
    <w:p>
      <w:pPr>
        <w:ind w:firstLine="570"/>
        <w:spacing w:line="360" w:lineRule="auto"/>
        <w:rPr>
          <w:rFonts w:ascii="宋体" w:hAnsi="宋体" w:cs="宋体"/>
          <w:color w:val="000000"/>
          <w:sz w:val="24"/>
        </w:rPr>
      </w:pPr>
      <w:r>
        <w:rPr>
          <w:rFonts w:hint="eastAsia" w:ascii="宋体" w:hAnsi="宋体" w:cs="宋体"/>
          <w:color w:val="000000"/>
          <w:sz w:val="24"/>
        </w:rPr>
        <w:t xml:space="preserve">数字人民币账号：</w:t>
      </w:r>
      <w:r/>
    </w:p>
    <w:p>
      <w:pPr>
        <w:pStyle w:val="916"/>
        <w:ind w:left="0" w:firstLine="0"/>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5</w:t>
      </w:r>
      <w:r>
        <w:rPr>
          <w:rFonts w:hint="eastAsia" w:ascii="宋体" w:hAnsi="宋体" w:cs="宋体"/>
          <w:color w:val="000000"/>
          <w:sz w:val="24"/>
        </w:rPr>
        <w:t xml:space="preserve">、</w:t>
      </w:r>
      <w:r>
        <w:rPr>
          <w:rFonts w:ascii="宋体" w:hAnsi="宋体" w:cs="宋体"/>
          <w:color w:val="000000"/>
          <w:sz w:val="24"/>
        </w:rPr>
        <w:t xml:space="preserve">在签订合同时，乙方明确表示无需预付款或者主动要求降低预付款比例的，甲方可不适用上述关于预付款的规定。</w:t>
      </w:r>
      <w:r/>
    </w:p>
    <w:p>
      <w:pPr>
        <w:ind w:firstLine="570"/>
        <w:spacing w:line="360" w:lineRule="auto"/>
        <w:rPr>
          <w:rFonts w:ascii="宋体" w:hAnsi="宋体" w:cs="宋体"/>
          <w:color w:val="000000"/>
          <w:sz w:val="24"/>
        </w:rPr>
      </w:pPr>
      <w:r>
        <w:rPr>
          <w:rFonts w:hint="eastAsia" w:ascii="宋体" w:hAnsi="宋体" w:cs="宋体"/>
          <w:color w:val="000000"/>
          <w:sz w:val="24"/>
        </w:rPr>
        <w:t xml:space="preserve">五、甲、乙双方的责任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1、甲方责任：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1.1依本合同约定按期支付合同款项；</w:t>
      </w:r>
      <w:r/>
    </w:p>
    <w:p>
      <w:pPr>
        <w:ind w:firstLine="570"/>
        <w:spacing w:line="360" w:lineRule="auto"/>
        <w:rPr>
          <w:rFonts w:ascii="宋体" w:hAnsi="宋体" w:cs="宋体"/>
          <w:color w:val="000000"/>
          <w:sz w:val="24"/>
        </w:rPr>
      </w:pPr>
      <w:r>
        <w:rPr>
          <w:rFonts w:hint="eastAsia" w:ascii="宋体" w:hAnsi="宋体" w:cs="宋体"/>
          <w:color w:val="000000"/>
          <w:sz w:val="24"/>
        </w:rPr>
        <w:t xml:space="preserve">1.2依本合同约定及时组织验收；</w:t>
      </w:r>
      <w:r/>
    </w:p>
    <w:p>
      <w:pPr>
        <w:ind w:firstLine="570"/>
        <w:spacing w:line="360" w:lineRule="auto"/>
        <w:rPr>
          <w:rFonts w:ascii="宋体" w:hAnsi="宋体" w:cs="宋体"/>
          <w:color w:val="000000"/>
          <w:sz w:val="24"/>
        </w:rPr>
      </w:pPr>
      <w:r>
        <w:rPr>
          <w:rFonts w:hint="eastAsia" w:ascii="宋体" w:hAnsi="宋体" w:cs="宋体"/>
          <w:color w:val="000000"/>
          <w:sz w:val="24"/>
        </w:rPr>
        <w:t xml:space="preserve">1.3协助乙方进行项目的相关协调工作及约定期限内提供相关资料以利于开展项目。</w:t>
      </w:r>
      <w:r/>
    </w:p>
    <w:p>
      <w:pPr>
        <w:ind w:firstLine="570"/>
        <w:spacing w:line="360" w:lineRule="auto"/>
        <w:rPr>
          <w:rFonts w:ascii="宋体" w:hAnsi="宋体" w:cs="宋体"/>
          <w:color w:val="000000"/>
          <w:sz w:val="24"/>
        </w:rPr>
      </w:pPr>
      <w:r>
        <w:rPr>
          <w:rFonts w:hint="eastAsia" w:ascii="宋体" w:hAnsi="宋体" w:cs="宋体"/>
          <w:color w:val="000000"/>
          <w:sz w:val="24"/>
        </w:rPr>
        <w:t xml:space="preserve">1.4如因客观原因取消本合同的，甲方应按乙方已完成的货物进行支付。</w:t>
      </w:r>
      <w:r/>
    </w:p>
    <w:p>
      <w:pPr>
        <w:ind w:firstLine="570"/>
        <w:spacing w:line="360" w:lineRule="auto"/>
        <w:rPr>
          <w:rFonts w:ascii="宋体" w:hAnsi="宋体" w:cs="宋体"/>
          <w:color w:val="000000"/>
          <w:sz w:val="24"/>
        </w:rPr>
      </w:pPr>
      <w:r>
        <w:rPr>
          <w:rFonts w:hint="eastAsia" w:ascii="宋体" w:hAnsi="宋体" w:cs="宋体"/>
          <w:color w:val="000000"/>
          <w:sz w:val="24"/>
        </w:rPr>
        <w:t xml:space="preserve">2、乙方责任：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乙方负责完成本次采购要求的全部货物工作，乙方应按采购文件以及合同约定的技术规范、标准进行实施，并保证按期、保质保量完成项目的实施工作，对提交的项目质量负责。</w:t>
      </w:r>
      <w:r/>
    </w:p>
    <w:p>
      <w:pPr>
        <w:ind w:firstLine="570"/>
        <w:spacing w:line="360" w:lineRule="auto"/>
        <w:rPr>
          <w:rFonts w:ascii="宋体" w:hAnsi="宋体" w:cs="宋体"/>
          <w:color w:val="000000"/>
          <w:sz w:val="24"/>
        </w:rPr>
      </w:pPr>
      <w:r>
        <w:rPr>
          <w:rFonts w:hint="eastAsia" w:ascii="宋体" w:hAnsi="宋体" w:cs="宋体"/>
          <w:color w:val="000000"/>
          <w:sz w:val="24"/>
        </w:rPr>
        <w:t xml:space="preserve">六、违约责任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1、甲方违约责任：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甲方无正当理由逾期付款的，应按照逾期付款金额的每天万分之四支付逾期付款违约金，总额不超逾期付款金额的5%。</w:t>
      </w:r>
      <w:r/>
    </w:p>
    <w:p>
      <w:pPr>
        <w:ind w:firstLine="570"/>
        <w:spacing w:line="360" w:lineRule="auto"/>
        <w:rPr>
          <w:rFonts w:ascii="宋体" w:hAnsi="宋体" w:cs="宋体"/>
          <w:color w:val="000000"/>
          <w:sz w:val="24"/>
        </w:rPr>
      </w:pPr>
      <w:r>
        <w:rPr>
          <w:rFonts w:hint="eastAsia" w:ascii="宋体" w:hAnsi="宋体" w:cs="宋体"/>
          <w:color w:val="000000"/>
          <w:sz w:val="24"/>
        </w:rPr>
        <w:t xml:space="preserve">2、乙方的违约责任：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2.1 在合同生效后，乙方无故要求解除合同的，应向甲方偿付合同总价款15%的违约金，违约金不足以补偿损失的，甲方有权要求乙方补足。</w:t>
      </w:r>
      <w:r/>
    </w:p>
    <w:p>
      <w:pPr>
        <w:ind w:firstLine="570"/>
        <w:spacing w:line="360" w:lineRule="auto"/>
        <w:rPr>
          <w:rFonts w:ascii="宋体" w:hAnsi="宋体" w:cs="宋体"/>
          <w:color w:val="000000"/>
          <w:sz w:val="24"/>
        </w:rPr>
      </w:pPr>
      <w:r>
        <w:rPr>
          <w:rFonts w:hint="eastAsia" w:ascii="宋体" w:hAnsi="宋体" w:cs="宋体"/>
          <w:color w:val="000000"/>
          <w:sz w:val="24"/>
        </w:rPr>
        <w:t xml:space="preserve">2.2乙方未按合同规定的要求提供服务，经甲方通知后三个工作日仍未改正的，甲方有权解除合同，乙方向甲方退还甲方已付款项，偿付合同总价款15%的违约金，违约金不足以补偿损失的甲方有权要求乙方补足。</w:t>
      </w:r>
      <w:r/>
    </w:p>
    <w:p>
      <w:pPr>
        <w:ind w:firstLine="570"/>
        <w:spacing w:line="360" w:lineRule="auto"/>
        <w:rPr>
          <w:rFonts w:ascii="宋体" w:hAnsi="宋体" w:cs="宋体"/>
          <w:color w:val="000000"/>
          <w:sz w:val="24"/>
        </w:rPr>
      </w:pPr>
      <w:r>
        <w:rPr>
          <w:rFonts w:hint="eastAsia" w:ascii="宋体" w:hAnsi="宋体" w:cs="宋体"/>
          <w:color w:val="000000"/>
          <w:sz w:val="24"/>
        </w:rPr>
        <w:t xml:space="preserve">2.3乙方必须自己完成合同内容，不得自行分包、转包，否则，甲方有权解除合同，并要求乙方承担本条2.2款的责任。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2.4乙方应执行国家有关规定（如苏州最低工资标准和其他规定），负责</w:t>
      </w:r>
      <w:r>
        <w:rPr>
          <w:rFonts w:hint="eastAsia" w:ascii="宋体" w:hAnsi="宋体" w:cs="宋体"/>
          <w:color w:val="000000"/>
          <w:sz w:val="24"/>
        </w:rPr>
        <w:t xml:space="preserve">乙方员工</w:t>
      </w:r>
      <w:r>
        <w:rPr>
          <w:rFonts w:hint="eastAsia" w:ascii="宋体" w:hAnsi="宋体" w:cs="宋体"/>
          <w:color w:val="000000"/>
          <w:sz w:val="24"/>
        </w:rPr>
        <w:t xml:space="preserve">的生病、事故、伤残、死亡和劳务纠纷以及场地人员的人身安全（非乙方能控制的情形除外），甲方不承担任何相关责任。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2.5乙方负有对自己员工的安全责任，甲方不承担任何相关责任。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2.6乙方及乙方人员应严格履行保密义务，未经甲方书面同意，不得以任何方式向任何第三方披露履行本协议过程中所接触的甲方任何信息，包括但不限于项目信息、相关数据、人员等，否则乙方应承担违约责任，乙方对乙方人员的行为承担连带责任。</w:t>
      </w:r>
      <w:r/>
    </w:p>
    <w:p>
      <w:pPr>
        <w:ind w:firstLine="570"/>
        <w:spacing w:line="360" w:lineRule="auto"/>
        <w:rPr>
          <w:rFonts w:ascii="宋体" w:hAnsi="宋体" w:cs="宋体"/>
          <w:color w:val="000000"/>
          <w:sz w:val="24"/>
        </w:rPr>
      </w:pPr>
      <w:r>
        <w:rPr>
          <w:rFonts w:hint="eastAsia" w:ascii="宋体" w:hAnsi="宋体" w:cs="宋体"/>
          <w:color w:val="000000"/>
          <w:sz w:val="24"/>
        </w:rPr>
        <w:t xml:space="preserve">2.7 乙方确保提供的设计方案应不侵犯任何第三方的合法权益（包括但不限于所有权、知识产权、数据权益、个人隐私权等），否则甲方有权解除合同且不支付任何费用，同时，甲方因此遭受索赔或追责的，一切责任及费用（包括但不限于赔偿金、罚款、律师费、差旅费、诉讼费等）均由乙方承担。</w:t>
      </w:r>
      <w:r/>
    </w:p>
    <w:p>
      <w:pPr>
        <w:ind w:firstLine="570"/>
        <w:spacing w:line="360" w:lineRule="auto"/>
        <w:rPr>
          <w:rFonts w:ascii="宋体" w:hAnsi="宋体" w:cs="宋体"/>
          <w:color w:val="000000"/>
          <w:sz w:val="24"/>
        </w:rPr>
      </w:pPr>
      <w:r>
        <w:rPr>
          <w:rFonts w:hint="eastAsia" w:ascii="宋体" w:hAnsi="宋体" w:cs="宋体"/>
          <w:color w:val="000000"/>
          <w:sz w:val="24"/>
        </w:rPr>
        <w:t xml:space="preserve">2.8 如本合同履行过程中需要取得有关部门的审批，乙方应及时办理审批或协助甲方办理，并确保依法取得审批。</w:t>
      </w:r>
      <w:r/>
    </w:p>
    <w:p>
      <w:pPr>
        <w:ind w:firstLine="570"/>
        <w:spacing w:line="360" w:lineRule="auto"/>
        <w:rPr>
          <w:rFonts w:ascii="宋体" w:hAnsi="宋体" w:cs="宋体"/>
          <w:color w:val="000000"/>
          <w:sz w:val="24"/>
        </w:rPr>
      </w:pPr>
      <w:r>
        <w:rPr>
          <w:rFonts w:hint="eastAsia" w:ascii="宋体" w:hAnsi="宋体" w:cs="宋体"/>
          <w:color w:val="000000"/>
          <w:sz w:val="24"/>
        </w:rPr>
        <w:t xml:space="preserve">七、不可抗力</w:t>
      </w:r>
      <w:r/>
    </w:p>
    <w:p>
      <w:pPr>
        <w:ind w:firstLine="570"/>
        <w:spacing w:line="360" w:lineRule="auto"/>
        <w:rPr>
          <w:rFonts w:ascii="宋体" w:hAnsi="宋体" w:cs="宋体"/>
          <w:color w:val="000000"/>
          <w:sz w:val="24"/>
        </w:rPr>
      </w:pPr>
      <w:r>
        <w:rPr>
          <w:rFonts w:hint="eastAsia" w:ascii="宋体" w:hAnsi="宋体" w:cs="宋体"/>
          <w:color w:val="000000"/>
          <w:sz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570"/>
        <w:spacing w:line="360" w:lineRule="auto"/>
        <w:rPr>
          <w:rFonts w:ascii="宋体" w:hAnsi="宋体" w:cs="宋体"/>
          <w:color w:val="000000"/>
          <w:sz w:val="24"/>
        </w:rPr>
      </w:pPr>
      <w:r>
        <w:rPr>
          <w:rFonts w:hint="eastAsia" w:ascii="宋体" w:hAnsi="宋体" w:cs="宋体"/>
          <w:color w:val="000000"/>
          <w:sz w:val="24"/>
        </w:rPr>
        <w:t xml:space="preserve">2、本条所述的“不可抗力”系指那些双方无法控制，不可预见的事件，但</w:t>
      </w:r>
      <w:r>
        <w:rPr>
          <w:rFonts w:hint="eastAsia" w:ascii="宋体" w:hAnsi="宋体" w:cs="宋体"/>
          <w:color w:val="000000"/>
          <w:sz w:val="24"/>
        </w:rPr>
        <w:t xml:space="preserve">不包括双方的违约或疏忽。这些事件包括但不限于：疫情、战争、严重火灾、洪水、台风、地震以及其它双方商定的事件。 </w:t>
      </w:r>
      <w:r/>
    </w:p>
    <w:p>
      <w:pPr>
        <w:ind w:firstLine="570"/>
        <w:spacing w:line="360" w:lineRule="auto"/>
        <w:rPr>
          <w:rFonts w:ascii="宋体" w:hAnsi="宋体" w:cs="宋体"/>
          <w:color w:val="000000"/>
          <w:sz w:val="24"/>
        </w:rPr>
      </w:pPr>
      <w:r>
        <w:rPr>
          <w:rFonts w:hint="eastAsia" w:ascii="宋体" w:hAnsi="宋体" w:cs="宋体"/>
          <w:color w:val="000000"/>
          <w:sz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如活动延期，双方在合理的时间内达成进一步履行合同的协议；如活动因不可抗力取消，已经产生的费用，经双方友好协商按实际发生金额结算。</w:t>
      </w:r>
      <w:r/>
    </w:p>
    <w:p>
      <w:pPr>
        <w:ind w:firstLine="570"/>
        <w:spacing w:line="360" w:lineRule="auto"/>
        <w:rPr>
          <w:rFonts w:ascii="宋体" w:hAnsi="宋体" w:cs="宋体"/>
          <w:color w:val="000000"/>
          <w:sz w:val="24"/>
        </w:rPr>
      </w:pPr>
      <w:r>
        <w:rPr>
          <w:rFonts w:hint="eastAsia" w:ascii="宋体" w:hAnsi="宋体" w:cs="宋体"/>
          <w:color w:val="000000"/>
          <w:sz w:val="24"/>
        </w:rPr>
        <w:t xml:space="preserve">八、争端的解决</w:t>
      </w:r>
      <w:r/>
    </w:p>
    <w:p>
      <w:pPr>
        <w:ind w:firstLine="570"/>
        <w:spacing w:line="360" w:lineRule="auto"/>
        <w:rPr>
          <w:rFonts w:ascii="宋体" w:hAnsi="宋体" w:cs="宋体"/>
          <w:color w:val="000000"/>
          <w:sz w:val="24"/>
        </w:rPr>
      </w:pPr>
      <w:r>
        <w:rPr>
          <w:rFonts w:hint="eastAsia" w:ascii="宋体" w:hAnsi="宋体" w:cs="宋体"/>
          <w:color w:val="000000"/>
          <w:sz w:val="24"/>
        </w:rPr>
        <w:t xml:space="preserve">1、甲方和乙方应通过友好协商，解决在执行本合同过程中所发生的或与本合同有关的一切争端。</w:t>
      </w:r>
      <w:r/>
    </w:p>
    <w:p>
      <w:pPr>
        <w:ind w:firstLine="570"/>
        <w:spacing w:line="360" w:lineRule="auto"/>
        <w:rPr>
          <w:rFonts w:ascii="宋体" w:hAnsi="宋体" w:cs="宋体"/>
          <w:color w:val="000000"/>
          <w:sz w:val="24"/>
        </w:rPr>
      </w:pPr>
      <w:r>
        <w:rPr>
          <w:rFonts w:hint="eastAsia" w:ascii="宋体" w:hAnsi="宋体" w:cs="宋体"/>
          <w:color w:val="000000"/>
          <w:sz w:val="24"/>
        </w:rPr>
        <w:t xml:space="preserve">2、如果协商不成，双方中的任何一方可向甲方所在地有管辖权的人民法院提起诉讼。</w:t>
      </w:r>
      <w:r/>
    </w:p>
    <w:p>
      <w:pPr>
        <w:ind w:firstLine="570"/>
        <w:spacing w:line="360" w:lineRule="auto"/>
        <w:rPr>
          <w:rFonts w:ascii="宋体" w:hAnsi="宋体" w:cs="宋体"/>
          <w:color w:val="000000"/>
          <w:sz w:val="24"/>
        </w:rPr>
      </w:pPr>
      <w:r>
        <w:rPr>
          <w:rFonts w:hint="eastAsia" w:ascii="宋体" w:hAnsi="宋体" w:cs="宋体"/>
          <w:color w:val="000000"/>
          <w:sz w:val="24"/>
        </w:rPr>
        <w:t xml:space="preserve">3、因合同部分履行引发诉讼的，在诉讼期间，除正在进行诉讼的部分外，本合同的其它部分应继续执行。</w:t>
      </w:r>
      <w:r/>
    </w:p>
    <w:p>
      <w:pPr>
        <w:ind w:firstLine="570"/>
        <w:spacing w:line="360" w:lineRule="auto"/>
        <w:rPr>
          <w:rFonts w:ascii="宋体" w:hAnsi="宋体" w:cs="宋体"/>
          <w:color w:val="000000"/>
          <w:sz w:val="24"/>
        </w:rPr>
      </w:pPr>
      <w:r>
        <w:rPr>
          <w:rFonts w:hint="eastAsia" w:ascii="宋体" w:hAnsi="宋体" w:cs="宋体"/>
          <w:color w:val="000000"/>
          <w:sz w:val="24"/>
        </w:rPr>
        <w:t xml:space="preserve">九、违约终止合同</w:t>
      </w:r>
      <w:r/>
    </w:p>
    <w:p>
      <w:pPr>
        <w:ind w:firstLine="570"/>
        <w:spacing w:line="360" w:lineRule="auto"/>
        <w:rPr>
          <w:rFonts w:ascii="宋体" w:hAnsi="宋体" w:cs="宋体"/>
          <w:color w:val="000000"/>
          <w:sz w:val="24"/>
        </w:rPr>
      </w:pPr>
      <w:r>
        <w:rPr>
          <w:rFonts w:hint="eastAsia" w:ascii="宋体" w:hAnsi="宋体" w:cs="宋体"/>
          <w:color w:val="000000"/>
          <w:sz w:val="24"/>
        </w:rPr>
        <w:t xml:space="preserve">1、在甲方因乙方违约而按合同约定采取的任何补救措施不受影响的情况下，甲方可在下列情况下向乙方发出书面通知，提出终止部分或全部合同。</w:t>
      </w:r>
      <w:r/>
    </w:p>
    <w:p>
      <w:pPr>
        <w:ind w:firstLine="570"/>
        <w:spacing w:line="360" w:lineRule="auto"/>
        <w:rPr>
          <w:rFonts w:ascii="宋体" w:hAnsi="宋体" w:cs="宋体"/>
          <w:color w:val="000000"/>
          <w:sz w:val="24"/>
        </w:rPr>
      </w:pPr>
      <w:r>
        <w:rPr>
          <w:rFonts w:hint="eastAsia" w:ascii="宋体" w:hAnsi="宋体" w:cs="宋体"/>
          <w:color w:val="000000"/>
          <w:sz w:val="24"/>
        </w:rPr>
        <w:t xml:space="preserve">1.1 如果乙方未能在合同规定的限期或甲方同意延长的限期内提供部分或全部服务。</w:t>
      </w:r>
      <w:r/>
    </w:p>
    <w:p>
      <w:pPr>
        <w:ind w:firstLine="570"/>
        <w:spacing w:line="360" w:lineRule="auto"/>
        <w:rPr>
          <w:rFonts w:ascii="宋体" w:hAnsi="宋体" w:cs="宋体"/>
          <w:color w:val="000000"/>
          <w:sz w:val="24"/>
        </w:rPr>
      </w:pPr>
      <w:r>
        <w:rPr>
          <w:rFonts w:hint="eastAsia" w:ascii="宋体" w:hAnsi="宋体" w:cs="宋体"/>
          <w:color w:val="000000"/>
          <w:sz w:val="24"/>
        </w:rPr>
        <w:t xml:space="preserve">1.2 如果乙方未能履行合同规定的其它任何义务。</w:t>
      </w:r>
      <w:r/>
    </w:p>
    <w:p>
      <w:pPr>
        <w:ind w:firstLine="570"/>
        <w:spacing w:line="360" w:lineRule="auto"/>
        <w:rPr>
          <w:rFonts w:ascii="宋体" w:hAnsi="宋体" w:cs="宋体"/>
          <w:color w:val="000000"/>
          <w:sz w:val="24"/>
        </w:rPr>
      </w:pPr>
      <w:r>
        <w:rPr>
          <w:rFonts w:hint="eastAsia" w:ascii="宋体" w:hAnsi="宋体" w:cs="宋体"/>
          <w:color w:val="000000"/>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570"/>
        <w:spacing w:line="360" w:lineRule="auto"/>
        <w:rPr>
          <w:rFonts w:ascii="宋体" w:hAnsi="宋体" w:cs="宋体"/>
          <w:color w:val="000000"/>
          <w:sz w:val="24"/>
        </w:rPr>
      </w:pPr>
      <w:r>
        <w:rPr>
          <w:rFonts w:hint="eastAsia" w:ascii="宋体" w:hAnsi="宋体" w:cs="宋体"/>
          <w:color w:val="000000"/>
          <w:sz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570"/>
        <w:spacing w:line="360" w:lineRule="auto"/>
        <w:rPr>
          <w:rFonts w:ascii="宋体" w:hAnsi="宋体" w:cs="宋体"/>
          <w:color w:val="000000"/>
          <w:sz w:val="24"/>
        </w:rPr>
      </w:pPr>
      <w:r>
        <w:rPr>
          <w:rFonts w:hint="eastAsia" w:ascii="宋体" w:hAnsi="宋体" w:cs="宋体"/>
          <w:color w:val="000000"/>
          <w:sz w:val="24"/>
        </w:rPr>
        <w:t xml:space="preserve">十、破产终止合同：如果乙方破产或丧失清偿能力，甲方可在任何时候以书面形式通知乙方终止合同而不给乙方补偿。该终止合同将不损害或影响甲方已经</w:t>
      </w:r>
      <w:r>
        <w:rPr>
          <w:rFonts w:hint="eastAsia" w:ascii="宋体" w:hAnsi="宋体" w:cs="宋体"/>
          <w:color w:val="000000"/>
          <w:sz w:val="24"/>
        </w:rPr>
        <w:t xml:space="preserve">采取或将要采取任何补救措施的权力。 </w:t>
      </w:r>
      <w:r/>
    </w:p>
    <w:p>
      <w:pPr>
        <w:ind w:firstLine="570"/>
        <w:spacing w:line="360" w:lineRule="auto"/>
        <w:rPr>
          <w:rFonts w:ascii="宋体" w:hAnsi="宋体" w:cs="宋体"/>
          <w:color w:val="000000"/>
          <w:sz w:val="24"/>
        </w:rPr>
      </w:pPr>
      <w:r>
        <w:rPr>
          <w:rFonts w:hint="eastAsia" w:ascii="宋体" w:hAnsi="宋体" w:cs="宋体"/>
          <w:color w:val="000000"/>
          <w:sz w:val="24"/>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570"/>
        <w:spacing w:line="360" w:lineRule="auto"/>
        <w:rPr>
          <w:rFonts w:ascii="宋体" w:hAnsi="宋体" w:cs="宋体"/>
          <w:color w:val="000000"/>
          <w:sz w:val="24"/>
        </w:rPr>
      </w:pPr>
      <w:r>
        <w:rPr>
          <w:rFonts w:hint="eastAsia" w:ascii="宋体" w:hAnsi="宋体" w:cs="宋体"/>
          <w:color w:val="000000"/>
          <w:sz w:val="24"/>
        </w:rPr>
        <w:t xml:space="preserve">十二、合同转让和分包：本项目不得转让和分包。</w:t>
      </w:r>
      <w:r/>
    </w:p>
    <w:p>
      <w:pPr>
        <w:ind w:firstLine="570"/>
        <w:spacing w:line="360" w:lineRule="auto"/>
        <w:rPr>
          <w:rFonts w:ascii="宋体" w:hAnsi="宋体" w:cs="宋体"/>
          <w:color w:val="000000"/>
          <w:sz w:val="24"/>
        </w:rPr>
      </w:pPr>
      <w:r>
        <w:rPr>
          <w:rFonts w:hint="eastAsia" w:ascii="宋体" w:hAnsi="宋体" w:cs="宋体"/>
          <w:color w:val="000000"/>
          <w:sz w:val="24"/>
        </w:rPr>
        <w:t xml:space="preserve">十三、需要补充的合同条款：（根据评审过程中或者商务谈判时商定的条款和条件在订立合同时标明）。</w:t>
      </w:r>
      <w:r/>
    </w:p>
    <w:p>
      <w:pPr>
        <w:ind w:firstLine="570"/>
        <w:spacing w:line="360" w:lineRule="auto"/>
        <w:rPr>
          <w:rFonts w:ascii="宋体" w:hAnsi="宋体" w:cs="宋体"/>
          <w:color w:val="000000"/>
          <w:sz w:val="24"/>
        </w:rPr>
      </w:pPr>
      <w:r>
        <w:rPr>
          <w:rFonts w:hint="eastAsia" w:ascii="宋体" w:hAnsi="宋体" w:cs="宋体"/>
          <w:color w:val="000000"/>
          <w:sz w:val="24"/>
        </w:rPr>
        <w:t xml:space="preserve">十四、合同生效</w:t>
      </w:r>
      <w:r/>
    </w:p>
    <w:p>
      <w:pPr>
        <w:ind w:firstLine="570"/>
        <w:spacing w:line="360" w:lineRule="auto"/>
        <w:rPr>
          <w:rFonts w:ascii="宋体" w:hAnsi="宋体" w:cs="宋体"/>
          <w:color w:val="000000"/>
          <w:sz w:val="24"/>
        </w:rPr>
      </w:pPr>
      <w:r>
        <w:rPr>
          <w:rFonts w:hint="eastAsia" w:ascii="宋体" w:hAnsi="宋体" w:cs="宋体"/>
          <w:color w:val="000000"/>
          <w:sz w:val="24"/>
        </w:rPr>
        <w:t xml:space="preserve">1、双方签约人为各自法定代表人或被授权代表。</w:t>
      </w:r>
      <w:r/>
    </w:p>
    <w:p>
      <w:pPr>
        <w:ind w:firstLine="570"/>
        <w:spacing w:line="360" w:lineRule="auto"/>
        <w:rPr>
          <w:rFonts w:ascii="宋体" w:hAnsi="宋体" w:cs="宋体"/>
          <w:color w:val="000000"/>
          <w:sz w:val="24"/>
        </w:rPr>
      </w:pPr>
      <w:r>
        <w:rPr>
          <w:rFonts w:hint="eastAsia" w:ascii="宋体" w:hAnsi="宋体" w:cs="宋体"/>
          <w:color w:val="000000"/>
          <w:sz w:val="24"/>
        </w:rPr>
        <w:t xml:space="preserve">2、本合同系指本文件及其附件中的所有部分，采购文件、中标单位的投标文件、中标通知书、中标单位在采购过程中的澄清和承诺等为本合同不可缺少的组成部分。</w:t>
      </w:r>
      <w:r/>
    </w:p>
    <w:p>
      <w:pPr>
        <w:ind w:firstLine="570"/>
        <w:spacing w:line="360" w:lineRule="auto"/>
        <w:rPr>
          <w:rFonts w:ascii="宋体" w:hAnsi="宋体" w:cs="宋体"/>
          <w:color w:val="000000"/>
          <w:sz w:val="24"/>
        </w:rPr>
      </w:pPr>
      <w:r>
        <w:rPr>
          <w:rFonts w:hint="eastAsia" w:ascii="宋体" w:hAnsi="宋体" w:cs="宋体"/>
          <w:color w:val="000000"/>
          <w:sz w:val="24"/>
        </w:rPr>
        <w:t xml:space="preserve">3、本合同自甲乙双方签字盖章之日起生效。</w:t>
      </w:r>
      <w:r/>
    </w:p>
    <w:p>
      <w:pPr>
        <w:ind w:firstLine="570"/>
        <w:spacing w:line="360" w:lineRule="auto"/>
        <w:rPr>
          <w:rFonts w:ascii="宋体" w:hAnsi="宋体" w:cs="宋体"/>
          <w:color w:val="000000"/>
          <w:sz w:val="24"/>
        </w:rPr>
      </w:pPr>
      <w:r>
        <w:rPr>
          <w:rFonts w:hint="eastAsia" w:ascii="宋体" w:hAnsi="宋体" w:cs="宋体"/>
          <w:color w:val="000000"/>
          <w:sz w:val="24"/>
        </w:rPr>
        <w:t xml:space="preserve">4、本合同一式柒份，甲乙双方各执叁份、采购代理机构执壹份，各</w:t>
      </w:r>
      <w:r>
        <w:rPr>
          <w:rFonts w:hint="eastAsia" w:ascii="宋体" w:hAnsi="宋体" w:cs="宋体"/>
          <w:color w:val="000000"/>
          <w:sz w:val="24"/>
        </w:rPr>
        <w:t xml:space="preserve">份具有</w:t>
      </w:r>
      <w:r>
        <w:rPr>
          <w:rFonts w:hint="eastAsia" w:ascii="宋体" w:hAnsi="宋体" w:cs="宋体"/>
          <w:color w:val="000000"/>
          <w:sz w:val="24"/>
        </w:rPr>
        <w:t xml:space="preserve">同等法律效力。</w:t>
      </w:r>
      <w:r/>
    </w:p>
    <w:p>
      <w:pPr>
        <w:ind w:firstLine="570"/>
        <w:spacing w:line="360" w:lineRule="auto"/>
        <w:rPr>
          <w:rFonts w:ascii="宋体" w:hAnsi="宋体" w:cs="宋体"/>
          <w:color w:val="000000"/>
          <w:sz w:val="24"/>
        </w:rPr>
      </w:pPr>
      <w:r>
        <w:rPr>
          <w:rFonts w:hint="eastAsia" w:ascii="宋体" w:hAnsi="宋体" w:cs="宋体"/>
          <w:color w:val="000000"/>
          <w:sz w:val="24"/>
        </w:rPr>
        <w:t xml:space="preserve">5、本合同应按照中华人民共和国的现行法律进行解释。</w:t>
      </w:r>
      <w:r/>
    </w:p>
    <w:p>
      <w:pPr>
        <w:ind w:firstLine="570"/>
        <w:spacing w:line="360" w:lineRule="auto"/>
        <w:rPr>
          <w:rFonts w:ascii="宋体" w:hAnsi="宋体" w:cs="宋体"/>
          <w:color w:val="000000"/>
          <w:sz w:val="24"/>
        </w:rPr>
      </w:pPr>
      <w:r>
        <w:rPr>
          <w:rFonts w:hint="eastAsia" w:ascii="宋体" w:hAnsi="宋体" w:cs="宋体"/>
          <w:color w:val="000000"/>
          <w:sz w:val="24"/>
        </w:rPr>
        <w:t xml:space="preserve">6、合同修改：除甲乙双方签署书面修改、补充协议，并成为本合同不可分割的一部分之外，本合同条件不得有任何变化或修改。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（以下无正文）</w:t>
      </w:r>
      <w:r/>
    </w:p>
    <w:p>
      <w:pPr>
        <w:ind w:firstLine="480"/>
        <w:spacing w:line="360" w:lineRule="auto"/>
        <w:tabs>
          <w:tab w:val="left" w:pos="900" w:leader="none"/>
        </w:tabs>
        <w:rPr>
          <w:rStyle w:val="949"/>
          <w:rFonts w:ascii="宋体" w:hAnsi="宋体" w:cs="宋体"/>
          <w:b w:val="0"/>
          <w:color w:val="000000"/>
          <w:sz w:val="24"/>
        </w:rPr>
      </w:pPr>
      <w:r>
        <w:rPr>
          <w:rFonts w:hint="eastAsia" w:ascii="宋体" w:hAnsi="宋体" w:cs="宋体"/>
          <w:bCs/>
          <w:color w:val="000000"/>
          <w:sz w:val="24"/>
          <w:lang w:val="zh-CN"/>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甲方：（公章）                       乙方：（公章）</w:t>
      </w:r>
      <w:r/>
    </w:p>
    <w:p>
      <w:pPr>
        <w:spacing w:line="360" w:lineRule="auto"/>
        <w:rPr>
          <w:rFonts w:ascii="宋体" w:hAnsi="宋体" w:cs="宋体"/>
          <w:color w:val="000000"/>
          <w:sz w:val="24"/>
        </w:rPr>
      </w:pPr>
      <w:r>
        <w:rPr>
          <w:rFonts w:hint="eastAsia" w:ascii="宋体" w:hAnsi="宋体" w:cs="宋体"/>
          <w:color w:val="000000"/>
          <w:sz w:val="24"/>
        </w:rPr>
        <w:t xml:space="preserve">法定代表人（授权代表）：             法定代表人（授权代表）：</w:t>
      </w:r>
      <w:r/>
    </w:p>
    <w:p>
      <w:pPr>
        <w:spacing w:line="360" w:lineRule="auto"/>
        <w:rPr>
          <w:rFonts w:ascii="宋体" w:hAnsi="宋体" w:cs="宋体"/>
          <w:color w:val="000000"/>
          <w:sz w:val="24"/>
        </w:rPr>
      </w:pPr>
      <w:r>
        <w:rPr>
          <w:rFonts w:hint="eastAsia" w:ascii="宋体" w:hAnsi="宋体" w:cs="宋体"/>
          <w:color w:val="000000"/>
          <w:sz w:val="24"/>
        </w:rPr>
        <w:t xml:space="preserve">签约日期：                           签约日期：</w:t>
      </w:r>
      <w:r/>
    </w:p>
    <w:p>
      <w:pPr>
        <w:pStyle w:val="905"/>
        <w:spacing w:line="480" w:lineRule="auto"/>
        <w:rPr>
          <w:rStyle w:val="949"/>
          <w:rFonts w:ascii="宋体" w:hAnsi="宋体"/>
          <w:color w:val="000000"/>
          <w:sz w:val="32"/>
          <w:szCs w:val="32"/>
        </w:rPr>
      </w:pPr>
      <w:r>
        <w:rPr>
          <w:rFonts w:ascii="宋体" w:hAnsi="宋体"/>
          <w:color w:val="000000"/>
          <w:sz w:val="32"/>
          <w:szCs w:val="32"/>
        </w:rPr>
      </w:r>
      <w:r/>
    </w:p>
    <w:p>
      <w:pPr>
        <w:jc w:val="left"/>
        <w:widowControl/>
        <w:rPr>
          <w:rStyle w:val="949"/>
          <w:rFonts w:ascii="宋体" w:hAnsi="宋体"/>
          <w:color w:val="000000"/>
          <w:sz w:val="32"/>
          <w:szCs w:val="32"/>
        </w:rPr>
      </w:pPr>
      <w:r>
        <w:rPr>
          <w:rStyle w:val="949"/>
          <w:rFonts w:ascii="宋体" w:hAnsi="宋体"/>
          <w:color w:val="000000"/>
          <w:sz w:val="32"/>
          <w:szCs w:val="32"/>
        </w:rPr>
        <w:br w:type="page" w:clear="all"/>
      </w:r>
      <w:r/>
    </w:p>
    <w:p>
      <w:pPr>
        <w:pStyle w:val="905"/>
        <w:jc w:val="center"/>
        <w:spacing w:line="480" w:lineRule="auto"/>
        <w:rPr>
          <w:b/>
          <w:bCs/>
          <w:color w:val="000000"/>
          <w:szCs w:val="24"/>
        </w:rPr>
      </w:pPr>
      <w:r>
        <w:rPr>
          <w:rStyle w:val="949"/>
          <w:rFonts w:hint="eastAsia" w:ascii="宋体" w:hAnsi="宋体"/>
          <w:color w:val="000000"/>
          <w:sz w:val="32"/>
          <w:szCs w:val="32"/>
        </w:rPr>
        <w:t xml:space="preserve">第六章  评标办法及评分标准</w:t>
      </w:r>
      <w:r/>
    </w:p>
    <w:p>
      <w:pPr>
        <w:ind w:firstLine="480"/>
        <w:spacing w:line="360" w:lineRule="auto"/>
        <w:rPr>
          <w:rFonts w:ascii="宋体" w:hAnsi="宋体"/>
          <w:color w:val="000000"/>
          <w:sz w:val="24"/>
        </w:rPr>
      </w:pPr>
      <w:r>
        <w:rPr>
          <w:rFonts w:hint="eastAsia" w:ascii="宋体" w:hAnsi="宋体"/>
          <w:color w:val="000000"/>
          <w:sz w:val="24"/>
        </w:rPr>
        <w:t xml:space="preserve">1、评标办法采用</w:t>
      </w:r>
      <w:r>
        <w:rPr>
          <w:rFonts w:hint="eastAsia" w:ascii="宋体" w:hAnsi="宋体"/>
          <w:b/>
          <w:color w:val="000000"/>
          <w:sz w:val="24"/>
        </w:rPr>
        <w:t xml:space="preserve">综合评分法</w:t>
      </w:r>
      <w:r>
        <w:rPr>
          <w:rFonts w:hint="eastAsia" w:ascii="宋体" w:hAnsi="宋体"/>
          <w:color w:val="000000"/>
          <w:sz w:val="24"/>
        </w:rPr>
        <w:t xml:space="preserve">。评标结果按评审后得分由高到低顺序排列。得分相同的，按投标报价由低到高顺序排列。得分且投标报价相同的并列，则由评标委员会组织抽签确定中标人。投标文件满足招标文件全部实质性要求，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olor w:val="000000"/>
          <w:sz w:val="24"/>
        </w:rPr>
        <w:t xml:space="preserve">且按照</w:t>
      </w:r>
      <w:r>
        <w:rPr>
          <w:rFonts w:hint="eastAsia" w:ascii="宋体" w:hAnsi="宋体"/>
          <w:color w:val="000000"/>
          <w:sz w:val="24"/>
        </w:rPr>
        <w:t xml:space="preserve">评审因素的量化指标评审得分最高的投标人为排名第一的中标候选人。</w:t>
      </w:r>
      <w:r/>
    </w:p>
    <w:p>
      <w:pPr>
        <w:ind w:firstLine="480"/>
        <w:spacing w:line="360" w:lineRule="auto"/>
        <w:rPr>
          <w:rFonts w:ascii="宋体" w:hAnsi="宋体"/>
          <w:color w:val="000000"/>
          <w:sz w:val="24"/>
        </w:rPr>
      </w:pPr>
      <w:r>
        <w:rPr>
          <w:rFonts w:hint="eastAsia" w:ascii="宋体" w:hAnsi="宋体"/>
          <w:color w:val="000000"/>
          <w:sz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ascii="宋体" w:hAnsi="宋体"/>
          <w:color w:val="000000"/>
          <w:sz w:val="24"/>
        </w:rPr>
      </w:pPr>
      <w:r>
        <w:rPr>
          <w:rFonts w:hint="eastAsia" w:ascii="宋体" w:hAnsi="宋体"/>
          <w:color w:val="000000"/>
          <w:sz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color w:val="000000"/>
        </w:rPr>
      </w:pPr>
      <w:r>
        <w:rPr>
          <w:rFonts w:hint="eastAsia" w:ascii="宋体" w:hAnsi="宋体"/>
          <w:color w:val="000000"/>
          <w:sz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bCs/>
          <w:color w:val="000000"/>
          <w:sz w:val="24"/>
        </w:rPr>
        <w:t xml:space="preserve">非单一产品采购项目，多家投标人提供的核心产品品牌相同的，按照此规定处理。</w:t>
      </w:r>
      <w:r/>
    </w:p>
    <w:p>
      <w:pPr>
        <w:pStyle w:val="930"/>
        <w:spacing w:line="360" w:lineRule="auto"/>
        <w:rPr>
          <w:rFonts w:eastAsia="宋体"/>
          <w:b/>
          <w:bCs/>
          <w:color w:val="000000"/>
          <w:sz w:val="24"/>
          <w:szCs w:val="24"/>
        </w:rPr>
      </w:pPr>
      <w:r>
        <w:rPr>
          <w:rFonts w:hint="eastAsia" w:eastAsia="宋体"/>
          <w:b/>
          <w:bCs/>
          <w:color w:val="000000"/>
          <w:sz w:val="24"/>
          <w:szCs w:val="24"/>
        </w:rPr>
        <w:t xml:space="preserve">二、综合评分标准：</w:t>
      </w:r>
      <w:r/>
    </w:p>
    <w:p>
      <w:pPr>
        <w:ind w:firstLine="241"/>
        <w:spacing w:line="360" w:lineRule="auto"/>
        <w:rPr>
          <w:rFonts w:ascii="宋体" w:hAnsi="宋体"/>
          <w:b/>
          <w:color w:val="000000"/>
          <w:sz w:val="24"/>
        </w:rPr>
      </w:pPr>
      <w:r>
        <w:rPr>
          <w:rFonts w:hint="eastAsia" w:ascii="宋体" w:hAnsi="宋体"/>
          <w:b/>
          <w:color w:val="000000"/>
          <w:sz w:val="24"/>
        </w:rPr>
        <w:t xml:space="preserve">（一）价格分：30分</w:t>
      </w:r>
      <w:r/>
    </w:p>
    <w:p>
      <w:pPr>
        <w:pStyle w:val="953"/>
        <w:ind w:firstLine="480"/>
        <w:spacing w:line="360" w:lineRule="auto"/>
        <w:rPr>
          <w:rFonts w:hAnsi="宋体" w:eastAsia="宋体"/>
          <w:color w:val="000000"/>
          <w:sz w:val="24"/>
          <w:szCs w:val="24"/>
        </w:rPr>
      </w:pPr>
      <w:r>
        <w:rPr>
          <w:rFonts w:hint="eastAsia" w:hAnsi="宋体" w:eastAsia="宋体"/>
          <w:color w:val="000000"/>
          <w:sz w:val="24"/>
          <w:szCs w:val="24"/>
        </w:rPr>
        <w:t xml:space="preserve">1、价格分采用低价优先法计算，即满足采购文件要求且投标价格最低的投标报价为评标基准价，其价格分为满分。</w:t>
      </w:r>
      <w:r/>
    </w:p>
    <w:p>
      <w:pPr>
        <w:pStyle w:val="953"/>
        <w:ind w:firstLine="480"/>
        <w:spacing w:line="360" w:lineRule="auto"/>
        <w:rPr>
          <w:rFonts w:hAnsi="宋体" w:eastAsia="宋体"/>
          <w:color w:val="000000"/>
          <w:sz w:val="24"/>
          <w:szCs w:val="24"/>
        </w:rPr>
      </w:pPr>
      <w:r>
        <w:rPr>
          <w:rFonts w:hint="eastAsia" w:hAnsi="宋体" w:eastAsia="宋体"/>
          <w:color w:val="000000"/>
          <w:sz w:val="24"/>
          <w:szCs w:val="24"/>
        </w:rPr>
        <w:t xml:space="preserve">第一步：投标报价低于或等于财政预算价格的，为有效投标报价。超出此范围的投标报价为无效投标报价。无效投标报价的投标文件不进行评审，也</w:t>
      </w:r>
      <w:r>
        <w:rPr>
          <w:rFonts w:hint="eastAsia" w:hAnsi="宋体" w:eastAsia="宋体"/>
          <w:color w:val="000000"/>
          <w:sz w:val="24"/>
          <w:szCs w:val="24"/>
        </w:rPr>
        <w:t xml:space="preserve">不</w:t>
      </w:r>
      <w:r>
        <w:rPr>
          <w:rFonts w:hint="eastAsia" w:hAnsi="宋体" w:eastAsia="宋体"/>
          <w:color w:val="000000"/>
          <w:sz w:val="24"/>
          <w:szCs w:val="24"/>
        </w:rPr>
        <w:t xml:space="preserve">得标。</w:t>
      </w:r>
      <w:r/>
    </w:p>
    <w:p>
      <w:pPr>
        <w:pStyle w:val="953"/>
        <w:ind w:firstLine="480"/>
        <w:spacing w:line="360" w:lineRule="auto"/>
        <w:rPr>
          <w:rFonts w:hAnsi="宋体" w:eastAsia="宋体"/>
          <w:color w:val="000000"/>
          <w:sz w:val="24"/>
          <w:szCs w:val="24"/>
        </w:rPr>
      </w:pPr>
      <w:r>
        <w:rPr>
          <w:rFonts w:hint="eastAsia" w:hAnsi="宋体" w:eastAsia="宋体"/>
          <w:color w:val="000000"/>
          <w:sz w:val="24"/>
          <w:szCs w:val="24"/>
        </w:rPr>
        <w:t xml:space="preserve">第二步：在所有有效投标报价中选择报价最低的确定为基准报价。</w:t>
      </w:r>
      <w:r/>
    </w:p>
    <w:p>
      <w:pPr>
        <w:pStyle w:val="953"/>
        <w:ind w:firstLine="480"/>
        <w:spacing w:line="360" w:lineRule="auto"/>
        <w:rPr>
          <w:rFonts w:hAnsi="宋体" w:eastAsia="宋体"/>
          <w:color w:val="000000"/>
          <w:sz w:val="24"/>
          <w:szCs w:val="24"/>
        </w:rPr>
      </w:pPr>
      <w:r>
        <w:rPr>
          <w:rFonts w:hint="eastAsia" w:hAnsi="宋体" w:eastAsia="宋体"/>
          <w:color w:val="000000"/>
          <w:sz w:val="24"/>
          <w:szCs w:val="24"/>
        </w:rPr>
        <w:t xml:space="preserve">第三步：将所有有效报价与基准报价相比较：等于基准报价的得30分，其他投标人的价格</w:t>
      </w:r>
      <w:r>
        <w:rPr>
          <w:rFonts w:hint="eastAsia" w:hAnsi="宋体" w:eastAsia="宋体"/>
          <w:color w:val="000000"/>
          <w:sz w:val="24"/>
          <w:szCs w:val="24"/>
        </w:rPr>
        <w:t xml:space="preserve">分按照</w:t>
      </w:r>
      <w:r>
        <w:rPr>
          <w:rFonts w:hint="eastAsia" w:hAnsi="宋体" w:eastAsia="宋体"/>
          <w:color w:val="000000"/>
          <w:sz w:val="24"/>
          <w:szCs w:val="24"/>
        </w:rPr>
        <w:t xml:space="preserve">下列公式计算（计算结果四舍五入保留两位小数）：</w:t>
      </w:r>
      <w:r/>
    </w:p>
    <w:p>
      <w:pPr>
        <w:pStyle w:val="952"/>
        <w:ind w:firstLine="480"/>
        <w:spacing w:line="360" w:lineRule="auto"/>
        <w:rPr>
          <w:rFonts w:hAnsi="宋体"/>
          <w:color w:val="000000"/>
          <w:sz w:val="24"/>
        </w:rPr>
      </w:pPr>
      <w:r>
        <w:rPr>
          <w:rFonts w:hint="eastAsia" w:hAnsi="宋体" w:eastAsia="宋体"/>
          <w:color w:val="000000"/>
          <w:sz w:val="24"/>
          <w:szCs w:val="24"/>
        </w:rPr>
        <w:t xml:space="preserve">投标报价得分＝（基准报价/投标报价）×30%×100</w:t>
      </w:r>
      <w:r/>
    </w:p>
    <w:p>
      <w:pPr>
        <w:ind w:firstLine="480"/>
        <w:spacing w:line="360" w:lineRule="auto"/>
        <w:rPr>
          <w:rFonts w:ascii="宋体" w:hAnsi="宋体"/>
          <w:color w:val="000000"/>
          <w:sz w:val="24"/>
        </w:rPr>
      </w:pPr>
      <w:r>
        <w:rPr>
          <w:rFonts w:hint="eastAsia" w:ascii="宋体" w:hAnsi="宋体"/>
          <w:color w:val="000000"/>
          <w:sz w:val="24"/>
        </w:rPr>
        <w:t xml:space="preserve">2、针对中小型企业、残疾人福利企业和监狱企业的评审：</w:t>
      </w:r>
      <w:r/>
    </w:p>
    <w:p>
      <w:pPr>
        <w:ind w:firstLine="480"/>
        <w:spacing w:line="360" w:lineRule="auto"/>
        <w:rPr>
          <w:rFonts w:ascii="宋体" w:hAnsi="宋体"/>
          <w:color w:val="000000"/>
          <w:sz w:val="24"/>
        </w:rPr>
      </w:pPr>
      <w:r>
        <w:rPr>
          <w:rFonts w:hint="eastAsia" w:ascii="宋体" w:hAnsi="宋体"/>
          <w:color w:val="000000"/>
          <w:sz w:val="24"/>
        </w:rPr>
        <w:t xml:space="preserve">根据《政府采购促进中小企业发展管理办法》（财库〔2020〕46号）、《关</w:t>
      </w:r>
      <w:r>
        <w:rPr>
          <w:rFonts w:hint="eastAsia" w:ascii="宋体" w:hAnsi="宋体"/>
          <w:color w:val="000000"/>
          <w:sz w:val="24"/>
        </w:rPr>
        <w:t xml:space="preserve">于促进残疾人就业政府采购政策的通知》（财库〔2017〕141号）、《关于政府采购支持监狱企业发展有关问题的通知》（财库〔2014〕68号）、《关于做好政府采购支持企业发展有关事项的通知》（</w:t>
      </w:r>
      <w:r>
        <w:rPr>
          <w:rFonts w:hint="eastAsia" w:ascii="宋体" w:hAnsi="宋体"/>
          <w:color w:val="000000"/>
          <w:sz w:val="24"/>
        </w:rPr>
        <w:t xml:space="preserve">苏财购〔2020〕</w:t>
      </w:r>
      <w:r>
        <w:rPr>
          <w:rFonts w:hint="eastAsia" w:ascii="宋体" w:hAnsi="宋体"/>
          <w:color w:val="000000"/>
          <w:sz w:val="24"/>
        </w:rPr>
        <w:t xml:space="preserve">52号）及《关于印发&lt;苏州市政府采购促进中小企业发展实施意见&gt;的通知》（</w:t>
      </w:r>
      <w:r>
        <w:rPr>
          <w:rFonts w:hint="eastAsia" w:ascii="宋体" w:hAnsi="宋体"/>
          <w:color w:val="000000"/>
          <w:sz w:val="24"/>
        </w:rPr>
        <w:t xml:space="preserve">苏财购〔2022〕</w:t>
      </w:r>
      <w:r>
        <w:rPr>
          <w:rFonts w:hint="eastAsia" w:ascii="宋体" w:hAnsi="宋体"/>
          <w:color w:val="000000"/>
          <w:sz w:val="24"/>
        </w:rPr>
        <w:t xml:space="preserve">16号）的有关规定，</w:t>
      </w:r>
      <w:r>
        <w:rPr>
          <w:rFonts w:hint="eastAsia" w:ascii="宋体" w:hAnsi="宋体"/>
          <w:b/>
          <w:bCs/>
          <w:color w:val="000000"/>
          <w:sz w:val="24"/>
        </w:rPr>
        <w:t xml:space="preserve">本项目为专门面向中小企业采购的项目，不再执行价格评审优惠的扶持政策。</w:t>
      </w:r>
      <w:r/>
    </w:p>
    <w:p>
      <w:pPr>
        <w:ind w:firstLine="480"/>
        <w:spacing w:line="360" w:lineRule="auto"/>
        <w:rPr>
          <w:rFonts w:ascii="宋体" w:hAnsi="宋体"/>
          <w:color w:val="000000"/>
          <w:sz w:val="24"/>
        </w:rPr>
      </w:pPr>
      <w:r>
        <w:rPr>
          <w:rFonts w:hint="eastAsia" w:ascii="宋体" w:hAnsi="宋体"/>
          <w:color w:val="000000"/>
          <w:sz w:val="24"/>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80"/>
        <w:spacing w:line="360" w:lineRule="auto"/>
        <w:rPr>
          <w:rFonts w:ascii="宋体" w:hAnsi="宋体"/>
          <w:color w:val="000000"/>
          <w:sz w:val="24"/>
        </w:rPr>
      </w:pPr>
      <w:r>
        <w:rPr>
          <w:rFonts w:hint="eastAsia" w:ascii="宋体" w:hAnsi="宋体"/>
          <w:color w:val="000000"/>
          <w:sz w:val="24"/>
        </w:rPr>
        <w:t xml:space="preserve">注：</w:t>
      </w:r>
      <w:r/>
    </w:p>
    <w:p>
      <w:pPr>
        <w:ind w:firstLine="480"/>
        <w:spacing w:line="360" w:lineRule="auto"/>
        <w:rPr>
          <w:rFonts w:ascii="宋体" w:hAnsi="宋体"/>
          <w:color w:val="000000"/>
          <w:sz w:val="24"/>
        </w:rPr>
      </w:pPr>
      <w:r>
        <w:rPr>
          <w:rFonts w:hint="eastAsia" w:ascii="宋体" w:hAnsi="宋体"/>
          <w:color w:val="000000"/>
          <w:sz w:val="24"/>
        </w:rPr>
        <w:t xml:space="preserve">①填报“中小企业声明函”需严格按“工信部联企业〔2011〕300号通知中的《中小企业划型标准规定》进行。</w:t>
      </w:r>
      <w:r/>
    </w:p>
    <w:p>
      <w:pPr>
        <w:ind w:firstLine="480"/>
        <w:spacing w:line="360" w:lineRule="auto"/>
        <w:rPr>
          <w:rFonts w:ascii="宋体" w:hAnsi="宋体"/>
          <w:color w:val="000000"/>
          <w:sz w:val="24"/>
        </w:rPr>
      </w:pPr>
      <w:r>
        <w:rPr>
          <w:rFonts w:hint="eastAsia" w:ascii="宋体" w:hAnsi="宋体"/>
          <w:color w:val="000000"/>
          <w:sz w:val="24"/>
        </w:rPr>
        <w:t xml:space="preserve">②若供应商提供的声明函或认定证明为虚假材料，按“政府采购法”相关规定处理并报请政府监管部门给予行政处罚。</w:t>
      </w:r>
      <w:r/>
    </w:p>
    <w:p>
      <w:pPr>
        <w:spacing w:line="480" w:lineRule="auto"/>
        <w:rPr>
          <w:rFonts w:ascii="宋体" w:hAnsi="宋体" w:cs="宋体"/>
          <w:b/>
          <w:sz w:val="24"/>
        </w:rPr>
      </w:pPr>
      <w:r>
        <w:rPr>
          <w:rFonts w:hint="eastAsia" w:ascii="宋体" w:hAnsi="宋体" w:cs="宋体"/>
          <w:b/>
          <w:sz w:val="24"/>
        </w:rPr>
        <w:t xml:space="preserve">（二）、项目设施方案（</w:t>
      </w:r>
      <w:r>
        <w:rPr>
          <w:rFonts w:ascii="宋体" w:hAnsi="宋体" w:cs="宋体"/>
          <w:b/>
          <w:sz w:val="24"/>
        </w:rPr>
        <w:t xml:space="preserve">5</w:t>
      </w:r>
      <w:r>
        <w:rPr>
          <w:rFonts w:ascii="宋体" w:hAnsi="宋体" w:cs="宋体"/>
          <w:b/>
          <w:sz w:val="24"/>
        </w:rPr>
        <w:t xml:space="preserve">0</w:t>
      </w:r>
      <w:r>
        <w:rPr>
          <w:rFonts w:hint="eastAsia" w:ascii="宋体" w:hAnsi="宋体" w:cs="宋体"/>
          <w:b/>
          <w:sz w:val="24"/>
        </w:rPr>
        <w:t xml:space="preserve">分）</w:t>
      </w:r>
      <w:r/>
    </w:p>
    <w:p>
      <w:pPr>
        <w:ind w:firstLine="480"/>
        <w:spacing w:line="480" w:lineRule="auto"/>
        <w:rPr>
          <w:rFonts w:ascii="宋体" w:hAnsi="宋体" w:cs="宋体"/>
          <w:sz w:val="24"/>
        </w:rPr>
      </w:pPr>
      <w:r>
        <w:rPr>
          <w:rFonts w:hint="eastAsia" w:ascii="宋体" w:hAnsi="宋体" w:cs="宋体"/>
          <w:sz w:val="24"/>
        </w:rPr>
        <w:t xml:space="preserve">1、根据项目特点提供专项组织实施方案；针对项目计划、文明实施、质量管理等情况进行评比，方案详细完整、科学合理、可操作性高的得10分；方案描述比较详细、合理性较好、可操作性较高的得7分；方案描述笼统、合理性一般、基本可操作的得4分；方案较差的得1分；未提供方案不得分。</w:t>
      </w:r>
      <w:r/>
    </w:p>
    <w:p>
      <w:pPr>
        <w:ind w:firstLine="480"/>
        <w:spacing w:line="480" w:lineRule="auto"/>
        <w:rPr>
          <w:rFonts w:ascii="宋体" w:hAnsi="宋体" w:cs="宋体"/>
          <w:sz w:val="24"/>
        </w:rPr>
      </w:pPr>
      <w:r>
        <w:rPr>
          <w:rFonts w:hint="eastAsia" w:ascii="宋体" w:hAnsi="宋体" w:cs="宋体"/>
          <w:sz w:val="24"/>
        </w:rPr>
        <w:t xml:space="preserve">2、根据项目情况提供项目进度方案，针对进度保障的可行性进行评比，方案详细完整、科学合理、可操作性高的得10分；方案描述比较详细、合理性较好、可操作性较高的得7分；方案描述笼统、合理性一般、基本可操作的得4分；方案较差的得1分；未提供方案不得分。</w:t>
      </w:r>
      <w:r/>
    </w:p>
    <w:p>
      <w:pPr>
        <w:ind w:firstLine="480"/>
        <w:spacing w:line="480" w:lineRule="auto"/>
        <w:rPr>
          <w:rFonts w:ascii="宋体" w:hAnsi="宋体" w:cs="宋体"/>
          <w:sz w:val="24"/>
        </w:rPr>
      </w:pPr>
      <w:r>
        <w:rPr>
          <w:rFonts w:hint="eastAsia" w:ascii="宋体" w:hAnsi="宋体" w:cs="宋体"/>
          <w:sz w:val="24"/>
        </w:rPr>
        <w:t xml:space="preserve">3、根据项目情况提供安全管理方案，针对安全管理方案的防护措施进行评比，主要包括正常作业时和发生事故时的交通组织和安全防护措施，以及各项紧</w:t>
      </w:r>
      <w:r>
        <w:rPr>
          <w:rFonts w:hint="eastAsia" w:ascii="宋体" w:hAnsi="宋体" w:cs="宋体"/>
          <w:sz w:val="24"/>
        </w:rPr>
        <w:t xml:space="preserve">急预案。安全管理方案完整详细、可行性强的得10分；安全管理方案较详细、可行性较强的得7分；安全管理方案基本详细、可行性一般的得4分；方案较差的得1分；未提供方案不得分。</w:t>
      </w:r>
      <w:r/>
    </w:p>
    <w:p>
      <w:pPr>
        <w:ind w:firstLine="480"/>
        <w:spacing w:line="480" w:lineRule="auto"/>
        <w:rPr>
          <w:rFonts w:ascii="宋体" w:hAnsi="宋体" w:cs="宋体"/>
          <w:sz w:val="24"/>
        </w:rPr>
      </w:pPr>
      <w:r>
        <w:rPr>
          <w:rFonts w:hint="eastAsia" w:ascii="宋体" w:hAnsi="宋体" w:cs="宋体"/>
          <w:sz w:val="24"/>
        </w:rPr>
        <w:t xml:space="preserve">4、根据项目情况提供企业内部各项制度（内部管理、档案管理、财务管理、考核制度管理）的完善性和操作性比较；方案完整详细、可行性强的得10分；方案较详细、可行性较强的得7分；方案一般、可行性一般的得4分；方案较差、可行性较差的得1分；未提供方案不得分。</w:t>
      </w:r>
      <w:r/>
    </w:p>
    <w:p>
      <w:pPr>
        <w:ind w:firstLine="480"/>
        <w:spacing w:line="48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劳动力配备及机械设备的投入：用于该工程的劳动力配备及设备投入；具有可操作性强，内容描述详细的得</w:t>
      </w:r>
      <w:r>
        <w:rPr>
          <w:rFonts w:ascii="宋体" w:hAnsi="宋体" w:cs="宋体"/>
          <w:sz w:val="24"/>
        </w:rPr>
        <w:t xml:space="preserve">1</w:t>
      </w:r>
      <w:r>
        <w:rPr>
          <w:rFonts w:ascii="宋体" w:hAnsi="宋体" w:cs="宋体"/>
          <w:sz w:val="24"/>
        </w:rPr>
        <w:t xml:space="preserve">0</w:t>
      </w:r>
      <w:r>
        <w:rPr>
          <w:rFonts w:hint="eastAsia" w:ascii="宋体" w:hAnsi="宋体" w:cs="宋体"/>
          <w:sz w:val="24"/>
        </w:rPr>
        <w:t xml:space="preserve">分；可操作性尚可，内容</w:t>
      </w:r>
      <w:r>
        <w:rPr>
          <w:rFonts w:hint="eastAsia" w:ascii="宋体" w:hAnsi="宋体" w:cs="宋体"/>
          <w:sz w:val="24"/>
        </w:rPr>
        <w:t xml:space="preserve">描述较</w:t>
      </w:r>
      <w:r>
        <w:rPr>
          <w:rFonts w:hint="eastAsia" w:ascii="宋体" w:hAnsi="宋体" w:cs="宋体"/>
          <w:sz w:val="24"/>
        </w:rPr>
        <w:t xml:space="preserve">简单的得</w:t>
      </w:r>
      <w:r>
        <w:rPr>
          <w:rFonts w:ascii="宋体" w:hAnsi="宋体" w:cs="宋体"/>
          <w:sz w:val="24"/>
        </w:rPr>
        <w:t xml:space="preserve">7</w:t>
      </w:r>
      <w:r>
        <w:rPr>
          <w:rFonts w:hint="eastAsia" w:ascii="宋体" w:hAnsi="宋体" w:cs="宋体"/>
          <w:sz w:val="24"/>
        </w:rPr>
        <w:t xml:space="preserve">分；可操作性差，内容描述特少的得4分；方案较差、可行性较差的得1分；未提供方案不得分。</w:t>
      </w:r>
      <w:r/>
    </w:p>
    <w:p>
      <w:pPr>
        <w:spacing w:line="480" w:lineRule="auto"/>
        <w:rPr>
          <w:rFonts w:ascii="宋体" w:hAnsi="宋体" w:cs="宋体"/>
          <w:b/>
          <w:sz w:val="24"/>
        </w:rPr>
      </w:pPr>
      <w:r>
        <w:rPr>
          <w:rFonts w:hint="eastAsia" w:ascii="宋体" w:hAnsi="宋体" w:cs="宋体"/>
          <w:b/>
          <w:sz w:val="24"/>
        </w:rPr>
        <w:t xml:space="preserve">（三）、售后服务（</w:t>
      </w:r>
      <w:r>
        <w:rPr>
          <w:rFonts w:ascii="宋体" w:hAnsi="宋体" w:cs="宋体"/>
          <w:b/>
          <w:sz w:val="24"/>
        </w:rPr>
        <w:t xml:space="preserve">8</w:t>
      </w:r>
      <w:r>
        <w:rPr>
          <w:rFonts w:hint="eastAsia" w:ascii="宋体" w:hAnsi="宋体" w:cs="宋体"/>
          <w:b/>
          <w:sz w:val="24"/>
        </w:rPr>
        <w:t xml:space="preserve">分）</w:t>
      </w:r>
      <w:r/>
    </w:p>
    <w:p>
      <w:pPr>
        <w:ind w:firstLine="480"/>
        <w:spacing w:line="480" w:lineRule="auto"/>
        <w:rPr>
          <w:rFonts w:ascii="宋体" w:hAnsi="宋体" w:cs="宋体"/>
          <w:sz w:val="24"/>
        </w:rPr>
      </w:pPr>
      <w:r>
        <w:rPr>
          <w:rFonts w:hint="eastAsia" w:ascii="宋体" w:hAnsi="宋体" w:cs="宋体"/>
          <w:sz w:val="24"/>
        </w:rPr>
        <w:t xml:space="preserve">1、针对本项目制定完整、详细的培训实施计划、售后服务人员安排及售后服务方案。培训计划全面、售后服务人员安排合理、售后服务方案可实施性强得</w:t>
      </w:r>
      <w:r>
        <w:rPr>
          <w:rFonts w:ascii="宋体" w:hAnsi="宋体" w:cs="宋体"/>
          <w:sz w:val="24"/>
        </w:rPr>
        <w:t xml:space="preserve">8</w:t>
      </w:r>
      <w:r>
        <w:rPr>
          <w:rFonts w:hint="eastAsia" w:ascii="宋体" w:hAnsi="宋体" w:cs="宋体"/>
          <w:sz w:val="24"/>
        </w:rPr>
        <w:t xml:space="preserve">分；培训计划涵盖一般、售后服务人员安排一般、及售后服务方案可实施性一般得</w:t>
      </w:r>
      <w:r>
        <w:rPr>
          <w:rFonts w:ascii="宋体" w:hAnsi="宋体" w:cs="宋体"/>
          <w:sz w:val="24"/>
        </w:rPr>
        <w:t xml:space="preserve">5</w:t>
      </w:r>
      <w:r>
        <w:rPr>
          <w:rFonts w:hint="eastAsia" w:ascii="宋体" w:hAnsi="宋体" w:cs="宋体"/>
          <w:sz w:val="24"/>
        </w:rPr>
        <w:t xml:space="preserve">分；培训计划缺失、售后服务人员安排不合理、售后服务方案无可</w:t>
      </w:r>
      <w:r>
        <w:rPr>
          <w:rFonts w:hint="eastAsia" w:ascii="宋体" w:hAnsi="宋体" w:cs="宋体"/>
          <w:sz w:val="24"/>
        </w:rPr>
        <w:t xml:space="preserve">实施性得</w:t>
      </w:r>
      <w:r>
        <w:rPr>
          <w:rFonts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；未提供方案不得分。</w:t>
      </w:r>
      <w:r/>
    </w:p>
    <w:p>
      <w:pPr>
        <w:spacing w:line="480" w:lineRule="auto"/>
        <w:rPr>
          <w:rFonts w:ascii="宋体" w:hAnsi="宋体" w:cs="宋体"/>
          <w:b/>
          <w:sz w:val="24"/>
        </w:rPr>
      </w:pPr>
      <w:r>
        <w:rPr>
          <w:rFonts w:hint="eastAsia" w:ascii="宋体" w:hAnsi="宋体" w:cs="宋体"/>
          <w:b/>
          <w:sz w:val="24"/>
        </w:rPr>
        <w:t xml:space="preserve">（四</w:t>
      </w:r>
      <w:r>
        <w:rPr>
          <w:rFonts w:hint="eastAsia" w:ascii="宋体" w:hAnsi="宋体" w:cs="宋体"/>
          <w:b/>
          <w:sz w:val="24"/>
        </w:rPr>
        <w:t xml:space="preserve">）、类似业绩（</w:t>
      </w:r>
      <w:r>
        <w:rPr>
          <w:rFonts w:ascii="宋体" w:hAnsi="宋体" w:cs="宋体"/>
          <w:b/>
          <w:sz w:val="24"/>
        </w:rPr>
        <w:t xml:space="preserve">12</w:t>
      </w:r>
      <w:r>
        <w:rPr>
          <w:rFonts w:hint="eastAsia" w:ascii="宋体" w:hAnsi="宋体" w:cs="宋体"/>
          <w:b/>
          <w:sz w:val="24"/>
        </w:rPr>
        <w:t xml:space="preserve">分）</w:t>
      </w:r>
      <w:r/>
    </w:p>
    <w:p>
      <w:pPr>
        <w:ind w:firstLine="480"/>
        <w:spacing w:line="480" w:lineRule="auto"/>
        <w:rPr>
          <w:rFonts w:ascii="宋体" w:hAnsi="宋体" w:cs="宋体"/>
          <w:sz w:val="24"/>
        </w:rPr>
      </w:pPr>
      <w:r>
        <w:rPr>
          <w:rFonts w:hint="eastAsia" w:ascii="宋体" w:hAnsi="宋体" w:cs="宋体"/>
          <w:sz w:val="24"/>
        </w:rPr>
        <w:t xml:space="preserve">1、投标单位</w:t>
      </w:r>
      <w:r>
        <w:rPr>
          <w:rFonts w:hint="eastAsia" w:ascii="宋体" w:hAnsi="宋体" w:cs="宋体"/>
          <w:sz w:val="24"/>
        </w:rPr>
        <w:t xml:space="preserve">2021年0</w:t>
      </w:r>
      <w:r>
        <w:rPr>
          <w:rFonts w:ascii="宋体" w:hAnsi="宋体" w:cs="宋体"/>
          <w:sz w:val="24"/>
        </w:rPr>
        <w:t xml:space="preserve">8</w:t>
      </w:r>
      <w:r>
        <w:rPr>
          <w:rFonts w:hint="eastAsia" w:ascii="宋体" w:hAnsi="宋体" w:cs="宋体"/>
          <w:sz w:val="24"/>
        </w:rPr>
        <w:t xml:space="preserve">月01日</w:t>
      </w:r>
      <w:r>
        <w:rPr>
          <w:rFonts w:hint="eastAsia" w:ascii="宋体" w:hAnsi="宋体" w:cs="宋体"/>
          <w:sz w:val="24"/>
        </w:rPr>
        <w:t xml:space="preserve">至今（以竣工验收时间为准）独立承担过类似项目，每提供一份得</w:t>
      </w:r>
      <w:r>
        <w:rPr>
          <w:rFonts w:ascii="宋体" w:hAnsi="宋体" w:cs="宋体"/>
          <w:sz w:val="24"/>
        </w:rPr>
        <w:t xml:space="preserve">4</w:t>
      </w:r>
      <w:bookmarkStart w:id="2" w:name="_GoBack"/>
      <w:r/>
      <w:bookmarkEnd w:id="2"/>
      <w:r>
        <w:rPr>
          <w:rFonts w:hint="eastAsia" w:ascii="宋体" w:hAnsi="宋体" w:cs="宋体"/>
          <w:sz w:val="24"/>
        </w:rPr>
        <w:t xml:space="preserve">分，最高</w:t>
      </w:r>
      <w:r>
        <w:rPr>
          <w:rFonts w:ascii="宋体" w:hAnsi="宋体" w:cs="宋体"/>
          <w:sz w:val="24"/>
        </w:rPr>
        <w:t xml:space="preserve">12</w:t>
      </w:r>
      <w:r>
        <w:rPr>
          <w:rFonts w:hint="eastAsia" w:ascii="宋体" w:hAnsi="宋体" w:cs="宋体"/>
          <w:sz w:val="24"/>
        </w:rPr>
        <w:t xml:space="preserve">分。（投标文件中提供合同扫描件、验收报告扫描件及任意一期发票扫描件，未提供或提供不全的项目不得分）</w:t>
      </w:r>
      <w:r/>
    </w:p>
    <w:p>
      <w:pPr>
        <w:pStyle w:val="916"/>
        <w:ind w:left="0" w:firstLine="0"/>
      </w:pPr>
      <w:r/>
      <w:r/>
    </w:p>
    <w:p>
      <w:pPr>
        <w:jc w:val="right"/>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hint="eastAsia" w:ascii="宋体" w:hAnsi="宋体"/>
          <w:color w:val="000000"/>
          <w:sz w:val="24"/>
        </w:rPr>
        <w:t xml:space="preserve">（全文完） </w:t>
      </w:r>
      <w:r/>
    </w:p>
    <w:sectPr>
      <w:footerReference w:type="default" r:id="rId9"/>
      <w:footerReference w:type="even" r:id="rId10"/>
      <w:footnotePr/>
      <w:endnotePr/>
      <w:type w:val="nextPage"/>
      <w:pgSz w:w="11906" w:h="16838" w:orient="portrait"/>
      <w:pgMar w:top="1417" w:right="1701"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etween w:val="none" w:color="000000" w:sz="8" w:space="0"/>
      </w:pBdr>
      <w:framePr w:wrap="around" w:vAnchor="text" w:hAnchor="margin" w:xAlign="center" w:y="1"/>
    </w:pPr>
    <w:r>
      <w:rPr>
        <w:rStyle w:val="943"/>
      </w:rPr>
      <w:fldChar w:fldCharType="begin"/>
    </w:r>
    <w:r>
      <w:rPr>
        <w:rStyle w:val="943"/>
      </w:rPr>
      <w:instrText xml:space="preserve"> PAGE  </w:instrText>
    </w:r>
    <w:r>
      <w:rPr>
        <w:rStyle w:val="943"/>
      </w:rPr>
      <w:fldChar w:fldCharType="separate"/>
    </w:r>
    <w:r>
      <w:rPr>
        <w:rStyle w:val="943"/>
      </w:rPr>
      <w:t xml:space="preserve">54</w:t>
    </w:r>
    <w:r>
      <w:rPr>
        <w:rStyle w:val="943"/>
      </w:rPr>
      <w:fldChar w:fldCharType="end"/>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Style w:val="943"/>
      </w:rPr>
      <w:framePr w:wrap="around" w:vAnchor="text" w:hAnchor="margin" w:xAlign="center" w:y="1"/>
    </w:pPr>
    <w:r>
      <w:rPr>
        <w:rStyle w:val="943"/>
      </w:rPr>
      <w:fldChar w:fldCharType="begin"/>
    </w:r>
    <w:r>
      <w:rPr>
        <w:rStyle w:val="943"/>
      </w:rPr>
      <w:instrText xml:space="preserve"> PAGE </w:instrText>
    </w:r>
    <w:r>
      <w:rPr>
        <w:rStyle w:val="943"/>
      </w:rPr>
      <w:fldChar w:fldCharType="end"/>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4"/>
  </w:num>
  <w:num w:numId="4">
    <w:abstractNumId w:val="17"/>
  </w:num>
  <w:num w:numId="5">
    <w:abstractNumId w:val="15"/>
  </w:num>
  <w:num w:numId="6">
    <w:abstractNumId w:val="16"/>
  </w:num>
  <w:num w:numId="7">
    <w:abstractNumId w:val="9"/>
  </w:num>
  <w:num w:numId="8">
    <w:abstractNumId w:val="13"/>
  </w:num>
  <w:num w:numId="9">
    <w:abstractNumId w:val="2"/>
  </w:num>
  <w:num w:numId="10">
    <w:abstractNumId w:val="11"/>
  </w:num>
  <w:num w:numId="11">
    <w:abstractNumId w:val="5"/>
  </w:num>
  <w:num w:numId="12">
    <w:abstractNumId w:val="6"/>
  </w:num>
  <w:num w:numId="13">
    <w:abstractNumId w:val="14"/>
  </w:num>
  <w:num w:numId="14">
    <w:abstractNumId w:val="3"/>
  </w:num>
  <w:num w:numId="15">
    <w:abstractNumId w:val="1"/>
  </w:num>
  <w:num w:numId="16">
    <w:abstractNumId w:val="10"/>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4 Char"/>
    <w:basedOn w:val="744"/>
    <w:link w:val="738"/>
    <w:uiPriority w:val="9"/>
    <w:rPr>
      <w:rFonts w:ascii="Arial" w:hAnsi="Arial" w:eastAsia="Arial" w:cs="Arial"/>
      <w:b/>
      <w:bCs/>
      <w:sz w:val="26"/>
      <w:szCs w:val="26"/>
    </w:rPr>
  </w:style>
  <w:style w:type="character" w:styleId="705">
    <w:name w:val="Heading 6 Char"/>
    <w:basedOn w:val="744"/>
    <w:link w:val="740"/>
    <w:uiPriority w:val="9"/>
    <w:rPr>
      <w:rFonts w:ascii="Arial" w:hAnsi="Arial" w:eastAsia="Arial" w:cs="Arial"/>
      <w:b/>
      <w:bCs/>
      <w:sz w:val="22"/>
      <w:szCs w:val="22"/>
    </w:rPr>
  </w:style>
  <w:style w:type="character" w:styleId="706">
    <w:name w:val="Heading 7 Char"/>
    <w:basedOn w:val="744"/>
    <w:link w:val="741"/>
    <w:uiPriority w:val="9"/>
    <w:rPr>
      <w:rFonts w:ascii="Arial" w:hAnsi="Arial" w:eastAsia="Arial" w:cs="Arial"/>
      <w:b/>
      <w:bCs/>
      <w:i/>
      <w:iCs/>
      <w:sz w:val="22"/>
      <w:szCs w:val="22"/>
    </w:rPr>
  </w:style>
  <w:style w:type="character" w:styleId="707">
    <w:name w:val="Heading 8 Char"/>
    <w:basedOn w:val="744"/>
    <w:link w:val="742"/>
    <w:uiPriority w:val="9"/>
    <w:rPr>
      <w:rFonts w:ascii="Arial" w:hAnsi="Arial" w:eastAsia="Arial" w:cs="Arial"/>
      <w:i/>
      <w:iCs/>
      <w:sz w:val="22"/>
      <w:szCs w:val="22"/>
    </w:rPr>
  </w:style>
  <w:style w:type="character" w:styleId="708">
    <w:name w:val="Heading 9 Char"/>
    <w:basedOn w:val="744"/>
    <w:link w:val="743"/>
    <w:uiPriority w:val="9"/>
    <w:rPr>
      <w:rFonts w:ascii="Arial" w:hAnsi="Arial" w:eastAsia="Arial" w:cs="Arial"/>
      <w:i/>
      <w:iCs/>
      <w:sz w:val="21"/>
      <w:szCs w:val="21"/>
    </w:rPr>
  </w:style>
  <w:style w:type="character" w:styleId="709">
    <w:name w:val="Title Char"/>
    <w:basedOn w:val="744"/>
    <w:link w:val="758"/>
    <w:uiPriority w:val="10"/>
    <w:rPr>
      <w:sz w:val="48"/>
      <w:szCs w:val="48"/>
    </w:rPr>
  </w:style>
  <w:style w:type="character" w:styleId="710">
    <w:name w:val="Subtitle Char"/>
    <w:basedOn w:val="744"/>
    <w:link w:val="760"/>
    <w:uiPriority w:val="11"/>
    <w:rPr>
      <w:sz w:val="24"/>
      <w:szCs w:val="24"/>
    </w:rPr>
  </w:style>
  <w:style w:type="character" w:styleId="711">
    <w:name w:val="Quote Char"/>
    <w:link w:val="762"/>
    <w:uiPriority w:val="29"/>
    <w:rPr>
      <w:i/>
    </w:rPr>
  </w:style>
  <w:style w:type="character" w:styleId="712">
    <w:name w:val="Intense Quote Char"/>
    <w:link w:val="764"/>
    <w:uiPriority w:val="30"/>
    <w:rPr>
      <w:i/>
    </w:rPr>
  </w:style>
  <w:style w:type="table" w:styleId="713">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899"/>
    <w:uiPriority w:val="99"/>
    <w:rPr>
      <w:sz w:val="18"/>
    </w:rPr>
  </w:style>
  <w:style w:type="character" w:styleId="733">
    <w:name w:val="Endnote Text Char"/>
    <w:link w:val="902"/>
    <w:uiPriority w:val="99"/>
    <w:rPr>
      <w:sz w:val="20"/>
    </w:rPr>
  </w:style>
  <w:style w:type="paragraph" w:styleId="734" w:default="1">
    <w:name w:val="Normal"/>
    <w:next w:val="916"/>
    <w:qFormat/>
    <w:pPr>
      <w:jc w:val="both"/>
      <w:widowControl w:val="off"/>
    </w:pPr>
    <w:rPr>
      <w:rFonts w:ascii="Calibri" w:hAnsi="Calibri"/>
      <w:sz w:val="21"/>
      <w:szCs w:val="24"/>
    </w:rPr>
  </w:style>
  <w:style w:type="paragraph" w:styleId="735">
    <w:name w:val="Heading 1"/>
    <w:basedOn w:val="734"/>
    <w:next w:val="734"/>
    <w:link w:val="918"/>
    <w:uiPriority w:val="9"/>
    <w:qFormat/>
    <w:pPr>
      <w:keepLines/>
      <w:keepNext/>
      <w:spacing w:before="340" w:after="330" w:line="578" w:lineRule="auto"/>
      <w:outlineLvl w:val="0"/>
    </w:pPr>
    <w:rPr>
      <w:b/>
      <w:bCs/>
      <w:sz w:val="44"/>
      <w:szCs w:val="44"/>
    </w:rPr>
  </w:style>
  <w:style w:type="paragraph" w:styleId="736">
    <w:name w:val="Heading 2"/>
    <w:basedOn w:val="734"/>
    <w:next w:val="734"/>
    <w:link w:val="919"/>
    <w:uiPriority w:val="9"/>
    <w:qFormat/>
    <w:pPr>
      <w:keepLines/>
      <w:keepNext/>
      <w:spacing w:before="260" w:after="260" w:line="416" w:lineRule="auto"/>
      <w:outlineLvl w:val="1"/>
    </w:pPr>
    <w:rPr>
      <w:rFonts w:ascii="Cambria" w:hAnsi="Cambria"/>
      <w:b/>
      <w:bCs/>
      <w:sz w:val="32"/>
      <w:szCs w:val="32"/>
    </w:rPr>
  </w:style>
  <w:style w:type="paragraph" w:styleId="737">
    <w:name w:val="Heading 3"/>
    <w:basedOn w:val="734"/>
    <w:next w:val="921"/>
    <w:link w:val="920"/>
    <w:uiPriority w:val="9"/>
    <w:qFormat/>
    <w:pPr>
      <w:keepLines/>
      <w:keepNext/>
      <w:spacing w:before="260" w:after="260" w:line="416" w:lineRule="auto"/>
      <w:outlineLvl w:val="2"/>
    </w:pPr>
    <w:rPr>
      <w:rFonts w:ascii="Times New Roman" w:hAnsi="Times New Roman"/>
      <w:b/>
      <w:sz w:val="32"/>
      <w:szCs w:val="20"/>
    </w:rPr>
  </w:style>
  <w:style w:type="paragraph" w:styleId="738">
    <w:name w:val="Heading 4"/>
    <w:basedOn w:val="734"/>
    <w:next w:val="734"/>
    <w:link w:val="750"/>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923"/>
    <w:uiPriority w:val="9"/>
    <w:qFormat/>
    <w:pPr>
      <w:jc w:val="left"/>
      <w:keepLines/>
      <w:keepNext/>
      <w:spacing w:before="280" w:after="290" w:line="376" w:lineRule="auto"/>
      <w:widowControl/>
      <w:outlineLvl w:val="4"/>
    </w:pPr>
    <w:rPr>
      <w:rFonts w:ascii="Times New Roman" w:hAnsi="Times New Roman"/>
      <w:b/>
      <w:bCs/>
      <w:sz w:val="28"/>
      <w:szCs w:val="28"/>
    </w:rPr>
  </w:style>
  <w:style w:type="paragraph" w:styleId="740">
    <w:name w:val="Heading 6"/>
    <w:basedOn w:val="734"/>
    <w:next w:val="734"/>
    <w:link w:val="752"/>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5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55"/>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character" w:styleId="747" w:customStyle="1">
    <w:name w:val="Heading 1 Char"/>
    <w:uiPriority w:val="9"/>
    <w:rPr>
      <w:rFonts w:ascii="Arial" w:hAnsi="Arial" w:eastAsia="Arial" w:cs="Arial"/>
      <w:sz w:val="40"/>
      <w:szCs w:val="40"/>
    </w:rPr>
  </w:style>
  <w:style w:type="character" w:styleId="748" w:customStyle="1">
    <w:name w:val="Heading 2 Char"/>
    <w:uiPriority w:val="9"/>
    <w:rPr>
      <w:rFonts w:ascii="Arial" w:hAnsi="Arial" w:eastAsia="Arial" w:cs="Arial"/>
      <w:sz w:val="34"/>
    </w:rPr>
  </w:style>
  <w:style w:type="character" w:styleId="749" w:customStyle="1">
    <w:name w:val="Heading 3 Char"/>
    <w:uiPriority w:val="9"/>
    <w:rPr>
      <w:rFonts w:ascii="Arial" w:hAnsi="Arial" w:eastAsia="Arial" w:cs="Arial"/>
      <w:sz w:val="30"/>
      <w:szCs w:val="30"/>
    </w:rPr>
  </w:style>
  <w:style w:type="character" w:styleId="750" w:customStyle="1">
    <w:name w:val="标题 4 字符"/>
    <w:link w:val="738"/>
    <w:uiPriority w:val="9"/>
    <w:rPr>
      <w:rFonts w:ascii="Arial" w:hAnsi="Arial" w:eastAsia="Arial" w:cs="Arial"/>
      <w:b/>
      <w:bCs/>
      <w:sz w:val="26"/>
      <w:szCs w:val="26"/>
    </w:rPr>
  </w:style>
  <w:style w:type="character" w:styleId="751" w:customStyle="1">
    <w:name w:val="Heading 5 Char"/>
    <w:uiPriority w:val="9"/>
    <w:rPr>
      <w:rFonts w:ascii="Arial" w:hAnsi="Arial" w:eastAsia="Arial" w:cs="Arial"/>
      <w:b/>
      <w:bCs/>
      <w:sz w:val="24"/>
      <w:szCs w:val="24"/>
    </w:rPr>
  </w:style>
  <w:style w:type="character" w:styleId="752" w:customStyle="1">
    <w:name w:val="标题 6 字符"/>
    <w:link w:val="740"/>
    <w:uiPriority w:val="9"/>
    <w:rPr>
      <w:rFonts w:ascii="Arial" w:hAnsi="Arial" w:eastAsia="Arial" w:cs="Arial"/>
      <w:b/>
      <w:bCs/>
      <w:sz w:val="22"/>
      <w:szCs w:val="22"/>
    </w:rPr>
  </w:style>
  <w:style w:type="character" w:styleId="753" w:customStyle="1">
    <w:name w:val="标题 7 字符"/>
    <w:link w:val="741"/>
    <w:uiPriority w:val="9"/>
    <w:rPr>
      <w:rFonts w:ascii="Arial" w:hAnsi="Arial" w:eastAsia="Arial" w:cs="Arial"/>
      <w:b/>
      <w:bCs/>
      <w:i/>
      <w:iCs/>
      <w:sz w:val="22"/>
      <w:szCs w:val="22"/>
    </w:rPr>
  </w:style>
  <w:style w:type="character" w:styleId="754" w:customStyle="1">
    <w:name w:val="标题 8 字符"/>
    <w:link w:val="742"/>
    <w:uiPriority w:val="9"/>
    <w:rPr>
      <w:rFonts w:ascii="Arial" w:hAnsi="Arial" w:eastAsia="Arial" w:cs="Arial"/>
      <w:i/>
      <w:iCs/>
      <w:sz w:val="22"/>
      <w:szCs w:val="22"/>
    </w:rPr>
  </w:style>
  <w:style w:type="character" w:styleId="755" w:customStyle="1">
    <w:name w:val="标题 9 字符"/>
    <w:link w:val="743"/>
    <w:uiPriority w:val="9"/>
    <w:rPr>
      <w:rFonts w:ascii="Arial" w:hAnsi="Arial" w:eastAsia="Arial" w:cs="Arial"/>
      <w:i/>
      <w:iCs/>
      <w:sz w:val="21"/>
      <w:szCs w:val="21"/>
    </w:rPr>
  </w:style>
  <w:style w:type="paragraph" w:styleId="756">
    <w:name w:val="List Paragraph"/>
    <w:basedOn w:val="734"/>
    <w:uiPriority w:val="99"/>
    <w:qFormat/>
    <w:pPr>
      <w:ind w:firstLine="420"/>
    </w:pPr>
  </w:style>
  <w:style w:type="paragraph" w:styleId="757">
    <w:name w:val="No Spacing"/>
    <w:uiPriority w:val="1"/>
    <w:qFormat/>
  </w:style>
  <w:style w:type="paragraph" w:styleId="758">
    <w:name w:val="Title"/>
    <w:basedOn w:val="734"/>
    <w:next w:val="734"/>
    <w:link w:val="759"/>
    <w:uiPriority w:val="10"/>
    <w:qFormat/>
    <w:pPr>
      <w:contextualSpacing/>
      <w:spacing w:before="300" w:after="200"/>
    </w:pPr>
    <w:rPr>
      <w:sz w:val="48"/>
      <w:szCs w:val="48"/>
    </w:rPr>
  </w:style>
  <w:style w:type="character" w:styleId="759" w:customStyle="1">
    <w:name w:val="标题 字符"/>
    <w:link w:val="758"/>
    <w:uiPriority w:val="10"/>
    <w:rPr>
      <w:sz w:val="48"/>
      <w:szCs w:val="48"/>
    </w:rPr>
  </w:style>
  <w:style w:type="paragraph" w:styleId="760">
    <w:name w:val="Subtitle"/>
    <w:basedOn w:val="734"/>
    <w:next w:val="734"/>
    <w:link w:val="761"/>
    <w:uiPriority w:val="11"/>
    <w:qFormat/>
    <w:pPr>
      <w:spacing w:before="200" w:after="200"/>
    </w:pPr>
    <w:rPr>
      <w:sz w:val="24"/>
    </w:rPr>
  </w:style>
  <w:style w:type="character" w:styleId="761" w:customStyle="1">
    <w:name w:val="副标题 字符"/>
    <w:link w:val="760"/>
    <w:uiPriority w:val="11"/>
    <w:rPr>
      <w:sz w:val="24"/>
      <w:szCs w:val="24"/>
    </w:rPr>
  </w:style>
  <w:style w:type="paragraph" w:styleId="762">
    <w:name w:val="Quote"/>
    <w:basedOn w:val="734"/>
    <w:next w:val="734"/>
    <w:link w:val="763"/>
    <w:uiPriority w:val="29"/>
    <w:qFormat/>
    <w:pPr>
      <w:ind w:left="720" w:right="720"/>
    </w:pPr>
    <w:rPr>
      <w:i/>
    </w:rPr>
  </w:style>
  <w:style w:type="character" w:styleId="763" w:customStyle="1">
    <w:name w:val="引用 字符"/>
    <w:link w:val="762"/>
    <w:uiPriority w:val="29"/>
    <w:rPr>
      <w:i/>
    </w:rPr>
  </w:style>
  <w:style w:type="paragraph" w:styleId="764">
    <w:name w:val="Intense Quote"/>
    <w:basedOn w:val="734"/>
    <w:next w:val="73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rPr>
      <w:i/>
    </w:rPr>
  </w:style>
  <w:style w:type="paragraph" w:styleId="766">
    <w:name w:val="Header"/>
    <w:basedOn w:val="734"/>
    <w:link w:val="938"/>
    <w:uiPriority w:val="99"/>
    <w:unhideWhenUsed/>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67" w:customStyle="1">
    <w:name w:val="Header Char"/>
    <w:uiPriority w:val="99"/>
  </w:style>
  <w:style w:type="paragraph" w:styleId="768">
    <w:name w:val="Footer"/>
    <w:basedOn w:val="734"/>
    <w:link w:val="936"/>
    <w:uiPriority w:val="99"/>
    <w:unhideWhenUsed/>
    <w:pPr>
      <w:jc w:val="left"/>
      <w:tabs>
        <w:tab w:val="center" w:pos="4153" w:leader="none"/>
        <w:tab w:val="right" w:pos="8306" w:leader="none"/>
      </w:tabs>
    </w:pPr>
    <w:rPr>
      <w:sz w:val="18"/>
      <w:szCs w:val="18"/>
    </w:rPr>
  </w:style>
  <w:style w:type="character" w:styleId="769" w:customStyle="1">
    <w:name w:val="Footer Char"/>
    <w:uiPriority w:val="99"/>
  </w:style>
  <w:style w:type="paragraph" w:styleId="770">
    <w:name w:val="Caption"/>
    <w:basedOn w:val="734"/>
    <w:next w:val="734"/>
    <w:uiPriority w:val="35"/>
    <w:semiHidden/>
    <w:unhideWhenUsed/>
    <w:qFormat/>
    <w:pPr>
      <w:spacing w:line="276" w:lineRule="auto"/>
    </w:pPr>
    <w:rPr>
      <w:b/>
      <w:bCs/>
      <w:color w:val="4f81bd"/>
      <w:sz w:val="18"/>
      <w:szCs w:val="18"/>
    </w:rPr>
  </w:style>
  <w:style w:type="character" w:styleId="771" w:customStyle="1">
    <w:name w:val="Caption Char"/>
    <w:uiPriority w:val="99"/>
  </w:style>
  <w:style w:type="table" w:styleId="772">
    <w:name w:val="Table Grid"/>
    <w:basedOn w:val="745"/>
    <w:qFormat/>
    <w:pPr>
      <w:jc w:val="both"/>
      <w:widowControl w:val="off"/>
    </w:pPr>
    <w:tblPr/>
  </w:style>
  <w:style w:type="table" w:styleId="77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1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无格式表格 21"/>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无格式表格 31"/>
    <w:uiPriority w:val="99"/>
    <w:tblPr>
      <w:tblStyleRowBandSize w:val="1"/>
      <w:tblStyleColBandSize w:val="1"/>
      <w:tblInd w:w="0" w:type="dxa"/>
      <w:tblCellMar>
        <w:left w:w="0" w:type="dxa"/>
        <w:top w:w="0" w:type="dxa"/>
        <w:right w:w="0" w:type="dxa"/>
        <w:bottom w:w="0" w:type="dxa"/>
      </w:tblCellMar>
    </w:tblPr>
  </w:style>
  <w:style w:type="table" w:styleId="777" w:customStyle="1">
    <w:name w:val="无格式表格 41"/>
    <w:uiPriority w:val="99"/>
    <w:tblPr>
      <w:tblStyleRowBandSize w:val="1"/>
      <w:tblStyleColBandSize w:val="1"/>
      <w:tblInd w:w="0" w:type="dxa"/>
      <w:tblCellMar>
        <w:left w:w="0" w:type="dxa"/>
        <w:top w:w="0" w:type="dxa"/>
        <w:right w:w="0" w:type="dxa"/>
        <w:bottom w:w="0" w:type="dxa"/>
      </w:tblCellMar>
    </w:tblPr>
  </w:style>
  <w:style w:type="table" w:styleId="778" w:customStyle="1">
    <w:name w:val="无格式表格 51"/>
    <w:uiPriority w:val="99"/>
    <w:tblPr>
      <w:tblStyleRowBandSize w:val="1"/>
      <w:tblStyleColBandSize w:val="1"/>
      <w:tblInd w:w="0" w:type="dxa"/>
      <w:tblCellMar>
        <w:left w:w="0" w:type="dxa"/>
        <w:top w:w="0" w:type="dxa"/>
        <w:right w:w="0" w:type="dxa"/>
        <w:bottom w:w="0" w:type="dxa"/>
      </w:tblCellMar>
    </w:tblPr>
  </w:style>
  <w:style w:type="table" w:styleId="779" w:customStyle="1">
    <w:name w:val="网格表 1 浅色1"/>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网格表 2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网格表 3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网格表 41"/>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网格表 5 深色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0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1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1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1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1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14" w:customStyle="1">
    <w:name w:val="网格表 6 彩色1"/>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7 彩色1"/>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清单表 1 浅色1"/>
    <w:uiPriority w:val="99"/>
    <w:tblPr>
      <w:tblStyleRowBandSize w:val="1"/>
      <w:tblStyleColBandSize w:val="1"/>
      <w:tblInd w:w="0" w:type="dxa"/>
      <w:tblCellMar>
        <w:left w:w="0" w:type="dxa"/>
        <w:top w:w="0" w:type="dxa"/>
        <w:right w:w="0" w:type="dxa"/>
        <w:bottom w:w="0" w:type="dxa"/>
      </w:tblCellMar>
    </w:tblPr>
  </w:style>
  <w:style w:type="table" w:styleId="82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3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3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3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3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3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35" w:customStyle="1">
    <w:name w:val="清单表 21"/>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清单表 3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清单表 4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清单表 5 深色1"/>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5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5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5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6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6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6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63" w:customStyle="1">
    <w:name w:val="清单表 6 彩色1"/>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清单表 7 彩色1"/>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7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7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7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8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8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8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8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8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name w:val="Hyperlink"/>
    <w:uiPriority w:val="99"/>
    <w:unhideWhenUsed/>
    <w:rPr>
      <w:color w:val="333333"/>
      <w:u w:val="none"/>
    </w:rPr>
  </w:style>
  <w:style w:type="paragraph" w:styleId="899">
    <w:name w:val="footnote text"/>
    <w:basedOn w:val="734"/>
    <w:link w:val="900"/>
    <w:uiPriority w:val="99"/>
    <w:semiHidden/>
    <w:unhideWhenUsed/>
    <w:pPr>
      <w:spacing w:after="40"/>
    </w:pPr>
    <w:rPr>
      <w:sz w:val="18"/>
    </w:rPr>
  </w:style>
  <w:style w:type="character" w:styleId="900" w:customStyle="1">
    <w:name w:val="脚注文本 字符"/>
    <w:link w:val="899"/>
    <w:uiPriority w:val="99"/>
    <w:rPr>
      <w:sz w:val="18"/>
    </w:rPr>
  </w:style>
  <w:style w:type="character" w:styleId="901">
    <w:name w:val="footnote reference"/>
    <w:uiPriority w:val="99"/>
    <w:unhideWhenUsed/>
    <w:rPr>
      <w:vertAlign w:val="superscript"/>
    </w:rPr>
  </w:style>
  <w:style w:type="paragraph" w:styleId="902">
    <w:name w:val="endnote text"/>
    <w:basedOn w:val="734"/>
    <w:link w:val="903"/>
    <w:uiPriority w:val="99"/>
    <w:semiHidden/>
    <w:unhideWhenUsed/>
    <w:rPr>
      <w:sz w:val="20"/>
    </w:rPr>
  </w:style>
  <w:style w:type="character" w:styleId="903" w:customStyle="1">
    <w:name w:val="尾注文本 字符"/>
    <w:link w:val="902"/>
    <w:uiPriority w:val="99"/>
    <w:rPr>
      <w:sz w:val="20"/>
    </w:rPr>
  </w:style>
  <w:style w:type="character" w:styleId="904">
    <w:name w:val="endnote reference"/>
    <w:uiPriority w:val="99"/>
    <w:semiHidden/>
    <w:unhideWhenUsed/>
    <w:rPr>
      <w:vertAlign w:val="superscript"/>
    </w:rPr>
  </w:style>
  <w:style w:type="paragraph" w:styleId="905">
    <w:name w:val="toc 1"/>
    <w:basedOn w:val="734"/>
    <w:next w:val="734"/>
    <w:uiPriority w:val="39"/>
    <w:unhideWhenUsed/>
    <w:pPr>
      <w:jc w:val="left"/>
    </w:pPr>
    <w:rPr>
      <w:rFonts w:ascii="Times New Roman" w:hAnsi="Times New Roman" w:eastAsia="楷体_GB2312"/>
      <w:sz w:val="24"/>
      <w:szCs w:val="20"/>
    </w:rPr>
  </w:style>
  <w:style w:type="paragraph" w:styleId="906">
    <w:name w:val="toc 2"/>
    <w:basedOn w:val="734"/>
    <w:next w:val="734"/>
    <w:uiPriority w:val="39"/>
    <w:unhideWhenUsed/>
    <w:pPr>
      <w:ind w:left="283"/>
      <w:spacing w:after="57"/>
    </w:pPr>
  </w:style>
  <w:style w:type="paragraph" w:styleId="907">
    <w:name w:val="toc 3"/>
    <w:basedOn w:val="734"/>
    <w:next w:val="734"/>
    <w:uiPriority w:val="39"/>
    <w:unhideWhenUsed/>
    <w:pPr>
      <w:ind w:left="567"/>
      <w:spacing w:after="57"/>
    </w:pPr>
  </w:style>
  <w:style w:type="paragraph" w:styleId="908">
    <w:name w:val="toc 4"/>
    <w:basedOn w:val="734"/>
    <w:next w:val="734"/>
    <w:uiPriority w:val="39"/>
    <w:unhideWhenUsed/>
    <w:pPr>
      <w:ind w:left="850"/>
      <w:spacing w:after="57"/>
    </w:pPr>
  </w:style>
  <w:style w:type="paragraph" w:styleId="909">
    <w:name w:val="toc 5"/>
    <w:basedOn w:val="734"/>
    <w:next w:val="734"/>
    <w:uiPriority w:val="39"/>
    <w:unhideWhenUsed/>
    <w:pPr>
      <w:ind w:left="1134"/>
      <w:spacing w:after="57"/>
    </w:pPr>
  </w:style>
  <w:style w:type="paragraph" w:styleId="910">
    <w:name w:val="toc 6"/>
    <w:basedOn w:val="734"/>
    <w:next w:val="734"/>
    <w:uiPriority w:val="39"/>
    <w:unhideWhenUsed/>
    <w:pPr>
      <w:ind w:left="1417"/>
      <w:spacing w:after="57"/>
    </w:pPr>
  </w:style>
  <w:style w:type="paragraph" w:styleId="911">
    <w:name w:val="toc 7"/>
    <w:basedOn w:val="734"/>
    <w:next w:val="734"/>
    <w:uiPriority w:val="39"/>
    <w:unhideWhenUsed/>
    <w:pPr>
      <w:ind w:left="1701"/>
      <w:spacing w:after="57"/>
    </w:pPr>
  </w:style>
  <w:style w:type="paragraph" w:styleId="912">
    <w:name w:val="toc 8"/>
    <w:basedOn w:val="734"/>
    <w:next w:val="734"/>
    <w:uiPriority w:val="39"/>
    <w:unhideWhenUsed/>
    <w:pPr>
      <w:ind w:left="1984"/>
      <w:spacing w:after="57"/>
    </w:pPr>
  </w:style>
  <w:style w:type="paragraph" w:styleId="913">
    <w:name w:val="toc 9"/>
    <w:basedOn w:val="734"/>
    <w:next w:val="734"/>
    <w:uiPriority w:val="39"/>
    <w:unhideWhenUsed/>
    <w:pPr>
      <w:ind w:left="2268"/>
      <w:spacing w:after="57"/>
    </w:pPr>
  </w:style>
  <w:style w:type="paragraph" w:styleId="914">
    <w:name w:val="TOC Heading"/>
    <w:uiPriority w:val="39"/>
    <w:unhideWhenUsed/>
  </w:style>
  <w:style w:type="paragraph" w:styleId="915">
    <w:name w:val="table of figures"/>
    <w:basedOn w:val="734"/>
    <w:next w:val="734"/>
    <w:uiPriority w:val="99"/>
    <w:unhideWhenUsed/>
  </w:style>
  <w:style w:type="paragraph" w:styleId="916">
    <w:name w:val="Body Text First Indent 2"/>
    <w:basedOn w:val="917"/>
    <w:uiPriority w:val="99"/>
    <w:unhideWhenUsed/>
    <w:qFormat/>
    <w:pPr>
      <w:ind w:firstLine="420"/>
    </w:pPr>
  </w:style>
  <w:style w:type="paragraph" w:styleId="917">
    <w:name w:val="Body Text Indent"/>
    <w:basedOn w:val="734"/>
    <w:uiPriority w:val="99"/>
    <w:unhideWhenUsed/>
    <w:pPr>
      <w:ind w:left="420"/>
      <w:spacing w:after="120"/>
    </w:pPr>
  </w:style>
  <w:style w:type="character" w:styleId="918" w:customStyle="1">
    <w:name w:val="标题 1 字符"/>
    <w:link w:val="735"/>
    <w:qFormat/>
    <w:rPr>
      <w:rFonts w:ascii="Calibri" w:hAnsi="Calibri" w:eastAsia="宋体" w:cs="Times New Roman"/>
      <w:b/>
      <w:bCs/>
      <w:sz w:val="44"/>
      <w:szCs w:val="44"/>
    </w:rPr>
  </w:style>
  <w:style w:type="character" w:styleId="919" w:customStyle="1">
    <w:name w:val="标题 2 字符"/>
    <w:link w:val="736"/>
    <w:rPr>
      <w:rFonts w:ascii="Cambria" w:hAnsi="Cambria" w:eastAsia="宋体" w:cs="Times New Roman"/>
      <w:b/>
      <w:bCs/>
      <w:sz w:val="32"/>
      <w:szCs w:val="32"/>
    </w:rPr>
  </w:style>
  <w:style w:type="character" w:styleId="920" w:customStyle="1">
    <w:name w:val="标题 3 字符"/>
    <w:link w:val="737"/>
    <w:qFormat/>
    <w:rPr>
      <w:rFonts w:ascii="Times New Roman" w:hAnsi="Times New Roman" w:eastAsia="宋体" w:cs="Times New Roman"/>
      <w:b/>
      <w:sz w:val="32"/>
      <w:szCs w:val="20"/>
    </w:rPr>
  </w:style>
  <w:style w:type="paragraph" w:styleId="921">
    <w:name w:val="Normal Indent"/>
    <w:basedOn w:val="734"/>
    <w:link w:val="922"/>
    <w:uiPriority w:val="99"/>
    <w:unhideWhenUsed/>
    <w:pPr>
      <w:ind w:firstLine="420"/>
      <w:jc w:val="left"/>
    </w:pPr>
    <w:rPr>
      <w:rFonts w:ascii="Times New Roman" w:hAnsi="Times New Roman" w:eastAsia="楷体_GB2312"/>
      <w:sz w:val="24"/>
      <w:szCs w:val="20"/>
    </w:rPr>
  </w:style>
  <w:style w:type="character" w:styleId="922" w:customStyle="1">
    <w:name w:val="正文缩进 字符"/>
    <w:link w:val="921"/>
    <w:qFormat/>
    <w:rPr>
      <w:rFonts w:ascii="Times New Roman" w:hAnsi="Times New Roman" w:eastAsia="楷体_GB2312" w:cs="Times New Roman"/>
      <w:sz w:val="24"/>
      <w:szCs w:val="20"/>
    </w:rPr>
  </w:style>
  <w:style w:type="character" w:styleId="923" w:customStyle="1">
    <w:name w:val="标题 5 字符"/>
    <w:link w:val="739"/>
    <w:rPr>
      <w:rFonts w:ascii="Times New Roman" w:hAnsi="Times New Roman" w:eastAsia="宋体" w:cs="Times New Roman"/>
      <w:b/>
      <w:bCs/>
      <w:sz w:val="28"/>
      <w:szCs w:val="28"/>
    </w:rPr>
  </w:style>
  <w:style w:type="paragraph" w:styleId="924">
    <w:name w:val="Document Map"/>
    <w:basedOn w:val="734"/>
    <w:next w:val="925"/>
    <w:qFormat/>
    <w:rPr>
      <w:rFonts w:ascii="宋体"/>
      <w:sz w:val="18"/>
    </w:rPr>
  </w:style>
  <w:style w:type="paragraph" w:styleId="925">
    <w:name w:val="annotation subject"/>
    <w:basedOn w:val="926"/>
    <w:next w:val="734"/>
    <w:uiPriority w:val="99"/>
    <w:unhideWhenUsed/>
    <w:qFormat/>
    <w:rPr>
      <w:b/>
      <w:bCs/>
    </w:rPr>
  </w:style>
  <w:style w:type="paragraph" w:styleId="926">
    <w:name w:val="annotation text"/>
    <w:basedOn w:val="734"/>
    <w:uiPriority w:val="99"/>
    <w:unhideWhenUsed/>
    <w:qFormat/>
    <w:pPr>
      <w:jc w:val="left"/>
    </w:pPr>
  </w:style>
  <w:style w:type="paragraph" w:styleId="927">
    <w:name w:val="Body Text"/>
    <w:basedOn w:val="734"/>
    <w:next w:val="734"/>
    <w:link w:val="928"/>
    <w:uiPriority w:val="99"/>
    <w:unhideWhenUsed/>
    <w:qFormat/>
    <w:pPr>
      <w:spacing w:after="120"/>
    </w:pPr>
    <w:rPr>
      <w:rFonts w:ascii="Times New Roman" w:hAnsi="Times New Roman"/>
    </w:rPr>
  </w:style>
  <w:style w:type="character" w:styleId="928" w:customStyle="1">
    <w:name w:val="正文文本 字符"/>
    <w:link w:val="927"/>
    <w:uiPriority w:val="99"/>
    <w:rPr>
      <w:rFonts w:ascii="Times New Roman" w:hAnsi="Times New Roman" w:eastAsia="宋体" w:cs="Times New Roman"/>
      <w:szCs w:val="24"/>
    </w:rPr>
  </w:style>
  <w:style w:type="paragraph" w:styleId="929">
    <w:name w:val="Block Text"/>
    <w:basedOn w:val="734"/>
    <w:uiPriority w:val="99"/>
    <w:unhideWhenUsed/>
    <w:pPr>
      <w:ind w:left="630" w:right="-609" w:firstLine="420"/>
      <w:spacing w:line="360" w:lineRule="auto"/>
    </w:pPr>
    <w:rPr>
      <w:rFonts w:hint="eastAsia" w:ascii="仿宋_GB2312" w:hAnsi="Times New Roman" w:eastAsia="仿宋_GB2312"/>
      <w:szCs w:val="20"/>
    </w:rPr>
  </w:style>
  <w:style w:type="paragraph" w:styleId="930">
    <w:name w:val="Plain Text"/>
    <w:basedOn w:val="734"/>
    <w:link w:val="931"/>
    <w:rPr>
      <w:rFonts w:ascii="宋体" w:hAnsi="宋体" w:eastAsia="楷体_GB2312" w:cs="宋体"/>
      <w:sz w:val="28"/>
      <w:szCs w:val="28"/>
    </w:rPr>
  </w:style>
  <w:style w:type="character" w:styleId="931" w:customStyle="1">
    <w:name w:val="纯文本 字符"/>
    <w:link w:val="930"/>
    <w:qFormat/>
    <w:rPr>
      <w:rFonts w:ascii="宋体" w:hAnsi="Courier New" w:eastAsia="楷体_GB2312" w:cs="Times New Roman"/>
      <w:sz w:val="26"/>
    </w:rPr>
  </w:style>
  <w:style w:type="paragraph" w:styleId="932">
    <w:name w:val="Date"/>
    <w:basedOn w:val="734"/>
    <w:next w:val="734"/>
    <w:link w:val="933"/>
    <w:uiPriority w:val="99"/>
    <w:unhideWhenUsed/>
    <w:rPr>
      <w:rFonts w:ascii="宋体" w:hAnsi="宋体" w:eastAsia="楷体_GB2312" w:cs="宋体"/>
      <w:sz w:val="24"/>
    </w:rPr>
  </w:style>
  <w:style w:type="character" w:styleId="933" w:customStyle="1">
    <w:name w:val="日期 字符"/>
    <w:link w:val="932"/>
    <w:rPr>
      <w:rFonts w:ascii="宋体" w:hAnsi="宋体" w:eastAsia="楷体_GB2312" w:cs="宋体"/>
      <w:sz w:val="24"/>
      <w:szCs w:val="24"/>
    </w:rPr>
  </w:style>
  <w:style w:type="paragraph" w:styleId="934">
    <w:name w:val="Balloon Text"/>
    <w:basedOn w:val="734"/>
    <w:link w:val="935"/>
    <w:uiPriority w:val="99"/>
    <w:unhideWhenUsed/>
    <w:rPr>
      <w:sz w:val="18"/>
      <w:szCs w:val="18"/>
    </w:rPr>
  </w:style>
  <w:style w:type="character" w:styleId="935" w:customStyle="1">
    <w:name w:val="批注框文本 字符"/>
    <w:link w:val="934"/>
    <w:qFormat/>
    <w:rPr>
      <w:rFonts w:ascii="Calibri" w:hAnsi="Calibri" w:eastAsia="宋体" w:cs="Times New Roman"/>
      <w:sz w:val="18"/>
      <w:szCs w:val="18"/>
    </w:rPr>
  </w:style>
  <w:style w:type="character" w:styleId="936" w:customStyle="1">
    <w:name w:val="页脚 字符"/>
    <w:link w:val="768"/>
    <w:qFormat/>
    <w:rPr>
      <w:rFonts w:ascii="Calibri" w:hAnsi="Calibri" w:eastAsia="宋体" w:cs="Times New Roman"/>
      <w:sz w:val="18"/>
      <w:szCs w:val="18"/>
    </w:rPr>
  </w:style>
  <w:style w:type="paragraph" w:styleId="937">
    <w:name w:val="envelope return"/>
    <w:basedOn w:val="734"/>
    <w:uiPriority w:val="99"/>
    <w:unhideWhenUsed/>
    <w:rPr>
      <w:rFonts w:ascii="Arial" w:hAnsi="Arial" w:cs="Arial"/>
      <w:szCs w:val="21"/>
    </w:rPr>
  </w:style>
  <w:style w:type="character" w:styleId="938" w:customStyle="1">
    <w:name w:val="页眉 字符"/>
    <w:link w:val="766"/>
    <w:qFormat/>
    <w:rPr>
      <w:rFonts w:ascii="Calibri" w:hAnsi="Calibri" w:eastAsia="宋体" w:cs="Times New Roman"/>
      <w:sz w:val="18"/>
    </w:rPr>
  </w:style>
  <w:style w:type="paragraph" w:styleId="939">
    <w:name w:val="Body Text Indent 3"/>
    <w:basedOn w:val="734"/>
    <w:link w:val="940"/>
    <w:uiPriority w:val="99"/>
    <w:unhideWhenUsed/>
    <w:pPr>
      <w:ind w:firstLine="480"/>
      <w:jc w:val="left"/>
      <w:spacing w:line="440" w:lineRule="atLeast"/>
    </w:pPr>
    <w:rPr>
      <w:rFonts w:ascii="Times New Roman" w:hAnsi="Times New Roman"/>
      <w:sz w:val="24"/>
    </w:rPr>
  </w:style>
  <w:style w:type="character" w:styleId="940" w:customStyle="1">
    <w:name w:val="正文文本缩进 3 字符"/>
    <w:link w:val="939"/>
    <w:qFormat/>
    <w:rPr>
      <w:rFonts w:ascii="Times New Roman" w:hAnsi="Times New Roman" w:eastAsia="宋体" w:cs="Times New Roman"/>
      <w:sz w:val="24"/>
    </w:rPr>
  </w:style>
  <w:style w:type="paragraph" w:styleId="941">
    <w:name w:val="Normal (Web)"/>
    <w:basedOn w:val="734"/>
    <w:uiPriority w:val="99"/>
    <w:qFormat/>
    <w:pPr>
      <w:jc w:val="left"/>
      <w:spacing w:beforeAutospacing="1" w:afterAutospacing="1"/>
    </w:pPr>
    <w:rPr>
      <w:sz w:val="24"/>
    </w:rPr>
  </w:style>
  <w:style w:type="character" w:styleId="942">
    <w:name w:val="Strong"/>
    <w:qFormat/>
    <w:rPr>
      <w:rFonts w:ascii="Calibri" w:hAnsi="Calibri" w:eastAsia="宋体" w:cs="Times New Roman"/>
      <w:b/>
    </w:rPr>
  </w:style>
  <w:style w:type="character" w:styleId="943">
    <w:name w:val="page number"/>
    <w:uiPriority w:val="99"/>
    <w:unhideWhenUsed/>
    <w:rPr>
      <w:rFonts w:ascii="Calibri" w:hAnsi="Calibri" w:eastAsia="宋体" w:cs="Times New Roman"/>
    </w:rPr>
  </w:style>
  <w:style w:type="character" w:styleId="944" w:customStyle="1">
    <w:name w:val="已访问的超链接"/>
    <w:uiPriority w:val="99"/>
    <w:unhideWhenUsed/>
    <w:rPr>
      <w:color w:val="333333"/>
      <w:u w:val="none"/>
    </w:rPr>
  </w:style>
  <w:style w:type="character" w:styleId="945">
    <w:name w:val="Emphasis"/>
    <w:uiPriority w:val="20"/>
    <w:qFormat/>
    <w:rPr>
      <w:i w:val="0"/>
      <w:iCs w:val="0"/>
    </w:rPr>
  </w:style>
  <w:style w:type="character" w:styleId="946">
    <w:name w:val="annotation reference"/>
    <w:uiPriority w:val="99"/>
    <w:unhideWhenUsed/>
    <w:rPr>
      <w:rFonts w:ascii="Calibri" w:hAnsi="Calibri" w:eastAsia="宋体" w:cs="Times New Roman"/>
      <w:sz w:val="21"/>
      <w:szCs w:val="21"/>
    </w:rPr>
  </w:style>
  <w:style w:type="paragraph" w:styleId="947" w:customStyle="1">
    <w:name w:val="段"/>
    <w:basedOn w:val="734"/>
    <w:next w:val="734"/>
    <w:qFormat/>
    <w:pPr>
      <w:ind w:firstLine="200"/>
      <w:widowControl/>
    </w:pPr>
    <w:rPr>
      <w:rFonts w:ascii="宋体" w:hAnsi="宋体" w:cs="宋体"/>
      <w:szCs w:val="21"/>
    </w:rPr>
  </w:style>
  <w:style w:type="paragraph" w:styleId="948" w:customStyle="1">
    <w:name w:val="标题 31"/>
    <w:basedOn w:val="734"/>
    <w:next w:val="734"/>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9" w:customStyle="1">
    <w:name w:val="15"/>
    <w:qFormat/>
    <w:rPr>
      <w:rFonts w:ascii="Calibri" w:hAnsi="Calibri" w:eastAsia="宋体" w:cs="Times New Roman"/>
      <w:b/>
    </w:rPr>
  </w:style>
  <w:style w:type="character" w:styleId="950" w:customStyle="1">
    <w:name w:val="正文文本缩进 3 Char"/>
    <w:uiPriority w:val="99"/>
    <w:semiHidden/>
    <w:rPr>
      <w:rFonts w:ascii="Calibri" w:hAnsi="Calibri" w:eastAsia="宋体" w:cs="Times New Roman"/>
      <w:sz w:val="16"/>
      <w:szCs w:val="16"/>
    </w:rPr>
  </w:style>
  <w:style w:type="paragraph" w:styleId="951" w:customStyle="1">
    <w:name w:val="Body text|1"/>
    <w:basedOn w:val="734"/>
    <w:pPr>
      <w:ind w:firstLine="320"/>
    </w:pPr>
    <w:rPr>
      <w:rFonts w:ascii="宋体" w:hAnsi="宋体" w:cs="宋体"/>
      <w:szCs w:val="21"/>
    </w:rPr>
  </w:style>
  <w:style w:type="paragraph" w:styleId="952" w:customStyle="1">
    <w:name w:val="纯文本11"/>
    <w:basedOn w:val="734"/>
    <w:rPr>
      <w:rFonts w:ascii="宋体" w:hAnsi="Courier New" w:eastAsia="楷体_GB2312" w:cs="宋体"/>
      <w:sz w:val="26"/>
      <w:szCs w:val="26"/>
    </w:rPr>
  </w:style>
  <w:style w:type="paragraph" w:styleId="953" w:customStyle="1">
    <w:name w:val="纯文本1"/>
    <w:basedOn w:val="734"/>
    <w:qFormat/>
    <w:rPr>
      <w:rFonts w:ascii="宋体" w:hAnsi="Courier New" w:eastAsia="楷体_GB2312" w:cs="宋体"/>
      <w:sz w:val="26"/>
      <w:szCs w:val="26"/>
    </w:rPr>
  </w:style>
  <w:style w:type="character" w:styleId="954" w:customStyle="1">
    <w:name w:val="正文文本 Char"/>
    <w:uiPriority w:val="99"/>
    <w:qFormat/>
    <w:rPr>
      <w:rFonts w:ascii="Calibri" w:hAnsi="Calibri" w:eastAsia="宋体" w:cs="Times New Roman"/>
      <w:szCs w:val="24"/>
    </w:rPr>
  </w:style>
  <w:style w:type="character" w:styleId="955" w:customStyle="1">
    <w:name w:val="纯文本 Char"/>
    <w:qFormat/>
    <w:rPr>
      <w:rFonts w:ascii="宋体" w:hAnsi="Courier New" w:eastAsia="宋体" w:cs="Courier New"/>
      <w:szCs w:val="21"/>
    </w:rPr>
  </w:style>
  <w:style w:type="paragraph" w:styleId="956" w:customStyle="1">
    <w:name w:val="首行缩进"/>
    <w:basedOn w:val="734"/>
    <w:uiPriority w:val="99"/>
    <w:qFormat/>
    <w:pPr>
      <w:ind w:firstLine="480"/>
    </w:pPr>
    <w:rPr>
      <w:rFonts w:ascii="Times New Roman" w:hAnsi="Times New Roman"/>
      <w:szCs w:val="20"/>
      <w:lang w:val="zh-CN"/>
    </w:rPr>
  </w:style>
  <w:style w:type="paragraph" w:styleId="957" w:customStyle="1">
    <w:name w:val="纯文本2"/>
    <w:basedOn w:val="734"/>
    <w:qFormat/>
    <w:rPr>
      <w:rFonts w:ascii="宋体" w:hAnsi="Courier New"/>
    </w:rPr>
  </w:style>
  <w:style w:type="character" w:styleId="958" w:customStyle="1">
    <w:name w:val="Plain Text Char"/>
    <w:link w:val="959"/>
    <w:qFormat/>
    <w:rPr>
      <w:rFonts w:ascii="宋体" w:hAnsi="Courier New" w:eastAsia="楷体_GB2312" w:cs="Times New Roman"/>
      <w:sz w:val="26"/>
      <w:szCs w:val="22"/>
    </w:rPr>
  </w:style>
  <w:style w:type="paragraph" w:styleId="959" w:customStyle="1">
    <w:name w:val="纯文本3"/>
    <w:basedOn w:val="734"/>
    <w:link w:val="958"/>
    <w:qFormat/>
    <w:rPr>
      <w:rFonts w:ascii="宋体" w:hAnsi="Courier New" w:eastAsia="楷体_GB2312"/>
      <w:sz w:val="26"/>
      <w:szCs w:val="22"/>
    </w:rPr>
  </w:style>
  <w:style w:type="character" w:styleId="960" w:customStyle="1">
    <w:name w:val="日期 Char1"/>
    <w:rPr>
      <w:rFonts w:ascii="Calibri" w:hAnsi="Calibri" w:eastAsia="宋体" w:cs="Times New Roman"/>
      <w:szCs w:val="24"/>
    </w:rPr>
  </w:style>
  <w:style w:type="paragraph" w:styleId="961" w:customStyle="1">
    <w:name w:val="纯文本4"/>
    <w:basedOn w:val="734"/>
    <w:qFormat/>
    <w:rPr>
      <w:rFonts w:ascii="宋体" w:hAnsi="Courier New" w:eastAsia="楷体_GB2312"/>
      <w:sz w:val="26"/>
      <w:szCs w:val="20"/>
    </w:rPr>
  </w:style>
  <w:style w:type="paragraph" w:styleId="962" w:customStyle="1">
    <w:name w:val="纯文本5"/>
    <w:basedOn w:val="734"/>
    <w:qFormat/>
    <w:rPr>
      <w:rFonts w:ascii="宋体" w:hAnsi="Courier New" w:eastAsia="楷体_GB2312"/>
      <w:sz w:val="26"/>
      <w:szCs w:val="20"/>
    </w:rPr>
  </w:style>
  <w:style w:type="paragraph" w:styleId="963" w:customStyle="1">
    <w:name w:val="纯文本111"/>
    <w:basedOn w:val="734"/>
    <w:rPr>
      <w:rFonts w:ascii="宋体" w:hAnsi="Courier New" w:eastAsia="楷体_GB2312" w:cs="宋体"/>
      <w:sz w:val="26"/>
      <w:szCs w:val="26"/>
    </w:rPr>
  </w:style>
  <w:style w:type="character" w:styleId="964" w:customStyle="1">
    <w:name w:val="font21"/>
    <w:qFormat/>
    <w:rPr>
      <w:rFonts w:hint="eastAsia" w:ascii="宋体" w:hAnsi="宋体" w:eastAsia="宋体" w:cs="宋体"/>
      <w:color w:val="000000"/>
      <w:sz w:val="28"/>
      <w:szCs w:val="28"/>
      <w:u w:val="none"/>
    </w:rPr>
  </w:style>
  <w:style w:type="character" w:styleId="965" w:customStyle="1">
    <w:name w:val="font31"/>
    <w:qFormat/>
    <w:rPr>
      <w:rFonts w:hint="eastAsia" w:ascii="宋体" w:hAnsi="宋体" w:eastAsia="宋体" w:cs="宋体"/>
      <w:color w:val="000000"/>
      <w:sz w:val="28"/>
      <w:szCs w:val="28"/>
      <w:u w:val="none"/>
    </w:rPr>
  </w:style>
  <w:style w:type="paragraph" w:styleId="966" w:customStyle="1">
    <w:name w:val="Default"/>
    <w:qFormat/>
    <w:pPr>
      <w:jc w:val="both"/>
      <w:spacing w:line="360" w:lineRule="auto"/>
      <w:widowControl w:val="off"/>
    </w:pPr>
    <w:rPr>
      <w:rFonts w:ascii="宋体" w:cs="宋体"/>
      <w:color w:val="000000"/>
      <w:sz w:val="24"/>
      <w:szCs w:val="24"/>
    </w:rPr>
  </w:style>
  <w:style w:type="paragraph" w:styleId="967">
    <w:name w:val="Body Text First Indent"/>
    <w:basedOn w:val="927"/>
    <w:link w:val="968"/>
    <w:uiPriority w:val="99"/>
    <w:semiHidden/>
    <w:unhideWhenUsed/>
    <w:pPr>
      <w:ind w:firstLine="420"/>
    </w:pPr>
    <w:rPr>
      <w:rFonts w:ascii="Calibri" w:hAnsi="Calibri"/>
    </w:rPr>
  </w:style>
  <w:style w:type="character" w:styleId="968" w:customStyle="1">
    <w:name w:val="正文首行缩进 字符"/>
    <w:basedOn w:val="928"/>
    <w:link w:val="967"/>
    <w:uiPriority w:val="99"/>
    <w:semiHidden/>
    <w:rPr>
      <w:rFonts w:ascii="Calibri" w:hAnsi="Calibri" w:eastAsia="宋体"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苏州新一造价师价格事务所有限公司</dc:creator>
  <cp:lastModifiedBy>华山</cp:lastModifiedBy>
  <cp:revision>14</cp:revision>
  <dcterms:created xsi:type="dcterms:W3CDTF">2024-07-17T02:51:00Z</dcterms:created>
  <dcterms:modified xsi:type="dcterms:W3CDTF">2024-08-21T06:40:26Z</dcterms:modified>
</cp:coreProperties>
</file>