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25B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324725"/>
            <wp:effectExtent l="0" t="0" r="11430" b="9525"/>
            <wp:docPr id="1" name="图片 1" descr="4c33cc59a1a86263c229cbbdccce3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33cc59a1a86263c229cbbdccce3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2025-05-21T14:59:11Z</dcterms:created>
  <dc:creator>13862</dc:creator>
  <cp:lastModifiedBy>NNN.y</cp:lastModifiedBy>
  <dcterms:modified xsi:type="dcterms:W3CDTF">2025-05-21T14:59:19Z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eyJoZGlkIjoiMmI4MDNmMmJiZDM4NDA0NmI5MDBkN2E1MGYxZTU1M2QiLCJ1c2VySWQiOiI0Mjk5MjA4NzIifQ==</vt:lpwstr>
  </property>
  <property fmtid="{D5CDD505-2E9C-101B-9397-08002B2CF9AE}" pid="4" name="ICV">
    <vt:lpwstr>0505EBDDE24E4547AC1B870F8C13DC1D_12</vt:lpwstr>
  </property>
</Properties>
</file>