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eastAsia="黑体"/>
          <w:b/>
          <w:bCs/>
          <w:sz w:val="84"/>
        </w:rPr>
      </w:pPr>
      <w:r>
        <w:rPr>
          <w:rFonts w:hint="eastAsia" w:eastAsia="黑体"/>
          <w:b/>
          <w:bCs/>
          <w:sz w:val="84"/>
        </w:rPr>
      </w:r>
      <w:r/>
    </w:p>
    <w:p>
      <w:pPr>
        <w:pStyle w:val="957"/>
        <w:ind w:firstLine="0"/>
        <w:jc w:val="center"/>
        <w:rPr>
          <w:rFonts w:hint="eastAsia" w:eastAsia="黑体"/>
          <w:b/>
          <w:bCs/>
          <w:sz w:val="84"/>
        </w:rPr>
      </w:pPr>
      <w:r>
        <w:rPr>
          <w:rFonts w:hint="eastAsia" w:eastAsia="黑体"/>
          <w:b/>
          <w:bCs/>
          <w:sz w:val="84"/>
        </w:rPr>
        <w:t xml:space="preserve">招　标　文　件</w:t>
      </w:r>
      <w:r/>
    </w:p>
    <w:p>
      <w:pPr>
        <w:pStyle w:val="957"/>
        <w:ind w:firstLine="1050"/>
        <w:rPr>
          <w:rFonts w:hint="eastAsia"/>
          <w:b/>
          <w:bCs/>
          <w:sz w:val="32"/>
        </w:rPr>
      </w:pPr>
      <w:r>
        <w:rPr>
          <w:rFonts w:hint="eastAsia"/>
          <w:b/>
          <w:bCs/>
          <w:sz w:val="32"/>
        </w:rPr>
        <w:t xml:space="preserve">项</w:t>
      </w:r>
      <w:r>
        <w:rPr>
          <w:rFonts w:hint="eastAsia" w:ascii="Times New Roman" w:hAnsi="Times New Roman"/>
          <w:b/>
          <w:bCs/>
          <w:sz w:val="32"/>
          <w:szCs w:val="21"/>
        </w:rPr>
        <w:t xml:space="preserve">目名称：“水韵江苏”文旅品牌央视广告自主投放</w:t>
      </w:r>
      <w:r>
        <w:rPr>
          <w:rFonts w:hint="eastAsia"/>
          <w:b/>
          <w:bCs/>
          <w:sz w:val="32"/>
        </w:rPr>
      </w:r>
      <w:r/>
    </w:p>
    <w:p>
      <w:pPr>
        <w:pStyle w:val="869"/>
        <w:ind w:firstLine="1280"/>
        <w:rPr>
          <w:b/>
          <w:sz w:val="30"/>
          <w:szCs w:val="30"/>
        </w:rPr>
      </w:pPr>
      <w:r>
        <w:rPr>
          <w:rFonts w:hint="eastAsia"/>
          <w:b/>
          <w:bCs/>
          <w:sz w:val="32"/>
        </w:rPr>
        <w:t xml:space="preserve">项目编号：</w:t>
      </w:r>
      <w:r>
        <w:rPr>
          <w:b/>
          <w:bCs/>
          <w:sz w:val="32"/>
        </w:rPr>
        <w:t xml:space="preserve">JSZC-320000-SCZX-G2024-0099</w:t>
      </w:r>
      <w:r>
        <w:rPr>
          <w:rFonts w:hint="eastAsia"/>
        </w:rPr>
        <w:t xml:space="preserve">       </w:t>
      </w:r>
      <w:r>
        <w:rPr>
          <w:rFonts w:hint="eastAsia"/>
          <w:b/>
          <w:sz w:val="30"/>
          <w:szCs w:val="30"/>
        </w:rPr>
        <w:t xml:space="preserve">   </w:t>
      </w:r>
      <w:r>
        <w:t xml:space="preserve">  </w:t>
      </w:r>
      <w:r>
        <w:rPr>
          <w:b/>
          <w:sz w:val="30"/>
          <w:szCs w:val="30"/>
        </w:rPr>
        <w:t xml:space="preserve"> </w:t>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jc w:val="center"/>
        <w:rPr>
          <w:rFonts w:hint="eastAsia"/>
          <w:b/>
          <w:bCs/>
          <w:sz w:val="32"/>
        </w:rPr>
      </w:pPr>
      <w:r>
        <w:rPr>
          <w:rFonts w:hint="eastAsia"/>
          <w:b/>
          <w:bCs/>
          <w:sz w:val="32"/>
        </w:rPr>
        <w:t xml:space="preserve">江苏省政府采购中心</w:t>
      </w:r>
      <w:r/>
    </w:p>
    <w:p>
      <w:pPr>
        <w:pStyle w:val="957"/>
        <w:ind w:firstLine="0"/>
        <w:jc w:val="center"/>
        <w:rPr>
          <w:rFonts w:hint="eastAsia"/>
          <w:b/>
          <w:bCs/>
          <w:sz w:val="32"/>
        </w:rPr>
      </w:pPr>
      <w:r>
        <w:rPr>
          <w:rFonts w:hint="eastAsia"/>
          <w:b/>
          <w:bCs/>
          <w:sz w:val="32"/>
        </w:rPr>
        <w:t xml:space="preserve">2024年4月</w:t>
      </w:r>
      <w:r/>
    </w:p>
    <w:p>
      <w:pPr>
        <w:pStyle w:val="957"/>
        <w:ind w:firstLine="0"/>
        <w:rPr>
          <w:rFonts w:hint="eastAsia"/>
          <w:u w:val="single"/>
        </w:rPr>
      </w:pPr>
      <w:r>
        <w:rPr>
          <w:rFonts w:hint="eastAsia"/>
        </w:rPr>
        <w:t xml:space="preserve">                        </w:t>
      </w:r>
      <w:r>
        <w:rPr>
          <w:rFonts w:hint="eastAsia"/>
          <w:u w:val="single"/>
        </w:rPr>
      </w:r>
      <w:r/>
    </w:p>
    <w:p>
      <w:pPr>
        <w:pStyle w:val="957"/>
        <w:ind w:firstLine="0"/>
        <w:jc w:val="center"/>
        <w:rPr>
          <w:rFonts w:hint="eastAsia"/>
        </w:rPr>
      </w:pPr>
      <w:r>
        <w:rPr>
          <w:rFonts w:hint="eastAsia"/>
        </w:rPr>
      </w:r>
      <w:r/>
    </w:p>
    <w:p>
      <w:pPr>
        <w:pStyle w:val="86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pStyle w:val="869"/>
        <w:spacing w:line="480" w:lineRule="auto"/>
        <w:rPr>
          <w:rFonts w:hint="eastAsia" w:ascii="仿宋_GB2312" w:hAnsi="Arial" w:eastAsia="仿宋_GB2312"/>
          <w:b/>
          <w:sz w:val="28"/>
        </w:rPr>
      </w:pPr>
      <w:r>
        <w:rPr>
          <w:rFonts w:hint="eastAsia" w:ascii="仿宋_GB2312" w:hAnsi="Arial" w:eastAsia="仿宋_GB2312"/>
          <w:b/>
          <w:sz w:val="28"/>
        </w:rPr>
      </w:r>
      <w:r/>
    </w:p>
    <w:p>
      <w:pPr>
        <w:pStyle w:val="86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……………………………………2 </w:t>
      </w:r>
      <w:r>
        <w:rPr>
          <w:rFonts w:hint="eastAsia" w:ascii="黑体" w:hAnsi="Showcard Gothic" w:eastAsia="黑体"/>
          <w:sz w:val="32"/>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………………………43</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………………………………48</w:t>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7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69"/>
        <w:ind w:firstLine="480"/>
        <w:rPr>
          <w:rFonts w:ascii="宋体" w:hAnsi="宋体"/>
          <w:sz w:val="24"/>
          <w:szCs w:val="24"/>
        </w:rPr>
      </w:pPr>
      <w:r>
        <w:rPr>
          <w:rFonts w:hint="eastAsia" w:ascii="宋体" w:hAnsi="宋体"/>
          <w:sz w:val="24"/>
          <w:szCs w:val="24"/>
        </w:rPr>
        <w:t xml:space="preserve">受[</w:t>
      </w:r>
      <w:r>
        <w:rPr>
          <w:rFonts w:hint="eastAsia" w:ascii="宋体" w:hAnsi="宋体" w:eastAsia="宋体" w:cs="宋体"/>
          <w:sz w:val="24"/>
        </w:rPr>
        <w:t xml:space="preserve">江苏省文化和旅游厅</w:t>
      </w:r>
      <w:r>
        <w:rPr>
          <w:rFonts w:hint="eastAsia" w:ascii="宋体" w:hAnsi="宋体"/>
          <w:sz w:val="24"/>
          <w:szCs w:val="24"/>
        </w:rPr>
        <w:t xml:space="preserve">]的委托，江苏省政府采购中心就[“水韵江苏”文旅品牌央视广告自主投放](</w:t>
      </w:r>
      <w:r>
        <w:t xml:space="preserve"> </w:t>
      </w:r>
      <w:r>
        <w:rPr>
          <w:rFonts w:ascii="宋体" w:hAnsi="宋体"/>
          <w:sz w:val="24"/>
          <w:szCs w:val="24"/>
        </w:rPr>
        <w:t xml:space="preserve">JSZC-320000-SCZX-G2024-0099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 </w:t>
      </w:r>
      <w:r>
        <w:rPr>
          <w:rFonts w:hint="eastAsia" w:ascii="宋体" w:hAnsi="宋体"/>
          <w:sz w:val="24"/>
          <w:szCs w:val="24"/>
          <w:u w:val="single"/>
        </w:rPr>
        <w:t xml:space="preserve">“水韵江苏”文旅品牌央视广告自主投放</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年4月 24 日9点30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2"/>
        <w:ind w:firstLine="496"/>
        <w:spacing w:before="145" w:after="145"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69"/>
        <w:ind w:firstLine="480"/>
        <w:rPr>
          <w:rFonts w:ascii="宋体" w:hAnsi="宋体"/>
          <w:sz w:val="24"/>
          <w:szCs w:val="24"/>
        </w:rPr>
      </w:pPr>
      <w:r>
        <w:rPr>
          <w:rFonts w:hint="eastAsia" w:ascii="宋体" w:hAnsi="宋体"/>
          <w:sz w:val="24"/>
          <w:szCs w:val="24"/>
        </w:rPr>
        <w:t xml:space="preserve">1.项目编号：</w:t>
      </w:r>
      <w:r>
        <w:rPr>
          <w:rFonts w:ascii="宋体" w:hAnsi="宋体" w:eastAsia="宋体" w:cs="宋体"/>
          <w:sz w:val="24"/>
        </w:rPr>
        <w:t xml:space="preserve">JSZC-320000-SCZX-G2024-0099</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2.项目名称</w:t>
      </w:r>
      <w:r>
        <w:rPr>
          <w:rFonts w:hint="eastAsia" w:ascii="宋体" w:hAnsi="宋体" w:eastAsia="宋体" w:cs="宋体"/>
          <w:sz w:val="24"/>
        </w:rPr>
        <w:t xml:space="preserve">：</w:t>
      </w:r>
      <w:r>
        <w:rPr>
          <w:rFonts w:ascii="宋体" w:hAnsi="宋体" w:eastAsia="宋体" w:cs="宋体"/>
          <w:sz w:val="24"/>
        </w:rPr>
        <w:t xml:space="preserve">“水韵江苏”文旅品牌央视广告自主投放</w:t>
      </w:r>
      <w:r>
        <w:rPr>
          <w:rFonts w:ascii="宋体" w:hAnsi="宋体"/>
          <w:sz w:val="24"/>
          <w:szCs w:val="24"/>
        </w:rPr>
      </w:r>
      <w:r/>
    </w:p>
    <w:p>
      <w:pPr>
        <w:pStyle w:val="869"/>
        <w:ind w:firstLine="480"/>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rPr>
        <w:t xml:space="preserve">人民币</w:t>
      </w:r>
      <w:r>
        <w:rPr>
          <w:rFonts w:hint="eastAsia" w:ascii="宋体" w:hAnsi="宋体" w:eastAsia="宋体" w:cs="宋体"/>
          <w:sz w:val="24"/>
        </w:rPr>
        <w:t xml:space="preserve">3000</w:t>
      </w:r>
      <w:r>
        <w:rPr>
          <w:rFonts w:ascii="宋体" w:hAnsi="宋体" w:eastAsia="宋体" w:cs="宋体"/>
          <w:sz w:val="24"/>
        </w:rPr>
        <w:t xml:space="preserve">万元</w:t>
      </w:r>
      <w:r>
        <w:rPr>
          <w:rFonts w:hint="eastAsia" w:ascii="宋体" w:hAnsi="宋体" w:eastAsia="宋体" w:cs="宋体"/>
          <w:sz w:val="24"/>
        </w:rPr>
        <w:t xml:space="preserve">。</w:t>
      </w:r>
      <w:r>
        <w:rPr>
          <w:rFonts w:hint="eastAsia" w:ascii="宋体" w:hAnsi="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2800" w:type="dxa"/>
            <w:vAlign w:val="top"/>
            <w:textDirection w:val="lrTb"/>
            <w:noWrap w:val="false"/>
          </w:tcPr>
          <w:p>
            <w:pPr>
              <w:pStyle w:val="869"/>
              <w:jc w:val="center"/>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69"/>
              <w:jc w:val="center"/>
              <w:rPr>
                <w:rFonts w:ascii="宋体" w:hAnsi="宋体"/>
              </w:rPr>
            </w:pPr>
            <w:r>
              <w:rPr>
                <w:rFonts w:hint="eastAsia" w:ascii="宋体" w:hAnsi="宋体"/>
              </w:rPr>
              <w:t xml:space="preserve">3000</w:t>
            </w:r>
            <w:r>
              <w:rPr>
                <w:rFonts w:ascii="宋体" w:hAnsi="宋体"/>
              </w:rPr>
            </w:r>
            <w:r/>
          </w:p>
        </w:tc>
      </w:tr>
    </w:tbl>
    <w:p>
      <w:pPr>
        <w:pStyle w:val="869"/>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rPr>
        <w:t xml:space="preserve">人民币</w:t>
      </w:r>
      <w:r>
        <w:rPr>
          <w:rFonts w:hint="eastAsia" w:ascii="宋体" w:hAnsi="宋体" w:eastAsia="宋体" w:cs="宋体"/>
          <w:sz w:val="24"/>
        </w:rPr>
        <w:t xml:space="preserve">3000</w:t>
      </w:r>
      <w:r>
        <w:rPr>
          <w:rFonts w:ascii="宋体" w:hAnsi="宋体" w:eastAsia="宋体" w:cs="宋体"/>
          <w:sz w:val="24"/>
        </w:rPr>
        <w:t xml:space="preserve">万元</w:t>
      </w:r>
      <w:r>
        <w:rPr>
          <w:rFonts w:hint="eastAsia" w:ascii="宋体" w:hAnsi="宋体" w:eastAsia="宋体" w:cs="宋体"/>
          <w:sz w:val="24"/>
        </w:rPr>
        <w:t xml:space="preserve">。</w:t>
      </w:r>
      <w:r>
        <w:rPr>
          <w:rFonts w:ascii="宋体" w:hAnsi="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rHeight w:val="431"/>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2800" w:type="dxa"/>
            <w:vAlign w:val="top"/>
            <w:textDirection w:val="lrTb"/>
            <w:noWrap w:val="false"/>
          </w:tcPr>
          <w:p>
            <w:pPr>
              <w:pStyle w:val="869"/>
              <w:jc w:val="center"/>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p>
        </w:tc>
        <w:tc>
          <w:tcPr>
            <w:tcW w:w="3135" w:type="dxa"/>
            <w:vAlign w:val="top"/>
            <w:textDirection w:val="lrTb"/>
            <w:noWrap w:val="false"/>
          </w:tcPr>
          <w:p>
            <w:pPr>
              <w:pStyle w:val="869"/>
              <w:jc w:val="center"/>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69"/>
              <w:jc w:val="center"/>
              <w:rPr>
                <w:rFonts w:ascii="宋体" w:hAnsi="宋体"/>
              </w:rPr>
            </w:pPr>
            <w:r>
              <w:rPr>
                <w:rFonts w:ascii="宋体" w:hAnsi="宋体"/>
              </w:rPr>
              <w:t xml:space="preserve">是</w:t>
            </w:r>
            <w:r/>
          </w:p>
        </w:tc>
        <w:tc>
          <w:tcPr>
            <w:tcW w:w="3135" w:type="dxa"/>
            <w:vAlign w:val="top"/>
            <w:textDirection w:val="lrTb"/>
            <w:noWrap w:val="false"/>
          </w:tcPr>
          <w:p>
            <w:pPr>
              <w:pStyle w:val="869"/>
              <w:jc w:val="center"/>
              <w:rPr>
                <w:rFonts w:ascii="宋体" w:hAnsi="宋体"/>
              </w:rPr>
            </w:pPr>
            <w:r>
              <w:rPr>
                <w:rFonts w:hint="eastAsia" w:ascii="宋体" w:hAnsi="宋体"/>
              </w:rPr>
              <w:t xml:space="preserve">3000</w:t>
            </w:r>
            <w:r>
              <w:rPr>
                <w:rFonts w:ascii="宋体" w:hAnsi="宋体"/>
              </w:rPr>
            </w:r>
            <w:r/>
          </w:p>
        </w:tc>
      </w:tr>
    </w:tbl>
    <w:p>
      <w:pPr>
        <w:pStyle w:val="869"/>
        <w:ind w:firstLine="480"/>
        <w:rPr>
          <w:rFonts w:ascii="宋体" w:hAnsi="宋体"/>
          <w:sz w:val="24"/>
          <w:szCs w:val="24"/>
          <w:u w:val="single"/>
        </w:rPr>
      </w:pPr>
      <w:r>
        <w:rPr>
          <w:rFonts w:hint="eastAsia" w:ascii="宋体" w:hAnsi="宋体"/>
          <w:sz w:val="24"/>
          <w:szCs w:val="24"/>
        </w:rPr>
        <w:t xml:space="preserve">5.采购需求（简介）:</w:t>
      </w:r>
      <w:r>
        <w:rPr>
          <w:rFonts w:ascii="宋体" w:hAnsi="宋体" w:eastAsia="宋体" w:cs="宋体"/>
          <w:sz w:val="24"/>
        </w:rPr>
        <w:t xml:space="preserve">具体内容详见招标文件第四章</w:t>
      </w:r>
      <w:r>
        <w:rPr>
          <w:rFonts w:hint="eastAsia" w:ascii="宋体" w:hAnsi="宋体" w:eastAsia="宋体" w:cs="宋体"/>
          <w:sz w:val="24"/>
        </w:rPr>
        <w:t xml:space="preserve">采购</w:t>
      </w:r>
      <w:r>
        <w:rPr>
          <w:rFonts w:ascii="宋体" w:hAnsi="宋体" w:eastAsia="宋体" w:cs="宋体"/>
          <w:sz w:val="24"/>
        </w:rPr>
        <w:t xml:space="preserve">需求。</w:t>
      </w:r>
      <w:r>
        <w:rPr>
          <w:rFonts w:ascii="宋体" w:hAnsi="宋体"/>
          <w:sz w:val="24"/>
          <w:szCs w:val="24"/>
          <w:u w:val="single"/>
        </w:rPr>
      </w:r>
      <w:r/>
    </w:p>
    <w:p>
      <w:pPr>
        <w:pStyle w:val="869"/>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一年</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详见第四章采购需求</w:t>
      </w:r>
      <w:r>
        <w:rPr>
          <w:rFonts w:ascii="宋体" w:hAnsi="宋体" w:eastAsia="宋体" w:cs="宋体"/>
          <w:sz w:val="24"/>
        </w:rPr>
      </w:r>
      <w:r>
        <w:rPr>
          <w:rFonts w:hint="eastAsia" w:ascii="宋体" w:hAnsi="宋体"/>
          <w:sz w:val="24"/>
          <w:szCs w:val="24"/>
        </w:rPr>
        <w:t xml:space="preserve">）</w:t>
      </w:r>
      <w:r>
        <w:rPr>
          <w:rFonts w:ascii="宋体" w:hAnsi="宋体"/>
          <w:sz w:val="24"/>
          <w:szCs w:val="24"/>
          <w:u w:val="single"/>
        </w:rPr>
      </w:r>
      <w:r/>
    </w:p>
    <w:p>
      <w:pPr>
        <w:pStyle w:val="872"/>
        <w:ind w:firstLine="496"/>
        <w:spacing w:before="145" w:after="145"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69"/>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1.2 2022或2023年度的财务状况报告（成立不满一年无需提供）；</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69"/>
        <w:ind w:firstLine="480"/>
        <w:rPr>
          <w:rFonts w:hint="eastAsia" w:ascii="宋体" w:hAnsi="宋体" w:eastAsia="宋体" w:cs="宋体"/>
          <w:sz w:val="24"/>
          <w:szCs w:val="24"/>
        </w:rPr>
      </w:pPr>
      <w:r>
        <w:rPr>
          <w:rFonts w:hint="eastAsia" w:ascii="宋体" w:hAnsi="宋体"/>
          <w:sz w:val="24"/>
          <w:szCs w:val="24"/>
        </w:rPr>
        <w:t xml:space="preserve">3.落实政府采购政策需满足的资格要求：无。</w:t>
      </w:r>
      <w:r>
        <w:rPr>
          <w:rFonts w:hint="eastAsia" w:ascii="宋体" w:hAnsi="宋体" w:eastAsia="宋体" w:cs="宋体"/>
          <w:sz w:val="24"/>
          <w:szCs w:val="24"/>
        </w:rPr>
      </w:r>
      <w:r/>
    </w:p>
    <w:p>
      <w:pPr>
        <w:pStyle w:val="869"/>
        <w:ind w:firstLine="480"/>
        <w:spacing w:line="360" w:lineRule="auto"/>
        <w:rPr>
          <w:rFonts w:ascii="宋体" w:hAnsi="宋体"/>
          <w:sz w:val="24"/>
          <w:szCs w:val="24"/>
        </w:rPr>
      </w:pPr>
      <w:r>
        <w:rPr>
          <w:rFonts w:hint="eastAsia" w:ascii="宋体" w:hAnsi="宋体"/>
          <w:sz w:val="24"/>
          <w:szCs w:val="24"/>
        </w:rPr>
        <w:t xml:space="preserve">4.</w:t>
      </w:r>
      <w:r>
        <w:rPr>
          <w:rFonts w:ascii="宋体" w:hAnsi="宋体" w:eastAsia="宋体" w:cs="宋体"/>
          <w:sz w:val="24"/>
        </w:rPr>
        <w:t xml:space="preserve">本项目</w:t>
      </w:r>
      <w:r>
        <w:rPr>
          <w:rFonts w:ascii="宋体" w:hAnsi="宋体" w:eastAsia="宋体" w:cs="宋体"/>
          <w:sz w:val="24"/>
          <w:u w:val="single"/>
        </w:rPr>
        <w:t xml:space="preserve"> 不接受 </w:t>
      </w:r>
      <w:r>
        <w:rPr>
          <w:rFonts w:ascii="宋体" w:hAnsi="宋体" w:eastAsia="宋体" w:cs="宋体"/>
          <w:sz w:val="24"/>
        </w:rPr>
        <w:t xml:space="preserve">联合体投标。</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（二）本项目的特定资格要求</w:t>
      </w:r>
      <w:r/>
    </w:p>
    <w:p>
      <w:pPr>
        <w:pStyle w:val="869"/>
        <w:ind w:firstLine="1200"/>
        <w:rPr>
          <w:rFonts w:ascii="宋体" w:hAnsi="宋体" w:eastAsia="宋体"/>
          <w:sz w:val="24"/>
          <w:szCs w:val="24"/>
        </w:rPr>
      </w:pPr>
      <w:r>
        <w:rPr>
          <w:rFonts w:hint="eastAsia" w:ascii="宋体" w:hAnsi="宋体"/>
          <w:sz w:val="24"/>
          <w:szCs w:val="24"/>
        </w:rPr>
        <w:t xml:space="preserve">无。</w:t>
      </w:r>
      <w:r>
        <w:rPr>
          <w:rFonts w:ascii="宋体" w:hAnsi="宋体" w:eastAsia="宋体"/>
          <w:sz w:val="24"/>
          <w:szCs w:val="24"/>
        </w:rPr>
      </w:r>
      <w:r/>
    </w:p>
    <w:p>
      <w:pPr>
        <w:pStyle w:val="872"/>
        <w:ind w:firstLine="496"/>
        <w:spacing w:before="145" w:after="145" w:line="360" w:lineRule="auto"/>
      </w:pPr>
      <w:r>
        <w:rPr>
          <w:rFonts w:hint="eastAsia"/>
        </w:rPr>
        <w:t xml:space="preserve">三、获取招标文件</w:t>
      </w:r>
      <w:bookmarkEnd w:id="17"/>
      <w:r/>
      <w:bookmarkEnd w:id="18"/>
      <w:r/>
      <w:bookmarkEnd w:id="19"/>
      <w:r/>
      <w:bookmarkEnd w:id="20"/>
      <w:r/>
      <w:bookmarkEnd w:id="21"/>
      <w:r/>
      <w:r/>
    </w:p>
    <w:p>
      <w:pPr>
        <w:pStyle w:val="869"/>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6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72"/>
        <w:ind w:firstLine="496"/>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69"/>
        <w:ind w:firstLine="480"/>
        <w:rPr>
          <w:rFonts w:ascii="宋体" w:hAnsi="宋体"/>
          <w:bCs/>
          <w:sz w:val="24"/>
          <w:szCs w:val="24"/>
          <w:u w:val="single"/>
        </w:rPr>
      </w:pPr>
      <w:r>
        <w:rPr>
          <w:rFonts w:hint="eastAsia" w:ascii="宋体" w:hAnsi="宋体"/>
          <w:bCs/>
          <w:sz w:val="24"/>
          <w:szCs w:val="24"/>
          <w:u w:val="single"/>
        </w:rPr>
        <w:t xml:space="preserve">1.2024年4月 24 日 9点 30分</w:t>
      </w:r>
      <w:r>
        <w:rPr>
          <w:rFonts w:hint="eastAsia" w:ascii="宋体" w:hAnsi="宋体"/>
          <w:bCs/>
          <w:sz w:val="24"/>
          <w:szCs w:val="24"/>
        </w:rPr>
        <w:t xml:space="preserve">（北京时间）</w:t>
      </w:r>
      <w:r>
        <w:rPr>
          <w:rFonts w:ascii="宋体" w:hAnsi="宋体"/>
          <w:bCs/>
          <w:sz w:val="24"/>
          <w:szCs w:val="24"/>
          <w:u w:val="single"/>
        </w:rPr>
      </w:r>
      <w:r/>
    </w:p>
    <w:p>
      <w:pPr>
        <w:pStyle w:val="869"/>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72"/>
        <w:ind w:firstLine="496"/>
        <w:spacing w:before="145" w:after="145" w:line="360" w:lineRule="auto"/>
      </w:pPr>
      <w:r/>
      <w:bookmarkStart w:id="27" w:name="_Toc28359084"/>
      <w:r/>
      <w:bookmarkStart w:id="28" w:name="_Toc35393625"/>
      <w:r/>
      <w:bookmarkStart w:id="29" w:name="_Toc3539379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869"/>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2"/>
        <w:ind w:firstLine="496"/>
        <w:spacing w:before="145" w:after="145" w:line="360" w:lineRule="auto"/>
      </w:pPr>
      <w:r>
        <w:rPr>
          <w:rFonts w:hint="eastAsia"/>
        </w:rPr>
        <w:t xml:space="preserve">六、其他补充事宜</w:t>
      </w:r>
      <w:bookmarkEnd w:id="32"/>
      <w:r/>
      <w:bookmarkEnd w:id="33"/>
      <w:r/>
      <w:bookmarkEnd w:id="34"/>
      <w:r/>
      <w:r/>
    </w:p>
    <w:p>
      <w:pPr>
        <w:pStyle w:val="869"/>
        <w:ind w:firstLine="480"/>
        <w:rPr>
          <w:rFonts w:hint="eastAsia" w:ascii="宋体" w:hAnsi="宋体" w:eastAsia="宋体" w:cs="宋体"/>
          <w:sz w:val="24"/>
          <w:szCs w:val="24"/>
        </w:rPr>
      </w:pPr>
      <w:r>
        <w:rPr>
          <w:rFonts w:hint="eastAsia" w:ascii="宋体" w:hAnsi="宋体" w:cs="宋体"/>
          <w:sz w:val="24"/>
          <w:szCs w:val="24"/>
        </w:rPr>
        <w:t xml:space="preserve">无。</w:t>
      </w:r>
      <w:r>
        <w:rPr>
          <w:rFonts w:hint="eastAsia" w:ascii="宋体" w:hAnsi="宋体" w:eastAsia="宋体" w:cs="宋体"/>
          <w:sz w:val="24"/>
          <w:szCs w:val="24"/>
        </w:rPr>
      </w:r>
      <w:r/>
    </w:p>
    <w:p>
      <w:pPr>
        <w:pStyle w:val="872"/>
        <w:ind w:firstLine="496"/>
        <w:spacing w:before="145" w:after="145" w:line="360" w:lineRule="auto"/>
      </w:pPr>
      <w:r/>
      <w:bookmarkStart w:id="35" w:name="_Toc35393627"/>
      <w:r/>
      <w:bookmarkStart w:id="36" w:name="_Toc35393796"/>
      <w:r/>
      <w:bookmarkStart w:id="37" w:name="_Toc38985269"/>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869"/>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rPr>
        <w:t xml:space="preserve"> </w:t>
      </w:r>
      <w:r>
        <w:rPr>
          <w:rFonts w:ascii="宋体" w:hAnsi="宋体" w:eastAsia="宋体" w:cs="宋体"/>
          <w:sz w:val="24"/>
        </w:rPr>
        <w:t xml:space="preserve">1.采购人信息</w:t>
      </w:r>
      <w:r/>
    </w:p>
    <w:p>
      <w:pPr>
        <w:pStyle w:val="869"/>
        <w:ind w:firstLine="480"/>
        <w:spacing w:line="519"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称：江苏省</w:t>
      </w:r>
      <w:r>
        <w:rPr>
          <w:rFonts w:hint="eastAsia" w:ascii="宋体" w:hAnsi="宋体" w:eastAsia="宋体" w:cs="宋体"/>
          <w:sz w:val="24"/>
        </w:rPr>
        <w:t xml:space="preserve">文化和旅游厅</w:t>
      </w:r>
      <w:r>
        <w:rPr>
          <w:rFonts w:eastAsia="宋体"/>
        </w:rPr>
      </w:r>
      <w:r/>
    </w:p>
    <w:p>
      <w:pPr>
        <w:pStyle w:val="869"/>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rPr>
        <w:t xml:space="preserve"> 南京</w:t>
      </w:r>
      <w:r>
        <w:t xml:space="preserve">市龙蟠里</w:t>
      </w:r>
      <w:r>
        <w:rPr>
          <w:rFonts w:hint="eastAsia"/>
        </w:rPr>
        <w:t xml:space="preserve">9号</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杨</w:t>
      </w:r>
      <w:r>
        <w:rPr>
          <w:rFonts w:ascii="宋体" w:hAnsi="宋体" w:eastAsia="宋体" w:cs="宋体"/>
          <w:sz w:val="24"/>
        </w:rPr>
        <w:t xml:space="preserve">维启</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025-87798869</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2.江苏省政府采购中心信息</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址：南京市汉中门大街145号省政务中心3楼南区</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联系人：徐晨义</w:t>
      </w:r>
      <w:r/>
    </w:p>
    <w:p>
      <w:pPr>
        <w:pStyle w:val="869"/>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025-83668521</w:t>
      </w:r>
      <w:r/>
    </w:p>
    <w:p>
      <w:pPr>
        <w:pStyle w:val="872"/>
        <w:ind w:firstLine="496"/>
        <w:spacing w:before="145" w:after="145" w:line="360" w:lineRule="auto"/>
      </w:pPr>
      <w:r/>
      <w:bookmarkEnd w:id="40"/>
      <w:r/>
      <w:bookmarkEnd w:id="41"/>
      <w:r>
        <w:rPr>
          <w:rFonts w:hint="eastAsia"/>
        </w:rPr>
        <w:t xml:space="preserve">八、其他</w:t>
      </w:r>
      <w:r/>
    </w:p>
    <w:p>
      <w:pPr>
        <w:pStyle w:val="869"/>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69"/>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6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6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69"/>
        <w:ind w:firstLine="480"/>
        <w:spacing w:line="560" w:lineRule="exact"/>
        <w:rPr>
          <w:rFonts w:hint="eastAsia" w:ascii="宋体" w:hAnsi="宋体"/>
          <w:sz w:val="24"/>
        </w:rPr>
      </w:pPr>
      <w:r>
        <w:rPr>
          <w:rFonts w:hint="eastAsia" w:ascii="宋体" w:hAnsi="宋体"/>
          <w:sz w:val="24"/>
        </w:rPr>
      </w:r>
      <w:r/>
    </w:p>
    <w:p>
      <w:pPr>
        <w:pStyle w:val="86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71"/>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72"/>
        <w:ind w:firstLine="496"/>
        <w:spacing w:before="145" w:after="145" w:line="360" w:lineRule="auto"/>
        <w:rPr>
          <w:rFonts w:hint="eastAsia"/>
        </w:rPr>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873"/>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86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3"/>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3"/>
        <w:ind w:firstLine="420"/>
        <w:spacing w:before="0" w:after="0" w:line="240" w:lineRule="auto"/>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86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3"/>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6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2"/>
        <w:ind w:firstLine="320"/>
        <w:spacing w:before="145" w:after="145" w:line="360" w:lineRule="auto"/>
        <w:rPr>
          <w:rFonts w:hint="eastAsia"/>
        </w:rPr>
      </w:pPr>
      <w:r/>
      <w:bookmarkStart w:id="66" w:name="_Toc513029209"/>
      <w:r/>
      <w:bookmarkStart w:id="67" w:name="_Toc16938525"/>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873"/>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6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6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6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6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6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6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6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560"/>
        <w:spacing w:before="0" w:after="0" w:line="240" w:lineRule="auto"/>
        <w:rPr>
          <w:rFonts w:hint="eastAsia"/>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86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73"/>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6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6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2"/>
        <w:ind w:firstLine="480"/>
        <w:spacing w:before="145" w:after="145" w:line="360" w:lineRule="auto"/>
        <w:rPr>
          <w:rFonts w:hint="eastAsia"/>
        </w:rPr>
      </w:pPr>
      <w:r/>
      <w:bookmarkStart w:id="81" w:name="_Toc20823285"/>
      <w:r/>
      <w:bookmarkStart w:id="82" w:name="_Toc120614216"/>
      <w:r/>
      <w:bookmarkStart w:id="83" w:name="_Toc16938529"/>
      <w:r/>
      <w:bookmarkStart w:id="84" w:name="_Toc513029213"/>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873"/>
        <w:ind w:firstLine="560"/>
        <w:spacing w:before="0" w:after="0" w:line="240" w:lineRule="auto"/>
        <w:rPr>
          <w:rFonts w:hint="eastAsia"/>
          <w:bCs w:val="0"/>
        </w:rPr>
      </w:pPr>
      <w:r/>
      <w:bookmarkStart w:id="86" w:name="_Toc462564073"/>
      <w:r/>
      <w:bookmarkStart w:id="87" w:name="_Toc16938530"/>
      <w:r/>
      <w:bookmarkStart w:id="88" w:name="_Toc513029214"/>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86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6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3"/>
        <w:ind w:firstLine="420"/>
        <w:spacing w:before="0" w:after="0" w:line="240" w:lineRule="auto"/>
        <w:rPr>
          <w:rFonts w:hint="eastAsia"/>
          <w:b w:val="0"/>
          <w:bCs w:val="0"/>
        </w:rPr>
      </w:pPr>
      <w:r/>
      <w:bookmarkStart w:id="90" w:name="_Toc462564074"/>
      <w:r/>
      <w:bookmarkStart w:id="91" w:name="_Toc513029215"/>
      <w:r/>
      <w:bookmarkStart w:id="92" w:name="_Toc16938531"/>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869"/>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69"/>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3"/>
        <w:ind w:firstLine="420"/>
        <w:spacing w:before="0" w:after="0" w:line="240" w:lineRule="auto"/>
        <w:rPr>
          <w:rFonts w:hint="eastAsia"/>
          <w:b w:val="0"/>
          <w:bCs w:val="0"/>
        </w:rPr>
      </w:pPr>
      <w:r/>
      <w:bookmarkStart w:id="94" w:name="_Hlt26668975"/>
      <w:r/>
      <w:bookmarkEnd w:id="94"/>
      <w:r/>
      <w:bookmarkStart w:id="95" w:name="_Hlt26954838"/>
      <w:r/>
      <w:bookmarkEnd w:id="95"/>
      <w:r/>
      <w:bookmarkStart w:id="96" w:name="_Hlt26670360"/>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869"/>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6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3"/>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86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86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3"/>
        <w:ind w:firstLine="420"/>
        <w:spacing w:before="0" w:after="0" w:line="240" w:lineRule="auto"/>
        <w:rPr>
          <w:rFonts w:hint="eastAsia"/>
          <w:b w:val="0"/>
          <w:bCs w:val="0"/>
        </w:rPr>
      </w:pPr>
      <w:r/>
      <w:bookmarkStart w:id="108" w:name="_Hlt26954731"/>
      <w:r/>
      <w:bookmarkEnd w:id="108"/>
      <w:r/>
      <w:bookmarkStart w:id="109" w:name="_Hlt26670403"/>
      <w:r/>
      <w:bookmarkEnd w:id="109"/>
      <w:r/>
      <w:bookmarkStart w:id="110" w:name="_Hlt26668983"/>
      <w:r/>
      <w:bookmarkEnd w:id="110"/>
      <w:r/>
      <w:bookmarkStart w:id="111" w:name="_Hlt26670425"/>
      <w:r/>
      <w:bookmarkEnd w:id="111"/>
      <w:r/>
      <w:bookmarkStart w:id="112" w:name="_Hlt26954842"/>
      <w:r/>
      <w:bookmarkEnd w:id="112"/>
      <w:r/>
      <w:bookmarkStart w:id="113" w:name="_Hlt26670482"/>
      <w:r/>
      <w:bookmarkEnd w:id="113"/>
      <w:r/>
      <w:bookmarkStart w:id="114" w:name="_Hlt26954846"/>
      <w:r/>
      <w:bookmarkEnd w:id="114"/>
      <w:r/>
      <w:bookmarkStart w:id="115" w:name="_Hlt26670486"/>
      <w:r/>
      <w:bookmarkEnd w:id="115"/>
      <w:r/>
      <w:bookmarkStart w:id="116" w:name="_Hlt26954848"/>
      <w:r/>
      <w:bookmarkEnd w:id="116"/>
      <w:r/>
      <w:bookmarkStart w:id="117" w:name="_Hlt26954844"/>
      <w:r/>
      <w:bookmarkEnd w:id="117"/>
      <w:r>
        <w:rPr>
          <w:rFonts w:hint="eastAsia"/>
          <w:b w:val="0"/>
          <w:bCs w:val="0"/>
        </w:rPr>
        <w:t xml:space="preserve">13、技术要求响应及偏离表、商务要求响应及偏离表</w:t>
      </w:r>
      <w:r/>
    </w:p>
    <w:p>
      <w:pPr>
        <w:pStyle w:val="86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69"/>
        <w:ind w:firstLine="480"/>
        <w:spacing w:line="500" w:lineRule="exact"/>
        <w:rPr>
          <w:rFonts w:hint="eastAsia" w:ascii="宋体" w:hAnsi="Arial" w:cs="宋体"/>
          <w:sz w:val="24"/>
          <w:lang w:val="zh-CN"/>
        </w:rPr>
      </w:pPr>
      <w:r/>
      <w:bookmarkStart w:id="118" w:name="_Toc14577359"/>
      <w:r/>
      <w:bookmarkStart w:id="119" w:name="_Toc49090510"/>
      <w:r>
        <w:rPr>
          <w:rFonts w:hint="eastAsia" w:ascii="宋体" w:hAnsi="Arial" w:cs="宋体"/>
          <w:sz w:val="24"/>
          <w:lang w:val="zh-CN"/>
        </w:rPr>
        <w:t xml:space="preserve">13.2 投标人需按照招标文件要求，在投标文件中提供与技术要求和商务要求相关的证明材料。</w:t>
      </w:r>
      <w:r/>
    </w:p>
    <w:p>
      <w:pPr>
        <w:pStyle w:val="873"/>
        <w:ind w:firstLine="420"/>
        <w:spacing w:before="0" w:after="0" w:line="240" w:lineRule="auto"/>
        <w:rPr>
          <w:rFonts w:hint="eastAsia"/>
          <w:b w:val="0"/>
          <w:bCs w:val="0"/>
        </w:rPr>
      </w:pPr>
      <w:r>
        <w:rPr>
          <w:rFonts w:hint="eastAsia"/>
          <w:b w:val="0"/>
          <w:bCs w:val="0"/>
        </w:rPr>
        <w:t xml:space="preserve">14、投标函和开标一览表</w:t>
      </w:r>
      <w:r/>
    </w:p>
    <w:p>
      <w:pPr>
        <w:pStyle w:val="86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6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3"/>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86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3"/>
        <w:ind w:firstLine="420"/>
        <w:spacing w:before="0" w:after="0" w:line="240" w:lineRule="auto"/>
        <w:rPr>
          <w:rFonts w:hint="eastAsia"/>
          <w:b w:val="0"/>
          <w:bCs w:val="0"/>
        </w:rPr>
      </w:pPr>
      <w:r>
        <w:rPr>
          <w:rFonts w:hint="eastAsia"/>
          <w:b w:val="0"/>
          <w:bCs w:val="0"/>
        </w:rPr>
        <w:t xml:space="preserve">16、投标有效期的延长</w:t>
      </w:r>
      <w:r/>
    </w:p>
    <w:p>
      <w:pPr>
        <w:pStyle w:val="86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2"/>
        <w:ind w:firstLine="480"/>
        <w:spacing w:before="145" w:after="145"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20614217"/>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873"/>
        <w:ind w:firstLine="560"/>
        <w:spacing w:before="0" w:after="0" w:line="240" w:lineRule="auto"/>
        <w:rPr>
          <w:rFonts w:hint="eastAsia" w:ascii="黑体"/>
          <w:b w:val="0"/>
          <w:bCs w:val="0"/>
        </w:rPr>
      </w:pPr>
      <w:r/>
      <w:bookmarkStart w:id="131" w:name="_Toc20823297"/>
      <w:r/>
      <w:bookmarkStart w:id="132" w:name="_Toc16938541"/>
      <w:r/>
      <w:bookmarkStart w:id="133" w:name="_Toc462564084"/>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86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873"/>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86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pStyle w:val="86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6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3"/>
        <w:ind w:firstLine="420"/>
        <w:spacing w:before="0" w:after="0" w:line="240" w:lineRule="auto"/>
        <w:rPr>
          <w:rFonts w:hint="eastAsia"/>
          <w:b w:val="0"/>
          <w:bCs w:val="0"/>
        </w:rPr>
      </w:pPr>
      <w:r/>
      <w:bookmarkStart w:id="138" w:name="_Toc20823299"/>
      <w:r/>
      <w:bookmarkStart w:id="139" w:name="_Toc513029227"/>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pStyle w:val="86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3"/>
        <w:ind w:firstLine="420"/>
        <w:spacing w:before="0" w:after="0" w:line="240" w:lineRule="auto"/>
        <w:rPr>
          <w:rFonts w:hint="eastAsia"/>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869"/>
        <w:ind w:firstLine="480"/>
        <w:spacing w:line="480" w:lineRule="exact"/>
        <w:rPr>
          <w:rFonts w:hint="eastAsia" w:ascii="宋体" w:hAnsi="宋体"/>
          <w:sz w:val="24"/>
        </w:rPr>
      </w:pPr>
      <w:r>
        <w:rPr>
          <w:rFonts w:hint="eastAsia" w:ascii="宋体" w:hAnsi="宋体"/>
          <w:sz w:val="24"/>
        </w:rPr>
        <w:t xml:space="preserve">20.1 投标文件的撤回</w:t>
      </w:r>
      <w:r/>
    </w:p>
    <w:p>
      <w:pPr>
        <w:pStyle w:val="869"/>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86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6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6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6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2"/>
        <w:ind w:firstLine="480"/>
        <w:spacing w:before="145" w:after="145" w:line="360" w:lineRule="auto"/>
        <w:rPr>
          <w:rFonts w:hint="eastAsia"/>
        </w:rPr>
      </w:pPr>
      <w:r/>
      <w:bookmarkStart w:id="144" w:name="_Toc513029229"/>
      <w:r/>
      <w:bookmarkStart w:id="145" w:name="_Toc16938545"/>
      <w:r/>
      <w:bookmarkStart w:id="146" w:name="_Toc120614218"/>
      <w:r/>
      <w:bookmarkStart w:id="147" w:name="_Toc20823301"/>
      <w:r>
        <w:rPr>
          <w:rFonts w:hint="eastAsia"/>
        </w:rPr>
        <w:t xml:space="preserve">五、开标与评标</w:t>
      </w:r>
      <w:bookmarkEnd w:id="144"/>
      <w:r/>
      <w:bookmarkEnd w:id="145"/>
      <w:r/>
      <w:bookmarkEnd w:id="146"/>
      <w:r/>
      <w:bookmarkEnd w:id="147"/>
      <w:r>
        <w:rPr>
          <w:rFonts w:hint="eastAsia"/>
        </w:rPr>
      </w:r>
      <w:r/>
    </w:p>
    <w:p>
      <w:pPr>
        <w:pStyle w:val="873"/>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869"/>
        <w:ind w:firstLine="48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6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6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3"/>
        <w:ind w:firstLine="420"/>
        <w:spacing w:before="0" w:after="0" w:line="240" w:lineRule="auto"/>
        <w:rPr>
          <w:rFonts w:hint="eastAsia"/>
          <w:b w:val="0"/>
          <w:bCs w:val="0"/>
        </w:rPr>
      </w:pPr>
      <w:r/>
      <w:bookmarkStart w:id="151" w:name="_Toc513029231"/>
      <w:r/>
      <w:bookmarkStart w:id="152" w:name="_Toc16938547"/>
      <w:r/>
      <w:bookmarkStart w:id="153" w:name="_Toc20823303"/>
      <w:r>
        <w:rPr>
          <w:rFonts w:hint="eastAsia"/>
          <w:b w:val="0"/>
          <w:bCs w:val="0"/>
        </w:rPr>
        <w:t xml:space="preserve">22、评标委员会</w:t>
      </w:r>
      <w:r/>
    </w:p>
    <w:p>
      <w:pPr>
        <w:pStyle w:val="86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69"/>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6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6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3"/>
        <w:ind w:firstLine="420"/>
        <w:spacing w:before="0" w:after="0" w:line="240" w:lineRule="auto"/>
        <w:rPr>
          <w:rFonts w:hint="eastAsia"/>
          <w:b w:val="0"/>
          <w:bCs w:val="0"/>
        </w:rPr>
      </w:pPr>
      <w:r/>
      <w:bookmarkStart w:id="154" w:name="_Toc513029232"/>
      <w:r/>
      <w:bookmarkStart w:id="155" w:name="_Toc16938548"/>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86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3"/>
        <w:ind w:firstLine="420"/>
        <w:spacing w:before="0" w:after="0" w:line="240" w:lineRule="auto"/>
        <w:rPr>
          <w:rFonts w:hint="eastAsia"/>
          <w:b w:val="0"/>
          <w:bCs w:val="0"/>
        </w:rPr>
      </w:pPr>
      <w:r/>
      <w:bookmarkStart w:id="157" w:name="_Toc16938549"/>
      <w:r/>
      <w:bookmarkStart w:id="158" w:name="_Toc20823305"/>
      <w:r/>
      <w:bookmarkStart w:id="159" w:name="_Toc513029233"/>
      <w:r>
        <w:rPr>
          <w:rFonts w:hint="eastAsia"/>
          <w:b w:val="0"/>
          <w:bCs w:val="0"/>
        </w:rPr>
        <w:t xml:space="preserve">25、对投标文件的初审</w:t>
      </w:r>
      <w:bookmarkEnd w:id="157"/>
      <w:r/>
      <w:bookmarkEnd w:id="158"/>
      <w:r/>
      <w:bookmarkEnd w:id="159"/>
      <w:r>
        <w:rPr>
          <w:rFonts w:hint="eastAsia"/>
          <w:b w:val="0"/>
          <w:bCs w:val="0"/>
        </w:rPr>
      </w:r>
      <w:r/>
    </w:p>
    <w:p>
      <w:pPr>
        <w:pStyle w:val="86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6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6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6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6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6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6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6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6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6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69"/>
        <w:ind w:firstLine="420"/>
        <w:spacing w:line="46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3"/>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869"/>
        <w:ind w:left="479"/>
        <w:spacing w:line="44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p>
    <w:p>
      <w:pPr>
        <w:pStyle w:val="86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6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69"/>
        <w:ind w:left="479"/>
        <w:spacing w:line="440" w:lineRule="exact"/>
        <w:rPr>
          <w:rFonts w:hint="eastAsia" w:ascii="宋体" w:hAnsi="宋体"/>
          <w:bCs/>
          <w:sz w:val="24"/>
        </w:rPr>
      </w:pPr>
      <w:r>
        <w:rPr>
          <w:rFonts w:hint="eastAsia" w:ascii="宋体" w:hAnsi="宋体"/>
          <w:bCs/>
          <w:sz w:val="24"/>
        </w:rPr>
        <w:t xml:space="preserve">26.1.3 投标人同一</w:t>
      </w:r>
      <w:r>
        <w:rPr>
          <w:rFonts w:ascii="宋体" w:hAnsi="宋体"/>
          <w:bCs/>
          <w:sz w:val="24"/>
        </w:rPr>
        <w:t xml:space="preserve">分包</w:t>
      </w:r>
      <w:r>
        <w:rPr>
          <w:rFonts w:hint="eastAsia" w:ascii="宋体" w:hAnsi="宋体"/>
          <w:bCs/>
          <w:sz w:val="24"/>
        </w:rPr>
        <w:t xml:space="preserve">提交两个（含两个）以上不同的投标报价的。</w:t>
      </w:r>
      <w:r/>
    </w:p>
    <w:p>
      <w:pPr>
        <w:pStyle w:val="86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6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6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6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p>
    <w:p>
      <w:pPr>
        <w:pStyle w:val="86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69"/>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6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6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69"/>
        <w:ind w:left="479"/>
        <w:spacing w:line="440" w:lineRule="exact"/>
        <w:rPr>
          <w:rFonts w:hint="eastAsia" w:ascii="宋体" w:hAnsi="宋体"/>
          <w:bCs/>
          <w:sz w:val="24"/>
        </w:rPr>
      </w:pPr>
      <w:r>
        <w:rPr>
          <w:rFonts w:hint="eastAsia" w:ascii="宋体" w:hAnsi="宋体"/>
          <w:bCs/>
          <w:sz w:val="24"/>
        </w:rPr>
        <w:t xml:space="preserve">26.2废标条款</w:t>
      </w:r>
      <w:r/>
    </w:p>
    <w:p>
      <w:pPr>
        <w:pStyle w:val="86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6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6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6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6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6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2"/>
        <w:ind w:firstLine="480"/>
        <w:spacing w:before="145" w:after="145"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873"/>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86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6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69"/>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sz w:val="24"/>
          <w:szCs w:val="24"/>
        </w:rPr>
        <w:t xml:space="preserve">。</w:t>
      </w:r>
      <w:r>
        <w:rPr>
          <w:rFonts w:hint="eastAsia" w:ascii="宋体" w:hAnsi="宋体"/>
          <w:b/>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6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6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2"/>
        <w:spacing w:before="145" w:after="145" w:line="360" w:lineRule="auto"/>
        <w:rPr>
          <w:rFonts w:hint="eastAsia"/>
        </w:rPr>
      </w:pPr>
      <w:r/>
      <w:bookmarkStart w:id="171" w:name="_Toc120614220"/>
      <w:r/>
      <w:bookmarkStart w:id="172" w:name="_Toc20823308"/>
      <w:r/>
      <w:bookmarkStart w:id="173" w:name="_Toc513029236"/>
      <w:r/>
      <w:bookmarkStart w:id="174" w:name="_Toc16938552"/>
      <w:r>
        <w:rPr>
          <w:rFonts w:hint="eastAsia"/>
        </w:rPr>
        <w:t xml:space="preserve">七、授予合同</w:t>
      </w:r>
      <w:bookmarkEnd w:id="171"/>
      <w:r>
        <w:rPr>
          <w:rFonts w:hint="eastAsia"/>
        </w:rPr>
      </w:r>
      <w:r/>
    </w:p>
    <w:p>
      <w:pPr>
        <w:pStyle w:val="873"/>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20823309"/>
      <w:r/>
      <w:bookmarkStart w:id="177" w:name="_Toc16938553"/>
      <w:r>
        <w:rPr>
          <w:rFonts w:hint="eastAsia" w:ascii="黑体" w:hAnsi="宋体" w:cs="Times New Roman"/>
          <w:b w:val="0"/>
          <w:sz w:val="30"/>
          <w:szCs w:val="30"/>
        </w:rPr>
        <w:t xml:space="preserve">30. 签订合同</w:t>
      </w:r>
      <w:r/>
    </w:p>
    <w:p>
      <w:pPr>
        <w:pStyle w:val="86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6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69"/>
        <w:ind w:firstLine="600"/>
        <w:spacing w:line="48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6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600"/>
        <w:spacing w:before="0" w:after="0" w:line="240" w:lineRule="auto"/>
        <w:rPr>
          <w:rFonts w:ascii="黑体" w:hAnsi="宋体" w:cs="Times New Roman"/>
          <w:b w:val="0"/>
          <w:sz w:val="30"/>
          <w:szCs w:val="30"/>
        </w:rPr>
      </w:pPr>
      <w:r/>
      <w:bookmarkEnd w:id="175"/>
      <w:r/>
      <w:bookmarkEnd w:id="176"/>
      <w:r/>
      <w:bookmarkEnd w:id="177"/>
      <w:r/>
      <w:bookmarkStart w:id="178" w:name="_Toc479757207"/>
      <w:r/>
      <w:bookmarkStart w:id="179" w:name="_Toc120614221"/>
      <w:r/>
      <w:bookmarkStart w:id="180" w:name="_Toc16938558"/>
      <w:r/>
      <w:bookmarkStart w:id="181" w:name="_Toc513029242"/>
      <w:r/>
      <w:bookmarkStart w:id="182"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26"/>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926"/>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rPr>
          <w:rFonts w:hint="eastAsia"/>
        </w:rPr>
      </w:pPr>
      <w:r>
        <w:rPr>
          <w:rFonts w:hint="eastAsia"/>
        </w:rPr>
      </w:r>
      <w:r/>
    </w:p>
    <w:p>
      <w:pPr>
        <w:pStyle w:val="869"/>
        <w:rPr>
          <w:rFonts w:hint="eastAsia"/>
        </w:rPr>
      </w:pPr>
      <w:r>
        <w:rPr>
          <w:rFonts w:hint="eastAsia"/>
        </w:rPr>
      </w:r>
      <w:r/>
    </w:p>
    <w:p>
      <w:pPr>
        <w:pStyle w:val="870"/>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70"/>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869"/>
        <w:ind w:firstLine="480"/>
        <w:spacing w:line="500" w:lineRule="exact"/>
        <w:rPr>
          <w:rFonts w:hint="eastAsia" w:ascii="宋体" w:hAnsi="宋体"/>
          <w:bCs/>
          <w:sz w:val="24"/>
        </w:rPr>
      </w:pPr>
      <w:r/>
      <w:bookmarkStart w:id="183" w:name="_Toc20823315"/>
      <w:r/>
      <w:bookmarkStart w:id="184" w:name="_Toc16938559"/>
      <w:r/>
      <w:bookmarkStart w:id="185" w:name="_Toc513029243"/>
      <w:r>
        <w:rPr>
          <w:rFonts w:hint="eastAsia" w:ascii="宋体" w:hAnsi="宋体"/>
          <w:bCs/>
          <w:sz w:val="24"/>
        </w:rPr>
        <w:t xml:space="preserve">以下为中标后签定本项目合同的通用条款，中标人不得提出实质性的修改。</w:t>
      </w:r>
      <w:r/>
    </w:p>
    <w:p>
      <w:pPr>
        <w:pStyle w:val="869"/>
        <w:jc w:val="center"/>
        <w:spacing w:before="145" w:after="145"/>
        <w:rPr>
          <w:rFonts w:hint="eastAsia" w:ascii="宋体" w:hAnsi="宋体"/>
          <w:b/>
          <w:sz w:val="30"/>
        </w:rPr>
        <w:outlineLvl w:val="0"/>
      </w:pPr>
      <w:r>
        <w:rPr>
          <w:rFonts w:hint="eastAsia" w:ascii="宋体" w:hAnsi="宋体"/>
          <w:b/>
          <w:sz w:val="30"/>
        </w:rPr>
      </w:r>
      <w:r/>
    </w:p>
    <w:p>
      <w:pPr>
        <w:pStyle w:val="86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69"/>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69"/>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分包号：*</w:t>
      </w:r>
      <w:r>
        <w:rPr>
          <w:rFonts w:ascii="宋体" w:hAnsi="宋体" w:cs="Courier New"/>
          <w:sz w:val="24"/>
          <w:szCs w:val="24"/>
        </w:rPr>
        <w:t xml:space="preserve">****</w:t>
      </w:r>
      <w:r>
        <w:rPr>
          <w:rFonts w:hint="eastAsia" w:ascii="宋体" w:hAnsi="宋体" w:cs="Courier New"/>
          <w:sz w:val="24"/>
          <w:szCs w:val="24"/>
        </w:rPr>
      </w:r>
      <w:r/>
    </w:p>
    <w:p>
      <w:pPr>
        <w:pStyle w:val="916"/>
        <w:spacing w:before="120" w:after="120"/>
        <w:rPr>
          <w:rFonts w:hAnsi="宋体"/>
          <w:sz w:val="24"/>
          <w:szCs w:val="24"/>
        </w:rPr>
      </w:pPr>
      <w:r>
        <w:rPr>
          <w:rFonts w:hAnsi="宋体"/>
          <w:sz w:val="24"/>
          <w:szCs w:val="24"/>
        </w:rPr>
        <w:t xml:space="preserve">甲方：（买方）_________</w:t>
      </w:r>
      <w:r/>
    </w:p>
    <w:p>
      <w:pPr>
        <w:pStyle w:val="91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6"/>
        <w:spacing w:before="120" w:after="120"/>
        <w:rPr>
          <w:rFonts w:hint="eastAsia" w:hAnsi="宋体"/>
          <w:sz w:val="24"/>
          <w:szCs w:val="24"/>
        </w:rPr>
      </w:pPr>
      <w:r>
        <w:rPr>
          <w:rFonts w:hint="eastAsia" w:hAnsi="宋体"/>
          <w:sz w:val="24"/>
          <w:szCs w:val="24"/>
        </w:rPr>
        <w:t xml:space="preserve">1.3 标的数量（规模）：</w:t>
      </w:r>
      <w:r/>
    </w:p>
    <w:p>
      <w:pPr>
        <w:pStyle w:val="916"/>
        <w:spacing w:before="120" w:after="120"/>
        <w:rPr>
          <w:rFonts w:hint="eastAsia" w:hAnsi="宋体"/>
          <w:sz w:val="24"/>
          <w:szCs w:val="24"/>
        </w:rPr>
      </w:pPr>
      <w:r>
        <w:rPr>
          <w:rFonts w:hint="eastAsia" w:hAnsi="宋体"/>
          <w:sz w:val="24"/>
          <w:szCs w:val="24"/>
        </w:rPr>
        <w:t xml:space="preserve">1.4 履行时间（期限）：</w:t>
      </w:r>
      <w:r/>
    </w:p>
    <w:p>
      <w:pPr>
        <w:pStyle w:val="91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6"/>
        <w:spacing w:before="120" w:after="120"/>
        <w:rPr>
          <w:rFonts w:hAnsi="宋体"/>
          <w:b/>
          <w:sz w:val="24"/>
          <w:szCs w:val="24"/>
        </w:rPr>
      </w:pPr>
      <w:r>
        <w:rPr>
          <w:rFonts w:hAnsi="宋体"/>
          <w:b/>
          <w:sz w:val="24"/>
          <w:szCs w:val="24"/>
        </w:rPr>
        <w:t xml:space="preserve">二、合同金额</w:t>
      </w:r>
      <w:r/>
    </w:p>
    <w:p>
      <w:pPr>
        <w:pStyle w:val="916"/>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16"/>
        <w:spacing w:before="120" w:after="120"/>
        <w:rPr>
          <w:rFonts w:hAnsi="宋体"/>
          <w:b/>
          <w:sz w:val="24"/>
          <w:szCs w:val="24"/>
        </w:rPr>
      </w:pPr>
      <w:r>
        <w:rPr>
          <w:rFonts w:hAnsi="宋体"/>
          <w:b/>
          <w:sz w:val="24"/>
          <w:szCs w:val="24"/>
        </w:rPr>
        <w:t xml:space="preserve">三、技术资料</w:t>
      </w:r>
      <w:r/>
    </w:p>
    <w:p>
      <w:pPr>
        <w:pStyle w:val="91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left="410" w:hanging="410"/>
        <w:spacing w:before="120" w:after="120"/>
        <w:rPr>
          <w:rFonts w:hAnsi="宋体"/>
          <w:b/>
          <w:sz w:val="24"/>
          <w:szCs w:val="24"/>
        </w:rPr>
      </w:pPr>
      <w:r>
        <w:rPr>
          <w:rFonts w:hAnsi="宋体"/>
          <w:b/>
          <w:sz w:val="24"/>
          <w:szCs w:val="24"/>
        </w:rPr>
        <w:t xml:space="preserve">四、知识产权</w:t>
      </w:r>
      <w:r/>
    </w:p>
    <w:p>
      <w:pPr>
        <w:pStyle w:val="91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6"/>
        <w:ind w:left="408" w:hanging="408"/>
        <w:spacing w:before="120" w:after="120"/>
        <w:rPr>
          <w:rFonts w:hAnsi="宋体"/>
          <w:b/>
          <w:sz w:val="24"/>
          <w:szCs w:val="24"/>
        </w:rPr>
      </w:pPr>
      <w:r>
        <w:rPr>
          <w:rFonts w:hAnsi="宋体"/>
          <w:b/>
          <w:sz w:val="24"/>
          <w:szCs w:val="24"/>
        </w:rPr>
        <w:t xml:space="preserve">六、履约保证金</w:t>
      </w:r>
      <w:r/>
    </w:p>
    <w:p>
      <w:pPr>
        <w:pStyle w:val="916"/>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1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16"/>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16"/>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16"/>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1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6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6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6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6"/>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6"/>
        <w:spacing w:before="120" w:after="120"/>
        <w:rPr>
          <w:rFonts w:hint="eastAsia" w:hAnsi="宋体"/>
          <w:sz w:val="24"/>
          <w:szCs w:val="24"/>
          <w:u w:val="single"/>
        </w:rPr>
      </w:pPr>
      <w:r>
        <w:rPr>
          <w:rFonts w:hint="eastAsia" w:hAnsi="宋体"/>
          <w:sz w:val="24"/>
          <w:szCs w:val="24"/>
          <w:u w:val="single"/>
        </w:rPr>
        <w:t xml:space="preserve">8.1.1 预付款支付时间：合同签订后***日内，预付款支付比例：合同金额的**%。</w:t>
      </w:r>
      <w:r/>
    </w:p>
    <w:p>
      <w:pPr>
        <w:pStyle w:val="916"/>
        <w:spacing w:before="120" w:after="120"/>
        <w:rPr>
          <w:rFonts w:hint="eastAsia" w:hAnsi="宋体"/>
          <w:sz w:val="24"/>
          <w:szCs w:val="24"/>
          <w:u w:val="single"/>
        </w:rPr>
      </w:pPr>
      <w:r>
        <w:rPr>
          <w:rFonts w:hint="eastAsia" w:hAnsi="宋体"/>
          <w:sz w:val="24"/>
          <w:szCs w:val="24"/>
          <w:u w:val="single"/>
        </w:rPr>
        <w:t xml:space="preserve">8.1.2 尾款支付时间：服务结束并验收合格,采购人收到发票后15日内，尾款支付比例：合同金额的**%。</w:t>
      </w:r>
      <w:r/>
    </w:p>
    <w:p>
      <w:pPr>
        <w:pStyle w:val="86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6"/>
        <w:ind w:left="480" w:hanging="480"/>
        <w:spacing w:before="120" w:after="120" w:line="0" w:lineRule="atLeast"/>
        <w:rPr>
          <w:rFonts w:hAnsi="宋体"/>
          <w:sz w:val="24"/>
          <w:szCs w:val="24"/>
        </w:rPr>
      </w:pPr>
      <w:r>
        <w:rPr>
          <w:rFonts w:hAnsi="宋体"/>
          <w:sz w:val="24"/>
          <w:szCs w:val="24"/>
        </w:rPr>
        <w:t xml:space="preserve">  甲方：                        乙方： </w:t>
      </w:r>
      <w:r/>
    </w:p>
    <w:p>
      <w:pPr>
        <w:pStyle w:val="91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6"/>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62564139"/>
      <w:r/>
      <w:bookmarkStart w:id="192" w:name="_Toc479757211"/>
      <w:r>
        <w:rPr>
          <w:rFonts w:ascii="黑体" w:eastAsia="黑体"/>
          <w:bCs/>
          <w:sz w:val="44"/>
        </w:rPr>
        <w:br w:type="page" w:clear="all"/>
      </w: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Pr>
          <w:rFonts w:hint="eastAsia" w:hAnsi="宋体"/>
          <w:sz w:val="24"/>
          <w:szCs w:val="24"/>
        </w:rPr>
      </w:r>
      <w:r/>
    </w:p>
    <w:p>
      <w:pPr>
        <w:pStyle w:val="930"/>
        <w:ind w:firstLine="560"/>
        <w:rPr>
          <w:rFonts w:hint="eastAsia" w:ascii="黑体" w:hAnsi="黑体" w:eastAsia="黑体"/>
          <w:bCs/>
          <w:sz w:val="28"/>
          <w:szCs w:val="28"/>
        </w:rPr>
      </w:pPr>
      <w:r/>
      <w:bookmarkStart w:id="193" w:name="_Toc26554093"/>
      <w:r/>
      <w:bookmarkStart w:id="194" w:name="_Toc49090575"/>
      <w:r>
        <w:rPr>
          <w:rFonts w:hint="eastAsia" w:ascii="黑体" w:hAnsi="黑体" w:eastAsia="黑体"/>
          <w:bCs/>
          <w:sz w:val="28"/>
          <w:szCs w:val="28"/>
        </w:rPr>
        <w:t xml:space="preserve">项目属性</w:t>
      </w:r>
      <w:r>
        <w:rPr>
          <w:rFonts w:hint="eastAsia"/>
        </w:rPr>
        <w:t xml:space="preserve">：</w:t>
      </w:r>
      <w:r>
        <w:rPr>
          <w:rFonts w:ascii="Times New Roman" w:eastAsia="仿宋_GB2312"/>
          <w:bCs/>
          <w:sz w:val="28"/>
          <w:szCs w:val="28"/>
        </w:rPr>
        <w:t xml:space="preserve">服务</w:t>
      </w:r>
      <w:r>
        <w:rPr>
          <w:rFonts w:hint="eastAsia" w:ascii="Times New Roman" w:eastAsia="仿宋_GB2312"/>
          <w:bCs/>
          <w:sz w:val="28"/>
          <w:szCs w:val="28"/>
        </w:rPr>
        <w:t xml:space="preserve">类项目</w:t>
      </w:r>
      <w:r>
        <w:rPr>
          <w:rFonts w:ascii="Times New Roman" w:eastAsia="仿宋_GB2312"/>
          <w:bCs/>
          <w:sz w:val="28"/>
          <w:szCs w:val="28"/>
        </w:rPr>
        <w:t xml:space="preserve">。</w:t>
      </w:r>
      <w:r>
        <w:rPr>
          <w:rFonts w:hint="eastAsia" w:ascii="黑体" w:hAnsi="黑体" w:eastAsia="黑体"/>
          <w:bCs/>
          <w:sz w:val="28"/>
          <w:szCs w:val="28"/>
        </w:rPr>
      </w:r>
      <w:r/>
    </w:p>
    <w:p>
      <w:pPr>
        <w:pStyle w:val="869"/>
        <w:ind w:firstLine="560"/>
        <w:spacing w:line="0" w:lineRule="atLeast"/>
        <w:rPr>
          <w:rFonts w:hint="eastAsia" w:ascii="黑体" w:hAnsi="黑体" w:eastAsia="黑体"/>
          <w:bCs/>
          <w:sz w:val="28"/>
          <w:szCs w:val="28"/>
        </w:rPr>
      </w:pPr>
      <w:r>
        <w:rPr>
          <w:rFonts w:hint="eastAsia" w:ascii="黑体" w:hAnsi="黑体" w:eastAsia="黑体"/>
          <w:bCs/>
          <w:sz w:val="28"/>
          <w:szCs w:val="28"/>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674"/>
        <w:gridCol w:w="4325"/>
        <w:gridCol w:w="3285"/>
      </w:tblGrid>
      <w:tr>
        <w:trPr>
          <w:cantSplit/>
          <w:trHeight w:val="722"/>
        </w:trPr>
        <w:tc>
          <w:tcPr>
            <w:tcW w:w="674" w:type="dxa"/>
            <w:vAlign w:val="top"/>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分包</w:t>
            </w:r>
            <w:r/>
          </w:p>
        </w:tc>
        <w:tc>
          <w:tcPr>
            <w:tcW w:w="674"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325"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285"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trHeight w:val="271"/>
        </w:trPr>
        <w:tc>
          <w:tcPr>
            <w:tcW w:w="674" w:type="dxa"/>
            <w:vAlign w:val="top"/>
            <w:textDirection w:val="lrTb"/>
            <w:noWrap w:val="false"/>
          </w:tcPr>
          <w:p>
            <w:pPr>
              <w:pStyle w:val="869"/>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674" w:type="dxa"/>
            <w:vAlign w:val="top"/>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325" w:type="dxa"/>
            <w:vAlign w:val="top"/>
            <w:textDirection w:val="lrTb"/>
            <w:noWrap w:val="false"/>
          </w:tcPr>
          <w:p>
            <w:pPr>
              <w:pStyle w:val="869"/>
              <w:jc w:val="left"/>
              <w:spacing w:line="0" w:lineRule="atLeast"/>
              <w:tabs>
                <w:tab w:val="left" w:pos="2020" w:leader="none"/>
              </w:tabs>
              <w:rPr>
                <w:rFonts w:ascii="宋体" w:hAnsi="宋体"/>
                <w:color w:val="ff0000"/>
                <w:sz w:val="24"/>
                <w:szCs w:val="24"/>
              </w:rPr>
            </w:pPr>
            <w:r>
              <w:rPr>
                <w:rFonts w:ascii="宋体" w:hAnsi="宋体"/>
                <w:sz w:val="24"/>
                <w:szCs w:val="24"/>
              </w:rPr>
              <w:t xml:space="preserve">“</w:t>
            </w:r>
            <w:r>
              <w:rPr>
                <w:rFonts w:hint="eastAsia" w:ascii="宋体" w:hAnsi="宋体"/>
                <w:sz w:val="24"/>
                <w:szCs w:val="24"/>
              </w:rPr>
              <w:t xml:space="preserve">水韵江苏”文旅品牌央视广告项目</w:t>
            </w:r>
            <w:r>
              <w:rPr>
                <w:rFonts w:ascii="宋体" w:hAnsi="宋体"/>
                <w:color w:val="ff0000"/>
                <w:sz w:val="24"/>
                <w:szCs w:val="24"/>
              </w:rPr>
            </w:r>
            <w:r/>
          </w:p>
        </w:tc>
        <w:tc>
          <w:tcPr>
            <w:tcW w:w="3285" w:type="dxa"/>
            <w:vAlign w:val="top"/>
            <w:textDirection w:val="lrTb"/>
            <w:noWrap w:val="false"/>
          </w:tcPr>
          <w:p>
            <w:pPr>
              <w:pStyle w:val="869"/>
              <w:jc w:val="center"/>
              <w:spacing w:line="0" w:lineRule="atLeast"/>
              <w:rPr>
                <w:rFonts w:ascii="宋体" w:hAnsi="宋体"/>
                <w:sz w:val="24"/>
                <w:szCs w:val="24"/>
              </w:rPr>
            </w:pPr>
            <w:r>
              <w:rPr>
                <w:rFonts w:hint="eastAsia" w:ascii="宋体" w:hAnsi="宋体" w:cs="宋体"/>
                <w:sz w:val="24"/>
                <w:szCs w:val="24"/>
              </w:rPr>
              <w:t xml:space="preserve">租赁和商务服务业</w:t>
            </w:r>
            <w:r>
              <w:rPr>
                <w:rFonts w:ascii="宋体" w:hAnsi="宋体"/>
                <w:sz w:val="24"/>
                <w:szCs w:val="24"/>
              </w:rPr>
            </w:r>
            <w:r/>
          </w:p>
        </w:tc>
      </w:tr>
    </w:tbl>
    <w:p>
      <w:pPr>
        <w:pStyle w:val="869"/>
        <w:ind w:firstLine="525"/>
        <w:spacing w:line="440" w:lineRule="exact"/>
        <w:rPr>
          <w:rFonts w:ascii="宋体" w:hAnsi="宋体"/>
          <w:b/>
          <w:szCs w:val="24"/>
        </w:rPr>
      </w:pPr>
      <w:r>
        <w:rPr>
          <w:rFonts w:hint="eastAsia" w:ascii="宋体" w:hAnsi="宋体"/>
          <w:b/>
          <w:szCs w:val="24"/>
        </w:rPr>
        <w:t xml:space="preserve">一、项目需实现的目标  </w:t>
      </w:r>
      <w:r>
        <w:rPr>
          <w:rFonts w:ascii="宋体" w:hAnsi="宋体"/>
          <w:b/>
          <w:szCs w:val="24"/>
        </w:rPr>
      </w:r>
      <w:r/>
    </w:p>
    <w:p>
      <w:pPr>
        <w:pStyle w:val="869"/>
        <w:ind w:firstLine="525"/>
        <w:spacing w:line="440" w:lineRule="exact"/>
        <w:rPr>
          <w:rFonts w:hint="eastAsia" w:ascii="宋体" w:hAnsi="宋体"/>
          <w:szCs w:val="24"/>
        </w:rPr>
      </w:pPr>
      <w:r>
        <w:rPr>
          <w:rFonts w:hint="eastAsia" w:ascii="宋体" w:hAnsi="宋体"/>
          <w:szCs w:val="24"/>
        </w:rPr>
        <w:t xml:space="preserve">为推动文化和旅游高水平融合，进一步打响“水韵江苏”文旅品牌，拟在中央电视台投放“水韵江苏”文旅品牌广告项目，通过央视</w:t>
      </w:r>
      <w:r>
        <w:rPr>
          <w:rFonts w:ascii="宋体" w:hAnsi="宋体"/>
          <w:szCs w:val="24"/>
        </w:rPr>
        <w:t xml:space="preserve">媒体</w:t>
      </w:r>
      <w:r>
        <w:rPr>
          <w:rFonts w:hint="eastAsia" w:ascii="宋体" w:hAnsi="宋体"/>
          <w:szCs w:val="24"/>
        </w:rPr>
        <w:t xml:space="preserve">影响</w:t>
      </w:r>
      <w:r>
        <w:rPr>
          <w:rFonts w:ascii="宋体" w:hAnsi="宋体"/>
          <w:szCs w:val="24"/>
        </w:rPr>
        <w:t xml:space="preserve">力</w:t>
      </w:r>
      <w:r>
        <w:rPr>
          <w:rFonts w:hint="eastAsia" w:ascii="宋体" w:hAnsi="宋体"/>
          <w:szCs w:val="24"/>
        </w:rPr>
        <w:t xml:space="preserve">向全国展示江苏文旅形象，让“水韵江苏·有你会更美”宣传口号深入</w:t>
      </w:r>
      <w:r>
        <w:rPr>
          <w:rFonts w:ascii="宋体" w:hAnsi="宋体"/>
          <w:szCs w:val="24"/>
        </w:rPr>
        <w:t xml:space="preserve">人心</w:t>
      </w:r>
      <w:r>
        <w:rPr>
          <w:rFonts w:hint="eastAsia" w:ascii="宋体" w:hAnsi="宋体"/>
          <w:szCs w:val="24"/>
        </w:rPr>
        <w:t xml:space="preserve">，不断</w:t>
      </w:r>
      <w:r>
        <w:rPr>
          <w:rFonts w:hint="eastAsia" w:ascii="宋体" w:hAnsi="宋体"/>
          <w:szCs w:val="24"/>
          <w:shd w:val="clear" w:color="auto" w:fill="fefefe"/>
        </w:rPr>
        <w:t xml:space="preserve">提高“水韵江苏”文</w:t>
      </w:r>
      <w:r>
        <w:rPr>
          <w:rFonts w:ascii="宋体" w:hAnsi="宋体"/>
          <w:szCs w:val="24"/>
          <w:shd w:val="clear" w:color="auto" w:fill="fefefe"/>
        </w:rPr>
        <w:t xml:space="preserve">旅</w:t>
      </w:r>
      <w:r>
        <w:rPr>
          <w:rFonts w:hint="eastAsia" w:ascii="宋体" w:hAnsi="宋体"/>
          <w:szCs w:val="24"/>
          <w:shd w:val="clear" w:color="auto" w:fill="fefefe"/>
        </w:rPr>
        <w:t xml:space="preserve">品牌曝光率、传播力和</w:t>
      </w:r>
      <w:r>
        <w:rPr>
          <w:rFonts w:hint="eastAsia" w:ascii="宋体" w:hAnsi="宋体"/>
          <w:szCs w:val="24"/>
        </w:rPr>
        <w:t xml:space="preserve">影响力</w:t>
      </w:r>
      <w:r>
        <w:rPr>
          <w:rFonts w:hint="eastAsia" w:ascii="宋体" w:hAnsi="宋体"/>
          <w:szCs w:val="24"/>
          <w:shd w:val="clear" w:color="auto" w:fill="fefefe"/>
        </w:rPr>
        <w:t xml:space="preserve">，进</w:t>
      </w:r>
      <w:r>
        <w:rPr>
          <w:rFonts w:ascii="宋体" w:hAnsi="宋体"/>
          <w:szCs w:val="24"/>
          <w:shd w:val="clear" w:color="auto" w:fill="fefefe"/>
        </w:rPr>
        <w:t xml:space="preserve">一步</w:t>
      </w:r>
      <w:r>
        <w:rPr>
          <w:rFonts w:hint="eastAsia" w:ascii="宋体" w:hAnsi="宋体"/>
          <w:szCs w:val="24"/>
        </w:rPr>
        <w:t xml:space="preserve">提升“水</w:t>
      </w:r>
      <w:r>
        <w:rPr>
          <w:rFonts w:ascii="宋体" w:hAnsi="宋体"/>
          <w:szCs w:val="24"/>
        </w:rPr>
        <w:t xml:space="preserve">韵江苏</w:t>
      </w:r>
      <w:r>
        <w:rPr>
          <w:rFonts w:hint="eastAsia" w:ascii="宋体" w:hAnsi="宋体"/>
          <w:szCs w:val="24"/>
        </w:rPr>
        <w:t xml:space="preserve">”文旅品牌的认知度、知名</w:t>
      </w:r>
      <w:r>
        <w:rPr>
          <w:rFonts w:ascii="宋体" w:hAnsi="宋体"/>
          <w:szCs w:val="24"/>
        </w:rPr>
        <w:t xml:space="preserve">度</w:t>
      </w:r>
      <w:r>
        <w:rPr>
          <w:rFonts w:hint="eastAsia" w:ascii="宋体" w:hAnsi="宋体"/>
          <w:szCs w:val="24"/>
        </w:rPr>
        <w:t xml:space="preserve">和美誉</w:t>
      </w:r>
      <w:r>
        <w:rPr>
          <w:rFonts w:ascii="宋体" w:hAnsi="宋体"/>
          <w:szCs w:val="24"/>
        </w:rPr>
        <w:t xml:space="preserve">度</w:t>
      </w:r>
      <w:r>
        <w:rPr>
          <w:rFonts w:hint="eastAsia" w:ascii="宋体" w:hAnsi="宋体"/>
          <w:szCs w:val="24"/>
        </w:rPr>
        <w:t xml:space="preserve">。  </w:t>
      </w:r>
      <w:r/>
    </w:p>
    <w:p>
      <w:pPr>
        <w:pStyle w:val="869"/>
        <w:ind w:firstLine="525"/>
        <w:spacing w:line="440" w:lineRule="exact"/>
        <w:rPr>
          <w:rFonts w:hint="eastAsia" w:ascii="宋体" w:hAnsi="宋体"/>
          <w:b/>
          <w:szCs w:val="24"/>
        </w:rPr>
      </w:pPr>
      <w:r>
        <w:rPr>
          <w:rFonts w:hint="eastAsia" w:ascii="宋体" w:hAnsi="宋体"/>
          <w:b/>
          <w:szCs w:val="24"/>
        </w:rPr>
        <w:t xml:space="preserve">二、视频播放要求</w:t>
      </w:r>
      <w:r/>
    </w:p>
    <w:p>
      <w:pPr>
        <w:pStyle w:val="869"/>
        <w:ind w:firstLine="525"/>
        <w:spacing w:line="440" w:lineRule="exact"/>
        <w:rPr>
          <w:rFonts w:hint="eastAsia" w:ascii="宋体" w:hAnsi="宋体"/>
          <w:szCs w:val="24"/>
        </w:rPr>
      </w:pPr>
      <w:r>
        <w:rPr>
          <w:rFonts w:hint="eastAsia" w:ascii="宋体" w:hAnsi="宋体"/>
          <w:szCs w:val="24"/>
        </w:rPr>
        <w:t xml:space="preserve">1.“水韵江苏”文旅品牌央视广告</w:t>
      </w:r>
      <w:r>
        <w:rPr>
          <w:rFonts w:ascii="宋体" w:hAnsi="宋体"/>
          <w:bCs/>
          <w:szCs w:val="24"/>
        </w:rPr>
        <w:t xml:space="preserve">在央视CCTV-1</w:t>
      </w:r>
      <w:r>
        <w:rPr>
          <w:rFonts w:hint="eastAsia" w:ascii="宋体" w:hAnsi="宋体"/>
          <w:bCs/>
          <w:szCs w:val="24"/>
        </w:rPr>
        <w:t xml:space="preserve">综合</w:t>
      </w:r>
      <w:r>
        <w:rPr>
          <w:rFonts w:ascii="宋体" w:hAnsi="宋体"/>
          <w:bCs/>
          <w:szCs w:val="24"/>
        </w:rPr>
        <w:t xml:space="preserve">、CCTV-13新闻</w:t>
      </w:r>
      <w:r>
        <w:rPr>
          <w:rFonts w:hint="eastAsia" w:ascii="宋体" w:hAnsi="宋体"/>
          <w:bCs/>
          <w:szCs w:val="24"/>
        </w:rPr>
        <w:t xml:space="preserve">频道《</w:t>
      </w:r>
      <w:r>
        <w:rPr>
          <w:rFonts w:hint="eastAsia" w:ascii="宋体" w:hAnsi="宋体"/>
          <w:szCs w:val="24"/>
        </w:rPr>
        <w:t xml:space="preserve">新闻30分》栏目内</w:t>
      </w:r>
      <w:r>
        <w:rPr>
          <w:rFonts w:hint="eastAsia" w:ascii="宋体" w:hAnsi="宋体"/>
          <w:bCs/>
          <w:szCs w:val="24"/>
        </w:rPr>
        <w:t xml:space="preserve">，</w:t>
      </w:r>
      <w:r>
        <w:rPr>
          <w:rFonts w:hint="eastAsia" w:ascii="宋体" w:hAnsi="宋体"/>
          <w:szCs w:val="24"/>
        </w:rPr>
        <w:t xml:space="preserve">单日播出</w:t>
      </w:r>
      <w:r>
        <w:rPr>
          <w:rFonts w:ascii="宋体" w:hAnsi="宋体"/>
          <w:bCs/>
          <w:color w:val="000000"/>
          <w:szCs w:val="24"/>
        </w:rPr>
        <w:t xml:space="preserve">186</w:t>
      </w:r>
      <w:r>
        <w:rPr>
          <w:rFonts w:hint="eastAsia" w:ascii="宋体" w:hAnsi="宋体"/>
          <w:bCs/>
          <w:color w:val="000000"/>
          <w:szCs w:val="24"/>
        </w:rPr>
        <w:t xml:space="preserve">天/372次</w:t>
      </w:r>
      <w:r>
        <w:rPr>
          <w:rFonts w:hint="eastAsia" w:ascii="宋体" w:hAnsi="宋体"/>
          <w:spacing w:val="-6"/>
          <w:szCs w:val="24"/>
        </w:rPr>
        <w:t xml:space="preserve">。</w:t>
      </w:r>
      <w:r>
        <w:rPr>
          <w:rFonts w:hint="eastAsia" w:ascii="宋体" w:hAnsi="宋体"/>
          <w:bCs/>
          <w:szCs w:val="24"/>
        </w:rPr>
        <w:t xml:space="preserve"> </w:t>
      </w:r>
      <w:r>
        <w:rPr>
          <w:rFonts w:hint="eastAsia" w:ascii="宋体" w:hAnsi="宋体"/>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317"/>
        <w:gridCol w:w="1801"/>
        <w:gridCol w:w="1904"/>
        <w:gridCol w:w="1372"/>
        <w:gridCol w:w="693"/>
      </w:tblGrid>
      <w:tr>
        <w:trPr>
          <w:trHeight w:val="436"/>
        </w:trPr>
        <w:tc>
          <w:tcPr>
            <w:tcW w:w="1560" w:type="dxa"/>
            <w:vAlign w:val="top"/>
            <w:textDirection w:val="lrTb"/>
            <w:noWrap w:val="false"/>
          </w:tcPr>
          <w:p>
            <w:pPr>
              <w:pStyle w:val="869"/>
              <w:spacing w:line="440" w:lineRule="exact"/>
              <w:rPr>
                <w:rFonts w:ascii="宋体" w:hAnsi="宋体"/>
              </w:rPr>
            </w:pPr>
            <w:r>
              <w:rPr>
                <w:rFonts w:hint="eastAsia" w:ascii="宋体" w:hAnsi="宋体"/>
              </w:rPr>
              <w:t xml:space="preserve">播出频道</w:t>
            </w:r>
            <w:r>
              <w:rPr>
                <w:rFonts w:ascii="宋体" w:hAnsi="宋体"/>
              </w:rPr>
            </w:r>
            <w:r/>
          </w:p>
        </w:tc>
        <w:tc>
          <w:tcPr>
            <w:tcW w:w="1317" w:type="dxa"/>
            <w:vAlign w:val="top"/>
            <w:textDirection w:val="lrTb"/>
            <w:noWrap w:val="false"/>
          </w:tcPr>
          <w:p>
            <w:pPr>
              <w:pStyle w:val="869"/>
              <w:spacing w:line="440" w:lineRule="exact"/>
              <w:rPr>
                <w:rFonts w:hint="eastAsia" w:ascii="宋体" w:hAnsi="宋体"/>
              </w:rPr>
            </w:pPr>
            <w:r>
              <w:rPr>
                <w:rFonts w:hint="eastAsia" w:ascii="宋体" w:hAnsi="宋体"/>
              </w:rPr>
              <w:t xml:space="preserve">播出段位</w:t>
            </w:r>
            <w:r/>
          </w:p>
        </w:tc>
        <w:tc>
          <w:tcPr>
            <w:tcW w:w="1801" w:type="dxa"/>
            <w:vAlign w:val="top"/>
            <w:textDirection w:val="lrTb"/>
            <w:noWrap w:val="false"/>
          </w:tcPr>
          <w:p>
            <w:pPr>
              <w:pStyle w:val="869"/>
              <w:spacing w:line="440" w:lineRule="exact"/>
              <w:rPr>
                <w:rFonts w:hint="eastAsia" w:ascii="宋体" w:hAnsi="宋体"/>
              </w:rPr>
            </w:pPr>
            <w:r>
              <w:rPr>
                <w:rFonts w:hint="eastAsia" w:ascii="宋体" w:hAnsi="宋体"/>
              </w:rPr>
              <w:t xml:space="preserve">播出</w:t>
            </w:r>
            <w:r>
              <w:rPr>
                <w:rFonts w:ascii="宋体" w:hAnsi="宋体"/>
              </w:rPr>
              <w:t xml:space="preserve">时间</w:t>
            </w:r>
            <w:r>
              <w:rPr>
                <w:rFonts w:hint="eastAsia" w:ascii="宋体" w:hAnsi="宋体"/>
              </w:rPr>
            </w:r>
            <w:r/>
          </w:p>
        </w:tc>
        <w:tc>
          <w:tcPr>
            <w:tcW w:w="1904" w:type="dxa"/>
            <w:vAlign w:val="top"/>
            <w:textDirection w:val="lrTb"/>
            <w:noWrap w:val="false"/>
          </w:tcPr>
          <w:p>
            <w:pPr>
              <w:pStyle w:val="869"/>
              <w:spacing w:line="440" w:lineRule="exact"/>
              <w:rPr>
                <w:rFonts w:hint="eastAsia" w:ascii="宋体" w:hAnsi="宋体"/>
              </w:rPr>
            </w:pPr>
            <w:r>
              <w:rPr>
                <w:rFonts w:hint="eastAsia" w:ascii="宋体" w:hAnsi="宋体"/>
              </w:rPr>
              <w:t xml:space="preserve">播出排</w:t>
            </w:r>
            <w:r>
              <w:rPr>
                <w:rFonts w:ascii="宋体" w:hAnsi="宋体"/>
              </w:rPr>
              <w:t xml:space="preserve">期</w:t>
            </w:r>
            <w:r>
              <w:rPr>
                <w:rFonts w:hint="eastAsia" w:ascii="宋体" w:hAnsi="宋体"/>
              </w:rPr>
            </w:r>
            <w:r/>
          </w:p>
        </w:tc>
        <w:tc>
          <w:tcPr>
            <w:tcW w:w="1372" w:type="dxa"/>
            <w:vAlign w:val="top"/>
            <w:textDirection w:val="lrTb"/>
            <w:noWrap w:val="false"/>
          </w:tcPr>
          <w:p>
            <w:pPr>
              <w:pStyle w:val="869"/>
              <w:spacing w:line="440" w:lineRule="exact"/>
              <w:rPr>
                <w:rFonts w:hint="eastAsia" w:ascii="宋体" w:hAnsi="宋体"/>
              </w:rPr>
            </w:pPr>
            <w:r>
              <w:rPr>
                <w:rFonts w:hint="eastAsia" w:ascii="宋体" w:hAnsi="宋体"/>
              </w:rPr>
              <w:t xml:space="preserve">天数/次数</w:t>
            </w:r>
            <w:r/>
          </w:p>
        </w:tc>
        <w:tc>
          <w:tcPr>
            <w:tcW w:w="693" w:type="dxa"/>
            <w:vAlign w:val="top"/>
            <w:textDirection w:val="lrTb"/>
            <w:noWrap w:val="false"/>
          </w:tcPr>
          <w:p>
            <w:pPr>
              <w:pStyle w:val="869"/>
              <w:spacing w:line="440" w:lineRule="exact"/>
              <w:rPr>
                <w:rFonts w:ascii="宋体" w:hAnsi="宋体"/>
              </w:rPr>
            </w:pPr>
            <w:r>
              <w:rPr>
                <w:rFonts w:hint="eastAsia" w:ascii="宋体" w:hAnsi="宋体"/>
              </w:rPr>
              <w:t xml:space="preserve">规格</w:t>
            </w:r>
            <w:r>
              <w:rPr>
                <w:rFonts w:ascii="宋体" w:hAnsi="宋体"/>
              </w:rPr>
            </w:r>
            <w:r/>
          </w:p>
        </w:tc>
      </w:tr>
      <w:tr>
        <w:trPr>
          <w:trHeight w:val="559"/>
        </w:trPr>
        <w:tc>
          <w:tcPr>
            <w:tcW w:w="1560" w:type="dxa"/>
            <w:vAlign w:val="top"/>
            <w:textDirection w:val="lrTb"/>
            <w:noWrap w:val="false"/>
          </w:tcPr>
          <w:p>
            <w:pPr>
              <w:pStyle w:val="869"/>
              <w:rPr>
                <w:rFonts w:hint="eastAsia" w:ascii="宋体" w:hAnsi="宋体"/>
              </w:rPr>
            </w:pPr>
            <w:r>
              <w:rPr>
                <w:rFonts w:hint="eastAsia" w:ascii="宋体" w:hAnsi="宋体"/>
              </w:rPr>
              <w:t xml:space="preserve">CCT</w:t>
            </w:r>
            <w:r>
              <w:rPr>
                <w:rFonts w:ascii="宋体" w:hAnsi="宋体"/>
              </w:rPr>
              <w:t xml:space="preserve">V</w:t>
            </w:r>
            <w:r>
              <w:rPr>
                <w:rFonts w:hint="eastAsia" w:ascii="宋体" w:hAnsi="宋体"/>
              </w:rPr>
              <w:t xml:space="preserve">-</w:t>
            </w:r>
            <w:r>
              <w:rPr>
                <w:rFonts w:ascii="宋体" w:hAnsi="宋体"/>
              </w:rPr>
              <w:t xml:space="preserve">1</w:t>
            </w:r>
            <w:r>
              <w:rPr>
                <w:rFonts w:hint="eastAsia" w:ascii="宋体" w:hAnsi="宋体"/>
              </w:rPr>
              <w:t xml:space="preserve">综合   CCTV13新</w:t>
            </w:r>
            <w:r>
              <w:rPr>
                <w:rFonts w:ascii="宋体" w:hAnsi="宋体"/>
              </w:rPr>
              <w:t xml:space="preserve">闻</w:t>
            </w:r>
            <w:r>
              <w:rPr>
                <w:rFonts w:hint="eastAsia" w:ascii="宋体" w:hAnsi="宋体"/>
              </w:rPr>
            </w:r>
            <w:r/>
          </w:p>
        </w:tc>
        <w:tc>
          <w:tcPr>
            <w:tcW w:w="1317" w:type="dxa"/>
            <w:vAlign w:val="top"/>
            <w:textDirection w:val="lrTb"/>
            <w:noWrap w:val="false"/>
          </w:tcPr>
          <w:p>
            <w:pPr>
              <w:pStyle w:val="869"/>
              <w:rPr>
                <w:rFonts w:hint="eastAsia" w:ascii="宋体" w:hAnsi="宋体"/>
              </w:rPr>
            </w:pPr>
            <w:r>
              <w:rPr>
                <w:rFonts w:hint="eastAsia" w:ascii="宋体" w:hAnsi="宋体"/>
              </w:rPr>
              <w:t xml:space="preserve">新闻30分栏目内</w:t>
            </w:r>
            <w:r/>
          </w:p>
        </w:tc>
        <w:tc>
          <w:tcPr>
            <w:tcW w:w="1801" w:type="dxa"/>
            <w:vAlign w:val="top"/>
            <w:textDirection w:val="lrTb"/>
            <w:noWrap w:val="false"/>
          </w:tcPr>
          <w:p>
            <w:pPr>
              <w:pStyle w:val="869"/>
              <w:rPr>
                <w:rFonts w:hint="eastAsia" w:ascii="宋体" w:hAnsi="宋体"/>
              </w:rPr>
            </w:pPr>
            <w:r>
              <w:rPr>
                <w:rFonts w:hint="eastAsia" w:ascii="宋体" w:hAnsi="宋体"/>
                <w:bCs/>
                <w:color w:val="000000"/>
              </w:rPr>
              <w:t xml:space="preserve">约12:25分左右</w:t>
            </w:r>
            <w:r>
              <w:rPr>
                <w:rFonts w:hint="eastAsia" w:ascii="宋体" w:hAnsi="宋体"/>
              </w:rPr>
            </w:r>
            <w:r/>
          </w:p>
        </w:tc>
        <w:tc>
          <w:tcPr>
            <w:tcW w:w="1904" w:type="dxa"/>
            <w:vAlign w:val="top"/>
            <w:textDirection w:val="lrTb"/>
            <w:noWrap w:val="false"/>
          </w:tcPr>
          <w:p>
            <w:pPr>
              <w:pStyle w:val="869"/>
              <w:rPr>
                <w:rFonts w:hint="eastAsia" w:ascii="宋体" w:hAnsi="宋体"/>
              </w:rPr>
            </w:pPr>
            <w:r>
              <w:rPr>
                <w:rFonts w:hint="eastAsia" w:ascii="宋体" w:hAnsi="宋体"/>
              </w:rPr>
              <w:t xml:space="preserve">202</w:t>
            </w:r>
            <w:r>
              <w:rPr>
                <w:rFonts w:ascii="宋体" w:hAnsi="宋体"/>
              </w:rPr>
              <w:t xml:space="preserve">4</w:t>
            </w:r>
            <w:r>
              <w:rPr>
                <w:rFonts w:hint="eastAsia" w:ascii="宋体" w:hAnsi="宋体"/>
              </w:rPr>
              <w:t xml:space="preserve">年</w:t>
            </w:r>
            <w:r>
              <w:rPr>
                <w:rFonts w:ascii="宋体" w:hAnsi="宋体"/>
              </w:rPr>
              <w:t xml:space="preserve">5</w:t>
            </w:r>
            <w:r>
              <w:rPr>
                <w:rFonts w:hint="eastAsia" w:ascii="宋体" w:hAnsi="宋体"/>
              </w:rPr>
              <w:t xml:space="preserve">月</w:t>
            </w:r>
            <w:r>
              <w:rPr>
                <w:rFonts w:ascii="宋体" w:hAnsi="宋体"/>
              </w:rPr>
              <w:t xml:space="preserve">1</w:t>
            </w:r>
            <w:r>
              <w:rPr>
                <w:rFonts w:hint="eastAsia" w:ascii="宋体" w:hAnsi="宋体"/>
              </w:rPr>
              <w:t xml:space="preserve">日至202</w:t>
            </w:r>
            <w:r>
              <w:rPr>
                <w:rFonts w:ascii="宋体" w:hAnsi="宋体"/>
              </w:rPr>
              <w:t xml:space="preserve">5</w:t>
            </w:r>
            <w:r>
              <w:rPr>
                <w:rFonts w:hint="eastAsia" w:ascii="宋体" w:hAnsi="宋体"/>
              </w:rPr>
              <w:t xml:space="preserve">年4月</w:t>
            </w:r>
            <w:r>
              <w:rPr>
                <w:rFonts w:ascii="宋体" w:hAnsi="宋体"/>
              </w:rPr>
              <w:t xml:space="preserve">29</w:t>
            </w:r>
            <w:r>
              <w:rPr>
                <w:rFonts w:hint="eastAsia" w:ascii="宋体" w:hAnsi="宋体"/>
              </w:rPr>
              <w:t xml:space="preserve">日</w:t>
            </w:r>
            <w:r/>
          </w:p>
        </w:tc>
        <w:tc>
          <w:tcPr>
            <w:tcW w:w="1372" w:type="dxa"/>
            <w:vAlign w:val="top"/>
            <w:textDirection w:val="lrTb"/>
            <w:noWrap w:val="false"/>
          </w:tcPr>
          <w:p>
            <w:pPr>
              <w:pStyle w:val="869"/>
              <w:rPr>
                <w:rFonts w:ascii="宋体" w:hAnsi="宋体"/>
              </w:rPr>
            </w:pPr>
            <w:r>
              <w:rPr>
                <w:rFonts w:ascii="宋体" w:hAnsi="宋体"/>
                <w:bCs/>
                <w:color w:val="000000"/>
              </w:rPr>
              <w:t xml:space="preserve">186</w:t>
            </w:r>
            <w:r>
              <w:rPr>
                <w:rFonts w:hint="eastAsia" w:ascii="宋体" w:hAnsi="宋体"/>
                <w:bCs/>
                <w:color w:val="000000"/>
              </w:rPr>
              <w:t xml:space="preserve">天/372次</w:t>
            </w:r>
            <w:r>
              <w:rPr>
                <w:rFonts w:ascii="宋体" w:hAnsi="宋体"/>
              </w:rPr>
            </w:r>
            <w:r/>
          </w:p>
        </w:tc>
        <w:tc>
          <w:tcPr>
            <w:tcW w:w="693" w:type="dxa"/>
            <w:vAlign w:val="top"/>
            <w:textDirection w:val="lrTb"/>
            <w:noWrap w:val="false"/>
          </w:tcPr>
          <w:p>
            <w:pPr>
              <w:pStyle w:val="869"/>
              <w:rPr>
                <w:rFonts w:ascii="宋体" w:hAnsi="宋体"/>
              </w:rPr>
            </w:pPr>
            <w:r>
              <w:rPr>
                <w:rFonts w:hint="eastAsia" w:ascii="宋体" w:hAnsi="宋体"/>
              </w:rPr>
              <w:t xml:space="preserve">15秒</w:t>
            </w:r>
            <w:r>
              <w:rPr>
                <w:rFonts w:ascii="宋体" w:hAnsi="宋体"/>
              </w:rPr>
            </w:r>
            <w:r/>
          </w:p>
        </w:tc>
      </w:tr>
    </w:tbl>
    <w:p>
      <w:pPr>
        <w:pStyle w:val="869"/>
        <w:ind w:firstLine="525"/>
        <w:spacing w:line="440" w:lineRule="exact"/>
        <w:rPr>
          <w:rFonts w:hint="eastAsia" w:ascii="宋体" w:hAnsi="宋体"/>
          <w:szCs w:val="24"/>
        </w:rPr>
      </w:pPr>
      <w:r/>
      <w:bookmarkStart w:id="195" w:name="OLE_LINK6"/>
      <w:r/>
      <w:bookmarkStart w:id="196" w:name="OLE_LINK5"/>
      <w:r>
        <w:rPr>
          <w:rFonts w:hint="eastAsia" w:ascii="宋体" w:hAnsi="宋体"/>
          <w:szCs w:val="24"/>
        </w:rPr>
        <w:t xml:space="preserve">2.预算金额:</w:t>
      </w:r>
      <w:r>
        <w:rPr>
          <w:rFonts w:ascii="宋体" w:hAnsi="宋体"/>
          <w:szCs w:val="24"/>
        </w:rPr>
        <w:t xml:space="preserve">人民币</w:t>
      </w:r>
      <w:r>
        <w:rPr>
          <w:rFonts w:hint="eastAsia" w:ascii="宋体" w:hAnsi="宋体"/>
          <w:szCs w:val="24"/>
        </w:rPr>
        <w:t xml:space="preserve">叁仟</w:t>
      </w:r>
      <w:r>
        <w:rPr>
          <w:rFonts w:ascii="宋体" w:hAnsi="宋体"/>
          <w:szCs w:val="24"/>
        </w:rPr>
        <w:t xml:space="preserve">万元</w:t>
      </w:r>
      <w:r>
        <w:rPr>
          <w:rFonts w:hint="eastAsia" w:ascii="宋体" w:hAnsi="宋体"/>
          <w:szCs w:val="24"/>
        </w:rPr>
        <w:t xml:space="preserve">整(¥:</w:t>
      </w:r>
      <w:r>
        <w:rPr>
          <w:rFonts w:ascii="宋体" w:hAnsi="宋体"/>
          <w:szCs w:val="24"/>
        </w:rPr>
        <w:t xml:space="preserve">3000</w:t>
      </w:r>
      <w:r>
        <w:rPr>
          <w:rFonts w:hint="eastAsia" w:ascii="宋体" w:hAnsi="宋体"/>
          <w:szCs w:val="24"/>
        </w:rPr>
        <w:t xml:space="preserve">万元)。  </w:t>
      </w:r>
      <w:r>
        <w:rPr>
          <w:rFonts w:ascii="宋体" w:hAnsi="宋体"/>
          <w:szCs w:val="24"/>
        </w:rPr>
        <w:t xml:space="preserve">   </w:t>
      </w:r>
      <w:r>
        <w:rPr>
          <w:rFonts w:hint="eastAsia" w:ascii="宋体" w:hAnsi="宋体"/>
          <w:szCs w:val="24"/>
        </w:rPr>
      </w:r>
      <w:r/>
    </w:p>
    <w:p>
      <w:pPr>
        <w:pStyle w:val="869"/>
        <w:ind w:firstLine="525"/>
        <w:spacing w:line="440" w:lineRule="exact"/>
        <w:rPr>
          <w:rFonts w:hint="eastAsia" w:ascii="宋体" w:hAnsi="宋体"/>
          <w:szCs w:val="24"/>
        </w:rPr>
      </w:pPr>
      <w:r>
        <w:rPr>
          <w:rFonts w:ascii="宋体" w:hAnsi="宋体"/>
          <w:szCs w:val="24"/>
        </w:rPr>
        <w:t xml:space="preserve">3.</w:t>
      </w:r>
      <w:r>
        <w:rPr>
          <w:rFonts w:hint="eastAsia" w:ascii="宋体" w:hAnsi="宋体"/>
          <w:szCs w:val="24"/>
        </w:rPr>
        <w:t xml:space="preserve">投放版本:15秒“水韵江苏”文旅品牌宣传片。 </w:t>
      </w:r>
      <w:r>
        <w:rPr>
          <w:rFonts w:ascii="宋体" w:hAnsi="宋体"/>
          <w:szCs w:val="24"/>
        </w:rPr>
        <w:t xml:space="preserve">  </w:t>
      </w:r>
      <w:r>
        <w:rPr>
          <w:rFonts w:hint="eastAsia" w:ascii="宋体" w:hAnsi="宋体"/>
          <w:szCs w:val="24"/>
        </w:rPr>
      </w:r>
      <w:r/>
    </w:p>
    <w:p>
      <w:pPr>
        <w:pStyle w:val="869"/>
        <w:ind w:firstLine="525"/>
        <w:spacing w:line="440" w:lineRule="exact"/>
        <w:rPr>
          <w:rFonts w:hint="eastAsia" w:ascii="宋体" w:hAnsi="宋体"/>
          <w:b/>
          <w:szCs w:val="24"/>
        </w:rPr>
      </w:pPr>
      <w:r>
        <w:rPr>
          <w:rFonts w:hint="eastAsia" w:ascii="宋体" w:hAnsi="宋体"/>
          <w:b/>
          <w:szCs w:val="24"/>
        </w:rPr>
        <w:t xml:space="preserve">三、技术服务要求 </w:t>
      </w:r>
      <w:r/>
    </w:p>
    <w:p>
      <w:pPr>
        <w:pStyle w:val="869"/>
        <w:ind w:firstLine="525"/>
        <w:spacing w:line="440" w:lineRule="exact"/>
        <w:rPr>
          <w:rFonts w:hint="eastAsia" w:ascii="宋体" w:hAnsi="宋体"/>
          <w:szCs w:val="24"/>
        </w:rPr>
      </w:pPr>
      <w:r>
        <w:rPr>
          <w:rFonts w:hint="eastAsia" w:ascii="宋体" w:hAnsi="宋体"/>
          <w:szCs w:val="24"/>
        </w:rPr>
        <w:t xml:space="preserve">1.投标供应商应具备中央广播电视总台广告代理资质。 </w:t>
      </w:r>
      <w:r/>
    </w:p>
    <w:p>
      <w:pPr>
        <w:pStyle w:val="869"/>
        <w:ind w:firstLine="525"/>
        <w:spacing w:line="440" w:lineRule="exact"/>
        <w:rPr>
          <w:rFonts w:hint="eastAsia" w:ascii="宋体" w:hAnsi="宋体"/>
          <w:szCs w:val="24"/>
        </w:rPr>
      </w:pPr>
      <w:r>
        <w:rPr>
          <w:rFonts w:hint="eastAsia" w:ascii="宋体" w:hAnsi="宋体"/>
          <w:szCs w:val="24"/>
        </w:rPr>
        <w:t xml:space="preserve">2.广告视频素材由江苏省文化和旅游厅提供，中标供应商负责与央视签订针对本项目的有效合同及相关责任文件，合同签订前需经采购人审核确认。 </w:t>
      </w:r>
      <w:r/>
    </w:p>
    <w:p>
      <w:pPr>
        <w:pStyle w:val="869"/>
        <w:ind w:firstLine="525"/>
        <w:spacing w:line="440" w:lineRule="exact"/>
        <w:rPr>
          <w:rFonts w:hint="eastAsia" w:ascii="宋体" w:hAnsi="宋体"/>
          <w:szCs w:val="24"/>
        </w:rPr>
      </w:pPr>
      <w:r>
        <w:rPr>
          <w:rFonts w:hint="eastAsia" w:ascii="宋体" w:hAnsi="宋体"/>
          <w:szCs w:val="24"/>
        </w:rPr>
        <w:t xml:space="preserve">3.投标供应商提供的总体方案、服务方案应符合本项目需求,至少应当包括以下部分内容： </w:t>
      </w:r>
      <w:r/>
    </w:p>
    <w:p>
      <w:pPr>
        <w:pStyle w:val="869"/>
        <w:ind w:firstLine="525"/>
        <w:spacing w:line="440" w:lineRule="exact"/>
        <w:rPr>
          <w:rFonts w:hint="eastAsia" w:ascii="宋体" w:hAnsi="宋体"/>
          <w:szCs w:val="24"/>
        </w:rPr>
      </w:pPr>
      <w:r>
        <w:rPr>
          <w:rFonts w:hint="eastAsia" w:ascii="宋体" w:hAnsi="宋体"/>
          <w:szCs w:val="24"/>
        </w:rPr>
        <w:t xml:space="preserve">（1）技术部分包括：总体服务方案:包括但不仅限于以下内容，整体项目理解服务范围和内容、广告方案契合度、投放资源及制定相应的广告播放排期等提供满足项目需求的广告投放方，内容全面完整、科学合理、操作性强、专业高效、符合采购人的需求。 </w:t>
      </w:r>
      <w:r/>
    </w:p>
    <w:p>
      <w:pPr>
        <w:pStyle w:val="869"/>
        <w:ind w:firstLine="525"/>
        <w:spacing w:line="440" w:lineRule="exact"/>
        <w:rPr>
          <w:rFonts w:hint="eastAsia" w:ascii="宋体" w:hAnsi="宋体"/>
          <w:szCs w:val="24"/>
        </w:rPr>
      </w:pPr>
      <w:r>
        <w:rPr>
          <w:rFonts w:hint="eastAsia" w:ascii="宋体" w:hAnsi="宋体"/>
          <w:szCs w:val="24"/>
        </w:rPr>
        <w:t xml:space="preserve">（2）保障部分包括：投标供应商提供的投放保障措施及应急预案应符合以下要求:快速响应，对采购人提出的要求，在1个工作日内做出响应，2个工作日内提出合理的解决方案，以及与本项目相关的其他服务承诺等。 </w:t>
      </w:r>
      <w:r/>
    </w:p>
    <w:p>
      <w:pPr>
        <w:pStyle w:val="869"/>
        <w:ind w:firstLine="525"/>
        <w:spacing w:line="440" w:lineRule="exact"/>
        <w:rPr>
          <w:rFonts w:hint="eastAsia" w:ascii="宋体" w:hAnsi="宋体"/>
          <w:szCs w:val="24"/>
        </w:rPr>
      </w:pPr>
      <w:r>
        <w:rPr>
          <w:rFonts w:hint="eastAsia" w:ascii="宋体" w:hAnsi="宋体"/>
          <w:szCs w:val="24"/>
        </w:rPr>
        <w:t xml:space="preserve">（3）商务部分包括：</w:t>
      </w:r>
      <w:r/>
    </w:p>
    <w:p>
      <w:pPr>
        <w:pStyle w:val="869"/>
        <w:ind w:firstLine="525"/>
        <w:spacing w:line="440" w:lineRule="exact"/>
        <w:rPr>
          <w:rFonts w:hint="eastAsia" w:ascii="宋体" w:hAnsi="宋体"/>
          <w:szCs w:val="24"/>
        </w:rPr>
      </w:pPr>
      <w:r>
        <w:rPr>
          <w:rFonts w:hint="eastAsia" w:ascii="宋体" w:hAnsi="宋体"/>
          <w:szCs w:val="24"/>
        </w:rPr>
        <w:t xml:space="preserve">广告业绩，投标供应商承接过央视文旅广告同级相关合作案例。</w:t>
      </w:r>
      <w:r/>
    </w:p>
    <w:p>
      <w:pPr>
        <w:pStyle w:val="869"/>
        <w:ind w:firstLine="525"/>
        <w:spacing w:line="440" w:lineRule="exact"/>
        <w:rPr>
          <w:rFonts w:hint="eastAsia" w:ascii="宋体" w:hAnsi="宋体"/>
          <w:szCs w:val="24"/>
        </w:rPr>
      </w:pPr>
      <w:r>
        <w:rPr>
          <w:rFonts w:hint="eastAsia" w:ascii="宋体" w:hAnsi="宋体"/>
          <w:szCs w:val="24"/>
        </w:rPr>
        <w:t xml:space="preserve">综合实力，获得央视广告经营管理中心或中央广播电视总台总经理室颁布的年度A级代理资质。</w:t>
      </w:r>
      <w:r/>
    </w:p>
    <w:p>
      <w:pPr>
        <w:pStyle w:val="869"/>
        <w:ind w:firstLine="525"/>
        <w:spacing w:line="440" w:lineRule="exact"/>
        <w:rPr>
          <w:rFonts w:hint="eastAsia" w:ascii="宋体" w:hAnsi="宋体"/>
          <w:szCs w:val="24"/>
        </w:rPr>
      </w:pPr>
      <w:r>
        <w:rPr>
          <w:rFonts w:hint="eastAsia" w:ascii="宋体" w:hAnsi="宋体"/>
          <w:szCs w:val="24"/>
        </w:rPr>
        <w:t xml:space="preserve">以上所有方案应当全面完整、科学合理、操作性强、专业高效。 </w:t>
      </w:r>
      <w:r/>
    </w:p>
    <w:p>
      <w:pPr>
        <w:pStyle w:val="869"/>
        <w:ind w:firstLine="525"/>
        <w:spacing w:line="440" w:lineRule="exact"/>
        <w:rPr>
          <w:rFonts w:hint="eastAsia" w:ascii="宋体" w:hAnsi="宋体"/>
          <w:szCs w:val="24"/>
        </w:rPr>
      </w:pPr>
      <w:r>
        <w:rPr>
          <w:rFonts w:hint="eastAsia" w:ascii="宋体" w:hAnsi="宋体"/>
          <w:szCs w:val="24"/>
        </w:rPr>
        <w:t xml:space="preserve">4.广告项目漏播补播要求：中标供应商应根据央视《电视广告错漏播处理办法的实施细则》严格执行，在本项目执行过程中因特殊原因导致广告临时调整或漏播的，应及时与央视有关部门取得联系，确定原因后告知采购人，并及时进行补播。 </w:t>
      </w:r>
      <w:r/>
    </w:p>
    <w:p>
      <w:pPr>
        <w:pStyle w:val="869"/>
        <w:ind w:firstLine="525"/>
        <w:spacing w:line="440" w:lineRule="exact"/>
        <w:rPr>
          <w:rFonts w:hint="eastAsia" w:ascii="宋体" w:hAnsi="宋体"/>
          <w:szCs w:val="24"/>
        </w:rPr>
      </w:pPr>
      <w:r>
        <w:rPr>
          <w:rFonts w:hint="eastAsia" w:ascii="宋体" w:hAnsi="宋体"/>
          <w:szCs w:val="24"/>
        </w:rPr>
        <w:t xml:space="preserve">5.广告投放应急预案及保障措施要求：中标供应商根据采购人的要求，投标供应商按照所提供的投放保障措施及应急预案，在1个工作日内做出响应，2个工作日内提出解决方案。应急预案及保障措施要具体明确，科学合理且可行性强。 </w:t>
      </w:r>
      <w:r/>
    </w:p>
    <w:p>
      <w:pPr>
        <w:pStyle w:val="869"/>
        <w:ind w:firstLine="525"/>
        <w:spacing w:line="440" w:lineRule="exact"/>
        <w:rPr>
          <w:rFonts w:hint="eastAsia" w:ascii="宋体" w:hAnsi="宋体"/>
          <w:szCs w:val="24"/>
        </w:rPr>
      </w:pPr>
      <w:r>
        <w:rPr>
          <w:rFonts w:hint="eastAsia" w:ascii="宋体" w:hAnsi="宋体"/>
          <w:szCs w:val="24"/>
        </w:rPr>
        <w:t xml:space="preserve">6. 广告项目播出期间要求：中标供应商根据采购人的要求，及时提供实时有效广告数据或图片，以及具有权威资质的第三方机构出具有效监测数据报告。如因采购人工作要求，中标供应商及时提供相应服务。</w:t>
      </w:r>
      <w:r/>
    </w:p>
    <w:p>
      <w:pPr>
        <w:pStyle w:val="869"/>
        <w:ind w:firstLine="525"/>
        <w:spacing w:line="440" w:lineRule="exact"/>
        <w:rPr>
          <w:rFonts w:hint="eastAsia" w:ascii="宋体" w:hAnsi="宋体"/>
          <w:szCs w:val="24"/>
        </w:rPr>
      </w:pPr>
      <w:r>
        <w:rPr>
          <w:rFonts w:hint="eastAsia" w:ascii="宋体" w:hAnsi="宋体"/>
          <w:szCs w:val="24"/>
        </w:rPr>
        <w:t xml:space="preserve">7. 广告项目评估及验收要求：投标供应商按照所制定的可行的项目评估报告及验收报告方案，确保项目在执行完毕后30日内，出具项目结案报告（即验收报告），以及具有权威资质的第三方机构出具监测总报告和效果评估总报告。同时提供第三方机构有效期内的资格证书及相关证明材料。 </w:t>
      </w:r>
      <w:r/>
    </w:p>
    <w:p>
      <w:pPr>
        <w:pStyle w:val="869"/>
        <w:ind w:firstLine="525"/>
        <w:spacing w:line="440" w:lineRule="exact"/>
      </w:pPr>
      <w:r>
        <w:rPr>
          <w:rFonts w:hint="eastAsia" w:ascii="宋体" w:hAnsi="宋体"/>
          <w:szCs w:val="24"/>
        </w:rPr>
        <w:t xml:space="preserve">8.投标供应商提供2021年1月1日以来，承接过央视文旅广告同级相关合作案例的经验。</w:t>
      </w:r>
      <w:r/>
    </w:p>
    <w:p>
      <w:pPr>
        <w:pStyle w:val="869"/>
        <w:ind w:firstLine="525"/>
        <w:spacing w:line="440" w:lineRule="exact"/>
        <w:rPr>
          <w:rFonts w:hint="eastAsia" w:ascii="宋体" w:hAnsi="宋体"/>
          <w:szCs w:val="24"/>
        </w:rPr>
      </w:pPr>
      <w:r>
        <w:rPr>
          <w:rFonts w:hint="eastAsia" w:ascii="宋体" w:hAnsi="宋体"/>
          <w:szCs w:val="24"/>
        </w:rPr>
        <w:t xml:space="preserve">9.投标供应商获得央视广告经营管理中心或中央广播电视总台总经理室颁布的年度荣誉。 </w:t>
      </w:r>
      <w:r/>
    </w:p>
    <w:p>
      <w:pPr>
        <w:pStyle w:val="869"/>
        <w:ind w:firstLine="525"/>
        <w:spacing w:line="440" w:lineRule="exact"/>
        <w:rPr>
          <w:rFonts w:hint="eastAsia" w:ascii="宋体" w:hAnsi="宋体"/>
          <w:szCs w:val="24"/>
        </w:rPr>
      </w:pPr>
      <w:r>
        <w:rPr>
          <w:rFonts w:hint="eastAsia" w:ascii="宋体" w:hAnsi="宋体"/>
          <w:szCs w:val="24"/>
        </w:rPr>
        <w:t xml:space="preserve">8.广告业绩：投标供应商提供承接过央视文旅广告同级相关合作案例，要求提供合同复印件。</w:t>
      </w:r>
      <w:r/>
    </w:p>
    <w:p>
      <w:pPr>
        <w:pStyle w:val="869"/>
        <w:ind w:firstLine="525"/>
        <w:spacing w:line="440" w:lineRule="exact"/>
        <w:rPr>
          <w:rFonts w:hint="eastAsia" w:ascii="宋体" w:hAnsi="宋体"/>
          <w:szCs w:val="24"/>
        </w:rPr>
      </w:pPr>
      <w:r>
        <w:rPr>
          <w:rFonts w:hint="eastAsia" w:ascii="宋体" w:hAnsi="宋体"/>
          <w:szCs w:val="24"/>
        </w:rPr>
        <w:t xml:space="preserve">9.综合实力：为了更好与央视进行沟通协调，投标供应商提供获得央视广告经营管理中心或中央广播电视总台总经理室授予的年度A级代理资质。</w:t>
      </w:r>
      <w:r/>
    </w:p>
    <w:p>
      <w:pPr>
        <w:pStyle w:val="869"/>
        <w:ind w:firstLine="525"/>
        <w:spacing w:line="440" w:lineRule="exact"/>
        <w:rPr>
          <w:rFonts w:hint="eastAsia" w:ascii="宋体" w:hAnsi="宋体"/>
          <w:bCs/>
          <w:szCs w:val="24"/>
        </w:rPr>
      </w:pPr>
      <w:r>
        <w:rPr>
          <w:rFonts w:hint="eastAsia" w:ascii="宋体" w:hAnsi="宋体"/>
          <w:szCs w:val="24"/>
        </w:rPr>
        <w:t xml:space="preserve">10.广告项目其他要求：中标供应商执行央视“美丽中国行”江苏专案；提供CCTV-新闻频道下午直播时段（周一至周日约14:00-17:00间20次/60秒），CCTV-新闻频道国际时讯片头后（周一至周五22:00-22:30间10次/60秒）广告服务，并需要由具有权威资质的第三方机构出具广告数据，纳入的监测和效果评估总报告，以及项目结案验收报告。   </w:t>
      </w:r>
      <w:r>
        <w:rPr>
          <w:rFonts w:hint="eastAsia" w:ascii="宋体" w:hAnsi="宋体"/>
          <w:bCs/>
          <w:szCs w:val="24"/>
        </w:rPr>
      </w:r>
      <w:r/>
    </w:p>
    <w:p>
      <w:pPr>
        <w:pStyle w:val="869"/>
        <w:ind w:firstLine="525"/>
        <w:spacing w:line="440" w:lineRule="exact"/>
        <w:rPr>
          <w:rFonts w:ascii="宋体" w:hAnsi="宋体"/>
          <w:b/>
          <w:szCs w:val="24"/>
        </w:rPr>
      </w:pPr>
      <w:r>
        <w:rPr>
          <w:rFonts w:hint="eastAsia" w:ascii="宋体" w:hAnsi="宋体"/>
          <w:b/>
          <w:szCs w:val="24"/>
        </w:rPr>
        <w:t xml:space="preserve">四、规范化</w:t>
      </w:r>
      <w:r>
        <w:rPr>
          <w:rFonts w:ascii="宋体" w:hAnsi="宋体"/>
          <w:b/>
          <w:szCs w:val="24"/>
        </w:rPr>
        <w:t xml:space="preserve">要求 </w:t>
      </w:r>
      <w:r/>
    </w:p>
    <w:p>
      <w:pPr>
        <w:pStyle w:val="869"/>
        <w:ind w:firstLine="525"/>
        <w:spacing w:line="440" w:lineRule="exact"/>
        <w:tabs>
          <w:tab w:val="left" w:pos="6168" w:leader="none"/>
        </w:tabs>
        <w:rPr>
          <w:rFonts w:ascii="宋体" w:hAnsi="宋体"/>
          <w:szCs w:val="24"/>
        </w:rPr>
      </w:pPr>
      <w:r>
        <w:rPr>
          <w:rFonts w:ascii="宋体" w:hAnsi="宋体"/>
          <w:szCs w:val="24"/>
        </w:rPr>
        <w:t xml:space="preserve">1.</w:t>
      </w:r>
      <w:r>
        <w:rPr>
          <w:rFonts w:hint="eastAsia" w:ascii="宋体" w:hAnsi="宋体"/>
          <w:szCs w:val="24"/>
        </w:rPr>
        <w:t xml:space="preserve">投标</w:t>
      </w:r>
      <w:r>
        <w:rPr>
          <w:rFonts w:ascii="宋体" w:hAnsi="宋体"/>
          <w:szCs w:val="24"/>
        </w:rPr>
        <w:t xml:space="preserve">供应商</w:t>
      </w:r>
      <w:r>
        <w:rPr>
          <w:rFonts w:hint="eastAsia" w:ascii="宋体" w:hAnsi="宋体"/>
          <w:szCs w:val="24"/>
        </w:rPr>
        <w:t xml:space="preserve">应当构架齐全，管理规范，制度严明</w:t>
      </w:r>
      <w:r>
        <w:rPr>
          <w:rFonts w:ascii="宋体" w:hAnsi="宋体"/>
          <w:szCs w:val="24"/>
        </w:rPr>
        <w:t xml:space="preserve">。</w:t>
        <w:tab/>
      </w:r>
      <w:r/>
    </w:p>
    <w:p>
      <w:pPr>
        <w:pStyle w:val="869"/>
        <w:ind w:firstLine="525"/>
        <w:spacing w:line="440" w:lineRule="exact"/>
        <w:tabs>
          <w:tab w:val="left" w:pos="6168" w:leader="none"/>
        </w:tabs>
        <w:rPr>
          <w:rFonts w:ascii="宋体" w:hAnsi="宋体"/>
          <w:szCs w:val="24"/>
        </w:rPr>
      </w:pPr>
      <w:r>
        <w:rPr>
          <w:rFonts w:hint="eastAsia" w:ascii="宋体" w:hAnsi="宋体"/>
          <w:szCs w:val="24"/>
        </w:rPr>
        <w:t xml:space="preserve">（1）构架齐全: 针对本项目提供严谨完整的标准工作流程, 保证广告执行过程准确无误;</w:t>
      </w:r>
      <w:r>
        <w:rPr>
          <w:rFonts w:ascii="宋体" w:hAnsi="宋体"/>
          <w:szCs w:val="24"/>
        </w:rPr>
        <w:t xml:space="preserve"> </w:t>
      </w:r>
      <w:r/>
    </w:p>
    <w:p>
      <w:pPr>
        <w:pStyle w:val="869"/>
        <w:ind w:firstLine="525"/>
        <w:spacing w:line="440" w:lineRule="exact"/>
        <w:rPr>
          <w:rFonts w:ascii="宋体" w:hAnsi="宋体"/>
          <w:szCs w:val="24"/>
        </w:rPr>
      </w:pPr>
      <w:r>
        <w:rPr>
          <w:rFonts w:hint="eastAsia" w:ascii="宋体" w:hAnsi="宋体"/>
          <w:szCs w:val="24"/>
        </w:rPr>
        <w:t xml:space="preserve">（</w:t>
      </w:r>
      <w:r>
        <w:rPr>
          <w:rFonts w:ascii="宋体" w:hAnsi="宋体"/>
          <w:szCs w:val="24"/>
        </w:rPr>
        <w:t xml:space="preserve">2</w:t>
      </w:r>
      <w:r>
        <w:rPr>
          <w:rFonts w:hint="eastAsia" w:ascii="宋体" w:hAnsi="宋体"/>
          <w:szCs w:val="24"/>
        </w:rPr>
        <w:t xml:space="preserve">）管理规范: 提供成熟完善的管理体制与服务体系，满足</w:t>
      </w:r>
      <w:r>
        <w:rPr>
          <w:rFonts w:ascii="宋体" w:hAnsi="宋体"/>
          <w:szCs w:val="24"/>
        </w:rPr>
        <w:t xml:space="preserve">“</w:t>
      </w:r>
      <w:r>
        <w:rPr>
          <w:rFonts w:hint="eastAsia" w:ascii="宋体" w:hAnsi="宋体"/>
          <w:szCs w:val="24"/>
        </w:rPr>
        <w:t xml:space="preserve">水</w:t>
      </w:r>
      <w:r>
        <w:rPr>
          <w:rFonts w:ascii="宋体" w:hAnsi="宋体"/>
          <w:szCs w:val="24"/>
        </w:rPr>
        <w:t xml:space="preserve">韵江苏”</w:t>
      </w:r>
      <w:r>
        <w:rPr>
          <w:rFonts w:hint="eastAsia" w:ascii="宋体" w:hAnsi="宋体"/>
          <w:szCs w:val="24"/>
        </w:rPr>
        <w:t xml:space="preserve">文旅</w:t>
      </w:r>
      <w:r>
        <w:rPr>
          <w:rFonts w:ascii="宋体" w:hAnsi="宋体"/>
          <w:szCs w:val="24"/>
        </w:rPr>
        <w:t xml:space="preserve">品牌</w:t>
      </w:r>
      <w:r>
        <w:rPr>
          <w:rFonts w:hint="eastAsia" w:ascii="宋体" w:hAnsi="宋体"/>
          <w:szCs w:val="24"/>
        </w:rPr>
        <w:t xml:space="preserve">宣传需求; </w:t>
      </w:r>
      <w:r>
        <w:rPr>
          <w:rFonts w:ascii="宋体" w:hAnsi="宋体"/>
          <w:szCs w:val="24"/>
        </w:rPr>
        <w:t xml:space="preserve"> </w:t>
      </w:r>
      <w:r/>
    </w:p>
    <w:p>
      <w:pPr>
        <w:pStyle w:val="869"/>
        <w:ind w:firstLine="525"/>
        <w:spacing w:line="440" w:lineRule="exact"/>
        <w:rPr>
          <w:rFonts w:ascii="宋体" w:hAnsi="宋体"/>
          <w:szCs w:val="24"/>
        </w:rPr>
      </w:pPr>
      <w:r>
        <w:rPr>
          <w:rFonts w:hint="eastAsia" w:ascii="宋体" w:hAnsi="宋体"/>
          <w:szCs w:val="24"/>
        </w:rPr>
        <w:t xml:space="preserve">（</w:t>
      </w:r>
      <w:r>
        <w:rPr>
          <w:rFonts w:ascii="宋体" w:hAnsi="宋体"/>
          <w:szCs w:val="24"/>
        </w:rPr>
        <w:t xml:space="preserve">3</w:t>
      </w:r>
      <w:r>
        <w:rPr>
          <w:rFonts w:hint="eastAsia" w:ascii="宋体" w:hAnsi="宋体"/>
          <w:szCs w:val="24"/>
        </w:rPr>
        <w:t xml:space="preserve">）制度严明: 提供严格的服务管理制度，项目</w:t>
      </w:r>
      <w:r>
        <w:rPr>
          <w:rFonts w:ascii="宋体" w:hAnsi="宋体"/>
          <w:szCs w:val="24"/>
        </w:rPr>
        <w:t xml:space="preserve">负责人</w:t>
      </w:r>
      <w:r>
        <w:rPr>
          <w:rFonts w:hint="eastAsia" w:ascii="宋体" w:hAnsi="宋体"/>
          <w:szCs w:val="24"/>
        </w:rPr>
        <w:t xml:space="preserve">职责明确，措施到位保证沟通及时。 </w:t>
      </w:r>
      <w:r>
        <w:rPr>
          <w:rFonts w:ascii="宋体" w:hAnsi="宋体"/>
          <w:szCs w:val="24"/>
        </w:rPr>
      </w:r>
      <w:r/>
    </w:p>
    <w:p>
      <w:pPr>
        <w:pStyle w:val="869"/>
        <w:ind w:firstLine="525"/>
        <w:spacing w:line="440" w:lineRule="exact"/>
        <w:rPr>
          <w:rFonts w:hint="eastAsia" w:ascii="宋体" w:hAnsi="宋体"/>
          <w:szCs w:val="24"/>
        </w:rPr>
      </w:pPr>
      <w:r>
        <w:rPr>
          <w:rFonts w:ascii="宋体" w:hAnsi="宋体"/>
          <w:szCs w:val="24"/>
        </w:rPr>
        <w:t xml:space="preserve">2</w:t>
      </w:r>
      <w:r>
        <w:rPr>
          <w:rFonts w:hint="eastAsia" w:ascii="宋体" w:hAnsi="宋体"/>
          <w:szCs w:val="24"/>
        </w:rPr>
        <w:t xml:space="preserve">.投标供应商应配置经验丰富的</w:t>
      </w:r>
      <w:r>
        <w:rPr>
          <w:rFonts w:ascii="宋体" w:hAnsi="宋体"/>
          <w:szCs w:val="24"/>
        </w:rPr>
        <w:t xml:space="preserve">专业</w:t>
      </w:r>
      <w:r>
        <w:rPr>
          <w:rFonts w:hint="eastAsia" w:ascii="宋体" w:hAnsi="宋体"/>
          <w:szCs w:val="24"/>
        </w:rPr>
        <w:t xml:space="preserve">团队，从事类似广告业务至</w:t>
      </w:r>
      <w:r>
        <w:rPr>
          <w:rFonts w:ascii="宋体" w:hAnsi="宋体"/>
          <w:szCs w:val="24"/>
        </w:rPr>
        <w:t xml:space="preserve">少</w:t>
      </w:r>
      <w:r>
        <w:rPr>
          <w:rFonts w:hint="eastAsia" w:ascii="宋体" w:hAnsi="宋体"/>
          <w:szCs w:val="24"/>
        </w:rPr>
        <w:t xml:space="preserve">2年以上且不少于15人的团队（提供承担过的类似项目及相关证明材料），确保能与</w:t>
      </w:r>
      <w:r>
        <w:rPr>
          <w:rFonts w:ascii="宋体" w:hAnsi="宋体"/>
          <w:szCs w:val="24"/>
        </w:rPr>
        <w:t xml:space="preserve">采购人及时</w:t>
      </w:r>
      <w:r>
        <w:rPr>
          <w:rFonts w:hint="eastAsia" w:ascii="宋体" w:hAnsi="宋体"/>
          <w:szCs w:val="24"/>
        </w:rPr>
        <w:t xml:space="preserve">沟</w:t>
      </w:r>
      <w:r>
        <w:rPr>
          <w:rFonts w:ascii="宋体" w:hAnsi="宋体"/>
          <w:szCs w:val="24"/>
        </w:rPr>
        <w:t xml:space="preserve">通</w:t>
      </w:r>
      <w:r>
        <w:rPr>
          <w:rFonts w:hint="eastAsia" w:ascii="宋体" w:hAnsi="宋体"/>
          <w:szCs w:val="24"/>
        </w:rPr>
        <w:t xml:space="preserve">。</w:t>
      </w:r>
      <w:r/>
    </w:p>
    <w:p>
      <w:pPr>
        <w:pStyle w:val="869"/>
        <w:ind w:firstLine="525"/>
        <w:spacing w:line="440" w:lineRule="exact"/>
        <w:rPr>
          <w:rFonts w:hint="eastAsia" w:ascii="宋体" w:hAnsi="宋体"/>
          <w:szCs w:val="24"/>
        </w:rPr>
      </w:pPr>
      <w:r>
        <w:rPr>
          <w:rFonts w:ascii="宋体" w:hAnsi="宋体"/>
          <w:szCs w:val="24"/>
        </w:rPr>
        <w:t xml:space="preserve">3.</w:t>
      </w:r>
      <w:r>
        <w:rPr>
          <w:rFonts w:hint="eastAsia" w:ascii="宋体" w:hAnsi="宋体"/>
          <w:szCs w:val="24"/>
        </w:rPr>
        <w:t xml:space="preserve">本项目团队主要</w:t>
      </w:r>
      <w:r>
        <w:rPr>
          <w:rFonts w:ascii="宋体" w:hAnsi="宋体"/>
          <w:szCs w:val="24"/>
        </w:rPr>
        <w:t xml:space="preserve">负责人</w:t>
      </w:r>
      <w:r>
        <w:rPr>
          <w:rFonts w:hint="eastAsia" w:ascii="宋体" w:hAnsi="宋体"/>
          <w:szCs w:val="24"/>
        </w:rPr>
        <w:t xml:space="preserve">需具备较高的文化水平、丰富</w:t>
      </w:r>
      <w:r>
        <w:rPr>
          <w:rFonts w:ascii="宋体" w:hAnsi="宋体"/>
          <w:szCs w:val="24"/>
        </w:rPr>
        <w:t xml:space="preserve">的</w:t>
      </w:r>
      <w:r>
        <w:rPr>
          <w:rFonts w:hint="eastAsia" w:ascii="宋体" w:hAnsi="宋体"/>
          <w:szCs w:val="24"/>
        </w:rPr>
        <w:t xml:space="preserve">业务知识和管理</w:t>
      </w:r>
      <w:r>
        <w:rPr>
          <w:rFonts w:ascii="宋体" w:hAnsi="宋体"/>
          <w:szCs w:val="24"/>
        </w:rPr>
        <w:t xml:space="preserve">经验</w:t>
      </w:r>
      <w:r>
        <w:rPr>
          <w:rFonts w:hint="eastAsia" w:ascii="宋体" w:hAnsi="宋体"/>
          <w:szCs w:val="24"/>
        </w:rPr>
        <w:t xml:space="preserve">。具有至少</w:t>
      </w:r>
      <w:r>
        <w:rPr>
          <w:rFonts w:ascii="宋体" w:hAnsi="宋体"/>
          <w:szCs w:val="24"/>
        </w:rPr>
        <w:t xml:space="preserve">3</w:t>
      </w:r>
      <w:r>
        <w:rPr>
          <w:rFonts w:hint="eastAsia" w:ascii="宋体" w:hAnsi="宋体"/>
          <w:szCs w:val="24"/>
        </w:rPr>
        <w:t xml:space="preserve">年广告从业经历，负责过至少</w:t>
      </w:r>
      <w:r>
        <w:rPr>
          <w:rFonts w:ascii="宋体" w:hAnsi="宋体"/>
          <w:szCs w:val="24"/>
        </w:rPr>
        <w:t xml:space="preserve">3</w:t>
      </w:r>
      <w:r>
        <w:rPr>
          <w:rFonts w:hint="eastAsia" w:ascii="宋体" w:hAnsi="宋体"/>
          <w:szCs w:val="24"/>
        </w:rPr>
        <w:t xml:space="preserve">个类似广告项目（提供承担过的类似项目及相关证明材料）。 </w:t>
      </w:r>
      <w:r/>
    </w:p>
    <w:p>
      <w:pPr>
        <w:pStyle w:val="869"/>
        <w:ind w:firstLine="525"/>
        <w:spacing w:line="440" w:lineRule="exact"/>
        <w:rPr>
          <w:rFonts w:ascii="宋体" w:hAnsi="宋体"/>
          <w:b/>
          <w:szCs w:val="24"/>
        </w:rPr>
      </w:pPr>
      <w:r>
        <w:rPr>
          <w:rFonts w:hint="eastAsia" w:ascii="宋体" w:hAnsi="宋体"/>
          <w:b/>
          <w:szCs w:val="24"/>
        </w:rPr>
        <w:t xml:space="preserve">五、与</w:t>
      </w:r>
      <w:r>
        <w:rPr>
          <w:rFonts w:ascii="宋体" w:hAnsi="宋体"/>
          <w:b/>
          <w:szCs w:val="24"/>
        </w:rPr>
        <w:t xml:space="preserve">本项目相关的</w:t>
      </w:r>
      <w:r>
        <w:rPr>
          <w:rFonts w:hint="eastAsia" w:ascii="宋体" w:hAnsi="宋体"/>
          <w:b/>
          <w:szCs w:val="24"/>
        </w:rPr>
        <w:t xml:space="preserve">其他</w:t>
      </w:r>
      <w:r>
        <w:rPr>
          <w:rFonts w:ascii="宋体" w:hAnsi="宋体"/>
          <w:b/>
          <w:szCs w:val="24"/>
        </w:rPr>
        <w:t xml:space="preserve">服务要求</w:t>
      </w:r>
      <w:r>
        <w:rPr>
          <w:rFonts w:hint="eastAsia" w:ascii="宋体" w:hAnsi="宋体"/>
          <w:b/>
          <w:szCs w:val="24"/>
        </w:rPr>
        <w:t xml:space="preserve"> </w:t>
      </w:r>
      <w:r>
        <w:rPr>
          <w:rFonts w:ascii="宋体" w:hAnsi="宋体"/>
          <w:b/>
          <w:szCs w:val="24"/>
        </w:rPr>
      </w:r>
      <w:r/>
    </w:p>
    <w:p>
      <w:pPr>
        <w:pStyle w:val="869"/>
        <w:ind w:firstLine="525"/>
        <w:spacing w:line="440" w:lineRule="exact"/>
        <w:rPr>
          <w:rFonts w:ascii="宋体" w:hAnsi="宋体"/>
          <w:szCs w:val="24"/>
        </w:rPr>
      </w:pPr>
      <w:r>
        <w:rPr>
          <w:rFonts w:hint="eastAsia" w:ascii="宋体" w:hAnsi="宋体"/>
          <w:szCs w:val="24"/>
        </w:rPr>
        <w:t xml:space="preserve">投标供应商能为采购人提供央视权威</w:t>
      </w:r>
      <w:r>
        <w:rPr>
          <w:rFonts w:ascii="宋体" w:hAnsi="宋体"/>
          <w:szCs w:val="24"/>
        </w:rPr>
        <w:t xml:space="preserve">新闻栏目内资源</w:t>
      </w:r>
      <w:r>
        <w:rPr>
          <w:rFonts w:hint="eastAsia" w:ascii="宋体" w:hAnsi="宋体"/>
          <w:szCs w:val="24"/>
        </w:rPr>
        <w:t xml:space="preserve">及时段以</w:t>
      </w:r>
      <w:r>
        <w:rPr>
          <w:rFonts w:ascii="宋体" w:hAnsi="宋体"/>
          <w:szCs w:val="24"/>
        </w:rPr>
        <w:t xml:space="preserve">及</w:t>
      </w:r>
      <w:r>
        <w:rPr>
          <w:rFonts w:hint="eastAsia" w:ascii="宋体" w:hAnsi="宋体"/>
          <w:szCs w:val="24"/>
        </w:rPr>
        <w:t xml:space="preserve">其他栏目、央视新媒体、央广等资源及时段，投放15秒“水韵江苏”文</w:t>
      </w:r>
      <w:r>
        <w:rPr>
          <w:rFonts w:ascii="宋体" w:hAnsi="宋体"/>
          <w:szCs w:val="24"/>
        </w:rPr>
        <w:t xml:space="preserve">旅品牌</w:t>
      </w:r>
      <w:r>
        <w:rPr>
          <w:rFonts w:hint="eastAsia" w:ascii="宋体" w:hAnsi="宋体"/>
          <w:szCs w:val="24"/>
        </w:rPr>
        <w:t xml:space="preserve">广告，并</w:t>
      </w:r>
      <w:r>
        <w:rPr>
          <w:rFonts w:ascii="宋体" w:hAnsi="宋体"/>
          <w:szCs w:val="24"/>
        </w:rPr>
        <w:t xml:space="preserve">提供</w:t>
      </w:r>
      <w:r>
        <w:rPr>
          <w:rFonts w:hint="eastAsia" w:ascii="宋体" w:hAnsi="宋体"/>
          <w:szCs w:val="24"/>
        </w:rPr>
        <w:t xml:space="preserve">与</w:t>
      </w:r>
      <w:r>
        <w:rPr>
          <w:rFonts w:ascii="宋体" w:hAnsi="宋体"/>
          <w:szCs w:val="24"/>
        </w:rPr>
        <w:t xml:space="preserve">本项目相关的服务</w:t>
      </w:r>
      <w:r>
        <w:rPr>
          <w:rFonts w:hint="eastAsia" w:ascii="宋体" w:hAnsi="宋体"/>
          <w:szCs w:val="24"/>
        </w:rPr>
        <w:t xml:space="preserve">方案,要</w:t>
      </w:r>
      <w:r>
        <w:rPr>
          <w:rFonts w:ascii="宋体" w:hAnsi="宋体"/>
          <w:szCs w:val="24"/>
        </w:rPr>
        <w:t xml:space="preserve">求</w:t>
      </w:r>
      <w:r>
        <w:rPr>
          <w:rFonts w:hint="eastAsia" w:ascii="宋体" w:hAnsi="宋体"/>
          <w:szCs w:val="24"/>
        </w:rPr>
        <w:t xml:space="preserve">方案内容详细完整、合理清晰、特色鲜明、媒体渠道</w:t>
      </w:r>
      <w:r>
        <w:rPr>
          <w:rFonts w:ascii="宋体" w:hAnsi="宋体"/>
          <w:szCs w:val="24"/>
        </w:rPr>
        <w:t xml:space="preserve">明确</w:t>
      </w:r>
      <w:r>
        <w:rPr>
          <w:rFonts w:hint="eastAsia" w:ascii="宋体" w:hAnsi="宋体"/>
          <w:szCs w:val="24"/>
        </w:rPr>
        <w:t xml:space="preserve">，符合采购人需求。 </w:t>
      </w:r>
      <w:r>
        <w:rPr>
          <w:rFonts w:ascii="宋体" w:hAnsi="宋体"/>
          <w:szCs w:val="24"/>
        </w:rPr>
      </w:r>
      <w:r/>
    </w:p>
    <w:p>
      <w:pPr>
        <w:pStyle w:val="869"/>
        <w:ind w:firstLine="525"/>
        <w:spacing w:line="440" w:lineRule="exact"/>
        <w:rPr>
          <w:rFonts w:ascii="宋体" w:hAnsi="宋体"/>
          <w:b/>
          <w:szCs w:val="24"/>
        </w:rPr>
      </w:pPr>
      <w:r>
        <w:rPr>
          <w:rFonts w:hint="eastAsia" w:ascii="宋体" w:hAnsi="宋体"/>
          <w:b/>
          <w:szCs w:val="24"/>
        </w:rPr>
        <w:t xml:space="preserve">六、商务</w:t>
      </w:r>
      <w:r>
        <w:rPr>
          <w:rFonts w:ascii="宋体" w:hAnsi="宋体"/>
          <w:b/>
          <w:szCs w:val="24"/>
        </w:rPr>
        <w:t xml:space="preserve">部分</w:t>
      </w:r>
      <w:r>
        <w:rPr>
          <w:rFonts w:hint="eastAsia" w:ascii="宋体" w:hAnsi="宋体"/>
          <w:b/>
          <w:szCs w:val="24"/>
        </w:rPr>
        <w:t xml:space="preserve"> </w:t>
      </w:r>
      <w:r>
        <w:rPr>
          <w:rFonts w:ascii="宋体" w:hAnsi="宋体"/>
          <w:b/>
          <w:szCs w:val="24"/>
        </w:rPr>
        <w:t xml:space="preserve"> </w:t>
      </w:r>
      <w:r/>
    </w:p>
    <w:p>
      <w:pPr>
        <w:pStyle w:val="869"/>
        <w:ind w:firstLine="525"/>
        <w:spacing w:line="440" w:lineRule="exact"/>
        <w:rPr>
          <w:rFonts w:ascii="宋体" w:hAnsi="宋体"/>
          <w:szCs w:val="24"/>
        </w:rPr>
      </w:pPr>
      <w:r>
        <w:rPr>
          <w:rFonts w:ascii="宋体" w:hAnsi="宋体"/>
          <w:szCs w:val="24"/>
        </w:rPr>
        <w:t xml:space="preserve">1.</w:t>
      </w:r>
      <w:r>
        <w:rPr>
          <w:rFonts w:hint="eastAsia" w:ascii="宋体" w:hAnsi="宋体"/>
          <w:szCs w:val="24"/>
        </w:rPr>
        <w:t xml:space="preserve">招标及结算货币为人民币。 </w:t>
      </w:r>
      <w:r>
        <w:rPr>
          <w:rFonts w:ascii="宋体" w:hAnsi="宋体"/>
          <w:szCs w:val="24"/>
        </w:rPr>
      </w:r>
      <w:r/>
    </w:p>
    <w:p>
      <w:pPr>
        <w:pStyle w:val="869"/>
        <w:ind w:firstLine="525"/>
        <w:spacing w:line="440" w:lineRule="exact"/>
        <w:rPr>
          <w:rFonts w:hint="eastAsia" w:ascii="宋体" w:hAnsi="宋体"/>
          <w:szCs w:val="24"/>
        </w:rPr>
      </w:pPr>
      <w:r>
        <w:rPr>
          <w:rFonts w:ascii="宋体" w:hAnsi="宋体"/>
          <w:szCs w:val="24"/>
        </w:rPr>
        <w:t xml:space="preserve">2.</w:t>
      </w:r>
      <w:r>
        <w:rPr>
          <w:rFonts w:hint="eastAsia" w:ascii="宋体" w:hAnsi="宋体"/>
          <w:szCs w:val="24"/>
        </w:rPr>
        <w:t xml:space="preserve">采购资金的支付方式、时间及条件。 </w:t>
      </w:r>
      <w:r/>
    </w:p>
    <w:p>
      <w:pPr>
        <w:pStyle w:val="869"/>
        <w:ind w:firstLine="420"/>
        <w:spacing w:line="440" w:lineRule="exact"/>
        <w:rPr>
          <w:rFonts w:hint="eastAsia" w:ascii="宋体" w:hAnsi="宋体"/>
          <w:szCs w:val="24"/>
        </w:rPr>
      </w:pPr>
      <w:r>
        <w:rPr>
          <w:rFonts w:hint="eastAsia" w:ascii="宋体" w:hAnsi="宋体"/>
          <w:szCs w:val="24"/>
        </w:rPr>
        <w:t xml:space="preserve">（</w:t>
      </w:r>
      <w:r>
        <w:rPr>
          <w:rFonts w:ascii="宋体" w:hAnsi="宋体"/>
          <w:szCs w:val="24"/>
        </w:rPr>
        <w:t xml:space="preserve">1</w:t>
      </w:r>
      <w:r>
        <w:rPr>
          <w:rFonts w:hint="eastAsia" w:ascii="宋体" w:hAnsi="宋体"/>
          <w:szCs w:val="24"/>
        </w:rPr>
        <w:t xml:space="preserve">）签订</w:t>
      </w:r>
      <w:r>
        <w:rPr>
          <w:rFonts w:ascii="宋体" w:hAnsi="宋体"/>
          <w:szCs w:val="24"/>
        </w:rPr>
        <w:t xml:space="preserve">合同后支付预付款</w:t>
      </w:r>
      <w:r>
        <w:rPr>
          <w:rFonts w:hint="eastAsia" w:ascii="宋体" w:hAnsi="宋体"/>
          <w:szCs w:val="24"/>
        </w:rPr>
        <w:t xml:space="preserve">，预付款支付比例为合同总金额的</w:t>
      </w:r>
      <w:r>
        <w:rPr>
          <w:rFonts w:ascii="宋体" w:hAnsi="宋体"/>
          <w:szCs w:val="24"/>
        </w:rPr>
        <w:t xml:space="preserve">10%</w:t>
      </w:r>
      <w:r>
        <w:rPr>
          <w:rFonts w:hint="eastAsia" w:ascii="宋体" w:hAnsi="宋体"/>
          <w:szCs w:val="24"/>
        </w:rPr>
        <w:t xml:space="preserve">。 </w:t>
      </w:r>
      <w:r/>
    </w:p>
    <w:p>
      <w:pPr>
        <w:pStyle w:val="869"/>
        <w:ind w:firstLine="420"/>
        <w:spacing w:line="440" w:lineRule="exact"/>
        <w:rPr>
          <w:rFonts w:ascii="宋体" w:hAnsi="宋体"/>
          <w:szCs w:val="24"/>
        </w:rPr>
      </w:pPr>
      <w:r>
        <w:rPr>
          <w:rFonts w:hint="eastAsia" w:ascii="宋体" w:hAnsi="宋体"/>
          <w:szCs w:val="24"/>
        </w:rPr>
        <w:t xml:space="preserve">（</w:t>
      </w:r>
      <w:r>
        <w:rPr>
          <w:rFonts w:ascii="宋体" w:hAnsi="宋体"/>
          <w:szCs w:val="24"/>
        </w:rPr>
        <w:t xml:space="preserve">2）</w:t>
      </w:r>
      <w:r>
        <w:rPr>
          <w:rFonts w:hint="eastAsia" w:ascii="宋体" w:hAnsi="宋体"/>
          <w:szCs w:val="24"/>
        </w:rPr>
        <w:t xml:space="preserve">202</w:t>
      </w:r>
      <w:r>
        <w:rPr>
          <w:rFonts w:ascii="宋体" w:hAnsi="宋体"/>
          <w:szCs w:val="24"/>
        </w:rPr>
        <w:t xml:space="preserve">4</w:t>
      </w:r>
      <w:r>
        <w:rPr>
          <w:rFonts w:hint="eastAsia" w:ascii="宋体" w:hAnsi="宋体"/>
          <w:szCs w:val="24"/>
        </w:rPr>
        <w:t xml:space="preserve">年</w:t>
      </w:r>
      <w:r>
        <w:rPr>
          <w:rFonts w:ascii="宋体" w:hAnsi="宋体"/>
          <w:szCs w:val="24"/>
        </w:rPr>
        <w:t xml:space="preserve">5</w:t>
      </w:r>
      <w:r>
        <w:rPr>
          <w:rFonts w:hint="eastAsia" w:ascii="宋体" w:hAnsi="宋体"/>
          <w:szCs w:val="24"/>
        </w:rPr>
        <w:t xml:space="preserve">月</w:t>
      </w:r>
      <w:r>
        <w:rPr>
          <w:rFonts w:ascii="宋体" w:hAnsi="宋体"/>
          <w:szCs w:val="24"/>
        </w:rPr>
        <w:t xml:space="preserve">1</w:t>
      </w:r>
      <w:r>
        <w:rPr>
          <w:rFonts w:hint="eastAsia" w:ascii="宋体" w:hAnsi="宋体"/>
          <w:szCs w:val="24"/>
        </w:rPr>
        <w:t xml:space="preserve">日“水韵江苏”文</w:t>
      </w:r>
      <w:r>
        <w:rPr>
          <w:rFonts w:ascii="宋体" w:hAnsi="宋体"/>
          <w:szCs w:val="24"/>
        </w:rPr>
        <w:t xml:space="preserve">旅</w:t>
      </w:r>
      <w:r>
        <w:rPr>
          <w:rFonts w:hint="eastAsia" w:ascii="宋体" w:hAnsi="宋体"/>
          <w:szCs w:val="24"/>
        </w:rPr>
        <w:t xml:space="preserve">品牌</w:t>
      </w:r>
      <w:r>
        <w:rPr>
          <w:rFonts w:ascii="宋体" w:hAnsi="宋体"/>
          <w:szCs w:val="24"/>
        </w:rPr>
        <w:t xml:space="preserve">广告在</w:t>
      </w:r>
      <w:r>
        <w:rPr>
          <w:rFonts w:hint="eastAsia" w:ascii="宋体" w:hAnsi="宋体"/>
          <w:szCs w:val="24"/>
        </w:rPr>
        <w:t xml:space="preserve">央视广告播出后，支付首付</w:t>
      </w:r>
      <w:r>
        <w:rPr>
          <w:rFonts w:ascii="宋体" w:hAnsi="宋体"/>
          <w:szCs w:val="24"/>
        </w:rPr>
        <w:t xml:space="preserve">款</w:t>
      </w:r>
      <w:r>
        <w:rPr>
          <w:rFonts w:hint="eastAsia" w:ascii="宋体" w:hAnsi="宋体"/>
          <w:szCs w:val="24"/>
        </w:rPr>
        <w:t xml:space="preserve">，首付款支付比例为合同总金额的</w:t>
      </w:r>
      <w:r>
        <w:rPr>
          <w:rFonts w:ascii="宋体" w:hAnsi="宋体"/>
          <w:szCs w:val="24"/>
        </w:rPr>
        <w:t xml:space="preserve">40%</w:t>
      </w:r>
      <w:r>
        <w:rPr>
          <w:rFonts w:hint="eastAsia" w:ascii="宋体" w:hAnsi="宋体"/>
          <w:szCs w:val="24"/>
        </w:rPr>
        <w:t xml:space="preserve">。 </w:t>
      </w:r>
      <w:r>
        <w:rPr>
          <w:rFonts w:ascii="宋体" w:hAnsi="宋体"/>
          <w:szCs w:val="24"/>
        </w:rPr>
      </w:r>
      <w:r/>
    </w:p>
    <w:p>
      <w:pPr>
        <w:pStyle w:val="869"/>
        <w:ind w:firstLine="420"/>
        <w:spacing w:line="440" w:lineRule="exact"/>
        <w:rPr>
          <w:rFonts w:ascii="宋体" w:hAnsi="宋体"/>
          <w:szCs w:val="24"/>
        </w:rPr>
      </w:pPr>
      <w:r>
        <w:rPr>
          <w:rFonts w:hint="eastAsia" w:ascii="宋体" w:hAnsi="宋体"/>
          <w:szCs w:val="24"/>
        </w:rPr>
        <w:t xml:space="preserve">（</w:t>
      </w:r>
      <w:r>
        <w:rPr>
          <w:rFonts w:ascii="宋体" w:hAnsi="宋体"/>
          <w:szCs w:val="24"/>
        </w:rPr>
        <w:t xml:space="preserve">3）</w:t>
      </w:r>
      <w:r>
        <w:rPr>
          <w:rFonts w:hint="eastAsia" w:ascii="宋体" w:hAnsi="宋体"/>
          <w:szCs w:val="24"/>
        </w:rPr>
        <w:t xml:space="preserve">2</w:t>
      </w:r>
      <w:r>
        <w:rPr>
          <w:rFonts w:ascii="宋体" w:hAnsi="宋体"/>
          <w:szCs w:val="24"/>
        </w:rPr>
        <w:t xml:space="preserve">025</w:t>
      </w:r>
      <w:r>
        <w:rPr>
          <w:rFonts w:hint="eastAsia" w:ascii="宋体" w:hAnsi="宋体"/>
          <w:szCs w:val="24"/>
        </w:rPr>
        <w:t xml:space="preserve">年</w:t>
      </w:r>
      <w:r>
        <w:rPr>
          <w:rFonts w:ascii="宋体" w:hAnsi="宋体"/>
          <w:szCs w:val="24"/>
        </w:rPr>
        <w:t xml:space="preserve">支付项目执行进度款</w:t>
      </w:r>
      <w:r>
        <w:rPr>
          <w:rFonts w:hint="eastAsia" w:ascii="宋体" w:hAnsi="宋体"/>
          <w:szCs w:val="24"/>
        </w:rPr>
        <w:t xml:space="preserve">，支付</w:t>
      </w:r>
      <w:r>
        <w:rPr>
          <w:rFonts w:ascii="宋体" w:hAnsi="宋体"/>
          <w:szCs w:val="24"/>
        </w:rPr>
        <w:t xml:space="preserve">比例</w:t>
      </w:r>
      <w:r>
        <w:rPr>
          <w:rFonts w:hint="eastAsia" w:ascii="宋体" w:hAnsi="宋体"/>
          <w:szCs w:val="24"/>
        </w:rPr>
        <w:t xml:space="preserve">为合同总金额的</w:t>
      </w:r>
      <w:r>
        <w:rPr>
          <w:rFonts w:ascii="宋体" w:hAnsi="宋体"/>
          <w:szCs w:val="24"/>
        </w:rPr>
        <w:t xml:space="preserve">30% </w:t>
      </w:r>
      <w:r>
        <w:rPr>
          <w:rFonts w:hint="eastAsia" w:ascii="宋体" w:hAnsi="宋体"/>
          <w:szCs w:val="24"/>
        </w:rPr>
        <w:t xml:space="preserve">。 </w:t>
      </w:r>
      <w:r>
        <w:rPr>
          <w:rFonts w:ascii="宋体" w:hAnsi="宋体"/>
          <w:szCs w:val="24"/>
        </w:rPr>
      </w:r>
      <w:r/>
    </w:p>
    <w:p>
      <w:pPr>
        <w:pStyle w:val="869"/>
        <w:ind w:firstLine="420"/>
        <w:spacing w:line="440" w:lineRule="exact"/>
        <w:rPr>
          <w:rFonts w:ascii="宋体" w:hAnsi="宋体"/>
          <w:szCs w:val="24"/>
        </w:rPr>
      </w:pP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202</w:t>
      </w:r>
      <w:r>
        <w:rPr>
          <w:rFonts w:ascii="宋体" w:hAnsi="宋体"/>
          <w:szCs w:val="24"/>
        </w:rPr>
        <w:t xml:space="preserve">5</w:t>
      </w:r>
      <w:r>
        <w:rPr>
          <w:rFonts w:hint="eastAsia" w:ascii="宋体" w:hAnsi="宋体"/>
          <w:szCs w:val="24"/>
        </w:rPr>
        <w:t xml:space="preserve">年</w:t>
      </w:r>
      <w:r>
        <w:rPr>
          <w:rFonts w:ascii="宋体" w:hAnsi="宋体"/>
          <w:szCs w:val="24"/>
        </w:rPr>
        <w:t xml:space="preserve">4</w:t>
      </w:r>
      <w:r>
        <w:rPr>
          <w:rFonts w:hint="eastAsia" w:ascii="宋体" w:hAnsi="宋体"/>
          <w:szCs w:val="24"/>
        </w:rPr>
        <w:t xml:space="preserve">月</w:t>
      </w:r>
      <w:r>
        <w:rPr>
          <w:rFonts w:ascii="宋体" w:hAnsi="宋体"/>
          <w:szCs w:val="24"/>
        </w:rPr>
        <w:t xml:space="preserve">29</w:t>
      </w:r>
      <w:r>
        <w:rPr>
          <w:rFonts w:hint="eastAsia" w:ascii="宋体" w:hAnsi="宋体"/>
          <w:szCs w:val="24"/>
        </w:rPr>
        <w:t xml:space="preserve">日项目</w:t>
      </w:r>
      <w:r>
        <w:rPr>
          <w:rFonts w:ascii="宋体" w:hAnsi="宋体"/>
          <w:szCs w:val="24"/>
        </w:rPr>
        <w:t xml:space="preserve">执行完</w:t>
      </w:r>
      <w:r>
        <w:rPr>
          <w:rFonts w:hint="eastAsia" w:ascii="宋体" w:hAnsi="宋体"/>
          <w:szCs w:val="24"/>
        </w:rPr>
        <w:t xml:space="preserve">毕，待采购</w:t>
      </w:r>
      <w:r>
        <w:rPr>
          <w:rFonts w:ascii="宋体" w:hAnsi="宋体"/>
          <w:szCs w:val="24"/>
        </w:rPr>
        <w:t xml:space="preserve">人</w:t>
      </w:r>
      <w:r>
        <w:rPr>
          <w:rFonts w:hint="eastAsia" w:ascii="宋体" w:hAnsi="宋体"/>
          <w:szCs w:val="24"/>
        </w:rPr>
        <w:t xml:space="preserve">审计、</w:t>
      </w:r>
      <w:r>
        <w:rPr>
          <w:rFonts w:ascii="宋体" w:hAnsi="宋体"/>
          <w:szCs w:val="24"/>
        </w:rPr>
        <w:t xml:space="preserve">验收合格后支付项目余款</w:t>
      </w:r>
      <w:r>
        <w:rPr>
          <w:rFonts w:hint="eastAsia" w:ascii="宋体" w:hAnsi="宋体"/>
          <w:szCs w:val="24"/>
        </w:rPr>
        <w:t xml:space="preserve">，支付</w:t>
      </w:r>
      <w:r>
        <w:rPr>
          <w:rFonts w:ascii="宋体" w:hAnsi="宋体"/>
          <w:szCs w:val="24"/>
        </w:rPr>
        <w:t xml:space="preserve">比例</w:t>
      </w:r>
      <w:r>
        <w:rPr>
          <w:rFonts w:hint="eastAsia" w:ascii="宋体" w:hAnsi="宋体"/>
          <w:szCs w:val="24"/>
        </w:rPr>
        <w:t xml:space="preserve">为合同总金额的2</w:t>
      </w:r>
      <w:r>
        <w:rPr>
          <w:rFonts w:ascii="宋体" w:hAnsi="宋体"/>
          <w:szCs w:val="24"/>
        </w:rPr>
        <w:t xml:space="preserve">0%</w:t>
      </w:r>
      <w:r>
        <w:rPr>
          <w:rFonts w:hint="eastAsia" w:ascii="宋体" w:hAnsi="宋体"/>
          <w:szCs w:val="24"/>
        </w:rPr>
        <w:t xml:space="preserve">。 </w:t>
      </w:r>
      <w:r>
        <w:rPr>
          <w:rFonts w:ascii="宋体" w:hAnsi="宋体"/>
          <w:szCs w:val="24"/>
        </w:rPr>
      </w:r>
      <w:r/>
    </w:p>
    <w:p>
      <w:pPr>
        <w:pStyle w:val="869"/>
        <w:ind w:firstLine="420"/>
        <w:spacing w:line="440" w:lineRule="exact"/>
        <w:rPr>
          <w:rFonts w:hint="eastAsia" w:ascii="宋体" w:hAnsi="宋体" w:cs="Courier New"/>
          <w:bCs/>
          <w:szCs w:val="24"/>
          <w:u w:val="single"/>
        </w:rPr>
      </w:pPr>
      <w:r>
        <w:rPr>
          <w:rFonts w:hint="eastAsia" w:ascii="宋体" w:hAnsi="宋体" w:cs="Courier New"/>
          <w:bCs/>
          <w:szCs w:val="24"/>
          <w:u w:val="single"/>
        </w:rPr>
        <w:t xml:space="preserve">在签订合同时，中标供应商明确表示无需预付款或者主动要求降低预付款比例的，以双方约定为准</w:t>
      </w:r>
      <w:r>
        <w:rPr>
          <w:rFonts w:hint="eastAsia" w:ascii="宋体" w:hAnsi="宋体" w:cs="Courier New"/>
          <w:bCs/>
          <w:szCs w:val="24"/>
        </w:rPr>
        <w:t xml:space="preserve">。 </w:t>
      </w:r>
      <w:r>
        <w:rPr>
          <w:rFonts w:hint="eastAsia" w:ascii="宋体" w:hAnsi="宋体" w:cs="Courier New"/>
          <w:bCs/>
          <w:szCs w:val="24"/>
          <w:u w:val="single"/>
        </w:rPr>
      </w:r>
      <w:r/>
    </w:p>
    <w:p>
      <w:pPr>
        <w:pStyle w:val="869"/>
        <w:ind w:firstLine="525"/>
        <w:spacing w:line="440" w:lineRule="exact"/>
        <w:rPr>
          <w:rFonts w:ascii="宋体" w:hAnsi="宋体"/>
          <w:b/>
          <w:szCs w:val="24"/>
          <w:u w:val="single"/>
        </w:rPr>
      </w:pPr>
      <w:r>
        <w:rPr>
          <w:rFonts w:hint="eastAsia" w:ascii="宋体" w:hAnsi="宋体"/>
          <w:b/>
          <w:szCs w:val="24"/>
          <w:u w:val="single"/>
        </w:rPr>
        <w:t xml:space="preserve">双方签订合同前中标供应商必须提供与央视签订的针对本项目的有</w:t>
      </w:r>
      <w:r>
        <w:rPr>
          <w:rFonts w:ascii="宋体" w:hAnsi="宋体"/>
          <w:b/>
          <w:szCs w:val="24"/>
          <w:u w:val="single"/>
        </w:rPr>
        <w:t xml:space="preserve">效合同及相关责任文件</w:t>
      </w:r>
      <w:r>
        <w:rPr>
          <w:rFonts w:hint="eastAsia" w:ascii="宋体" w:hAnsi="宋体"/>
          <w:b/>
          <w:szCs w:val="24"/>
          <w:u w:val="single"/>
        </w:rPr>
        <w:t xml:space="preserve">，并提供央视相关部门及人员的联系方式，以备核查</w:t>
      </w:r>
      <w:r>
        <w:rPr>
          <w:rFonts w:hint="eastAsia" w:ascii="宋体" w:hAnsi="宋体"/>
          <w:b/>
          <w:szCs w:val="24"/>
        </w:rPr>
        <w:t xml:space="preserve">。 </w:t>
      </w:r>
      <w:r>
        <w:rPr>
          <w:rFonts w:ascii="宋体" w:hAnsi="宋体"/>
          <w:b/>
          <w:szCs w:val="24"/>
          <w:u w:val="single"/>
        </w:rPr>
      </w:r>
      <w:r/>
    </w:p>
    <w:p>
      <w:pPr>
        <w:pStyle w:val="869"/>
        <w:ind w:firstLine="525"/>
        <w:spacing w:line="440" w:lineRule="exact"/>
        <w:rPr>
          <w:rFonts w:ascii="宋体" w:hAnsi="宋体"/>
          <w:b/>
          <w:szCs w:val="24"/>
        </w:rPr>
      </w:pPr>
      <w:r>
        <w:rPr>
          <w:rFonts w:hint="eastAsia" w:ascii="宋体" w:hAnsi="宋体"/>
          <w:b/>
          <w:szCs w:val="24"/>
        </w:rPr>
        <w:t xml:space="preserve">七、其他要求 </w:t>
      </w:r>
      <w:r>
        <w:rPr>
          <w:rFonts w:ascii="宋体" w:hAnsi="宋体"/>
          <w:b/>
          <w:szCs w:val="24"/>
        </w:rPr>
      </w:r>
      <w:r/>
    </w:p>
    <w:p>
      <w:pPr>
        <w:pStyle w:val="869"/>
        <w:ind w:firstLine="525"/>
        <w:spacing w:line="440" w:lineRule="exact"/>
        <w:rPr>
          <w:rFonts w:hint="eastAsia" w:ascii="宋体" w:hAnsi="宋体"/>
          <w:szCs w:val="24"/>
        </w:rPr>
      </w:pPr>
      <w:r/>
      <w:bookmarkEnd w:id="195"/>
      <w:r/>
      <w:bookmarkEnd w:id="196"/>
      <w:r>
        <w:rPr>
          <w:rFonts w:ascii="宋体" w:hAnsi="宋体"/>
          <w:szCs w:val="24"/>
        </w:rPr>
        <w:t xml:space="preserve">1</w:t>
      </w:r>
      <w:r>
        <w:rPr>
          <w:rFonts w:hint="eastAsia" w:ascii="宋体" w:hAnsi="宋体"/>
          <w:szCs w:val="24"/>
        </w:rPr>
        <w:t xml:space="preserve">.中标供应商提交的成果有下列情形之一的，采购人将有权终止合同，由此造成的损失由该供应商自行承担：</w:t>
      </w:r>
      <w:r/>
    </w:p>
    <w:p>
      <w:pPr>
        <w:pStyle w:val="869"/>
        <w:ind w:firstLine="525"/>
        <w:spacing w:line="440" w:lineRule="exact"/>
        <w:rPr>
          <w:rFonts w:hint="eastAsia" w:ascii="宋体" w:hAnsi="宋体"/>
          <w:szCs w:val="24"/>
        </w:rPr>
      </w:pPr>
      <w:r>
        <w:rPr>
          <w:rFonts w:ascii="宋体" w:hAnsi="宋体"/>
          <w:szCs w:val="24"/>
        </w:rPr>
        <w:t xml:space="preserve">（</w:t>
      </w:r>
      <w:r>
        <w:rPr>
          <w:rFonts w:hint="eastAsia" w:ascii="宋体" w:hAnsi="宋体"/>
          <w:szCs w:val="24"/>
        </w:rPr>
        <w:t xml:space="preserve">1）提交的结案报告不符合本项目要求或内容的；</w:t>
      </w:r>
      <w:r/>
    </w:p>
    <w:p>
      <w:pPr>
        <w:pStyle w:val="869"/>
        <w:ind w:firstLine="525"/>
        <w:spacing w:line="440" w:lineRule="exact"/>
        <w:rPr>
          <w:rFonts w:hint="eastAsia" w:ascii="宋体" w:hAnsi="宋体"/>
          <w:szCs w:val="24"/>
        </w:rPr>
      </w:pPr>
      <w:r>
        <w:rPr>
          <w:rFonts w:hint="eastAsia" w:ascii="宋体" w:hAnsi="宋体"/>
          <w:szCs w:val="24"/>
        </w:rPr>
        <w:t xml:space="preserve">（2）未经采购人同意，逾期提交成果的；</w:t>
      </w:r>
      <w:r/>
    </w:p>
    <w:p>
      <w:pPr>
        <w:pStyle w:val="869"/>
        <w:ind w:firstLine="525"/>
        <w:spacing w:line="440" w:lineRule="exact"/>
        <w:rPr>
          <w:rFonts w:ascii="宋体" w:hAnsi="宋体"/>
          <w:szCs w:val="24"/>
        </w:rPr>
      </w:pPr>
      <w:r>
        <w:rPr>
          <w:rFonts w:hint="eastAsia" w:ascii="宋体" w:hAnsi="宋体"/>
          <w:szCs w:val="24"/>
        </w:rPr>
        <w:t xml:space="preserve">（3）未经采购人同意，擅自将成果对外展示或使用的。</w:t>
      </w:r>
      <w:r>
        <w:rPr>
          <w:rFonts w:ascii="宋体" w:hAnsi="宋体"/>
          <w:szCs w:val="24"/>
        </w:rPr>
      </w:r>
      <w:r/>
    </w:p>
    <w:p>
      <w:pPr>
        <w:pStyle w:val="869"/>
        <w:ind w:firstLine="525"/>
        <w:spacing w:line="440" w:lineRule="exact"/>
        <w:rPr>
          <w:rFonts w:hint="eastAsia" w:ascii="宋体" w:hAnsi="宋体"/>
          <w:szCs w:val="24"/>
        </w:rPr>
      </w:pPr>
      <w:r>
        <w:rPr>
          <w:rFonts w:ascii="宋体" w:hAnsi="宋体"/>
          <w:szCs w:val="24"/>
        </w:rPr>
        <w:t xml:space="preserve">2.</w:t>
      </w:r>
      <w:r>
        <w:rPr>
          <w:rFonts w:hint="eastAsia" w:ascii="宋体" w:hAnsi="宋体"/>
          <w:szCs w:val="24"/>
        </w:rPr>
        <w:t xml:space="preserve">中标单位中标</w:t>
      </w:r>
      <w:r>
        <w:rPr>
          <w:rFonts w:ascii="宋体" w:hAnsi="宋体"/>
          <w:szCs w:val="24"/>
        </w:rPr>
        <w:t xml:space="preserve">后</w:t>
      </w:r>
      <w:r>
        <w:rPr>
          <w:rFonts w:hint="eastAsia" w:ascii="宋体" w:hAnsi="宋体"/>
          <w:szCs w:val="24"/>
        </w:rPr>
        <w:t xml:space="preserve">拒绝签订合同，采购单位有权根据相关法律规定，并报有关部门追究中标单位法律</w:t>
      </w:r>
      <w:r>
        <w:rPr>
          <w:rFonts w:ascii="宋体" w:hAnsi="宋体"/>
          <w:szCs w:val="24"/>
        </w:rPr>
        <w:t xml:space="preserve">责任</w:t>
      </w:r>
      <w:r>
        <w:rPr>
          <w:rFonts w:hint="eastAsia" w:ascii="宋体" w:hAnsi="宋体"/>
          <w:szCs w:val="24"/>
        </w:rPr>
        <w:t xml:space="preserve">。</w:t>
      </w:r>
      <w:r/>
    </w:p>
    <w:p>
      <w:pPr>
        <w:pStyle w:val="869"/>
        <w:ind w:firstLine="640"/>
        <w:jc w:val="center"/>
        <w:spacing w:line="340" w:lineRule="exact"/>
        <w:rPr>
          <w:rFonts w:ascii="宋体" w:hAnsi="宋体" w:cs="宋体"/>
          <w:b/>
          <w:sz w:val="32"/>
          <w:szCs w:val="32"/>
        </w:rPr>
      </w:pPr>
      <w:r>
        <w:rPr>
          <w:rFonts w:ascii="宋体" w:hAnsi="宋体" w:cs="宋体"/>
          <w:b/>
          <w:sz w:val="32"/>
          <w:szCs w:val="32"/>
        </w:rPr>
      </w:r>
      <w:r/>
    </w:p>
    <w:p>
      <w:pPr>
        <w:pStyle w:val="869"/>
        <w:rPr>
          <w:rFonts w:hint="eastAsia"/>
        </w:rPr>
      </w:pPr>
      <w:r/>
      <w:bookmarkStart w:id="197" w:name="_Toc120614281"/>
      <w:r>
        <w:rPr>
          <w:rFonts w:hint="eastAsia"/>
        </w:rPr>
      </w:r>
      <w:r/>
    </w:p>
    <w:p>
      <w:pPr>
        <w:pStyle w:val="925"/>
        <w:rPr>
          <w:rFonts w:hint="eastAsia"/>
        </w:rPr>
      </w:pPr>
      <w:r>
        <w:rPr>
          <w:rFonts w:hint="eastAsia"/>
        </w:rPr>
      </w:r>
      <w:r/>
    </w:p>
    <w:p>
      <w:pPr>
        <w:pStyle w:val="87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69"/>
        <w:rPr>
          <w:rFonts w:hint="eastAsia"/>
        </w:rPr>
      </w:pPr>
      <w:r>
        <w:rPr>
          <w:rFonts w:hint="eastAsia"/>
        </w:rPr>
      </w:r>
      <w:r/>
    </w:p>
    <w:p>
      <w:pPr>
        <w:pStyle w:val="957"/>
        <w:ind w:firstLine="439"/>
        <w:spacing w:before="0" w:after="0" w:line="52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b/>
          <w:bCs/>
        </w:rPr>
        <w:t xml:space="preserve">本项目选取1名中标候选人。</w:t>
      </w:r>
      <w:r>
        <w:rPr>
          <w:rFonts w:cs="Arial"/>
        </w:rPr>
      </w:r>
      <w:r/>
    </w:p>
    <w:p>
      <w:pPr>
        <w:pStyle w:val="957"/>
        <w:ind w:firstLine="439"/>
        <w:spacing w:before="0" w:after="0" w:line="520" w:lineRule="exact"/>
        <w:rPr>
          <w:rFonts w:ascii="宋体" w:hAnsi="宋体"/>
          <w:b/>
        </w:rPr>
      </w:pPr>
      <w:r>
        <w:rPr>
          <w:rFonts w:hint="eastAsia" w:ascii="宋体" w:hAnsi="宋体"/>
          <w:b/>
        </w:rPr>
        <w:t xml:space="preserve">政府采购政策功能落实（企业报价折扣证明）</w:t>
      </w:r>
      <w:r>
        <w:rPr>
          <w:rFonts w:ascii="宋体" w:hAnsi="宋体"/>
          <w:b/>
        </w:rPr>
      </w:r>
      <w:r/>
    </w:p>
    <w:p>
      <w:pPr>
        <w:pStyle w:val="957"/>
        <w:spacing w:before="0" w:after="0" w:line="520" w:lineRule="exact"/>
        <w:rPr>
          <w:rFonts w:ascii="宋体" w:hAnsi="宋体"/>
        </w:rPr>
      </w:pPr>
      <w:r>
        <w:rPr>
          <w:rFonts w:hint="eastAsia" w:ascii="宋体" w:hAnsi="宋体"/>
        </w:rPr>
        <w:t xml:space="preserve">1、小微型企业价格扣除</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（1）本项目对小型和微型企业提供的服务给予</w:t>
      </w:r>
      <w:r>
        <w:rPr>
          <w:rFonts w:ascii="宋体" w:hAnsi="宋体"/>
        </w:rPr>
        <w:t xml:space="preserve">1</w:t>
      </w:r>
      <w:r>
        <w:rPr>
          <w:rFonts w:hint="eastAsia" w:ascii="宋体" w:hAnsi="宋体"/>
        </w:rPr>
        <w:t xml:space="preserve">0%的扣除价格，用扣除后的价格参与评审。</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957"/>
        <w:spacing w:before="0" w:after="0" w:line="520" w:lineRule="exact"/>
        <w:rPr>
          <w:rFonts w:ascii="宋体" w:hAnsi="宋体"/>
        </w:rPr>
      </w:pPr>
      <w:r>
        <w:rPr>
          <w:rFonts w:hint="eastAsia" w:ascii="宋体" w:hAnsi="宋体"/>
        </w:rPr>
        <w:t xml:space="preserve">2、残疾人福利单位价格扣除</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（1）本项目对残疾人福利性单位视同小型、微型企业，给予</w:t>
      </w:r>
      <w:r>
        <w:rPr>
          <w:rFonts w:ascii="宋体" w:hAnsi="宋体"/>
        </w:rPr>
        <w:t xml:space="preserve">1</w:t>
      </w:r>
      <w:r>
        <w:rPr>
          <w:rFonts w:hint="eastAsia" w:ascii="宋体" w:hAnsi="宋体"/>
        </w:rPr>
        <w:t xml:space="preserve">0%的价格扣除，用扣除后的价格参与评审。</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957"/>
        <w:ind w:firstLine="360"/>
        <w:spacing w:before="0" w:after="0" w:line="520" w:lineRule="exac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957"/>
        <w:spacing w:before="0" w:after="0" w:line="520" w:lineRule="exact"/>
        <w:rPr>
          <w:rFonts w:ascii="宋体" w:hAnsi="宋体"/>
        </w:rPr>
      </w:pPr>
      <w:r>
        <w:rPr>
          <w:rFonts w:hint="eastAsia" w:ascii="宋体" w:hAnsi="宋体"/>
        </w:rPr>
        <w:t xml:space="preserve">3、监狱和戒毒企业价格扣除</w:t>
      </w:r>
      <w:r>
        <w:rPr>
          <w:rFonts w:ascii="宋体" w:hAnsi="宋体"/>
        </w:rPr>
      </w:r>
      <w:r/>
    </w:p>
    <w:p>
      <w:pPr>
        <w:pStyle w:val="957"/>
        <w:spacing w:before="0" w:after="0" w:line="520" w:lineRule="exact"/>
        <w:rPr>
          <w:rFonts w:ascii="宋体" w:hAnsi="宋体"/>
        </w:rPr>
      </w:pPr>
      <w:r>
        <w:rPr>
          <w:rFonts w:hint="eastAsia" w:ascii="宋体" w:hAnsi="宋体"/>
        </w:rPr>
        <w:t xml:space="preserve">（1）本项目对监狱和戒毒企业（简称监狱企业）视同小型、微型企业，给予</w:t>
      </w:r>
      <w:r>
        <w:rPr>
          <w:rFonts w:ascii="宋体" w:hAnsi="宋体"/>
        </w:rPr>
        <w:t xml:space="preserve">1</w:t>
      </w:r>
      <w:r>
        <w:rPr>
          <w:rFonts w:hint="eastAsia" w:ascii="宋体" w:hAnsi="宋体"/>
        </w:rPr>
        <w:t xml:space="preserve">0%的价格扣除，用扣除后的价格参与评审。</w:t>
      </w:r>
      <w:r>
        <w:rPr>
          <w:rFonts w:ascii="宋体" w:hAnsi="宋体"/>
        </w:rPr>
      </w:r>
      <w:r/>
    </w:p>
    <w:p>
      <w:pPr>
        <w:pStyle w:val="957"/>
        <w:spacing w:before="0" w:after="0" w:line="52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ascii="宋体" w:hAnsi="宋体"/>
        </w:rPr>
      </w:r>
      <w:r/>
    </w:p>
    <w:p>
      <w:pPr>
        <w:pStyle w:val="957"/>
        <w:spacing w:before="0" w:after="0" w:line="520" w:lineRule="exac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957"/>
        <w:spacing w:before="0" w:after="0" w:line="52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957"/>
        <w:spacing w:before="0" w:after="0" w:line="520" w:lineRule="exact"/>
        <w:rPr>
          <w:rFonts w:ascii="宋体" w:hAnsi="宋体"/>
        </w:rPr>
      </w:pPr>
      <w:r>
        <w:rPr>
          <w:rFonts w:hint="eastAsia" w:ascii="宋体" w:hAnsi="宋体"/>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hAnsi="宋体"/>
        </w:rPr>
      </w:r>
      <w:r/>
    </w:p>
    <w:p>
      <w:pPr>
        <w:pStyle w:val="957"/>
        <w:spacing w:before="0" w:after="0" w:line="520" w:lineRule="exact"/>
        <w:rPr>
          <w:rFonts w:ascii="宋体" w:hAnsi="宋体"/>
        </w:rPr>
      </w:pPr>
      <w:r>
        <w:rPr>
          <w:rFonts w:hint="eastAsia" w:ascii="宋体" w:hAnsi="宋体"/>
        </w:rPr>
        <w:t xml:space="preserve">6、联合体各方均为小型、微型企业（残疾人福利单位、监狱企业）的，联合体享受</w:t>
      </w:r>
      <w:r>
        <w:rPr>
          <w:rFonts w:ascii="宋体" w:hAnsi="宋体"/>
        </w:rPr>
        <w:t xml:space="preserve">1</w:t>
      </w:r>
      <w:r>
        <w:rPr>
          <w:rFonts w:hint="eastAsia" w:ascii="宋体" w:hAnsi="宋体"/>
        </w:rPr>
        <w:t xml:space="preserve">0%价格扣除，用扣除后的价格参与评审。</w:t>
      </w:r>
      <w:r>
        <w:rPr>
          <w:rFonts w:ascii="宋体" w:hAnsi="宋体"/>
        </w:rPr>
      </w:r>
      <w:r/>
    </w:p>
    <w:p>
      <w:pPr>
        <w:pStyle w:val="957"/>
        <w:ind w:firstLine="473"/>
        <w:spacing w:before="0" w:after="0" w:line="520" w:lineRule="exact"/>
        <w:rPr>
          <w:rFonts w:ascii="宋体" w:hAnsi="宋体"/>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ascii="宋体" w:hAnsi="宋体"/>
        </w:rPr>
      </w:r>
      <w:r/>
    </w:p>
    <w:p>
      <w:pPr>
        <w:pStyle w:val="869"/>
        <w:ind w:firstLine="640"/>
        <w:jc w:val="center"/>
        <w:spacing w:line="340" w:lineRule="exact"/>
        <w:rPr>
          <w:rFonts w:ascii="宋体" w:hAnsi="宋体" w:cs="宋体"/>
          <w:b/>
          <w:sz w:val="32"/>
          <w:szCs w:val="32"/>
        </w:rPr>
      </w:pPr>
      <w:r>
        <w:rPr>
          <w:rFonts w:hint="eastAsia" w:ascii="宋体" w:hAnsi="宋体" w:cs="宋体"/>
          <w:b/>
          <w:sz w:val="32"/>
          <w:szCs w:val="32"/>
        </w:rPr>
        <w:t xml:space="preserve">评标办法和评标标准</w:t>
      </w:r>
      <w:r>
        <w:rPr>
          <w:rFonts w:ascii="宋体" w:hAnsi="宋体" w:cs="宋体"/>
          <w:b/>
          <w:sz w:val="32"/>
          <w:szCs w:val="32"/>
        </w:rPr>
      </w:r>
      <w:r/>
    </w:p>
    <w:p>
      <w:pPr>
        <w:pStyle w:val="869"/>
        <w:ind w:firstLine="480"/>
        <w:spacing w:line="340" w:lineRule="exact"/>
        <w:rPr>
          <w:rFonts w:hint="eastAsia" w:ascii="宋体" w:hAnsi="宋体"/>
        </w:rPr>
      </w:pPr>
      <w:r>
        <w:rPr>
          <w:rFonts w:hint="eastAsia" w:ascii="宋体" w:hAnsi="宋体"/>
          <w:szCs w:val="24"/>
        </w:rPr>
        <w:t xml:space="preserve">本项目采用综合评分法确定中标候选人。评标委员会将按下列评分办法和标准进行评分，总分值为100分。 </w:t>
      </w:r>
      <w:r>
        <w:rPr>
          <w:rFonts w:hint="eastAsia" w:ascii="宋体" w:hAnsi="宋体"/>
        </w:rPr>
      </w:r>
      <w:r/>
    </w:p>
    <w:tbl>
      <w:tblPr>
        <w:tblW w:w="9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3"/>
        <w:gridCol w:w="818"/>
        <w:gridCol w:w="645"/>
        <w:gridCol w:w="6484"/>
        <w:gridCol w:w="776"/>
      </w:tblGrid>
      <w:tr>
        <w:trPr>
          <w:trHeight w:val="604"/>
          <w:tblHeader/>
        </w:trPr>
        <w:tc>
          <w:tcPr>
            <w:shd w:val="clear" w:color="auto" w:fill="ffffff"/>
            <w:tcBorders>
              <w:top w:val="single" w:color="000000" w:sz="4" w:space="0"/>
            </w:tcBorders>
            <w:tcMar>
              <w:left w:w="108" w:type="dxa"/>
              <w:top w:w="0" w:type="dxa"/>
              <w:right w:w="108" w:type="dxa"/>
              <w:bottom w:w="0" w:type="dxa"/>
            </w:tcMar>
            <w:tcW w:w="493" w:type="dxa"/>
            <w:vAlign w:val="center"/>
            <w:textDirection w:val="lrTb"/>
            <w:noWrap w:val="false"/>
          </w:tcPr>
          <w:p>
            <w:pPr>
              <w:pStyle w:val="869"/>
              <w:jc w:val="center"/>
              <w:spacing w:line="340" w:lineRule="exact"/>
              <w:rPr>
                <w:rFonts w:ascii="仿宋" w:hAnsi="仿宋" w:eastAsia="仿宋"/>
                <w:b/>
                <w:bCs/>
                <w:szCs w:val="24"/>
              </w:rPr>
            </w:pPr>
            <w:r>
              <w:rPr>
                <w:rFonts w:hint="eastAsia" w:ascii="仿宋" w:hAnsi="仿宋" w:eastAsia="仿宋"/>
                <w:b/>
                <w:bCs/>
                <w:szCs w:val="24"/>
              </w:rPr>
              <w:t xml:space="preserve">序号</w:t>
            </w:r>
            <w:r>
              <w:rPr>
                <w:rFonts w:ascii="仿宋" w:hAnsi="仿宋" w:eastAsia="仿宋"/>
                <w:b/>
                <w:bCs/>
                <w:szCs w:val="24"/>
              </w:rPr>
            </w:r>
            <w:r/>
          </w:p>
        </w:tc>
        <w:tc>
          <w:tcPr>
            <w:shd w:val="clear" w:color="auto" w:fill="ffffff"/>
            <w:tcBorders>
              <w:top w:val="single" w:color="000000" w:sz="4" w:space="0"/>
            </w:tcBorders>
            <w:tcMar>
              <w:left w:w="108" w:type="dxa"/>
              <w:top w:w="0" w:type="dxa"/>
              <w:right w:w="108" w:type="dxa"/>
              <w:bottom w:w="0" w:type="dxa"/>
            </w:tcMar>
            <w:tcW w:w="818" w:type="dxa"/>
            <w:vAlign w:val="center"/>
            <w:textDirection w:val="lrTb"/>
            <w:noWrap w:val="false"/>
          </w:tcPr>
          <w:p>
            <w:pPr>
              <w:pStyle w:val="869"/>
              <w:jc w:val="center"/>
              <w:spacing w:line="340" w:lineRule="exact"/>
              <w:rPr>
                <w:rFonts w:ascii="仿宋" w:hAnsi="仿宋" w:eastAsia="仿宋"/>
                <w:b/>
                <w:bCs/>
                <w:szCs w:val="24"/>
              </w:rPr>
            </w:pPr>
            <w:r>
              <w:rPr>
                <w:rFonts w:hint="eastAsia" w:ascii="仿宋" w:hAnsi="仿宋" w:eastAsia="仿宋"/>
                <w:b/>
                <w:bCs/>
                <w:szCs w:val="24"/>
              </w:rPr>
              <w:t xml:space="preserve">评审因素</w:t>
            </w:r>
            <w:r>
              <w:rPr>
                <w:rFonts w:ascii="仿宋" w:hAnsi="仿宋" w:eastAsia="仿宋"/>
                <w:b/>
                <w:bCs/>
                <w:szCs w:val="24"/>
              </w:rPr>
            </w:r>
            <w:r/>
          </w:p>
        </w:tc>
        <w:tc>
          <w:tcPr>
            <w:gridSpan w:val="2"/>
            <w:tcBorders>
              <w:top w:val="single" w:color="000000" w:sz="4" w:space="0"/>
            </w:tcBorders>
            <w:tcW w:w="7129" w:type="dxa"/>
            <w:vAlign w:val="center"/>
            <w:textDirection w:val="lrTb"/>
            <w:noWrap w:val="false"/>
          </w:tcPr>
          <w:p>
            <w:pPr>
              <w:pStyle w:val="869"/>
              <w:jc w:val="center"/>
              <w:spacing w:line="340" w:lineRule="exact"/>
              <w:rPr>
                <w:rFonts w:ascii="仿宋" w:hAnsi="仿宋" w:eastAsia="仿宋"/>
                <w:b/>
                <w:bCs/>
                <w:szCs w:val="24"/>
              </w:rPr>
            </w:pPr>
            <w:r>
              <w:rPr>
                <w:rFonts w:hint="eastAsia" w:ascii="仿宋" w:hAnsi="仿宋" w:eastAsia="仿宋"/>
                <w:b/>
                <w:bCs/>
                <w:szCs w:val="24"/>
              </w:rPr>
              <w:t xml:space="preserve">评分标准 </w:t>
            </w:r>
            <w:r>
              <w:rPr>
                <w:rFonts w:ascii="仿宋" w:hAnsi="仿宋" w:eastAsia="仿宋"/>
                <w:b/>
                <w:bCs/>
                <w:szCs w:val="24"/>
              </w:rPr>
            </w:r>
            <w:r/>
          </w:p>
        </w:tc>
        <w:tc>
          <w:tcPr>
            <w:tcBorders>
              <w:top w:val="single" w:color="000000" w:sz="4" w:space="0"/>
            </w:tcBorders>
            <w:tcW w:w="776" w:type="dxa"/>
            <w:vAlign w:val="center"/>
            <w:textDirection w:val="lrTb"/>
            <w:noWrap w:val="false"/>
          </w:tcPr>
          <w:p>
            <w:pPr>
              <w:pStyle w:val="869"/>
              <w:jc w:val="center"/>
              <w:spacing w:line="340" w:lineRule="exact"/>
              <w:rPr>
                <w:rFonts w:ascii="仿宋" w:hAnsi="仿宋" w:eastAsia="仿宋"/>
                <w:b/>
                <w:bCs/>
                <w:szCs w:val="24"/>
              </w:rPr>
            </w:pPr>
            <w:r>
              <w:rPr>
                <w:rFonts w:hint="eastAsia" w:ascii="仿宋" w:hAnsi="仿宋" w:eastAsia="仿宋"/>
                <w:b/>
                <w:bCs/>
                <w:szCs w:val="24"/>
              </w:rPr>
              <w:t xml:space="preserve">分值100分</w:t>
            </w:r>
            <w:r>
              <w:rPr>
                <w:rFonts w:ascii="仿宋" w:hAnsi="仿宋" w:eastAsia="仿宋"/>
                <w:b/>
                <w:bCs/>
                <w:szCs w:val="24"/>
              </w:rPr>
            </w:r>
            <w:r/>
          </w:p>
        </w:tc>
      </w:tr>
      <w:tr>
        <w:trPr>
          <w:trHeight w:val="1123"/>
        </w:trPr>
        <w:tc>
          <w:tcPr>
            <w:tcW w:w="493" w:type="dxa"/>
            <w:vAlign w:val="center"/>
            <w:textDirection w:val="lrTb"/>
            <w:noWrap w:val="false"/>
          </w:tcPr>
          <w:p>
            <w:pPr>
              <w:pStyle w:val="869"/>
              <w:jc w:val="center"/>
              <w:spacing w:line="340" w:lineRule="exact"/>
              <w:rPr>
                <w:rFonts w:ascii="仿宋" w:hAnsi="仿宋" w:eastAsia="仿宋"/>
                <w:b/>
                <w:bCs/>
                <w:szCs w:val="24"/>
              </w:rPr>
            </w:pPr>
            <w:r>
              <w:rPr>
                <w:rFonts w:hint="eastAsia" w:ascii="仿宋" w:hAnsi="仿宋" w:eastAsia="仿宋"/>
                <w:b/>
                <w:bCs/>
                <w:szCs w:val="24"/>
              </w:rPr>
              <w:t xml:space="preserve">1</w:t>
            </w:r>
            <w:r>
              <w:rPr>
                <w:rFonts w:ascii="仿宋" w:hAnsi="仿宋" w:eastAsia="仿宋"/>
                <w:b/>
                <w:bCs/>
                <w:szCs w:val="24"/>
              </w:rPr>
            </w:r>
            <w:r/>
          </w:p>
        </w:tc>
        <w:tc>
          <w:tcPr>
            <w:tcW w:w="818" w:type="dxa"/>
            <w:vAlign w:val="center"/>
            <w:textDirection w:val="lrTb"/>
            <w:noWrap w:val="false"/>
          </w:tcPr>
          <w:p>
            <w:pPr>
              <w:pStyle w:val="869"/>
              <w:spacing w:line="340" w:lineRule="exact"/>
              <w:rPr>
                <w:rFonts w:ascii="仿宋" w:hAnsi="仿宋" w:eastAsia="仿宋"/>
                <w:b/>
                <w:bCs/>
                <w:szCs w:val="24"/>
              </w:rPr>
            </w:pPr>
            <w:r>
              <w:rPr>
                <w:rFonts w:hint="eastAsia" w:ascii="仿宋" w:hAnsi="仿宋" w:eastAsia="仿宋"/>
                <w:b/>
                <w:bCs/>
                <w:szCs w:val="24"/>
              </w:rPr>
              <w:t xml:space="preserve">价格部</w:t>
            </w:r>
            <w:r>
              <w:rPr>
                <w:rFonts w:ascii="仿宋" w:hAnsi="仿宋" w:eastAsia="仿宋"/>
                <w:b/>
                <w:bCs/>
                <w:szCs w:val="24"/>
              </w:rPr>
              <w:t xml:space="preserve">分</w:t>
            </w:r>
            <w:r>
              <w:rPr>
                <w:rFonts w:hint="eastAsia" w:ascii="仿宋" w:hAnsi="仿宋" w:eastAsia="仿宋"/>
                <w:b/>
                <w:bCs/>
                <w:szCs w:val="24"/>
              </w:rPr>
              <w:t xml:space="preserve">（</w:t>
            </w:r>
            <w:r>
              <w:rPr>
                <w:rFonts w:ascii="仿宋" w:hAnsi="仿宋" w:eastAsia="仿宋"/>
                <w:b/>
                <w:szCs w:val="24"/>
              </w:rPr>
              <w:t xml:space="preserve">20</w:t>
            </w:r>
            <w:r>
              <w:rPr>
                <w:rFonts w:hint="eastAsia" w:ascii="仿宋" w:hAnsi="仿宋" w:eastAsia="仿宋"/>
                <w:b/>
                <w:szCs w:val="24"/>
              </w:rPr>
              <w:t xml:space="preserve">分）</w:t>
            </w:r>
            <w:r>
              <w:rPr>
                <w:rFonts w:ascii="仿宋" w:hAnsi="仿宋" w:eastAsia="仿宋"/>
                <w:b/>
                <w:bCs/>
                <w:szCs w:val="24"/>
              </w:rPr>
            </w:r>
            <w:r/>
          </w:p>
        </w:tc>
        <w:tc>
          <w:tcPr>
            <w:tcW w:w="645" w:type="dxa"/>
            <w:vAlign w:val="center"/>
            <w:textDirection w:val="lrTb"/>
            <w:noWrap w:val="false"/>
          </w:tcPr>
          <w:p>
            <w:pPr>
              <w:pStyle w:val="869"/>
              <w:jc w:val="center"/>
              <w:spacing w:line="340" w:lineRule="exact"/>
              <w:rPr>
                <w:rFonts w:ascii="仿宋" w:hAnsi="仿宋" w:eastAsia="仿宋"/>
                <w:bCs/>
                <w:szCs w:val="24"/>
              </w:rPr>
            </w:pPr>
            <w:r>
              <w:rPr>
                <w:rFonts w:hint="eastAsia" w:ascii="仿宋" w:hAnsi="仿宋" w:eastAsia="仿宋"/>
                <w:bCs/>
                <w:szCs w:val="24"/>
              </w:rPr>
              <w:t xml:space="preserve">投标报价</w:t>
            </w:r>
            <w:r>
              <w:rPr>
                <w:rFonts w:ascii="仿宋" w:hAnsi="仿宋" w:eastAsia="仿宋"/>
                <w:bCs/>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hint="eastAsia" w:ascii="仿宋" w:hAnsi="仿宋" w:eastAsia="仿宋"/>
                <w:szCs w:val="24"/>
              </w:rPr>
              <w:t xml:space="preserve">满足招标文件要求且评标报价最低的评标报价为评标基准价，基准价报价得分为</w:t>
            </w:r>
            <w:r>
              <w:rPr>
                <w:rFonts w:ascii="仿宋" w:hAnsi="仿宋" w:eastAsia="仿宋"/>
                <w:szCs w:val="24"/>
              </w:rPr>
              <w:t xml:space="preserve">20</w:t>
            </w:r>
            <w:r>
              <w:rPr>
                <w:rFonts w:hint="eastAsia" w:ascii="仿宋" w:hAnsi="仿宋" w:eastAsia="仿宋"/>
                <w:szCs w:val="24"/>
              </w:rPr>
              <w:t xml:space="preserve">分。价格分计算公式：价格分</w:t>
            </w:r>
            <w:r>
              <w:rPr>
                <w:rFonts w:hint="eastAsia" w:ascii="仿宋" w:hAnsi="仿宋" w:eastAsia="仿宋" w:cs="Courier New"/>
                <w:szCs w:val="24"/>
              </w:rPr>
              <w:t xml:space="preserve">=(评标基准价／评标报价)×</w:t>
            </w:r>
            <w:r>
              <w:rPr>
                <w:rFonts w:ascii="仿宋" w:hAnsi="仿宋" w:eastAsia="仿宋"/>
                <w:szCs w:val="24"/>
              </w:rPr>
              <w:t xml:space="preserve">20</w:t>
            </w:r>
            <w:r>
              <w:rPr>
                <w:rFonts w:hint="eastAsia" w:ascii="仿宋" w:hAnsi="仿宋" w:eastAsia="仿宋" w:cs="Courier New"/>
                <w:szCs w:val="24"/>
              </w:rPr>
              <w:t xml:space="preserve">。 </w:t>
            </w:r>
            <w:r>
              <w:rPr>
                <w:rFonts w:hint="eastAsia" w:ascii="仿宋" w:hAnsi="仿宋" w:eastAsia="仿宋"/>
                <w:szCs w:val="24"/>
              </w:rPr>
            </w:r>
            <w:r/>
          </w:p>
        </w:tc>
        <w:tc>
          <w:tcPr>
            <w:tcW w:w="776" w:type="dxa"/>
            <w:vAlign w:val="center"/>
            <w:textDirection w:val="lrTb"/>
            <w:noWrap w:val="false"/>
          </w:tcPr>
          <w:p>
            <w:pPr>
              <w:pStyle w:val="869"/>
              <w:jc w:val="center"/>
              <w:spacing w:line="340" w:lineRule="exact"/>
              <w:rPr>
                <w:rFonts w:hint="eastAsia" w:ascii="仿宋" w:hAnsi="仿宋" w:eastAsia="仿宋"/>
                <w:szCs w:val="24"/>
              </w:rPr>
            </w:pPr>
            <w:r>
              <w:rPr>
                <w:rFonts w:ascii="仿宋" w:hAnsi="仿宋" w:eastAsia="仿宋"/>
                <w:szCs w:val="24"/>
              </w:rPr>
              <w:t xml:space="preserve">20</w:t>
            </w:r>
            <w:r>
              <w:rPr>
                <w:rFonts w:hint="eastAsia" w:ascii="仿宋" w:hAnsi="仿宋" w:eastAsia="仿宋"/>
                <w:szCs w:val="24"/>
              </w:rPr>
            </w:r>
            <w:r/>
          </w:p>
        </w:tc>
      </w:tr>
      <w:tr>
        <w:trPr>
          <w:cantSplit/>
          <w:trHeight w:val="1867"/>
        </w:trPr>
        <w:tc>
          <w:tcPr>
            <w:tcW w:w="493" w:type="dxa"/>
            <w:vAlign w:val="center"/>
            <w:textDirection w:val="lrTb"/>
            <w:noWrap w:val="false"/>
          </w:tcPr>
          <w:p>
            <w:pPr>
              <w:pStyle w:val="869"/>
              <w:spacing w:line="340" w:lineRule="exact"/>
              <w:rPr>
                <w:rFonts w:hint="eastAsia" w:ascii="仿宋" w:hAnsi="仿宋" w:eastAsia="仿宋"/>
                <w:b/>
                <w:bCs/>
                <w:szCs w:val="24"/>
              </w:rPr>
            </w:pPr>
            <w:r>
              <w:rPr>
                <w:rFonts w:hint="eastAsia" w:ascii="仿宋" w:hAnsi="仿宋" w:eastAsia="仿宋"/>
                <w:b/>
                <w:bCs/>
                <w:szCs w:val="24"/>
              </w:rPr>
              <w:t xml:space="preserve">2</w:t>
            </w:r>
            <w:r/>
          </w:p>
        </w:tc>
        <w:tc>
          <w:tcPr>
            <w:tcW w:w="818" w:type="dxa"/>
            <w:vAlign w:val="center"/>
            <w:vMerge w:val="restart"/>
            <w:textDirection w:val="lrTb"/>
            <w:noWrap w:val="false"/>
          </w:tcPr>
          <w:p>
            <w:pPr>
              <w:pStyle w:val="869"/>
              <w:ind w:left="-105" w:right="-105"/>
              <w:jc w:val="center"/>
              <w:spacing w:line="340" w:lineRule="exact"/>
              <w:rPr>
                <w:rFonts w:ascii="仿宋" w:hAnsi="仿宋" w:eastAsia="仿宋"/>
                <w:b/>
                <w:bCs/>
                <w:szCs w:val="24"/>
              </w:rPr>
            </w:pPr>
            <w:r>
              <w:rPr>
                <w:rFonts w:hint="eastAsia" w:ascii="仿宋" w:hAnsi="仿宋" w:eastAsia="仿宋"/>
                <w:b/>
                <w:bCs/>
                <w:szCs w:val="24"/>
              </w:rPr>
              <w:t xml:space="preserve">技术</w:t>
            </w:r>
            <w:r>
              <w:rPr>
                <w:rFonts w:ascii="仿宋" w:hAnsi="仿宋" w:eastAsia="仿宋"/>
                <w:b/>
                <w:bCs/>
                <w:szCs w:val="24"/>
              </w:rPr>
            </w:r>
            <w:r/>
          </w:p>
          <w:p>
            <w:pPr>
              <w:pStyle w:val="869"/>
              <w:ind w:left="-105" w:right="-105"/>
              <w:jc w:val="center"/>
              <w:spacing w:line="340" w:lineRule="exact"/>
              <w:rPr>
                <w:rFonts w:ascii="仿宋" w:hAnsi="仿宋" w:eastAsia="仿宋"/>
                <w:b/>
                <w:bCs/>
                <w:szCs w:val="24"/>
              </w:rPr>
            </w:pPr>
            <w:r>
              <w:rPr>
                <w:rFonts w:hint="eastAsia" w:ascii="仿宋" w:hAnsi="仿宋" w:eastAsia="仿宋"/>
                <w:b/>
                <w:bCs/>
                <w:szCs w:val="24"/>
              </w:rPr>
              <w:t xml:space="preserve">部分</w:t>
            </w:r>
            <w:r>
              <w:rPr>
                <w:rFonts w:ascii="仿宋" w:hAnsi="仿宋" w:eastAsia="仿宋"/>
                <w:b/>
                <w:bCs/>
                <w:szCs w:val="24"/>
              </w:rPr>
            </w:r>
            <w:r/>
          </w:p>
          <w:p>
            <w:pPr>
              <w:pStyle w:val="869"/>
              <w:ind w:left="-105" w:right="-105"/>
              <w:jc w:val="center"/>
              <w:spacing w:line="340" w:lineRule="exact"/>
              <w:rPr>
                <w:rFonts w:ascii="仿宋" w:hAnsi="仿宋" w:eastAsia="仿宋"/>
                <w:b/>
                <w:bCs/>
                <w:szCs w:val="24"/>
              </w:rPr>
            </w:pPr>
            <w:r>
              <w:rPr>
                <w:rFonts w:hint="eastAsia" w:ascii="仿宋" w:hAnsi="仿宋" w:eastAsia="仿宋"/>
                <w:b/>
                <w:szCs w:val="24"/>
              </w:rPr>
              <w:t xml:space="preserve">（</w:t>
            </w:r>
            <w:r>
              <w:rPr>
                <w:rFonts w:ascii="仿宋" w:hAnsi="仿宋" w:eastAsia="仿宋"/>
                <w:b/>
                <w:szCs w:val="24"/>
              </w:rPr>
              <w:t xml:space="preserve">23</w:t>
            </w:r>
            <w:r>
              <w:rPr>
                <w:rFonts w:hint="eastAsia" w:ascii="仿宋" w:hAnsi="仿宋" w:eastAsia="仿宋"/>
                <w:b/>
                <w:szCs w:val="24"/>
              </w:rPr>
              <w:t xml:space="preserve">分）</w:t>
            </w:r>
            <w:r>
              <w:rPr>
                <w:rFonts w:ascii="仿宋" w:hAnsi="仿宋" w:eastAsia="仿宋"/>
                <w:b/>
                <w:bCs/>
                <w:szCs w:val="24"/>
              </w:rPr>
            </w:r>
            <w:r/>
          </w:p>
          <w:p>
            <w:pPr>
              <w:pStyle w:val="869"/>
              <w:spacing w:line="340" w:lineRule="exact"/>
              <w:rPr>
                <w:rFonts w:ascii="仿宋" w:hAnsi="仿宋" w:eastAsia="仿宋"/>
                <w:b/>
                <w:spacing w:val="-18"/>
                <w:szCs w:val="24"/>
              </w:rPr>
            </w:pPr>
            <w:r>
              <w:rPr>
                <w:rFonts w:ascii="仿宋" w:hAnsi="仿宋" w:eastAsia="仿宋"/>
                <w:b/>
                <w:spacing w:val="-18"/>
                <w:szCs w:val="24"/>
              </w:rPr>
            </w:r>
            <w:r/>
          </w:p>
          <w:p>
            <w:pPr>
              <w:pStyle w:val="869"/>
              <w:spacing w:line="340" w:lineRule="exact"/>
              <w:rPr>
                <w:rFonts w:hint="eastAsia" w:ascii="仿宋" w:hAnsi="仿宋" w:eastAsia="仿宋"/>
                <w:b/>
                <w:bCs/>
                <w:szCs w:val="24"/>
              </w:rPr>
            </w:pPr>
            <w:r>
              <w:rPr>
                <w:rFonts w:hint="eastAsia" w:ascii="仿宋" w:hAnsi="仿宋" w:eastAsia="仿宋"/>
                <w:b/>
                <w:bCs/>
                <w:szCs w:val="24"/>
              </w:rPr>
            </w:r>
            <w:r/>
          </w:p>
        </w:tc>
        <w:tc>
          <w:tcPr>
            <w:tcW w:w="645" w:type="dxa"/>
            <w:vAlign w:val="center"/>
            <w:textDirection w:val="lrTb"/>
            <w:noWrap w:val="false"/>
          </w:tcPr>
          <w:p>
            <w:pPr>
              <w:pStyle w:val="869"/>
              <w:spacing w:line="240" w:lineRule="exact"/>
              <w:rPr>
                <w:rFonts w:hint="eastAsia" w:ascii="仿宋" w:hAnsi="仿宋" w:eastAsia="仿宋" w:cs="宋体"/>
                <w:szCs w:val="24"/>
              </w:rPr>
            </w:pPr>
            <w:r>
              <w:rPr>
                <w:rFonts w:hint="eastAsia" w:ascii="仿宋" w:hAnsi="仿宋" w:eastAsia="仿宋" w:cs="宋体"/>
                <w:szCs w:val="24"/>
              </w:rPr>
              <w:t xml:space="preserve">总体</w:t>
            </w:r>
            <w:r>
              <w:rPr>
                <w:rFonts w:ascii="仿宋" w:hAnsi="仿宋" w:eastAsia="仿宋" w:cs="宋体"/>
                <w:szCs w:val="24"/>
              </w:rPr>
              <w:t xml:space="preserve">服务方案</w:t>
            </w:r>
            <w:r>
              <w:rPr>
                <w:rFonts w:hint="eastAsia" w:ascii="仿宋" w:hAnsi="仿宋" w:eastAsia="仿宋" w:cs="宋体"/>
                <w:szCs w:val="24"/>
              </w:rPr>
            </w:r>
            <w:r/>
          </w:p>
        </w:tc>
        <w:tc>
          <w:tcPr>
            <w:tcW w:w="6484" w:type="dxa"/>
            <w:vAlign w:val="center"/>
            <w:textDirection w:val="lrTb"/>
            <w:noWrap w:val="false"/>
          </w:tcPr>
          <w:p>
            <w:pPr>
              <w:pStyle w:val="869"/>
              <w:spacing w:line="340" w:lineRule="exact"/>
              <w:rPr>
                <w:rFonts w:hint="eastAsia" w:ascii="仿宋" w:hAnsi="仿宋" w:eastAsia="仿宋"/>
                <w:szCs w:val="24"/>
              </w:rPr>
              <w:outlineLvl w:val="0"/>
            </w:pPr>
            <w:r>
              <w:rPr>
                <w:rFonts w:hint="eastAsia" w:ascii="仿宋" w:hAnsi="仿宋" w:eastAsia="仿宋"/>
                <w:szCs w:val="24"/>
              </w:rPr>
              <w:t xml:space="preserve">2.1投标</w:t>
            </w:r>
            <w:r>
              <w:rPr>
                <w:rFonts w:ascii="仿宋" w:hAnsi="仿宋" w:eastAsia="仿宋"/>
                <w:szCs w:val="24"/>
              </w:rPr>
              <w:t xml:space="preserve">供应商应根据</w:t>
            </w:r>
            <w:r>
              <w:rPr>
                <w:rFonts w:hint="eastAsia" w:ascii="仿宋" w:hAnsi="仿宋" w:eastAsia="仿宋"/>
                <w:szCs w:val="24"/>
              </w:rPr>
              <w:t xml:space="preserve">“水</w:t>
            </w:r>
            <w:r>
              <w:rPr>
                <w:rFonts w:ascii="仿宋" w:hAnsi="仿宋" w:eastAsia="仿宋"/>
                <w:szCs w:val="24"/>
              </w:rPr>
              <w:t xml:space="preserve">韵江苏</w:t>
            </w:r>
            <w:r>
              <w:rPr>
                <w:rFonts w:hint="eastAsia" w:ascii="仿宋" w:hAnsi="仿宋" w:eastAsia="仿宋"/>
                <w:szCs w:val="24"/>
              </w:rPr>
              <w:t xml:space="preserve">”文</w:t>
            </w:r>
            <w:r>
              <w:rPr>
                <w:rFonts w:ascii="仿宋" w:hAnsi="仿宋" w:eastAsia="仿宋"/>
                <w:szCs w:val="24"/>
              </w:rPr>
              <w:t xml:space="preserve">旅</w:t>
            </w:r>
            <w:r>
              <w:rPr>
                <w:rFonts w:hint="eastAsia" w:ascii="仿宋" w:hAnsi="仿宋" w:eastAsia="仿宋"/>
                <w:szCs w:val="24"/>
              </w:rPr>
              <w:t xml:space="preserve">品牌</w:t>
            </w:r>
            <w:r>
              <w:rPr>
                <w:rFonts w:ascii="仿宋" w:hAnsi="仿宋" w:eastAsia="仿宋"/>
                <w:szCs w:val="24"/>
              </w:rPr>
              <w:t xml:space="preserve">央视广告项目</w:t>
            </w:r>
            <w:r>
              <w:rPr>
                <w:rFonts w:hint="eastAsia" w:ascii="仿宋" w:hAnsi="仿宋" w:eastAsia="仿宋"/>
                <w:szCs w:val="24"/>
              </w:rPr>
              <w:t xml:space="preserve">，制定</w:t>
            </w:r>
            <w:r>
              <w:rPr>
                <w:rFonts w:ascii="仿宋" w:hAnsi="仿宋" w:eastAsia="仿宋"/>
                <w:szCs w:val="24"/>
              </w:rPr>
              <w:t xml:space="preserve">符合本项目的</w:t>
            </w:r>
            <w:r>
              <w:rPr>
                <w:rFonts w:hint="eastAsia" w:ascii="仿宋" w:hAnsi="仿宋" w:eastAsia="仿宋"/>
                <w:szCs w:val="24"/>
              </w:rPr>
              <w:t xml:space="preserve">总体</w:t>
            </w:r>
            <w:r>
              <w:rPr>
                <w:rFonts w:ascii="仿宋" w:hAnsi="仿宋" w:eastAsia="仿宋"/>
                <w:szCs w:val="24"/>
              </w:rPr>
              <w:t xml:space="preserve">实施方案</w:t>
            </w:r>
            <w:r>
              <w:rPr>
                <w:rFonts w:hint="eastAsia" w:ascii="仿宋" w:hAnsi="仿宋" w:eastAsia="仿宋"/>
                <w:szCs w:val="24"/>
              </w:rPr>
              <w:t xml:space="preserve">，内容全面完整、科学合理、操作性强、专业高效、符合采购人的需求。优于项目需求得</w:t>
            </w:r>
            <w:r>
              <w:rPr>
                <w:rFonts w:ascii="仿宋" w:hAnsi="仿宋" w:eastAsia="仿宋"/>
                <w:szCs w:val="24"/>
              </w:rPr>
              <w:t xml:space="preserve">5</w:t>
            </w:r>
            <w:r>
              <w:rPr>
                <w:rFonts w:hint="eastAsia" w:ascii="仿宋" w:hAnsi="仿宋" w:eastAsia="仿宋"/>
                <w:szCs w:val="24"/>
              </w:rPr>
              <w:t xml:space="preserve">分；符合项目需求得</w:t>
            </w:r>
            <w:r>
              <w:rPr>
                <w:rFonts w:ascii="仿宋" w:hAnsi="仿宋" w:eastAsia="仿宋"/>
                <w:szCs w:val="24"/>
              </w:rPr>
              <w:t xml:space="preserve">3</w:t>
            </w:r>
            <w:r>
              <w:rPr>
                <w:rFonts w:hint="eastAsia" w:ascii="仿宋" w:hAnsi="仿宋" w:eastAsia="仿宋"/>
                <w:szCs w:val="24"/>
              </w:rPr>
              <w:t xml:space="preserve">分；不提供或不符合要求不得分。</w:t>
            </w:r>
            <w:r/>
          </w:p>
        </w:tc>
        <w:tc>
          <w:tcPr>
            <w:tcW w:w="776" w:type="dxa"/>
            <w:vAlign w:val="center"/>
            <w:textDirection w:val="lrTb"/>
            <w:noWrap w:val="false"/>
          </w:tcPr>
          <w:p>
            <w:pPr>
              <w:pStyle w:val="869"/>
              <w:jc w:val="center"/>
              <w:spacing w:line="340" w:lineRule="exact"/>
              <w:rPr>
                <w:rFonts w:ascii="仿宋" w:hAnsi="仿宋" w:eastAsia="仿宋"/>
                <w:szCs w:val="24"/>
              </w:rPr>
            </w:pPr>
            <w:r>
              <w:rPr>
                <w:rFonts w:ascii="仿宋" w:hAnsi="仿宋" w:eastAsia="仿宋"/>
                <w:szCs w:val="24"/>
              </w:rPr>
              <w:t xml:space="preserve">5</w:t>
            </w:r>
            <w:r/>
          </w:p>
        </w:tc>
      </w:tr>
      <w:tr>
        <w:trPr>
          <w:cantSplit/>
          <w:trHeight w:val="1978"/>
        </w:trPr>
        <w:tc>
          <w:tcPr>
            <w:tcW w:w="493" w:type="dxa"/>
            <w:vAlign w:val="center"/>
            <w:vMerge w:val="restart"/>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W w:w="645" w:type="dxa"/>
            <w:vAlign w:val="center"/>
            <w:vMerge w:val="restart"/>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p>
            <w:pPr>
              <w:pStyle w:val="869"/>
              <w:jc w:val="center"/>
              <w:spacing w:line="340" w:lineRule="exact"/>
              <w:rPr>
                <w:rFonts w:ascii="仿宋" w:hAnsi="仿宋" w:eastAsia="仿宋"/>
                <w:szCs w:val="24"/>
              </w:rPr>
            </w:pPr>
            <w:r>
              <w:rPr>
                <w:rFonts w:hint="eastAsia" w:ascii="仿宋" w:hAnsi="仿宋" w:eastAsia="仿宋"/>
                <w:szCs w:val="24"/>
              </w:rPr>
              <w:t xml:space="preserve">技术</w:t>
            </w:r>
            <w:r>
              <w:rPr>
                <w:rFonts w:ascii="仿宋" w:hAnsi="仿宋" w:eastAsia="仿宋"/>
                <w:szCs w:val="24"/>
              </w:rPr>
            </w:r>
            <w:r/>
          </w:p>
          <w:p>
            <w:pPr>
              <w:pStyle w:val="869"/>
              <w:jc w:val="center"/>
              <w:spacing w:line="340" w:lineRule="exact"/>
              <w:rPr>
                <w:rFonts w:ascii="仿宋" w:hAnsi="仿宋" w:eastAsia="仿宋"/>
                <w:szCs w:val="24"/>
              </w:rPr>
            </w:pPr>
            <w:r>
              <w:rPr>
                <w:rFonts w:hint="eastAsia" w:ascii="仿宋" w:hAnsi="仿宋" w:eastAsia="仿宋"/>
                <w:szCs w:val="24"/>
              </w:rPr>
              <w:t xml:space="preserve">服务项目</w:t>
            </w:r>
            <w:r>
              <w:rPr>
                <w:rFonts w:ascii="仿宋" w:hAnsi="仿宋" w:eastAsia="仿宋"/>
                <w:szCs w:val="24"/>
              </w:rPr>
            </w:r>
            <w:r/>
          </w:p>
          <w:p>
            <w:pPr>
              <w:pStyle w:val="925"/>
              <w:rPr>
                <w:rFonts w:hint="eastAsia"/>
              </w:rPr>
            </w:pPr>
            <w:r>
              <w:rPr>
                <w:rFonts w:hint="eastAsia"/>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hint="eastAsia" w:ascii="仿宋" w:hAnsi="仿宋" w:eastAsia="仿宋"/>
                <w:szCs w:val="24"/>
              </w:rPr>
              <w:t xml:space="preserve">2.2投标供应商承诺执行央视</w:t>
            </w:r>
            <w:r>
              <w:rPr>
                <w:rFonts w:ascii="仿宋" w:hAnsi="仿宋" w:eastAsia="仿宋" w:cs="微软雅黑"/>
                <w:bCs/>
                <w:color w:val="000000"/>
                <w:szCs w:val="24"/>
              </w:rPr>
              <w:t xml:space="preserve">“</w:t>
            </w:r>
            <w:r>
              <w:rPr>
                <w:rFonts w:hint="eastAsia" w:ascii="仿宋" w:hAnsi="仿宋" w:eastAsia="仿宋" w:cs="微软雅黑"/>
                <w:bCs/>
                <w:color w:val="000000"/>
                <w:szCs w:val="24"/>
              </w:rPr>
              <w:t xml:space="preserve">美丽中国行</w:t>
            </w:r>
            <w:r>
              <w:rPr>
                <w:rFonts w:ascii="仿宋" w:hAnsi="仿宋" w:eastAsia="仿宋" w:cs="微软雅黑"/>
                <w:bCs/>
                <w:color w:val="000000"/>
                <w:szCs w:val="24"/>
              </w:rPr>
              <w:t xml:space="preserve">”</w:t>
            </w:r>
            <w:r>
              <w:rPr>
                <w:rFonts w:hint="eastAsia" w:ascii="仿宋" w:hAnsi="仿宋" w:eastAsia="仿宋" w:cs="微软雅黑"/>
                <w:bCs/>
                <w:color w:val="000000"/>
                <w:szCs w:val="24"/>
              </w:rPr>
              <w:t xml:space="preserve">江苏专案；提供</w:t>
            </w:r>
            <w:r>
              <w:rPr>
                <w:rFonts w:hint="eastAsia" w:ascii="仿宋" w:hAnsi="仿宋" w:eastAsia="仿宋"/>
                <w:szCs w:val="24"/>
              </w:rPr>
              <w:t xml:space="preserve">CCTV-新闻频道下午</w:t>
            </w:r>
            <w:r>
              <w:rPr>
                <w:rFonts w:ascii="仿宋" w:hAnsi="仿宋" w:eastAsia="仿宋"/>
                <w:szCs w:val="24"/>
              </w:rPr>
              <w:t xml:space="preserve">直播</w:t>
            </w:r>
            <w:r>
              <w:rPr>
                <w:rFonts w:hint="eastAsia" w:ascii="仿宋" w:hAnsi="仿宋" w:eastAsia="仿宋"/>
                <w:szCs w:val="24"/>
              </w:rPr>
              <w:t xml:space="preserve">时段（周</w:t>
            </w:r>
            <w:r>
              <w:rPr>
                <w:rFonts w:ascii="仿宋" w:hAnsi="仿宋" w:eastAsia="仿宋"/>
                <w:szCs w:val="24"/>
              </w:rPr>
              <w:t xml:space="preserve">一</w:t>
            </w:r>
            <w:r>
              <w:rPr>
                <w:rFonts w:hint="eastAsia" w:ascii="仿宋" w:hAnsi="仿宋" w:eastAsia="仿宋"/>
                <w:szCs w:val="24"/>
              </w:rPr>
              <w:t xml:space="preserve">至</w:t>
            </w:r>
            <w:r>
              <w:rPr>
                <w:rFonts w:ascii="仿宋" w:hAnsi="仿宋" w:eastAsia="仿宋"/>
                <w:szCs w:val="24"/>
              </w:rPr>
              <w:t xml:space="preserve">周日约</w:t>
            </w:r>
            <w:r>
              <w:rPr>
                <w:rFonts w:hint="eastAsia" w:ascii="仿宋" w:hAnsi="仿宋" w:eastAsia="仿宋"/>
                <w:szCs w:val="24"/>
              </w:rPr>
              <w:t xml:space="preserve">1</w:t>
            </w:r>
            <w:r>
              <w:rPr>
                <w:rFonts w:ascii="仿宋" w:hAnsi="仿宋" w:eastAsia="仿宋"/>
                <w:szCs w:val="24"/>
              </w:rPr>
              <w:t xml:space="preserve">4</w:t>
            </w:r>
            <w:r>
              <w:rPr>
                <w:rFonts w:hint="eastAsia" w:ascii="仿宋" w:hAnsi="仿宋" w:eastAsia="仿宋"/>
                <w:bCs/>
                <w:color w:val="000000"/>
                <w:szCs w:val="24"/>
              </w:rPr>
              <w:t xml:space="preserve">:</w:t>
            </w:r>
            <w:r>
              <w:rPr>
                <w:rFonts w:ascii="仿宋" w:hAnsi="仿宋" w:eastAsia="仿宋"/>
                <w:bCs/>
                <w:szCs w:val="24"/>
              </w:rPr>
              <w:t xml:space="preserve">00</w:t>
            </w:r>
            <w:r>
              <w:rPr>
                <w:rFonts w:hint="eastAsia" w:ascii="仿宋" w:hAnsi="仿宋" w:eastAsia="仿宋"/>
                <w:szCs w:val="24"/>
              </w:rPr>
              <w:t xml:space="preserve">-</w:t>
            </w:r>
            <w:r>
              <w:rPr>
                <w:rFonts w:ascii="仿宋" w:hAnsi="仿宋" w:eastAsia="仿宋"/>
                <w:szCs w:val="24"/>
              </w:rPr>
              <w:t xml:space="preserve">17</w:t>
            </w:r>
            <w:r>
              <w:rPr>
                <w:rFonts w:hint="eastAsia" w:ascii="仿宋" w:hAnsi="仿宋" w:eastAsia="仿宋"/>
                <w:bCs/>
                <w:color w:val="000000"/>
                <w:szCs w:val="24"/>
              </w:rPr>
              <w:t xml:space="preserve">:</w:t>
            </w:r>
            <w:r>
              <w:rPr>
                <w:rFonts w:ascii="仿宋" w:hAnsi="仿宋" w:eastAsia="仿宋"/>
                <w:szCs w:val="24"/>
              </w:rPr>
              <w:t xml:space="preserve">00</w:t>
            </w:r>
            <w:r>
              <w:rPr>
                <w:rFonts w:hint="eastAsia" w:ascii="仿宋" w:hAnsi="仿宋" w:eastAsia="仿宋"/>
                <w:szCs w:val="24"/>
              </w:rPr>
              <w:t xml:space="preserve">间</w:t>
            </w:r>
            <w:r>
              <w:rPr>
                <w:rFonts w:ascii="仿宋" w:hAnsi="仿宋" w:eastAsia="仿宋"/>
                <w:szCs w:val="24"/>
              </w:rPr>
              <w:t xml:space="preserve">20</w:t>
            </w:r>
            <w:r>
              <w:rPr>
                <w:rFonts w:hint="eastAsia" w:ascii="仿宋" w:hAnsi="仿宋" w:eastAsia="仿宋"/>
                <w:szCs w:val="24"/>
              </w:rPr>
              <w:t xml:space="preserve">次/60秒），CCTV-新闻频道国</w:t>
            </w:r>
            <w:r>
              <w:rPr>
                <w:rFonts w:ascii="仿宋" w:hAnsi="仿宋" w:eastAsia="仿宋"/>
                <w:szCs w:val="24"/>
              </w:rPr>
              <w:t xml:space="preserve">际时</w:t>
            </w:r>
            <w:r>
              <w:rPr>
                <w:rFonts w:hint="eastAsia" w:ascii="仿宋" w:hAnsi="仿宋" w:eastAsia="仿宋"/>
                <w:szCs w:val="24"/>
              </w:rPr>
              <w:t xml:space="preserve">讯</w:t>
            </w:r>
            <w:r>
              <w:rPr>
                <w:rFonts w:ascii="仿宋" w:hAnsi="仿宋" w:eastAsia="仿宋"/>
                <w:szCs w:val="24"/>
              </w:rPr>
              <w:t xml:space="preserve">片</w:t>
            </w:r>
            <w:r>
              <w:rPr>
                <w:rFonts w:hint="eastAsia" w:ascii="仿宋" w:hAnsi="仿宋" w:eastAsia="仿宋"/>
                <w:szCs w:val="24"/>
              </w:rPr>
              <w:t xml:space="preserve">头</w:t>
            </w:r>
            <w:r>
              <w:rPr>
                <w:rFonts w:ascii="仿宋" w:hAnsi="仿宋" w:eastAsia="仿宋"/>
                <w:szCs w:val="24"/>
              </w:rPr>
              <w:t xml:space="preserve">后</w:t>
            </w:r>
            <w:r>
              <w:rPr>
                <w:rFonts w:hint="eastAsia" w:ascii="仿宋" w:hAnsi="仿宋" w:eastAsia="仿宋"/>
                <w:szCs w:val="24"/>
              </w:rPr>
              <w:t xml:space="preserve">（周</w:t>
            </w:r>
            <w:r>
              <w:rPr>
                <w:rFonts w:ascii="仿宋" w:hAnsi="仿宋" w:eastAsia="仿宋"/>
                <w:szCs w:val="24"/>
              </w:rPr>
              <w:t xml:space="preserve">一至</w:t>
            </w:r>
            <w:r>
              <w:rPr>
                <w:rFonts w:hint="eastAsia" w:ascii="仿宋" w:hAnsi="仿宋" w:eastAsia="仿宋"/>
                <w:szCs w:val="24"/>
              </w:rPr>
              <w:t xml:space="preserve">周</w:t>
            </w:r>
            <w:r>
              <w:rPr>
                <w:rFonts w:ascii="仿宋" w:hAnsi="仿宋" w:eastAsia="仿宋"/>
                <w:szCs w:val="24"/>
              </w:rPr>
              <w:t xml:space="preserve">五</w:t>
            </w:r>
            <w:r>
              <w:rPr>
                <w:rFonts w:hint="eastAsia" w:ascii="仿宋" w:hAnsi="仿宋" w:eastAsia="仿宋"/>
                <w:szCs w:val="24"/>
              </w:rPr>
              <w:t xml:space="preserve">22</w:t>
            </w:r>
            <w:r>
              <w:rPr>
                <w:rFonts w:hint="eastAsia" w:ascii="仿宋" w:hAnsi="仿宋" w:eastAsia="仿宋"/>
                <w:bCs/>
                <w:color w:val="000000"/>
                <w:szCs w:val="24"/>
              </w:rPr>
              <w:t xml:space="preserve">:</w:t>
            </w:r>
            <w:r>
              <w:rPr>
                <w:rFonts w:ascii="仿宋" w:hAnsi="仿宋" w:eastAsia="仿宋"/>
                <w:bCs/>
                <w:szCs w:val="24"/>
              </w:rPr>
              <w:t xml:space="preserve">00-22</w:t>
            </w:r>
            <w:r>
              <w:rPr>
                <w:rFonts w:hint="eastAsia" w:ascii="仿宋" w:hAnsi="仿宋" w:eastAsia="仿宋"/>
                <w:bCs/>
                <w:color w:val="000000"/>
                <w:szCs w:val="24"/>
              </w:rPr>
              <w:t xml:space="preserve">:</w:t>
            </w:r>
            <w:r>
              <w:rPr>
                <w:rFonts w:ascii="仿宋" w:hAnsi="仿宋" w:eastAsia="仿宋"/>
                <w:bCs/>
                <w:szCs w:val="24"/>
              </w:rPr>
              <w:t xml:space="preserve">30</w:t>
            </w:r>
            <w:r>
              <w:rPr>
                <w:rFonts w:hint="eastAsia" w:ascii="仿宋" w:hAnsi="仿宋" w:eastAsia="仿宋"/>
                <w:bCs/>
                <w:szCs w:val="24"/>
              </w:rPr>
              <w:t xml:space="preserve">间10次/60秒）广告</w:t>
            </w:r>
            <w:r>
              <w:rPr>
                <w:rFonts w:ascii="仿宋" w:hAnsi="仿宋" w:eastAsia="仿宋"/>
                <w:bCs/>
                <w:szCs w:val="24"/>
              </w:rPr>
              <w:t xml:space="preserve">服务</w:t>
            </w:r>
            <w:r>
              <w:rPr>
                <w:rFonts w:hint="eastAsia" w:ascii="仿宋" w:hAnsi="仿宋" w:eastAsia="仿宋"/>
                <w:szCs w:val="24"/>
              </w:rPr>
              <w:t xml:space="preserve">得5分</w:t>
            </w:r>
            <w:r>
              <w:rPr>
                <w:rFonts w:hint="eastAsia" w:ascii="仿宋" w:hAnsi="仿宋" w:eastAsia="仿宋"/>
                <w:bCs/>
                <w:szCs w:val="24"/>
              </w:rPr>
              <w:t xml:space="preserve">，</w:t>
            </w:r>
            <w:r>
              <w:rPr>
                <w:rFonts w:hint="eastAsia" w:ascii="仿宋" w:hAnsi="仿宋" w:eastAsia="仿宋"/>
                <w:szCs w:val="24"/>
              </w:rPr>
              <w:t xml:space="preserve">要</w:t>
            </w:r>
            <w:r>
              <w:rPr>
                <w:rFonts w:ascii="仿宋" w:hAnsi="仿宋" w:eastAsia="仿宋"/>
                <w:szCs w:val="24"/>
              </w:rPr>
              <w:t xml:space="preserve">求</w:t>
            </w:r>
            <w:r>
              <w:rPr>
                <w:rFonts w:hint="eastAsia" w:ascii="仿宋" w:hAnsi="仿宋" w:eastAsia="仿宋"/>
                <w:szCs w:val="24"/>
              </w:rPr>
              <w:t xml:space="preserve">按格式提供承诺书（格式见承诺书</w:t>
            </w:r>
            <w:r>
              <w:rPr>
                <w:rFonts w:ascii="仿宋" w:hAnsi="仿宋" w:eastAsia="仿宋"/>
                <w:szCs w:val="24"/>
              </w:rPr>
              <w:t xml:space="preserve">1</w:t>
            </w:r>
            <w:r>
              <w:rPr>
                <w:rFonts w:hint="eastAsia" w:ascii="仿宋" w:hAnsi="仿宋" w:eastAsia="仿宋"/>
                <w:szCs w:val="24"/>
              </w:rPr>
              <w:t xml:space="preserve">），不提供或不符合要求不得分。 </w:t>
            </w:r>
            <w:r/>
          </w:p>
        </w:tc>
        <w:tc>
          <w:tcPr>
            <w:tcW w:w="776" w:type="dxa"/>
            <w:vAlign w:val="center"/>
            <w:textDirection w:val="lrTb"/>
            <w:noWrap w:val="false"/>
          </w:tcPr>
          <w:p>
            <w:pPr>
              <w:pStyle w:val="869"/>
              <w:ind w:firstLine="105"/>
              <w:spacing w:line="340" w:lineRule="exact"/>
              <w:rPr>
                <w:rFonts w:ascii="仿宋" w:hAnsi="仿宋" w:eastAsia="仿宋"/>
                <w:szCs w:val="24"/>
              </w:rPr>
            </w:pPr>
            <w:r>
              <w:rPr>
                <w:rFonts w:hint="eastAsia" w:ascii="仿宋" w:hAnsi="仿宋" w:eastAsia="仿宋"/>
                <w:szCs w:val="24"/>
              </w:rPr>
              <w:t xml:space="preserve">5</w:t>
            </w:r>
            <w:r>
              <w:rPr>
                <w:rFonts w:ascii="仿宋" w:hAnsi="仿宋" w:eastAsia="仿宋"/>
                <w:szCs w:val="24"/>
              </w:rPr>
            </w:r>
            <w:r/>
          </w:p>
        </w:tc>
      </w:tr>
      <w:tr>
        <w:trPr>
          <w:cantSplit/>
          <w:trHeight w:val="1978"/>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W w:w="645" w:type="dxa"/>
            <w:vAlign w:val="center"/>
            <w:vMerge w:val="continue"/>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hint="eastAsia" w:ascii="仿宋" w:hAnsi="仿宋" w:eastAsia="仿宋"/>
                <w:szCs w:val="24"/>
              </w:rPr>
              <w:t xml:space="preserve">2.3投标供应商承诺提供播出技术支持及服务保障：包括在广告播出期间，按月度提供有效的发布照片以及</w:t>
            </w:r>
            <w:r>
              <w:rPr>
                <w:rFonts w:ascii="仿宋" w:hAnsi="仿宋" w:eastAsia="仿宋"/>
                <w:bCs/>
                <w:szCs w:val="24"/>
              </w:rPr>
              <w:t xml:space="preserve">由</w:t>
            </w:r>
            <w:r>
              <w:rPr>
                <w:rFonts w:hint="eastAsia" w:ascii="仿宋" w:hAnsi="仿宋" w:eastAsia="仿宋"/>
                <w:spacing w:val="-6"/>
                <w:szCs w:val="24"/>
              </w:rPr>
              <w:t xml:space="preserve">具有权威资质的</w:t>
            </w:r>
            <w:r>
              <w:rPr>
                <w:rFonts w:hint="eastAsia" w:ascii="仿宋" w:hAnsi="仿宋" w:eastAsia="仿宋"/>
                <w:szCs w:val="24"/>
              </w:rPr>
              <w:t xml:space="preserve">第</w:t>
            </w:r>
            <w:r>
              <w:rPr>
                <w:rFonts w:ascii="仿宋" w:hAnsi="仿宋" w:eastAsia="仿宋"/>
                <w:spacing w:val="-6"/>
                <w:szCs w:val="24"/>
              </w:rPr>
              <w:t xml:space="preserve">三方</w:t>
            </w:r>
            <w:r>
              <w:rPr>
                <w:rFonts w:hint="eastAsia" w:ascii="仿宋" w:hAnsi="仿宋" w:eastAsia="仿宋"/>
                <w:spacing w:val="-6"/>
                <w:szCs w:val="24"/>
              </w:rPr>
              <w:t xml:space="preserve">机构出具</w:t>
            </w:r>
            <w:r>
              <w:rPr>
                <w:rFonts w:ascii="仿宋" w:hAnsi="仿宋" w:eastAsia="仿宋"/>
                <w:bCs/>
                <w:szCs w:val="24"/>
              </w:rPr>
              <w:t xml:space="preserve">广告</w:t>
            </w:r>
            <w:r>
              <w:rPr>
                <w:rFonts w:ascii="仿宋" w:hAnsi="仿宋" w:eastAsia="仿宋"/>
                <w:szCs w:val="24"/>
              </w:rPr>
              <w:t xml:space="preserve">数据</w:t>
            </w:r>
            <w:r>
              <w:rPr>
                <w:rFonts w:hint="eastAsia" w:ascii="仿宋" w:hAnsi="仿宋" w:eastAsia="仿宋"/>
                <w:szCs w:val="24"/>
              </w:rPr>
              <w:t xml:space="preserve">报告和效果</w:t>
            </w:r>
            <w:r>
              <w:rPr>
                <w:rFonts w:ascii="仿宋" w:hAnsi="仿宋" w:eastAsia="仿宋"/>
                <w:szCs w:val="24"/>
              </w:rPr>
              <w:t xml:space="preserve">评估报告</w:t>
            </w:r>
            <w:r>
              <w:rPr>
                <w:rFonts w:hint="eastAsia" w:ascii="仿宋" w:hAnsi="仿宋" w:eastAsia="仿宋"/>
                <w:szCs w:val="24"/>
              </w:rPr>
              <w:t xml:space="preserve">得</w:t>
            </w:r>
            <w:r>
              <w:rPr>
                <w:rFonts w:ascii="仿宋" w:hAnsi="仿宋" w:eastAsia="仿宋"/>
                <w:szCs w:val="24"/>
              </w:rPr>
              <w:t xml:space="preserve">3</w:t>
            </w:r>
            <w:r>
              <w:rPr>
                <w:rFonts w:hint="eastAsia" w:ascii="仿宋" w:hAnsi="仿宋" w:eastAsia="仿宋"/>
                <w:szCs w:val="24"/>
              </w:rPr>
              <w:t xml:space="preserve">分。要</w:t>
            </w:r>
            <w:r>
              <w:rPr>
                <w:rFonts w:ascii="仿宋" w:hAnsi="仿宋" w:eastAsia="仿宋"/>
                <w:szCs w:val="24"/>
              </w:rPr>
              <w:t xml:space="preserve">求</w:t>
            </w:r>
            <w:r>
              <w:rPr>
                <w:rFonts w:hint="eastAsia" w:ascii="仿宋" w:hAnsi="仿宋" w:eastAsia="仿宋"/>
                <w:szCs w:val="24"/>
              </w:rPr>
              <w:t xml:space="preserve">按格式提供承诺书（格式见承诺书</w:t>
            </w:r>
            <w:r>
              <w:rPr>
                <w:rFonts w:ascii="仿宋" w:hAnsi="仿宋" w:eastAsia="仿宋"/>
                <w:szCs w:val="24"/>
              </w:rPr>
              <w:t xml:space="preserve">2</w:t>
            </w:r>
            <w:r>
              <w:rPr>
                <w:rFonts w:hint="eastAsia" w:ascii="仿宋" w:hAnsi="仿宋" w:eastAsia="仿宋"/>
                <w:szCs w:val="24"/>
              </w:rPr>
              <w:t xml:space="preserve">），不提供或不符合要求不得分。 </w:t>
            </w:r>
            <w:r>
              <w:rPr>
                <w:rFonts w:ascii="仿宋" w:hAnsi="仿宋" w:eastAsia="仿宋"/>
                <w:szCs w:val="24"/>
              </w:rPr>
              <w:t xml:space="preserve"> </w:t>
            </w:r>
            <w:r>
              <w:rPr>
                <w:rFonts w:hint="eastAsia" w:ascii="仿宋" w:hAnsi="仿宋" w:eastAsia="仿宋"/>
                <w:szCs w:val="24"/>
              </w:rPr>
            </w:r>
            <w:r/>
          </w:p>
        </w:tc>
        <w:tc>
          <w:tcPr>
            <w:tcW w:w="776" w:type="dxa"/>
            <w:vAlign w:val="center"/>
            <w:textDirection w:val="lrTb"/>
            <w:noWrap w:val="false"/>
          </w:tcPr>
          <w:p>
            <w:pPr>
              <w:pStyle w:val="869"/>
              <w:ind w:firstLine="105"/>
              <w:spacing w:line="340" w:lineRule="exact"/>
              <w:rPr>
                <w:rFonts w:ascii="仿宋" w:hAnsi="仿宋" w:eastAsia="仿宋"/>
                <w:szCs w:val="24"/>
              </w:rPr>
            </w:pPr>
            <w:r>
              <w:rPr>
                <w:rFonts w:ascii="仿宋" w:hAnsi="仿宋" w:eastAsia="仿宋"/>
                <w:szCs w:val="24"/>
              </w:rPr>
              <w:t xml:space="preserve">3</w:t>
            </w:r>
            <w:r/>
          </w:p>
        </w:tc>
      </w:tr>
      <w:tr>
        <w:trPr>
          <w:cantSplit/>
          <w:trHeight w:val="2400"/>
        </w:trPr>
        <w:tc>
          <w:tcPr>
            <w:tcW w:w="493" w:type="dxa"/>
            <w:vAlign w:val="center"/>
            <w:vMerge w:val="restart"/>
            <w:textDirection w:val="lrTb"/>
            <w:noWrap w:val="false"/>
          </w:tcPr>
          <w:p>
            <w:pPr>
              <w:pStyle w:val="869"/>
              <w:spacing w:line="340" w:lineRule="exact"/>
              <w:rPr>
                <w:rFonts w:ascii="仿宋" w:hAnsi="仿宋" w:eastAsia="仿宋"/>
                <w:b/>
                <w:bCs/>
                <w:szCs w:val="24"/>
              </w:rPr>
            </w:pPr>
            <w:r>
              <w:rPr>
                <w:rFonts w:hint="eastAsia" w:ascii="仿宋" w:hAnsi="仿宋" w:eastAsia="仿宋"/>
                <w:b/>
                <w:bCs/>
                <w:szCs w:val="24"/>
              </w:rPr>
              <w:t xml:space="preserve">2</w:t>
            </w: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W w:w="645" w:type="dxa"/>
            <w:vAlign w:val="center"/>
            <w:vMerge w:val="restart"/>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p>
            <w:pPr>
              <w:pStyle w:val="869"/>
              <w:jc w:val="center"/>
              <w:spacing w:line="340" w:lineRule="exact"/>
              <w:rPr>
                <w:rFonts w:ascii="仿宋" w:hAnsi="仿宋" w:eastAsia="仿宋"/>
                <w:szCs w:val="24"/>
              </w:rPr>
            </w:pPr>
            <w:r>
              <w:rPr>
                <w:rFonts w:hint="eastAsia" w:ascii="仿宋" w:hAnsi="仿宋" w:eastAsia="仿宋"/>
                <w:szCs w:val="24"/>
              </w:rPr>
              <w:t xml:space="preserve">技术</w:t>
            </w:r>
            <w:r>
              <w:rPr>
                <w:rFonts w:ascii="仿宋" w:hAnsi="仿宋" w:eastAsia="仿宋"/>
                <w:szCs w:val="24"/>
              </w:rPr>
            </w:r>
            <w:r/>
          </w:p>
          <w:p>
            <w:pPr>
              <w:pStyle w:val="869"/>
              <w:jc w:val="center"/>
              <w:spacing w:line="340" w:lineRule="exact"/>
              <w:rPr>
                <w:rFonts w:ascii="仿宋" w:hAnsi="仿宋" w:eastAsia="仿宋"/>
                <w:szCs w:val="24"/>
              </w:rPr>
            </w:pPr>
            <w:r>
              <w:rPr>
                <w:rFonts w:hint="eastAsia" w:ascii="仿宋" w:hAnsi="仿宋" w:eastAsia="仿宋"/>
                <w:szCs w:val="24"/>
              </w:rPr>
              <w:t xml:space="preserve">服务项目</w:t>
            </w:r>
            <w:r>
              <w:rPr>
                <w:rFonts w:ascii="仿宋" w:hAnsi="仿宋" w:eastAsia="仿宋"/>
                <w:szCs w:val="24"/>
              </w:rPr>
            </w:r>
            <w:r/>
          </w:p>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pacing w:val="-10"/>
                <w:szCs w:val="24"/>
              </w:rPr>
            </w:pPr>
            <w:r>
              <w:rPr>
                <w:rFonts w:hint="eastAsia" w:ascii="仿宋" w:hAnsi="仿宋" w:eastAsia="仿宋"/>
                <w:szCs w:val="24"/>
              </w:rPr>
              <w:t xml:space="preserve">2.4投标供应商提供项目全流程跟踪评估服务；保证项目执行</w:t>
            </w:r>
            <w:r>
              <w:rPr>
                <w:rFonts w:ascii="仿宋" w:hAnsi="仿宋" w:eastAsia="仿宋"/>
                <w:szCs w:val="24"/>
              </w:rPr>
              <w:t xml:space="preserve">完毕后</w:t>
            </w:r>
            <w:r>
              <w:rPr>
                <w:rFonts w:hint="eastAsia" w:ascii="仿宋" w:hAnsi="仿宋" w:eastAsia="仿宋"/>
                <w:szCs w:val="24"/>
              </w:rPr>
              <w:t xml:space="preserve">30日</w:t>
            </w:r>
            <w:r>
              <w:rPr>
                <w:rFonts w:ascii="仿宋" w:hAnsi="仿宋" w:eastAsia="仿宋"/>
                <w:szCs w:val="24"/>
              </w:rPr>
              <w:t xml:space="preserve">内</w:t>
            </w:r>
            <w:r>
              <w:rPr>
                <w:rFonts w:hint="eastAsia" w:ascii="仿宋" w:hAnsi="仿宋" w:eastAsia="仿宋"/>
                <w:szCs w:val="24"/>
              </w:rPr>
              <w:t xml:space="preserve">，提供有效的发布照片报告，以</w:t>
            </w:r>
            <w:r>
              <w:rPr>
                <w:rFonts w:ascii="仿宋" w:hAnsi="仿宋" w:eastAsia="仿宋"/>
                <w:szCs w:val="24"/>
              </w:rPr>
              <w:t xml:space="preserve">及</w:t>
            </w:r>
            <w:r>
              <w:rPr>
                <w:rFonts w:hint="eastAsia" w:ascii="仿宋" w:hAnsi="仿宋" w:eastAsia="仿宋"/>
                <w:szCs w:val="24"/>
              </w:rPr>
              <w:t xml:space="preserve">具有权威资质第</w:t>
            </w:r>
            <w:r>
              <w:rPr>
                <w:rFonts w:ascii="仿宋" w:hAnsi="仿宋" w:eastAsia="仿宋"/>
                <w:szCs w:val="24"/>
              </w:rPr>
              <w:t xml:space="preserve">三方</w:t>
            </w:r>
            <w:r>
              <w:rPr>
                <w:rFonts w:hint="eastAsia" w:ascii="仿宋" w:hAnsi="仿宋" w:eastAsia="仿宋"/>
                <w:szCs w:val="24"/>
              </w:rPr>
              <w:t xml:space="preserve">机构出具的有</w:t>
            </w:r>
            <w:r>
              <w:rPr>
                <w:rFonts w:ascii="仿宋" w:hAnsi="仿宋" w:eastAsia="仿宋"/>
                <w:szCs w:val="24"/>
              </w:rPr>
              <w:t xml:space="preserve">效</w:t>
            </w:r>
            <w:r>
              <w:rPr>
                <w:rFonts w:hint="eastAsia" w:ascii="仿宋" w:hAnsi="仿宋" w:eastAsia="仿宋"/>
                <w:szCs w:val="24"/>
              </w:rPr>
              <w:t xml:space="preserve">监测总报告和效果</w:t>
            </w:r>
            <w:r>
              <w:rPr>
                <w:rFonts w:ascii="仿宋" w:hAnsi="仿宋" w:eastAsia="仿宋"/>
                <w:szCs w:val="24"/>
              </w:rPr>
              <w:t xml:space="preserve">评估</w:t>
            </w:r>
            <w:r>
              <w:rPr>
                <w:rFonts w:hint="eastAsia" w:ascii="仿宋" w:hAnsi="仿宋" w:eastAsia="仿宋"/>
                <w:szCs w:val="24"/>
              </w:rPr>
              <w:t xml:space="preserve">总</w:t>
            </w:r>
            <w:r>
              <w:rPr>
                <w:rFonts w:ascii="仿宋" w:hAnsi="仿宋" w:eastAsia="仿宋"/>
                <w:szCs w:val="24"/>
              </w:rPr>
              <w:t xml:space="preserve">报告</w:t>
            </w:r>
            <w:r>
              <w:rPr>
                <w:rFonts w:hint="eastAsia" w:ascii="仿宋" w:hAnsi="仿宋" w:eastAsia="仿宋"/>
                <w:szCs w:val="24"/>
              </w:rPr>
              <w:t xml:space="preserve">得</w:t>
            </w:r>
            <w:r>
              <w:rPr>
                <w:rFonts w:ascii="仿宋" w:hAnsi="仿宋" w:eastAsia="仿宋"/>
                <w:szCs w:val="24"/>
              </w:rPr>
              <w:t xml:space="preserve">5</w:t>
            </w:r>
            <w:r>
              <w:rPr>
                <w:rFonts w:hint="eastAsia" w:ascii="仿宋" w:hAnsi="仿宋" w:eastAsia="仿宋"/>
                <w:szCs w:val="24"/>
              </w:rPr>
              <w:t xml:space="preserve">分。要</w:t>
            </w:r>
            <w:r>
              <w:rPr>
                <w:rFonts w:ascii="仿宋" w:hAnsi="仿宋" w:eastAsia="仿宋"/>
                <w:szCs w:val="24"/>
              </w:rPr>
              <w:t xml:space="preserve">求</w:t>
            </w:r>
            <w:r>
              <w:rPr>
                <w:rFonts w:hint="eastAsia" w:ascii="仿宋" w:hAnsi="仿宋" w:eastAsia="仿宋"/>
                <w:szCs w:val="24"/>
              </w:rPr>
              <w:t xml:space="preserve">按格式提供承诺书（</w:t>
            </w:r>
            <w:r>
              <w:rPr>
                <w:rFonts w:hint="eastAsia" w:ascii="仿宋" w:hAnsi="仿宋" w:eastAsia="仿宋"/>
                <w:spacing w:val="-10"/>
                <w:szCs w:val="24"/>
              </w:rPr>
              <w:t xml:space="preserve">格式见承诺书</w:t>
            </w:r>
            <w:r>
              <w:rPr>
                <w:rFonts w:ascii="仿宋" w:hAnsi="仿宋" w:eastAsia="仿宋"/>
                <w:spacing w:val="-10"/>
                <w:szCs w:val="24"/>
              </w:rPr>
              <w:t xml:space="preserve">3</w:t>
            </w:r>
            <w:r>
              <w:rPr>
                <w:rFonts w:hint="eastAsia" w:ascii="仿宋" w:hAnsi="仿宋" w:eastAsia="仿宋"/>
                <w:spacing w:val="-10"/>
                <w:szCs w:val="24"/>
              </w:rPr>
              <w:t xml:space="preserve">），不</w:t>
            </w:r>
            <w:r>
              <w:rPr>
                <w:rFonts w:ascii="仿宋" w:hAnsi="仿宋" w:eastAsia="仿宋"/>
                <w:spacing w:val="-10"/>
                <w:szCs w:val="24"/>
              </w:rPr>
              <w:t xml:space="preserve">提供或</w:t>
            </w:r>
            <w:r>
              <w:rPr>
                <w:rFonts w:hint="eastAsia" w:ascii="仿宋" w:hAnsi="仿宋" w:eastAsia="仿宋"/>
                <w:spacing w:val="-10"/>
                <w:szCs w:val="24"/>
              </w:rPr>
              <w:t xml:space="preserve">不符合要求不得分。 </w:t>
            </w:r>
            <w:r>
              <w:rPr>
                <w:rFonts w:ascii="仿宋" w:hAnsi="仿宋" w:eastAsia="仿宋"/>
                <w:spacing w:val="-10"/>
                <w:szCs w:val="24"/>
              </w:rPr>
              <w:t xml:space="preserve"> </w:t>
            </w:r>
            <w:r>
              <w:rPr>
                <w:rFonts w:hint="eastAsia" w:ascii="仿宋" w:hAnsi="仿宋" w:eastAsia="仿宋"/>
                <w:spacing w:val="-10"/>
                <w:szCs w:val="24"/>
              </w:rPr>
            </w:r>
            <w:r/>
          </w:p>
        </w:tc>
        <w:tc>
          <w:tcPr>
            <w:tcW w:w="776" w:type="dxa"/>
            <w:vAlign w:val="center"/>
            <w:textDirection w:val="lrTb"/>
            <w:noWrap w:val="false"/>
          </w:tcPr>
          <w:p>
            <w:pPr>
              <w:pStyle w:val="869"/>
              <w:ind w:firstLine="105"/>
              <w:spacing w:line="340" w:lineRule="exact"/>
              <w:rPr>
                <w:rFonts w:hint="eastAsia" w:ascii="仿宋" w:hAnsi="仿宋" w:eastAsia="仿宋"/>
                <w:szCs w:val="24"/>
              </w:rPr>
            </w:pPr>
            <w:r>
              <w:rPr>
                <w:rFonts w:ascii="仿宋" w:hAnsi="仿宋" w:eastAsia="仿宋"/>
                <w:szCs w:val="24"/>
              </w:rPr>
              <w:t xml:space="preserve">5</w:t>
            </w:r>
            <w:r>
              <w:rPr>
                <w:rFonts w:hint="eastAsia" w:ascii="仿宋" w:hAnsi="仿宋" w:eastAsia="仿宋"/>
                <w:szCs w:val="24"/>
              </w:rPr>
            </w:r>
            <w:r/>
          </w:p>
        </w:tc>
      </w:tr>
      <w:tr>
        <w:trPr>
          <w:cantSplit/>
          <w:trHeight w:val="1261"/>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hint="eastAsia" w:ascii="仿宋" w:hAnsi="仿宋" w:eastAsia="仿宋"/>
                <w:b/>
                <w:spacing w:val="-18"/>
                <w:szCs w:val="24"/>
              </w:rPr>
            </w:pPr>
            <w:r>
              <w:rPr>
                <w:rFonts w:hint="eastAsia" w:ascii="仿宋" w:hAnsi="仿宋" w:eastAsia="仿宋"/>
                <w:b/>
                <w:spacing w:val="-18"/>
                <w:szCs w:val="24"/>
              </w:rPr>
            </w:r>
            <w:r/>
          </w:p>
        </w:tc>
        <w:tc>
          <w:tcPr>
            <w:tcW w:w="645" w:type="dxa"/>
            <w:vAlign w:val="center"/>
            <w:vMerge w:val="continue"/>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hint="eastAsia" w:ascii="仿宋" w:hAnsi="仿宋" w:eastAsia="仿宋"/>
                <w:szCs w:val="24"/>
              </w:rPr>
              <w:t xml:space="preserve">2.5投标供应商依据本项目实际情况，制定的可行的项目评估报告及验收</w:t>
            </w:r>
            <w:r>
              <w:rPr>
                <w:rFonts w:ascii="仿宋" w:hAnsi="仿宋" w:eastAsia="仿宋"/>
                <w:szCs w:val="24"/>
              </w:rPr>
              <w:t xml:space="preserve">报告</w:t>
            </w:r>
            <w:r>
              <w:rPr>
                <w:rFonts w:hint="eastAsia" w:ascii="仿宋" w:hAnsi="仿宋" w:eastAsia="仿宋"/>
                <w:szCs w:val="24"/>
              </w:rPr>
              <w:t xml:space="preserve">方案。优于项目需求得5分；符合项目需求得3分；不提供或不符合要求不得分。 </w:t>
            </w:r>
            <w:r/>
          </w:p>
        </w:tc>
        <w:tc>
          <w:tcPr>
            <w:tcW w:w="776" w:type="dxa"/>
            <w:vAlign w:val="center"/>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p>
            <w:pPr>
              <w:pStyle w:val="869"/>
              <w:jc w:val="center"/>
              <w:spacing w:line="340" w:lineRule="exact"/>
              <w:rPr>
                <w:rFonts w:ascii="仿宋" w:hAnsi="仿宋" w:eastAsia="仿宋"/>
                <w:szCs w:val="24"/>
              </w:rPr>
            </w:pPr>
            <w:r>
              <w:rPr>
                <w:rFonts w:ascii="仿宋" w:hAnsi="仿宋" w:eastAsia="仿宋"/>
                <w:szCs w:val="24"/>
              </w:rPr>
              <w:t xml:space="preserve">5</w:t>
            </w:r>
            <w:r/>
          </w:p>
          <w:p>
            <w:pPr>
              <w:pStyle w:val="869"/>
              <w:jc w:val="center"/>
              <w:spacing w:line="340" w:lineRule="exact"/>
              <w:rPr>
                <w:rFonts w:ascii="仿宋" w:hAnsi="仿宋" w:eastAsia="仿宋"/>
                <w:szCs w:val="24"/>
              </w:rPr>
            </w:pPr>
            <w:r>
              <w:rPr>
                <w:rFonts w:ascii="仿宋" w:hAnsi="仿宋" w:eastAsia="仿宋"/>
                <w:szCs w:val="24"/>
              </w:rPr>
            </w:r>
            <w:r/>
          </w:p>
        </w:tc>
      </w:tr>
      <w:tr>
        <w:trPr>
          <w:cantSplit/>
          <w:trHeight w:val="1978"/>
        </w:trPr>
        <w:tc>
          <w:tcPr>
            <w:tcW w:w="493" w:type="dxa"/>
            <w:vAlign w:val="center"/>
            <w:vMerge w:val="restart"/>
            <w:textDirection w:val="lrTb"/>
            <w:noWrap w:val="false"/>
          </w:tcPr>
          <w:p>
            <w:pPr>
              <w:pStyle w:val="869"/>
              <w:spacing w:line="340" w:lineRule="exact"/>
              <w:rPr>
                <w:rFonts w:ascii="仿宋" w:hAnsi="仿宋" w:eastAsia="仿宋"/>
                <w:b/>
                <w:bCs/>
                <w:szCs w:val="24"/>
              </w:rPr>
            </w:pPr>
            <w:r>
              <w:rPr>
                <w:rFonts w:hint="eastAsia" w:ascii="仿宋" w:hAnsi="仿宋" w:eastAsia="仿宋"/>
                <w:b/>
                <w:bCs/>
                <w:szCs w:val="24"/>
              </w:rPr>
              <w:t xml:space="preserve">3</w:t>
            </w: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W w:w="645" w:type="dxa"/>
            <w:vAlign w:val="center"/>
            <w:vMerge w:val="restart"/>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t xml:space="preserve">提前告知及漏播补播服务</w:t>
            </w:r>
            <w:r/>
          </w:p>
        </w:tc>
        <w:tc>
          <w:tcPr>
            <w:tcW w:w="6484" w:type="dxa"/>
            <w:vAlign w:val="center"/>
            <w:textDirection w:val="lrTb"/>
            <w:noWrap w:val="false"/>
          </w:tcPr>
          <w:p>
            <w:pPr>
              <w:pStyle w:val="869"/>
              <w:spacing w:line="340" w:lineRule="exact"/>
              <w:rPr>
                <w:rFonts w:hint="eastAsia" w:ascii="仿宋" w:hAnsi="仿宋" w:eastAsia="仿宋"/>
                <w:szCs w:val="24"/>
              </w:rPr>
            </w:pPr>
            <w:r>
              <w:rPr>
                <w:rFonts w:ascii="仿宋" w:hAnsi="仿宋" w:eastAsia="仿宋"/>
                <w:szCs w:val="24"/>
              </w:rPr>
              <w:t xml:space="preserve">3.1</w:t>
            </w:r>
            <w:r>
              <w:rPr>
                <w:rFonts w:hint="eastAsia" w:ascii="仿宋" w:hAnsi="仿宋" w:eastAsia="仿宋"/>
                <w:szCs w:val="24"/>
              </w:rPr>
              <w:t xml:space="preserve">投标供应商提供的投放保障措施及应急预案应符合以下要</w:t>
            </w:r>
            <w:r>
              <w:rPr>
                <w:rFonts w:ascii="仿宋" w:hAnsi="仿宋" w:eastAsia="仿宋"/>
                <w:szCs w:val="24"/>
              </w:rPr>
              <w:t xml:space="preserve">求</w:t>
            </w:r>
            <w:r>
              <w:rPr>
                <w:rFonts w:hint="eastAsia" w:ascii="仿宋" w:hAnsi="仿宋" w:eastAsia="仿宋"/>
                <w:szCs w:val="24"/>
              </w:rPr>
              <w:t xml:space="preserve">:快速</w:t>
            </w:r>
            <w:r>
              <w:rPr>
                <w:rFonts w:ascii="仿宋" w:hAnsi="仿宋" w:eastAsia="仿宋"/>
                <w:szCs w:val="24"/>
              </w:rPr>
              <w:t xml:space="preserve">响应</w:t>
            </w:r>
            <w:r>
              <w:rPr>
                <w:rFonts w:hint="eastAsia" w:ascii="仿宋" w:hAnsi="仿宋" w:eastAsia="仿宋"/>
                <w:szCs w:val="24"/>
              </w:rPr>
              <w:t xml:space="preserve">，对采购人提出的</w:t>
            </w:r>
            <w:r>
              <w:rPr>
                <w:rFonts w:ascii="仿宋" w:hAnsi="仿宋" w:eastAsia="仿宋"/>
                <w:szCs w:val="24"/>
              </w:rPr>
              <w:t xml:space="preserve">要求</w:t>
            </w:r>
            <w:r>
              <w:rPr>
                <w:rFonts w:hint="eastAsia" w:ascii="仿宋" w:hAnsi="仿宋" w:eastAsia="仿宋"/>
                <w:szCs w:val="24"/>
              </w:rPr>
              <w:t xml:space="preserve">，在1个</w:t>
            </w:r>
            <w:r>
              <w:rPr>
                <w:rFonts w:ascii="仿宋" w:hAnsi="仿宋" w:eastAsia="仿宋"/>
                <w:szCs w:val="24"/>
              </w:rPr>
              <w:t xml:space="preserve">工作日内做出响应</w:t>
            </w:r>
            <w:r>
              <w:rPr>
                <w:rFonts w:hint="eastAsia" w:ascii="仿宋" w:hAnsi="仿宋" w:eastAsia="仿宋"/>
                <w:szCs w:val="24"/>
              </w:rPr>
              <w:t xml:space="preserve">，2个</w:t>
            </w:r>
            <w:r>
              <w:rPr>
                <w:rFonts w:ascii="仿宋" w:hAnsi="仿宋" w:eastAsia="仿宋"/>
                <w:szCs w:val="24"/>
              </w:rPr>
              <w:t xml:space="preserve">工作日内提出</w:t>
            </w:r>
            <w:r>
              <w:rPr>
                <w:rFonts w:hint="eastAsia" w:ascii="仿宋" w:hAnsi="仿宋" w:eastAsia="仿宋"/>
                <w:szCs w:val="24"/>
              </w:rPr>
              <w:t xml:space="preserve">合理的</w:t>
            </w:r>
            <w:r>
              <w:rPr>
                <w:rFonts w:ascii="仿宋" w:hAnsi="仿宋" w:eastAsia="仿宋"/>
                <w:szCs w:val="24"/>
              </w:rPr>
              <w:t xml:space="preserve">解决方案</w:t>
            </w:r>
            <w:r>
              <w:rPr>
                <w:rFonts w:hint="eastAsia" w:ascii="仿宋" w:hAnsi="仿宋" w:eastAsia="仿宋"/>
                <w:szCs w:val="24"/>
              </w:rPr>
              <w:t xml:space="preserve">。保障措施及应急预案应具体明确，可行性强且科学合理。优于项目需求得</w:t>
            </w:r>
            <w:r>
              <w:rPr>
                <w:rFonts w:ascii="仿宋" w:hAnsi="仿宋" w:eastAsia="仿宋"/>
                <w:szCs w:val="24"/>
              </w:rPr>
              <w:t xml:space="preserve">3</w:t>
            </w:r>
            <w:r>
              <w:rPr>
                <w:rFonts w:hint="eastAsia" w:ascii="仿宋" w:hAnsi="仿宋" w:eastAsia="仿宋"/>
                <w:szCs w:val="24"/>
              </w:rPr>
              <w:t xml:space="preserve">分；符合项目需求得</w:t>
            </w:r>
            <w:r>
              <w:rPr>
                <w:rFonts w:ascii="仿宋" w:hAnsi="仿宋" w:eastAsia="仿宋"/>
                <w:szCs w:val="24"/>
              </w:rPr>
              <w:t xml:space="preserve">2</w:t>
            </w:r>
            <w:r>
              <w:rPr>
                <w:rFonts w:hint="eastAsia" w:ascii="仿宋" w:hAnsi="仿宋" w:eastAsia="仿宋"/>
                <w:szCs w:val="24"/>
              </w:rPr>
              <w:t xml:space="preserve">分；不提供或不符合要求不得分。</w:t>
            </w:r>
            <w:r/>
          </w:p>
        </w:tc>
        <w:tc>
          <w:tcPr>
            <w:tcW w:w="776" w:type="dxa"/>
            <w:vAlign w:val="center"/>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p>
            <w:pPr>
              <w:pStyle w:val="869"/>
              <w:jc w:val="center"/>
              <w:spacing w:line="340" w:lineRule="exact"/>
              <w:rPr>
                <w:rFonts w:ascii="仿宋" w:hAnsi="仿宋" w:eastAsia="仿宋"/>
                <w:szCs w:val="24"/>
              </w:rPr>
            </w:pPr>
            <w:r>
              <w:rPr>
                <w:rFonts w:ascii="仿宋" w:hAnsi="仿宋" w:eastAsia="仿宋"/>
                <w:szCs w:val="24"/>
              </w:rPr>
              <w:t xml:space="preserve">3</w:t>
            </w:r>
            <w:r/>
          </w:p>
        </w:tc>
      </w:tr>
      <w:tr>
        <w:trPr>
          <w:cantSplit/>
          <w:trHeight w:val="1631"/>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ascii="仿宋" w:hAnsi="仿宋" w:eastAsia="仿宋"/>
                <w:szCs w:val="24"/>
              </w:rPr>
              <w:t xml:space="preserve">3.2</w:t>
            </w:r>
            <w:r>
              <w:rPr>
                <w:rFonts w:hint="eastAsia" w:ascii="仿宋" w:hAnsi="仿宋" w:eastAsia="仿宋"/>
                <w:szCs w:val="24"/>
              </w:rPr>
              <w:t xml:space="preserve">投标</w:t>
            </w:r>
            <w:r>
              <w:rPr>
                <w:rFonts w:ascii="仿宋" w:hAnsi="仿宋" w:eastAsia="仿宋"/>
                <w:szCs w:val="24"/>
              </w:rPr>
              <w:t xml:space="preserve">供应商根据</w:t>
            </w:r>
            <w:r>
              <w:rPr>
                <w:rFonts w:hint="eastAsia" w:ascii="仿宋" w:hAnsi="仿宋" w:eastAsia="仿宋"/>
                <w:szCs w:val="24"/>
              </w:rPr>
              <w:t xml:space="preserve">《电视</w:t>
            </w:r>
            <w:r>
              <w:rPr>
                <w:rFonts w:ascii="仿宋" w:hAnsi="仿宋" w:eastAsia="仿宋"/>
                <w:szCs w:val="24"/>
              </w:rPr>
              <w:t xml:space="preserve">广告错漏</w:t>
            </w:r>
            <w:r>
              <w:rPr>
                <w:rFonts w:hint="eastAsia" w:ascii="仿宋" w:hAnsi="仿宋" w:eastAsia="仿宋"/>
                <w:szCs w:val="24"/>
              </w:rPr>
              <w:t xml:space="preserve">播</w:t>
            </w:r>
            <w:r>
              <w:rPr>
                <w:rFonts w:ascii="仿宋" w:hAnsi="仿宋" w:eastAsia="仿宋"/>
                <w:szCs w:val="24"/>
              </w:rPr>
              <w:t xml:space="preserve">处理办法的实施细则</w:t>
            </w:r>
            <w:r>
              <w:rPr>
                <w:rFonts w:hint="eastAsia" w:ascii="仿宋" w:hAnsi="仿宋" w:eastAsia="仿宋"/>
                <w:szCs w:val="24"/>
              </w:rPr>
              <w:t xml:space="preserve">》制定</w:t>
            </w:r>
            <w:r>
              <w:rPr>
                <w:rFonts w:ascii="仿宋" w:hAnsi="仿宋" w:eastAsia="仿宋"/>
                <w:szCs w:val="24"/>
              </w:rPr>
              <w:t xml:space="preserve">符合本项目的实施方案</w:t>
            </w:r>
            <w:r>
              <w:rPr>
                <w:rFonts w:hint="eastAsia" w:ascii="仿宋" w:hAnsi="仿宋" w:eastAsia="仿宋"/>
                <w:szCs w:val="24"/>
              </w:rPr>
              <w:t xml:space="preserve">，内容</w:t>
            </w:r>
            <w:r>
              <w:rPr>
                <w:rFonts w:ascii="仿宋" w:hAnsi="仿宋" w:eastAsia="仿宋"/>
                <w:szCs w:val="24"/>
              </w:rPr>
              <w:t xml:space="preserve">须</w:t>
            </w:r>
            <w:r>
              <w:rPr>
                <w:rFonts w:hint="eastAsia" w:ascii="仿宋" w:hAnsi="仿宋" w:eastAsia="仿宋"/>
                <w:szCs w:val="24"/>
              </w:rPr>
              <w:t xml:space="preserve">包含提前告知机制及漏播补播处理办法。优于项目需求得3分；符合项目需求得2分；不提供或不符合要不求不得分。 </w:t>
            </w:r>
            <w:r/>
          </w:p>
        </w:tc>
        <w:tc>
          <w:tcPr>
            <w:tcW w:w="776" w:type="dxa"/>
            <w:vAlign w:val="center"/>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p>
            <w:pPr>
              <w:pStyle w:val="869"/>
              <w:spacing w:line="340" w:lineRule="exact"/>
              <w:rPr>
                <w:rFonts w:hint="eastAsia" w:ascii="仿宋" w:hAnsi="仿宋" w:eastAsia="仿宋"/>
                <w:szCs w:val="24"/>
              </w:rPr>
            </w:pPr>
            <w:r>
              <w:rPr>
                <w:rFonts w:hint="eastAsia" w:ascii="仿宋" w:hAnsi="仿宋" w:eastAsia="仿宋"/>
                <w:szCs w:val="24"/>
              </w:rPr>
              <w:t xml:space="preserve">  3</w:t>
            </w:r>
            <w:r/>
          </w:p>
        </w:tc>
      </w:tr>
      <w:tr>
        <w:trPr>
          <w:cantSplit/>
          <w:trHeight w:val="1539"/>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t xml:space="preserve">3投标供应商承诺能够按照央视规定进行补漏播，以及在广告执行过程中，因特殊原因导致广告临时调整或漏播的，投标供应商应当提前告知采购</w:t>
            </w:r>
            <w:r>
              <w:rPr>
                <w:rFonts w:ascii="仿宋" w:hAnsi="仿宋" w:eastAsia="仿宋"/>
                <w:szCs w:val="24"/>
              </w:rPr>
              <w:t xml:space="preserve">人</w:t>
            </w:r>
            <w:r>
              <w:rPr>
                <w:rFonts w:hint="eastAsia" w:ascii="仿宋" w:hAnsi="仿宋" w:eastAsia="仿宋"/>
                <w:szCs w:val="24"/>
              </w:rPr>
              <w:t xml:space="preserve">并明确补</w:t>
            </w:r>
            <w:r>
              <w:rPr>
                <w:rFonts w:ascii="仿宋" w:hAnsi="仿宋" w:eastAsia="仿宋"/>
                <w:szCs w:val="24"/>
              </w:rPr>
              <w:t xml:space="preserve">播办法</w:t>
            </w:r>
            <w:r>
              <w:rPr>
                <w:rFonts w:hint="eastAsia" w:ascii="仿宋" w:hAnsi="仿宋" w:eastAsia="仿宋"/>
                <w:szCs w:val="24"/>
              </w:rPr>
              <w:t xml:space="preserve">，能</w:t>
            </w:r>
            <w:r>
              <w:rPr>
                <w:rFonts w:ascii="仿宋" w:hAnsi="仿宋" w:eastAsia="仿宋"/>
                <w:szCs w:val="24"/>
              </w:rPr>
              <w:t xml:space="preserve">够</w:t>
            </w:r>
            <w:r>
              <w:rPr>
                <w:rFonts w:hint="eastAsia" w:ascii="仿宋" w:hAnsi="仿宋" w:eastAsia="仿宋"/>
                <w:szCs w:val="24"/>
              </w:rPr>
              <w:t xml:space="preserve">按照3.</w:t>
            </w:r>
            <w:r>
              <w:rPr>
                <w:rFonts w:ascii="仿宋" w:hAnsi="仿宋" w:eastAsia="仿宋"/>
                <w:szCs w:val="24"/>
              </w:rPr>
              <w:t xml:space="preserve"> 2</w:t>
            </w:r>
            <w:r>
              <w:rPr>
                <w:rFonts w:hint="eastAsia" w:ascii="仿宋" w:hAnsi="仿宋" w:eastAsia="仿宋"/>
                <w:szCs w:val="24"/>
              </w:rPr>
              <w:t xml:space="preserve">实施</w:t>
            </w:r>
            <w:r>
              <w:rPr>
                <w:rFonts w:ascii="仿宋" w:hAnsi="仿宋" w:eastAsia="仿宋"/>
                <w:szCs w:val="24"/>
              </w:rPr>
              <w:t xml:space="preserve">方案</w:t>
            </w:r>
            <w:r>
              <w:rPr>
                <w:rFonts w:hint="eastAsia" w:ascii="仿宋" w:hAnsi="仿宋" w:eastAsia="仿宋"/>
                <w:szCs w:val="24"/>
              </w:rPr>
              <w:t xml:space="preserve">严格执行得3分。要</w:t>
            </w:r>
            <w:r>
              <w:rPr>
                <w:rFonts w:ascii="仿宋" w:hAnsi="仿宋" w:eastAsia="仿宋"/>
                <w:szCs w:val="24"/>
              </w:rPr>
              <w:t xml:space="preserve">求</w:t>
            </w:r>
            <w:r>
              <w:rPr>
                <w:rFonts w:hint="eastAsia" w:ascii="仿宋" w:hAnsi="仿宋" w:eastAsia="仿宋"/>
                <w:szCs w:val="24"/>
              </w:rPr>
              <w:t xml:space="preserve">按格式提供承诺书（格式见承诺书</w:t>
            </w:r>
            <w:r>
              <w:rPr>
                <w:rFonts w:ascii="仿宋" w:hAnsi="仿宋" w:eastAsia="仿宋"/>
                <w:szCs w:val="24"/>
              </w:rPr>
              <w:t xml:space="preserve">4</w:t>
            </w:r>
            <w:r>
              <w:rPr>
                <w:rFonts w:hint="eastAsia" w:ascii="仿宋" w:hAnsi="仿宋" w:eastAsia="仿宋"/>
                <w:szCs w:val="24"/>
              </w:rPr>
              <w:t xml:space="preserve">），不提供或不符合要求不得分。 </w:t>
            </w:r>
            <w:r/>
          </w:p>
        </w:tc>
        <w:tc>
          <w:tcPr>
            <w:tcW w:w="776" w:type="dxa"/>
            <w:vAlign w:val="center"/>
            <w:textDirection w:val="lrTb"/>
            <w:noWrap w:val="false"/>
          </w:tcPr>
          <w:p>
            <w:pPr>
              <w:pStyle w:val="869"/>
              <w:jc w:val="center"/>
              <w:spacing w:line="340" w:lineRule="exact"/>
              <w:rPr>
                <w:rFonts w:ascii="仿宋" w:hAnsi="仿宋" w:eastAsia="仿宋"/>
                <w:szCs w:val="24"/>
              </w:rPr>
            </w:pPr>
            <w:r>
              <w:rPr>
                <w:rFonts w:hint="eastAsia" w:ascii="仿宋" w:hAnsi="仿宋" w:eastAsia="仿宋"/>
                <w:szCs w:val="24"/>
              </w:rPr>
              <w:t xml:space="preserve">3</w:t>
            </w:r>
            <w:r>
              <w:rPr>
                <w:rFonts w:ascii="仿宋" w:hAnsi="仿宋" w:eastAsia="仿宋"/>
                <w:szCs w:val="24"/>
              </w:rPr>
            </w:r>
            <w:r/>
          </w:p>
        </w:tc>
      </w:tr>
      <w:tr>
        <w:trPr>
          <w:cantSplit/>
          <w:trHeight w:val="2004"/>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hint="eastAsia" w:ascii="仿宋" w:hAnsi="仿宋" w:eastAsia="仿宋"/>
                <w:b/>
                <w:spacing w:val="-18"/>
                <w:szCs w:val="24"/>
              </w:rPr>
            </w:pPr>
            <w:r>
              <w:rPr>
                <w:rFonts w:hint="eastAsia" w:ascii="仿宋" w:hAnsi="仿宋" w:eastAsia="仿宋"/>
                <w:b/>
                <w:spacing w:val="-18"/>
                <w:szCs w:val="24"/>
              </w:rPr>
            </w:r>
            <w:r/>
          </w:p>
        </w:tc>
        <w:tc>
          <w:tcPr>
            <w:tcMar>
              <w:left w:w="57" w:type="dxa"/>
              <w:top w:w="0" w:type="dxa"/>
              <w:right w:w="57" w:type="dxa"/>
              <w:bottom w:w="0" w:type="dxa"/>
            </w:tcMar>
            <w:tcW w:w="645" w:type="dxa"/>
            <w:vAlign w:val="center"/>
            <w:vMerge w:val="restart"/>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t xml:space="preserve">与</w:t>
            </w:r>
            <w:r>
              <w:rPr>
                <w:rFonts w:ascii="仿宋" w:hAnsi="仿宋" w:eastAsia="仿宋"/>
                <w:szCs w:val="24"/>
              </w:rPr>
              <w:t xml:space="preserve">本项目相关的</w:t>
            </w:r>
            <w:r>
              <w:rPr>
                <w:rFonts w:hint="eastAsia" w:ascii="仿宋" w:hAnsi="仿宋" w:eastAsia="仿宋"/>
                <w:szCs w:val="24"/>
              </w:rPr>
              <w:t xml:space="preserve">其他服务</w:t>
            </w:r>
            <w:r/>
          </w:p>
        </w:tc>
        <w:tc>
          <w:tcPr>
            <w:tcW w:w="6484" w:type="dxa"/>
            <w:vAlign w:val="center"/>
            <w:textDirection w:val="lrTb"/>
            <w:noWrap w:val="false"/>
          </w:tcPr>
          <w:p>
            <w:pPr>
              <w:pStyle w:val="869"/>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t xml:space="preserve">.4投标供应商能为采购人提供央视权威</w:t>
            </w:r>
            <w:r>
              <w:rPr>
                <w:rFonts w:ascii="仿宋" w:hAnsi="仿宋" w:eastAsia="仿宋"/>
                <w:szCs w:val="24"/>
              </w:rPr>
              <w:t xml:space="preserve">新闻栏目内资源</w:t>
            </w:r>
            <w:r>
              <w:rPr>
                <w:rFonts w:hint="eastAsia" w:ascii="仿宋" w:hAnsi="仿宋" w:eastAsia="仿宋"/>
                <w:szCs w:val="24"/>
              </w:rPr>
              <w:t xml:space="preserve">及时段（如：央视CCTV-1、CCTV-2、CCTV-4、CCTV</w:t>
            </w:r>
            <w:r>
              <w:rPr>
                <w:rFonts w:ascii="仿宋" w:hAnsi="仿宋" w:eastAsia="仿宋"/>
                <w:szCs w:val="24"/>
              </w:rPr>
              <w:t xml:space="preserve">-13</w:t>
            </w:r>
            <w:r>
              <w:rPr>
                <w:rFonts w:hint="eastAsia" w:ascii="仿宋" w:hAnsi="仿宋" w:eastAsia="仿宋"/>
                <w:szCs w:val="24"/>
              </w:rPr>
              <w:t xml:space="preserve">频道）,与</w:t>
            </w:r>
            <w:r>
              <w:rPr>
                <w:rFonts w:ascii="仿宋" w:hAnsi="仿宋" w:eastAsia="仿宋"/>
                <w:szCs w:val="24"/>
              </w:rPr>
              <w:t xml:space="preserve">本项目相关的其他服务</w:t>
            </w:r>
            <w:r>
              <w:rPr>
                <w:rFonts w:hint="eastAsia" w:ascii="仿宋" w:hAnsi="仿宋" w:eastAsia="仿宋"/>
                <w:szCs w:val="24"/>
              </w:rPr>
              <w:t xml:space="preserve">方案,方案内容应当详细完整、合理清晰、特色鲜明、媒体渠道</w:t>
            </w:r>
            <w:r>
              <w:rPr>
                <w:rFonts w:ascii="仿宋" w:hAnsi="仿宋" w:eastAsia="仿宋"/>
                <w:szCs w:val="24"/>
              </w:rPr>
              <w:t xml:space="preserve">明确</w:t>
            </w:r>
            <w:r>
              <w:rPr>
                <w:rFonts w:hint="eastAsia" w:ascii="仿宋" w:hAnsi="仿宋" w:eastAsia="仿宋"/>
                <w:szCs w:val="24"/>
              </w:rPr>
              <w:t xml:space="preserve">，符合采购人的需求。优于项目需求得</w:t>
            </w:r>
            <w:r>
              <w:rPr>
                <w:rFonts w:ascii="仿宋" w:hAnsi="仿宋" w:eastAsia="仿宋"/>
                <w:szCs w:val="24"/>
              </w:rPr>
              <w:t xml:space="preserve">5</w:t>
            </w:r>
            <w:r>
              <w:rPr>
                <w:rFonts w:hint="eastAsia" w:ascii="仿宋" w:hAnsi="仿宋" w:eastAsia="仿宋"/>
                <w:szCs w:val="24"/>
              </w:rPr>
              <w:t xml:space="preserve">分；符合项目需求得</w:t>
            </w:r>
            <w:r>
              <w:rPr>
                <w:rFonts w:ascii="仿宋" w:hAnsi="仿宋" w:eastAsia="仿宋"/>
                <w:szCs w:val="24"/>
              </w:rPr>
              <w:t xml:space="preserve">3</w:t>
            </w:r>
            <w:r>
              <w:rPr>
                <w:rFonts w:hint="eastAsia" w:ascii="仿宋" w:hAnsi="仿宋" w:eastAsia="仿宋"/>
                <w:szCs w:val="24"/>
              </w:rPr>
              <w:t xml:space="preserve">分；不提供或不符合要求不得分。 </w:t>
            </w:r>
            <w:r/>
          </w:p>
        </w:tc>
        <w:tc>
          <w:tcPr>
            <w:tcW w:w="776" w:type="dxa"/>
            <w:vAlign w:val="center"/>
            <w:textDirection w:val="lrTb"/>
            <w:noWrap w:val="false"/>
          </w:tcPr>
          <w:p>
            <w:pPr>
              <w:pStyle w:val="869"/>
              <w:ind w:firstLine="105"/>
              <w:spacing w:line="340" w:lineRule="exact"/>
              <w:rPr>
                <w:rFonts w:hint="eastAsia" w:ascii="仿宋" w:hAnsi="仿宋" w:eastAsia="仿宋"/>
                <w:szCs w:val="24"/>
              </w:rPr>
            </w:pPr>
            <w:r>
              <w:rPr>
                <w:rFonts w:ascii="仿宋" w:hAnsi="仿宋" w:eastAsia="仿宋"/>
                <w:szCs w:val="24"/>
              </w:rPr>
              <w:t xml:space="preserve">5</w:t>
            </w:r>
            <w:r>
              <w:rPr>
                <w:rFonts w:hint="eastAsia" w:ascii="仿宋" w:hAnsi="仿宋" w:eastAsia="仿宋"/>
                <w:szCs w:val="24"/>
              </w:rPr>
            </w:r>
            <w:r/>
          </w:p>
        </w:tc>
      </w:tr>
      <w:tr>
        <w:trPr>
          <w:cantSplit/>
          <w:trHeight w:val="1907"/>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hint="eastAsia" w:ascii="仿宋" w:hAnsi="仿宋" w:eastAsia="仿宋"/>
                <w:b/>
                <w:spacing w:val="-18"/>
                <w:szCs w:val="24"/>
              </w:rPr>
            </w:pPr>
            <w:r>
              <w:rPr>
                <w:rFonts w:hint="eastAsia"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tc>
        <w:tc>
          <w:tcPr>
            <w:tcW w:w="6484" w:type="dxa"/>
            <w:vAlign w:val="center"/>
            <w:textDirection w:val="lrTb"/>
            <w:noWrap w:val="false"/>
          </w:tcPr>
          <w:p>
            <w:pPr>
              <w:pStyle w:val="869"/>
              <w:spacing w:line="340" w:lineRule="exact"/>
              <w:rPr>
                <w:rFonts w:ascii="仿宋" w:hAnsi="仿宋" w:eastAsia="仿宋"/>
                <w:szCs w:val="24"/>
              </w:rPr>
            </w:pPr>
            <w:r>
              <w:rPr>
                <w:rFonts w:ascii="仿宋" w:hAnsi="仿宋" w:eastAsia="仿宋"/>
                <w:szCs w:val="24"/>
              </w:rPr>
              <w:t xml:space="preserve">3</w:t>
            </w:r>
            <w:r>
              <w:rPr>
                <w:rFonts w:hint="eastAsia" w:ascii="仿宋" w:hAnsi="仿宋" w:eastAsia="仿宋"/>
                <w:szCs w:val="24"/>
              </w:rPr>
              <w:t xml:space="preserve">.5投标供应商能为采购人提供央视权威</w:t>
            </w:r>
            <w:r>
              <w:rPr>
                <w:rFonts w:ascii="仿宋" w:hAnsi="仿宋" w:eastAsia="仿宋"/>
                <w:szCs w:val="24"/>
              </w:rPr>
              <w:t xml:space="preserve">新闻栏目内资源</w:t>
            </w:r>
            <w:r>
              <w:rPr>
                <w:rFonts w:hint="eastAsia" w:ascii="仿宋" w:hAnsi="仿宋" w:eastAsia="仿宋"/>
                <w:szCs w:val="24"/>
              </w:rPr>
              <w:t xml:space="preserve">及时段（如：央视CCTV-1、CCTV-2、CCTV-4、CCTV</w:t>
            </w:r>
            <w:r>
              <w:rPr>
                <w:rFonts w:ascii="仿宋" w:hAnsi="仿宋" w:eastAsia="仿宋"/>
                <w:szCs w:val="24"/>
              </w:rPr>
              <w:t xml:space="preserve">-13</w:t>
            </w:r>
            <w:r>
              <w:rPr>
                <w:rFonts w:hint="eastAsia" w:ascii="仿宋" w:hAnsi="仿宋" w:eastAsia="仿宋"/>
                <w:szCs w:val="24"/>
              </w:rPr>
              <w:t xml:space="preserve">频道），为采购人提供辅助宣传服务，投放15秒“水韵江苏”广告，并</w:t>
            </w:r>
            <w:r>
              <w:rPr>
                <w:rFonts w:ascii="仿宋" w:hAnsi="仿宋" w:eastAsia="仿宋"/>
                <w:szCs w:val="24"/>
              </w:rPr>
              <w:t xml:space="preserve">符合采购人需求</w:t>
            </w:r>
            <w:r>
              <w:rPr>
                <w:rFonts w:hint="eastAsia" w:ascii="仿宋" w:hAnsi="仿宋" w:eastAsia="仿宋"/>
                <w:szCs w:val="24"/>
              </w:rPr>
              <w:t xml:space="preserve">。投放频次为30次或以上得</w:t>
            </w:r>
            <w:r>
              <w:rPr>
                <w:rFonts w:ascii="仿宋" w:hAnsi="仿宋" w:eastAsia="仿宋"/>
                <w:szCs w:val="24"/>
              </w:rPr>
              <w:t xml:space="preserve">10</w:t>
            </w:r>
            <w:r>
              <w:rPr>
                <w:rFonts w:hint="eastAsia" w:ascii="仿宋" w:hAnsi="仿宋" w:eastAsia="仿宋"/>
                <w:szCs w:val="24"/>
              </w:rPr>
              <w:t xml:space="preserve">分；</w:t>
            </w:r>
            <w:r>
              <w:rPr>
                <w:rFonts w:ascii="仿宋" w:hAnsi="仿宋" w:eastAsia="仿宋"/>
                <w:szCs w:val="24"/>
              </w:rPr>
              <w:t xml:space="preserve">20</w:t>
            </w:r>
            <w:r>
              <w:rPr>
                <w:rFonts w:hint="eastAsia" w:ascii="仿宋" w:hAnsi="仿宋" w:eastAsia="仿宋"/>
                <w:szCs w:val="24"/>
              </w:rPr>
              <w:t xml:space="preserve">到29次得</w:t>
            </w:r>
            <w:r>
              <w:rPr>
                <w:rFonts w:ascii="仿宋" w:hAnsi="仿宋" w:eastAsia="仿宋"/>
                <w:szCs w:val="24"/>
              </w:rPr>
              <w:t xml:space="preserve">5</w:t>
            </w:r>
            <w:r>
              <w:rPr>
                <w:rFonts w:hint="eastAsia" w:ascii="仿宋" w:hAnsi="仿宋" w:eastAsia="仿宋"/>
                <w:szCs w:val="24"/>
              </w:rPr>
              <w:t xml:space="preserve">分；10到19次得</w:t>
            </w:r>
            <w:r>
              <w:rPr>
                <w:rFonts w:ascii="仿宋" w:hAnsi="仿宋" w:eastAsia="仿宋"/>
                <w:szCs w:val="24"/>
              </w:rPr>
              <w:t xml:space="preserve">1</w:t>
            </w:r>
            <w:r>
              <w:rPr>
                <w:rFonts w:hint="eastAsia" w:ascii="仿宋" w:hAnsi="仿宋" w:eastAsia="仿宋"/>
                <w:szCs w:val="24"/>
              </w:rPr>
              <w:t xml:space="preserve">分；低</w:t>
            </w:r>
            <w:r>
              <w:rPr>
                <w:rFonts w:ascii="仿宋" w:hAnsi="仿宋" w:eastAsia="仿宋"/>
                <w:szCs w:val="24"/>
              </w:rPr>
              <w:t xml:space="preserve">于</w:t>
            </w:r>
            <w:r>
              <w:rPr>
                <w:rFonts w:hint="eastAsia" w:ascii="仿宋" w:hAnsi="仿宋" w:eastAsia="仿宋"/>
                <w:szCs w:val="24"/>
              </w:rPr>
              <w:t xml:space="preserve">1</w:t>
            </w:r>
            <w:r>
              <w:rPr>
                <w:rFonts w:ascii="仿宋" w:hAnsi="仿宋" w:eastAsia="仿宋"/>
                <w:szCs w:val="24"/>
              </w:rPr>
              <w:t xml:space="preserve">0</w:t>
            </w:r>
            <w:r>
              <w:rPr>
                <w:rFonts w:hint="eastAsia" w:ascii="仿宋" w:hAnsi="仿宋" w:eastAsia="仿宋"/>
                <w:szCs w:val="24"/>
              </w:rPr>
              <w:t xml:space="preserve">次得0分。须按格式提供承诺书(格式见承诺书</w:t>
            </w:r>
            <w:r>
              <w:rPr>
                <w:rFonts w:ascii="仿宋" w:hAnsi="仿宋" w:eastAsia="仿宋"/>
                <w:szCs w:val="24"/>
              </w:rPr>
              <w:t xml:space="preserve">5)</w:t>
            </w:r>
            <w:r>
              <w:rPr>
                <w:rFonts w:hint="eastAsia" w:ascii="仿宋" w:hAnsi="仿宋" w:eastAsia="仿宋"/>
                <w:szCs w:val="24"/>
              </w:rPr>
              <w:t xml:space="preserve">，不提供或不符合要求不得分。</w:t>
            </w:r>
            <w:r>
              <w:rPr>
                <w:rFonts w:ascii="仿宋" w:hAnsi="仿宋" w:eastAsia="仿宋"/>
                <w:szCs w:val="24"/>
              </w:rPr>
              <w:t xml:space="preserve">   </w:t>
            </w:r>
            <w:r/>
          </w:p>
        </w:tc>
        <w:tc>
          <w:tcPr>
            <w:tcW w:w="776" w:type="dxa"/>
            <w:vAlign w:val="center"/>
            <w:textDirection w:val="lrTb"/>
            <w:noWrap w:val="false"/>
          </w:tcPr>
          <w:p>
            <w:pPr>
              <w:pStyle w:val="869"/>
              <w:ind w:firstLine="105"/>
              <w:spacing w:line="340" w:lineRule="exact"/>
              <w:rPr>
                <w:rFonts w:hint="eastAsia" w:ascii="仿宋" w:hAnsi="仿宋" w:eastAsia="仿宋"/>
                <w:szCs w:val="24"/>
              </w:rPr>
            </w:pPr>
            <w:r>
              <w:rPr>
                <w:rFonts w:ascii="仿宋" w:hAnsi="仿宋" w:eastAsia="仿宋"/>
                <w:szCs w:val="24"/>
              </w:rPr>
              <w:t xml:space="preserve">10</w:t>
            </w:r>
            <w:r>
              <w:rPr>
                <w:rFonts w:hint="eastAsia" w:ascii="仿宋" w:hAnsi="仿宋" w:eastAsia="仿宋"/>
                <w:szCs w:val="24"/>
              </w:rPr>
            </w:r>
            <w:r/>
          </w:p>
        </w:tc>
      </w:tr>
      <w:tr>
        <w:trPr>
          <w:cantSplit/>
          <w:trHeight w:val="1814"/>
        </w:trPr>
        <w:tc>
          <w:tcPr>
            <w:tcW w:w="493" w:type="dxa"/>
            <w:vAlign w:val="center"/>
            <w:vMerge w:val="restart"/>
            <w:textDirection w:val="lrTb"/>
            <w:noWrap w:val="false"/>
          </w:tcPr>
          <w:p>
            <w:pPr>
              <w:pStyle w:val="869"/>
              <w:spacing w:line="340" w:lineRule="exact"/>
              <w:rPr>
                <w:rFonts w:ascii="仿宋" w:hAnsi="仿宋" w:eastAsia="仿宋"/>
                <w:b/>
                <w:bCs/>
                <w:szCs w:val="24"/>
              </w:rPr>
            </w:pPr>
            <w:r>
              <w:rPr>
                <w:rFonts w:hint="eastAsia" w:ascii="仿宋" w:hAnsi="仿宋" w:eastAsia="仿宋"/>
                <w:b/>
                <w:bCs/>
                <w:szCs w:val="24"/>
              </w:rPr>
              <w:t xml:space="preserve">3</w:t>
            </w: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hint="eastAsia" w:ascii="仿宋" w:hAnsi="仿宋" w:eastAsia="仿宋"/>
                <w:b/>
                <w:spacing w:val="-18"/>
                <w:szCs w:val="24"/>
              </w:rPr>
            </w:pPr>
            <w:r>
              <w:rPr>
                <w:rFonts w:hint="eastAsia"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ascii="仿宋" w:hAnsi="仿宋" w:eastAsia="仿宋"/>
                <w:szCs w:val="24"/>
              </w:rPr>
            </w:pPr>
            <w:r>
              <w:rPr>
                <w:rFonts w:ascii="仿宋" w:hAnsi="仿宋" w:eastAsia="仿宋"/>
                <w:szCs w:val="24"/>
              </w:rPr>
            </w:r>
            <w:r/>
          </w:p>
        </w:tc>
        <w:tc>
          <w:tcPr>
            <w:tcW w:w="6484" w:type="dxa"/>
            <w:vAlign w:val="center"/>
            <w:textDirection w:val="lrTb"/>
            <w:noWrap w:val="false"/>
          </w:tcPr>
          <w:p>
            <w:pPr>
              <w:pStyle w:val="869"/>
              <w:spacing w:line="340" w:lineRule="exact"/>
              <w:rPr>
                <w:rFonts w:ascii="仿宋" w:hAnsi="仿宋" w:eastAsia="仿宋"/>
                <w:szCs w:val="24"/>
              </w:rPr>
            </w:pPr>
            <w:r>
              <w:rPr>
                <w:rFonts w:hint="eastAsia" w:ascii="仿宋" w:hAnsi="仿宋" w:eastAsia="仿宋"/>
                <w:szCs w:val="24"/>
              </w:rPr>
              <w:t xml:space="preserve">3.6投标供应商能</w:t>
            </w:r>
            <w:r>
              <w:rPr>
                <w:rFonts w:ascii="仿宋" w:hAnsi="仿宋" w:eastAsia="仿宋"/>
                <w:szCs w:val="24"/>
              </w:rPr>
              <w:t xml:space="preserve">为采购人</w:t>
            </w:r>
            <w:r>
              <w:rPr>
                <w:rFonts w:hint="eastAsia" w:ascii="仿宋" w:hAnsi="仿宋" w:eastAsia="仿宋"/>
                <w:szCs w:val="24"/>
              </w:rPr>
              <w:t xml:space="preserve">提供央视非新闻栏目、央视新媒体、央广等资源及时段，与</w:t>
            </w:r>
            <w:r>
              <w:rPr>
                <w:rFonts w:ascii="仿宋" w:hAnsi="仿宋" w:eastAsia="仿宋"/>
                <w:szCs w:val="24"/>
              </w:rPr>
              <w:t xml:space="preserve">本项目相关的其他服务</w:t>
            </w:r>
            <w:r>
              <w:rPr>
                <w:rFonts w:hint="eastAsia" w:ascii="仿宋" w:hAnsi="仿宋" w:eastAsia="仿宋"/>
                <w:szCs w:val="24"/>
              </w:rPr>
              <w:t xml:space="preserve">方案,方案应当内容详细完整、合理清晰、特色鲜明、媒体渠道</w:t>
            </w:r>
            <w:r>
              <w:rPr>
                <w:rFonts w:ascii="仿宋" w:hAnsi="仿宋" w:eastAsia="仿宋"/>
                <w:szCs w:val="24"/>
              </w:rPr>
              <w:t xml:space="preserve">明确</w:t>
            </w:r>
            <w:r>
              <w:rPr>
                <w:rFonts w:hint="eastAsia" w:ascii="仿宋" w:hAnsi="仿宋" w:eastAsia="仿宋"/>
                <w:szCs w:val="24"/>
              </w:rPr>
              <w:t xml:space="preserve">，符合采购人的需求。优于项目需求的得</w:t>
            </w:r>
            <w:r>
              <w:rPr>
                <w:rFonts w:ascii="仿宋" w:hAnsi="仿宋" w:eastAsia="仿宋"/>
                <w:szCs w:val="24"/>
              </w:rPr>
              <w:t xml:space="preserve">3</w:t>
            </w:r>
            <w:r>
              <w:rPr>
                <w:rFonts w:hint="eastAsia" w:ascii="仿宋" w:hAnsi="仿宋" w:eastAsia="仿宋"/>
                <w:szCs w:val="24"/>
              </w:rPr>
              <w:t xml:space="preserve">分；符合项目需求得</w:t>
            </w:r>
            <w:r>
              <w:rPr>
                <w:rFonts w:ascii="仿宋" w:hAnsi="仿宋" w:eastAsia="仿宋"/>
                <w:szCs w:val="24"/>
              </w:rPr>
              <w:t xml:space="preserve">2</w:t>
            </w:r>
            <w:r>
              <w:rPr>
                <w:rFonts w:hint="eastAsia" w:ascii="仿宋" w:hAnsi="仿宋" w:eastAsia="仿宋"/>
                <w:szCs w:val="24"/>
              </w:rPr>
              <w:t xml:space="preserve">分；不提供或不符合要求不得分。</w:t>
            </w:r>
            <w:r>
              <w:rPr>
                <w:rFonts w:ascii="仿宋" w:hAnsi="仿宋" w:eastAsia="仿宋"/>
                <w:szCs w:val="24"/>
              </w:rPr>
              <w:t xml:space="preserve"> </w:t>
            </w:r>
            <w:r/>
          </w:p>
        </w:tc>
        <w:tc>
          <w:tcPr>
            <w:tcW w:w="776" w:type="dxa"/>
            <w:vAlign w:val="center"/>
            <w:textDirection w:val="lrTb"/>
            <w:noWrap w:val="false"/>
          </w:tcPr>
          <w:p>
            <w:pPr>
              <w:pStyle w:val="869"/>
              <w:ind w:firstLine="105"/>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r>
            <w:r/>
          </w:p>
        </w:tc>
      </w:tr>
      <w:tr>
        <w:trPr>
          <w:cantSplit/>
          <w:trHeight w:val="1791"/>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t xml:space="preserve">.</w:t>
            </w:r>
            <w:r>
              <w:rPr>
                <w:rFonts w:hint="eastAsia" w:ascii="仿宋" w:hAnsi="仿宋" w:eastAsia="仿宋"/>
                <w:szCs w:val="24"/>
              </w:rPr>
              <w:t xml:space="preserve">7投标供应商能</w:t>
            </w:r>
            <w:r>
              <w:rPr>
                <w:rFonts w:ascii="仿宋" w:hAnsi="仿宋" w:eastAsia="仿宋"/>
                <w:szCs w:val="24"/>
              </w:rPr>
              <w:t xml:space="preserve">为采购人</w:t>
            </w:r>
            <w:r>
              <w:rPr>
                <w:rFonts w:hint="eastAsia" w:ascii="仿宋" w:hAnsi="仿宋" w:eastAsia="仿宋"/>
                <w:szCs w:val="24"/>
              </w:rPr>
              <w:t xml:space="preserve">提供央视非新闻栏目、央视新媒体、央广等资源及时段，为采购人提供辅助宣传服务，投放“水韵江苏”15秒广告，并</w:t>
            </w:r>
            <w:r>
              <w:rPr>
                <w:rFonts w:ascii="仿宋" w:hAnsi="仿宋" w:eastAsia="仿宋"/>
                <w:szCs w:val="24"/>
              </w:rPr>
              <w:t xml:space="preserve">符合采购人需求</w:t>
            </w:r>
            <w:r>
              <w:rPr>
                <w:rFonts w:hint="eastAsia" w:ascii="仿宋" w:hAnsi="仿宋" w:eastAsia="仿宋"/>
                <w:szCs w:val="24"/>
              </w:rPr>
              <w:t xml:space="preserve">。投放频次为30次或以上得</w:t>
            </w:r>
            <w:r>
              <w:rPr>
                <w:rFonts w:ascii="仿宋" w:hAnsi="仿宋" w:eastAsia="仿宋"/>
                <w:szCs w:val="24"/>
              </w:rPr>
              <w:t xml:space="preserve">6</w:t>
            </w:r>
            <w:r>
              <w:rPr>
                <w:rFonts w:hint="eastAsia" w:ascii="仿宋" w:hAnsi="仿宋" w:eastAsia="仿宋"/>
                <w:szCs w:val="24"/>
              </w:rPr>
              <w:t xml:space="preserve">分；</w:t>
            </w:r>
            <w:r>
              <w:rPr>
                <w:rFonts w:ascii="仿宋" w:hAnsi="仿宋" w:eastAsia="仿宋"/>
                <w:szCs w:val="24"/>
              </w:rPr>
              <w:t xml:space="preserve">20</w:t>
            </w:r>
            <w:r>
              <w:rPr>
                <w:rFonts w:hint="eastAsia" w:ascii="仿宋" w:hAnsi="仿宋" w:eastAsia="仿宋"/>
                <w:szCs w:val="24"/>
              </w:rPr>
              <w:t xml:space="preserve">到29次得</w:t>
            </w:r>
            <w:r>
              <w:rPr>
                <w:rFonts w:ascii="仿宋" w:hAnsi="仿宋" w:eastAsia="仿宋"/>
                <w:szCs w:val="24"/>
              </w:rPr>
              <w:t xml:space="preserve">4</w:t>
            </w:r>
            <w:r>
              <w:rPr>
                <w:rFonts w:hint="eastAsia" w:ascii="仿宋" w:hAnsi="仿宋" w:eastAsia="仿宋"/>
                <w:szCs w:val="24"/>
              </w:rPr>
              <w:t xml:space="preserve">分；10到19次得</w:t>
            </w:r>
            <w:r>
              <w:rPr>
                <w:rFonts w:ascii="仿宋" w:hAnsi="仿宋" w:eastAsia="仿宋"/>
                <w:szCs w:val="24"/>
              </w:rPr>
              <w:t xml:space="preserve">2</w:t>
            </w:r>
            <w:r>
              <w:rPr>
                <w:rFonts w:hint="eastAsia" w:ascii="仿宋" w:hAnsi="仿宋" w:eastAsia="仿宋"/>
                <w:szCs w:val="24"/>
              </w:rPr>
              <w:t xml:space="preserve">分；低</w:t>
            </w:r>
            <w:r>
              <w:rPr>
                <w:rFonts w:ascii="仿宋" w:hAnsi="仿宋" w:eastAsia="仿宋"/>
                <w:szCs w:val="24"/>
              </w:rPr>
              <w:t xml:space="preserve">于</w:t>
            </w:r>
            <w:r>
              <w:rPr>
                <w:rFonts w:hint="eastAsia" w:ascii="仿宋" w:hAnsi="仿宋" w:eastAsia="仿宋"/>
                <w:szCs w:val="24"/>
              </w:rPr>
              <w:t xml:space="preserve">1</w:t>
            </w:r>
            <w:r>
              <w:rPr>
                <w:rFonts w:ascii="仿宋" w:hAnsi="仿宋" w:eastAsia="仿宋"/>
                <w:szCs w:val="24"/>
              </w:rPr>
              <w:t xml:space="preserve">0</w:t>
            </w:r>
            <w:r>
              <w:rPr>
                <w:rFonts w:hint="eastAsia" w:ascii="仿宋" w:hAnsi="仿宋" w:eastAsia="仿宋"/>
                <w:szCs w:val="24"/>
              </w:rPr>
              <w:t xml:space="preserve">次得</w:t>
            </w:r>
            <w:r>
              <w:rPr>
                <w:rFonts w:ascii="仿宋" w:hAnsi="仿宋" w:eastAsia="仿宋"/>
                <w:szCs w:val="24"/>
              </w:rPr>
              <w:t xml:space="preserve">0</w:t>
            </w:r>
            <w:r>
              <w:rPr>
                <w:rFonts w:hint="eastAsia" w:ascii="仿宋" w:hAnsi="仿宋" w:eastAsia="仿宋"/>
                <w:szCs w:val="24"/>
              </w:rPr>
              <w:t xml:space="preserve">分。须按格式提供承诺书(格式见承诺书</w:t>
            </w:r>
            <w:r>
              <w:rPr>
                <w:rFonts w:ascii="仿宋" w:hAnsi="仿宋" w:eastAsia="仿宋"/>
                <w:szCs w:val="24"/>
              </w:rPr>
              <w:t xml:space="preserve">6)</w:t>
            </w:r>
            <w:r>
              <w:rPr>
                <w:rFonts w:hint="eastAsia" w:ascii="仿宋" w:hAnsi="仿宋" w:eastAsia="仿宋"/>
                <w:szCs w:val="24"/>
              </w:rPr>
              <w:t xml:space="preserve">，不提供或不符合要求不得分。 </w:t>
            </w:r>
            <w:r/>
          </w:p>
        </w:tc>
        <w:tc>
          <w:tcPr>
            <w:tcW w:w="776" w:type="dxa"/>
            <w:vAlign w:val="center"/>
            <w:textDirection w:val="lrTb"/>
            <w:noWrap w:val="false"/>
          </w:tcPr>
          <w:p>
            <w:pPr>
              <w:pStyle w:val="869"/>
              <w:jc w:val="center"/>
              <w:spacing w:line="340" w:lineRule="exact"/>
              <w:rPr>
                <w:rFonts w:hint="eastAsia" w:ascii="仿宋" w:hAnsi="仿宋" w:eastAsia="仿宋"/>
                <w:szCs w:val="24"/>
              </w:rPr>
            </w:pPr>
            <w:r>
              <w:rPr>
                <w:rFonts w:ascii="仿宋" w:hAnsi="仿宋" w:eastAsia="仿宋"/>
                <w:szCs w:val="24"/>
              </w:rPr>
              <w:t xml:space="preserve">6</w:t>
            </w:r>
            <w:r>
              <w:rPr>
                <w:rFonts w:hint="eastAsia" w:ascii="仿宋" w:hAnsi="仿宋" w:eastAsia="仿宋"/>
                <w:szCs w:val="24"/>
              </w:rPr>
            </w:r>
            <w:r/>
          </w:p>
        </w:tc>
      </w:tr>
      <w:tr>
        <w:trPr>
          <w:cantSplit/>
          <w:trHeight w:val="836"/>
        </w:trPr>
        <w:tc>
          <w:tcPr>
            <w:tcW w:w="493" w:type="dxa"/>
            <w:vAlign w:val="center"/>
            <w:vMerge w:val="restart"/>
            <w:textDirection w:val="lrTb"/>
            <w:noWrap w:val="false"/>
          </w:tcPr>
          <w:p>
            <w:pPr>
              <w:pStyle w:val="869"/>
              <w:spacing w:line="340" w:lineRule="exact"/>
              <w:rPr>
                <w:rFonts w:ascii="仿宋" w:hAnsi="仿宋" w:eastAsia="仿宋"/>
                <w:b/>
                <w:bCs/>
                <w:szCs w:val="24"/>
              </w:rPr>
            </w:pPr>
            <w:r>
              <w:rPr>
                <w:rFonts w:hint="eastAsia" w:ascii="仿宋" w:hAnsi="仿宋" w:eastAsia="仿宋"/>
                <w:b/>
                <w:bCs/>
                <w:szCs w:val="24"/>
              </w:rPr>
              <w:t xml:space="preserve">4</w:t>
            </w:r>
            <w:r>
              <w:rPr>
                <w:rFonts w:ascii="仿宋" w:hAnsi="仿宋" w:eastAsia="仿宋"/>
                <w:b/>
                <w:bCs/>
                <w:szCs w:val="24"/>
              </w:rPr>
            </w:r>
            <w:r/>
          </w:p>
        </w:tc>
        <w:tc>
          <w:tcPr>
            <w:tcW w:w="818" w:type="dxa"/>
            <w:vAlign w:val="center"/>
            <w:vMerge w:val="restart"/>
            <w:textDirection w:val="lrTb"/>
            <w:noWrap w:val="false"/>
          </w:tcPr>
          <w:p>
            <w:pPr>
              <w:pStyle w:val="869"/>
              <w:spacing w:line="340" w:lineRule="exact"/>
              <w:rPr>
                <w:rFonts w:hint="eastAsia" w:ascii="仿宋" w:hAnsi="仿宋" w:eastAsia="仿宋"/>
                <w:b/>
                <w:spacing w:val="-18"/>
                <w:szCs w:val="24"/>
              </w:rPr>
            </w:pPr>
            <w:r>
              <w:rPr>
                <w:rFonts w:hint="eastAsia" w:ascii="仿宋" w:hAnsi="仿宋" w:eastAsia="仿宋"/>
                <w:b/>
                <w:spacing w:val="-18"/>
                <w:szCs w:val="24"/>
              </w:rPr>
              <w:t xml:space="preserve">保障</w:t>
            </w:r>
            <w:r/>
          </w:p>
          <w:p>
            <w:pPr>
              <w:pStyle w:val="869"/>
              <w:spacing w:line="340" w:lineRule="exact"/>
              <w:rPr>
                <w:rFonts w:ascii="仿宋" w:hAnsi="仿宋" w:eastAsia="仿宋"/>
                <w:b/>
                <w:spacing w:val="-18"/>
                <w:szCs w:val="24"/>
              </w:rPr>
            </w:pPr>
            <w:r>
              <w:rPr>
                <w:rFonts w:hint="eastAsia" w:ascii="仿宋" w:hAnsi="仿宋" w:eastAsia="仿宋"/>
                <w:b/>
                <w:spacing w:val="-18"/>
                <w:szCs w:val="24"/>
              </w:rPr>
              <w:t xml:space="preserve">部分（42分）</w:t>
            </w:r>
            <w:r>
              <w:rPr>
                <w:rFonts w:ascii="仿宋" w:hAnsi="仿宋" w:eastAsia="仿宋"/>
                <w:b/>
                <w:spacing w:val="-18"/>
                <w:szCs w:val="24"/>
              </w:rPr>
            </w:r>
            <w:r/>
          </w:p>
        </w:tc>
        <w:tc>
          <w:tcPr>
            <w:tcMar>
              <w:left w:w="57" w:type="dxa"/>
              <w:top w:w="0" w:type="dxa"/>
              <w:right w:w="57" w:type="dxa"/>
              <w:bottom w:w="0" w:type="dxa"/>
            </w:tcMar>
            <w:tcW w:w="645" w:type="dxa"/>
            <w:vAlign w:val="center"/>
            <w:vMerge w:val="restart"/>
            <w:textDirection w:val="lrTb"/>
            <w:noWrap w:val="false"/>
          </w:tcPr>
          <w:p>
            <w:pPr>
              <w:pStyle w:val="869"/>
              <w:jc w:val="center"/>
              <w:spacing w:line="340" w:lineRule="exact"/>
              <w:rPr>
                <w:rFonts w:ascii="仿宋" w:hAnsi="仿宋" w:eastAsia="仿宋"/>
                <w:szCs w:val="24"/>
              </w:rPr>
            </w:pPr>
            <w:r>
              <w:rPr>
                <w:rFonts w:hint="eastAsia" w:ascii="仿宋" w:hAnsi="仿宋" w:eastAsia="仿宋"/>
                <w:szCs w:val="24"/>
              </w:rPr>
              <w:t xml:space="preserve">机构人员配置</w:t>
            </w:r>
            <w:r>
              <w:rPr>
                <w:rFonts w:ascii="仿宋" w:hAnsi="仿宋" w:eastAsia="仿宋"/>
                <w:szCs w:val="24"/>
              </w:rPr>
            </w:r>
            <w:r/>
          </w:p>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Borders>
              <w:bottom w:val="single" w:color="000000" w:sz="4" w:space="0"/>
            </w:tcBorders>
            <w:tcW w:w="6484" w:type="dxa"/>
            <w:vAlign w:val="center"/>
            <w:textDirection w:val="lrTb"/>
            <w:noWrap w:val="false"/>
          </w:tcPr>
          <w:p>
            <w:pPr>
              <w:pStyle w:val="869"/>
              <w:spacing w:line="340" w:lineRule="exact"/>
              <w:rPr>
                <w:rFonts w:ascii="仿宋" w:hAnsi="仿宋" w:eastAsia="仿宋"/>
                <w:szCs w:val="24"/>
              </w:rPr>
            </w:pPr>
            <w:r>
              <w:rPr>
                <w:rFonts w:hint="eastAsia" w:ascii="仿宋" w:hAnsi="仿宋" w:eastAsia="仿宋"/>
                <w:szCs w:val="24"/>
              </w:rPr>
              <w:t xml:space="preserve">4.</w:t>
            </w:r>
            <w:r>
              <w:rPr>
                <w:rFonts w:ascii="仿宋" w:hAnsi="仿宋" w:eastAsia="仿宋"/>
                <w:szCs w:val="24"/>
              </w:rPr>
              <w:t xml:space="preserve">1</w:t>
            </w:r>
            <w:r>
              <w:rPr>
                <w:rFonts w:hint="eastAsia" w:ascii="仿宋" w:hAnsi="仿宋" w:eastAsia="仿宋"/>
                <w:szCs w:val="24"/>
              </w:rPr>
              <w:t xml:space="preserve">投标</w:t>
            </w:r>
            <w:r>
              <w:rPr>
                <w:rFonts w:ascii="仿宋" w:hAnsi="仿宋" w:eastAsia="仿宋"/>
                <w:szCs w:val="24"/>
              </w:rPr>
              <w:t xml:space="preserve">供应商</w:t>
            </w:r>
            <w:r>
              <w:rPr>
                <w:rFonts w:hint="eastAsia" w:ascii="仿宋" w:hAnsi="仿宋" w:eastAsia="仿宋"/>
                <w:szCs w:val="24"/>
              </w:rPr>
              <w:t xml:space="preserve">构架齐全，管理规范，制度严明。</w:t>
            </w:r>
            <w:r>
              <w:rPr>
                <w:rFonts w:ascii="仿宋" w:hAnsi="仿宋" w:eastAsia="仿宋"/>
                <w:szCs w:val="24"/>
              </w:rPr>
            </w:r>
            <w:r/>
          </w:p>
          <w:p>
            <w:pPr>
              <w:pStyle w:val="869"/>
              <w:spacing w:line="340" w:lineRule="exact"/>
              <w:rPr>
                <w:rFonts w:ascii="仿宋" w:hAnsi="仿宋" w:eastAsia="仿宋"/>
                <w:szCs w:val="24"/>
              </w:rPr>
            </w:pPr>
            <w:r>
              <w:rPr>
                <w:rFonts w:hint="eastAsia" w:ascii="仿宋" w:hAnsi="仿宋" w:eastAsia="仿宋"/>
                <w:szCs w:val="24"/>
              </w:rPr>
              <w:t xml:space="preserve">（</w:t>
            </w:r>
            <w:r>
              <w:rPr>
                <w:rFonts w:ascii="仿宋" w:hAnsi="仿宋" w:eastAsia="仿宋"/>
                <w:szCs w:val="24"/>
              </w:rPr>
              <w:t xml:space="preserve">1</w:t>
            </w:r>
            <w:r>
              <w:rPr>
                <w:rFonts w:hint="eastAsia" w:ascii="仿宋" w:hAnsi="仿宋" w:eastAsia="仿宋"/>
                <w:szCs w:val="24"/>
              </w:rPr>
              <w:t xml:space="preserve">）构架齐全: 提供严谨完整标准工作流程, 保证广告执行准确无误;（</w:t>
            </w:r>
            <w:r>
              <w:rPr>
                <w:rFonts w:ascii="仿宋" w:hAnsi="仿宋" w:eastAsia="仿宋"/>
                <w:szCs w:val="24"/>
              </w:rPr>
              <w:t xml:space="preserve">2</w:t>
            </w:r>
            <w:r>
              <w:rPr>
                <w:rFonts w:hint="eastAsia" w:ascii="仿宋" w:hAnsi="仿宋" w:eastAsia="仿宋"/>
                <w:szCs w:val="24"/>
              </w:rPr>
              <w:t xml:space="preserve">）管理规范: 提供成熟完善的管理体制与服务流程，满足</w:t>
            </w:r>
            <w:r>
              <w:rPr>
                <w:rFonts w:ascii="仿宋" w:hAnsi="仿宋" w:eastAsia="仿宋"/>
                <w:szCs w:val="24"/>
              </w:rPr>
              <w:t xml:space="preserve">“</w:t>
            </w:r>
            <w:r>
              <w:rPr>
                <w:rFonts w:hint="eastAsia" w:ascii="仿宋" w:hAnsi="仿宋" w:eastAsia="仿宋"/>
                <w:szCs w:val="24"/>
              </w:rPr>
              <w:t xml:space="preserve">水</w:t>
            </w:r>
            <w:r>
              <w:rPr>
                <w:rFonts w:ascii="仿宋" w:hAnsi="仿宋" w:eastAsia="仿宋"/>
                <w:szCs w:val="24"/>
              </w:rPr>
              <w:t xml:space="preserve">韵江苏”</w:t>
            </w:r>
            <w:r>
              <w:rPr>
                <w:rFonts w:hint="eastAsia" w:ascii="仿宋" w:hAnsi="仿宋" w:eastAsia="仿宋"/>
                <w:szCs w:val="24"/>
              </w:rPr>
              <w:t xml:space="preserve">文旅</w:t>
            </w:r>
            <w:r>
              <w:rPr>
                <w:rFonts w:ascii="仿宋" w:hAnsi="仿宋" w:eastAsia="仿宋"/>
                <w:szCs w:val="24"/>
              </w:rPr>
              <w:t xml:space="preserve">品牌</w:t>
            </w:r>
            <w:r>
              <w:rPr>
                <w:rFonts w:hint="eastAsia" w:ascii="仿宋" w:hAnsi="仿宋" w:eastAsia="仿宋"/>
                <w:szCs w:val="24"/>
              </w:rPr>
              <w:t xml:space="preserve">宣传需求; </w:t>
            </w:r>
            <w:r>
              <w:rPr>
                <w:rFonts w:ascii="仿宋" w:hAnsi="仿宋" w:eastAsia="仿宋"/>
                <w:szCs w:val="24"/>
              </w:rPr>
            </w:r>
            <w:r/>
          </w:p>
          <w:p>
            <w:pPr>
              <w:pStyle w:val="869"/>
              <w:spacing w:line="340" w:lineRule="exact"/>
              <w:rPr>
                <w:rFonts w:hint="eastAsia" w:ascii="仿宋" w:hAnsi="仿宋" w:eastAsia="仿宋"/>
                <w:szCs w:val="24"/>
              </w:rPr>
            </w:pPr>
            <w:r>
              <w:rPr>
                <w:rFonts w:hint="eastAsia" w:ascii="仿宋" w:hAnsi="仿宋" w:eastAsia="仿宋"/>
                <w:szCs w:val="24"/>
              </w:rPr>
              <w:t xml:space="preserve">（3）制度严明: 提供规范化管理制度，项目</w:t>
            </w:r>
            <w:r>
              <w:rPr>
                <w:rFonts w:ascii="仿宋" w:hAnsi="仿宋" w:eastAsia="仿宋"/>
                <w:szCs w:val="24"/>
              </w:rPr>
              <w:t xml:space="preserve">负责人</w:t>
            </w:r>
            <w:r>
              <w:rPr>
                <w:rFonts w:hint="eastAsia" w:ascii="仿宋" w:hAnsi="仿宋" w:eastAsia="仿宋"/>
                <w:szCs w:val="24"/>
              </w:rPr>
              <w:t xml:space="preserve">职责明确，措施到位并保证沟通及时。优于项目需求得</w:t>
            </w:r>
            <w:r>
              <w:rPr>
                <w:rFonts w:ascii="仿宋" w:hAnsi="仿宋" w:eastAsia="仿宋"/>
                <w:szCs w:val="24"/>
              </w:rPr>
              <w:t xml:space="preserve">3</w:t>
            </w:r>
            <w:r>
              <w:rPr>
                <w:rFonts w:hint="eastAsia" w:ascii="仿宋" w:hAnsi="仿宋" w:eastAsia="仿宋"/>
                <w:szCs w:val="24"/>
              </w:rPr>
              <w:t xml:space="preserve">分；符合项目需求得</w:t>
            </w:r>
            <w:r>
              <w:rPr>
                <w:rFonts w:ascii="仿宋" w:hAnsi="仿宋" w:eastAsia="仿宋"/>
                <w:szCs w:val="24"/>
              </w:rPr>
              <w:t xml:space="preserve">2</w:t>
            </w:r>
            <w:r>
              <w:rPr>
                <w:rFonts w:hint="eastAsia" w:ascii="仿宋" w:hAnsi="仿宋" w:eastAsia="仿宋"/>
                <w:szCs w:val="24"/>
              </w:rPr>
              <w:t xml:space="preserve">分；不提供或不符合要求不得分。</w:t>
            </w:r>
            <w:r/>
          </w:p>
        </w:tc>
        <w:tc>
          <w:tcPr>
            <w:tcBorders>
              <w:top w:val="none" w:color="000000" w:sz="4" w:space="0"/>
              <w:bottom w:val="single" w:color="000000" w:sz="4" w:space="0"/>
            </w:tcBorders>
            <w:tcW w:w="776" w:type="dxa"/>
            <w:vAlign w:val="center"/>
            <w:textDirection w:val="lrTb"/>
            <w:noWrap w:val="false"/>
          </w:tcPr>
          <w:p>
            <w:pPr>
              <w:pStyle w:val="869"/>
              <w:ind w:firstLine="105"/>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r>
            <w:r/>
          </w:p>
        </w:tc>
      </w:tr>
      <w:tr>
        <w:trPr>
          <w:cantSplit/>
          <w:trHeight w:val="1936"/>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Borders>
              <w:top w:val="single" w:color="000000" w:sz="4" w:space="0"/>
              <w:bottom w:val="single" w:color="000000" w:sz="4" w:space="0"/>
            </w:tcBorders>
            <w:tcW w:w="6484" w:type="dxa"/>
            <w:vAlign w:val="center"/>
            <w:textDirection w:val="lrTb"/>
            <w:noWrap w:val="false"/>
          </w:tcPr>
          <w:p>
            <w:pPr>
              <w:pStyle w:val="869"/>
              <w:spacing w:line="340" w:lineRule="exact"/>
              <w:rPr>
                <w:rFonts w:hint="eastAsia" w:ascii="仿宋" w:hAnsi="仿宋" w:eastAsia="仿宋"/>
                <w:szCs w:val="24"/>
              </w:rPr>
            </w:pPr>
            <w:r>
              <w:rPr>
                <w:rFonts w:hint="eastAsia" w:ascii="仿宋" w:hAnsi="仿宋" w:eastAsia="仿宋"/>
                <w:szCs w:val="24"/>
              </w:rPr>
              <w:t xml:space="preserve">4.2投标供应商应配置经验丰富的</w:t>
            </w:r>
            <w:r>
              <w:rPr>
                <w:rFonts w:ascii="仿宋" w:hAnsi="仿宋" w:eastAsia="仿宋"/>
                <w:szCs w:val="24"/>
              </w:rPr>
              <w:t xml:space="preserve">专业</w:t>
            </w:r>
            <w:r>
              <w:rPr>
                <w:rFonts w:hint="eastAsia" w:ascii="仿宋" w:hAnsi="仿宋" w:eastAsia="仿宋"/>
                <w:szCs w:val="24"/>
              </w:rPr>
              <w:t xml:space="preserve">团队，从事类似广告业务至</w:t>
            </w:r>
            <w:r>
              <w:rPr>
                <w:rFonts w:ascii="仿宋" w:hAnsi="仿宋" w:eastAsia="仿宋"/>
                <w:szCs w:val="24"/>
              </w:rPr>
              <w:t xml:space="preserve">少</w:t>
            </w:r>
            <w:r>
              <w:rPr>
                <w:rFonts w:hint="eastAsia" w:ascii="仿宋" w:hAnsi="仿宋" w:eastAsia="仿宋"/>
                <w:szCs w:val="24"/>
              </w:rPr>
              <w:t xml:space="preserve">2年以上且不少于15人的团队（提供承担过的类似项目及相关证明材料和所有</w:t>
            </w:r>
            <w:r>
              <w:rPr>
                <w:rFonts w:ascii="仿宋" w:hAnsi="仿宋" w:eastAsia="仿宋"/>
                <w:szCs w:val="24"/>
              </w:rPr>
              <w:t xml:space="preserve">人员</w:t>
            </w:r>
            <w:r>
              <w:rPr>
                <w:rFonts w:hint="eastAsia" w:ascii="仿宋" w:hAnsi="仿宋" w:eastAsia="仿宋"/>
                <w:szCs w:val="24"/>
              </w:rPr>
              <w:t xml:space="preserve">自</w:t>
            </w:r>
            <w:r>
              <w:rPr>
                <w:rFonts w:hint="eastAsia" w:ascii="仿宋" w:hAnsi="仿宋" w:eastAsia="仿宋"/>
              </w:rPr>
              <w:t xml:space="preserve">2024年以来任意1个月</w:t>
            </w:r>
            <w:r>
              <w:rPr>
                <w:rFonts w:hint="eastAsia" w:ascii="仿宋" w:hAnsi="仿宋" w:eastAsia="仿宋"/>
                <w:szCs w:val="24"/>
              </w:rPr>
              <w:t xml:space="preserve">的投标人为其缴纳社</w:t>
            </w:r>
            <w:r>
              <w:rPr>
                <w:rFonts w:ascii="仿宋" w:hAnsi="仿宋" w:eastAsia="仿宋"/>
                <w:szCs w:val="24"/>
              </w:rPr>
              <w:t xml:space="preserve">保</w:t>
            </w:r>
            <w:r>
              <w:rPr>
                <w:rFonts w:hint="eastAsia" w:ascii="仿宋" w:hAnsi="仿宋" w:eastAsia="仿宋"/>
                <w:szCs w:val="24"/>
              </w:rPr>
              <w:t xml:space="preserve">的有效证明文件复印件），确保有专</w:t>
            </w:r>
            <w:r>
              <w:rPr>
                <w:rFonts w:ascii="仿宋" w:hAnsi="仿宋" w:eastAsia="仿宋"/>
                <w:szCs w:val="24"/>
              </w:rPr>
              <w:t xml:space="preserve">人负责</w:t>
            </w:r>
            <w:r>
              <w:rPr>
                <w:rFonts w:hint="eastAsia" w:ascii="仿宋" w:hAnsi="仿宋" w:eastAsia="仿宋"/>
                <w:szCs w:val="24"/>
              </w:rPr>
              <w:t xml:space="preserve">与采购人进行工作对接及</w:t>
            </w:r>
            <w:r>
              <w:rPr>
                <w:rFonts w:ascii="仿宋" w:hAnsi="仿宋" w:eastAsia="仿宋"/>
                <w:szCs w:val="24"/>
              </w:rPr>
              <w:t xml:space="preserve">时</w:t>
            </w:r>
            <w:r>
              <w:rPr>
                <w:rFonts w:hint="eastAsia" w:ascii="仿宋" w:hAnsi="仿宋" w:eastAsia="仿宋"/>
                <w:szCs w:val="24"/>
              </w:rPr>
              <w:t xml:space="preserve">沟通。符合项目需求得3分；不提供或不符合要求不得分。 </w:t>
            </w:r>
            <w:r/>
          </w:p>
        </w:tc>
        <w:tc>
          <w:tcPr>
            <w:tcBorders>
              <w:top w:val="single" w:color="000000" w:sz="4" w:space="0"/>
              <w:bottom w:val="single" w:color="000000" w:sz="4" w:space="0"/>
            </w:tcBorders>
            <w:tcW w:w="776" w:type="dxa"/>
            <w:vAlign w:val="center"/>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p>
            <w:pPr>
              <w:pStyle w:val="869"/>
              <w:jc w:val="center"/>
              <w:spacing w:line="340" w:lineRule="exact"/>
              <w:rPr>
                <w:rFonts w:ascii="仿宋" w:hAnsi="仿宋" w:eastAsia="仿宋"/>
                <w:szCs w:val="24"/>
              </w:rPr>
            </w:pPr>
            <w:r>
              <w:rPr>
                <w:rFonts w:ascii="仿宋" w:hAnsi="仿宋" w:eastAsia="仿宋"/>
                <w:szCs w:val="24"/>
              </w:rPr>
              <w:t xml:space="preserve">3</w:t>
            </w:r>
            <w:r/>
          </w:p>
        </w:tc>
      </w:tr>
      <w:tr>
        <w:trPr>
          <w:cantSplit/>
          <w:trHeight w:val="1553"/>
        </w:trPr>
        <w:tc>
          <w:tcPr>
            <w:tcW w:w="493" w:type="dxa"/>
            <w:vAlign w:val="center"/>
            <w:vMerge w:val="continue"/>
            <w:textDirection w:val="lrTb"/>
            <w:noWrap w:val="false"/>
          </w:tcPr>
          <w:p>
            <w:pPr>
              <w:pStyle w:val="869"/>
              <w:spacing w:line="340" w:lineRule="exact"/>
              <w:rPr>
                <w:rFonts w:ascii="仿宋" w:hAnsi="仿宋" w:eastAsia="仿宋"/>
                <w:b/>
                <w:bCs/>
                <w:szCs w:val="24"/>
              </w:rPr>
            </w:pPr>
            <w:r>
              <w:rPr>
                <w:rFonts w:ascii="仿宋" w:hAnsi="仿宋" w:eastAsia="仿宋"/>
                <w:b/>
                <w:bCs/>
                <w:szCs w:val="24"/>
              </w:rPr>
            </w:r>
            <w:r/>
          </w:p>
        </w:tc>
        <w:tc>
          <w:tcPr>
            <w:tcW w:w="818" w:type="dxa"/>
            <w:vAlign w:val="center"/>
            <w:vMerge w:val="continue"/>
            <w:textDirection w:val="lrTb"/>
            <w:noWrap w:val="false"/>
          </w:tcPr>
          <w:p>
            <w:pPr>
              <w:pStyle w:val="869"/>
              <w:spacing w:line="340" w:lineRule="exact"/>
              <w:rPr>
                <w:rFonts w:ascii="仿宋" w:hAnsi="仿宋" w:eastAsia="仿宋"/>
                <w:b/>
                <w:spacing w:val="-18"/>
                <w:szCs w:val="24"/>
              </w:rPr>
            </w:pPr>
            <w:r>
              <w:rPr>
                <w:rFonts w:ascii="仿宋" w:hAnsi="仿宋" w:eastAsia="仿宋"/>
                <w:b/>
                <w:spacing w:val="-18"/>
                <w:szCs w:val="24"/>
              </w:rPr>
            </w:r>
            <w:r/>
          </w:p>
        </w:tc>
        <w:tc>
          <w:tcPr>
            <w:tcMar>
              <w:left w:w="57" w:type="dxa"/>
              <w:top w:w="0" w:type="dxa"/>
              <w:right w:w="57" w:type="dxa"/>
              <w:bottom w:w="0" w:type="dxa"/>
            </w:tcMar>
            <w:tcW w:w="645" w:type="dxa"/>
            <w:vAlign w:val="center"/>
            <w:vMerge w:val="continue"/>
            <w:textDirection w:val="lrTb"/>
            <w:noWrap w:val="false"/>
          </w:tcPr>
          <w:p>
            <w:pPr>
              <w:pStyle w:val="869"/>
              <w:jc w:val="center"/>
              <w:spacing w:line="340" w:lineRule="exact"/>
              <w:rPr>
                <w:rFonts w:hint="eastAsia" w:ascii="仿宋" w:hAnsi="仿宋" w:eastAsia="仿宋"/>
                <w:szCs w:val="24"/>
              </w:rPr>
            </w:pPr>
            <w:r>
              <w:rPr>
                <w:rFonts w:hint="eastAsia" w:ascii="仿宋" w:hAnsi="仿宋" w:eastAsia="仿宋"/>
                <w:szCs w:val="24"/>
              </w:rPr>
            </w:r>
            <w:r/>
          </w:p>
        </w:tc>
        <w:tc>
          <w:tcPr>
            <w:tcBorders>
              <w:top w:val="single" w:color="000000" w:sz="4" w:space="0"/>
            </w:tcBorders>
            <w:tcW w:w="6484" w:type="dxa"/>
            <w:vAlign w:val="center"/>
            <w:textDirection w:val="lrTb"/>
            <w:noWrap w:val="false"/>
          </w:tcPr>
          <w:p>
            <w:pPr>
              <w:pStyle w:val="869"/>
              <w:spacing w:line="320" w:lineRule="exact"/>
              <w:rPr>
                <w:rFonts w:hint="eastAsia" w:ascii="仿宋" w:hAnsi="仿宋" w:eastAsia="仿宋"/>
                <w:szCs w:val="24"/>
              </w:rPr>
            </w:pPr>
            <w:r>
              <w:rPr>
                <w:rFonts w:hint="eastAsia" w:ascii="仿宋" w:hAnsi="仿宋" w:eastAsia="仿宋"/>
                <w:szCs w:val="24"/>
              </w:rPr>
              <w:t xml:space="preserve">4.3本项目团队主要</w:t>
            </w:r>
            <w:r>
              <w:rPr>
                <w:rFonts w:ascii="仿宋" w:hAnsi="仿宋" w:eastAsia="仿宋"/>
                <w:szCs w:val="24"/>
              </w:rPr>
              <w:t xml:space="preserve">负责人</w:t>
            </w:r>
            <w:r>
              <w:rPr>
                <w:rFonts w:hint="eastAsia" w:ascii="仿宋" w:hAnsi="仿宋" w:eastAsia="仿宋"/>
                <w:szCs w:val="24"/>
              </w:rPr>
              <w:t xml:space="preserve">需具备较高的文化水平、丰富</w:t>
            </w:r>
            <w:r>
              <w:rPr>
                <w:rFonts w:ascii="仿宋" w:hAnsi="仿宋" w:eastAsia="仿宋"/>
                <w:szCs w:val="24"/>
              </w:rPr>
              <w:t xml:space="preserve">的</w:t>
            </w:r>
            <w:r>
              <w:rPr>
                <w:rFonts w:hint="eastAsia" w:ascii="仿宋" w:hAnsi="仿宋" w:eastAsia="仿宋"/>
                <w:szCs w:val="24"/>
              </w:rPr>
              <w:t xml:space="preserve">业务知识和管理</w:t>
            </w:r>
            <w:r>
              <w:rPr>
                <w:rFonts w:ascii="仿宋" w:hAnsi="仿宋" w:eastAsia="仿宋"/>
                <w:szCs w:val="24"/>
              </w:rPr>
              <w:t xml:space="preserve">经验</w:t>
            </w:r>
            <w:r>
              <w:rPr>
                <w:rFonts w:hint="eastAsia" w:ascii="仿宋" w:hAnsi="仿宋" w:eastAsia="仿宋"/>
                <w:szCs w:val="24"/>
              </w:rPr>
              <w:t xml:space="preserve">。具有至少</w:t>
            </w:r>
            <w:r>
              <w:rPr>
                <w:rFonts w:ascii="仿宋" w:hAnsi="仿宋" w:eastAsia="仿宋"/>
                <w:szCs w:val="24"/>
              </w:rPr>
              <w:t xml:space="preserve">3</w:t>
            </w:r>
            <w:r>
              <w:rPr>
                <w:rFonts w:hint="eastAsia" w:ascii="仿宋" w:hAnsi="仿宋" w:eastAsia="仿宋"/>
                <w:szCs w:val="24"/>
              </w:rPr>
              <w:t xml:space="preserve">年广告从业经历，负责过至少</w:t>
            </w:r>
            <w:r>
              <w:rPr>
                <w:rFonts w:ascii="仿宋" w:hAnsi="仿宋" w:eastAsia="仿宋"/>
                <w:szCs w:val="24"/>
              </w:rPr>
              <w:t xml:space="preserve">3</w:t>
            </w:r>
            <w:r>
              <w:rPr>
                <w:rFonts w:hint="eastAsia" w:ascii="仿宋" w:hAnsi="仿宋" w:eastAsia="仿宋"/>
                <w:szCs w:val="24"/>
              </w:rPr>
              <w:t xml:space="preserve">个类似广告项目（提供承担过的类似项目及相关证明材料）。符合项目需求得3分；不提供或不符合要求不得分。 </w:t>
            </w:r>
            <w:r/>
          </w:p>
        </w:tc>
        <w:tc>
          <w:tcPr>
            <w:tcBorders>
              <w:top w:val="single" w:color="000000" w:sz="4" w:space="0"/>
              <w:bottom w:val="single" w:color="000000" w:sz="4" w:space="0"/>
            </w:tcBorders>
            <w:tcW w:w="776" w:type="dxa"/>
            <w:vAlign w:val="center"/>
            <w:textDirection w:val="lrTb"/>
            <w:noWrap w:val="false"/>
          </w:tcPr>
          <w:p>
            <w:pPr>
              <w:pStyle w:val="869"/>
              <w:jc w:val="center"/>
              <w:spacing w:line="340" w:lineRule="exact"/>
              <w:rPr>
                <w:rFonts w:hint="eastAsia" w:ascii="仿宋" w:hAnsi="仿宋" w:eastAsia="仿宋"/>
                <w:szCs w:val="24"/>
              </w:rPr>
            </w:pPr>
            <w:r>
              <w:rPr>
                <w:rFonts w:ascii="仿宋" w:hAnsi="仿宋" w:eastAsia="仿宋"/>
                <w:szCs w:val="24"/>
              </w:rPr>
              <w:t xml:space="preserve">3</w:t>
            </w:r>
            <w:r>
              <w:rPr>
                <w:rFonts w:hint="eastAsia" w:ascii="仿宋" w:hAnsi="仿宋" w:eastAsia="仿宋"/>
                <w:szCs w:val="24"/>
              </w:rPr>
            </w:r>
            <w:r/>
          </w:p>
        </w:tc>
      </w:tr>
      <w:tr>
        <w:trPr>
          <w:cantSplit/>
          <w:trHeight w:val="1559"/>
        </w:trPr>
        <w:tc>
          <w:tcPr>
            <w:tcW w:w="493" w:type="dxa"/>
            <w:vAlign w:val="center"/>
            <w:vMerge w:val="restart"/>
            <w:textDirection w:val="lrTb"/>
            <w:noWrap w:val="false"/>
          </w:tcPr>
          <w:p>
            <w:pPr>
              <w:pStyle w:val="869"/>
              <w:jc w:val="center"/>
              <w:spacing w:line="340" w:lineRule="exact"/>
              <w:rPr>
                <w:rFonts w:hint="eastAsia" w:ascii="仿宋" w:hAnsi="仿宋" w:eastAsia="仿宋"/>
                <w:b/>
                <w:bCs/>
                <w:szCs w:val="24"/>
              </w:rPr>
            </w:pPr>
            <w:r>
              <w:rPr>
                <w:rFonts w:hint="eastAsia" w:ascii="仿宋" w:hAnsi="仿宋" w:eastAsia="仿宋"/>
                <w:b/>
                <w:bCs/>
                <w:szCs w:val="24"/>
              </w:rPr>
              <w:t xml:space="preserve">5</w:t>
            </w:r>
            <w:r/>
          </w:p>
        </w:tc>
        <w:tc>
          <w:tcPr>
            <w:tcW w:w="818" w:type="dxa"/>
            <w:vAlign w:val="center"/>
            <w:vMerge w:val="restart"/>
            <w:textDirection w:val="lrTb"/>
            <w:noWrap w:val="false"/>
          </w:tcPr>
          <w:p>
            <w:pPr>
              <w:pStyle w:val="869"/>
              <w:spacing w:line="340" w:lineRule="exact"/>
              <w:rPr>
                <w:rFonts w:ascii="仿宋" w:hAnsi="仿宋" w:eastAsia="仿宋"/>
                <w:b/>
                <w:spacing w:val="-8"/>
                <w:szCs w:val="24"/>
              </w:rPr>
            </w:pPr>
            <w:r>
              <w:rPr>
                <w:rFonts w:hint="eastAsia" w:ascii="仿宋" w:hAnsi="仿宋" w:eastAsia="仿宋"/>
                <w:b/>
                <w:spacing w:val="-8"/>
                <w:szCs w:val="24"/>
              </w:rPr>
              <w:t xml:space="preserve">商务部分</w:t>
            </w:r>
            <w:r>
              <w:rPr>
                <w:rFonts w:hint="eastAsia" w:ascii="仿宋" w:hAnsi="仿宋" w:eastAsia="仿宋"/>
                <w:b/>
                <w:szCs w:val="24"/>
              </w:rPr>
              <w:t xml:space="preserve">(</w:t>
            </w:r>
            <w:r>
              <w:rPr>
                <w:rFonts w:ascii="仿宋" w:hAnsi="仿宋" w:eastAsia="仿宋"/>
                <w:b/>
                <w:szCs w:val="24"/>
              </w:rPr>
              <w:t xml:space="preserve">15</w:t>
            </w:r>
            <w:r>
              <w:rPr>
                <w:rFonts w:hint="eastAsia" w:ascii="仿宋" w:hAnsi="仿宋" w:eastAsia="仿宋"/>
                <w:b/>
                <w:szCs w:val="24"/>
              </w:rPr>
              <w:t xml:space="preserve">分）</w:t>
            </w:r>
            <w:r>
              <w:rPr>
                <w:rFonts w:ascii="仿宋" w:hAnsi="仿宋" w:eastAsia="仿宋"/>
                <w:b/>
                <w:spacing w:val="-8"/>
                <w:szCs w:val="24"/>
              </w:rPr>
            </w:r>
            <w:r/>
          </w:p>
          <w:p>
            <w:pPr>
              <w:pStyle w:val="869"/>
              <w:spacing w:line="340" w:lineRule="exact"/>
              <w:rPr>
                <w:rFonts w:ascii="仿宋" w:hAnsi="仿宋" w:eastAsia="仿宋"/>
                <w:b/>
                <w:spacing w:val="-8"/>
                <w:szCs w:val="24"/>
              </w:rPr>
            </w:pPr>
            <w:r>
              <w:rPr>
                <w:rFonts w:ascii="仿宋" w:hAnsi="仿宋" w:eastAsia="仿宋"/>
                <w:b/>
                <w:spacing w:val="-8"/>
                <w:szCs w:val="24"/>
              </w:rPr>
            </w:r>
            <w:r/>
          </w:p>
          <w:p>
            <w:pPr>
              <w:pStyle w:val="869"/>
              <w:spacing w:line="340" w:lineRule="exact"/>
              <w:rPr>
                <w:rFonts w:ascii="仿宋" w:hAnsi="仿宋" w:eastAsia="仿宋"/>
                <w:b/>
                <w:spacing w:val="-8"/>
                <w:szCs w:val="24"/>
              </w:rPr>
            </w:pPr>
            <w:r>
              <w:rPr>
                <w:rFonts w:ascii="仿宋" w:hAnsi="仿宋" w:eastAsia="仿宋"/>
                <w:b/>
                <w:spacing w:val="-8"/>
                <w:szCs w:val="24"/>
              </w:rPr>
            </w:r>
            <w:r/>
          </w:p>
        </w:tc>
        <w:tc>
          <w:tcPr>
            <w:tcMar>
              <w:left w:w="57" w:type="dxa"/>
              <w:top w:w="0" w:type="dxa"/>
              <w:right w:w="57" w:type="dxa"/>
              <w:bottom w:w="0" w:type="dxa"/>
            </w:tcMar>
            <w:tcW w:w="645" w:type="dxa"/>
            <w:vAlign w:val="center"/>
            <w:textDirection w:val="lrTb"/>
            <w:noWrap w:val="false"/>
          </w:tcPr>
          <w:p>
            <w:pPr>
              <w:pStyle w:val="869"/>
              <w:spacing w:line="340" w:lineRule="exact"/>
              <w:rPr>
                <w:rFonts w:hint="eastAsia" w:ascii="仿宋" w:hAnsi="仿宋" w:eastAsia="仿宋"/>
                <w:szCs w:val="24"/>
              </w:rPr>
              <w:outlineLvl w:val="0"/>
            </w:pPr>
            <w:r>
              <w:rPr>
                <w:rFonts w:hint="eastAsia" w:ascii="仿宋" w:hAnsi="仿宋" w:eastAsia="仿宋"/>
                <w:szCs w:val="24"/>
              </w:rPr>
            </w:r>
            <w:r/>
          </w:p>
          <w:p>
            <w:pPr>
              <w:pStyle w:val="869"/>
              <w:jc w:val="center"/>
              <w:spacing w:line="340" w:lineRule="exact"/>
              <w:rPr>
                <w:rFonts w:ascii="仿宋" w:hAnsi="仿宋" w:eastAsia="仿宋"/>
                <w:szCs w:val="24"/>
              </w:rPr>
              <w:outlineLvl w:val="0"/>
            </w:pPr>
            <w:r>
              <w:rPr>
                <w:rFonts w:hint="eastAsia" w:ascii="仿宋" w:hAnsi="仿宋" w:eastAsia="仿宋"/>
                <w:szCs w:val="24"/>
              </w:rPr>
              <w:t xml:space="preserve">广告</w:t>
            </w:r>
            <w:r>
              <w:rPr>
                <w:rFonts w:ascii="仿宋" w:hAnsi="仿宋" w:eastAsia="仿宋"/>
                <w:szCs w:val="24"/>
              </w:rPr>
              <w:t xml:space="preserve">业绩</w:t>
            </w:r>
            <w:r/>
          </w:p>
          <w:p>
            <w:pPr>
              <w:pStyle w:val="869"/>
              <w:spacing w:line="340" w:lineRule="exact"/>
              <w:rPr>
                <w:rFonts w:hint="eastAsia" w:ascii="仿宋" w:hAnsi="仿宋" w:eastAsia="仿宋"/>
                <w:szCs w:val="24"/>
              </w:rPr>
              <w:outlineLvl w:val="0"/>
            </w:pPr>
            <w:r>
              <w:rPr>
                <w:rFonts w:hint="eastAsia" w:ascii="仿宋" w:hAnsi="仿宋" w:eastAsia="仿宋"/>
                <w:szCs w:val="24"/>
              </w:rPr>
            </w:r>
            <w:r/>
          </w:p>
        </w:tc>
        <w:tc>
          <w:tcPr>
            <w:tcW w:w="6484" w:type="dxa"/>
            <w:vAlign w:val="center"/>
            <w:textDirection w:val="lrTb"/>
            <w:noWrap w:val="false"/>
          </w:tcPr>
          <w:p>
            <w:pPr>
              <w:pStyle w:val="869"/>
              <w:spacing w:line="320" w:lineRule="exact"/>
              <w:rPr>
                <w:rFonts w:hint="eastAsia" w:ascii="仿宋" w:hAnsi="仿宋" w:eastAsia="仿宋"/>
                <w:szCs w:val="24"/>
              </w:rPr>
            </w:pPr>
            <w:r>
              <w:rPr>
                <w:rFonts w:hint="eastAsia" w:ascii="仿宋" w:hAnsi="仿宋" w:eastAsia="仿宋"/>
                <w:szCs w:val="24"/>
              </w:rPr>
              <w:t xml:space="preserve">5.1投标供应商提供</w:t>
            </w:r>
            <w:r>
              <w:rPr>
                <w:rFonts w:ascii="仿宋" w:hAnsi="仿宋" w:eastAsia="仿宋"/>
                <w:szCs w:val="24"/>
              </w:rPr>
              <w:t xml:space="preserve">202</w:t>
            </w:r>
            <w:r>
              <w:rPr>
                <w:rFonts w:hint="eastAsia" w:ascii="仿宋" w:hAnsi="仿宋" w:eastAsia="仿宋"/>
                <w:szCs w:val="24"/>
              </w:rPr>
              <w:t xml:space="preserve">1</w:t>
            </w:r>
            <w:r>
              <w:rPr>
                <w:rFonts w:ascii="仿宋" w:hAnsi="仿宋" w:eastAsia="仿宋"/>
                <w:szCs w:val="24"/>
              </w:rPr>
              <w:t xml:space="preserve">年1月1日</w:t>
            </w:r>
            <w:r>
              <w:rPr>
                <w:rFonts w:hint="eastAsia" w:ascii="仿宋" w:hAnsi="仿宋" w:eastAsia="仿宋"/>
                <w:szCs w:val="24"/>
              </w:rPr>
              <w:t xml:space="preserve">以</w:t>
            </w:r>
            <w:r>
              <w:rPr>
                <w:rFonts w:ascii="仿宋" w:hAnsi="仿宋" w:eastAsia="仿宋"/>
                <w:szCs w:val="24"/>
              </w:rPr>
              <w:t xml:space="preserve">来</w:t>
            </w:r>
            <w:r>
              <w:rPr>
                <w:rFonts w:hint="eastAsia" w:ascii="仿宋" w:hAnsi="仿宋" w:eastAsia="仿宋"/>
                <w:szCs w:val="24"/>
              </w:rPr>
              <w:t xml:space="preserve">，</w:t>
            </w:r>
            <w:r>
              <w:rPr>
                <w:rFonts w:ascii="仿宋" w:hAnsi="仿宋" w:eastAsia="仿宋"/>
                <w:szCs w:val="24"/>
              </w:rPr>
              <w:t xml:space="preserve">承接</w:t>
            </w:r>
            <w:r>
              <w:rPr>
                <w:rFonts w:hint="eastAsia" w:ascii="仿宋" w:hAnsi="仿宋" w:eastAsia="仿宋"/>
                <w:szCs w:val="24"/>
              </w:rPr>
              <w:t xml:space="preserve">过</w:t>
            </w:r>
            <w:r>
              <w:rPr>
                <w:rFonts w:ascii="仿宋" w:hAnsi="仿宋" w:eastAsia="仿宋"/>
                <w:szCs w:val="24"/>
              </w:rPr>
              <w:t xml:space="preserve">央视文旅广告同级相关合作案例，</w:t>
            </w:r>
            <w:r>
              <w:rPr>
                <w:rFonts w:hint="eastAsia" w:ascii="仿宋" w:hAnsi="仿宋" w:eastAsia="仿宋"/>
                <w:szCs w:val="24"/>
              </w:rPr>
              <w:t xml:space="preserve">要</w:t>
            </w:r>
            <w:r>
              <w:rPr>
                <w:rFonts w:ascii="仿宋" w:hAnsi="仿宋" w:eastAsia="仿宋"/>
                <w:szCs w:val="24"/>
              </w:rPr>
              <w:t xml:space="preserve">求提供合同(复印件)并加盖公章；每提供一个合同得1分，最高可得10分；不提供或不符合要求不得分。</w:t>
            </w:r>
            <w:r>
              <w:rPr>
                <w:rFonts w:hint="eastAsia" w:ascii="仿宋" w:hAnsi="仿宋" w:eastAsia="仿宋"/>
                <w:szCs w:val="24"/>
              </w:rPr>
              <w:t xml:space="preserve">注：投标</w:t>
            </w:r>
            <w:r>
              <w:rPr>
                <w:rFonts w:ascii="仿宋" w:hAnsi="仿宋" w:eastAsia="仿宋"/>
                <w:szCs w:val="24"/>
              </w:rPr>
              <w:t xml:space="preserve">供应商同</w:t>
            </w:r>
            <w:r>
              <w:rPr>
                <w:rFonts w:hint="eastAsia" w:ascii="仿宋" w:hAnsi="仿宋" w:eastAsia="仿宋"/>
                <w:szCs w:val="24"/>
              </w:rPr>
              <w:t xml:space="preserve">一</w:t>
            </w:r>
            <w:r>
              <w:rPr>
                <w:rFonts w:ascii="仿宋" w:hAnsi="仿宋" w:eastAsia="仿宋"/>
                <w:szCs w:val="24"/>
              </w:rPr>
              <w:t xml:space="preserve">年</w:t>
            </w:r>
            <w:r>
              <w:rPr>
                <w:rFonts w:hint="eastAsia" w:ascii="仿宋" w:hAnsi="仿宋" w:eastAsia="仿宋"/>
                <w:szCs w:val="24"/>
              </w:rPr>
              <w:t xml:space="preserve">度与同一</w:t>
            </w:r>
            <w:r>
              <w:rPr>
                <w:rFonts w:ascii="仿宋" w:hAnsi="仿宋" w:eastAsia="仿宋"/>
                <w:szCs w:val="24"/>
              </w:rPr>
              <w:t xml:space="preserve">单位</w:t>
            </w:r>
            <w:r>
              <w:rPr>
                <w:rFonts w:hint="eastAsia" w:ascii="仿宋" w:hAnsi="仿宋" w:eastAsia="仿宋"/>
                <w:szCs w:val="24"/>
              </w:rPr>
              <w:t xml:space="preserve">所</w:t>
            </w:r>
            <w:r>
              <w:rPr>
                <w:rFonts w:ascii="仿宋" w:hAnsi="仿宋" w:eastAsia="仿宋"/>
                <w:szCs w:val="24"/>
              </w:rPr>
              <w:t xml:space="preserve">签订</w:t>
            </w:r>
            <w:r>
              <w:rPr>
                <w:rFonts w:hint="eastAsia" w:ascii="仿宋" w:hAnsi="仿宋" w:eastAsia="仿宋"/>
                <w:szCs w:val="24"/>
              </w:rPr>
              <w:t xml:space="preserve">的相关类</w:t>
            </w:r>
            <w:r>
              <w:rPr>
                <w:rFonts w:ascii="仿宋" w:hAnsi="仿宋" w:eastAsia="仿宋"/>
                <w:szCs w:val="24"/>
              </w:rPr>
              <w:t xml:space="preserve">似广告合同不重复得分</w:t>
            </w:r>
            <w:r>
              <w:rPr>
                <w:rFonts w:hint="eastAsia" w:ascii="仿宋" w:hAnsi="仿宋" w:eastAsia="仿宋"/>
                <w:szCs w:val="24"/>
              </w:rPr>
              <w:t xml:space="preserve">。</w:t>
            </w:r>
            <w:r/>
          </w:p>
        </w:tc>
        <w:tc>
          <w:tcPr>
            <w:tcBorders>
              <w:top w:val="single" w:color="000000" w:sz="4" w:space="0"/>
              <w:bottom w:val="single" w:color="000000" w:sz="4" w:space="0"/>
            </w:tcBorders>
            <w:tcW w:w="776" w:type="dxa"/>
            <w:vAlign w:val="center"/>
            <w:textDirection w:val="lrTb"/>
            <w:noWrap w:val="false"/>
          </w:tcPr>
          <w:p>
            <w:pPr>
              <w:pStyle w:val="869"/>
              <w:jc w:val="center"/>
              <w:spacing w:line="340" w:lineRule="exact"/>
              <w:rPr>
                <w:rFonts w:hint="eastAsia" w:ascii="仿宋" w:hAnsi="仿宋" w:eastAsia="仿宋"/>
                <w:szCs w:val="24"/>
              </w:rPr>
            </w:pPr>
            <w:r>
              <w:rPr>
                <w:rFonts w:ascii="仿宋" w:hAnsi="仿宋" w:eastAsia="仿宋"/>
                <w:szCs w:val="24"/>
              </w:rPr>
              <w:t xml:space="preserve">10</w:t>
            </w:r>
            <w:r>
              <w:rPr>
                <w:rFonts w:hint="eastAsia" w:ascii="仿宋" w:hAnsi="仿宋" w:eastAsia="仿宋"/>
                <w:szCs w:val="24"/>
              </w:rPr>
            </w:r>
            <w:r/>
          </w:p>
        </w:tc>
      </w:tr>
      <w:tr>
        <w:trPr>
          <w:cantSplit/>
          <w:trHeight w:val="1307"/>
        </w:trPr>
        <w:tc>
          <w:tcPr>
            <w:tcW w:w="493" w:type="dxa"/>
            <w:vAlign w:val="center"/>
            <w:vMerge w:val="continue"/>
            <w:textDirection w:val="lrTb"/>
            <w:noWrap w:val="false"/>
          </w:tcPr>
          <w:p>
            <w:pPr>
              <w:pStyle w:val="869"/>
              <w:jc w:val="center"/>
              <w:spacing w:line="340" w:lineRule="exact"/>
              <w:rPr>
                <w:rFonts w:hint="eastAsia" w:ascii="仿宋" w:hAnsi="仿宋" w:eastAsia="仿宋"/>
                <w:b/>
                <w:bCs/>
                <w:szCs w:val="24"/>
              </w:rPr>
            </w:pPr>
            <w:r>
              <w:rPr>
                <w:rFonts w:hint="eastAsia" w:ascii="仿宋" w:hAnsi="仿宋" w:eastAsia="仿宋"/>
                <w:b/>
                <w:bCs/>
                <w:szCs w:val="24"/>
              </w:rPr>
            </w:r>
            <w:r/>
          </w:p>
        </w:tc>
        <w:tc>
          <w:tcPr>
            <w:tcW w:w="818" w:type="dxa"/>
            <w:vAlign w:val="center"/>
            <w:vMerge w:val="continue"/>
            <w:textDirection w:val="lrTb"/>
            <w:noWrap w:val="false"/>
          </w:tcPr>
          <w:p>
            <w:pPr>
              <w:pStyle w:val="869"/>
              <w:spacing w:line="340" w:lineRule="exact"/>
              <w:rPr>
                <w:rFonts w:hint="eastAsia" w:ascii="仿宋" w:hAnsi="仿宋" w:eastAsia="仿宋"/>
                <w:spacing w:val="-8"/>
                <w:szCs w:val="24"/>
              </w:rPr>
            </w:pPr>
            <w:r>
              <w:rPr>
                <w:rFonts w:hint="eastAsia" w:ascii="仿宋" w:hAnsi="仿宋" w:eastAsia="仿宋"/>
                <w:spacing w:val="-8"/>
                <w:szCs w:val="24"/>
              </w:rPr>
            </w:r>
            <w:r/>
          </w:p>
        </w:tc>
        <w:tc>
          <w:tcPr>
            <w:tcMar>
              <w:left w:w="57" w:type="dxa"/>
              <w:top w:w="0" w:type="dxa"/>
              <w:right w:w="57" w:type="dxa"/>
              <w:bottom w:w="0" w:type="dxa"/>
            </w:tcMar>
            <w:tcW w:w="645" w:type="dxa"/>
            <w:vAlign w:val="center"/>
            <w:textDirection w:val="lrTb"/>
            <w:noWrap w:val="false"/>
          </w:tcPr>
          <w:p>
            <w:pPr>
              <w:pStyle w:val="869"/>
              <w:jc w:val="center"/>
              <w:spacing w:line="340" w:lineRule="exact"/>
              <w:rPr>
                <w:rFonts w:hint="eastAsia" w:ascii="仿宋" w:hAnsi="仿宋" w:eastAsia="仿宋"/>
                <w:szCs w:val="24"/>
              </w:rPr>
              <w:outlineLvl w:val="0"/>
            </w:pPr>
            <w:r>
              <w:rPr>
                <w:rFonts w:hint="eastAsia" w:ascii="仿宋" w:hAnsi="仿宋" w:eastAsia="仿宋"/>
                <w:szCs w:val="24"/>
              </w:rPr>
              <w:t xml:space="preserve">综合</w:t>
            </w:r>
            <w:r>
              <w:rPr>
                <w:rFonts w:ascii="仿宋" w:hAnsi="仿宋" w:eastAsia="仿宋"/>
                <w:szCs w:val="24"/>
              </w:rPr>
              <w:t xml:space="preserve">实力</w:t>
            </w:r>
            <w:r>
              <w:rPr>
                <w:rFonts w:hint="eastAsia" w:ascii="仿宋" w:hAnsi="仿宋" w:eastAsia="仿宋"/>
                <w:szCs w:val="24"/>
              </w:rPr>
            </w:r>
            <w:r/>
          </w:p>
        </w:tc>
        <w:tc>
          <w:tcPr>
            <w:tcW w:w="6484" w:type="dxa"/>
            <w:vAlign w:val="center"/>
            <w:textDirection w:val="lrTb"/>
            <w:noWrap w:val="false"/>
          </w:tcPr>
          <w:p>
            <w:pPr>
              <w:pStyle w:val="869"/>
              <w:spacing w:line="340" w:lineRule="exact"/>
              <w:rPr>
                <w:rFonts w:hint="eastAsia" w:ascii="仿宋" w:hAnsi="仿宋" w:eastAsia="仿宋" w:cs="等线"/>
                <w:spacing w:val="-4"/>
                <w:szCs w:val="24"/>
              </w:rPr>
            </w:pPr>
            <w:r>
              <w:rPr>
                <w:rFonts w:hint="eastAsia" w:ascii="仿宋" w:hAnsi="仿宋" w:eastAsia="仿宋"/>
                <w:szCs w:val="24"/>
              </w:rPr>
              <w:t xml:space="preserve">5.2投标供应商提供</w:t>
            </w:r>
            <w:r>
              <w:rPr>
                <w:rFonts w:hint="eastAsia" w:ascii="仿宋" w:hAnsi="仿宋" w:eastAsia="仿宋" w:cs="等线"/>
                <w:spacing w:val="-2"/>
                <w:szCs w:val="24"/>
              </w:rPr>
              <w:t xml:space="preserve"> 20</w:t>
            </w:r>
            <w:r>
              <w:rPr>
                <w:rFonts w:ascii="仿宋" w:hAnsi="仿宋" w:eastAsia="仿宋" w:cs="等线"/>
                <w:spacing w:val="-2"/>
                <w:szCs w:val="24"/>
              </w:rPr>
              <w:t xml:space="preserve">18</w:t>
            </w:r>
            <w:r>
              <w:rPr>
                <w:rFonts w:hint="eastAsia" w:ascii="仿宋" w:hAnsi="仿宋" w:eastAsia="仿宋" w:cs="等线"/>
                <w:spacing w:val="-2"/>
                <w:szCs w:val="24"/>
              </w:rPr>
              <w:t xml:space="preserve">年至今</w:t>
            </w:r>
            <w:r>
              <w:rPr>
                <w:rFonts w:hint="eastAsia" w:ascii="仿宋" w:hAnsi="仿宋" w:eastAsia="仿宋" w:cs="等线"/>
                <w:spacing w:val="-1"/>
                <w:szCs w:val="24"/>
              </w:rPr>
              <w:t xml:space="preserve">获得央视广告</w:t>
            </w:r>
            <w:r>
              <w:rPr>
                <w:rFonts w:hint="eastAsia" w:ascii="仿宋" w:hAnsi="仿宋" w:eastAsia="仿宋" w:cs="等线"/>
                <w:spacing w:val="-1"/>
                <w:szCs w:val="24"/>
                <w:lang w:eastAsia="en-US"/>
              </w:rPr>
              <w:t xml:space="preserve">经营</w:t>
            </w:r>
            <w:r>
              <w:rPr>
                <w:rFonts w:hint="eastAsia" w:ascii="仿宋" w:hAnsi="仿宋" w:eastAsia="仿宋" w:cs="等线"/>
                <w:spacing w:val="19"/>
                <w:szCs w:val="24"/>
              </w:rPr>
              <w:t xml:space="preserve">管理中心或中央广播电视总台总经理</w:t>
            </w:r>
            <w:r>
              <w:rPr>
                <w:rFonts w:hint="eastAsia" w:ascii="仿宋" w:hAnsi="仿宋" w:eastAsia="仿宋" w:cs="等线"/>
                <w:spacing w:val="12"/>
                <w:szCs w:val="24"/>
              </w:rPr>
              <w:t xml:space="preserve">室</w:t>
            </w:r>
            <w:r>
              <w:rPr>
                <w:rFonts w:hint="eastAsia" w:ascii="仿宋" w:hAnsi="仿宋" w:eastAsia="仿宋" w:cs="等线"/>
                <w:spacing w:val="8"/>
                <w:szCs w:val="24"/>
              </w:rPr>
              <w:t xml:space="preserve">颁布的年度代理公司评级进行评分，每获</w:t>
            </w:r>
            <w:r>
              <w:rPr>
                <w:rFonts w:hint="eastAsia" w:ascii="仿宋" w:hAnsi="仿宋" w:eastAsia="仿宋" w:cs="等线"/>
                <w:spacing w:val="-4"/>
                <w:szCs w:val="24"/>
              </w:rPr>
              <w:t xml:space="preserve">得一个年度 4</w:t>
            </w:r>
            <w:r>
              <w:rPr>
                <w:rFonts w:hint="eastAsia" w:ascii="仿宋" w:hAnsi="仿宋" w:eastAsia="仿宋" w:cs="等线"/>
                <w:spacing w:val="-2"/>
                <w:szCs w:val="24"/>
              </w:rPr>
              <w:t xml:space="preserve">A</w:t>
            </w:r>
            <w:r>
              <w:rPr>
                <w:rFonts w:hint="eastAsia" w:ascii="仿宋" w:hAnsi="仿宋" w:eastAsia="仿宋" w:cs="等线"/>
                <w:spacing w:val="-4"/>
                <w:szCs w:val="24"/>
              </w:rPr>
              <w:t xml:space="preserve"> 得 </w:t>
            </w:r>
            <w:r>
              <w:rPr>
                <w:rFonts w:ascii="仿宋" w:hAnsi="仿宋" w:eastAsia="仿宋" w:cs="等线"/>
                <w:spacing w:val="-2"/>
                <w:szCs w:val="24"/>
              </w:rPr>
              <w:t xml:space="preserve">1</w:t>
            </w:r>
            <w:r>
              <w:rPr>
                <w:rFonts w:hint="eastAsia" w:ascii="仿宋" w:hAnsi="仿宋" w:eastAsia="仿宋" w:cs="等线"/>
                <w:spacing w:val="-2"/>
                <w:szCs w:val="24"/>
              </w:rPr>
              <w:t xml:space="preserve"> 分，每获得一个年度 3A</w:t>
            </w:r>
            <w:r>
              <w:rPr>
                <w:rFonts w:hint="eastAsia" w:ascii="仿宋" w:hAnsi="仿宋" w:eastAsia="仿宋" w:cs="等线"/>
                <w:szCs w:val="24"/>
              </w:rPr>
              <w:t xml:space="preserve"> </w:t>
            </w:r>
            <w:r>
              <w:rPr>
                <w:rFonts w:hint="eastAsia" w:ascii="仿宋" w:hAnsi="仿宋" w:eastAsia="仿宋" w:cs="等线"/>
                <w:spacing w:val="-6"/>
                <w:szCs w:val="24"/>
              </w:rPr>
              <w:t xml:space="preserve">得</w:t>
            </w:r>
            <w:r>
              <w:rPr>
                <w:rFonts w:ascii="仿宋" w:hAnsi="仿宋" w:eastAsia="仿宋" w:cs="等线"/>
                <w:spacing w:val="-6"/>
                <w:szCs w:val="24"/>
              </w:rPr>
              <w:t xml:space="preserve">0</w:t>
            </w:r>
            <w:r>
              <w:rPr>
                <w:rFonts w:hint="eastAsia" w:ascii="仿宋" w:hAnsi="仿宋" w:eastAsia="仿宋" w:cs="等线"/>
                <w:spacing w:val="-6"/>
                <w:szCs w:val="24"/>
              </w:rPr>
              <w:t xml:space="preserve">.5分，最高</w:t>
            </w:r>
            <w:r>
              <w:rPr>
                <w:rFonts w:ascii="仿宋" w:hAnsi="仿宋" w:eastAsia="仿宋" w:cs="等线"/>
                <w:spacing w:val="-6"/>
                <w:szCs w:val="24"/>
              </w:rPr>
              <w:t xml:space="preserve">得5</w:t>
            </w:r>
            <w:r>
              <w:rPr>
                <w:rFonts w:hint="eastAsia" w:ascii="仿宋" w:hAnsi="仿宋" w:eastAsia="仿宋" w:cs="等线"/>
                <w:spacing w:val="-6"/>
                <w:szCs w:val="24"/>
              </w:rPr>
              <w:t xml:space="preserve">分，</w:t>
            </w:r>
            <w:r>
              <w:rPr>
                <w:rFonts w:hint="eastAsia" w:ascii="仿宋" w:hAnsi="仿宋" w:eastAsia="仿宋"/>
                <w:szCs w:val="24"/>
              </w:rPr>
              <w:t xml:space="preserve">不提供或不符合要求不得分。 </w:t>
            </w:r>
            <w:r>
              <w:rPr>
                <w:rFonts w:hint="eastAsia" w:ascii="仿宋" w:hAnsi="仿宋" w:eastAsia="仿宋" w:cs="等线"/>
                <w:spacing w:val="-4"/>
                <w:szCs w:val="24"/>
              </w:rPr>
            </w:r>
            <w:r/>
          </w:p>
        </w:tc>
        <w:tc>
          <w:tcPr>
            <w:tcBorders>
              <w:top w:val="single" w:color="000000" w:sz="4" w:space="0"/>
              <w:bottom w:val="single" w:color="000000" w:sz="4" w:space="0"/>
            </w:tcBorders>
            <w:tcW w:w="776" w:type="dxa"/>
            <w:vAlign w:val="center"/>
            <w:textDirection w:val="lrTb"/>
            <w:noWrap w:val="false"/>
          </w:tcPr>
          <w:p>
            <w:pPr>
              <w:pStyle w:val="869"/>
              <w:jc w:val="center"/>
              <w:spacing w:line="340" w:lineRule="exact"/>
              <w:rPr>
                <w:rFonts w:hint="eastAsia" w:ascii="仿宋" w:hAnsi="仿宋" w:eastAsia="仿宋"/>
                <w:szCs w:val="24"/>
              </w:rPr>
            </w:pPr>
            <w:r>
              <w:rPr>
                <w:rFonts w:ascii="仿宋" w:hAnsi="仿宋" w:eastAsia="仿宋"/>
                <w:szCs w:val="24"/>
              </w:rPr>
              <w:t xml:space="preserve">5</w:t>
            </w:r>
            <w:r>
              <w:rPr>
                <w:rFonts w:hint="eastAsia" w:ascii="仿宋" w:hAnsi="仿宋" w:eastAsia="仿宋"/>
                <w:szCs w:val="24"/>
              </w:rPr>
            </w:r>
            <w:r/>
          </w:p>
        </w:tc>
      </w:tr>
    </w:tbl>
    <w:p>
      <w:pPr>
        <w:pStyle w:val="869"/>
        <w:ind w:firstLine="420"/>
        <w:spacing w:line="340" w:lineRule="exact"/>
        <w:rPr>
          <w:rFonts w:hint="eastAsia" w:ascii="仿宋" w:hAnsi="仿宋"/>
          <w:b/>
        </w:rPr>
      </w:pPr>
      <w:r>
        <w:rPr>
          <w:rFonts w:hint="eastAsia" w:ascii="仿宋" w:hAnsi="仿宋"/>
          <w:b/>
        </w:rPr>
        <w:t xml:space="preserve">说明：上述证明材料均需提供有效的扫描件或复印件。采购人可以要求在合同签订前对以上评分项目中证明材料原件核查。 </w:t>
      </w:r>
      <w:r>
        <w:rPr>
          <w:rFonts w:ascii="仿宋" w:hAnsi="仿宋"/>
          <w:b/>
        </w:rPr>
        <w:t xml:space="preserve"> </w:t>
      </w:r>
      <w:r>
        <w:rPr>
          <w:rFonts w:hint="eastAsia" w:ascii="仿宋" w:hAnsi="仿宋"/>
          <w:b/>
        </w:rPr>
      </w:r>
      <w:r/>
    </w:p>
    <w:p>
      <w:pPr>
        <w:pStyle w:val="870"/>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70"/>
        <w:rPr>
          <w:rFonts w:hint="eastAsia" w:ascii="黑体" w:eastAsia="黑体"/>
          <w:sz w:val="44"/>
          <w:szCs w:val="44"/>
          <w:highlight w:val="none"/>
        </w:rPr>
      </w:pPr>
      <w:r>
        <w:rPr>
          <w:rFonts w:hint="eastAsia" w:ascii="黑体" w:eastAsia="黑体"/>
          <w:bCs/>
          <w:sz w:val="44"/>
        </w:rPr>
        <w:t xml:space="preserve">第六章  投标</w:t>
      </w:r>
      <w:bookmarkEnd w:id="193"/>
      <w:r/>
      <w:bookmarkEnd w:id="194"/>
      <w:r/>
      <w:bookmarkEnd w:id="197"/>
      <w:r>
        <w:rPr>
          <w:rFonts w:hint="eastAsia" w:ascii="黑体" w:eastAsia="黑体"/>
          <w:bCs/>
          <w:sz w:val="44"/>
        </w:rPr>
        <w:t xml:space="preserve">文件格式 </w:t>
      </w:r>
      <w:r/>
    </w:p>
    <w:p>
      <w:pPr>
        <w:pStyle w:val="869"/>
        <w:jc w:val="center"/>
        <w:rPr>
          <w:rFonts w:hint="eastAsia" w:ascii="宋体" w:hAnsi="宋体"/>
          <w:b/>
          <w:sz w:val="72"/>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9"/>
        <w:ind w:firstLine="1080"/>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6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6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6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6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6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6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6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6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2022或2023年度的财务状况报告（投标人成立不满一年无需提供）</w:t>
      </w:r>
      <w:r/>
    </w:p>
    <w:p>
      <w:pPr>
        <w:pStyle w:val="86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6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6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6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69"/>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6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相关材料，否则作无效投标处理；6、9、10、11条如招标文件要求必须提供相关材料而未提供的，作无效投标处理。</w:t>
      </w:r>
      <w:r>
        <w:rPr>
          <w:rFonts w:ascii="宋体" w:hAnsi="宋体"/>
          <w:sz w:val="24"/>
          <w:szCs w:val="24"/>
        </w:rPr>
      </w:r>
      <w:r/>
    </w:p>
    <w:p>
      <w:pPr>
        <w:pStyle w:val="86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6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6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6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6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69"/>
        <w:ind w:firstLine="480"/>
        <w:spacing w:line="440" w:lineRule="exact"/>
        <w:rPr>
          <w:rFonts w:ascii="宋体" w:hAnsi="宋体"/>
          <w:sz w:val="24"/>
        </w:rPr>
      </w:pPr>
      <w:r>
        <w:rPr>
          <w:rFonts w:ascii="宋体" w:hAnsi="宋体"/>
          <w:sz w:val="24"/>
        </w:rPr>
      </w:r>
      <w:r/>
    </w:p>
    <w:p>
      <w:pPr>
        <w:pStyle w:val="869"/>
        <w:rPr>
          <w:rFonts w:ascii="宋体" w:hAnsi="宋体"/>
          <w:b/>
          <w:sz w:val="24"/>
          <w:szCs w:val="24"/>
        </w:rPr>
      </w:pPr>
      <w:r>
        <w:rPr>
          <w:rFonts w:ascii="宋体" w:hAnsi="宋体"/>
          <w:b/>
          <w:sz w:val="24"/>
          <w:szCs w:val="24"/>
        </w:rPr>
      </w:r>
      <w:r/>
    </w:p>
    <w:p>
      <w:pPr>
        <w:pStyle w:val="86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6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6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69"/>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69"/>
        <w:ind w:firstLine="482"/>
        <w:spacing w:line="0" w:lineRule="atLeast"/>
        <w:rPr>
          <w:rFonts w:ascii="宋体" w:hAnsi="宋体"/>
          <w:sz w:val="24"/>
          <w:szCs w:val="24"/>
        </w:rPr>
      </w:pPr>
      <w:r>
        <w:rPr>
          <w:rFonts w:hint="eastAsia" w:ascii="宋体" w:hAnsi="宋体"/>
          <w:sz w:val="24"/>
          <w:szCs w:val="24"/>
        </w:rPr>
        <w:t xml:space="preserve">分包号：</w:t>
      </w:r>
      <w:r>
        <w:rPr>
          <w:rFonts w:ascii="宋体" w:hAnsi="宋体"/>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6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69"/>
        <w:ind w:firstLine="480"/>
        <w:rPr>
          <w:rFonts w:ascii="宋体" w:hAnsi="宋体" w:eastAsia="宋体"/>
          <w:sz w:val="24"/>
          <w:szCs w:val="24"/>
        </w:rPr>
      </w:pPr>
      <w:r>
        <w:rPr>
          <w:rFonts w:hint="eastAsia" w:ascii="宋体" w:hAnsi="宋体"/>
          <w:sz w:val="24"/>
          <w:szCs w:val="24"/>
        </w:rPr>
        <w:t xml:space="preserve">注：本项目按照1年报价。</w:t>
      </w:r>
      <w:r>
        <w:rPr>
          <w:rFonts w:ascii="宋体" w:hAnsi="宋体" w:eastAsia="宋体"/>
          <w:sz w:val="24"/>
          <w:szCs w:val="24"/>
        </w:rPr>
      </w:r>
      <w:r/>
    </w:p>
    <w:p>
      <w:pPr>
        <w:pStyle w:val="869"/>
        <w:rPr>
          <w:rFonts w:ascii="宋体" w:hAnsi="宋体"/>
          <w:sz w:val="24"/>
          <w:szCs w:val="24"/>
        </w:rPr>
      </w:pPr>
      <w:r>
        <w:rPr>
          <w:rFonts w:ascii="宋体" w:hAnsi="宋体"/>
          <w:sz w:val="24"/>
          <w:szCs w:val="24"/>
        </w:rPr>
      </w:r>
      <w:r/>
    </w:p>
    <w:p>
      <w:pPr>
        <w:pStyle w:val="869"/>
        <w:jc w:val="center"/>
        <w:rPr>
          <w:rFonts w:hint="eastAsia" w:ascii="宋体" w:hAnsi="宋体" w:eastAsia="宋体"/>
          <w:b/>
          <w:sz w:val="24"/>
          <w:szCs w:val="24"/>
        </w:rPr>
      </w:pPr>
      <w:r>
        <w:rPr>
          <w:rFonts w:hint="eastAsia" w:ascii="宋体" w:hAnsi="宋体"/>
          <w:b/>
          <w:sz w:val="24"/>
          <w:szCs w:val="24"/>
        </w:rPr>
        <w:t xml:space="preserve">附件2 投标分项报价表（分包号：**）（一）</w:t>
      </w:r>
      <w:r>
        <w:rPr>
          <w:rFonts w:hint="eastAsia" w:ascii="宋体" w:hAnsi="宋体" w:eastAsia="宋体"/>
          <w:b/>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6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pStyle w:val="869"/>
              <w:spacing w:line="0" w:lineRule="atLeast"/>
              <w:rPr>
                <w:rFonts w:hint="eastAsia" w:ascii="宋体" w:hAnsi="宋体"/>
                <w:sz w:val="24"/>
                <w:szCs w:val="24"/>
              </w:rPr>
            </w:pPr>
            <w:r>
              <w:rPr>
                <w:rFonts w:hint="eastAsia" w:ascii="宋体" w:hAnsi="宋体"/>
                <w:sz w:val="24"/>
                <w:szCs w:val="24"/>
              </w:rPr>
            </w:r>
            <w:r/>
          </w:p>
        </w:tc>
      </w:tr>
    </w:tbl>
    <w:p>
      <w:pPr>
        <w:pStyle w:val="86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69"/>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pStyle w:val="869"/>
        <w:spacing w:line="0" w:lineRule="atLeast"/>
        <w:rPr>
          <w:rFonts w:ascii="宋体" w:hAnsi="宋体" w:eastAsia="宋体"/>
          <w:b/>
          <w:bCs/>
          <w:sz w:val="24"/>
          <w:szCs w:val="24"/>
        </w:rPr>
      </w:pPr>
      <w:r>
        <w:rPr>
          <w:rFonts w:hint="eastAsia" w:ascii="宋体" w:hAnsi="宋体"/>
          <w:b/>
          <w:bCs/>
          <w:sz w:val="24"/>
          <w:szCs w:val="24"/>
        </w:rPr>
        <w:t xml:space="preserve">3、大厦区域和大院区域在分项报价表中分开报价。</w:t>
      </w:r>
      <w:r>
        <w:rPr>
          <w:rFonts w:ascii="宋体" w:hAnsi="宋体" w:eastAsia="宋体"/>
          <w:b/>
          <w:bCs/>
          <w:sz w:val="24"/>
          <w:szCs w:val="24"/>
        </w:rPr>
      </w:r>
      <w:r/>
    </w:p>
    <w:p>
      <w:pPr>
        <w:pStyle w:val="873"/>
        <w:spacing w:line="436"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附件2 投标分项报价表（分包号：**）（二）岗位报价</w:t>
      </w:r>
      <w:r/>
    </w:p>
    <w:tbl>
      <w:tblPr>
        <w:tblW w:w="0" w:type="auto"/>
        <w:tblInd w:w="-2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755"/>
        <w:gridCol w:w="685"/>
        <w:gridCol w:w="664"/>
        <w:gridCol w:w="805"/>
        <w:gridCol w:w="649"/>
        <w:gridCol w:w="540"/>
        <w:gridCol w:w="540"/>
        <w:gridCol w:w="569"/>
        <w:gridCol w:w="540"/>
        <w:gridCol w:w="708"/>
        <w:gridCol w:w="434"/>
        <w:gridCol w:w="712"/>
      </w:tblGrid>
      <w:tr>
        <w:trPr>
          <w:trHeight w:val="98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序号</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人员岗位</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月工资</w:t>
            </w:r>
            <w:r>
              <w:rPr>
                <w:rFonts w:eastAsia="宋体"/>
              </w:rPr>
            </w:r>
            <w:r/>
          </w:p>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标准</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节假日加班费</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社会统筹保险</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高温费</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过节费</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耗材</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管理费</w:t>
            </w:r>
            <w:r>
              <w:rPr>
                <w:rFonts w:eastAsia="宋体"/>
              </w:rPr>
            </w:r>
            <w:r/>
          </w:p>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及利润</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税费</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人员单价</w:t>
            </w:r>
            <w:r>
              <w:rPr>
                <w:rFonts w:eastAsia="宋体"/>
              </w:rPr>
            </w:r>
            <w:r/>
          </w:p>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（万元/年）</w:t>
            </w:r>
            <w:r>
              <w:rPr>
                <w:rFonts w:eastAsia="宋体"/>
              </w:rPr>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岗位</w:t>
            </w:r>
            <w:r>
              <w:rPr>
                <w:rFonts w:eastAsia="宋体"/>
              </w:rPr>
            </w:r>
            <w:r/>
          </w:p>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人数</w:t>
            </w:r>
            <w:r>
              <w:rPr>
                <w:rFonts w:eastAsia="宋体"/>
              </w:rPr>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0" w:type="dxa"/>
            </w:tcMar>
            <w:tcW w:w="712" w:type="dxa"/>
            <w:vAlign w:val="center"/>
            <w:textDirection w:val="lrTb"/>
            <w:noWrap w:val="false"/>
          </w:tcPr>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岗位一年小计</w:t>
            </w:r>
            <w:r>
              <w:rPr>
                <w:rFonts w:eastAsia="宋体"/>
              </w:rPr>
            </w:r>
            <w:r/>
          </w:p>
          <w:p>
            <w:pPr>
              <w:pStyle w:val="869"/>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（万元）</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3.1</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3.2</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3.3</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99"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3.4</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5"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4"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5"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4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40"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8"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2"/>
              </w:rPr>
              <w:t xml:space="preserve"> </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r>
        <w:trPr>
          <w:trHeight w:val="503"/>
        </w:trPr>
        <w:tc>
          <w:tcPr>
            <w:gridSpan w:val="1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388" w:type="dxa"/>
            <w:vAlign w:val="center"/>
            <w:textDirection w:val="lrTb"/>
            <w:noWrap w:val="false"/>
          </w:tcPr>
          <w:p>
            <w:pPr>
              <w:pStyle w:val="869"/>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岗位报价合计</w:t>
            </w:r>
            <w:r>
              <w:rPr>
                <w:rFonts w:eastAsia="宋体"/>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2" w:type="dxa"/>
            <w:vAlign w:val="center"/>
            <w:textDirection w:val="lrTb"/>
            <w:noWrap w:val="false"/>
          </w:tcPr>
          <w:p>
            <w:pPr>
              <w:pStyle w:val="869"/>
              <w:ind w:firstLine="360"/>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rPr>
                <w:rFonts w:eastAsia="宋体"/>
              </w:rPr>
            </w:r>
            <w:r/>
          </w:p>
        </w:tc>
      </w:tr>
    </w:tbl>
    <w:p>
      <w:pPr>
        <w:pStyle w:val="869"/>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注：该表格可根据各投标单位实际自行调整。</w:t>
      </w:r>
      <w:r/>
    </w:p>
    <w:p>
      <w:pPr>
        <w:pStyle w:val="869"/>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后期甲方岗位人员减少，按照人员对应岗位进行总价核减。或服务区域或内容发生变化，其他配套支出按人数比例同比减少。其他配套支出包含但不限于保洁、垃圾外运、绿化养护的设备费、机械费、材料费、进退场费用、管理费、税费、规费、商业保险费等所有为开展物业管理服务所有需要产生的人工工资以外的费用。）</w:t>
      </w:r>
      <w:r/>
    </w:p>
    <w:p>
      <w:pPr>
        <w:pStyle w:val="869"/>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最低工资标准、社保和公积金应当符合行政主管部门相关规定。如出现员工按国家规定不需缴纳社保及公积金，需在本表后说明相关情况，格式自行考虑。</w:t>
      </w:r>
      <w:r/>
    </w:p>
    <w:p>
      <w:pPr>
        <w:pStyle w:val="869"/>
        <w:ind w:firstLine="64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岗位报价合计数应当等于“开标一览表”中“投标总报价”数。</w:t>
      </w:r>
      <w:r/>
    </w:p>
    <w:p>
      <w:pPr>
        <w:pStyle w:val="869"/>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pStyle w:val="869"/>
        <w:jc w:val="center"/>
        <w:rPr>
          <w:rFonts w:hint="eastAsia" w:ascii="宋体" w:hAnsi="宋体"/>
          <w:b/>
          <w:sz w:val="24"/>
          <w:szCs w:val="24"/>
        </w:rPr>
      </w:pPr>
      <w:r>
        <w:rPr>
          <w:rFonts w:hint="eastAsia" w:ascii="宋体" w:hAnsi="宋体"/>
          <w:b/>
          <w:sz w:val="24"/>
          <w:szCs w:val="24"/>
        </w:rPr>
      </w:r>
      <w:r/>
    </w:p>
    <w:p>
      <w:pPr>
        <w:pStyle w:val="869"/>
        <w:jc w:val="center"/>
        <w:rPr>
          <w:rFonts w:hint="eastAsia" w:ascii="宋体" w:hAnsi="宋体"/>
          <w:b/>
          <w:sz w:val="24"/>
          <w:szCs w:val="24"/>
        </w:rPr>
      </w:pPr>
      <w:r>
        <w:rPr>
          <w:rFonts w:hint="eastAsia" w:ascii="宋体" w:hAnsi="宋体"/>
          <w:b/>
          <w:sz w:val="24"/>
          <w:szCs w:val="24"/>
        </w:rPr>
      </w:r>
      <w:r/>
    </w:p>
    <w:p>
      <w:pPr>
        <w:pStyle w:val="869"/>
        <w:jc w:val="center"/>
        <w:rPr>
          <w:rFonts w:hint="eastAsia" w:ascii="宋体" w:hAnsi="宋体"/>
          <w:b/>
          <w:sz w:val="24"/>
          <w:szCs w:val="24"/>
        </w:rPr>
      </w:pPr>
      <w:r>
        <w:rPr>
          <w:rFonts w:hint="eastAsia" w:ascii="宋体" w:hAnsi="宋体"/>
          <w:b/>
          <w:sz w:val="24"/>
          <w:szCs w:val="24"/>
        </w:rPr>
      </w:r>
      <w:r/>
    </w:p>
    <w:p>
      <w:pPr>
        <w:pStyle w:val="925"/>
        <w:rPr>
          <w:rFonts w:hint="eastAsia"/>
        </w:rPr>
      </w:pPr>
      <w:r>
        <w:rPr>
          <w:rFonts w:hint="eastAsia"/>
        </w:rPr>
      </w:r>
      <w:r/>
    </w:p>
    <w:p>
      <w:pPr>
        <w:pStyle w:val="925"/>
        <w:rPr>
          <w:rFonts w:hint="eastAsia"/>
        </w:rPr>
      </w:pPr>
      <w:r>
        <w:rPr>
          <w:rFonts w:hint="eastAsia"/>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9"/>
        <w:rPr>
          <w:rFonts w:hint="eastAsia" w:ascii="宋体" w:hAnsi="宋体"/>
          <w:b/>
          <w:sz w:val="24"/>
        </w:rPr>
      </w:pPr>
      <w:r>
        <w:rPr>
          <w:rFonts w:hint="eastAsia" w:ascii="宋体" w:hAnsi="宋体"/>
          <w:b/>
          <w:sz w:val="24"/>
        </w:rPr>
      </w:r>
      <w:r/>
    </w:p>
    <w:p>
      <w:pPr>
        <w:pStyle w:val="869"/>
        <w:ind w:firstLine="480"/>
        <w:spacing w:line="440" w:lineRule="exact"/>
        <w:rPr>
          <w:rFonts w:ascii="宋体" w:hAnsi="宋体"/>
          <w:sz w:val="24"/>
        </w:rPr>
      </w:pPr>
      <w:r>
        <w:rPr>
          <w:rFonts w:ascii="宋体" w:hAnsi="宋体"/>
          <w:sz w:val="24"/>
        </w:rPr>
      </w:r>
      <w:r/>
    </w:p>
    <w:p>
      <w:pPr>
        <w:pStyle w:val="869"/>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69"/>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69"/>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9"/>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9"/>
        <w:spacing w:line="460" w:lineRule="exact"/>
        <w:rPr>
          <w:rFonts w:hint="eastAsia" w:ascii="宋体" w:hAnsi="宋体"/>
          <w:bCs/>
          <w:sz w:val="24"/>
        </w:rPr>
      </w:pPr>
      <w:r>
        <w:rPr>
          <w:rFonts w:hint="eastAsia" w:ascii="宋体" w:hAnsi="宋体"/>
          <w:bCs/>
          <w:sz w:val="24"/>
        </w:rPr>
        <w:t xml:space="preserve">                                     </w:t>
      </w:r>
      <w:r/>
    </w:p>
    <w:p>
      <w:pPr>
        <w:pStyle w:val="869"/>
        <w:ind w:left="480"/>
        <w:rPr>
          <w:rFonts w:ascii="宋体" w:hAnsi="宋体"/>
          <w:b/>
          <w:sz w:val="24"/>
        </w:rPr>
      </w:pPr>
      <w:r>
        <w:rPr>
          <w:rFonts w:ascii="宋体" w:hAnsi="宋体"/>
          <w:b/>
          <w:sz w:val="24"/>
        </w:rPr>
      </w:r>
      <w:r/>
    </w:p>
    <w:p>
      <w:pPr>
        <w:pStyle w:val="869"/>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69"/>
        <w:jc w:val="center"/>
        <w:spacing w:line="460" w:lineRule="exact"/>
        <w:rPr>
          <w:rFonts w:ascii="宋体" w:hAnsi="宋体"/>
          <w:b/>
          <w:bCs/>
          <w:sz w:val="24"/>
        </w:rPr>
      </w:pPr>
      <w:r>
        <w:rPr>
          <w:rFonts w:ascii="宋体" w:hAnsi="宋体"/>
          <w:b/>
          <w:bCs/>
          <w:sz w:val="24"/>
        </w:rPr>
      </w:r>
      <w:r/>
    </w:p>
    <w:p>
      <w:pPr>
        <w:pStyle w:val="869"/>
        <w:jc w:val="center"/>
        <w:spacing w:line="460" w:lineRule="exact"/>
        <w:rPr>
          <w:rFonts w:hint="eastAsia" w:ascii="宋体" w:hAnsi="宋体"/>
          <w:b/>
          <w:bCs/>
          <w:sz w:val="24"/>
        </w:rPr>
      </w:pPr>
      <w:r>
        <w:rPr>
          <w:rFonts w:hint="eastAsia" w:ascii="宋体" w:hAnsi="宋体"/>
          <w:b/>
          <w:bCs/>
          <w:sz w:val="24"/>
        </w:rPr>
        <w:t xml:space="preserve">声  明</w:t>
      </w:r>
      <w:r/>
    </w:p>
    <w:p>
      <w:pPr>
        <w:pStyle w:val="869"/>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69"/>
        <w:spacing w:line="460" w:lineRule="exact"/>
        <w:rPr>
          <w:rFonts w:hint="eastAsia" w:ascii="宋体" w:hAnsi="宋体"/>
          <w:b/>
          <w:sz w:val="24"/>
        </w:rPr>
      </w:pPr>
      <w:r>
        <w:rPr>
          <w:rFonts w:hint="eastAsia" w:ascii="宋体" w:hAnsi="宋体"/>
          <w:b/>
          <w:sz w:val="24"/>
        </w:rPr>
      </w:r>
      <w:r/>
    </w:p>
    <w:p>
      <w:pPr>
        <w:pStyle w:val="869"/>
        <w:ind w:firstLine="480"/>
        <w:spacing w:line="460" w:lineRule="exact"/>
        <w:rPr>
          <w:rFonts w:ascii="宋体" w:hAnsi="宋体"/>
          <w:b/>
          <w:sz w:val="24"/>
        </w:rPr>
      </w:pPr>
      <w:r>
        <w:rPr>
          <w:rFonts w:ascii="宋体" w:hAnsi="宋体"/>
          <w:b/>
          <w:sz w:val="24"/>
        </w:rPr>
      </w:r>
      <w:r/>
    </w:p>
    <w:p>
      <w:pPr>
        <w:pStyle w:val="869"/>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69"/>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pStyle w:val="869"/>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69"/>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5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5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7"/>
        <w:ind w:left="420"/>
        <w:spacing w:before="0" w:after="0" w:line="420" w:lineRule="exact"/>
        <w:rPr>
          <w:rFonts w:hint="eastAsia" w:ascii="宋体" w:hAnsi="宋体"/>
          <w:szCs w:val="21"/>
        </w:rPr>
      </w:pPr>
      <w:r>
        <w:rPr>
          <w:rFonts w:hint="eastAsia" w:ascii="宋体" w:hAnsi="宋体"/>
          <w:szCs w:val="21"/>
        </w:rPr>
        <w:t xml:space="preserve">地          址：</w:t>
      </w:r>
      <w:r/>
    </w:p>
    <w:p>
      <w:pPr>
        <w:pStyle w:val="957"/>
        <w:ind w:left="420"/>
        <w:spacing w:before="0" w:after="0" w:line="420" w:lineRule="exact"/>
        <w:rPr>
          <w:rFonts w:hint="eastAsia" w:ascii="宋体" w:hAnsi="宋体"/>
          <w:szCs w:val="21"/>
        </w:rPr>
      </w:pPr>
      <w:r>
        <w:rPr>
          <w:rFonts w:hint="eastAsia" w:ascii="宋体" w:hAnsi="宋体"/>
          <w:szCs w:val="21"/>
        </w:rPr>
        <w:t xml:space="preserve">邮          编：</w:t>
      </w:r>
      <w:r/>
    </w:p>
    <w:p>
      <w:pPr>
        <w:pStyle w:val="957"/>
        <w:ind w:left="420"/>
        <w:spacing w:before="0" w:after="0" w:line="420" w:lineRule="exact"/>
        <w:rPr>
          <w:rFonts w:hint="eastAsia" w:ascii="宋体" w:hAnsi="宋体"/>
          <w:szCs w:val="21"/>
        </w:rPr>
      </w:pPr>
      <w:r>
        <w:rPr>
          <w:rFonts w:hint="eastAsia" w:ascii="宋体" w:hAnsi="宋体"/>
          <w:szCs w:val="21"/>
        </w:rPr>
        <w:t xml:space="preserve">电          话：</w:t>
      </w:r>
      <w:r/>
    </w:p>
    <w:p>
      <w:pPr>
        <w:pStyle w:val="957"/>
        <w:ind w:left="420"/>
        <w:spacing w:before="0" w:after="0" w:line="420" w:lineRule="exact"/>
        <w:rPr>
          <w:rFonts w:hint="eastAsia" w:ascii="宋体" w:hAnsi="宋体"/>
          <w:szCs w:val="21"/>
        </w:rPr>
      </w:pPr>
      <w:r>
        <w:rPr>
          <w:rFonts w:hint="eastAsia" w:ascii="宋体" w:hAnsi="宋体"/>
          <w:szCs w:val="21"/>
        </w:rPr>
        <w:t xml:space="preserve">传          真：</w:t>
      </w:r>
      <w:r/>
    </w:p>
    <w:p>
      <w:pPr>
        <w:pStyle w:val="95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7"/>
        <w:ind w:left="420"/>
        <w:spacing w:before="0" w:after="0" w:line="420" w:lineRule="exact"/>
        <w:rPr>
          <w:rFonts w:hint="eastAsia" w:ascii="宋体" w:hAnsi="宋体"/>
          <w:szCs w:val="21"/>
        </w:rPr>
      </w:pPr>
      <w:r>
        <w:rPr>
          <w:rFonts w:hint="eastAsia" w:ascii="宋体" w:hAnsi="宋体"/>
          <w:szCs w:val="21"/>
        </w:rPr>
        <w:t xml:space="preserve">账          号： </w:t>
      </w:r>
      <w:r/>
    </w:p>
    <w:p>
      <w:pPr>
        <w:pStyle w:val="95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spacing w:line="460" w:lineRule="exact"/>
        <w:rPr>
          <w:rFonts w:hint="eastAsia" w:ascii="黑体" w:hAnsi="黑体" w:eastAsia="黑体"/>
          <w:b/>
          <w:sz w:val="32"/>
          <w:szCs w:val="32"/>
        </w:rPr>
      </w:pPr>
      <w:r/>
      <w:bookmarkEnd w:id="200"/>
      <w:r/>
      <w:bookmarkEnd w:id="201"/>
      <w:r/>
      <w:bookmarkEnd w:id="202"/>
      <w:r/>
      <w:bookmarkStart w:id="203" w:name="_Toc120614284"/>
      <w:r>
        <w:rPr>
          <w:rFonts w:hint="eastAsia" w:ascii="黑体" w:hAnsi="黑体" w:eastAsia="黑体"/>
          <w:b/>
          <w:sz w:val="32"/>
          <w:szCs w:val="32"/>
        </w:rPr>
      </w:r>
      <w:r/>
    </w:p>
    <w:p>
      <w:pPr>
        <w:pStyle w:val="869"/>
        <w:jc w:val="center"/>
        <w:spacing w:line="460" w:lineRule="exact"/>
        <w:rPr>
          <w:rFonts w:hint="eastAsia" w:ascii="宋体" w:hAnsi="宋体"/>
          <w:b/>
          <w:sz w:val="24"/>
          <w:szCs w:val="24"/>
        </w:rPr>
      </w:pPr>
      <w:r>
        <w:rPr>
          <w:rFonts w:hint="eastAsia" w:ascii="宋体" w:hAnsi="宋体"/>
          <w:b/>
          <w:sz w:val="24"/>
          <w:szCs w:val="24"/>
        </w:rPr>
        <w:t xml:space="preserve">附件9 中小微企业声明函（服务类项目）（分包号：**）</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w:t>
      </w:r>
      <w:r/>
    </w:p>
    <w:p>
      <w:pPr>
        <w:pStyle w:val="86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9"/>
        <w:ind w:right="720"/>
        <w:spacing w:line="400" w:lineRule="exact"/>
        <w:rPr>
          <w:rFonts w:hint="eastAsia" w:ascii="宋体" w:hAnsi="宋体"/>
          <w:sz w:val="24"/>
          <w:szCs w:val="24"/>
        </w:rPr>
      </w:pPr>
      <w:r>
        <w:rPr>
          <w:rFonts w:hint="eastAsia" w:ascii="宋体" w:hAnsi="宋体"/>
          <w:sz w:val="24"/>
          <w:szCs w:val="24"/>
        </w:rPr>
      </w:r>
      <w:r/>
    </w:p>
    <w:p>
      <w:pPr>
        <w:pStyle w:val="86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69"/>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69"/>
        <w:ind w:firstLine="240"/>
        <w:spacing w:line="400" w:lineRule="exact"/>
        <w:rPr>
          <w:rFonts w:hint="eastAsia" w:ascii="宋体" w:hAnsi="宋体"/>
          <w:sz w:val="24"/>
          <w:szCs w:val="24"/>
        </w:rPr>
      </w:pP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9"/>
        <w:ind w:firstLine="480"/>
        <w:spacing w:line="400" w:lineRule="exact"/>
        <w:rPr>
          <w:rFonts w:hint="eastAsia"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残疾人福利性单位声明函（服务类项目）（分包号：**）</w:t>
      </w:r>
      <w:r>
        <w:rPr>
          <w:rFonts w:hint="eastAsia" w:ascii="黑体" w:hAnsi="黑体" w:eastAsia="黑体"/>
          <w:b/>
          <w:sz w:val="32"/>
          <w:szCs w:val="32"/>
        </w:rPr>
      </w:r>
      <w:r/>
    </w:p>
    <w:p>
      <w:pPr>
        <w:pStyle w:val="86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6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69"/>
        <w:ind w:firstLine="480"/>
        <w:spacing w:line="0" w:lineRule="atLeast"/>
        <w:rPr>
          <w:rFonts w:hint="eastAsia" w:ascii="宋体" w:hAnsi="宋体"/>
          <w:sz w:val="24"/>
        </w:rPr>
      </w:pPr>
      <w:r>
        <w:rPr>
          <w:rFonts w:hint="eastAsia" w:ascii="宋体" w:hAnsi="宋体"/>
          <w:sz w:val="24"/>
        </w:rPr>
      </w:r>
      <w:r/>
    </w:p>
    <w:p>
      <w:pPr>
        <w:pStyle w:val="86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6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6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6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6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6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ascii="宋体" w:hAnsi="宋体"/>
          <w:b/>
          <w:sz w:val="24"/>
          <w:szCs w:val="24"/>
        </w:rPr>
      </w:pPr>
      <w:r>
        <w:rPr>
          <w:rFonts w:hint="eastAsia" w:ascii="宋体" w:hAnsi="宋体"/>
          <w:b/>
          <w:sz w:val="24"/>
          <w:szCs w:val="24"/>
        </w:rPr>
        <w:t xml:space="preserve">附件11 联合体协议（参考格式）（分包号：**）</w:t>
      </w:r>
      <w:r>
        <w:rPr>
          <w:rFonts w:ascii="宋体" w:hAnsi="宋体"/>
          <w:b/>
          <w:sz w:val="24"/>
          <w:szCs w:val="24"/>
        </w:rPr>
      </w:r>
      <w:r/>
    </w:p>
    <w:p>
      <w:pPr>
        <w:pStyle w:val="86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6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6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69"/>
        <w:ind w:firstLine="645"/>
        <w:spacing w:line="0" w:lineRule="atLeast"/>
        <w:rPr>
          <w:rFonts w:hint="eastAsia" w:ascii="宋体" w:hAnsi="宋体"/>
          <w:sz w:val="24"/>
        </w:rPr>
      </w:pPr>
      <w:r>
        <w:rPr>
          <w:rFonts w:hint="eastAsia" w:ascii="宋体" w:hAnsi="宋体"/>
          <w:sz w:val="24"/>
        </w:rPr>
      </w:r>
      <w:r/>
    </w:p>
    <w:p>
      <w:pPr>
        <w:pStyle w:val="86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6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6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实质性要求响应及偏离表（分包号：**）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pStyle w:val="869"/>
        <w:spacing w:line="400" w:lineRule="exact"/>
        <w:rPr>
          <w:rFonts w:hint="eastAsia" w:ascii="宋体" w:hAnsi="宋体"/>
          <w:sz w:val="24"/>
          <w:szCs w:val="24"/>
        </w:rPr>
      </w:pPr>
      <w:r>
        <w:rPr>
          <w:rFonts w:hint="eastAsia" w:ascii="宋体" w:hAnsi="宋体"/>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rPr>
          <w:rFonts w:hint="eastAsia"/>
        </w:rPr>
      </w:pPr>
      <w:r>
        <w:rPr>
          <w:rFonts w:hint="eastAsia"/>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ascii="宋体" w:hAnsi="宋体" w:cs="仿宋"/>
          <w:b/>
          <w:bCs/>
          <w:sz w:val="32"/>
          <w:szCs w:val="32"/>
        </w:rPr>
      </w:pPr>
      <w:r/>
      <w:bookmarkEnd w:id="191"/>
      <w:r/>
      <w:bookmarkEnd w:id="192"/>
      <w:r/>
      <w:bookmarkEnd w:id="203"/>
      <w:r>
        <w:rPr>
          <w:rFonts w:hint="eastAsia" w:ascii="宋体" w:hAnsi="宋体" w:cs="仿宋"/>
          <w:b/>
          <w:bCs/>
          <w:sz w:val="32"/>
          <w:szCs w:val="32"/>
        </w:rPr>
        <w:t xml:space="preserve">质疑函范本</w:t>
      </w:r>
      <w:r>
        <w:rPr>
          <w:rFonts w:ascii="宋体" w:hAnsi="宋体" w:cs="仿宋"/>
          <w:b/>
          <w:bCs/>
          <w:sz w:val="32"/>
          <w:szCs w:val="32"/>
        </w:rPr>
      </w:r>
      <w:r/>
    </w:p>
    <w:p>
      <w:pPr>
        <w:pStyle w:val="86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926"/>
        <w:rPr>
          <w:sz w:val="24"/>
          <w:szCs w:val="24"/>
        </w:rPr>
      </w:pPr>
      <w:r>
        <w:rPr>
          <w:sz w:val="24"/>
          <w:szCs w:val="24"/>
        </w:rPr>
      </w:r>
      <w:r>
        <w:rPr>
          <w:sz w:val="24"/>
          <w:szCs w:val="24"/>
        </w:rPr>
      </w:r>
      <w:r/>
    </w:p>
    <w:p>
      <w:pPr>
        <w:pStyle w:val="869"/>
        <w:jc w:val="center"/>
      </w:pPr>
      <w:r>
        <w:rPr>
          <w:rFonts w:hint="eastAsia" w:ascii="宋体" w:hAnsi="宋体"/>
          <w:szCs w:val="24"/>
        </w:rPr>
        <w:t xml:space="preserve">承诺书1</w:t>
      </w:r>
      <w:r>
        <w:rPr>
          <w:rFonts w:hint="eastAsia" w:ascii="宋体" w:hAnsi="宋体"/>
          <w:szCs w:val="24"/>
        </w:rPr>
      </w:r>
      <w:r/>
    </w:p>
    <w:p>
      <w:pPr>
        <w:pStyle w:val="869"/>
        <w:ind w:firstLine="525"/>
      </w:pPr>
      <w:r>
        <w:rPr>
          <w:rFonts w:hint="eastAsia" w:ascii="宋体" w:hAnsi="宋体"/>
          <w:szCs w:val="24"/>
        </w:rPr>
        <w:t xml:space="preserve">本单位郑重承诺：执行央视</w:t>
      </w:r>
      <w:r>
        <w:rPr>
          <w:rFonts w:ascii="宋体" w:hAnsi="宋体" w:cs="微软雅黑"/>
          <w:bCs/>
          <w:color w:val="000000"/>
          <w:szCs w:val="24"/>
        </w:rPr>
        <w:t xml:space="preserve">“</w:t>
      </w:r>
      <w:r>
        <w:rPr>
          <w:rFonts w:hint="eastAsia" w:ascii="宋体" w:hAnsi="宋体" w:cs="微软雅黑"/>
          <w:bCs/>
          <w:color w:val="000000"/>
          <w:szCs w:val="24"/>
        </w:rPr>
        <w:t xml:space="preserve">美丽中国行</w:t>
      </w:r>
      <w:r>
        <w:rPr>
          <w:rFonts w:ascii="宋体" w:hAnsi="宋体" w:cs="微软雅黑"/>
          <w:bCs/>
          <w:color w:val="000000"/>
          <w:szCs w:val="24"/>
        </w:rPr>
        <w:t xml:space="preserve">”</w:t>
      </w:r>
      <w:r>
        <w:rPr>
          <w:rFonts w:hint="eastAsia" w:ascii="宋体" w:hAnsi="宋体" w:cs="微软雅黑"/>
          <w:bCs/>
          <w:color w:val="000000"/>
          <w:szCs w:val="24"/>
        </w:rPr>
        <w:t xml:space="preserve">江苏专案；提供</w:t>
      </w:r>
      <w:r>
        <w:rPr>
          <w:rFonts w:hint="eastAsia" w:ascii="宋体" w:hAnsi="宋体"/>
          <w:szCs w:val="24"/>
        </w:rPr>
        <w:t xml:space="preserve">CCTV-新闻频道下午</w:t>
      </w:r>
      <w:r>
        <w:rPr>
          <w:rFonts w:ascii="宋体" w:hAnsi="宋体"/>
          <w:szCs w:val="24"/>
        </w:rPr>
        <w:t xml:space="preserve">直播</w:t>
      </w:r>
      <w:r>
        <w:rPr>
          <w:rFonts w:hint="eastAsia" w:ascii="宋体" w:hAnsi="宋体"/>
          <w:szCs w:val="24"/>
        </w:rPr>
        <w:t xml:space="preserve">时段（周</w:t>
      </w:r>
      <w:r>
        <w:rPr>
          <w:rFonts w:ascii="宋体" w:hAnsi="宋体"/>
          <w:szCs w:val="24"/>
        </w:rPr>
        <w:t xml:space="preserve">一</w:t>
      </w:r>
      <w:r>
        <w:rPr>
          <w:rFonts w:hint="eastAsia" w:ascii="宋体" w:hAnsi="宋体"/>
          <w:szCs w:val="24"/>
        </w:rPr>
        <w:t xml:space="preserve">至</w:t>
      </w:r>
      <w:r>
        <w:rPr>
          <w:rFonts w:ascii="宋体" w:hAnsi="宋体"/>
          <w:szCs w:val="24"/>
        </w:rPr>
        <w:t xml:space="preserve">周日约</w:t>
      </w:r>
      <w:r>
        <w:rPr>
          <w:rFonts w:hint="eastAsia" w:ascii="宋体" w:hAnsi="宋体"/>
          <w:szCs w:val="24"/>
        </w:rPr>
        <w:t xml:space="preserve">1</w:t>
      </w:r>
      <w:r>
        <w:rPr>
          <w:rFonts w:ascii="宋体" w:hAnsi="宋体"/>
          <w:szCs w:val="24"/>
        </w:rPr>
        <w:t xml:space="preserve">4</w:t>
      </w:r>
      <w:r>
        <w:rPr>
          <w:rFonts w:hint="eastAsia" w:ascii="宋体" w:hAnsi="宋体"/>
          <w:bCs/>
          <w:color w:val="000000"/>
          <w:szCs w:val="24"/>
        </w:rPr>
        <w:t xml:space="preserve">:</w:t>
      </w:r>
      <w:r>
        <w:rPr>
          <w:rFonts w:ascii="宋体" w:hAnsi="宋体"/>
          <w:bCs/>
          <w:szCs w:val="24"/>
        </w:rPr>
        <w:t xml:space="preserve">00</w:t>
      </w:r>
      <w:r>
        <w:rPr>
          <w:rFonts w:hint="eastAsia" w:ascii="宋体" w:hAnsi="宋体"/>
          <w:szCs w:val="24"/>
        </w:rPr>
        <w:t xml:space="preserve">-</w:t>
      </w:r>
      <w:r>
        <w:rPr>
          <w:rFonts w:ascii="宋体" w:hAnsi="宋体"/>
          <w:szCs w:val="24"/>
        </w:rPr>
        <w:t xml:space="preserve">17</w:t>
      </w:r>
      <w:r>
        <w:rPr>
          <w:rFonts w:hint="eastAsia" w:ascii="宋体" w:hAnsi="宋体"/>
          <w:bCs/>
          <w:color w:val="000000"/>
          <w:szCs w:val="24"/>
        </w:rPr>
        <w:t xml:space="preserve">:</w:t>
      </w:r>
      <w:r>
        <w:rPr>
          <w:rFonts w:ascii="宋体" w:hAnsi="宋体"/>
          <w:szCs w:val="24"/>
        </w:rPr>
        <w:t xml:space="preserve">00</w:t>
      </w:r>
      <w:r>
        <w:rPr>
          <w:rFonts w:hint="eastAsia" w:ascii="宋体" w:hAnsi="宋体"/>
          <w:szCs w:val="24"/>
        </w:rPr>
        <w:t xml:space="preserve">间</w:t>
      </w:r>
      <w:r>
        <w:rPr>
          <w:rFonts w:ascii="宋体" w:hAnsi="宋体"/>
          <w:szCs w:val="24"/>
        </w:rPr>
        <w:t xml:space="preserve">20</w:t>
      </w:r>
      <w:r>
        <w:rPr>
          <w:rFonts w:hint="eastAsia" w:ascii="宋体" w:hAnsi="宋体"/>
          <w:szCs w:val="24"/>
        </w:rPr>
        <w:t xml:space="preserve">次/60秒），CCTV-新闻频道国</w:t>
      </w:r>
      <w:r>
        <w:rPr>
          <w:rFonts w:ascii="宋体" w:hAnsi="宋体"/>
          <w:szCs w:val="24"/>
        </w:rPr>
        <w:t xml:space="preserve">际时</w:t>
      </w:r>
      <w:r>
        <w:rPr>
          <w:rFonts w:hint="eastAsia" w:ascii="宋体" w:hAnsi="宋体"/>
          <w:szCs w:val="24"/>
        </w:rPr>
        <w:t xml:space="preserve">讯</w:t>
      </w:r>
      <w:r>
        <w:rPr>
          <w:rFonts w:ascii="宋体" w:hAnsi="宋体"/>
          <w:szCs w:val="24"/>
        </w:rPr>
        <w:t xml:space="preserve">片</w:t>
      </w:r>
      <w:r>
        <w:rPr>
          <w:rFonts w:hint="eastAsia" w:ascii="宋体" w:hAnsi="宋体"/>
          <w:szCs w:val="24"/>
        </w:rPr>
        <w:t xml:space="preserve">头</w:t>
      </w:r>
      <w:r>
        <w:rPr>
          <w:rFonts w:ascii="宋体" w:hAnsi="宋体"/>
          <w:szCs w:val="24"/>
        </w:rPr>
        <w:t xml:space="preserve">后</w:t>
      </w:r>
      <w:r>
        <w:rPr>
          <w:rFonts w:hint="eastAsia" w:ascii="宋体" w:hAnsi="宋体"/>
          <w:szCs w:val="24"/>
        </w:rPr>
        <w:t xml:space="preserve">（周</w:t>
      </w:r>
      <w:r>
        <w:rPr>
          <w:rFonts w:ascii="宋体" w:hAnsi="宋体"/>
          <w:szCs w:val="24"/>
        </w:rPr>
        <w:t xml:space="preserve">一至</w:t>
      </w:r>
      <w:r>
        <w:rPr>
          <w:rFonts w:hint="eastAsia" w:ascii="宋体" w:hAnsi="宋体"/>
          <w:szCs w:val="24"/>
        </w:rPr>
        <w:t xml:space="preserve">周</w:t>
      </w:r>
      <w:r>
        <w:rPr>
          <w:rFonts w:ascii="宋体" w:hAnsi="宋体"/>
          <w:szCs w:val="24"/>
        </w:rPr>
        <w:t xml:space="preserve">五</w:t>
      </w:r>
      <w:r>
        <w:rPr>
          <w:rFonts w:hint="eastAsia" w:ascii="宋体" w:hAnsi="宋体"/>
          <w:szCs w:val="24"/>
        </w:rPr>
        <w:t xml:space="preserve">22</w:t>
      </w:r>
      <w:r>
        <w:rPr>
          <w:rFonts w:hint="eastAsia" w:ascii="宋体" w:hAnsi="宋体"/>
          <w:bCs/>
          <w:color w:val="000000"/>
          <w:szCs w:val="24"/>
        </w:rPr>
        <w:t xml:space="preserve">:</w:t>
      </w:r>
      <w:r>
        <w:rPr>
          <w:rFonts w:ascii="宋体" w:hAnsi="宋体"/>
          <w:bCs/>
          <w:szCs w:val="24"/>
        </w:rPr>
        <w:t xml:space="preserve">00-22</w:t>
      </w:r>
      <w:r>
        <w:rPr>
          <w:rFonts w:hint="eastAsia" w:ascii="宋体" w:hAnsi="宋体"/>
          <w:bCs/>
          <w:color w:val="000000"/>
          <w:szCs w:val="24"/>
        </w:rPr>
        <w:t xml:space="preserve">:</w:t>
      </w:r>
      <w:r>
        <w:rPr>
          <w:rFonts w:ascii="宋体" w:hAnsi="宋体"/>
          <w:bCs/>
          <w:szCs w:val="24"/>
        </w:rPr>
        <w:t xml:space="preserve">30</w:t>
      </w:r>
      <w:r>
        <w:rPr>
          <w:rFonts w:hint="eastAsia" w:ascii="宋体" w:hAnsi="宋体"/>
          <w:bCs/>
          <w:szCs w:val="24"/>
        </w:rPr>
        <w:t xml:space="preserve">间10次/60秒）广告服务。</w:t>
      </w:r>
      <w:r>
        <w:rPr>
          <w:rFonts w:ascii="宋体" w:hAnsi="宋体"/>
          <w:szCs w:val="24"/>
        </w:rPr>
      </w:r>
      <w:r/>
    </w:p>
    <w:p>
      <w:pPr>
        <w:pStyle w:val="869"/>
        <w:ind w:firstLine="480"/>
        <w:jc w:val="right"/>
      </w:pPr>
      <w:r>
        <w:rPr>
          <w:rFonts w:hint="eastAsia" w:ascii="宋体" w:hAnsi="宋体"/>
          <w:szCs w:val="24"/>
        </w:rPr>
        <w:t xml:space="preserve">投标人全称（加盖CA电子公章）：</w:t>
      </w:r>
      <w:r>
        <w:rPr>
          <w:rFonts w:hint="eastAsia" w:ascii="宋体" w:hAnsi="宋体"/>
          <w:szCs w:val="24"/>
        </w:rPr>
      </w:r>
      <w:r/>
    </w:p>
    <w:p>
      <w:pPr>
        <w:pStyle w:val="869"/>
        <w:ind w:right="480" w:firstLine="480"/>
        <w:jc w:val="center"/>
      </w:pPr>
      <w:r>
        <w:rPr>
          <w:rFonts w:hint="eastAsia" w:ascii="宋体" w:hAnsi="宋体"/>
          <w:szCs w:val="24"/>
        </w:rPr>
        <w:t xml:space="preserve">                                日期：</w:t>
      </w:r>
      <w:r>
        <w:rPr>
          <w:rFonts w:hint="eastAsia" w:ascii="宋体" w:hAnsi="宋体"/>
          <w:szCs w:val="24"/>
        </w:rPr>
      </w:r>
      <w:r/>
    </w:p>
    <w:p>
      <w:pPr>
        <w:pStyle w:val="869"/>
        <w:jc w:val="center"/>
      </w:pPr>
      <w:r>
        <w:rPr>
          <w:rFonts w:hint="eastAsia" w:ascii="宋体" w:hAnsi="宋体"/>
          <w:szCs w:val="24"/>
        </w:rPr>
        <w:t xml:space="preserve">承诺书2</w:t>
      </w:r>
      <w:r>
        <w:rPr>
          <w:rFonts w:hint="eastAsia" w:ascii="宋体" w:hAnsi="宋体"/>
          <w:szCs w:val="24"/>
        </w:rPr>
      </w:r>
      <w:r/>
    </w:p>
    <w:p>
      <w:pPr>
        <w:pStyle w:val="869"/>
        <w:ind w:firstLine="525"/>
      </w:pPr>
      <w:r>
        <w:rPr>
          <w:rFonts w:hint="eastAsia" w:ascii="宋体" w:hAnsi="宋体"/>
          <w:szCs w:val="24"/>
        </w:rPr>
        <w:t xml:space="preserve">本单位郑重承诺：保证按月提供有效的发布照片以及</w:t>
      </w:r>
      <w:r>
        <w:rPr>
          <w:rFonts w:ascii="宋体" w:hAnsi="宋体"/>
          <w:bCs/>
          <w:szCs w:val="24"/>
        </w:rPr>
        <w:t xml:space="preserve">由</w:t>
      </w:r>
      <w:r>
        <w:rPr>
          <w:rFonts w:hint="eastAsia" w:ascii="宋体" w:hAnsi="宋体"/>
          <w:spacing w:val="-6"/>
          <w:szCs w:val="24"/>
        </w:rPr>
        <w:t xml:space="preserve">具有权威资质的</w:t>
      </w:r>
      <w:r>
        <w:rPr>
          <w:rFonts w:hint="eastAsia" w:ascii="宋体" w:hAnsi="宋体"/>
          <w:szCs w:val="24"/>
        </w:rPr>
        <w:t xml:space="preserve">第</w:t>
      </w:r>
      <w:r>
        <w:rPr>
          <w:rFonts w:ascii="宋体" w:hAnsi="宋体"/>
          <w:spacing w:val="-6"/>
          <w:szCs w:val="24"/>
        </w:rPr>
        <w:t xml:space="preserve">三方</w:t>
      </w:r>
      <w:r>
        <w:rPr>
          <w:rFonts w:hint="eastAsia" w:ascii="宋体" w:hAnsi="宋体"/>
          <w:spacing w:val="-6"/>
          <w:szCs w:val="24"/>
        </w:rPr>
        <w:t xml:space="preserve">机构出具</w:t>
      </w:r>
      <w:r>
        <w:rPr>
          <w:rFonts w:ascii="宋体" w:hAnsi="宋体"/>
          <w:bCs/>
          <w:szCs w:val="24"/>
        </w:rPr>
        <w:t xml:space="preserve">广告</w:t>
      </w:r>
      <w:r>
        <w:rPr>
          <w:rFonts w:ascii="宋体" w:hAnsi="宋体"/>
          <w:szCs w:val="24"/>
        </w:rPr>
        <w:t xml:space="preserve">数据</w:t>
      </w:r>
      <w:r>
        <w:rPr>
          <w:rFonts w:hint="eastAsia" w:ascii="宋体" w:hAnsi="宋体"/>
          <w:szCs w:val="24"/>
        </w:rPr>
        <w:t xml:space="preserve">报告和效果</w:t>
      </w:r>
      <w:r>
        <w:rPr>
          <w:rFonts w:ascii="宋体" w:hAnsi="宋体"/>
          <w:szCs w:val="24"/>
        </w:rPr>
        <w:t xml:space="preserve">评估报告</w:t>
      </w:r>
      <w:r>
        <w:rPr>
          <w:rFonts w:hint="eastAsia" w:ascii="宋体" w:hAnsi="宋体"/>
          <w:szCs w:val="24"/>
        </w:rPr>
        <w:t xml:space="preserve">                                          </w:t>
      </w:r>
      <w:r>
        <w:rPr>
          <w:rFonts w:ascii="宋体" w:hAnsi="宋体"/>
          <w:szCs w:val="24"/>
        </w:rPr>
      </w:r>
      <w:r/>
    </w:p>
    <w:p>
      <w:pPr>
        <w:pStyle w:val="869"/>
        <w:ind w:firstLine="480"/>
        <w:jc w:val="right"/>
      </w:pPr>
      <w:r>
        <w:rPr>
          <w:rFonts w:hint="eastAsia" w:ascii="宋体" w:hAnsi="宋体"/>
          <w:szCs w:val="24"/>
        </w:rPr>
        <w:t xml:space="preserve"> 投标人全称（加盖CA电子公章）：</w:t>
      </w:r>
      <w:r>
        <w:rPr>
          <w:rFonts w:hint="eastAsia" w:ascii="宋体" w:hAnsi="宋体"/>
          <w:szCs w:val="24"/>
        </w:rPr>
      </w:r>
      <w:r/>
    </w:p>
    <w:p>
      <w:pPr>
        <w:pStyle w:val="869"/>
        <w:ind w:right="480" w:firstLine="480"/>
        <w:jc w:val="center"/>
      </w:pPr>
      <w:r>
        <w:rPr>
          <w:rFonts w:hint="eastAsia" w:ascii="宋体" w:hAnsi="宋体"/>
          <w:szCs w:val="24"/>
        </w:rPr>
        <w:t xml:space="preserve">                                日期：</w:t>
      </w:r>
      <w:r>
        <w:rPr>
          <w:rFonts w:hint="eastAsia" w:ascii="宋体" w:hAnsi="宋体"/>
          <w:szCs w:val="24"/>
        </w:rPr>
      </w:r>
      <w:r/>
    </w:p>
    <w:p>
      <w:pPr>
        <w:pStyle w:val="869"/>
        <w:jc w:val="center"/>
      </w:pPr>
      <w:r>
        <w:rPr>
          <w:rFonts w:hint="eastAsia" w:ascii="宋体" w:hAnsi="宋体"/>
          <w:szCs w:val="24"/>
        </w:rPr>
        <w:t xml:space="preserve">承诺书3</w:t>
      </w:r>
      <w:r>
        <w:rPr>
          <w:rFonts w:hint="eastAsia" w:ascii="宋体" w:hAnsi="宋体"/>
          <w:szCs w:val="24"/>
        </w:rPr>
      </w:r>
      <w:r/>
    </w:p>
    <w:p>
      <w:pPr>
        <w:pStyle w:val="869"/>
        <w:ind w:firstLine="525"/>
      </w:pPr>
      <w:r>
        <w:rPr>
          <w:rFonts w:hint="eastAsia" w:ascii="宋体" w:hAnsi="宋体"/>
          <w:szCs w:val="24"/>
        </w:rPr>
        <w:t xml:space="preserve">本单位郑重承诺：保证项目执行</w:t>
      </w:r>
      <w:r>
        <w:rPr>
          <w:rFonts w:ascii="宋体" w:hAnsi="宋体"/>
          <w:szCs w:val="24"/>
        </w:rPr>
        <w:t xml:space="preserve">完毕后</w:t>
      </w:r>
      <w:r>
        <w:rPr>
          <w:rFonts w:hint="eastAsia" w:ascii="宋体" w:hAnsi="宋体"/>
          <w:szCs w:val="24"/>
        </w:rPr>
        <w:t xml:space="preserve">20日</w:t>
      </w:r>
      <w:r>
        <w:rPr>
          <w:rFonts w:ascii="宋体" w:hAnsi="宋体"/>
          <w:szCs w:val="24"/>
        </w:rPr>
        <w:t xml:space="preserve">内</w:t>
      </w:r>
      <w:r>
        <w:rPr>
          <w:rFonts w:hint="eastAsia" w:ascii="宋体" w:hAnsi="宋体"/>
          <w:szCs w:val="24"/>
        </w:rPr>
        <w:t xml:space="preserve">，提供有效的发布照片报告，以</w:t>
      </w:r>
      <w:r>
        <w:rPr>
          <w:rFonts w:ascii="宋体" w:hAnsi="宋体"/>
          <w:szCs w:val="24"/>
        </w:rPr>
        <w:t xml:space="preserve">及</w:t>
      </w:r>
      <w:r>
        <w:rPr>
          <w:rFonts w:hint="eastAsia" w:ascii="宋体" w:hAnsi="宋体"/>
          <w:szCs w:val="24"/>
        </w:rPr>
        <w:t xml:space="preserve">具有权威资质第</w:t>
      </w:r>
      <w:r>
        <w:rPr>
          <w:rFonts w:ascii="宋体" w:hAnsi="宋体"/>
          <w:szCs w:val="24"/>
        </w:rPr>
        <w:t xml:space="preserve">三方</w:t>
      </w:r>
      <w:r>
        <w:rPr>
          <w:rFonts w:hint="eastAsia" w:ascii="宋体" w:hAnsi="宋体"/>
          <w:szCs w:val="24"/>
        </w:rPr>
        <w:t xml:space="preserve">机构出具的有</w:t>
      </w:r>
      <w:r>
        <w:rPr>
          <w:rFonts w:ascii="宋体" w:hAnsi="宋体"/>
          <w:szCs w:val="24"/>
        </w:rPr>
        <w:t xml:space="preserve">效</w:t>
      </w:r>
      <w:r>
        <w:rPr>
          <w:rFonts w:hint="eastAsia" w:ascii="宋体" w:hAnsi="宋体"/>
          <w:szCs w:val="24"/>
        </w:rPr>
        <w:t xml:space="preserve">监测总报告和效果</w:t>
      </w:r>
      <w:r>
        <w:rPr>
          <w:rFonts w:ascii="宋体" w:hAnsi="宋体"/>
          <w:szCs w:val="24"/>
        </w:rPr>
        <w:t xml:space="preserve">评估</w:t>
      </w:r>
      <w:r>
        <w:rPr>
          <w:rFonts w:hint="eastAsia" w:ascii="宋体" w:hAnsi="宋体"/>
          <w:szCs w:val="24"/>
        </w:rPr>
        <w:t xml:space="preserve">总</w:t>
      </w:r>
      <w:r>
        <w:rPr>
          <w:rFonts w:ascii="宋体" w:hAnsi="宋体"/>
          <w:szCs w:val="24"/>
        </w:rPr>
        <w:t xml:space="preserve">报告</w:t>
      </w:r>
      <w:r>
        <w:rPr>
          <w:rFonts w:hint="eastAsia" w:ascii="宋体" w:hAnsi="宋体"/>
        </w:rPr>
      </w:r>
      <w:r/>
    </w:p>
    <w:p>
      <w:pPr>
        <w:pStyle w:val="869"/>
        <w:ind w:firstLine="480"/>
        <w:jc w:val="right"/>
      </w:pPr>
      <w:r>
        <w:rPr>
          <w:rFonts w:hint="eastAsia" w:ascii="宋体" w:hAnsi="宋体"/>
          <w:szCs w:val="24"/>
        </w:rPr>
        <w:t xml:space="preserve">投标人全称（加盖CA电子公章）：</w:t>
      </w:r>
      <w:r>
        <w:rPr>
          <w:rFonts w:hint="eastAsia" w:ascii="宋体" w:hAnsi="宋体"/>
          <w:szCs w:val="24"/>
        </w:rPr>
      </w:r>
      <w:r/>
    </w:p>
    <w:p>
      <w:pPr>
        <w:pStyle w:val="869"/>
        <w:ind w:right="480" w:firstLine="480"/>
        <w:jc w:val="center"/>
      </w:pPr>
      <w:r>
        <w:rPr>
          <w:rFonts w:hint="eastAsia" w:ascii="宋体" w:hAnsi="宋体"/>
          <w:szCs w:val="24"/>
        </w:rPr>
        <w:t xml:space="preserve">                                日期：</w:t>
      </w:r>
      <w:r>
        <w:rPr>
          <w:rFonts w:hint="eastAsia" w:ascii="宋体" w:hAnsi="宋体"/>
          <w:szCs w:val="24"/>
        </w:rPr>
      </w:r>
      <w:r/>
    </w:p>
    <w:p>
      <w:pPr>
        <w:pStyle w:val="926"/>
        <w:ind w:firstLine="480"/>
        <w:jc w:val="center"/>
      </w:pPr>
      <w:r>
        <w:rPr>
          <w:rFonts w:hint="eastAsia" w:ascii="宋体" w:hAnsi="宋体"/>
          <w:sz w:val="24"/>
          <w:szCs w:val="24"/>
        </w:rPr>
        <w:t xml:space="preserve">承诺书4</w:t>
      </w:r>
      <w:r>
        <w:rPr>
          <w:rFonts w:hint="eastAsia" w:ascii="宋体" w:hAnsi="宋体"/>
          <w:sz w:val="24"/>
          <w:szCs w:val="24"/>
        </w:rPr>
      </w:r>
      <w:r/>
    </w:p>
    <w:p>
      <w:pPr>
        <w:pStyle w:val="869"/>
        <w:ind w:firstLine="525"/>
      </w:pPr>
      <w:r>
        <w:rPr>
          <w:rFonts w:hint="eastAsia" w:ascii="宋体" w:hAnsi="宋体"/>
          <w:szCs w:val="24"/>
        </w:rPr>
        <w:t xml:space="preserve">本单位郑重承诺：能够按照央视规定进行补漏播，以及在广告执行过程中，因特殊原因导致广告临时调整或漏播的，投标供应商应当提前告知采购</w:t>
      </w:r>
      <w:r>
        <w:rPr>
          <w:rFonts w:ascii="宋体" w:hAnsi="宋体"/>
          <w:szCs w:val="24"/>
        </w:rPr>
        <w:t xml:space="preserve">人</w:t>
      </w:r>
      <w:r>
        <w:rPr>
          <w:rFonts w:hint="eastAsia" w:ascii="宋体" w:hAnsi="宋体"/>
          <w:szCs w:val="24"/>
        </w:rPr>
        <w:t xml:space="preserve">并明确补</w:t>
      </w:r>
      <w:r>
        <w:rPr>
          <w:rFonts w:ascii="宋体" w:hAnsi="宋体"/>
          <w:szCs w:val="24"/>
        </w:rPr>
        <w:t xml:space="preserve">播办法</w:t>
      </w:r>
      <w:r>
        <w:rPr>
          <w:rFonts w:hint="eastAsia" w:ascii="宋体" w:hAnsi="宋体"/>
          <w:szCs w:val="24"/>
        </w:rPr>
        <w:t xml:space="preserve">。</w:t>
      </w:r>
      <w:r>
        <w:rPr>
          <w:rFonts w:hint="eastAsia" w:ascii="宋体" w:hAnsi="宋体"/>
          <w:sz w:val="24"/>
          <w:szCs w:val="24"/>
        </w:rPr>
      </w:r>
      <w:r/>
    </w:p>
    <w:p>
      <w:pPr>
        <w:pStyle w:val="869"/>
        <w:ind w:firstLine="480"/>
        <w:jc w:val="right"/>
      </w:pPr>
      <w:r>
        <w:rPr>
          <w:rFonts w:hint="eastAsia" w:ascii="宋体" w:hAnsi="宋体"/>
          <w:szCs w:val="24"/>
        </w:rPr>
        <w:t xml:space="preserve">投标人全称（加盖CA电子公章）：</w:t>
      </w:r>
      <w:r>
        <w:rPr>
          <w:rFonts w:hint="eastAsia" w:ascii="宋体" w:hAnsi="宋体"/>
          <w:szCs w:val="24"/>
        </w:rPr>
      </w:r>
      <w:r/>
    </w:p>
    <w:p>
      <w:pPr>
        <w:pStyle w:val="869"/>
        <w:ind w:right="480" w:firstLine="480"/>
        <w:jc w:val="center"/>
      </w:pPr>
      <w:r>
        <w:rPr>
          <w:rFonts w:hint="eastAsia" w:ascii="宋体" w:hAnsi="宋体"/>
          <w:szCs w:val="24"/>
        </w:rPr>
        <w:t xml:space="preserve">                                日期：</w:t>
      </w:r>
      <w:r>
        <w:rPr>
          <w:rFonts w:hint="eastAsia" w:ascii="宋体" w:hAnsi="宋体"/>
          <w:szCs w:val="24"/>
        </w:rPr>
      </w:r>
      <w:r/>
    </w:p>
    <w:p>
      <w:pPr>
        <w:pStyle w:val="869"/>
        <w:ind w:right="480" w:firstLine="480"/>
        <w:jc w:val="center"/>
      </w:pPr>
      <w:r>
        <w:rPr>
          <w:rFonts w:hint="eastAsia" w:ascii="宋体" w:hAnsi="宋体"/>
          <w:szCs w:val="24"/>
        </w:rPr>
        <w:t xml:space="preserve">承诺书5</w:t>
      </w:r>
      <w:r>
        <w:rPr>
          <w:rFonts w:hint="eastAsia" w:ascii="宋体" w:hAnsi="宋体"/>
          <w:szCs w:val="24"/>
        </w:rPr>
      </w:r>
      <w:r/>
    </w:p>
    <w:p>
      <w:pPr>
        <w:pStyle w:val="869"/>
        <w:ind w:right="480" w:firstLine="480"/>
      </w:pPr>
      <w:r>
        <w:rPr>
          <w:rFonts w:hint="eastAsia" w:ascii="宋体" w:hAnsi="宋体"/>
          <w:szCs w:val="24"/>
        </w:rPr>
        <w:t xml:space="preserve">本单位郑重承诺：</w:t>
      </w:r>
      <w:r>
        <w:rPr>
          <w:rFonts w:hint="eastAsia" w:ascii="宋体" w:hAnsi="宋体"/>
          <w:szCs w:val="24"/>
          <w:u w:val="single"/>
        </w:rPr>
        <w:t xml:space="preserve">能为采购人提供央视权威</w:t>
      </w:r>
      <w:r>
        <w:rPr>
          <w:rFonts w:ascii="宋体" w:hAnsi="宋体"/>
          <w:szCs w:val="24"/>
          <w:u w:val="single"/>
        </w:rPr>
        <w:t xml:space="preserve">新闻栏目内资源或</w:t>
      </w:r>
      <w:r>
        <w:rPr>
          <w:rFonts w:hint="eastAsia" w:ascii="宋体" w:hAnsi="宋体"/>
          <w:szCs w:val="24"/>
          <w:u w:val="single"/>
        </w:rPr>
        <w:t xml:space="preserve">央视频道相关栏目</w:t>
      </w:r>
      <w:r>
        <w:rPr>
          <w:rFonts w:ascii="宋体" w:hAnsi="宋体"/>
          <w:szCs w:val="24"/>
          <w:u w:val="single"/>
        </w:rPr>
        <w:t xml:space="preserve">资源</w:t>
      </w:r>
      <w:r>
        <w:rPr>
          <w:rFonts w:hint="eastAsia" w:ascii="宋体" w:hAnsi="宋体"/>
          <w:szCs w:val="24"/>
          <w:u w:val="single"/>
        </w:rPr>
        <w:t xml:space="preserve">及时段，</w:t>
      </w:r>
      <w:r>
        <w:rPr>
          <w:rFonts w:hint="eastAsia" w:ascii="宋体" w:hAnsi="宋体"/>
          <w:szCs w:val="24"/>
        </w:rPr>
        <w:t xml:space="preserve">投放15秒“水韵江苏”文</w:t>
      </w:r>
      <w:r>
        <w:rPr>
          <w:rFonts w:ascii="宋体" w:hAnsi="宋体"/>
          <w:szCs w:val="24"/>
        </w:rPr>
        <w:t xml:space="preserve">旅品牌</w:t>
      </w:r>
      <w:r>
        <w:rPr>
          <w:rFonts w:hint="eastAsia" w:ascii="宋体" w:hAnsi="宋体"/>
          <w:szCs w:val="24"/>
        </w:rPr>
        <w:t xml:space="preserve">广告，央视</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rPr>
        <w:t xml:space="preserve">频道栏目</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 xml:space="preserve">时段，央视</w:t>
      </w:r>
      <w:r>
        <w:rPr>
          <w:rFonts w:hint="eastAsia" w:ascii="宋体" w:hAnsi="宋体"/>
          <w:szCs w:val="24"/>
          <w:u w:val="single"/>
        </w:rPr>
        <w:t xml:space="preserve">    </w:t>
      </w:r>
      <w:r>
        <w:rPr>
          <w:rFonts w:hint="eastAsia" w:ascii="宋体" w:hAnsi="宋体"/>
          <w:szCs w:val="24"/>
        </w:rPr>
        <w:t xml:space="preserve">频道栏目</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 xml:space="preserve">时段，投放频次为</w:t>
      </w:r>
      <w:r>
        <w:rPr>
          <w:rFonts w:hint="eastAsia" w:ascii="宋体" w:hAnsi="宋体"/>
          <w:szCs w:val="24"/>
          <w:u w:val="single"/>
        </w:rPr>
        <w:t xml:space="preserve">     </w:t>
      </w:r>
      <w:r>
        <w:rPr>
          <w:rFonts w:hint="eastAsia" w:ascii="宋体" w:hAnsi="宋体"/>
          <w:szCs w:val="24"/>
        </w:rPr>
        <w:t xml:space="preserve">次。</w:t>
      </w:r>
      <w:r>
        <w:rPr>
          <w:rFonts w:ascii="宋体" w:hAnsi="宋体"/>
          <w:szCs w:val="24"/>
        </w:rPr>
      </w:r>
      <w:r/>
    </w:p>
    <w:p>
      <w:pPr>
        <w:pStyle w:val="869"/>
        <w:ind w:right="480" w:firstLine="480"/>
      </w:pPr>
      <w:r>
        <w:rPr>
          <w:rFonts w:ascii="宋体" w:hAnsi="宋体"/>
          <w:szCs w:val="24"/>
        </w:rPr>
        <w:t xml:space="preserve"> </w:t>
      </w:r>
      <w:r>
        <w:rPr>
          <w:rFonts w:hint="eastAsia" w:ascii="宋体" w:hAnsi="宋体"/>
          <w:szCs w:val="24"/>
        </w:rPr>
        <w:t xml:space="preserve">           </w:t>
      </w:r>
      <w:r>
        <w:rPr>
          <w:rFonts w:ascii="宋体" w:hAnsi="宋体"/>
          <w:szCs w:val="24"/>
        </w:rPr>
        <w:t xml:space="preserve">        </w:t>
      </w:r>
      <w:r>
        <w:rPr>
          <w:rFonts w:hint="eastAsia" w:ascii="宋体" w:hAnsi="宋体"/>
          <w:szCs w:val="24"/>
        </w:rPr>
        <w:t xml:space="preserve">          </w:t>
      </w:r>
      <w:r>
        <w:rPr>
          <w:rFonts w:ascii="宋体" w:hAnsi="宋体"/>
          <w:szCs w:val="24"/>
        </w:rPr>
        <w:t xml:space="preserve">             </w:t>
      </w:r>
      <w:r>
        <w:rPr>
          <w:rFonts w:hint="eastAsia" w:ascii="宋体" w:hAnsi="宋体"/>
          <w:szCs w:val="24"/>
        </w:rPr>
        <w:t xml:space="preserve"> 投标人全称（加盖CA电子公章）：</w:t>
      </w:r>
      <w:r>
        <w:rPr>
          <w:rFonts w:hint="eastAsia" w:ascii="宋体" w:hAnsi="宋体"/>
          <w:szCs w:val="24"/>
        </w:rPr>
      </w:r>
      <w:r/>
    </w:p>
    <w:p>
      <w:pPr>
        <w:pStyle w:val="869"/>
        <w:ind w:right="480" w:firstLine="480"/>
      </w:pPr>
      <w:r>
        <w:rPr>
          <w:rFonts w:hint="eastAsia" w:ascii="宋体" w:hAnsi="宋体"/>
          <w:szCs w:val="24"/>
        </w:rPr>
        <w:t xml:space="preserve">                               </w:t>
      </w:r>
      <w:r>
        <w:rPr>
          <w:rFonts w:ascii="宋体" w:hAnsi="宋体"/>
          <w:szCs w:val="24"/>
        </w:rPr>
        <w:t xml:space="preserve">          </w:t>
      </w:r>
      <w:r>
        <w:rPr>
          <w:rFonts w:hint="eastAsia" w:ascii="宋体" w:hAnsi="宋体"/>
          <w:szCs w:val="24"/>
        </w:rPr>
        <w:t xml:space="preserve"> 日期：</w:t>
      </w:r>
      <w:r>
        <w:rPr>
          <w:rFonts w:hint="eastAsia" w:ascii="宋体" w:hAnsi="宋体"/>
          <w:szCs w:val="24"/>
        </w:rPr>
      </w:r>
      <w:r/>
    </w:p>
    <w:p>
      <w:pPr>
        <w:pStyle w:val="869"/>
        <w:ind w:right="480" w:firstLine="480"/>
        <w:jc w:val="center"/>
      </w:pPr>
      <w:r>
        <w:rPr>
          <w:rFonts w:hint="eastAsia" w:ascii="宋体" w:hAnsi="宋体"/>
          <w:szCs w:val="24"/>
        </w:rPr>
        <w:t xml:space="preserve">承诺书6</w:t>
      </w:r>
      <w:r>
        <w:rPr>
          <w:rFonts w:hint="eastAsia" w:ascii="宋体" w:hAnsi="宋体"/>
          <w:szCs w:val="24"/>
        </w:rPr>
      </w:r>
      <w:r/>
    </w:p>
    <w:p>
      <w:pPr>
        <w:pStyle w:val="869"/>
        <w:ind w:right="480" w:firstLine="480"/>
      </w:pPr>
      <w:r>
        <w:rPr>
          <w:rFonts w:hint="eastAsia" w:ascii="宋体" w:hAnsi="宋体"/>
          <w:szCs w:val="24"/>
        </w:rPr>
        <w:t xml:space="preserve">本单位郑重承诺：</w:t>
      </w:r>
      <w:r>
        <w:rPr>
          <w:rFonts w:hint="eastAsia" w:ascii="宋体" w:hAnsi="宋体"/>
          <w:szCs w:val="24"/>
          <w:u w:val="single"/>
        </w:rPr>
        <w:t xml:space="preserve">能为采购人提供与本项目相关的央视频道栏目资源以及央视新</w:t>
      </w:r>
      <w:r>
        <w:rPr>
          <w:rFonts w:ascii="宋体" w:hAnsi="宋体"/>
          <w:szCs w:val="24"/>
          <w:u w:val="single"/>
        </w:rPr>
        <w:t xml:space="preserve">媒体资源</w:t>
      </w:r>
      <w:r>
        <w:rPr>
          <w:rFonts w:hint="eastAsia" w:ascii="宋体" w:hAnsi="宋体"/>
          <w:szCs w:val="24"/>
          <w:u w:val="single"/>
        </w:rPr>
        <w:t xml:space="preserve">，</w:t>
      </w:r>
      <w:r>
        <w:rPr>
          <w:rFonts w:hint="eastAsia" w:ascii="宋体" w:hAnsi="宋体"/>
          <w:szCs w:val="24"/>
        </w:rPr>
        <w:t xml:space="preserve">投放15秒“水韵江苏”文</w:t>
      </w:r>
      <w:r>
        <w:rPr>
          <w:rFonts w:ascii="宋体" w:hAnsi="宋体"/>
          <w:szCs w:val="24"/>
        </w:rPr>
        <w:t xml:space="preserve">旅品牌</w:t>
      </w:r>
      <w:r>
        <w:rPr>
          <w:rFonts w:hint="eastAsia" w:ascii="宋体" w:hAnsi="宋体"/>
          <w:szCs w:val="24"/>
        </w:rPr>
        <w:t xml:space="preserve">广告，央视</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rPr>
        <w:t xml:space="preserve">频道栏目</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 xml:space="preserve">时段，央视</w:t>
      </w:r>
      <w:r>
        <w:rPr>
          <w:rFonts w:hint="eastAsia" w:ascii="宋体" w:hAnsi="宋体"/>
          <w:szCs w:val="24"/>
          <w:u w:val="single"/>
        </w:rPr>
        <w:t xml:space="preserve">    </w:t>
      </w:r>
      <w:r>
        <w:rPr>
          <w:rFonts w:hint="eastAsia" w:ascii="宋体" w:hAnsi="宋体"/>
          <w:szCs w:val="24"/>
        </w:rPr>
        <w:t xml:space="preserve">频道栏目</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 xml:space="preserve">时段，央视新</w:t>
      </w:r>
      <w:r>
        <w:rPr>
          <w:rFonts w:ascii="宋体" w:hAnsi="宋体"/>
          <w:szCs w:val="24"/>
        </w:rPr>
        <w:t xml:space="preserve">媒体资源</w:t>
      </w:r>
      <w:r>
        <w:rPr>
          <w:rFonts w:hint="eastAsia" w:ascii="宋体" w:hAnsi="宋体"/>
          <w:szCs w:val="24"/>
          <w:u w:val="single"/>
        </w:rPr>
        <w:t xml:space="preserve">    </w:t>
      </w:r>
      <w:r>
        <w:rPr>
          <w:rFonts w:hint="eastAsia" w:ascii="宋体" w:hAnsi="宋体"/>
          <w:szCs w:val="24"/>
        </w:rPr>
        <w:t xml:space="preserve">，投放频次为</w:t>
      </w:r>
      <w:r>
        <w:rPr>
          <w:rFonts w:hint="eastAsia" w:ascii="宋体" w:hAnsi="宋体"/>
          <w:szCs w:val="24"/>
          <w:u w:val="single"/>
        </w:rPr>
        <w:t xml:space="preserve">     </w:t>
      </w:r>
      <w:r>
        <w:rPr>
          <w:rFonts w:hint="eastAsia" w:ascii="宋体" w:hAnsi="宋体"/>
          <w:szCs w:val="24"/>
        </w:rPr>
        <w:t xml:space="preserve">次。</w:t>
      </w:r>
      <w:r>
        <w:rPr>
          <w:rFonts w:ascii="宋体" w:hAnsi="宋体"/>
          <w:szCs w:val="24"/>
        </w:rPr>
      </w:r>
      <w:r/>
    </w:p>
    <w:p>
      <w:pPr>
        <w:pStyle w:val="869"/>
        <w:ind w:firstLine="480"/>
        <w:jc w:val="right"/>
      </w:pPr>
      <w:r>
        <w:rPr>
          <w:rFonts w:hint="eastAsia" w:ascii="宋体" w:hAnsi="宋体"/>
          <w:szCs w:val="24"/>
        </w:rPr>
        <w:t xml:space="preserve">投标人全称（加盖CA电子公章）：</w:t>
      </w:r>
      <w:r>
        <w:rPr>
          <w:rFonts w:hint="eastAsia" w:ascii="宋体" w:hAnsi="宋体"/>
          <w:szCs w:val="24"/>
        </w:rPr>
      </w:r>
      <w:r/>
    </w:p>
    <w:p>
      <w:pPr>
        <w:pStyle w:val="869"/>
        <w:ind w:right="480" w:firstLine="480"/>
      </w:pPr>
      <w:r>
        <w:rPr>
          <w:rFonts w:hint="eastAsia" w:ascii="宋体" w:hAnsi="宋体"/>
          <w:szCs w:val="24"/>
        </w:rPr>
        <w:t xml:space="preserve">                               </w:t>
      </w:r>
      <w:r>
        <w:rPr>
          <w:rFonts w:ascii="宋体" w:hAnsi="宋体"/>
          <w:szCs w:val="24"/>
        </w:rPr>
        <w:t xml:space="preserve">          </w:t>
      </w:r>
      <w:r>
        <w:rPr>
          <w:rFonts w:hint="eastAsia" w:ascii="宋体" w:hAnsi="宋体"/>
          <w:szCs w:val="24"/>
        </w:rPr>
        <w:t xml:space="preserve"> 日期：</w:t>
      </w:r>
      <w:r>
        <w:rPr>
          <w:rFonts w:hint="eastAsia" w:ascii="宋体" w:hAnsi="宋体"/>
        </w:rPr>
        <w:t xml:space="preserve">      </w:t>
      </w:r>
      <w:r>
        <w:rPr>
          <w:rFonts w:ascii="黑体" w:hAnsi="黑体" w:eastAsia="黑体"/>
          <w:b/>
          <w:i/>
          <w:sz w:val="32"/>
          <w:szCs w:val="32"/>
          <w:u w:val="single"/>
        </w:rPr>
      </w:r>
      <w:r/>
    </w:p>
    <w:p>
      <w:pPr>
        <w:pStyle w:val="869"/>
        <w:ind w:firstLine="525"/>
      </w:pPr>
      <w:r>
        <w:rPr>
          <w:rFonts w:hint="eastAsia" w:ascii="宋体" w:hAnsi="宋体"/>
          <w:b/>
          <w:szCs w:val="24"/>
          <w:u w:val="single"/>
        </w:rPr>
        <w:t xml:space="preserve">注：供应</w:t>
      </w:r>
      <w:r>
        <w:rPr>
          <w:rFonts w:ascii="宋体" w:hAnsi="宋体"/>
          <w:b/>
          <w:szCs w:val="24"/>
          <w:u w:val="single"/>
        </w:rPr>
        <w:t xml:space="preserve">商承</w:t>
      </w:r>
      <w:r>
        <w:rPr>
          <w:rFonts w:hint="eastAsia" w:ascii="宋体" w:hAnsi="宋体"/>
          <w:b/>
          <w:szCs w:val="24"/>
          <w:u w:val="single"/>
        </w:rPr>
        <w:t xml:space="preserve">根据</w:t>
      </w:r>
      <w:r>
        <w:rPr>
          <w:rFonts w:ascii="宋体" w:hAnsi="宋体"/>
          <w:b/>
          <w:szCs w:val="24"/>
          <w:u w:val="single"/>
        </w:rPr>
        <w:t xml:space="preserve">采购人需求进行承诺</w:t>
      </w:r>
      <w:r>
        <w:rPr>
          <w:rFonts w:hint="eastAsia" w:ascii="宋体" w:hAnsi="宋体"/>
          <w:b/>
          <w:szCs w:val="24"/>
          <w:u w:val="single"/>
        </w:rPr>
        <w:t xml:space="preserve">，并</w:t>
      </w:r>
      <w:r>
        <w:rPr>
          <w:rFonts w:ascii="宋体" w:hAnsi="宋体"/>
          <w:b/>
          <w:szCs w:val="24"/>
          <w:u w:val="single"/>
        </w:rPr>
        <w:t xml:space="preserve">负</w:t>
      </w:r>
      <w:r>
        <w:rPr>
          <w:rFonts w:hint="eastAsia" w:ascii="宋体" w:hAnsi="宋体"/>
          <w:b/>
          <w:szCs w:val="24"/>
          <w:u w:val="single"/>
        </w:rPr>
        <w:t xml:space="preserve">全部</w:t>
      </w:r>
      <w:r>
        <w:rPr>
          <w:rFonts w:ascii="宋体" w:hAnsi="宋体"/>
          <w:b/>
          <w:szCs w:val="24"/>
          <w:u w:val="single"/>
        </w:rPr>
        <w:t xml:space="preserve">法律责任</w:t>
      </w:r>
      <w:r>
        <w:rPr>
          <w:rFonts w:hint="eastAsia" w:ascii="宋体" w:hAnsi="宋体"/>
          <w:b/>
          <w:szCs w:val="24"/>
          <w:u w:val="single"/>
        </w:rPr>
        <w:t xml:space="preserve">，如</w:t>
      </w:r>
      <w:r>
        <w:rPr>
          <w:rFonts w:ascii="宋体" w:hAnsi="宋体"/>
          <w:b/>
          <w:szCs w:val="24"/>
          <w:u w:val="single"/>
        </w:rPr>
        <w:t xml:space="preserve">不能实现承诺</w:t>
      </w:r>
      <w:r>
        <w:rPr>
          <w:rFonts w:hint="eastAsia" w:ascii="宋体" w:hAnsi="宋体"/>
          <w:b/>
          <w:szCs w:val="24"/>
          <w:u w:val="single"/>
        </w:rPr>
        <w:t xml:space="preserve">，相关</w:t>
      </w:r>
      <w:r>
        <w:rPr>
          <w:rFonts w:ascii="宋体" w:hAnsi="宋体"/>
          <w:b/>
          <w:szCs w:val="24"/>
          <w:u w:val="single"/>
        </w:rPr>
        <w:t xml:space="preserve">部门有权根据</w:t>
      </w:r>
      <w:r>
        <w:rPr>
          <w:rFonts w:hint="eastAsia" w:ascii="宋体" w:hAnsi="宋体"/>
          <w:b/>
          <w:szCs w:val="24"/>
          <w:u w:val="single"/>
        </w:rPr>
        <w:t xml:space="preserve">政府采购有关</w:t>
      </w:r>
      <w:r>
        <w:rPr>
          <w:rFonts w:ascii="宋体" w:hAnsi="宋体"/>
          <w:b/>
          <w:szCs w:val="24"/>
          <w:u w:val="single"/>
        </w:rPr>
        <w:t xml:space="preserve">规定</w:t>
      </w:r>
      <w:r>
        <w:rPr>
          <w:rFonts w:hint="eastAsia" w:ascii="宋体" w:hAnsi="宋体"/>
          <w:b/>
          <w:szCs w:val="24"/>
          <w:u w:val="single"/>
        </w:rPr>
        <w:t xml:space="preserve">追责处理</w:t>
      </w:r>
      <w:r>
        <w:rPr>
          <w:rFonts w:ascii="宋体" w:hAnsi="宋体"/>
          <w:b/>
          <w:szCs w:val="24"/>
          <w:u w:val="single"/>
        </w:rPr>
        <w:t xml:space="preserve">。</w:t>
      </w:r>
      <w:r>
        <w:rPr>
          <w:rFonts w:hint="eastAsia" w:ascii="宋体" w:hAnsi="宋体"/>
          <w:b/>
          <w:szCs w:val="24"/>
          <w:u w:val="single"/>
        </w:rPr>
      </w:r>
      <w:r/>
    </w:p>
    <w:p>
      <w:pPr>
        <w:pStyle w:val="925"/>
        <w:rPr>
          <w:rFonts w:hint="eastAsia" w:ascii="宋体" w:hAnsi="宋体" w:eastAsia="黑体"/>
          <w:b/>
          <w:bCs/>
          <w:i/>
          <w:sz w:val="32"/>
          <w:szCs w:val="32"/>
          <w:u w:val="single"/>
        </w:rPr>
      </w:pPr>
      <w:r>
        <w:rPr>
          <w:rFonts w:hint="eastAsia"/>
        </w:rPr>
      </w:r>
      <w:r>
        <w:rPr>
          <w:rFonts w:hint="eastAsia"/>
        </w:rPr>
      </w:r>
      <w:r/>
    </w:p>
    <w:p>
      <w:pPr>
        <w:pStyle w:val="92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884"/>
        <w:rFonts w:ascii="宋体" w:hAnsi="宋体"/>
      </w:rPr>
      <w:framePr w:wrap="around" w:vAnchor="text" w:hAnchor="margin" w:xAlign="center" w:y="1"/>
    </w:pPr>
    <w:r>
      <w:rPr>
        <w:rFonts w:ascii="宋体" w:hAnsi="宋体"/>
      </w:rPr>
      <w:fldChar w:fldCharType="begin"/>
    </w:r>
    <w:r>
      <w:rPr>
        <w:rStyle w:val="884"/>
        <w:rFonts w:ascii="宋体" w:hAnsi="宋体"/>
      </w:rPr>
      <w:instrText xml:space="preserve">PAGE  </w:instrText>
    </w:r>
    <w:r>
      <w:rPr>
        <w:rFonts w:ascii="宋体" w:hAnsi="宋体"/>
      </w:rPr>
      <w:fldChar w:fldCharType="separate"/>
    </w:r>
    <w:r>
      <w:rPr>
        <w:rStyle w:val="884"/>
        <w:rFonts w:ascii="宋体" w:hAnsi="宋体"/>
      </w:rPr>
      <w:t xml:space="preserve">２７</w:t>
    </w:r>
    <w:r>
      <w:rPr>
        <w:rFonts w:ascii="宋体" w:hAnsi="宋体"/>
      </w:rPr>
      <w:fldChar w:fldCharType="end"/>
    </w:r>
    <w:r>
      <w:rPr>
        <w:rStyle w:val="884"/>
        <w:rFonts w:ascii="宋体" w:hAnsi="宋体"/>
      </w:rPr>
    </w:r>
    <w:r/>
  </w:p>
  <w:p>
    <w:pPr>
      <w:pStyle w:val="94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884"/>
      </w:rPr>
      <w:framePr w:wrap="around" w:vAnchor="text" w:hAnchor="margin" w:xAlign="center" w:y="1"/>
    </w:pPr>
    <w:r>
      <w:fldChar w:fldCharType="begin"/>
    </w:r>
    <w:r>
      <w:rPr>
        <w:rStyle w:val="884"/>
      </w:rPr>
      <w:instrText xml:space="preserve">PAGE  </w:instrText>
    </w:r>
    <w:r>
      <w:fldChar w:fldCharType="separate"/>
    </w:r>
    <w:r>
      <w:rPr>
        <w:rStyle w:val="884"/>
      </w:rPr>
      <w:t xml:space="preserve">1</w:t>
    </w:r>
    <w:r>
      <w:fldChar w:fldCharType="end"/>
    </w:r>
    <w:r>
      <w:rPr>
        <w:rStyle w:val="884"/>
      </w:rPr>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5"/>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925"/>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91"/>
    <w:qFormat/>
    <w:pPr>
      <w:jc w:val="center"/>
      <w:keepNext/>
      <w:outlineLvl w:val="0"/>
    </w:pPr>
    <w:rPr>
      <w:rFonts w:ascii="楷体_GB2312" w:eastAsia="楷体_GB2312"/>
      <w:sz w:val="28"/>
      <w:szCs w:val="28"/>
    </w:rPr>
  </w:style>
  <w:style w:type="paragraph" w:styleId="871">
    <w:name w:val="标题 2"/>
    <w:basedOn w:val="869"/>
    <w:next w:val="926"/>
    <w:link w:val="901"/>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926"/>
    <w:link w:val="911"/>
    <w:qFormat/>
    <w:pPr>
      <w:keepLines/>
      <w:keepNext/>
      <w:spacing w:before="260" w:after="260" w:line="416" w:lineRule="auto"/>
      <w:outlineLvl w:val="2"/>
    </w:pPr>
    <w:rPr>
      <w:b/>
      <w:bCs/>
      <w:sz w:val="32"/>
      <w:szCs w:val="32"/>
    </w:rPr>
  </w:style>
  <w:style w:type="paragraph" w:styleId="873">
    <w:name w:val="标题 4"/>
    <w:basedOn w:val="869"/>
    <w:next w:val="869"/>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926"/>
    <w:link w:val="897"/>
    <w:qFormat/>
    <w:pPr>
      <w:keepNext/>
      <w:outlineLvl w:val="4"/>
    </w:pPr>
    <w:rPr>
      <w:rFonts w:ascii="宋体"/>
      <w:color w:val="000000"/>
      <w:sz w:val="28"/>
      <w:szCs w:val="28"/>
    </w:rPr>
  </w:style>
  <w:style w:type="paragraph" w:styleId="875">
    <w:name w:val="标题 6"/>
    <w:basedOn w:val="869"/>
    <w:next w:val="869"/>
    <w:link w:val="91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91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5"/>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numbering" w:styleId="881">
    <w:name w:val="无列表"/>
    <w:next w:val="881"/>
    <w:link w:val="869"/>
    <w:uiPriority w:val="99"/>
    <w:semiHidden/>
    <w:unhideWhenUsed/>
  </w:style>
  <w:style w:type="character" w:styleId="882">
    <w:name w:val="访问过的超链接"/>
    <w:next w:val="882"/>
    <w:link w:val="869"/>
    <w:rPr>
      <w:color w:val="800080"/>
      <w:u w:val="single"/>
    </w:rPr>
  </w:style>
  <w:style w:type="character" w:styleId="883">
    <w:name w:val="批注引用"/>
    <w:next w:val="883"/>
    <w:link w:val="869"/>
    <w:semiHidden/>
    <w:rPr>
      <w:sz w:val="21"/>
      <w:szCs w:val="21"/>
    </w:rPr>
  </w:style>
  <w:style w:type="character" w:styleId="884">
    <w:name w:val="页码"/>
    <w:next w:val="884"/>
    <w:link w:val="869"/>
  </w:style>
  <w:style w:type="character" w:styleId="885">
    <w:name w:val="超链接"/>
    <w:next w:val="885"/>
    <w:link w:val="869"/>
    <w:rPr>
      <w:color w:val="0000ff"/>
      <w:u w:val="single"/>
    </w:rPr>
  </w:style>
  <w:style w:type="character" w:styleId="886">
    <w:name w:val="要点"/>
    <w:next w:val="886"/>
    <w:link w:val="869"/>
    <w:qFormat/>
    <w:rPr>
      <w:b/>
      <w:bCs/>
    </w:rPr>
  </w:style>
  <w:style w:type="character" w:styleId="887">
    <w:name w:val="标题 4 Char"/>
    <w:next w:val="887"/>
    <w:link w:val="873"/>
    <w:rPr>
      <w:rFonts w:ascii="Arial" w:hAnsi="Arial" w:eastAsia="黑体" w:cs="Arial"/>
      <w:b/>
      <w:bCs/>
      <w:sz w:val="28"/>
      <w:szCs w:val="28"/>
    </w:rPr>
  </w:style>
  <w:style w:type="character" w:styleId="888">
    <w:name w:val="页脚 Char"/>
    <w:next w:val="888"/>
    <w:link w:val="947"/>
    <w:rPr>
      <w:rFonts w:ascii="Times New Roman" w:hAnsi="Times New Roman" w:eastAsia="宋体" w:cs="Times New Roman"/>
      <w:sz w:val="18"/>
      <w:szCs w:val="18"/>
    </w:rPr>
  </w:style>
  <w:style w:type="character" w:styleId="889">
    <w:name w:val="正文文本缩进 Char"/>
    <w:next w:val="889"/>
    <w:link w:val="930"/>
    <w:rPr>
      <w:rFonts w:ascii="楷体_GB2312" w:hAnsi="Times New Roman" w:eastAsia="楷体_GB2312" w:cs="Times New Roman"/>
      <w:sz w:val="32"/>
      <w:szCs w:val="32"/>
    </w:rPr>
  </w:style>
  <w:style w:type="character" w:styleId="890">
    <w:name w:val="正文文本 3 Char"/>
    <w:next w:val="890"/>
    <w:link w:val="945"/>
    <w:rPr>
      <w:rFonts w:ascii="仿宋_GB2312" w:hAnsi="Arial" w:eastAsia="仿宋_GB2312" w:cs="Times New Roman"/>
      <w:sz w:val="32"/>
      <w:szCs w:val="32"/>
    </w:rPr>
  </w:style>
  <w:style w:type="character" w:styleId="891">
    <w:name w:val="标题 1 Char"/>
    <w:next w:val="891"/>
    <w:link w:val="870"/>
    <w:rPr>
      <w:rFonts w:ascii="楷体_GB2312" w:hAnsi="Times New Roman" w:eastAsia="楷体_GB2312" w:cs="Times New Roman"/>
      <w:sz w:val="28"/>
      <w:szCs w:val="28"/>
    </w:rPr>
  </w:style>
  <w:style w:type="character" w:styleId="892">
    <w:name w:val="正文文本 Char"/>
    <w:next w:val="892"/>
    <w:link w:val="925"/>
    <w:rPr>
      <w:rFonts w:ascii="楷体_GB2312" w:hAnsi="Arial" w:eastAsia="楷体_GB2312" w:cs="Times New Roman"/>
      <w:sz w:val="28"/>
      <w:szCs w:val="28"/>
    </w:rPr>
  </w:style>
  <w:style w:type="character" w:styleId="893">
    <w:name w:val="页眉 Char"/>
    <w:next w:val="893"/>
    <w:link w:val="934"/>
    <w:rPr>
      <w:rFonts w:ascii="Times New Roman" w:hAnsi="Times New Roman" w:eastAsia="宋体" w:cs="Times New Roman"/>
      <w:sz w:val="18"/>
      <w:szCs w:val="18"/>
    </w:rPr>
  </w:style>
  <w:style w:type="character" w:styleId="894">
    <w:name w:val="font5 Char"/>
    <w:next w:val="894"/>
    <w:link w:val="869"/>
    <w:rPr>
      <w:rFonts w:ascii="宋体" w:hAnsi="宋体" w:eastAsia="宋体"/>
      <w:sz w:val="28"/>
      <w:szCs w:val="28"/>
      <w:lang w:val="en-US" w:eastAsia="zh-CN" w:bidi="ar-SA"/>
    </w:rPr>
  </w:style>
  <w:style w:type="character" w:styleId="895">
    <w:name w:val="标题 9 Char"/>
    <w:next w:val="895"/>
    <w:link w:val="878"/>
    <w:rPr>
      <w:rFonts w:ascii="Arial" w:hAnsi="Arial" w:eastAsia="黑体" w:cs="Times New Roman"/>
      <w:szCs w:val="21"/>
    </w:rPr>
  </w:style>
  <w:style w:type="character" w:styleId="896">
    <w:name w:val="正文文本缩进 3 Char"/>
    <w:next w:val="896"/>
    <w:link w:val="931"/>
    <w:rPr>
      <w:rFonts w:ascii="Arial" w:hAnsi="Arial" w:eastAsia="仿宋_GB2312" w:cs="Arial"/>
      <w:color w:val="ffff00"/>
      <w:sz w:val="32"/>
      <w:szCs w:val="32"/>
    </w:rPr>
  </w:style>
  <w:style w:type="character" w:styleId="897">
    <w:name w:val="标题 5 Char"/>
    <w:next w:val="897"/>
    <w:link w:val="874"/>
    <w:rPr>
      <w:rFonts w:ascii="宋体" w:hAnsi="Times New Roman" w:eastAsia="宋体" w:cs="Times New Roman"/>
      <w:color w:val="000000"/>
      <w:sz w:val="28"/>
      <w:szCs w:val="28"/>
    </w:rPr>
  </w:style>
  <w:style w:type="character" w:styleId="898">
    <w:name w:val="正文首行缩进 Char"/>
    <w:next w:val="898"/>
    <w:link w:val="923"/>
    <w:rPr>
      <w:rFonts w:ascii="仿宋_GB2312" w:hAnsi="Times New Roman" w:eastAsia="仿宋_GB2312" w:cs="Times New Roman"/>
      <w:sz w:val="30"/>
      <w:szCs w:val="30"/>
    </w:rPr>
  </w:style>
  <w:style w:type="character" w:styleId="899">
    <w:name w:val="文档结构图 Char"/>
    <w:next w:val="899"/>
    <w:link w:val="942"/>
    <w:semiHidden/>
    <w:rPr>
      <w:rFonts w:ascii="Times New Roman" w:hAnsi="Times New Roman" w:eastAsia="宋体" w:cs="Times New Roman"/>
      <w:szCs w:val="21"/>
      <w:shd w:val="clear" w:color="auto" w:fill="000080"/>
    </w:rPr>
  </w:style>
  <w:style w:type="character" w:styleId="900">
    <w:name w:val="列出段落 Char,Bullet List Char,numbered Char,FooterText Char,List Paragraph1 Char,Paragraphe de liste1 Char"/>
    <w:next w:val="900"/>
    <w:link w:val="951"/>
    <w:rPr>
      <w:rFonts w:ascii="Calibri" w:hAnsi="Calibri"/>
      <w:sz w:val="24"/>
      <w:szCs w:val="24"/>
      <w:lang w:eastAsia="en-US" w:bidi="en-US"/>
    </w:rPr>
  </w:style>
  <w:style w:type="character" w:styleId="901">
    <w:name w:val="标题 2 Char"/>
    <w:next w:val="901"/>
    <w:link w:val="871"/>
    <w:rPr>
      <w:rFonts w:ascii="Arial" w:hAnsi="Arial" w:eastAsia="幼圆" w:cs="Arial"/>
      <w:b/>
      <w:bCs/>
      <w:sz w:val="44"/>
      <w:szCs w:val="44"/>
    </w:rPr>
  </w:style>
  <w:style w:type="character" w:styleId="902">
    <w:name w:val="正文首行缩进 2 Char"/>
    <w:next w:val="902"/>
    <w:link w:val="918"/>
    <w:rPr>
      <w:rFonts w:ascii="宋体" w:hAnsi="宋体" w:eastAsia="宋体" w:cs="Times New Roman"/>
      <w:sz w:val="32"/>
      <w:szCs w:val="20"/>
    </w:rPr>
  </w:style>
  <w:style w:type="character" w:styleId="903">
    <w:name w:val="正文缩进 Char"/>
    <w:next w:val="903"/>
    <w:link w:val="926"/>
    <w:qFormat/>
    <w:rPr>
      <w:rFonts w:ascii="Times New Roman" w:hAnsi="Times New Roman" w:eastAsia="宋体" w:cs="Times New Roman"/>
      <w:szCs w:val="21"/>
    </w:rPr>
  </w:style>
  <w:style w:type="character" w:styleId="904">
    <w:name w:val="标题 8 Char"/>
    <w:next w:val="904"/>
    <w:link w:val="877"/>
    <w:rPr>
      <w:rFonts w:ascii="Arial" w:hAnsi="Arial" w:eastAsia="黑体" w:cs="Times New Roman"/>
      <w:sz w:val="24"/>
      <w:szCs w:val="24"/>
    </w:rPr>
  </w:style>
  <w:style w:type="character" w:styleId="905">
    <w:name w:val="批注文字 Char"/>
    <w:next w:val="905"/>
    <w:link w:val="933"/>
    <w:semiHidden/>
    <w:rPr>
      <w:rFonts w:ascii="Times New Roman" w:hAnsi="Times New Roman" w:eastAsia="宋体" w:cs="Times New Roman"/>
      <w:szCs w:val="21"/>
    </w:rPr>
  </w:style>
  <w:style w:type="character" w:styleId="906">
    <w:name w:val="批注框文本 Char"/>
    <w:next w:val="906"/>
    <w:link w:val="932"/>
    <w:semiHidden/>
    <w:rPr>
      <w:rFonts w:ascii="Times New Roman" w:hAnsi="Times New Roman" w:eastAsia="宋体" w:cs="Times New Roman"/>
      <w:sz w:val="18"/>
      <w:szCs w:val="18"/>
    </w:rPr>
  </w:style>
  <w:style w:type="character" w:styleId="907">
    <w:name w:val="纯文本 Char"/>
    <w:next w:val="907"/>
    <w:link w:val="916"/>
    <w:rPr>
      <w:rFonts w:ascii="宋体" w:hAnsi="Courier New" w:eastAsia="宋体" w:cs="Courier New"/>
      <w:szCs w:val="21"/>
    </w:rPr>
  </w:style>
  <w:style w:type="character" w:styleId="908">
    <w:name w:val="正文文本缩进 2 Char"/>
    <w:next w:val="908"/>
    <w:link w:val="940"/>
    <w:rPr>
      <w:rFonts w:ascii="Arial" w:hAnsi="Arial" w:eastAsia="仿宋_GB2312" w:cs="Arial"/>
      <w:sz w:val="32"/>
      <w:szCs w:val="32"/>
    </w:rPr>
  </w:style>
  <w:style w:type="character" w:styleId="909">
    <w:name w:val="日期 Char"/>
    <w:next w:val="909"/>
    <w:link w:val="936"/>
    <w:rPr>
      <w:rFonts w:ascii="Times New Roman" w:hAnsi="Times New Roman" w:eastAsia="宋体" w:cs="Times New Roman"/>
      <w:sz w:val="24"/>
      <w:szCs w:val="24"/>
    </w:rPr>
  </w:style>
  <w:style w:type="character" w:styleId="910">
    <w:name w:val="正文文本 2 Char"/>
    <w:next w:val="910"/>
    <w:link w:val="928"/>
    <w:rPr>
      <w:rFonts w:ascii="楷体_GB2312" w:hAnsi="Times New Roman" w:eastAsia="楷体_GB2312" w:cs="Times New Roman"/>
      <w:sz w:val="28"/>
      <w:szCs w:val="28"/>
    </w:rPr>
  </w:style>
  <w:style w:type="character" w:styleId="911">
    <w:name w:val="标题 3 Char"/>
    <w:next w:val="911"/>
    <w:link w:val="872"/>
    <w:rPr>
      <w:rFonts w:ascii="Times New Roman" w:hAnsi="Times New Roman" w:eastAsia="宋体" w:cs="Times New Roman"/>
      <w:b/>
      <w:bCs/>
      <w:sz w:val="32"/>
      <w:szCs w:val="32"/>
    </w:rPr>
  </w:style>
  <w:style w:type="character" w:styleId="912">
    <w:name w:val="批注主题 Char"/>
    <w:next w:val="912"/>
    <w:link w:val="943"/>
    <w:semiHidden/>
    <w:rPr>
      <w:rFonts w:ascii="Times New Roman" w:hAnsi="Times New Roman" w:eastAsia="宋体" w:cs="Times New Roman"/>
      <w:b/>
      <w:bCs/>
      <w:szCs w:val="21"/>
    </w:rPr>
  </w:style>
  <w:style w:type="character" w:styleId="913">
    <w:name w:val="标题 6 Char"/>
    <w:next w:val="913"/>
    <w:link w:val="875"/>
    <w:rPr>
      <w:rFonts w:ascii="Arial" w:hAnsi="Arial" w:eastAsia="黑体" w:cs="Times New Roman"/>
      <w:b/>
      <w:bCs/>
      <w:sz w:val="24"/>
      <w:szCs w:val="24"/>
    </w:rPr>
  </w:style>
  <w:style w:type="character" w:styleId="914">
    <w:name w:val="标题 7 Char"/>
    <w:next w:val="914"/>
    <w:link w:val="876"/>
    <w:rPr>
      <w:rFonts w:ascii="Times New Roman" w:hAnsi="Times New Roman" w:eastAsia="宋体" w:cs="Times New Roman"/>
      <w:b/>
      <w:bCs/>
      <w:sz w:val="24"/>
      <w:szCs w:val="24"/>
    </w:rPr>
  </w:style>
  <w:style w:type="character" w:styleId="915">
    <w:name w:val="二级目录 Char"/>
    <w:next w:val="915"/>
    <w:link w:val="965"/>
    <w:rPr>
      <w:b/>
      <w:sz w:val="30"/>
      <w:szCs w:val="28"/>
    </w:rPr>
  </w:style>
  <w:style w:type="paragraph" w:styleId="916">
    <w:name w:val="纯文本"/>
    <w:basedOn w:val="869"/>
    <w:next w:val="916"/>
    <w:link w:val="907"/>
    <w:rPr>
      <w:rFonts w:ascii="宋体" w:hAnsi="Courier New" w:cs="Courier New"/>
    </w:rPr>
  </w:style>
  <w:style w:type="paragraph" w:styleId="917">
    <w:name w:val="索引 1"/>
    <w:basedOn w:val="869"/>
    <w:next w:val="869"/>
    <w:link w:val="869"/>
    <w:semiHidden/>
    <w:pPr>
      <w:spacing w:line="240" w:lineRule="atLeast"/>
    </w:pPr>
    <w:rPr>
      <w:b/>
      <w:bCs/>
    </w:rPr>
  </w:style>
  <w:style w:type="paragraph" w:styleId="918">
    <w:name w:val="正文首行缩进 2"/>
    <w:basedOn w:val="930"/>
    <w:next w:val="918"/>
    <w:link w:val="902"/>
    <w:pPr>
      <w:ind w:firstLine="420"/>
      <w:spacing w:line="360" w:lineRule="auto"/>
    </w:pPr>
    <w:rPr>
      <w:rFonts w:ascii="宋体" w:hAnsi="宋体" w:eastAsia="宋体"/>
      <w:sz w:val="21"/>
      <w:szCs w:val="20"/>
    </w:rPr>
  </w:style>
  <w:style w:type="paragraph" w:styleId="919">
    <w:name w:val="目录 8"/>
    <w:basedOn w:val="869"/>
    <w:next w:val="869"/>
    <w:link w:val="869"/>
    <w:semiHidden/>
    <w:pPr>
      <w:ind w:left="1470"/>
      <w:jc w:val="left"/>
    </w:pPr>
  </w:style>
  <w:style w:type="paragraph" w:styleId="920">
    <w:name w:val="列表 2"/>
    <w:basedOn w:val="869"/>
    <w:next w:val="920"/>
    <w:link w:val="869"/>
    <w:pPr>
      <w:ind w:left="100" w:hanging="200"/>
    </w:pPr>
  </w:style>
  <w:style w:type="paragraph" w:styleId="921">
    <w:name w:val="列表"/>
    <w:basedOn w:val="869"/>
    <w:next w:val="921"/>
    <w:link w:val="869"/>
    <w:pPr>
      <w:ind w:left="200" w:hanging="200"/>
    </w:pPr>
  </w:style>
  <w:style w:type="paragraph" w:styleId="922">
    <w:name w:val="目录 4"/>
    <w:basedOn w:val="869"/>
    <w:next w:val="869"/>
    <w:link w:val="869"/>
    <w:semiHidden/>
    <w:pPr>
      <w:ind w:left="630"/>
      <w:jc w:val="left"/>
    </w:pPr>
  </w:style>
  <w:style w:type="paragraph" w:styleId="923">
    <w:name w:val="正文首行缩进"/>
    <w:basedOn w:val="869"/>
    <w:next w:val="923"/>
    <w:link w:val="898"/>
    <w:pPr>
      <w:ind w:firstLine="200"/>
      <w:spacing w:line="360" w:lineRule="auto"/>
    </w:pPr>
    <w:rPr>
      <w:rFonts w:ascii="仿宋_GB2312" w:eastAsia="仿宋_GB2312"/>
      <w:sz w:val="30"/>
      <w:szCs w:val="30"/>
    </w:rPr>
  </w:style>
  <w:style w:type="paragraph" w:styleId="924">
    <w:name w:val="寄信人地址"/>
    <w:basedOn w:val="869"/>
    <w:next w:val="924"/>
    <w:link w:val="869"/>
    <w:qFormat/>
    <w:pPr>
      <w:jc w:val="both"/>
    </w:pPr>
    <w:rPr>
      <w:rFonts w:ascii="Cambria" w:hAnsi="Cambria"/>
      <w:lang w:val="en-US" w:eastAsia="zh-CN"/>
    </w:rPr>
  </w:style>
  <w:style w:type="paragraph" w:styleId="925">
    <w:name w:val="正文文本"/>
    <w:basedOn w:val="869"/>
    <w:next w:val="925"/>
    <w:link w:val="892"/>
    <w:rPr>
      <w:rFonts w:ascii="楷体_GB2312" w:hAnsi="Arial" w:eastAsia="楷体_GB2312"/>
      <w:sz w:val="28"/>
      <w:szCs w:val="28"/>
    </w:rPr>
  </w:style>
  <w:style w:type="paragraph" w:styleId="926">
    <w:name w:val="正文缩进"/>
    <w:basedOn w:val="869"/>
    <w:next w:val="926"/>
    <w:link w:val="903"/>
    <w:qFormat/>
    <w:pPr>
      <w:ind w:firstLine="420"/>
    </w:pPr>
  </w:style>
  <w:style w:type="paragraph" w:styleId="927">
    <w:name w:val="目录 7"/>
    <w:basedOn w:val="869"/>
    <w:next w:val="869"/>
    <w:link w:val="869"/>
    <w:semiHidden/>
    <w:pPr>
      <w:ind w:left="1260"/>
      <w:jc w:val="left"/>
    </w:pPr>
  </w:style>
  <w:style w:type="paragraph" w:styleId="928">
    <w:name w:val="正文文本 2"/>
    <w:basedOn w:val="869"/>
    <w:next w:val="928"/>
    <w:link w:val="910"/>
    <w:pPr>
      <w:jc w:val="center"/>
      <w:widowControl/>
    </w:pPr>
    <w:rPr>
      <w:rFonts w:ascii="楷体_GB2312" w:eastAsia="楷体_GB2312"/>
      <w:sz w:val="28"/>
      <w:szCs w:val="28"/>
    </w:rPr>
  </w:style>
  <w:style w:type="paragraph" w:styleId="929">
    <w:name w:val="目录 9"/>
    <w:basedOn w:val="869"/>
    <w:next w:val="869"/>
    <w:link w:val="869"/>
    <w:semiHidden/>
    <w:pPr>
      <w:ind w:left="1680"/>
      <w:jc w:val="left"/>
    </w:pPr>
  </w:style>
  <w:style w:type="paragraph" w:styleId="930">
    <w:name w:val="正文文本缩进"/>
    <w:basedOn w:val="869"/>
    <w:next w:val="924"/>
    <w:link w:val="889"/>
    <w:pPr>
      <w:ind w:firstLine="645"/>
    </w:pPr>
    <w:rPr>
      <w:rFonts w:ascii="楷体_GB2312" w:eastAsia="楷体_GB2312"/>
      <w:sz w:val="32"/>
      <w:szCs w:val="32"/>
    </w:rPr>
  </w:style>
  <w:style w:type="paragraph" w:styleId="931">
    <w:name w:val="正文文本缩进 3"/>
    <w:basedOn w:val="869"/>
    <w:next w:val="931"/>
    <w:link w:val="896"/>
    <w:pPr>
      <w:ind w:left="645" w:firstLine="645"/>
    </w:pPr>
    <w:rPr>
      <w:rFonts w:ascii="Arial" w:hAnsi="Arial" w:eastAsia="仿宋_GB2312" w:cs="Arial"/>
      <w:color w:val="ffff00"/>
      <w:sz w:val="32"/>
      <w:szCs w:val="32"/>
    </w:rPr>
  </w:style>
  <w:style w:type="paragraph" w:styleId="932">
    <w:name w:val="批注框文本"/>
    <w:basedOn w:val="869"/>
    <w:next w:val="932"/>
    <w:link w:val="906"/>
    <w:semiHidden/>
    <w:rPr>
      <w:sz w:val="18"/>
      <w:szCs w:val="18"/>
    </w:rPr>
  </w:style>
  <w:style w:type="paragraph" w:styleId="933">
    <w:name w:val="批注文字"/>
    <w:basedOn w:val="869"/>
    <w:next w:val="933"/>
    <w:link w:val="905"/>
    <w:semiHidden/>
    <w:pPr>
      <w:jc w:val="left"/>
    </w:pPr>
  </w:style>
  <w:style w:type="paragraph" w:styleId="934">
    <w:name w:val="页眉"/>
    <w:basedOn w:val="869"/>
    <w:next w:val="934"/>
    <w:link w:val="893"/>
    <w:pPr>
      <w:jc w:val="center"/>
      <w:tabs>
        <w:tab w:val="center" w:pos="4153" w:leader="none"/>
        <w:tab w:val="right" w:pos="8306" w:leader="none"/>
      </w:tabs>
      <w:pBdr>
        <w:bottom w:val="single" w:color="000000" w:sz="6" w:space="1"/>
      </w:pBdr>
    </w:pPr>
    <w:rPr>
      <w:sz w:val="18"/>
      <w:szCs w:val="18"/>
    </w:rPr>
  </w:style>
  <w:style w:type="paragraph" w:styleId="935">
    <w:name w:val="列表 3"/>
    <w:basedOn w:val="869"/>
    <w:next w:val="935"/>
    <w:link w:val="869"/>
    <w:pPr>
      <w:ind w:left="100" w:hanging="200"/>
    </w:pPr>
  </w:style>
  <w:style w:type="paragraph" w:styleId="936">
    <w:name w:val="日期"/>
    <w:basedOn w:val="869"/>
    <w:next w:val="869"/>
    <w:link w:val="909"/>
    <w:rPr>
      <w:sz w:val="24"/>
      <w:szCs w:val="24"/>
    </w:rPr>
  </w:style>
  <w:style w:type="paragraph" w:styleId="937">
    <w:name w:val="目录 2"/>
    <w:basedOn w:val="869"/>
    <w:next w:val="869"/>
    <w:link w:val="869"/>
    <w:semiHidden/>
    <w:pPr>
      <w:ind w:left="210"/>
      <w:jc w:val="left"/>
    </w:pPr>
    <w:rPr>
      <w:smallCaps/>
      <w:szCs w:val="24"/>
    </w:rPr>
  </w:style>
  <w:style w:type="paragraph" w:styleId="938">
    <w:name w:val="图表目录"/>
    <w:basedOn w:val="869"/>
    <w:next w:val="869"/>
    <w:link w:val="869"/>
    <w:semiHidden/>
    <w:pPr>
      <w:ind w:left="840" w:hanging="420"/>
    </w:pPr>
  </w:style>
  <w:style w:type="paragraph" w:styleId="939">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40">
    <w:name w:val="正文文本缩进 2"/>
    <w:basedOn w:val="869"/>
    <w:next w:val="940"/>
    <w:link w:val="908"/>
    <w:pPr>
      <w:ind w:left="630" w:firstLine="645"/>
    </w:pPr>
    <w:rPr>
      <w:rFonts w:ascii="Arial" w:hAnsi="Arial" w:eastAsia="仿宋_GB2312" w:cs="Arial"/>
      <w:sz w:val="32"/>
      <w:szCs w:val="32"/>
    </w:rPr>
  </w:style>
  <w:style w:type="paragraph" w:styleId="941">
    <w:name w:val="目录 5"/>
    <w:basedOn w:val="869"/>
    <w:next w:val="869"/>
    <w:link w:val="869"/>
    <w:semiHidden/>
    <w:pPr>
      <w:ind w:left="840"/>
      <w:jc w:val="left"/>
    </w:pPr>
  </w:style>
  <w:style w:type="paragraph" w:styleId="942">
    <w:name w:val="文档结构图"/>
    <w:basedOn w:val="869"/>
    <w:next w:val="942"/>
    <w:link w:val="899"/>
    <w:semiHidden/>
    <w:pPr>
      <w:shd w:val="clear" w:color="auto" w:fill="000080"/>
    </w:pPr>
  </w:style>
  <w:style w:type="paragraph" w:styleId="943">
    <w:name w:val="批注主题"/>
    <w:basedOn w:val="933"/>
    <w:next w:val="933"/>
    <w:link w:val="912"/>
    <w:semiHidden/>
    <w:rPr>
      <w:b/>
      <w:bCs/>
    </w:rPr>
  </w:style>
  <w:style w:type="paragraph" w:styleId="944">
    <w:name w:val="目录 3"/>
    <w:basedOn w:val="869"/>
    <w:next w:val="869"/>
    <w:link w:val="869"/>
    <w:semiHidden/>
    <w:pPr>
      <w:ind w:left="420"/>
      <w:jc w:val="left"/>
    </w:pPr>
    <w:rPr>
      <w:i/>
      <w:iCs/>
      <w:szCs w:val="24"/>
    </w:rPr>
  </w:style>
  <w:style w:type="paragraph" w:styleId="945">
    <w:name w:val="正文文本 3"/>
    <w:basedOn w:val="869"/>
    <w:next w:val="945"/>
    <w:link w:val="890"/>
    <w:rPr>
      <w:rFonts w:ascii="仿宋_GB2312" w:hAnsi="Arial" w:eastAsia="仿宋_GB2312"/>
      <w:sz w:val="32"/>
      <w:szCs w:val="32"/>
    </w:rPr>
  </w:style>
  <w:style w:type="paragraph" w:styleId="946">
    <w:name w:val="目录 6"/>
    <w:basedOn w:val="869"/>
    <w:next w:val="869"/>
    <w:link w:val="869"/>
    <w:semiHidden/>
    <w:pPr>
      <w:ind w:left="1050"/>
      <w:jc w:val="left"/>
    </w:pPr>
  </w:style>
  <w:style w:type="paragraph" w:styleId="947">
    <w:name w:val="页脚"/>
    <w:basedOn w:val="869"/>
    <w:next w:val="947"/>
    <w:link w:val="888"/>
    <w:pPr>
      <w:jc w:val="left"/>
      <w:tabs>
        <w:tab w:val="center" w:pos="4153" w:leader="none"/>
        <w:tab w:val="right" w:pos="8306" w:leader="none"/>
      </w:tabs>
    </w:pPr>
    <w:rPr>
      <w:sz w:val="18"/>
      <w:szCs w:val="18"/>
    </w:rPr>
  </w:style>
  <w:style w:type="paragraph" w:styleId="948">
    <w:name w:val="普通(网站)"/>
    <w:basedOn w:val="869"/>
    <w:next w:val="948"/>
    <w:link w:val="869"/>
    <w:uiPriority w:val="99"/>
    <w:pPr>
      <w:jc w:val="left"/>
      <w:spacing w:before="100" w:beforeAutospacing="1" w:after="100" w:afterAutospacing="1"/>
      <w:widowControl/>
    </w:pPr>
    <w:rPr>
      <w:rFonts w:ascii="宋体" w:hAnsi="宋体" w:cs="宋体"/>
      <w:sz w:val="24"/>
      <w:szCs w:val="24"/>
    </w:rPr>
  </w:style>
  <w:style w:type="paragraph" w:styleId="949">
    <w:name w:val="Char Char Char Char Char Char Char Char"/>
    <w:basedOn w:val="869"/>
    <w:next w:val="949"/>
    <w:link w:val="869"/>
    <w:pPr>
      <w:jc w:val="left"/>
      <w:spacing w:after="160" w:line="240" w:lineRule="exact"/>
      <w:widowControl/>
    </w:pPr>
    <w:rPr>
      <w:rFonts w:ascii="Verdana" w:hAnsi="Verdana"/>
      <w:sz w:val="20"/>
      <w:szCs w:val="20"/>
      <w:lang w:eastAsia="en-US"/>
    </w:rPr>
  </w:style>
  <w:style w:type="paragraph" w:styleId="950">
    <w:name w:val="4"/>
    <w:basedOn w:val="869"/>
    <w:next w:val="931"/>
    <w:link w:val="869"/>
    <w:pPr>
      <w:ind w:firstLine="420"/>
      <w:spacing w:line="360" w:lineRule="auto"/>
    </w:pPr>
    <w:rPr>
      <w:color w:val="ff0000"/>
      <w:sz w:val="24"/>
      <w:szCs w:val="24"/>
    </w:rPr>
  </w:style>
  <w:style w:type="paragraph" w:styleId="951">
    <w:name w:val="列出段落1"/>
    <w:basedOn w:val="869"/>
    <w:next w:val="951"/>
    <w:link w:val="900"/>
    <w:qFormat/>
    <w:pPr>
      <w:contextualSpacing/>
      <w:ind w:left="720"/>
      <w:jc w:val="left"/>
      <w:widowControl/>
    </w:pPr>
    <w:rPr>
      <w:rFonts w:ascii="Calibri" w:hAnsi="Calibri" w:eastAsia="宋体" w:cs="Times New Roman"/>
      <w:sz w:val="24"/>
      <w:szCs w:val="24"/>
      <w:lang w:eastAsia="en-US" w:bidi="en-US"/>
    </w:rPr>
  </w:style>
  <w:style w:type="paragraph" w:styleId="952">
    <w:name w:val="Char Char Char Char"/>
    <w:basedOn w:val="942"/>
    <w:next w:val="952"/>
    <w:link w:val="869"/>
    <w:pPr>
      <w:spacing w:line="360" w:lineRule="auto"/>
    </w:pPr>
    <w:rPr>
      <w:rFonts w:ascii="Tahoma" w:hAnsi="Tahoma"/>
      <w:sz w:val="24"/>
      <w:szCs w:val="24"/>
    </w:rPr>
  </w:style>
  <w:style w:type="paragraph" w:styleId="953">
    <w:name w:val="标题3"/>
    <w:basedOn w:val="869"/>
    <w:next w:val="869"/>
    <w:link w:val="869"/>
    <w:pPr>
      <w:ind w:firstLine="624"/>
      <w:spacing w:line="590" w:lineRule="atLeast"/>
    </w:pPr>
    <w:rPr>
      <w:rFonts w:ascii="方正黑体_GBK" w:eastAsia="方正黑体_GBK"/>
      <w:sz w:val="32"/>
      <w:szCs w:val="32"/>
    </w:rPr>
  </w:style>
  <w:style w:type="paragraph" w:styleId="954">
    <w:name w:val="font5"/>
    <w:basedOn w:val="869"/>
    <w:next w:val="954"/>
    <w:link w:val="869"/>
    <w:pPr>
      <w:jc w:val="left"/>
      <w:spacing w:before="100" w:beforeAutospacing="1" w:after="100" w:afterAutospacing="1"/>
      <w:widowControl/>
    </w:pPr>
    <w:rPr>
      <w:rFonts w:hint="eastAsia" w:ascii="宋体" w:hAnsi="宋体"/>
      <w:sz w:val="28"/>
      <w:szCs w:val="28"/>
    </w:rPr>
  </w:style>
  <w:style w:type="paragraph" w:styleId="955">
    <w:name w:val="修订"/>
    <w:next w:val="955"/>
    <w:link w:val="869"/>
    <w:uiPriority w:val="99"/>
    <w:semiHidden/>
    <w:rPr>
      <w:rFonts w:ascii="Times New Roman" w:hAnsi="Times New Roman"/>
      <w:sz w:val="21"/>
      <w:szCs w:val="21"/>
      <w:lang w:val="en-US" w:eastAsia="zh-CN" w:bidi="ar-SA"/>
    </w:rPr>
  </w:style>
  <w:style w:type="paragraph" w:styleId="956">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name w:val="普通正文"/>
    <w:basedOn w:val="869"/>
    <w:next w:val="957"/>
    <w:link w:val="869"/>
    <w:pPr>
      <w:ind w:firstLine="480"/>
      <w:jc w:val="left"/>
      <w:spacing w:before="120" w:after="120" w:line="360" w:lineRule="auto"/>
    </w:pPr>
    <w:rPr>
      <w:rFonts w:ascii="Arial" w:hAnsi="Arial"/>
      <w:sz w:val="24"/>
      <w:szCs w:val="24"/>
    </w:rPr>
  </w:style>
  <w:style w:type="paragraph" w:styleId="958">
    <w:name w:val="xl24"/>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font6"/>
    <w:basedOn w:val="869"/>
    <w:next w:val="959"/>
    <w:link w:val="869"/>
    <w:pPr>
      <w:jc w:val="left"/>
      <w:spacing w:before="100" w:beforeAutospacing="1" w:after="100" w:afterAutospacing="1"/>
      <w:widowControl/>
    </w:pPr>
    <w:rPr>
      <w:rFonts w:hint="eastAsia" w:ascii="宋体" w:hAnsi="宋体"/>
      <w:sz w:val="28"/>
      <w:szCs w:val="28"/>
      <w:u w:val="single"/>
    </w:rPr>
  </w:style>
  <w:style w:type="paragraph" w:styleId="960">
    <w:name w:val="列出段落"/>
    <w:basedOn w:val="869"/>
    <w:next w:val="960"/>
    <w:link w:val="869"/>
    <w:qFormat/>
    <w:pPr>
      <w:contextualSpacing/>
      <w:ind w:left="720"/>
      <w:jc w:val="left"/>
      <w:widowControl/>
    </w:pPr>
    <w:rPr>
      <w:rFonts w:ascii="Calibri" w:hAnsi="Calibri"/>
      <w:sz w:val="24"/>
      <w:szCs w:val="24"/>
      <w:lang w:eastAsia="en-US" w:bidi="en-US"/>
    </w:rPr>
  </w:style>
  <w:style w:type="paragraph" w:styleId="961">
    <w:name w:val="xl30"/>
    <w:basedOn w:val="869"/>
    <w:next w:val="961"/>
    <w:link w:val="869"/>
    <w:pPr>
      <w:jc w:val="center"/>
      <w:spacing w:before="100" w:beforeAutospacing="1" w:after="100" w:afterAutospacing="1"/>
      <w:widowControl/>
    </w:pPr>
    <w:rPr>
      <w:rFonts w:ascii="宋体" w:hAnsi="宋体"/>
      <w:b/>
      <w:bCs/>
      <w:sz w:val="36"/>
      <w:szCs w:val="36"/>
    </w:rPr>
  </w:style>
  <w:style w:type="paragraph" w:styleId="962">
    <w:name w:val=" Char"/>
    <w:basedOn w:val="942"/>
    <w:next w:val="962"/>
    <w:link w:val="869"/>
    <w:rPr>
      <w:rFonts w:ascii="Tahoma" w:hAnsi="Tahoma"/>
      <w:sz w:val="24"/>
      <w:szCs w:val="24"/>
    </w:rPr>
  </w:style>
  <w:style w:type="paragraph" w:styleId="963">
    <w:name w:val=" Char Char Char Char Char Char Char Char"/>
    <w:basedOn w:val="869"/>
    <w:next w:val="963"/>
    <w:link w:val="869"/>
    <w:pPr>
      <w:jc w:val="left"/>
      <w:spacing w:after="160" w:line="240" w:lineRule="exact"/>
      <w:widowControl/>
    </w:pPr>
    <w:rPr>
      <w:rFonts w:ascii="Verdana" w:hAnsi="Verdana"/>
      <w:sz w:val="20"/>
      <w:szCs w:val="20"/>
      <w:lang w:eastAsia="en-US"/>
    </w:rPr>
  </w:style>
  <w:style w:type="paragraph" w:styleId="964">
    <w:name w:val="Char"/>
    <w:basedOn w:val="869"/>
    <w:next w:val="964"/>
    <w:link w:val="869"/>
    <w:pPr>
      <w:ind w:firstLine="200"/>
      <w:tabs>
        <w:tab w:val="left" w:pos="360" w:leader="none"/>
      </w:tabs>
    </w:pPr>
    <w:rPr>
      <w:sz w:val="28"/>
      <w:szCs w:val="30"/>
    </w:rPr>
  </w:style>
  <w:style w:type="paragraph" w:styleId="965">
    <w:name w:val="二级目录"/>
    <w:next w:val="869"/>
    <w:link w:val="915"/>
    <w:pPr>
      <w:numPr>
        <w:ilvl w:val="0"/>
        <w:numId w:val="2"/>
      </w:numPr>
      <w:tabs>
        <w:tab w:val="left" w:pos="907" w:leader="none"/>
        <w:tab w:val="left" w:pos="1145" w:leader="none"/>
      </w:tabs>
      <w:outlineLvl w:val="1"/>
    </w:pPr>
    <w:rPr>
      <w:b/>
      <w:sz w:val="30"/>
      <w:szCs w:val="28"/>
      <w:lang w:val="en-US" w:eastAsia="zh-CN" w:bidi="ar-SA"/>
    </w:rPr>
  </w:style>
  <w:style w:type="paragraph" w:styleId="966">
    <w:name w:val=" Char Char Char Char Char Char Char Char Char Char"/>
    <w:basedOn w:val="869"/>
    <w:next w:val="966"/>
    <w:link w:val="869"/>
    <w:pPr>
      <w:spacing w:line="360" w:lineRule="auto"/>
    </w:pPr>
    <w:rPr>
      <w:sz w:val="24"/>
      <w:szCs w:val="20"/>
    </w:rPr>
  </w:style>
  <w:style w:type="paragraph" w:styleId="967">
    <w:name w:val="table_1stline"/>
    <w:basedOn w:val="869"/>
    <w:next w:val="967"/>
    <w:link w:val="869"/>
    <w:pPr>
      <w:jc w:val="left"/>
      <w:spacing w:before="120"/>
      <w:widowControl/>
    </w:pPr>
    <w:rPr>
      <w:bCs/>
      <w:sz w:val="20"/>
      <w:szCs w:val="20"/>
      <w:lang w:val="de-DE" w:eastAsia="de-DE"/>
    </w:rPr>
  </w:style>
  <w:style w:type="paragraph" w:styleId="968">
    <w:name w:val="font7"/>
    <w:basedOn w:val="869"/>
    <w:next w:val="968"/>
    <w:link w:val="869"/>
    <w:pPr>
      <w:jc w:val="left"/>
      <w:spacing w:before="100" w:beforeAutospacing="1" w:after="100" w:afterAutospacing="1"/>
      <w:widowControl/>
    </w:pPr>
    <w:rPr>
      <w:rFonts w:hint="eastAsia" w:ascii="宋体" w:hAnsi="宋体"/>
      <w:sz w:val="18"/>
      <w:szCs w:val="18"/>
    </w:rPr>
  </w:style>
  <w:style w:type="paragraph" w:styleId="969">
    <w:name w:val="附录1"/>
    <w:next w:val="969"/>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table_lines"/>
    <w:basedOn w:val="869"/>
    <w:next w:val="970"/>
    <w:link w:val="869"/>
    <w:pPr>
      <w:jc w:val="left"/>
      <w:widowControl/>
    </w:pPr>
    <w:rPr>
      <w:sz w:val="20"/>
      <w:szCs w:val="20"/>
      <w:lang w:val="de-DE" w:eastAsia="de-DE"/>
    </w:rPr>
  </w:style>
  <w:style w:type="paragraph" w:styleId="971">
    <w:name w:val="Body Text(ch)"/>
    <w:basedOn w:val="869"/>
    <w:next w:val="925"/>
    <w:link w:val="869"/>
    <w:pPr>
      <w:spacing w:after="120"/>
    </w:pPr>
    <w:rPr>
      <w:rFonts w:ascii="宋体" w:hAnsi="Arial"/>
      <w:bCs/>
      <w:iCs/>
      <w:szCs w:val="24"/>
    </w:rPr>
  </w:style>
  <w:style w:type="paragraph" w:styleId="972">
    <w:name w:val=" Char Char Char Char"/>
    <w:basedOn w:val="942"/>
    <w:next w:val="972"/>
    <w:link w:val="869"/>
    <w:pPr>
      <w:spacing w:line="360" w:lineRule="auto"/>
    </w:pPr>
    <w:rPr>
      <w:rFonts w:ascii="Tahoma" w:hAnsi="Tahoma"/>
      <w:sz w:val="24"/>
      <w:szCs w:val="24"/>
    </w:rPr>
  </w:style>
  <w:style w:type="paragraph" w:styleId="973">
    <w:name w:val="xl27"/>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xl26"/>
    <w:basedOn w:val="869"/>
    <w:next w:val="975"/>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869"/>
    <w:next w:val="976"/>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普通 (Web)"/>
    <w:basedOn w:val="869"/>
    <w:next w:val="977"/>
    <w:link w:val="869"/>
    <w:pPr>
      <w:jc w:val="left"/>
      <w:spacing w:before="100" w:beforeAutospacing="1" w:after="100" w:afterAutospacing="1"/>
      <w:widowControl/>
    </w:pPr>
    <w:rPr>
      <w:rFonts w:ascii="宋体" w:hAnsi="宋体"/>
      <w:sz w:val="24"/>
      <w:szCs w:val="24"/>
    </w:rPr>
  </w:style>
  <w:style w:type="paragraph" w:styleId="978">
    <w:name w:val="样式1"/>
    <w:basedOn w:val="869"/>
    <w:next w:val="978"/>
    <w:link w:val="869"/>
    <w:pPr>
      <w:numPr>
        <w:ilvl w:val="0"/>
        <w:numId w:val="3"/>
      </w:numPr>
      <w:tabs>
        <w:tab w:val="left" w:pos="709" w:leader="none"/>
      </w:tabs>
    </w:pPr>
    <w:rPr>
      <w:rFonts w:ascii="宋体" w:hAnsi="宋体"/>
    </w:rPr>
  </w:style>
  <w:style w:type="paragraph" w:styleId="979">
    <w:name w:val="xl25"/>
    <w:basedOn w:val="869"/>
    <w:next w:val="979"/>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无间隔"/>
    <w:next w:val="981"/>
    <w:link w:val="869"/>
    <w:uiPriority w:val="99"/>
    <w:qFormat/>
    <w:pPr>
      <w:jc w:val="both"/>
      <w:widowControl w:val="off"/>
    </w:pPr>
    <w:rPr>
      <w:rFonts w:ascii="Times New Roman" w:hAnsi="Times New Roman"/>
      <w:sz w:val="21"/>
      <w:szCs w:val="21"/>
      <w:lang w:val="en-US" w:eastAsia="zh-CN" w:bidi="ar-SA"/>
    </w:rPr>
  </w:style>
  <w:style w:type="table" w:styleId="982">
    <w:name w:val="网格型"/>
    <w:basedOn w:val="880"/>
    <w:next w:val="982"/>
    <w:link w:val="869"/>
    <w:pPr>
      <w:jc w:val="both"/>
      <w:widowControl w:val="off"/>
    </w:pPr>
    <w:rPr>
      <w:rFonts w:ascii="Times New Roman" w:hAnsi="Times New Roman" w:eastAsia="宋体" w:cs="Times New Roman"/>
      <w:sz w:val="20"/>
      <w:szCs w:val="20"/>
    </w:rPr>
    <w:tbl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徐小牛</dc:creator>
  <cp:lastModifiedBy>徐晨义</cp:lastModifiedBy>
  <cp:revision>8</cp:revision>
  <dcterms:created xsi:type="dcterms:W3CDTF">2024-04-02T07:03:00Z</dcterms:created>
  <dcterms:modified xsi:type="dcterms:W3CDTF">2024-04-03T00:46:15Z</dcterms:modified>
  <cp:version>917504</cp:version>
</cp:coreProperties>
</file>