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jc w:val="both"/>
        <w:spacing w:line="480" w:lineRule="exact"/>
        <w:rPr>
          <w:rFonts w:hint="eastAsia" w:ascii="宋体" w:hAnsi="宋体"/>
          <w:b/>
          <w:color w:val="000000"/>
          <w:sz w:val="48"/>
        </w:rPr>
      </w:pPr>
      <w:r>
        <w:rPr>
          <w:rFonts w:hint="eastAsia" w:ascii="宋体" w:hAnsi="宋体"/>
          <w:b/>
          <w:color w:val="000000"/>
          <w:sz w:val="48"/>
        </w:rPr>
      </w:r>
      <w:r/>
    </w:p>
    <w:p>
      <w:pPr>
        <w:pStyle w:val="940"/>
        <w:jc w:val="both"/>
        <w:spacing w:line="480" w:lineRule="exact"/>
        <w:rPr>
          <w:rFonts w:hint="eastAsia" w:ascii="宋体" w:hAnsi="宋体"/>
          <w:b/>
          <w:color w:val="000000"/>
          <w:sz w:val="48"/>
        </w:rPr>
      </w:pPr>
      <w:r>
        <w:rPr>
          <w:rFonts w:hint="eastAsia" w:ascii="宋体" w:hAnsi="宋体"/>
          <w:b/>
          <w:color w:val="000000"/>
          <w:sz w:val="48"/>
        </w:rPr>
      </w:r>
      <w:r/>
    </w:p>
    <w:p>
      <w:pPr>
        <w:pStyle w:val="940"/>
        <w:jc w:val="center"/>
        <w:spacing w:line="480" w:lineRule="exact"/>
        <w:rPr>
          <w:rFonts w:hint="eastAsia" w:ascii="宋体" w:hAnsi="宋体"/>
          <w:b/>
          <w:color w:val="000000"/>
          <w:sz w:val="4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123825</wp:posOffset>
                </wp:positionH>
                <wp:positionV relativeFrom="paragraph">
                  <wp:posOffset>32385</wp:posOffset>
                </wp:positionV>
                <wp:extent cx="5562600" cy="7486650"/>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562600" cy="7486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9.8pt;mso-position-horizontal:absolute;mso-position-vertical-relative:text;margin-top:2.5pt;mso-position-vertical:absolute;width:438.0pt;height:589.5pt;mso-wrap-distance-left:9.0pt;mso-wrap-distance-top:0.0pt;mso-wrap-distance-right:9.0pt;mso-wrap-distance-bottom:0.0pt;" wrapcoords="99963 -8 0 0 0 99995 99963 100005 37 100005 100000 99995 100000 0 37 -8 99963 -8" stroked="f">
                <v:path textboxrect="0,0,0,0"/>
                <w10:wrap type="tight"/>
                <v:imagedata r:id="rId15" o:title=""/>
              </v:shape>
            </w:pict>
          </mc:Fallback>
        </mc:AlternateContent>
      </w:r>
      <w:r>
        <w:rPr>
          <w:rFonts w:hint="eastAsia" w:ascii="宋体" w:hAnsi="宋体"/>
          <w:b/>
          <w:color w:val="000000"/>
          <w:sz w:val="48"/>
        </w:rPr>
      </w:r>
      <w:r/>
    </w:p>
    <w:p>
      <w:pPr>
        <w:pStyle w:val="940"/>
        <w:jc w:val="center"/>
        <w:spacing w:line="480" w:lineRule="exact"/>
        <w:rPr>
          <w:rFonts w:hint="eastAsia" w:ascii="宋体" w:hAnsi="宋体"/>
          <w:b/>
          <w:color w:val="000000"/>
          <w:sz w:val="48"/>
        </w:rPr>
      </w:pPr>
      <w:r>
        <w:rPr>
          <w:rFonts w:hint="eastAsia" w:ascii="宋体" w:hAnsi="宋体"/>
          <w:b/>
          <w:color w:val="000000"/>
          <w:sz w:val="48"/>
        </w:rPr>
      </w:r>
      <w:r/>
    </w:p>
    <w:p>
      <w:pPr>
        <w:pStyle w:val="940"/>
        <w:jc w:val="center"/>
        <w:spacing w:line="480" w:lineRule="exact"/>
        <w:rPr>
          <w:rFonts w:hint="eastAsia" w:ascii="宋体" w:hAnsi="宋体"/>
          <w:b/>
          <w:color w:val="000000"/>
          <w:sz w:val="48"/>
        </w:rPr>
      </w:pPr>
      <w:r>
        <w:rPr>
          <w:rFonts w:hint="eastAsia" w:ascii="宋体" w:hAnsi="宋体"/>
          <w:b/>
          <w:color w:val="000000"/>
          <w:sz w:val="48"/>
        </w:rPr>
      </w:r>
      <w:r/>
    </w:p>
    <w:p>
      <w:pPr>
        <w:pStyle w:val="940"/>
        <w:jc w:val="center"/>
        <w:spacing w:line="480" w:lineRule="exact"/>
        <w:rPr>
          <w:rFonts w:hint="eastAsia" w:ascii="宋体" w:hAnsi="宋体"/>
          <w:b/>
          <w:color w:val="000000"/>
          <w:sz w:val="48"/>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rPr>
      </w:r>
      <w:r/>
    </w:p>
    <w:p>
      <w:pPr>
        <w:pStyle w:val="940"/>
        <w:jc w:val="center"/>
        <w:spacing w:line="480" w:lineRule="exact"/>
        <w:rPr>
          <w:rFonts w:hint="eastAsia" w:ascii="宋体" w:hAnsi="宋体"/>
          <w:b/>
          <w:color w:val="000000"/>
          <w:sz w:val="48"/>
        </w:rPr>
      </w:pPr>
      <w:r>
        <w:rPr>
          <w:rFonts w:hint="eastAsia" w:ascii="宋体" w:hAnsi="宋体"/>
          <w:b/>
          <w:color w:val="000000"/>
          <w:sz w:val="48"/>
        </w:rPr>
        <w:t xml:space="preserve">目    录</w:t>
      </w:r>
      <w:r>
        <w:rPr>
          <w:rFonts w:hint="eastAsia" w:ascii="宋体" w:hAnsi="宋体"/>
          <w:b/>
          <w:color w:val="000000"/>
          <w:sz w:val="48"/>
        </w:rPr>
      </w:r>
      <w:r/>
    </w:p>
    <w:p>
      <w:pPr>
        <w:pStyle w:val="948"/>
        <w:rPr>
          <w:rFonts w:hint="eastAsia"/>
          <w:color w:val="000000"/>
        </w:rPr>
      </w:pPr>
      <w:r>
        <w:rPr>
          <w:rFonts w:hint="eastAsia"/>
          <w:color w:val="000000"/>
        </w:rPr>
      </w:r>
      <w:r/>
    </w:p>
    <w:p>
      <w:pPr>
        <w:pStyle w:val="940"/>
        <w:spacing w:line="480" w:lineRule="exact"/>
        <w:rPr>
          <w:rFonts w:ascii="宋体" w:hAnsi="宋体"/>
          <w:color w:val="000000"/>
          <w:sz w:val="28"/>
        </w:rPr>
      </w:pPr>
      <w:r>
        <w:rPr>
          <w:rFonts w:ascii="宋体" w:hAnsi="宋体"/>
          <w:color w:val="000000"/>
          <w:sz w:val="28"/>
        </w:rPr>
      </w:r>
      <w:r/>
    </w:p>
    <w:p>
      <w:pPr>
        <w:pStyle w:val="940"/>
        <w:ind w:firstLine="1050"/>
        <w:jc w:val="left"/>
        <w:spacing w:line="800" w:lineRule="exact"/>
        <w:rPr>
          <w:rFonts w:hint="eastAsia"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rPr>
      </w:r>
      <w:r/>
    </w:p>
    <w:p>
      <w:pPr>
        <w:pStyle w:val="94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第二章 投标人须知…………………………………………</w:t>
      </w:r>
      <w:r>
        <w:rPr>
          <w:rFonts w:ascii="宋体" w:hAnsi="宋体"/>
          <w:color w:val="000000"/>
          <w:sz w:val="30"/>
        </w:rPr>
        <w:t xml:space="preserve">…</w:t>
      </w:r>
      <w:r>
        <w:rPr>
          <w:rFonts w:hint="eastAsia" w:ascii="宋体" w:hAnsi="宋体"/>
          <w:color w:val="000000"/>
          <w:sz w:val="30"/>
          <w:lang w:val="en-US" w:eastAsia="zh-CN"/>
        </w:rPr>
        <w:t xml:space="preserve">5</w:t>
      </w:r>
      <w:r>
        <w:rPr>
          <w:rFonts w:hint="eastAsia" w:ascii="宋体" w:hAnsi="宋体" w:eastAsia="宋体"/>
          <w:color w:val="000000"/>
          <w:sz w:val="30"/>
          <w:lang w:eastAsia="zh-CN"/>
        </w:rPr>
      </w:r>
      <w:r/>
    </w:p>
    <w:p>
      <w:pPr>
        <w:pStyle w:val="940"/>
        <w:ind w:firstLine="120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一、投标人须知前附表……………………………………</w:t>
      </w:r>
      <w:r>
        <w:rPr>
          <w:rFonts w:ascii="宋体" w:hAnsi="宋体"/>
          <w:color w:val="000000"/>
          <w:sz w:val="30"/>
        </w:rPr>
        <w:t xml:space="preserve">…</w:t>
      </w:r>
      <w:r>
        <w:rPr>
          <w:rFonts w:hint="eastAsia" w:ascii="宋体" w:hAnsi="宋体"/>
          <w:color w:val="000000"/>
          <w:sz w:val="30"/>
          <w:lang w:val="en-US" w:eastAsia="zh-CN"/>
        </w:rPr>
        <w:t xml:space="preserve">5</w:t>
      </w:r>
      <w:r>
        <w:rPr>
          <w:rFonts w:hint="eastAsia" w:ascii="宋体" w:hAnsi="宋体" w:eastAsia="宋体"/>
          <w:color w:val="000000"/>
          <w:sz w:val="30"/>
          <w:lang w:eastAsia="zh-CN"/>
        </w:rPr>
      </w:r>
      <w:r/>
    </w:p>
    <w:p>
      <w:pPr>
        <w:pStyle w:val="940"/>
        <w:ind w:firstLine="1200"/>
        <w:jc w:val="left"/>
        <w:spacing w:line="8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w:t>
      </w:r>
      <w:r>
        <w:rPr>
          <w:rFonts w:hint="eastAsia" w:ascii="宋体" w:hAnsi="宋体"/>
          <w:color w:val="000000"/>
          <w:sz w:val="30"/>
          <w:lang w:val="en-US" w:eastAsia="zh-CN"/>
        </w:rPr>
        <w:t xml:space="preserve">6</w:t>
      </w:r>
      <w:r>
        <w:rPr>
          <w:rFonts w:hint="eastAsia" w:ascii="宋体" w:hAnsi="宋体"/>
          <w:color w:val="000000"/>
          <w:sz w:val="30"/>
        </w:rPr>
        <w:t xml:space="preserve">      </w:t>
      </w:r>
      <w:r>
        <w:rPr>
          <w:rFonts w:ascii="宋体" w:hAnsi="宋体"/>
          <w:color w:val="000000"/>
          <w:sz w:val="30"/>
        </w:rPr>
      </w:r>
      <w:r/>
    </w:p>
    <w:p>
      <w:pPr>
        <w:pStyle w:val="940"/>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lang w:val="en-US" w:eastAsia="zh-CN"/>
        </w:rPr>
        <w:t xml:space="preserve">7</w:t>
      </w:r>
      <w:r>
        <w:rPr>
          <w:rFonts w:ascii="宋体" w:hAnsi="宋体" w:eastAsia="宋体"/>
          <w:color w:val="000000"/>
          <w:sz w:val="30"/>
          <w:lang w:val="en-US" w:eastAsia="zh-CN"/>
        </w:rPr>
      </w:r>
      <w:r/>
    </w:p>
    <w:p>
      <w:pPr>
        <w:pStyle w:val="940"/>
        <w:ind w:firstLine="120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四、投标文件…………………………………………………</w:t>
      </w:r>
      <w:r>
        <w:rPr>
          <w:rFonts w:hint="eastAsia" w:ascii="宋体" w:hAnsi="宋体"/>
          <w:color w:val="000000"/>
          <w:sz w:val="30"/>
          <w:lang w:val="en-US" w:eastAsia="zh-CN"/>
        </w:rPr>
        <w:t xml:space="preserve">8</w:t>
      </w:r>
      <w:r>
        <w:rPr>
          <w:rFonts w:ascii="宋体" w:hAnsi="宋体" w:eastAsia="宋体"/>
          <w:color w:val="000000"/>
          <w:sz w:val="30"/>
          <w:lang w:val="en-US" w:eastAsia="zh-CN"/>
        </w:rPr>
      </w:r>
      <w:r/>
    </w:p>
    <w:p>
      <w:pPr>
        <w:pStyle w:val="940"/>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五、开标及资格审查………………………</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3</w:t>
      </w:r>
      <w:r>
        <w:rPr>
          <w:rFonts w:hint="eastAsia" w:ascii="宋体" w:hAnsi="宋体" w:eastAsia="宋体"/>
          <w:color w:val="000000"/>
          <w:sz w:val="30"/>
          <w:lang w:eastAsia="zh-CN"/>
        </w:rPr>
      </w:r>
      <w:r/>
    </w:p>
    <w:p>
      <w:pPr>
        <w:pStyle w:val="940"/>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4</w:t>
      </w:r>
      <w:r>
        <w:rPr>
          <w:rFonts w:hint="eastAsia" w:ascii="宋体" w:hAnsi="宋体" w:eastAsia="宋体"/>
          <w:color w:val="000000"/>
          <w:sz w:val="30"/>
          <w:lang w:eastAsia="zh-CN"/>
        </w:rPr>
      </w:r>
      <w:r/>
    </w:p>
    <w:p>
      <w:pPr>
        <w:pStyle w:val="940"/>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 七、定标…………………………………</w:t>
      </w:r>
      <w:r>
        <w:rPr>
          <w:rFonts w:ascii="宋体" w:hAnsi="宋体"/>
          <w:color w:val="000000"/>
          <w:sz w:val="30"/>
        </w:rPr>
        <w:t xml:space="preserve">……………………</w:t>
      </w:r>
      <w:r>
        <w:rPr>
          <w:rFonts w:hint="eastAsia" w:ascii="宋体" w:hAnsi="宋体"/>
          <w:color w:val="000000"/>
          <w:sz w:val="30"/>
          <w:lang w:val="en-US" w:eastAsia="zh-CN"/>
        </w:rPr>
        <w:t xml:space="preserve">17</w:t>
      </w:r>
      <w:r>
        <w:rPr>
          <w:rFonts w:ascii="宋体" w:hAnsi="宋体" w:eastAsia="宋体"/>
          <w:color w:val="000000"/>
          <w:sz w:val="30"/>
          <w:lang w:val="en-US" w:eastAsia="zh-CN"/>
        </w:rPr>
      </w:r>
      <w:r/>
    </w:p>
    <w:p>
      <w:pPr>
        <w:pStyle w:val="940"/>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2</w:t>
      </w:r>
      <w:r>
        <w:rPr>
          <w:rFonts w:hint="eastAsia" w:ascii="宋体" w:hAnsi="宋体"/>
          <w:color w:val="000000"/>
          <w:sz w:val="30"/>
          <w:lang w:val="en-US" w:eastAsia="zh-CN"/>
        </w:rPr>
        <w:t xml:space="preserve">1</w:t>
      </w:r>
      <w:r>
        <w:rPr>
          <w:rFonts w:hint="eastAsia" w:ascii="宋体" w:hAnsi="宋体" w:eastAsia="宋体"/>
          <w:color w:val="000000"/>
          <w:sz w:val="30"/>
          <w:lang w:eastAsia="zh-CN"/>
        </w:rPr>
      </w:r>
      <w:r/>
    </w:p>
    <w:p>
      <w:pPr>
        <w:pStyle w:val="940"/>
        <w:ind w:firstLine="1050"/>
        <w:jc w:val="left"/>
        <w:spacing w:line="800" w:lineRule="exact"/>
        <w:rPr>
          <w:rFonts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lang w:val="en-US" w:eastAsia="zh-CN"/>
        </w:rPr>
        <w:t xml:space="preserve">22</w:t>
      </w:r>
      <w:r>
        <w:rPr>
          <w:rFonts w:hint="eastAsia" w:ascii="宋体" w:hAnsi="宋体"/>
          <w:color w:val="000000"/>
          <w:sz w:val="30"/>
        </w:rPr>
        <w:t xml:space="preserve">   </w:t>
      </w:r>
      <w:r>
        <w:rPr>
          <w:rFonts w:ascii="宋体" w:hAnsi="宋体"/>
          <w:color w:val="000000"/>
          <w:sz w:val="30"/>
        </w:rPr>
      </w:r>
      <w:r/>
    </w:p>
    <w:p>
      <w:pPr>
        <w:pStyle w:val="940"/>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lang w:val="en-US" w:eastAsia="zh-CN"/>
        </w:rPr>
        <w:t xml:space="preserve">23</w:t>
      </w:r>
      <w:r>
        <w:rPr>
          <w:rFonts w:ascii="宋体" w:hAnsi="宋体" w:eastAsia="宋体"/>
          <w:color w:val="000000"/>
          <w:sz w:val="30"/>
          <w:lang w:val="en-US" w:eastAsia="zh-CN"/>
        </w:rPr>
      </w:r>
      <w:r/>
    </w:p>
    <w:p>
      <w:pPr>
        <w:pStyle w:val="940"/>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lang w:val="en-US" w:eastAsia="zh-CN"/>
        </w:rPr>
        <w:t xml:space="preserve">25</w:t>
      </w:r>
      <w:r>
        <w:rPr>
          <w:rFonts w:ascii="宋体" w:hAnsi="宋体" w:eastAsia="宋体"/>
          <w:color w:val="000000"/>
          <w:sz w:val="30"/>
          <w:lang w:val="en-US" w:eastAsia="zh-CN"/>
        </w:rPr>
      </w:r>
      <w:r/>
    </w:p>
    <w:p>
      <w:pPr>
        <w:pStyle w:val="959"/>
        <w:ind w:firstLine="482"/>
        <w:rPr>
          <w:rFonts w:hint="eastAsia" w:ascii="宋体" w:hAnsi="宋体"/>
          <w:b/>
          <w:color w:val="000000"/>
          <w:sz w:val="48"/>
        </w:rPr>
      </w:pPr>
      <w:r>
        <w:rPr>
          <w:rFonts w:hint="eastAsia" w:ascii="宋体" w:hAnsi="宋体"/>
          <w:b/>
          <w:color w:val="000000"/>
          <w:sz w:val="48"/>
        </w:rPr>
      </w:r>
      <w:r/>
    </w:p>
    <w:p>
      <w:pPr>
        <w:pStyle w:val="940"/>
        <w:rPr>
          <w:rFonts w:hint="eastAsia" w:ascii="宋体" w:hAnsi="宋体"/>
          <w:b/>
          <w:color w:val="000000"/>
          <w:sz w:val="48"/>
        </w:rPr>
      </w:pPr>
      <w:r>
        <w:rPr>
          <w:rFonts w:hint="eastAsia" w:ascii="宋体" w:hAnsi="宋体"/>
          <w:b/>
          <w:color w:val="000000"/>
          <w:sz w:val="48"/>
        </w:rPr>
      </w:r>
      <w:r/>
    </w:p>
    <w:p>
      <w:pPr>
        <w:pStyle w:val="940"/>
        <w:rPr>
          <w:rFonts w:hint="eastAsia"/>
          <w:color w:val="000000"/>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rPr>
      </w:r>
      <w:r/>
    </w:p>
    <w:p>
      <w:pPr>
        <w:pStyle w:val="951"/>
        <w:numPr>
          <w:ilvl w:val="0"/>
          <w:numId w:val="1"/>
        </w:numPr>
        <w:ind w:firstLine="2409"/>
        <w:spacing w:before="120" w:after="120" w:line="500" w:lineRule="exact"/>
        <w:rPr>
          <w:rFonts w:hint="eastAsia" w:hAnsi="宋体"/>
          <w:b/>
          <w:color w:val="000000"/>
          <w:sz w:val="48"/>
          <w:szCs w:val="24"/>
        </w:rPr>
        <w:outlineLvl w:val="0"/>
      </w:pPr>
      <w:r>
        <w:rPr>
          <w:rFonts w:hint="eastAsia" w:hAnsi="宋体"/>
          <w:b/>
          <w:color w:val="000000"/>
          <w:sz w:val="48"/>
          <w:szCs w:val="24"/>
        </w:rPr>
        <w:t xml:space="preserve"> 招标公告</w:t>
      </w:r>
      <w:r>
        <w:rPr>
          <w:rFonts w:hint="eastAsia" w:hAnsi="宋体"/>
          <w:b/>
          <w:color w:val="000000"/>
          <w:sz w:val="4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940"/>
              <w:ind w:firstLine="482"/>
              <w:jc w:val="left"/>
              <w:spacing w:line="440" w:lineRule="exact"/>
              <w:widowControl/>
              <w:rPr>
                <w:rFonts w:ascii="宋体" w:hAnsi="宋体"/>
                <w:b/>
                <w:bCs/>
                <w:color w:val="000000"/>
                <w:sz w:val="24"/>
              </w:rPr>
            </w:pPr>
            <w:r>
              <w:rPr>
                <w:rFonts w:ascii="宋体" w:hAnsi="宋体"/>
                <w:b/>
                <w:bCs/>
                <w:color w:val="000000"/>
                <w:sz w:val="24"/>
              </w:rPr>
              <w:t xml:space="preserve">项目概况</w:t>
            </w:r>
            <w:r>
              <w:rPr>
                <w:rFonts w:ascii="宋体" w:hAnsi="宋体"/>
                <w:b/>
                <w:bCs/>
                <w:color w:val="000000"/>
                <w:sz w:val="24"/>
              </w:rPr>
            </w:r>
            <w:r/>
          </w:p>
          <w:p>
            <w:pPr>
              <w:pStyle w:val="940"/>
              <w:ind w:firstLine="480"/>
              <w:jc w:val="left"/>
              <w:spacing w:line="440" w:lineRule="exact"/>
              <w:widowControl/>
              <w:rPr>
                <w:rFonts w:ascii="宋体" w:hAnsi="宋体" w:cs="Arial"/>
                <w:bCs/>
                <w:color w:val="000000"/>
                <w:sz w:val="24"/>
                <w:szCs w:val="24"/>
              </w:rPr>
            </w:pPr>
            <w:r>
              <w:rPr>
                <w:rFonts w:hint="eastAsia" w:ascii="宋体" w:hAnsi="宋体"/>
                <w:bCs/>
                <w:color w:val="000000"/>
                <w:sz w:val="24"/>
                <w:lang w:eastAsia="zh-CN"/>
              </w:rPr>
              <w:t xml:space="preserve">建湖县2023-2024年小麦绿色高产高效创建项目</w:t>
            </w:r>
            <w:r>
              <w:rPr>
                <w:rFonts w:ascii="宋体" w:hAnsi="宋体"/>
                <w:bCs/>
                <w:color w:val="000000"/>
                <w:sz w:val="24"/>
              </w:rPr>
              <w:t xml:space="preserve">的潜在投标人应在</w:t>
            </w:r>
            <w:r>
              <w:rPr>
                <w:rFonts w:hint="eastAsia" w:ascii="宋体" w:hAnsi="宋体"/>
                <w:bCs/>
                <w:color w:val="000000"/>
                <w:sz w:val="24"/>
              </w:rPr>
              <w:t xml:space="preserve">“</w:t>
            </w:r>
            <w:r>
              <w:rPr>
                <w:rFonts w:hint="eastAsia" w:ascii="宋体" w:hAnsi="宋体" w:cs="宋体"/>
                <w:color w:val="000000"/>
                <w:sz w:val="24"/>
                <w:szCs w:val="24"/>
              </w:rPr>
              <w:t xml:space="preserve">政府采购一体化平台（苏采云）</w:t>
            </w:r>
            <w:r>
              <w:rPr>
                <w:rFonts w:hint="eastAsia" w:ascii="宋体" w:hAnsi="宋体"/>
                <w:bCs/>
                <w:color w:val="000000"/>
                <w:sz w:val="24"/>
              </w:rPr>
              <w:t xml:space="preserve">”</w:t>
            </w:r>
            <w:r>
              <w:rPr>
                <w:rFonts w:ascii="宋体" w:hAnsi="宋体"/>
                <w:bCs/>
                <w:color w:val="000000"/>
                <w:sz w:val="24"/>
              </w:rPr>
              <w:t xml:space="preserve">获取招标文件，</w:t>
            </w:r>
            <w:r>
              <w:rPr>
                <w:rFonts w:ascii="宋体" w:hAnsi="宋体"/>
                <w:b/>
                <w:bCs/>
                <w:color w:val="000000"/>
                <w:sz w:val="24"/>
              </w:rPr>
              <w:t xml:space="preserve">并于202</w:t>
            </w:r>
            <w:r>
              <w:rPr>
                <w:rFonts w:hint="eastAsia" w:ascii="宋体" w:hAnsi="宋体"/>
                <w:b/>
                <w:bCs/>
                <w:color w:val="000000"/>
                <w:sz w:val="24"/>
              </w:rPr>
              <w:t xml:space="preserve">4</w:t>
            </w:r>
            <w:r>
              <w:rPr>
                <w:rFonts w:ascii="宋体" w:hAnsi="宋体"/>
                <w:b/>
                <w:bCs/>
                <w:color w:val="000000"/>
                <w:sz w:val="24"/>
              </w:rPr>
              <w:t xml:space="preserve">年</w:t>
            </w:r>
            <w:r>
              <w:rPr>
                <w:rFonts w:hint="eastAsia" w:ascii="宋体" w:hAnsi="宋体"/>
                <w:b/>
                <w:bCs/>
                <w:color w:val="000000"/>
                <w:sz w:val="24"/>
                <w:lang w:val="en-US" w:eastAsia="zh-CN"/>
              </w:rPr>
              <w:t xml:space="preserve">9</w:t>
            </w:r>
            <w:r>
              <w:rPr>
                <w:rFonts w:ascii="宋体" w:hAnsi="宋体"/>
                <w:b/>
                <w:bCs/>
                <w:color w:val="000000"/>
                <w:sz w:val="24"/>
              </w:rPr>
              <w:t xml:space="preserve">月</w:t>
            </w:r>
            <w:r>
              <w:rPr>
                <w:rFonts w:hint="eastAsia" w:ascii="宋体" w:hAnsi="宋体"/>
                <w:b/>
                <w:bCs/>
                <w:color w:val="000000"/>
                <w:sz w:val="24"/>
                <w:lang w:val="en-US" w:eastAsia="zh-CN"/>
              </w:rPr>
              <w:t xml:space="preserve">27</w:t>
            </w:r>
            <w:r>
              <w:rPr>
                <w:rFonts w:ascii="宋体" w:hAnsi="宋体"/>
                <w:b/>
                <w:bCs/>
                <w:color w:val="000000"/>
                <w:sz w:val="24"/>
              </w:rPr>
              <w:t xml:space="preserve">日</w:t>
            </w:r>
            <w:r>
              <w:rPr>
                <w:rFonts w:hint="eastAsia" w:ascii="宋体" w:hAnsi="宋体"/>
                <w:b/>
                <w:bCs/>
                <w:color w:val="000000"/>
                <w:sz w:val="24"/>
              </w:rPr>
              <w:t xml:space="preserve">9:00</w:t>
            </w:r>
            <w:r>
              <w:rPr>
                <w:rFonts w:ascii="宋体" w:hAnsi="宋体"/>
                <w:b/>
                <w:bCs/>
                <w:color w:val="000000"/>
                <w:sz w:val="24"/>
              </w:rPr>
              <w:t xml:space="preserve">分（北京时间）前</w:t>
            </w:r>
            <w:r>
              <w:rPr>
                <w:rFonts w:hint="eastAsia" w:ascii="宋体" w:hAnsi="宋体"/>
                <w:b/>
                <w:bCs/>
                <w:color w:val="000000"/>
                <w:sz w:val="24"/>
              </w:rPr>
              <w:t xml:space="preserve">递交</w:t>
            </w:r>
            <w:r>
              <w:rPr>
                <w:rFonts w:ascii="宋体" w:hAnsi="宋体"/>
                <w:b/>
                <w:bCs/>
                <w:color w:val="000000"/>
                <w:sz w:val="24"/>
              </w:rPr>
              <w:t xml:space="preserve">投标文件。</w:t>
            </w:r>
            <w:r>
              <w:rPr>
                <w:rFonts w:ascii="宋体" w:hAnsi="宋体" w:cs="Arial"/>
                <w:bCs/>
                <w:color w:val="000000"/>
                <w:sz w:val="24"/>
                <w:szCs w:val="24"/>
              </w:rPr>
            </w:r>
            <w:r/>
          </w:p>
        </w:tc>
      </w:tr>
    </w:tbl>
    <w:p>
      <w:pPr>
        <w:pStyle w:val="940"/>
        <w:ind w:firstLine="480"/>
        <w:jc w:val="left"/>
        <w:keepLines w:val="0"/>
        <w:keepNext w:val="0"/>
        <w:pageBreakBefore w:val="0"/>
        <w:spacing w:line="500" w:lineRule="exact"/>
        <w:widowControl/>
        <w:rPr>
          <w:rFonts w:ascii="宋体" w:hAnsi="宋体" w:cs="Arial"/>
          <w:b/>
          <w:color w:val="000000"/>
          <w:sz w:val="24"/>
          <w:szCs w:val="24"/>
        </w:rPr>
      </w:pPr>
      <w:r>
        <w:rPr>
          <w:rFonts w:hint="eastAsia" w:ascii="宋体" w:hAnsi="宋体" w:cs="Arial"/>
          <w:b/>
          <w:color w:val="000000"/>
          <w:sz w:val="24"/>
          <w:szCs w:val="24"/>
        </w:rPr>
        <w:t xml:space="preserve">一、项目基本情况</w:t>
      </w:r>
      <w:r>
        <w:rPr>
          <w:rFonts w:ascii="宋体" w:hAnsi="宋体" w:cs="Arial"/>
          <w:b/>
          <w:color w:val="000000"/>
          <w:sz w:val="24"/>
          <w:szCs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1.项目编号：JSZC-320925-JSTX-G2024-0032</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cs="Arial"/>
          <w:bCs/>
          <w:color w:val="000000"/>
          <w:sz w:val="24"/>
          <w:szCs w:val="24"/>
        </w:rPr>
        <w:t xml:space="preserve">2.项目名称：</w:t>
      </w:r>
      <w:r>
        <w:rPr>
          <w:rFonts w:hint="eastAsia" w:ascii="宋体" w:hAnsi="宋体" w:cs="宋体"/>
          <w:color w:val="000000"/>
          <w:sz w:val="24"/>
          <w:lang w:eastAsia="zh-CN"/>
        </w:rPr>
        <w:t xml:space="preserve">建湖县2023-2024年小麦绿色高产高效创建项目</w:t>
      </w:r>
      <w:r>
        <w:rPr>
          <w:rFonts w:hint="eastAsia" w:ascii="宋体" w:hAnsi="宋体" w:eastAsia="宋体" w:cs="宋体"/>
          <w:color w:val="000000"/>
          <w:sz w:val="24"/>
          <w:lang w:eastAsia="zh-CN"/>
        </w:rPr>
      </w:r>
      <w:r/>
    </w:p>
    <w:p>
      <w:pPr>
        <w:pStyle w:val="940"/>
        <w:ind w:firstLine="480"/>
        <w:jc w:val="left"/>
        <w:keepLines w:val="0"/>
        <w:keepNext w:val="0"/>
        <w:pageBreakBefore w:val="0"/>
        <w:spacing w:line="500" w:lineRule="exact"/>
        <w:widowControl/>
        <w:rPr>
          <w:rFonts w:hint="eastAsia" w:ascii="宋体" w:hAnsi="宋体"/>
          <w:color w:val="000000"/>
          <w:sz w:val="24"/>
        </w:rPr>
      </w:pPr>
      <w:r>
        <w:rPr>
          <w:rFonts w:hint="eastAsia" w:ascii="宋体" w:hAnsi="宋体" w:cs="Arial"/>
          <w:bCs/>
          <w:color w:val="000000"/>
          <w:sz w:val="24"/>
          <w:szCs w:val="24"/>
        </w:rPr>
        <w:t xml:space="preserve">3.预算金额：</w:t>
      </w:r>
      <w:r>
        <w:rPr>
          <w:rFonts w:hint="eastAsia" w:ascii="宋体" w:hAnsi="宋体"/>
          <w:color w:val="000000"/>
          <w:sz w:val="24"/>
          <w:lang w:val="en-US" w:eastAsia="zh-CN"/>
        </w:rPr>
        <w:t xml:space="preserve">86</w:t>
      </w:r>
      <w:r>
        <w:rPr>
          <w:rFonts w:hint="eastAsia" w:ascii="宋体" w:hAnsi="宋体"/>
          <w:color w:val="000000"/>
          <w:sz w:val="24"/>
        </w:rPr>
        <w:t xml:space="preserve">万元</w:t>
      </w:r>
      <w:r>
        <w:rPr>
          <w:rFonts w:hint="eastAsia" w:ascii="宋体" w:hAnsi="宋体"/>
          <w:color w:val="000000"/>
          <w:sz w:val="24"/>
          <w:lang w:eastAsia="zh-CN"/>
        </w:rPr>
        <w:t xml:space="preserve">，</w:t>
      </w:r>
      <w:r>
        <w:rPr>
          <w:rFonts w:hint="eastAsia" w:ascii="宋体" w:hAnsi="宋体"/>
          <w:color w:val="000000"/>
          <w:sz w:val="24"/>
        </w:rPr>
        <w:t xml:space="preserve">本项目足额采购</w:t>
      </w:r>
      <w:r>
        <w:rPr>
          <w:rFonts w:hint="eastAsia" w:ascii="宋体" w:hAnsi="宋体"/>
          <w:color w:val="000000"/>
          <w:sz w:val="24"/>
        </w:rPr>
      </w:r>
      <w:r/>
    </w:p>
    <w:p>
      <w:pPr>
        <w:pStyle w:val="940"/>
        <w:ind w:firstLine="480"/>
        <w:jc w:val="left"/>
        <w:keepLines w:val="0"/>
        <w:keepNext w:val="0"/>
        <w:pageBreakBefore w:val="0"/>
        <w:spacing w:line="50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.单价限价：本项目预算单价</w:t>
      </w:r>
      <w:r>
        <w:rPr>
          <w:rFonts w:hint="eastAsia" w:ascii="宋体" w:hAnsi="宋体"/>
          <w:color w:val="000000"/>
          <w:sz w:val="24"/>
          <w:lang w:val="en-US" w:eastAsia="zh-CN"/>
        </w:rPr>
        <w:t xml:space="preserve">2600</w:t>
      </w:r>
      <w:r>
        <w:rPr>
          <w:rFonts w:hint="eastAsia" w:ascii="宋体" w:hAnsi="宋体"/>
          <w:color w:val="000000"/>
          <w:sz w:val="24"/>
        </w:rPr>
        <w:t xml:space="preserve">元/吨</w:t>
      </w:r>
      <w:r>
        <w:rPr>
          <w:rFonts w:hint="eastAsia" w:ascii="宋体" w:hAnsi="宋体" w:cs="宋体"/>
          <w:color w:val="000000"/>
          <w:sz w:val="24"/>
        </w:rPr>
        <w:t xml:space="preserve">，投标单位投标单价超过该单价限价的作无效标论处</w:t>
      </w:r>
      <w:r>
        <w:rPr>
          <w:rFonts w:hint="eastAsia" w:ascii="宋体" w:hAnsi="宋体" w:cs="宋体"/>
          <w:color w:val="000000"/>
          <w:sz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5</w:t>
      </w:r>
      <w:r>
        <w:rPr>
          <w:rFonts w:hint="eastAsia" w:ascii="宋体" w:hAnsi="宋体" w:cs="Arial"/>
          <w:bCs/>
          <w:color w:val="000000"/>
          <w:sz w:val="24"/>
          <w:szCs w:val="24"/>
        </w:rPr>
        <w:t xml:space="preserve">.采购需求：采购范围内</w:t>
      </w:r>
      <w:r>
        <w:rPr>
          <w:rFonts w:hint="eastAsia" w:ascii="宋体" w:hAnsi="宋体" w:cs="Arial"/>
          <w:bCs/>
          <w:color w:val="000000"/>
          <w:sz w:val="24"/>
          <w:szCs w:val="24"/>
          <w:lang w:eastAsia="zh-CN"/>
        </w:rPr>
        <w:t xml:space="preserve">（35%高氮钾肥）</w:t>
      </w:r>
      <w:r>
        <w:rPr>
          <w:rFonts w:hint="eastAsia" w:ascii="宋体" w:hAnsi="宋体" w:cs="Arial"/>
          <w:bCs/>
          <w:color w:val="000000"/>
          <w:sz w:val="24"/>
          <w:szCs w:val="24"/>
        </w:rPr>
        <w:t xml:space="preserve">所有产品的供货、运输（送达至采购方指定地点并卸货）及售后服务等内容；</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color w:val="000000"/>
          <w:sz w:val="24"/>
        </w:rPr>
      </w:pPr>
      <w:r>
        <w:rPr>
          <w:rFonts w:hint="eastAsia" w:ascii="宋体" w:hAnsi="宋体" w:cs="Arial"/>
          <w:bCs/>
          <w:color w:val="000000"/>
          <w:sz w:val="24"/>
          <w:szCs w:val="24"/>
          <w:lang w:val="en-US" w:eastAsia="zh-CN"/>
        </w:rPr>
        <w:t xml:space="preserve">6</w:t>
      </w:r>
      <w:r>
        <w:rPr>
          <w:rFonts w:hint="eastAsia" w:ascii="宋体" w:hAnsi="宋体" w:cs="Arial"/>
          <w:bCs/>
          <w:color w:val="000000"/>
          <w:sz w:val="24"/>
          <w:szCs w:val="24"/>
        </w:rPr>
        <w:t xml:space="preserve">.合同履行期限：</w:t>
      </w:r>
      <w:r>
        <w:rPr>
          <w:rFonts w:hint="eastAsia" w:ascii="宋体" w:hAnsi="宋体"/>
          <w:color w:val="000000"/>
          <w:sz w:val="24"/>
        </w:rPr>
        <w:t xml:space="preserve">成交供应商7日内按照采购人要求分批完成供货，采购人指定地点并装卸完毕，每批的供货时间和数量由采购人确定，成交供应商必须在24小时内送货到位，不得以批量小为由拒绝送货或延期供货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olor w:val="000000"/>
          <w:sz w:val="24"/>
        </w:rPr>
      </w:r>
      <w:r/>
    </w:p>
    <w:p>
      <w:pPr>
        <w:pStyle w:val="940"/>
        <w:ind w:firstLine="480"/>
        <w:jc w:val="left"/>
        <w:keepLines w:val="0"/>
        <w:keepNext w:val="0"/>
        <w:pageBreakBefore w:val="0"/>
        <w:spacing w:line="500" w:lineRule="exact"/>
        <w:widowControl/>
        <w:rPr>
          <w:rFonts w:hint="eastAsia" w:ascii="宋体" w:hAnsi="宋体" w:cs="Arial"/>
          <w:bCs/>
          <w:color w:val="000000"/>
          <w:sz w:val="24"/>
        </w:rPr>
      </w:pPr>
      <w:r>
        <w:rPr>
          <w:rFonts w:hint="eastAsia" w:ascii="宋体" w:hAnsi="宋体" w:cs="Arial"/>
          <w:color w:val="000000"/>
          <w:sz w:val="24"/>
          <w:lang w:val="en-US" w:eastAsia="zh-CN"/>
        </w:rPr>
        <w:t xml:space="preserve">7</w:t>
      </w:r>
      <w:r>
        <w:rPr>
          <w:rFonts w:hint="eastAsia" w:ascii="宋体" w:hAnsi="宋体" w:cs="Arial"/>
          <w:color w:val="000000"/>
          <w:sz w:val="24"/>
        </w:rPr>
        <w:t xml:space="preserve">.质保期：</w:t>
      </w:r>
      <w:r>
        <w:rPr>
          <w:rFonts w:hint="eastAsia" w:ascii="宋体" w:hAnsi="宋体" w:cs="Arial"/>
          <w:bCs/>
          <w:color w:val="000000"/>
          <w:sz w:val="24"/>
        </w:rPr>
        <w:t xml:space="preserve">二年</w:t>
      </w:r>
      <w:r>
        <w:rPr>
          <w:rFonts w:hint="eastAsia" w:ascii="宋体" w:hAnsi="宋体" w:cs="Arial"/>
          <w:bCs/>
          <w:color w:val="000000"/>
          <w:sz w:val="24"/>
        </w:rPr>
      </w:r>
      <w:r/>
    </w:p>
    <w:p>
      <w:pPr>
        <w:pStyle w:val="940"/>
        <w:ind w:firstLine="480"/>
        <w:jc w:val="left"/>
        <w:keepLines w:val="0"/>
        <w:keepNext w:val="0"/>
        <w:pageBreakBefore w:val="0"/>
        <w:spacing w:line="500" w:lineRule="exact"/>
        <w:widowControl/>
        <w:rPr>
          <w:rFonts w:ascii="宋体" w:hAnsi="宋体" w:cs="Arial"/>
          <w:bCs/>
          <w:color w:val="000000"/>
          <w:sz w:val="24"/>
          <w:szCs w:val="24"/>
        </w:rPr>
      </w:pPr>
      <w:r>
        <w:rPr>
          <w:rFonts w:hint="eastAsia" w:ascii="宋体" w:hAnsi="宋体" w:cs="Arial"/>
          <w:bCs/>
          <w:color w:val="000000"/>
          <w:sz w:val="24"/>
          <w:szCs w:val="24"/>
          <w:lang w:val="en-US" w:eastAsia="zh-CN"/>
        </w:rPr>
        <w:t xml:space="preserve">8</w:t>
      </w:r>
      <w:r>
        <w:rPr>
          <w:rFonts w:hint="eastAsia" w:ascii="宋体" w:hAnsi="宋体" w:cs="Arial"/>
          <w:bCs/>
          <w:color w:val="000000"/>
          <w:sz w:val="24"/>
          <w:szCs w:val="24"/>
        </w:rPr>
        <w:t xml:space="preserve">.本项目（是/否）接受联合体投标：不接受联合体。</w:t>
      </w:r>
      <w:r>
        <w:rPr>
          <w:rFonts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eastAsia="宋体" w:cs="Arial"/>
          <w:b/>
          <w:color w:val="000000"/>
          <w:sz w:val="24"/>
          <w:szCs w:val="24"/>
          <w:lang w:eastAsia="zh-CN"/>
        </w:rPr>
      </w:pPr>
      <w:r>
        <w:rPr>
          <w:rFonts w:hint="eastAsia" w:ascii="宋体" w:hAnsi="宋体" w:cs="Arial"/>
          <w:b/>
          <w:color w:val="000000"/>
          <w:sz w:val="24"/>
          <w:szCs w:val="24"/>
        </w:rPr>
        <w:t xml:space="preserve">二、申请人的资格要求</w:t>
      </w:r>
      <w:r>
        <w:rPr>
          <w:rFonts w:hint="eastAsia" w:ascii="宋体" w:hAnsi="宋体" w:eastAsia="宋体" w:cs="Arial"/>
          <w:b/>
          <w:color w:val="000000"/>
          <w:sz w:val="24"/>
          <w:szCs w:val="24"/>
          <w:lang w:eastAsia="zh-CN"/>
        </w:rPr>
      </w:r>
      <w:r/>
    </w:p>
    <w:p>
      <w:pPr>
        <w:pStyle w:val="940"/>
        <w:ind w:firstLine="482"/>
        <w:jc w:val="left"/>
        <w:keepLines w:val="0"/>
        <w:keepNext w:val="0"/>
        <w:pageBreakBefore w:val="0"/>
        <w:spacing w:line="500" w:lineRule="exact"/>
        <w:widowControl/>
        <w:rPr>
          <w:rFonts w:hint="eastAsia" w:ascii="宋体" w:hAnsi="宋体" w:cs="Arial"/>
          <w:b/>
          <w:bCs w:val="0"/>
          <w:color w:val="000000"/>
          <w:sz w:val="24"/>
          <w:szCs w:val="24"/>
        </w:rPr>
      </w:pPr>
      <w:r>
        <w:rPr>
          <w:rFonts w:hint="eastAsia" w:ascii="宋体" w:hAnsi="宋体" w:cs="Arial"/>
          <w:b/>
          <w:bCs w:val="0"/>
          <w:color w:val="000000"/>
          <w:sz w:val="24"/>
          <w:szCs w:val="24"/>
          <w:lang w:eastAsia="zh-CN"/>
        </w:rPr>
        <w:t xml:space="preserve">（</w:t>
      </w:r>
      <w:r>
        <w:rPr>
          <w:rFonts w:hint="eastAsia" w:ascii="宋体" w:hAnsi="宋体" w:cs="Arial"/>
          <w:b/>
          <w:bCs w:val="0"/>
          <w:color w:val="000000"/>
          <w:sz w:val="24"/>
          <w:szCs w:val="24"/>
          <w:lang w:val="en-US" w:eastAsia="zh-CN"/>
        </w:rPr>
        <w:t xml:space="preserve">一</w:t>
      </w:r>
      <w:r>
        <w:rPr>
          <w:rFonts w:hint="eastAsia" w:ascii="宋体" w:hAnsi="宋体" w:cs="Arial"/>
          <w:b/>
          <w:bCs w:val="0"/>
          <w:color w:val="000000"/>
          <w:sz w:val="24"/>
          <w:szCs w:val="24"/>
          <w:lang w:eastAsia="zh-CN"/>
        </w:rPr>
        <w:t xml:space="preserve">）</w:t>
      </w:r>
      <w:r>
        <w:rPr>
          <w:rFonts w:hint="eastAsia" w:ascii="宋体" w:hAnsi="宋体" w:cs="Arial"/>
          <w:b/>
          <w:bCs w:val="0"/>
          <w:color w:val="000000"/>
          <w:sz w:val="24"/>
          <w:szCs w:val="24"/>
        </w:rPr>
        <w:t xml:space="preserve">满足《中华人民共和国政府采购法》第二十二条规定：</w:t>
      </w:r>
      <w:r>
        <w:rPr>
          <w:rFonts w:hint="eastAsia" w:ascii="宋体" w:hAnsi="宋体" w:cs="Arial"/>
          <w:b/>
          <w:bCs w:val="0"/>
          <w:color w:val="000000"/>
          <w:sz w:val="24"/>
          <w:szCs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1.1</w:t>
      </w:r>
      <w:r>
        <w:rPr>
          <w:rFonts w:hint="eastAsia" w:ascii="宋体" w:hAnsi="宋体" w:cs="Arial"/>
          <w:bCs/>
          <w:color w:val="000000"/>
          <w:sz w:val="24"/>
          <w:szCs w:val="24"/>
          <w:lang w:eastAsia="zh-CN"/>
        </w:rPr>
        <w:t xml:space="preserve">法人或者其他组织的营业执照等证明文件，自然人的身份证明</w:t>
      </w:r>
      <w:r>
        <w:rPr>
          <w:rFonts w:hint="eastAsia" w:ascii="宋体" w:hAnsi="宋体" w:cs="Arial"/>
          <w:bCs/>
          <w:color w:val="000000"/>
          <w:sz w:val="24"/>
          <w:szCs w:val="24"/>
        </w:rPr>
        <w:t xml:space="preserve">；</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1.2上一年度的财务状况报</w:t>
      </w:r>
      <w:r>
        <w:rPr>
          <w:rFonts w:hint="eastAsia" w:ascii="宋体" w:hAnsi="宋体" w:cs="Arial"/>
          <w:bCs/>
          <w:color w:val="000000"/>
          <w:sz w:val="24"/>
          <w:szCs w:val="24"/>
          <w:lang w:val="en-US" w:eastAsia="zh-CN"/>
        </w:rPr>
        <w:t xml:space="preserve">表</w:t>
      </w:r>
      <w:r>
        <w:rPr>
          <w:rFonts w:hint="eastAsia" w:ascii="宋体" w:hAnsi="宋体" w:cs="Arial"/>
          <w:bCs/>
          <w:color w:val="000000"/>
          <w:sz w:val="24"/>
          <w:szCs w:val="24"/>
        </w:rPr>
        <w:t xml:space="preserve">（成立不满一年无需提供）；</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1.3具有履行合同所必需的设备和专业技术能力；</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1.4有依法缴纳税收和社会保障资金的相关材料（提供提交</w:t>
      </w:r>
      <w:r>
        <w:rPr>
          <w:rFonts w:hint="eastAsia" w:ascii="宋体" w:hAnsi="宋体" w:cs="Arial"/>
          <w:bCs/>
          <w:color w:val="000000"/>
          <w:sz w:val="24"/>
          <w:szCs w:val="24"/>
          <w:lang w:eastAsia="zh-CN"/>
        </w:rPr>
        <w:t xml:space="preserve">投标</w:t>
      </w:r>
      <w:r>
        <w:rPr>
          <w:rFonts w:hint="eastAsia" w:ascii="宋体" w:hAnsi="宋体" w:cs="Arial"/>
          <w:bCs/>
          <w:color w:val="000000"/>
          <w:sz w:val="24"/>
          <w:szCs w:val="24"/>
        </w:rPr>
        <w:t xml:space="preserve">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1.5参加政府采购活动前三年内，在经营活动中没有重大违法记录（提供参加本次政府采购活动前3年内在经营活动中没有重大违法记录的书面声明）（格式见招标文件）；</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1.6法律、行政法规规定的其他条件：无。</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ascii="宋体" w:hAnsi="宋体" w:cs="Arial"/>
          <w:b/>
          <w:color w:val="000000"/>
          <w:sz w:val="24"/>
          <w:szCs w:val="24"/>
        </w:rPr>
      </w:pPr>
      <w:r>
        <w:rPr>
          <w:rFonts w:hint="eastAsia" w:ascii="宋体" w:hAnsi="宋体" w:cs="Arial"/>
          <w:b/>
          <w:color w:val="000000"/>
          <w:sz w:val="24"/>
          <w:szCs w:val="24"/>
        </w:rPr>
        <w:t xml:space="preserve">（二）落实政府采购政策需满足的资格要求：</w:t>
      </w:r>
      <w:r>
        <w:rPr>
          <w:rFonts w:ascii="宋体" w:hAnsi="宋体" w:cs="Arial"/>
          <w:b/>
          <w:color w:val="000000"/>
          <w:sz w:val="24"/>
          <w:szCs w:val="24"/>
        </w:rPr>
      </w:r>
      <w:r/>
    </w:p>
    <w:p>
      <w:pPr>
        <w:pStyle w:val="940"/>
        <w:ind w:firstLine="482"/>
        <w:jc w:val="left"/>
        <w:keepLines w:val="0"/>
        <w:keepNext w:val="0"/>
        <w:pageBreakBefore w:val="0"/>
        <w:spacing w:line="500" w:lineRule="exact"/>
        <w:widowControl/>
        <w:rPr>
          <w:rFonts w:hint="eastAsia" w:ascii="宋体" w:hAnsi="宋体" w:cs="宋体"/>
          <w:b/>
          <w:color w:val="000000"/>
          <w:sz w:val="24"/>
        </w:rPr>
      </w:pPr>
      <w:r>
        <w:rPr>
          <w:rFonts w:hint="eastAsia" w:ascii="宋体" w:hAnsi="宋体" w:cs="宋体"/>
          <w:b/>
          <w:color w:val="000000"/>
          <w:sz w:val="24"/>
        </w:rPr>
        <w:t xml:space="preserve">1.本项目专门面向中小企业采购，投标人须为符合《关于印发中小企业划型标准规定的通知》（工信部联企业[2011]300号）文件的中小微企业（投标时须提供中小企业声明函，否则按无效标处理）。</w:t>
      </w:r>
      <w:r>
        <w:rPr>
          <w:rFonts w:hint="eastAsia" w:ascii="宋体" w:hAnsi="宋体" w:cs="宋体"/>
          <w:b/>
          <w:color w:val="000000"/>
          <w:sz w:val="24"/>
        </w:rPr>
      </w:r>
      <w:r/>
    </w:p>
    <w:p>
      <w:pPr>
        <w:pStyle w:val="940"/>
        <w:ind w:left="2" w:firstLine="475"/>
        <w:keepLines w:val="0"/>
        <w:keepNext w:val="0"/>
        <w:pageBreakBefore w:val="0"/>
        <w:spacing w:line="500" w:lineRule="exact"/>
        <w:rPr>
          <w:rFonts w:ascii="宋体" w:hAnsi="宋体"/>
          <w:color w:val="000000"/>
          <w:sz w:val="24"/>
        </w:rPr>
      </w:pPr>
      <w:r>
        <w:rPr>
          <w:rFonts w:hint="eastAsia" w:ascii="宋体" w:hAnsi="宋体"/>
          <w:color w:val="000000"/>
          <w:sz w:val="24"/>
        </w:rPr>
        <w:t xml:space="preserve">2.采购鼓励优先采购节能产品、环境标志产品：严格执行采购关于支持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rPr>
      </w:r>
      <w:r/>
    </w:p>
    <w:p>
      <w:pPr>
        <w:pStyle w:val="940"/>
        <w:ind w:left="2" w:firstLine="475"/>
        <w:keepLines w:val="0"/>
        <w:keepNext w:val="0"/>
        <w:pageBreakBefore w:val="0"/>
        <w:spacing w:line="500" w:lineRule="exact"/>
        <w:rPr>
          <w:rFonts w:ascii="宋体" w:hAnsi="宋体"/>
          <w:color w:val="000000"/>
          <w:sz w:val="24"/>
        </w:rPr>
      </w:pPr>
      <w:r>
        <w:rPr>
          <w:rFonts w:hint="eastAsia" w:ascii="宋体" w:hAnsi="宋体"/>
          <w:color w:val="000000"/>
          <w:sz w:val="24"/>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rPr>
          <w:rFonts w:ascii="宋体" w:hAnsi="宋体"/>
          <w:color w:val="000000"/>
          <w:sz w:val="24"/>
        </w:rPr>
      </w:r>
      <w:r/>
    </w:p>
    <w:p>
      <w:pPr>
        <w:pStyle w:val="940"/>
        <w:ind w:left="2" w:firstLine="475"/>
        <w:keepLines w:val="0"/>
        <w:keepNext w:val="0"/>
        <w:pageBreakBefore w:val="0"/>
        <w:spacing w:line="500" w:lineRule="exact"/>
        <w:rPr>
          <w:rFonts w:ascii="宋体" w:hAnsi="宋体"/>
          <w:color w:val="000000"/>
          <w:sz w:val="24"/>
        </w:rPr>
      </w:pPr>
      <w:r>
        <w:rPr>
          <w:rFonts w:hint="eastAsia" w:ascii="宋体" w:hAnsi="宋体"/>
          <w:color w:val="000000"/>
          <w:sz w:val="24"/>
        </w:rPr>
        <w:t xml:space="preserve">4.执行数据中心采购相关政策：若涉及到数据中心采购，应按照《&lt;绿色数据中心政府采购需求标准（试行）&gt;的通知》（财库〔2023〕7号）执行。</w:t>
      </w:r>
      <w:r>
        <w:rPr>
          <w:rFonts w:ascii="宋体" w:hAnsi="宋体"/>
          <w:color w:val="000000"/>
          <w:sz w:val="24"/>
        </w:rPr>
      </w:r>
      <w:r/>
    </w:p>
    <w:p>
      <w:pPr>
        <w:pStyle w:val="940"/>
        <w:ind w:firstLine="480"/>
        <w:jc w:val="left"/>
        <w:keepLines w:val="0"/>
        <w:keepNext w:val="0"/>
        <w:pageBreakBefore w:val="0"/>
        <w:spacing w:line="500" w:lineRule="exact"/>
        <w:widowControl/>
        <w:rPr>
          <w:rFonts w:hint="eastAsia" w:ascii="宋体" w:hAnsi="宋体" w:cs="Arial"/>
          <w:b/>
          <w:bCs w:val="0"/>
          <w:color w:val="000000"/>
          <w:sz w:val="24"/>
          <w:szCs w:val="24"/>
        </w:rPr>
      </w:pPr>
      <w:r>
        <w:rPr>
          <w:rFonts w:hint="eastAsia" w:ascii="宋体" w:hAnsi="宋体" w:cs="Arial"/>
          <w:b/>
          <w:bCs w:val="0"/>
          <w:color w:val="000000"/>
          <w:sz w:val="24"/>
          <w:szCs w:val="24"/>
        </w:rPr>
        <w:t xml:space="preserve">（三）本项目特定资格要求：</w:t>
      </w:r>
      <w:r>
        <w:rPr>
          <w:rFonts w:hint="eastAsia" w:ascii="宋体" w:hAnsi="宋体" w:cs="Arial"/>
          <w:b/>
          <w:bCs w:val="0"/>
          <w:color w:val="000000"/>
          <w:sz w:val="24"/>
          <w:szCs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1.投标申请人应是中华人民共和国境内注册的供应商；</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rPr>
      </w:r>
      <w:r/>
    </w:p>
    <w:p>
      <w:pPr>
        <w:pStyle w:val="940"/>
        <w:ind w:firstLine="480"/>
        <w:jc w:val="left"/>
        <w:keepLines w:val="0"/>
        <w:keepNext w:val="0"/>
        <w:pageBreakBefore w:val="0"/>
        <w:spacing w:line="500" w:lineRule="exact"/>
        <w:widowControl/>
        <w:rPr>
          <w:rFonts w:hint="eastAsia" w:ascii="宋体" w:hAnsi="宋体" w:eastAsia="宋体" w:cs="Arial"/>
          <w:bCs/>
          <w:color w:val="000000"/>
          <w:sz w:val="24"/>
          <w:szCs w:val="24"/>
          <w:highlight w:val="none"/>
          <w:shd w:val="clear" w:color="auto" w:fill="auto"/>
          <w:lang w:eastAsia="zh-CN"/>
        </w:rPr>
      </w:pPr>
      <w:r>
        <w:rPr>
          <w:rFonts w:hint="eastAsia" w:ascii="宋体" w:hAnsi="宋体" w:cs="Arial"/>
          <w:bCs/>
          <w:color w:val="000000"/>
          <w:sz w:val="24"/>
          <w:szCs w:val="24"/>
        </w:rPr>
        <w:t xml:space="preserve">3.</w:t>
      </w:r>
      <w:r>
        <w:rPr>
          <w:rFonts w:hint="eastAsia" w:ascii="宋体" w:hAnsi="宋体" w:cs="Arial"/>
          <w:bCs/>
          <w:color w:val="000000"/>
          <w:sz w:val="24"/>
          <w:szCs w:val="24"/>
          <w:lang w:val="en-US" w:eastAsia="zh-CN"/>
        </w:rPr>
        <w:t xml:space="preserve">投</w:t>
      </w:r>
      <w:r>
        <w:rPr>
          <w:rFonts w:hint="eastAsia" w:ascii="宋体" w:hAnsi="宋体" w:cs="Arial"/>
          <w:bCs/>
          <w:color w:val="000000"/>
          <w:sz w:val="24"/>
          <w:szCs w:val="24"/>
        </w:rPr>
        <w:t xml:space="preserve">标产品</w:t>
      </w:r>
      <w:r>
        <w:rPr>
          <w:rFonts w:hint="eastAsia" w:ascii="宋体" w:hAnsi="宋体" w:cs="Arial"/>
          <w:bCs/>
          <w:color w:val="000000"/>
          <w:sz w:val="24"/>
          <w:szCs w:val="24"/>
          <w:highlight w:val="none"/>
          <w:shd w:val="clear" w:color="auto" w:fill="auto"/>
        </w:rPr>
        <w:t xml:space="preserve">须具有有效期内的肥料登记证或农业农村部网页备案号截图</w:t>
      </w:r>
      <w:r>
        <w:rPr>
          <w:rFonts w:hint="eastAsia" w:ascii="宋体" w:hAnsi="宋体" w:cs="Arial"/>
          <w:bCs/>
          <w:color w:val="000000"/>
          <w:sz w:val="24"/>
          <w:szCs w:val="24"/>
          <w:highlight w:val="none"/>
          <w:shd w:val="clear" w:color="auto" w:fill="auto"/>
          <w:lang w:eastAsia="zh-CN"/>
        </w:rPr>
        <w:t xml:space="preserve">；</w:t>
      </w:r>
      <w:r>
        <w:rPr>
          <w:rFonts w:hint="eastAsia" w:ascii="宋体" w:hAnsi="宋体" w:eastAsia="宋体" w:cs="Arial"/>
          <w:bCs/>
          <w:color w:val="000000"/>
          <w:sz w:val="24"/>
          <w:szCs w:val="24"/>
          <w:highlight w:val="none"/>
          <w:shd w:val="clear" w:color="auto" w:fill="auto"/>
          <w:lang w:eastAsia="zh-CN"/>
        </w:rPr>
      </w:r>
      <w:r/>
    </w:p>
    <w:p>
      <w:pPr>
        <w:pStyle w:val="940"/>
        <w:ind w:firstLine="480"/>
        <w:jc w:val="left"/>
        <w:keepLines w:val="0"/>
        <w:keepNext w:val="0"/>
        <w:pageBreakBefore w:val="0"/>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4.单位负责人为同一人或者存在直接控股、管理关系的不同供应商，不得参加同一合同项下的政府采购活动。</w:t>
      </w:r>
      <w:r>
        <w:rPr>
          <w:rFonts w:hint="eastAsia" w:ascii="宋体" w:hAnsi="宋体" w:cs="Arial"/>
          <w:bCs/>
          <w:color w:val="000000"/>
          <w:sz w:val="24"/>
          <w:szCs w:val="24"/>
        </w:rPr>
      </w:r>
      <w:r/>
    </w:p>
    <w:p>
      <w:pPr>
        <w:pStyle w:val="940"/>
        <w:ind w:firstLine="482"/>
        <w:jc w:val="left"/>
        <w:keepLines w:val="0"/>
        <w:keepNext w:val="0"/>
        <w:pageBreakBefore w:val="0"/>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bookmarkStart w:id="0" w:name="QLCZYSX_1"/>
      <w:r/>
      <w:bookmarkStart w:id="1" w:name="_Toc42249844"/>
      <w:r/>
      <w:bookmarkStart w:id="2" w:name="_Toc42249797"/>
      <w:r>
        <w:rPr>
          <w:rFonts w:hint="eastAsia" w:ascii="宋体" w:hAnsi="宋体" w:cs="宋体"/>
          <w:color w:val="000000"/>
          <w:sz w:val="24"/>
          <w:szCs w:val="24"/>
        </w:rPr>
        <w:t xml:space="preserve">1.</w:t>
      </w:r>
      <w:r>
        <w:rPr>
          <w:rFonts w:ascii="宋体" w:hAnsi="宋体" w:cs="宋体"/>
          <w:color w:val="000000"/>
          <w:sz w:val="24"/>
          <w:szCs w:val="24"/>
        </w:rPr>
        <w:t xml:space="preserve"> 招标文件</w:t>
      </w:r>
      <w:r>
        <w:rPr>
          <w:rFonts w:hint="eastAsia" w:ascii="宋体" w:hAnsi="宋体" w:cs="宋体"/>
          <w:color w:val="000000"/>
          <w:sz w:val="24"/>
          <w:szCs w:val="24"/>
        </w:rPr>
        <w:t xml:space="preserve">获取截止时间：2024年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27</w:t>
      </w:r>
      <w:r>
        <w:rPr>
          <w:rFonts w:hint="eastAsia" w:ascii="宋体" w:hAnsi="宋体" w:cs="宋体"/>
          <w:color w:val="000000"/>
          <w:sz w:val="24"/>
          <w:szCs w:val="24"/>
        </w:rPr>
        <w:t xml:space="preserve">日8:</w:t>
      </w:r>
      <w:r>
        <w:rPr>
          <w:rFonts w:ascii="宋体" w:hAnsi="宋体" w:cs="宋体"/>
          <w:color w:val="000000"/>
          <w:sz w:val="24"/>
          <w:szCs w:val="24"/>
        </w:rPr>
        <w:t xml:space="preserve">59</w:t>
      </w:r>
      <w:r>
        <w:rPr>
          <w:rFonts w:hint="eastAsia" w:ascii="宋体" w:hAnsi="宋体" w:cs="宋体"/>
          <w:color w:val="000000"/>
          <w:sz w:val="24"/>
          <w:szCs w:val="24"/>
        </w:rPr>
        <w:t xml:space="preserve">:</w:t>
      </w:r>
      <w:r>
        <w:rPr>
          <w:rFonts w:ascii="宋体" w:hAnsi="宋体" w:cs="宋体"/>
          <w:color w:val="000000"/>
          <w:sz w:val="24"/>
          <w:szCs w:val="24"/>
        </w:rPr>
        <w:t xml:space="preserve">59</w:t>
      </w:r>
      <w:r>
        <w:rPr>
          <w:rFonts w:hint="eastAsia" w:ascii="宋体" w:hAnsi="宋体" w:cs="宋体"/>
          <w:color w:val="000000"/>
          <w:sz w:val="24"/>
          <w:szCs w:val="24"/>
        </w:rPr>
        <w:t xml:space="preserve">。</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 </w:t>
      </w:r>
      <w:r>
        <w:rPr>
          <w:rFonts w:hint="eastAsia" w:ascii="宋体" w:hAnsi="宋体" w:cs="宋体"/>
          <w:color w:val="000000"/>
          <w:sz w:val="24"/>
          <w:szCs w:val="24"/>
        </w:rPr>
        <w:t xml:space="preserve">地点：苏采云系统。</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 </w:t>
      </w:r>
      <w:r>
        <w:rPr>
          <w:rFonts w:hint="eastAsia" w:ascii="宋体" w:hAnsi="宋体" w:cs="宋体"/>
          <w:color w:val="000000"/>
          <w:sz w:val="24"/>
          <w:szCs w:val="24"/>
        </w:rPr>
        <w:t xml:space="preserve">获取方式：本项目采用网上注册登记方式。</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3.2潜在投标人访问“苏采云”系统的网络地址和方法：</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“苏采云”系统的网址：http://jszfcg.jsczt.cn/。</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3.5招标代理机构（采购代理机构）将数据电文形式的招标文件加载至“苏采云”系统，供潜在供应商下载或者查阅。</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3.6请潜在投标单位提前安装相应的控件（详见《江苏省政府采购管理交易系统（苏采云）供应商操作手册》）并使用谷歌浏览器登录“苏采云”系统参与不见面开评标。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4.文件售价：免费。</w:t>
      </w:r>
      <w:r>
        <w:rPr>
          <w:rFonts w:ascii="宋体" w:hAnsi="宋体" w:cs="宋体"/>
          <w:color w:val="000000"/>
          <w:sz w:val="24"/>
          <w:szCs w:val="24"/>
        </w:rPr>
      </w:r>
      <w:r/>
    </w:p>
    <w:p>
      <w:pPr>
        <w:pStyle w:val="940"/>
        <w:ind w:firstLine="480"/>
        <w:jc w:val="left"/>
        <w:keepLines w:val="0"/>
        <w:keepNext w:val="0"/>
        <w:pageBreakBefore w:val="0"/>
        <w:spacing w:line="500" w:lineRule="exact"/>
        <w:widowControl/>
        <w:rPr>
          <w:rFonts w:ascii="宋体" w:hAnsi="宋体"/>
          <w:b/>
          <w:bCs/>
          <w:color w:val="000000"/>
          <w:sz w:val="24"/>
        </w:rPr>
      </w:pPr>
      <w:r>
        <w:rPr>
          <w:rFonts w:hint="eastAsia" w:ascii="宋体" w:hAnsi="宋体" w:cs="宋体"/>
          <w:b/>
          <w:bCs/>
          <w:color w:val="000000"/>
          <w:sz w:val="24"/>
          <w:szCs w:val="24"/>
        </w:rPr>
        <w:t xml:space="preserve">如潜在投标人未按上述要求操作，将自行承担所产生的风险。</w:t>
      </w:r>
      <w:bookmarkEnd w:id="0"/>
      <w:r/>
      <w:bookmarkEnd w:id="1"/>
      <w:r/>
      <w:bookmarkEnd w:id="2"/>
      <w:r>
        <w:rPr>
          <w:rFonts w:ascii="宋体" w:hAnsi="宋体"/>
          <w:b/>
          <w:bCs/>
          <w:color w:val="000000"/>
          <w:sz w:val="24"/>
        </w:rPr>
      </w:r>
      <w:r/>
    </w:p>
    <w:p>
      <w:pPr>
        <w:pStyle w:val="940"/>
        <w:ind w:firstLine="482"/>
        <w:jc w:val="left"/>
        <w:keepLines w:val="0"/>
        <w:keepNext w:val="0"/>
        <w:pageBreakBefore w:val="0"/>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四、提交投标</w:t>
      </w:r>
      <w:r>
        <w:rPr>
          <w:rFonts w:ascii="宋体" w:hAnsi="宋体" w:cs="宋体"/>
          <w:b/>
          <w:bCs/>
          <w:color w:val="000000"/>
          <w:sz w:val="24"/>
        </w:rPr>
        <w:t xml:space="preserve">文件截止时间、开标时间和地点</w:t>
      </w:r>
      <w:r>
        <w:rPr>
          <w:rFonts w:hint="eastAsia" w:ascii="宋体" w:hAnsi="宋体" w:cs="宋体"/>
          <w:b/>
          <w:bCs/>
          <w:color w:val="000000"/>
          <w:sz w:val="24"/>
        </w:rPr>
      </w:r>
      <w:r/>
    </w:p>
    <w:p>
      <w:pPr>
        <w:pStyle w:val="940"/>
        <w:ind w:firstLine="480"/>
        <w:jc w:val="left"/>
        <w:keepLines w:val="0"/>
        <w:keepNext w:val="0"/>
        <w:pageBreakBefore w:val="0"/>
        <w:spacing w:line="500" w:lineRule="exact"/>
        <w:widowControl/>
        <w:rPr>
          <w:rFonts w:ascii="宋体" w:hAnsi="宋体"/>
          <w:bCs/>
          <w:color w:val="000000"/>
          <w:sz w:val="24"/>
        </w:rPr>
      </w:pPr>
      <w:r>
        <w:rPr>
          <w:rFonts w:hint="eastAsia" w:ascii="宋体" w:hAnsi="宋体"/>
          <w:bCs/>
          <w:color w:val="000000"/>
          <w:sz w:val="24"/>
        </w:rPr>
        <w:t xml:space="preserve">1.线上提交投标文件截止时间：2024年</w:t>
      </w:r>
      <w:r>
        <w:rPr>
          <w:rFonts w:hint="eastAsia" w:ascii="宋体" w:hAnsi="宋体"/>
          <w:bCs/>
          <w:color w:val="000000"/>
          <w:sz w:val="24"/>
          <w:lang w:val="en-US" w:eastAsia="zh-CN"/>
        </w:rPr>
        <w:t xml:space="preserve">9</w:t>
      </w:r>
      <w:r>
        <w:rPr>
          <w:rFonts w:hint="eastAsia" w:ascii="宋体" w:hAnsi="宋体"/>
          <w:bCs/>
          <w:color w:val="000000"/>
          <w:sz w:val="24"/>
        </w:rPr>
        <w:t xml:space="preserve">月</w:t>
      </w:r>
      <w:r>
        <w:rPr>
          <w:rFonts w:hint="eastAsia" w:ascii="宋体" w:hAnsi="宋体"/>
          <w:bCs/>
          <w:color w:val="000000"/>
          <w:sz w:val="24"/>
          <w:lang w:val="en-US" w:eastAsia="zh-CN"/>
        </w:rPr>
        <w:t xml:space="preserve">27</w:t>
      </w:r>
      <w:r>
        <w:rPr>
          <w:rFonts w:hint="eastAsia" w:ascii="宋体" w:hAnsi="宋体"/>
          <w:bCs/>
          <w:color w:val="000000"/>
          <w:sz w:val="24"/>
        </w:rPr>
        <w:t xml:space="preserve">日9时</w:t>
      </w:r>
      <w:r>
        <w:rPr>
          <w:rFonts w:ascii="宋体" w:hAnsi="宋体"/>
          <w:bCs/>
          <w:color w:val="000000"/>
          <w:sz w:val="24"/>
        </w:rPr>
        <w:t xml:space="preserve">0</w:t>
      </w:r>
      <w:r>
        <w:rPr>
          <w:rFonts w:hint="eastAsia" w:ascii="宋体" w:hAnsi="宋体"/>
          <w:bCs/>
          <w:color w:val="000000"/>
          <w:sz w:val="24"/>
        </w:rPr>
        <w:t xml:space="preserve">0分</w:t>
      </w:r>
      <w:r>
        <w:rPr>
          <w:rFonts w:ascii="宋体" w:hAnsi="宋体"/>
          <w:bCs/>
          <w:color w:val="000000"/>
          <w:sz w:val="24"/>
        </w:rPr>
      </w:r>
      <w:r/>
    </w:p>
    <w:p>
      <w:pPr>
        <w:pStyle w:val="940"/>
        <w:ind w:firstLine="480"/>
        <w:jc w:val="left"/>
        <w:keepLines w:val="0"/>
        <w:keepNext w:val="0"/>
        <w:pageBreakBefore w:val="0"/>
        <w:spacing w:line="500" w:lineRule="exact"/>
        <w:widowControl/>
        <w:rPr>
          <w:rFonts w:ascii="宋体" w:hAnsi="宋体"/>
          <w:bCs/>
          <w:color w:val="000000"/>
          <w:sz w:val="24"/>
        </w:rPr>
      </w:pPr>
      <w:r>
        <w:rPr>
          <w:rFonts w:hint="eastAsia" w:ascii="宋体" w:hAnsi="宋体"/>
          <w:bCs/>
          <w:color w:val="000000"/>
          <w:sz w:val="24"/>
        </w:rPr>
        <w:t xml:space="preserve">2.线上开标时间：2024年</w:t>
      </w:r>
      <w:r>
        <w:rPr>
          <w:rFonts w:hint="eastAsia" w:ascii="宋体" w:hAnsi="宋体"/>
          <w:bCs/>
          <w:color w:val="000000"/>
          <w:sz w:val="24"/>
          <w:lang w:val="en-US" w:eastAsia="zh-CN"/>
        </w:rPr>
        <w:t xml:space="preserve">9 </w:t>
      </w:r>
      <w:r>
        <w:rPr>
          <w:rFonts w:hint="eastAsia" w:ascii="宋体" w:hAnsi="宋体"/>
          <w:bCs/>
          <w:color w:val="000000"/>
          <w:sz w:val="24"/>
        </w:rPr>
        <w:t xml:space="preserve">月</w:t>
      </w:r>
      <w:r>
        <w:rPr>
          <w:rFonts w:hint="eastAsia" w:ascii="宋体" w:hAnsi="宋体"/>
          <w:bCs/>
          <w:color w:val="000000"/>
          <w:sz w:val="24"/>
          <w:lang w:val="en-US" w:eastAsia="zh-CN"/>
        </w:rPr>
        <w:t xml:space="preserve">27</w:t>
      </w:r>
      <w:r>
        <w:rPr>
          <w:rFonts w:hint="eastAsia" w:ascii="宋体" w:hAnsi="宋体"/>
          <w:bCs/>
          <w:color w:val="000000"/>
          <w:sz w:val="24"/>
        </w:rPr>
        <w:t xml:space="preserve">日9时</w:t>
      </w:r>
      <w:r>
        <w:rPr>
          <w:rFonts w:ascii="宋体" w:hAnsi="宋体"/>
          <w:bCs/>
          <w:color w:val="000000"/>
          <w:sz w:val="24"/>
        </w:rPr>
        <w:t xml:space="preserve">0</w:t>
      </w:r>
      <w:r>
        <w:rPr>
          <w:rFonts w:hint="eastAsia" w:ascii="宋体" w:hAnsi="宋体"/>
          <w:bCs/>
          <w:color w:val="000000"/>
          <w:sz w:val="24"/>
        </w:rPr>
        <w:t xml:space="preserve">0分</w:t>
      </w:r>
      <w:r>
        <w:rPr>
          <w:rFonts w:ascii="宋体" w:hAnsi="宋体"/>
          <w:bCs/>
          <w:color w:val="000000"/>
          <w:sz w:val="24"/>
        </w:rPr>
      </w:r>
      <w:r/>
    </w:p>
    <w:p>
      <w:pPr>
        <w:pStyle w:val="940"/>
        <w:ind w:firstLine="480"/>
        <w:jc w:val="left"/>
        <w:keepLines w:val="0"/>
        <w:keepNext w:val="0"/>
        <w:pageBreakBefore w:val="0"/>
        <w:spacing w:line="500" w:lineRule="exact"/>
        <w:widowControl/>
        <w:rPr>
          <w:rFonts w:ascii="宋体" w:hAnsi="宋体"/>
          <w:bCs/>
          <w:color w:val="000000"/>
          <w:sz w:val="24"/>
        </w:rPr>
      </w:pPr>
      <w:r>
        <w:rPr>
          <w:rFonts w:hint="eastAsia" w:ascii="宋体" w:hAnsi="宋体"/>
          <w:bCs/>
          <w:color w:val="000000"/>
          <w:sz w:val="24"/>
        </w:rPr>
        <w:t xml:space="preserve">3.线上开标地点：“苏采云”系统（网址：http://jszfcg.jsczt.cn/）“开标大厅”。</w:t>
      </w:r>
      <w:r>
        <w:rPr>
          <w:rFonts w:ascii="宋体" w:hAnsi="宋体"/>
          <w:bCs/>
          <w:color w:val="000000"/>
          <w:sz w:val="24"/>
        </w:rPr>
      </w:r>
      <w:r/>
    </w:p>
    <w:p>
      <w:pPr>
        <w:pStyle w:val="940"/>
        <w:ind w:firstLine="482"/>
        <w:jc w:val="left"/>
        <w:keepLines w:val="0"/>
        <w:keepNext w:val="0"/>
        <w:pageBreakBefore w:val="0"/>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t xml:space="preserve">、公告期限</w:t>
      </w:r>
      <w:r>
        <w:rPr>
          <w:rFonts w:hint="eastAsia" w:ascii="宋体" w:hAnsi="宋体" w:cs="宋体"/>
          <w:b/>
          <w:bCs/>
          <w:color w:val="000000"/>
          <w:sz w:val="24"/>
        </w:rPr>
      </w:r>
      <w:r/>
    </w:p>
    <w:p>
      <w:pPr>
        <w:pStyle w:val="940"/>
        <w:ind w:firstLine="480"/>
        <w:jc w:val="left"/>
        <w:keepLines w:val="0"/>
        <w:keepNext w:val="0"/>
        <w:pageBreakBefore w:val="0"/>
        <w:spacing w:line="500" w:lineRule="exact"/>
        <w:widowControl/>
        <w:rPr>
          <w:rFonts w:hint="eastAsia" w:ascii="宋体" w:hAnsi="宋体" w:cs="宋体"/>
          <w:bCs/>
          <w:color w:val="000000"/>
          <w:sz w:val="24"/>
        </w:rPr>
      </w:pPr>
      <w:r>
        <w:rPr>
          <w:rFonts w:hint="eastAsia" w:ascii="宋体" w:hAnsi="宋体" w:cs="宋体"/>
          <w:bCs/>
          <w:color w:val="000000"/>
          <w:sz w:val="24"/>
        </w:rPr>
        <w:t xml:space="preserve">自</w:t>
      </w:r>
      <w:r>
        <w:rPr>
          <w:rFonts w:ascii="宋体" w:hAnsi="宋体" w:cs="宋体"/>
          <w:bCs/>
          <w:color w:val="000000"/>
          <w:sz w:val="24"/>
        </w:rPr>
        <w:t xml:space="preserve">本公告发布之日起</w:t>
      </w:r>
      <w:r>
        <w:rPr>
          <w:rFonts w:hint="eastAsia" w:ascii="宋体" w:hAnsi="宋体" w:cs="宋体"/>
          <w:bCs/>
          <w:color w:val="000000"/>
          <w:sz w:val="24"/>
        </w:rPr>
        <w:t xml:space="preserve">5个</w:t>
      </w:r>
      <w:r>
        <w:rPr>
          <w:rFonts w:ascii="宋体" w:hAnsi="宋体" w:cs="宋体"/>
          <w:bCs/>
          <w:color w:val="000000"/>
          <w:sz w:val="24"/>
        </w:rPr>
        <w:t xml:space="preserve">工作日</w:t>
      </w:r>
      <w:r>
        <w:rPr>
          <w:rFonts w:hint="eastAsia" w:ascii="宋体" w:hAnsi="宋体" w:cs="宋体"/>
          <w:bCs/>
          <w:color w:val="000000"/>
          <w:sz w:val="24"/>
        </w:rPr>
      </w:r>
      <w:r/>
    </w:p>
    <w:p>
      <w:pPr>
        <w:pStyle w:val="940"/>
        <w:ind w:firstLine="482"/>
        <w:jc w:val="left"/>
        <w:keepLines w:val="0"/>
        <w:keepNext w:val="0"/>
        <w:pageBreakBefore w:val="0"/>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六</w:t>
      </w:r>
      <w:r>
        <w:rPr>
          <w:rFonts w:ascii="宋体" w:hAnsi="宋体" w:cs="宋体"/>
          <w:b/>
          <w:bCs/>
          <w:color w:val="000000"/>
          <w:sz w:val="24"/>
        </w:rPr>
        <w:t xml:space="preserve">、其他补充事宜</w:t>
      </w:r>
      <w:r>
        <w:rPr>
          <w:rFonts w:hint="eastAsia" w:ascii="宋体" w:hAnsi="宋体" w:cs="宋体"/>
          <w:b/>
          <w:bCs/>
          <w:color w:val="000000"/>
          <w:sz w:val="24"/>
        </w:rPr>
      </w:r>
      <w:r/>
    </w:p>
    <w:p>
      <w:pPr>
        <w:pStyle w:val="940"/>
        <w:ind w:firstLine="482"/>
        <w:jc w:val="left"/>
        <w:keepLines w:val="0"/>
        <w:keepNext w:val="0"/>
        <w:pageBreakBefore w:val="0"/>
        <w:spacing w:line="500" w:lineRule="exact"/>
        <w:widowControl/>
        <w:rPr>
          <w:rFonts w:ascii="宋体" w:hAnsi="宋体"/>
          <w:b/>
          <w:bCs/>
          <w:color w:val="000000"/>
          <w:spacing w:val="-4"/>
          <w:sz w:val="24"/>
        </w:rPr>
      </w:pPr>
      <w:r>
        <w:rPr>
          <w:rFonts w:ascii="宋体" w:hAnsi="宋体"/>
          <w:b/>
          <w:bCs/>
          <w:color w:val="000000"/>
          <w:sz w:val="24"/>
        </w:rPr>
        <w:t xml:space="preserve">1.</w:t>
      </w:r>
      <w:r>
        <w:rPr>
          <w:rFonts w:ascii="宋体" w:hAnsi="宋体"/>
          <w:b/>
          <w:bCs/>
          <w:color w:val="000000"/>
          <w:spacing w:val="-4"/>
          <w:sz w:val="24"/>
        </w:rPr>
        <w:t xml:space="preserve">各投标人在投标截止时间前应当每天都上网查询，以便获取更新的澄清、修改、补充内容。凡涉及到该项目的补充说明和修改，均以江苏政府采购网上的更正或补充通知为准。</w:t>
      </w:r>
      <w:r>
        <w:rPr>
          <w:rFonts w:ascii="宋体" w:hAnsi="宋体"/>
          <w:b/>
          <w:bCs/>
          <w:color w:val="000000"/>
          <w:spacing w:val="-4"/>
          <w:sz w:val="24"/>
        </w:rPr>
      </w:r>
      <w:r/>
    </w:p>
    <w:p>
      <w:pPr>
        <w:pStyle w:val="940"/>
        <w:ind w:firstLine="482"/>
        <w:jc w:val="left"/>
        <w:keepLines w:val="0"/>
        <w:keepNext w:val="0"/>
        <w:pageBreakBefore w:val="0"/>
        <w:spacing w:line="500" w:lineRule="exact"/>
        <w:widowControl/>
        <w:rPr>
          <w:rFonts w:ascii="宋体" w:hAnsi="宋体"/>
          <w:bCs/>
          <w:color w:val="000000"/>
          <w:sz w:val="24"/>
        </w:rPr>
      </w:pPr>
      <w:r>
        <w:rPr>
          <w:rFonts w:ascii="宋体" w:hAnsi="宋体"/>
          <w:b/>
          <w:color w:val="000000"/>
          <w:sz w:val="24"/>
        </w:rPr>
        <w:t xml:space="preserve">2. </w:t>
      </w:r>
      <w:r>
        <w:rPr>
          <w:rFonts w:ascii="宋体" w:hAnsi="宋体"/>
          <w:b/>
          <w:bCs/>
          <w:color w:val="000000"/>
          <w:sz w:val="24"/>
        </w:rPr>
        <w:t xml:space="preserve">投标人如在投标过程中存在以下行为，将被列入不良行为记录名单。</w:t>
      </w:r>
      <w:r>
        <w:rPr>
          <w:rFonts w:ascii="宋体" w:hAnsi="宋体"/>
          <w:bCs/>
          <w:color w:val="000000"/>
          <w:sz w:val="24"/>
        </w:rPr>
      </w:r>
      <w:r/>
    </w:p>
    <w:p>
      <w:pPr>
        <w:pStyle w:val="940"/>
        <w:ind w:firstLine="480"/>
        <w:jc w:val="left"/>
        <w:keepLines w:val="0"/>
        <w:keepNext w:val="0"/>
        <w:pageBreakBefore w:val="0"/>
        <w:spacing w:line="500" w:lineRule="exact"/>
        <w:widowControl/>
        <w:rPr>
          <w:rFonts w:ascii="宋体" w:hAnsi="宋体"/>
          <w:bCs/>
          <w:color w:val="000000"/>
          <w:sz w:val="24"/>
        </w:rPr>
      </w:pPr>
      <w:r>
        <w:rPr>
          <w:rFonts w:ascii="宋体" w:hAnsi="宋体"/>
          <w:bCs/>
          <w:color w:val="000000"/>
          <w:sz w:val="24"/>
        </w:rPr>
        <w:t xml:space="preserve">2.1提供虚假材料谋取中标成交的或采取不正当手段诋毁、排挤其他供应商的；</w:t>
      </w:r>
      <w:r>
        <w:rPr>
          <w:rFonts w:ascii="宋体" w:hAnsi="宋体"/>
          <w:bCs/>
          <w:color w:val="000000"/>
          <w:sz w:val="24"/>
        </w:rPr>
      </w:r>
      <w:r/>
    </w:p>
    <w:p>
      <w:pPr>
        <w:pStyle w:val="940"/>
        <w:ind w:firstLine="480"/>
        <w:jc w:val="left"/>
        <w:keepLines w:val="0"/>
        <w:keepNext w:val="0"/>
        <w:pageBreakBefore w:val="0"/>
        <w:spacing w:line="500" w:lineRule="exact"/>
        <w:widowControl/>
        <w:rPr>
          <w:rFonts w:ascii="宋体" w:hAnsi="宋体"/>
          <w:bCs/>
          <w:color w:val="000000"/>
          <w:sz w:val="24"/>
        </w:rPr>
      </w:pPr>
      <w:r>
        <w:rPr>
          <w:rFonts w:ascii="宋体" w:hAnsi="宋体"/>
          <w:bCs/>
          <w:color w:val="000000"/>
          <w:sz w:val="24"/>
        </w:rPr>
        <w:t xml:space="preserve">2.2投标人递交无竞争力投标文件的。</w:t>
      </w:r>
      <w:r>
        <w:rPr>
          <w:rFonts w:ascii="宋体" w:hAnsi="宋体"/>
          <w:bCs/>
          <w:color w:val="000000"/>
          <w:sz w:val="24"/>
        </w:rPr>
      </w:r>
      <w:r/>
    </w:p>
    <w:p>
      <w:pPr>
        <w:pStyle w:val="940"/>
        <w:ind w:firstLine="472"/>
        <w:jc w:val="left"/>
        <w:keepLines w:val="0"/>
        <w:keepNext w:val="0"/>
        <w:pageBreakBefore w:val="0"/>
        <w:spacing w:line="500" w:lineRule="exact"/>
        <w:widowControl/>
        <w:rPr>
          <w:rFonts w:ascii="宋体" w:hAnsi="宋体"/>
          <w:b/>
          <w:bCs/>
          <w:color w:val="000000"/>
          <w:sz w:val="24"/>
        </w:rPr>
      </w:pPr>
      <w:r>
        <w:rPr>
          <w:rFonts w:ascii="宋体" w:hAnsi="宋体"/>
          <w:b/>
          <w:bCs/>
          <w:color w:val="000000"/>
          <w:sz w:val="24"/>
        </w:rPr>
        <w:t xml:space="preserve">3. 投标人存在串通投标、以他人名义投标、弄虚作假等违法违规行为，或者无正当理由放弃投标、中标资格，造成项目招标失败的，不得参加该项目重新招标的投标。</w:t>
      </w:r>
      <w:r>
        <w:rPr>
          <w:rFonts w:ascii="宋体" w:hAnsi="宋体"/>
          <w:b/>
          <w:bCs/>
          <w:color w:val="000000"/>
          <w:sz w:val="24"/>
        </w:rPr>
      </w:r>
      <w:r/>
    </w:p>
    <w:p>
      <w:pPr>
        <w:pStyle w:val="940"/>
        <w:ind w:firstLine="482"/>
        <w:jc w:val="left"/>
        <w:keepLines w:val="0"/>
        <w:keepNext w:val="0"/>
        <w:pageBreakBefore w:val="0"/>
        <w:spacing w:line="500" w:lineRule="exact"/>
        <w:widowControl/>
        <w:rPr>
          <w:rFonts w:hint="eastAsia" w:ascii="宋体" w:hAnsi="宋体" w:cs="宋体"/>
          <w:b/>
          <w:bCs/>
          <w:color w:val="000000"/>
          <w:sz w:val="24"/>
        </w:rPr>
      </w:pPr>
      <w:r>
        <w:rPr>
          <w:rFonts w:hint="eastAsia" w:ascii="宋体" w:hAnsi="宋体"/>
          <w:b/>
          <w:bCs/>
          <w:color w:val="000000"/>
          <w:sz w:val="24"/>
        </w:rPr>
        <w:t xml:space="preserve">4</w:t>
      </w:r>
      <w:r>
        <w:rPr>
          <w:rFonts w:ascii="宋体" w:hAnsi="宋体"/>
          <w:b/>
          <w:bCs/>
          <w:color w:val="000000"/>
          <w:sz w:val="24"/>
        </w:rPr>
        <w:t xml:space="preserve">.</w:t>
      </w:r>
      <w:r>
        <w:rPr>
          <w:rFonts w:hint="eastAsia"/>
          <w:color w:val="000000"/>
        </w:rPr>
        <w:t xml:space="preserve"> </w:t>
      </w:r>
      <w:r>
        <w:rPr>
          <w:rFonts w:hint="eastAsia" w:ascii="宋体" w:hAnsi="宋体"/>
          <w:b/>
          <w:bCs/>
          <w:color w:val="000000"/>
          <w:sz w:val="24"/>
        </w:rPr>
        <w:t xml:space="preserve">因供应商的系统环境、操作等原因导致报名、开评标过程中出现问题由供应商自行承担负责。</w:t>
      </w:r>
      <w:r>
        <w:rPr>
          <w:rFonts w:hint="eastAsia" w:ascii="宋体" w:hAnsi="宋体" w:cs="宋体"/>
          <w:b/>
          <w:bCs/>
          <w:color w:val="000000"/>
          <w:sz w:val="24"/>
        </w:rPr>
      </w:r>
      <w:r/>
    </w:p>
    <w:p>
      <w:pPr>
        <w:pStyle w:val="940"/>
        <w:ind w:firstLine="482"/>
        <w:keepLines w:val="0"/>
        <w:keepNext w:val="0"/>
        <w:pageBreakBefore w:val="0"/>
        <w:spacing w:line="500" w:lineRule="exact"/>
        <w:rPr>
          <w:rFonts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ascii="宋体" w:hAnsi="宋体" w:cs="宋体"/>
          <w:b/>
          <w:bCs/>
          <w:color w:val="000000"/>
          <w:sz w:val="24"/>
        </w:rPr>
      </w:r>
      <w:r/>
    </w:p>
    <w:p>
      <w:pPr>
        <w:pStyle w:val="940"/>
        <w:ind w:firstLine="480"/>
        <w:keepLines w:val="0"/>
        <w:keepNext w:val="0"/>
        <w:pageBreakBefore w:val="0"/>
        <w:spacing w:line="500" w:lineRule="exact"/>
        <w:rPr>
          <w:rFonts w:ascii="宋体" w:hAnsi="宋体" w:cs="宋体"/>
          <w:bCs/>
          <w:color w:val="000000"/>
          <w:sz w:val="24"/>
        </w:rPr>
      </w:pPr>
      <w:r>
        <w:rPr>
          <w:rFonts w:hint="eastAsia" w:ascii="宋体" w:hAnsi="宋体" w:cs="宋体"/>
          <w:bCs/>
          <w:color w:val="000000"/>
          <w:sz w:val="24"/>
        </w:rPr>
        <w:t xml:space="preserve">1. 采购人信息</w:t>
      </w:r>
      <w:r>
        <w:rPr>
          <w:rFonts w:ascii="宋体" w:hAnsi="宋体" w:cs="宋体"/>
          <w:bCs/>
          <w:color w:val="000000"/>
          <w:sz w:val="24"/>
        </w:rPr>
      </w:r>
      <w:r/>
    </w:p>
    <w:p>
      <w:pPr>
        <w:pStyle w:val="940"/>
        <w:ind w:firstLine="480"/>
        <w:keepLines w:val="0"/>
        <w:keepNext w:val="0"/>
        <w:pageBreakBefore w:val="0"/>
        <w:spacing w:line="500" w:lineRule="exact"/>
        <w:rPr>
          <w:rFonts w:ascii="宋体" w:hAnsi="宋体" w:cs="宋体"/>
          <w:bCs/>
          <w:color w:val="000000"/>
          <w:sz w:val="24"/>
        </w:rPr>
      </w:pPr>
      <w:r>
        <w:rPr>
          <w:rFonts w:hint="eastAsia" w:ascii="宋体" w:hAnsi="宋体" w:cs="宋体"/>
          <w:bCs/>
          <w:color w:val="000000"/>
          <w:sz w:val="24"/>
        </w:rPr>
        <w:t xml:space="preserve">名称：建湖县农业技术综合服务中心</w:t>
      </w:r>
      <w:r>
        <w:rPr>
          <w:rFonts w:ascii="宋体" w:hAnsi="宋体" w:cs="宋体"/>
          <w:bCs/>
          <w:color w:val="000000"/>
          <w:sz w:val="24"/>
        </w:rPr>
      </w:r>
      <w:r/>
    </w:p>
    <w:p>
      <w:pPr>
        <w:pStyle w:val="940"/>
        <w:ind w:firstLine="480"/>
        <w:keepLines w:val="0"/>
        <w:keepNext w:val="0"/>
        <w:pageBreakBefore w:val="0"/>
        <w:spacing w:line="500" w:lineRule="exact"/>
        <w:rPr>
          <w:rFonts w:ascii="宋体" w:hAnsi="宋体" w:cs="宋体"/>
          <w:bCs/>
          <w:color w:val="000000"/>
          <w:sz w:val="24"/>
        </w:rPr>
      </w:pPr>
      <w:r>
        <w:rPr>
          <w:rFonts w:hint="eastAsia" w:ascii="宋体" w:hAnsi="宋体" w:cs="宋体"/>
          <w:bCs/>
          <w:color w:val="000000"/>
          <w:sz w:val="24"/>
        </w:rPr>
        <w:t xml:space="preserve">地址：</w:t>
      </w:r>
      <w:r>
        <w:rPr>
          <w:rFonts w:hint="eastAsia" w:ascii="新宋体" w:hAnsi="新宋体" w:eastAsia="新宋体" w:cs="新宋体"/>
          <w:color w:val="000000"/>
          <w:sz w:val="24"/>
        </w:rPr>
        <w:t xml:space="preserve">建湖县双湖路建湖县政府东侧约220米</w:t>
      </w:r>
      <w:r>
        <w:rPr>
          <w:rFonts w:ascii="宋体" w:hAnsi="宋体" w:cs="宋体"/>
          <w:bCs/>
          <w:color w:val="000000"/>
          <w:sz w:val="24"/>
        </w:rPr>
      </w:r>
      <w:r/>
    </w:p>
    <w:p>
      <w:pPr>
        <w:pStyle w:val="940"/>
        <w:ind w:firstLine="480"/>
        <w:keepLines w:val="0"/>
        <w:keepNext w:val="0"/>
        <w:pageBreakBefore w:val="0"/>
        <w:spacing w:line="500" w:lineRule="exact"/>
        <w:rPr>
          <w:rFonts w:hint="eastAsia" w:ascii="宋体" w:hAnsi="宋体" w:eastAsia="宋体" w:cs="宋体"/>
          <w:bCs/>
          <w:color w:val="000000"/>
          <w:sz w:val="24"/>
          <w:lang w:eastAsia="zh-CN"/>
        </w:rPr>
      </w:pPr>
      <w:r>
        <w:rPr>
          <w:rFonts w:hint="eastAsia" w:ascii="宋体" w:hAnsi="宋体" w:cs="宋体"/>
          <w:bCs/>
          <w:color w:val="000000"/>
          <w:sz w:val="24"/>
        </w:rPr>
        <w:t xml:space="preserve">联系方式：</w:t>
      </w:r>
      <w:r>
        <w:rPr>
          <w:rFonts w:hint="eastAsia" w:ascii="宋体" w:hAnsi="宋体" w:cs="宋体"/>
          <w:bCs/>
          <w:color w:val="000000"/>
          <w:sz w:val="24"/>
          <w:lang w:eastAsia="zh-CN"/>
        </w:rPr>
        <w:t xml:space="preserve">13605119750</w:t>
      </w:r>
      <w:r>
        <w:rPr>
          <w:rFonts w:hint="eastAsia" w:ascii="宋体" w:hAnsi="宋体" w:eastAsia="宋体" w:cs="宋体"/>
          <w:bCs/>
          <w:color w:val="000000"/>
          <w:sz w:val="24"/>
          <w:lang w:eastAsia="zh-CN"/>
        </w:rPr>
      </w:r>
      <w:r/>
    </w:p>
    <w:p>
      <w:pPr>
        <w:pStyle w:val="940"/>
        <w:ind w:firstLine="480"/>
        <w:keepLines w:val="0"/>
        <w:keepNext w:val="0"/>
        <w:pageBreakBefore w:val="0"/>
        <w:spacing w:line="500" w:lineRule="exact"/>
        <w:rPr>
          <w:rFonts w:ascii="宋体" w:hAnsi="宋体" w:cs="宋体"/>
          <w:bCs/>
          <w:color w:val="000000"/>
          <w:sz w:val="24"/>
        </w:rPr>
      </w:pPr>
      <w:r>
        <w:rPr>
          <w:rFonts w:hint="eastAsia" w:ascii="宋体" w:hAnsi="宋体" w:cs="宋体"/>
          <w:bCs/>
          <w:color w:val="000000"/>
          <w:sz w:val="24"/>
        </w:rPr>
        <w:t xml:space="preserve">2. 采购代理机构信息</w:t>
      </w:r>
      <w:r>
        <w:rPr>
          <w:rFonts w:ascii="宋体" w:hAnsi="宋体" w:cs="宋体"/>
          <w:bCs/>
          <w:color w:val="000000"/>
          <w:sz w:val="24"/>
        </w:rPr>
      </w:r>
      <w:r/>
    </w:p>
    <w:p>
      <w:pPr>
        <w:pStyle w:val="940"/>
        <w:ind w:firstLine="480"/>
        <w:keepLines w:val="0"/>
        <w:keepNext w:val="0"/>
        <w:pageBreakBefore w:val="0"/>
        <w:spacing w:line="500" w:lineRule="exact"/>
        <w:rPr>
          <w:rFonts w:ascii="宋体" w:hAnsi="宋体" w:cs="宋体"/>
          <w:bCs/>
          <w:color w:val="000000"/>
          <w:sz w:val="24"/>
        </w:rPr>
      </w:pPr>
      <w:r>
        <w:rPr>
          <w:rFonts w:hint="eastAsia" w:ascii="宋体" w:hAnsi="宋体" w:cs="宋体"/>
          <w:bCs/>
          <w:color w:val="000000"/>
          <w:sz w:val="24"/>
        </w:rPr>
        <w:t xml:space="preserve">名称：江苏腾讯工程咨询有限公司</w:t>
      </w:r>
      <w:r>
        <w:rPr>
          <w:rFonts w:ascii="宋体" w:hAnsi="宋体" w:cs="宋体"/>
          <w:bCs/>
          <w:color w:val="000000"/>
          <w:sz w:val="24"/>
        </w:rPr>
      </w:r>
      <w:r/>
    </w:p>
    <w:p>
      <w:pPr>
        <w:pStyle w:val="940"/>
        <w:ind w:firstLine="480"/>
        <w:keepLines w:val="0"/>
        <w:keepNext w:val="0"/>
        <w:pageBreakBefore w:val="0"/>
        <w:spacing w:line="50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建湖县湖中南路天铂·铂金街（建湖宝龙广场）8号楼二楼</w:t>
      </w:r>
      <w:r>
        <w:rPr>
          <w:rFonts w:hint="eastAsia" w:ascii="宋体" w:hAnsi="宋体" w:cs="宋体"/>
          <w:color w:val="000000"/>
          <w:sz w:val="24"/>
          <w:szCs w:val="24"/>
          <w:shd w:val="clear" w:color="auto" w:fill="ffffff"/>
        </w:rPr>
      </w:r>
      <w:r/>
    </w:p>
    <w:p>
      <w:pPr>
        <w:pStyle w:val="940"/>
        <w:ind w:firstLine="480"/>
        <w:keepLines w:val="0"/>
        <w:keepNext w:val="0"/>
        <w:pageBreakBefore w:val="0"/>
        <w:spacing w:line="500" w:lineRule="exact"/>
        <w:rPr>
          <w:rFonts w:ascii="宋体" w:hAnsi="宋体" w:cs="宋体"/>
          <w:bCs/>
          <w:color w:val="000000"/>
          <w:sz w:val="24"/>
        </w:rPr>
      </w:pPr>
      <w:r>
        <w:rPr>
          <w:rFonts w:hint="eastAsia" w:ascii="宋体" w:hAnsi="宋体" w:cs="宋体"/>
          <w:bCs/>
          <w:color w:val="000000"/>
          <w:sz w:val="24"/>
        </w:rPr>
        <w:t xml:space="preserve">联系方式：18021804466</w:t>
      </w:r>
      <w:r>
        <w:rPr>
          <w:rFonts w:ascii="宋体" w:hAnsi="宋体" w:cs="宋体"/>
          <w:bCs/>
          <w:color w:val="000000"/>
          <w:sz w:val="24"/>
        </w:rPr>
      </w:r>
      <w:r/>
    </w:p>
    <w:p>
      <w:pPr>
        <w:pStyle w:val="940"/>
        <w:ind w:firstLine="480"/>
        <w:keepLines w:val="0"/>
        <w:keepNext w:val="0"/>
        <w:pageBreakBefore w:val="0"/>
        <w:spacing w:line="500" w:lineRule="exact"/>
        <w:rPr>
          <w:rFonts w:ascii="宋体" w:hAnsi="宋体" w:cs="宋体"/>
          <w:bCs/>
          <w:color w:val="000000"/>
          <w:sz w:val="24"/>
        </w:rPr>
      </w:pPr>
      <w:r>
        <w:rPr>
          <w:rFonts w:hint="eastAsia" w:ascii="宋体" w:hAnsi="宋体" w:cs="宋体"/>
          <w:bCs/>
          <w:color w:val="000000"/>
          <w:sz w:val="24"/>
        </w:rPr>
        <w:t xml:space="preserve">3. 项目联系方式</w:t>
      </w:r>
      <w:r>
        <w:rPr>
          <w:rFonts w:ascii="宋体" w:hAnsi="宋体" w:cs="宋体"/>
          <w:bCs/>
          <w:color w:val="000000"/>
          <w:sz w:val="24"/>
        </w:rPr>
      </w:r>
      <w:r/>
    </w:p>
    <w:p>
      <w:pPr>
        <w:pStyle w:val="940"/>
        <w:ind w:firstLine="480"/>
        <w:keepLines w:val="0"/>
        <w:keepNext w:val="0"/>
        <w:pageBreakBefore w:val="0"/>
        <w:spacing w:line="500" w:lineRule="exact"/>
        <w:rPr>
          <w:rFonts w:ascii="宋体" w:hAnsi="宋体" w:cs="宋体"/>
          <w:bCs/>
          <w:color w:val="000000"/>
          <w:sz w:val="24"/>
        </w:rPr>
      </w:pPr>
      <w:r>
        <w:rPr>
          <w:rFonts w:hint="eastAsia" w:ascii="宋体" w:hAnsi="宋体" w:cs="宋体"/>
          <w:bCs/>
          <w:color w:val="000000"/>
          <w:sz w:val="24"/>
        </w:rPr>
        <w:t xml:space="preserve">项目联系人：王女士</w:t>
      </w:r>
      <w:r>
        <w:rPr>
          <w:rFonts w:ascii="宋体" w:hAnsi="宋体" w:cs="宋体"/>
          <w:bCs/>
          <w:color w:val="000000"/>
          <w:sz w:val="24"/>
        </w:rPr>
      </w:r>
      <w:r/>
    </w:p>
    <w:p>
      <w:pPr>
        <w:pStyle w:val="940"/>
        <w:ind w:firstLine="480"/>
        <w:keepLines w:val="0"/>
        <w:keepNext w:val="0"/>
        <w:pageBreakBefore w:val="0"/>
        <w:spacing w:line="500" w:lineRule="exact"/>
        <w:rPr>
          <w:rFonts w:hint="eastAsia" w:ascii="宋体" w:hAnsi="宋体" w:cs="宋体"/>
          <w:bCs/>
          <w:color w:val="000000"/>
          <w:sz w:val="24"/>
        </w:rPr>
      </w:pPr>
      <w:r>
        <w:rPr>
          <w:rFonts w:hint="eastAsia" w:ascii="宋体" w:hAnsi="宋体" w:cs="宋体"/>
          <w:bCs/>
          <w:color w:val="000000"/>
          <w:sz w:val="24"/>
        </w:rPr>
        <w:t xml:space="preserve">电话：18021804466</w:t>
      </w:r>
      <w:r>
        <w:rPr>
          <w:rFonts w:hint="eastAsia" w:ascii="宋体" w:hAnsi="宋体" w:cs="宋体"/>
          <w:bCs/>
          <w:color w:val="000000"/>
          <w:sz w:val="24"/>
        </w:rPr>
      </w:r>
      <w:r/>
    </w:p>
    <w:p>
      <w:pPr>
        <w:pStyle w:val="940"/>
        <w:ind w:firstLine="480"/>
        <w:jc w:val="left"/>
        <w:keepLines w:val="0"/>
        <w:keepNext w:val="0"/>
        <w:pageBreakBefore w:val="0"/>
        <w:spacing w:line="500" w:lineRule="exact"/>
        <w:widowControl/>
        <w:rPr>
          <w:rFonts w:hint="eastAsia"/>
          <w:color w:val="000000"/>
        </w:rPr>
      </w:pPr>
      <w:r>
        <w:rPr>
          <w:rFonts w:hint="eastAsia" w:ascii="宋体" w:hAnsi="宋体"/>
          <w:bCs/>
          <w:color w:val="000000"/>
          <w:sz w:val="24"/>
          <w:lang w:val="en-US" w:eastAsia="zh-CN"/>
        </w:rPr>
        <w:t xml:space="preserve">4</w:t>
      </w:r>
      <w:r>
        <w:rPr>
          <w:rFonts w:ascii="宋体" w:hAnsi="宋体"/>
          <w:bCs/>
          <w:color w:val="000000"/>
          <w:sz w:val="24"/>
        </w:rPr>
        <w:t xml:space="preserve">. </w:t>
      </w:r>
      <w:r>
        <w:rPr>
          <w:rFonts w:hint="eastAsia" w:ascii="宋体" w:hAnsi="宋体"/>
          <w:bCs/>
          <w:color w:val="000000"/>
          <w:sz w:val="24"/>
        </w:rPr>
        <w:t xml:space="preserve">软件技术支持：</w:t>
      </w:r>
      <w:r>
        <w:rPr>
          <w:rFonts w:ascii="宋体" w:hAnsi="宋体"/>
          <w:bCs/>
          <w:color w:val="000000"/>
          <w:sz w:val="24"/>
        </w:rPr>
        <w:t xml:space="preserve">0519-86722805</w:t>
      </w:r>
      <w:r>
        <w:rPr>
          <w:rFonts w:hint="eastAsia"/>
          <w:color w:val="000000"/>
        </w:rPr>
      </w:r>
      <w:r/>
    </w:p>
    <w:p>
      <w:pPr>
        <w:pStyle w:val="940"/>
        <w:jc w:val="center"/>
        <w:rPr>
          <w:rFonts w:ascii="黑体" w:hAnsi="黑体" w:eastAsia="黑体" w:cs="黑体"/>
          <w:b/>
          <w:color w:val="000000"/>
          <w:sz w:val="40"/>
          <w:szCs w:val="40"/>
        </w:rPr>
      </w:pPr>
      <w:r>
        <w:rPr>
          <w:rFonts w:hint="eastAsia" w:ascii="宋体" w:hAnsi="宋体" w:cs="宋体"/>
          <w:b/>
          <w:color w:val="000000"/>
          <w:sz w:val="44"/>
          <w:szCs w:val="44"/>
        </w:rPr>
        <w:t xml:space="preserve">第二章  投标须知</w:t>
      </w:r>
      <w:r>
        <w:rPr>
          <w:rFonts w:ascii="黑体" w:hAnsi="黑体" w:eastAsia="黑体" w:cs="黑体"/>
          <w:b/>
          <w:color w:val="000000"/>
          <w:sz w:val="40"/>
          <w:szCs w:val="40"/>
        </w:rPr>
      </w:r>
      <w:r/>
    </w:p>
    <w:p>
      <w:pPr>
        <w:pStyle w:val="940"/>
        <w:ind w:left="238"/>
        <w:jc w:val="center"/>
        <w:spacing w:before="161" w:after="161" w:line="400" w:lineRule="exact"/>
        <w:rPr>
          <w:rFonts w:hint="eastAsia" w:ascii="宋体" w:hAnsi="宋体" w:cs="宋体"/>
          <w:b/>
          <w:color w:val="000000"/>
          <w:sz w:val="36"/>
          <w:szCs w:val="36"/>
        </w:rPr>
        <w:outlineLvl w:val="1"/>
      </w:pPr>
      <w:r>
        <w:rPr>
          <w:rFonts w:hint="eastAsia" w:ascii="宋体" w:hAnsi="宋体" w:cs="宋体"/>
          <w:b/>
          <w:color w:val="000000"/>
          <w:sz w:val="36"/>
          <w:szCs w:val="36"/>
        </w:rPr>
        <w:t xml:space="preserve">一、投标须知前附表</w:t>
      </w:r>
      <w:r>
        <w:rPr>
          <w:rFonts w:hint="eastAsia" w:ascii="宋体" w:hAnsi="宋体" w:cs="宋体"/>
          <w:b/>
          <w:color w:val="000000"/>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965" w:type="dxa"/>
            <w:vAlign w:val="center"/>
            <w:textDirection w:val="lrTb"/>
            <w:noWrap/>
          </w:tcPr>
          <w:p>
            <w:pPr>
              <w:pStyle w:val="940"/>
              <w:jc w:val="center"/>
              <w:spacing w:line="480" w:lineRule="exact"/>
              <w:widowControl/>
              <w:rPr>
                <w:rFonts w:hint="eastAsia" w:ascii="宋体" w:hAnsi="宋体" w:eastAsia="宋体" w:cs="宋体"/>
                <w:bCs/>
                <w:color w:val="000000"/>
                <w:sz w:val="24"/>
                <w:lang w:eastAsia="zh-CN"/>
              </w:rPr>
            </w:pPr>
            <w:r>
              <w:rPr>
                <w:rFonts w:hint="eastAsia" w:ascii="宋体" w:hAnsi="宋体" w:cs="宋体"/>
                <w:color w:val="000000"/>
                <w:sz w:val="24"/>
                <w:lang w:eastAsia="zh-CN"/>
              </w:rPr>
              <w:t xml:space="preserve">建湖县2023-2024年小麦绿色高产高效创建项目</w:t>
            </w:r>
            <w:r>
              <w:rPr>
                <w:rFonts w:hint="eastAsia" w:ascii="宋体" w:hAnsi="宋体" w:eastAsia="宋体" w:cs="宋体"/>
                <w:bCs/>
                <w:color w:val="000000"/>
                <w:sz w:val="24"/>
                <w:lang w:eastAsia="zh-CN"/>
              </w:rPr>
            </w:r>
            <w:r/>
          </w:p>
        </w:tc>
      </w:tr>
      <w:tr>
        <w:trPr>
          <w:trHeight w:val="605"/>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采购需求</w:t>
            </w:r>
            <w:r>
              <w:rPr>
                <w:rFonts w:ascii="宋体" w:hAnsi="宋体"/>
                <w:bCs/>
                <w:color w:val="000000"/>
                <w:sz w:val="24"/>
              </w:rPr>
            </w:r>
            <w:r/>
          </w:p>
        </w:tc>
        <w:tc>
          <w:tcPr>
            <w:gridSpan w:val="3"/>
            <w:tcW w:w="7965" w:type="dxa"/>
            <w:vAlign w:val="center"/>
            <w:textDirection w:val="lrTb"/>
            <w:noWrap/>
          </w:tcPr>
          <w:p>
            <w:pPr>
              <w:pStyle w:val="940"/>
              <w:ind w:firstLine="240"/>
              <w:spacing w:line="480" w:lineRule="exact"/>
              <w:tabs>
                <w:tab w:val="left" w:pos="900" w:leader="none"/>
              </w:tabs>
              <w:rPr>
                <w:rFonts w:hint="eastAsia" w:ascii="宋体" w:hAnsi="宋体" w:cs="宋体"/>
                <w:color w:val="000000"/>
                <w:sz w:val="24"/>
              </w:rPr>
            </w:pPr>
            <w:r>
              <w:rPr>
                <w:rFonts w:hint="eastAsia" w:ascii="宋体" w:hAnsi="宋体" w:cs="Arial"/>
                <w:bCs/>
                <w:color w:val="000000"/>
                <w:sz w:val="24"/>
                <w:szCs w:val="24"/>
              </w:rPr>
              <w:t xml:space="preserve">采购范围内</w:t>
            </w:r>
            <w:r>
              <w:rPr>
                <w:rFonts w:hint="eastAsia" w:ascii="宋体" w:hAnsi="宋体" w:cs="Arial"/>
                <w:bCs/>
                <w:color w:val="000000"/>
                <w:sz w:val="24"/>
                <w:szCs w:val="24"/>
                <w:lang w:eastAsia="zh-CN"/>
              </w:rPr>
              <w:t xml:space="preserve">（35%高氮钾肥）</w:t>
            </w:r>
            <w:r>
              <w:rPr>
                <w:rFonts w:hint="eastAsia" w:ascii="宋体" w:hAnsi="宋体" w:cs="Arial"/>
                <w:bCs/>
                <w:color w:val="000000"/>
                <w:sz w:val="24"/>
                <w:szCs w:val="24"/>
              </w:rPr>
              <w:t xml:space="preserve">所有产品的供货、运输（送达至采购方指定地点并卸货）及售后服务等内容</w:t>
            </w:r>
            <w:r>
              <w:rPr>
                <w:rFonts w:hint="eastAsia" w:ascii="宋体" w:hAnsi="宋体" w:cs="宋体"/>
                <w:color w:val="000000"/>
                <w:sz w:val="24"/>
              </w:rPr>
            </w:r>
            <w:r/>
          </w:p>
        </w:tc>
      </w:tr>
      <w:tr>
        <w:trPr>
          <w:trHeight w:val="486"/>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965" w:type="dxa"/>
            <w:vAlign w:val="center"/>
            <w:textDirection w:val="lrTb"/>
            <w:noWrap/>
          </w:tcPr>
          <w:p>
            <w:pPr>
              <w:pStyle w:val="940"/>
              <w:jc w:val="center"/>
              <w:rPr>
                <w:rFonts w:ascii="宋体" w:hAnsi="宋体"/>
                <w:b/>
                <w:color w:val="000000"/>
                <w:spacing w:val="14"/>
                <w:sz w:val="24"/>
                <w:shd w:val="clear" w:color="auto" w:fill="ffffff"/>
              </w:rPr>
            </w:pPr>
            <w:r>
              <w:rPr>
                <w:rFonts w:hint="eastAsia" w:ascii="宋体" w:hAnsi="宋体"/>
                <w:bCs/>
                <w:color w:val="000000"/>
                <w:spacing w:val="14"/>
                <w:sz w:val="24"/>
                <w:shd w:val="clear" w:color="auto" w:fill="ffffff"/>
              </w:rPr>
              <w:t xml:space="preserve">采购人指定地点</w:t>
            </w:r>
            <w:r>
              <w:rPr>
                <w:rFonts w:ascii="宋体" w:hAnsi="宋体"/>
                <w:b/>
                <w:color w:val="000000"/>
                <w:spacing w:val="14"/>
                <w:sz w:val="24"/>
                <w:shd w:val="clear" w:color="auto" w:fill="ffffff"/>
              </w:rPr>
            </w:r>
            <w:r/>
          </w:p>
        </w:tc>
      </w:tr>
      <w:tr>
        <w:trPr>
          <w:trHeight w:val="592"/>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965" w:type="dxa"/>
            <w:vAlign w:val="center"/>
            <w:textDirection w:val="lrTb"/>
            <w:noWrap/>
          </w:tcPr>
          <w:p>
            <w:pPr>
              <w:pStyle w:val="940"/>
              <w:jc w:val="center"/>
              <w:rPr>
                <w:rFonts w:ascii="宋体" w:hAnsi="宋体"/>
                <w:bCs/>
                <w:color w:val="000000"/>
                <w:sz w:val="24"/>
              </w:rPr>
            </w:pPr>
            <w:r>
              <w:rPr>
                <w:rFonts w:hint="eastAsia" w:ascii="宋体" w:hAnsi="宋体" w:cs="Arial"/>
                <w:bCs/>
                <w:color w:val="000000"/>
                <w:sz w:val="24"/>
                <w:lang w:val="en-US" w:eastAsia="zh-CN"/>
              </w:rPr>
              <w:t xml:space="preserve">一</w:t>
            </w:r>
            <w:r>
              <w:rPr>
                <w:rFonts w:hint="eastAsia" w:ascii="宋体" w:hAnsi="宋体" w:cs="Arial"/>
                <w:bCs/>
                <w:color w:val="000000"/>
                <w:sz w:val="24"/>
              </w:rPr>
              <w:t xml:space="preserve">个标段</w:t>
            </w:r>
            <w:r>
              <w:rPr>
                <w:rFonts w:ascii="宋体" w:hAnsi="宋体"/>
                <w:bCs/>
                <w:color w:val="000000"/>
                <w:sz w:val="24"/>
              </w:rPr>
            </w:r>
            <w:r/>
          </w:p>
        </w:tc>
      </w:tr>
      <w:tr>
        <w:trPr>
          <w:trHeight w:val="624" w:hRule="exact"/>
        </w:trPr>
        <w:tc>
          <w:tcPr>
            <w:tcW w:w="2183"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2284" w:type="dxa"/>
            <w:vAlign w:val="center"/>
            <w:textDirection w:val="lrTb"/>
            <w:noWrap/>
          </w:tcPr>
          <w:p>
            <w:pPr>
              <w:pStyle w:val="940"/>
              <w:jc w:val="center"/>
              <w:spacing w:line="320" w:lineRule="exact"/>
              <w:rPr>
                <w:rFonts w:hint="eastAsia" w:ascii="宋体" w:hAnsi="宋体" w:eastAsia="新宋体"/>
                <w:bCs/>
                <w:color w:val="000000"/>
                <w:sz w:val="24"/>
                <w:lang w:eastAsia="zh-CN"/>
              </w:rPr>
            </w:pPr>
            <w:r>
              <w:rPr>
                <w:rFonts w:hint="eastAsia" w:ascii="新宋体" w:hAnsi="新宋体" w:eastAsia="新宋体"/>
                <w:color w:val="000000"/>
                <w:sz w:val="26"/>
                <w:szCs w:val="26"/>
                <w:lang w:eastAsia="zh-CN"/>
              </w:rPr>
              <w:t xml:space="preserve">吴先生</w:t>
            </w:r>
            <w:r>
              <w:rPr>
                <w:rFonts w:hint="eastAsia" w:ascii="宋体" w:hAnsi="宋体" w:eastAsia="新宋体"/>
                <w:bCs/>
                <w:color w:val="000000"/>
                <w:sz w:val="24"/>
                <w:lang w:eastAsia="zh-CN"/>
              </w:rPr>
            </w:r>
            <w:r/>
          </w:p>
        </w:tc>
        <w:tc>
          <w:tcPr>
            <w:tcW w:w="1624"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40"/>
              <w:jc w:val="center"/>
              <w:spacing w:line="320" w:lineRule="exact"/>
              <w:rPr>
                <w:rFonts w:hint="eastAsia" w:ascii="宋体" w:hAnsi="宋体" w:eastAsia="宋体"/>
                <w:bCs/>
                <w:color w:val="000000"/>
                <w:sz w:val="24"/>
                <w:lang w:eastAsia="zh-CN"/>
              </w:rPr>
            </w:pPr>
            <w:r>
              <w:rPr>
                <w:rFonts w:hint="eastAsia" w:ascii="宋体" w:hAnsi="宋体"/>
                <w:bCs/>
                <w:color w:val="000000"/>
                <w:sz w:val="24"/>
                <w:lang w:eastAsia="zh-CN"/>
              </w:rPr>
              <w:t xml:space="preserve">13605119750</w:t>
            </w:r>
            <w:r>
              <w:rPr>
                <w:rFonts w:hint="eastAsia" w:ascii="宋体" w:hAnsi="宋体" w:eastAsia="宋体"/>
                <w:bCs/>
                <w:color w:val="000000"/>
                <w:sz w:val="24"/>
                <w:lang w:eastAsia="zh-CN"/>
              </w:rPr>
            </w:r>
            <w:r/>
          </w:p>
        </w:tc>
      </w:tr>
      <w:tr>
        <w:trPr>
          <w:trHeight w:val="624" w:hRule="exact"/>
        </w:trPr>
        <w:tc>
          <w:tcPr>
            <w:tcW w:w="2183"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2284"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王女士</w:t>
            </w:r>
            <w:r>
              <w:rPr>
                <w:rFonts w:ascii="宋体" w:hAnsi="宋体"/>
                <w:bCs/>
                <w:color w:val="000000"/>
                <w:sz w:val="24"/>
              </w:rPr>
            </w:r>
            <w:r/>
          </w:p>
        </w:tc>
        <w:tc>
          <w:tcPr>
            <w:tcW w:w="1624"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18021804466</w:t>
            </w:r>
            <w:r>
              <w:rPr>
                <w:rFonts w:ascii="宋体" w:hAnsi="宋体"/>
                <w:bCs/>
                <w:color w:val="000000"/>
                <w:sz w:val="24"/>
              </w:rPr>
            </w:r>
            <w:r/>
          </w:p>
        </w:tc>
      </w:tr>
      <w:tr>
        <w:trPr>
          <w:trHeight w:val="893" w:hRule="exact"/>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965" w:type="dxa"/>
            <w:vAlign w:val="center"/>
            <w:textDirection w:val="lrTb"/>
            <w:noWrap/>
          </w:tcPr>
          <w:p>
            <w:pPr>
              <w:pStyle w:val="940"/>
              <w:ind w:firstLine="241"/>
              <w:spacing w:line="400" w:lineRule="exact"/>
              <w:rPr>
                <w:rFonts w:ascii="宋体" w:hAnsi="宋体"/>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Cs/>
                <w:color w:val="000000"/>
                <w:sz w:val="24"/>
              </w:rPr>
            </w:r>
            <w:r/>
          </w:p>
        </w:tc>
      </w:tr>
      <w:tr>
        <w:trPr>
          <w:trHeight w:val="794"/>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965" w:type="dxa"/>
            <w:vAlign w:val="center"/>
            <w:textDirection w:val="lrTb"/>
            <w:noWrap/>
          </w:tcPr>
          <w:p>
            <w:pPr>
              <w:pStyle w:val="940"/>
              <w:ind w:firstLine="480"/>
              <w:jc w:val="left"/>
              <w:spacing w:line="340" w:lineRule="exact"/>
              <w:widowControl/>
              <w:rPr>
                <w:rFonts w:ascii="宋体" w:hAnsi="宋体" w:cs="宋体"/>
                <w:color w:val="000000"/>
                <w:sz w:val="24"/>
              </w:rPr>
            </w:pPr>
            <w:r>
              <w:rPr>
                <w:rFonts w:hint="eastAsia" w:ascii="宋体" w:hAnsi="宋体" w:cs="宋体"/>
                <w:color w:val="000000"/>
                <w:sz w:val="24"/>
              </w:rPr>
              <w:t xml:space="preserve">中标单位在签订合同前，须向采购人交纳中标价5%的履约保证金，</w:t>
            </w:r>
            <w:r>
              <w:rPr>
                <w:rFonts w:hint="eastAsia" w:ascii="宋体" w:hAnsi="宋体"/>
                <w:color w:val="000000"/>
                <w:sz w:val="24"/>
              </w:rPr>
              <w:t xml:space="preserve">于</w:t>
            </w:r>
            <w:r>
              <w:rPr>
                <w:rFonts w:hint="eastAsia" w:ascii="宋体" w:hAnsi="宋体"/>
                <w:color w:val="000000"/>
                <w:sz w:val="24"/>
                <w:lang w:val="en-US" w:eastAsia="zh-CN"/>
              </w:rPr>
              <w:t xml:space="preserve">项目</w:t>
            </w:r>
            <w:r>
              <w:rPr>
                <w:rFonts w:hint="eastAsia" w:ascii="宋体" w:hAnsi="宋体"/>
                <w:color w:val="000000"/>
                <w:sz w:val="24"/>
              </w:rPr>
              <w:t xml:space="preserve">完成验收合格后退还</w:t>
            </w:r>
            <w:r>
              <w:rPr>
                <w:rFonts w:hint="eastAsia" w:ascii="宋体" w:hAnsi="宋体" w:cs="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sz w:val="24"/>
              </w:rPr>
              <w:t xml:space="preserve">向采购人交纳中标价2.5%的履约保证金。依据《关于在全省政府采购领域推行电子履约保函（保险）的通知》，鼓励供应商自愿使用履约保函（保险）代替缴纳履约保证金。</w:t>
            </w:r>
            <w:r>
              <w:rPr>
                <w:rFonts w:ascii="宋体" w:hAnsi="宋体" w:cs="宋体"/>
                <w:color w:val="000000"/>
                <w:sz w:val="24"/>
              </w:rPr>
            </w:r>
            <w:r/>
          </w:p>
        </w:tc>
      </w:tr>
      <w:tr>
        <w:trPr>
          <w:trHeight w:val="732"/>
        </w:trPr>
        <w:tc>
          <w:tcPr>
            <w:tcW w:w="2183" w:type="dxa"/>
            <w:vAlign w:val="center"/>
            <w:textDirection w:val="lrTb"/>
            <w:noWrap/>
          </w:tcPr>
          <w:p>
            <w:pPr>
              <w:pStyle w:val="940"/>
              <w:jc w:val="center"/>
              <w:spacing w:line="48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rPr>
                <w:rFonts w:ascii="宋体" w:hAnsi="宋体" w:cs="Arial"/>
                <w:bCs/>
                <w:color w:val="000000"/>
                <w:sz w:val="24"/>
              </w:rPr>
            </w:r>
            <w:r/>
          </w:p>
        </w:tc>
        <w:tc>
          <w:tcPr>
            <w:gridSpan w:val="3"/>
            <w:tcW w:w="7965" w:type="dxa"/>
            <w:vAlign w:val="center"/>
            <w:textDirection w:val="lrTb"/>
            <w:noWrap/>
          </w:tcPr>
          <w:p>
            <w:pPr>
              <w:pStyle w:val="940"/>
              <w:jc w:val="center"/>
              <w:rPr>
                <w:rFonts w:ascii="宋体" w:hAnsi="宋体" w:cs="Arial"/>
                <w:color w:val="000000"/>
                <w:sz w:val="24"/>
              </w:rPr>
            </w:pPr>
            <w:r>
              <w:rPr>
                <w:rFonts w:hint="eastAsia" w:ascii="宋体" w:hAnsi="宋体" w:cs="Arial"/>
                <w:color w:val="000000"/>
                <w:sz w:val="24"/>
              </w:rPr>
              <w:t xml:space="preserve">成交供应商7日内按照采购人要求分批完成供货，采购人指定地点并装卸完毕，每批的供货时间和数量由采购人确定，成交供应商必须在24小时内送货到位，不得以批量小为由拒绝送货或延期供货</w:t>
            </w:r>
            <w:r>
              <w:rPr>
                <w:rFonts w:ascii="宋体" w:hAnsi="宋体" w:cs="Arial"/>
                <w:color w:val="000000"/>
                <w:sz w:val="24"/>
              </w:rPr>
            </w:r>
            <w:r/>
          </w:p>
        </w:tc>
      </w:tr>
      <w:tr>
        <w:trPr>
          <w:trHeight w:val="732"/>
        </w:trPr>
        <w:tc>
          <w:tcPr>
            <w:tcW w:w="2183" w:type="dxa"/>
            <w:vAlign w:val="center"/>
            <w:textDirection w:val="lrTb"/>
            <w:noWrap/>
          </w:tcPr>
          <w:p>
            <w:pPr>
              <w:pStyle w:val="940"/>
              <w:jc w:val="center"/>
              <w:spacing w:line="480" w:lineRule="exact"/>
              <w:rPr>
                <w:rFonts w:hint="eastAsia" w:ascii="宋体" w:hAnsi="宋体" w:cs="Arial"/>
                <w:bCs/>
                <w:color w:val="000000"/>
                <w:sz w:val="24"/>
              </w:rPr>
            </w:pPr>
            <w:r>
              <w:rPr>
                <w:rFonts w:hint="eastAsia" w:ascii="宋体" w:hAnsi="宋体" w:cs="Arial"/>
                <w:bCs/>
                <w:color w:val="000000"/>
                <w:sz w:val="24"/>
              </w:rPr>
              <w:t xml:space="preserve">质保期</w:t>
            </w:r>
            <w:r>
              <w:rPr>
                <w:rFonts w:hint="eastAsia" w:ascii="宋体" w:hAnsi="宋体" w:cs="Arial"/>
                <w:bCs/>
                <w:color w:val="000000"/>
                <w:sz w:val="24"/>
              </w:rPr>
            </w:r>
            <w:r/>
          </w:p>
        </w:tc>
        <w:tc>
          <w:tcPr>
            <w:gridSpan w:val="3"/>
            <w:tcW w:w="7965" w:type="dxa"/>
            <w:vAlign w:val="center"/>
            <w:textDirection w:val="lrTb"/>
            <w:noWrap/>
          </w:tcPr>
          <w:p>
            <w:pPr>
              <w:pStyle w:val="940"/>
              <w:ind w:firstLine="3600"/>
              <w:jc w:val="left"/>
              <w:spacing w:line="480" w:lineRule="exact"/>
              <w:widowControl/>
              <w:rPr>
                <w:rFonts w:ascii="宋体" w:hAnsi="宋体" w:cs="宋体"/>
                <w:color w:val="000000"/>
                <w:sz w:val="24"/>
                <w:szCs w:val="24"/>
              </w:rPr>
            </w:pPr>
            <w:r>
              <w:rPr>
                <w:rFonts w:hint="eastAsia" w:ascii="宋体" w:hAnsi="宋体" w:cs="Arial"/>
                <w:bCs/>
                <w:color w:val="000000"/>
                <w:sz w:val="24"/>
              </w:rPr>
              <w:t xml:space="preserve">二年</w:t>
            </w:r>
            <w:r>
              <w:rPr>
                <w:rFonts w:ascii="宋体" w:hAnsi="宋体" w:cs="宋体"/>
                <w:color w:val="000000"/>
                <w:sz w:val="24"/>
                <w:szCs w:val="24"/>
              </w:rPr>
            </w:r>
            <w:r/>
          </w:p>
        </w:tc>
      </w:tr>
      <w:tr>
        <w:trPr>
          <w:trHeight w:val="607" w:hRule="exact"/>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965" w:type="dxa"/>
            <w:vAlign w:val="center"/>
            <w:textDirection w:val="lrTb"/>
            <w:noWrap/>
          </w:tcPr>
          <w:p>
            <w:pPr>
              <w:pStyle w:val="940"/>
              <w:jc w:val="center"/>
              <w:spacing w:line="48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60 </w:t>
            </w:r>
            <w:r>
              <w:rPr>
                <w:rFonts w:hint="eastAsia" w:ascii="宋体" w:hAnsi="宋体"/>
                <w:color w:val="000000"/>
                <w:sz w:val="24"/>
              </w:rPr>
              <w:t xml:space="preserve">天（日历天）</w:t>
            </w:r>
            <w:r>
              <w:rPr>
                <w:rFonts w:ascii="宋体" w:hAnsi="宋体"/>
                <w:b/>
                <w:bCs/>
                <w:color w:val="000000"/>
                <w:sz w:val="24"/>
              </w:rPr>
            </w:r>
            <w:r/>
          </w:p>
        </w:tc>
      </w:tr>
      <w:tr>
        <w:trPr>
          <w:trHeight w:val="858"/>
        </w:trPr>
        <w:tc>
          <w:tcPr>
            <w:tcW w:w="2183"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投标截止时间</w:t>
            </w:r>
            <w:r>
              <w:rPr>
                <w:rFonts w:ascii="宋体" w:hAnsi="宋体"/>
                <w:bCs/>
                <w:color w:val="000000"/>
                <w:sz w:val="24"/>
              </w:rPr>
            </w:r>
            <w:r/>
          </w:p>
        </w:tc>
        <w:tc>
          <w:tcPr>
            <w:gridSpan w:val="3"/>
            <w:tcW w:w="7965" w:type="dxa"/>
            <w:vAlign w:val="center"/>
            <w:textDirection w:val="lrTb"/>
            <w:noWrap/>
          </w:tcPr>
          <w:p>
            <w:pPr>
              <w:pStyle w:val="940"/>
              <w:jc w:val="center"/>
              <w:spacing w:line="300" w:lineRule="exact"/>
              <w:rPr>
                <w:rFonts w:ascii="宋体" w:hAnsi="宋体"/>
                <w:bCs/>
                <w:color w:val="000000"/>
                <w:szCs w:val="21"/>
              </w:rPr>
            </w:pPr>
            <w:r>
              <w:rPr>
                <w:rFonts w:hint="eastAsia" w:ascii="宋体" w:hAnsi="宋体" w:cs="宋体"/>
                <w:color w:val="000000"/>
                <w:sz w:val="24"/>
              </w:rPr>
              <w:t xml:space="preserve">时间:</w:t>
            </w:r>
            <w:r>
              <w:rPr>
                <w:rFonts w:hint="eastAsia" w:ascii="宋体" w:hAnsi="宋体"/>
                <w:b/>
                <w:bCs/>
                <w:color w:val="000000"/>
                <w:sz w:val="24"/>
                <w:u w:val="single"/>
              </w:rPr>
              <w:t xml:space="preserve">2024年</w:t>
            </w:r>
            <w:r>
              <w:rPr>
                <w:rFonts w:hint="eastAsia" w:ascii="宋体" w:hAnsi="宋体"/>
                <w:b/>
                <w:bCs/>
                <w:color w:val="000000"/>
                <w:sz w:val="24"/>
                <w:u w:val="single"/>
                <w:lang w:val="en-US" w:eastAsia="zh-CN"/>
              </w:rPr>
              <w:t xml:space="preserve">9</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27</w:t>
            </w:r>
            <w:r>
              <w:rPr>
                <w:rFonts w:hint="eastAsia" w:ascii="宋体" w:hAnsi="宋体"/>
                <w:b/>
                <w:bCs/>
                <w:color w:val="000000"/>
                <w:sz w:val="24"/>
                <w:u w:val="single"/>
              </w:rPr>
              <w:t xml:space="preserve">日9时00分 </w:t>
            </w:r>
            <w:r>
              <w:rPr>
                <w:rFonts w:ascii="宋体" w:hAnsi="宋体"/>
                <w:bCs/>
                <w:color w:val="000000"/>
                <w:szCs w:val="21"/>
              </w:rPr>
            </w:r>
            <w:r/>
          </w:p>
        </w:tc>
      </w:tr>
      <w:tr>
        <w:trPr>
          <w:trHeight w:val="925"/>
        </w:trPr>
        <w:tc>
          <w:tcPr>
            <w:tcW w:w="2183" w:type="dxa"/>
            <w:vAlign w:val="center"/>
            <w:textDirection w:val="lrTb"/>
            <w:noWrap/>
          </w:tcPr>
          <w:p>
            <w:pPr>
              <w:pStyle w:val="940"/>
              <w:jc w:val="center"/>
              <w:spacing w:line="32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965" w:type="dxa"/>
            <w:vAlign w:val="center"/>
            <w:textDirection w:val="lrTb"/>
            <w:noWrap/>
          </w:tcPr>
          <w:p>
            <w:pPr>
              <w:pStyle w:val="940"/>
              <w:jc w:val="center"/>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 2024年</w:t>
            </w:r>
            <w:r>
              <w:rPr>
                <w:rFonts w:hint="eastAsia" w:ascii="宋体" w:hAnsi="宋体"/>
                <w:b/>
                <w:bCs/>
                <w:color w:val="000000"/>
                <w:sz w:val="24"/>
                <w:u w:val="single"/>
                <w:lang w:val="en-US" w:eastAsia="zh-CN"/>
              </w:rPr>
              <w:t xml:space="preserve">9</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27</w:t>
            </w:r>
            <w:r>
              <w:rPr>
                <w:rFonts w:hint="eastAsia" w:ascii="宋体" w:hAnsi="宋体"/>
                <w:b/>
                <w:bCs/>
                <w:color w:val="000000"/>
                <w:sz w:val="24"/>
                <w:u w:val="single"/>
              </w:rPr>
              <w:t xml:space="preserve">日9时00分  </w:t>
            </w:r>
            <w:r>
              <w:rPr>
                <w:rFonts w:ascii="宋体" w:hAnsi="宋体"/>
                <w:b/>
                <w:bCs/>
                <w:color w:val="000000"/>
                <w:sz w:val="24"/>
                <w:u w:val="single"/>
              </w:rPr>
            </w:r>
            <w:r/>
          </w:p>
          <w:p>
            <w:pPr>
              <w:pStyle w:val="940"/>
              <w:jc w:val="center"/>
              <w:spacing w:line="400" w:lineRule="exact"/>
              <w:rPr>
                <w:rFonts w:ascii="宋体" w:hAnsi="宋体" w:cs="宋体"/>
                <w:color w:val="000000"/>
                <w:szCs w:val="21"/>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ascii="宋体" w:hAnsi="宋体" w:cs="宋体"/>
                <w:color w:val="000000"/>
                <w:szCs w:val="21"/>
              </w:rPr>
            </w:r>
            <w:r/>
          </w:p>
        </w:tc>
      </w:tr>
      <w:tr>
        <w:trPr>
          <w:trHeight w:val="1265"/>
        </w:trPr>
        <w:tc>
          <w:tcPr>
            <w:tcW w:w="2183" w:type="dxa"/>
            <w:vAlign w:val="center"/>
            <w:textDirection w:val="lrTb"/>
            <w:noWrap/>
          </w:tcPr>
          <w:p>
            <w:pPr>
              <w:pStyle w:val="940"/>
              <w:jc w:val="center"/>
              <w:spacing w:line="320" w:lineRule="exact"/>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965" w:type="dxa"/>
            <w:vAlign w:val="center"/>
            <w:textDirection w:val="lrTb"/>
            <w:noWrap/>
          </w:tcPr>
          <w:p>
            <w:pPr>
              <w:pStyle w:val="940"/>
              <w:jc w:val="center"/>
              <w:spacing w:line="300" w:lineRule="exact"/>
              <w:rPr>
                <w:rFonts w:ascii="宋体" w:hAnsi="宋体" w:cs="宋体"/>
                <w:b/>
                <w:color w:val="000000"/>
                <w:szCs w:val="21"/>
              </w:rPr>
            </w:pPr>
            <w:r>
              <w:rPr>
                <w:rFonts w:hint="eastAsia" w:ascii="宋体" w:hAnsi="宋体"/>
                <w:b/>
                <w:bCs/>
                <w:color w:val="000000"/>
                <w:sz w:val="24"/>
                <w:szCs w:val="24"/>
              </w:rPr>
              <w:t xml:space="preserve">电子投标文件一份</w:t>
            </w:r>
            <w:r>
              <w:rPr>
                <w:rFonts w:ascii="宋体" w:hAnsi="宋体"/>
                <w:b/>
                <w:bCs/>
                <w:color w:val="000000"/>
                <w:sz w:val="24"/>
                <w:szCs w:val="24"/>
              </w:rPr>
              <w:t xml:space="preserve">(通过系统提交)；纸质投标文件正本一份，副本</w:t>
            </w:r>
            <w:r>
              <w:rPr>
                <w:rFonts w:hint="eastAsia" w:ascii="宋体" w:hAnsi="宋体"/>
                <w:b/>
                <w:bCs/>
                <w:color w:val="000000"/>
                <w:sz w:val="24"/>
                <w:szCs w:val="24"/>
              </w:rPr>
              <w:t xml:space="preserve">贰</w:t>
            </w:r>
            <w:r>
              <w:rPr>
                <w:rFonts w:ascii="宋体" w:hAnsi="宋体"/>
                <w:b/>
                <w:bCs/>
                <w:color w:val="000000"/>
                <w:sz w:val="24"/>
                <w:szCs w:val="24"/>
              </w:rPr>
              <w:t xml:space="preserve">份（评审结束后由中标人邮寄至</w:t>
            </w:r>
            <w:r>
              <w:rPr>
                <w:rFonts w:hint="eastAsia" w:ascii="宋体" w:hAnsi="宋体"/>
                <w:b/>
                <w:bCs/>
                <w:color w:val="000000"/>
                <w:sz w:val="24"/>
                <w:szCs w:val="24"/>
              </w:rPr>
              <w:t xml:space="preserve">江苏腾讯工程咨询有限公司</w:t>
            </w:r>
            <w:r>
              <w:rPr>
                <w:rFonts w:ascii="宋体" w:hAnsi="宋体"/>
                <w:b/>
                <w:bCs/>
                <w:color w:val="000000"/>
                <w:sz w:val="24"/>
                <w:szCs w:val="24"/>
              </w:rPr>
              <w:t xml:space="preserve">，未中标单位不需要提供）。</w:t>
            </w:r>
            <w:r>
              <w:rPr>
                <w:rFonts w:ascii="宋体" w:hAnsi="宋体" w:cs="宋体"/>
                <w:b/>
                <w:color w:val="000000"/>
                <w:szCs w:val="21"/>
              </w:rPr>
            </w:r>
            <w:r/>
          </w:p>
        </w:tc>
      </w:tr>
      <w:tr>
        <w:trPr>
          <w:trHeight w:val="1120"/>
        </w:trPr>
        <w:tc>
          <w:tcPr>
            <w:tcW w:w="2183" w:type="dxa"/>
            <w:vAlign w:val="center"/>
            <w:textDirection w:val="lrTb"/>
            <w:noWrap/>
          </w:tcPr>
          <w:p>
            <w:pPr>
              <w:pStyle w:val="940"/>
              <w:jc w:val="center"/>
              <w:spacing w:line="30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965" w:type="dxa"/>
            <w:vAlign w:val="center"/>
            <w:textDirection w:val="lrTb"/>
            <w:noWrap/>
          </w:tcPr>
          <w:p>
            <w:pPr>
              <w:pStyle w:val="940"/>
              <w:jc w:val="center"/>
              <w:spacing w:line="300" w:lineRule="exact"/>
              <w:rPr>
                <w:rFonts w:ascii="宋体" w:hAnsi="宋体"/>
                <w:b/>
                <w:bCs/>
                <w:color w:val="000000"/>
                <w:sz w:val="24"/>
              </w:rPr>
            </w:pPr>
            <w:r>
              <w:rPr>
                <w:rFonts w:hint="eastAsia" w:ascii="宋体" w:hAnsi="宋体"/>
                <w:color w:val="000000"/>
                <w:sz w:val="24"/>
              </w:rPr>
              <w:t xml:space="preserve">本项目预算价</w:t>
            </w:r>
            <w:r>
              <w:rPr>
                <w:rFonts w:hint="eastAsia" w:ascii="宋体" w:hAnsi="宋体"/>
                <w:color w:val="000000"/>
                <w:sz w:val="24"/>
                <w:lang w:val="en-US" w:eastAsia="zh-CN"/>
              </w:rPr>
              <w:t xml:space="preserve">86</w:t>
            </w:r>
            <w:r>
              <w:rPr>
                <w:rFonts w:hint="eastAsia" w:ascii="宋体" w:hAnsi="宋体"/>
                <w:color w:val="000000"/>
                <w:sz w:val="24"/>
              </w:rPr>
              <w:t xml:space="preserve">万元</w:t>
            </w:r>
            <w:r>
              <w:rPr>
                <w:rFonts w:hint="eastAsia" w:ascii="宋体" w:hAnsi="宋体"/>
                <w:color w:val="000000"/>
                <w:sz w:val="24"/>
                <w:lang w:eastAsia="zh-CN"/>
              </w:rPr>
              <w:t xml:space="preserve">，</w:t>
            </w:r>
            <w:r>
              <w:rPr>
                <w:rFonts w:hint="eastAsia" w:ascii="宋体" w:hAnsi="宋体"/>
                <w:color w:val="000000"/>
                <w:sz w:val="24"/>
              </w:rPr>
              <w:t xml:space="preserve">本项目足额采购</w:t>
            </w:r>
            <w:r>
              <w:rPr>
                <w:rFonts w:ascii="宋体" w:hAnsi="宋体"/>
                <w:b/>
                <w:bCs/>
                <w:color w:val="000000"/>
                <w:sz w:val="24"/>
              </w:rPr>
            </w:r>
            <w:r/>
          </w:p>
        </w:tc>
      </w:tr>
      <w:tr>
        <w:trPr>
          <w:trHeight w:val="1120"/>
        </w:trPr>
        <w:tc>
          <w:tcPr>
            <w:tcW w:w="2183" w:type="dxa"/>
            <w:vAlign w:val="center"/>
            <w:textDirection w:val="lrTb"/>
            <w:noWrap/>
          </w:tcPr>
          <w:p>
            <w:pPr>
              <w:pStyle w:val="940"/>
              <w:jc w:val="center"/>
              <w:spacing w:line="300" w:lineRule="exact"/>
              <w:rPr>
                <w:rFonts w:hint="eastAsia" w:ascii="宋体" w:hAnsi="宋体"/>
                <w:bCs/>
                <w:color w:val="000000"/>
                <w:sz w:val="24"/>
              </w:rPr>
            </w:pPr>
            <w:r>
              <w:rPr>
                <w:rFonts w:hint="eastAsia" w:ascii="宋体" w:hAnsi="宋体" w:cs="宋体"/>
                <w:color w:val="000000"/>
                <w:sz w:val="24"/>
              </w:rPr>
              <w:t xml:space="preserve">单价限价</w:t>
            </w:r>
            <w:r>
              <w:rPr>
                <w:rFonts w:hint="eastAsia" w:ascii="宋体" w:hAnsi="宋体"/>
                <w:bCs/>
                <w:color w:val="000000"/>
                <w:sz w:val="24"/>
              </w:rPr>
            </w:r>
            <w:r/>
          </w:p>
        </w:tc>
        <w:tc>
          <w:tcPr>
            <w:gridSpan w:val="3"/>
            <w:tcW w:w="7965" w:type="dxa"/>
            <w:vAlign w:val="center"/>
            <w:textDirection w:val="lrTb"/>
            <w:noWrap/>
          </w:tcPr>
          <w:p>
            <w:pPr>
              <w:pStyle w:val="940"/>
              <w:ind w:firstLine="480"/>
              <w:jc w:val="left"/>
              <w:spacing w:line="450" w:lineRule="exact"/>
              <w:widowControl/>
              <w:rPr>
                <w:rFonts w:hint="eastAsia" w:ascii="宋体" w:hAnsi="宋体"/>
                <w:color w:val="000000"/>
                <w:sz w:val="24"/>
              </w:rPr>
            </w:pPr>
            <w:r>
              <w:rPr>
                <w:rFonts w:hint="eastAsia" w:ascii="宋体" w:hAnsi="宋体" w:cs="宋体"/>
                <w:color w:val="000000"/>
                <w:sz w:val="24"/>
              </w:rPr>
              <w:t xml:space="preserve">本项目预算单价</w:t>
            </w:r>
            <w:r>
              <w:rPr>
                <w:rFonts w:hint="eastAsia" w:ascii="宋体" w:hAnsi="宋体"/>
                <w:color w:val="000000"/>
                <w:sz w:val="24"/>
                <w:lang w:val="en-US" w:eastAsia="zh-CN"/>
              </w:rPr>
              <w:t xml:space="preserve">2600</w:t>
            </w:r>
            <w:r>
              <w:rPr>
                <w:rFonts w:hint="eastAsia" w:ascii="宋体" w:hAnsi="宋体"/>
                <w:color w:val="000000"/>
                <w:sz w:val="24"/>
              </w:rPr>
              <w:t xml:space="preserve">元/吨</w:t>
            </w:r>
            <w:r>
              <w:rPr>
                <w:rFonts w:hint="eastAsia" w:ascii="宋体" w:hAnsi="宋体"/>
                <w:color w:val="000000"/>
                <w:sz w:val="24"/>
                <w:lang w:eastAsia="zh-CN"/>
              </w:rPr>
              <w:t xml:space="preserve">，</w:t>
            </w:r>
            <w:r>
              <w:rPr>
                <w:rFonts w:hint="eastAsia" w:ascii="宋体" w:hAnsi="宋体" w:cs="宋体"/>
                <w:color w:val="000000"/>
                <w:sz w:val="24"/>
              </w:rPr>
              <w:t xml:space="preserve">投标单位投标单价超过该单价限价的作无效标论处</w:t>
            </w:r>
            <w:r>
              <w:rPr>
                <w:rFonts w:hint="eastAsia" w:ascii="宋体" w:hAnsi="宋体"/>
                <w:color w:val="000000"/>
                <w:sz w:val="24"/>
              </w:rPr>
            </w:r>
            <w:r/>
          </w:p>
        </w:tc>
      </w:tr>
      <w:tr>
        <w:trPr>
          <w:trHeight w:val="851"/>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965" w:type="dxa"/>
            <w:vAlign w:val="center"/>
            <w:textDirection w:val="lrTb"/>
            <w:noWrap/>
          </w:tcPr>
          <w:p>
            <w:pPr>
              <w:pStyle w:val="940"/>
              <w:jc w:val="center"/>
              <w:spacing w:line="480" w:lineRule="exact"/>
              <w:rPr>
                <w:rFonts w:ascii="宋体" w:hAnsi="宋体" w:eastAsia="宋体"/>
                <w:b/>
                <w:bCs/>
                <w:color w:val="000000"/>
                <w:sz w:val="24"/>
                <w:lang w:val="en-US" w:eastAsia="zh-CN"/>
              </w:rPr>
            </w:pPr>
            <w:r>
              <w:rPr>
                <w:rFonts w:hint="eastAsia" w:ascii="宋体" w:hAnsi="宋体"/>
                <w:b/>
                <w:bCs/>
                <w:color w:val="000000"/>
                <w:sz w:val="24"/>
                <w:lang w:val="en-US" w:eastAsia="zh-CN"/>
              </w:rPr>
              <w:t xml:space="preserve">最低评标</w:t>
            </w:r>
            <w:r>
              <w:rPr>
                <w:rFonts w:hint="eastAsia" w:ascii="宋体" w:hAnsi="宋体"/>
                <w:b/>
                <w:bCs/>
                <w:color w:val="000000"/>
                <w:sz w:val="24"/>
                <w:lang w:val="en-US" w:eastAsia="zh-CN"/>
              </w:rPr>
              <w:t xml:space="preserve">价法</w:t>
            </w:r>
            <w:r>
              <w:rPr>
                <w:rFonts w:ascii="宋体" w:hAnsi="宋体" w:eastAsia="宋体"/>
                <w:b/>
                <w:bCs/>
                <w:color w:val="000000"/>
                <w:sz w:val="24"/>
                <w:lang w:val="en-US" w:eastAsia="zh-CN"/>
              </w:rPr>
            </w:r>
            <w:r/>
          </w:p>
        </w:tc>
      </w:tr>
      <w:tr>
        <w:trPr>
          <w:trHeight w:val="1017"/>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965" w:type="dxa"/>
            <w:vAlign w:val="center"/>
            <w:textDirection w:val="lrTb"/>
            <w:noWrap/>
          </w:tcPr>
          <w:p>
            <w:pPr>
              <w:pStyle w:val="940"/>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757"/>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965" w:type="dxa"/>
            <w:vAlign w:val="center"/>
            <w:textDirection w:val="lrTb"/>
            <w:noWrap/>
          </w:tcPr>
          <w:p>
            <w:pPr>
              <w:pStyle w:val="940"/>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353"/>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40"/>
              <w:spacing w:line="360" w:lineRule="exact"/>
              <w:rPr>
                <w:rFonts w:ascii="宋体" w:hAnsi="宋体" w:cs="Arial"/>
                <w:color w:val="000000"/>
                <w:sz w:val="24"/>
                <w:szCs w:val="22"/>
              </w:rPr>
            </w:pPr>
            <w:r>
              <w:rPr>
                <w:rFonts w:hint="eastAsia" w:ascii="宋体" w:hAnsi="宋体" w:cs="Arial"/>
                <w:color w:val="000000"/>
                <w:sz w:val="24"/>
              </w:rPr>
              <w:t xml:space="preserve">联系部门</w:t>
            </w:r>
            <w:r>
              <w:rPr>
                <w:rFonts w:hint="eastAsia" w:ascii="宋体" w:hAnsi="宋体" w:cs="Arial"/>
                <w:color w:val="000000"/>
                <w:sz w:val="24"/>
                <w:szCs w:val="22"/>
              </w:rPr>
              <w:t xml:space="preserve">：建湖县农业技术综合服务中心/江苏腾讯工程咨询有限公司</w:t>
            </w:r>
            <w:r>
              <w:rPr>
                <w:rFonts w:ascii="宋体" w:hAnsi="宋体" w:cs="Arial"/>
                <w:color w:val="000000"/>
                <w:sz w:val="24"/>
                <w:szCs w:val="22"/>
              </w:rPr>
            </w:r>
            <w:r/>
          </w:p>
          <w:p>
            <w:pPr>
              <w:pStyle w:val="940"/>
              <w:spacing w:line="360" w:lineRule="exact"/>
              <w:rPr>
                <w:rFonts w:ascii="宋体" w:hAnsi="宋体" w:cs="Arial"/>
                <w:color w:val="000000"/>
                <w:sz w:val="24"/>
                <w:szCs w:val="22"/>
              </w:rPr>
            </w:pPr>
            <w:r>
              <w:rPr>
                <w:rFonts w:hint="eastAsia" w:ascii="宋体" w:hAnsi="宋体" w:cs="Arial"/>
                <w:color w:val="000000"/>
                <w:sz w:val="24"/>
                <w:szCs w:val="22"/>
              </w:rPr>
              <w:t xml:space="preserve">联系电话：</w:t>
            </w:r>
            <w:r>
              <w:rPr>
                <w:rFonts w:hint="eastAsia" w:ascii="宋体" w:hAnsi="宋体"/>
                <w:bCs/>
                <w:color w:val="000000"/>
                <w:sz w:val="24"/>
                <w:lang w:eastAsia="zh-CN"/>
              </w:rPr>
              <w:t xml:space="preserve">13605119750</w:t>
            </w:r>
            <w:r>
              <w:rPr>
                <w:rFonts w:hint="eastAsia" w:ascii="宋体" w:hAnsi="宋体" w:cs="Arial"/>
                <w:color w:val="000000"/>
                <w:sz w:val="24"/>
                <w:szCs w:val="22"/>
              </w:rPr>
              <w:t xml:space="preserve">/18021804466</w:t>
            </w:r>
            <w:r>
              <w:rPr>
                <w:rFonts w:ascii="宋体" w:hAnsi="宋体" w:cs="Arial"/>
                <w:color w:val="000000"/>
                <w:sz w:val="24"/>
                <w:szCs w:val="22"/>
              </w:rPr>
            </w:r>
            <w:r/>
          </w:p>
          <w:p>
            <w:pPr>
              <w:pStyle w:val="940"/>
              <w:spacing w:line="400" w:lineRule="exact"/>
              <w:rPr>
                <w:rFonts w:hint="eastAsia" w:ascii="宋体" w:hAnsi="宋体"/>
                <w:b/>
                <w:bCs/>
                <w:color w:val="000000"/>
                <w:sz w:val="24"/>
              </w:rPr>
            </w:pPr>
            <w:r>
              <w:rPr>
                <w:rFonts w:hint="eastAsia" w:ascii="宋体" w:hAnsi="宋体" w:cs="Arial"/>
                <w:color w:val="000000"/>
                <w:sz w:val="24"/>
                <w:szCs w:val="22"/>
              </w:rPr>
              <w:t xml:space="preserve">通讯地址：</w:t>
            </w:r>
            <w:r>
              <w:rPr>
                <w:rFonts w:hint="eastAsia" w:ascii="新宋体" w:hAnsi="新宋体" w:eastAsia="新宋体" w:cs="新宋体"/>
                <w:color w:val="000000"/>
                <w:sz w:val="24"/>
              </w:rPr>
              <w:t xml:space="preserve">建湖县人民南路</w:t>
            </w:r>
            <w:r>
              <w:rPr>
                <w:rFonts w:hint="eastAsia" w:ascii="宋体" w:hAnsi="宋体" w:cs="Arial"/>
                <w:color w:val="000000"/>
                <w:sz w:val="24"/>
                <w:szCs w:val="22"/>
              </w:rPr>
              <w:t xml:space="preserve">/建湖县湖中南路天铂·铂金街（建湖宝龙广场）8号楼二楼</w:t>
            </w:r>
            <w:r>
              <w:rPr>
                <w:rFonts w:hint="eastAsia" w:ascii="宋体" w:hAnsi="宋体"/>
                <w:b/>
                <w:bCs/>
                <w:color w:val="000000"/>
                <w:sz w:val="24"/>
              </w:rPr>
            </w:r>
            <w:r/>
          </w:p>
        </w:tc>
      </w:tr>
      <w:tr>
        <w:trPr>
          <w:trHeight w:val="1017"/>
        </w:trPr>
        <w:tc>
          <w:tcPr>
            <w:tcW w:w="2183" w:type="dxa"/>
            <w:vAlign w:val="center"/>
            <w:textDirection w:val="lrTb"/>
            <w:noWrap/>
          </w:tcPr>
          <w:p>
            <w:pPr>
              <w:pStyle w:val="940"/>
              <w:jc w:val="center"/>
              <w:spacing w:line="48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40"/>
              <w:spacing w:line="44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40"/>
              <w:spacing w:line="440" w:lineRule="exact"/>
              <w:rPr>
                <w:color w:val="000000"/>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color w:val="000000"/>
              </w:rPr>
            </w:r>
            <w:r/>
          </w:p>
        </w:tc>
      </w:tr>
      <w:tr>
        <w:trPr>
          <w:trHeight w:val="1017"/>
        </w:trPr>
        <w:tc>
          <w:tcPr>
            <w:tcW w:w="2183" w:type="dxa"/>
            <w:vAlign w:val="center"/>
            <w:textDirection w:val="lrTb"/>
            <w:noWrap/>
          </w:tcPr>
          <w:p>
            <w:pPr>
              <w:pStyle w:val="94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财政监督电话</w:t>
            </w:r>
            <w:r>
              <w:rPr>
                <w:rFonts w:ascii="宋体" w:hAnsi="宋体"/>
                <w:bCs/>
                <w:color w:val="000000"/>
                <w:sz w:val="24"/>
                <w:highlight w:val="none"/>
              </w:rPr>
            </w:r>
            <w:r/>
          </w:p>
        </w:tc>
        <w:tc>
          <w:tcPr>
            <w:gridSpan w:val="3"/>
            <w:tcW w:w="7965" w:type="dxa"/>
            <w:vAlign w:val="center"/>
            <w:textDirection w:val="lrTb"/>
            <w:noWrap/>
          </w:tcPr>
          <w:p>
            <w:pPr>
              <w:pStyle w:val="94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名称：建湖县财政局</w:t>
            </w:r>
            <w:r>
              <w:rPr>
                <w:rFonts w:ascii="宋体" w:hAnsi="宋体" w:cs="宋体"/>
                <w:bCs/>
                <w:color w:val="000000"/>
                <w:sz w:val="24"/>
                <w:highlight w:val="none"/>
              </w:rPr>
            </w:r>
            <w:r/>
          </w:p>
          <w:p>
            <w:pPr>
              <w:pStyle w:val="940"/>
              <w:spacing w:line="480" w:lineRule="exact"/>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建湖县双湖路建设大厦</w:t>
            </w:r>
            <w:r>
              <w:rPr>
                <w:rFonts w:hint="eastAsia" w:ascii="宋体" w:hAnsi="宋体" w:cs="宋体"/>
                <w:color w:val="000000"/>
                <w:sz w:val="24"/>
                <w:szCs w:val="24"/>
                <w:highlight w:val="none"/>
                <w:shd w:val="clear" w:color="auto" w:fill="ffffff"/>
              </w:rPr>
            </w:r>
            <w:r/>
          </w:p>
          <w:p>
            <w:pPr>
              <w:pStyle w:val="940"/>
              <w:spacing w:line="480" w:lineRule="exact"/>
              <w:rPr>
                <w:rFonts w:hint="eastAsia" w:ascii="宋体" w:hAnsi="宋体" w:cs="Arial"/>
                <w:color w:val="000000"/>
                <w:sz w:val="24"/>
                <w:highlight w:val="none"/>
              </w:rPr>
            </w:pPr>
            <w:r>
              <w:rPr>
                <w:rFonts w:hint="eastAsia" w:ascii="宋体" w:hAnsi="宋体" w:cs="宋体"/>
                <w:bCs/>
                <w:color w:val="000000"/>
                <w:sz w:val="24"/>
                <w:highlight w:val="none"/>
              </w:rPr>
              <w:t xml:space="preserve">联系方式：0515-86233622</w:t>
            </w:r>
            <w:r>
              <w:rPr>
                <w:rFonts w:hint="eastAsia" w:ascii="宋体" w:hAnsi="宋体" w:cs="Arial"/>
                <w:color w:val="000000"/>
                <w:sz w:val="24"/>
                <w:highlight w:val="none"/>
              </w:rPr>
            </w:r>
            <w:r/>
          </w:p>
        </w:tc>
      </w:tr>
    </w:tbl>
    <w:p>
      <w:pPr>
        <w:pStyle w:val="940"/>
        <w:jc w:val="center"/>
        <w:spacing w:before="100" w:beforeAutospacing="1" w:after="100" w:afterAutospacing="1" w:line="460" w:lineRule="exact"/>
        <w:widowControl/>
        <w:rPr>
          <w:rFonts w:ascii="宋体" w:hAnsi="宋体" w:cs="宋体"/>
          <w:b/>
          <w:color w:val="000000"/>
          <w:sz w:val="36"/>
          <w:szCs w:val="36"/>
        </w:rPr>
      </w:pPr>
      <w:r>
        <w:rPr>
          <w:rFonts w:ascii="宋体" w:hAnsi="宋体" w:cs="宋体"/>
          <w:b/>
          <w:color w:val="000000"/>
          <w:sz w:val="36"/>
          <w:szCs w:val="36"/>
        </w:rPr>
      </w:r>
      <w:r/>
    </w:p>
    <w:p>
      <w:pPr>
        <w:pStyle w:val="940"/>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40"/>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1. 适用范围</w:t>
      </w:r>
      <w:r>
        <w:rPr>
          <w:rFonts w:ascii="宋体" w:hAnsi="宋体" w:cs="宋体"/>
          <w:b/>
          <w:color w:val="000000"/>
          <w:sz w:val="24"/>
        </w:rPr>
      </w:r>
      <w:r/>
    </w:p>
    <w:p>
      <w:pPr>
        <w:pStyle w:val="940"/>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1.1 本次项目仅适用于招标文件中所叙述项目的货物采购。</w:t>
      </w:r>
      <w:r>
        <w:rPr>
          <w:rFonts w:ascii="宋体" w:hAnsi="宋体" w:cs="宋体"/>
          <w:color w:val="000000"/>
          <w:sz w:val="24"/>
        </w:rPr>
      </w:r>
      <w:r/>
    </w:p>
    <w:p>
      <w:pPr>
        <w:pStyle w:val="940"/>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2. 定义</w:t>
      </w:r>
      <w:r>
        <w:rPr>
          <w:rFonts w:ascii="宋体" w:hAnsi="宋体" w:cs="宋体"/>
          <w:b/>
          <w:color w:val="000000"/>
          <w:sz w:val="24"/>
        </w:rPr>
      </w:r>
      <w:r/>
    </w:p>
    <w:p>
      <w:pPr>
        <w:pStyle w:val="94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2.1 “采购人”、“采购单位”系指本次采购项目的业主方。</w:t>
      </w:r>
      <w:r>
        <w:rPr>
          <w:rFonts w:ascii="宋体" w:hAnsi="宋体" w:cs="宋体"/>
          <w:color w:val="000000"/>
          <w:sz w:val="24"/>
        </w:rPr>
      </w:r>
      <w:r/>
    </w:p>
    <w:p>
      <w:pPr>
        <w:pStyle w:val="94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ascii="宋体" w:hAnsi="宋体" w:cs="宋体"/>
          <w:color w:val="000000"/>
          <w:sz w:val="24"/>
        </w:rPr>
      </w:r>
      <w:r/>
    </w:p>
    <w:p>
      <w:pPr>
        <w:pStyle w:val="940"/>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940"/>
        <w:ind w:firstLine="480"/>
        <w:spacing w:line="480" w:lineRule="exact"/>
        <w:tabs>
          <w:tab w:val="left" w:pos="7665" w:leader="none"/>
        </w:tabs>
        <w:rPr>
          <w:rFonts w:ascii="宋体" w:hAnsi="宋体" w:cs="宋体"/>
          <w:color w:val="000000"/>
          <w:sz w:val="24"/>
        </w:rPr>
      </w:pPr>
      <w:r>
        <w:rPr>
          <w:rFonts w:ascii="宋体" w:hAnsi="宋体"/>
          <w:color w:val="000000"/>
          <w:sz w:val="24"/>
        </w:rPr>
        <w:t xml:space="preserve">2.4</w:t>
      </w:r>
      <w:r>
        <w:rPr>
          <w:rFonts w:hint="eastAsia" w:ascii="宋体" w:hAnsi="宋体"/>
          <w:color w:val="000000"/>
          <w:sz w:val="24"/>
        </w:rPr>
        <w:t xml:space="preserve">“投标文件有效期”系指投标截止日起60天（日历天）；</w:t>
      </w:r>
      <w:r>
        <w:rPr>
          <w:rFonts w:ascii="宋体" w:hAnsi="宋体" w:cs="宋体"/>
          <w:color w:val="000000"/>
          <w:sz w:val="24"/>
        </w:rPr>
      </w:r>
      <w:r/>
    </w:p>
    <w:p>
      <w:pPr>
        <w:pStyle w:val="940"/>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ascii="宋体" w:hAnsi="宋体" w:cs="宋体"/>
          <w:color w:val="000000"/>
          <w:sz w:val="24"/>
        </w:rPr>
      </w:r>
      <w:r/>
    </w:p>
    <w:p>
      <w:pPr>
        <w:pStyle w:val="940"/>
        <w:ind w:firstLine="482"/>
        <w:spacing w:line="480" w:lineRule="exact"/>
        <w:tabs>
          <w:tab w:val="left" w:pos="7665" w:leader="none"/>
        </w:tabs>
        <w:rPr>
          <w:rFonts w:hint="eastAsia" w:ascii="宋体" w:hAnsi="宋体" w:eastAsia="宋体" w:cs="宋体"/>
          <w:b/>
          <w:color w:val="000000"/>
          <w:sz w:val="24"/>
          <w:lang w:eastAsia="zh-CN"/>
        </w:rPr>
      </w:pPr>
      <w:r>
        <w:rPr>
          <w:rFonts w:hint="eastAsia" w:ascii="宋体" w:hAnsi="宋体" w:cs="宋体"/>
          <w:b/>
          <w:color w:val="000000"/>
          <w:sz w:val="24"/>
        </w:rPr>
        <w:t xml:space="preserve">3. 申请人的资格要求：</w:t>
      </w:r>
      <w:r>
        <w:rPr>
          <w:rFonts w:hint="eastAsia" w:ascii="宋体" w:hAnsi="宋体" w:cs="Arial"/>
          <w:b/>
          <w:bCs w:val="0"/>
          <w:color w:val="000000"/>
          <w:sz w:val="24"/>
          <w:szCs w:val="24"/>
        </w:rPr>
        <w:t xml:space="preserve">详见招标公告</w:t>
      </w:r>
      <w:r>
        <w:rPr>
          <w:rFonts w:hint="eastAsia" w:ascii="宋体" w:hAnsi="宋体" w:cs="Arial"/>
          <w:b/>
          <w:bCs w:val="0"/>
          <w:color w:val="000000"/>
          <w:sz w:val="24"/>
          <w:szCs w:val="24"/>
          <w:lang w:eastAsia="zh-CN"/>
        </w:rPr>
        <w:t xml:space="preserve">。</w:t>
      </w:r>
      <w:r>
        <w:rPr>
          <w:rFonts w:hint="eastAsia" w:ascii="宋体" w:hAnsi="宋体" w:eastAsia="宋体" w:cs="宋体"/>
          <w:b/>
          <w:color w:val="000000"/>
          <w:sz w:val="24"/>
          <w:lang w:eastAsia="zh-CN"/>
        </w:rPr>
      </w:r>
      <w:r/>
    </w:p>
    <w:p>
      <w:pPr>
        <w:pStyle w:val="940"/>
        <w:jc w:val="center"/>
        <w:spacing w:before="100" w:beforeAutospacing="1" w:after="100" w:afterAutospacing="1" w:line="480" w:lineRule="exact"/>
        <w:widowControl/>
        <w:rPr>
          <w:rFonts w:ascii="宋体" w:hAnsi="宋体" w:cs="宋体"/>
          <w:b/>
          <w:color w:val="000000"/>
          <w:sz w:val="36"/>
          <w:szCs w:val="36"/>
        </w:rPr>
      </w:pPr>
      <w:r>
        <w:rPr>
          <w:rFonts w:ascii="宋体" w:hAnsi="宋体" w:cs="宋体"/>
          <w:b/>
          <w:color w:val="000000"/>
          <w:sz w:val="36"/>
          <w:szCs w:val="36"/>
        </w:rPr>
      </w:r>
      <w:r/>
    </w:p>
    <w:p>
      <w:pPr>
        <w:pStyle w:val="940"/>
        <w:jc w:val="center"/>
        <w:spacing w:before="100" w:beforeAutospacing="1" w:after="100" w:afterAutospacing="1" w:line="48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40"/>
        <w:ind w:firstLine="482"/>
        <w:spacing w:line="480" w:lineRule="exact"/>
        <w:rPr>
          <w:rFonts w:hint="eastAsia" w:ascii="宋体" w:hAnsi="宋体"/>
          <w:b/>
          <w:color w:val="000000"/>
          <w:sz w:val="24"/>
        </w:rPr>
      </w:pPr>
      <w:r>
        <w:rPr>
          <w:rFonts w:hint="eastAsia" w:ascii="宋体" w:hAnsi="宋体"/>
          <w:b/>
          <w:color w:val="000000"/>
          <w:sz w:val="24"/>
        </w:rPr>
        <w:t xml:space="preserve">4．招标文件的构成</w:t>
      </w:r>
      <w:r>
        <w:rPr>
          <w:rFonts w:hint="eastAsia" w:ascii="宋体" w:hAnsi="宋体"/>
          <w:b/>
          <w:color w:val="000000"/>
          <w:sz w:val="24"/>
        </w:rPr>
      </w:r>
      <w:r/>
    </w:p>
    <w:p>
      <w:pPr>
        <w:pStyle w:val="94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4.1.1招标公告；</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4.1.2投标人须知；</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4.1.3招标内容及要求；</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4.1.4评标办法及评分标准；</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4.1.5合同主要条款；</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4.1.6投标文件格式。</w:t>
      </w:r>
      <w:r>
        <w:rPr>
          <w:rFonts w:hint="eastAsia" w:ascii="宋体" w:hAnsi="宋体"/>
          <w:color w:val="000000"/>
          <w:sz w:val="24"/>
        </w:rPr>
      </w:r>
      <w:r/>
    </w:p>
    <w:p>
      <w:pPr>
        <w:pStyle w:val="94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rPr>
      </w:r>
      <w:r/>
    </w:p>
    <w:p>
      <w:pPr>
        <w:pStyle w:val="940"/>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940"/>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940"/>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940"/>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946"/>
        <w:ind w:firstLine="480"/>
        <w:spacing w:line="460" w:lineRule="exact"/>
        <w:rPr>
          <w:rFonts w:hint="eastAsia"/>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rPr>
      </w:r>
      <w:r/>
    </w:p>
    <w:p>
      <w:pPr>
        <w:pStyle w:val="940"/>
        <w:ind w:firstLine="482"/>
        <w:spacing w:line="480" w:lineRule="exact"/>
        <w:rPr>
          <w:rFonts w:hint="eastAsia" w:ascii="宋体" w:hAnsi="宋体"/>
          <w:b/>
          <w:bCs/>
          <w:color w:val="000000"/>
          <w:sz w:val="24"/>
        </w:rPr>
      </w:pPr>
      <w:r>
        <w:rPr>
          <w:rFonts w:hint="eastAsia" w:ascii="宋体" w:hAnsi="宋体"/>
          <w:b/>
          <w:bCs/>
          <w:color w:val="000000"/>
          <w:sz w:val="24"/>
        </w:rPr>
        <w:t xml:space="preserve">5．招标文件的澄清、修改及补充：</w:t>
      </w:r>
      <w:r>
        <w:rPr>
          <w:rFonts w:hint="eastAsia" w:ascii="宋体" w:hAnsi="宋体"/>
          <w:b/>
          <w:bCs/>
          <w:color w:val="000000"/>
          <w:sz w:val="24"/>
        </w:rPr>
      </w:r>
      <w:r/>
    </w:p>
    <w:p>
      <w:pPr>
        <w:pStyle w:val="940"/>
        <w:ind w:firstLine="480"/>
        <w:jc w:val="left"/>
        <w:spacing w:line="480" w:lineRule="exact"/>
        <w:widowControl/>
        <w:tabs>
          <w:tab w:val="left" w:pos="7665" w:leader="none"/>
        </w:tabs>
        <w:rPr>
          <w:rFonts w:ascii="宋体" w:hAnsi="宋体"/>
          <w:bCs/>
          <w:color w:val="000000"/>
          <w:sz w:val="24"/>
        </w:rPr>
      </w:pPr>
      <w:r>
        <w:rPr>
          <w:rFonts w:ascii="宋体" w:hAnsi="宋体"/>
          <w:bCs/>
          <w:color w:val="000000"/>
          <w:sz w:val="24"/>
        </w:rPr>
        <w:t xml:space="preserve">5.1投标人在收到招标文件后，如有疑问需要澄清，应以规定的时间和方式（202</w:t>
      </w:r>
      <w:r>
        <w:rPr>
          <w:rFonts w:hint="eastAsia" w:ascii="宋体" w:hAnsi="宋体"/>
          <w:bCs/>
          <w:color w:val="000000"/>
          <w:sz w:val="24"/>
        </w:rPr>
        <w:t xml:space="preserve">4</w:t>
      </w:r>
      <w:r>
        <w:rPr>
          <w:rFonts w:ascii="宋体" w:hAnsi="宋体"/>
          <w:bCs/>
          <w:color w:val="000000"/>
          <w:sz w:val="24"/>
        </w:rPr>
        <w:t xml:space="preserve">年</w:t>
      </w:r>
      <w:r>
        <w:rPr>
          <w:rFonts w:hint="eastAsia" w:ascii="宋体" w:hAnsi="宋体"/>
          <w:bCs/>
          <w:color w:val="000000"/>
          <w:sz w:val="24"/>
          <w:lang w:val="en-US" w:eastAsia="zh-CN"/>
        </w:rPr>
        <w:t xml:space="preserve">9</w:t>
      </w:r>
      <w:r>
        <w:rPr>
          <w:rFonts w:ascii="宋体" w:hAnsi="宋体"/>
          <w:bCs/>
          <w:color w:val="000000"/>
          <w:sz w:val="24"/>
        </w:rPr>
        <w:t xml:space="preserve">月</w:t>
      </w:r>
      <w:r>
        <w:rPr>
          <w:rFonts w:hint="eastAsia" w:ascii="宋体" w:hAnsi="宋体"/>
          <w:bCs/>
          <w:color w:val="000000"/>
          <w:sz w:val="24"/>
          <w:lang w:val="en-US" w:eastAsia="zh-CN"/>
        </w:rPr>
        <w:t xml:space="preserve">24</w:t>
      </w:r>
      <w:r>
        <w:rPr>
          <w:rFonts w:ascii="宋体" w:hAnsi="宋体"/>
          <w:bCs/>
          <w:color w:val="000000"/>
          <w:sz w:val="24"/>
        </w:rPr>
        <w:t xml:space="preserve">日17:00前）向采购人或代理机构提出，如在规定期限内未递交疑问或未按规定提交投标疑问的，则视为该投标人无疑问。</w:t>
      </w:r>
      <w:r>
        <w:rPr>
          <w:rFonts w:ascii="宋体" w:hAnsi="宋体"/>
          <w:bCs/>
          <w:color w:val="000000"/>
          <w:sz w:val="24"/>
        </w:rPr>
      </w:r>
      <w:r/>
    </w:p>
    <w:p>
      <w:pPr>
        <w:pStyle w:val="940"/>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5.2 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rPr>
      </w:r>
      <w:r/>
    </w:p>
    <w:p>
      <w:pPr>
        <w:pStyle w:val="940"/>
        <w:ind w:firstLine="480"/>
        <w:jc w:val="left"/>
        <w:spacing w:line="480" w:lineRule="exact"/>
        <w:widowControl/>
        <w:rPr>
          <w:rFonts w:ascii="宋体" w:hAnsi="宋体"/>
          <w:bCs/>
          <w:color w:val="000000"/>
          <w:sz w:val="24"/>
        </w:rPr>
      </w:pPr>
      <w:r>
        <w:rPr>
          <w:rFonts w:ascii="宋体" w:hAnsi="宋体"/>
          <w:bCs/>
          <w:color w:val="000000"/>
          <w:sz w:val="24"/>
        </w:rPr>
        <w:t xml:space="preserve">5.3 标书以外的内容，一律拒绝答复。</w:t>
      </w:r>
      <w:r>
        <w:rPr>
          <w:rFonts w:ascii="宋体" w:hAnsi="宋体"/>
          <w:bCs/>
          <w:color w:val="000000"/>
          <w:sz w:val="24"/>
        </w:rPr>
      </w:r>
      <w:r/>
    </w:p>
    <w:p>
      <w:pPr>
        <w:pStyle w:val="940"/>
        <w:ind w:firstLine="480"/>
        <w:jc w:val="left"/>
        <w:spacing w:line="480" w:lineRule="exact"/>
        <w:widowControl/>
        <w:rPr>
          <w:rFonts w:ascii="宋体" w:hAnsi="宋体"/>
          <w:bCs/>
          <w:color w:val="000000"/>
          <w:sz w:val="24"/>
        </w:rPr>
      </w:pPr>
      <w:r>
        <w:rPr>
          <w:rFonts w:ascii="宋体" w:hAnsi="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rPr>
      </w:r>
      <w:r/>
    </w:p>
    <w:p>
      <w:pPr>
        <w:pStyle w:val="940"/>
        <w:ind w:firstLine="480"/>
        <w:jc w:val="left"/>
        <w:spacing w:line="480" w:lineRule="exact"/>
        <w:widowControl/>
        <w:rPr>
          <w:rFonts w:hint="eastAsia" w:ascii="宋体" w:hAnsi="宋体" w:cs="宋体"/>
          <w:bCs/>
          <w:color w:val="000000"/>
          <w:sz w:val="24"/>
        </w:rPr>
      </w:pPr>
      <w:r>
        <w:rPr>
          <w:rFonts w:ascii="宋体" w:hAnsi="宋体"/>
          <w:bCs/>
          <w:color w:val="000000"/>
          <w:sz w:val="24"/>
        </w:rPr>
        <w:t xml:space="preserve">5.5 本采购文件的最终解释权归采购单位所有</w:t>
      </w:r>
      <w:r>
        <w:rPr>
          <w:rFonts w:hint="eastAsia" w:ascii="宋体" w:hAnsi="宋体"/>
          <w:bCs/>
          <w:color w:val="000000"/>
          <w:sz w:val="24"/>
        </w:rPr>
        <w:t xml:space="preserve">。</w:t>
      </w:r>
      <w:r>
        <w:rPr>
          <w:rFonts w:hint="eastAsia" w:ascii="宋体" w:hAnsi="宋体" w:cs="宋体"/>
          <w:bCs/>
          <w:color w:val="000000"/>
          <w:sz w:val="24"/>
        </w:rPr>
      </w:r>
      <w:r/>
    </w:p>
    <w:p>
      <w:pPr>
        <w:pStyle w:val="940"/>
        <w:ind w:firstLine="3253"/>
        <w:spacing w:before="376"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940"/>
        <w:ind w:firstLine="482"/>
        <w:spacing w:line="480" w:lineRule="exact"/>
        <w:rPr>
          <w:rFonts w:hint="eastAsia" w:ascii="宋体" w:hAnsi="宋体"/>
          <w:b/>
          <w:bCs/>
          <w:color w:val="000000"/>
          <w:sz w:val="24"/>
        </w:rPr>
      </w:pPr>
      <w:r>
        <w:rPr>
          <w:rFonts w:hint="eastAsia" w:ascii="宋体" w:hAnsi="宋体"/>
          <w:b/>
          <w:bCs/>
          <w:color w:val="000000"/>
          <w:sz w:val="24"/>
        </w:rPr>
        <w:t xml:space="preserve">6．投标文件的编制</w:t>
      </w:r>
      <w:r>
        <w:rPr>
          <w:rFonts w:hint="eastAsia" w:ascii="宋体" w:hAnsi="宋体"/>
          <w:b/>
          <w:bCs/>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6.1要求</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40"/>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6.2投标语言及计量单位  </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6.3电子投标文件其他要求</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.3.1电子招标投标交易平台（即“苏采云”系统）相关要求是本招标文件的组成部分。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6.3.2投标人应对CA证书妥善保管，如被他人盗用投标，因此带来的结果均由投标人自行承担。</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.3.3投标人应当对招标文件提出的实质性要求和条件作出实质性响应，并在电子投标系统逐条应答。</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rPr>
      </w:r>
      <w:r/>
    </w:p>
    <w:p>
      <w:pPr>
        <w:pStyle w:val="940"/>
        <w:ind w:firstLine="480"/>
        <w:spacing w:line="480" w:lineRule="exact"/>
        <w:rPr>
          <w:rFonts w:hint="eastAsia" w:ascii="宋体" w:hAnsi="宋体"/>
          <w:color w:val="000000"/>
          <w:sz w:val="24"/>
        </w:rPr>
      </w:pPr>
      <w:r>
        <w:rPr>
          <w:rFonts w:ascii="宋体" w:hAnsi="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hint="eastAsia" w:ascii="宋体" w:hAnsi="宋体"/>
          <w:color w:val="000000"/>
          <w:sz w:val="24"/>
        </w:rPr>
      </w:r>
      <w:r/>
    </w:p>
    <w:p>
      <w:pPr>
        <w:pStyle w:val="946"/>
        <w:ind w:firstLine="482"/>
        <w:spacing w:line="480" w:lineRule="exact"/>
        <w:rPr>
          <w:rFonts w:hint="eastAsia"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hint="eastAsia" w:ascii="宋体" w:hAnsi="宋体"/>
          <w:b/>
          <w:color w:val="000000"/>
          <w:sz w:val="24"/>
        </w:rPr>
      </w:r>
      <w:r/>
    </w:p>
    <w:p>
      <w:pPr>
        <w:pStyle w:val="940"/>
        <w:ind w:firstLine="472"/>
        <w:spacing w:line="480" w:lineRule="exact"/>
        <w:rPr>
          <w:rFonts w:hint="eastAsia" w:ascii="宋体" w:hAnsi="宋体"/>
          <w:b/>
          <w:bCs/>
          <w:color w:val="000000"/>
          <w:sz w:val="24"/>
        </w:rPr>
      </w:pPr>
      <w:r>
        <w:rPr>
          <w:rFonts w:hint="eastAsia" w:ascii="宋体" w:hAnsi="宋体"/>
          <w:b/>
          <w:bCs/>
          <w:color w:val="000000"/>
          <w:sz w:val="24"/>
        </w:rPr>
        <w:t xml:space="preserve">8. 投标报价：</w:t>
      </w:r>
      <w:r>
        <w:rPr>
          <w:rFonts w:hint="eastAsia" w:ascii="宋体" w:hAnsi="宋体"/>
          <w:b/>
          <w:bCs/>
          <w:color w:val="000000"/>
          <w:sz w:val="24"/>
        </w:rPr>
      </w:r>
      <w:r/>
    </w:p>
    <w:p>
      <w:pPr>
        <w:pStyle w:val="940"/>
        <w:ind w:firstLine="463"/>
        <w:spacing w:line="48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40"/>
        <w:ind w:firstLine="482"/>
        <w:spacing w:line="480" w:lineRule="exact"/>
        <w:widowControl/>
        <w:rPr>
          <w:rFonts w:hint="eastAsia"/>
          <w:b/>
          <w:bCs/>
          <w:color w:val="000000"/>
        </w:rPr>
      </w:pPr>
      <w:r>
        <w:rPr>
          <w:rFonts w:hint="eastAsia" w:ascii="宋体" w:hAnsi="宋体"/>
          <w:b/>
          <w:color w:val="000000"/>
          <w:sz w:val="24"/>
        </w:rPr>
        <w:t xml:space="preserve">8.2单价限价</w:t>
      </w:r>
      <w:r>
        <w:rPr>
          <w:rFonts w:hint="eastAsia" w:ascii="宋体" w:hAnsi="宋体"/>
          <w:color w:val="000000"/>
          <w:sz w:val="24"/>
        </w:rPr>
        <w:t xml:space="preserve">：</w:t>
      </w:r>
      <w:r>
        <w:rPr>
          <w:rFonts w:hint="eastAsia" w:ascii="宋体" w:hAnsi="宋体"/>
          <w:b/>
          <w:bCs/>
          <w:color w:val="000000"/>
          <w:sz w:val="24"/>
          <w:lang w:val="en-US" w:eastAsia="zh-CN"/>
        </w:rPr>
        <w:t xml:space="preserve">2</w:t>
      </w:r>
      <w:r>
        <w:rPr>
          <w:rFonts w:hint="eastAsia" w:ascii="宋体" w:hAnsi="宋体"/>
          <w:b/>
          <w:bCs/>
          <w:color w:val="000000"/>
          <w:sz w:val="24"/>
          <w:lang w:val="en-US" w:eastAsia="zh-CN"/>
        </w:rPr>
        <w:t xml:space="preserve">600</w:t>
      </w:r>
      <w:r>
        <w:rPr>
          <w:rFonts w:hint="eastAsia" w:ascii="宋体" w:hAnsi="宋体"/>
          <w:b/>
          <w:bCs/>
          <w:color w:val="000000"/>
          <w:sz w:val="24"/>
        </w:rPr>
        <w:t xml:space="preserve">元/吨</w:t>
      </w:r>
      <w:r>
        <w:rPr>
          <w:rFonts w:hint="eastAsia" w:ascii="宋体" w:hAnsi="宋体"/>
          <w:b/>
          <w:bCs/>
          <w:color w:val="000000"/>
          <w:sz w:val="24"/>
          <w:lang w:eastAsia="zh-CN"/>
        </w:rPr>
        <w:t xml:space="preserve">，</w:t>
      </w:r>
      <w:r>
        <w:rPr>
          <w:rFonts w:hint="eastAsia" w:ascii="宋体" w:hAnsi="宋体" w:cs="宋体"/>
          <w:b/>
          <w:bCs/>
          <w:color w:val="000000"/>
          <w:sz w:val="24"/>
        </w:rPr>
        <w:t xml:space="preserve">投标单位投标单价超过该单价限价的作无效标论处。</w:t>
      </w:r>
      <w:r>
        <w:rPr>
          <w:rFonts w:hint="eastAsia"/>
          <w:b/>
          <w:bCs/>
          <w:color w:val="000000"/>
        </w:rPr>
      </w:r>
      <w:r/>
    </w:p>
    <w:p>
      <w:pPr>
        <w:pStyle w:val="940"/>
        <w:ind w:firstLine="460"/>
        <w:spacing w:line="480" w:lineRule="exact"/>
        <w:rPr>
          <w:rFonts w:hint="eastAsia" w:ascii="宋体" w:hAnsi="宋体"/>
          <w:color w:val="000000"/>
          <w:sz w:val="24"/>
        </w:rPr>
      </w:pPr>
      <w:r>
        <w:rPr>
          <w:rFonts w:hint="eastAsia" w:ascii="宋体" w:hAnsi="宋体"/>
          <w:bCs/>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w:t>
      </w:r>
      <w:r>
        <w:rPr>
          <w:rFonts w:hint="eastAsia" w:ascii="宋体" w:hAnsi="宋体"/>
          <w:color w:val="000000"/>
          <w:sz w:val="24"/>
        </w:rPr>
        <w:t xml:space="preserve">运输费、</w:t>
      </w:r>
      <w:r>
        <w:rPr>
          <w:rFonts w:hint="eastAsia" w:ascii="宋体" w:hAnsi="宋体"/>
          <w:color w:val="000000"/>
          <w:sz w:val="24"/>
          <w:lang w:val="en-US" w:eastAsia="zh-CN"/>
        </w:rPr>
        <w:t xml:space="preserve">随机抽检费用、</w:t>
      </w:r>
      <w:r>
        <w:rPr>
          <w:rFonts w:ascii="宋体" w:hAnsi="宋体"/>
          <w:color w:val="000000"/>
          <w:sz w:val="24"/>
        </w:rPr>
        <w:t xml:space="preserve">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hint="eastAsia" w:ascii="宋体" w:hAnsi="宋体"/>
          <w:color w:val="000000"/>
          <w:sz w:val="24"/>
        </w:rPr>
        <w:t xml:space="preserve">。</w:t>
      </w:r>
      <w:r>
        <w:rPr>
          <w:rFonts w:hint="eastAsia" w:ascii="宋体" w:hAnsi="宋体"/>
          <w:color w:val="000000"/>
          <w:sz w:val="24"/>
        </w:rPr>
      </w:r>
      <w:r/>
    </w:p>
    <w:p>
      <w:pPr>
        <w:pStyle w:val="940"/>
        <w:ind w:firstLine="460"/>
        <w:spacing w:line="480" w:lineRule="exact"/>
        <w:rPr>
          <w:rFonts w:hint="eastAsia" w:ascii="宋体" w:hAnsi="宋体"/>
          <w:color w:val="000000"/>
          <w:sz w:val="24"/>
        </w:rPr>
      </w:pPr>
      <w:r>
        <w:rPr>
          <w:rFonts w:hint="eastAsia" w:ascii="宋体" w:hAnsi="宋体"/>
          <w:color w:val="000000"/>
          <w:sz w:val="24"/>
        </w:rPr>
        <w:t xml:space="preserve">8.3.2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940"/>
        <w:ind w:firstLine="463"/>
        <w:spacing w:line="480" w:lineRule="exact"/>
        <w:rPr>
          <w:rFonts w:hint="eastAsia" w:ascii="宋体" w:hAnsi="宋体"/>
          <w:b/>
          <w:color w:val="000000"/>
          <w:sz w:val="24"/>
        </w:rPr>
      </w:pPr>
      <w:r>
        <w:rPr>
          <w:rFonts w:hint="eastAsia" w:ascii="宋体" w:hAnsi="宋体"/>
          <w:b/>
          <w:color w:val="000000"/>
          <w:sz w:val="24"/>
        </w:rPr>
        <w:t xml:space="preserve">8.4 </w:t>
      </w:r>
      <w:r>
        <w:rPr>
          <w:rFonts w:hint="eastAsia" w:ascii="宋体" w:hAnsi="宋体"/>
          <w:b/>
          <w:color w:val="000000"/>
          <w:sz w:val="24"/>
        </w:rPr>
        <w:t xml:space="preserve">招标代理服务费：</w:t>
      </w:r>
      <w:r>
        <w:rPr>
          <w:rFonts w:hint="eastAsia" w:ascii="宋体" w:hAnsi="宋体" w:cs="宋体"/>
          <w:bCs/>
          <w:color w:val="000000"/>
          <w:sz w:val="24"/>
          <w:szCs w:val="24"/>
        </w:rPr>
        <w:t xml:space="preserve">经研究决定，如中标人响应成交，中标人领取中标通知书签订合同后向招标代理机构交纳招标代理服务费（通过数字人民币方式交款），</w:t>
      </w:r>
      <w:r>
        <w:rPr>
          <w:rFonts w:hint="eastAsia"/>
          <w:color w:val="000000"/>
          <w:sz w:val="24"/>
        </w:rPr>
        <w:t xml:space="preserve">费用</w:t>
      </w:r>
      <w:r>
        <w:rPr>
          <w:rFonts w:hint="eastAsia" w:ascii="宋体"/>
          <w:color w:val="000000"/>
          <w:sz w:val="24"/>
          <w:lang w:val="en-US" w:eastAsia="zh-CN"/>
        </w:rPr>
        <w:t xml:space="preserve">按照预算价的1.3％</w:t>
      </w:r>
      <w:r>
        <w:rPr>
          <w:rFonts w:hint="eastAsia" w:ascii="宋体"/>
          <w:color w:val="000000"/>
          <w:sz w:val="24"/>
        </w:rPr>
        <w:t xml:space="preserve">收取</w:t>
      </w:r>
      <w:r>
        <w:rPr>
          <w:rFonts w:hint="eastAsia" w:ascii="宋体" w:hAnsi="宋体" w:cs="宋体"/>
          <w:bCs/>
          <w:color w:val="000000"/>
          <w:sz w:val="24"/>
          <w:szCs w:val="24"/>
        </w:rPr>
        <w:t xml:space="preserve">；此项费用含在投标报价中，不单独列项，由投标单位在报价时综合考虑</w:t>
      </w:r>
      <w:r>
        <w:rPr>
          <w:rFonts w:hint="eastAsia" w:ascii="宋体" w:hAnsi="宋体"/>
          <w:color w:val="000000"/>
          <w:sz w:val="24"/>
        </w:rPr>
        <w:t xml:space="preserve">；</w:t>
      </w:r>
      <w:r>
        <w:rPr>
          <w:rFonts w:hint="eastAsia" w:ascii="宋体" w:hAnsi="宋体"/>
          <w:b/>
          <w:color w:val="000000"/>
          <w:sz w:val="24"/>
        </w:rPr>
      </w:r>
      <w:r/>
    </w:p>
    <w:p>
      <w:pPr>
        <w:pStyle w:val="946"/>
        <w:ind w:firstLine="482"/>
        <w:spacing w:line="480" w:lineRule="exact"/>
        <w:rPr>
          <w:rFonts w:hint="eastAsia"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rPr>
      </w:r>
      <w:r/>
    </w:p>
    <w:p>
      <w:pPr>
        <w:pStyle w:val="940"/>
        <w:ind w:firstLine="472"/>
        <w:jc w:val="left"/>
        <w:spacing w:line="480" w:lineRule="exact"/>
        <w:widowControl/>
        <w:rPr>
          <w:rFonts w:hint="eastAsia" w:ascii="宋体" w:hAnsi="宋体"/>
          <w:b/>
          <w:bCs/>
          <w:color w:val="000000"/>
          <w:sz w:val="24"/>
        </w:rPr>
      </w:pPr>
      <w:r>
        <w:rPr>
          <w:rFonts w:ascii="宋体" w:hAnsi="宋体"/>
          <w:b/>
          <w:bCs/>
          <w:color w:val="000000"/>
          <w:sz w:val="24"/>
        </w:rPr>
        <w:t xml:space="preserve">9．</w:t>
      </w:r>
      <w:r>
        <w:rPr>
          <w:rFonts w:hint="eastAsia" w:ascii="宋体" w:hAnsi="宋体"/>
          <w:b/>
          <w:bCs/>
          <w:color w:val="000000"/>
          <w:sz w:val="24"/>
        </w:rPr>
        <w:t xml:space="preserve">线上投标文件编制要求，请按照以下要求（包括但不限于以下要求）制作：</w:t>
      </w:r>
      <w:r>
        <w:rPr>
          <w:rFonts w:hint="eastAsia" w:ascii="宋体" w:hAnsi="宋体"/>
          <w:b/>
          <w:bCs/>
          <w:color w:val="000000"/>
          <w:sz w:val="24"/>
        </w:rPr>
      </w:r>
      <w:r/>
    </w:p>
    <w:p>
      <w:pPr>
        <w:pStyle w:val="940"/>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.1</w:t>
      </w:r>
      <w:r>
        <w:rPr>
          <w:rFonts w:hint="eastAsia" w:ascii="宋体" w:hAnsi="宋体"/>
          <w:b/>
          <w:color w:val="000000"/>
          <w:sz w:val="24"/>
        </w:rPr>
        <w:t xml:space="preserve">基本目录</w:t>
      </w:r>
      <w:r>
        <w:rPr>
          <w:rFonts w:hint="eastAsia" w:ascii="宋体" w:hAnsi="宋体"/>
          <w:b/>
          <w:color w:val="000000"/>
          <w:sz w:val="24"/>
        </w:rPr>
      </w:r>
      <w:r/>
    </w:p>
    <w:p>
      <w:pPr>
        <w:pStyle w:val="940"/>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（1）《开标一览表》（加盖电子签章，政府采购客户端工具输入报价自动生成）；</w:t>
      </w:r>
      <w:r>
        <w:rPr>
          <w:rFonts w:ascii="宋体" w:hAnsi="宋体"/>
          <w:bCs/>
          <w:color w:val="000000"/>
          <w:sz w:val="24"/>
        </w:rPr>
      </w:r>
      <w:r/>
    </w:p>
    <w:p>
      <w:pPr>
        <w:pStyle w:val="940"/>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法定代表人身份证明书</w:t>
      </w:r>
      <w:r>
        <w:rPr>
          <w:rFonts w:hint="eastAsia" w:ascii="宋体" w:hAnsi="宋体"/>
          <w:bCs/>
          <w:color w:val="000000"/>
          <w:sz w:val="24"/>
        </w:rPr>
        <w:t xml:space="preserve">》</w:t>
      </w:r>
      <w:r>
        <w:rPr>
          <w:rFonts w:hint="eastAsia" w:ascii="宋体" w:hAnsi="宋体"/>
          <w:color w:val="000000"/>
          <w:sz w:val="24"/>
        </w:rPr>
        <w:t xml:space="preserve">及</w:t>
      </w:r>
      <w:r>
        <w:rPr>
          <w:rFonts w:hint="eastAsia" w:ascii="宋体" w:hAnsi="宋体"/>
          <w:bCs/>
          <w:color w:val="000000"/>
          <w:sz w:val="24"/>
        </w:rPr>
        <w:t xml:space="preserve">《授权委托书》（加盖电子签章，格式见招标文件第六章《投标文件相关格式》）；</w:t>
      </w:r>
      <w:r>
        <w:rPr>
          <w:rFonts w:ascii="宋体" w:hAnsi="宋体"/>
          <w:bCs/>
          <w:color w:val="000000"/>
          <w:sz w:val="24"/>
        </w:rPr>
      </w:r>
      <w:r/>
    </w:p>
    <w:p>
      <w:pPr>
        <w:pStyle w:val="940"/>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.2</w:t>
      </w:r>
      <w:r>
        <w:rPr>
          <w:rFonts w:hint="eastAsia" w:ascii="宋体" w:hAnsi="宋体"/>
          <w:b/>
          <w:color w:val="000000"/>
          <w:sz w:val="24"/>
        </w:rPr>
        <w:t xml:space="preserve">资格条件（1-</w:t>
      </w:r>
      <w:r>
        <w:rPr>
          <w:rFonts w:hint="eastAsia" w:ascii="宋体" w:hAnsi="宋体"/>
          <w:b/>
          <w:color w:val="000000"/>
          <w:sz w:val="24"/>
          <w:lang w:val="en-US" w:eastAsia="zh-CN"/>
        </w:rPr>
        <w:t xml:space="preserve">6</w:t>
      </w:r>
      <w:r>
        <w:rPr>
          <w:rFonts w:hint="eastAsia" w:ascii="宋体" w:hAnsi="宋体"/>
          <w:b/>
          <w:color w:val="000000"/>
          <w:sz w:val="24"/>
        </w:rPr>
        <w:t xml:space="preserve">必须提供，且须加盖电子签章，否则投标无效）</w:t>
      </w:r>
      <w:r>
        <w:rPr>
          <w:rFonts w:hint="eastAsia" w:ascii="宋体" w:hAnsi="宋体"/>
          <w:b/>
          <w:color w:val="000000"/>
          <w:sz w:val="24"/>
        </w:rPr>
      </w:r>
      <w:r/>
    </w:p>
    <w:p>
      <w:pPr>
        <w:pStyle w:val="940"/>
        <w:numPr>
          <w:ilvl w:val="0"/>
          <w:numId w:val="2"/>
        </w:numPr>
        <w:ind w:firstLine="360"/>
        <w:jc w:val="left"/>
        <w:spacing w:line="480" w:lineRule="exact"/>
        <w:widowControl/>
        <w:rPr>
          <w:rFonts w:ascii="宋体" w:hAnsi="宋体"/>
          <w:color w:val="000000"/>
          <w:sz w:val="24"/>
        </w:rPr>
      </w:pPr>
      <w:r>
        <w:rPr>
          <w:rFonts w:ascii="宋体" w:hAnsi="宋体"/>
          <w:color w:val="000000"/>
          <w:sz w:val="24"/>
        </w:rPr>
        <w:t xml:space="preserve">有效的营业执照（副本）</w:t>
      </w:r>
      <w:r>
        <w:rPr>
          <w:rFonts w:hint="eastAsia" w:ascii="宋体" w:hAnsi="宋体"/>
          <w:color w:val="000000"/>
          <w:sz w:val="24"/>
        </w:rPr>
        <w:t xml:space="preserve">原件扫描件</w:t>
      </w:r>
      <w:r>
        <w:rPr>
          <w:rFonts w:ascii="宋体" w:hAnsi="宋体"/>
          <w:color w:val="000000"/>
          <w:sz w:val="24"/>
        </w:rPr>
        <w:t xml:space="preserve">；</w:t>
      </w:r>
      <w:r>
        <w:rPr>
          <w:rFonts w:ascii="宋体" w:hAnsi="宋体"/>
          <w:color w:val="000000"/>
          <w:sz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lang w:val="en-US" w:eastAsia="zh-CN"/>
        </w:rPr>
        <w:t xml:space="preserve">2</w:t>
      </w:r>
      <w:r>
        <w:rPr>
          <w:rFonts w:ascii="宋体" w:hAnsi="宋体" w:cs="Arial"/>
          <w:bCs/>
          <w:color w:val="000000"/>
          <w:sz w:val="24"/>
          <w:szCs w:val="24"/>
        </w:rPr>
        <w:t xml:space="preserve">）</w:t>
      </w:r>
      <w:r>
        <w:rPr>
          <w:rFonts w:hint="eastAsia" w:ascii="宋体" w:hAnsi="宋体" w:cs="Arial"/>
          <w:bCs/>
          <w:color w:val="000000"/>
          <w:sz w:val="24"/>
          <w:szCs w:val="24"/>
        </w:rPr>
        <w:t xml:space="preserve">上一年度的财务状况报表（至少提供资产负债表、利润表、现金流量表，投标人成立不满一年无需提供）</w:t>
      </w:r>
      <w:r>
        <w:rPr>
          <w:rFonts w:ascii="宋体" w:hAnsi="宋体" w:cs="Arial"/>
          <w:bCs/>
          <w:color w:val="000000"/>
          <w:sz w:val="24"/>
          <w:szCs w:val="24"/>
        </w:rPr>
        <w:t xml:space="preserve">；</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lang w:val="en-US" w:eastAsia="zh-CN"/>
        </w:rPr>
        <w:t xml:space="preserve">3</w:t>
      </w:r>
      <w:r>
        <w:rPr>
          <w:rFonts w:ascii="宋体" w:hAnsi="宋体" w:cs="Arial"/>
          <w:bCs/>
          <w:color w:val="000000"/>
          <w:sz w:val="24"/>
          <w:szCs w:val="24"/>
        </w:rPr>
        <w:t xml:space="preserve">）</w:t>
      </w:r>
      <w:r>
        <w:rPr>
          <w:rFonts w:hint="eastAsia" w:ascii="宋体" w:hAnsi="宋体" w:cs="Arial"/>
          <w:bCs/>
          <w:color w:val="000000"/>
          <w:sz w:val="24"/>
          <w:szCs w:val="24"/>
        </w:rPr>
        <w:t xml:space="preserve">投标人</w:t>
      </w:r>
      <w:r>
        <w:rPr>
          <w:rFonts w:hint="eastAsia" w:ascii="宋体" w:hAnsi="宋体" w:cs="Arial"/>
          <w:bCs/>
          <w:color w:val="000000"/>
          <w:sz w:val="24"/>
          <w:szCs w:val="24"/>
          <w:lang w:eastAsia="zh-CN"/>
        </w:rPr>
        <w:t xml:space="preserve">的</w:t>
      </w:r>
      <w:r>
        <w:rPr>
          <w:rFonts w:hint="eastAsia" w:ascii="宋体" w:hAnsi="宋体" w:cs="Arial"/>
          <w:bCs/>
          <w:color w:val="000000"/>
          <w:sz w:val="24"/>
          <w:szCs w:val="24"/>
        </w:rPr>
        <w:t xml:space="preserve">依法缴纳税收和社会保障资金的相关材料（提供提交</w:t>
      </w:r>
      <w:r>
        <w:rPr>
          <w:rFonts w:hint="eastAsia" w:ascii="宋体" w:hAnsi="宋体" w:cs="Arial"/>
          <w:bCs/>
          <w:color w:val="000000"/>
          <w:sz w:val="24"/>
          <w:szCs w:val="24"/>
          <w:lang w:eastAsia="zh-CN"/>
        </w:rPr>
        <w:t xml:space="preserve">投标</w:t>
      </w:r>
      <w:r>
        <w:rPr>
          <w:rFonts w:hint="eastAsia" w:ascii="宋体" w:hAnsi="宋体" w:cs="Arial"/>
          <w:bCs/>
          <w:color w:val="000000"/>
          <w:sz w:val="24"/>
          <w:szCs w:val="24"/>
        </w:rPr>
        <w:t xml:space="preserve">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rPr>
      </w:r>
      <w:r/>
    </w:p>
    <w:p>
      <w:pPr>
        <w:pStyle w:val="940"/>
        <w:ind w:firstLine="360"/>
        <w:jc w:val="left"/>
        <w:spacing w:line="480" w:lineRule="exact"/>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）具有履行合同所需的设备和专业技术能力的书面声明</w:t>
      </w:r>
      <w:r>
        <w:rPr>
          <w:rFonts w:hint="eastAsia" w:ascii="宋体" w:hAnsi="宋体"/>
          <w:color w:val="000000"/>
          <w:sz w:val="24"/>
        </w:rPr>
        <w:t xml:space="preserve">原件扫描件；</w:t>
      </w:r>
      <w:r>
        <w:rPr>
          <w:rFonts w:ascii="宋体" w:hAnsi="宋体"/>
          <w:color w:val="000000"/>
          <w:sz w:val="24"/>
        </w:rPr>
      </w:r>
      <w:r/>
    </w:p>
    <w:p>
      <w:pPr>
        <w:pStyle w:val="940"/>
        <w:ind w:firstLine="360"/>
        <w:jc w:val="left"/>
        <w:spacing w:line="480" w:lineRule="exact"/>
        <w:widowControl/>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无重大违法记录声明函</w:t>
      </w:r>
      <w:r>
        <w:rPr>
          <w:rFonts w:hint="eastAsia" w:ascii="宋体" w:hAnsi="宋体"/>
          <w:color w:val="000000"/>
          <w:sz w:val="24"/>
        </w:rPr>
        <w:t xml:space="preserve">原件扫描件；</w:t>
      </w:r>
      <w:r>
        <w:rPr>
          <w:rFonts w:hint="eastAsia" w:ascii="宋体" w:hAnsi="宋体"/>
          <w:color w:val="000000"/>
          <w:sz w:val="24"/>
        </w:rPr>
      </w:r>
      <w:r/>
    </w:p>
    <w:p>
      <w:pPr>
        <w:pStyle w:val="940"/>
        <w:ind w:firstLine="36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s="宋体"/>
          <w:bCs/>
          <w:color w:val="000000"/>
          <w:sz w:val="24"/>
          <w:szCs w:val="22"/>
          <w:highlight w:val="none"/>
        </w:rPr>
        <w:t xml:space="preserve">须</w:t>
      </w:r>
      <w:r>
        <w:rPr>
          <w:rFonts w:hint="eastAsia" w:ascii="宋体" w:hAnsi="宋体" w:cs="宋体"/>
          <w:bCs/>
          <w:color w:val="000000"/>
          <w:sz w:val="24"/>
          <w:szCs w:val="22"/>
          <w:highlight w:val="none"/>
          <w:lang w:val="en-US" w:eastAsia="zh-CN"/>
        </w:rPr>
        <w:t xml:space="preserve">提供</w:t>
      </w:r>
      <w:r>
        <w:rPr>
          <w:rFonts w:hint="eastAsia" w:ascii="宋体" w:hAnsi="宋体" w:cs="宋体"/>
          <w:bCs/>
          <w:color w:val="000000"/>
          <w:sz w:val="24"/>
          <w:szCs w:val="22"/>
          <w:highlight w:val="none"/>
        </w:rPr>
        <w:t xml:space="preserve">有效期内的</w:t>
      </w:r>
      <w:r>
        <w:rPr>
          <w:rFonts w:hint="eastAsia" w:ascii="宋体" w:hAnsi="宋体" w:cs="宋体"/>
          <w:bCs/>
          <w:color w:val="000000"/>
          <w:sz w:val="24"/>
          <w:szCs w:val="22"/>
          <w:highlight w:val="none"/>
          <w:lang w:val="en-US" w:eastAsia="zh-CN"/>
        </w:rPr>
        <w:t xml:space="preserve">产品</w:t>
      </w:r>
      <w:r>
        <w:rPr>
          <w:rFonts w:hint="eastAsia" w:ascii="宋体" w:hAnsi="宋体" w:cs="宋体"/>
          <w:bCs/>
          <w:color w:val="000000"/>
          <w:sz w:val="24"/>
          <w:szCs w:val="22"/>
          <w:highlight w:val="none"/>
        </w:rPr>
        <w:t xml:space="preserve">肥料登记证或农业农村部网页备案号截图</w:t>
      </w:r>
      <w:r>
        <w:rPr>
          <w:rFonts w:hint="eastAsia" w:ascii="宋体" w:hAnsi="宋体" w:cs="宋体"/>
          <w:bCs/>
          <w:color w:val="000000"/>
          <w:sz w:val="24"/>
          <w:szCs w:val="22"/>
          <w:highlight w:val="none"/>
          <w:lang w:val="en-US" w:eastAsia="zh-CN"/>
        </w:rPr>
        <w:t xml:space="preserve">原件扫描件</w:t>
      </w:r>
      <w:r>
        <w:rPr>
          <w:rFonts w:hint="eastAsia" w:ascii="宋体" w:hAnsi="宋体" w:cs="宋体"/>
          <w:bCs/>
          <w:color w:val="000000"/>
          <w:sz w:val="24"/>
          <w:szCs w:val="22"/>
          <w:highlight w:val="none"/>
        </w:rPr>
        <w:t xml:space="preserve">；</w:t>
      </w:r>
      <w:r>
        <w:rPr>
          <w:rFonts w:hint="eastAsia" w:ascii="宋体" w:hAnsi="宋体"/>
          <w:color w:val="000000"/>
          <w:sz w:val="24"/>
          <w:highlight w:val="none"/>
        </w:rPr>
      </w:r>
      <w:r/>
    </w:p>
    <w:p>
      <w:pPr>
        <w:pStyle w:val="940"/>
        <w:ind w:firstLine="472"/>
        <w:jc w:val="left"/>
        <w:spacing w:line="500" w:lineRule="exact"/>
        <w:widowControl/>
        <w:tabs>
          <w:tab w:val="left" w:pos="540" w:leader="none"/>
        </w:tabs>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.3</w:t>
      </w:r>
      <w:r>
        <w:rPr>
          <w:rFonts w:hint="eastAsia" w:ascii="宋体" w:hAnsi="宋体"/>
          <w:b/>
          <w:color w:val="000000"/>
          <w:sz w:val="24"/>
        </w:rPr>
        <w:t xml:space="preserve">符合条件（符合条件要求内容必须提供，且须加盖电子签章，格式见招标文件第六章《投标文件相关格式》，否则投标无效</w:t>
      </w:r>
      <w:r>
        <w:rPr>
          <w:rFonts w:ascii="宋体" w:hAnsi="宋体"/>
          <w:b/>
          <w:color w:val="000000"/>
          <w:sz w:val="24"/>
        </w:rPr>
      </w:r>
      <w:r/>
    </w:p>
    <w:p>
      <w:pPr>
        <w:pStyle w:val="940"/>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（1）报价：</w:t>
      </w:r>
      <w:r>
        <w:rPr>
          <w:rFonts w:ascii="宋体" w:hAnsi="宋体"/>
          <w:b/>
          <w:bCs/>
          <w:color w:val="000000"/>
          <w:sz w:val="24"/>
        </w:rPr>
      </w:r>
      <w:r/>
    </w:p>
    <w:p>
      <w:pPr>
        <w:pStyle w:val="940"/>
        <w:ind w:firstLine="720"/>
        <w:jc w:val="left"/>
        <w:spacing w:line="500" w:lineRule="exact"/>
        <w:widowControl/>
        <w:rPr>
          <w:rFonts w:ascii="宋体" w:hAnsi="宋体"/>
          <w:color w:val="000000"/>
          <w:sz w:val="24"/>
        </w:rPr>
      </w:pPr>
      <w:r>
        <w:rPr>
          <w:rFonts w:hint="eastAsia" w:ascii="宋体" w:hAnsi="宋体"/>
          <w:color w:val="000000"/>
          <w:sz w:val="24"/>
        </w:rPr>
        <w:t xml:space="preserve">①《投标函》；</w:t>
      </w:r>
      <w:r>
        <w:rPr>
          <w:rFonts w:ascii="宋体" w:hAnsi="宋体"/>
          <w:color w:val="000000"/>
          <w:sz w:val="24"/>
        </w:rPr>
      </w:r>
      <w:r/>
    </w:p>
    <w:p>
      <w:pPr>
        <w:pStyle w:val="940"/>
        <w:ind w:firstLine="720"/>
        <w:jc w:val="left"/>
        <w:spacing w:line="500" w:lineRule="exact"/>
        <w:widowControl/>
        <w:rPr>
          <w:rFonts w:ascii="宋体" w:hAnsi="宋体"/>
          <w:color w:val="000000"/>
          <w:sz w:val="24"/>
        </w:rPr>
      </w:pPr>
      <w:r>
        <w:rPr>
          <w:rFonts w:hint="eastAsia" w:ascii="宋体" w:hAnsi="宋体"/>
          <w:color w:val="000000"/>
          <w:sz w:val="24"/>
        </w:rPr>
        <w:t xml:space="preserve">②清单报价表；</w:t>
      </w:r>
      <w:r>
        <w:rPr>
          <w:rFonts w:ascii="宋体" w:hAnsi="宋体"/>
          <w:color w:val="000000"/>
          <w:sz w:val="24"/>
        </w:rPr>
      </w:r>
      <w:r/>
    </w:p>
    <w:p>
      <w:pPr>
        <w:pStyle w:val="940"/>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（2）商务资信：</w:t>
      </w:r>
      <w:r>
        <w:rPr>
          <w:rFonts w:ascii="宋体" w:hAnsi="宋体"/>
          <w:b/>
          <w:bCs/>
          <w:color w:val="000000"/>
          <w:sz w:val="24"/>
        </w:rPr>
      </w:r>
      <w:r/>
    </w:p>
    <w:p>
      <w:pPr>
        <w:pStyle w:val="940"/>
        <w:ind w:firstLine="720"/>
        <w:jc w:val="left"/>
        <w:spacing w:line="480" w:lineRule="exact"/>
        <w:widowControl/>
        <w:rPr>
          <w:rFonts w:hint="eastAsia" w:ascii="宋体" w:hAnsi="宋体"/>
          <w:color w:val="000000"/>
          <w:sz w:val="24"/>
        </w:rPr>
      </w:pPr>
      <w:r>
        <w:rPr>
          <w:rFonts w:hint="eastAsia" w:ascii="宋体" w:hAnsi="宋体"/>
          <w:color w:val="000000"/>
          <w:sz w:val="24"/>
        </w:rPr>
        <w:t xml:space="preserve">①供应商登记表；</w:t>
      </w:r>
      <w:r>
        <w:rPr>
          <w:rFonts w:hint="eastAsia" w:ascii="宋体" w:hAnsi="宋体"/>
          <w:color w:val="000000"/>
          <w:sz w:val="24"/>
        </w:rPr>
      </w:r>
      <w:r/>
    </w:p>
    <w:p>
      <w:pPr>
        <w:pStyle w:val="940"/>
        <w:ind w:firstLine="720"/>
        <w:jc w:val="left"/>
        <w:spacing w:line="480" w:lineRule="exact"/>
        <w:widowControl/>
        <w:rPr>
          <w:rFonts w:hint="eastAsia" w:ascii="宋体" w:hAnsi="宋体"/>
          <w:color w:val="000000"/>
          <w:sz w:val="24"/>
        </w:rPr>
      </w:pPr>
      <w:r>
        <w:rPr>
          <w:rFonts w:hint="eastAsia" w:ascii="宋体" w:hAnsi="宋体"/>
          <w:color w:val="000000"/>
          <w:sz w:val="24"/>
        </w:rPr>
        <w:t xml:space="preserve">②服务承诺函；</w:t>
      </w:r>
      <w:r>
        <w:rPr>
          <w:rFonts w:hint="eastAsia" w:ascii="宋体" w:hAnsi="宋体"/>
          <w:color w:val="000000"/>
          <w:sz w:val="24"/>
        </w:rPr>
      </w:r>
      <w:r/>
    </w:p>
    <w:p>
      <w:pPr>
        <w:pStyle w:val="940"/>
        <w:ind w:firstLine="720"/>
        <w:jc w:val="left"/>
        <w:spacing w:line="480" w:lineRule="exact"/>
        <w:widowControl/>
        <w:rPr>
          <w:rFonts w:hint="eastAsia" w:ascii="宋体" w:hAnsi="宋体"/>
          <w:color w:val="000000"/>
          <w:sz w:val="24"/>
        </w:rPr>
      </w:pPr>
      <w:r>
        <w:rPr>
          <w:rFonts w:hint="eastAsia" w:ascii="宋体" w:hAnsi="宋体"/>
          <w:color w:val="000000"/>
          <w:sz w:val="24"/>
        </w:rPr>
        <w:t xml:space="preserve">③公共资源交易投标信用承诺书；</w:t>
      </w:r>
      <w:r>
        <w:rPr>
          <w:rFonts w:hint="eastAsia" w:ascii="宋体" w:hAnsi="宋体"/>
          <w:color w:val="000000"/>
          <w:sz w:val="24"/>
        </w:rPr>
      </w:r>
      <w:r/>
    </w:p>
    <w:p>
      <w:pPr>
        <w:pStyle w:val="940"/>
        <w:ind w:firstLine="720"/>
        <w:jc w:val="left"/>
        <w:spacing w:line="480" w:lineRule="exact"/>
        <w:widowControl/>
        <w:rPr>
          <w:rFonts w:hint="eastAsia" w:ascii="宋体" w:hAnsi="宋体"/>
          <w:color w:val="000000"/>
          <w:sz w:val="24"/>
        </w:rPr>
      </w:pPr>
      <w:r>
        <w:rPr>
          <w:rFonts w:hint="eastAsia" w:ascii="宋体" w:hAnsi="宋体"/>
          <w:color w:val="000000"/>
          <w:sz w:val="24"/>
        </w:rPr>
        <w:t xml:space="preserve">④建湖县政府采购事前信用承诺书。</w:t>
      </w:r>
      <w:r>
        <w:rPr>
          <w:rFonts w:hint="eastAsia" w:ascii="宋体" w:hAnsi="宋体"/>
          <w:color w:val="000000"/>
          <w:sz w:val="24"/>
        </w:rPr>
      </w:r>
      <w:r/>
    </w:p>
    <w:p>
      <w:pPr>
        <w:pStyle w:val="940"/>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（3）技术响应：</w:t>
      </w:r>
      <w:r>
        <w:rPr>
          <w:rFonts w:ascii="宋体" w:hAnsi="宋体"/>
          <w:b/>
          <w:bCs/>
          <w:color w:val="000000"/>
          <w:sz w:val="24"/>
        </w:rPr>
      </w:r>
      <w:r/>
    </w:p>
    <w:p>
      <w:pPr>
        <w:pStyle w:val="940"/>
        <w:ind w:firstLine="720"/>
        <w:jc w:val="left"/>
        <w:spacing w:line="500" w:lineRule="exact"/>
        <w:widowControl/>
        <w:rPr>
          <w:rFonts w:ascii="宋体" w:hAnsi="宋体"/>
          <w:color w:val="000000"/>
          <w:sz w:val="24"/>
        </w:rPr>
      </w:pPr>
      <w:r>
        <w:rPr>
          <w:rFonts w:hint="eastAsia" w:ascii="宋体" w:hAnsi="宋体"/>
          <w:color w:val="000000"/>
          <w:sz w:val="24"/>
        </w:rPr>
        <w:t xml:space="preserve">《技术参数响应表》</w:t>
      </w:r>
      <w:r>
        <w:rPr>
          <w:rFonts w:ascii="宋体" w:hAnsi="宋体"/>
          <w:color w:val="000000"/>
          <w:sz w:val="24"/>
        </w:rPr>
      </w:r>
      <w:r/>
    </w:p>
    <w:p>
      <w:pPr>
        <w:pStyle w:val="940"/>
        <w:ind w:firstLine="482"/>
        <w:jc w:val="left"/>
        <w:spacing w:line="50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.4</w:t>
      </w:r>
      <w:r>
        <w:rPr>
          <w:rFonts w:hint="eastAsia" w:ascii="宋体" w:hAnsi="宋体"/>
          <w:b/>
          <w:color w:val="000000"/>
          <w:sz w:val="24"/>
        </w:rPr>
        <w:t xml:space="preserve">企业声明函</w:t>
      </w:r>
      <w:r>
        <w:rPr>
          <w:rFonts w:hint="eastAsia" w:ascii="宋体" w:hAnsi="宋体"/>
          <w:b/>
          <w:color w:val="000000"/>
          <w:sz w:val="24"/>
        </w:rPr>
      </w:r>
      <w:r/>
    </w:p>
    <w:p>
      <w:pPr>
        <w:pStyle w:val="940"/>
        <w:ind w:firstLine="482"/>
        <w:jc w:val="left"/>
        <w:spacing w:line="500" w:lineRule="exact"/>
        <w:widowControl/>
        <w:tabs>
          <w:tab w:val="left" w:pos="1440" w:leader="none"/>
        </w:tabs>
        <w:rPr>
          <w:rFonts w:ascii="宋体" w:hAnsi="宋体"/>
          <w:bCs/>
          <w:color w:val="000000"/>
          <w:sz w:val="24"/>
        </w:rPr>
      </w:pPr>
      <w:r>
        <w:rPr>
          <w:rFonts w:hint="eastAsia" w:ascii="宋体" w:hAnsi="宋体"/>
          <w:bCs/>
          <w:color w:val="000000"/>
          <w:sz w:val="24"/>
        </w:rPr>
        <w:t xml:space="preserve">（1）投标人为中小企业（含中型、小型、微型企业，下同）的，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rPr>
          <w:rFonts w:ascii="宋体" w:hAnsi="宋体"/>
          <w:bCs/>
          <w:color w:val="000000"/>
          <w:sz w:val="24"/>
        </w:rPr>
      </w:r>
      <w:r/>
    </w:p>
    <w:p>
      <w:pPr>
        <w:pStyle w:val="940"/>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（2）投标人为监狱企业的等同于小微企业，提供省级以上监狱管理局、戒毒管理局（含新疆生产建设兵团）出具的属于监狱企业的证明文件。</w:t>
      </w:r>
      <w:r>
        <w:rPr>
          <w:rFonts w:hint="eastAsia" w:ascii="宋体" w:hAnsi="宋体" w:cs="Arial"/>
          <w:b/>
          <w:color w:val="000000"/>
          <w:sz w:val="24"/>
          <w:szCs w:val="24"/>
        </w:rPr>
      </w:r>
      <w:r/>
    </w:p>
    <w:p>
      <w:pPr>
        <w:pStyle w:val="940"/>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Arial"/>
          <w:b/>
          <w:color w:val="000000"/>
          <w:sz w:val="24"/>
          <w:szCs w:val="24"/>
        </w:rPr>
      </w:r>
      <w:r/>
    </w:p>
    <w:p>
      <w:pPr>
        <w:pStyle w:val="940"/>
        <w:ind w:firstLine="480"/>
        <w:jc w:val="left"/>
        <w:spacing w:line="500" w:lineRule="exact"/>
        <w:widowControl/>
        <w:rPr>
          <w:rFonts w:ascii="宋体" w:hAnsi="宋体" w:cs="Arial"/>
          <w:b/>
          <w:color w:val="000000"/>
          <w:sz w:val="24"/>
          <w:szCs w:val="24"/>
        </w:rPr>
      </w:pPr>
      <w:r>
        <w:rPr>
          <w:rFonts w:hint="eastAsia" w:ascii="宋体" w:hAnsi="宋体" w:cs="Arial"/>
          <w:b/>
          <w:color w:val="000000"/>
          <w:sz w:val="24"/>
          <w:szCs w:val="24"/>
        </w:rPr>
        <w:t xml:space="preserve">（4）政府采购鼓励优先采购节能产品、环境标志产品，投标人需提供相关产品的证明材料；</w:t>
      </w:r>
      <w:r>
        <w:rPr>
          <w:rFonts w:ascii="宋体" w:hAnsi="宋体" w:cs="Arial"/>
          <w:b/>
          <w:color w:val="000000"/>
          <w:sz w:val="24"/>
          <w:szCs w:val="24"/>
        </w:rPr>
      </w:r>
      <w:r/>
    </w:p>
    <w:p>
      <w:pPr>
        <w:pStyle w:val="940"/>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（5）供应商对于投标产品的商品包装、快递包装应按照《关于印发《商品包装政府采购需求标准（试行）》、《快递包装政府采购需求标准（试行）》的通知》（财办库〔2020〕123号）执行；</w:t>
      </w:r>
      <w:r>
        <w:rPr>
          <w:rFonts w:hint="eastAsia" w:ascii="宋体" w:hAnsi="宋体" w:cs="Arial"/>
          <w:b/>
          <w:color w:val="000000"/>
          <w:sz w:val="24"/>
          <w:szCs w:val="24"/>
        </w:rPr>
      </w:r>
      <w:r/>
    </w:p>
    <w:p>
      <w:pPr>
        <w:pStyle w:val="940"/>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（6）若涉及到数据中心采购，应按照《&lt;绿色数据中心政府采购需求标准（试行）&gt;的通知》（财库〔2023〕7号）执行；</w:t>
      </w:r>
      <w:r>
        <w:rPr>
          <w:rFonts w:hint="eastAsia" w:ascii="宋体" w:hAnsi="宋体" w:cs="Arial"/>
          <w:b/>
          <w:color w:val="000000"/>
          <w:sz w:val="24"/>
          <w:szCs w:val="24"/>
        </w:rPr>
      </w:r>
      <w:r/>
    </w:p>
    <w:p>
      <w:pPr>
        <w:pStyle w:val="940"/>
        <w:ind w:firstLine="482"/>
        <w:jc w:val="left"/>
        <w:spacing w:line="48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9.5招标文件要求的其它证明资料和评标细则要求提供证明材料原件或复印件。</w:t>
      </w:r>
      <w:r>
        <w:rPr>
          <w:rFonts w:hint="eastAsia" w:ascii="宋体" w:hAnsi="宋体"/>
          <w:b/>
          <w:color w:val="000000"/>
          <w:sz w:val="24"/>
        </w:rPr>
      </w:r>
      <w:r/>
    </w:p>
    <w:p>
      <w:pPr>
        <w:pStyle w:val="940"/>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注：1.投标人应对以上文件的合法性、真实性负责，</w:t>
      </w:r>
      <w:r>
        <w:rPr>
          <w:rFonts w:ascii="宋体" w:hAnsi="宋体"/>
          <w:b/>
          <w:color w:val="000000"/>
          <w:sz w:val="24"/>
        </w:rPr>
        <w:t xml:space="preserve">投标人提供的材料如有虚假，视为提供虚假材料谋取中标资格，将被列入不良行为记录名单</w:t>
      </w:r>
      <w:r>
        <w:rPr>
          <w:rFonts w:hint="eastAsia" w:ascii="宋体" w:hAnsi="宋体"/>
          <w:b/>
          <w:color w:val="000000"/>
          <w:sz w:val="24"/>
        </w:rPr>
        <w:t xml:space="preserve">。</w:t>
      </w:r>
      <w:r>
        <w:rPr>
          <w:rFonts w:ascii="宋体" w:hAnsi="宋体"/>
          <w:b/>
          <w:color w:val="000000"/>
          <w:sz w:val="24"/>
        </w:rPr>
      </w:r>
      <w:r/>
    </w:p>
    <w:p>
      <w:pPr>
        <w:pStyle w:val="940"/>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rPr>
      </w:r>
      <w:r/>
    </w:p>
    <w:p>
      <w:pPr>
        <w:pStyle w:val="940"/>
        <w:ind w:firstLine="463"/>
        <w:jc w:val="left"/>
        <w:spacing w:line="480" w:lineRule="exact"/>
        <w:widowControl/>
        <w:tabs>
          <w:tab w:val="left" w:pos="1440" w:leader="none"/>
        </w:tabs>
        <w:rPr>
          <w:rFonts w:ascii="宋体" w:hAnsi="宋体"/>
          <w:b/>
          <w:color w:val="000000"/>
          <w:sz w:val="24"/>
        </w:rPr>
      </w:pPr>
      <w:r>
        <w:rPr>
          <w:rFonts w:ascii="宋体" w:hAnsi="宋体"/>
          <w:b/>
          <w:color w:val="000000"/>
          <w:sz w:val="24"/>
        </w:rPr>
        <w:t xml:space="preserve">10．投标文件线上格式要求</w:t>
      </w:r>
      <w:r>
        <w:rPr>
          <w:rFonts w:ascii="宋体" w:hAnsi="宋体"/>
          <w:b/>
          <w:color w:val="000000"/>
          <w:sz w:val="24"/>
        </w:rPr>
      </w:r>
      <w:r/>
    </w:p>
    <w:p>
      <w:pPr>
        <w:pStyle w:val="94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0.1</w:t>
      </w:r>
      <w:r>
        <w:rPr>
          <w:rFonts w:hint="eastAsia" w:ascii="宋体" w:hAnsi="宋体"/>
          <w:color w:val="000000"/>
          <w:sz w:val="24"/>
        </w:rPr>
        <w:t xml:space="preserve">投标人应当通过“苏采云”系统提交数据电文形式的投标文件（即电子投标）。</w:t>
      </w:r>
      <w:r>
        <w:rPr>
          <w:rFonts w:ascii="宋体" w:hAnsi="宋体"/>
          <w:color w:val="000000"/>
          <w:sz w:val="24"/>
        </w:rPr>
      </w:r>
      <w:r/>
    </w:p>
    <w:p>
      <w:pPr>
        <w:pStyle w:val="94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0.2 </w:t>
      </w:r>
      <w:r>
        <w:rPr>
          <w:rFonts w:hint="eastAsia" w:ascii="宋体" w:hAnsi="宋体"/>
          <w:color w:val="000000"/>
          <w:sz w:val="24"/>
        </w:rPr>
        <w:t xml:space="preserve">通过“苏采云”系统提交政府采购客户端工具导出加密的投标文件（后缀名为zip）。</w:t>
      </w:r>
      <w:r>
        <w:rPr>
          <w:rFonts w:hint="eastAsia" w:ascii="宋体" w:hAnsi="宋体"/>
          <w:b/>
          <w:bCs/>
          <w:color w:val="000000"/>
          <w:sz w:val="24"/>
        </w:rPr>
        <w:t xml:space="preserve">投标文件不得超过</w:t>
      </w:r>
      <w:r>
        <w:rPr>
          <w:rFonts w:ascii="宋体" w:hAnsi="宋体"/>
          <w:b/>
          <w:bCs/>
          <w:color w:val="000000"/>
          <w:sz w:val="24"/>
        </w:rPr>
        <w:t xml:space="preserve">1</w:t>
      </w:r>
      <w:r>
        <w:rPr>
          <w:rFonts w:hint="eastAsia" w:ascii="宋体" w:hAnsi="宋体"/>
          <w:b/>
          <w:bCs/>
          <w:color w:val="000000"/>
          <w:sz w:val="24"/>
        </w:rPr>
        <w:t xml:space="preserve">50M</w:t>
      </w:r>
      <w:r>
        <w:rPr>
          <w:rFonts w:hint="eastAsia" w:ascii="宋体" w:hAnsi="宋体"/>
          <w:color w:val="000000"/>
          <w:sz w:val="24"/>
        </w:rPr>
        <w:t xml:space="preserve">！</w:t>
      </w:r>
      <w:r>
        <w:rPr>
          <w:rFonts w:ascii="宋体" w:hAnsi="宋体"/>
          <w:color w:val="000000"/>
          <w:sz w:val="24"/>
        </w:rPr>
      </w:r>
      <w:r/>
    </w:p>
    <w:p>
      <w:pPr>
        <w:pStyle w:val="94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0.3 </w:t>
      </w:r>
      <w:r>
        <w:rPr>
          <w:rFonts w:hint="eastAsia" w:ascii="宋体" w:hAnsi="宋体"/>
          <w:color w:val="000000"/>
          <w:sz w:val="24"/>
        </w:rPr>
        <w:t xml:space="preserve">本项目采用线上投标，即供应商投标文件从政府采购客户端工具制作通过“苏采云”系统提交，未提供线上投标文件的，投标无效。</w:t>
      </w:r>
      <w:r>
        <w:rPr>
          <w:rFonts w:ascii="宋体" w:hAnsi="宋体"/>
          <w:color w:val="000000"/>
          <w:sz w:val="24"/>
        </w:rPr>
      </w:r>
      <w:r/>
    </w:p>
    <w:p>
      <w:pPr>
        <w:pStyle w:val="940"/>
        <w:ind w:firstLine="484"/>
        <w:jc w:val="left"/>
        <w:spacing w:line="480" w:lineRule="exact"/>
        <w:widowControl/>
        <w:rPr>
          <w:rFonts w:ascii="宋体" w:hAnsi="宋体"/>
          <w:b/>
          <w:color w:val="000000"/>
          <w:sz w:val="24"/>
        </w:rPr>
      </w:pPr>
      <w:r>
        <w:rPr>
          <w:rFonts w:ascii="宋体" w:hAnsi="宋体"/>
          <w:b/>
          <w:color w:val="000000"/>
          <w:sz w:val="24"/>
        </w:rPr>
        <w:t xml:space="preserve">11．</w:t>
      </w:r>
      <w:r>
        <w:rPr>
          <w:rFonts w:hint="eastAsia" w:ascii="宋体" w:hAnsi="宋体"/>
          <w:b/>
          <w:color w:val="000000"/>
          <w:sz w:val="24"/>
        </w:rPr>
        <w:t xml:space="preserve">线上</w:t>
      </w:r>
      <w:r>
        <w:rPr>
          <w:rFonts w:ascii="宋体" w:hAnsi="宋体"/>
          <w:b/>
          <w:color w:val="000000"/>
          <w:sz w:val="24"/>
        </w:rPr>
        <w:t xml:space="preserve">投标文件的密封</w:t>
      </w:r>
      <w:r>
        <w:rPr>
          <w:rFonts w:hint="eastAsia" w:ascii="宋体" w:hAnsi="宋体"/>
          <w:b/>
          <w:color w:val="000000"/>
          <w:sz w:val="24"/>
        </w:rPr>
        <w:t xml:space="preserve">、签署、盖章要求</w:t>
      </w:r>
      <w:r>
        <w:rPr>
          <w:rFonts w:ascii="宋体" w:hAnsi="宋体"/>
          <w:b/>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1.1</w:t>
      </w:r>
      <w:r>
        <w:rPr>
          <w:rFonts w:hint="eastAsia" w:ascii="宋体" w:hAnsi="宋体"/>
          <w:color w:val="000000"/>
          <w:sz w:val="24"/>
        </w:rPr>
        <w:t xml:space="preserve">投标文件的密封（加密）要求：</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1.2</w:t>
      </w:r>
      <w:r>
        <w:rPr>
          <w:rFonts w:hint="eastAsia" w:ascii="宋体" w:hAnsi="宋体"/>
          <w:color w:val="000000"/>
          <w:sz w:val="24"/>
        </w:rPr>
        <w:t xml:space="preserve">投标文件的签署要求：见招标文件第六章《投标文件相关格式》。</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1.3</w:t>
      </w:r>
      <w:r>
        <w:rPr>
          <w:rFonts w:hint="eastAsia" w:ascii="宋体" w:hAnsi="宋体"/>
          <w:color w:val="000000"/>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说明：投标人应在用CA数字证书以及自备的能够登录“苏采云”系统的笔记本电脑，在达到开标时间后，使用CA数字证书解密各自投标文件。</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1.4</w:t>
      </w:r>
      <w:r>
        <w:rPr>
          <w:rFonts w:hint="eastAsia" w:ascii="宋体" w:hAnsi="宋体"/>
          <w:color w:val="000000"/>
          <w:sz w:val="24"/>
        </w:rPr>
        <w:t xml:space="preserve">投标人未按规定加密的投标文件，“苏采云”系统应当拒收并提示。</w:t>
      </w:r>
      <w:r>
        <w:rPr>
          <w:rFonts w:ascii="宋体" w:hAnsi="宋体"/>
          <w:color w:val="000000"/>
          <w:sz w:val="24"/>
        </w:rPr>
      </w:r>
      <w:r/>
    </w:p>
    <w:p>
      <w:pPr>
        <w:pStyle w:val="940"/>
        <w:ind w:firstLine="482"/>
        <w:jc w:val="left"/>
        <w:spacing w:line="480" w:lineRule="exact"/>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2. </w:t>
      </w:r>
      <w:r>
        <w:rPr>
          <w:rFonts w:hint="eastAsia" w:ascii="宋体" w:hAnsi="宋体"/>
          <w:b/>
          <w:color w:val="000000"/>
          <w:sz w:val="24"/>
        </w:rPr>
        <w:t xml:space="preserve">投标文件的提交与接收</w:t>
      </w:r>
      <w:r>
        <w:rPr>
          <w:rFonts w:ascii="宋体" w:hAnsi="宋体"/>
          <w:b/>
          <w:color w:val="000000"/>
          <w:sz w:val="24"/>
        </w:rPr>
      </w:r>
      <w:r/>
    </w:p>
    <w:p>
      <w:pPr>
        <w:pStyle w:val="940"/>
        <w:ind w:right="-105" w:firstLine="482"/>
        <w:jc w:val="left"/>
        <w:spacing w:line="480" w:lineRule="exact"/>
        <w:widowControl/>
        <w:rPr>
          <w:rFonts w:ascii="宋体" w:hAnsi="宋体"/>
          <w:color w:val="000000"/>
          <w:sz w:val="24"/>
        </w:rPr>
      </w:pPr>
      <w:r>
        <w:rPr>
          <w:rFonts w:ascii="宋体" w:hAnsi="宋体"/>
          <w:color w:val="000000"/>
          <w:sz w:val="24"/>
        </w:rPr>
        <w:t xml:space="preserve">12.1 </w:t>
      </w:r>
      <w:r>
        <w:rPr>
          <w:rFonts w:hint="eastAsia" w:ascii="宋体" w:hAnsi="宋体"/>
          <w:color w:val="000000"/>
          <w:sz w:val="24"/>
        </w:rPr>
        <w:t xml:space="preserve">投标文件提交与接收时间：</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线上提交与接收时间：提交投标文件截止时间前。</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投标文件提交与接收地点：</w:t>
      </w:r>
      <w:r>
        <w:rPr>
          <w:rFonts w:ascii="宋体" w:hAnsi="宋体"/>
          <w:color w:val="000000"/>
          <w:sz w:val="24"/>
        </w:rPr>
      </w:r>
      <w:r/>
    </w:p>
    <w:p>
      <w:pPr>
        <w:pStyle w:val="940"/>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线上提交与接收地点：投标人应当通过“苏采云”系统提交数据电文形式的投标文件（即电子投标），“苏采云”系统自动接收。</w:t>
      </w:r>
      <w:r>
        <w:rPr>
          <w:rFonts w:ascii="宋体" w:hAnsi="宋体"/>
          <w:color w:val="000000"/>
          <w:sz w:val="24"/>
        </w:rPr>
      </w:r>
      <w:r/>
    </w:p>
    <w:p>
      <w:pPr>
        <w:pStyle w:val="940"/>
        <w:ind w:firstLine="482"/>
        <w:jc w:val="left"/>
        <w:spacing w:line="480" w:lineRule="exact"/>
        <w:widowControl/>
        <w:rPr>
          <w:rFonts w:ascii="宋体" w:hAnsi="宋体"/>
          <w:b/>
          <w:color w:val="000000"/>
          <w:sz w:val="24"/>
        </w:rPr>
      </w:pPr>
      <w:r>
        <w:rPr>
          <w:rFonts w:hint="eastAsia" w:ascii="宋体" w:hAnsi="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rPr>
      </w:r>
      <w:r/>
    </w:p>
    <w:p>
      <w:pPr>
        <w:pStyle w:val="940"/>
        <w:ind w:firstLine="482"/>
        <w:jc w:val="left"/>
        <w:spacing w:line="480" w:lineRule="exact"/>
        <w:widowControl/>
        <w:rPr>
          <w:rFonts w:ascii="宋体" w:hAnsi="宋体"/>
          <w:b/>
          <w:color w:val="000000"/>
          <w:sz w:val="24"/>
        </w:rPr>
      </w:pPr>
      <w:r>
        <w:rPr>
          <w:rFonts w:ascii="宋体" w:hAnsi="宋体"/>
          <w:b/>
          <w:color w:val="000000"/>
          <w:sz w:val="24"/>
        </w:rPr>
        <w:t xml:space="preserve">13．投标文件的撤回与修改</w:t>
      </w:r>
      <w:r>
        <w:rPr>
          <w:rFonts w:ascii="宋体" w:hAnsi="宋体"/>
          <w:b/>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13.1投标文件的撤回</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13.1.1电子投标文件的撤回</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13.1.2投标人撤回电子投标文件，则认为其不再参与本项目投标活动。</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13.2 投标文件的修改</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13.3 在投标截止时间之后，投标人不得对其电子投标文件作任何修改。</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13.4 在投标截止时间至招标文件中规定的投标有效期满之间的这段时间内，投标人不得撤回其投标。</w:t>
      </w:r>
      <w:r>
        <w:rPr>
          <w:rFonts w:ascii="宋体" w:hAnsi="宋体"/>
          <w:color w:val="000000"/>
          <w:sz w:val="24"/>
        </w:rPr>
      </w:r>
      <w:r/>
    </w:p>
    <w:p>
      <w:pPr>
        <w:pStyle w:val="940"/>
        <w:ind w:firstLine="3253"/>
        <w:jc w:val="both"/>
        <w:spacing w:before="100" w:beforeAutospacing="1" w:after="100" w:afterAutospacing="1" w:line="480" w:lineRule="exact"/>
        <w:widowControl/>
        <w:rPr>
          <w:rFonts w:ascii="宋体" w:hAnsi="宋体"/>
          <w:b/>
          <w:color w:val="000000"/>
          <w:sz w:val="36"/>
          <w:szCs w:val="32"/>
        </w:rPr>
      </w:pPr>
      <w:r>
        <w:rPr>
          <w:rFonts w:ascii="宋体" w:hAnsi="宋体"/>
          <w:b/>
          <w:color w:val="000000"/>
          <w:sz w:val="36"/>
          <w:szCs w:val="32"/>
        </w:rPr>
        <w:t xml:space="preserve">五、开标及资格审查</w:t>
      </w:r>
      <w:r>
        <w:rPr>
          <w:rFonts w:ascii="宋体" w:hAnsi="宋体"/>
          <w:b/>
          <w:color w:val="000000"/>
          <w:sz w:val="36"/>
          <w:szCs w:val="32"/>
        </w:rPr>
      </w:r>
      <w:r/>
    </w:p>
    <w:p>
      <w:pPr>
        <w:pStyle w:val="940"/>
        <w:ind w:firstLine="482"/>
        <w:jc w:val="left"/>
        <w:spacing w:line="480" w:lineRule="exact"/>
        <w:widowControl/>
        <w:rPr>
          <w:rFonts w:ascii="宋体" w:hAnsi="宋体"/>
          <w:b/>
          <w:color w:val="000000"/>
          <w:sz w:val="24"/>
        </w:rPr>
      </w:pPr>
      <w:r>
        <w:rPr>
          <w:rFonts w:ascii="宋体" w:hAnsi="宋体"/>
          <w:b/>
          <w:color w:val="000000"/>
          <w:sz w:val="24"/>
        </w:rPr>
        <w:t xml:space="preserve">14．开标、唱标、资格审查</w:t>
      </w:r>
      <w:r>
        <w:rPr>
          <w:rFonts w:ascii="宋体" w:hAnsi="宋体"/>
          <w:b/>
          <w:color w:val="000000"/>
          <w:sz w:val="24"/>
        </w:rPr>
      </w:r>
      <w:r/>
    </w:p>
    <w:p>
      <w:pPr>
        <w:pStyle w:val="940"/>
        <w:ind w:firstLine="474"/>
        <w:jc w:val="left"/>
        <w:spacing w:line="480" w:lineRule="exact"/>
        <w:widowControl/>
        <w:rPr>
          <w:rFonts w:ascii="宋体" w:hAnsi="宋体"/>
          <w:color w:val="000000"/>
          <w:spacing w:val="-2"/>
          <w:sz w:val="24"/>
        </w:rPr>
      </w:pPr>
      <w:r>
        <w:rPr>
          <w:rFonts w:ascii="宋体" w:hAnsi="宋体"/>
          <w:color w:val="000000"/>
          <w:spacing w:val="-2"/>
          <w:sz w:val="24"/>
        </w:rPr>
        <w:t xml:space="preserve">14.1 </w:t>
      </w:r>
      <w:r>
        <w:rPr>
          <w:rFonts w:hint="eastAsia" w:ascii="宋体" w:hAnsi="宋体"/>
          <w:color w:val="000000"/>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rPr>
      </w:r>
      <w:r/>
    </w:p>
    <w:p>
      <w:pPr>
        <w:pStyle w:val="940"/>
        <w:ind w:firstLine="474"/>
        <w:jc w:val="left"/>
        <w:spacing w:line="480" w:lineRule="exact"/>
        <w:widowControl/>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4.2</w:t>
      </w:r>
      <w:r>
        <w:rPr>
          <w:rFonts w:hint="eastAsia" w:ascii="宋体" w:hAnsi="宋体"/>
          <w:color w:val="000000"/>
          <w:spacing w:val="-2"/>
          <w:sz w:val="24"/>
        </w:rPr>
        <w:t xml:space="preserve">所有投标人解密（或解密时间）结束后，“苏采云”系统生成开标记录并向社会公众公布，但依法应当保密的除外。</w:t>
      </w:r>
      <w:r>
        <w:rPr>
          <w:rFonts w:ascii="宋体" w:hAnsi="宋体"/>
          <w:color w:val="000000"/>
          <w:spacing w:val="-2"/>
          <w:sz w:val="24"/>
        </w:rPr>
      </w:r>
      <w:r/>
    </w:p>
    <w:p>
      <w:pPr>
        <w:pStyle w:val="940"/>
        <w:ind w:firstLine="472"/>
        <w:jc w:val="left"/>
        <w:spacing w:line="480" w:lineRule="exact"/>
        <w:widowControl/>
        <w:rPr>
          <w:rFonts w:ascii="宋体" w:hAnsi="宋体"/>
          <w:color w:val="000000"/>
          <w:sz w:val="24"/>
          <w:lang w:val="zh-CN"/>
        </w:rPr>
      </w:pPr>
      <w:r>
        <w:rPr>
          <w:rFonts w:ascii="宋体" w:hAnsi="宋体"/>
          <w:color w:val="000000"/>
          <w:spacing w:val="-2"/>
          <w:sz w:val="24"/>
        </w:rPr>
        <w:t xml:space="preserve">14.3开标时，《开标一览表》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4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5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.7同时出现</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.6中两种以上不一致的,按照</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.6的顺序修正。修正后的报价由法定代表人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94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.8</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940"/>
        <w:ind w:firstLine="482"/>
        <w:jc w:val="left"/>
        <w:spacing w:line="480" w:lineRule="exact"/>
        <w:widowControl/>
        <w:rPr>
          <w:rFonts w:ascii="宋体" w:hAnsi="宋体"/>
          <w:color w:val="000000"/>
          <w:sz w:val="24"/>
        </w:rPr>
      </w:pPr>
      <w:r>
        <w:rPr>
          <w:rFonts w:ascii="宋体" w:hAnsi="宋体"/>
          <w:b/>
          <w:color w:val="000000"/>
          <w:sz w:val="24"/>
        </w:rPr>
        <w:t xml:space="preserve">14.9</w:t>
      </w:r>
      <w:r>
        <w:rPr>
          <w:rFonts w:ascii="宋体" w:hAnsi="宋体"/>
          <w:b/>
          <w:bCs/>
          <w:color w:val="000000"/>
          <w:sz w:val="24"/>
        </w:rPr>
        <w:t xml:space="preserve">资格审查：</w:t>
      </w:r>
      <w:r>
        <w:rPr>
          <w:rFonts w:ascii="宋体" w:hAnsi="宋体"/>
          <w:color w:val="000000"/>
          <w:sz w:val="24"/>
        </w:rPr>
        <w:t xml:space="preserve">开标结束后，依据法规政策和招标文件的规定，在对投标文件详细评估之前，</w:t>
      </w:r>
      <w:r>
        <w:rPr>
          <w:rFonts w:ascii="宋体" w:hAnsi="宋体"/>
          <w:b/>
          <w:bCs/>
          <w:color w:val="000000"/>
          <w:sz w:val="24"/>
        </w:rPr>
        <w:t xml:space="preserve">采购人或采购代理机构</w:t>
      </w:r>
      <w:r>
        <w:rPr>
          <w:rFonts w:ascii="宋体" w:hAnsi="宋体"/>
          <w:color w:val="000000"/>
          <w:sz w:val="24"/>
        </w:rPr>
        <w:t xml:space="preserve">将依据投标人提交的投标文件按招标公告第</w:t>
      </w:r>
      <w:r>
        <w:rPr>
          <w:rFonts w:hint="eastAsia" w:ascii="宋体" w:hAnsi="宋体"/>
          <w:color w:val="000000"/>
          <w:sz w:val="24"/>
        </w:rPr>
        <w:t xml:space="preserve">二</w:t>
      </w:r>
      <w:r>
        <w:rPr>
          <w:rFonts w:ascii="宋体" w:hAnsi="宋体"/>
          <w:color w:val="000000"/>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采购人及采购代理机构在进行资格性审查的同时，将在“信用中国”网站</w:t>
      </w:r>
      <w:r>
        <w:rPr>
          <w:rFonts w:ascii="宋体" w:hAnsi="宋体"/>
          <w:color w:val="000000"/>
          <w:sz w:val="24"/>
        </w:rPr>
      </w:r>
      <w:r/>
    </w:p>
    <w:p>
      <w:pPr>
        <w:pStyle w:val="940"/>
        <w:ind w:firstLine="470"/>
        <w:spacing w:line="480" w:lineRule="exact"/>
        <w:rPr>
          <w:rFonts w:hint="eastAsia" w:ascii="宋体" w:hAnsi="宋体" w:cs="宋体"/>
          <w:color w:val="000000"/>
          <w:sz w:val="24"/>
        </w:rPr>
      </w:pPr>
      <w:r>
        <w:rPr>
          <w:rFonts w:ascii="宋体" w:hAnsi="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940"/>
        <w:ind w:firstLine="3780"/>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40"/>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15．组建评标委员会</w:t>
      </w:r>
      <w:r>
        <w:rPr>
          <w:rFonts w:ascii="宋体" w:hAnsi="宋体"/>
          <w:b/>
          <w:color w:val="000000"/>
          <w:sz w:val="24"/>
        </w:rPr>
      </w:r>
      <w:r/>
    </w:p>
    <w:p>
      <w:pPr>
        <w:pStyle w:val="940"/>
        <w:ind w:firstLine="480"/>
        <w:jc w:val="left"/>
        <w:spacing w:line="480" w:lineRule="exact"/>
        <w:widowControl/>
        <w:tabs>
          <w:tab w:val="left" w:pos="1095" w:leader="none"/>
        </w:tabs>
        <w:rPr>
          <w:rFonts w:ascii="宋体" w:hAnsi="宋体"/>
          <w:b/>
          <w:bCs/>
          <w:color w:val="000000"/>
          <w:sz w:val="24"/>
        </w:rPr>
      </w:pPr>
      <w:r>
        <w:rPr>
          <w:rFonts w:ascii="宋体" w:hAnsi="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rPr>
        <w:t xml:space="preserve">推荐1名合格的中标候选人。</w:t>
      </w:r>
      <w:r>
        <w:rPr>
          <w:rFonts w:ascii="宋体" w:hAnsi="宋体"/>
          <w:b/>
          <w:bCs/>
          <w:color w:val="000000"/>
          <w:sz w:val="24"/>
        </w:rPr>
      </w:r>
      <w:r/>
    </w:p>
    <w:p>
      <w:pPr>
        <w:pStyle w:val="940"/>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16．投标文件的审查</w:t>
      </w:r>
      <w:r>
        <w:rPr>
          <w:rFonts w:ascii="宋体" w:hAnsi="宋体"/>
          <w:b/>
          <w:color w:val="000000"/>
          <w:sz w:val="24"/>
        </w:rPr>
      </w:r>
      <w:r/>
    </w:p>
    <w:p>
      <w:pPr>
        <w:pStyle w:val="940"/>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40"/>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40"/>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4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4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4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40"/>
        <w:ind w:firstLine="461"/>
        <w:jc w:val="left"/>
        <w:spacing w:line="48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40"/>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16.4符合性检查：</w:t>
      </w:r>
      <w:r>
        <w:rPr>
          <w:rFonts w:ascii="宋体" w:hAnsi="宋体"/>
          <w:b/>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rPr>
        <w:t xml:space="preserve">无效投标</w:t>
      </w:r>
      <w:r>
        <w:rPr>
          <w:rFonts w:ascii="宋体" w:hAnsi="宋体"/>
          <w:color w:val="000000"/>
          <w:sz w:val="24"/>
        </w:rPr>
        <w:t xml:space="preserve">。凡有下列情况之一者，投标文件将被视为未实质性响应招标文件要求。</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投标人未按照招标文件要求上传电子投标文件的；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投标人未在规定解密时间内进行解密；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投标人在报价时采用选择性报价；</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投标人不具备招标文件中规定资格要求的；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投标人的报价超过了采购预算或最高限价的；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未通过符合性检查的；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不符合招标文件中规定的其他实质性要求和条件的；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投标人串通投标；</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投标文件含有采购人不能接受的附加条件的。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不符合招标文件中规定的其它实质性条款以及法律法规规定的其他情形</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被“信用中国”网站（www.creditchina.gov.cn）列入失信被执行人、重大税收违法案件当事人名单、政府采购严重失信行为记录名单</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投标文件未按照招标文件要求加盖电子签章。</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其他法律、法规及本招标文件规定的属无效投标的情形。</w:t>
      </w:r>
      <w:r>
        <w:rPr>
          <w:rFonts w:ascii="宋体" w:hAnsi="宋体"/>
          <w:color w:val="000000"/>
          <w:sz w:val="24"/>
        </w:rPr>
      </w:r>
      <w:r/>
    </w:p>
    <w:p>
      <w:pPr>
        <w:pStyle w:val="940"/>
        <w:ind w:left="2" w:firstLine="475"/>
        <w:spacing w:line="480" w:lineRule="exact"/>
        <w:rPr>
          <w:rFonts w:ascii="宋体" w:hAnsi="宋体"/>
          <w:color w:val="000000"/>
          <w:sz w:val="24"/>
        </w:rPr>
      </w:pPr>
      <w:r>
        <w:rPr>
          <w:rFonts w:hint="eastAsia" w:ascii="宋体" w:hAnsi="宋体"/>
          <w:color w:val="000000"/>
          <w:sz w:val="24"/>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评标委员会决定投标响应性只根据投标文件本身的内容，而不寻求其他的外部证据。</w:t>
      </w:r>
      <w:r>
        <w:rPr>
          <w:rFonts w:ascii="宋体" w:hAnsi="宋体"/>
          <w:color w:val="000000"/>
          <w:sz w:val="24"/>
        </w:rPr>
      </w:r>
      <w:r/>
    </w:p>
    <w:p>
      <w:pPr>
        <w:pStyle w:val="940"/>
        <w:ind w:firstLine="480"/>
        <w:jc w:val="left"/>
        <w:spacing w:line="460" w:lineRule="exact"/>
        <w:widowControl/>
        <w:rPr>
          <w:rFonts w:ascii="宋体" w:hAnsi="宋体"/>
          <w:color w:val="000000"/>
          <w:sz w:val="24"/>
        </w:rPr>
      </w:pPr>
      <w:r>
        <w:rPr>
          <w:rFonts w:hint="eastAsia" w:ascii="宋体" w:hAnsi="宋体"/>
          <w:color w:val="000000"/>
          <w:sz w:val="24"/>
        </w:rPr>
        <w:t xml:space="preserve">16.4.2对资格性检查和符合性检查不合格的投标人，将现场告知其理由。</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16.5在评审过程中，评标委员会发现投标人有下列情形之一的，可以认定属于串标、围标的行为。具体表现形式如下：</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16.5.1不同投标人的投标文件异常一致或者投标报价呈规律性差异的。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16.5.2不同投标人的投标文件由同一单位或个人编制的。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16.5.3不同投标人的投标文件载明的项目管理成员为同一人的。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16.5.4不同投标人的投标文件相互混装的。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16.5.5不同投标人授权同一人作为投标人代表的。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16.5.6不同投标人的投标保证金从同一单位或者个人的账户转出的。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16.5.7有证据证明投标人与采购单位、采购代理机构或其他投标人串通的其他情形的。</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16.5.8评标委员会认定的其他串标、围标情形。</w:t>
      </w:r>
      <w:r>
        <w:rPr>
          <w:rFonts w:ascii="宋体" w:hAnsi="宋体"/>
          <w:color w:val="000000"/>
          <w:sz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16.6有下列情形之一的予以废标，同时将废标理由通知所有服务单位：</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w:t>
      </w:r>
      <w:r>
        <w:rPr>
          <w:rFonts w:ascii="宋体" w:hAnsi="宋体" w:cs="Arial"/>
          <w:bCs/>
          <w:color w:val="000000"/>
          <w:spacing w:val="-4"/>
          <w:sz w:val="24"/>
          <w:szCs w:val="24"/>
        </w:rPr>
        <w:t xml:space="preserve">符合专业条件的服务单位或者对招标文件作实质性响应的服务单位不足三家的</w:t>
      </w:r>
      <w:r>
        <w:rPr>
          <w:rFonts w:ascii="宋体" w:hAnsi="宋体" w:cs="Arial"/>
          <w:bCs/>
          <w:color w:val="000000"/>
          <w:sz w:val="24"/>
          <w:szCs w:val="24"/>
        </w:rPr>
        <w:t xml:space="preserve">；</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（2）出现影响采购公正的违法、违规行为的；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（3）服务单位的报价均超过了采购预算或最高限价的，采购人不能支付的；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（4）因重大变故，采购任务取消的；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（5）投标文件存在歧义、重大缺陷，或者招标文件内容违反国家有关强制性规定的。</w:t>
      </w:r>
      <w:r>
        <w:rPr>
          <w:rFonts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（6）因系统故障原因造成开标不成功的。</w:t>
      </w:r>
      <w:r>
        <w:rPr>
          <w:rFonts w:hint="eastAsia" w:ascii="宋体" w:hAnsi="宋体" w:cs="Arial"/>
          <w:bCs/>
          <w:color w:val="000000"/>
          <w:sz w:val="24"/>
          <w:szCs w:val="24"/>
        </w:rPr>
      </w:r>
      <w:r/>
    </w:p>
    <w:p>
      <w:pPr>
        <w:pStyle w:val="940"/>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pacing w:val="-4"/>
          <w:sz w:val="24"/>
        </w:rPr>
        <w:t xml:space="preserve">若有充分证据证明，中标人出现下列情况之一的，一经查实，将被取消中标资格</w:t>
      </w:r>
      <w:r>
        <w:rPr>
          <w:rFonts w:hint="eastAsia" w:ascii="宋体" w:hAnsi="宋体"/>
          <w:color w:val="000000"/>
          <w:sz w:val="24"/>
        </w:rPr>
        <w:t xml:space="preserve">：</w:t>
      </w:r>
      <w:r>
        <w:rPr>
          <w:rFonts w:ascii="宋体" w:hAnsi="宋体"/>
          <w:color w:val="000000"/>
          <w:sz w:val="24"/>
        </w:rPr>
      </w:r>
      <w:r/>
    </w:p>
    <w:p>
      <w:pPr>
        <w:pStyle w:val="940"/>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.1提供虚假材料谋取中标的。</w:t>
      </w:r>
      <w:r>
        <w:rPr>
          <w:rFonts w:ascii="宋体" w:hAnsi="宋体"/>
          <w:color w:val="000000"/>
          <w:sz w:val="24"/>
        </w:rPr>
      </w:r>
      <w:r/>
    </w:p>
    <w:p>
      <w:pPr>
        <w:pStyle w:val="940"/>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.2向采购人行贿或者提供其他不正当利益的。</w:t>
      </w:r>
      <w:r>
        <w:rPr>
          <w:rFonts w:ascii="宋体" w:hAnsi="宋体"/>
          <w:color w:val="000000"/>
          <w:sz w:val="24"/>
        </w:rPr>
      </w:r>
      <w:r/>
    </w:p>
    <w:p>
      <w:pPr>
        <w:pStyle w:val="940"/>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.3属于本文件规定的无效条件，但在评标过程中又未被评委会发现的。</w:t>
      </w:r>
      <w:r>
        <w:rPr>
          <w:rFonts w:ascii="宋体" w:hAnsi="宋体"/>
          <w:color w:val="000000"/>
          <w:sz w:val="24"/>
        </w:rPr>
      </w:r>
      <w:r/>
    </w:p>
    <w:p>
      <w:pPr>
        <w:pStyle w:val="940"/>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.4与采购人或者其他供应商恶意串通的。</w:t>
      </w:r>
      <w:r>
        <w:rPr>
          <w:rFonts w:ascii="宋体" w:hAnsi="宋体"/>
          <w:color w:val="000000"/>
          <w:sz w:val="24"/>
        </w:rPr>
      </w:r>
      <w:r/>
    </w:p>
    <w:p>
      <w:pPr>
        <w:pStyle w:val="940"/>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.5采取不正当手段诋毁、排挤其他供应商的。</w:t>
      </w:r>
      <w:r>
        <w:rPr>
          <w:rFonts w:ascii="宋体" w:hAnsi="宋体"/>
          <w:color w:val="000000"/>
          <w:sz w:val="24"/>
        </w:rPr>
      </w:r>
      <w:r/>
    </w:p>
    <w:p>
      <w:pPr>
        <w:pStyle w:val="940"/>
        <w:ind w:firstLine="482"/>
        <w:jc w:val="left"/>
        <w:spacing w:line="480" w:lineRule="exact"/>
        <w:widowControl/>
        <w:rPr>
          <w:rFonts w:ascii="宋体" w:hAnsi="宋体"/>
          <w:b/>
          <w:color w:val="000000"/>
          <w:sz w:val="24"/>
        </w:rPr>
      </w:pPr>
      <w:r>
        <w:rPr>
          <w:rFonts w:ascii="宋体" w:hAnsi="宋体"/>
          <w:b/>
          <w:color w:val="000000"/>
          <w:sz w:val="24"/>
        </w:rPr>
        <w:t xml:space="preserve">17．比较与评价</w:t>
      </w:r>
      <w:r>
        <w:rPr>
          <w:rFonts w:ascii="宋体" w:hAnsi="宋体"/>
          <w:b/>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17.1评标委员会将按本招标文件规定的评标方法与标准，对资格性检查和符合性检查合格的投标文件进行商务和技术评估，综合比较与评价。</w:t>
      </w:r>
      <w:r>
        <w:rPr>
          <w:rFonts w:ascii="宋体" w:hAnsi="宋体"/>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rPr>
      </w:r>
      <w:r/>
    </w:p>
    <w:p>
      <w:pPr>
        <w:pStyle w:val="940"/>
        <w:ind w:firstLine="482"/>
        <w:jc w:val="left"/>
        <w:spacing w:line="480" w:lineRule="exact"/>
        <w:widowControl/>
        <w:rPr>
          <w:rFonts w:ascii="宋体" w:hAnsi="宋体"/>
          <w:b/>
          <w:color w:val="000000"/>
          <w:sz w:val="24"/>
        </w:rPr>
      </w:pPr>
      <w:r>
        <w:rPr>
          <w:rFonts w:ascii="宋体" w:hAnsi="宋体"/>
          <w:b/>
          <w:color w:val="000000"/>
          <w:sz w:val="24"/>
        </w:rPr>
        <w:t xml:space="preserve">18．评标过程及保密原则</w:t>
      </w:r>
      <w:r>
        <w:rPr>
          <w:rFonts w:ascii="宋体" w:hAnsi="宋体"/>
          <w:b/>
          <w:color w:val="000000"/>
          <w:sz w:val="24"/>
        </w:rPr>
      </w:r>
      <w:r/>
    </w:p>
    <w:p>
      <w:pPr>
        <w:pStyle w:val="940"/>
        <w:ind w:firstLine="480"/>
        <w:jc w:val="left"/>
        <w:spacing w:line="480" w:lineRule="exact"/>
        <w:widowControl/>
        <w:rPr>
          <w:rFonts w:ascii="宋体" w:hAnsi="宋体"/>
          <w:color w:val="000000"/>
          <w:sz w:val="24"/>
        </w:rPr>
      </w:pPr>
      <w:r>
        <w:rPr>
          <w:rFonts w:ascii="宋体" w:hAnsi="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rPr>
      </w:r>
      <w:r/>
    </w:p>
    <w:p>
      <w:pPr>
        <w:pStyle w:val="940"/>
        <w:ind w:firstLine="480"/>
        <w:spacing w:line="480" w:lineRule="exact"/>
        <w:rPr>
          <w:rFonts w:ascii="宋体" w:hAnsi="宋体"/>
          <w:color w:val="000000"/>
          <w:sz w:val="24"/>
        </w:rPr>
      </w:pPr>
      <w:r>
        <w:rPr>
          <w:rFonts w:ascii="宋体" w:hAnsi="宋体"/>
          <w:color w:val="000000"/>
          <w:sz w:val="24"/>
        </w:rPr>
        <w:t xml:space="preserve">18.2在评标期间，投标人试图影响或干预评审的任何行为，将导致其投标被作为无效投标，并承担相应的法律责任</w:t>
      </w:r>
      <w:r>
        <w:rPr>
          <w:rFonts w:hint="eastAsia" w:ascii="宋体" w:hAnsi="宋体"/>
          <w:color w:val="000000"/>
          <w:sz w:val="24"/>
        </w:rPr>
        <w:t xml:space="preserve">。</w:t>
      </w:r>
      <w:r>
        <w:rPr>
          <w:rFonts w:ascii="宋体" w:hAnsi="宋体"/>
          <w:color w:val="000000"/>
          <w:sz w:val="24"/>
        </w:rPr>
      </w:r>
      <w:r/>
    </w:p>
    <w:p>
      <w:pPr>
        <w:pStyle w:val="940"/>
        <w:jc w:val="center"/>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40"/>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40"/>
        <w:ind w:firstLine="480"/>
        <w:keepLines w:val="0"/>
        <w:keepNext w:val="0"/>
        <w:pageBreakBefore w:val="0"/>
        <w:spacing w:line="460" w:lineRule="exact"/>
        <w:rPr>
          <w:rFonts w:hint="eastAsia" w:ascii="宋体" w:hAnsi="宋体" w:cs="宋体"/>
          <w:b/>
          <w:bCs/>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lang w:val="en-US" w:eastAsia="zh-CN"/>
        </w:rPr>
        <w:t xml:space="preserve">1</w:t>
      </w:r>
      <w:r>
        <w:rPr>
          <w:rFonts w:hint="eastAsia" w:ascii="宋体" w:hAnsi="宋体" w:cs="宋体"/>
          <w:b/>
          <w:bCs/>
          <w:color w:val="000000"/>
          <w:sz w:val="24"/>
          <w:highlight w:val="none"/>
        </w:rPr>
        <w:t xml:space="preserve">本次招标评标方法为最低评标价法。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b/>
          <w:bCs/>
          <w:color w:val="000000"/>
          <w:sz w:val="24"/>
          <w:highlight w:val="none"/>
        </w:rPr>
      </w:r>
      <w:r/>
    </w:p>
    <w:p>
      <w:pPr>
        <w:pStyle w:val="940"/>
        <w:ind w:firstLine="480"/>
        <w:keepLines w:val="0"/>
        <w:keepNext w:val="0"/>
        <w:pageBreakBefore w:val="0"/>
        <w:spacing w:line="460" w:lineRule="exact"/>
        <w:shd w:val="clear" w:color="auto" w:fill="auto"/>
        <w:rPr>
          <w:rFonts w:hint="eastAsia" w:ascii="宋体" w:hAnsi="宋体" w:cs="宋体"/>
          <w:b/>
          <w:color w:val="000000"/>
          <w:sz w:val="24"/>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b/>
          <w:bCs/>
          <w:color w:val="000000"/>
          <w:sz w:val="24"/>
          <w:highlight w:val="none"/>
        </w:rPr>
        <w:t xml:space="preserve">推荐的中标候选人数：1名。</w:t>
      </w:r>
      <w:r>
        <w:rPr>
          <w:rFonts w:hint="eastAsia" w:ascii="宋体" w:hAnsi="宋体" w:eastAsia="宋体" w:cs="宋体"/>
          <w:bCs/>
          <w:color w:val="000000"/>
          <w:sz w:val="24"/>
          <w:highlight w:val="none"/>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
          <w:color w:val="000000"/>
          <w:sz w:val="24"/>
        </w:rPr>
      </w:r>
      <w:r/>
    </w:p>
    <w:p>
      <w:pPr>
        <w:pStyle w:val="965"/>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3</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40"/>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40"/>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40"/>
        <w:numPr>
          <w:ilvl w:val="0"/>
          <w:numId w:val="3"/>
        </w:numPr>
        <w:ind w:firstLine="482"/>
        <w:spacing w:line="480" w:lineRule="exact"/>
        <w:rPr>
          <w:rFonts w:ascii="宋体" w:hAnsi="宋体" w:cs="宋体"/>
          <w:b/>
          <w:color w:val="000000"/>
          <w:sz w:val="24"/>
        </w:rPr>
      </w:pPr>
      <w:r>
        <w:rPr>
          <w:rFonts w:hint="eastAsia" w:ascii="宋体" w:hAnsi="宋体" w:cs="宋体"/>
          <w:b/>
          <w:color w:val="000000"/>
          <w:sz w:val="24"/>
        </w:rPr>
        <w:t xml:space="preserve">中标通知书和签订合同</w:t>
      </w:r>
      <w:r>
        <w:rPr>
          <w:rFonts w:ascii="宋体" w:hAnsi="宋体" w:cs="宋体"/>
          <w:b/>
          <w:color w:val="000000"/>
          <w:sz w:val="24"/>
        </w:rPr>
      </w:r>
      <w:r/>
    </w:p>
    <w:p>
      <w:pPr>
        <w:pStyle w:val="940"/>
        <w:ind w:firstLine="480"/>
        <w:spacing w:line="480" w:lineRule="exact"/>
        <w:rPr>
          <w:rFonts w:ascii="宋体" w:hAnsi="宋体" w:cs="宋体"/>
          <w:color w:val="000000"/>
          <w:sz w:val="24"/>
        </w:rPr>
      </w:pPr>
      <w:r>
        <w:rPr>
          <w:rFonts w:hint="eastAsia" w:ascii="宋体" w:hAnsi="宋体" w:cs="宋体"/>
          <w:color w:val="000000"/>
          <w:sz w:val="24"/>
        </w:rPr>
        <w:t xml:space="preserve">21.1 评审结束后，中标公告在江苏省政府采购网、盐城市政府采购网、</w:t>
      </w:r>
      <w:r>
        <w:rPr>
          <w:rFonts w:hint="eastAsia" w:ascii="宋体" w:hAnsi="宋体" w:cs="宋体"/>
          <w:bCs/>
          <w:color w:val="000000"/>
          <w:sz w:val="24"/>
        </w:rPr>
        <w:t xml:space="preserve">建湖县公共资源交易电子化服务平台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s="宋体"/>
          <w:color w:val="000000"/>
          <w:sz w:val="24"/>
        </w:rPr>
        <w:t xml:space="preserve">等相关媒体发布；公示结束向中标供应商发出中标通知书。中标通知书成为合同文件的组成部分，具有法律效力。</w:t>
      </w:r>
      <w:r>
        <w:rPr>
          <w:rFonts w:ascii="宋体" w:hAnsi="宋体" w:cs="宋体"/>
          <w:color w:val="000000"/>
          <w:sz w:val="24"/>
        </w:rPr>
      </w:r>
      <w:r/>
    </w:p>
    <w:p>
      <w:pPr>
        <w:pStyle w:val="940"/>
        <w:ind w:firstLine="480"/>
        <w:spacing w:line="480" w:lineRule="exact"/>
        <w:rPr>
          <w:rFonts w:ascii="宋体" w:hAnsi="宋体" w:cs="宋体"/>
          <w:color w:val="000000"/>
          <w:sz w:val="24"/>
        </w:rPr>
      </w:pPr>
      <w:r>
        <w:rPr>
          <w:rFonts w:hint="eastAsia" w:ascii="宋体" w:hAnsi="宋体" w:cs="宋体"/>
          <w:color w:val="000000"/>
          <w:sz w:val="24"/>
        </w:rPr>
        <w:t xml:space="preserve">21.2 中标供应商在规定的时间内不领取中标通知书的，视为中标后自动放弃中标资格，承担由此引起的一切后果。</w:t>
      </w:r>
      <w:r>
        <w:rPr>
          <w:rFonts w:ascii="宋体" w:hAnsi="宋体" w:cs="宋体"/>
          <w:color w:val="000000"/>
          <w:sz w:val="24"/>
        </w:rPr>
      </w:r>
      <w:r/>
    </w:p>
    <w:p>
      <w:pPr>
        <w:pStyle w:val="940"/>
        <w:ind w:firstLine="480"/>
        <w:spacing w:line="480" w:lineRule="exact"/>
        <w:rPr>
          <w:rFonts w:ascii="宋体" w:hAnsi="宋体" w:cs="宋体"/>
          <w:color w:val="000000"/>
          <w:sz w:val="24"/>
        </w:rPr>
      </w:pPr>
      <w:r>
        <w:rPr>
          <w:rFonts w:hint="eastAsia" w:ascii="宋体" w:hAnsi="宋体" w:cs="宋体"/>
          <w:color w:val="000000"/>
          <w:sz w:val="24"/>
        </w:rPr>
        <w:t xml:space="preserve">21.3政府采购项目的采购合同自签订之日起七个工作日内，采购人应当将合同副本报同级政府采购监督管理部门和有关部门备案。</w:t>
      </w:r>
      <w:r>
        <w:rPr>
          <w:rFonts w:ascii="宋体" w:hAnsi="宋体" w:cs="宋体"/>
          <w:color w:val="000000"/>
          <w:sz w:val="24"/>
        </w:rPr>
      </w:r>
      <w:r/>
    </w:p>
    <w:p>
      <w:pPr>
        <w:pStyle w:val="940"/>
        <w:ind w:firstLine="480"/>
        <w:spacing w:line="480" w:lineRule="exact"/>
        <w:rPr>
          <w:rFonts w:ascii="宋体" w:hAnsi="宋体" w:cs="宋体"/>
          <w:color w:val="000000"/>
          <w:sz w:val="24"/>
        </w:rPr>
      </w:pPr>
      <w:r>
        <w:rPr>
          <w:rFonts w:hint="eastAsia" w:ascii="宋体" w:hAnsi="宋体" w:cs="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rPr>
        <w:t xml:space="preserve">。</w:t>
      </w:r>
      <w:r>
        <w:rPr>
          <w:rFonts w:ascii="宋体" w:hAnsi="宋体" w:cs="宋体"/>
          <w:color w:val="000000"/>
          <w:sz w:val="24"/>
        </w:rPr>
      </w:r>
      <w:r/>
    </w:p>
    <w:p>
      <w:pPr>
        <w:pStyle w:val="940"/>
        <w:ind w:firstLine="480"/>
        <w:spacing w:line="480" w:lineRule="exact"/>
        <w:rPr>
          <w:rFonts w:ascii="宋体" w:hAnsi="宋体" w:cs="宋体"/>
          <w:color w:val="000000"/>
          <w:sz w:val="24"/>
        </w:rPr>
      </w:pPr>
      <w:r>
        <w:rPr>
          <w:rFonts w:hint="eastAsia" w:ascii="宋体" w:hAnsi="宋体" w:cs="宋体"/>
          <w:color w:val="000000"/>
          <w:sz w:val="24"/>
        </w:rPr>
        <w:t xml:space="preserve">21.5 </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rPr>
        <w:t xml:space="preserve">。</w:t>
      </w:r>
      <w:r>
        <w:rPr>
          <w:rFonts w:ascii="宋体" w:hAnsi="宋体" w:cs="宋体"/>
          <w:color w:val="000000"/>
          <w:sz w:val="24"/>
        </w:rPr>
      </w:r>
      <w:r/>
    </w:p>
    <w:p>
      <w:pPr>
        <w:pStyle w:val="940"/>
        <w:ind w:firstLine="480"/>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22. 质疑和投诉</w:t>
      </w:r>
      <w:r>
        <w:rPr>
          <w:rFonts w:ascii="宋体" w:hAnsi="宋体" w:cs="Arial"/>
          <w:b/>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22.2 质疑供应商必须以书面形式向采购人、采购代理机构提出质疑；</w:t>
      </w:r>
      <w:r>
        <w:rPr>
          <w:rFonts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（1）供应商的姓名或者名称、地址、邮编、联系人及联系电话；</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（2）质疑项目的名称、编号；</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（3）具体、明确的质疑事项和与质疑事项相关的请求；</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（4）事实依据；</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（5）必要的法律依据；</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（6）提出质疑的日期。</w:t>
      </w:r>
      <w:r>
        <w:rPr>
          <w:rFonts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22.6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 以下情形的质疑不予受理</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22.8.1内容不符合《政府采购质疑和投诉办法》第十二条规定的质疑；</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22.8.2超出政府采购法定期限的质疑；</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22.8.3以传真、电子邮件等方式递交的非原件形式的质疑；</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22.8.4未参加投标活动的供应商或在投标活动中自身权益未受到损害的供应商所提出的质疑；</w:t>
      </w:r>
      <w:r>
        <w:rPr>
          <w:rFonts w:hint="eastAsia" w:ascii="宋体" w:hAnsi="宋体" w:cs="Arial"/>
          <w:bCs/>
          <w:color w:val="000000"/>
          <w:sz w:val="24"/>
          <w:szCs w:val="24"/>
        </w:rPr>
      </w:r>
      <w:r/>
    </w:p>
    <w:p>
      <w:pPr>
        <w:pStyle w:val="94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22.8.5供应商组成联合体参加投标，联合体中任何一方或多方未按要求签字、盖章、加盖公章的质疑；</w:t>
      </w:r>
      <w:r>
        <w:rPr>
          <w:rFonts w:hint="eastAsia"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22.9 质疑或投诉程序</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22.10 恶意投诉情形</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（1）未按规定向投诉处理部门投诉或向不同部门多方投诉的；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（2）不符合投诉受理条件，被告知后仍进行投诉的；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（3）投诉处理部门受理投诉后，投诉人仍就同一内容向其他部门进行投诉的；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（4）捏造事实、伪造材料进行投诉或在网络等媒体上进行失实报道的；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（5）投诉经查失实，被告知后，仍然恶意缠诉的；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（6）一年内三次以上失实投诉的；</w:t>
      </w:r>
      <w:r>
        <w:rPr>
          <w:rFonts w:ascii="宋体" w:hAnsi="宋体" w:cs="Arial"/>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（7）直接向领导、纪委、检察部门写匿名信等。</w:t>
      </w:r>
      <w:r>
        <w:rPr>
          <w:rFonts w:ascii="宋体" w:hAnsi="宋体" w:cs="Arial"/>
          <w:bCs/>
          <w:color w:val="000000"/>
          <w:sz w:val="24"/>
          <w:szCs w:val="24"/>
        </w:rPr>
      </w:r>
      <w:r/>
    </w:p>
    <w:p>
      <w:pPr>
        <w:pStyle w:val="940"/>
        <w:ind w:firstLine="480"/>
        <w:jc w:val="left"/>
        <w:spacing w:line="480" w:lineRule="exact"/>
        <w:widowControl/>
        <w:rPr>
          <w:rFonts w:ascii="宋体" w:hAnsi="宋体" w:cs="宋体"/>
          <w:b w:val="0"/>
          <w:bCs/>
          <w:color w:val="000000"/>
          <w:sz w:val="24"/>
        </w:rPr>
      </w:pPr>
      <w:r/>
      <w:bookmarkStart w:id="3" w:name="_Hlk153783081"/>
      <w:r>
        <w:rPr>
          <w:rFonts w:hint="eastAsia" w:ascii="宋体" w:hAnsi="宋体" w:cs="Arial"/>
          <w:b w:val="0"/>
          <w:bCs/>
          <w:color w:val="000000"/>
          <w:sz w:val="24"/>
          <w:szCs w:val="24"/>
        </w:rPr>
        <w:t xml:space="preserve">23.</w:t>
      </w:r>
      <w:r>
        <w:rPr>
          <w:rFonts w:hint="eastAsia" w:ascii="宋体" w:hAnsi="宋体" w:cs="宋体"/>
          <w:b w:val="0"/>
          <w:bCs/>
          <w:color w:val="000000"/>
          <w:sz w:val="24"/>
        </w:rPr>
        <w:t xml:space="preserve">投标人有下列行为之一造成采购人重新招标的，采购人重新招标时可以拒绝其参加投标：</w:t>
      </w:r>
      <w:r>
        <w:rPr>
          <w:rFonts w:ascii="宋体" w:hAnsi="宋体" w:cs="宋体"/>
          <w:b w:val="0"/>
          <w:bCs/>
          <w:color w:val="000000"/>
          <w:sz w:val="24"/>
        </w:rPr>
      </w:r>
      <w:r/>
    </w:p>
    <w:p>
      <w:pPr>
        <w:pStyle w:val="940"/>
        <w:ind w:firstLine="482"/>
        <w:spacing w:before="50" w:line="460" w:lineRule="exact"/>
        <w:rPr>
          <w:rFonts w:ascii="宋体" w:hAnsi="宋体" w:cs="宋体"/>
          <w:b w:val="0"/>
          <w:bCs/>
          <w:color w:val="000000"/>
          <w:sz w:val="24"/>
        </w:rPr>
      </w:pPr>
      <w:r>
        <w:rPr>
          <w:rFonts w:hint="eastAsia" w:ascii="宋体" w:hAnsi="宋体" w:cs="宋体"/>
          <w:b w:val="0"/>
          <w:bCs/>
          <w:color w:val="000000"/>
          <w:sz w:val="24"/>
        </w:rPr>
        <w:t xml:space="preserve">（1）无故放弃中标；</w:t>
      </w:r>
      <w:r>
        <w:rPr>
          <w:rFonts w:ascii="宋体" w:hAnsi="宋体" w:cs="宋体"/>
          <w:b w:val="0"/>
          <w:bCs/>
          <w:color w:val="000000"/>
          <w:sz w:val="24"/>
        </w:rPr>
      </w:r>
      <w:r/>
    </w:p>
    <w:p>
      <w:pPr>
        <w:pStyle w:val="940"/>
        <w:ind w:firstLine="482"/>
        <w:spacing w:before="50" w:line="460" w:lineRule="exact"/>
        <w:rPr>
          <w:rFonts w:ascii="宋体" w:hAnsi="宋体" w:cs="宋体"/>
          <w:b w:val="0"/>
          <w:bCs/>
          <w:color w:val="000000"/>
          <w:sz w:val="24"/>
        </w:rPr>
      </w:pPr>
      <w:r>
        <w:rPr>
          <w:rFonts w:hint="eastAsia" w:ascii="宋体" w:hAnsi="宋体" w:cs="宋体"/>
          <w:b w:val="0"/>
          <w:bCs/>
          <w:color w:val="000000"/>
          <w:sz w:val="24"/>
        </w:rPr>
        <w:t xml:space="preserve">（2）串通投标；</w:t>
      </w:r>
      <w:r>
        <w:rPr>
          <w:rFonts w:ascii="宋体" w:hAnsi="宋体" w:cs="宋体"/>
          <w:b w:val="0"/>
          <w:bCs/>
          <w:color w:val="000000"/>
          <w:sz w:val="24"/>
        </w:rPr>
      </w:r>
      <w:r/>
    </w:p>
    <w:p>
      <w:pPr>
        <w:pStyle w:val="940"/>
        <w:ind w:firstLine="482"/>
        <w:spacing w:before="50" w:line="460" w:lineRule="exact"/>
        <w:rPr>
          <w:rFonts w:ascii="宋体" w:hAnsi="宋体" w:cs="宋体"/>
          <w:b w:val="0"/>
          <w:bCs/>
          <w:color w:val="000000"/>
          <w:sz w:val="24"/>
        </w:rPr>
      </w:pPr>
      <w:r>
        <w:rPr>
          <w:rFonts w:hint="eastAsia" w:ascii="宋体" w:hAnsi="宋体" w:cs="宋体"/>
          <w:b w:val="0"/>
          <w:bCs/>
          <w:color w:val="000000"/>
          <w:sz w:val="24"/>
        </w:rPr>
        <w:t xml:space="preserve">（3）存在弄虚作假行为；</w:t>
      </w:r>
      <w:r>
        <w:rPr>
          <w:rFonts w:ascii="宋体" w:hAnsi="宋体" w:cs="宋体"/>
          <w:b w:val="0"/>
          <w:bCs/>
          <w:color w:val="000000"/>
          <w:sz w:val="24"/>
        </w:rPr>
      </w:r>
      <w:r/>
    </w:p>
    <w:p>
      <w:pPr>
        <w:pStyle w:val="940"/>
        <w:ind w:firstLine="482"/>
        <w:spacing w:before="50" w:line="460" w:lineRule="exact"/>
        <w:rPr>
          <w:rFonts w:ascii="宋体" w:hAnsi="宋体" w:cs="宋体"/>
          <w:b w:val="0"/>
          <w:bCs/>
          <w:color w:val="000000"/>
          <w:sz w:val="24"/>
        </w:rPr>
      </w:pPr>
      <w:r>
        <w:rPr>
          <w:rFonts w:hint="eastAsia" w:ascii="宋体" w:hAnsi="宋体" w:cs="宋体"/>
          <w:b w:val="0"/>
          <w:bCs/>
          <w:color w:val="000000"/>
          <w:sz w:val="24"/>
        </w:rPr>
        <w:t xml:space="preserve">（4）以可能影响履约的异常低价参加投标；</w:t>
      </w:r>
      <w:r>
        <w:rPr>
          <w:rFonts w:ascii="宋体" w:hAnsi="宋体" w:cs="宋体"/>
          <w:b w:val="0"/>
          <w:bCs/>
          <w:color w:val="000000"/>
          <w:sz w:val="24"/>
        </w:rPr>
      </w:r>
      <w:r/>
    </w:p>
    <w:p>
      <w:pPr>
        <w:pStyle w:val="940"/>
        <w:ind w:firstLine="482"/>
        <w:spacing w:before="50" w:line="460" w:lineRule="exact"/>
        <w:rPr>
          <w:rFonts w:ascii="宋体" w:hAnsi="宋体" w:cs="宋体"/>
          <w:b w:val="0"/>
          <w:bCs/>
          <w:color w:val="000000"/>
          <w:sz w:val="24"/>
        </w:rPr>
      </w:pPr>
      <w:r>
        <w:rPr>
          <w:rFonts w:hint="eastAsia" w:ascii="宋体" w:hAnsi="宋体" w:cs="宋体"/>
          <w:b w:val="0"/>
          <w:bCs/>
          <w:color w:val="000000"/>
          <w:sz w:val="24"/>
        </w:rPr>
        <w:t xml:space="preserve">（5）其他违反法律、法规的行为。</w:t>
      </w:r>
      <w:r>
        <w:rPr>
          <w:rFonts w:ascii="宋体" w:hAnsi="宋体" w:cs="宋体"/>
          <w:b w:val="0"/>
          <w:bCs/>
          <w:color w:val="000000"/>
          <w:sz w:val="24"/>
        </w:rPr>
      </w:r>
      <w:r/>
    </w:p>
    <w:p>
      <w:pPr>
        <w:pStyle w:val="940"/>
        <w:ind w:firstLine="480"/>
        <w:jc w:val="left"/>
        <w:spacing w:line="480" w:lineRule="exact"/>
        <w:widowControl/>
        <w:rPr>
          <w:rFonts w:ascii="宋体" w:hAnsi="宋体" w:cs="Arial"/>
          <w:b w:val="0"/>
          <w:bCs/>
          <w:color w:val="000000"/>
          <w:sz w:val="24"/>
          <w:szCs w:val="24"/>
        </w:rPr>
      </w:pPr>
      <w:r>
        <w:rPr>
          <w:rFonts w:hint="eastAsia" w:ascii="宋体" w:hAnsi="宋体" w:cs="宋体"/>
          <w:b w:val="0"/>
          <w:bCs/>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val="0"/>
          <w:bCs/>
          <w:color w:val="000000"/>
          <w:sz w:val="24"/>
          <w:szCs w:val="24"/>
        </w:rPr>
      </w:r>
      <w:r/>
    </w:p>
    <w:p>
      <w:pPr>
        <w:pStyle w:val="94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2</w:t>
      </w:r>
      <w:r>
        <w:rPr>
          <w:rFonts w:ascii="宋体" w:hAnsi="宋体" w:cs="Arial"/>
          <w:bCs/>
          <w:color w:val="000000"/>
          <w:sz w:val="24"/>
          <w:szCs w:val="24"/>
        </w:rPr>
        <w:t xml:space="preserve">4</w:t>
      </w:r>
      <w:r>
        <w:rPr>
          <w:rFonts w:hint="eastAsia" w:ascii="宋体" w:hAnsi="宋体" w:cs="Arial"/>
          <w:bCs/>
          <w:color w:val="000000"/>
          <w:sz w:val="24"/>
          <w:szCs w:val="24"/>
        </w:rPr>
        <w:t xml:space="preserve">.电子招标投标交易平台</w:t>
      </w:r>
      <w:r>
        <w:rPr>
          <w:rFonts w:ascii="宋体" w:hAnsi="宋体" w:cs="Arial"/>
          <w:bCs/>
          <w:color w:val="000000"/>
          <w:sz w:val="24"/>
          <w:szCs w:val="24"/>
        </w:rPr>
      </w:r>
      <w:r/>
    </w:p>
    <w:p>
      <w:pPr>
        <w:pStyle w:val="940"/>
        <w:ind w:firstLine="480"/>
        <w:jc w:val="left"/>
        <w:spacing w:line="480" w:lineRule="exact"/>
        <w:widowControl/>
        <w:rPr>
          <w:rFonts w:hint="eastAsia" w:ascii="宋体" w:hAnsi="宋体" w:cs="宋体"/>
          <w:b/>
          <w:color w:val="000000"/>
          <w:sz w:val="44"/>
          <w:szCs w:val="44"/>
        </w:rPr>
      </w:pPr>
      <w:r>
        <w:rPr>
          <w:rFonts w:ascii="宋体" w:hAnsi="宋体" w:cs="Arial"/>
          <w:bCs/>
          <w:color w:val="000000"/>
          <w:sz w:val="24"/>
          <w:szCs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ascii="宋体" w:hAnsi="宋体" w:cs="Arial"/>
          <w:bCs/>
          <w:color w:val="000000"/>
          <w:sz w:val="24"/>
          <w:szCs w:val="24"/>
        </w:rPr>
        <w:t xml:space="preserve">http://jszfcg.jsczt.cn/</w:t>
      </w:r>
      <w:r>
        <w:rPr>
          <w:rFonts w:ascii="宋体" w:hAnsi="宋体" w:cs="Arial"/>
          <w:bCs/>
          <w:color w:val="000000"/>
          <w:sz w:val="24"/>
          <w:szCs w:val="24"/>
        </w:rPr>
        <w:fldChar w:fldCharType="end"/>
      </w:r>
      <w:r>
        <w:rPr>
          <w:rFonts w:ascii="宋体" w:hAnsi="宋体" w:cs="Arial"/>
          <w:bCs/>
          <w:color w:val="000000"/>
          <w:sz w:val="24"/>
          <w:szCs w:val="24"/>
        </w:rPr>
        <w:t xml:space="preserve">）相关要求是本招标文件的组成部分。</w:t>
      </w:r>
      <w:r>
        <w:rPr>
          <w:rFonts w:hint="eastAsia" w:ascii="宋体" w:hAnsi="宋体" w:cs="宋体"/>
          <w:b/>
          <w:color w:val="000000"/>
          <w:sz w:val="44"/>
          <w:szCs w:val="44"/>
        </w:rPr>
      </w:r>
      <w:r/>
    </w:p>
    <w:p>
      <w:pPr>
        <w:pStyle w:val="940"/>
        <w:ind w:firstLine="472"/>
        <w:spacing w:line="460" w:lineRule="exact"/>
        <w:rPr>
          <w:rFonts w:ascii="宋体" w:hAnsi="宋体"/>
          <w:b/>
          <w:color w:val="000000"/>
          <w:sz w:val="24"/>
        </w:rPr>
      </w:pPr>
      <w:r>
        <w:rPr>
          <w:rFonts w:hint="eastAsia" w:ascii="宋体" w:hAnsi="宋体"/>
          <w:b/>
          <w:color w:val="000000"/>
          <w:sz w:val="24"/>
        </w:rPr>
        <w:t xml:space="preserve">25.政府采购履约资金扶持政策</w:t>
      </w:r>
      <w:r>
        <w:rPr>
          <w:rFonts w:ascii="宋体" w:hAnsi="宋体"/>
          <w:b/>
          <w:color w:val="000000"/>
          <w:sz w:val="24"/>
        </w:rPr>
      </w:r>
      <w:r/>
    </w:p>
    <w:p>
      <w:pPr>
        <w:pStyle w:val="940"/>
        <w:ind w:firstLine="472"/>
        <w:spacing w:line="460" w:lineRule="exact"/>
        <w:rPr>
          <w:rFonts w:hint="eastAsia" w:ascii="宋体" w:hAnsi="宋体" w:cs="宋体"/>
          <w:b/>
          <w:color w:val="000000"/>
          <w:sz w:val="44"/>
          <w:szCs w:val="44"/>
          <w:highlight w:val="none"/>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
          <w:color w:val="000000"/>
          <w:sz w:val="44"/>
          <w:szCs w:val="44"/>
          <w:highlight w:val="none"/>
        </w:rPr>
      </w:r>
      <w:r/>
    </w:p>
    <w:p>
      <w:pPr>
        <w:pStyle w:val="940"/>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ind w:firstLine="1957"/>
        <w:spacing w:before="50" w:line="440" w:lineRule="exact"/>
        <w:rPr>
          <w:rFonts w:ascii="华文中宋" w:hAnsi="华文中宋" w:eastAsia="华文中宋" w:cs="Arial"/>
          <w:color w:val="000000"/>
          <w:sz w:val="44"/>
          <w:szCs w:val="44"/>
        </w:rPr>
      </w:pPr>
      <w:r>
        <w:rPr>
          <w:rFonts w:hint="eastAsia" w:ascii="宋体" w:hAnsi="宋体" w:cs="宋体"/>
          <w:b/>
          <w:color w:val="000000"/>
          <w:sz w:val="44"/>
          <w:szCs w:val="44"/>
        </w:rPr>
        <w:t xml:space="preserve">第三章  招标内容及要求</w:t>
      </w:r>
      <w:r>
        <w:rPr>
          <w:rFonts w:ascii="华文中宋" w:hAnsi="华文中宋" w:eastAsia="华文中宋" w:cs="Arial"/>
          <w:color w:val="000000"/>
          <w:sz w:val="44"/>
          <w:szCs w:val="44"/>
        </w:rPr>
      </w:r>
      <w:r/>
    </w:p>
    <w:p>
      <w:pPr>
        <w:pStyle w:val="940"/>
        <w:ind w:firstLine="482"/>
        <w:jc w:val="left"/>
        <w:keepLines w:val="0"/>
        <w:keepNext w:val="0"/>
        <w:pageBreakBefore w:val="0"/>
        <w:spacing w:line="480" w:lineRule="exact"/>
        <w:widowControl/>
        <w:rPr>
          <w:rFonts w:ascii="宋体" w:hAnsi="宋体" w:cs="宋体"/>
          <w:b/>
          <w:color w:val="000000"/>
          <w:sz w:val="24"/>
        </w:rPr>
      </w:pPr>
      <w:r>
        <w:rPr>
          <w:rFonts w:hint="eastAsia" w:ascii="宋体" w:hAnsi="宋体" w:cs="宋体"/>
          <w:b/>
          <w:color w:val="000000"/>
          <w:sz w:val="24"/>
          <w:szCs w:val="24"/>
        </w:rPr>
        <w:t xml:space="preserve">一、</w:t>
      </w:r>
      <w:r>
        <w:rPr>
          <w:rFonts w:hint="eastAsia" w:ascii="宋体" w:hAnsi="宋体" w:cs="宋体"/>
          <w:b/>
          <w:color w:val="000000"/>
          <w:sz w:val="24"/>
        </w:rPr>
        <w:t xml:space="preserve">项目概况</w:t>
      </w:r>
      <w:r>
        <w:rPr>
          <w:rFonts w:ascii="宋体" w:hAnsi="宋体" w:cs="宋体"/>
          <w:b/>
          <w:color w:val="000000"/>
          <w:sz w:val="24"/>
        </w:rPr>
      </w:r>
      <w:r/>
    </w:p>
    <w:p>
      <w:pPr>
        <w:pStyle w:val="940"/>
        <w:ind w:firstLine="480"/>
        <w:jc w:val="left"/>
        <w:keepLines w:val="0"/>
        <w:keepNext w:val="0"/>
        <w:pageBreakBefore w:val="0"/>
        <w:spacing w:line="480" w:lineRule="exact"/>
        <w:widowControl/>
        <w:rPr>
          <w:rFonts w:hint="eastAsia" w:ascii="宋体" w:hAnsi="宋体" w:eastAsia="宋体" w:cs="宋体"/>
          <w:color w:val="000000"/>
          <w:sz w:val="24"/>
          <w:lang w:eastAsia="zh-CN"/>
        </w:rPr>
      </w:pPr>
      <w:r>
        <w:rPr>
          <w:rFonts w:hint="eastAsia" w:ascii="宋体" w:hAnsi="宋体" w:cs="Arial"/>
          <w:bCs/>
          <w:color w:val="000000"/>
          <w:sz w:val="24"/>
          <w:szCs w:val="24"/>
          <w:lang w:val="en-US" w:eastAsia="zh-CN"/>
        </w:rPr>
        <w:t xml:space="preserve">1.</w:t>
      </w:r>
      <w:r>
        <w:rPr>
          <w:rFonts w:hint="eastAsia" w:ascii="宋体" w:hAnsi="宋体" w:cs="Arial"/>
          <w:bCs/>
          <w:color w:val="000000"/>
          <w:sz w:val="24"/>
          <w:szCs w:val="24"/>
        </w:rPr>
        <w:t xml:space="preserve">项目名称：</w:t>
      </w:r>
      <w:r>
        <w:rPr>
          <w:rFonts w:hint="eastAsia" w:ascii="宋体" w:hAnsi="宋体" w:cs="宋体"/>
          <w:color w:val="000000"/>
          <w:sz w:val="24"/>
          <w:lang w:eastAsia="zh-CN"/>
        </w:rPr>
        <w:t xml:space="preserve">建湖县2023-2024年小麦绿色高产高效创建项目</w:t>
      </w:r>
      <w:r>
        <w:rPr>
          <w:rFonts w:hint="eastAsia" w:ascii="宋体" w:hAnsi="宋体" w:eastAsia="宋体" w:cs="宋体"/>
          <w:color w:val="000000"/>
          <w:sz w:val="24"/>
          <w:lang w:eastAsia="zh-CN"/>
        </w:rPr>
      </w:r>
      <w:r/>
    </w:p>
    <w:p>
      <w:pPr>
        <w:pStyle w:val="940"/>
        <w:ind w:firstLine="480"/>
        <w:jc w:val="left"/>
        <w:keepLines w:val="0"/>
        <w:keepNext w:val="0"/>
        <w:pageBreakBefore w:val="0"/>
        <w:spacing w:line="480" w:lineRule="exact"/>
        <w:widowControl/>
        <w:rPr>
          <w:rFonts w:hint="eastAsia" w:ascii="宋体" w:hAnsi="宋体"/>
          <w:color w:val="000000"/>
          <w:sz w:val="24"/>
        </w:rPr>
      </w:pPr>
      <w:r>
        <w:rPr>
          <w:rFonts w:hint="eastAsia" w:ascii="宋体" w:hAnsi="宋体" w:cs="Arial"/>
          <w:bCs/>
          <w:color w:val="000000"/>
          <w:sz w:val="24"/>
          <w:szCs w:val="24"/>
          <w:lang w:val="en-US" w:eastAsia="zh-CN"/>
        </w:rPr>
        <w:t xml:space="preserve">2</w:t>
      </w:r>
      <w:r>
        <w:rPr>
          <w:rFonts w:hint="eastAsia" w:ascii="宋体" w:hAnsi="宋体" w:cs="Arial"/>
          <w:bCs/>
          <w:color w:val="000000"/>
          <w:sz w:val="24"/>
          <w:szCs w:val="24"/>
        </w:rPr>
        <w:t xml:space="preserve">.预算金额：</w:t>
      </w:r>
      <w:r>
        <w:rPr>
          <w:rFonts w:hint="eastAsia" w:ascii="宋体" w:hAnsi="宋体"/>
          <w:color w:val="000000"/>
          <w:sz w:val="24"/>
          <w:lang w:val="en-US" w:eastAsia="zh-CN"/>
        </w:rPr>
        <w:t xml:space="preserve">86</w:t>
      </w:r>
      <w:r>
        <w:rPr>
          <w:rFonts w:hint="eastAsia" w:ascii="宋体" w:hAnsi="宋体"/>
          <w:color w:val="000000"/>
          <w:sz w:val="24"/>
        </w:rPr>
        <w:t xml:space="preserve">万元</w:t>
      </w:r>
      <w:r>
        <w:rPr>
          <w:rFonts w:hint="eastAsia" w:ascii="宋体" w:hAnsi="宋体"/>
          <w:color w:val="000000"/>
          <w:sz w:val="24"/>
          <w:lang w:eastAsia="zh-CN"/>
        </w:rPr>
        <w:t xml:space="preserve">，</w:t>
      </w:r>
      <w:r>
        <w:rPr>
          <w:rFonts w:hint="eastAsia" w:ascii="宋体" w:hAnsi="宋体"/>
          <w:color w:val="000000"/>
          <w:sz w:val="24"/>
        </w:rPr>
        <w:t xml:space="preserve">本项目足额采购</w:t>
      </w:r>
      <w:r>
        <w:rPr>
          <w:rFonts w:hint="eastAsia" w:ascii="宋体" w:hAnsi="宋体"/>
          <w:color w:val="000000"/>
          <w:sz w:val="24"/>
        </w:rPr>
      </w:r>
      <w:r/>
    </w:p>
    <w:p>
      <w:pPr>
        <w:pStyle w:val="940"/>
        <w:ind w:firstLine="480"/>
        <w:jc w:val="left"/>
        <w:keepLines w:val="0"/>
        <w:keepNext w:val="0"/>
        <w:pageBreakBefore w:val="0"/>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.单价限价：本项目预算单价</w:t>
      </w:r>
      <w:r>
        <w:rPr>
          <w:rFonts w:hint="eastAsia" w:ascii="宋体" w:hAnsi="宋体"/>
          <w:color w:val="000000"/>
          <w:sz w:val="24"/>
          <w:lang w:val="en-US" w:eastAsia="zh-CN"/>
        </w:rPr>
        <w:t xml:space="preserve">2600</w:t>
      </w:r>
      <w:r>
        <w:rPr>
          <w:rFonts w:hint="eastAsia" w:ascii="宋体" w:hAnsi="宋体"/>
          <w:color w:val="000000"/>
          <w:sz w:val="24"/>
        </w:rPr>
        <w:t xml:space="preserve">元/吨</w:t>
      </w:r>
      <w:r>
        <w:rPr>
          <w:rFonts w:hint="eastAsia" w:ascii="宋体" w:hAnsi="宋体" w:cs="宋体"/>
          <w:color w:val="000000"/>
          <w:sz w:val="24"/>
        </w:rPr>
        <w:t xml:space="preserve">，投标单位投标单价超过该单价限价的作无效标论处</w:t>
      </w:r>
      <w:r>
        <w:rPr>
          <w:rFonts w:hint="eastAsia" w:ascii="宋体" w:hAnsi="宋体" w:cs="宋体"/>
          <w:color w:val="000000"/>
          <w:sz w:val="24"/>
        </w:rPr>
      </w:r>
      <w:r/>
    </w:p>
    <w:p>
      <w:pPr>
        <w:pStyle w:val="940"/>
        <w:ind w:firstLine="480"/>
        <w:jc w:val="left"/>
        <w:keepLines w:val="0"/>
        <w:keepNext w:val="0"/>
        <w:pageBreakBefore w:val="0"/>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4</w:t>
      </w:r>
      <w:r>
        <w:rPr>
          <w:rFonts w:hint="eastAsia" w:ascii="宋体" w:hAnsi="宋体" w:cs="Arial"/>
          <w:bCs/>
          <w:color w:val="000000"/>
          <w:sz w:val="24"/>
          <w:szCs w:val="24"/>
        </w:rPr>
        <w:t xml:space="preserve">.采购需求：采购范围内</w:t>
      </w:r>
      <w:r>
        <w:rPr>
          <w:rFonts w:hint="eastAsia" w:ascii="宋体" w:hAnsi="宋体" w:cs="Arial"/>
          <w:bCs/>
          <w:color w:val="000000"/>
          <w:sz w:val="24"/>
          <w:szCs w:val="24"/>
          <w:lang w:eastAsia="zh-CN"/>
        </w:rPr>
        <w:t xml:space="preserve">（35%高氮钾肥）</w:t>
      </w:r>
      <w:r>
        <w:rPr>
          <w:rFonts w:hint="eastAsia" w:ascii="宋体" w:hAnsi="宋体" w:cs="Arial"/>
          <w:bCs/>
          <w:color w:val="000000"/>
          <w:sz w:val="24"/>
          <w:szCs w:val="24"/>
        </w:rPr>
        <w:t xml:space="preserve">所有产品的供货、运输（送达至采购方指定地点并卸货）及售后服务等内容；</w:t>
      </w:r>
      <w:r>
        <w:rPr>
          <w:rFonts w:hint="eastAsia" w:ascii="宋体" w:hAnsi="宋体" w:cs="Arial"/>
          <w:bCs/>
          <w:color w:val="000000"/>
          <w:sz w:val="24"/>
          <w:szCs w:val="24"/>
        </w:rPr>
      </w:r>
      <w:r/>
    </w:p>
    <w:p>
      <w:pPr>
        <w:pStyle w:val="940"/>
        <w:ind w:firstLine="480"/>
        <w:jc w:val="left"/>
        <w:keepLines w:val="0"/>
        <w:keepNext w:val="0"/>
        <w:pageBreakBefore w:val="0"/>
        <w:spacing w:line="480" w:lineRule="exact"/>
        <w:widowControl/>
        <w:rPr>
          <w:rFonts w:hint="eastAsia" w:ascii="宋体" w:hAnsi="宋体"/>
          <w:color w:val="000000"/>
          <w:sz w:val="24"/>
        </w:rPr>
      </w:pPr>
      <w:r>
        <w:rPr>
          <w:rFonts w:hint="eastAsia" w:ascii="宋体" w:hAnsi="宋体" w:cs="Arial"/>
          <w:bCs/>
          <w:color w:val="000000"/>
          <w:sz w:val="24"/>
          <w:szCs w:val="24"/>
          <w:lang w:val="en-US" w:eastAsia="zh-CN"/>
        </w:rPr>
        <w:t xml:space="preserve">5</w:t>
      </w:r>
      <w:r>
        <w:rPr>
          <w:rFonts w:hint="eastAsia" w:ascii="宋体" w:hAnsi="宋体" w:cs="Arial"/>
          <w:bCs/>
          <w:color w:val="000000"/>
          <w:sz w:val="24"/>
          <w:szCs w:val="24"/>
        </w:rPr>
        <w:t xml:space="preserve">.合同履行期限：</w:t>
      </w:r>
      <w:r>
        <w:rPr>
          <w:rFonts w:hint="eastAsia" w:ascii="宋体" w:hAnsi="宋体"/>
          <w:color w:val="000000"/>
          <w:sz w:val="24"/>
        </w:rPr>
        <w:t xml:space="preserve">成交供应商7日内按照采购人要求分批完成供货，采购人指定地点并装卸完毕，每批的供货时间和数量由采购人确定，成交供应商必须在24小时内送货到位，不得以批量小为由拒绝送货或延期供货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olor w:val="000000"/>
          <w:sz w:val="24"/>
        </w:rPr>
      </w:r>
      <w:r/>
    </w:p>
    <w:p>
      <w:pPr>
        <w:pStyle w:val="940"/>
        <w:ind w:firstLine="480"/>
        <w:jc w:val="left"/>
        <w:keepLines w:val="0"/>
        <w:keepNext w:val="0"/>
        <w:pageBreakBefore w:val="0"/>
        <w:spacing w:line="480" w:lineRule="exact"/>
        <w:widowControl/>
        <w:rPr>
          <w:rFonts w:hint="eastAsia" w:ascii="宋体" w:hAnsi="宋体" w:cs="Arial"/>
          <w:bCs/>
          <w:color w:val="000000"/>
          <w:sz w:val="24"/>
        </w:rPr>
      </w:pPr>
      <w:r>
        <w:rPr>
          <w:rFonts w:hint="eastAsia" w:ascii="宋体" w:hAnsi="宋体" w:cs="Arial"/>
          <w:color w:val="000000"/>
          <w:sz w:val="24"/>
          <w:lang w:val="en-US" w:eastAsia="zh-CN"/>
        </w:rPr>
        <w:t xml:space="preserve">6</w:t>
      </w:r>
      <w:r>
        <w:rPr>
          <w:rFonts w:hint="eastAsia" w:ascii="宋体" w:hAnsi="宋体" w:cs="Arial"/>
          <w:color w:val="000000"/>
          <w:sz w:val="24"/>
        </w:rPr>
        <w:t xml:space="preserve">.质保期：</w:t>
      </w:r>
      <w:r>
        <w:rPr>
          <w:rFonts w:hint="eastAsia" w:ascii="宋体" w:hAnsi="宋体" w:cs="Arial"/>
          <w:bCs/>
          <w:color w:val="000000"/>
          <w:sz w:val="24"/>
        </w:rPr>
        <w:t xml:space="preserve">二年</w:t>
      </w:r>
      <w:r>
        <w:rPr>
          <w:rFonts w:hint="eastAsia" w:ascii="宋体" w:hAnsi="宋体" w:cs="Arial"/>
          <w:bCs/>
          <w:color w:val="000000"/>
          <w:sz w:val="24"/>
        </w:rPr>
      </w:r>
      <w:r/>
    </w:p>
    <w:p>
      <w:pPr>
        <w:pStyle w:val="940"/>
        <w:ind w:firstLine="480"/>
        <w:jc w:val="left"/>
        <w:keepLines w:val="0"/>
        <w:keepNext w:val="0"/>
        <w:pageBreakBefore w:val="0"/>
        <w:spacing w:line="480" w:lineRule="exact"/>
        <w:widowControl/>
        <w:rPr>
          <w:rFonts w:ascii="宋体" w:hAnsi="宋体" w:cs="Arial"/>
          <w:bCs/>
          <w:color w:val="000000"/>
          <w:sz w:val="24"/>
          <w:szCs w:val="24"/>
        </w:rPr>
      </w:pPr>
      <w:r>
        <w:rPr>
          <w:rFonts w:hint="eastAsia" w:ascii="宋体" w:hAnsi="宋体" w:cs="Arial"/>
          <w:bCs/>
          <w:color w:val="000000"/>
          <w:sz w:val="24"/>
          <w:szCs w:val="24"/>
          <w:lang w:val="en-US" w:eastAsia="zh-CN"/>
        </w:rPr>
        <w:t xml:space="preserve">7</w:t>
      </w:r>
      <w:r>
        <w:rPr>
          <w:rFonts w:hint="eastAsia" w:ascii="宋体" w:hAnsi="宋体" w:cs="Arial"/>
          <w:bCs/>
          <w:color w:val="000000"/>
          <w:sz w:val="24"/>
          <w:szCs w:val="24"/>
        </w:rPr>
        <w:t xml:space="preserve">.本项目（是/否）接受联合体投标：不接受联合体。</w:t>
      </w:r>
      <w:r>
        <w:rPr>
          <w:rFonts w:ascii="宋体" w:hAnsi="宋体" w:cs="Arial"/>
          <w:bCs/>
          <w:color w:val="000000"/>
          <w:sz w:val="24"/>
          <w:szCs w:val="24"/>
        </w:rPr>
      </w:r>
      <w:r/>
    </w:p>
    <w:p>
      <w:pPr>
        <w:pStyle w:val="965"/>
        <w:ind w:left="479" w:firstLine="0"/>
        <w:keepLines w:val="0"/>
        <w:keepNext w:val="0"/>
        <w:pageBreakBefore w:val="0"/>
        <w:spacing w:before="0" w:after="0" w:line="480" w:lineRule="exact"/>
        <w:rPr>
          <w:rFonts w:hint="eastAsia"/>
          <w:color w:val="000000"/>
          <w:szCs w:val="32"/>
        </w:rPr>
      </w:pPr>
      <w:r>
        <w:rPr>
          <w:rFonts w:hint="eastAsia" w:ascii="宋体" w:hAnsi="宋体" w:cs="Arial"/>
          <w:b/>
          <w:bCs/>
          <w:color w:val="000000"/>
        </w:rPr>
        <w:t xml:space="preserve">二、技术要求及相关说明</w:t>
      </w:r>
      <w:r>
        <w:rPr>
          <w:rFonts w:hint="eastAsia"/>
          <w:color w:val="000000"/>
          <w:szCs w:val="32"/>
        </w:rPr>
      </w:r>
      <w:r/>
    </w:p>
    <w:p>
      <w:pPr>
        <w:pStyle w:val="940"/>
        <w:ind w:firstLine="482"/>
        <w:keepLines w:val="0"/>
        <w:keepNext w:val="0"/>
        <w:pageBreakBefore w:val="0"/>
        <w:spacing w:line="480" w:lineRule="exact"/>
        <w:rPr>
          <w:rFonts w:hint="eastAsia"/>
          <w:b/>
          <w:bCs/>
          <w:color w:val="000000"/>
          <w:sz w:val="24"/>
          <w:szCs w:val="32"/>
        </w:rPr>
      </w:pPr>
      <w:r>
        <w:rPr>
          <w:rFonts w:hint="eastAsia"/>
          <w:b/>
          <w:bCs/>
          <w:color w:val="000000"/>
          <w:sz w:val="24"/>
          <w:szCs w:val="32"/>
        </w:rPr>
        <w:t xml:space="preserve">35%高氮钾肥</w:t>
      </w:r>
      <w:r>
        <w:rPr>
          <w:rFonts w:hint="eastAsia"/>
          <w:b/>
          <w:bCs/>
          <w:color w:val="000000"/>
          <w:sz w:val="24"/>
          <w:szCs w:val="32"/>
        </w:rPr>
      </w:r>
      <w:r/>
    </w:p>
    <w:p>
      <w:pPr>
        <w:pStyle w:val="940"/>
        <w:ind w:firstLine="480"/>
        <w:keepLines w:val="0"/>
        <w:keepNext w:val="0"/>
        <w:pageBreakBefore w:val="0"/>
        <w:spacing w:line="480" w:lineRule="exact"/>
        <w:rPr>
          <w:rFonts w:hint="eastAsia"/>
          <w:b/>
          <w:bCs/>
          <w:color w:val="000000"/>
          <w:sz w:val="24"/>
          <w:szCs w:val="32"/>
        </w:rPr>
      </w:pPr>
      <w:r>
        <w:rPr>
          <w:rFonts w:hint="eastAsia"/>
          <w:color w:val="000000"/>
          <w:sz w:val="24"/>
          <w:szCs w:val="32"/>
        </w:rPr>
        <w:t xml:space="preserve">要求标准：</w:t>
      </w:r>
      <w:r>
        <w:rPr>
          <w:rFonts w:hint="eastAsia"/>
          <w:b/>
          <w:bCs/>
          <w:color w:val="000000"/>
          <w:sz w:val="24"/>
          <w:szCs w:val="32"/>
        </w:rPr>
        <w:t xml:space="preserve">氮磷钾配比为30-0-5</w:t>
      </w:r>
      <w:r>
        <w:rPr>
          <w:rFonts w:hint="eastAsia"/>
          <w:b/>
          <w:bCs/>
          <w:color w:val="000000"/>
          <w:sz w:val="24"/>
          <w:szCs w:val="32"/>
        </w:rPr>
      </w:r>
      <w:r/>
    </w:p>
    <w:p>
      <w:pPr>
        <w:pStyle w:val="940"/>
        <w:ind w:firstLine="480"/>
        <w:jc w:val="left"/>
        <w:spacing w:line="360" w:lineRule="exact"/>
        <w:rPr>
          <w:rFonts w:hint="eastAsia" w:ascii="宋体" w:hAnsi="宋体"/>
          <w:bCs/>
          <w:color w:val="000000"/>
          <w:sz w:val="24"/>
        </w:rPr>
      </w:pPr>
      <w:r>
        <w:rPr>
          <w:rFonts w:hint="eastAsia" w:ascii="宋体" w:hAnsi="宋体"/>
          <w:bCs/>
          <w:color w:val="000000"/>
          <w:sz w:val="24"/>
        </w:rPr>
        <w:t xml:space="preserve">产品形态: 颗粒</w:t>
      </w:r>
      <w:r>
        <w:rPr>
          <w:rFonts w:hint="eastAsia" w:ascii="宋体" w:hAnsi="宋体"/>
          <w:bCs/>
          <w:color w:val="000000"/>
          <w:sz w:val="24"/>
        </w:rPr>
      </w:r>
      <w:r/>
    </w:p>
    <w:p>
      <w:pPr>
        <w:pStyle w:val="940"/>
        <w:ind w:firstLine="480"/>
        <w:jc w:val="left"/>
        <w:spacing w:line="360" w:lineRule="exact"/>
        <w:rPr>
          <w:rFonts w:hint="eastAsia" w:ascii="宋体" w:hAnsi="宋体" w:eastAsia="宋体"/>
          <w:bCs/>
          <w:color w:val="000000"/>
          <w:sz w:val="24"/>
          <w:lang w:eastAsia="zh-CN"/>
        </w:rPr>
      </w:pPr>
      <w:r>
        <w:rPr>
          <w:rFonts w:hint="eastAsia" w:ascii="宋体" w:hAnsi="宋体"/>
          <w:bCs/>
          <w:color w:val="000000"/>
          <w:sz w:val="24"/>
        </w:rPr>
        <w:t xml:space="preserve">规格：</w:t>
      </w:r>
      <w:r>
        <w:rPr>
          <w:rFonts w:hint="eastAsia" w:ascii="宋体" w:hAnsi="宋体"/>
          <w:bCs/>
          <w:color w:val="000000"/>
          <w:sz w:val="24"/>
          <w:lang w:val="en-US" w:eastAsia="zh-CN"/>
        </w:rPr>
        <w:t xml:space="preserve">40</w:t>
      </w:r>
      <w:r>
        <w:rPr>
          <w:rFonts w:hint="eastAsia" w:ascii="宋体" w:hAnsi="宋体"/>
          <w:bCs/>
          <w:color w:val="000000"/>
          <w:sz w:val="24"/>
        </w:rPr>
        <w:t xml:space="preserve">kg/袋</w:t>
      </w:r>
      <w:r>
        <w:rPr>
          <w:rFonts w:hint="eastAsia" w:ascii="宋体" w:hAnsi="宋体" w:eastAsia="宋体"/>
          <w:bCs/>
          <w:color w:val="000000"/>
          <w:sz w:val="24"/>
          <w:lang w:eastAsia="zh-CN"/>
        </w:rPr>
      </w:r>
      <w:r/>
    </w:p>
    <w:p>
      <w:pPr>
        <w:pStyle w:val="940"/>
        <w:ind w:firstLine="480"/>
        <w:keepLines w:val="0"/>
        <w:keepNext w:val="0"/>
        <w:pageBreakBefore w:val="0"/>
        <w:spacing w:line="480" w:lineRule="exact"/>
        <w:tabs>
          <w:tab w:val="left" w:pos="900" w:leader="none"/>
        </w:tabs>
        <w:rPr>
          <w:rFonts w:hint="eastAsia" w:ascii="宋体" w:hAnsi="宋体" w:cs="宋体"/>
          <w:b/>
          <w:bCs/>
          <w:color w:val="000000"/>
          <w:sz w:val="24"/>
        </w:rPr>
      </w:pPr>
      <w:r>
        <w:rPr>
          <w:rFonts w:hint="eastAsia"/>
          <w:color w:val="000000"/>
          <w:sz w:val="24"/>
          <w:szCs w:val="32"/>
        </w:rPr>
        <w:t xml:space="preserve"> </w:t>
      </w:r>
      <w:r>
        <w:rPr>
          <w:rFonts w:hint="eastAsia" w:ascii="宋体" w:hAnsi="宋体" w:cs="宋体"/>
          <w:b/>
          <w:bCs/>
          <w:color w:val="000000"/>
          <w:sz w:val="24"/>
        </w:rPr>
        <w:t xml:space="preserve">三、服务保障和承诺要求</w:t>
      </w:r>
      <w:r>
        <w:rPr>
          <w:rFonts w:hint="eastAsia" w:ascii="宋体" w:hAnsi="宋体" w:cs="宋体"/>
          <w:b/>
          <w:bCs/>
          <w:color w:val="000000"/>
          <w:sz w:val="24"/>
        </w:rPr>
      </w:r>
      <w:r/>
    </w:p>
    <w:p>
      <w:pPr>
        <w:pStyle w:val="940"/>
        <w:ind w:firstLine="480"/>
        <w:keepLines w:val="0"/>
        <w:keepNext w:val="0"/>
        <w:pageBreakBefore w:val="0"/>
        <w:spacing w:line="520" w:lineRule="exact"/>
        <w:tabs>
          <w:tab w:val="left" w:pos="900" w:leader="none"/>
        </w:tabs>
        <w:rPr>
          <w:rFonts w:hint="eastAsia" w:ascii="宋体" w:hAnsi="宋体" w:cs="宋体"/>
          <w:b w:val="0"/>
          <w:bCs w:val="0"/>
          <w:color w:val="000000"/>
          <w:sz w:val="24"/>
        </w:rPr>
      </w:pPr>
      <w:r>
        <w:rPr>
          <w:rFonts w:hint="eastAsia" w:ascii="宋体" w:hAnsi="宋体" w:cs="宋体"/>
          <w:b w:val="0"/>
          <w:bCs w:val="0"/>
          <w:color w:val="000000"/>
          <w:sz w:val="24"/>
        </w:rPr>
        <w:t xml:space="preserve">1.各投标人必须严格按照本次招标技术参数要求进行合理报价并供货，如后期出现验收不合格情形视同虚假承诺谋取中标成交，将被列入不良行为记录名单。</w:t>
      </w:r>
      <w:r>
        <w:rPr>
          <w:rFonts w:hint="eastAsia" w:ascii="宋体" w:hAnsi="宋体" w:cs="宋体"/>
          <w:b w:val="0"/>
          <w:bCs w:val="0"/>
          <w:color w:val="000000"/>
          <w:sz w:val="24"/>
        </w:rPr>
      </w:r>
      <w:r/>
    </w:p>
    <w:p>
      <w:pPr>
        <w:pStyle w:val="940"/>
        <w:ind w:firstLine="480"/>
        <w:keepLines w:val="0"/>
        <w:keepNext w:val="0"/>
        <w:pageBreakBefore w:val="0"/>
        <w:spacing w:line="520" w:lineRule="exact"/>
        <w:tabs>
          <w:tab w:val="left" w:pos="900" w:leader="none"/>
        </w:tabs>
        <w:rPr>
          <w:rFonts w:hint="eastAsia" w:ascii="宋体" w:hAnsi="宋体" w:cs="宋体"/>
          <w:b w:val="0"/>
          <w:bCs w:val="0"/>
          <w:color w:val="000000"/>
          <w:sz w:val="24"/>
        </w:rPr>
      </w:pPr>
      <w:r>
        <w:rPr>
          <w:rFonts w:hint="eastAsia" w:ascii="宋体" w:hAnsi="宋体" w:cs="宋体"/>
          <w:b w:val="0"/>
          <w:bCs w:val="0"/>
          <w:color w:val="000000"/>
          <w:sz w:val="24"/>
        </w:rPr>
        <w:t xml:space="preserve">2.中标单位自行承担运输和服务过程中的安全责任。</w:t>
      </w:r>
      <w:r>
        <w:rPr>
          <w:rFonts w:hint="eastAsia" w:ascii="宋体" w:hAnsi="宋体" w:cs="宋体"/>
          <w:b w:val="0"/>
          <w:bCs w:val="0"/>
          <w:color w:val="000000"/>
          <w:sz w:val="24"/>
        </w:rPr>
      </w:r>
      <w:r/>
    </w:p>
    <w:p>
      <w:pPr>
        <w:pStyle w:val="940"/>
        <w:ind w:firstLine="480"/>
        <w:keepLines w:val="0"/>
        <w:keepNext w:val="0"/>
        <w:pageBreakBefore w:val="0"/>
        <w:spacing w:line="520" w:lineRule="exact"/>
        <w:tabs>
          <w:tab w:val="left" w:pos="900" w:leader="none"/>
        </w:tabs>
        <w:rPr>
          <w:rFonts w:hint="eastAsia"/>
          <w:color w:val="000000"/>
        </w:rPr>
      </w:pPr>
      <w:r>
        <w:rPr>
          <w:rFonts w:hint="eastAsia" w:ascii="宋体" w:hAnsi="宋体" w:cs="宋体"/>
          <w:b w:val="0"/>
          <w:bCs w:val="0"/>
          <w:color w:val="000000"/>
          <w:sz w:val="24"/>
        </w:rPr>
        <w:t xml:space="preserve">3</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投标人在供货、服务过程中涉及第三方产品知识产权情况，若出现技术、经济或法律上的纠纷，应由中标人全面承担并全权解决，并确保不影响项目的进度</w:t>
      </w:r>
      <w:r>
        <w:rPr>
          <w:rFonts w:hint="eastAsia" w:ascii="宋体" w:hAnsi="宋体" w:cs="宋体"/>
          <w:b w:val="0"/>
          <w:bCs w:val="0"/>
          <w:color w:val="000000"/>
          <w:sz w:val="24"/>
          <w:lang w:eastAsia="zh-CN"/>
        </w:rPr>
        <w:t xml:space="preserve">。</w:t>
      </w:r>
      <w:r>
        <w:rPr>
          <w:rFonts w:hint="eastAsia"/>
          <w:color w:val="000000"/>
        </w:rPr>
      </w:r>
      <w:r/>
    </w:p>
    <w:p>
      <w:pPr>
        <w:pStyle w:val="958"/>
        <w:ind w:firstLine="723"/>
        <w:jc w:val="both"/>
        <w:spacing w:beforeAutospacing="0" w:afterAutospacing="0" w:line="0" w:lineRule="atLeast"/>
        <w:rPr>
          <w:b/>
          <w:bCs/>
          <w:color w:val="000000"/>
          <w:sz w:val="24"/>
          <w:szCs w:val="24"/>
          <w:highlight w:val="none"/>
        </w:rPr>
      </w:pPr>
      <w:r>
        <w:rPr>
          <w:rFonts w:hint="eastAsia"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、采购标的对应的中小企业划分标准所属行业一览表</w:t>
      </w:r>
      <w:r>
        <w:rPr>
          <w:b/>
          <w:bCs/>
          <w:color w:val="000000"/>
          <w:sz w:val="24"/>
          <w:szCs w:val="24"/>
          <w:highlight w:val="none"/>
        </w:rPr>
      </w:r>
      <w:r/>
    </w:p>
    <w:tbl>
      <w:tblPr>
        <w:tblW w:w="843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58"/>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958"/>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采购标的</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58"/>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对应中小企业划分标准所属行业</w:t>
            </w:r>
            <w:r>
              <w:rPr>
                <w:color w:val="000000"/>
                <w:sz w:val="24"/>
                <w:szCs w:val="24"/>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58"/>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958"/>
              <w:ind w:left="0" w:right="0"/>
              <w:jc w:val="center"/>
              <w:keepLines w:val="0"/>
              <w:keepNext w:val="0"/>
              <w:spacing w:beforeAutospacing="0" w:afterAutospacing="0" w:line="0" w:lineRule="atLeast"/>
              <w:rPr>
                <w:color w:val="000000"/>
                <w:sz w:val="24"/>
                <w:szCs w:val="24"/>
                <w:highlight w:val="none"/>
                <w:lang w:val="en-US"/>
              </w:rPr>
              <w:suppressLineNumbers w:val="0"/>
            </w:pPr>
            <w:r>
              <w:rPr>
                <w:rFonts w:hint="eastAsia" w:hAnsi="宋体" w:cs="宋体"/>
                <w:b w:val="0"/>
                <w:color w:val="000000"/>
                <w:sz w:val="24"/>
                <w:szCs w:val="24"/>
                <w:highlight w:val="none"/>
                <w:lang w:val="en-US" w:eastAsia="zh-CN"/>
              </w:rPr>
              <w:t xml:space="preserve">清单中所有产品标的</w:t>
            </w:r>
            <w:r>
              <w:rPr>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58"/>
              <w:ind w:left="0" w:right="0"/>
              <w:jc w:val="center"/>
              <w:keepLines w:val="0"/>
              <w:keepNext w:val="0"/>
              <w:spacing w:beforeAutospacing="0" w:afterAutospacing="0" w:line="0" w:lineRule="atLeast"/>
              <w:rPr>
                <w:rFonts w:hint="eastAsia" w:eastAsia="宋体"/>
                <w:color w:val="000000"/>
                <w:sz w:val="24"/>
                <w:szCs w:val="24"/>
                <w:highlight w:val="none"/>
                <w:lang w:eastAsia="zh-CN"/>
              </w:rPr>
              <w:suppressLineNumbers w:val="0"/>
            </w:pPr>
            <w:r>
              <w:rPr>
                <w:rFonts w:hint="eastAsia"/>
                <w:color w:val="000000"/>
                <w:sz w:val="24"/>
                <w:szCs w:val="24"/>
                <w:highlight w:val="none"/>
                <w:lang w:val="en-US" w:eastAsia="zh-CN"/>
              </w:rPr>
              <w:t xml:space="preserve">工业</w:t>
            </w:r>
            <w:r>
              <w:rPr>
                <w:rFonts w:hint="eastAsia" w:eastAsia="宋体"/>
                <w:color w:val="000000"/>
                <w:sz w:val="24"/>
                <w:szCs w:val="24"/>
                <w:highlight w:val="none"/>
                <w:lang w:eastAsia="zh-CN"/>
              </w:rPr>
            </w:r>
            <w:r/>
          </w:p>
        </w:tc>
      </w:tr>
    </w:tbl>
    <w:p>
      <w:pPr>
        <w:pStyle w:val="940"/>
        <w:jc w:val="both"/>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jc w:val="center"/>
        <w:spacing w:line="480" w:lineRule="exact"/>
        <w:rPr>
          <w:rFonts w:ascii="宋体" w:hAnsi="宋体" w:cs="宋体"/>
          <w:b/>
          <w:color w:val="000000"/>
          <w:sz w:val="44"/>
          <w:szCs w:val="44"/>
        </w:rPr>
      </w:pPr>
      <w:r>
        <w:rPr>
          <w:rFonts w:hint="eastAsia" w:ascii="宋体" w:hAnsi="宋体" w:cs="宋体"/>
          <w:b/>
          <w:color w:val="000000"/>
          <w:sz w:val="44"/>
          <w:szCs w:val="44"/>
        </w:rPr>
        <w:t xml:space="preserve">第四章  评标办法及评分标准</w:t>
      </w:r>
      <w:r>
        <w:rPr>
          <w:rFonts w:ascii="宋体" w:hAnsi="宋体" w:cs="宋体"/>
          <w:b/>
          <w:color w:val="000000"/>
          <w:sz w:val="44"/>
          <w:szCs w:val="44"/>
        </w:rPr>
      </w:r>
      <w:r/>
    </w:p>
    <w:p>
      <w:pPr>
        <w:pStyle w:val="940"/>
        <w:ind w:left="2" w:firstLine="477"/>
        <w:spacing w:line="480" w:lineRule="exact"/>
        <w:rPr>
          <w:rFonts w:ascii="宋体" w:hAnsi="宋体" w:eastAsia="宋体"/>
          <w:b/>
          <w:color w:val="000000"/>
          <w:sz w:val="24"/>
          <w:szCs w:val="20"/>
          <w:highlight w:val="none"/>
        </w:rPr>
      </w:pPr>
      <w:r>
        <w:rPr>
          <w:rFonts w:hint="eastAsia" w:ascii="宋体" w:hAnsi="宋体" w:eastAsia="宋体"/>
          <w:b/>
          <w:color w:val="000000"/>
          <w:sz w:val="24"/>
          <w:szCs w:val="20"/>
          <w:highlight w:val="none"/>
        </w:rPr>
        <w:t xml:space="preserve">一、评标办法：最低评标价法</w:t>
      </w:r>
      <w:r>
        <w:rPr>
          <w:rFonts w:ascii="宋体" w:hAnsi="宋体" w:eastAsia="宋体"/>
          <w:b/>
          <w:color w:val="000000"/>
          <w:sz w:val="24"/>
          <w:szCs w:val="20"/>
          <w:highlight w:val="none"/>
        </w:rPr>
      </w:r>
      <w:r/>
    </w:p>
    <w:p>
      <w:pPr>
        <w:pStyle w:val="940"/>
        <w:ind w:left="2" w:firstLine="475"/>
        <w:spacing w:line="480" w:lineRule="exact"/>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1.采用最低评标价法的，评标结果按投标报价由低到高顺序排列。投标报价相同的并列，投标文件满足招标文件全部实质性要求且投标报价最低的投标人为排名第一的中标候选人；</w:t>
      </w:r>
      <w:r>
        <w:rPr>
          <w:rFonts w:ascii="宋体" w:hAnsi="宋体" w:eastAsia="宋体"/>
          <w:color w:val="000000"/>
          <w:sz w:val="24"/>
          <w:szCs w:val="20"/>
          <w:highlight w:val="none"/>
        </w:rPr>
      </w:r>
      <w:r/>
    </w:p>
    <w:p>
      <w:pPr>
        <w:pStyle w:val="940"/>
        <w:ind w:left="2" w:firstLine="475"/>
        <w:spacing w:line="480" w:lineRule="exact"/>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2.推荐的中标候选人数：1名。排名第一的中标候选人放弃中标，或因不可抗力提出不能履行合同，或者被查实存在影响中标结果的违法行为等情形，不符合中标条件的，本项目直接重新招标，不得确定其他投标人为中标人。</w:t>
      </w:r>
      <w:r>
        <w:rPr>
          <w:rFonts w:ascii="宋体" w:hAnsi="宋体" w:eastAsia="宋体"/>
          <w:color w:val="000000"/>
          <w:sz w:val="24"/>
          <w:szCs w:val="20"/>
          <w:highlight w:val="none"/>
        </w:rPr>
      </w:r>
      <w:r/>
    </w:p>
    <w:p>
      <w:pPr>
        <w:pStyle w:val="940"/>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二、政府采购政策功能落实</w:t>
      </w:r>
      <w:r>
        <w:rPr>
          <w:rFonts w:hint="eastAsia" w:ascii="宋体" w:hAnsi="宋体" w:cs="宋体"/>
          <w:b/>
          <w:color w:val="000000"/>
          <w:sz w:val="24"/>
        </w:rPr>
      </w:r>
      <w:r/>
    </w:p>
    <w:p>
      <w:pPr>
        <w:pStyle w:val="940"/>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1.因本项目专门面向中小企业采购，不再执行价格评审优惠的扶持政策。</w:t>
      </w:r>
      <w:r>
        <w:rPr>
          <w:rFonts w:hint="eastAsia" w:ascii="宋体" w:hAnsi="宋体" w:cs="宋体"/>
          <w:bCs/>
          <w:color w:val="000000"/>
          <w:sz w:val="24"/>
        </w:rPr>
      </w:r>
      <w:r/>
    </w:p>
    <w:p>
      <w:pPr>
        <w:pStyle w:val="940"/>
        <w:ind w:firstLine="480"/>
        <w:spacing w:line="480" w:lineRule="exact"/>
        <w:rPr>
          <w:rFonts w:ascii="宋体" w:hAnsi="宋体" w:cs="宋体"/>
          <w:bCs/>
          <w:color w:val="000000"/>
          <w:sz w:val="24"/>
        </w:rPr>
      </w:pPr>
      <w:r>
        <w:rPr>
          <w:rFonts w:hint="eastAsia" w:ascii="宋体" w:hAnsi="宋体" w:cs="宋体"/>
          <w:bCs/>
          <w:color w:val="000000"/>
          <w:sz w:val="24"/>
        </w:rPr>
        <w:t xml:space="preserve">2.严格执行政府采购关于支持</w:t>
      </w:r>
      <w:r>
        <w:rPr>
          <w:rFonts w:hint="eastAsia" w:ascii="宋体" w:hAnsi="宋体" w:cs="宋体"/>
          <w:bCs/>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rPr>
      </w:r>
      <w:r/>
    </w:p>
    <w:p>
      <w:pPr>
        <w:pStyle w:val="940"/>
        <w:ind w:firstLine="480"/>
        <w:spacing w:line="480" w:lineRule="exact"/>
        <w:rPr>
          <w:rFonts w:ascii="宋体" w:hAnsi="宋体" w:cs="宋体"/>
          <w:bCs/>
          <w:color w:val="000000"/>
          <w:sz w:val="24"/>
        </w:rPr>
      </w:pPr>
      <w:r>
        <w:rPr>
          <w:rFonts w:hint="eastAsia" w:ascii="宋体" w:hAnsi="宋体" w:cs="宋体"/>
          <w:bCs/>
          <w:color w:val="000000"/>
          <w:sz w:val="24"/>
        </w:rPr>
        <w:t xml:space="preserve">3.供应商对于投标产品的商品包装、快递包装应按照“财办库〔2020〕123号《关于印发《商品包装政府采购需求标准（试行）》、《快递包装政府采购需求标准（试行）》的通知》”执行。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rPr>
      </w:r>
      <w:r/>
    </w:p>
    <w:p>
      <w:pPr>
        <w:pStyle w:val="940"/>
        <w:ind w:firstLine="480"/>
        <w:spacing w:line="480" w:lineRule="exact"/>
        <w:rPr>
          <w:rFonts w:ascii="宋体" w:hAnsi="宋体" w:cs="宋体"/>
          <w:bCs/>
          <w:color w:val="000000"/>
          <w:sz w:val="24"/>
        </w:rPr>
      </w:pPr>
      <w:r>
        <w:rPr>
          <w:rFonts w:hint="eastAsia" w:ascii="宋体" w:hAnsi="宋体" w:cs="宋体"/>
          <w:bCs/>
          <w:color w:val="000000"/>
          <w:sz w:val="24"/>
        </w:rPr>
        <w:t xml:space="preserve">4.本文件中若涉及到数据中心采购，应按照《&lt;绿色数据中心政府采购需求标准（试行）&gt;的通知》（财库〔2023〕7号）执行。</w:t>
      </w:r>
      <w:r>
        <w:rPr>
          <w:rFonts w:ascii="宋体" w:hAnsi="宋体" w:cs="宋体"/>
          <w:bCs/>
          <w:color w:val="000000"/>
          <w:sz w:val="24"/>
        </w:rPr>
      </w:r>
      <w:r/>
    </w:p>
    <w:p>
      <w:pPr>
        <w:pStyle w:val="940"/>
        <w:ind w:firstLine="480"/>
        <w:spacing w:line="480" w:lineRule="exact"/>
        <w:rPr>
          <w:rFonts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lang w:val="en-US" w:eastAsia="zh-CN"/>
        </w:rPr>
        <w:t xml:space="preserve">5</w:t>
      </w:r>
      <w:r>
        <w:rPr>
          <w:rFonts w:ascii="宋体" w:hAnsi="宋体" w:eastAsia="宋体" w:cs="宋体"/>
          <w:b w:val="0"/>
          <w:bCs/>
          <w:color w:val="000000"/>
          <w:sz w:val="24"/>
          <w:szCs w:val="20"/>
          <w:highlight w:val="none"/>
        </w:rPr>
        <w:t xml:space="preserve">.</w:t>
      </w:r>
      <w:r>
        <w:rPr>
          <w:rFonts w:hint="eastAsia" w:ascii="宋体" w:hAnsi="宋体" w:eastAsia="宋体" w:cs="宋体"/>
          <w:b w:val="0"/>
          <w:bCs/>
          <w:color w:val="000000"/>
          <w:sz w:val="24"/>
          <w:szCs w:val="20"/>
          <w:highlight w:val="none"/>
        </w:rPr>
        <w:t xml:space="preserve">根据《江苏省政府采购信用管理暂行办法》的规定，供应商信用评价结果为三星的给予1%的价格加成，评价结果为二星的给予2%的价格加成，评价结果为一星的给予3%的价格加成。</w:t>
      </w:r>
      <w:r>
        <w:rPr>
          <w:rFonts w:ascii="宋体" w:hAnsi="宋体" w:eastAsia="宋体" w:cs="宋体"/>
          <w:b w:val="0"/>
          <w:bCs/>
          <w:color w:val="000000"/>
          <w:sz w:val="24"/>
          <w:szCs w:val="20"/>
          <w:highlight w:val="none"/>
        </w:rPr>
      </w:r>
      <w:r/>
    </w:p>
    <w:p>
      <w:pPr>
        <w:pStyle w:val="940"/>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965"/>
        <w:ind w:firstLine="0"/>
        <w:rPr>
          <w:rFonts w:hint="eastAsia" w:ascii="宋体" w:hAnsi="宋体"/>
          <w:b/>
          <w:color w:val="000000"/>
          <w:sz w:val="36"/>
          <w:szCs w:val="36"/>
        </w:rPr>
      </w:pPr>
      <w:r>
        <w:rPr>
          <w:rFonts w:hint="eastAsia" w:ascii="宋体" w:hAnsi="宋体"/>
          <w:b/>
          <w:color w:val="000000"/>
          <w:sz w:val="36"/>
          <w:szCs w:val="36"/>
        </w:rPr>
      </w:r>
      <w:r/>
    </w:p>
    <w:p>
      <w:pPr>
        <w:pStyle w:val="965"/>
        <w:ind w:firstLine="0"/>
        <w:rPr>
          <w:rFonts w:hint="eastAsia" w:ascii="宋体" w:hAnsi="宋体"/>
          <w:b/>
          <w:color w:val="000000"/>
          <w:sz w:val="36"/>
          <w:szCs w:val="36"/>
        </w:rPr>
      </w:pPr>
      <w:r>
        <w:rPr>
          <w:rFonts w:hint="eastAsia" w:ascii="宋体" w:hAnsi="宋体"/>
          <w:b/>
          <w:color w:val="000000"/>
          <w:sz w:val="36"/>
          <w:szCs w:val="36"/>
        </w:rPr>
      </w:r>
      <w:r/>
    </w:p>
    <w:p>
      <w:pPr>
        <w:pStyle w:val="948"/>
        <w:jc w:val="center"/>
        <w:spacing w:line="480" w:lineRule="exact"/>
        <w:rPr>
          <w:rFonts w:ascii="宋体" w:hAnsi="宋体"/>
          <w:b/>
          <w:bCs/>
          <w:color w:val="000000"/>
          <w:sz w:val="36"/>
          <w:szCs w:val="36"/>
        </w:rPr>
      </w:pPr>
      <w:r>
        <w:rPr>
          <w:rFonts w:hint="eastAsia" w:ascii="宋体" w:hAnsi="宋体"/>
          <w:b/>
          <w:color w:val="000000"/>
          <w:sz w:val="36"/>
          <w:szCs w:val="36"/>
        </w:rPr>
        <w:t xml:space="preserve">第五章    合同主要条款</w:t>
      </w:r>
      <w:r>
        <w:rPr>
          <w:rFonts w:ascii="宋体" w:hAnsi="宋体"/>
          <w:b/>
          <w:bCs/>
          <w:color w:val="000000"/>
          <w:sz w:val="36"/>
          <w:szCs w:val="36"/>
        </w:rPr>
      </w:r>
      <w:r/>
    </w:p>
    <w:p>
      <w:pPr>
        <w:pStyle w:val="940"/>
        <w:ind w:firstLine="480"/>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建湖县农业技术综合服务中心     </w:t>
      </w:r>
      <w:r>
        <w:rPr>
          <w:rFonts w:hint="eastAsia" w:ascii="宋体" w:hAnsi="宋体"/>
          <w:color w:val="000000"/>
          <w:sz w:val="24"/>
        </w:rPr>
        <w:t xml:space="preserve">（以下简称甲方）</w:t>
      </w:r>
      <w:r>
        <w:rPr>
          <w:rFonts w:ascii="宋体" w:hAnsi="宋体"/>
          <w:color w:val="000000"/>
          <w:sz w:val="24"/>
        </w:rPr>
      </w:r>
      <w:r/>
    </w:p>
    <w:p>
      <w:pPr>
        <w:pStyle w:val="940"/>
        <w:ind w:firstLine="480"/>
        <w:spacing w:line="48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940"/>
        <w:ind w:left="2" w:firstLine="475"/>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lang w:eastAsia="zh-CN"/>
        </w:rPr>
        <w:t xml:space="preserve">建湖县2023-2024年小麦绿色高产高效创建项目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40"/>
        <w:ind w:firstLine="474"/>
        <w:spacing w:line="480" w:lineRule="exact"/>
        <w:rPr>
          <w:rFonts w:ascii="宋体" w:hAnsi="宋体" w:cs="宋体"/>
          <w:color w:val="000000"/>
          <w:spacing w:val="-2"/>
          <w:sz w:val="24"/>
        </w:rPr>
      </w:pPr>
      <w:r>
        <w:rPr>
          <w:rFonts w:hint="eastAsia" w:ascii="宋体" w:hAnsi="宋体" w:cs="宋体"/>
          <w:b/>
          <w:bCs/>
          <w:color w:val="000000"/>
          <w:spacing w:val="-2"/>
          <w:sz w:val="24"/>
        </w:rPr>
        <w:t xml:space="preserve">一、合同标的</w:t>
      </w:r>
      <w:r>
        <w:rPr>
          <w:rFonts w:ascii="宋体" w:hAnsi="宋体" w:cs="宋体"/>
          <w:color w:val="000000"/>
          <w:spacing w:val="-2"/>
          <w:sz w:val="24"/>
        </w:rPr>
      </w:r>
      <w:r/>
    </w:p>
    <w:p>
      <w:pPr>
        <w:pStyle w:val="940"/>
        <w:ind w:firstLine="710"/>
        <w:spacing w:line="480" w:lineRule="exact"/>
        <w:rPr>
          <w:rFonts w:hint="eastAsia" w:ascii="宋体" w:hAnsi="宋体"/>
          <w:color w:val="000000"/>
          <w:sz w:val="24"/>
        </w:rPr>
      </w:pPr>
      <w:r>
        <w:rPr>
          <w:rFonts w:hint="eastAsia"/>
          <w:color w:val="000000"/>
          <w:sz w:val="24"/>
        </w:rPr>
        <w:t xml:space="preserve">本合同项下</w:t>
      </w:r>
      <w:r>
        <w:rPr>
          <w:rFonts w:hint="eastAsia"/>
          <w:color w:val="000000"/>
          <w:sz w:val="24"/>
          <w:lang w:val="en-US" w:eastAsia="zh-CN"/>
        </w:rPr>
        <w:t xml:space="preserve">合同单</w:t>
      </w:r>
      <w:r>
        <w:rPr>
          <w:rFonts w:hint="eastAsia"/>
          <w:color w:val="000000"/>
          <w:sz w:val="24"/>
        </w:rPr>
        <w:t xml:space="preserve">价为（大写</w:t>
      </w:r>
      <w:r>
        <w:rPr>
          <w:rFonts w:hint="eastAsia"/>
          <w:color w:val="000000"/>
          <w:sz w:val="24"/>
          <w:u w:val="none"/>
        </w:rPr>
        <w:t xml:space="preserve">）</w:t>
      </w:r>
      <w:r>
        <w:rPr>
          <w:rFonts w:hint="eastAsia"/>
          <w:color w:val="000000"/>
          <w:sz w:val="24"/>
          <w:u w:val="single"/>
          <w:lang w:val="en-US" w:eastAsia="zh-CN"/>
        </w:rPr>
        <w:t xml:space="preserve">        </w:t>
      </w:r>
      <w:r>
        <w:rPr>
          <w:rFonts w:hint="eastAsia"/>
          <w:color w:val="000000"/>
          <w:sz w:val="24"/>
          <w:lang w:eastAsia="zh-CN"/>
        </w:rPr>
        <w:t xml:space="preserve">，</w:t>
      </w:r>
      <w:r>
        <w:rPr>
          <w:rFonts w:hint="eastAsia" w:ascii="宋体" w:hAnsi="宋体"/>
          <w:color w:val="000000"/>
          <w:sz w:val="24"/>
        </w:rPr>
        <w:t xml:space="preserve">合同价应包括全部产品供货、运输（送达至甲方指定地点并卸货）、</w:t>
      </w:r>
      <w:r>
        <w:rPr>
          <w:rFonts w:ascii="宋体" w:hAnsi="宋体"/>
          <w:color w:val="000000"/>
          <w:sz w:val="24"/>
        </w:rPr>
        <w:t xml:space="preserve">以及为完成</w:t>
      </w:r>
      <w:r>
        <w:rPr>
          <w:rFonts w:hint="eastAsia" w:ascii="宋体" w:hAnsi="宋体"/>
          <w:color w:val="000000"/>
          <w:sz w:val="24"/>
          <w:lang w:val="en-US" w:eastAsia="zh-CN"/>
        </w:rPr>
        <w:t xml:space="preserve">项目</w:t>
      </w:r>
      <w:r>
        <w:rPr>
          <w:rFonts w:ascii="宋体" w:hAnsi="宋体"/>
          <w:color w:val="000000"/>
          <w:sz w:val="24"/>
        </w:rPr>
        <w:t xml:space="preserve">内容所必须的人工费、材料费、</w:t>
      </w:r>
      <w:r>
        <w:rPr>
          <w:rFonts w:hint="eastAsia" w:ascii="宋体" w:hAnsi="宋体"/>
          <w:color w:val="000000"/>
          <w:sz w:val="24"/>
        </w:rPr>
        <w:t xml:space="preserve">运输费、</w:t>
      </w:r>
      <w:r>
        <w:rPr>
          <w:rFonts w:hint="eastAsia" w:ascii="宋体" w:hAnsi="宋体"/>
          <w:color w:val="000000"/>
          <w:sz w:val="24"/>
          <w:lang w:val="en-US" w:eastAsia="zh-CN"/>
        </w:rPr>
        <w:t xml:space="preserve">随机抽检费用、</w:t>
      </w:r>
      <w:r>
        <w:rPr>
          <w:rFonts w:ascii="宋体" w:hAnsi="宋体"/>
          <w:color w:val="000000"/>
          <w:sz w:val="24"/>
        </w:rPr>
        <w:t xml:space="preserve">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lang w:val="en-US" w:eastAsia="zh-CN"/>
        </w:rPr>
        <w:t xml:space="preserve">。对于</w:t>
      </w:r>
      <w:r>
        <w:rPr>
          <w:rFonts w:hint="eastAsia" w:ascii="宋体" w:hAnsi="宋体"/>
          <w:color w:val="000000"/>
          <w:sz w:val="24"/>
        </w:rPr>
        <w:t xml:space="preserve">乙方认为没有考虑到的费用项目甲方将不予支付，并认为此项费用已包含在投标报价中</w:t>
      </w:r>
      <w:r>
        <w:rPr>
          <w:rFonts w:hint="eastAsia" w:ascii="宋体" w:hAnsi="宋体"/>
          <w:color w:val="000000"/>
          <w:sz w:val="24"/>
        </w:rPr>
        <w:t xml:space="preserve">。</w:t>
      </w:r>
      <w:r>
        <w:rPr>
          <w:rFonts w:hint="eastAsia" w:ascii="宋体" w:hAnsi="宋体"/>
          <w:color w:val="000000"/>
          <w:sz w:val="24"/>
        </w:rPr>
      </w:r>
      <w:r/>
    </w:p>
    <w:p>
      <w:pPr>
        <w:pStyle w:val="940"/>
        <w:ind w:left="59" w:firstLine="482"/>
        <w:spacing w:line="520" w:lineRule="exact"/>
        <w:rPr>
          <w:b/>
          <w:bCs/>
          <w:color w:val="000000"/>
          <w:sz w:val="24"/>
        </w:rPr>
      </w:pPr>
      <w:r>
        <w:rPr>
          <w:rFonts w:hint="eastAsia" w:ascii="宋体" w:hAnsi="宋体"/>
          <w:b/>
          <w:color w:val="000000"/>
          <w:sz w:val="24"/>
        </w:rPr>
        <w:t xml:space="preserve">二、</w:t>
      </w:r>
      <w:r>
        <w:rPr>
          <w:rFonts w:hint="eastAsia"/>
          <w:b/>
          <w:bCs/>
          <w:color w:val="000000"/>
          <w:sz w:val="24"/>
        </w:rPr>
        <w:t xml:space="preserve">组成本合同的有关文件</w:t>
      </w:r>
      <w:r>
        <w:rPr>
          <w:b/>
          <w:bCs/>
          <w:color w:val="000000"/>
          <w:sz w:val="24"/>
        </w:rPr>
      </w:r>
      <w:r/>
    </w:p>
    <w:p>
      <w:pPr>
        <w:pStyle w:val="940"/>
        <w:ind w:firstLine="480"/>
        <w:spacing w:line="520" w:lineRule="exact"/>
        <w:rPr>
          <w:color w:val="000000"/>
          <w:sz w:val="24"/>
        </w:rPr>
      </w:pPr>
      <w:r>
        <w:rPr>
          <w:rFonts w:hint="eastAsia"/>
          <w:color w:val="000000"/>
          <w:sz w:val="24"/>
        </w:rPr>
        <w:t xml:space="preserve">招标文件或与本次采购活动方式相适应的文件及有关附件是本合同不可分割的组成部分，与本合同具有同等法律效力，这些文件包括：</w:t>
      </w:r>
      <w:r>
        <w:rPr>
          <w:color w:val="000000"/>
          <w:sz w:val="24"/>
        </w:rPr>
      </w:r>
      <w:r/>
    </w:p>
    <w:p>
      <w:pPr>
        <w:pStyle w:val="940"/>
        <w:ind w:firstLine="480"/>
        <w:spacing w:line="520" w:lineRule="exact"/>
        <w:rPr>
          <w:color w:val="000000"/>
          <w:sz w:val="24"/>
        </w:rPr>
      </w:pPr>
      <w:r>
        <w:rPr>
          <w:rFonts w:hint="eastAsia"/>
          <w:color w:val="000000"/>
          <w:sz w:val="24"/>
        </w:rPr>
        <w:t xml:space="preserve">（1）乙方提供的投标文件和投标报价表；</w:t>
      </w:r>
      <w:r>
        <w:rPr>
          <w:color w:val="000000"/>
          <w:sz w:val="24"/>
        </w:rPr>
      </w:r>
      <w:r/>
    </w:p>
    <w:p>
      <w:pPr>
        <w:pStyle w:val="940"/>
        <w:ind w:firstLine="480"/>
        <w:spacing w:line="520" w:lineRule="exact"/>
        <w:rPr>
          <w:color w:val="000000"/>
          <w:sz w:val="24"/>
        </w:rPr>
      </w:pPr>
      <w:r>
        <w:rPr>
          <w:rFonts w:hint="eastAsia"/>
          <w:color w:val="000000"/>
          <w:sz w:val="24"/>
        </w:rPr>
        <w:t xml:space="preserve">（2）开标一览表；</w:t>
      </w:r>
      <w:r>
        <w:rPr>
          <w:color w:val="000000"/>
          <w:sz w:val="24"/>
        </w:rPr>
      </w:r>
      <w:r/>
    </w:p>
    <w:p>
      <w:pPr>
        <w:pStyle w:val="940"/>
        <w:ind w:firstLine="480"/>
        <w:spacing w:line="520" w:lineRule="exact"/>
        <w:rPr>
          <w:color w:val="000000"/>
          <w:sz w:val="24"/>
        </w:rPr>
      </w:pPr>
      <w:r>
        <w:rPr>
          <w:rFonts w:hint="eastAsia"/>
          <w:color w:val="000000"/>
          <w:sz w:val="24"/>
        </w:rPr>
        <w:t xml:space="preserve">（3）投标承诺；</w:t>
      </w:r>
      <w:r>
        <w:rPr>
          <w:color w:val="000000"/>
          <w:sz w:val="24"/>
        </w:rPr>
      </w:r>
      <w:r/>
    </w:p>
    <w:p>
      <w:pPr>
        <w:pStyle w:val="940"/>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（4）服务承诺；</w:t>
      </w:r>
      <w:r>
        <w:rPr>
          <w:rFonts w:ascii="宋体" w:hAnsi="宋体" w:cs="宋体"/>
          <w:color w:val="000000"/>
          <w:sz w:val="24"/>
          <w:szCs w:val="24"/>
        </w:rPr>
      </w:r>
      <w:r/>
    </w:p>
    <w:p>
      <w:pPr>
        <w:pStyle w:val="940"/>
        <w:ind w:firstLine="480"/>
        <w:spacing w:line="520" w:lineRule="exact"/>
        <w:rPr>
          <w:color w:val="000000"/>
          <w:sz w:val="24"/>
        </w:rPr>
      </w:pPr>
      <w:r>
        <w:rPr>
          <w:rFonts w:hint="eastAsia"/>
          <w:color w:val="000000"/>
          <w:sz w:val="24"/>
        </w:rPr>
        <w:t xml:space="preserve">（5）中标或成交通知书；</w:t>
      </w:r>
      <w:r>
        <w:rPr>
          <w:color w:val="000000"/>
          <w:sz w:val="24"/>
        </w:rPr>
      </w:r>
      <w:r/>
    </w:p>
    <w:p>
      <w:pPr>
        <w:pStyle w:val="940"/>
        <w:ind w:firstLine="480"/>
        <w:spacing w:line="520" w:lineRule="exact"/>
        <w:rPr>
          <w:color w:val="000000"/>
        </w:rPr>
      </w:pPr>
      <w:r>
        <w:rPr>
          <w:rFonts w:hint="eastAsia"/>
          <w:color w:val="000000"/>
          <w:sz w:val="24"/>
        </w:rPr>
        <w:t xml:space="preserve">（6）甲乙双方商定的其他文件。</w:t>
      </w:r>
      <w:r>
        <w:rPr>
          <w:color w:val="000000"/>
        </w:rPr>
      </w:r>
      <w:r/>
    </w:p>
    <w:p>
      <w:pPr>
        <w:pStyle w:val="940"/>
        <w:ind w:firstLine="482"/>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三、履约保证金</w:t>
      </w:r>
      <w:r>
        <w:rPr>
          <w:rFonts w:ascii="宋体" w:hAnsi="宋体" w:cs="宋体"/>
          <w:b/>
          <w:bCs/>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1.乙方在签订合同前须向甲方交纳中标价的5%作为履约保证金（人民币</w:t>
      </w:r>
      <w:r>
        <w:rPr>
          <w:rFonts w:hint="eastAsia" w:ascii="宋体" w:hAnsi="宋体" w:cs="宋体"/>
          <w:color w:val="000000"/>
          <w:sz w:val="24"/>
          <w:szCs w:val="24"/>
          <w:u w:val="single"/>
        </w:rPr>
        <w:t xml:space="preserve">￥      元</w:t>
      </w:r>
      <w:r>
        <w:rPr>
          <w:rFonts w:hint="eastAsia" w:ascii="宋体" w:hAnsi="宋体" w:cs="宋体"/>
          <w:color w:val="000000"/>
          <w:sz w:val="24"/>
          <w:szCs w:val="24"/>
        </w:rPr>
        <w:t xml:space="preserve">），</w:t>
      </w:r>
      <w:r>
        <w:rPr>
          <w:rFonts w:hint="eastAsia" w:ascii="宋体" w:hAnsi="宋体"/>
          <w:bCs/>
          <w:color w:val="000000"/>
          <w:sz w:val="24"/>
        </w:rPr>
        <w:t xml:space="preserve">在供货结束验收合格后退还</w:t>
      </w:r>
      <w:r>
        <w:rPr>
          <w:rFonts w:hint="eastAsia" w:ascii="宋体" w:hAnsi="宋体" w:cs="宋体"/>
          <w:color w:val="000000"/>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2.合同履行结束后，甲方应及时退还交纳的履约保证金。</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3.履约保证金的退还：</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3.1方式：无息退还至投标人缴纳履约保证金的账户。如为保函，在到期时自行失效。</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3.2时间：验收合格且采购人收到发票后30日内。</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3.3条件：按合同要求全部履约完成并经甲方验收合格，且甲方收到乙方出具的发票。</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3.4不予退还情形：</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除不可抗力情况外，投标人出现下列情形之一的，其履约保证金，甲方将视情节决定不予退还或部分不予退还。</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（1）乙方无正当理由拒绝签订合同的，或者在签订合同时向采购人提出附加条件或者更改合同实质性内容要求的；</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（2）乙方不履行与采购人订立的合同的；</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（3）乙方所供货物或服务不符合招标文件规定要求的；</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（4）乙方采取欺骗、弄虚作假方式投标的或与其它投标人串通投标的；</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（5）乙方将合同内容转包、违法分包的；</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（6）乙方故意捏造事实或伪造证明材料，进行虚假恶意投诉或反映的。</w:t>
      </w:r>
      <w:r>
        <w:rPr>
          <w:rFonts w:hint="eastAsia" w:ascii="宋体" w:hAnsi="宋体" w:cs="宋体"/>
          <w:color w:val="000000"/>
          <w:sz w:val="24"/>
          <w:szCs w:val="24"/>
        </w:rPr>
      </w:r>
      <w:r/>
    </w:p>
    <w:p>
      <w:pPr>
        <w:pStyle w:val="940"/>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rPr>
      </w:r>
      <w:r/>
    </w:p>
    <w:p>
      <w:pPr>
        <w:pStyle w:val="965"/>
        <w:spacing w:line="480" w:lineRule="exact"/>
        <w:rPr>
          <w:rFonts w:hint="eastAsia" w:ascii="宋体" w:hAnsi="宋体"/>
          <w:b/>
          <w:color w:val="000000"/>
        </w:rPr>
      </w:pPr>
      <w:r>
        <w:rPr>
          <w:rFonts w:hint="eastAsia" w:ascii="宋体" w:hAnsi="宋体"/>
          <w:b/>
          <w:color w:val="000000"/>
        </w:rPr>
        <w:t xml:space="preserve">四、质量保证</w:t>
      </w:r>
      <w:r>
        <w:rPr>
          <w:rFonts w:hint="eastAsia" w:ascii="宋体" w:hAnsi="宋体"/>
          <w:b/>
          <w:color w:val="000000"/>
        </w:rPr>
      </w:r>
      <w:r/>
    </w:p>
    <w:p>
      <w:pPr>
        <w:pStyle w:val="940"/>
        <w:ind w:firstLine="472"/>
        <w:spacing w:line="480" w:lineRule="exact"/>
        <w:rPr>
          <w:rFonts w:hint="eastAsia" w:ascii="宋体" w:hAnsi="宋体"/>
          <w:b/>
          <w:color w:val="000000"/>
          <w:sz w:val="24"/>
        </w:rPr>
      </w:pPr>
      <w:r>
        <w:rPr>
          <w:rFonts w:hint="eastAsia" w:ascii="宋体" w:hAnsi="宋体"/>
          <w:b/>
          <w:color w:val="000000"/>
          <w:sz w:val="24"/>
        </w:rPr>
        <w:t xml:space="preserve">1.</w:t>
      </w:r>
      <w:r>
        <w:rPr>
          <w:rFonts w:hint="eastAsia" w:ascii="宋体" w:hAnsi="宋体"/>
          <w:color w:val="000000"/>
          <w:sz w:val="24"/>
        </w:rPr>
        <w:t xml:space="preserve">乙方提供的产品性能及质量应符合国家标准并满足招标文件规定的相关质量技术要求，实现乙方的投标承诺书条款。</w:t>
      </w:r>
      <w:r>
        <w:rPr>
          <w:rFonts w:hint="eastAsia" w:ascii="宋体" w:hAnsi="宋体"/>
          <w:b/>
          <w:color w:val="000000"/>
          <w:sz w:val="24"/>
        </w:rPr>
      </w:r>
      <w:r/>
    </w:p>
    <w:p>
      <w:pPr>
        <w:pStyle w:val="940"/>
        <w:ind w:firstLine="482"/>
        <w:jc w:val="left"/>
        <w:spacing w:line="480" w:lineRule="exact"/>
        <w:widowControl/>
        <w:rPr>
          <w:rFonts w:hint="eastAsia"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具体标准详见招标文件中技术参数要求部分。</w:t>
      </w:r>
      <w:r>
        <w:rPr>
          <w:rFonts w:hint="eastAsia" w:ascii="宋体" w:hAnsi="宋体"/>
          <w:color w:val="000000"/>
          <w:sz w:val="24"/>
        </w:rPr>
      </w:r>
      <w:r/>
    </w:p>
    <w:p>
      <w:pPr>
        <w:pStyle w:val="940"/>
        <w:ind w:firstLine="470"/>
        <w:spacing w:line="480" w:lineRule="exact"/>
        <w:widowControl/>
        <w:rPr>
          <w:rFonts w:hint="eastAsia" w:ascii="宋体" w:hAnsi="宋体"/>
          <w:b/>
          <w:color w:val="000000"/>
          <w:sz w:val="24"/>
        </w:rPr>
      </w:pPr>
      <w:r>
        <w:rPr>
          <w:rFonts w:hint="eastAsia" w:ascii="宋体" w:hAnsi="宋体"/>
          <w:b/>
          <w:color w:val="000000"/>
          <w:sz w:val="24"/>
        </w:rPr>
        <w:t xml:space="preserve">五、产品的运输方式、费用负担及保险</w:t>
      </w:r>
      <w:r>
        <w:rPr>
          <w:rFonts w:hint="eastAsia" w:ascii="宋体" w:hAnsi="宋体"/>
          <w:b/>
          <w:color w:val="000000"/>
          <w:sz w:val="24"/>
        </w:rPr>
      </w:r>
      <w:r/>
    </w:p>
    <w:p>
      <w:pPr>
        <w:pStyle w:val="940"/>
        <w:ind w:firstLine="468"/>
        <w:spacing w:line="480" w:lineRule="exact"/>
        <w:widowControl/>
        <w:rPr>
          <w:rFonts w:hint="eastAsia" w:ascii="宋体" w:hAnsi="宋体"/>
          <w:color w:val="000000"/>
          <w:sz w:val="24"/>
        </w:rPr>
      </w:pPr>
      <w:r>
        <w:rPr>
          <w:rFonts w:hint="eastAsia" w:ascii="宋体" w:hAnsi="宋体"/>
          <w:color w:val="000000"/>
          <w:sz w:val="24"/>
        </w:rPr>
        <w:t xml:space="preserve">1.乙方负责交货前产品的运输及保险，费用由乙方承担。乙方保证用最快捷与安全可靠的方式进行运输。产品运抵交货地点平稳摆放前产生的毁损、灭失风险均由乙方承担。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rPr>
      </w:r>
      <w:r/>
    </w:p>
    <w:p>
      <w:pPr>
        <w:pStyle w:val="940"/>
        <w:ind w:firstLine="468"/>
        <w:spacing w:line="480" w:lineRule="exact"/>
        <w:widowControl/>
        <w:rPr>
          <w:rFonts w:hint="eastAsia" w:ascii="宋体" w:hAnsi="宋体"/>
          <w:color w:val="000000"/>
          <w:sz w:val="24"/>
        </w:rPr>
      </w:pPr>
      <w:r>
        <w:rPr>
          <w:rFonts w:hint="eastAsia" w:ascii="宋体" w:hAnsi="宋体"/>
          <w:color w:val="000000"/>
          <w:sz w:val="24"/>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rPr>
      </w:r>
      <w:r/>
    </w:p>
    <w:p>
      <w:pPr>
        <w:pStyle w:val="940"/>
        <w:ind w:firstLine="472"/>
        <w:spacing w:line="480" w:lineRule="exact"/>
        <w:widowControl/>
        <w:rPr>
          <w:rFonts w:hint="eastAsia" w:ascii="宋体" w:hAnsi="宋体"/>
          <w:color w:val="000000"/>
          <w:sz w:val="24"/>
        </w:rPr>
      </w:pPr>
      <w:r>
        <w:rPr>
          <w:rFonts w:hint="eastAsia" w:ascii="宋体" w:hAnsi="宋体"/>
          <w:b/>
          <w:color w:val="000000"/>
          <w:sz w:val="24"/>
        </w:rPr>
        <w:t xml:space="preserve">六、交付与验收</w:t>
      </w:r>
      <w:r>
        <w:rPr>
          <w:rFonts w:hint="eastAsia" w:ascii="宋体" w:hAnsi="宋体"/>
          <w:color w:val="000000"/>
          <w:sz w:val="24"/>
        </w:rPr>
      </w:r>
      <w:r/>
    </w:p>
    <w:p>
      <w:pPr>
        <w:pStyle w:val="940"/>
        <w:ind w:firstLine="477"/>
        <w:spacing w:line="480" w:lineRule="exact"/>
        <w:rPr>
          <w:rFonts w:hint="eastAsia" w:ascii="宋体" w:hAnsi="宋体"/>
          <w:bCs/>
          <w:color w:val="000000"/>
          <w:sz w:val="24"/>
          <w:shd w:val="clear" w:color="auto" w:fill="ffffff"/>
        </w:rPr>
      </w:pPr>
      <w:r>
        <w:rPr>
          <w:rFonts w:hint="eastAsia" w:ascii="宋体" w:hAnsi="宋体"/>
          <w:b/>
          <w:color w:val="000000"/>
          <w:sz w:val="24"/>
        </w:rPr>
        <w:t xml:space="preserve">1.交付时间：</w:t>
      </w:r>
      <w:r>
        <w:rPr>
          <w:rFonts w:hint="eastAsia" w:ascii="宋体" w:hAnsi="宋体"/>
          <w:color w:val="000000"/>
          <w:sz w:val="24"/>
        </w:rPr>
        <w:t xml:space="preserve">乙方7日内按照采购人要求分批完成供货，甲方指定地点并装卸完毕，每批的供货时间和数量由甲方确定，乙方必须在24小时内送货到位，不得以批量小为由拒绝送货或延期供货。</w:t>
      </w:r>
      <w:r>
        <w:rPr>
          <w:rFonts w:hint="eastAsia" w:ascii="宋体" w:hAnsi="宋体"/>
          <w:bCs/>
          <w:color w:val="000000"/>
          <w:sz w:val="24"/>
          <w:shd w:val="clear" w:color="auto" w:fill="ffffff"/>
        </w:rPr>
      </w:r>
      <w:r/>
    </w:p>
    <w:p>
      <w:pPr>
        <w:pStyle w:val="940"/>
        <w:ind w:firstLine="117"/>
        <w:spacing w:line="480" w:lineRule="exact"/>
        <w:rPr>
          <w:rFonts w:hint="eastAsia" w:ascii="宋体" w:hAnsi="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宋体"/>
          <w:color w:val="000000"/>
          <w:sz w:val="24"/>
        </w:rPr>
        <w:t xml:space="preserve">：</w:t>
      </w:r>
      <w:r>
        <w:rPr>
          <w:rFonts w:hint="eastAsia" w:ascii="宋体" w:hAnsi="宋体" w:cs="Arial"/>
          <w:bCs/>
          <w:color w:val="000000"/>
          <w:sz w:val="24"/>
        </w:rPr>
        <w:t xml:space="preserve">采购人指定地点。</w:t>
      </w:r>
      <w:r>
        <w:rPr>
          <w:rFonts w:hint="eastAsia" w:ascii="宋体" w:hAnsi="宋体"/>
          <w:b/>
          <w:color w:val="000000"/>
          <w:sz w:val="24"/>
        </w:rPr>
      </w:r>
      <w:r/>
    </w:p>
    <w:p>
      <w:pPr>
        <w:pStyle w:val="940"/>
        <w:ind w:firstLine="472"/>
        <w:jc w:val="left"/>
        <w:spacing w:line="480" w:lineRule="exact"/>
        <w:widowControl/>
        <w:tabs>
          <w:tab w:val="left" w:pos="7560" w:leader="none"/>
        </w:tabs>
        <w:rPr>
          <w:rFonts w:hint="eastAsia"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rPr>
      </w:r>
      <w:r/>
    </w:p>
    <w:p>
      <w:pPr>
        <w:pStyle w:val="940"/>
        <w:ind w:firstLine="472"/>
        <w:jc w:val="left"/>
        <w:spacing w:line="480" w:lineRule="exact"/>
        <w:widowControl/>
        <w:tabs>
          <w:tab w:val="left" w:pos="7560" w:leader="none"/>
        </w:tabs>
        <w:rPr>
          <w:rFonts w:hint="eastAsia" w:ascii="宋体" w:hAnsi="宋体"/>
          <w:color w:val="000000"/>
          <w:sz w:val="24"/>
        </w:rPr>
      </w:pPr>
      <w:r>
        <w:rPr>
          <w:rFonts w:hint="eastAsia" w:ascii="宋体" w:hAnsi="宋体"/>
          <w:b/>
          <w:color w:val="000000"/>
          <w:sz w:val="24"/>
        </w:rPr>
        <w:t xml:space="preserve">3.</w:t>
      </w:r>
      <w:r>
        <w:rPr>
          <w:rFonts w:hint="eastAsia" w:ascii="宋体" w:hAnsi="宋体"/>
          <w:color w:val="000000"/>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rPr>
      </w:r>
      <w:r/>
    </w:p>
    <w:p>
      <w:pPr>
        <w:pStyle w:val="940"/>
        <w:ind w:firstLine="472"/>
        <w:spacing w:line="480" w:lineRule="exact"/>
        <w:rPr>
          <w:rFonts w:hint="eastAsia" w:ascii="宋体" w:hAnsi="宋体"/>
          <w:color w:val="000000"/>
          <w:sz w:val="24"/>
        </w:rPr>
      </w:pPr>
      <w:r>
        <w:rPr>
          <w:rFonts w:hint="eastAsia" w:ascii="宋体" w:hAnsi="宋体"/>
          <w:b/>
          <w:color w:val="000000"/>
          <w:sz w:val="24"/>
        </w:rPr>
        <w:t xml:space="preserve">4.</w:t>
      </w:r>
      <w:r>
        <w:rPr>
          <w:rFonts w:hint="eastAsia" w:ascii="宋体" w:hAnsi="宋体"/>
          <w:color w:val="000000"/>
          <w:sz w:val="24"/>
        </w:rPr>
        <w:t xml:space="preserve">甲方在验收中，如果发现产品的品种、规格、质量不合规定的情况，应妥为保管，同时甲方应在</w:t>
      </w:r>
      <w:r>
        <w:rPr>
          <w:rFonts w:hint="eastAsia" w:ascii="宋体" w:hAnsi="宋体"/>
          <w:color w:val="000000"/>
          <w:sz w:val="24"/>
          <w:u w:val="single"/>
        </w:rPr>
        <w:t xml:space="preserve"> 7 </w:t>
      </w:r>
      <w:r>
        <w:rPr>
          <w:rFonts w:hint="eastAsia" w:ascii="宋体" w:hAnsi="宋体"/>
          <w:color w:val="000000"/>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u w:val="single"/>
        </w:rPr>
        <w:t xml:space="preserve"> 7 </w:t>
      </w:r>
      <w:r>
        <w:rPr>
          <w:rFonts w:hint="eastAsia" w:ascii="宋体" w:hAnsi="宋体"/>
          <w:color w:val="000000"/>
          <w:sz w:val="24"/>
        </w:rPr>
        <w:t xml:space="preserve">天内负责处理。</w:t>
      </w:r>
      <w:r>
        <w:rPr>
          <w:rFonts w:hint="eastAsia" w:ascii="宋体" w:hAnsi="宋体"/>
          <w:color w:val="000000"/>
          <w:sz w:val="24"/>
        </w:rPr>
      </w:r>
      <w:r/>
    </w:p>
    <w:p>
      <w:pPr>
        <w:pStyle w:val="959"/>
        <w:ind w:firstLine="480"/>
        <w:spacing w:line="48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lang w:val="en-US" w:eastAsia="zh-CN"/>
        </w:rPr>
        <w:t xml:space="preserve">.</w:t>
      </w:r>
      <w:r>
        <w:rPr>
          <w:rFonts w:hint="eastAsia" w:ascii="宋体" w:hAnsi="宋体"/>
          <w:color w:val="000000"/>
          <w:sz w:val="24"/>
        </w:rPr>
        <w:t xml:space="preserve">采购人或者采购代理机构应当按照政府采购合同规定的技术、服务、安全标准组织对供应商履约情况进行验收，并出具验收书。验收书应当包括每一项技术、服务、安全标准的履约情况。</w:t>
      </w:r>
      <w:r>
        <w:rPr>
          <w:rFonts w:hint="eastAsia" w:ascii="宋体" w:hAnsi="宋体"/>
          <w:color w:val="000000"/>
          <w:sz w:val="24"/>
        </w:rPr>
      </w:r>
      <w:r/>
    </w:p>
    <w:p>
      <w:pPr>
        <w:pStyle w:val="940"/>
        <w:ind w:firstLine="472"/>
        <w:spacing w:line="480" w:lineRule="exact"/>
        <w:rPr>
          <w:rFonts w:hint="eastAsia" w:ascii="宋体" w:hAnsi="宋体"/>
          <w:b/>
          <w:color w:val="000000"/>
          <w:sz w:val="24"/>
        </w:rPr>
      </w:pPr>
      <w:r>
        <w:rPr>
          <w:rFonts w:hint="eastAsia" w:ascii="宋体" w:hAnsi="宋体"/>
          <w:b/>
          <w:color w:val="000000"/>
          <w:sz w:val="24"/>
        </w:rPr>
        <w:t xml:space="preserve">七、售后服务</w:t>
      </w:r>
      <w:r>
        <w:rPr>
          <w:rFonts w:hint="eastAsia" w:ascii="宋体" w:hAnsi="宋体"/>
          <w:b/>
          <w:color w:val="000000"/>
          <w:sz w:val="24"/>
        </w:rPr>
      </w:r>
      <w:r/>
    </w:p>
    <w:p>
      <w:pPr>
        <w:pStyle w:val="940"/>
        <w:ind w:firstLine="470"/>
        <w:spacing w:line="480" w:lineRule="exact"/>
        <w:widowControl/>
        <w:rPr>
          <w:rFonts w:hint="eastAsia" w:ascii="宋体" w:hAnsi="宋体"/>
          <w:color w:val="000000"/>
          <w:sz w:val="24"/>
        </w:rPr>
      </w:pPr>
      <w:r>
        <w:rPr>
          <w:rFonts w:hint="eastAsia" w:ascii="宋体" w:hAnsi="宋体"/>
          <w:bCs/>
          <w:color w:val="000000"/>
          <w:sz w:val="24"/>
        </w:rPr>
        <w:t xml:space="preserve">乙方</w:t>
      </w:r>
      <w:r>
        <w:rPr>
          <w:rFonts w:hint="eastAsia" w:ascii="宋体" w:hAnsi="宋体" w:cs="Arial"/>
          <w:color w:val="000000"/>
          <w:sz w:val="24"/>
        </w:rPr>
        <w:t xml:space="preserve">承诺所投产品免费</w:t>
      </w:r>
      <w:r>
        <w:rPr>
          <w:rFonts w:hint="eastAsia" w:ascii="宋体" w:hAnsi="宋体" w:cs="Arial"/>
          <w:b/>
          <w:bCs/>
          <w:color w:val="000000"/>
          <w:sz w:val="24"/>
        </w:rPr>
        <w:t xml:space="preserve">质保期为</w:t>
      </w:r>
      <w:r>
        <w:rPr>
          <w:rFonts w:hint="eastAsia" w:ascii="宋体" w:hAnsi="宋体" w:cs="Arial"/>
          <w:b/>
          <w:bCs/>
          <w:color w:val="000000"/>
          <w:sz w:val="24"/>
          <w:u w:val="single"/>
        </w:rPr>
        <w:t xml:space="preserve"> 二 </w:t>
      </w:r>
      <w:r>
        <w:rPr>
          <w:rFonts w:hint="eastAsia" w:ascii="宋体" w:hAnsi="宋体" w:cs="Arial"/>
          <w:b/>
          <w:bCs/>
          <w:color w:val="000000"/>
          <w:sz w:val="24"/>
        </w:rPr>
        <w:t xml:space="preserve">年</w:t>
      </w:r>
      <w:r>
        <w:rPr>
          <w:rFonts w:hint="eastAsia" w:ascii="宋体" w:hAnsi="宋体" w:cs="Arial"/>
          <w:color w:val="000000"/>
          <w:sz w:val="24"/>
        </w:rPr>
        <w:t xml:space="preserve">。</w:t>
      </w:r>
      <w:r>
        <w:rPr>
          <w:rFonts w:hint="eastAsia" w:ascii="宋体" w:hAnsi="宋体"/>
          <w:bCs/>
          <w:color w:val="000000"/>
          <w:sz w:val="24"/>
        </w:rPr>
        <w:t xml:space="preserve">如乙方供应的产品因质量原因不能通过相关权威部门的验收，乙方无偿更换全部产品，不收取任何费用，并承担相应责任。</w:t>
      </w:r>
      <w:r>
        <w:rPr>
          <w:rFonts w:hint="eastAsia" w:ascii="宋体" w:hAnsi="宋体"/>
          <w:color w:val="000000"/>
          <w:sz w:val="24"/>
        </w:rPr>
      </w:r>
      <w:r/>
    </w:p>
    <w:p>
      <w:pPr>
        <w:pStyle w:val="940"/>
        <w:ind w:firstLine="472"/>
        <w:spacing w:line="480" w:lineRule="exact"/>
        <w:widowControl/>
        <w:rPr>
          <w:rFonts w:hint="eastAsia" w:ascii="宋体" w:hAnsi="宋体"/>
          <w:b/>
          <w:color w:val="000000"/>
          <w:sz w:val="24"/>
        </w:rPr>
      </w:pPr>
      <w:r>
        <w:rPr>
          <w:rFonts w:hint="eastAsia" w:ascii="宋体" w:hAnsi="宋体"/>
          <w:b/>
          <w:color w:val="000000"/>
          <w:sz w:val="24"/>
        </w:rPr>
        <w:t xml:space="preserve">八、结算方式及期限</w:t>
      </w:r>
      <w:r>
        <w:rPr>
          <w:rFonts w:hint="eastAsia" w:ascii="宋体" w:hAnsi="宋体"/>
          <w:b/>
          <w:color w:val="000000"/>
          <w:sz w:val="24"/>
        </w:rPr>
      </w:r>
      <w:r/>
    </w:p>
    <w:p>
      <w:pPr>
        <w:pStyle w:val="940"/>
        <w:ind w:firstLine="482"/>
        <w:spacing w:line="48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结付程序：乙方按本合同内容合格地履行供货义务后，凭验收收货单、销售发票办理货款结算手续</w:t>
      </w:r>
      <w:r>
        <w:rPr>
          <w:rFonts w:hint="eastAsia" w:ascii="宋体" w:hAnsi="宋体"/>
          <w:color w:val="000000"/>
          <w:sz w:val="24"/>
        </w:rPr>
      </w:r>
      <w:r/>
    </w:p>
    <w:p>
      <w:pPr>
        <w:pStyle w:val="940"/>
        <w:ind w:firstLine="472"/>
        <w:spacing w:line="48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结付方式及付款方式：</w:t>
      </w:r>
      <w:r>
        <w:rPr>
          <w:rFonts w:hint="eastAsia" w:ascii="宋体" w:hAnsi="宋体"/>
          <w:color w:val="000000"/>
          <w:sz w:val="24"/>
        </w:rPr>
      </w:r>
      <w:r/>
    </w:p>
    <w:p>
      <w:pPr>
        <w:pStyle w:val="940"/>
        <w:ind w:firstLine="470"/>
        <w:spacing w:line="480" w:lineRule="exact"/>
        <w:widowControl/>
        <w:rPr>
          <w:rFonts w:hint="eastAsia" w:ascii="宋体" w:hAnsi="宋体" w:cs="宋体"/>
          <w:b w:val="0"/>
          <w:bCs/>
          <w:color w:val="000000"/>
          <w:sz w:val="24"/>
        </w:rPr>
      </w:pPr>
      <w:r>
        <w:rPr>
          <w:rFonts w:hint="eastAsia" w:ascii="宋体" w:hAnsi="宋体" w:cs="宋体"/>
          <w:b w:val="0"/>
          <w:bCs/>
          <w:color w:val="000000"/>
          <w:sz w:val="24"/>
        </w:rPr>
        <w:t xml:space="preserve">2</w:t>
      </w:r>
      <w:r>
        <w:rPr>
          <w:rFonts w:ascii="宋体" w:hAnsi="宋体" w:cs="宋体"/>
          <w:b w:val="0"/>
          <w:bCs/>
          <w:color w:val="000000"/>
          <w:sz w:val="24"/>
        </w:rPr>
        <w:t xml:space="preserve">.1</w:t>
      </w:r>
      <w:r>
        <w:rPr>
          <w:rFonts w:hint="eastAsia" w:ascii="宋体" w:hAnsi="宋体" w:cs="宋体"/>
          <w:b w:val="0"/>
          <w:bCs/>
          <w:color w:val="000000"/>
          <w:sz w:val="24"/>
        </w:rPr>
        <w:t xml:space="preserve">结算方式：单价结算，投标单价不予调整，产品数量按实结算。</w:t>
      </w:r>
      <w:r>
        <w:rPr>
          <w:rFonts w:hint="eastAsia" w:ascii="宋体" w:hAnsi="宋体" w:cs="宋体"/>
          <w:b w:val="0"/>
          <w:bCs/>
          <w:color w:val="000000"/>
          <w:sz w:val="24"/>
        </w:rPr>
      </w:r>
      <w:r/>
    </w:p>
    <w:p>
      <w:pPr>
        <w:pStyle w:val="940"/>
        <w:ind w:firstLine="482"/>
        <w:spacing w:line="480" w:lineRule="exact"/>
        <w:widowControl/>
        <w:tabs>
          <w:tab w:val="left" w:pos="630" w:leader="none"/>
        </w:tabs>
        <w:rPr>
          <w:rFonts w:ascii="宋体" w:hAnsi="宋体" w:cs="宋体"/>
          <w:b w:val="0"/>
          <w:bCs/>
          <w:color w:val="000000"/>
          <w:sz w:val="24"/>
        </w:rPr>
      </w:pPr>
      <w:r>
        <w:rPr>
          <w:rFonts w:hint="eastAsia" w:ascii="宋体" w:hAnsi="宋体" w:cs="宋体"/>
          <w:b w:val="0"/>
          <w:bCs/>
          <w:color w:val="000000"/>
          <w:sz w:val="24"/>
        </w:rPr>
        <w:t xml:space="preserve">2</w:t>
      </w:r>
      <w:r>
        <w:rPr>
          <w:rFonts w:ascii="宋体" w:hAnsi="宋体" w:cs="宋体"/>
          <w:b w:val="0"/>
          <w:bCs/>
          <w:color w:val="000000"/>
          <w:sz w:val="24"/>
        </w:rPr>
        <w:t xml:space="preserve">.2</w:t>
      </w:r>
      <w:r>
        <w:rPr>
          <w:rFonts w:hint="eastAsia" w:ascii="宋体" w:hAnsi="宋体" w:cs="宋体"/>
          <w:b w:val="0"/>
          <w:bCs/>
          <w:color w:val="000000"/>
          <w:sz w:val="24"/>
          <w:lang w:val="en-US" w:eastAsia="zh-CN"/>
        </w:rPr>
        <w:t xml:space="preserve">.1</w:t>
      </w:r>
      <w:r>
        <w:rPr>
          <w:rFonts w:hint="eastAsia" w:ascii="宋体" w:hAnsi="宋体" w:cs="宋体"/>
          <w:b w:val="0"/>
          <w:bCs/>
          <w:color w:val="000000"/>
          <w:sz w:val="24"/>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宋体"/>
          <w:b w:val="0"/>
          <w:bCs/>
          <w:color w:val="000000"/>
          <w:sz w:val="24"/>
        </w:rPr>
      </w:r>
      <w:r/>
    </w:p>
    <w:p>
      <w:pPr>
        <w:pStyle w:val="940"/>
        <w:ind w:firstLine="472"/>
        <w:spacing w:line="480" w:lineRule="exact"/>
        <w:rPr>
          <w:rFonts w:hint="eastAsia" w:ascii="宋体" w:hAnsi="宋体" w:cs="宋体"/>
          <w:b w:val="0"/>
          <w:bCs/>
          <w:color w:val="000000"/>
          <w:sz w:val="24"/>
        </w:rPr>
      </w:pPr>
      <w:r>
        <w:rPr>
          <w:rFonts w:hint="eastAsia" w:ascii="宋体" w:hAnsi="宋体"/>
          <w:b w:val="0"/>
          <w:bCs/>
          <w:color w:val="000000"/>
          <w:sz w:val="24"/>
          <w:lang w:val="en-US" w:eastAsia="zh-CN"/>
        </w:rPr>
        <w:t xml:space="preserve">2.2.2</w:t>
      </w:r>
      <w:r>
        <w:rPr>
          <w:rFonts w:hint="eastAsia" w:ascii="宋体" w:hAnsi="宋体"/>
          <w:b w:val="0"/>
          <w:bCs/>
          <w:color w:val="000000"/>
          <w:sz w:val="24"/>
        </w:rPr>
        <w:t xml:space="preserve">供货结束并通过法定检测部门检验合格且在投入使用后无质量问题、无生产安全问题，凭中标通知书、供货合同、检测报告、镇（区、街道）农业农村局盖章的验收收货单、货物销售发票作为结算凭证，甲方向财政部门报账资金下达后一次性结清</w:t>
      </w:r>
      <w:r>
        <w:rPr>
          <w:rFonts w:hint="eastAsia" w:ascii="宋体" w:hAnsi="宋体" w:cs="宋体"/>
          <w:b w:val="0"/>
          <w:bCs/>
          <w:color w:val="000000"/>
          <w:sz w:val="24"/>
        </w:rPr>
        <w:t xml:space="preserve">。</w:t>
      </w:r>
      <w:r>
        <w:rPr>
          <w:rFonts w:hint="eastAsia" w:ascii="宋体" w:hAnsi="宋体" w:cs="宋体"/>
          <w:b w:val="0"/>
          <w:bCs/>
          <w:color w:val="000000"/>
          <w:sz w:val="24"/>
        </w:rPr>
      </w:r>
      <w:r/>
    </w:p>
    <w:p>
      <w:pPr>
        <w:pStyle w:val="940"/>
        <w:ind w:firstLine="475"/>
        <w:spacing w:line="480" w:lineRule="exact"/>
        <w:rPr>
          <w:rFonts w:hint="eastAsia" w:ascii="宋体" w:hAnsi="宋体"/>
          <w:color w:val="000000"/>
          <w:sz w:val="24"/>
        </w:rPr>
      </w:pPr>
      <w:r>
        <w:rPr>
          <w:rFonts w:hint="eastAsia" w:ascii="宋体" w:hAnsi="宋体"/>
          <w:b/>
          <w:color w:val="000000"/>
          <w:sz w:val="24"/>
        </w:rPr>
        <w:t xml:space="preserve">九、</w:t>
      </w:r>
      <w:r>
        <w:rPr>
          <w:rFonts w:ascii="宋体" w:hAnsi="宋体"/>
          <w:b/>
          <w:color w:val="000000"/>
          <w:sz w:val="24"/>
        </w:rPr>
        <w:t xml:space="preserve"> </w:t>
      </w:r>
      <w:r>
        <w:rPr>
          <w:rFonts w:hint="eastAsia" w:ascii="宋体" w:hAnsi="宋体"/>
          <w:b/>
          <w:color w:val="000000"/>
          <w:sz w:val="24"/>
        </w:rPr>
        <w:t xml:space="preserve">违约责任</w:t>
      </w:r>
      <w:r>
        <w:rPr>
          <w:rFonts w:hint="eastAsia" w:ascii="宋体" w:hAnsi="宋体"/>
          <w:color w:val="000000"/>
          <w:sz w:val="24"/>
        </w:rPr>
      </w:r>
      <w:r/>
    </w:p>
    <w:p>
      <w:pPr>
        <w:pStyle w:val="940"/>
        <w:ind w:firstLine="475"/>
        <w:spacing w:line="480" w:lineRule="exact"/>
        <w:rPr>
          <w:rFonts w:hint="eastAsia"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hint="eastAsia" w:ascii="宋体" w:hAnsi="宋体"/>
          <w:color w:val="000000"/>
          <w:sz w:val="24"/>
        </w:rPr>
      </w:r>
      <w:r/>
    </w:p>
    <w:p>
      <w:pPr>
        <w:pStyle w:val="940"/>
        <w:ind w:firstLine="475"/>
        <w:spacing w:line="480" w:lineRule="exact"/>
        <w:rPr>
          <w:rFonts w:hint="eastAsia" w:ascii="宋体" w:hAnsi="宋体"/>
          <w:color w:val="000000"/>
          <w:sz w:val="24"/>
        </w:rPr>
      </w:pPr>
      <w:r>
        <w:rPr>
          <w:rFonts w:hint="eastAsia" w:ascii="宋体" w:hAnsi="宋体"/>
          <w:b/>
          <w:color w:val="000000"/>
          <w:sz w:val="24"/>
        </w:rPr>
        <w:t xml:space="preserve">2.甲方违约责任</w:t>
      </w:r>
      <w:r>
        <w:rPr>
          <w:rFonts w:hint="eastAsia" w:ascii="宋体" w:hAnsi="宋体"/>
          <w:color w:val="000000"/>
          <w:sz w:val="24"/>
        </w:rPr>
      </w:r>
      <w:r/>
    </w:p>
    <w:p>
      <w:pPr>
        <w:pStyle w:val="940"/>
        <w:ind w:firstLine="425"/>
        <w:spacing w:line="480" w:lineRule="exact"/>
        <w:rPr>
          <w:rFonts w:hint="eastAsia"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rPr>
          <w:rFonts w:hint="eastAsia" w:ascii="宋体" w:hAnsi="宋体"/>
          <w:color w:val="000000"/>
          <w:sz w:val="24"/>
        </w:rPr>
      </w:r>
      <w:r/>
    </w:p>
    <w:p>
      <w:pPr>
        <w:pStyle w:val="940"/>
        <w:ind w:firstLine="472"/>
        <w:spacing w:line="480" w:lineRule="exact"/>
        <w:rPr>
          <w:rFonts w:ascii="宋体" w:hAnsi="宋体"/>
          <w:b/>
          <w:color w:val="000000"/>
          <w:sz w:val="24"/>
        </w:rPr>
      </w:pPr>
      <w:r>
        <w:rPr>
          <w:rFonts w:hint="eastAsia" w:ascii="宋体" w:hAnsi="宋体"/>
          <w:b/>
          <w:color w:val="000000"/>
          <w:sz w:val="24"/>
        </w:rPr>
        <w:t xml:space="preserve">3.乙方违约责任</w:t>
      </w:r>
      <w:r>
        <w:rPr>
          <w:rFonts w:ascii="宋体" w:hAnsi="宋体"/>
          <w:b/>
          <w:color w:val="000000"/>
          <w:sz w:val="24"/>
        </w:rPr>
      </w:r>
      <w:r/>
    </w:p>
    <w:p>
      <w:pPr>
        <w:pStyle w:val="940"/>
        <w:ind w:firstLine="425"/>
        <w:spacing w:line="48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（3）乙方必须保证项目施工过程中以及货物供应、安装、运输、装卸、使用过程中的安全。如因产品质量不合理、不坚固、</w:t>
      </w:r>
      <w:r>
        <w:rPr>
          <w:rFonts w:hint="eastAsia" w:ascii="宋体" w:hAnsi="宋体"/>
          <w:color w:val="000000"/>
          <w:sz w:val="24"/>
          <w:lang w:val="en-US" w:eastAsia="zh-CN"/>
        </w:rPr>
        <w:t xml:space="preserve">实施</w:t>
      </w:r>
      <w:r>
        <w:rPr>
          <w:rFonts w:hint="eastAsia" w:ascii="宋体" w:hAnsi="宋体"/>
          <w:color w:val="000000"/>
          <w:sz w:val="24"/>
        </w:rPr>
        <w:t xml:space="preserve">不规范，以及一切自然损坏而造成的货物损坏和人身伤害事故（不包括不可抗力因素），由乙方承担全部责任；</w:t>
      </w:r>
      <w:r>
        <w:rPr>
          <w:rFonts w:hint="eastAsia" w:ascii="宋体" w:hAnsi="宋体"/>
          <w:color w:val="000000"/>
          <w:sz w:val="24"/>
        </w:rPr>
      </w:r>
      <w:r/>
    </w:p>
    <w:p>
      <w:pPr>
        <w:pStyle w:val="940"/>
        <w:ind w:firstLine="482"/>
        <w:spacing w:line="480" w:lineRule="exact"/>
        <w:widowControl/>
        <w:rPr>
          <w:rFonts w:ascii="宋体" w:hAnsi="宋体"/>
          <w:b/>
          <w:bCs/>
          <w:color w:val="000000"/>
          <w:sz w:val="24"/>
        </w:rPr>
      </w:pPr>
      <w:r>
        <w:rPr>
          <w:rFonts w:hint="eastAsia" w:ascii="宋体" w:hAnsi="宋体"/>
          <w:b/>
          <w:bCs/>
          <w:color w:val="000000"/>
          <w:sz w:val="24"/>
        </w:rPr>
        <w:t xml:space="preserve">十、安全问题</w:t>
      </w:r>
      <w:r>
        <w:rPr>
          <w:rFonts w:ascii="宋体" w:hAnsi="宋体"/>
          <w:b/>
          <w:bCs/>
          <w:color w:val="000000"/>
          <w:sz w:val="24"/>
        </w:rPr>
      </w:r>
      <w:r/>
    </w:p>
    <w:p>
      <w:pPr>
        <w:pStyle w:val="940"/>
        <w:ind w:firstLine="480"/>
        <w:spacing w:line="480" w:lineRule="exact"/>
        <w:widowControl/>
        <w:rPr>
          <w:rFonts w:hint="eastAsia"/>
          <w:color w:val="000000"/>
        </w:rPr>
      </w:pPr>
      <w:r>
        <w:rPr>
          <w:rFonts w:hint="eastAsia" w:ascii="宋体" w:hAnsi="宋体"/>
          <w:color w:val="000000"/>
          <w:sz w:val="24"/>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color w:val="000000"/>
        </w:rPr>
      </w:r>
      <w:r/>
    </w:p>
    <w:p>
      <w:pPr>
        <w:pStyle w:val="940"/>
        <w:ind w:firstLine="482"/>
        <w:spacing w:line="480" w:lineRule="exact"/>
        <w:widowControl/>
        <w:rPr>
          <w:rFonts w:hint="eastAsia" w:ascii="宋体" w:hAnsi="宋体"/>
          <w:color w:val="000000"/>
          <w:sz w:val="24"/>
        </w:rPr>
      </w:pPr>
      <w:r>
        <w:rPr>
          <w:rFonts w:hint="eastAsia" w:ascii="宋体" w:hAnsi="宋体"/>
          <w:b/>
          <w:color w:val="000000"/>
          <w:sz w:val="24"/>
        </w:rPr>
        <w:t xml:space="preserve">十一、不可抗力</w:t>
      </w:r>
      <w:r>
        <w:rPr>
          <w:rFonts w:hint="eastAsia"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2、不可抗力事件持续超过15日，任一方均有权解除本合同。</w:t>
      </w:r>
      <w:r>
        <w:rPr>
          <w:rFonts w:hint="eastAsia" w:ascii="宋体" w:hAnsi="宋体"/>
          <w:color w:val="000000"/>
          <w:sz w:val="24"/>
        </w:rPr>
      </w:r>
      <w:r/>
    </w:p>
    <w:p>
      <w:pPr>
        <w:pStyle w:val="940"/>
        <w:ind w:firstLine="472"/>
        <w:spacing w:line="480" w:lineRule="exact"/>
        <w:widowControl/>
        <w:rPr>
          <w:rFonts w:hint="eastAsia" w:ascii="宋体" w:hAnsi="宋体"/>
          <w:b/>
          <w:color w:val="000000"/>
          <w:sz w:val="24"/>
        </w:rPr>
      </w:pPr>
      <w:r>
        <w:rPr>
          <w:rFonts w:hint="eastAsia" w:ascii="宋体" w:hAnsi="宋体"/>
          <w:b/>
          <w:color w:val="000000"/>
          <w:sz w:val="24"/>
        </w:rPr>
        <w:t xml:space="preserve">十二、其他事项</w:t>
      </w:r>
      <w:r>
        <w:rPr>
          <w:rFonts w:hint="eastAsia" w:ascii="宋体" w:hAnsi="宋体"/>
          <w:b/>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940"/>
        <w:ind w:firstLine="482"/>
        <w:spacing w:line="480" w:lineRule="exact"/>
        <w:widowControl/>
        <w:rPr>
          <w:rFonts w:hint="eastAsia" w:ascii="宋体" w:hAnsi="宋体"/>
          <w:color w:val="000000"/>
          <w:sz w:val="24"/>
        </w:rPr>
      </w:pPr>
      <w:r>
        <w:rPr>
          <w:rFonts w:hint="eastAsia" w:ascii="宋体" w:hAnsi="宋体"/>
          <w:b/>
          <w:color w:val="000000"/>
          <w:sz w:val="24"/>
        </w:rPr>
        <w:t xml:space="preserve">十三、合同争议解决方式</w:t>
      </w:r>
      <w:r>
        <w:rPr>
          <w:rFonts w:hint="eastAsia" w:ascii="宋体" w:hAnsi="宋体"/>
          <w:color w:val="000000"/>
          <w:sz w:val="24"/>
        </w:rPr>
      </w:r>
      <w:r/>
    </w:p>
    <w:p>
      <w:pPr>
        <w:pStyle w:val="940"/>
        <w:ind w:firstLine="480"/>
        <w:spacing w:line="480" w:lineRule="exact"/>
        <w:widowControl/>
        <w:rPr>
          <w:rFonts w:hint="eastAsia"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940"/>
        <w:ind w:firstLine="354"/>
        <w:spacing w:line="480" w:lineRule="exact"/>
        <w:widowControl/>
        <w:rPr>
          <w:rFonts w:hint="eastAsia" w:ascii="宋体" w:hAnsi="宋体"/>
          <w:b/>
          <w:color w:val="000000"/>
          <w:sz w:val="24"/>
        </w:rPr>
      </w:pPr>
      <w:r>
        <w:rPr>
          <w:rFonts w:hint="eastAsia" w:ascii="宋体" w:hAnsi="宋体"/>
          <w:b/>
          <w:color w:val="000000"/>
          <w:sz w:val="24"/>
        </w:rPr>
        <w:t xml:space="preserve">十四、其他</w:t>
      </w:r>
      <w:r>
        <w:rPr>
          <w:rFonts w:hint="eastAsia" w:ascii="宋体" w:hAnsi="宋体"/>
          <w:b/>
          <w:color w:val="000000"/>
          <w:sz w:val="24"/>
        </w:rPr>
      </w:r>
      <w:r/>
    </w:p>
    <w:p>
      <w:pPr>
        <w:pStyle w:val="940"/>
        <w:ind w:firstLine="482"/>
        <w:spacing w:line="480" w:lineRule="exact"/>
        <w:widowControl/>
        <w:rPr>
          <w:rFonts w:hint="eastAsia"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rPr>
      </w:r>
      <w:r/>
    </w:p>
    <w:p>
      <w:pPr>
        <w:pStyle w:val="940"/>
        <w:ind w:firstLine="482"/>
        <w:spacing w:line="480" w:lineRule="exact"/>
        <w:widowControl/>
        <w:rPr>
          <w:rFonts w:hint="eastAsia"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任何一方无权在没有另一方事先书面同意的情况下，向第三方给予、授予和转让本合同所规定的任何权利和义务。</w:t>
      </w:r>
      <w:r>
        <w:rPr>
          <w:rFonts w:hint="eastAsia" w:ascii="宋体" w:hAnsi="宋体"/>
          <w:color w:val="000000"/>
          <w:sz w:val="24"/>
        </w:rPr>
      </w:r>
      <w:r/>
    </w:p>
    <w:p>
      <w:pPr>
        <w:pStyle w:val="940"/>
        <w:ind w:firstLine="482"/>
        <w:spacing w:line="480" w:lineRule="exact"/>
        <w:widowControl/>
        <w:tabs>
          <w:tab w:val="left" w:pos="630" w:leader="none"/>
        </w:tabs>
        <w:rPr>
          <w:rFonts w:hint="eastAsia" w:ascii="宋体" w:hAnsi="宋体"/>
          <w:color w:val="000000"/>
          <w:sz w:val="24"/>
        </w:rPr>
      </w:pPr>
      <w:r>
        <w:rPr>
          <w:rFonts w:hint="eastAsia" w:ascii="宋体" w:hAnsi="宋体"/>
          <w:b/>
          <w:color w:val="000000"/>
          <w:sz w:val="24"/>
        </w:rPr>
        <w:t xml:space="preserve">3、</w:t>
      </w:r>
      <w:r>
        <w:rPr>
          <w:rFonts w:hint="eastAsia" w:ascii="宋体" w:hAnsi="宋体"/>
          <w:color w:val="000000"/>
          <w:sz w:val="24"/>
        </w:rPr>
        <w:t xml:space="preserve">本合同自甲乙双方代表签字盖章之日起生效，一式陆份，甲乙双方各贰份，江苏腾讯工程咨询有限公司贰份。</w:t>
      </w:r>
      <w:r>
        <w:rPr>
          <w:rFonts w:hint="eastAsia" w:ascii="宋体" w:hAnsi="宋体"/>
          <w:color w:val="000000"/>
          <w:sz w:val="24"/>
        </w:rPr>
      </w:r>
      <w:r/>
    </w:p>
    <w:p>
      <w:pPr>
        <w:pStyle w:val="940"/>
        <w:ind w:firstLine="482"/>
        <w:spacing w:line="480" w:lineRule="exact"/>
        <w:widowControl/>
        <w:tabs>
          <w:tab w:val="left" w:pos="630" w:leader="none"/>
        </w:tabs>
        <w:rPr>
          <w:rFonts w:hint="eastAsia" w:ascii="宋体" w:hAnsi="宋体"/>
          <w:color w:val="000000"/>
          <w:sz w:val="24"/>
        </w:rPr>
      </w:pPr>
      <w:r>
        <w:rPr>
          <w:rFonts w:hint="eastAsia" w:ascii="宋体" w:hAnsi="宋体"/>
          <w:b/>
          <w:color w:val="000000"/>
          <w:sz w:val="24"/>
        </w:rPr>
        <w:t xml:space="preserve">4、</w:t>
      </w:r>
      <w:r>
        <w:rPr>
          <w:rFonts w:hint="eastAsia" w:ascii="宋体" w:hAnsi="宋体"/>
          <w:color w:val="000000"/>
          <w:sz w:val="24"/>
        </w:rPr>
        <w:t xml:space="preserve">本合同附件包括：招标文件、开标一览表及投标报价表。</w:t>
      </w:r>
      <w:r>
        <w:rPr>
          <w:rFonts w:hint="eastAsia" w:ascii="宋体" w:hAnsi="宋体"/>
          <w:color w:val="000000"/>
          <w:sz w:val="24"/>
        </w:rPr>
      </w:r>
      <w:r/>
    </w:p>
    <w:p>
      <w:pPr>
        <w:pStyle w:val="940"/>
        <w:ind w:firstLine="482"/>
        <w:jc w:val="left"/>
        <w:spacing w:line="480" w:lineRule="exact"/>
        <w:rPr>
          <w:rFonts w:hint="eastAsia" w:ascii="宋体" w:hAnsi="Courier New"/>
          <w:b/>
          <w:color w:val="000000"/>
          <w:sz w:val="32"/>
          <w:szCs w:val="32"/>
        </w:rPr>
        <w:outlineLvl w:val="0"/>
      </w:pPr>
      <w:r>
        <w:rPr>
          <w:rFonts w:hint="eastAsia" w:ascii="宋体" w:hAnsi="宋体"/>
          <w:b/>
          <w:bCs/>
          <w:color w:val="000000"/>
          <w:sz w:val="24"/>
        </w:rPr>
        <w:t xml:space="preserve">5</w:t>
      </w:r>
      <w:r>
        <w:rPr>
          <w:rFonts w:hint="eastAsia" w:ascii="宋体" w:hAnsi="宋体" w:cs="宋体"/>
          <w:b/>
          <w:color w:val="000000"/>
          <w:sz w:val="24"/>
        </w:rPr>
        <w:t xml:space="preserve">、</w:t>
      </w:r>
      <w:r>
        <w:rPr>
          <w:rFonts w:ascii="宋体" w:hAnsi="宋体"/>
          <w:b/>
          <w:bCs/>
          <w:color w:val="000000"/>
          <w:sz w:val="24"/>
        </w:rPr>
        <w:t xml:space="preserve">该合同在签订之日起2个工作日内在江苏省政府采购网、盐城市政府采购网上予以公示。</w:t>
      </w:r>
      <w:r>
        <w:rPr>
          <w:rFonts w:hint="eastAsia" w:ascii="宋体" w:hAnsi="Courier New"/>
          <w:b/>
          <w:color w:val="000000"/>
          <w:sz w:val="32"/>
          <w:szCs w:val="32"/>
        </w:rPr>
      </w:r>
      <w:r/>
    </w:p>
    <w:p>
      <w:pPr>
        <w:pStyle w:val="965"/>
        <w:spacing w:line="480" w:lineRule="exact"/>
        <w:rPr>
          <w:rFonts w:hint="eastAsia" w:ascii="宋体" w:hAnsi="宋体"/>
          <w:b/>
          <w:color w:val="000000"/>
        </w:rPr>
      </w:pPr>
      <w:r>
        <w:rPr>
          <w:rFonts w:hint="eastAsia" w:ascii="宋体" w:hAnsi="宋体"/>
          <w:b/>
          <w:color w:val="000000"/>
        </w:rPr>
      </w:r>
      <w:r/>
    </w:p>
    <w:p>
      <w:pPr>
        <w:pStyle w:val="965"/>
        <w:spacing w:line="480" w:lineRule="exact"/>
        <w:rPr>
          <w:rFonts w:hint="eastAsia" w:ascii="宋体" w:hAnsi="宋体"/>
          <w:b/>
          <w:color w:val="000000"/>
        </w:rPr>
      </w:pPr>
      <w:r>
        <w:rPr>
          <w:rFonts w:hint="eastAsia" w:ascii="宋体" w:hAnsi="宋体"/>
          <w:b/>
          <w:color w:val="000000"/>
        </w:rPr>
      </w:r>
      <w:r/>
    </w:p>
    <w:p>
      <w:pPr>
        <w:pStyle w:val="965"/>
        <w:ind w:firstLine="0"/>
        <w:rPr>
          <w:color w:val="000000"/>
        </w:rPr>
      </w:pPr>
      <w:r>
        <w:rPr>
          <w:color w:val="000000"/>
        </w:rPr>
      </w:r>
      <w:r/>
    </w:p>
    <w:p>
      <w:pPr>
        <w:pStyle w:val="965"/>
        <w:ind w:firstLine="0"/>
        <w:rPr>
          <w:color w:val="000000"/>
        </w:rPr>
      </w:pPr>
      <w:r>
        <w:rPr>
          <w:color w:val="000000"/>
        </w:rPr>
      </w:r>
      <w:r/>
    </w:p>
    <w:p>
      <w:pPr>
        <w:pStyle w:val="965"/>
        <w:ind w:firstLine="0"/>
        <w:rPr>
          <w:color w:val="000000"/>
        </w:rPr>
      </w:pPr>
      <w:r>
        <w:rPr>
          <w:color w:val="000000"/>
        </w:rPr>
      </w:r>
      <w:r/>
    </w:p>
    <w:p>
      <w:pPr>
        <w:pStyle w:val="965"/>
        <w:ind w:firstLine="0"/>
        <w:rPr>
          <w:color w:val="000000"/>
        </w:rPr>
      </w:pPr>
      <w:r>
        <w:rPr>
          <w:color w:val="000000"/>
        </w:rPr>
      </w:r>
      <w:r/>
    </w:p>
    <w:p>
      <w:pPr>
        <w:pStyle w:val="965"/>
        <w:ind w:firstLine="0"/>
        <w:rPr>
          <w:color w:val="000000"/>
        </w:rPr>
      </w:pPr>
      <w:r>
        <w:rPr>
          <w:color w:val="000000"/>
        </w:rPr>
      </w:r>
      <w:r/>
    </w:p>
    <w:p>
      <w:pPr>
        <w:pStyle w:val="965"/>
        <w:ind w:firstLine="0"/>
        <w:rPr>
          <w:color w:val="000000"/>
        </w:rPr>
      </w:pPr>
      <w:r>
        <w:rPr>
          <w:color w:val="000000"/>
        </w:rPr>
      </w:r>
      <w:r/>
    </w:p>
    <w:p>
      <w:pPr>
        <w:pStyle w:val="965"/>
        <w:ind w:firstLine="0"/>
        <w:rPr>
          <w:color w:val="000000"/>
        </w:rPr>
      </w:pPr>
      <w:r>
        <w:rPr>
          <w:color w:val="000000"/>
        </w:rPr>
      </w:r>
      <w:r/>
    </w:p>
    <w:p>
      <w:pPr>
        <w:pStyle w:val="965"/>
        <w:ind w:firstLine="0"/>
        <w:rPr>
          <w:color w:val="000000"/>
        </w:rPr>
      </w:pPr>
      <w:r>
        <w:rPr>
          <w:color w:val="000000"/>
        </w:rPr>
      </w:r>
      <w:r/>
    </w:p>
    <w:p>
      <w:pPr>
        <w:pStyle w:val="965"/>
        <w:ind w:firstLine="0"/>
        <w:rPr>
          <w:rFonts w:hint="eastAsia" w:eastAsia="宋体"/>
          <w:color w:val="000000"/>
          <w:lang w:eastAsia="zh-CN"/>
        </w:rPr>
      </w:pPr>
      <w:r>
        <w:rPr>
          <w:rFonts w:hint="eastAsia" w:eastAsia="宋体"/>
          <w:color w:val="000000"/>
          <w:lang w:eastAsia="zh-CN"/>
        </w:rPr>
      </w:r>
      <w:r/>
    </w:p>
    <w:p>
      <w:pPr>
        <w:pStyle w:val="970"/>
        <w:rPr>
          <w:color w:val="000000"/>
        </w:rPr>
      </w:pPr>
      <w:r>
        <w:rPr>
          <w:color w:val="000000"/>
        </w:rPr>
      </w:r>
      <w:r/>
    </w:p>
    <w:p>
      <w:pPr>
        <w:pStyle w:val="940"/>
        <w:numPr>
          <w:ilvl w:val="0"/>
          <w:numId w:val="4"/>
        </w:numPr>
        <w:spacing w:line="520" w:lineRule="exact"/>
        <w:tabs>
          <w:tab w:val="left" w:pos="3946" w:leader="none"/>
        </w:tabs>
        <w:rPr>
          <w:b/>
          <w:color w:val="000000"/>
          <w:sz w:val="44"/>
          <w:szCs w:val="44"/>
        </w:rPr>
      </w:pPr>
      <w:r>
        <w:rPr>
          <w:rFonts w:hint="eastAsia"/>
          <w:b/>
          <w:color w:val="000000"/>
          <w:sz w:val="44"/>
          <w:szCs w:val="44"/>
        </w:rPr>
        <w:t xml:space="preserve">投标文件及格式</w:t>
      </w:r>
      <w:r>
        <w:rPr>
          <w:b/>
          <w:color w:val="000000"/>
          <w:sz w:val="44"/>
          <w:szCs w:val="44"/>
        </w:rPr>
      </w:r>
      <w:r/>
    </w:p>
    <w:p>
      <w:pPr>
        <w:pStyle w:val="940"/>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40"/>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t xml:space="preserve">                  </w:t>
      </w:r>
      <w:r>
        <w:rPr>
          <w:rFonts w:hint="eastAsia" w:ascii="宋体" w:hAnsi="宋体" w:cs="Segoe UI"/>
          <w:b/>
          <w:bCs/>
          <w:color w:val="000000"/>
          <w:sz w:val="28"/>
          <w:szCs w:val="28"/>
        </w:rPr>
        <w:t xml:space="preserve">    （一）开标一览表</w:t>
      </w:r>
      <w:r>
        <w:rPr>
          <w:rFonts w:hint="eastAsia" w:ascii="宋体" w:hAnsi="宋体" w:cs="Segoe UI"/>
          <w:color w:val="000000"/>
          <w:sz w:val="27"/>
          <w:szCs w:val="27"/>
        </w:rPr>
      </w:r>
      <w:r/>
    </w:p>
    <w:p>
      <w:pPr>
        <w:pStyle w:val="940"/>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t xml:space="preserve">项目编号：</w:t>
      </w:r>
      <w:r>
        <w:rPr>
          <w:rFonts w:hint="eastAsia" w:ascii="宋体" w:hAnsi="宋体" w:cs="Segoe UI"/>
          <w:color w:val="000000"/>
          <w:sz w:val="27"/>
          <w:szCs w:val="27"/>
        </w:rPr>
      </w:r>
      <w:r/>
    </w:p>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货币单位：人民币元</w:t>
      </w:r>
      <w:r>
        <w:rPr>
          <w:rFonts w:ascii="宋体" w:hAnsi="宋体" w:cs="Segoe UI"/>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pStyle w:val="940"/>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项目名称</w:t>
            </w:r>
            <w:r>
              <w:rPr>
                <w:rFonts w:ascii="宋体" w:hAnsi="宋体" w:cs="Segoe UI"/>
                <w:color w:val="000000"/>
                <w:sz w:val="24"/>
              </w:rPr>
            </w:r>
            <w:r/>
          </w:p>
        </w:tc>
        <w:tc>
          <w:tcPr>
            <w:tcW w:w="3530" w:type="dxa"/>
            <w:vAlign w:val="center"/>
            <w:textDirection w:val="lrTb"/>
            <w:noWrap w:val="false"/>
          </w:tcPr>
          <w:p>
            <w:pPr>
              <w:pStyle w:val="940"/>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项目内容</w:t>
            </w:r>
            <w:r>
              <w:rPr>
                <w:rFonts w:ascii="宋体" w:hAnsi="宋体" w:cs="Segoe UI"/>
                <w:color w:val="000000"/>
                <w:sz w:val="24"/>
              </w:rPr>
            </w:r>
            <w:r/>
          </w:p>
        </w:tc>
        <w:tc>
          <w:tcPr>
            <w:tcW w:w="3095" w:type="dxa"/>
            <w:vAlign w:val="center"/>
            <w:textDirection w:val="lrTb"/>
            <w:noWrap w:val="false"/>
          </w:tcPr>
          <w:p>
            <w:pPr>
              <w:pStyle w:val="940"/>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单价</w:t>
            </w:r>
            <w:r>
              <w:rPr>
                <w:rFonts w:ascii="宋体" w:hAnsi="宋体" w:cs="Segoe UI"/>
                <w:color w:val="000000"/>
                <w:sz w:val="24"/>
              </w:rPr>
              <w:t xml:space="preserve">（小写）</w:t>
            </w:r>
            <w:r>
              <w:rPr>
                <w:rFonts w:ascii="宋体" w:hAnsi="宋体" w:cs="Segoe UI"/>
                <w:color w:val="000000"/>
                <w:sz w:val="24"/>
              </w:rPr>
            </w:r>
            <w:r/>
          </w:p>
        </w:tc>
      </w:tr>
      <w:tr>
        <w:trPr>
          <w:trHeight w:val="897"/>
        </w:trPr>
        <w:tc>
          <w:tcPr>
            <w:tcW w:w="2660" w:type="dxa"/>
            <w:vAlign w:val="center"/>
            <w:textDirection w:val="lrTb"/>
            <w:noWrap w:val="false"/>
          </w:tcPr>
          <w:p>
            <w:pPr>
              <w:pStyle w:val="940"/>
              <w:jc w:val="center"/>
              <w:spacing w:before="100" w:beforeAutospacing="1" w:after="100" w:afterAutospacing="1"/>
              <w:widowControl/>
              <w:rPr>
                <w:rFonts w:hint="eastAsia" w:ascii="宋体" w:hAnsi="宋体" w:cs="Segoe UI"/>
                <w:color w:val="000000"/>
                <w:sz w:val="24"/>
              </w:rPr>
            </w:pPr>
            <w:r>
              <w:rPr>
                <w:rFonts w:hint="eastAsia" w:ascii="宋体" w:hAnsi="宋体"/>
                <w:color w:val="000000"/>
                <w:sz w:val="24"/>
              </w:rPr>
              <w:t xml:space="preserve">35%高氮钾肥</w:t>
            </w:r>
            <w:r>
              <w:rPr>
                <w:rFonts w:hint="eastAsia" w:ascii="宋体" w:hAnsi="宋体" w:cs="Segoe UI"/>
                <w:color w:val="000000"/>
                <w:sz w:val="24"/>
              </w:rPr>
            </w:r>
            <w:r/>
          </w:p>
        </w:tc>
        <w:tc>
          <w:tcPr>
            <w:tcW w:w="3530" w:type="dxa"/>
            <w:vAlign w:val="center"/>
            <w:textDirection w:val="lrTb"/>
            <w:noWrap w:val="false"/>
          </w:tcPr>
          <w:p>
            <w:pPr>
              <w:pStyle w:val="940"/>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详见投标文件</w:t>
            </w:r>
            <w:r>
              <w:rPr>
                <w:rFonts w:ascii="宋体" w:hAnsi="宋体" w:cs="Segoe UI"/>
                <w:color w:val="000000"/>
                <w:sz w:val="24"/>
              </w:rPr>
            </w:r>
            <w:r/>
          </w:p>
        </w:tc>
        <w:tc>
          <w:tcPr>
            <w:tcW w:w="3095" w:type="dxa"/>
            <w:vAlign w:val="center"/>
            <w:textDirection w:val="lrTb"/>
            <w:noWrap w:val="false"/>
          </w:tcPr>
          <w:p>
            <w:pPr>
              <w:pStyle w:val="940"/>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元</w:t>
            </w:r>
            <w:r>
              <w:rPr>
                <w:rFonts w:ascii="宋体" w:hAnsi="宋体" w:cs="Segoe UI"/>
                <w:color w:val="000000"/>
                <w:sz w:val="24"/>
              </w:rPr>
            </w:r>
            <w:r/>
          </w:p>
        </w:tc>
      </w:tr>
      <w:tr>
        <w:trPr>
          <w:trHeight w:val="782"/>
        </w:trPr>
        <w:tc>
          <w:tcPr>
            <w:tcW w:w="2660" w:type="dxa"/>
            <w:vAlign w:val="center"/>
            <w:textDirection w:val="lrTb"/>
            <w:noWrap w:val="false"/>
          </w:tcPr>
          <w:p>
            <w:pPr>
              <w:pStyle w:val="940"/>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单价</w:t>
            </w:r>
            <w:r>
              <w:rPr>
                <w:rFonts w:ascii="宋体" w:hAnsi="宋体" w:cs="Segoe UI"/>
                <w:color w:val="000000"/>
                <w:sz w:val="24"/>
              </w:rPr>
              <w:t xml:space="preserve">（大写）：</w:t>
            </w:r>
            <w:r>
              <w:rPr>
                <w:rFonts w:ascii="宋体" w:hAnsi="宋体" w:cs="Segoe UI"/>
                <w:color w:val="000000"/>
                <w:sz w:val="24"/>
              </w:rPr>
            </w:r>
            <w:r/>
          </w:p>
        </w:tc>
        <w:tc>
          <w:tcPr>
            <w:gridSpan w:val="2"/>
            <w:tcW w:w="6625" w:type="dxa"/>
            <w:vAlign w:val="center"/>
            <w:textDirection w:val="lrTb"/>
            <w:noWrap w:val="false"/>
          </w:tcPr>
          <w:p>
            <w:pPr>
              <w:pStyle w:val="940"/>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金额大写</w:t>
            </w:r>
            <w:r>
              <w:rPr>
                <w:rFonts w:hint="eastAsia" w:ascii="宋体" w:hAnsi="宋体" w:cs="Segoe UI"/>
                <w:color w:val="000000"/>
                <w:sz w:val="24"/>
              </w:rPr>
              <w:t xml:space="preserve">：</w:t>
            </w:r>
            <w:r>
              <w:rPr>
                <w:rFonts w:ascii="宋体" w:hAnsi="宋体" w:cs="Segoe UI"/>
                <w:color w:val="000000"/>
                <w:sz w:val="24"/>
              </w:rPr>
            </w:r>
            <w:r/>
          </w:p>
        </w:tc>
      </w:tr>
    </w:tbl>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投标人公章：                          </w:t>
      </w:r>
      <w:r>
        <w:rPr>
          <w:rFonts w:ascii="宋体" w:hAnsi="宋体" w:cs="Segoe UI"/>
          <w:color w:val="000000"/>
          <w:sz w:val="27"/>
          <w:szCs w:val="27"/>
        </w:rPr>
      </w:r>
      <w:r/>
    </w:p>
    <w:p>
      <w:pPr>
        <w:pStyle w:val="94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 （电子签章）</w:t>
      </w:r>
      <w:r>
        <w:rPr>
          <w:rFonts w:ascii="宋体" w:hAnsi="宋体" w:cs="Segoe UI"/>
          <w:color w:val="000000"/>
          <w:sz w:val="27"/>
          <w:szCs w:val="27"/>
        </w:rPr>
      </w:r>
      <w:r/>
    </w:p>
    <w:p>
      <w:pPr>
        <w:pStyle w:val="940"/>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jc w:val="left"/>
        <w:spacing w:line="480" w:lineRule="exact"/>
        <w:rPr>
          <w:rFonts w:hint="eastAsia" w:ascii="宋体" w:hAnsi="宋体" w:cs="Segoe UI"/>
          <w:b/>
          <w:bCs/>
          <w:color w:val="000000"/>
          <w:sz w:val="28"/>
          <w:szCs w:val="28"/>
        </w:rPr>
      </w:pPr>
      <w:r>
        <w:rPr>
          <w:rFonts w:hint="eastAsia" w:ascii="宋体" w:hAnsi="宋体" w:cs="Segoe UI"/>
          <w:b/>
          <w:bCs/>
          <w:color w:val="000000"/>
          <w:sz w:val="28"/>
          <w:szCs w:val="28"/>
        </w:rPr>
      </w:r>
      <w:r/>
    </w:p>
    <w:p>
      <w:pPr>
        <w:pStyle w:val="940"/>
        <w:jc w:val="center"/>
        <w:spacing w:line="480" w:lineRule="exact"/>
        <w:rPr>
          <w:rFonts w:hint="eastAsia" w:ascii="宋体" w:hAnsi="宋体" w:cs="Segoe UI"/>
          <w:b/>
          <w:bCs/>
          <w:color w:val="000000"/>
          <w:sz w:val="28"/>
          <w:szCs w:val="28"/>
        </w:rPr>
      </w:pPr>
      <w:r>
        <w:rPr>
          <w:rFonts w:hint="eastAsia" w:ascii="宋体" w:hAnsi="宋体" w:cs="Segoe UI"/>
          <w:b/>
          <w:bCs/>
          <w:color w:val="000000"/>
          <w:sz w:val="28"/>
          <w:szCs w:val="28"/>
        </w:rPr>
      </w:r>
      <w:r/>
    </w:p>
    <w:p>
      <w:pPr>
        <w:pStyle w:val="951"/>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rPr>
          <w:rFonts w:hint="eastAsia"/>
          <w:color w:val="000000"/>
        </w:rPr>
      </w:pPr>
      <w:r>
        <w:rPr>
          <w:rFonts w:hint="eastAsia"/>
          <w:color w:val="000000"/>
        </w:rPr>
      </w:r>
      <w:r/>
    </w:p>
    <w:p>
      <w:pPr>
        <w:pStyle w:val="951"/>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1"/>
        <w:ind w:firstLine="3614"/>
        <w:spacing w:before="120" w:after="120" w:line="440" w:lineRule="exact"/>
        <w:rPr>
          <w:rFonts w:ascii="黑体" w:hAnsi="黑体" w:eastAsia="黑体" w:cs="黑体"/>
          <w:b/>
          <w:color w:val="000000"/>
          <w:sz w:val="36"/>
          <w:szCs w:val="36"/>
        </w:rPr>
      </w:pPr>
      <w:r>
        <w:rPr>
          <w:rFonts w:hint="eastAsia" w:ascii="黑体" w:hAnsi="黑体" w:eastAsia="黑体" w:cs="黑体"/>
          <w:b/>
          <w:color w:val="000000"/>
          <w:sz w:val="36"/>
          <w:szCs w:val="36"/>
        </w:rPr>
        <w:t xml:space="preserve">（二）投标函</w:t>
      </w:r>
      <w:r>
        <w:rPr>
          <w:rFonts w:ascii="黑体" w:hAnsi="黑体" w:eastAsia="黑体" w:cs="黑体"/>
          <w:b/>
          <w:color w:val="000000"/>
          <w:sz w:val="36"/>
          <w:szCs w:val="36"/>
        </w:rPr>
      </w:r>
      <w:r/>
    </w:p>
    <w:p>
      <w:pPr>
        <w:pStyle w:val="951"/>
        <w:spacing w:before="120" w:after="120" w:line="480" w:lineRule="exact"/>
        <w:rPr>
          <w:rFonts w:hAnsi="宋体"/>
          <w:color w:val="000000"/>
          <w:sz w:val="24"/>
          <w:u w:val="single"/>
        </w:rPr>
      </w:pPr>
      <w:r>
        <w:rPr>
          <w:rFonts w:hint="eastAsia" w:hAnsi="宋体"/>
          <w:color w:val="000000"/>
          <w:sz w:val="24"/>
        </w:rPr>
        <w:t xml:space="preserve">采购人：</w:t>
      </w:r>
      <w:r>
        <w:rPr>
          <w:rFonts w:hint="eastAsia" w:hAnsi="宋体"/>
          <w:b/>
          <w:bCs/>
          <w:color w:val="000000"/>
          <w:sz w:val="24"/>
          <w:u w:val="single"/>
        </w:rPr>
        <w:t xml:space="preserve">建湖县农业技术综合服务中心</w:t>
      </w:r>
      <w:r>
        <w:rPr>
          <w:rFonts w:hint="eastAsia" w:hAnsi="宋体"/>
          <w:color w:val="000000"/>
          <w:sz w:val="24"/>
          <w:u w:val="single"/>
        </w:rPr>
        <w:t xml:space="preserve"> </w:t>
      </w:r>
      <w:r>
        <w:rPr>
          <w:rFonts w:hAnsi="宋体"/>
          <w:color w:val="000000"/>
          <w:sz w:val="24"/>
          <w:u w:val="single"/>
        </w:rPr>
      </w:r>
      <w:r/>
    </w:p>
    <w:p>
      <w:pPr>
        <w:pStyle w:val="946"/>
        <w:ind w:firstLine="480"/>
        <w:spacing w:line="44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根据</w:t>
      </w:r>
      <w:r>
        <w:rPr>
          <w:rFonts w:hint="eastAsia" w:ascii="宋体" w:hAnsi="宋体"/>
          <w:b/>
          <w:bCs/>
          <w:color w:val="000000"/>
          <w:sz w:val="24"/>
          <w:u w:val="single"/>
          <w:lang w:eastAsia="zh-CN"/>
        </w:rPr>
        <w:t xml:space="preserve">建湖县2023-2024年小麦绿色高产高效创建项目</w:t>
      </w:r>
      <w:r>
        <w:rPr>
          <w:rFonts w:ascii="宋体" w:hAnsi="宋体"/>
          <w:color w:val="000000"/>
          <w:sz w:val="24"/>
        </w:rPr>
        <w:t xml:space="preserve">的招标文件，我单位经市场考察和研究上述项目招标文件的投标须知、相关标准及技术要求和其他有关文件后，我方愿以</w:t>
      </w:r>
      <w:r>
        <w:rPr>
          <w:rFonts w:hint="eastAsia" w:ascii="宋体" w:hAnsi="宋体"/>
          <w:color w:val="000000"/>
          <w:sz w:val="24"/>
        </w:rPr>
        <w:t xml:space="preserve">单价</w:t>
      </w:r>
      <w:r>
        <w:rPr>
          <w:rFonts w:ascii="宋体" w:hAnsi="宋体"/>
          <w:color w:val="000000"/>
          <w:sz w:val="24"/>
        </w:rPr>
        <w:t xml:space="preserve">人民币</w:t>
      </w:r>
      <w:r>
        <w:rPr>
          <w:rFonts w:hint="eastAsia" w:ascii="宋体" w:hAnsi="宋体"/>
          <w:color w:val="000000"/>
          <w:sz w:val="24"/>
        </w:rPr>
        <w:t xml:space="preserve">即</w:t>
      </w:r>
      <w:r>
        <w:rPr>
          <w:rFonts w:ascii="宋体" w:hAnsi="宋体"/>
          <w:color w:val="000000"/>
          <w:sz w:val="24"/>
        </w:rPr>
        <w:t xml:space="preserve">（大写）</w:t>
      </w:r>
      <w:r>
        <w:rPr>
          <w:rFonts w:ascii="宋体" w:hAnsi="宋体"/>
          <w:color w:val="000000"/>
          <w:sz w:val="24"/>
          <w:u w:val="single"/>
        </w:rPr>
        <w:t xml:space="preserve">          </w:t>
      </w:r>
      <w:r>
        <w:rPr>
          <w:rFonts w:hint="eastAsia" w:ascii="宋体" w:hAnsi="宋体"/>
          <w:color w:val="000000"/>
          <w:sz w:val="24"/>
          <w:u w:val="single"/>
        </w:rPr>
        <w:t xml:space="preserve">元/吨</w:t>
      </w:r>
      <w:r>
        <w:rPr>
          <w:rFonts w:hint="eastAsia" w:ascii="宋体" w:hAnsi="宋体"/>
          <w:color w:val="000000"/>
          <w:sz w:val="24"/>
        </w:rPr>
        <w:t xml:space="preserve">，</w:t>
      </w:r>
      <w:r>
        <w:rPr>
          <w:rFonts w:ascii="宋体" w:hAnsi="宋体"/>
          <w:color w:val="000000"/>
          <w:sz w:val="24"/>
        </w:rPr>
        <w:t xml:space="preserve">（小写）￥</w:t>
      </w:r>
      <w:r>
        <w:rPr>
          <w:rFonts w:ascii="宋体" w:hAnsi="宋体"/>
          <w:color w:val="000000"/>
          <w:sz w:val="24"/>
          <w:u w:val="single"/>
        </w:rPr>
        <w:t xml:space="preserve">            </w:t>
      </w:r>
      <w:r>
        <w:rPr>
          <w:rFonts w:hint="eastAsia" w:ascii="宋体" w:hAnsi="宋体"/>
          <w:color w:val="000000"/>
          <w:sz w:val="24"/>
        </w:rPr>
        <w:t xml:space="preserve">元/吨</w:t>
      </w:r>
      <w:r>
        <w:rPr>
          <w:rFonts w:ascii="宋体" w:hAnsi="宋体"/>
          <w:color w:val="000000"/>
          <w:sz w:val="24"/>
        </w:rPr>
        <w:t xml:space="preserve">的投标报价完成本项目，按招标要求实施此项目。</w:t>
      </w:r>
      <w:r>
        <w:rPr>
          <w:rFonts w:ascii="宋体" w:hAnsi="宋体"/>
          <w:color w:val="000000"/>
          <w:sz w:val="24"/>
        </w:rPr>
      </w:r>
      <w:r/>
    </w:p>
    <w:p>
      <w:pPr>
        <w:pStyle w:val="940"/>
        <w:ind w:firstLine="480"/>
        <w:spacing w:line="480" w:lineRule="exact"/>
        <w:rPr>
          <w:rFonts w:hint="eastAsia" w:ascii="宋体" w:hAnsi="宋体" w:cs="宋体"/>
          <w:color w:val="000000"/>
          <w:sz w:val="24"/>
        </w:rPr>
      </w:pPr>
      <w:r>
        <w:rPr>
          <w:rFonts w:hint="eastAsia" w:ascii="宋体" w:hAnsi="宋体" w:cs="宋体"/>
          <w:color w:val="000000"/>
          <w:sz w:val="24"/>
        </w:rPr>
        <w:t xml:space="preserve">2、一旦我方中标，我方保证在合同签订后</w:t>
      </w:r>
      <w:r>
        <w:rPr>
          <w:rFonts w:hint="eastAsia" w:ascii="宋体" w:hAnsi="宋体"/>
          <w:color w:val="000000"/>
          <w:sz w:val="24"/>
        </w:rPr>
        <w:t xml:space="preserve">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s="宋体"/>
          <w:color w:val="000000"/>
          <w:sz w:val="24"/>
        </w:rPr>
        <w:t xml:space="preserve">。</w:t>
      </w:r>
      <w:r>
        <w:rPr>
          <w:rFonts w:hint="eastAsia" w:ascii="宋体" w:hAnsi="宋体" w:cs="宋体"/>
          <w:color w:val="000000"/>
          <w:sz w:val="24"/>
        </w:rPr>
      </w:r>
      <w:r/>
    </w:p>
    <w:p>
      <w:pPr>
        <w:pStyle w:val="946"/>
        <w:ind w:firstLine="480"/>
        <w:spacing w:line="440" w:lineRule="exact"/>
        <w:rPr>
          <w:rFonts w:hint="eastAsia" w:ascii="宋体" w:hAnsi="宋体"/>
          <w:color w:val="000000"/>
          <w:sz w:val="24"/>
        </w:rPr>
      </w:pPr>
      <w:r>
        <w:rPr>
          <w:rFonts w:hint="eastAsia" w:ascii="宋体" w:hAnsi="宋体"/>
          <w:color w:val="000000"/>
          <w:sz w:val="24"/>
        </w:rPr>
        <w:t xml:space="preserve">3、我方承诺所投产品质保期为</w:t>
      </w:r>
      <w:r>
        <w:rPr>
          <w:rFonts w:hint="eastAsia" w:ascii="宋体" w:hAnsi="宋体"/>
          <w:color w:val="000000"/>
          <w:sz w:val="24"/>
          <w:u w:val="single"/>
        </w:rPr>
        <w:t xml:space="preserve"> 二 </w:t>
      </w:r>
      <w:r>
        <w:rPr>
          <w:rFonts w:hint="eastAsia" w:ascii="宋体" w:hAnsi="宋体"/>
          <w:color w:val="000000"/>
          <w:sz w:val="24"/>
        </w:rPr>
        <w:t xml:space="preserve">年。如我方供应的产品因质量原因不能通过相关权威部门的验收，我方无偿更换全部产品，不收取任何费用，并承担相应责任。</w:t>
      </w:r>
      <w:r>
        <w:rPr>
          <w:rFonts w:hint="eastAsia" w:ascii="宋体" w:hAnsi="宋体"/>
          <w:color w:val="000000"/>
          <w:sz w:val="24"/>
        </w:rPr>
      </w:r>
      <w:r/>
    </w:p>
    <w:p>
      <w:pPr>
        <w:pStyle w:val="946"/>
        <w:ind w:firstLine="480"/>
        <w:spacing w:line="44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我方接受招标文件中的货款支付条件</w:t>
      </w:r>
      <w:r>
        <w:rPr>
          <w:rFonts w:hint="eastAsia" w:ascii="宋体" w:hAnsi="宋体"/>
          <w:color w:val="000000"/>
          <w:sz w:val="24"/>
        </w:rPr>
        <w:t xml:space="preserve">和招标文件中规定的各项要求</w:t>
      </w:r>
      <w:r>
        <w:rPr>
          <w:rFonts w:ascii="宋体" w:hAnsi="宋体"/>
          <w:color w:val="000000"/>
          <w:sz w:val="24"/>
        </w:rPr>
        <w:t xml:space="preserve">。</w:t>
      </w:r>
      <w:r>
        <w:rPr>
          <w:rFonts w:ascii="宋体" w:hAnsi="宋体"/>
          <w:color w:val="000000"/>
          <w:sz w:val="24"/>
        </w:rPr>
      </w:r>
      <w:r/>
    </w:p>
    <w:p>
      <w:pPr>
        <w:pStyle w:val="940"/>
        <w:ind w:firstLine="480"/>
        <w:spacing w:line="480" w:lineRule="exact"/>
        <w:rPr>
          <w:rFonts w:hint="eastAsia" w:ascii="宋体" w:hAnsi="宋体" w:cs="Arial"/>
          <w:bCs/>
          <w:color w:val="000000"/>
          <w:sz w:val="24"/>
        </w:rPr>
      </w:pPr>
      <w:r>
        <w:rPr>
          <w:rFonts w:hint="eastAsia" w:ascii="宋体" w:hAnsi="宋体" w:cs="Arial"/>
          <w:bCs/>
          <w:color w:val="000000"/>
          <w:sz w:val="24"/>
        </w:rPr>
        <w:t xml:space="preserve">5、如果我方在招标文件规定的截止时间后撤回投标文件，或在接到中标通知书后30天内未能或拒绝签订合同协议书，我单位自愿接受被列为不良行为记录。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6、</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hint="eastAsia" w:ascii="宋体" w:hAnsi="宋体"/>
          <w:color w:val="000000"/>
          <w:sz w:val="24"/>
        </w:rPr>
        <w:t xml:space="preserve">。</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7、我方投标文件提供的所有资料真实、有效，如有不实，我方无条件接受采购人和主管部门依据法律法规做出的处理决定，并承担由此产生的责任。</w:t>
      </w:r>
      <w:r>
        <w:rPr>
          <w:rFonts w:hint="eastAsia" w:ascii="宋体" w:hAnsi="宋体"/>
          <w:color w:val="000000"/>
          <w:sz w:val="24"/>
        </w:rPr>
      </w:r>
      <w:r/>
    </w:p>
    <w:p>
      <w:pPr>
        <w:pStyle w:val="940"/>
        <w:ind w:firstLine="480"/>
        <w:spacing w:line="480" w:lineRule="exact"/>
        <w:rPr>
          <w:rFonts w:hint="eastAsia" w:ascii="宋体" w:hAnsi="宋体"/>
          <w:color w:val="000000"/>
          <w:sz w:val="24"/>
        </w:rPr>
      </w:pPr>
      <w:r>
        <w:rPr>
          <w:rFonts w:hint="eastAsia" w:ascii="宋体" w:hAnsi="宋体"/>
          <w:color w:val="000000"/>
          <w:sz w:val="24"/>
        </w:rPr>
        <w:t xml:space="preserve">8、我方承诺服务过程中所有工作人员的人身安全以及我方在实施期间产生的各类安全责任事故均由我方自行承担。</w:t>
      </w:r>
      <w:r>
        <w:rPr>
          <w:rFonts w:hint="eastAsia" w:ascii="宋体" w:hAnsi="宋体"/>
          <w:color w:val="000000"/>
          <w:sz w:val="24"/>
        </w:rPr>
      </w:r>
      <w:r/>
    </w:p>
    <w:p>
      <w:pPr>
        <w:pStyle w:val="940"/>
        <w:ind w:firstLine="480"/>
        <w:spacing w:line="480" w:lineRule="exact"/>
        <w:rPr>
          <w:rFonts w:ascii="宋体" w:hAnsi="宋体"/>
          <w:color w:val="000000"/>
          <w:sz w:val="24"/>
        </w:rPr>
      </w:pPr>
      <w:r>
        <w:rPr>
          <w:rFonts w:hint="eastAsia" w:ascii="宋体" w:hAnsi="宋体"/>
          <w:color w:val="000000"/>
          <w:sz w:val="24"/>
        </w:rPr>
        <w:t xml:space="preserve">9、你方的中标通知书和本承诺书将成为约束双方合同文件的组成部分。</w:t>
      </w:r>
      <w:r>
        <w:rPr>
          <w:rFonts w:ascii="宋体" w:hAnsi="宋体"/>
          <w:color w:val="000000"/>
          <w:sz w:val="24"/>
        </w:rPr>
      </w:r>
      <w:r/>
    </w:p>
    <w:p>
      <w:pPr>
        <w:pStyle w:val="951"/>
        <w:ind w:firstLine="480"/>
        <w:spacing w:line="480" w:lineRule="exact"/>
        <w:rPr>
          <w:rFonts w:hint="eastAsia" w:hAnsi="宋体"/>
          <w:color w:val="000000"/>
          <w:sz w:val="24"/>
        </w:rPr>
      </w:pPr>
      <w:r>
        <w:rPr>
          <w:rFonts w:hint="eastAsia" w:hAnsi="宋体"/>
          <w:color w:val="000000"/>
          <w:sz w:val="24"/>
        </w:rPr>
      </w:r>
      <w:r/>
    </w:p>
    <w:p>
      <w:pPr>
        <w:pStyle w:val="951"/>
        <w:ind w:firstLine="480"/>
        <w:spacing w:line="480" w:lineRule="exact"/>
        <w:rPr>
          <w:rFonts w:hint="eastAsia" w:hAnsi="宋体"/>
          <w:color w:val="000000"/>
          <w:sz w:val="24"/>
        </w:rPr>
      </w:pPr>
      <w:r>
        <w:rPr>
          <w:rFonts w:hint="eastAsia" w:hAnsi="宋体"/>
          <w:color w:val="000000"/>
          <w:sz w:val="24"/>
        </w:rPr>
        <w:t xml:space="preserve">投标单位：(盖章)</w:t>
      </w:r>
      <w:r>
        <w:rPr>
          <w:rFonts w:hint="eastAsia" w:hAnsi="宋体"/>
          <w:color w:val="000000"/>
          <w:sz w:val="24"/>
        </w:rPr>
      </w:r>
      <w:r/>
    </w:p>
    <w:p>
      <w:pPr>
        <w:pStyle w:val="951"/>
        <w:ind w:firstLine="460"/>
        <w:spacing w:line="480" w:lineRule="exact"/>
        <w:rPr>
          <w:rFonts w:hint="eastAsia" w:hAnsi="宋体"/>
          <w:color w:val="000000"/>
          <w:sz w:val="24"/>
        </w:rPr>
      </w:pPr>
      <w:r>
        <w:rPr>
          <w:rFonts w:hint="eastAsia" w:hAnsi="宋体"/>
          <w:color w:val="000000"/>
          <w:sz w:val="24"/>
        </w:rPr>
      </w:r>
      <w:r/>
    </w:p>
    <w:p>
      <w:pPr>
        <w:pStyle w:val="951"/>
        <w:ind w:firstLine="460"/>
        <w:spacing w:line="480" w:lineRule="exact"/>
        <w:rPr>
          <w:rFonts w:hint="eastAsia" w:hAnsi="宋体"/>
          <w:color w:val="000000"/>
          <w:sz w:val="24"/>
        </w:rPr>
      </w:pPr>
      <w:r>
        <w:rPr>
          <w:rFonts w:hint="eastAsia"/>
          <w:color w:val="000000"/>
          <w:sz w:val="24"/>
        </w:rPr>
        <w:t xml:space="preserve">法定代表人或委托代理人</w:t>
      </w:r>
      <w:r>
        <w:rPr>
          <w:rFonts w:hint="eastAsia" w:hAnsi="宋体"/>
          <w:color w:val="000000"/>
          <w:sz w:val="24"/>
        </w:rPr>
        <w:t xml:space="preserve">：(盖章或签字)</w:t>
      </w:r>
      <w:r>
        <w:rPr>
          <w:rFonts w:hint="eastAsia" w:hAnsi="宋体"/>
          <w:color w:val="000000"/>
          <w:sz w:val="24"/>
        </w:rPr>
      </w:r>
      <w:r/>
    </w:p>
    <w:p>
      <w:pPr>
        <w:pStyle w:val="951"/>
        <w:ind w:firstLine="460"/>
        <w:spacing w:line="480" w:lineRule="exact"/>
        <w:rPr>
          <w:rFonts w:hint="eastAsia" w:hAnsi="宋体"/>
          <w:color w:val="000000"/>
          <w:sz w:val="24"/>
        </w:rPr>
      </w:pPr>
      <w:r>
        <w:rPr>
          <w:rFonts w:hint="eastAsia" w:hAnsi="宋体"/>
          <w:color w:val="000000"/>
          <w:sz w:val="24"/>
        </w:rPr>
      </w:r>
      <w:r/>
    </w:p>
    <w:p>
      <w:pPr>
        <w:pStyle w:val="951"/>
        <w:jc w:val="right"/>
        <w:spacing w:line="480" w:lineRule="exact"/>
        <w:rPr>
          <w:color w:val="000000"/>
          <w:sz w:val="24"/>
        </w:rPr>
      </w:pPr>
      <w:r>
        <w:rPr>
          <w:rFonts w:hint="eastAsia"/>
          <w:color w:val="000000"/>
          <w:sz w:val="24"/>
        </w:rPr>
        <w:t xml:space="preserve">日期：      年      月      日</w:t>
      </w:r>
      <w:r>
        <w:rPr>
          <w:color w:val="000000"/>
          <w:sz w:val="24"/>
        </w:rPr>
      </w:r>
      <w:r/>
    </w:p>
    <w:p>
      <w:pPr>
        <w:pStyle w:val="940"/>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40"/>
        <w:jc w:val="both"/>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jc w:val="center"/>
        <w:rPr>
          <w:rFonts w:hint="eastAsia" w:ascii="黑体" w:hAnsi="Arial" w:eastAsia="黑体"/>
          <w:b/>
          <w:color w:val="000000"/>
          <w:sz w:val="36"/>
          <w:szCs w:val="36"/>
        </w:rPr>
      </w:pPr>
      <w:r>
        <w:rPr>
          <w:rFonts w:hint="eastAsia" w:ascii="黑体" w:hAnsi="黑体" w:eastAsia="黑体" w:cs="黑体"/>
          <w:b/>
          <w:color w:val="000000"/>
          <w:sz w:val="36"/>
          <w:szCs w:val="36"/>
        </w:rPr>
        <w:t xml:space="preserve">（三）</w:t>
      </w:r>
      <w:r>
        <w:rPr>
          <w:rFonts w:hint="eastAsia" w:ascii="黑体" w:hAnsi="Arial" w:eastAsia="黑体"/>
          <w:b/>
          <w:color w:val="000000"/>
          <w:sz w:val="36"/>
          <w:szCs w:val="36"/>
        </w:rPr>
        <w:t xml:space="preserve">无</w:t>
      </w:r>
      <w:r>
        <w:rPr>
          <w:rFonts w:ascii="黑体" w:hAnsi="Arial" w:eastAsia="黑体"/>
          <w:b/>
          <w:color w:val="000000"/>
          <w:sz w:val="36"/>
          <w:szCs w:val="36"/>
        </w:rPr>
        <w:t xml:space="preserve">重大违法记录声明函</w:t>
      </w:r>
      <w:r>
        <w:rPr>
          <w:rFonts w:hint="eastAsia" w:ascii="黑体" w:hAnsi="Arial" w:eastAsia="黑体"/>
          <w:b/>
          <w:color w:val="000000"/>
          <w:sz w:val="36"/>
          <w:szCs w:val="36"/>
        </w:rPr>
      </w:r>
      <w:r/>
    </w:p>
    <w:p>
      <w:pPr>
        <w:pStyle w:val="940"/>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51"/>
        <w:spacing w:line="600" w:lineRule="exact"/>
        <w:rPr>
          <w:rFonts w:hint="eastAsia" w:hAnsi="宋体" w:cs="Arial"/>
          <w:b/>
          <w:color w:val="000000"/>
          <w:sz w:val="24"/>
          <w:u w:val="single"/>
        </w:rPr>
      </w:pPr>
      <w:r>
        <w:rPr>
          <w:rFonts w:hint="eastAsia" w:hAnsi="宋体" w:cs="Arial"/>
          <w:b/>
          <w:color w:val="000000"/>
          <w:sz w:val="24"/>
          <w:u w:val="single"/>
        </w:rPr>
        <w:t xml:space="preserve">采购人：</w:t>
      </w:r>
      <w:r>
        <w:rPr>
          <w:rFonts w:hint="eastAsia" w:hAnsi="宋体" w:cs="宋体"/>
          <w:b/>
          <w:bCs/>
          <w:color w:val="000000"/>
          <w:sz w:val="24"/>
          <w:u w:val="single"/>
        </w:rPr>
        <w:t xml:space="preserve">建湖县农业技术综合服务中心</w:t>
      </w:r>
      <w:r>
        <w:rPr>
          <w:rFonts w:hint="eastAsia" w:hAnsi="宋体" w:cs="Arial"/>
          <w:b/>
          <w:color w:val="000000"/>
          <w:sz w:val="24"/>
          <w:u w:val="single"/>
        </w:rPr>
      </w:r>
      <w:r/>
    </w:p>
    <w:p>
      <w:pPr>
        <w:pStyle w:val="940"/>
        <w:spacing w:line="600" w:lineRule="exact"/>
        <w:rPr>
          <w:rFonts w:ascii="宋体" w:hAnsi="宋体"/>
          <w:b/>
          <w:color w:val="000000"/>
          <w:sz w:val="24"/>
        </w:rPr>
      </w:pP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lang w:eastAsia="zh-CN"/>
        </w:rPr>
        <w:t xml:space="preserve">建湖县2023-2024年小麦绿色高产高效创建项目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b/>
          <w:color w:val="000000"/>
          <w:sz w:val="24"/>
        </w:rPr>
      </w:r>
      <w:r/>
    </w:p>
    <w:p>
      <w:pPr>
        <w:pStyle w:val="940"/>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40"/>
        <w:ind w:firstLine="480"/>
        <w:spacing w:line="600" w:lineRule="exact"/>
        <w:rPr>
          <w:rFonts w:ascii="宋体" w:hAnsi="宋体"/>
          <w:b/>
          <w:color w:val="000000"/>
          <w:sz w:val="24"/>
        </w:rPr>
      </w:pPr>
      <w:r>
        <w:rPr>
          <w:rFonts w:ascii="宋体" w:hAnsi="宋体"/>
          <w:b/>
          <w:color w:val="000000"/>
          <w:sz w:val="24"/>
        </w:rPr>
      </w:r>
      <w:r/>
    </w:p>
    <w:p>
      <w:pPr>
        <w:pStyle w:val="940"/>
        <w:ind w:firstLine="480"/>
        <w:spacing w:line="600" w:lineRule="exact"/>
        <w:rPr>
          <w:rFonts w:ascii="宋体" w:hAnsi="宋体"/>
          <w:b/>
          <w:color w:val="000000"/>
          <w:sz w:val="24"/>
        </w:rPr>
      </w:pPr>
      <w:r>
        <w:rPr>
          <w:rFonts w:ascii="宋体" w:hAnsi="宋体"/>
          <w:b/>
          <w:color w:val="000000"/>
          <w:sz w:val="24"/>
        </w:rPr>
      </w:r>
      <w:r/>
    </w:p>
    <w:p>
      <w:pPr>
        <w:pStyle w:val="940"/>
        <w:ind w:firstLine="480"/>
        <w:spacing w:line="600" w:lineRule="exact"/>
        <w:rPr>
          <w:rFonts w:ascii="宋体" w:hAnsi="宋体"/>
          <w:b/>
          <w:color w:val="000000"/>
          <w:sz w:val="24"/>
        </w:rPr>
      </w:pPr>
      <w:r>
        <w:rPr>
          <w:rFonts w:ascii="宋体" w:hAnsi="宋体"/>
          <w:b/>
          <w:color w:val="000000"/>
          <w:sz w:val="24"/>
        </w:rPr>
      </w:r>
      <w:r/>
    </w:p>
    <w:p>
      <w:pPr>
        <w:pStyle w:val="951"/>
        <w:ind w:firstLine="460"/>
        <w:spacing w:line="480" w:lineRule="exact"/>
        <w:rPr>
          <w:rFonts w:hint="eastAsia" w:hAnsi="宋体" w:cs="Arial"/>
          <w:bCs/>
          <w:color w:val="000000"/>
          <w:sz w:val="24"/>
        </w:rPr>
      </w:pPr>
      <w:r>
        <w:rPr>
          <w:rFonts w:hint="eastAsia" w:hAnsi="宋体" w:cs="Arial"/>
          <w:bCs/>
          <w:color w:val="000000"/>
          <w:sz w:val="24"/>
        </w:rPr>
        <w:t xml:space="preserve">投标单位：(盖章)</w:t>
      </w:r>
      <w:r>
        <w:rPr>
          <w:rFonts w:hint="eastAsia" w:hAnsi="宋体" w:cs="Arial"/>
          <w:bCs/>
          <w:color w:val="000000"/>
          <w:sz w:val="24"/>
        </w:rPr>
      </w:r>
      <w:r/>
    </w:p>
    <w:p>
      <w:pPr>
        <w:pStyle w:val="951"/>
        <w:ind w:firstLine="460"/>
        <w:spacing w:line="480" w:lineRule="exact"/>
        <w:rPr>
          <w:rFonts w:hint="eastAsia" w:hAnsi="宋体" w:cs="Arial"/>
          <w:bCs/>
          <w:color w:val="000000"/>
          <w:sz w:val="24"/>
        </w:rPr>
      </w:pPr>
      <w:r>
        <w:rPr>
          <w:rFonts w:hint="eastAsia" w:hAnsi="宋体" w:cs="Arial"/>
          <w:bCs/>
          <w:color w:val="000000"/>
          <w:sz w:val="24"/>
        </w:rPr>
      </w:r>
      <w:r/>
    </w:p>
    <w:p>
      <w:pPr>
        <w:pStyle w:val="951"/>
        <w:ind w:firstLine="460"/>
        <w:spacing w:line="480" w:lineRule="exact"/>
        <w:rPr>
          <w:rFonts w:hint="eastAsia" w:hAnsi="宋体" w:cs="Arial"/>
          <w:bCs/>
          <w:color w:val="000000"/>
          <w:sz w:val="24"/>
        </w:rPr>
      </w:pPr>
      <w:r>
        <w:rPr>
          <w:rFonts w:hint="eastAsia" w:hAnsi="宋体" w:cs="Arial"/>
          <w:bCs/>
          <w:color w:val="000000"/>
          <w:sz w:val="24"/>
        </w:rPr>
        <w:t xml:space="preserve">法定代表人或委托代理人：(盖章或签字)</w:t>
      </w:r>
      <w:r>
        <w:rPr>
          <w:rFonts w:hint="eastAsia" w:hAnsi="宋体" w:cs="Arial"/>
          <w:bCs/>
          <w:color w:val="000000"/>
          <w:sz w:val="24"/>
        </w:rPr>
      </w:r>
      <w:r/>
    </w:p>
    <w:p>
      <w:pPr>
        <w:pStyle w:val="951"/>
        <w:ind w:left="5250" w:firstLine="403"/>
        <w:spacing w:line="480" w:lineRule="exact"/>
        <w:rPr>
          <w:rFonts w:hAnsi="宋体"/>
          <w:color w:val="000000"/>
        </w:rPr>
      </w:pPr>
      <w:r>
        <w:rPr>
          <w:rFonts w:hAnsi="宋体"/>
          <w:color w:val="000000"/>
        </w:rPr>
      </w:r>
      <w:r/>
    </w:p>
    <w:p>
      <w:pPr>
        <w:pStyle w:val="951"/>
        <w:ind w:left="5250" w:firstLine="403"/>
        <w:spacing w:line="480" w:lineRule="exact"/>
        <w:rPr>
          <w:rFonts w:hAnsi="宋体"/>
          <w:color w:val="000000"/>
        </w:rPr>
      </w:pPr>
      <w:r>
        <w:rPr>
          <w:rFonts w:hAnsi="宋体"/>
          <w:color w:val="000000"/>
        </w:rPr>
      </w:r>
      <w:r/>
    </w:p>
    <w:p>
      <w:pPr>
        <w:pStyle w:val="940"/>
        <w:jc w:val="right"/>
        <w:rPr>
          <w:color w:val="000000"/>
          <w:sz w:val="24"/>
        </w:rPr>
      </w:pPr>
      <w:r>
        <w:rPr>
          <w:rFonts w:hint="eastAsia"/>
          <w:color w:val="000000"/>
          <w:sz w:val="24"/>
        </w:rPr>
        <w:t xml:space="preserve">日期：      年      月      日</w:t>
      </w:r>
      <w:r>
        <w:rPr>
          <w:color w:val="000000"/>
          <w:sz w:val="24"/>
        </w:rPr>
      </w:r>
      <w:r/>
    </w:p>
    <w:p>
      <w:pPr>
        <w:pStyle w:val="940"/>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40"/>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40"/>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40"/>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65"/>
        <w:rPr>
          <w:color w:val="000000"/>
        </w:rPr>
      </w:pPr>
      <w:r>
        <w:rPr>
          <w:color w:val="000000"/>
        </w:rPr>
      </w:r>
      <w:r/>
    </w:p>
    <w:p>
      <w:pPr>
        <w:pStyle w:val="965"/>
        <w:rPr>
          <w:color w:val="000000"/>
        </w:rPr>
      </w:pPr>
      <w:r>
        <w:rPr>
          <w:color w:val="000000"/>
        </w:rPr>
      </w:r>
      <w:r/>
    </w:p>
    <w:p>
      <w:pPr>
        <w:pStyle w:val="94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jc w:val="center"/>
        <w:rPr>
          <w:rFonts w:ascii="黑体" w:hAnsi="黑体" w:eastAsia="黑体" w:cs="黑体"/>
          <w:b/>
          <w:color w:val="000000"/>
          <w:sz w:val="36"/>
          <w:szCs w:val="36"/>
        </w:rPr>
      </w:pPr>
      <w:r>
        <w:rPr>
          <w:rFonts w:hint="eastAsia" w:ascii="黑体" w:hAnsi="黑体" w:eastAsia="黑体" w:cs="黑体"/>
          <w:b/>
          <w:color w:val="000000"/>
          <w:sz w:val="36"/>
          <w:szCs w:val="36"/>
        </w:rPr>
        <w:t xml:space="preserve">（四）</w:t>
      </w:r>
      <w:r>
        <w:rPr>
          <w:rFonts w:hint="eastAsia" w:ascii="黑体" w:hAnsi="黑体" w:eastAsia="黑体" w:cs="黑体"/>
          <w:b/>
          <w:color w:val="000000"/>
          <w:sz w:val="36"/>
          <w:szCs w:val="36"/>
          <w:lang w:val="zh-CN"/>
        </w:rPr>
        <w:t xml:space="preserve">供应商登记表</w:t>
      </w:r>
      <w:r>
        <w:rPr>
          <w:rFonts w:ascii="黑体" w:hAnsi="黑体" w:eastAsia="黑体" w:cs="黑体"/>
          <w:b/>
          <w:color w:val="000000"/>
          <w:sz w:val="36"/>
          <w:szCs w:val="36"/>
        </w:rPr>
      </w:r>
      <w:r/>
    </w:p>
    <w:p>
      <w:pPr>
        <w:pStyle w:val="940"/>
        <w:ind w:left="1447" w:firstLine="5649"/>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范   围</w:t>
            </w:r>
            <w:r>
              <w:rPr>
                <w:rFonts w:ascii="宋体" w:hAnsi="宋体" w:cs="宋体"/>
                <w:color w:val="000000"/>
                <w:sz w:val="24"/>
              </w:rPr>
            </w:r>
            <w:r/>
          </w:p>
        </w:tc>
        <w:tc>
          <w:tcPr>
            <w:gridSpan w:val="5"/>
            <w:tcW w:w="8112" w:type="dxa"/>
            <w:vAlign w:val="center"/>
            <w:textDirection w:val="lrTb"/>
            <w:noWrap/>
          </w:tcPr>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tcPr>
          <w:p>
            <w:pPr>
              <w:pStyle w:val="940"/>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jc w:val="center"/>
              <w:spacing w:line="480" w:lineRule="exact"/>
              <w:widowControl/>
              <w:rPr>
                <w:rFonts w:ascii="宋体" w:hAnsi="宋体" w:cs="宋体"/>
                <w:color w:val="000000"/>
                <w:sz w:val="24"/>
              </w:rPr>
            </w:pPr>
            <w:r>
              <w:rPr>
                <w:rFonts w:ascii="宋体" w:hAnsi="宋体" w:cs="宋体"/>
                <w:color w:val="000000"/>
                <w:sz w:val="24"/>
              </w:rPr>
            </w:r>
            <w:r/>
          </w:p>
          <w:p>
            <w:pPr>
              <w:pStyle w:val="940"/>
              <w:spacing w:line="480" w:lineRule="exact"/>
              <w:widowControl/>
              <w:rPr>
                <w:rFonts w:ascii="宋体" w:hAnsi="宋体" w:cs="宋体"/>
                <w:color w:val="000000"/>
                <w:sz w:val="24"/>
              </w:rPr>
            </w:pPr>
            <w:r>
              <w:rPr>
                <w:rFonts w:ascii="宋体" w:hAnsi="宋体" w:cs="宋体"/>
                <w:color w:val="000000"/>
                <w:sz w:val="24"/>
              </w:rPr>
            </w:r>
            <w:r/>
          </w:p>
        </w:tc>
      </w:tr>
    </w:tbl>
    <w:p>
      <w:pPr>
        <w:pStyle w:val="940"/>
        <w:rPr>
          <w:rFonts w:ascii="黑体" w:hAnsi="黑体" w:eastAsia="黑体" w:cs="黑体"/>
          <w:b/>
          <w:color w:val="000000"/>
          <w:sz w:val="36"/>
          <w:szCs w:val="36"/>
        </w:rPr>
      </w:pPr>
      <w:r>
        <w:rPr>
          <w:rFonts w:ascii="黑体" w:hAnsi="黑体" w:eastAsia="黑体" w:cs="黑体"/>
          <w:b/>
          <w:color w:val="000000"/>
          <w:sz w:val="36"/>
          <w:szCs w:val="36"/>
        </w:rPr>
      </w:r>
      <w:r/>
    </w:p>
    <w:p>
      <w:pPr>
        <w:pStyle w:val="951"/>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51"/>
        <w:jc w:val="center"/>
        <w:spacing w:before="120" w:after="120" w:line="440" w:lineRule="exact"/>
        <w:rPr>
          <w:rFonts w:hint="eastAsia" w:hAnsi="宋体" w:cs="宋体"/>
          <w:b/>
          <w:color w:val="000000"/>
          <w:sz w:val="36"/>
          <w:szCs w:val="36"/>
        </w:rPr>
      </w:pPr>
      <w:r>
        <w:rPr>
          <w:rFonts w:hint="eastAsia" w:hAnsi="宋体" w:cs="宋体"/>
          <w:b/>
          <w:color w:val="000000"/>
          <w:sz w:val="36"/>
          <w:szCs w:val="36"/>
        </w:rPr>
        <w:t xml:space="preserve">（五）法定代表人身份证明书</w:t>
      </w:r>
      <w:r>
        <w:rPr>
          <w:rFonts w:hint="eastAsia" w:hAnsi="宋体" w:cs="宋体"/>
          <w:b/>
          <w:color w:val="000000"/>
          <w:sz w:val="36"/>
          <w:szCs w:val="36"/>
        </w:rPr>
      </w:r>
      <w:r/>
    </w:p>
    <w:p>
      <w:pPr>
        <w:pStyle w:val="940"/>
        <w:rPr>
          <w:rFonts w:hint="eastAsia" w:ascii="宋体" w:hAnsi="宋体"/>
          <w:color w:val="000000"/>
          <w:sz w:val="32"/>
        </w:rPr>
      </w:pPr>
      <w:r>
        <w:rPr>
          <w:rFonts w:hint="eastAsia" w:ascii="宋体" w:hAnsi="宋体"/>
          <w:color w:val="000000"/>
          <w:sz w:val="32"/>
        </w:rPr>
      </w:r>
      <w:r/>
    </w:p>
    <w:p>
      <w:pPr>
        <w:pStyle w:val="940"/>
        <w:rPr>
          <w:rFonts w:hint="eastAsia" w:ascii="宋体" w:hAnsi="宋体"/>
          <w:color w:val="000000"/>
          <w:sz w:val="32"/>
        </w:rPr>
      </w:pPr>
      <w:r>
        <w:rPr>
          <w:rFonts w:hint="eastAsia" w:ascii="宋体" w:hAnsi="宋体"/>
          <w:color w:val="000000"/>
          <w:sz w:val="32"/>
        </w:rPr>
      </w:r>
      <w:r/>
    </w:p>
    <w:p>
      <w:pPr>
        <w:pStyle w:val="940"/>
        <w:rPr>
          <w:rFonts w:hint="eastAsia" w:ascii="宋体" w:hAnsi="宋体"/>
          <w:color w:val="000000"/>
          <w:sz w:val="24"/>
        </w:rPr>
      </w:pPr>
      <w:r>
        <w:rPr>
          <w:rFonts w:hint="eastAsia" w:ascii="宋体" w:hAnsi="宋体"/>
          <w:color w:val="000000"/>
          <w:sz w:val="24"/>
        </w:rPr>
      </w:r>
      <w:r/>
    </w:p>
    <w:p>
      <w:pPr>
        <w:pStyle w:val="940"/>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940"/>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ind w:left="3598" w:hanging="2760"/>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u w:val="single"/>
        </w:rPr>
      </w:r>
      <w:r/>
    </w:p>
    <w:p>
      <w:pPr>
        <w:pStyle w:val="940"/>
        <w:ind w:left="3598" w:hanging="2760"/>
        <w:rPr>
          <w:rFonts w:hint="eastAsia" w:ascii="宋体" w:hAnsi="宋体"/>
          <w:color w:val="000000"/>
          <w:sz w:val="24"/>
          <w:u w:val="single"/>
        </w:rPr>
      </w:pPr>
      <w:r>
        <w:rPr>
          <w:rFonts w:hint="eastAsia" w:ascii="宋体" w:hAnsi="宋体"/>
          <w:color w:val="000000"/>
          <w:sz w:val="24"/>
          <w:u w:val="single"/>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rPr>
          <w:rFonts w:hint="eastAsia" w:ascii="宋体" w:hAnsi="宋体"/>
          <w:color w:val="000000"/>
          <w:sz w:val="24"/>
          <w:u w:val="single"/>
        </w:rPr>
      </w:pPr>
      <w:r>
        <w:rPr>
          <w:rFonts w:hint="eastAsia" w:ascii="宋体" w:hAnsi="宋体"/>
          <w:color w:val="000000"/>
          <w:sz w:val="24"/>
          <w:u w:val="single"/>
        </w:rPr>
      </w:r>
      <w:r/>
    </w:p>
    <w:p>
      <w:pPr>
        <w:pStyle w:val="940"/>
        <w:ind w:firstLine="4440"/>
        <w:rPr>
          <w:rFonts w:hint="eastAsia" w:hAnsi="宋体"/>
          <w:color w:val="000000"/>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hAnsi="宋体"/>
          <w:color w:val="000000"/>
        </w:rPr>
      </w:r>
      <w:r/>
    </w:p>
    <w:p>
      <w:pPr>
        <w:pStyle w:val="951"/>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51"/>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51"/>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t xml:space="preserve">（六）法定代表人授权委托书</w:t>
      </w:r>
      <w:r>
        <w:rPr>
          <w:rFonts w:hint="eastAsia" w:hAnsi="宋体" w:cs="宋体"/>
          <w:b/>
          <w:color w:val="000000"/>
          <w:sz w:val="36"/>
          <w:szCs w:val="36"/>
        </w:rPr>
      </w:r>
      <w:r/>
    </w:p>
    <w:p>
      <w:pPr>
        <w:pStyle w:val="940"/>
        <w:rPr>
          <w:rFonts w:hint="eastAsia"/>
          <w:color w:val="000000"/>
        </w:rPr>
      </w:pPr>
      <w:r>
        <w:rPr>
          <w:rFonts w:hint="eastAsia"/>
          <w:color w:val="000000"/>
        </w:rPr>
      </w:r>
      <w:r/>
    </w:p>
    <w:p>
      <w:pPr>
        <w:pStyle w:val="940"/>
        <w:rPr>
          <w:rFonts w:hint="eastAsia"/>
          <w:color w:val="000000"/>
        </w:rPr>
      </w:pPr>
      <w:r>
        <w:rPr>
          <w:rFonts w:hint="eastAsia"/>
          <w:color w:val="000000"/>
        </w:rPr>
      </w:r>
      <w:r/>
    </w:p>
    <w:p>
      <w:pPr>
        <w:pStyle w:val="940"/>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（投标人名称）的法定代表人或单位负责人，现授权委托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（姓名）为我单位的代理人，以本公司的名义参加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940"/>
        <w:spacing w:line="500" w:lineRule="exact"/>
        <w:rPr>
          <w:rFonts w:hint="eastAsia" w:ascii="宋体" w:hAnsi="宋体"/>
          <w:color w:val="000000"/>
          <w:sz w:val="24"/>
        </w:rPr>
      </w:pPr>
      <w:r>
        <w:rPr>
          <w:rFonts w:hint="eastAsia" w:ascii="宋体" w:hAnsi="宋体"/>
          <w:color w:val="000000"/>
          <w:sz w:val="24"/>
        </w:rPr>
      </w:r>
      <w:r/>
    </w:p>
    <w:p>
      <w:pPr>
        <w:pStyle w:val="940"/>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940"/>
        <w:spacing w:line="500" w:lineRule="exact"/>
        <w:rPr>
          <w:rFonts w:hint="eastAsia" w:ascii="宋体" w:hAnsi="宋体"/>
          <w:color w:val="000000"/>
          <w:sz w:val="24"/>
        </w:rPr>
      </w:pPr>
      <w:r>
        <w:rPr>
          <w:rFonts w:hint="eastAsia" w:ascii="宋体" w:hAnsi="宋体"/>
          <w:color w:val="000000"/>
          <w:sz w:val="24"/>
        </w:rPr>
      </w:r>
      <w:r/>
    </w:p>
    <w:p>
      <w:pPr>
        <w:pStyle w:val="940"/>
        <w:ind w:firstLine="480"/>
        <w:jc w:val="left"/>
        <w:spacing w:line="500" w:lineRule="exact"/>
        <w:rPr>
          <w:rFonts w:ascii="宋体" w:hAnsi="宋体"/>
          <w:color w:val="000000"/>
          <w:sz w:val="24"/>
        </w:rPr>
      </w:pPr>
      <w:r>
        <w:rPr>
          <w:rFonts w:hint="eastAsia" w:ascii="宋体" w:hAnsi="宋体"/>
          <w:color w:val="000000"/>
          <w:sz w:val="24"/>
        </w:rPr>
        <w:t xml:space="preserve">代理人：　　　　      代理人联系电话（手机号）：　　     　　</w:t>
      </w:r>
      <w:r>
        <w:rPr>
          <w:rFonts w:ascii="宋体" w:hAnsi="宋体"/>
          <w:color w:val="000000"/>
          <w:sz w:val="24"/>
        </w:rPr>
      </w:r>
      <w:r/>
    </w:p>
    <w:p>
      <w:pPr>
        <w:pStyle w:val="940"/>
        <w:ind w:firstLine="480"/>
        <w:jc w:val="left"/>
        <w:spacing w:line="500" w:lineRule="exact"/>
        <w:rPr>
          <w:rFonts w:ascii="宋体" w:hAnsi="宋体"/>
          <w:color w:val="000000"/>
          <w:sz w:val="24"/>
        </w:rPr>
      </w:pPr>
      <w:r>
        <w:rPr>
          <w:rFonts w:ascii="宋体" w:hAnsi="宋体"/>
          <w:color w:val="000000"/>
          <w:sz w:val="24"/>
        </w:rPr>
      </w:r>
      <w:r/>
    </w:p>
    <w:p>
      <w:pPr>
        <w:pStyle w:val="940"/>
        <w:ind w:firstLine="480"/>
        <w:jc w:val="left"/>
        <w:spacing w:line="500" w:lineRule="exact"/>
        <w:rPr>
          <w:rFonts w:ascii="宋体" w:hAnsi="宋体"/>
          <w:color w:val="000000"/>
          <w:sz w:val="24"/>
        </w:rPr>
      </w:pPr>
      <w:r>
        <w:rPr>
          <w:rFonts w:hint="eastAsia" w:ascii="宋体" w:hAnsi="宋体"/>
          <w:color w:val="000000"/>
          <w:sz w:val="24"/>
        </w:rPr>
        <w:t xml:space="preserve">投标人(法人印章)：</w:t>
      </w:r>
      <w:r>
        <w:rPr>
          <w:rFonts w:ascii="宋体" w:hAnsi="宋体"/>
          <w:color w:val="000000"/>
          <w:sz w:val="24"/>
        </w:rPr>
      </w:r>
      <w:r/>
    </w:p>
    <w:p>
      <w:pPr>
        <w:pStyle w:val="940"/>
        <w:ind w:firstLine="480"/>
        <w:jc w:val="left"/>
        <w:spacing w:line="500" w:lineRule="exact"/>
        <w:rPr>
          <w:rFonts w:ascii="宋体" w:hAnsi="宋体"/>
          <w:color w:val="000000"/>
          <w:sz w:val="24"/>
        </w:rPr>
      </w:pPr>
      <w:r>
        <w:rPr>
          <w:rFonts w:ascii="宋体" w:hAnsi="宋体"/>
          <w:color w:val="000000"/>
          <w:sz w:val="24"/>
        </w:rPr>
      </w:r>
      <w:r/>
    </w:p>
    <w:p>
      <w:pPr>
        <w:pStyle w:val="940"/>
        <w:ind w:firstLine="480"/>
        <w:jc w:val="left"/>
        <w:spacing w:line="500" w:lineRule="exact"/>
        <w:rPr>
          <w:rFonts w:ascii="宋体" w:hAnsi="宋体"/>
          <w:color w:val="000000"/>
          <w:sz w:val="24"/>
        </w:rPr>
      </w:pPr>
      <w:r>
        <w:rPr>
          <w:rFonts w:hint="eastAsia" w:ascii="宋体" w:hAnsi="宋体"/>
          <w:color w:val="000000"/>
          <w:sz w:val="24"/>
        </w:rPr>
        <w:t xml:space="preserve">法定代表人(印章或签字)：</w:t>
      </w:r>
      <w:r>
        <w:rPr>
          <w:rFonts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jc w:val="right"/>
        <w:spacing w:after="161" w:line="480" w:lineRule="exact"/>
        <w:rPr>
          <w:rFonts w:hint="eastAsia" w:ascii="宋体" w:hAnsi="宋体"/>
          <w:color w:val="000000"/>
          <w:sz w:val="24"/>
        </w:rPr>
      </w:pPr>
      <w:r>
        <w:rPr>
          <w:rFonts w:hint="eastAsia" w:ascii="宋体" w:hAnsi="宋体"/>
          <w:color w:val="000000"/>
          <w:sz w:val="24"/>
        </w:rPr>
        <w:t xml:space="preserve">日期：</w:t>
      </w:r>
      <w:r>
        <w:rPr>
          <w:rFonts w:hint="eastAsia" w:ascii="宋体" w:hAnsi="宋体"/>
          <w:bCs/>
          <w:color w:val="000000"/>
          <w:sz w:val="24"/>
        </w:rPr>
        <w:t xml:space="preserve">年  </w:t>
      </w:r>
      <w:r>
        <w:rPr>
          <w:rFonts w:ascii="宋体" w:hAnsi="宋体"/>
          <w:bCs/>
          <w:color w:val="000000"/>
          <w:sz w:val="24"/>
        </w:rPr>
        <w:t xml:space="preserve">  </w:t>
      </w:r>
      <w:r>
        <w:rPr>
          <w:rFonts w:hint="eastAsia" w:ascii="宋体" w:hAnsi="宋体"/>
          <w:bCs/>
          <w:color w:val="000000"/>
          <w:sz w:val="24"/>
        </w:rPr>
        <w:t xml:space="preserve">月   日</w:t>
      </w: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r>
      <w:r/>
    </w:p>
    <w:p>
      <w:pPr>
        <w:pStyle w:val="940"/>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40"/>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94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jc w:val="center"/>
        <w:spacing w:line="520" w:lineRule="exact"/>
        <w:rPr>
          <w:rFonts w:ascii="黑体" w:hAnsi="黑体" w:eastAsia="黑体" w:cs="黑体"/>
          <w:b/>
          <w:color w:val="000000"/>
          <w:sz w:val="36"/>
          <w:szCs w:val="36"/>
        </w:rPr>
      </w:pPr>
      <w:r>
        <w:rPr>
          <w:rFonts w:hint="eastAsia" w:ascii="黑体" w:hAnsi="黑体" w:eastAsia="黑体" w:cs="黑体"/>
          <w:b/>
          <w:color w:val="000000"/>
          <w:sz w:val="36"/>
          <w:szCs w:val="36"/>
        </w:rPr>
        <w:t xml:space="preserve">（七）公共资源交易投标信用承诺书</w:t>
      </w:r>
      <w:r>
        <w:rPr>
          <w:rFonts w:ascii="黑体" w:hAnsi="黑体" w:eastAsia="黑体" w:cs="黑体"/>
          <w:b/>
          <w:color w:val="000000"/>
          <w:sz w:val="36"/>
          <w:szCs w:val="36"/>
        </w:rPr>
      </w:r>
      <w:r/>
    </w:p>
    <w:p>
      <w:pPr>
        <w:pStyle w:val="940"/>
        <w:ind w:firstLine="480"/>
        <w:jc w:val="left"/>
        <w:spacing w:line="52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40"/>
        <w:ind w:firstLine="480"/>
        <w:jc w:val="left"/>
        <w:spacing w:line="52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40"/>
        <w:ind w:firstLine="480"/>
        <w:jc w:val="left"/>
        <w:spacing w:line="52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40"/>
        <w:ind w:firstLine="480"/>
        <w:jc w:val="left"/>
        <w:spacing w:line="52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40"/>
        <w:ind w:firstLine="480"/>
        <w:jc w:val="left"/>
        <w:spacing w:line="52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40"/>
        <w:ind w:firstLine="480"/>
        <w:jc w:val="left"/>
        <w:spacing w:line="52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40"/>
        <w:ind w:firstLine="480"/>
        <w:jc w:val="left"/>
        <w:spacing w:line="52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40"/>
        <w:ind w:firstLine="480"/>
        <w:jc w:val="left"/>
        <w:spacing w:line="52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40"/>
        <w:jc w:val="left"/>
        <w:spacing w:line="480" w:lineRule="exact"/>
        <w:rPr>
          <w:rFonts w:ascii="宋体" w:hAnsi="宋体"/>
          <w:color w:val="000000"/>
          <w:sz w:val="24"/>
        </w:rPr>
      </w:pPr>
      <w:r>
        <w:rPr>
          <w:rFonts w:ascii="宋体" w:hAnsi="宋体"/>
          <w:color w:val="000000"/>
          <w:sz w:val="24"/>
        </w:rPr>
      </w:r>
      <w:r/>
    </w:p>
    <w:p>
      <w:pPr>
        <w:pStyle w:val="940"/>
        <w:jc w:val="left"/>
        <w:spacing w:before="161" w:after="161" w:line="480" w:lineRule="exact"/>
        <w:rPr>
          <w:rFonts w:ascii="宋体" w:hAnsi="宋体"/>
          <w:b/>
          <w:color w:val="000000"/>
          <w:sz w:val="24"/>
        </w:rPr>
      </w:pPr>
      <w:r>
        <w:rPr>
          <w:rFonts w:ascii="宋体" w:hAnsi="宋体"/>
          <w:b/>
          <w:color w:val="000000"/>
          <w:sz w:val="24"/>
        </w:rPr>
      </w:r>
      <w:r/>
    </w:p>
    <w:p>
      <w:pPr>
        <w:pStyle w:val="940"/>
        <w:ind w:firstLine="480"/>
        <w:spacing w:before="161" w:after="161" w:line="480" w:lineRule="exact"/>
        <w:rPr>
          <w:rFonts w:ascii="宋体" w:hAnsi="宋体"/>
          <w:bCs/>
          <w:color w:val="000000"/>
          <w:sz w:val="24"/>
        </w:rPr>
      </w:pPr>
      <w:r>
        <w:rPr>
          <w:rFonts w:hint="eastAsia" w:ascii="宋体" w:hAnsi="宋体"/>
          <w:bCs/>
          <w:color w:val="000000"/>
          <w:sz w:val="24"/>
        </w:rPr>
        <w:t xml:space="preserve">法定代表人签名：</w:t>
      </w:r>
      <w:r>
        <w:rPr>
          <w:rFonts w:ascii="宋体" w:hAnsi="宋体"/>
          <w:bCs/>
          <w:color w:val="000000"/>
          <w:sz w:val="24"/>
        </w:rPr>
      </w:r>
      <w:r/>
    </w:p>
    <w:p>
      <w:pPr>
        <w:pStyle w:val="940"/>
        <w:ind w:firstLine="480"/>
        <w:spacing w:before="161" w:after="161" w:line="480" w:lineRule="exact"/>
        <w:rPr>
          <w:rFonts w:ascii="宋体" w:hAnsi="宋体"/>
          <w:bCs/>
          <w:color w:val="000000"/>
          <w:sz w:val="24"/>
        </w:rPr>
      </w:pPr>
      <w:r>
        <w:rPr>
          <w:rFonts w:ascii="宋体" w:hAnsi="宋体"/>
          <w:bCs/>
          <w:color w:val="000000"/>
          <w:sz w:val="24"/>
        </w:rPr>
      </w:r>
      <w:r/>
    </w:p>
    <w:p>
      <w:pPr>
        <w:pStyle w:val="940"/>
        <w:ind w:firstLine="480"/>
        <w:spacing w:before="161" w:after="161" w:line="480" w:lineRule="exact"/>
        <w:rPr>
          <w:rFonts w:ascii="宋体" w:hAnsi="宋体"/>
          <w:bCs/>
          <w:color w:val="000000"/>
          <w:sz w:val="24"/>
        </w:rPr>
      </w:pPr>
      <w:r>
        <w:rPr>
          <w:rFonts w:hint="eastAsia" w:ascii="宋体" w:hAnsi="宋体"/>
          <w:bCs/>
          <w:color w:val="000000"/>
          <w:sz w:val="24"/>
        </w:rPr>
        <w:t xml:space="preserve">投标人（盖章）：</w:t>
      </w:r>
      <w:r>
        <w:rPr>
          <w:rFonts w:ascii="宋体" w:hAnsi="宋体"/>
          <w:bCs/>
          <w:color w:val="000000"/>
          <w:sz w:val="24"/>
        </w:rPr>
      </w:r>
      <w:r/>
    </w:p>
    <w:p>
      <w:pPr>
        <w:pStyle w:val="940"/>
        <w:jc w:val="left"/>
        <w:spacing w:after="161" w:line="480" w:lineRule="exact"/>
        <w:rPr>
          <w:rFonts w:ascii="宋体" w:hAnsi="宋体"/>
          <w:bCs/>
          <w:color w:val="000000"/>
          <w:sz w:val="24"/>
        </w:rPr>
      </w:pPr>
      <w:r>
        <w:rPr>
          <w:rFonts w:ascii="宋体" w:hAnsi="宋体"/>
          <w:bCs/>
          <w:color w:val="000000"/>
          <w:sz w:val="24"/>
        </w:rPr>
      </w:r>
      <w:r/>
    </w:p>
    <w:p>
      <w:pPr>
        <w:pStyle w:val="940"/>
        <w:jc w:val="right"/>
        <w:spacing w:after="161" w:line="480" w:lineRule="exact"/>
        <w:rPr>
          <w:rFonts w:hint="eastAsia" w:ascii="黑体" w:hAnsi="黑体" w:eastAsia="黑体" w:cs="黑体"/>
          <w:b/>
          <w:color w:val="000000"/>
          <w:sz w:val="36"/>
          <w:szCs w:val="36"/>
        </w:rPr>
      </w:pPr>
      <w:r>
        <w:rPr>
          <w:rFonts w:hint="eastAsia" w:ascii="宋体" w:hAnsi="宋体"/>
          <w:bCs/>
          <w:color w:val="000000"/>
          <w:sz w:val="24"/>
        </w:rPr>
        <w:t xml:space="preserve">年    月    日</w:t>
      </w:r>
      <w:bookmarkStart w:id="4" w:name="_GoBack"/>
      <w:r/>
      <w:bookmarkEnd w:id="4"/>
      <w:r>
        <w:rPr>
          <w:rFonts w:hint="eastAsia" w:ascii="黑体" w:hAnsi="黑体" w:eastAsia="黑体" w:cs="黑体"/>
          <w:b/>
          <w:color w:val="000000"/>
          <w:sz w:val="36"/>
          <w:szCs w:val="36"/>
        </w:rPr>
      </w:r>
      <w:r/>
    </w:p>
    <w:p>
      <w:pPr>
        <w:pStyle w:val="94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65"/>
        <w:ind w:firstLine="0"/>
        <w:rPr>
          <w:rFonts w:hint="eastAsia"/>
          <w:color w:val="000000"/>
        </w:rPr>
      </w:pPr>
      <w:r>
        <w:rPr>
          <w:rFonts w:hint="eastAsia"/>
          <w:color w:val="000000"/>
        </w:rPr>
      </w:r>
      <w:r/>
    </w:p>
    <w:p>
      <w:pPr>
        <w:pStyle w:val="940"/>
        <w:jc w:val="center"/>
        <w:spacing w:line="520" w:lineRule="exact"/>
        <w:rPr>
          <w:rFonts w:ascii="黑体" w:hAnsi="黑体" w:eastAsia="黑体" w:cs="黑体"/>
          <w:b/>
          <w:color w:val="000000"/>
          <w:sz w:val="36"/>
          <w:szCs w:val="36"/>
        </w:rPr>
      </w:pPr>
      <w:r>
        <w:rPr>
          <w:rFonts w:hint="eastAsia" w:ascii="黑体" w:hAnsi="黑体" w:eastAsia="黑体" w:cs="黑体"/>
          <w:b/>
          <w:color w:val="000000"/>
          <w:sz w:val="36"/>
          <w:szCs w:val="36"/>
        </w:rPr>
        <w:t xml:space="preserve">（八）建湖县政府采购事前信用承诺书</w:t>
      </w:r>
      <w:r>
        <w:rPr>
          <w:rFonts w:ascii="黑体" w:hAnsi="黑体" w:eastAsia="黑体" w:cs="黑体"/>
          <w:b/>
          <w:color w:val="000000"/>
          <w:sz w:val="36"/>
          <w:szCs w:val="36"/>
        </w:rPr>
      </w:r>
      <w:r/>
    </w:p>
    <w:p>
      <w:pPr>
        <w:pStyle w:val="940"/>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40"/>
        <w:jc w:val="left"/>
        <w:spacing w:line="52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40"/>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40"/>
        <w:jc w:val="left"/>
        <w:spacing w:line="52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40"/>
        <w:jc w:val="left"/>
        <w:spacing w:line="52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（四）严格遵守即时信息公示规定，及时更新维护建湖县公共资源电子化服务平台中与本单位相关的信息；</w:t>
      </w:r>
      <w:r>
        <w:rPr>
          <w:rFonts w:ascii="宋体" w:hAnsi="宋体"/>
          <w:color w:val="000000"/>
          <w:sz w:val="24"/>
          <w:szCs w:val="22"/>
        </w:rPr>
      </w:r>
      <w:r/>
    </w:p>
    <w:p>
      <w:pPr>
        <w:pStyle w:val="940"/>
        <w:jc w:val="left"/>
        <w:spacing w:line="52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40"/>
        <w:jc w:val="left"/>
        <w:spacing w:line="52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40"/>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40"/>
        <w:jc w:val="left"/>
        <w:spacing w:line="52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40"/>
        <w:jc w:val="center"/>
        <w:spacing w:line="500" w:lineRule="exact"/>
        <w:widowControl/>
        <w:rPr>
          <w:rFonts w:ascii="宋体" w:hAnsi="宋体"/>
          <w:color w:val="000000"/>
          <w:sz w:val="24"/>
          <w:szCs w:val="22"/>
        </w:rPr>
      </w:pPr>
      <w:r>
        <w:rPr>
          <w:rFonts w:ascii="宋体" w:hAnsi="宋体"/>
          <w:color w:val="000000"/>
          <w:sz w:val="24"/>
          <w:szCs w:val="22"/>
        </w:rPr>
      </w:r>
      <w:r/>
    </w:p>
    <w:p>
      <w:pPr>
        <w:pStyle w:val="940"/>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40"/>
        <w:jc w:val="center"/>
        <w:spacing w:line="500" w:lineRule="exact"/>
        <w:widowControl/>
        <w:rPr>
          <w:rFonts w:ascii="宋体" w:hAnsi="宋体"/>
          <w:color w:val="000000"/>
          <w:sz w:val="24"/>
          <w:szCs w:val="22"/>
        </w:rPr>
      </w:pPr>
      <w:r>
        <w:rPr>
          <w:rFonts w:ascii="宋体" w:hAnsi="宋体"/>
          <w:color w:val="000000"/>
          <w:sz w:val="24"/>
          <w:szCs w:val="22"/>
        </w:rPr>
      </w:r>
      <w:r/>
    </w:p>
    <w:p>
      <w:pPr>
        <w:pStyle w:val="940"/>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40"/>
        <w:jc w:val="right"/>
        <w:spacing w:line="500" w:lineRule="exact"/>
        <w:widowControl/>
        <w:rPr>
          <w:rFonts w:ascii="宋体" w:hAnsi="宋体"/>
          <w:color w:val="000000"/>
          <w:sz w:val="24"/>
          <w:szCs w:val="22"/>
        </w:rPr>
      </w:pPr>
      <w:r>
        <w:rPr>
          <w:rFonts w:ascii="宋体" w:hAnsi="宋体"/>
          <w:color w:val="000000"/>
          <w:sz w:val="24"/>
          <w:szCs w:val="22"/>
        </w:rPr>
      </w:r>
      <w:r/>
    </w:p>
    <w:p>
      <w:pPr>
        <w:pStyle w:val="940"/>
        <w:jc w:val="right"/>
        <w:spacing w:line="500" w:lineRule="exact"/>
        <w:widowControl/>
        <w:rPr>
          <w:rFonts w:hint="eastAsia" w:ascii="黑体" w:hAnsi="黑体" w:eastAsia="黑体" w:cs="黑体"/>
          <w:b/>
          <w:color w:val="000000"/>
          <w:sz w:val="36"/>
          <w:szCs w:val="36"/>
        </w:rPr>
      </w:pPr>
      <w:r>
        <w:rPr>
          <w:rFonts w:hint="eastAsia" w:ascii="宋体" w:hAnsi="宋体"/>
          <w:color w:val="000000"/>
          <w:sz w:val="24"/>
          <w:szCs w:val="22"/>
        </w:rPr>
        <w:t xml:space="preserve">年    月    日</w:t>
      </w:r>
      <w:r>
        <w:rPr>
          <w:rFonts w:hint="eastAsia" w:ascii="黑体" w:hAnsi="黑体" w:eastAsia="黑体" w:cs="黑体"/>
          <w:b/>
          <w:color w:val="000000"/>
          <w:sz w:val="36"/>
          <w:szCs w:val="36"/>
        </w:rPr>
      </w:r>
      <w:r/>
    </w:p>
    <w:p>
      <w:pPr>
        <w:pStyle w:val="940"/>
        <w:jc w:val="center"/>
        <w:rPr>
          <w:rFonts w:hint="eastAsia" w:ascii="黑体" w:hAnsi="黑体" w:eastAsia="黑体" w:cs="黑体"/>
          <w:color w:val="000000"/>
        </w:rPr>
      </w:pPr>
      <w:r>
        <w:rPr>
          <w:rFonts w:hint="eastAsia" w:ascii="黑体" w:hAnsi="黑体" w:eastAsia="黑体" w:cs="黑体"/>
          <w:b/>
          <w:color w:val="000000"/>
          <w:sz w:val="36"/>
          <w:szCs w:val="36"/>
        </w:rPr>
        <w:t xml:space="preserve">（九）</w:t>
      </w:r>
      <w:r>
        <w:rPr>
          <w:rFonts w:hint="eastAsia" w:ascii="黑体" w:hAnsi="黑体" w:eastAsia="黑体" w:cs="黑体"/>
          <w:b/>
          <w:color w:val="000000"/>
          <w:sz w:val="36"/>
          <w:szCs w:val="36"/>
        </w:rPr>
        <w:t xml:space="preserve">中小企业声明函（货物）（如有）</w:t>
      </w:r>
      <w:r>
        <w:rPr>
          <w:rFonts w:hint="eastAsia" w:ascii="黑体" w:hAnsi="黑体" w:eastAsia="黑体" w:cs="黑体"/>
          <w:color w:val="000000"/>
        </w:rPr>
      </w:r>
      <w:r/>
    </w:p>
    <w:p>
      <w:pPr>
        <w:pStyle w:val="940"/>
        <w:ind w:firstLine="480"/>
        <w:spacing w:line="660" w:lineRule="exact"/>
        <w:widowControl/>
        <w:rPr>
          <w:rFonts w:hint="eastAsia" w:ascii="宋体" w:hAnsi="宋体" w:cs="宋体"/>
          <w:bCs/>
          <w:color w:val="000000"/>
          <w:sz w:val="24"/>
          <w:u w:val="single"/>
          <w:lang w:bidi="ar"/>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u w:val="single"/>
          <w:lang w:bidi="ar"/>
        </w:rPr>
        <w:t xml:space="preserve">建湖县农业技术综合服务中心</w:t>
      </w:r>
      <w:r>
        <w:rPr>
          <w:rFonts w:hint="eastAsia" w:ascii="宋体" w:hAnsi="宋体" w:cs="宋体"/>
          <w:color w:val="000000"/>
          <w:sz w:val="24"/>
          <w:lang w:bidi="ar"/>
        </w:rPr>
        <w:t xml:space="preserve">的</w:t>
      </w:r>
      <w:r>
        <w:rPr>
          <w:rFonts w:hint="eastAsia" w:ascii="宋体" w:hAnsi="宋体"/>
          <w:b/>
          <w:bCs/>
          <w:color w:val="000000"/>
          <w:sz w:val="24"/>
          <w:u w:val="single"/>
          <w:lang w:eastAsia="zh-CN"/>
        </w:rPr>
        <w:t xml:space="preserve">建湖县2023-2024年小麦绿色高产高效创建项目</w:t>
      </w:r>
      <w:r>
        <w:rPr>
          <w:rFonts w:hint="eastAsia" w:ascii="宋体" w:hAnsi="宋体" w:cs="宋体"/>
          <w:color w:val="000000"/>
          <w:sz w:val="24"/>
          <w:lang w:bidi="ar"/>
        </w:rPr>
        <w:t xml:space="preserve">采购活动，提供的货物全部由符合政策要求的中小企业承接。相关企业（含联合体中的中小企业、签订分包意向协议的中小企业）的具体情况如下：</w:t>
      </w:r>
      <w:r>
        <w:rPr>
          <w:rFonts w:hint="eastAsia" w:ascii="宋体" w:hAnsi="宋体" w:cs="宋体"/>
          <w:bCs/>
          <w:color w:val="000000"/>
          <w:sz w:val="24"/>
          <w:u w:val="single"/>
          <w:lang w:bidi="ar"/>
        </w:rPr>
      </w:r>
      <w:r/>
    </w:p>
    <w:p>
      <w:pPr>
        <w:pStyle w:val="940"/>
        <w:ind w:firstLine="480"/>
        <w:spacing w:line="660" w:lineRule="exact"/>
        <w:widowControl/>
        <w:rPr>
          <w:rFonts w:hint="eastAsia" w:ascii="宋体" w:hAnsi="宋体" w:cs="宋体"/>
          <w:color w:val="000000"/>
          <w:sz w:val="24"/>
          <w:lang w:bidi="ar"/>
        </w:rPr>
      </w:pPr>
      <w:r>
        <w:rPr>
          <w:rFonts w:hint="eastAsia" w:ascii="宋体" w:hAnsi="宋体" w:cs="宋体"/>
          <w:color w:val="000000"/>
          <w:sz w:val="24"/>
          <w:u w:val="single"/>
          <w:lang w:bidi="ar"/>
        </w:rPr>
        <w:t xml:space="preserve">       </w:t>
      </w:r>
      <w:r>
        <w:rPr>
          <w:rFonts w:hint="eastAsia" w:ascii="宋体" w:hAnsi="宋体" w:cs="宋体"/>
          <w:color w:val="000000"/>
          <w:sz w:val="24"/>
          <w:szCs w:val="24"/>
          <w:u w:val="single"/>
          <w:lang w:bidi="ar"/>
        </w:rPr>
        <w:t xml:space="preserve">（标的名称）</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（采购文件中明确的所属行业）</w:t>
      </w:r>
      <w:r>
        <w:rPr>
          <w:rFonts w:hint="eastAsia" w:ascii="宋体" w:hAnsi="宋体" w:cs="宋体"/>
          <w:color w:val="000000"/>
          <w:sz w:val="24"/>
          <w:lang w:bidi="ar"/>
        </w:rPr>
        <w:t xml:space="preserve">；制造商为</w:t>
      </w:r>
      <w:r>
        <w:rPr>
          <w:rFonts w:hint="eastAsia" w:ascii="宋体" w:hAnsi="宋体" w:cs="宋体"/>
          <w:color w:val="000000"/>
          <w:sz w:val="24"/>
          <w:u w:val="single"/>
          <w:lang w:bidi="ar"/>
        </w:rPr>
        <w:t xml:space="preserve">       （企业名称）  </w:t>
      </w:r>
      <w:r>
        <w:rPr>
          <w:rFonts w:hint="eastAsia" w:ascii="宋体" w:hAnsi="宋体" w:cs="宋体"/>
          <w:color w:val="000000"/>
          <w:sz w:val="24"/>
          <w:lang w:bidi="ar"/>
        </w:rPr>
        <w:t xml:space="preserve">，从业人员</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人，营业收入为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万元，资产总额为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万元，属于</w:t>
      </w:r>
      <w:r>
        <w:rPr>
          <w:rFonts w:hint="eastAsia" w:ascii="宋体" w:hAnsi="宋体" w:cs="宋体"/>
          <w:color w:val="000000"/>
          <w:sz w:val="24"/>
          <w:u w:val="single"/>
          <w:lang w:bidi="ar"/>
        </w:rPr>
        <w:t xml:space="preserve">   </w:t>
      </w:r>
      <w:r>
        <w:rPr>
          <w:rFonts w:ascii="宋体" w:hAnsi="宋体" w:cs="宋体"/>
          <w:color w:val="000000"/>
          <w:sz w:val="24"/>
          <w:u w:val="single"/>
          <w:lang w:bidi="ar"/>
        </w:rPr>
        <w:t xml:space="preserve">     </w:t>
      </w:r>
      <w:r>
        <w:rPr>
          <w:rFonts w:hint="eastAsia" w:ascii="宋体" w:hAnsi="宋体" w:cs="宋体"/>
          <w:color w:val="000000"/>
          <w:sz w:val="24"/>
          <w:u w:val="single"/>
          <w:lang w:bidi="ar"/>
        </w:rPr>
        <w:t xml:space="preserve"> （中型企业、小型企业、微型企业）</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940"/>
        <w:ind w:firstLine="480"/>
        <w:spacing w:line="660" w:lineRule="exact"/>
        <w:widowControl/>
        <w:rPr>
          <w:rFonts w:hint="eastAsia" w:ascii="宋体" w:hAnsi="宋体" w:cs="宋体"/>
          <w:color w:val="000000"/>
          <w:sz w:val="24"/>
          <w:lang w:bidi="ar"/>
        </w:rPr>
      </w:pPr>
      <w:r>
        <w:rPr>
          <w:rFonts w:hint="eastAsia" w:ascii="宋体" w:hAnsi="宋体" w:cs="宋体"/>
          <w:color w:val="000000"/>
          <w:sz w:val="24"/>
          <w:u w:val="single"/>
          <w:lang w:bidi="ar"/>
        </w:rPr>
        <w:t xml:space="preserve">       </w:t>
      </w:r>
      <w:r>
        <w:rPr>
          <w:rFonts w:hint="eastAsia" w:ascii="宋体" w:hAnsi="宋体" w:cs="宋体"/>
          <w:color w:val="000000"/>
          <w:sz w:val="24"/>
          <w:szCs w:val="24"/>
          <w:u w:val="single"/>
          <w:lang w:bidi="ar"/>
        </w:rPr>
        <w:t xml:space="preserve">（标的名称）</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（采购文件中明确的所属行业）</w:t>
      </w:r>
      <w:r>
        <w:rPr>
          <w:rFonts w:hint="eastAsia" w:ascii="宋体" w:hAnsi="宋体" w:cs="宋体"/>
          <w:color w:val="000000"/>
          <w:sz w:val="24"/>
          <w:lang w:bidi="ar"/>
        </w:rPr>
        <w:t xml:space="preserve">；制造商为</w:t>
      </w:r>
      <w:r>
        <w:rPr>
          <w:rFonts w:hint="eastAsia" w:ascii="宋体" w:hAnsi="宋体" w:cs="宋体"/>
          <w:color w:val="000000"/>
          <w:sz w:val="24"/>
          <w:u w:val="single"/>
          <w:lang w:bidi="ar"/>
        </w:rPr>
        <w:t xml:space="preserve">       （企业名称）  </w:t>
      </w:r>
      <w:r>
        <w:rPr>
          <w:rFonts w:hint="eastAsia" w:ascii="宋体" w:hAnsi="宋体" w:cs="宋体"/>
          <w:color w:val="000000"/>
          <w:sz w:val="24"/>
          <w:lang w:bidi="ar"/>
        </w:rPr>
        <w:t xml:space="preserve">，从业人员</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人，营业收入为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万元，资产总额为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万元，属于</w:t>
      </w:r>
      <w:r>
        <w:rPr>
          <w:rFonts w:hint="eastAsia" w:ascii="宋体" w:hAnsi="宋体" w:cs="宋体"/>
          <w:color w:val="000000"/>
          <w:sz w:val="24"/>
          <w:u w:val="single"/>
          <w:lang w:bidi="ar"/>
        </w:rPr>
        <w:t xml:space="preserve">   </w:t>
      </w:r>
      <w:r>
        <w:rPr>
          <w:rFonts w:ascii="宋体" w:hAnsi="宋体" w:cs="宋体"/>
          <w:color w:val="000000"/>
          <w:sz w:val="24"/>
          <w:u w:val="single"/>
          <w:lang w:bidi="ar"/>
        </w:rPr>
        <w:t xml:space="preserve">     </w:t>
      </w:r>
      <w:r>
        <w:rPr>
          <w:rFonts w:hint="eastAsia" w:ascii="宋体" w:hAnsi="宋体" w:cs="宋体"/>
          <w:color w:val="000000"/>
          <w:sz w:val="24"/>
          <w:u w:val="single"/>
          <w:lang w:bidi="ar"/>
        </w:rPr>
        <w:t xml:space="preserve"> （中型企业、小型企业、微型企业）</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948"/>
        <w:ind w:firstLine="630"/>
        <w:rPr>
          <w:rFonts w:hint="eastAsia"/>
          <w:color w:val="000000"/>
        </w:rPr>
      </w:pPr>
      <w:r>
        <w:rPr>
          <w:rFonts w:hint="eastAsia"/>
          <w:color w:val="000000"/>
        </w:rPr>
        <w:t xml:space="preserve">....</w:t>
      </w:r>
      <w:r>
        <w:rPr>
          <w:rFonts w:hint="eastAsia"/>
          <w:color w:val="000000"/>
        </w:rPr>
      </w:r>
      <w:r/>
    </w:p>
    <w:p>
      <w:pPr>
        <w:pStyle w:val="940"/>
        <w:ind w:firstLine="480"/>
        <w:spacing w:line="660" w:lineRule="exact"/>
        <w:widowControl/>
        <w:rPr>
          <w:rFonts w:hint="eastAsia" w:ascii="宋体" w:hAnsi="宋体" w:cs="宋体"/>
          <w:color w:val="000000"/>
          <w:sz w:val="24"/>
        </w:rPr>
      </w:pPr>
      <w:r>
        <w:rPr>
          <w:rFonts w:hint="eastAsia" w:ascii="宋体" w:hAnsi="宋体" w:cs="宋体"/>
          <w:color w:val="000000"/>
          <w:sz w:val="24"/>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rPr>
      </w:r>
      <w:r/>
    </w:p>
    <w:p>
      <w:pPr>
        <w:pStyle w:val="940"/>
        <w:ind w:firstLine="480"/>
        <w:spacing w:line="660" w:lineRule="exact"/>
        <w:widowControl/>
        <w:rPr>
          <w:rFonts w:hint="eastAsia" w:ascii="宋体" w:hAnsi="宋体" w:cs="宋体"/>
          <w:color w:val="000000"/>
          <w:sz w:val="24"/>
        </w:rPr>
      </w:pPr>
      <w:r>
        <w:rPr>
          <w:rFonts w:hint="eastAsia" w:ascii="宋体" w:hAnsi="宋体" w:cs="宋体"/>
          <w:color w:val="000000"/>
          <w:sz w:val="24"/>
          <w:lang w:bidi="ar"/>
        </w:rPr>
        <w:t xml:space="preserve">本企业对上述声明内容的真实性负责。如有虚假，将依法承担相应责任。</w:t>
      </w:r>
      <w:r>
        <w:rPr>
          <w:rFonts w:hint="eastAsia" w:ascii="宋体" w:hAnsi="宋体" w:cs="宋体"/>
          <w:color w:val="000000"/>
          <w:sz w:val="24"/>
        </w:rPr>
      </w:r>
      <w:r/>
    </w:p>
    <w:p>
      <w:pPr>
        <w:pStyle w:val="940"/>
        <w:ind w:firstLine="4080"/>
        <w:spacing w:before="647" w:line="660" w:lineRule="exact"/>
        <w:widowControl/>
        <w:rPr>
          <w:rFonts w:ascii="宋体" w:hAnsi="宋体" w:cs="宋体"/>
          <w:color w:val="000000"/>
          <w:sz w:val="24"/>
        </w:rPr>
      </w:pPr>
      <w:r>
        <w:rPr>
          <w:rFonts w:hint="eastAsia" w:ascii="宋体" w:hAnsi="宋体" w:cs="宋体"/>
          <w:color w:val="000000"/>
          <w:sz w:val="24"/>
          <w:lang w:bidi="ar"/>
        </w:rPr>
        <w:t xml:space="preserve">企业名称（盖章）：</w:t>
      </w:r>
      <w:r>
        <w:rPr>
          <w:rFonts w:ascii="宋体" w:hAnsi="宋体" w:cs="宋体"/>
          <w:color w:val="000000"/>
          <w:sz w:val="24"/>
        </w:rPr>
      </w:r>
      <w:r/>
    </w:p>
    <w:p>
      <w:pPr>
        <w:pStyle w:val="940"/>
        <w:ind w:firstLine="4080"/>
        <w:spacing w:before="161" w:line="660" w:lineRule="exact"/>
        <w:widowControl/>
        <w:rPr>
          <w:rFonts w:ascii="宋体" w:hAnsi="宋体" w:cs="宋体"/>
          <w:color w:val="000000"/>
          <w:sz w:val="24"/>
        </w:rPr>
      </w:pPr>
      <w:r>
        <w:rPr>
          <w:rFonts w:hint="eastAsia" w:ascii="宋体" w:hAnsi="宋体" w:cs="宋体"/>
          <w:color w:val="000000"/>
          <w:sz w:val="24"/>
          <w:lang w:bidi="ar"/>
        </w:rPr>
        <w:t xml:space="preserve">日 期：</w:t>
      </w:r>
      <w:r>
        <w:rPr>
          <w:rFonts w:ascii="宋体" w:hAnsi="宋体" w:cs="宋体"/>
          <w:color w:val="000000"/>
          <w:sz w:val="24"/>
        </w:rPr>
      </w:r>
      <w:r/>
    </w:p>
    <w:p>
      <w:pPr>
        <w:pStyle w:val="940"/>
        <w:jc w:val="left"/>
        <w:spacing w:line="480" w:lineRule="exact"/>
        <w:rPr>
          <w:rFonts w:hint="eastAsia" w:ascii="宋体" w:hAnsi="宋体"/>
          <w:color w:val="000000"/>
          <w:sz w:val="24"/>
        </w:rPr>
      </w:pPr>
      <w:r>
        <w:rPr>
          <w:rFonts w:hint="eastAsia" w:ascii="宋体" w:hAnsi="宋体"/>
          <w:color w:val="000000"/>
          <w:sz w:val="24"/>
        </w:rPr>
      </w:r>
      <w:r/>
    </w:p>
    <w:p>
      <w:pPr>
        <w:pStyle w:val="940"/>
        <w:spacing w:line="480" w:lineRule="exact"/>
        <w:tabs>
          <w:tab w:val="left" w:pos="180" w:leader="none"/>
        </w:tabs>
        <w:rPr>
          <w:rFonts w:hint="eastAsia" w:ascii="宋体" w:hAnsi="宋体" w:cs="宋体"/>
          <w:b/>
          <w:color w:val="000000"/>
          <w:sz w:val="32"/>
          <w:szCs w:val="32"/>
        </w:rPr>
      </w:pPr>
      <w:r>
        <w:rPr>
          <w:rFonts w:hint="eastAsia" w:ascii="宋体" w:hAnsi="宋体" w:cs="宋体"/>
          <w:b/>
          <w:bCs/>
          <w:color w:val="000000"/>
          <w:sz w:val="24"/>
          <w:lang w:bidi="ar"/>
        </w:rPr>
        <w:t xml:space="preserve">注：因本项目专门面向中小企业采购，不再执行价格评审优惠的扶持政策。</w:t>
      </w:r>
      <w:r>
        <w:rPr>
          <w:rFonts w:hint="eastAsia" w:ascii="宋体" w:hAnsi="宋体" w:cs="宋体"/>
          <w:b/>
          <w:color w:val="000000"/>
          <w:sz w:val="32"/>
          <w:szCs w:val="32"/>
        </w:rPr>
      </w:r>
      <w:r/>
    </w:p>
    <w:p>
      <w:pPr>
        <w:pStyle w:val="940"/>
        <w:rPr>
          <w:color w:val="000000"/>
        </w:rPr>
      </w:pPr>
      <w:r>
        <w:rPr>
          <w:color w:val="000000"/>
        </w:rPr>
      </w:r>
      <w:r/>
    </w:p>
    <w:p>
      <w:pPr>
        <w:pStyle w:val="940"/>
        <w:rPr>
          <w:color w:val="000000"/>
        </w:rPr>
      </w:pPr>
      <w:r>
        <w:rPr>
          <w:color w:val="000000"/>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4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（十）具备履行合同所必需的设备和专业技术能力的声明函</w:t>
      </w:r>
      <w:r>
        <w:rPr>
          <w:rFonts w:hint="eastAsia" w:ascii="宋体" w:hAnsi="宋体" w:cs="宋体"/>
          <w:b/>
          <w:color w:val="000000"/>
          <w:sz w:val="32"/>
          <w:szCs w:val="32"/>
        </w:rPr>
      </w:r>
      <w:r/>
    </w:p>
    <w:p>
      <w:pPr>
        <w:pStyle w:val="943"/>
        <w:jc w:val="center"/>
        <w:rPr>
          <w:rFonts w:ascii="宋体" w:hAnsi="宋体"/>
          <w:color w:val="000000"/>
          <w:sz w:val="24"/>
          <w:szCs w:val="24"/>
        </w:rPr>
      </w:pPr>
      <w:r>
        <w:rPr>
          <w:rFonts w:ascii="宋体" w:hAnsi="宋体"/>
          <w:color w:val="000000"/>
          <w:sz w:val="24"/>
          <w:szCs w:val="24"/>
        </w:rPr>
      </w:r>
      <w:r/>
    </w:p>
    <w:p>
      <w:pPr>
        <w:pStyle w:val="940"/>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40"/>
        <w:ind w:firstLine="492"/>
        <w:spacing w:line="600" w:lineRule="exact"/>
        <w:rPr>
          <w:rFonts w:hint="eastAsia"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u w:val="single"/>
        </w:rPr>
      </w:r>
      <w:r/>
    </w:p>
    <w:p>
      <w:pPr>
        <w:pStyle w:val="940"/>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rPr>
      </w:r>
      <w:r/>
    </w:p>
    <w:p>
      <w:pPr>
        <w:pStyle w:val="940"/>
        <w:spacing w:line="600" w:lineRule="exact"/>
        <w:rPr>
          <w:rFonts w:ascii="宋体" w:hAnsi="宋体"/>
          <w:bCs/>
          <w:color w:val="000000"/>
          <w:sz w:val="24"/>
        </w:rPr>
      </w:pPr>
      <w:r>
        <w:rPr>
          <w:rFonts w:ascii="宋体" w:hAnsi="宋体"/>
          <w:bCs/>
          <w:color w:val="000000"/>
          <w:sz w:val="24"/>
        </w:rPr>
      </w:r>
      <w:r/>
    </w:p>
    <w:p>
      <w:pPr>
        <w:pStyle w:val="940"/>
        <w:ind w:firstLine="3840"/>
        <w:spacing w:line="460" w:lineRule="exact"/>
        <w:rPr>
          <w:rFonts w:ascii="宋体" w:hAnsi="宋体"/>
          <w:bCs/>
          <w:color w:val="000000"/>
          <w:sz w:val="24"/>
        </w:rPr>
      </w:pPr>
      <w:r>
        <w:rPr>
          <w:rFonts w:ascii="宋体" w:hAnsi="宋体"/>
          <w:bCs/>
          <w:color w:val="000000"/>
          <w:sz w:val="24"/>
        </w:rPr>
      </w:r>
      <w:r/>
    </w:p>
    <w:p>
      <w:pPr>
        <w:pStyle w:val="940"/>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40"/>
        <w:spacing w:line="460" w:lineRule="exact"/>
        <w:rPr>
          <w:rFonts w:ascii="宋体" w:hAnsi="宋体"/>
          <w:bCs/>
          <w:color w:val="000000"/>
          <w:sz w:val="24"/>
        </w:rPr>
      </w:pPr>
      <w:r>
        <w:rPr>
          <w:rFonts w:ascii="宋体" w:hAnsi="宋体"/>
          <w:bCs/>
          <w:color w:val="000000"/>
          <w:sz w:val="24"/>
        </w:rPr>
      </w:r>
      <w:r/>
    </w:p>
    <w:p>
      <w:pPr>
        <w:pStyle w:val="943"/>
        <w:jc w:val="center"/>
        <w:rPr>
          <w:rFonts w:ascii="宋体" w:hAnsi="宋体"/>
          <w:bCs w:val="0"/>
          <w:color w:val="000000"/>
          <w:sz w:val="24"/>
        </w:rPr>
      </w:pPr>
      <w:r>
        <w:rPr>
          <w:rFonts w:ascii="宋体" w:hAnsi="宋体"/>
          <w:bCs w:val="0"/>
          <w:color w:val="000000"/>
          <w:sz w:val="24"/>
        </w:rPr>
      </w:r>
      <w:r/>
    </w:p>
    <w:p>
      <w:pPr>
        <w:pStyle w:val="943"/>
        <w:jc w:val="right"/>
        <w:rPr>
          <w:rFonts w:hint="eastAsia"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hint="eastAsia" w:ascii="宋体" w:hAnsi="宋体"/>
          <w:bCs w:val="0"/>
          <w:color w:val="000000"/>
          <w:sz w:val="24"/>
        </w:rPr>
      </w:r>
      <w:r/>
    </w:p>
    <w:p>
      <w:pPr>
        <w:pStyle w:val="940"/>
        <w:rPr>
          <w:color w:val="000000"/>
        </w:rPr>
      </w:pPr>
      <w:r>
        <w:rPr>
          <w:color w:val="000000"/>
        </w:rPr>
      </w:r>
      <w:r/>
    </w:p>
    <w:p>
      <w:pPr>
        <w:pStyle w:val="940"/>
        <w:rPr>
          <w:color w:val="000000"/>
        </w:rPr>
      </w:pPr>
      <w:r>
        <w:rPr>
          <w:color w:val="000000"/>
        </w:rPr>
      </w:r>
      <w:r/>
    </w:p>
    <w:p>
      <w:pPr>
        <w:pStyle w:val="940"/>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0"/>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t xml:space="preserve">（十一）清单报价表</w:t>
      </w:r>
      <w:r>
        <w:rPr>
          <w:rFonts w:hint="eastAsia" w:ascii="黑体" w:hAnsi="黑体" w:eastAsia="黑体" w:cs="黑体"/>
          <w:b/>
          <w:color w:val="000000"/>
          <w:sz w:val="36"/>
          <w:szCs w:val="36"/>
        </w:rPr>
      </w:r>
      <w:r/>
    </w:p>
    <w:p>
      <w:pPr>
        <w:pStyle w:val="940"/>
        <w:jc w:val="left"/>
        <w:spacing w:line="480" w:lineRule="exact"/>
        <w:widowControl/>
        <w:rPr>
          <w:rFonts w:hint="eastAsia" w:ascii="宋体" w:hAnsi="宋体"/>
          <w:color w:val="000000"/>
          <w:sz w:val="24"/>
          <w:szCs w:val="22"/>
          <w:u w:val="single"/>
        </w:rPr>
      </w:pPr>
      <w:r>
        <w:rPr>
          <w:rFonts w:hint="eastAsia" w:ascii="宋体" w:hAnsi="宋体" w:cs="宋体"/>
          <w:b/>
          <w:bCs/>
          <w:color w:val="000000"/>
          <w:sz w:val="24"/>
          <w:szCs w:val="24"/>
          <w:u w:val="single"/>
          <w:lang w:bidi="ar"/>
        </w:rPr>
        <w:t xml:space="preserve">建湖县农业技术综合服务中心</w:t>
      </w:r>
      <w:r>
        <w:rPr>
          <w:rFonts w:hint="eastAsia" w:ascii="宋体" w:hAnsi="宋体"/>
          <w:color w:val="000000"/>
          <w:sz w:val="24"/>
          <w:szCs w:val="22"/>
          <w:u w:val="single"/>
        </w:rPr>
        <w:t xml:space="preserve">：</w:t>
      </w:r>
      <w:r>
        <w:rPr>
          <w:rFonts w:hint="eastAsia" w:ascii="宋体" w:hAnsi="宋体"/>
          <w:color w:val="000000"/>
          <w:sz w:val="24"/>
          <w:szCs w:val="22"/>
          <w:u w:val="single"/>
        </w:rPr>
      </w:r>
      <w:r/>
    </w:p>
    <w:p>
      <w:pPr>
        <w:pStyle w:val="94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rPr>
      </w:r>
      <w:r/>
    </w:p>
    <w:tbl>
      <w:tblPr>
        <w:tblpPr w:horzAnchor="page" w:tblpX="1219" w:vertAnchor="text" w:tblpY="431" w:leftFromText="180" w:topFromText="0" w:rightFromText="180" w:bottomFromText="0"/>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134"/>
        <w:gridCol w:w="1924"/>
        <w:gridCol w:w="885"/>
        <w:gridCol w:w="1260"/>
        <w:gridCol w:w="1394"/>
        <w:gridCol w:w="1556"/>
      </w:tblGrid>
      <w:tr>
        <w:trPr>
          <w:trHeight w:val="624"/>
        </w:trPr>
        <w:tc>
          <w:tcPr>
            <w:tcW w:w="400" w:type="dxa"/>
            <w:vAlign w:val="center"/>
            <w:textDirection w:val="lrTb"/>
            <w:noWrap w:val="false"/>
          </w:tcPr>
          <w:p>
            <w:pPr>
              <w:pStyle w:val="940"/>
              <w:jc w:val="center"/>
              <w:spacing w:line="360" w:lineRule="exact"/>
              <w:rPr>
                <w:rFonts w:ascii="宋体" w:hAnsi="宋体"/>
                <w:b/>
                <w:bCs/>
                <w:color w:val="000000"/>
                <w:sz w:val="24"/>
              </w:rPr>
              <w:framePr w:vAnchor="text" w:hAnchor="page" w:x="1219" w:y="431"/>
            </w:pPr>
            <w:r>
              <w:rPr>
                <w:rFonts w:hint="eastAsia" w:ascii="宋体" w:hAnsi="宋体"/>
                <w:b/>
                <w:bCs/>
                <w:color w:val="000000"/>
                <w:sz w:val="24"/>
              </w:rPr>
              <w:t xml:space="preserve">序号</w:t>
            </w:r>
            <w:r>
              <w:rPr>
                <w:rFonts w:ascii="宋体" w:hAnsi="宋体"/>
                <w:b/>
                <w:bCs/>
                <w:color w:val="000000"/>
                <w:sz w:val="24"/>
              </w:rPr>
            </w:r>
            <w:r/>
          </w:p>
        </w:tc>
        <w:tc>
          <w:tcPr>
            <w:tcW w:w="1072" w:type="dxa"/>
            <w:vAlign w:val="center"/>
            <w:textDirection w:val="lrTb"/>
            <w:noWrap w:val="false"/>
          </w:tcPr>
          <w:p>
            <w:pPr>
              <w:pStyle w:val="940"/>
              <w:jc w:val="center"/>
              <w:spacing w:line="360" w:lineRule="exact"/>
              <w:rPr>
                <w:rFonts w:ascii="宋体" w:hAnsi="宋体"/>
                <w:b/>
                <w:bCs/>
                <w:color w:val="000000"/>
                <w:sz w:val="24"/>
              </w:rPr>
              <w:framePr w:vAnchor="text" w:hAnchor="page" w:x="1219" w:y="431"/>
            </w:pPr>
            <w:r>
              <w:rPr>
                <w:rFonts w:hint="eastAsia" w:ascii="宋体" w:hAnsi="宋体"/>
                <w:b/>
                <w:bCs/>
                <w:color w:val="000000"/>
                <w:sz w:val="24"/>
              </w:rPr>
              <w:t xml:space="preserve">名称</w:t>
            </w:r>
            <w:r>
              <w:rPr>
                <w:rFonts w:ascii="宋体" w:hAnsi="宋体"/>
                <w:b/>
                <w:bCs/>
                <w:color w:val="000000"/>
                <w:sz w:val="24"/>
              </w:rPr>
            </w:r>
            <w:r/>
          </w:p>
        </w:tc>
        <w:tc>
          <w:tcPr>
            <w:tcW w:w="966" w:type="dxa"/>
            <w:vAlign w:val="center"/>
            <w:textDirection w:val="lrTb"/>
            <w:noWrap w:val="false"/>
          </w:tcPr>
          <w:p>
            <w:pPr>
              <w:pStyle w:val="951"/>
              <w:jc w:val="both"/>
              <w:rPr>
                <w:rFonts w:hint="eastAsia" w:hAnsi="宋体"/>
                <w:b/>
                <w:bCs/>
                <w:color w:val="000000"/>
                <w:sz w:val="24"/>
                <w:szCs w:val="24"/>
              </w:rPr>
              <w:framePr w:vAnchor="text" w:hAnchor="page" w:x="1219" w:y="431"/>
            </w:pPr>
            <w:r>
              <w:rPr>
                <w:rFonts w:hint="eastAsia" w:hAnsi="宋体"/>
                <w:b/>
                <w:bCs/>
                <w:color w:val="000000"/>
                <w:sz w:val="24"/>
                <w:szCs w:val="24"/>
              </w:rPr>
              <w:t xml:space="preserve">投标品牌及型号</w:t>
            </w:r>
            <w:r>
              <w:rPr>
                <w:rFonts w:hint="eastAsia" w:hAnsi="宋体"/>
                <w:b/>
                <w:bCs/>
                <w:color w:val="000000"/>
                <w:sz w:val="24"/>
                <w:szCs w:val="24"/>
              </w:rPr>
            </w:r>
            <w:r/>
          </w:p>
        </w:tc>
        <w:tc>
          <w:tcPr>
            <w:tcW w:w="444" w:type="dxa"/>
            <w:vAlign w:val="center"/>
            <w:textDirection w:val="lrTb"/>
            <w:noWrap w:val="false"/>
          </w:tcPr>
          <w:p>
            <w:pPr>
              <w:pStyle w:val="951"/>
              <w:rPr>
                <w:rFonts w:hint="eastAsia" w:hAnsi="宋体"/>
                <w:b/>
                <w:bCs/>
                <w:color w:val="000000"/>
                <w:sz w:val="24"/>
                <w:szCs w:val="24"/>
              </w:rPr>
              <w:framePr w:vAnchor="text" w:hAnchor="page" w:x="1219" w:y="431"/>
            </w:pPr>
            <w:r>
              <w:rPr>
                <w:rFonts w:hint="eastAsia" w:hAnsi="宋体"/>
                <w:b/>
                <w:bCs/>
                <w:color w:val="000000"/>
                <w:sz w:val="24"/>
                <w:szCs w:val="24"/>
              </w:rPr>
              <w:t xml:space="preserve">数量</w:t>
            </w:r>
            <w:r>
              <w:rPr>
                <w:rFonts w:hint="eastAsia" w:hAnsi="宋体"/>
                <w:b/>
                <w:bCs/>
                <w:color w:val="000000"/>
                <w:sz w:val="24"/>
                <w:szCs w:val="24"/>
              </w:rPr>
            </w:r>
            <w:r/>
          </w:p>
        </w:tc>
        <w:tc>
          <w:tcPr>
            <w:tcW w:w="633" w:type="dxa"/>
            <w:vAlign w:val="center"/>
            <w:textDirection w:val="lrTb"/>
            <w:noWrap w:val="false"/>
          </w:tcPr>
          <w:p>
            <w:pPr>
              <w:pStyle w:val="951"/>
              <w:rPr>
                <w:rFonts w:hint="eastAsia" w:hAnsi="宋体"/>
                <w:b/>
                <w:bCs/>
                <w:color w:val="000000"/>
                <w:sz w:val="24"/>
                <w:szCs w:val="24"/>
              </w:rPr>
              <w:framePr w:vAnchor="text" w:hAnchor="page" w:x="1219" w:y="431"/>
            </w:pPr>
            <w:r>
              <w:rPr>
                <w:rFonts w:hint="eastAsia" w:hAnsi="宋体"/>
                <w:b/>
                <w:bCs/>
                <w:color w:val="000000"/>
                <w:sz w:val="24"/>
                <w:szCs w:val="24"/>
              </w:rPr>
              <w:t xml:space="preserve">单价（元）</w:t>
            </w:r>
            <w:r>
              <w:rPr>
                <w:rFonts w:hint="eastAsia" w:hAnsi="宋体"/>
                <w:b/>
                <w:bCs/>
                <w:color w:val="000000"/>
                <w:sz w:val="24"/>
                <w:szCs w:val="24"/>
              </w:rPr>
            </w:r>
            <w:r/>
          </w:p>
        </w:tc>
        <w:tc>
          <w:tcPr>
            <w:tcW w:w="700" w:type="dxa"/>
            <w:vAlign w:val="center"/>
            <w:textDirection w:val="lrTb"/>
            <w:noWrap w:val="false"/>
          </w:tcPr>
          <w:p>
            <w:pPr>
              <w:pStyle w:val="951"/>
              <w:rPr>
                <w:rFonts w:hint="eastAsia" w:hAnsi="宋体"/>
                <w:b/>
                <w:bCs/>
                <w:color w:val="000000"/>
                <w:sz w:val="24"/>
                <w:szCs w:val="24"/>
              </w:rPr>
              <w:framePr w:vAnchor="text" w:hAnchor="page" w:x="1219" w:y="431"/>
            </w:pPr>
            <w:r>
              <w:rPr>
                <w:rFonts w:hint="eastAsia" w:hAnsi="宋体"/>
                <w:b/>
                <w:bCs/>
                <w:color w:val="000000"/>
                <w:sz w:val="24"/>
                <w:szCs w:val="24"/>
              </w:rPr>
              <w:t xml:space="preserve">总价（元）</w:t>
            </w:r>
            <w:r>
              <w:rPr>
                <w:rFonts w:hint="eastAsia" w:hAnsi="宋体"/>
                <w:b/>
                <w:bCs/>
                <w:color w:val="000000"/>
                <w:sz w:val="24"/>
                <w:szCs w:val="24"/>
              </w:rPr>
            </w:r>
            <w:r/>
          </w:p>
        </w:tc>
        <w:tc>
          <w:tcPr>
            <w:tcW w:w="781" w:type="dxa"/>
            <w:vAlign w:val="center"/>
            <w:textDirection w:val="lrTb"/>
            <w:noWrap w:val="false"/>
          </w:tcPr>
          <w:p>
            <w:pPr>
              <w:pStyle w:val="951"/>
              <w:ind w:left="239"/>
              <w:jc w:val="center"/>
              <w:rPr>
                <w:rFonts w:hint="eastAsia" w:hAnsi="宋体"/>
                <w:b/>
                <w:bCs/>
                <w:color w:val="000000"/>
                <w:sz w:val="24"/>
                <w:szCs w:val="24"/>
              </w:rPr>
              <w:framePr w:vAnchor="text" w:hAnchor="page" w:x="1219" w:y="431"/>
            </w:pPr>
            <w:r>
              <w:rPr>
                <w:rFonts w:hint="eastAsia" w:hAnsi="宋体"/>
                <w:b/>
                <w:bCs/>
                <w:color w:val="000000"/>
                <w:sz w:val="24"/>
                <w:szCs w:val="24"/>
              </w:rPr>
              <w:t xml:space="preserve">单价限价</w:t>
            </w:r>
            <w:r>
              <w:rPr>
                <w:rFonts w:hint="eastAsia" w:hAnsi="宋体"/>
                <w:b/>
                <w:bCs/>
                <w:color w:val="000000"/>
                <w:sz w:val="24"/>
                <w:szCs w:val="24"/>
              </w:rPr>
            </w:r>
            <w:r/>
          </w:p>
        </w:tc>
      </w:tr>
      <w:tr>
        <w:trPr>
          <w:trHeight w:val="624"/>
        </w:trPr>
        <w:tc>
          <w:tcPr>
            <w:tcW w:w="400" w:type="dxa"/>
            <w:vAlign w:val="center"/>
            <w:textDirection w:val="lrTb"/>
            <w:noWrap w:val="false"/>
          </w:tcPr>
          <w:p>
            <w:pPr>
              <w:pStyle w:val="940"/>
              <w:jc w:val="center"/>
              <w:spacing w:line="360" w:lineRule="exact"/>
              <w:rPr>
                <w:rFonts w:ascii="宋体" w:hAnsi="宋体"/>
                <w:color w:val="000000"/>
                <w:sz w:val="24"/>
              </w:rPr>
              <w:framePr w:vAnchor="text" w:hAnchor="page" w:x="1219" w:y="431"/>
            </w:pPr>
            <w:r>
              <w:rPr>
                <w:rFonts w:hint="eastAsia" w:ascii="宋体" w:hAnsi="宋体"/>
                <w:color w:val="000000"/>
                <w:sz w:val="24"/>
              </w:rPr>
              <w:t xml:space="preserve">1</w:t>
            </w:r>
            <w:r>
              <w:rPr>
                <w:rFonts w:ascii="宋体" w:hAnsi="宋体"/>
                <w:color w:val="000000"/>
                <w:sz w:val="24"/>
              </w:rPr>
            </w:r>
            <w:r/>
          </w:p>
        </w:tc>
        <w:tc>
          <w:tcPr>
            <w:tcW w:w="1072" w:type="dxa"/>
            <w:vAlign w:val="center"/>
            <w:textDirection w:val="lrTb"/>
            <w:noWrap w:val="false"/>
          </w:tcPr>
          <w:p>
            <w:pPr>
              <w:pStyle w:val="940"/>
              <w:jc w:val="center"/>
              <w:spacing w:line="360" w:lineRule="exact"/>
              <w:rPr>
                <w:rFonts w:hint="eastAsia" w:ascii="宋体" w:hAnsi="宋体"/>
                <w:color w:val="000000"/>
                <w:sz w:val="24"/>
              </w:rPr>
              <w:framePr w:vAnchor="text" w:hAnchor="page" w:x="1219" w:y="431"/>
            </w:pPr>
            <w:r>
              <w:rPr>
                <w:rFonts w:hint="eastAsia" w:ascii="宋体" w:hAnsi="宋体"/>
                <w:color w:val="000000"/>
                <w:sz w:val="24"/>
              </w:rPr>
              <w:t xml:space="preserve">35%高氮钾肥</w:t>
            </w:r>
            <w:r>
              <w:rPr>
                <w:rFonts w:hint="eastAsia" w:ascii="宋体" w:hAnsi="宋体"/>
                <w:color w:val="000000"/>
                <w:sz w:val="24"/>
              </w:rPr>
            </w:r>
            <w:r/>
          </w:p>
        </w:tc>
        <w:tc>
          <w:tcPr>
            <w:tcW w:w="966" w:type="dxa"/>
            <w:vAlign w:val="center"/>
            <w:textDirection w:val="lrTb"/>
            <w:noWrap w:val="false"/>
          </w:tcPr>
          <w:p>
            <w:pPr>
              <w:pStyle w:val="940"/>
              <w:jc w:val="center"/>
              <w:spacing w:line="360" w:lineRule="exact"/>
              <w:rPr>
                <w:rFonts w:hint="eastAsia" w:ascii="宋体" w:hAnsi="宋体"/>
                <w:color w:val="000000"/>
                <w:sz w:val="24"/>
              </w:rPr>
              <w:framePr w:vAnchor="text" w:hAnchor="page" w:x="1219" w:y="431"/>
            </w:pPr>
            <w:r>
              <w:rPr>
                <w:rFonts w:hint="eastAsia" w:ascii="宋体" w:hAnsi="宋体"/>
                <w:color w:val="000000"/>
                <w:sz w:val="24"/>
              </w:rPr>
            </w:r>
            <w:r/>
          </w:p>
        </w:tc>
        <w:tc>
          <w:tcPr>
            <w:tcW w:w="444" w:type="dxa"/>
            <w:vAlign w:val="center"/>
            <w:textDirection w:val="lrTb"/>
            <w:noWrap w:val="false"/>
          </w:tcPr>
          <w:p>
            <w:pPr>
              <w:pStyle w:val="940"/>
              <w:jc w:val="center"/>
              <w:spacing w:line="360" w:lineRule="exact"/>
              <w:rPr>
                <w:rFonts w:ascii="宋体" w:hAnsi="宋体"/>
                <w:color w:val="000000"/>
                <w:sz w:val="24"/>
              </w:rPr>
              <w:framePr w:vAnchor="text" w:hAnchor="page" w:x="1219" w:y="431"/>
            </w:pPr>
            <w:r>
              <w:rPr>
                <w:rFonts w:ascii="宋体" w:hAnsi="宋体"/>
                <w:color w:val="000000"/>
                <w:sz w:val="24"/>
              </w:rPr>
            </w:r>
            <w:r/>
          </w:p>
        </w:tc>
        <w:tc>
          <w:tcPr>
            <w:tcW w:w="633" w:type="dxa"/>
            <w:vAlign w:val="center"/>
            <w:textDirection w:val="lrTb"/>
            <w:noWrap w:val="false"/>
          </w:tcPr>
          <w:p>
            <w:pPr>
              <w:pStyle w:val="940"/>
              <w:jc w:val="center"/>
              <w:spacing w:line="360" w:lineRule="exact"/>
              <w:rPr>
                <w:rFonts w:hint="eastAsia" w:ascii="宋体" w:hAnsi="宋体"/>
                <w:color w:val="000000"/>
                <w:sz w:val="24"/>
              </w:rPr>
              <w:framePr w:vAnchor="text" w:hAnchor="page" w:x="1219" w:y="431"/>
            </w:pPr>
            <w:r>
              <w:rPr>
                <w:rFonts w:hint="eastAsia" w:ascii="宋体" w:hAnsi="宋体"/>
                <w:color w:val="000000"/>
                <w:sz w:val="24"/>
              </w:rPr>
            </w:r>
            <w:r/>
          </w:p>
        </w:tc>
        <w:tc>
          <w:tcPr>
            <w:tcW w:w="700" w:type="dxa"/>
            <w:vAlign w:val="center"/>
            <w:textDirection w:val="lrTb"/>
            <w:noWrap w:val="false"/>
          </w:tcPr>
          <w:p>
            <w:pPr>
              <w:pStyle w:val="940"/>
              <w:jc w:val="center"/>
              <w:spacing w:line="360" w:lineRule="exact"/>
              <w:rPr>
                <w:rFonts w:ascii="宋体" w:hAnsi="宋体"/>
                <w:color w:val="000000"/>
                <w:sz w:val="24"/>
              </w:rPr>
              <w:framePr w:vAnchor="text" w:hAnchor="page" w:x="1219" w:y="431"/>
            </w:pPr>
            <w:r>
              <w:rPr>
                <w:rFonts w:hint="eastAsia" w:ascii="宋体" w:hAnsi="宋体"/>
                <w:color w:val="000000"/>
                <w:sz w:val="24"/>
                <w:lang w:val="en-US" w:eastAsia="zh-CN"/>
              </w:rPr>
              <w:t xml:space="preserve">860000</w:t>
            </w:r>
            <w:r>
              <w:rPr>
                <w:rFonts w:hint="eastAsia" w:ascii="宋体" w:hAnsi="宋体"/>
                <w:color w:val="000000"/>
                <w:sz w:val="24"/>
              </w:rPr>
              <w:t xml:space="preserve">元</w:t>
            </w:r>
            <w:r>
              <w:rPr>
                <w:rFonts w:ascii="宋体" w:hAnsi="宋体"/>
                <w:color w:val="000000"/>
                <w:sz w:val="24"/>
              </w:rPr>
            </w:r>
            <w:r/>
          </w:p>
        </w:tc>
        <w:tc>
          <w:tcPr>
            <w:tcW w:w="781" w:type="dxa"/>
            <w:vAlign w:val="center"/>
            <w:textDirection w:val="lrTb"/>
            <w:noWrap w:val="false"/>
          </w:tcPr>
          <w:p>
            <w:pPr>
              <w:pStyle w:val="940"/>
              <w:jc w:val="center"/>
              <w:spacing w:line="360" w:lineRule="exact"/>
              <w:rPr>
                <w:rFonts w:ascii="宋体" w:hAnsi="宋体"/>
                <w:color w:val="000000"/>
                <w:sz w:val="24"/>
                <w:szCs w:val="24"/>
              </w:rPr>
              <w:framePr w:vAnchor="text" w:hAnchor="page" w:x="1219" w:y="431"/>
            </w:pPr>
            <w:r>
              <w:rPr>
                <w:rFonts w:hint="eastAsia" w:ascii="宋体" w:hAnsi="宋体"/>
                <w:color w:val="000000"/>
                <w:sz w:val="24"/>
                <w:szCs w:val="24"/>
                <w:lang w:val="en-US" w:eastAsia="zh-CN"/>
              </w:rPr>
              <w:t xml:space="preserve">26</w:t>
            </w:r>
            <w:r>
              <w:rPr>
                <w:rFonts w:hint="eastAsia" w:ascii="宋体" w:hAnsi="宋体"/>
                <w:color w:val="000000"/>
                <w:sz w:val="24"/>
                <w:szCs w:val="24"/>
              </w:rPr>
              <w:t xml:space="preserve">00元/吨</w:t>
            </w:r>
            <w:r>
              <w:rPr>
                <w:rFonts w:ascii="宋体" w:hAnsi="宋体"/>
                <w:color w:val="000000"/>
                <w:sz w:val="24"/>
                <w:szCs w:val="24"/>
              </w:rPr>
            </w:r>
            <w:r/>
          </w:p>
        </w:tc>
      </w:tr>
      <w:tr>
        <w:trPr>
          <w:trHeight w:val="624"/>
        </w:trPr>
        <w:tc>
          <w:tcPr>
            <w:gridSpan w:val="2"/>
            <w:tcW w:w="2931" w:type="dxa"/>
            <w:vAlign w:val="center"/>
            <w:textDirection w:val="lrTb"/>
            <w:noWrap w:val="false"/>
          </w:tcPr>
          <w:p>
            <w:pPr>
              <w:pStyle w:val="940"/>
              <w:ind w:firstLine="720"/>
              <w:spacing w:line="360" w:lineRule="exact"/>
              <w:rPr>
                <w:rFonts w:hint="eastAsia" w:ascii="宋体" w:hAnsi="宋体"/>
                <w:color w:val="000000"/>
                <w:sz w:val="24"/>
              </w:rPr>
              <w:framePr w:vAnchor="text" w:hAnchor="page" w:x="1219" w:y="431"/>
            </w:pPr>
            <w:r>
              <w:rPr>
                <w:rFonts w:hint="eastAsia" w:ascii="宋体" w:hAnsi="宋体"/>
                <w:color w:val="000000"/>
                <w:sz w:val="24"/>
              </w:rPr>
              <w:t xml:space="preserve">合计</w:t>
            </w:r>
            <w:r>
              <w:rPr>
                <w:rFonts w:hint="eastAsia" w:ascii="宋体" w:hAnsi="宋体"/>
                <w:color w:val="000000"/>
                <w:sz w:val="24"/>
              </w:rPr>
            </w:r>
            <w:r/>
          </w:p>
        </w:tc>
        <w:tc>
          <w:tcPr>
            <w:gridSpan w:val="5"/>
            <w:tcW w:w="7019" w:type="dxa"/>
            <w:vAlign w:val="center"/>
            <w:textDirection w:val="lrTb"/>
            <w:noWrap w:val="false"/>
          </w:tcPr>
          <w:p>
            <w:pPr>
              <w:pStyle w:val="940"/>
              <w:spacing w:line="360" w:lineRule="exact"/>
              <w:rPr>
                <w:color w:val="000000"/>
              </w:rPr>
              <w:framePr w:vAnchor="text" w:hAnchor="page" w:x="1219" w:y="431"/>
            </w:pPr>
            <w:r>
              <w:rPr>
                <w:rFonts w:hint="eastAsia" w:ascii="宋体" w:hAnsi="宋体"/>
                <w:color w:val="000000"/>
                <w:sz w:val="24"/>
                <w:szCs w:val="24"/>
              </w:rPr>
              <w:t xml:space="preserve">（大写）：</w:t>
            </w:r>
            <w:r>
              <w:rPr>
                <w:rFonts w:hint="eastAsia" w:ascii="宋体" w:hAnsi="宋体"/>
                <w:color w:val="000000"/>
                <w:sz w:val="24"/>
                <w:szCs w:val="24"/>
                <w:u w:val="single"/>
              </w:rPr>
              <w:t xml:space="preserve">    </w:t>
            </w:r>
            <w:r>
              <w:rPr>
                <w:rFonts w:hint="eastAsia"/>
                <w:color w:val="000000"/>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（小写）： </w:t>
            </w:r>
            <w:r>
              <w:rPr>
                <w:rFonts w:hint="eastAsia" w:ascii="宋体" w:hAnsi="宋体"/>
                <w:color w:val="000000"/>
                <w:u w:val="single"/>
              </w:rPr>
              <w:t xml:space="preserve">                </w:t>
            </w:r>
            <w:r>
              <w:rPr>
                <w:color w:val="000000"/>
              </w:rPr>
            </w:r>
            <w:r/>
          </w:p>
        </w:tc>
      </w:tr>
    </w:tbl>
    <w:p>
      <w:pPr>
        <w:pStyle w:val="940"/>
        <w:ind w:firstLine="455"/>
        <w:spacing w:line="440" w:lineRule="exact"/>
        <w:rPr>
          <w:rFonts w:hint="eastAsia" w:ascii="宋体" w:hAnsi="宋体"/>
          <w:bCs/>
          <w:color w:val="000000"/>
          <w:sz w:val="24"/>
        </w:rPr>
      </w:pPr>
      <w:r>
        <w:rPr>
          <w:rFonts w:hint="eastAsia" w:ascii="宋体" w:hAnsi="宋体" w:cs="宋体"/>
          <w:b/>
          <w:bCs/>
          <w:color w:val="000000"/>
          <w:spacing w:val="-2"/>
          <w:sz w:val="24"/>
        </w:rPr>
        <w:t xml:space="preserve">注：1.</w:t>
      </w:r>
      <w:r>
        <w:rPr>
          <w:rFonts w:hint="eastAsia" w:ascii="宋体" w:hAnsi="宋体"/>
          <w:color w:val="000000"/>
          <w:sz w:val="24"/>
        </w:rPr>
        <w:t xml:space="preserve">投标报价应是招标文件所确定招标范围内全部工作内容的价格体现，</w:t>
      </w:r>
      <w:r>
        <w:rPr>
          <w:rFonts w:ascii="宋体" w:hAnsi="宋体"/>
          <w:color w:val="000000"/>
          <w:sz w:val="24"/>
        </w:rPr>
        <w:t xml:space="preserve">以及为完成上述内容所必须</w:t>
      </w:r>
      <w:r>
        <w:rPr>
          <w:rFonts w:hint="eastAsia" w:ascii="宋体" w:hAnsi="宋体"/>
          <w:color w:val="000000"/>
          <w:sz w:val="24"/>
        </w:rPr>
        <w:t xml:space="preserve">的质量保证与技术支持、供货、</w:t>
      </w:r>
      <w:r>
        <w:rPr>
          <w:rFonts w:ascii="宋体" w:hAnsi="宋体"/>
          <w:color w:val="000000"/>
          <w:sz w:val="24"/>
        </w:rPr>
        <w:t xml:space="preserve">运输（含送货到点的运输费）</w:t>
      </w:r>
      <w:r>
        <w:rPr>
          <w:rFonts w:hint="eastAsia" w:ascii="宋体" w:hAnsi="宋体"/>
          <w:color w:val="000000"/>
          <w:sz w:val="24"/>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rPr>
          <w:rFonts w:hint="eastAsia" w:ascii="宋体" w:hAnsi="宋体"/>
          <w:bCs/>
          <w:color w:val="000000"/>
          <w:sz w:val="24"/>
        </w:rPr>
      </w:r>
      <w:r/>
    </w:p>
    <w:p>
      <w:pPr>
        <w:pStyle w:val="940"/>
        <w:ind w:firstLine="480"/>
        <w:spacing w:line="520" w:lineRule="exact"/>
        <w:tabs>
          <w:tab w:val="left" w:pos="900" w:leader="none"/>
        </w:tabs>
        <w:rPr>
          <w:rFonts w:hint="eastAsia" w:ascii="宋体" w:hAnsi="宋体"/>
          <w:color w:val="000000"/>
          <w:sz w:val="24"/>
        </w:rPr>
      </w:pPr>
      <w:r>
        <w:rPr>
          <w:rFonts w:hint="eastAsia" w:ascii="宋体" w:hAnsi="宋体" w:cs="宋体"/>
          <w:color w:val="000000"/>
          <w:sz w:val="24"/>
        </w:rPr>
        <w:t xml:space="preserve">2</w:t>
      </w:r>
      <w:r>
        <w:rPr>
          <w:rFonts w:hint="eastAsia" w:ascii="宋体" w:hAnsi="宋体"/>
          <w:color w:val="000000"/>
          <w:sz w:val="24"/>
        </w:rPr>
        <w:t xml:space="preserve">.预算金额：</w:t>
      </w:r>
      <w:r>
        <w:rPr>
          <w:rFonts w:hint="eastAsia" w:ascii="宋体" w:hAnsi="宋体"/>
          <w:color w:val="000000"/>
          <w:sz w:val="24"/>
          <w:lang w:val="en-US" w:eastAsia="zh-CN"/>
        </w:rPr>
        <w:t xml:space="preserve">86</w:t>
      </w:r>
      <w:r>
        <w:rPr>
          <w:rFonts w:hint="eastAsia" w:ascii="宋体" w:hAnsi="宋体"/>
          <w:color w:val="000000"/>
          <w:sz w:val="24"/>
        </w:rPr>
        <w:t xml:space="preserve">万元，足额采购；</w:t>
      </w:r>
      <w:r>
        <w:rPr>
          <w:rFonts w:hint="eastAsia" w:ascii="宋体" w:hAnsi="宋体"/>
          <w:color w:val="000000"/>
          <w:sz w:val="24"/>
        </w:rPr>
      </w:r>
      <w:r/>
    </w:p>
    <w:p>
      <w:pPr>
        <w:pStyle w:val="940"/>
        <w:ind w:firstLine="480"/>
        <w:spacing w:line="520" w:lineRule="exact"/>
        <w:widowControl/>
        <w:rPr>
          <w:rFonts w:hint="eastAsia"/>
          <w:color w:val="000000"/>
        </w:rPr>
      </w:pPr>
      <w:r>
        <w:rPr>
          <w:rFonts w:hint="eastAsia" w:ascii="宋体" w:hAnsi="宋体" w:cs="宋体"/>
          <w:color w:val="000000"/>
          <w:sz w:val="24"/>
        </w:rPr>
        <w:t xml:space="preserve">3.单价限价：</w:t>
      </w:r>
      <w:r>
        <w:rPr>
          <w:rFonts w:hint="eastAsia" w:ascii="宋体" w:hAnsi="宋体" w:cs="宋体"/>
          <w:color w:val="000000"/>
          <w:sz w:val="24"/>
          <w:lang w:val="en-US" w:eastAsia="zh-CN"/>
        </w:rPr>
        <w:t xml:space="preserve">26</w:t>
      </w:r>
      <w:r>
        <w:rPr>
          <w:rFonts w:hint="eastAsia" w:ascii="宋体" w:hAnsi="宋体" w:cs="宋体"/>
          <w:color w:val="000000"/>
          <w:sz w:val="24"/>
        </w:rPr>
        <w:t xml:space="preserve">00元/吨，投标单位投标单价超过该单价限价的作无效标论处；</w:t>
      </w:r>
      <w:r>
        <w:rPr>
          <w:rFonts w:hint="eastAsia"/>
          <w:color w:val="000000"/>
        </w:rPr>
      </w:r>
      <w:r/>
    </w:p>
    <w:p>
      <w:pPr>
        <w:pStyle w:val="948"/>
        <w:ind w:firstLine="480"/>
        <w:spacing w:line="440" w:lineRule="exact"/>
        <w:rPr>
          <w:color w:val="000000"/>
        </w:rPr>
      </w:pPr>
      <w:r>
        <w:rPr>
          <w:rFonts w:hint="eastAsia" w:ascii="宋体" w:hAnsi="宋体" w:cs="宋体"/>
          <w:color w:val="000000"/>
          <w:sz w:val="24"/>
        </w:rPr>
        <w:t xml:space="preserve">4.具体数量按实结算，</w:t>
      </w:r>
      <w:r>
        <w:rPr>
          <w:rFonts w:hint="eastAsia" w:ascii="宋体" w:hAnsi="宋体"/>
          <w:color w:val="000000"/>
          <w:sz w:val="24"/>
          <w:szCs w:val="20"/>
        </w:rPr>
        <w:t xml:space="preserve">结算总价根据经双方确认的最终实际采购数量和中标单价确定；</w:t>
      </w:r>
      <w:r>
        <w:rPr>
          <w:color w:val="000000"/>
        </w:rPr>
      </w:r>
      <w:r/>
    </w:p>
    <w:p>
      <w:pPr>
        <w:pStyle w:val="940"/>
        <w:ind w:firstLine="472"/>
        <w:spacing w:line="440" w:lineRule="exact"/>
        <w:rPr>
          <w:rFonts w:hint="eastAsia" w:ascii="宋体" w:hAnsi="宋体" w:cs="宋体"/>
          <w:color w:val="000000"/>
          <w:spacing w:val="-2"/>
          <w:sz w:val="24"/>
        </w:rPr>
      </w:pPr>
      <w:r>
        <w:rPr>
          <w:rFonts w:hint="eastAsia" w:ascii="宋体" w:hAnsi="宋体" w:cs="宋体"/>
          <w:color w:val="000000"/>
          <w:spacing w:val="-2"/>
          <w:sz w:val="24"/>
        </w:rPr>
        <w:t xml:space="preserve">5.各投标人必须使用本报价表且须逐格填写，除规定法定代表人或委托代理人签字处手写外，其余内容均要采用电脑打印。</w:t>
      </w:r>
      <w:r>
        <w:rPr>
          <w:rFonts w:hint="eastAsia" w:ascii="宋体" w:hAnsi="宋体" w:cs="宋体"/>
          <w:color w:val="000000"/>
          <w:spacing w:val="-2"/>
          <w:sz w:val="24"/>
        </w:rPr>
      </w:r>
      <w:r/>
    </w:p>
    <w:p>
      <w:pPr>
        <w:pStyle w:val="940"/>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940"/>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940"/>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t xml:space="preserve">投标单位：</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（盖章）</w:t>
      </w:r>
      <w:r>
        <w:rPr>
          <w:rFonts w:hint="eastAsia" w:ascii="宋体" w:hAnsi="宋体"/>
          <w:color w:val="000000"/>
          <w:sz w:val="24"/>
        </w:rPr>
      </w:r>
      <w:r/>
    </w:p>
    <w:p>
      <w:pPr>
        <w:pStyle w:val="940"/>
        <w:spacing w:line="480" w:lineRule="exact"/>
        <w:tabs>
          <w:tab w:val="left" w:pos="1680" w:leader="none"/>
          <w:tab w:val="left" w:pos="3120" w:leader="none"/>
          <w:tab w:val="left" w:pos="3360" w:leader="none"/>
          <w:tab w:val="left" w:pos="3969" w:leader="none"/>
        </w:tabs>
        <w:rPr>
          <w:rFonts w:hint="eastAsia" w:ascii="宋体" w:hAnsi="宋体"/>
          <w:color w:val="000000"/>
          <w:sz w:val="24"/>
        </w:rPr>
      </w:pPr>
      <w:r>
        <w:rPr>
          <w:rFonts w:hint="eastAsia" w:ascii="宋体" w:hAnsi="宋体"/>
          <w:color w:val="000000"/>
          <w:sz w:val="24"/>
        </w:rPr>
      </w:r>
      <w:r/>
    </w:p>
    <w:p>
      <w:pPr>
        <w:pStyle w:val="940"/>
        <w:spacing w:line="480" w:lineRule="exact"/>
        <w:tabs>
          <w:tab w:val="left" w:pos="1680" w:leader="none"/>
          <w:tab w:val="left" w:pos="3120" w:leader="none"/>
          <w:tab w:val="left" w:pos="3360" w:leader="none"/>
          <w:tab w:val="left" w:pos="3969" w:leader="none"/>
        </w:tabs>
        <w:rPr>
          <w:rFonts w:hint="eastAsia" w:ascii="宋体" w:hAnsi="宋体"/>
          <w:color w:val="000000"/>
          <w:sz w:val="24"/>
        </w:rPr>
      </w:pPr>
      <w:r>
        <w:rPr>
          <w:rFonts w:hint="eastAsia"/>
          <w:color w:val="000000"/>
          <w:sz w:val="24"/>
        </w:rPr>
        <w:t xml:space="preserve">法定代表人或委托代理人</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（签字或盖章）</w:t>
      </w:r>
      <w:r>
        <w:rPr>
          <w:rFonts w:hint="eastAsia" w:ascii="宋体" w:hAnsi="宋体"/>
          <w:color w:val="000000"/>
          <w:sz w:val="24"/>
        </w:rPr>
      </w:r>
      <w:r/>
    </w:p>
    <w:p>
      <w:pPr>
        <w:pStyle w:val="940"/>
        <w:jc w:val="right"/>
        <w:spacing w:line="400" w:lineRule="exact"/>
        <w:rPr>
          <w:rFonts w:ascii="宋体" w:hAnsi="宋体"/>
          <w:color w:val="000000"/>
          <w:sz w:val="24"/>
        </w:rPr>
      </w:pPr>
      <w:r>
        <w:rPr>
          <w:rFonts w:ascii="宋体" w:hAnsi="宋体"/>
          <w:color w:val="000000"/>
          <w:sz w:val="24"/>
        </w:rPr>
      </w:r>
      <w:r/>
    </w:p>
    <w:p>
      <w:pPr>
        <w:pStyle w:val="940"/>
        <w:jc w:val="right"/>
        <w:spacing w:line="400" w:lineRule="exact"/>
        <w:rPr>
          <w:rFonts w:hint="eastAsia" w:ascii="宋体" w:hAnsi="宋体"/>
          <w:color w:val="000000"/>
          <w:sz w:val="24"/>
        </w:rPr>
        <w:sectPr>
          <w:headerReference w:type="default" r:id="rId9"/>
          <w:footerReference w:type="default" r:id="rId13"/>
          <w:footnotePr/>
          <w:endnotePr/>
          <w:type w:val="nextPage"/>
          <w:pgSz w:w="11906" w:h="16838" w:orient="portrait"/>
          <w:pgMar w:top="1440" w:right="1080" w:bottom="1440" w:left="1080" w:header="0" w:footer="992" w:gutter="0"/>
          <w:pgNumType w:start="1"/>
          <w:cols w:num="1" w:sep="0" w:space="1701" w:equalWidth="1"/>
          <w:docGrid w:linePitch="360"/>
        </w:sectPr>
      </w:pPr>
      <w:r>
        <w:rPr>
          <w:rFonts w:ascii="宋体" w:hAnsi="宋体"/>
          <w:color w:val="000000"/>
          <w:sz w:val="24"/>
        </w:rPr>
        <w:t xml:space="preserve">________年</w:t>
      </w:r>
      <w:r>
        <w:rPr>
          <w:rFonts w:ascii="宋体" w:hAnsi="宋体"/>
          <w:color w:val="000000"/>
          <w:sz w:val="24"/>
          <w:u w:val="single"/>
        </w:rPr>
        <w:t xml:space="preserve">     </w:t>
      </w:r>
      <w:r>
        <w:rPr>
          <w:rFonts w:hint="eastAsia"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r>
      <w:r/>
    </w:p>
    <w:p>
      <w:pPr>
        <w:pStyle w:val="940"/>
        <w:spacing w:line="480" w:lineRule="exact"/>
        <w:rPr>
          <w:rFonts w:hint="eastAsia" w:ascii="黑体" w:eastAsia="黑体"/>
          <w:b/>
          <w:color w:val="000000"/>
          <w:sz w:val="36"/>
        </w:rPr>
      </w:pPr>
      <w:r>
        <w:rPr>
          <w:rFonts w:hint="eastAsia" w:ascii="黑体" w:eastAsia="黑体"/>
          <w:b/>
          <w:color w:val="000000"/>
          <w:sz w:val="36"/>
        </w:rPr>
      </w:r>
      <w:r/>
    </w:p>
    <w:p>
      <w:pPr>
        <w:pStyle w:val="940"/>
        <w:jc w:val="center"/>
        <w:spacing w:line="480" w:lineRule="exact"/>
        <w:rPr>
          <w:rFonts w:hint="eastAsia" w:ascii="黑体" w:hAnsi="宋体" w:eastAsia="黑体"/>
          <w:color w:val="000000"/>
          <w:sz w:val="36"/>
          <w:szCs w:val="36"/>
        </w:rPr>
      </w:pPr>
      <w:r>
        <w:rPr>
          <w:rFonts w:hint="eastAsia" w:ascii="黑体" w:eastAsia="黑体"/>
          <w:b/>
          <w:color w:val="000000"/>
          <w:sz w:val="36"/>
        </w:rPr>
        <w:t xml:space="preserve">（十二）</w:t>
      </w:r>
      <w:r>
        <w:rPr>
          <w:rFonts w:hint="eastAsia" w:ascii="黑体" w:hAnsi="宋体" w:eastAsia="黑体"/>
          <w:b/>
          <w:color w:val="000000"/>
          <w:sz w:val="36"/>
          <w:szCs w:val="36"/>
        </w:rPr>
        <w:t xml:space="preserve">服务承诺函</w:t>
      </w:r>
      <w:r>
        <w:rPr>
          <w:rFonts w:hint="eastAsia" w:ascii="黑体" w:hAnsi="宋体" w:eastAsia="黑体"/>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4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服      务</w:t>
            </w:r>
            <w:r>
              <w:rPr>
                <w:rFonts w:hint="eastAsia" w:ascii="宋体" w:hAnsi="宋体"/>
                <w:color w:val="000000"/>
                <w:sz w:val="24"/>
              </w:rPr>
            </w:r>
            <w:r/>
          </w:p>
          <w:p>
            <w:pPr>
              <w:pStyle w:val="94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内      容</w:t>
            </w:r>
            <w:r>
              <w:rPr>
                <w:rFonts w:hint="eastAsia" w:ascii="宋体" w:hAnsi="宋体"/>
                <w:color w:val="000000"/>
                <w:sz w:val="24"/>
              </w:rPr>
            </w:r>
            <w:r/>
          </w:p>
        </w:tc>
        <w:tc>
          <w:tcPr>
            <w:tcW w:w="6703" w:type="dxa"/>
            <w:vAlign w:val="top"/>
            <w:textDirection w:val="lrTb"/>
            <w:noWrap w:val="false"/>
          </w:tcPr>
          <w:p>
            <w:pPr>
              <w:pStyle w:val="940"/>
              <w:ind w:firstLine="480"/>
              <w:keepLines w:val="0"/>
              <w:keepNext w:val="0"/>
              <w:pageBreakBefore w:val="0"/>
              <w:spacing w:line="520" w:lineRule="exact"/>
              <w:tabs>
                <w:tab w:val="left" w:pos="900" w:leader="none"/>
              </w:tabs>
              <w:rPr>
                <w:rFonts w:hint="eastAsia" w:ascii="宋体" w:hAnsi="宋体" w:cs="宋体"/>
                <w:b w:val="0"/>
                <w:bCs w:val="0"/>
                <w:color w:val="000000"/>
                <w:sz w:val="24"/>
              </w:rPr>
            </w:pPr>
            <w:r>
              <w:rPr>
                <w:rFonts w:hint="eastAsia" w:ascii="宋体" w:hAnsi="宋体" w:cs="宋体"/>
                <w:b w:val="0"/>
                <w:bCs w:val="0"/>
                <w:color w:val="000000"/>
                <w:sz w:val="24"/>
              </w:rPr>
              <w:t xml:space="preserve">1.各投标人必须严格按照本次招标技术参数要求进行合理报价并供货，如后期出现验收不合格情形视同虚假承诺谋取中标成交，将被列入不良行为记录名单。</w:t>
            </w:r>
            <w:r>
              <w:rPr>
                <w:rFonts w:hint="eastAsia" w:ascii="宋体" w:hAnsi="宋体" w:cs="宋体"/>
                <w:b w:val="0"/>
                <w:bCs w:val="0"/>
                <w:color w:val="000000"/>
                <w:sz w:val="24"/>
              </w:rPr>
            </w:r>
            <w:r/>
          </w:p>
          <w:p>
            <w:pPr>
              <w:pStyle w:val="940"/>
              <w:ind w:firstLine="480"/>
              <w:keepLines w:val="0"/>
              <w:keepNext w:val="0"/>
              <w:pageBreakBefore w:val="0"/>
              <w:spacing w:line="520" w:lineRule="exact"/>
              <w:tabs>
                <w:tab w:val="left" w:pos="900" w:leader="none"/>
              </w:tabs>
              <w:rPr>
                <w:rFonts w:hint="eastAsia" w:ascii="宋体" w:hAnsi="宋体" w:cs="宋体"/>
                <w:b w:val="0"/>
                <w:bCs w:val="0"/>
                <w:color w:val="000000"/>
                <w:sz w:val="24"/>
              </w:rPr>
            </w:pPr>
            <w:r>
              <w:rPr>
                <w:rFonts w:hint="eastAsia" w:ascii="宋体" w:hAnsi="宋体" w:cs="宋体"/>
                <w:b w:val="0"/>
                <w:bCs w:val="0"/>
                <w:color w:val="000000"/>
                <w:sz w:val="24"/>
              </w:rPr>
              <w:t xml:space="preserve">2.中标单位自行承担运输和服务过程中的安全责任。</w:t>
            </w:r>
            <w:r>
              <w:rPr>
                <w:rFonts w:hint="eastAsia" w:ascii="宋体" w:hAnsi="宋体" w:cs="宋体"/>
                <w:b w:val="0"/>
                <w:bCs w:val="0"/>
                <w:color w:val="000000"/>
                <w:sz w:val="24"/>
              </w:rPr>
            </w:r>
            <w:r/>
          </w:p>
          <w:p>
            <w:pPr>
              <w:pStyle w:val="940"/>
              <w:ind w:firstLine="480"/>
              <w:keepLines w:val="0"/>
              <w:keepNext w:val="0"/>
              <w:pageBreakBefore w:val="0"/>
              <w:spacing w:line="520" w:lineRule="exact"/>
              <w:tabs>
                <w:tab w:val="left" w:pos="900" w:leader="none"/>
              </w:tabs>
              <w:rPr>
                <w:rFonts w:hint="eastAsia" w:ascii="宋体" w:hAnsi="宋体"/>
                <w:color w:val="000000"/>
                <w:sz w:val="24"/>
              </w:rPr>
            </w:pPr>
            <w:r>
              <w:rPr>
                <w:rFonts w:hint="eastAsia" w:ascii="宋体" w:hAnsi="宋体" w:cs="宋体"/>
                <w:b w:val="0"/>
                <w:bCs w:val="0"/>
                <w:color w:val="000000"/>
                <w:sz w:val="24"/>
              </w:rPr>
              <w:t xml:space="preserve">3</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投标人在供货、服务过程中涉及第三方产品知识产权情况，若出现技术、经济或法律上的纠纷，应由中标人全面承担并全权解决，并确保不影响项目的进度</w:t>
            </w:r>
            <w:r>
              <w:rPr>
                <w:rFonts w:hint="eastAsia" w:ascii="宋体" w:hAnsi="宋体" w:cs="宋体"/>
                <w:b w:val="0"/>
                <w:bCs w:val="0"/>
                <w:color w:val="000000"/>
                <w:sz w:val="24"/>
                <w:lang w:eastAsia="zh-CN"/>
              </w:rPr>
              <w:t xml:space="preserve">。</w:t>
            </w:r>
            <w:r>
              <w:rPr>
                <w:rFonts w:hint="eastAsia" w:ascii="宋体" w:hAnsi="宋体"/>
                <w:color w:val="000000"/>
                <w:sz w:val="24"/>
              </w:rPr>
            </w:r>
            <w:r/>
          </w:p>
        </w:tc>
      </w:tr>
      <w:tr>
        <w:trPr>
          <w:trHeight w:val="3753"/>
        </w:trPr>
        <w:tc>
          <w:tcPr>
            <w:tcW w:w="2405" w:type="dxa"/>
            <w:vAlign w:val="center"/>
            <w:textDirection w:val="lrTb"/>
            <w:noWrap w:val="false"/>
          </w:tcPr>
          <w:p>
            <w:pPr>
              <w:pStyle w:val="94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承      诺</w:t>
            </w:r>
            <w:r>
              <w:rPr>
                <w:rFonts w:hint="eastAsia" w:ascii="宋体" w:hAnsi="宋体"/>
                <w:color w:val="000000"/>
                <w:sz w:val="24"/>
              </w:rPr>
            </w:r>
            <w:r/>
          </w:p>
        </w:tc>
        <w:tc>
          <w:tcPr>
            <w:tcW w:w="6703" w:type="dxa"/>
            <w:vAlign w:val="top"/>
            <w:textDirection w:val="lrTb"/>
            <w:noWrap w:val="false"/>
          </w:tcPr>
          <w:p>
            <w:pPr>
              <w:pStyle w:val="940"/>
              <w:spacing w:line="480" w:lineRule="exact"/>
              <w:tabs>
                <w:tab w:val="left" w:pos="0" w:leader="none"/>
              </w:tabs>
              <w:rPr>
                <w:rFonts w:hint="eastAsia" w:ascii="宋体" w:hAnsi="宋体"/>
                <w:color w:val="000000"/>
                <w:sz w:val="24"/>
              </w:rPr>
            </w:pPr>
            <w:r>
              <w:rPr>
                <w:rFonts w:hint="eastAsia" w:ascii="宋体" w:hAnsi="宋体"/>
                <w:color w:val="000000"/>
                <w:sz w:val="24"/>
              </w:rPr>
            </w:r>
            <w:r/>
          </w:p>
        </w:tc>
      </w:tr>
    </w:tbl>
    <w:p>
      <w:pPr>
        <w:pStyle w:val="940"/>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w:t>
      </w:r>
      <w:r>
        <w:rPr>
          <w:rFonts w:hint="eastAsia" w:ascii="宋体" w:hAnsi="宋体"/>
          <w:b/>
          <w:bCs/>
          <w:color w:val="000000"/>
          <w:spacing w:val="-2"/>
          <w:sz w:val="24"/>
          <w:lang w:val="en-US" w:eastAsia="zh-CN"/>
        </w:rPr>
        <w:t xml:space="preserve">2</w:t>
      </w:r>
      <w:r>
        <w:rPr>
          <w:rFonts w:hint="eastAsia" w:ascii="宋体" w:hAnsi="宋体"/>
          <w:b/>
          <w:bCs/>
          <w:color w:val="000000"/>
          <w:spacing w:val="-2"/>
          <w:sz w:val="24"/>
          <w:lang w:val="en-US" w:eastAsia="zh-CN"/>
        </w:rPr>
        <w:t xml:space="preserve">1</w:t>
      </w:r>
      <w:r>
        <w:rPr>
          <w:rFonts w:hint="eastAsia" w:ascii="宋体" w:hAnsi="宋体"/>
          <w:b/>
          <w:bCs/>
          <w:color w:val="000000"/>
          <w:spacing w:val="-2"/>
          <w:sz w:val="24"/>
        </w:rPr>
        <w:t xml:space="preserve">的服务保障和承诺要求逐条响应，未响应或部分响应的作无效标</w:t>
      </w:r>
      <w:r>
        <w:rPr>
          <w:rFonts w:ascii="宋体" w:hAnsi="宋体"/>
          <w:b/>
          <w:bCs/>
          <w:color w:val="000000"/>
          <w:spacing w:val="-2"/>
          <w:sz w:val="24"/>
        </w:rPr>
        <w:t xml:space="preserve">论处</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40"/>
        <w:jc w:val="left"/>
        <w:spacing w:before="100" w:beforeAutospacing="1" w:after="100" w:afterAutospacing="1" w:line="480" w:lineRule="exact"/>
        <w:widowControl/>
        <w:rPr>
          <w:rFonts w:hint="eastAsia"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hint="eastAsia" w:ascii="宋体" w:hAnsi="宋体" w:cs="宋体"/>
          <w:color w:val="000000"/>
          <w:sz w:val="24"/>
          <w:u w:val="single"/>
        </w:rPr>
      </w:r>
      <w:r/>
    </w:p>
    <w:p>
      <w:pPr>
        <w:pStyle w:val="940"/>
        <w:spacing w:before="100" w:beforeAutospacing="1" w:after="100" w:afterAutospacing="1" w:line="480" w:lineRule="exact"/>
        <w:rPr>
          <w:rFonts w:hint="eastAsia"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hint="eastAsia" w:hAnsi="宋体"/>
          <w:b/>
          <w:color w:val="000000"/>
          <w:sz w:val="36"/>
          <w:szCs w:val="36"/>
        </w:rPr>
      </w:r>
      <w:r/>
    </w:p>
    <w:p>
      <w:pPr>
        <w:pStyle w:val="940"/>
        <w:jc w:val="right"/>
        <w:spacing w:line="480" w:lineRule="exact"/>
        <w:rPr>
          <w:rFonts w:hint="eastAsia" w:ascii="宋体" w:hAnsi="宋体" w:cs="宋体"/>
          <w:b/>
          <w:color w:val="000000"/>
          <w:sz w:val="36"/>
          <w:szCs w:val="36"/>
        </w:rPr>
      </w:pPr>
      <w:r>
        <w:rPr>
          <w:rFonts w:hint="eastAsia"/>
          <w:color w:val="000000"/>
          <w:sz w:val="24"/>
        </w:rPr>
        <w:t xml:space="preserve">年    月    日</w:t>
      </w:r>
      <w:r>
        <w:rPr>
          <w:rFonts w:hint="eastAsia" w:ascii="宋体" w:hAnsi="宋体" w:cs="宋体"/>
          <w:b/>
          <w:color w:val="000000"/>
          <w:sz w:val="36"/>
          <w:szCs w:val="36"/>
        </w:rPr>
      </w:r>
      <w:r/>
    </w:p>
    <w:p>
      <w:pPr>
        <w:pStyle w:val="940"/>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40"/>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40"/>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40"/>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40"/>
        <w:jc w:val="center"/>
        <w:spacing w:line="480" w:lineRule="exact"/>
        <w:rPr>
          <w:rFonts w:ascii="宋体" w:hAnsi="宋体" w:cs="宋体"/>
          <w:b/>
          <w:color w:val="000000"/>
          <w:sz w:val="36"/>
          <w:szCs w:val="36"/>
        </w:rPr>
      </w:pPr>
      <w:r>
        <w:rPr>
          <w:rFonts w:hint="eastAsia" w:ascii="宋体" w:hAnsi="宋体" w:cs="宋体"/>
          <w:b/>
          <w:color w:val="000000"/>
          <w:sz w:val="36"/>
          <w:szCs w:val="36"/>
        </w:rPr>
        <w:t xml:space="preserve">（十三）技术响应表</w:t>
      </w:r>
      <w:r>
        <w:rPr>
          <w:rFonts w:ascii="宋体" w:hAnsi="宋体" w:cs="宋体"/>
          <w:b/>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940"/>
              <w:jc w:val="center"/>
              <w:spacing w:line="480" w:lineRule="exact"/>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2587" w:type="dxa"/>
            <w:vAlign w:val="center"/>
            <w:textDirection w:val="lrTb"/>
            <w:noWrap/>
          </w:tcPr>
          <w:p>
            <w:pPr>
              <w:pStyle w:val="940"/>
              <w:jc w:val="center"/>
              <w:spacing w:line="480" w:lineRule="exact"/>
              <w:rPr>
                <w:rFonts w:ascii="宋体" w:hAnsi="宋体" w:cs="宋体"/>
                <w:color w:val="000000"/>
                <w:sz w:val="24"/>
              </w:rPr>
            </w:pPr>
            <w:r>
              <w:rPr>
                <w:rFonts w:hint="eastAsia" w:ascii="宋体" w:hAnsi="宋体" w:cs="宋体"/>
                <w:color w:val="000000"/>
                <w:sz w:val="24"/>
              </w:rPr>
              <w:t xml:space="preserve">项目内容</w:t>
            </w: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hint="eastAsia" w:ascii="宋体" w:hAnsi="宋体" w:cs="宋体"/>
                <w:color w:val="000000"/>
                <w:sz w:val="24"/>
              </w:rPr>
              <w:t xml:space="preserve">招标文件技术要求</w:t>
            </w:r>
            <w:r>
              <w:rPr>
                <w:rFonts w:ascii="宋体" w:hAnsi="宋体" w:cs="宋体"/>
                <w:color w:val="000000"/>
                <w:sz w:val="24"/>
              </w:rPr>
            </w:r>
            <w:r/>
          </w:p>
        </w:tc>
        <w:tc>
          <w:tcPr>
            <w:tcW w:w="2268" w:type="dxa"/>
            <w:vAlign w:val="center"/>
            <w:textDirection w:val="lrTb"/>
            <w:noWrap/>
          </w:tcPr>
          <w:p>
            <w:pPr>
              <w:pStyle w:val="940"/>
              <w:jc w:val="center"/>
              <w:rPr>
                <w:rFonts w:ascii="宋体" w:hAnsi="宋体" w:cs="宋体"/>
                <w:color w:val="000000"/>
                <w:sz w:val="24"/>
              </w:rPr>
            </w:pPr>
            <w:r>
              <w:rPr>
                <w:rFonts w:hint="eastAsia" w:ascii="宋体" w:hAnsi="宋体" w:cs="宋体"/>
                <w:color w:val="000000"/>
                <w:sz w:val="24"/>
              </w:rPr>
              <w:t xml:space="preserve">投标技术指标</w:t>
            </w:r>
            <w:r>
              <w:rPr>
                <w:rFonts w:ascii="宋体" w:hAnsi="宋体" w:cs="宋体"/>
                <w:color w:val="000000"/>
                <w:sz w:val="24"/>
              </w:rPr>
            </w:r>
            <w:r/>
          </w:p>
        </w:tc>
        <w:tc>
          <w:tcPr>
            <w:tcW w:w="1383" w:type="dxa"/>
            <w:vAlign w:val="center"/>
            <w:textDirection w:val="lrTb"/>
            <w:noWrap/>
          </w:tcPr>
          <w:p>
            <w:pPr>
              <w:pStyle w:val="940"/>
              <w:jc w:val="center"/>
              <w:spacing w:line="480" w:lineRule="exact"/>
              <w:rPr>
                <w:rFonts w:ascii="宋体" w:hAnsi="宋体" w:cs="宋体"/>
                <w:color w:val="000000"/>
                <w:sz w:val="24"/>
              </w:rPr>
            </w:pPr>
            <w:r>
              <w:rPr>
                <w:rFonts w:hint="eastAsia" w:ascii="宋体" w:hAnsi="宋体" w:cs="宋体"/>
                <w:color w:val="000000"/>
                <w:sz w:val="24"/>
              </w:rPr>
              <w:t xml:space="preserve">偏离情况</w:t>
            </w:r>
            <w:r>
              <w:rPr>
                <w:rFonts w:ascii="宋体" w:hAnsi="宋体" w:cs="宋体"/>
                <w:color w:val="000000"/>
                <w:sz w:val="24"/>
              </w:rPr>
            </w:r>
            <w:r/>
          </w:p>
        </w:tc>
      </w:tr>
      <w:tr>
        <w:trPr>
          <w:trHeight w:val="737" w:hRule="exact"/>
        </w:trPr>
        <w:tc>
          <w:tcPr>
            <w:tcW w:w="782"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40"/>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40"/>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40"/>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40"/>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40"/>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40"/>
              <w:jc w:val="center"/>
              <w:spacing w:line="480" w:lineRule="exact"/>
              <w:rPr>
                <w:rFonts w:ascii="宋体" w:hAnsi="宋体" w:cs="宋体"/>
                <w:color w:val="000000"/>
                <w:sz w:val="24"/>
              </w:rPr>
            </w:pPr>
            <w:r>
              <w:rPr>
                <w:rFonts w:ascii="宋体" w:hAnsi="宋体" w:cs="宋体"/>
                <w:color w:val="000000"/>
                <w:sz w:val="24"/>
              </w:rPr>
            </w:r>
            <w:r/>
          </w:p>
        </w:tc>
      </w:tr>
    </w:tbl>
    <w:p>
      <w:pPr>
        <w:pStyle w:val="940"/>
        <w:spacing w:line="500" w:lineRule="exact"/>
        <w:rPr>
          <w:rFonts w:ascii="宋体" w:hAnsi="宋体" w:cs="宋体"/>
          <w:b/>
          <w:bCs/>
          <w:color w:val="000000"/>
          <w:sz w:val="24"/>
        </w:rPr>
      </w:pPr>
      <w:r>
        <w:rPr>
          <w:rFonts w:hint="eastAsia" w:ascii="宋体" w:hAnsi="宋体" w:cs="宋体"/>
          <w:b/>
          <w:color w:val="000000"/>
          <w:spacing w:val="-2"/>
          <w:sz w:val="24"/>
        </w:rPr>
        <w:t xml:space="preserve">注：</w:t>
      </w:r>
      <w:r>
        <w:rPr>
          <w:rFonts w:hint="eastAsia" w:ascii="宋体" w:hAnsi="宋体" w:cs="宋体"/>
          <w:b/>
          <w:bCs/>
          <w:color w:val="000000"/>
          <w:sz w:val="24"/>
        </w:rPr>
        <w:t xml:space="preserve">1、投标人应根据投标设备的性能指标、对照招标文件要求在“偏离情况”栏注明“正偏离”、“无偏离”或“负偏离”，投标人按照产品性能指标填写投标产品技术参数，所有技术参数必须在此表体现，不接受其他形式的投标产品技术响应说明；未填写投标技术参数及达不到技术参数要求的按无效标处理。</w:t>
      </w:r>
      <w:r>
        <w:rPr>
          <w:rFonts w:ascii="宋体" w:hAnsi="宋体" w:cs="宋体"/>
          <w:b/>
          <w:bCs/>
          <w:color w:val="000000"/>
          <w:sz w:val="24"/>
        </w:rPr>
      </w:r>
      <w:r/>
    </w:p>
    <w:p>
      <w:pPr>
        <w:pStyle w:val="940"/>
        <w:ind w:firstLine="241"/>
        <w:spacing w:line="500" w:lineRule="exact"/>
        <w:rPr>
          <w:rFonts w:ascii="宋体" w:hAnsi="宋体" w:cs="宋体"/>
          <w:b/>
          <w:bCs/>
          <w:color w:val="000000"/>
          <w:sz w:val="24"/>
        </w:rPr>
      </w:pPr>
      <w:r>
        <w:rPr>
          <w:rFonts w:hint="eastAsia" w:ascii="宋体" w:hAnsi="宋体" w:cs="宋体"/>
          <w:b/>
          <w:bCs/>
          <w:color w:val="000000"/>
          <w:sz w:val="24"/>
        </w:rPr>
        <w:t xml:space="preserve">2、投标人如在投标过程中提供虚假材料谋取中标成交的，列入不良行为记录名单，</w:t>
      </w:r>
      <w:r>
        <w:rPr>
          <w:rFonts w:ascii="宋体" w:hAnsi="宋体" w:cs="宋体"/>
          <w:b/>
          <w:bCs/>
          <w:color w:val="000000"/>
          <w:sz w:val="24"/>
        </w:rPr>
      </w:r>
      <w:r/>
    </w:p>
    <w:p>
      <w:pPr>
        <w:pStyle w:val="940"/>
        <w:spacing w:line="500" w:lineRule="exact"/>
        <w:rPr>
          <w:rFonts w:ascii="宋体" w:hAnsi="宋体" w:cs="宋体"/>
          <w:b/>
          <w:bCs/>
          <w:color w:val="000000"/>
          <w:sz w:val="24"/>
        </w:rPr>
      </w:pPr>
      <w:r>
        <w:rPr>
          <w:rFonts w:hint="eastAsia" w:ascii="宋体" w:hAnsi="宋体" w:cs="宋体"/>
          <w:b/>
          <w:bCs/>
          <w:color w:val="000000"/>
          <w:sz w:val="24"/>
        </w:rPr>
        <w:t xml:space="preserve">情节严重的禁止其1-3年内参加政府采购活动。</w:t>
      </w:r>
      <w:r>
        <w:rPr>
          <w:rFonts w:ascii="宋体" w:hAnsi="宋体" w:cs="宋体"/>
          <w:b/>
          <w:bCs/>
          <w:color w:val="000000"/>
          <w:sz w:val="24"/>
        </w:rPr>
      </w:r>
      <w:r/>
    </w:p>
    <w:p>
      <w:pPr>
        <w:pStyle w:val="940"/>
        <w:ind w:firstLine="120"/>
        <w:jc w:val="left"/>
        <w:spacing w:line="480" w:lineRule="exact"/>
        <w:widowControl/>
        <w:rPr>
          <w:rFonts w:ascii="宋体" w:hAnsi="宋体" w:cs="宋体"/>
          <w:color w:val="000000"/>
          <w:sz w:val="24"/>
        </w:rPr>
      </w:pPr>
      <w:r>
        <w:rPr>
          <w:rFonts w:ascii="宋体" w:hAnsi="宋体" w:cs="宋体"/>
          <w:color w:val="000000"/>
          <w:sz w:val="24"/>
        </w:rPr>
      </w:r>
      <w:r/>
    </w:p>
    <w:p>
      <w:pPr>
        <w:pStyle w:val="940"/>
        <w:ind w:firstLine="480"/>
        <w:jc w:val="left"/>
        <w:spacing w:line="480" w:lineRule="exact"/>
        <w:widowControl/>
        <w:rPr>
          <w:rFonts w:ascii="宋体" w:hAnsi="宋体" w:cs="宋体"/>
          <w:color w:val="000000"/>
          <w:sz w:val="24"/>
          <w:u w:val="single"/>
        </w:rPr>
      </w:pPr>
      <w:r>
        <w:rPr>
          <w:rFonts w:hint="eastAsia" w:ascii="宋体" w:hAnsi="宋体" w:cs="宋体"/>
          <w:color w:val="000000"/>
          <w:sz w:val="24"/>
        </w:rPr>
        <w:t xml:space="preserve">法定代表人或委托代理人</w:t>
      </w:r>
      <w:r>
        <w:rPr>
          <w:rFonts w:hint="eastAsia" w:ascii="宋体" w:hAnsi="宋体" w:cs="宋体"/>
          <w:color w:val="000000"/>
        </w:rPr>
        <w:t xml:space="preserve">： </w:t>
      </w:r>
      <w:r>
        <w:rPr>
          <w:rFonts w:hint="eastAsia" w:ascii="宋体" w:hAnsi="宋体" w:cs="宋体"/>
          <w:color w:val="000000"/>
          <w:sz w:val="24"/>
        </w:rPr>
        <w:t xml:space="preserve">（盖章或签字）</w:t>
      </w:r>
      <w:r>
        <w:rPr>
          <w:rFonts w:ascii="宋体" w:hAnsi="宋体" w:cs="宋体"/>
          <w:color w:val="000000"/>
          <w:sz w:val="24"/>
          <w:u w:val="single"/>
        </w:rPr>
      </w:r>
      <w:r/>
    </w:p>
    <w:p>
      <w:pPr>
        <w:pStyle w:val="940"/>
        <w:ind w:firstLine="480"/>
        <w:spacing w:before="100" w:beforeAutospacing="1" w:after="100" w:afterAutospacing="1" w:line="480" w:lineRule="exact"/>
        <w:rPr>
          <w:rFonts w:ascii="黑体" w:hAnsi="黑体" w:eastAsia="黑体" w:cs="黑体"/>
          <w:color w:val="000000"/>
        </w:rPr>
      </w:pPr>
      <w:r>
        <w:rPr>
          <w:rFonts w:hint="eastAsia" w:ascii="宋体" w:hAnsi="宋体" w:cs="宋体"/>
          <w:color w:val="000000"/>
          <w:sz w:val="24"/>
        </w:rPr>
        <w:t xml:space="preserve">投标单位：   （全称并加盖公章）             </w:t>
      </w:r>
      <w:r>
        <w:rPr>
          <w:rFonts w:ascii="黑体" w:hAnsi="黑体" w:eastAsia="黑体" w:cs="黑体"/>
          <w:color w:val="000000"/>
        </w:rPr>
      </w:r>
      <w:r/>
    </w:p>
    <w:p>
      <w:pPr>
        <w:pStyle w:val="943"/>
        <w:rPr>
          <w:rFonts w:hint="eastAsia" w:ascii="宋体" w:hAnsi="宋体" w:cs="宋体"/>
          <w:color w:val="000000"/>
          <w:sz w:val="24"/>
        </w:rPr>
      </w:pPr>
      <w:r>
        <w:rPr>
          <w:rFonts w:hint="eastAsia" w:ascii="宋体" w:hAnsi="宋体" w:cs="宋体"/>
          <w:color w:val="000000"/>
          <w:sz w:val="24"/>
        </w:rPr>
        <w:t xml:space="preserve">                                                 年     月     日</w:t>
      </w:r>
      <w:r>
        <w:rPr>
          <w:rFonts w:hint="eastAsia" w:ascii="宋体" w:hAnsi="宋体" w:cs="宋体"/>
          <w:color w:val="000000"/>
          <w:sz w:val="24"/>
        </w:rPr>
      </w:r>
      <w:r/>
    </w:p>
    <w:sectPr>
      <w:headerReference w:type="default" r:id="rId10"/>
      <w:footerReference w:type="default" r:id="rId14"/>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954"/>
                            <w:tabs>
                              <w:tab w:val="clear" w:pos="4153" w:leader="none"/>
                              <w:tab w:val="clear" w:pos="8306" w:leader="none"/>
                            </w:tabs>
                          </w:pPr>
                          <w:r>
                            <w:fldChar w:fldCharType="begin"/>
                          </w:r>
                          <w:r>
                            <w:rPr>
                              <w:rStyle w:val="963"/>
                            </w:rPr>
                            <w:instrText xml:space="preserve">Page</w:instrText>
                          </w:r>
                          <w:r>
                            <w:fldChar w:fldCharType="separate"/>
                          </w:r>
                          <w:r>
                            <w:rPr>
                              <w:rStyle w:val="963"/>
                            </w:rPr>
                            <w:t xml:space="preserve">26</w:t>
                          </w:r>
                          <w:r>
                            <w:fldChar w:fldCharType="end"/>
                          </w:r>
                          <w:r/>
                        </w:p>
                        <w:p>
                          <w:pPr>
                            <w:pStyle w:val="940"/>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rPr>
                        <w:rStyle w:val="963"/>
                      </w:rPr>
                      <w:instrText xml:space="preserve">Page</w:instrText>
                    </w:r>
                    <w:r>
                      <w:fldChar w:fldCharType="separate"/>
                    </w:r>
                    <w:r>
                      <w:rPr>
                        <w:rStyle w:val="963"/>
                      </w:rPr>
                      <w:t xml:space="preserve">26</w:t>
                    </w:r>
                    <w:r>
                      <w:fldChar w:fldCharType="end"/>
                    </w:r>
                    <w:r/>
                  </w:p>
                  <w:p>
                    <w:pPr>
                      <w:pStyle w:val="94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ind w:firstLine="420"/>
                            <w:tabs>
                              <w:tab w:val="clear" w:pos="180" w:leader="none"/>
                            </w:tabs>
                            <w:rPr>
                              <w:sz w:val="21"/>
                              <w:szCs w:val="21"/>
                            </w:rPr>
                          </w:pPr>
                          <w:r>
                            <w:rPr>
                              <w:sz w:val="21"/>
                              <w:szCs w:val="21"/>
                            </w:rPr>
                            <w:fldChar w:fldCharType="begin"/>
                          </w:r>
                          <w:r>
                            <w:rPr>
                              <w:rStyle w:val="963"/>
                              <w:sz w:val="21"/>
                              <w:szCs w:val="21"/>
                            </w:rPr>
                            <w:instrText xml:space="preserve"> PAGE  </w:instrText>
                          </w:r>
                          <w:r>
                            <w:rPr>
                              <w:sz w:val="21"/>
                              <w:szCs w:val="21"/>
                            </w:rPr>
                            <w:fldChar w:fldCharType="separate"/>
                          </w:r>
                          <w:r>
                            <w:rPr>
                              <w:rStyle w:val="963"/>
                              <w:sz w:val="21"/>
                              <w:szCs w:val="21"/>
                            </w:rPr>
                            <w:t xml:space="preserve">52</w:t>
                          </w:r>
                          <w:r>
                            <w:rPr>
                              <w:sz w:val="21"/>
                              <w:szCs w:val="21"/>
                            </w:rPr>
                            <w:fldChar w:fldCharType="end"/>
                          </w:r>
                          <w:r>
                            <w:rPr>
                              <w:sz w:val="21"/>
                              <w:szCs w:val="21"/>
                            </w:rPr>
                          </w:r>
                          <w:r/>
                        </w:p>
                        <w:p>
                          <w:pPr>
                            <w:pStyle w:val="940"/>
                          </w:pPr>
                          <w:r/>
                          <w:r/>
                        </w:p>
                        <w:p>
                          <w:pPr>
                            <w:pStyle w:val="9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ind w:firstLine="420"/>
                      <w:tabs>
                        <w:tab w:val="clear" w:pos="180" w:leader="none"/>
                      </w:tabs>
                      <w:rPr>
                        <w:sz w:val="21"/>
                        <w:szCs w:val="21"/>
                      </w:rPr>
                    </w:pPr>
                    <w:r>
                      <w:rPr>
                        <w:sz w:val="21"/>
                        <w:szCs w:val="21"/>
                      </w:rPr>
                      <w:fldChar w:fldCharType="begin"/>
                    </w:r>
                    <w:r>
                      <w:rPr>
                        <w:rStyle w:val="963"/>
                        <w:sz w:val="21"/>
                        <w:szCs w:val="21"/>
                      </w:rPr>
                      <w:instrText xml:space="preserve"> PAGE  </w:instrText>
                    </w:r>
                    <w:r>
                      <w:rPr>
                        <w:sz w:val="21"/>
                        <w:szCs w:val="21"/>
                      </w:rPr>
                      <w:fldChar w:fldCharType="separate"/>
                    </w:r>
                    <w:r>
                      <w:rPr>
                        <w:rStyle w:val="963"/>
                        <w:sz w:val="21"/>
                        <w:szCs w:val="21"/>
                      </w:rPr>
                      <w:t xml:space="preserve">52</w:t>
                    </w:r>
                    <w:r>
                      <w:rPr>
                        <w:sz w:val="21"/>
                        <w:szCs w:val="21"/>
                      </w:rPr>
                      <w:fldChar w:fldCharType="end"/>
                    </w:r>
                    <w:r>
                      <w:rPr>
                        <w:sz w:val="21"/>
                        <w:szCs w:val="21"/>
                      </w:rPr>
                    </w:r>
                    <w:r/>
                  </w:p>
                  <w:p>
                    <w:pPr>
                      <w:pStyle w:val="940"/>
                    </w:pPr>
                    <w:r/>
                    <w:r/>
                  </w:p>
                  <w:p>
                    <w:pPr>
                      <w:pStyle w:val="9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0"/>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japaneseCounting"/>
      <w:isLgl w:val="false"/>
      <w:suff w:val="tab"/>
      <w:lvlText w:val="第%1章"/>
      <w:lvlJc w:val="left"/>
      <w:pPr>
        <w:pStyle w:val="940"/>
        <w:ind w:left="3946" w:hanging="1980"/>
        <w:tabs>
          <w:tab w:val="num" w:pos="3946" w:leader="none"/>
        </w:tabs>
      </w:pPr>
      <w:rPr>
        <w:rFonts w:ascii="宋体" w:hAnsi="宋体"/>
      </w:rPr>
    </w:lvl>
    <w:lvl w:ilvl="1">
      <w:start w:val="1"/>
      <w:numFmt w:val="lowerLetter"/>
      <w:isLgl w:val="false"/>
      <w:suff w:val="tab"/>
      <w:lvlText w:val="%2)"/>
      <w:lvlJc w:val="left"/>
      <w:pPr>
        <w:pStyle w:val="940"/>
        <w:ind w:left="2806" w:hanging="420"/>
        <w:tabs>
          <w:tab w:val="num" w:pos="2806" w:leader="none"/>
        </w:tabs>
      </w:pPr>
    </w:lvl>
    <w:lvl w:ilvl="2">
      <w:start w:val="1"/>
      <w:numFmt w:val="lowerRoman"/>
      <w:isLgl w:val="false"/>
      <w:suff w:val="tab"/>
      <w:lvlText w:val="%3."/>
      <w:lvlJc w:val="right"/>
      <w:pPr>
        <w:pStyle w:val="940"/>
        <w:ind w:left="3226" w:hanging="420"/>
        <w:tabs>
          <w:tab w:val="num" w:pos="3226" w:leader="none"/>
        </w:tabs>
      </w:pPr>
    </w:lvl>
    <w:lvl w:ilvl="3">
      <w:start w:val="1"/>
      <w:numFmt w:val="decimal"/>
      <w:isLgl w:val="false"/>
      <w:suff w:val="tab"/>
      <w:lvlText w:val="%4."/>
      <w:lvlJc w:val="left"/>
      <w:pPr>
        <w:pStyle w:val="940"/>
        <w:ind w:left="3646" w:hanging="420"/>
        <w:tabs>
          <w:tab w:val="num" w:pos="3646" w:leader="none"/>
        </w:tabs>
      </w:pPr>
    </w:lvl>
    <w:lvl w:ilvl="4">
      <w:start w:val="1"/>
      <w:numFmt w:val="lowerLetter"/>
      <w:isLgl w:val="false"/>
      <w:suff w:val="tab"/>
      <w:lvlText w:val="%5)"/>
      <w:lvlJc w:val="left"/>
      <w:pPr>
        <w:pStyle w:val="940"/>
        <w:ind w:left="4066" w:hanging="420"/>
        <w:tabs>
          <w:tab w:val="num" w:pos="4066" w:leader="none"/>
        </w:tabs>
      </w:pPr>
    </w:lvl>
    <w:lvl w:ilvl="5">
      <w:start w:val="1"/>
      <w:numFmt w:val="lowerRoman"/>
      <w:isLgl w:val="false"/>
      <w:suff w:val="tab"/>
      <w:lvlText w:val="%6."/>
      <w:lvlJc w:val="right"/>
      <w:pPr>
        <w:pStyle w:val="940"/>
        <w:ind w:left="4486" w:hanging="420"/>
        <w:tabs>
          <w:tab w:val="num" w:pos="4486" w:leader="none"/>
        </w:tabs>
      </w:pPr>
    </w:lvl>
    <w:lvl w:ilvl="6">
      <w:start w:val="1"/>
      <w:numFmt w:val="decimal"/>
      <w:isLgl w:val="false"/>
      <w:suff w:val="tab"/>
      <w:lvlText w:val="%7."/>
      <w:lvlJc w:val="left"/>
      <w:pPr>
        <w:pStyle w:val="940"/>
        <w:ind w:left="4906" w:hanging="420"/>
        <w:tabs>
          <w:tab w:val="num" w:pos="4906" w:leader="none"/>
        </w:tabs>
      </w:pPr>
    </w:lvl>
    <w:lvl w:ilvl="7">
      <w:start w:val="1"/>
      <w:numFmt w:val="lowerLetter"/>
      <w:isLgl w:val="false"/>
      <w:suff w:val="tab"/>
      <w:lvlText w:val="%8)"/>
      <w:lvlJc w:val="left"/>
      <w:pPr>
        <w:pStyle w:val="940"/>
        <w:ind w:left="5326" w:hanging="420"/>
        <w:tabs>
          <w:tab w:val="num" w:pos="5326" w:leader="none"/>
        </w:tabs>
      </w:pPr>
    </w:lvl>
    <w:lvl w:ilvl="8">
      <w:start w:val="1"/>
      <w:numFmt w:val="lowerRoman"/>
      <w:isLgl w:val="false"/>
      <w:suff w:val="tab"/>
      <w:lvlText w:val="%9."/>
      <w:lvlJc w:val="right"/>
      <w:pPr>
        <w:pStyle w:val="940"/>
        <w:ind w:left="5746" w:hanging="420"/>
        <w:tabs>
          <w:tab w:val="num" w:pos="5746" w:leader="none"/>
        </w:tabs>
      </w:pPr>
    </w:lvl>
  </w:abstractNum>
  <w:abstractNum w:abstractNumId="3">
    <w:multiLevelType w:val="hybridMultilevel"/>
    <w:lvl w:ilvl="0">
      <w:start w:val="1"/>
      <w:numFmt w:val="chineseCounting"/>
      <w:isLgl w:val="false"/>
      <w:suff w:val="space"/>
      <w:lvlText w:val="第%1章"/>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0"/>
    <w:next w:val="940"/>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0"/>
    <w:next w:val="940"/>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0"/>
    <w:next w:val="940"/>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0"/>
    <w:next w:val="940"/>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0"/>
    <w:next w:val="940"/>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0"/>
    <w:next w:val="940"/>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0"/>
    <w:next w:val="940"/>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0"/>
    <w:next w:val="940"/>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0"/>
    <w:next w:val="940"/>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0"/>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0"/>
    <w:next w:val="940"/>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0"/>
    <w:next w:val="940"/>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0"/>
    <w:next w:val="940"/>
    <w:link w:val="788"/>
    <w:uiPriority w:val="29"/>
    <w:qFormat/>
    <w:pPr>
      <w:ind w:left="720" w:right="720"/>
    </w:pPr>
    <w:rPr>
      <w:i/>
    </w:rPr>
  </w:style>
  <w:style w:type="character" w:styleId="788">
    <w:name w:val="Quote Char"/>
    <w:link w:val="787"/>
    <w:uiPriority w:val="29"/>
    <w:rPr>
      <w:i/>
    </w:rPr>
  </w:style>
  <w:style w:type="paragraph" w:styleId="789">
    <w:name w:val="Intense Quote"/>
    <w:basedOn w:val="940"/>
    <w:next w:val="940"/>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0"/>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0"/>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0"/>
    <w:next w:val="940"/>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0"/>
    <w:link w:val="940"/>
    <w:qFormat/>
    <w:pPr>
      <w:jc w:val="both"/>
      <w:widowControl w:val="off"/>
    </w:pPr>
    <w:rPr>
      <w:sz w:val="21"/>
      <w:lang w:val="en-US" w:eastAsia="zh-CN" w:bidi="ar-SA"/>
    </w:rPr>
  </w:style>
  <w:style w:type="paragraph" w:styleId="941">
    <w:name w:val="标题 1"/>
    <w:basedOn w:val="940"/>
    <w:next w:val="940"/>
    <w:link w:val="940"/>
    <w:uiPriority w:val="9"/>
    <w:qFormat/>
    <w:pPr>
      <w:keepLines/>
      <w:keepNext/>
      <w:spacing w:before="340" w:after="330" w:line="578" w:lineRule="auto"/>
      <w:outlineLvl w:val="0"/>
    </w:pPr>
    <w:rPr>
      <w:b/>
      <w:bCs/>
      <w:sz w:val="44"/>
      <w:szCs w:val="44"/>
    </w:rPr>
  </w:style>
  <w:style w:type="paragraph" w:styleId="942">
    <w:name w:val="标题 2"/>
    <w:basedOn w:val="940"/>
    <w:next w:val="940"/>
    <w:link w:val="940"/>
    <w:qFormat/>
    <w:pPr>
      <w:jc w:val="left"/>
      <w:spacing w:beforeAutospacing="1" w:afterAutospacing="1"/>
      <w:widowControl/>
      <w:outlineLvl w:val="1"/>
    </w:pPr>
    <w:rPr>
      <w:rFonts w:hint="eastAsia" w:ascii="宋体" w:hAnsi="宋体" w:eastAsia="宋体" w:cs="Times New Roman"/>
      <w:b/>
      <w:bCs/>
      <w:sz w:val="36"/>
      <w:szCs w:val="36"/>
    </w:rPr>
  </w:style>
  <w:style w:type="paragraph" w:styleId="943">
    <w:name w:val="标题 3"/>
    <w:basedOn w:val="940"/>
    <w:next w:val="940"/>
    <w:link w:val="940"/>
    <w:uiPriority w:val="9"/>
    <w:qFormat/>
    <w:pPr>
      <w:keepLines/>
      <w:keepNext/>
      <w:spacing w:before="260" w:after="260" w:line="416" w:lineRule="auto"/>
      <w:outlineLvl w:val="2"/>
    </w:pPr>
    <w:rPr>
      <w:b/>
      <w:bCs/>
      <w:sz w:val="32"/>
      <w:szCs w:val="32"/>
    </w:rPr>
  </w:style>
  <w:style w:type="character" w:styleId="944">
    <w:name w:val="默认段落字体"/>
    <w:next w:val="944"/>
    <w:link w:val="940"/>
    <w:uiPriority w:val="1"/>
    <w:unhideWhenUsed/>
  </w:style>
  <w:style w:type="table" w:styleId="945">
    <w:name w:val="普通表格"/>
    <w:next w:val="945"/>
    <w:link w:val="940"/>
    <w:uiPriority w:val="99"/>
    <w:unhideWhenUsed/>
    <w:qFormat/>
    <w:tblPr/>
  </w:style>
  <w:style w:type="paragraph" w:styleId="946">
    <w:name w:val="正文缩进"/>
    <w:basedOn w:val="940"/>
    <w:next w:val="946"/>
    <w:link w:val="940"/>
    <w:qFormat/>
    <w:pPr>
      <w:ind w:firstLine="420"/>
    </w:pPr>
    <w:rPr>
      <w:szCs w:val="24"/>
    </w:rPr>
  </w:style>
  <w:style w:type="paragraph" w:styleId="947">
    <w:name w:val="批注文字"/>
    <w:basedOn w:val="940"/>
    <w:next w:val="947"/>
    <w:link w:val="940"/>
    <w:qFormat/>
    <w:pPr>
      <w:jc w:val="left"/>
    </w:pPr>
    <w:rPr>
      <w:sz w:val="21"/>
    </w:rPr>
  </w:style>
  <w:style w:type="paragraph" w:styleId="948">
    <w:name w:val="正文文本"/>
    <w:basedOn w:val="940"/>
    <w:next w:val="940"/>
    <w:link w:val="940"/>
    <w:qFormat/>
    <w:rPr>
      <w:rFonts w:ascii="Tahoma" w:hAnsi="Tahoma"/>
      <w:szCs w:val="24"/>
    </w:rPr>
  </w:style>
  <w:style w:type="paragraph" w:styleId="949">
    <w:name w:val="正文文本缩进"/>
    <w:basedOn w:val="940"/>
    <w:next w:val="950"/>
    <w:link w:val="940"/>
    <w:qFormat/>
    <w:pPr>
      <w:ind w:firstLine="480"/>
      <w:tabs>
        <w:tab w:val="left" w:pos="180" w:leader="none"/>
      </w:tabs>
    </w:pPr>
    <w:rPr>
      <w:rFonts w:ascii="Tahoma" w:hAnsi="Tahoma"/>
      <w:sz w:val="24"/>
    </w:rPr>
  </w:style>
  <w:style w:type="paragraph" w:styleId="950">
    <w:name w:val="寄信人地址"/>
    <w:basedOn w:val="940"/>
    <w:next w:val="950"/>
    <w:link w:val="940"/>
    <w:qFormat/>
    <w:rPr>
      <w:rFonts w:ascii="Arial" w:hAnsi="Arial"/>
    </w:rPr>
  </w:style>
  <w:style w:type="paragraph" w:styleId="951">
    <w:name w:val="纯文本"/>
    <w:basedOn w:val="940"/>
    <w:next w:val="940"/>
    <w:link w:val="940"/>
    <w:qFormat/>
    <w:rPr>
      <w:rFonts w:ascii="宋体" w:hAnsi="Courier New"/>
    </w:rPr>
  </w:style>
  <w:style w:type="paragraph" w:styleId="952">
    <w:name w:val="批注框文本"/>
    <w:basedOn w:val="940"/>
    <w:next w:val="952"/>
    <w:link w:val="953"/>
    <w:rPr>
      <w:sz w:val="18"/>
      <w:szCs w:val="18"/>
    </w:rPr>
  </w:style>
  <w:style w:type="character" w:styleId="953">
    <w:name w:val="批注框文本 Char"/>
    <w:next w:val="953"/>
    <w:link w:val="952"/>
    <w:rPr>
      <w:sz w:val="18"/>
      <w:szCs w:val="18"/>
    </w:rPr>
  </w:style>
  <w:style w:type="paragraph" w:styleId="954">
    <w:name w:val="页脚"/>
    <w:basedOn w:val="940"/>
    <w:next w:val="954"/>
    <w:link w:val="940"/>
    <w:uiPriority w:val="99"/>
    <w:unhideWhenUsed/>
    <w:qFormat/>
    <w:pPr>
      <w:jc w:val="left"/>
      <w:tabs>
        <w:tab w:val="center" w:pos="4153" w:leader="none"/>
        <w:tab w:val="right" w:pos="8306" w:leader="none"/>
      </w:tabs>
    </w:pPr>
    <w:rPr>
      <w:sz w:val="18"/>
      <w:szCs w:val="18"/>
    </w:rPr>
  </w:style>
  <w:style w:type="paragraph" w:styleId="955">
    <w:name w:val="页眉"/>
    <w:basedOn w:val="940"/>
    <w:next w:val="955"/>
    <w:link w:val="956"/>
    <w:pPr>
      <w:jc w:val="center"/>
      <w:tabs>
        <w:tab w:val="center" w:pos="4153" w:leader="none"/>
        <w:tab w:val="right" w:pos="8306" w:leader="none"/>
      </w:tabs>
      <w:pBdr>
        <w:bottom w:val="single" w:color="000000" w:sz="6" w:space="1"/>
      </w:pBdr>
    </w:pPr>
    <w:rPr>
      <w:sz w:val="18"/>
      <w:szCs w:val="18"/>
    </w:rPr>
  </w:style>
  <w:style w:type="character" w:styleId="956">
    <w:name w:val="页眉 Char"/>
    <w:next w:val="956"/>
    <w:link w:val="955"/>
    <w:rPr>
      <w:rFonts w:ascii="Times New Roman" w:hAnsi="Times New Roman" w:eastAsia="宋体" w:cs="Times New Roman"/>
      <w:sz w:val="18"/>
      <w:szCs w:val="18"/>
    </w:rPr>
  </w:style>
  <w:style w:type="paragraph" w:styleId="957">
    <w:name w:val="正文文本缩进 3"/>
    <w:basedOn w:val="940"/>
    <w:next w:val="957"/>
    <w:link w:val="940"/>
    <w:qFormat/>
    <w:pPr>
      <w:ind w:firstLine="480"/>
      <w:spacing w:line="400" w:lineRule="exact"/>
    </w:pPr>
    <w:rPr>
      <w:sz w:val="24"/>
    </w:rPr>
  </w:style>
  <w:style w:type="paragraph" w:styleId="958">
    <w:name w:val="普通(网站)"/>
    <w:basedOn w:val="940"/>
    <w:next w:val="958"/>
    <w:link w:val="940"/>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59">
    <w:name w:val="正文首行缩进"/>
    <w:basedOn w:val="948"/>
    <w:next w:val="940"/>
    <w:link w:val="940"/>
    <w:qFormat/>
    <w:pPr>
      <w:ind w:firstLine="420"/>
    </w:pPr>
  </w:style>
  <w:style w:type="paragraph" w:styleId="960">
    <w:name w:val="正文首行缩进 2"/>
    <w:basedOn w:val="949"/>
    <w:next w:val="960"/>
    <w:link w:val="940"/>
    <w:qFormat/>
    <w:pPr>
      <w:ind w:left="420" w:firstLine="420"/>
      <w:tabs>
        <w:tab w:val="left" w:pos="180" w:leader="none"/>
      </w:tabs>
    </w:pPr>
    <w:rPr>
      <w:rFonts w:ascii="Times New Roman" w:hAnsi="Times New Roman"/>
      <w:szCs w:val="24"/>
    </w:rPr>
  </w:style>
  <w:style w:type="table" w:styleId="961">
    <w:name w:val="网格型"/>
    <w:basedOn w:val="945"/>
    <w:next w:val="961"/>
    <w:link w:val="940"/>
    <w:uiPriority w:val="99"/>
    <w:qFormat/>
    <w:rPr>
      <w:rFonts w:ascii="Calibri" w:hAnsi="Calibri" w:eastAsia="宋体" w:cs="Times New Roman"/>
      <w:sz w:val="20"/>
      <w:szCs w:val="20"/>
    </w:rPr>
    <w:tblPr/>
  </w:style>
  <w:style w:type="character" w:styleId="962">
    <w:name w:val="要点"/>
    <w:next w:val="962"/>
    <w:link w:val="940"/>
    <w:qFormat/>
    <w:rPr>
      <w:b/>
      <w:bCs/>
    </w:rPr>
  </w:style>
  <w:style w:type="character" w:styleId="963">
    <w:name w:val="页码"/>
    <w:next w:val="963"/>
    <w:link w:val="940"/>
    <w:qFormat/>
    <w:rPr>
      <w:rFonts w:ascii="Times New Roman" w:hAnsi="Times New Roman" w:eastAsia="宋体" w:cs="Times New Roman"/>
    </w:rPr>
  </w:style>
  <w:style w:type="character" w:styleId="964">
    <w:name w:val="超链接"/>
    <w:next w:val="964"/>
    <w:link w:val="940"/>
    <w:rPr>
      <w:color w:val="0000ff"/>
      <w:u w:val="single"/>
    </w:rPr>
  </w:style>
  <w:style w:type="paragraph" w:styleId="965">
    <w:name w:val="普通正文"/>
    <w:next w:val="965"/>
    <w:link w:val="940"/>
    <w:qFormat/>
    <w:pPr>
      <w:ind w:firstLine="480"/>
      <w:spacing w:before="120" w:after="120" w:line="360" w:lineRule="auto"/>
      <w:widowControl w:val="off"/>
    </w:pPr>
    <w:rPr>
      <w:rFonts w:ascii="Arial" w:hAnsi="Arial"/>
      <w:sz w:val="24"/>
      <w:szCs w:val="24"/>
      <w:lang w:val="en-US" w:eastAsia="zh-CN" w:bidi="ar-SA"/>
    </w:rPr>
  </w:style>
  <w:style w:type="paragraph" w:styleId="966">
    <w:name w:val="标题 31"/>
    <w:basedOn w:val="940"/>
    <w:next w:val="940"/>
    <w:link w:val="940"/>
    <w:uiPriority w:val="9"/>
    <w:qFormat/>
    <w:pPr>
      <w:keepLines/>
      <w:keepNext/>
      <w:spacing w:before="260" w:after="260" w:line="416" w:lineRule="auto"/>
      <w:outlineLvl w:val="2"/>
    </w:pPr>
    <w:rPr>
      <w:rFonts w:ascii="Calibri" w:hAnsi="Calibri"/>
      <w:b/>
      <w:bCs/>
      <w:sz w:val="32"/>
      <w:szCs w:val="32"/>
    </w:rPr>
  </w:style>
  <w:style w:type="paragraph" w:styleId="967">
    <w:name w:val="一级条标题"/>
    <w:basedOn w:val="968"/>
    <w:next w:val="969"/>
    <w:link w:val="94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8">
    <w:name w:val="章标题"/>
    <w:next w:val="940"/>
    <w:link w:val="94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9">
    <w:name w:val="段"/>
    <w:next w:val="970"/>
    <w:link w:val="940"/>
    <w:qFormat/>
    <w:pPr>
      <w:ind w:firstLine="200"/>
      <w:jc w:val="both"/>
      <w:widowControl w:val="off"/>
    </w:pPr>
    <w:rPr>
      <w:rFonts w:ascii="宋体" w:hAnsi="宋体" w:cs="宋体"/>
      <w:color w:val="000000"/>
      <w:sz w:val="21"/>
      <w:szCs w:val="21"/>
      <w:lang w:val="en-US" w:eastAsia="zh-CN" w:bidi="ar-SA"/>
    </w:rPr>
  </w:style>
  <w:style w:type="paragraph" w:styleId="970">
    <w:name w:val="正文 A"/>
    <w:next w:val="969"/>
    <w:link w:val="940"/>
    <w:qFormat/>
    <w:pPr>
      <w:jc w:val="both"/>
      <w:widowControl w:val="off"/>
    </w:pPr>
    <w:rPr>
      <w:rFonts w:ascii="Calibri" w:hAnsi="Calibri" w:eastAsia="Calibri" w:cs="Calibri"/>
      <w:color w:val="000000"/>
      <w:sz w:val="21"/>
      <w:szCs w:val="21"/>
      <w:lang w:val="en-US" w:eastAsia="zh-CN" w:bidi="ar-SA"/>
    </w:rPr>
  </w:style>
  <w:style w:type="paragraph" w:styleId="971">
    <w:name w:val="正文1"/>
    <w:basedOn w:val="940"/>
    <w:next w:val="971"/>
    <w:link w:val="940"/>
    <w:qFormat/>
    <w:pPr>
      <w:ind w:right="-167"/>
      <w:spacing w:line="440" w:lineRule="exact"/>
      <w:widowControl/>
    </w:pPr>
    <w:rPr>
      <w:b/>
    </w:rPr>
  </w:style>
  <w:style w:type="paragraph" w:styleId="972">
    <w:name w:val="Default"/>
    <w:next w:val="972"/>
    <w:link w:val="940"/>
    <w:qFormat/>
    <w:pPr>
      <w:widowControl w:val="off"/>
    </w:pPr>
    <w:rPr>
      <w:rFonts w:ascii="宋体"/>
      <w:color w:val="000000"/>
      <w:sz w:val="24"/>
      <w:szCs w:val="24"/>
      <w:lang w:val="en-US" w:eastAsia="zh-CN" w:bidi="ar-SA"/>
    </w:rPr>
  </w:style>
  <w:style w:type="paragraph" w:styleId="973">
    <w:name w:val="列出段落"/>
    <w:basedOn w:val="940"/>
    <w:next w:val="973"/>
    <w:link w:val="940"/>
    <w:uiPriority w:val="34"/>
    <w:qFormat/>
    <w:pPr>
      <w:ind w:firstLine="420"/>
    </w:pPr>
  </w:style>
  <w:style w:type="paragraph" w:styleId="974">
    <w:name w:val="msolistparagraph"/>
    <w:basedOn w:val="940"/>
    <w:next w:val="974"/>
    <w:link w:val="940"/>
    <w:qFormat/>
    <w:pPr>
      <w:ind w:firstLine="420"/>
    </w:pPr>
    <w:rPr>
      <w:rFonts w:ascii="Calibri" w:hAnsi="Calibri" w:eastAsia="宋体" w:cs="Times New Roman"/>
    </w:rPr>
  </w:style>
  <w:style w:type="paragraph" w:styleId="975">
    <w:name w:val="179"/>
    <w:basedOn w:val="940"/>
    <w:next w:val="975"/>
    <w:link w:val="940"/>
    <w:qFormat/>
    <w:pPr>
      <w:ind w:firstLine="420"/>
      <w:widowControl/>
    </w:pPr>
    <w:rPr>
      <w:rFonts w:ascii="Calibri" w:hAnsi="Calibri"/>
    </w:rPr>
  </w:style>
  <w:style w:type="character" w:styleId="976">
    <w:name w:val="NormalCharacter1"/>
    <w:next w:val="976"/>
    <w:link w:val="940"/>
    <w:semiHidden/>
    <w:qFormat/>
  </w:style>
  <w:style w:type="paragraph" w:styleId="977">
    <w:name w:val="Heading21"/>
    <w:basedOn w:val="940"/>
    <w:next w:val="940"/>
    <w:link w:val="940"/>
    <w:qFormat/>
    <w:pPr>
      <w:keepLines/>
      <w:keepNext/>
      <w:spacing w:before="260" w:after="260" w:line="412" w:lineRule="auto"/>
      <w:widowControl/>
    </w:pPr>
    <w:rPr>
      <w:rFonts w:ascii="Arial" w:hAnsi="Arial" w:eastAsia="黑体"/>
      <w:sz w:val="32"/>
      <w:szCs w:val="32"/>
    </w:rPr>
  </w:style>
  <w:style w:type="table" w:styleId="978">
    <w:name w:val="Plain Table 1"/>
    <w:next w:val="978"/>
    <w:link w:val="940"/>
    <w:uiPriority w:val="41"/>
    <w:qFormat/>
    <w:rPr>
      <w:lang w:val="en-US" w:eastAsia="zh-CN" w:bidi="ar-SA"/>
    </w:rPr>
    <w:tblPr/>
  </w:style>
  <w:style w:type="paragraph" w:styleId="979">
    <w:name w:val="列表段落1"/>
    <w:basedOn w:val="940"/>
    <w:next w:val="979"/>
    <w:link w:val="940"/>
    <w:uiPriority w:val="34"/>
    <w:qFormat/>
    <w:pPr>
      <w:ind w:firstLine="420"/>
    </w:pPr>
    <w:rPr>
      <w:rFonts w:ascii="Times New Roman" w:hAnsi="Times New Roman" w:eastAsia="宋体" w:cs="Times New Roman"/>
      <w:szCs w:val="21"/>
    </w:rPr>
  </w:style>
  <w:style w:type="paragraph" w:styleId="980">
    <w:name w:val="表格文字"/>
    <w:basedOn w:val="940"/>
    <w:next w:val="948"/>
    <w:link w:val="940"/>
    <w:qFormat/>
    <w:pPr>
      <w:jc w:val="left"/>
      <w:spacing w:before="25" w:after="25"/>
    </w:pPr>
    <w:rPr>
      <w:bCs/>
      <w:spacing w:val="10"/>
      <w:sz w:val="24"/>
      <w:szCs w:val="20"/>
    </w:rPr>
  </w:style>
  <w:style w:type="paragraph" w:styleId="981">
    <w:name w:val="列出段落1"/>
    <w:basedOn w:val="940"/>
    <w:next w:val="981"/>
    <w:link w:val="940"/>
    <w:qFormat/>
    <w:pPr>
      <w:ind w:firstLine="420"/>
    </w:pPr>
  </w:style>
  <w:style w:type="paragraph" w:styleId="982">
    <w:name w:val="正文首行缩进1"/>
    <w:basedOn w:val="983"/>
    <w:next w:val="940"/>
    <w:link w:val="940"/>
    <w:qFormat/>
    <w:pPr>
      <w:ind w:firstLine="420"/>
    </w:pPr>
  </w:style>
  <w:style w:type="paragraph" w:styleId="983">
    <w:name w:val="正文文本1"/>
    <w:basedOn w:val="940"/>
    <w:next w:val="940"/>
    <w:link w:val="940"/>
    <w:qFormat/>
    <w:rPr>
      <w:rFonts w:ascii="Tahoma" w:hAnsi="Tahoma"/>
      <w:szCs w:val="24"/>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5</cp:revision>
  <dcterms:created xsi:type="dcterms:W3CDTF">2024-03-07T08:57:00Z</dcterms:created>
  <dcterms:modified xsi:type="dcterms:W3CDTF">2024-09-05T01:34:04Z</dcterms:modified>
</cp:coreProperties>
</file>