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7B4802" w14:textId="77777777" w:rsidR="00C470E6" w:rsidRDefault="00C470E6">
      <w:pPr>
        <w:topLinePunct/>
        <w:spacing w:line="360" w:lineRule="auto"/>
        <w:rPr>
          <w:rFonts w:eastAsia="黑体"/>
          <w:b/>
          <w:sz w:val="52"/>
          <w:szCs w:val="52"/>
        </w:rPr>
      </w:pPr>
    </w:p>
    <w:p w14:paraId="5B8675C0" w14:textId="77777777" w:rsidR="00C470E6" w:rsidRDefault="00C470E6">
      <w:pPr>
        <w:topLinePunct/>
        <w:spacing w:line="360" w:lineRule="auto"/>
        <w:rPr>
          <w:rFonts w:eastAsia="黑体"/>
          <w:b/>
          <w:sz w:val="52"/>
          <w:szCs w:val="52"/>
        </w:rPr>
      </w:pPr>
    </w:p>
    <w:p w14:paraId="50603EDC" w14:textId="77777777" w:rsidR="00C470E6" w:rsidRDefault="00000000">
      <w:pPr>
        <w:spacing w:line="300" w:lineRule="auto"/>
        <w:jc w:val="center"/>
        <w:rPr>
          <w:rFonts w:ascii="黑体" w:eastAsia="黑体" w:hAnsi="华文中宋" w:hint="eastAsia"/>
          <w:bCs/>
          <w:spacing w:val="20"/>
          <w:sz w:val="72"/>
          <w:szCs w:val="72"/>
        </w:rPr>
      </w:pPr>
      <w:r>
        <w:rPr>
          <w:rFonts w:ascii="黑体" w:eastAsia="黑体" w:hAnsi="华文中宋" w:hint="eastAsia"/>
          <w:bCs/>
          <w:spacing w:val="20"/>
          <w:sz w:val="72"/>
          <w:szCs w:val="72"/>
        </w:rPr>
        <w:t>无锡市政府采购项目</w:t>
      </w:r>
    </w:p>
    <w:p w14:paraId="17585E48" w14:textId="77777777" w:rsidR="00C470E6" w:rsidRDefault="00C470E6">
      <w:pPr>
        <w:spacing w:line="300" w:lineRule="auto"/>
        <w:rPr>
          <w:rFonts w:ascii="华文中宋" w:eastAsia="华文中宋" w:hAnsi="华文中宋" w:hint="eastAsia"/>
          <w:bCs/>
          <w:sz w:val="30"/>
        </w:rPr>
      </w:pPr>
    </w:p>
    <w:p w14:paraId="3425BA43" w14:textId="77777777" w:rsidR="00C470E6" w:rsidRDefault="00C470E6">
      <w:pPr>
        <w:spacing w:line="300" w:lineRule="auto"/>
        <w:rPr>
          <w:rFonts w:ascii="华文中宋" w:eastAsia="华文中宋" w:hAnsi="华文中宋" w:hint="eastAsia"/>
          <w:bCs/>
          <w:sz w:val="30"/>
        </w:rPr>
      </w:pPr>
    </w:p>
    <w:p w14:paraId="26676878" w14:textId="77777777" w:rsidR="00C470E6" w:rsidRDefault="00000000">
      <w:pPr>
        <w:spacing w:line="300" w:lineRule="auto"/>
        <w:jc w:val="center"/>
        <w:rPr>
          <w:rFonts w:ascii="黑体" w:eastAsia="黑体" w:hAnsi="华文中宋" w:hint="eastAsia"/>
          <w:b/>
          <w:spacing w:val="20"/>
          <w:w w:val="90"/>
          <w:sz w:val="72"/>
          <w:szCs w:val="72"/>
        </w:rPr>
      </w:pPr>
      <w:r>
        <w:rPr>
          <w:rFonts w:ascii="黑体" w:eastAsia="黑体" w:hAnsi="华文中宋" w:hint="eastAsia"/>
          <w:b/>
          <w:spacing w:val="20"/>
          <w:w w:val="90"/>
          <w:sz w:val="72"/>
          <w:szCs w:val="72"/>
        </w:rPr>
        <w:t>公</w:t>
      </w:r>
      <w:r>
        <w:rPr>
          <w:rFonts w:ascii="黑体" w:eastAsia="黑体" w:hAnsi="华文中宋"/>
          <w:b/>
          <w:spacing w:val="20"/>
          <w:w w:val="90"/>
          <w:sz w:val="72"/>
          <w:szCs w:val="72"/>
        </w:rPr>
        <w:t xml:space="preserve">   </w:t>
      </w:r>
      <w:r>
        <w:rPr>
          <w:rFonts w:ascii="黑体" w:eastAsia="黑体" w:hAnsi="华文中宋" w:hint="eastAsia"/>
          <w:b/>
          <w:spacing w:val="20"/>
          <w:w w:val="90"/>
          <w:sz w:val="72"/>
          <w:szCs w:val="72"/>
        </w:rPr>
        <w:t>开</w:t>
      </w:r>
    </w:p>
    <w:p w14:paraId="681F8C0C" w14:textId="77777777" w:rsidR="00C470E6" w:rsidRDefault="00000000">
      <w:pPr>
        <w:spacing w:line="300" w:lineRule="auto"/>
        <w:jc w:val="center"/>
        <w:rPr>
          <w:rFonts w:ascii="黑体" w:eastAsia="黑体" w:hAnsi="华文中宋" w:hint="eastAsia"/>
          <w:b/>
          <w:spacing w:val="20"/>
          <w:w w:val="90"/>
          <w:sz w:val="72"/>
          <w:szCs w:val="72"/>
        </w:rPr>
      </w:pPr>
      <w:r>
        <w:rPr>
          <w:rFonts w:ascii="黑体" w:eastAsia="黑体" w:hAnsi="华文中宋"/>
          <w:b/>
          <w:noProof/>
          <w:spacing w:val="20"/>
          <w:w w:val="90"/>
          <w:sz w:val="72"/>
          <w:szCs w:val="72"/>
        </w:rPr>
        <mc:AlternateContent>
          <mc:Choice Requires="wps">
            <w:drawing>
              <wp:anchor distT="0" distB="0" distL="114300" distR="114300" simplePos="0" relativeHeight="251659264" behindDoc="0" locked="0" layoutInCell="0" allowOverlap="1" wp14:anchorId="6AB76A03" wp14:editId="196ADB38">
                <wp:simplePos x="0" y="0"/>
                <wp:positionH relativeFrom="column">
                  <wp:posOffset>-114300</wp:posOffset>
                </wp:positionH>
                <wp:positionV relativeFrom="paragraph">
                  <wp:posOffset>198120</wp:posOffset>
                </wp:positionV>
                <wp:extent cx="635" cy="0"/>
                <wp:effectExtent l="8890" t="10795" r="9525" b="8255"/>
                <wp:wrapNone/>
                <wp:docPr id="286839675" name="直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xmlns:wpsCustomData="http://www.wps.cn/officeDocument/2013/wpsCustomData">
            <w:pict>
              <v:line id="直线 3"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N1Zg2gEAAKUDAAAOAAAAZHJzL2Uyb0RvYy54bWytU0tu&#10;2zAQ3RfoHQjua/kDu45gOQsb6SZtDSQ5AE1RElGSQ3Boyz5Lr9FVNz1OrtEh/WmabrKoFgTn92be&#10;G2pxe7CG7VVADa7io8GQM+Uk1Nq1FX96vPsw5wyjcLUw4FTFjwr57fL9u0XvSzWGDkytAiMQh2Xv&#10;K97F6MuiQNkpK3AAXjkKNhCsiGSGtqiD6AndmmI8HM6KHkLtA0iFSN71KcjPiOEtgNA0Wqo1yJ1V&#10;Lp5QgzIiEiXstEe+zNM2jZLxa9OgisxUnJjGfFITum/TWSwXomyD8J2W5xHEW0Z4xckK7ajpFWot&#10;omC7oP+BsloGQGjiQIItTkSyIsRiNHylzUMnvMpcSGr0V9Hx/8HKL/tNYLqu+Hg+m09uZh+nnDlh&#10;afHP3388//zFJkmj3mNJqSu3CYmlPLgHfw/yGzIHq064VuVZH4+eCkepovirJBnoqdO2/ww15Yhd&#10;hCzYoQk2QZIU7JD3crzuRR0ik+ScTWgoefEXorwU+YDxkwLL0qXiRrsklyjF/h5jGkKUl5TkdnCn&#10;jckrN471Fb+Zjqe5AMHoOgVTGoZ2uzKB7UV6NPnLjCjyMi3AztWnJsadCSeOJ7W2UB834SIEbS9P&#10;c35p6Xm8tHP1n79r+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YL9/61wAAAAkBAAAPAAAAAAAA&#10;AAEAIAAAACIAAABkcnMvZG93bnJldi54bWxQSwECFAAUAAAACACHTuJAsTdWYNoBAAClAwAADgAA&#10;AAAAAAABACAAAAAmAQAAZHJzL2Uyb0RvYy54bWxQSwUGAAAAAAYABgBZAQAAcgUAAAAA&#10;">
                <v:fill on="f" focussize="0,0"/>
                <v:stroke color="#000000" joinstyle="round"/>
                <v:imagedata o:title=""/>
                <o:lock v:ext="edit" aspectratio="f"/>
              </v:line>
            </w:pict>
          </mc:Fallback>
        </mc:AlternateContent>
      </w:r>
      <w:r>
        <w:rPr>
          <w:rFonts w:ascii="黑体" w:eastAsia="黑体" w:hAnsi="华文中宋" w:hint="eastAsia"/>
          <w:b/>
          <w:spacing w:val="20"/>
          <w:w w:val="90"/>
          <w:sz w:val="72"/>
          <w:szCs w:val="72"/>
        </w:rPr>
        <w:t>招</w:t>
      </w:r>
      <w:r>
        <w:rPr>
          <w:rFonts w:ascii="黑体" w:eastAsia="黑体" w:hAnsi="华文中宋"/>
          <w:b/>
          <w:spacing w:val="20"/>
          <w:w w:val="90"/>
          <w:sz w:val="72"/>
          <w:szCs w:val="72"/>
        </w:rPr>
        <w:t xml:space="preserve">  </w:t>
      </w:r>
      <w:r>
        <w:rPr>
          <w:rFonts w:ascii="黑体" w:eastAsia="黑体" w:hAnsi="华文中宋" w:hint="eastAsia"/>
          <w:b/>
          <w:spacing w:val="20"/>
          <w:w w:val="90"/>
          <w:sz w:val="72"/>
          <w:szCs w:val="72"/>
        </w:rPr>
        <w:t>标</w:t>
      </w:r>
      <w:r>
        <w:rPr>
          <w:rFonts w:ascii="黑体" w:eastAsia="黑体" w:hAnsi="华文中宋"/>
          <w:b/>
          <w:spacing w:val="20"/>
          <w:w w:val="90"/>
          <w:sz w:val="72"/>
          <w:szCs w:val="72"/>
        </w:rPr>
        <w:t xml:space="preserve">  </w:t>
      </w:r>
      <w:r>
        <w:rPr>
          <w:rFonts w:ascii="黑体" w:eastAsia="黑体" w:hAnsi="华文中宋" w:hint="eastAsia"/>
          <w:b/>
          <w:spacing w:val="20"/>
          <w:w w:val="90"/>
          <w:sz w:val="72"/>
          <w:szCs w:val="72"/>
        </w:rPr>
        <w:t>文</w:t>
      </w:r>
      <w:r>
        <w:rPr>
          <w:rFonts w:ascii="黑体" w:eastAsia="黑体" w:hAnsi="华文中宋"/>
          <w:b/>
          <w:spacing w:val="20"/>
          <w:w w:val="90"/>
          <w:sz w:val="72"/>
          <w:szCs w:val="72"/>
        </w:rPr>
        <w:t xml:space="preserve"> </w:t>
      </w:r>
      <w:r>
        <w:rPr>
          <w:rFonts w:ascii="黑体" w:eastAsia="黑体" w:hAnsi="华文中宋" w:hint="eastAsia"/>
          <w:b/>
          <w:spacing w:val="20"/>
          <w:w w:val="90"/>
          <w:sz w:val="72"/>
          <w:szCs w:val="72"/>
        </w:rPr>
        <w:t xml:space="preserve"> 件</w:t>
      </w:r>
    </w:p>
    <w:p w14:paraId="1D4C9B01" w14:textId="77777777" w:rsidR="00C470E6" w:rsidRDefault="00000000">
      <w:pPr>
        <w:tabs>
          <w:tab w:val="left" w:pos="9921"/>
        </w:tabs>
        <w:jc w:val="center"/>
        <w:rPr>
          <w:rFonts w:ascii="华文中宋" w:eastAsia="华文中宋" w:hAnsi="华文中宋" w:hint="eastAsia"/>
          <w:bCs/>
          <w:sz w:val="30"/>
        </w:rPr>
      </w:pPr>
      <w:r>
        <w:rPr>
          <w:rFonts w:ascii="华文中宋" w:eastAsia="华文中宋" w:hAnsi="华文中宋" w:hint="eastAsia"/>
          <w:bCs/>
          <w:sz w:val="30"/>
        </w:rPr>
        <w:t>（全流程电子化）</w:t>
      </w:r>
    </w:p>
    <w:p w14:paraId="1EE32565" w14:textId="77777777" w:rsidR="00C470E6" w:rsidRDefault="00C470E6">
      <w:pPr>
        <w:topLinePunct/>
        <w:spacing w:line="360" w:lineRule="auto"/>
        <w:jc w:val="center"/>
        <w:rPr>
          <w:rFonts w:eastAsia="仿宋_GB2312"/>
          <w:b/>
          <w:sz w:val="24"/>
        </w:rPr>
      </w:pPr>
    </w:p>
    <w:p w14:paraId="0B1E57BB" w14:textId="77777777" w:rsidR="00C470E6" w:rsidRDefault="00C470E6">
      <w:pPr>
        <w:topLinePunct/>
        <w:spacing w:line="360" w:lineRule="auto"/>
        <w:jc w:val="center"/>
        <w:rPr>
          <w:rFonts w:eastAsia="仿宋_GB2312"/>
          <w:b/>
          <w:sz w:val="24"/>
        </w:rPr>
      </w:pPr>
    </w:p>
    <w:p w14:paraId="261851B7" w14:textId="77777777" w:rsidR="00C470E6" w:rsidRDefault="00C470E6">
      <w:pPr>
        <w:topLinePunct/>
        <w:spacing w:line="360" w:lineRule="auto"/>
        <w:rPr>
          <w:rFonts w:eastAsia="仿宋_GB2312"/>
          <w:b/>
          <w:sz w:val="24"/>
        </w:rPr>
      </w:pPr>
    </w:p>
    <w:p w14:paraId="0E03967A" w14:textId="77777777" w:rsidR="00C470E6" w:rsidRDefault="00C470E6">
      <w:pPr>
        <w:topLinePunct/>
        <w:spacing w:line="360" w:lineRule="auto"/>
        <w:rPr>
          <w:rFonts w:eastAsia="仿宋_GB2312"/>
          <w:b/>
          <w:sz w:val="24"/>
        </w:rPr>
      </w:pPr>
    </w:p>
    <w:p w14:paraId="3AB07441" w14:textId="77777777" w:rsidR="00C470E6" w:rsidRDefault="00000000">
      <w:pPr>
        <w:topLinePunct/>
        <w:spacing w:beforeLines="30" w:before="93" w:afterLines="30" w:after="93" w:line="360" w:lineRule="auto"/>
        <w:rPr>
          <w:b/>
          <w:sz w:val="32"/>
          <w:szCs w:val="32"/>
        </w:rPr>
      </w:pPr>
      <w:r>
        <w:rPr>
          <w:rFonts w:hint="eastAsia"/>
          <w:b/>
          <w:sz w:val="32"/>
          <w:szCs w:val="32"/>
        </w:rPr>
        <w:t>政府采购编号：</w:t>
      </w:r>
      <w:r>
        <w:rPr>
          <w:b/>
          <w:sz w:val="32"/>
          <w:szCs w:val="32"/>
        </w:rPr>
        <w:t>JSZC-320211-DNGC-G2024</w:t>
      </w:r>
      <w:r>
        <w:rPr>
          <w:rFonts w:hint="eastAsia"/>
          <w:b/>
          <w:sz w:val="32"/>
          <w:szCs w:val="32"/>
        </w:rPr>
        <w:t>-</w:t>
      </w:r>
      <w:r>
        <w:rPr>
          <w:b/>
          <w:sz w:val="32"/>
          <w:szCs w:val="32"/>
        </w:rPr>
        <w:t>0009</w:t>
      </w:r>
      <w:r>
        <w:rPr>
          <w:rFonts w:hint="eastAsia"/>
          <w:b/>
          <w:sz w:val="32"/>
          <w:szCs w:val="32"/>
        </w:rPr>
        <w:t xml:space="preserve"> </w:t>
      </w:r>
    </w:p>
    <w:p w14:paraId="1E68A25B" w14:textId="77777777" w:rsidR="00C470E6" w:rsidRDefault="00000000">
      <w:pPr>
        <w:spacing w:beforeLines="30" w:before="93" w:afterLines="30" w:after="93" w:line="360" w:lineRule="auto"/>
        <w:rPr>
          <w:b/>
          <w:sz w:val="32"/>
          <w:szCs w:val="32"/>
        </w:rPr>
      </w:pPr>
      <w:r>
        <w:rPr>
          <w:rFonts w:hint="eastAsia"/>
          <w:b/>
          <w:sz w:val="32"/>
          <w:szCs w:val="32"/>
        </w:rPr>
        <w:t>采购项目名称：林地范围外林草生态综合监测项目</w:t>
      </w:r>
    </w:p>
    <w:p w14:paraId="2F292E23" w14:textId="77777777" w:rsidR="00C470E6" w:rsidRDefault="00000000">
      <w:pPr>
        <w:topLinePunct/>
        <w:spacing w:beforeLines="30" w:before="93" w:afterLines="30" w:after="93" w:line="360" w:lineRule="auto"/>
        <w:rPr>
          <w:b/>
          <w:sz w:val="24"/>
        </w:rPr>
      </w:pPr>
      <w:r>
        <w:rPr>
          <w:rFonts w:hint="eastAsia"/>
          <w:b/>
          <w:sz w:val="32"/>
          <w:szCs w:val="32"/>
        </w:rPr>
        <w:t>采购人：无锡市自然资源和规划局滨湖分局</w:t>
      </w:r>
    </w:p>
    <w:p w14:paraId="59DBCD94" w14:textId="77777777" w:rsidR="00C470E6" w:rsidRDefault="00000000">
      <w:pPr>
        <w:topLinePunct/>
        <w:spacing w:beforeLines="30" w:before="93" w:afterLines="30" w:after="93" w:line="360" w:lineRule="auto"/>
        <w:rPr>
          <w:b/>
          <w:sz w:val="32"/>
          <w:szCs w:val="32"/>
        </w:rPr>
      </w:pPr>
      <w:r>
        <w:rPr>
          <w:rFonts w:hint="eastAsia"/>
          <w:b/>
          <w:sz w:val="32"/>
          <w:szCs w:val="32"/>
        </w:rPr>
        <w:t>采购代理机构：江苏德诺工程项目管理有限公司</w:t>
      </w:r>
    </w:p>
    <w:p w14:paraId="606A90F0" w14:textId="77777777" w:rsidR="00C470E6" w:rsidRDefault="00C470E6">
      <w:pPr>
        <w:topLinePunct/>
        <w:spacing w:line="360" w:lineRule="auto"/>
        <w:rPr>
          <w:rFonts w:eastAsia="仿宋_GB2312"/>
          <w:b/>
          <w:sz w:val="24"/>
        </w:rPr>
      </w:pPr>
    </w:p>
    <w:p w14:paraId="73472FC9" w14:textId="77777777" w:rsidR="00C470E6" w:rsidRDefault="00C470E6">
      <w:pPr>
        <w:topLinePunct/>
        <w:spacing w:line="360" w:lineRule="auto"/>
        <w:rPr>
          <w:rFonts w:eastAsia="仿宋_GB2312"/>
          <w:b/>
          <w:sz w:val="24"/>
        </w:rPr>
      </w:pPr>
    </w:p>
    <w:p w14:paraId="0D0121BE" w14:textId="77777777" w:rsidR="00C470E6" w:rsidRDefault="00C470E6">
      <w:pPr>
        <w:topLinePunct/>
        <w:spacing w:line="360" w:lineRule="auto"/>
        <w:jc w:val="center"/>
        <w:rPr>
          <w:rFonts w:ascii="宋体" w:hAnsi="宋体" w:cs="宋体" w:hint="eastAsia"/>
          <w:b/>
          <w:sz w:val="32"/>
          <w:szCs w:val="32"/>
        </w:rPr>
      </w:pPr>
    </w:p>
    <w:p w14:paraId="7F7822E7" w14:textId="77777777" w:rsidR="00C470E6" w:rsidRDefault="00000000">
      <w:pPr>
        <w:topLinePunct/>
        <w:spacing w:line="360" w:lineRule="auto"/>
        <w:jc w:val="center"/>
        <w:rPr>
          <w:rFonts w:ascii="宋体" w:hAnsi="宋体" w:cs="宋体" w:hint="eastAsia"/>
          <w:b/>
          <w:sz w:val="32"/>
          <w:szCs w:val="32"/>
        </w:rPr>
      </w:pPr>
      <w:bookmarkStart w:id="0" w:name="OLE_LINK2"/>
      <w:r>
        <w:rPr>
          <w:rFonts w:ascii="宋体" w:hAnsi="宋体" w:cs="宋体" w:hint="eastAsia"/>
          <w:b/>
          <w:sz w:val="32"/>
          <w:szCs w:val="32"/>
        </w:rPr>
        <w:t>二○二四年十二月</w:t>
      </w:r>
    </w:p>
    <w:bookmarkEnd w:id="0"/>
    <w:p w14:paraId="3EDFF08E" w14:textId="77777777" w:rsidR="00C470E6" w:rsidRDefault="00C470E6">
      <w:pPr>
        <w:topLinePunct/>
        <w:snapToGrid w:val="0"/>
        <w:spacing w:line="360" w:lineRule="auto"/>
        <w:jc w:val="center"/>
        <w:rPr>
          <w:rFonts w:eastAsia="仿宋_GB2312"/>
          <w:b/>
          <w:sz w:val="24"/>
        </w:rPr>
      </w:pPr>
    </w:p>
    <w:p w14:paraId="301C3C26" w14:textId="77777777" w:rsidR="00C470E6" w:rsidRDefault="00C470E6">
      <w:pPr>
        <w:topLinePunct/>
        <w:snapToGrid w:val="0"/>
        <w:spacing w:line="360" w:lineRule="auto"/>
        <w:jc w:val="center"/>
        <w:rPr>
          <w:b/>
          <w:sz w:val="44"/>
          <w:szCs w:val="44"/>
        </w:rPr>
      </w:pPr>
    </w:p>
    <w:p w14:paraId="463C38FF" w14:textId="77777777" w:rsidR="00C470E6" w:rsidRDefault="00000000">
      <w:pPr>
        <w:topLinePunct/>
        <w:snapToGrid w:val="0"/>
        <w:spacing w:line="360" w:lineRule="auto"/>
        <w:jc w:val="center"/>
        <w:rPr>
          <w:b/>
          <w:sz w:val="44"/>
          <w:szCs w:val="44"/>
        </w:rPr>
      </w:pPr>
      <w:r>
        <w:rPr>
          <w:rFonts w:hint="eastAsia"/>
          <w:b/>
          <w:sz w:val="44"/>
          <w:szCs w:val="44"/>
        </w:rPr>
        <w:br w:type="page"/>
      </w:r>
      <w:r>
        <w:rPr>
          <w:rFonts w:hint="eastAsia"/>
          <w:b/>
          <w:sz w:val="44"/>
          <w:szCs w:val="44"/>
        </w:rPr>
        <w:lastRenderedPageBreak/>
        <w:t>目录</w:t>
      </w:r>
    </w:p>
    <w:p w14:paraId="0F637B83" w14:textId="77777777" w:rsidR="00C470E6" w:rsidRDefault="00000000">
      <w:pPr>
        <w:tabs>
          <w:tab w:val="left" w:pos="8000"/>
        </w:tabs>
        <w:topLinePunct/>
        <w:snapToGrid w:val="0"/>
        <w:spacing w:line="1000" w:lineRule="exact"/>
        <w:rPr>
          <w:b/>
          <w:sz w:val="30"/>
          <w:szCs w:val="30"/>
        </w:rPr>
      </w:pPr>
      <w:r>
        <w:rPr>
          <w:rFonts w:hint="eastAsia"/>
          <w:b/>
          <w:sz w:val="30"/>
          <w:szCs w:val="30"/>
        </w:rPr>
        <w:t>第一部分</w:t>
      </w:r>
      <w:r>
        <w:rPr>
          <w:rFonts w:hint="eastAsia"/>
          <w:b/>
          <w:sz w:val="30"/>
          <w:szCs w:val="30"/>
        </w:rPr>
        <w:t xml:space="preserve">    </w:t>
      </w:r>
      <w:r>
        <w:rPr>
          <w:rFonts w:hint="eastAsia"/>
          <w:b/>
          <w:sz w:val="30"/>
          <w:szCs w:val="30"/>
        </w:rPr>
        <w:t>投标邀请</w:t>
      </w:r>
    </w:p>
    <w:p w14:paraId="76860124" w14:textId="77777777" w:rsidR="00C470E6" w:rsidRDefault="00000000">
      <w:pPr>
        <w:topLinePunct/>
        <w:snapToGrid w:val="0"/>
        <w:spacing w:line="1000" w:lineRule="exact"/>
        <w:rPr>
          <w:b/>
          <w:sz w:val="30"/>
          <w:szCs w:val="30"/>
        </w:rPr>
      </w:pPr>
      <w:r>
        <w:rPr>
          <w:rFonts w:hint="eastAsia"/>
          <w:b/>
          <w:sz w:val="30"/>
          <w:szCs w:val="30"/>
        </w:rPr>
        <w:t>第二部分</w:t>
      </w:r>
      <w:r>
        <w:rPr>
          <w:rFonts w:hint="eastAsia"/>
          <w:b/>
          <w:sz w:val="30"/>
          <w:szCs w:val="30"/>
        </w:rPr>
        <w:t xml:space="preserve">    </w:t>
      </w:r>
      <w:r>
        <w:rPr>
          <w:rFonts w:hint="eastAsia"/>
          <w:b/>
          <w:sz w:val="30"/>
          <w:szCs w:val="30"/>
        </w:rPr>
        <w:t>投标供应商须知</w:t>
      </w:r>
    </w:p>
    <w:p w14:paraId="0DE6B6E5" w14:textId="77777777" w:rsidR="00C470E6" w:rsidRDefault="00000000">
      <w:pPr>
        <w:topLinePunct/>
        <w:snapToGrid w:val="0"/>
        <w:spacing w:line="1000" w:lineRule="exact"/>
        <w:rPr>
          <w:b/>
          <w:sz w:val="30"/>
          <w:szCs w:val="30"/>
        </w:rPr>
      </w:pPr>
      <w:r>
        <w:rPr>
          <w:rFonts w:hint="eastAsia"/>
          <w:b/>
          <w:sz w:val="30"/>
          <w:szCs w:val="30"/>
        </w:rPr>
        <w:t>第三部分</w:t>
      </w:r>
      <w:r>
        <w:rPr>
          <w:rFonts w:hint="eastAsia"/>
          <w:b/>
          <w:sz w:val="30"/>
          <w:szCs w:val="30"/>
        </w:rPr>
        <w:t xml:space="preserve">    </w:t>
      </w:r>
      <w:r>
        <w:rPr>
          <w:rFonts w:hint="eastAsia"/>
          <w:b/>
          <w:sz w:val="30"/>
          <w:szCs w:val="30"/>
        </w:rPr>
        <w:t>采购需求</w:t>
      </w:r>
    </w:p>
    <w:p w14:paraId="6703298F" w14:textId="77777777" w:rsidR="00C470E6" w:rsidRDefault="00000000">
      <w:pPr>
        <w:topLinePunct/>
        <w:snapToGrid w:val="0"/>
        <w:spacing w:line="1000" w:lineRule="exact"/>
        <w:rPr>
          <w:b/>
          <w:sz w:val="30"/>
          <w:szCs w:val="30"/>
        </w:rPr>
      </w:pPr>
      <w:r>
        <w:rPr>
          <w:rFonts w:hint="eastAsia"/>
          <w:b/>
          <w:sz w:val="30"/>
          <w:szCs w:val="30"/>
        </w:rPr>
        <w:t>第四部分</w:t>
      </w:r>
      <w:r>
        <w:rPr>
          <w:rFonts w:hint="eastAsia"/>
          <w:b/>
          <w:sz w:val="30"/>
          <w:szCs w:val="30"/>
        </w:rPr>
        <w:t xml:space="preserve">    </w:t>
      </w:r>
      <w:r>
        <w:rPr>
          <w:rFonts w:hint="eastAsia"/>
          <w:b/>
          <w:sz w:val="30"/>
          <w:szCs w:val="30"/>
        </w:rPr>
        <w:t>合同书</w:t>
      </w:r>
    </w:p>
    <w:p w14:paraId="7F5E3FE4" w14:textId="77777777" w:rsidR="00C470E6" w:rsidRDefault="00000000">
      <w:pPr>
        <w:topLinePunct/>
        <w:snapToGrid w:val="0"/>
        <w:spacing w:line="1000" w:lineRule="exact"/>
        <w:rPr>
          <w:b/>
          <w:sz w:val="30"/>
          <w:szCs w:val="30"/>
        </w:rPr>
      </w:pPr>
      <w:r>
        <w:rPr>
          <w:rFonts w:hint="eastAsia"/>
          <w:b/>
          <w:sz w:val="30"/>
          <w:szCs w:val="30"/>
        </w:rPr>
        <w:t>第五部分</w:t>
      </w:r>
      <w:r>
        <w:rPr>
          <w:rFonts w:hint="eastAsia"/>
          <w:b/>
          <w:sz w:val="30"/>
          <w:szCs w:val="30"/>
        </w:rPr>
        <w:t xml:space="preserve">    </w:t>
      </w:r>
      <w:r>
        <w:rPr>
          <w:rFonts w:hint="eastAsia"/>
          <w:b/>
          <w:sz w:val="30"/>
          <w:szCs w:val="30"/>
        </w:rPr>
        <w:t>附件</w:t>
      </w:r>
    </w:p>
    <w:p w14:paraId="5DC61213" w14:textId="77777777" w:rsidR="00C470E6" w:rsidRDefault="00C470E6">
      <w:pPr>
        <w:widowControl/>
        <w:topLinePunct/>
        <w:snapToGrid w:val="0"/>
        <w:spacing w:line="360" w:lineRule="auto"/>
        <w:rPr>
          <w:b/>
          <w:sz w:val="30"/>
          <w:szCs w:val="30"/>
        </w:rPr>
      </w:pPr>
    </w:p>
    <w:p w14:paraId="12B053AC" w14:textId="77777777" w:rsidR="00C470E6" w:rsidRDefault="00C470E6">
      <w:pPr>
        <w:widowControl/>
        <w:topLinePunct/>
        <w:snapToGrid w:val="0"/>
        <w:spacing w:line="360" w:lineRule="auto"/>
        <w:rPr>
          <w:b/>
          <w:sz w:val="30"/>
          <w:szCs w:val="30"/>
        </w:rPr>
      </w:pPr>
    </w:p>
    <w:p w14:paraId="1186AF20" w14:textId="77777777" w:rsidR="00C470E6" w:rsidRDefault="00C470E6">
      <w:pPr>
        <w:widowControl/>
        <w:topLinePunct/>
        <w:snapToGrid w:val="0"/>
        <w:spacing w:line="360" w:lineRule="auto"/>
        <w:rPr>
          <w:rFonts w:eastAsia="仿宋_GB2312"/>
          <w:b/>
          <w:sz w:val="24"/>
        </w:rPr>
      </w:pPr>
    </w:p>
    <w:p w14:paraId="76F91698" w14:textId="77777777" w:rsidR="00C470E6" w:rsidRDefault="00C470E6">
      <w:pPr>
        <w:widowControl/>
        <w:topLinePunct/>
        <w:snapToGrid w:val="0"/>
        <w:spacing w:line="360" w:lineRule="auto"/>
        <w:rPr>
          <w:rFonts w:eastAsia="仿宋_GB2312"/>
          <w:b/>
          <w:sz w:val="24"/>
        </w:rPr>
      </w:pPr>
    </w:p>
    <w:p w14:paraId="4CE4B95B" w14:textId="77777777" w:rsidR="00C470E6" w:rsidRDefault="00C470E6">
      <w:pPr>
        <w:widowControl/>
        <w:topLinePunct/>
        <w:snapToGrid w:val="0"/>
        <w:spacing w:line="360" w:lineRule="auto"/>
        <w:rPr>
          <w:rFonts w:eastAsia="仿宋_GB2312"/>
          <w:b/>
          <w:sz w:val="24"/>
        </w:rPr>
      </w:pPr>
    </w:p>
    <w:p w14:paraId="7DA7C6E0" w14:textId="77777777" w:rsidR="00C470E6" w:rsidRDefault="00C470E6">
      <w:pPr>
        <w:widowControl/>
        <w:topLinePunct/>
        <w:spacing w:before="470"/>
        <w:rPr>
          <w:rFonts w:eastAsia="仿宋_GB2312"/>
          <w:b/>
          <w:sz w:val="24"/>
        </w:rPr>
      </w:pPr>
    </w:p>
    <w:p w14:paraId="28857204" w14:textId="77777777" w:rsidR="00C470E6" w:rsidRDefault="00000000">
      <w:pPr>
        <w:widowControl/>
        <w:topLinePunct/>
        <w:jc w:val="center"/>
        <w:rPr>
          <w:rFonts w:ascii="黑体" w:eastAsia="黑体"/>
          <w:b/>
          <w:sz w:val="44"/>
          <w:szCs w:val="44"/>
        </w:rPr>
      </w:pPr>
      <w:r>
        <w:rPr>
          <w:b/>
          <w:sz w:val="24"/>
        </w:rPr>
        <w:br w:type="page"/>
      </w:r>
      <w:r>
        <w:rPr>
          <w:rFonts w:ascii="黑体" w:eastAsia="黑体" w:hint="eastAsia"/>
          <w:b/>
          <w:sz w:val="44"/>
          <w:szCs w:val="44"/>
        </w:rPr>
        <w:t>第一部分. 投标邀请</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8930"/>
      </w:tblGrid>
      <w:tr w:rsidR="00C470E6" w14:paraId="0B087893" w14:textId="77777777">
        <w:trPr>
          <w:trHeight w:val="460"/>
        </w:trPr>
        <w:tc>
          <w:tcPr>
            <w:tcW w:w="437" w:type="pct"/>
            <w:vAlign w:val="center"/>
          </w:tcPr>
          <w:p w14:paraId="2273D9FF"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序号</w:t>
            </w:r>
          </w:p>
        </w:tc>
        <w:tc>
          <w:tcPr>
            <w:tcW w:w="4562" w:type="pct"/>
            <w:vAlign w:val="center"/>
          </w:tcPr>
          <w:p w14:paraId="517EDD9C"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内容</w:t>
            </w:r>
          </w:p>
        </w:tc>
      </w:tr>
      <w:tr w:rsidR="00C470E6" w14:paraId="3089C0F1" w14:textId="77777777">
        <w:tc>
          <w:tcPr>
            <w:tcW w:w="437" w:type="pct"/>
            <w:vAlign w:val="center"/>
          </w:tcPr>
          <w:p w14:paraId="5F065D24"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1</w:t>
            </w:r>
          </w:p>
        </w:tc>
        <w:tc>
          <w:tcPr>
            <w:tcW w:w="4562" w:type="pct"/>
            <w:vAlign w:val="center"/>
          </w:tcPr>
          <w:p w14:paraId="123021B2"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项目名称：</w:t>
            </w:r>
            <w:bookmarkStart w:id="1" w:name="OLE_LINK4"/>
            <w:r>
              <w:rPr>
                <w:rFonts w:ascii="宋体" w:hAnsi="宋体" w:cs="宋体" w:hint="eastAsia"/>
                <w:sz w:val="24"/>
              </w:rPr>
              <w:t>林地范围外林草生态综合监测项目</w:t>
            </w:r>
            <w:bookmarkEnd w:id="1"/>
          </w:p>
          <w:p w14:paraId="5B89678E"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政府采购编号：</w:t>
            </w:r>
            <w:r>
              <w:rPr>
                <w:rFonts w:ascii="宋体" w:hAnsi="宋体" w:cs="宋体"/>
                <w:sz w:val="24"/>
              </w:rPr>
              <w:t>JSZC-320211-DNGC-G2024</w:t>
            </w:r>
            <w:r>
              <w:rPr>
                <w:rFonts w:ascii="宋体" w:hAnsi="宋体" w:cs="宋体" w:hint="eastAsia"/>
                <w:sz w:val="24"/>
              </w:rPr>
              <w:t>-</w:t>
            </w:r>
            <w:r>
              <w:rPr>
                <w:rFonts w:ascii="宋体" w:hAnsi="宋体" w:cs="宋体"/>
                <w:sz w:val="24"/>
              </w:rPr>
              <w:t>0009</w:t>
            </w:r>
            <w:r>
              <w:rPr>
                <w:rFonts w:ascii="宋体" w:hAnsi="宋体" w:cs="宋体" w:hint="eastAsia"/>
                <w:sz w:val="24"/>
              </w:rPr>
              <w:t xml:space="preserve"> </w:t>
            </w:r>
          </w:p>
          <w:p w14:paraId="41568DC6"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采购方式：公开招标</w:t>
            </w:r>
          </w:p>
        </w:tc>
      </w:tr>
      <w:tr w:rsidR="00C470E6" w14:paraId="5DF97DF6" w14:textId="77777777">
        <w:tc>
          <w:tcPr>
            <w:tcW w:w="437" w:type="pct"/>
            <w:vAlign w:val="center"/>
          </w:tcPr>
          <w:p w14:paraId="2FBBB97D"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2</w:t>
            </w:r>
          </w:p>
        </w:tc>
        <w:tc>
          <w:tcPr>
            <w:tcW w:w="4562" w:type="pct"/>
            <w:vAlign w:val="center"/>
          </w:tcPr>
          <w:p w14:paraId="4FC7C561"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采购人：无锡市自然资源和规划局滨湖分局</w:t>
            </w:r>
          </w:p>
          <w:p w14:paraId="3DEBF354"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 xml:space="preserve">联系地址：无锡市滨湖区青莲路78号 </w:t>
            </w:r>
          </w:p>
          <w:p w14:paraId="1FE2B63C"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采购代理机构：</w:t>
            </w:r>
            <w:bookmarkStart w:id="2" w:name="OLE_LINK5"/>
            <w:r>
              <w:rPr>
                <w:rFonts w:ascii="宋体" w:hAnsi="宋体" w:cs="宋体" w:hint="eastAsia"/>
                <w:sz w:val="24"/>
              </w:rPr>
              <w:t>江苏德诺工程项目管理有限公司</w:t>
            </w:r>
            <w:bookmarkEnd w:id="2"/>
          </w:p>
          <w:p w14:paraId="5775D1AB"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采购机构地址：</w:t>
            </w:r>
            <w:r>
              <w:rPr>
                <w:rFonts w:ascii="宋体" w:hAnsi="宋体" w:hint="eastAsia"/>
                <w:sz w:val="24"/>
              </w:rPr>
              <w:t>无锡市梁溪区南湖大道855号扬名科创中心504室</w:t>
            </w:r>
          </w:p>
        </w:tc>
      </w:tr>
      <w:tr w:rsidR="00C470E6" w14:paraId="6B8E2863" w14:textId="77777777">
        <w:tc>
          <w:tcPr>
            <w:tcW w:w="437" w:type="pct"/>
            <w:vAlign w:val="center"/>
          </w:tcPr>
          <w:p w14:paraId="47623556"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3</w:t>
            </w:r>
          </w:p>
        </w:tc>
        <w:tc>
          <w:tcPr>
            <w:tcW w:w="4562" w:type="pct"/>
            <w:vAlign w:val="center"/>
          </w:tcPr>
          <w:p w14:paraId="1DA4FE75" w14:textId="77777777" w:rsidR="00C470E6" w:rsidRDefault="00000000">
            <w:pPr>
              <w:spacing w:line="360" w:lineRule="auto"/>
              <w:rPr>
                <w:rFonts w:ascii="宋体" w:hAnsi="宋体" w:cs="宋体" w:hint="eastAsia"/>
                <w:bCs/>
                <w:sz w:val="24"/>
              </w:rPr>
            </w:pPr>
            <w:r>
              <w:rPr>
                <w:rFonts w:ascii="宋体" w:hAnsi="宋体" w:cs="宋体" w:hint="eastAsia"/>
                <w:bCs/>
                <w:sz w:val="24"/>
              </w:rPr>
              <w:t>采购项目概况、要求：</w:t>
            </w:r>
          </w:p>
          <w:p w14:paraId="5DC29CA7" w14:textId="77777777" w:rsidR="00C470E6" w:rsidRDefault="00000000">
            <w:pPr>
              <w:numPr>
                <w:ilvl w:val="0"/>
                <w:numId w:val="6"/>
              </w:numPr>
              <w:spacing w:line="360" w:lineRule="auto"/>
              <w:rPr>
                <w:rFonts w:ascii="宋体" w:hAnsi="宋体" w:cs="宋体" w:hint="eastAsia"/>
                <w:bCs/>
                <w:sz w:val="24"/>
              </w:rPr>
            </w:pPr>
            <w:bookmarkStart w:id="3" w:name="_Hlk184652838"/>
            <w:r>
              <w:rPr>
                <w:rFonts w:ascii="宋体" w:hAnsi="宋体" w:cs="宋体" w:hint="eastAsia"/>
                <w:bCs/>
                <w:sz w:val="24"/>
              </w:rPr>
              <w:t>项目概况：林地范围外林草生态综合监测项目。具体内容详见“第三部分.采购需求”。</w:t>
            </w:r>
          </w:p>
          <w:p w14:paraId="0E009DD2" w14:textId="77777777" w:rsidR="00C470E6" w:rsidRDefault="00000000">
            <w:pPr>
              <w:widowControl/>
              <w:tabs>
                <w:tab w:val="left" w:pos="360"/>
                <w:tab w:val="left" w:pos="960"/>
              </w:tabs>
              <w:adjustRightInd w:val="0"/>
              <w:spacing w:line="470" w:lineRule="exact"/>
              <w:jc w:val="left"/>
              <w:textAlignment w:val="baseline"/>
              <w:rPr>
                <w:rFonts w:ascii="宋体" w:hAnsi="宋体" w:cs="宋体" w:hint="eastAsia"/>
                <w:sz w:val="24"/>
              </w:rPr>
            </w:pPr>
            <w:r>
              <w:rPr>
                <w:rFonts w:ascii="宋体" w:hAnsi="宋体" w:cs="宋体" w:hint="eastAsia"/>
                <w:sz w:val="24"/>
              </w:rPr>
              <w:t>2、服务期：3个月。</w:t>
            </w:r>
          </w:p>
          <w:p w14:paraId="48B32B06" w14:textId="77777777" w:rsidR="00C470E6" w:rsidRDefault="00000000">
            <w:pPr>
              <w:widowControl/>
              <w:spacing w:line="470" w:lineRule="exact"/>
              <w:jc w:val="left"/>
              <w:rPr>
                <w:rFonts w:ascii="宋体" w:hAnsi="宋体" w:cs="宋体" w:hint="eastAsia"/>
                <w:kern w:val="0"/>
                <w:sz w:val="24"/>
              </w:rPr>
            </w:pPr>
            <w:r>
              <w:rPr>
                <w:rFonts w:ascii="宋体" w:hAnsi="宋体" w:cs="宋体" w:hint="eastAsia"/>
                <w:kern w:val="0"/>
                <w:sz w:val="24"/>
              </w:rPr>
              <w:t>3、服务地点：无锡市滨湖区。</w:t>
            </w:r>
          </w:p>
          <w:p w14:paraId="1C8665B1" w14:textId="77777777" w:rsidR="00C470E6" w:rsidRDefault="00000000">
            <w:pPr>
              <w:widowControl/>
              <w:spacing w:line="470" w:lineRule="exact"/>
              <w:jc w:val="left"/>
              <w:rPr>
                <w:rFonts w:ascii="宋体" w:hAnsi="宋体" w:cs="宋体" w:hint="eastAsia"/>
                <w:kern w:val="0"/>
                <w:sz w:val="24"/>
              </w:rPr>
            </w:pPr>
            <w:r>
              <w:rPr>
                <w:rFonts w:ascii="宋体" w:hAnsi="宋体" w:cs="宋体" w:hint="eastAsia"/>
                <w:kern w:val="0"/>
                <w:sz w:val="24"/>
              </w:rPr>
              <w:t>4、成果提交时间：合同签订后3个月内提交成果。</w:t>
            </w:r>
          </w:p>
          <w:p w14:paraId="6AF7E8FA" w14:textId="77777777" w:rsidR="00C470E6" w:rsidRDefault="00000000">
            <w:pPr>
              <w:widowControl/>
              <w:spacing w:line="470" w:lineRule="exact"/>
              <w:jc w:val="left"/>
              <w:rPr>
                <w:rFonts w:ascii="宋体" w:hAnsi="宋体" w:cs="宋体" w:hint="eastAsia"/>
                <w:kern w:val="0"/>
                <w:sz w:val="24"/>
              </w:rPr>
            </w:pPr>
            <w:r>
              <w:rPr>
                <w:rFonts w:ascii="宋体" w:hAnsi="宋体" w:cs="宋体" w:hint="eastAsia"/>
                <w:kern w:val="0"/>
                <w:sz w:val="24"/>
              </w:rPr>
              <w:t>5、成果内容：林地范围外林草生态综合监测成果包括数据库、实地举证成果、统计表、图件和成果报告等。</w:t>
            </w:r>
          </w:p>
          <w:p w14:paraId="43B1A912" w14:textId="77777777" w:rsidR="00C470E6" w:rsidRDefault="00000000">
            <w:pPr>
              <w:widowControl/>
              <w:tabs>
                <w:tab w:val="left" w:pos="360"/>
                <w:tab w:val="left" w:pos="960"/>
              </w:tabs>
              <w:spacing w:line="470" w:lineRule="exact"/>
              <w:jc w:val="left"/>
              <w:rPr>
                <w:rFonts w:ascii="宋体" w:hAnsi="宋体" w:cs="宋体" w:hint="eastAsia"/>
                <w:kern w:val="0"/>
                <w:sz w:val="24"/>
              </w:rPr>
            </w:pPr>
            <w:r>
              <w:rPr>
                <w:rFonts w:ascii="宋体" w:hAnsi="宋体" w:cs="宋体" w:hint="eastAsia"/>
                <w:kern w:val="0"/>
                <w:sz w:val="24"/>
              </w:rPr>
              <w:t>6、质量要求：</w:t>
            </w:r>
            <w:r>
              <w:rPr>
                <w:rFonts w:ascii="宋体" w:hAnsi="宋体" w:hint="eastAsia"/>
                <w:kern w:val="0"/>
                <w:sz w:val="24"/>
              </w:rPr>
              <w:t>满足《江苏省林草综合监测实施方案》中的工作成果要求，最终成果经采购人及上级部门审查通过。</w:t>
            </w:r>
          </w:p>
          <w:p w14:paraId="11AFE0E6" w14:textId="77777777" w:rsidR="00C470E6" w:rsidRDefault="00000000">
            <w:pPr>
              <w:widowControl/>
              <w:spacing w:line="360" w:lineRule="auto"/>
              <w:rPr>
                <w:rFonts w:ascii="宋体" w:hAnsi="宋体" w:cs="宋体" w:hint="eastAsia"/>
                <w:color w:val="000000"/>
                <w:kern w:val="0"/>
                <w:sz w:val="24"/>
              </w:rPr>
            </w:pPr>
            <w:r>
              <w:rPr>
                <w:rFonts w:ascii="宋体" w:hAnsi="宋体" w:cs="宋体" w:hint="eastAsia"/>
                <w:color w:val="000000"/>
                <w:kern w:val="0"/>
                <w:sz w:val="24"/>
              </w:rPr>
              <w:t>7、本项目采购预算价：125万元。</w:t>
            </w:r>
          </w:p>
          <w:p w14:paraId="2353845D" w14:textId="77777777" w:rsidR="00C470E6" w:rsidRDefault="00000000">
            <w:pPr>
              <w:widowControl/>
              <w:spacing w:line="360" w:lineRule="auto"/>
              <w:rPr>
                <w:rFonts w:ascii="宋体" w:hAnsi="宋体" w:cs="宋体" w:hint="eastAsia"/>
                <w:color w:val="000000"/>
                <w:kern w:val="0"/>
                <w:sz w:val="24"/>
              </w:rPr>
            </w:pPr>
            <w:r>
              <w:rPr>
                <w:rFonts w:ascii="宋体" w:hAnsi="宋体" w:cs="宋体" w:hint="eastAsia"/>
                <w:color w:val="000000"/>
                <w:kern w:val="0"/>
                <w:sz w:val="24"/>
              </w:rPr>
              <w:t>8、本项目最高限价：</w:t>
            </w:r>
            <w:r>
              <w:rPr>
                <w:rFonts w:ascii="宋体" w:hAnsi="宋体" w:cs="宋体"/>
                <w:color w:val="000000"/>
                <w:kern w:val="0"/>
                <w:sz w:val="24"/>
              </w:rPr>
              <w:t>110.0043</w:t>
            </w:r>
            <w:r>
              <w:rPr>
                <w:rFonts w:ascii="宋体" w:hAnsi="宋体" w:cs="宋体" w:hint="eastAsia"/>
                <w:color w:val="000000"/>
                <w:kern w:val="0"/>
                <w:sz w:val="24"/>
              </w:rPr>
              <w:t>万元。投标报价高于最高限价的作为无效投标处理。</w:t>
            </w:r>
          </w:p>
          <w:p w14:paraId="5609AF16" w14:textId="77777777" w:rsidR="00C470E6" w:rsidRDefault="00000000">
            <w:pPr>
              <w:widowControl/>
              <w:spacing w:line="360" w:lineRule="auto"/>
              <w:rPr>
                <w:rFonts w:ascii="宋体" w:hAnsi="宋体" w:cs="宋体" w:hint="eastAsia"/>
                <w:color w:val="000000"/>
                <w:kern w:val="0"/>
                <w:sz w:val="24"/>
              </w:rPr>
            </w:pPr>
            <w:r>
              <w:rPr>
                <w:rFonts w:ascii="宋体" w:hAnsi="宋体" w:cs="宋体" w:hint="eastAsia"/>
                <w:color w:val="000000"/>
                <w:kern w:val="0"/>
                <w:sz w:val="24"/>
              </w:rPr>
              <w:t>9、标段划分：本项目共1个标段。</w:t>
            </w:r>
          </w:p>
          <w:p w14:paraId="4C8ECDE3" w14:textId="77777777" w:rsidR="00C470E6" w:rsidRDefault="00000000">
            <w:pPr>
              <w:widowControl/>
              <w:spacing w:line="360" w:lineRule="auto"/>
              <w:rPr>
                <w:rFonts w:ascii="宋体" w:hAnsi="宋体" w:cs="宋体" w:hint="eastAsia"/>
                <w:sz w:val="24"/>
              </w:rPr>
            </w:pPr>
            <w:r>
              <w:rPr>
                <w:rFonts w:ascii="宋体" w:hAnsi="宋体" w:cs="宋体" w:hint="eastAsia"/>
                <w:color w:val="000000"/>
                <w:kern w:val="0"/>
                <w:sz w:val="24"/>
              </w:rPr>
              <w:t>10、</w:t>
            </w:r>
            <w:r>
              <w:rPr>
                <w:rFonts w:ascii="宋体" w:hAnsi="宋体" w:cs="宋体" w:hint="eastAsia"/>
                <w:sz w:val="24"/>
              </w:rPr>
              <w:t>本项目专门面向中小微企业。</w:t>
            </w:r>
          </w:p>
          <w:p w14:paraId="1D7D50B6" w14:textId="77777777" w:rsidR="00C470E6" w:rsidRDefault="00000000">
            <w:pPr>
              <w:spacing w:line="360" w:lineRule="auto"/>
              <w:rPr>
                <w:rFonts w:ascii="宋体" w:hAnsi="宋体" w:cs="宋体" w:hint="eastAsia"/>
                <w:bCs/>
                <w:color w:val="FF0000"/>
                <w:kern w:val="0"/>
                <w:sz w:val="24"/>
              </w:rPr>
            </w:pPr>
            <w:r>
              <w:rPr>
                <w:rFonts w:ascii="宋体" w:hAnsi="宋体" w:cs="宋体" w:hint="eastAsia"/>
                <w:color w:val="000000"/>
                <w:kern w:val="0"/>
                <w:sz w:val="24"/>
              </w:rPr>
              <w:t>11、</w:t>
            </w:r>
            <w:r>
              <w:rPr>
                <w:rFonts w:ascii="宋体" w:hAnsi="宋体" w:cs="宋体" w:hint="eastAsia"/>
                <w:sz w:val="24"/>
              </w:rPr>
              <w:t>本项目标的所属行业：</w:t>
            </w:r>
            <w:r>
              <w:rPr>
                <w:rFonts w:ascii="宋体" w:hAnsi="宋体" w:cs="宋体" w:hint="eastAsia"/>
                <w:color w:val="000000"/>
                <w:kern w:val="0"/>
                <w:sz w:val="24"/>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ascii="宋体" w:hAnsi="宋体" w:cs="宋体" w:hint="eastAsia"/>
                <w:sz w:val="24"/>
              </w:rPr>
              <w:t>。</w:t>
            </w:r>
            <w:bookmarkEnd w:id="3"/>
          </w:p>
        </w:tc>
      </w:tr>
      <w:tr w:rsidR="00C470E6" w14:paraId="722F0B1F" w14:textId="77777777">
        <w:tc>
          <w:tcPr>
            <w:tcW w:w="437" w:type="pct"/>
            <w:vAlign w:val="center"/>
          </w:tcPr>
          <w:p w14:paraId="47B048BD"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4</w:t>
            </w:r>
          </w:p>
        </w:tc>
        <w:tc>
          <w:tcPr>
            <w:tcW w:w="4562" w:type="pct"/>
            <w:vAlign w:val="center"/>
          </w:tcPr>
          <w:p w14:paraId="50E34E5B" w14:textId="77777777" w:rsidR="00C470E6" w:rsidRDefault="00000000">
            <w:pPr>
              <w:spacing w:line="360" w:lineRule="auto"/>
              <w:rPr>
                <w:rFonts w:ascii="宋体" w:hAnsi="宋体" w:cs="宋体" w:hint="eastAsia"/>
                <w:bCs/>
                <w:sz w:val="24"/>
              </w:rPr>
            </w:pPr>
            <w:r>
              <w:rPr>
                <w:rFonts w:ascii="宋体" w:hAnsi="宋体" w:cs="宋体" w:hint="eastAsia"/>
                <w:bCs/>
                <w:sz w:val="24"/>
              </w:rPr>
              <w:t>投标供应商资格要求：</w:t>
            </w:r>
          </w:p>
          <w:p w14:paraId="3B41CEC7" w14:textId="77777777" w:rsidR="00C470E6" w:rsidRDefault="00000000">
            <w:pPr>
              <w:spacing w:line="360" w:lineRule="auto"/>
              <w:rPr>
                <w:rFonts w:ascii="宋体" w:hAnsi="宋体" w:cs="宋体" w:hint="eastAsia"/>
                <w:bCs/>
                <w:sz w:val="24"/>
              </w:rPr>
            </w:pPr>
            <w:r>
              <w:rPr>
                <w:rFonts w:ascii="宋体" w:hAnsi="宋体" w:cs="宋体" w:hint="eastAsia"/>
                <w:bCs/>
                <w:sz w:val="24"/>
              </w:rPr>
              <w:t>1、满足《中华人民共和国政府采购法》第二十二条规定：</w:t>
            </w:r>
          </w:p>
          <w:p w14:paraId="66A67A56" w14:textId="77777777" w:rsidR="00C470E6" w:rsidRDefault="00000000">
            <w:pPr>
              <w:spacing w:line="360" w:lineRule="auto"/>
              <w:rPr>
                <w:rFonts w:ascii="宋体" w:hAnsi="宋体" w:cs="宋体" w:hint="eastAsia"/>
                <w:bCs/>
                <w:sz w:val="24"/>
              </w:rPr>
            </w:pPr>
            <w:r>
              <w:rPr>
                <w:rFonts w:ascii="宋体" w:hAnsi="宋体" w:cs="宋体" w:hint="eastAsia"/>
                <w:bCs/>
                <w:sz w:val="24"/>
              </w:rPr>
              <w:t>（1）具有独立承担民事责任的能力；</w:t>
            </w:r>
          </w:p>
          <w:p w14:paraId="1BB0317A" w14:textId="77777777" w:rsidR="00C470E6" w:rsidRDefault="00000000">
            <w:pPr>
              <w:spacing w:line="360" w:lineRule="auto"/>
              <w:rPr>
                <w:rFonts w:ascii="宋体" w:hAnsi="宋体" w:cs="宋体" w:hint="eastAsia"/>
                <w:bCs/>
                <w:sz w:val="24"/>
              </w:rPr>
            </w:pPr>
            <w:r>
              <w:rPr>
                <w:rFonts w:ascii="宋体" w:hAnsi="宋体" w:cs="宋体" w:hint="eastAsia"/>
                <w:bCs/>
                <w:sz w:val="24"/>
              </w:rPr>
              <w:t>（2）具有良好的商业信誉和健全的财务会计制度；</w:t>
            </w:r>
          </w:p>
          <w:p w14:paraId="5166CEF0" w14:textId="77777777" w:rsidR="00C470E6" w:rsidRDefault="00000000">
            <w:pPr>
              <w:spacing w:line="360" w:lineRule="auto"/>
              <w:rPr>
                <w:rFonts w:ascii="宋体" w:hAnsi="宋体" w:cs="宋体" w:hint="eastAsia"/>
                <w:bCs/>
                <w:sz w:val="24"/>
              </w:rPr>
            </w:pPr>
            <w:r>
              <w:rPr>
                <w:rFonts w:ascii="宋体" w:hAnsi="宋体" w:cs="宋体" w:hint="eastAsia"/>
                <w:bCs/>
                <w:sz w:val="24"/>
              </w:rPr>
              <w:t>（3）具有履行合同所必需的设备和专业技术能力；</w:t>
            </w:r>
          </w:p>
          <w:p w14:paraId="701DC12D" w14:textId="77777777" w:rsidR="00C470E6" w:rsidRDefault="00000000">
            <w:pPr>
              <w:spacing w:line="360" w:lineRule="auto"/>
              <w:rPr>
                <w:rFonts w:ascii="宋体" w:hAnsi="宋体" w:cs="宋体" w:hint="eastAsia"/>
                <w:bCs/>
                <w:sz w:val="24"/>
              </w:rPr>
            </w:pPr>
            <w:r>
              <w:rPr>
                <w:rFonts w:ascii="宋体" w:hAnsi="宋体" w:cs="宋体" w:hint="eastAsia"/>
                <w:bCs/>
                <w:sz w:val="24"/>
              </w:rPr>
              <w:t>（4）有依法缴纳税收和社会保障资金的良好记录；</w:t>
            </w:r>
          </w:p>
          <w:p w14:paraId="4088BC15" w14:textId="77777777" w:rsidR="00C470E6" w:rsidRDefault="00000000">
            <w:pPr>
              <w:spacing w:line="360" w:lineRule="auto"/>
              <w:rPr>
                <w:rFonts w:ascii="宋体" w:hAnsi="宋体" w:cs="宋体" w:hint="eastAsia"/>
                <w:bCs/>
                <w:sz w:val="24"/>
              </w:rPr>
            </w:pPr>
            <w:r>
              <w:rPr>
                <w:rFonts w:ascii="宋体" w:hAnsi="宋体" w:cs="宋体" w:hint="eastAsia"/>
                <w:bCs/>
                <w:sz w:val="24"/>
              </w:rPr>
              <w:t>（5）参加政府采购活动前三年内，在经营活动中没有重大违法记录。</w:t>
            </w:r>
          </w:p>
          <w:p w14:paraId="58A43849" w14:textId="77777777" w:rsidR="00C470E6" w:rsidRDefault="00000000">
            <w:pPr>
              <w:spacing w:line="360" w:lineRule="auto"/>
              <w:rPr>
                <w:rFonts w:ascii="宋体" w:hAnsi="宋体" w:cs="宋体" w:hint="eastAsia"/>
                <w:bCs/>
                <w:sz w:val="24"/>
              </w:rPr>
            </w:pPr>
            <w:r>
              <w:rPr>
                <w:rFonts w:ascii="宋体" w:hAnsi="宋体" w:cs="宋体" w:hint="eastAsia"/>
                <w:bCs/>
                <w:sz w:val="24"/>
              </w:rPr>
              <w:t>2、落实政府采购政策需满足的资格要求：</w:t>
            </w:r>
            <w:bookmarkStart w:id="4" w:name="OLE_LINK6"/>
            <w:r>
              <w:rPr>
                <w:rFonts w:ascii="宋体" w:hAnsi="宋体" w:cs="宋体" w:hint="eastAsia"/>
                <w:kern w:val="0"/>
                <w:sz w:val="24"/>
              </w:rPr>
              <w:t>供应商为中小企业/小微企业/监狱企业/残疾人福利</w:t>
            </w:r>
            <w:r>
              <w:rPr>
                <w:rFonts w:hint="eastAsia"/>
                <w:sz w:val="24"/>
              </w:rPr>
              <w:t>性单位</w:t>
            </w:r>
            <w:r>
              <w:rPr>
                <w:rFonts w:ascii="宋体" w:hAnsi="宋体" w:cs="宋体" w:hint="eastAsia"/>
                <w:kern w:val="0"/>
                <w:sz w:val="24"/>
              </w:rPr>
              <w:t>。</w:t>
            </w:r>
          </w:p>
          <w:bookmarkEnd w:id="4"/>
          <w:p w14:paraId="2F102D60" w14:textId="77777777" w:rsidR="00C470E6" w:rsidRDefault="00000000">
            <w:pPr>
              <w:spacing w:line="360" w:lineRule="auto"/>
              <w:rPr>
                <w:rFonts w:ascii="宋体" w:hAnsi="宋体" w:cs="宋体" w:hint="eastAsia"/>
                <w:bCs/>
                <w:sz w:val="24"/>
              </w:rPr>
            </w:pPr>
            <w:r>
              <w:rPr>
                <w:rFonts w:ascii="宋体" w:hAnsi="宋体" w:cs="宋体" w:hint="eastAsia"/>
                <w:bCs/>
                <w:sz w:val="24"/>
              </w:rPr>
              <w:t>3、本项目的特定资格要求：</w:t>
            </w:r>
          </w:p>
          <w:p w14:paraId="1AA98216" w14:textId="77777777" w:rsidR="00C470E6" w:rsidRDefault="00000000">
            <w:pPr>
              <w:spacing w:line="360" w:lineRule="auto"/>
              <w:rPr>
                <w:rFonts w:ascii="宋体" w:hAnsi="宋体" w:cs="宋体" w:hint="eastAsia"/>
                <w:sz w:val="24"/>
              </w:rPr>
            </w:pPr>
            <w:r>
              <w:rPr>
                <w:rFonts w:ascii="宋体" w:hAnsi="宋体" w:cs="宋体" w:hint="eastAsia"/>
                <w:sz w:val="24"/>
              </w:rPr>
              <w:t>（1）投标供应商具有有效期内的林业调查规划设计丙级（含）以上资质；</w:t>
            </w:r>
          </w:p>
          <w:p w14:paraId="73F04108" w14:textId="77777777" w:rsidR="00C470E6" w:rsidRDefault="00000000">
            <w:pPr>
              <w:spacing w:line="360" w:lineRule="auto"/>
              <w:rPr>
                <w:rFonts w:ascii="宋体" w:hAnsi="宋体" w:cs="宋体" w:hint="eastAsia"/>
                <w:sz w:val="24"/>
              </w:rPr>
            </w:pPr>
            <w:r>
              <w:rPr>
                <w:rFonts w:ascii="宋体" w:hAnsi="宋体" w:cs="宋体" w:hint="eastAsia"/>
                <w:sz w:val="24"/>
              </w:rPr>
              <w:t>（2）投标供应商授权委托人应为投标供应商企业在职员工。</w:t>
            </w:r>
          </w:p>
          <w:p w14:paraId="512180C3" w14:textId="3B6D3C14" w:rsidR="007F31C2" w:rsidRDefault="007F31C2">
            <w:pPr>
              <w:spacing w:line="360" w:lineRule="auto"/>
              <w:rPr>
                <w:rFonts w:ascii="宋体" w:hAnsi="宋体" w:cs="宋体" w:hint="eastAsia"/>
                <w:bCs/>
                <w:sz w:val="24"/>
              </w:rPr>
            </w:pPr>
            <w:r>
              <w:rPr>
                <w:rFonts w:ascii="宋体" w:hAnsi="宋体" w:cs="宋体" w:hint="eastAsia"/>
                <w:bCs/>
                <w:sz w:val="24"/>
              </w:rPr>
              <w:t>（3）</w:t>
            </w:r>
            <w:r>
              <w:rPr>
                <w:rFonts w:ascii="宋体" w:hAnsi="宋体" w:cs="宋体" w:hint="eastAsia"/>
                <w:kern w:val="0"/>
                <w:sz w:val="24"/>
              </w:rPr>
              <w:t>未被“信用中国”（www.creditchina.gov.cn）、中国政府采购网（www.ccgp.gov.cn）列入失信被执行人、重大税收违法失信主体、政府采购严重违法失信行为记录名单。</w:t>
            </w:r>
          </w:p>
          <w:p w14:paraId="62FBD534" w14:textId="77777777" w:rsidR="00C470E6" w:rsidRDefault="00000000">
            <w:pPr>
              <w:pStyle w:val="af3"/>
              <w:ind w:left="0"/>
              <w:rPr>
                <w:rFonts w:ascii="宋体" w:eastAsia="宋体" w:hAnsi="宋体" w:cs="宋体" w:hint="eastAsia"/>
                <w:sz w:val="24"/>
                <w:szCs w:val="24"/>
              </w:rPr>
            </w:pPr>
            <w:r>
              <w:rPr>
                <w:rFonts w:ascii="宋体" w:eastAsia="宋体" w:hAnsi="宋体" w:cs="宋体" w:hint="eastAsia"/>
                <w:sz w:val="24"/>
                <w:szCs w:val="24"/>
              </w:rPr>
              <w:t>4、本项目不接受联合体投标。</w:t>
            </w:r>
          </w:p>
        </w:tc>
      </w:tr>
      <w:tr w:rsidR="00C470E6" w14:paraId="38458306" w14:textId="77777777">
        <w:trPr>
          <w:trHeight w:val="501"/>
        </w:trPr>
        <w:tc>
          <w:tcPr>
            <w:tcW w:w="437" w:type="pct"/>
            <w:vAlign w:val="center"/>
          </w:tcPr>
          <w:p w14:paraId="11CA9F4C" w14:textId="77777777" w:rsidR="00C470E6" w:rsidRDefault="00000000">
            <w:pPr>
              <w:spacing w:line="360" w:lineRule="auto"/>
              <w:jc w:val="center"/>
              <w:rPr>
                <w:rFonts w:ascii="宋体" w:hAnsi="宋体" w:cs="宋体" w:hint="eastAsia"/>
                <w:sz w:val="24"/>
              </w:rPr>
            </w:pPr>
            <w:r>
              <w:rPr>
                <w:rFonts w:ascii="宋体" w:hAnsi="宋体" w:cs="宋体" w:hint="eastAsia"/>
                <w:sz w:val="24"/>
              </w:rPr>
              <w:t>5</w:t>
            </w:r>
          </w:p>
        </w:tc>
        <w:tc>
          <w:tcPr>
            <w:tcW w:w="4562" w:type="pct"/>
            <w:vAlign w:val="center"/>
          </w:tcPr>
          <w:p w14:paraId="254DE3FA" w14:textId="77777777" w:rsidR="00C470E6" w:rsidRDefault="00000000">
            <w:pPr>
              <w:spacing w:line="360" w:lineRule="auto"/>
              <w:jc w:val="left"/>
              <w:rPr>
                <w:rFonts w:ascii="宋体" w:hAnsi="宋体" w:cs="宋体" w:hint="eastAsia"/>
                <w:b/>
                <w:bCs/>
                <w:sz w:val="24"/>
              </w:rPr>
            </w:pPr>
            <w:r>
              <w:rPr>
                <w:rFonts w:ascii="宋体" w:hAnsi="宋体" w:cs="宋体" w:hint="eastAsia"/>
                <w:b/>
                <w:bCs/>
                <w:sz w:val="24"/>
              </w:rPr>
              <w:t>招标文件获取信息：</w:t>
            </w:r>
          </w:p>
          <w:p w14:paraId="382FBE98" w14:textId="77777777" w:rsidR="00C470E6" w:rsidRDefault="00000000">
            <w:pPr>
              <w:spacing w:line="360" w:lineRule="auto"/>
              <w:jc w:val="left"/>
              <w:rPr>
                <w:rFonts w:ascii="宋体" w:hAnsi="宋体" w:cs="宋体" w:hint="eastAsia"/>
                <w:sz w:val="24"/>
              </w:rPr>
            </w:pPr>
            <w:r>
              <w:rPr>
                <w:rFonts w:ascii="宋体" w:hAnsi="宋体" w:cs="宋体" w:hint="eastAsia"/>
                <w:sz w:val="24"/>
              </w:rPr>
              <w:t>1、招标文件获取时间： 自本公告发布之日起五个工作日内。</w:t>
            </w:r>
          </w:p>
          <w:p w14:paraId="1AAF9FB8" w14:textId="77777777" w:rsidR="00C470E6" w:rsidRDefault="00000000">
            <w:pPr>
              <w:spacing w:line="360" w:lineRule="auto"/>
              <w:jc w:val="left"/>
              <w:rPr>
                <w:rFonts w:ascii="宋体" w:hAnsi="宋体" w:cs="宋体" w:hint="eastAsia"/>
                <w:sz w:val="24"/>
              </w:rPr>
            </w:pPr>
            <w:r>
              <w:rPr>
                <w:rFonts w:ascii="宋体" w:hAnsi="宋体" w:cs="宋体" w:hint="eastAsia"/>
                <w:sz w:val="24"/>
              </w:rPr>
              <w:t>2、获取招标文件地点：“无锡政府采购网--江苏省政府采购（苏采云）平台”（http://jszfcg.jscz.gov.cn/jszc/login）。</w:t>
            </w:r>
          </w:p>
          <w:p w14:paraId="5E8F08CB" w14:textId="77777777" w:rsidR="00C470E6" w:rsidRDefault="00000000">
            <w:pPr>
              <w:spacing w:line="360" w:lineRule="auto"/>
              <w:jc w:val="left"/>
              <w:rPr>
                <w:rFonts w:ascii="宋体" w:hAnsi="宋体" w:cs="宋体" w:hint="eastAsia"/>
                <w:sz w:val="24"/>
              </w:rPr>
            </w:pPr>
            <w:r>
              <w:rPr>
                <w:rFonts w:ascii="宋体" w:hAnsi="宋体" w:cs="宋体" w:hint="eastAsia"/>
                <w:sz w:val="24"/>
              </w:rPr>
              <w:t>3、获取招标文件的方式：本项目采用网上注册登记方式，网上注册登记成功后在系统内免费下载。</w:t>
            </w:r>
          </w:p>
          <w:p w14:paraId="3051415E" w14:textId="77777777" w:rsidR="00C470E6" w:rsidRDefault="00000000">
            <w:pPr>
              <w:spacing w:line="360" w:lineRule="auto"/>
              <w:jc w:val="left"/>
              <w:rPr>
                <w:rFonts w:ascii="宋体" w:hAnsi="宋体" w:cs="宋体" w:hint="eastAsia"/>
                <w:sz w:val="24"/>
              </w:rPr>
            </w:pPr>
            <w:r>
              <w:rPr>
                <w:rFonts w:ascii="宋体" w:hAnsi="宋体" w:cs="宋体" w:hint="eastAsia"/>
                <w:sz w:val="24"/>
              </w:rPr>
              <w:t>供应商应承担其编制投标文件以及递交投标文件所涉及的一切费用。无论投标结果如何，采购人对上述费用不负任何责任。</w:t>
            </w:r>
          </w:p>
        </w:tc>
      </w:tr>
      <w:tr w:rsidR="00C470E6" w14:paraId="7166502B" w14:textId="77777777">
        <w:tc>
          <w:tcPr>
            <w:tcW w:w="437" w:type="pct"/>
            <w:vAlign w:val="center"/>
          </w:tcPr>
          <w:p w14:paraId="5DC048C8"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6</w:t>
            </w:r>
          </w:p>
        </w:tc>
        <w:tc>
          <w:tcPr>
            <w:tcW w:w="4562" w:type="pct"/>
            <w:vAlign w:val="center"/>
          </w:tcPr>
          <w:p w14:paraId="34B50510"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投标供应商要求澄清招标文件的截止时间：</w:t>
            </w:r>
            <w:r>
              <w:rPr>
                <w:rFonts w:ascii="宋体" w:hAnsi="宋体" w:cs="宋体" w:hint="eastAsia"/>
                <w:color w:val="0000FF"/>
                <w:sz w:val="24"/>
              </w:rPr>
              <w:t>2025年1月8日</w:t>
            </w:r>
            <w:r>
              <w:rPr>
                <w:rFonts w:ascii="宋体" w:hAnsi="宋体" w:cs="宋体" w:hint="eastAsia"/>
                <w:sz w:val="24"/>
              </w:rPr>
              <w:t>10:00时前，以书面形式和电子邮件形式发送给采购代理机构。</w:t>
            </w:r>
          </w:p>
          <w:p w14:paraId="1F8FF993"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采购人对招标文件澄清、修改的时间：提交投标文件截止时间前15天，以发布更正公告为准</w:t>
            </w:r>
            <w:r>
              <w:rPr>
                <w:rFonts w:ascii="宋体" w:hAnsi="宋体" w:cs="宋体" w:hint="eastAsia"/>
                <w:color w:val="000000"/>
                <w:sz w:val="24"/>
              </w:rPr>
              <w:t>。</w:t>
            </w:r>
          </w:p>
        </w:tc>
      </w:tr>
      <w:tr w:rsidR="00C470E6" w14:paraId="7284DA54" w14:textId="77777777">
        <w:tc>
          <w:tcPr>
            <w:tcW w:w="437" w:type="pct"/>
            <w:vAlign w:val="center"/>
          </w:tcPr>
          <w:p w14:paraId="7D1E84AB"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7</w:t>
            </w:r>
          </w:p>
        </w:tc>
        <w:tc>
          <w:tcPr>
            <w:tcW w:w="4562" w:type="pct"/>
            <w:vAlign w:val="center"/>
          </w:tcPr>
          <w:p w14:paraId="16D4887D" w14:textId="77777777" w:rsidR="00C470E6" w:rsidRDefault="00000000">
            <w:pPr>
              <w:widowControl/>
              <w:spacing w:line="360" w:lineRule="auto"/>
              <w:jc w:val="left"/>
              <w:rPr>
                <w:rFonts w:ascii="宋体" w:hAnsi="宋体" w:cs="宋体" w:hint="eastAsia"/>
                <w:sz w:val="24"/>
              </w:rPr>
            </w:pPr>
            <w:r>
              <w:rPr>
                <w:rFonts w:ascii="宋体" w:hAnsi="宋体" w:cs="宋体" w:hint="eastAsia"/>
                <w:sz w:val="24"/>
              </w:rPr>
              <w:t>本项目不收取投标保证金</w:t>
            </w:r>
          </w:p>
        </w:tc>
      </w:tr>
      <w:tr w:rsidR="00C470E6" w14:paraId="33762F70" w14:textId="77777777">
        <w:tc>
          <w:tcPr>
            <w:tcW w:w="437" w:type="pct"/>
            <w:vAlign w:val="center"/>
          </w:tcPr>
          <w:p w14:paraId="6DB8CE2F"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8</w:t>
            </w:r>
          </w:p>
        </w:tc>
        <w:tc>
          <w:tcPr>
            <w:tcW w:w="4562" w:type="pct"/>
            <w:vAlign w:val="center"/>
          </w:tcPr>
          <w:p w14:paraId="65CAE313"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投标有效期：投标截止之日起90天</w:t>
            </w:r>
          </w:p>
        </w:tc>
      </w:tr>
      <w:tr w:rsidR="00C470E6" w14:paraId="0D70FC0B" w14:textId="77777777">
        <w:tc>
          <w:tcPr>
            <w:tcW w:w="437" w:type="pct"/>
            <w:vAlign w:val="center"/>
          </w:tcPr>
          <w:p w14:paraId="5806A5DE"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9</w:t>
            </w:r>
          </w:p>
        </w:tc>
        <w:tc>
          <w:tcPr>
            <w:tcW w:w="4562" w:type="pct"/>
            <w:vAlign w:val="center"/>
          </w:tcPr>
          <w:p w14:paraId="121608BF"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1、网上投标截止时间：</w:t>
            </w:r>
            <w:r>
              <w:rPr>
                <w:rFonts w:ascii="宋体" w:hAnsi="宋体" w:cs="宋体" w:hint="eastAsia"/>
                <w:color w:val="0000FF"/>
                <w:sz w:val="24"/>
              </w:rPr>
              <w:t>2025年1月24日9:30</w:t>
            </w:r>
            <w:r>
              <w:rPr>
                <w:rFonts w:ascii="宋体" w:hAnsi="宋体" w:cs="宋体" w:hint="eastAsia"/>
                <w:sz w:val="24"/>
              </w:rPr>
              <w:t>，投标截止时间后的投标文件恕不接受。</w:t>
            </w:r>
          </w:p>
          <w:p w14:paraId="725A4BB8"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2、网上投标解密时间：</w:t>
            </w:r>
            <w:r>
              <w:rPr>
                <w:rFonts w:ascii="宋体" w:hAnsi="宋体" w:cs="宋体" w:hint="eastAsia"/>
                <w:color w:val="0000FF"/>
                <w:sz w:val="24"/>
              </w:rPr>
              <w:t>2025年1月24日9:30</w:t>
            </w:r>
            <w:r>
              <w:rPr>
                <w:rFonts w:ascii="宋体" w:hAnsi="宋体" w:cs="宋体" w:hint="eastAsia"/>
                <w:sz w:val="24"/>
              </w:rPr>
              <w:t>，</w:t>
            </w:r>
            <w:r>
              <w:rPr>
                <w:rFonts w:ascii="宋体" w:hAnsi="宋体" w:cs="宋体" w:hint="eastAsia"/>
                <w:b/>
                <w:sz w:val="24"/>
              </w:rPr>
              <w:t>解密时限：开启解密后30分钟。</w:t>
            </w:r>
          </w:p>
          <w:p w14:paraId="0D17C4DD"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3、投标文件提交地点：</w:t>
            </w:r>
            <w:r>
              <w:rPr>
                <w:rFonts w:ascii="宋体" w:hAnsi="宋体" w:cs="宋体" w:hint="eastAsia"/>
                <w:sz w:val="24"/>
                <w:shd w:val="clear" w:color="auto" w:fill="FFFFFF"/>
              </w:rPr>
              <w:t>江苏省政府采购（苏采云）平台投标，线上不见面开标。</w:t>
            </w:r>
          </w:p>
          <w:p w14:paraId="63E7FEDE" w14:textId="77777777" w:rsidR="00C470E6" w:rsidRDefault="00000000">
            <w:pPr>
              <w:widowControl/>
              <w:topLinePunct/>
              <w:spacing w:line="360" w:lineRule="auto"/>
              <w:rPr>
                <w:rFonts w:ascii="宋体" w:hAnsi="宋体" w:cs="宋体" w:hint="eastAsia"/>
                <w:b/>
                <w:sz w:val="24"/>
              </w:rPr>
            </w:pPr>
            <w:r>
              <w:rPr>
                <w:rFonts w:ascii="宋体" w:hAnsi="宋体" w:cs="宋体" w:hint="eastAsia"/>
                <w:b/>
                <w:sz w:val="24"/>
              </w:rPr>
              <w:t>特别提醒：</w:t>
            </w:r>
          </w:p>
          <w:p w14:paraId="56296769" w14:textId="77777777" w:rsidR="00C470E6" w:rsidRDefault="00000000">
            <w:pPr>
              <w:widowControl/>
              <w:topLinePunct/>
              <w:spacing w:line="360" w:lineRule="auto"/>
              <w:rPr>
                <w:rFonts w:ascii="宋体" w:hAnsi="宋体" w:cs="宋体" w:hint="eastAsia"/>
                <w:b/>
                <w:sz w:val="24"/>
              </w:rPr>
            </w:pPr>
            <w:r>
              <w:rPr>
                <w:rFonts w:ascii="宋体" w:hAnsi="宋体" w:cs="宋体" w:hint="eastAsia"/>
                <w:b/>
                <w:sz w:val="24"/>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ascii="宋体" w:hAnsi="宋体" w:cs="宋体" w:hint="eastAsia"/>
                <w:b/>
                <w:bCs/>
                <w:sz w:val="24"/>
              </w:rPr>
              <w:t>具体操作流程详见《“苏采云”系统供应商操作手册》。</w:t>
            </w:r>
          </w:p>
        </w:tc>
      </w:tr>
      <w:tr w:rsidR="00C470E6" w14:paraId="1903FA15" w14:textId="77777777">
        <w:tc>
          <w:tcPr>
            <w:tcW w:w="437" w:type="pct"/>
            <w:vAlign w:val="center"/>
          </w:tcPr>
          <w:p w14:paraId="4281DDC1"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10</w:t>
            </w:r>
          </w:p>
        </w:tc>
        <w:tc>
          <w:tcPr>
            <w:tcW w:w="4562" w:type="pct"/>
            <w:vAlign w:val="center"/>
          </w:tcPr>
          <w:p w14:paraId="0B2511F4"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评审时间：</w:t>
            </w:r>
            <w:r>
              <w:rPr>
                <w:rFonts w:ascii="宋体" w:hAnsi="宋体" w:cs="宋体" w:hint="eastAsia"/>
                <w:color w:val="0000FF"/>
                <w:sz w:val="24"/>
              </w:rPr>
              <w:t>2025年1月24日</w:t>
            </w:r>
            <w:r>
              <w:rPr>
                <w:rFonts w:ascii="宋体" w:hAnsi="宋体" w:cs="宋体" w:hint="eastAsia"/>
                <w:sz w:val="24"/>
              </w:rPr>
              <w:t>开标结束后</w:t>
            </w:r>
          </w:p>
          <w:p w14:paraId="282E7324"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评审地点：无锡市滨湖区公共资源交易中心三楼评标室（无锡市滨湖区隐秀路152号）</w:t>
            </w:r>
          </w:p>
        </w:tc>
      </w:tr>
      <w:tr w:rsidR="00C470E6" w14:paraId="4E99C440" w14:textId="77777777">
        <w:trPr>
          <w:trHeight w:val="550"/>
        </w:trPr>
        <w:tc>
          <w:tcPr>
            <w:tcW w:w="437" w:type="pct"/>
            <w:vAlign w:val="center"/>
          </w:tcPr>
          <w:p w14:paraId="489DAE7A"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11</w:t>
            </w:r>
          </w:p>
        </w:tc>
        <w:tc>
          <w:tcPr>
            <w:tcW w:w="4562" w:type="pct"/>
            <w:vAlign w:val="center"/>
          </w:tcPr>
          <w:p w14:paraId="643B56A9" w14:textId="77777777" w:rsidR="00C470E6" w:rsidRDefault="00000000">
            <w:pPr>
              <w:widowControl/>
              <w:topLinePunct/>
              <w:spacing w:line="360" w:lineRule="auto"/>
              <w:rPr>
                <w:rFonts w:ascii="宋体" w:hAnsi="宋体" w:cs="宋体" w:hint="eastAsia"/>
                <w:b/>
                <w:sz w:val="24"/>
                <w:u w:val="single"/>
              </w:rPr>
            </w:pPr>
            <w:r>
              <w:rPr>
                <w:rFonts w:ascii="宋体" w:hAnsi="宋体" w:cs="宋体" w:hint="eastAsia"/>
                <w:sz w:val="24"/>
              </w:rPr>
              <w:t>确定中标单位时间：</w:t>
            </w:r>
            <w:r>
              <w:rPr>
                <w:rFonts w:ascii="宋体" w:hAnsi="宋体" w:cs="宋体" w:hint="eastAsia"/>
                <w:b/>
                <w:color w:val="0000FF"/>
                <w:sz w:val="24"/>
                <w:u w:val="single"/>
              </w:rPr>
              <w:t>2025年1月24日评标结束</w:t>
            </w:r>
          </w:p>
          <w:p w14:paraId="53787127"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确定中标单位地点：无锡市滨湖区公共资源交易中心三楼评标室（无锡市滨湖区隐秀路152号）</w:t>
            </w:r>
          </w:p>
        </w:tc>
      </w:tr>
      <w:tr w:rsidR="00C470E6" w14:paraId="08F0D109" w14:textId="77777777">
        <w:tc>
          <w:tcPr>
            <w:tcW w:w="437" w:type="pct"/>
            <w:vAlign w:val="center"/>
          </w:tcPr>
          <w:p w14:paraId="7C0AB858"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12</w:t>
            </w:r>
          </w:p>
        </w:tc>
        <w:tc>
          <w:tcPr>
            <w:tcW w:w="4562" w:type="pct"/>
            <w:vAlign w:val="center"/>
          </w:tcPr>
          <w:p w14:paraId="424EF3CA"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本次采购采用江苏省政府采购（苏采云）平台进行招标投标活动，招标、投标、评标和中标结果发布全程电子化。</w:t>
            </w:r>
          </w:p>
          <w:p w14:paraId="69EB74E8" w14:textId="77777777" w:rsidR="00C470E6" w:rsidRDefault="00000000">
            <w:pPr>
              <w:widowControl/>
              <w:topLinePunct/>
              <w:spacing w:line="360" w:lineRule="auto"/>
              <w:rPr>
                <w:rFonts w:ascii="宋体" w:hAnsi="宋体" w:cs="宋体" w:hint="eastAsia"/>
                <w:sz w:val="24"/>
              </w:rPr>
            </w:pPr>
            <w:r>
              <w:rPr>
                <w:rFonts w:ascii="宋体" w:hAnsi="宋体" w:cs="宋体" w:hint="eastAsia"/>
                <w:sz w:val="24"/>
              </w:rPr>
              <w:t>本项目为线上不见面采购，投标供应商无需到开标现场及递交纸质文件。中标供应商在收到中标通知书后与采购人签订合同前，必须提供与系统中电子投标文件一致的纸质投标文件正本一份，副本一份。</w:t>
            </w:r>
          </w:p>
        </w:tc>
      </w:tr>
      <w:tr w:rsidR="00C470E6" w14:paraId="78E921AB" w14:textId="77777777">
        <w:trPr>
          <w:trHeight w:val="558"/>
        </w:trPr>
        <w:tc>
          <w:tcPr>
            <w:tcW w:w="437" w:type="pct"/>
            <w:vAlign w:val="center"/>
          </w:tcPr>
          <w:p w14:paraId="198FF733"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13</w:t>
            </w:r>
          </w:p>
        </w:tc>
        <w:tc>
          <w:tcPr>
            <w:tcW w:w="4562" w:type="pct"/>
            <w:vAlign w:val="center"/>
          </w:tcPr>
          <w:p w14:paraId="430B2A75"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有关本次采购活动程序方面的问题，可来人、来函或电话联系。</w:t>
            </w:r>
          </w:p>
          <w:p w14:paraId="1E68968F"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采购人：无锡市自然资源和规划局滨湖分局</w:t>
            </w:r>
          </w:p>
          <w:p w14:paraId="2D64AD70"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联系地址：无锡市滨湖区青莲路78号</w:t>
            </w:r>
          </w:p>
          <w:p w14:paraId="0A5E7217"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联系人：张恩亮</w:t>
            </w:r>
          </w:p>
          <w:p w14:paraId="644B8C02"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联系电话：0510-85130360</w:t>
            </w:r>
          </w:p>
          <w:p w14:paraId="414716A6"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采购代理机构：江苏德诺工程项目管理有限公司</w:t>
            </w:r>
          </w:p>
          <w:p w14:paraId="5F3CA3B0"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联系地址：</w:t>
            </w:r>
            <w:r>
              <w:rPr>
                <w:rFonts w:ascii="宋体" w:hAnsi="宋体" w:cs="宋体" w:hint="eastAsia"/>
                <w:color w:val="000000"/>
                <w:kern w:val="0"/>
                <w:sz w:val="24"/>
              </w:rPr>
              <w:t>无锡市梁溪区南湖大道855号扬名科创中心504室</w:t>
            </w:r>
          </w:p>
          <w:p w14:paraId="3460786C"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联系人：张小丽、徐盛茏</w:t>
            </w:r>
          </w:p>
          <w:p w14:paraId="73F886C5"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联系电话：</w:t>
            </w:r>
            <w:r>
              <w:rPr>
                <w:rFonts w:ascii="宋体" w:hAnsi="宋体" w:cs="宋体"/>
                <w:kern w:val="0"/>
                <w:sz w:val="24"/>
              </w:rPr>
              <w:t>0510-81803027-810</w:t>
            </w:r>
          </w:p>
          <w:p w14:paraId="205734F8" w14:textId="77777777" w:rsidR="00C470E6" w:rsidRDefault="00000000">
            <w:pPr>
              <w:widowControl/>
              <w:spacing w:line="360" w:lineRule="auto"/>
              <w:jc w:val="left"/>
              <w:rPr>
                <w:rFonts w:ascii="宋体" w:hAnsi="宋体" w:cs="宋体" w:hint="eastAsia"/>
                <w:kern w:val="0"/>
                <w:sz w:val="24"/>
              </w:rPr>
            </w:pPr>
            <w:r>
              <w:rPr>
                <w:rFonts w:ascii="宋体" w:hAnsi="宋体" w:cs="宋体" w:hint="eastAsia"/>
                <w:kern w:val="0"/>
                <w:sz w:val="24"/>
                <w:lang w:val="zh-CN"/>
              </w:rPr>
              <w:t>电子邮件地址</w:t>
            </w:r>
            <w:r>
              <w:rPr>
                <w:rFonts w:ascii="宋体" w:hAnsi="宋体" w:cs="宋体" w:hint="eastAsia"/>
                <w:kern w:val="0"/>
                <w:sz w:val="24"/>
              </w:rPr>
              <w:t>：</w:t>
            </w:r>
            <w:r>
              <w:rPr>
                <w:rFonts w:ascii="宋体" w:hAnsi="宋体" w:cs="宋体"/>
                <w:kern w:val="0"/>
                <w:sz w:val="24"/>
              </w:rPr>
              <w:t>zhangxiaoli@jsdenuo.cn</w:t>
            </w:r>
          </w:p>
          <w:p w14:paraId="4C97DC3E" w14:textId="77777777" w:rsidR="00C470E6" w:rsidRDefault="00000000">
            <w:pPr>
              <w:widowControl/>
              <w:topLinePunct/>
              <w:spacing w:line="360" w:lineRule="auto"/>
              <w:rPr>
                <w:rFonts w:ascii="宋体" w:hAnsi="宋体" w:cs="宋体" w:hint="eastAsia"/>
                <w:kern w:val="0"/>
                <w:sz w:val="24"/>
              </w:rPr>
            </w:pPr>
            <w:r>
              <w:rPr>
                <w:rFonts w:ascii="宋体" w:hAnsi="宋体" w:cs="宋体" w:hint="eastAsia"/>
                <w:kern w:val="0"/>
                <w:sz w:val="24"/>
              </w:rPr>
              <w:t>邮政编码：214000</w:t>
            </w:r>
          </w:p>
        </w:tc>
      </w:tr>
      <w:tr w:rsidR="00C470E6" w14:paraId="284C774A" w14:textId="77777777">
        <w:trPr>
          <w:trHeight w:val="558"/>
        </w:trPr>
        <w:tc>
          <w:tcPr>
            <w:tcW w:w="437" w:type="pct"/>
            <w:vAlign w:val="center"/>
          </w:tcPr>
          <w:p w14:paraId="22BD9396" w14:textId="77777777" w:rsidR="00C470E6" w:rsidRDefault="00000000">
            <w:pPr>
              <w:widowControl/>
              <w:topLinePunct/>
              <w:spacing w:line="360" w:lineRule="auto"/>
              <w:jc w:val="center"/>
              <w:rPr>
                <w:rFonts w:ascii="宋体" w:hAnsi="宋体" w:cs="宋体" w:hint="eastAsia"/>
                <w:sz w:val="24"/>
              </w:rPr>
            </w:pPr>
            <w:r>
              <w:rPr>
                <w:rFonts w:ascii="宋体" w:hAnsi="宋体" w:cs="宋体" w:hint="eastAsia"/>
                <w:sz w:val="24"/>
              </w:rPr>
              <w:t>14</w:t>
            </w:r>
          </w:p>
        </w:tc>
        <w:tc>
          <w:tcPr>
            <w:tcW w:w="4562" w:type="pct"/>
            <w:vAlign w:val="center"/>
          </w:tcPr>
          <w:p w14:paraId="5DD39BB6" w14:textId="77777777" w:rsidR="00C470E6" w:rsidRDefault="00000000">
            <w:pPr>
              <w:tabs>
                <w:tab w:val="left" w:pos="840"/>
                <w:tab w:val="left" w:pos="1050"/>
              </w:tabs>
              <w:spacing w:line="360" w:lineRule="auto"/>
              <w:rPr>
                <w:rFonts w:ascii="宋体" w:hAnsi="宋体" w:cs="宋体" w:hint="eastAsia"/>
                <w:color w:val="000000"/>
                <w:sz w:val="24"/>
              </w:rPr>
            </w:pPr>
            <w:r>
              <w:rPr>
                <w:rFonts w:ascii="宋体" w:hAnsi="宋体" w:cs="宋体" w:hint="eastAsia"/>
                <w:color w:val="000000"/>
                <w:sz w:val="24"/>
              </w:rPr>
              <w:t>1.潜在投标供应商访问江苏省政府采购（苏采云）平台的网络地址和方法</w:t>
            </w:r>
          </w:p>
          <w:p w14:paraId="1A097421"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（1）</w:t>
            </w:r>
            <w:r>
              <w:rPr>
                <w:rFonts w:ascii="宋体" w:hAnsi="宋体" w:cs="宋体" w:hint="eastAsia"/>
                <w:color w:val="000000"/>
                <w:sz w:val="24"/>
              </w:rPr>
              <w:t>供应商访问江苏省政府采购（苏采云）平台的方法：</w:t>
            </w:r>
            <w:r>
              <w:rPr>
                <w:rFonts w:ascii="宋体" w:hAnsi="宋体" w:cs="宋体" w:hint="eastAsia"/>
                <w:bCs/>
                <w:sz w:val="24"/>
              </w:rPr>
              <w:t>“苏采云”系统用户注册--获取“CA数字证书”--CA绑定与登录--网上报名--下载采购文件--将采购文件导入政府采购客户端工具--制作投标文件--导出加密的投标文件（后缀名为zip）--通过“苏采云”系统上传投标文件。具体见《</w:t>
            </w:r>
            <w:r>
              <w:rPr>
                <w:rFonts w:ascii="宋体" w:hAnsi="宋体" w:cs="宋体" w:hint="eastAsia"/>
                <w:sz w:val="24"/>
                <w:shd w:val="clear" w:color="auto" w:fill="FFFFFF"/>
              </w:rPr>
              <w:t>“苏采云”系统供应商操作手册</w:t>
            </w:r>
            <w:r>
              <w:rPr>
                <w:rFonts w:ascii="宋体" w:hAnsi="宋体" w:cs="宋体" w:hint="eastAsia"/>
                <w:bCs/>
                <w:sz w:val="24"/>
              </w:rPr>
              <w:t>》。</w:t>
            </w:r>
          </w:p>
          <w:p w14:paraId="77B8D5C0"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（2）访问“无锡政府采购网”点击“江苏省政府采购（苏采云平台）”——“用户注册”按钮，进行账号注册并填写申请信息，也可以直接通过</w:t>
            </w:r>
            <w:hyperlink r:id="rId8" w:history="1">
              <w:r w:rsidR="00C470E6">
                <w:rPr>
                  <w:rFonts w:ascii="宋体" w:hAnsi="宋体" w:cs="宋体" w:hint="eastAsia"/>
                  <w:bCs/>
                  <w:sz w:val="24"/>
                </w:rPr>
                <w:t>苏采云 (http://jszfcg.jsczt.cn/)</w:t>
              </w:r>
            </w:hyperlink>
            <w:r>
              <w:rPr>
                <w:rFonts w:ascii="宋体" w:hAnsi="宋体" w:cs="宋体" w:hint="eastAsia"/>
                <w:bCs/>
                <w:sz w:val="24"/>
              </w:rPr>
              <w:t>进入注册界面。</w:t>
            </w:r>
          </w:p>
          <w:p w14:paraId="08ED16B2"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（3）</w:t>
            </w:r>
            <w:r>
              <w:rPr>
                <w:rFonts w:ascii="宋体" w:hAnsi="宋体" w:cs="宋体" w:hint="eastAsia"/>
                <w:color w:val="000000"/>
                <w:sz w:val="24"/>
              </w:rPr>
              <w:t>投标供应商应及时办理江苏省电子政务证书认证中心CA证书与电子签章，政府采购交易系统原CA须更换为江苏省电子政务证书认证中心CA，以确保全流程电子化政府采购活动的顺利进行。</w:t>
            </w:r>
            <w:r>
              <w:rPr>
                <w:rFonts w:ascii="宋体" w:hAnsi="宋体" w:cs="宋体" w:hint="eastAsia"/>
                <w:bCs/>
                <w:sz w:val="24"/>
              </w:rPr>
              <w:t>领取CA和办理电子签章详见“江苏省政府采购数字证书CA及电子签章办理指南”（http://jsxcmm.com/help/help.html）</w:t>
            </w:r>
          </w:p>
          <w:p w14:paraId="0A8C6C88"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（4）</w:t>
            </w:r>
            <w:r>
              <w:rPr>
                <w:rFonts w:ascii="宋体" w:hAnsi="宋体" w:cs="宋体" w:hint="eastAsia"/>
                <w:color w:val="000000"/>
                <w:sz w:val="24"/>
              </w:rPr>
              <w:t>CA驱动下载：在“江苏省政府采购（苏采云）平台”账号登录页面，点击“驱动下载”链接中的“政务CA、方正签章控件驱动安装包及安装说明”可以直接下载驱动安装包，安装包中附有驱动安装手册。</w:t>
            </w:r>
          </w:p>
          <w:p w14:paraId="482C43EB"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（5）采购文件、供应商操作手册及政府采购客户端工具可通过“苏采云”系统--已报名项目--报名详情页面内相应链接进行下载。</w:t>
            </w:r>
          </w:p>
          <w:p w14:paraId="65367625"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755F593B"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（7）采购代理机构将数据电文形式的采购文件加载至“苏采云”系统，供潜在供应商下载或者查阅。</w:t>
            </w:r>
          </w:p>
          <w:p w14:paraId="65EF2CEF" w14:textId="77777777" w:rsidR="00C470E6" w:rsidRDefault="00000000">
            <w:pPr>
              <w:tabs>
                <w:tab w:val="left" w:pos="840"/>
                <w:tab w:val="left" w:pos="1050"/>
              </w:tabs>
              <w:spacing w:line="360" w:lineRule="auto"/>
              <w:rPr>
                <w:rFonts w:ascii="宋体" w:hAnsi="宋体" w:cs="宋体" w:hint="eastAsia"/>
                <w:bCs/>
                <w:sz w:val="24"/>
              </w:rPr>
            </w:pPr>
            <w:r>
              <w:rPr>
                <w:rFonts w:ascii="宋体" w:hAnsi="宋体" w:cs="宋体" w:hint="eastAsia"/>
                <w:bCs/>
                <w:sz w:val="24"/>
              </w:rPr>
              <w:t>（8）苏采云系统应使用谷歌浏览器参与不见面开标。</w:t>
            </w:r>
          </w:p>
          <w:p w14:paraId="239BBA72" w14:textId="77777777" w:rsidR="00C470E6" w:rsidRDefault="00000000">
            <w:pPr>
              <w:tabs>
                <w:tab w:val="left" w:pos="840"/>
                <w:tab w:val="left" w:pos="1050"/>
              </w:tabs>
              <w:spacing w:line="360" w:lineRule="auto"/>
              <w:rPr>
                <w:rFonts w:ascii="宋体" w:hAnsi="宋体" w:cs="宋体" w:hint="eastAsia"/>
                <w:sz w:val="24"/>
              </w:rPr>
            </w:pPr>
            <w:r>
              <w:rPr>
                <w:rFonts w:ascii="宋体" w:hAnsi="宋体" w:cs="宋体" w:hint="eastAsia"/>
                <w:bCs/>
                <w:sz w:val="24"/>
              </w:rPr>
              <w:t>2.有关本次招标的事项若存在变动或修改，敬请及时关注“无锡政府采购网”“江苏政府采购网”“中国政府采购网”发布的信息。</w:t>
            </w:r>
          </w:p>
        </w:tc>
      </w:tr>
    </w:tbl>
    <w:p w14:paraId="18891D7D" w14:textId="77777777" w:rsidR="00C470E6" w:rsidRDefault="00000000">
      <w:pPr>
        <w:spacing w:line="360" w:lineRule="auto"/>
        <w:jc w:val="center"/>
        <w:rPr>
          <w:rFonts w:ascii="黑体" w:eastAsia="黑体"/>
          <w:b/>
          <w:sz w:val="44"/>
          <w:szCs w:val="44"/>
        </w:rPr>
      </w:pPr>
      <w:r>
        <w:rPr>
          <w:rFonts w:ascii="宋体" w:hAnsi="宋体" w:cs="宋体" w:hint="eastAsia"/>
          <w:b/>
          <w:sz w:val="24"/>
        </w:rPr>
        <w:br w:type="page"/>
      </w:r>
      <w:r>
        <w:rPr>
          <w:rFonts w:ascii="黑体" w:eastAsia="黑体" w:hint="eastAsia"/>
          <w:b/>
          <w:sz w:val="44"/>
          <w:szCs w:val="44"/>
        </w:rPr>
        <w:t>第二部分. 供应商须知</w:t>
      </w:r>
    </w:p>
    <w:p w14:paraId="5F3D0273" w14:textId="77777777" w:rsidR="00C470E6" w:rsidRDefault="00000000">
      <w:pPr>
        <w:spacing w:line="360" w:lineRule="auto"/>
        <w:ind w:firstLineChars="100" w:firstLine="240"/>
        <w:outlineLvl w:val="0"/>
        <w:rPr>
          <w:rFonts w:ascii="黑体" w:eastAsia="黑体" w:hAnsi="宋体" w:hint="eastAsia"/>
          <w:sz w:val="24"/>
        </w:rPr>
      </w:pPr>
      <w:r>
        <w:rPr>
          <w:rFonts w:ascii="黑体" w:eastAsia="黑体" w:hAnsi="宋体" w:hint="eastAsia"/>
          <w:sz w:val="24"/>
        </w:rPr>
        <w:t>（一）遵循原则：</w:t>
      </w:r>
    </w:p>
    <w:p w14:paraId="4293DEE7" w14:textId="77777777" w:rsidR="00C470E6" w:rsidRDefault="00000000">
      <w:pPr>
        <w:spacing w:line="360" w:lineRule="auto"/>
        <w:ind w:firstLineChars="100" w:firstLine="240"/>
        <w:rPr>
          <w:rFonts w:ascii="宋体" w:hAnsi="宋体" w:hint="eastAsia"/>
          <w:sz w:val="24"/>
        </w:rPr>
      </w:pPr>
      <w:r>
        <w:rPr>
          <w:rFonts w:ascii="宋体" w:hAnsi="宋体" w:hint="eastAsia"/>
          <w:sz w:val="24"/>
        </w:rPr>
        <w:t>公开透明原则、公平竞争原则、公正原则和诚实信用原则。</w:t>
      </w:r>
    </w:p>
    <w:p w14:paraId="3DDB17B0" w14:textId="77777777" w:rsidR="00C470E6" w:rsidRDefault="00000000">
      <w:pPr>
        <w:spacing w:line="360" w:lineRule="auto"/>
        <w:ind w:firstLineChars="100" w:firstLine="240"/>
        <w:outlineLvl w:val="0"/>
        <w:rPr>
          <w:rFonts w:ascii="黑体" w:eastAsia="黑体" w:hAnsi="宋体" w:hint="eastAsia"/>
          <w:sz w:val="24"/>
        </w:rPr>
      </w:pPr>
      <w:r>
        <w:rPr>
          <w:rFonts w:ascii="黑体" w:eastAsia="黑体" w:hAnsi="宋体" w:hint="eastAsia"/>
          <w:sz w:val="24"/>
        </w:rPr>
        <w:t>（二）招标文件：</w:t>
      </w:r>
    </w:p>
    <w:p w14:paraId="192897A0" w14:textId="77777777" w:rsidR="00C470E6" w:rsidRDefault="00000000">
      <w:pPr>
        <w:spacing w:line="360" w:lineRule="auto"/>
        <w:ind w:firstLineChars="150" w:firstLine="360"/>
        <w:rPr>
          <w:rFonts w:ascii="宋体" w:hAnsi="宋体" w:hint="eastAsia"/>
          <w:sz w:val="24"/>
        </w:rPr>
      </w:pPr>
      <w:r>
        <w:rPr>
          <w:rFonts w:ascii="宋体" w:hAnsi="宋体" w:hint="eastAsia"/>
          <w:sz w:val="24"/>
        </w:rPr>
        <w:t>1.招标文件包括文件目录所列全部内容，投标供应商应仔细阅读，并在投标文件中充分响应招标文件的所有要求。</w:t>
      </w:r>
    </w:p>
    <w:p w14:paraId="454DA30D" w14:textId="77777777" w:rsidR="00C470E6" w:rsidRDefault="00000000">
      <w:pPr>
        <w:spacing w:line="360" w:lineRule="auto"/>
        <w:ind w:firstLineChars="150" w:firstLine="360"/>
        <w:rPr>
          <w:rFonts w:ascii="宋体" w:hAnsi="宋体" w:hint="eastAsia"/>
          <w:sz w:val="24"/>
        </w:rPr>
      </w:pPr>
      <w:r>
        <w:rPr>
          <w:rFonts w:ascii="宋体" w:hAnsi="宋体" w:hint="eastAsia"/>
          <w:sz w:val="24"/>
        </w:rPr>
        <w:t>2.投标</w:t>
      </w:r>
      <w:r>
        <w:rPr>
          <w:rFonts w:ascii="宋体" w:hAnsi="宋体" w:hint="eastAsia"/>
          <w:sz w:val="24"/>
          <w:lang w:val="zh-CN"/>
        </w:rPr>
        <w:t>供应商登录</w:t>
      </w:r>
      <w:hyperlink r:id="rId9" w:history="1">
        <w:r w:rsidR="00C470E6">
          <w:rPr>
            <w:rFonts w:ascii="宋体" w:hAnsi="宋体" w:hint="eastAsia"/>
            <w:sz w:val="24"/>
          </w:rPr>
          <w:t>江苏省政府采购（苏采云）平台 (</w:t>
        </w:r>
        <w:r w:rsidR="00C470E6">
          <w:rPr>
            <w:rFonts w:ascii="宋体" w:hAnsi="宋体" w:cs="宋体" w:hint="eastAsia"/>
            <w:sz w:val="24"/>
          </w:rPr>
          <w:t>http://jszfcg.jsczt.cn/</w:t>
        </w:r>
        <w:r w:rsidR="00C470E6">
          <w:rPr>
            <w:rFonts w:ascii="宋体" w:hAnsi="宋体" w:hint="eastAsia"/>
            <w:sz w:val="24"/>
          </w:rPr>
          <w:t>)</w:t>
        </w:r>
      </w:hyperlink>
      <w:r>
        <w:rPr>
          <w:rFonts w:ascii="宋体" w:hAnsi="宋体" w:hint="eastAsia"/>
          <w:sz w:val="24"/>
          <w:lang w:val="zh-CN"/>
        </w:rPr>
        <w:t>在线申请获取招标文件</w:t>
      </w:r>
      <w:r>
        <w:rPr>
          <w:rFonts w:ascii="宋体" w:hAnsi="宋体" w:hint="eastAsia"/>
          <w:sz w:val="24"/>
        </w:rPr>
        <w:t>及有关资料，</w:t>
      </w:r>
      <w:r>
        <w:rPr>
          <w:rFonts w:hAnsi="宋体" w:hint="eastAsia"/>
          <w:sz w:val="24"/>
        </w:rPr>
        <w:t>按招标文件要求提交全部资料并对招标文件各项内容做出实质性响应，否则投标无效</w:t>
      </w:r>
      <w:r>
        <w:rPr>
          <w:rFonts w:ascii="宋体" w:hAnsi="宋体" w:hint="eastAsia"/>
          <w:sz w:val="24"/>
          <w:lang w:val="zh-CN"/>
        </w:rPr>
        <w:t>。</w:t>
      </w:r>
    </w:p>
    <w:p w14:paraId="4E74FFF7" w14:textId="77777777" w:rsidR="00C470E6" w:rsidRDefault="00000000">
      <w:pPr>
        <w:spacing w:line="360" w:lineRule="auto"/>
        <w:ind w:firstLineChars="150" w:firstLine="360"/>
        <w:rPr>
          <w:rFonts w:ascii="宋体" w:hAnsi="宋体" w:hint="eastAsia"/>
          <w:sz w:val="24"/>
        </w:rPr>
      </w:pPr>
      <w:r>
        <w:rPr>
          <w:rFonts w:ascii="宋体" w:hAnsi="宋体" w:hint="eastAsia"/>
          <w:sz w:val="24"/>
        </w:rPr>
        <w:t>3.</w:t>
      </w:r>
      <w:r>
        <w:rPr>
          <w:rFonts w:ascii="宋体" w:hAnsi="宋体" w:cs="宋体" w:hint="eastAsia"/>
          <w:sz w:val="24"/>
        </w:rPr>
        <w:t>投标</w:t>
      </w:r>
      <w:r>
        <w:rPr>
          <w:rFonts w:ascii="宋体" w:hAnsi="宋体" w:hint="eastAsia"/>
          <w:sz w:val="24"/>
        </w:rPr>
        <w:t>供应商一旦参加本项目投标，即表明承诺接受了本招标文件中所有条件和规定。</w:t>
      </w:r>
    </w:p>
    <w:p w14:paraId="798C8330" w14:textId="77777777" w:rsidR="00C470E6" w:rsidRDefault="00000000">
      <w:pPr>
        <w:spacing w:line="360" w:lineRule="auto"/>
        <w:ind w:firstLineChars="150" w:firstLine="360"/>
        <w:rPr>
          <w:rFonts w:ascii="宋体" w:hAnsi="宋体" w:hint="eastAsia"/>
          <w:sz w:val="24"/>
        </w:rPr>
      </w:pPr>
      <w:r>
        <w:rPr>
          <w:rFonts w:ascii="宋体" w:hAnsi="宋体" w:hint="eastAsia"/>
          <w:sz w:val="24"/>
        </w:rPr>
        <w:t>4.招标文件仅作为本次采购招标使用。</w:t>
      </w:r>
    </w:p>
    <w:p w14:paraId="1E91CE30" w14:textId="77777777" w:rsidR="00C470E6" w:rsidRDefault="00000000">
      <w:pPr>
        <w:spacing w:line="360" w:lineRule="auto"/>
        <w:ind w:firstLineChars="100" w:firstLine="240"/>
        <w:outlineLvl w:val="0"/>
        <w:rPr>
          <w:rFonts w:ascii="黑体" w:eastAsia="黑体" w:hAnsi="宋体" w:hint="eastAsia"/>
          <w:sz w:val="24"/>
        </w:rPr>
      </w:pPr>
      <w:r>
        <w:rPr>
          <w:rFonts w:ascii="黑体" w:eastAsia="黑体" w:hAnsi="宋体" w:hint="eastAsia"/>
          <w:sz w:val="24"/>
        </w:rPr>
        <w:t>（三）招标文件的解释：</w:t>
      </w:r>
    </w:p>
    <w:p w14:paraId="5A9FC3C1" w14:textId="77777777" w:rsidR="00C470E6" w:rsidRDefault="00000000">
      <w:pPr>
        <w:spacing w:line="360" w:lineRule="auto"/>
        <w:ind w:firstLineChars="150" w:firstLine="360"/>
        <w:rPr>
          <w:rFonts w:ascii="宋体" w:hAnsi="宋体" w:hint="eastAsia"/>
          <w:sz w:val="24"/>
        </w:rPr>
      </w:pPr>
      <w:r>
        <w:rPr>
          <w:rFonts w:ascii="宋体" w:hAnsi="宋体" w:hint="eastAsia"/>
          <w:sz w:val="24"/>
        </w:rPr>
        <w:t>1.投标供应商如有需要对招标文件要求澄清的问题，请以书面提出，并按“投标邀请”规定的时间将书面及电子邮件（两种形式均须发送）至江苏德诺工程项目管理有限公司，联系方式详见投标邀请。</w:t>
      </w:r>
    </w:p>
    <w:p w14:paraId="3E25A56B" w14:textId="77777777" w:rsidR="00C470E6" w:rsidRDefault="00000000">
      <w:pPr>
        <w:spacing w:line="360" w:lineRule="auto"/>
        <w:ind w:firstLineChars="150" w:firstLine="360"/>
        <w:rPr>
          <w:rFonts w:ascii="宋体" w:hAnsi="宋体" w:hint="eastAsia"/>
          <w:sz w:val="24"/>
        </w:rPr>
      </w:pPr>
      <w:r>
        <w:rPr>
          <w:rFonts w:ascii="宋体" w:hAnsi="宋体" w:hint="eastAsia"/>
          <w:sz w:val="24"/>
        </w:rPr>
        <w:t>2.采购人、江苏德诺工程项目管理有限公司将按“投标邀请”规定的时间对供应商针对招标文件书面提出的要求澄清的问题进行答疑。</w:t>
      </w:r>
    </w:p>
    <w:p w14:paraId="4547DFB3" w14:textId="77777777" w:rsidR="00C470E6" w:rsidRDefault="00000000">
      <w:pPr>
        <w:spacing w:line="360" w:lineRule="auto"/>
        <w:ind w:firstLineChars="150" w:firstLine="360"/>
        <w:rPr>
          <w:rFonts w:ascii="宋体" w:hAnsi="宋体" w:hint="eastAsia"/>
          <w:sz w:val="24"/>
        </w:rPr>
      </w:pPr>
      <w:r>
        <w:rPr>
          <w:rFonts w:ascii="宋体" w:hAnsi="宋体" w:hint="eastAsia"/>
          <w:sz w:val="24"/>
        </w:rPr>
        <w:t>3.本文件的最终解释权归采购人。</w:t>
      </w:r>
    </w:p>
    <w:p w14:paraId="715DAA18" w14:textId="77777777" w:rsidR="00C470E6" w:rsidRDefault="00000000">
      <w:pPr>
        <w:spacing w:line="360" w:lineRule="auto"/>
        <w:ind w:firstLineChars="100" w:firstLine="240"/>
        <w:outlineLvl w:val="0"/>
        <w:rPr>
          <w:rFonts w:ascii="黑体" w:eastAsia="黑体" w:hAnsi="宋体" w:hint="eastAsia"/>
          <w:sz w:val="24"/>
        </w:rPr>
      </w:pPr>
      <w:r>
        <w:rPr>
          <w:rFonts w:ascii="黑体" w:eastAsia="黑体" w:hAnsi="宋体" w:hint="eastAsia"/>
          <w:sz w:val="24"/>
        </w:rPr>
        <w:t>（四）招标文件的补充或修正：</w:t>
      </w:r>
    </w:p>
    <w:p w14:paraId="31535348" w14:textId="77777777" w:rsidR="00C470E6" w:rsidRDefault="00000000">
      <w:pPr>
        <w:spacing w:line="360" w:lineRule="auto"/>
        <w:ind w:firstLineChars="200" w:firstLine="480"/>
        <w:rPr>
          <w:rFonts w:ascii="宋体" w:hAnsi="宋体" w:hint="eastAsia"/>
          <w:sz w:val="24"/>
        </w:rPr>
      </w:pPr>
      <w:r>
        <w:rPr>
          <w:rFonts w:ascii="宋体" w:hAnsi="宋体" w:hint="eastAsia"/>
          <w:sz w:val="24"/>
        </w:rPr>
        <w:t>1．</w:t>
      </w:r>
      <w:r>
        <w:rPr>
          <w:rFonts w:ascii="宋体" w:hAnsi="宋体"/>
          <w:sz w:val="24"/>
        </w:rPr>
        <w:t>采购人或者采购代理机构可以对已发出的</w:t>
      </w:r>
      <w:r>
        <w:rPr>
          <w:rFonts w:ascii="宋体" w:hAnsi="宋体" w:hint="eastAsia"/>
          <w:sz w:val="24"/>
        </w:rPr>
        <w:t>招标文件</w:t>
      </w:r>
      <w:r>
        <w:rPr>
          <w:rFonts w:ascii="宋体" w:hAnsi="宋体"/>
          <w:sz w:val="24"/>
        </w:rPr>
        <w:t>进行必要的澄清或者修改，</w:t>
      </w:r>
      <w:r>
        <w:rPr>
          <w:rFonts w:ascii="宋体" w:hAnsi="宋体" w:hint="eastAsia"/>
          <w:bCs/>
          <w:sz w:val="24"/>
        </w:rPr>
        <w:t>但不得改变采购标的和资格条件。</w:t>
      </w:r>
      <w:r>
        <w:rPr>
          <w:rFonts w:ascii="宋体" w:hAnsi="宋体"/>
          <w:sz w:val="24"/>
        </w:rPr>
        <w:t>澄清或者修改</w:t>
      </w:r>
      <w:r>
        <w:rPr>
          <w:rFonts w:ascii="宋体" w:hAnsi="宋体" w:hint="eastAsia"/>
          <w:sz w:val="24"/>
        </w:rPr>
        <w:t>将</w:t>
      </w:r>
      <w:r>
        <w:rPr>
          <w:rFonts w:ascii="宋体" w:hAnsi="宋体"/>
          <w:sz w:val="24"/>
        </w:rPr>
        <w:t>在</w:t>
      </w:r>
      <w:r>
        <w:rPr>
          <w:rFonts w:ascii="宋体" w:hAnsi="宋体" w:hint="eastAsia"/>
          <w:sz w:val="24"/>
        </w:rPr>
        <w:t>中国政府采购网、</w:t>
      </w:r>
      <w:r>
        <w:rPr>
          <w:rFonts w:ascii="宋体" w:hAnsi="宋体"/>
          <w:sz w:val="24"/>
        </w:rPr>
        <w:t>江苏政府采购网</w:t>
      </w:r>
      <w:r>
        <w:rPr>
          <w:rFonts w:ascii="宋体" w:hAnsi="宋体" w:hint="eastAsia"/>
          <w:sz w:val="24"/>
        </w:rPr>
        <w:t>、无锡政府采购网</w:t>
      </w:r>
      <w:r>
        <w:rPr>
          <w:rFonts w:ascii="宋体" w:hAnsi="宋体"/>
          <w:sz w:val="24"/>
        </w:rPr>
        <w:t>上发布澄清公告。澄清或者修改的内容为</w:t>
      </w:r>
      <w:r>
        <w:rPr>
          <w:rFonts w:ascii="宋体" w:hAnsi="宋体" w:hint="eastAsia"/>
          <w:sz w:val="24"/>
        </w:rPr>
        <w:t>招标文件</w:t>
      </w:r>
      <w:r>
        <w:rPr>
          <w:rFonts w:ascii="宋体" w:hAnsi="宋体"/>
          <w:sz w:val="24"/>
        </w:rPr>
        <w:t>的组成部分。</w:t>
      </w:r>
    </w:p>
    <w:p w14:paraId="64AEAEAC" w14:textId="77777777" w:rsidR="00C470E6" w:rsidRDefault="00000000">
      <w:pPr>
        <w:spacing w:line="440" w:lineRule="exact"/>
        <w:ind w:firstLineChars="200" w:firstLine="480"/>
        <w:rPr>
          <w:rFonts w:ascii="宋体" w:hAnsi="宋体" w:hint="eastAsia"/>
          <w:sz w:val="24"/>
        </w:rPr>
      </w:pPr>
      <w:r>
        <w:rPr>
          <w:rFonts w:ascii="宋体" w:hAnsi="宋体" w:hint="eastAsia"/>
          <w:sz w:val="24"/>
        </w:rPr>
        <w:t>2.</w:t>
      </w:r>
      <w:r>
        <w:rPr>
          <w:rFonts w:ascii="宋体" w:hAnsi="宋体"/>
          <w:sz w:val="24"/>
        </w:rPr>
        <w:t>澄清或者修改的内容可能影响投标文件编制的，采购人或者采购代理机构</w:t>
      </w:r>
      <w:r>
        <w:rPr>
          <w:rFonts w:ascii="宋体" w:hAnsi="宋体" w:hint="eastAsia"/>
          <w:sz w:val="24"/>
        </w:rPr>
        <w:t>将</w:t>
      </w:r>
      <w:r>
        <w:rPr>
          <w:rFonts w:ascii="宋体" w:hAnsi="宋体"/>
          <w:sz w:val="24"/>
        </w:rPr>
        <w:t>在投标截止时间至少15日前，</w:t>
      </w:r>
      <w:r>
        <w:rPr>
          <w:rFonts w:ascii="宋体" w:hAnsi="宋体" w:hint="eastAsia"/>
          <w:sz w:val="24"/>
          <w:szCs w:val="22"/>
        </w:rPr>
        <w:t>在</w:t>
      </w:r>
      <w:r>
        <w:rPr>
          <w:rFonts w:ascii="宋体" w:hAnsi="宋体" w:hint="eastAsia"/>
          <w:sz w:val="24"/>
        </w:rPr>
        <w:t>中国政府采购网、江苏政府采购网、无锡政府采购网</w:t>
      </w:r>
      <w:r>
        <w:rPr>
          <w:rFonts w:ascii="宋体" w:hAnsi="宋体" w:hint="eastAsia"/>
          <w:sz w:val="24"/>
          <w:szCs w:val="22"/>
        </w:rPr>
        <w:t>上发布更正公告</w:t>
      </w:r>
      <w:r>
        <w:rPr>
          <w:rFonts w:ascii="宋体" w:hAnsi="宋体"/>
          <w:sz w:val="24"/>
        </w:rPr>
        <w:t>；不足15日的，采购人或者采购代理机构应当顺延提交投标文件的截止时间</w:t>
      </w:r>
      <w:r>
        <w:rPr>
          <w:rFonts w:ascii="宋体" w:hAnsi="宋体" w:hint="eastAsia"/>
          <w:sz w:val="24"/>
        </w:rPr>
        <w:t>。</w:t>
      </w:r>
    </w:p>
    <w:p w14:paraId="1C6FDB32" w14:textId="77777777" w:rsidR="00C470E6" w:rsidRDefault="00000000">
      <w:pPr>
        <w:spacing w:line="440" w:lineRule="exact"/>
        <w:ind w:firstLineChars="200" w:firstLine="480"/>
        <w:rPr>
          <w:rFonts w:ascii="宋体" w:hAnsi="宋体" w:hint="eastAsia"/>
          <w:sz w:val="24"/>
        </w:rPr>
      </w:pPr>
      <w:r>
        <w:rPr>
          <w:rFonts w:ascii="宋体" w:hAnsi="宋体" w:hint="eastAsia"/>
          <w:color w:val="000000"/>
          <w:sz w:val="24"/>
        </w:rPr>
        <w:t>3.</w:t>
      </w:r>
      <w:r>
        <w:rPr>
          <w:rFonts w:ascii="宋体" w:hAnsi="宋体" w:hint="eastAsia"/>
          <w:sz w:val="24"/>
          <w:szCs w:val="22"/>
        </w:rPr>
        <w:t>投标供应商应于投标截止之日前以</w:t>
      </w:r>
      <w:r>
        <w:rPr>
          <w:rFonts w:ascii="宋体" w:hAnsi="宋体" w:hint="eastAsia"/>
          <w:bCs/>
          <w:sz w:val="24"/>
        </w:rPr>
        <w:t>书面形式和电子邮件形式</w:t>
      </w:r>
      <w:r>
        <w:rPr>
          <w:rFonts w:ascii="宋体" w:hAnsi="宋体" w:hint="eastAsia"/>
          <w:sz w:val="24"/>
          <w:szCs w:val="22"/>
        </w:rPr>
        <w:t>回函江苏德诺工程项目管理有限公司，逾期不回视同收到此公告。因供应商未及时全面地关注更正公告导致其提交的响应材料不符合采购人要求，而造成的损失及风险（包括但不限于未中标）由投标供应商自行承担。</w:t>
      </w:r>
    </w:p>
    <w:p w14:paraId="0A38D76C" w14:textId="77777777" w:rsidR="00C470E6" w:rsidRDefault="00000000">
      <w:pPr>
        <w:spacing w:line="360" w:lineRule="auto"/>
        <w:ind w:firstLineChars="100" w:firstLine="240"/>
        <w:outlineLvl w:val="0"/>
        <w:rPr>
          <w:rFonts w:ascii="黑体" w:eastAsia="黑体" w:hAnsi="宋体" w:hint="eastAsia"/>
          <w:sz w:val="24"/>
        </w:rPr>
      </w:pPr>
      <w:r>
        <w:rPr>
          <w:rFonts w:ascii="黑体" w:eastAsia="黑体" w:hAnsi="宋体" w:hint="eastAsia"/>
          <w:sz w:val="24"/>
        </w:rPr>
        <w:t>（五）投标文件的组成（相应内容上传至投标客户端）：</w:t>
      </w:r>
    </w:p>
    <w:p w14:paraId="41ACFDEF" w14:textId="77777777" w:rsidR="00C470E6" w:rsidRDefault="00000000">
      <w:pPr>
        <w:spacing w:line="360" w:lineRule="auto"/>
        <w:ind w:firstLineChars="200" w:firstLine="482"/>
        <w:rPr>
          <w:rFonts w:ascii="宋体" w:hAnsi="宋体" w:hint="eastAsia"/>
          <w:b/>
          <w:sz w:val="24"/>
        </w:rPr>
      </w:pPr>
      <w:r>
        <w:rPr>
          <w:rFonts w:ascii="宋体" w:hAnsi="宋体" w:hint="eastAsia"/>
          <w:b/>
          <w:sz w:val="24"/>
        </w:rPr>
        <w:t>投标文件由证明文件、投标函、报价部分、技术文件部分四部分组成。</w:t>
      </w:r>
    </w:p>
    <w:p w14:paraId="2496A067"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1.</w:t>
      </w:r>
      <w:r>
        <w:rPr>
          <w:rFonts w:ascii="宋体" w:hAnsi="宋体" w:cs="宋体" w:hint="eastAsia"/>
          <w:b/>
          <w:sz w:val="24"/>
        </w:rPr>
        <w:t xml:space="preserve"> 资格、资信</w:t>
      </w:r>
      <w:r>
        <w:rPr>
          <w:rFonts w:ascii="宋体" w:hAnsi="宋体" w:cs="宋体" w:hint="eastAsia"/>
          <w:b/>
          <w:bCs/>
          <w:sz w:val="24"/>
        </w:rPr>
        <w:t>证明文件（相关证明材料扫描后上传）：</w:t>
      </w:r>
    </w:p>
    <w:p w14:paraId="41945C72" w14:textId="77777777" w:rsidR="00C470E6" w:rsidRDefault="00000000">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bCs/>
          <w:sz w:val="24"/>
        </w:rPr>
        <w:t>满足《中华人民共和国政府采购法》第二十二条规定</w:t>
      </w:r>
      <w:r>
        <w:rPr>
          <w:rFonts w:ascii="宋体" w:hAnsi="宋体" w:cs="宋体" w:hint="eastAsia"/>
          <w:sz w:val="24"/>
        </w:rPr>
        <w:t>；</w:t>
      </w:r>
    </w:p>
    <w:p w14:paraId="73AB50C3" w14:textId="77777777" w:rsidR="00C470E6" w:rsidRDefault="00000000">
      <w:pPr>
        <w:tabs>
          <w:tab w:val="left" w:pos="0"/>
        </w:tabs>
        <w:spacing w:line="360" w:lineRule="auto"/>
        <w:ind w:firstLineChars="200" w:firstLine="480"/>
        <w:rPr>
          <w:rFonts w:ascii="宋体" w:hAnsi="宋体" w:cs="宋体" w:hint="eastAsia"/>
          <w:sz w:val="24"/>
        </w:rPr>
      </w:pPr>
      <w:r>
        <w:rPr>
          <w:rFonts w:hAnsi="宋体" w:cs="宋体" w:hint="eastAsia"/>
          <w:sz w:val="24"/>
        </w:rPr>
        <w:t>①具有独立承担民事责任的能力：【</w:t>
      </w:r>
      <w:r>
        <w:rPr>
          <w:rFonts w:ascii="宋体" w:hAnsi="宋体" w:hint="eastAsia"/>
          <w:sz w:val="24"/>
        </w:rPr>
        <w:t>具有独立承担民事责任能力的投标供应商营业执照或相关部门登记的证明文件原件扫描件并加盖投标人</w:t>
      </w:r>
      <w:r>
        <w:rPr>
          <w:rFonts w:ascii="宋体" w:hAnsi="宋体" w:hint="eastAsia"/>
          <w:bCs/>
          <w:color w:val="000000"/>
          <w:sz w:val="24"/>
        </w:rPr>
        <w:t>电子公</w:t>
      </w:r>
      <w:r>
        <w:rPr>
          <w:rFonts w:ascii="宋体" w:hAnsi="宋体" w:hint="eastAsia"/>
          <w:sz w:val="24"/>
        </w:rPr>
        <w:t>章</w:t>
      </w:r>
      <w:r>
        <w:rPr>
          <w:rFonts w:hAnsi="宋体" w:cs="宋体" w:hint="eastAsia"/>
          <w:sz w:val="24"/>
        </w:rPr>
        <w:t>】</w:t>
      </w:r>
      <w:r>
        <w:rPr>
          <w:rFonts w:ascii="宋体" w:hAnsi="宋体" w:hint="eastAsia"/>
          <w:sz w:val="24"/>
        </w:rPr>
        <w:t>；</w:t>
      </w:r>
    </w:p>
    <w:p w14:paraId="0E463065" w14:textId="77777777" w:rsidR="00C470E6" w:rsidRDefault="00000000">
      <w:pPr>
        <w:tabs>
          <w:tab w:val="left" w:pos="0"/>
        </w:tabs>
        <w:spacing w:line="360" w:lineRule="auto"/>
        <w:ind w:firstLineChars="200" w:firstLine="480"/>
        <w:rPr>
          <w:rFonts w:hAnsi="宋体" w:cs="宋体" w:hint="eastAsia"/>
          <w:sz w:val="24"/>
        </w:rPr>
      </w:pPr>
      <w:r>
        <w:rPr>
          <w:rFonts w:ascii="宋体" w:hAnsi="宋体" w:hint="eastAsia"/>
          <w:sz w:val="24"/>
        </w:rPr>
        <w:t>②</w:t>
      </w:r>
      <w:r>
        <w:rPr>
          <w:rFonts w:hAnsi="宋体" w:cs="宋体" w:hint="eastAsia"/>
          <w:sz w:val="24"/>
        </w:rPr>
        <w:t>具有良好的商业信誉和健全的财务会计制度：【</w:t>
      </w:r>
      <w:r>
        <w:rPr>
          <w:rFonts w:ascii="宋体" w:hAnsi="宋体" w:hint="eastAsia"/>
          <w:bCs/>
          <w:color w:val="000000"/>
          <w:sz w:val="24"/>
        </w:rPr>
        <w:t>投标供应商</w:t>
      </w:r>
      <w:r>
        <w:rPr>
          <w:rFonts w:ascii="宋体" w:hAnsi="宋体" w:hint="eastAsia"/>
          <w:bCs/>
          <w:color w:val="0000FF"/>
          <w:sz w:val="24"/>
        </w:rPr>
        <w:t>提供（2024年10月/11月/12月）中任意一个月份</w:t>
      </w:r>
      <w:r>
        <w:rPr>
          <w:rFonts w:ascii="宋体" w:hAnsi="宋体" w:hint="eastAsia"/>
          <w:bCs/>
          <w:color w:val="000000"/>
          <w:sz w:val="24"/>
        </w:rPr>
        <w:t>的财务状况报告（资产负债表和利润表）或由会计师事务所出具的2023年度的审计报告扫描件</w:t>
      </w:r>
      <w:r>
        <w:rPr>
          <w:rFonts w:ascii="宋体" w:hAnsi="宋体" w:hint="eastAsia"/>
          <w:sz w:val="24"/>
        </w:rPr>
        <w:t>并加盖投标人</w:t>
      </w:r>
      <w:r>
        <w:rPr>
          <w:rFonts w:ascii="宋体" w:hAnsi="宋体" w:hint="eastAsia"/>
          <w:bCs/>
          <w:color w:val="000000"/>
          <w:sz w:val="24"/>
        </w:rPr>
        <w:t>电子公</w:t>
      </w:r>
      <w:r>
        <w:rPr>
          <w:rFonts w:ascii="宋体" w:hAnsi="宋体" w:hint="eastAsia"/>
          <w:sz w:val="24"/>
        </w:rPr>
        <w:t>章</w:t>
      </w:r>
      <w:r>
        <w:rPr>
          <w:rFonts w:ascii="宋体" w:hAnsi="宋体" w:hint="eastAsia"/>
          <w:bCs/>
          <w:color w:val="000000"/>
          <w:sz w:val="24"/>
        </w:rPr>
        <w:t>】；</w:t>
      </w:r>
    </w:p>
    <w:p w14:paraId="35BB475E" w14:textId="77777777" w:rsidR="00C470E6" w:rsidRDefault="00000000">
      <w:pPr>
        <w:tabs>
          <w:tab w:val="left" w:pos="0"/>
        </w:tabs>
        <w:spacing w:line="360" w:lineRule="auto"/>
        <w:ind w:firstLineChars="200" w:firstLine="480"/>
        <w:rPr>
          <w:rFonts w:ascii="宋体" w:hAnsi="宋体" w:hint="eastAsia"/>
          <w:sz w:val="24"/>
        </w:rPr>
      </w:pPr>
      <w:r>
        <w:rPr>
          <w:rFonts w:hAnsi="宋体" w:cs="宋体" w:hint="eastAsia"/>
          <w:sz w:val="24"/>
        </w:rPr>
        <w:t>③具有履行合同所必</w:t>
      </w:r>
      <w:r>
        <w:rPr>
          <w:rFonts w:hAnsi="宋体" w:cs="宋体" w:hint="eastAsia"/>
          <w:color w:val="000000"/>
          <w:sz w:val="24"/>
        </w:rPr>
        <w:t>需的设备和专业技术能力</w:t>
      </w:r>
      <w:r>
        <w:rPr>
          <w:rFonts w:ascii="宋体" w:hAnsi="宋体" w:cs="宋体" w:hint="eastAsia"/>
          <w:color w:val="000000"/>
          <w:sz w:val="24"/>
        </w:rPr>
        <w:t>：【</w:t>
      </w:r>
      <w:r>
        <w:rPr>
          <w:rFonts w:ascii="宋体" w:hAnsi="宋体" w:hint="eastAsia"/>
          <w:sz w:val="24"/>
        </w:rPr>
        <w:t>承诺书（格式见附件）</w:t>
      </w:r>
      <w:r>
        <w:rPr>
          <w:rFonts w:ascii="宋体" w:hAnsi="宋体" w:cs="宋体" w:hint="eastAsia"/>
          <w:color w:val="000000"/>
          <w:sz w:val="24"/>
        </w:rPr>
        <w:t>】</w:t>
      </w:r>
      <w:r>
        <w:rPr>
          <w:rFonts w:ascii="宋体" w:hAnsi="宋体" w:hint="eastAsia"/>
          <w:sz w:val="24"/>
        </w:rPr>
        <w:t>；</w:t>
      </w:r>
    </w:p>
    <w:p w14:paraId="6CADAF39" w14:textId="77777777" w:rsidR="00C470E6" w:rsidRDefault="00000000">
      <w:pPr>
        <w:tabs>
          <w:tab w:val="left" w:pos="0"/>
        </w:tabs>
        <w:spacing w:line="360" w:lineRule="auto"/>
        <w:ind w:firstLineChars="200" w:firstLine="480"/>
        <w:rPr>
          <w:rFonts w:ascii="宋体" w:hAnsi="宋体" w:hint="eastAsia"/>
          <w:sz w:val="24"/>
        </w:rPr>
      </w:pPr>
      <w:r>
        <w:rPr>
          <w:rFonts w:ascii="宋体" w:hAnsi="宋体" w:hint="eastAsia"/>
          <w:sz w:val="24"/>
        </w:rPr>
        <w:t>④</w:t>
      </w:r>
      <w:r>
        <w:rPr>
          <w:rFonts w:hAnsi="宋体" w:cs="宋体" w:hint="eastAsia"/>
          <w:color w:val="000000"/>
          <w:sz w:val="24"/>
        </w:rPr>
        <w:t>有依法缴纳税收和社会保障资金的良好记录：【提供：①</w:t>
      </w:r>
      <w:r>
        <w:rPr>
          <w:rFonts w:ascii="宋体" w:hAnsi="宋体" w:hint="eastAsia"/>
          <w:bCs/>
          <w:color w:val="000000"/>
          <w:sz w:val="24"/>
        </w:rPr>
        <w:t>投标</w:t>
      </w:r>
      <w:r>
        <w:rPr>
          <w:rFonts w:ascii="宋体" w:hAnsi="宋体" w:hint="eastAsia"/>
          <w:sz w:val="24"/>
        </w:rPr>
        <w:t>供应商</w:t>
      </w:r>
      <w:r>
        <w:rPr>
          <w:rFonts w:ascii="宋体" w:hAnsi="宋体" w:hint="eastAsia"/>
          <w:bCs/>
          <w:color w:val="0000FF"/>
          <w:sz w:val="24"/>
        </w:rPr>
        <w:t>提供（2024年10月/11月/12月）中任意一个月份</w:t>
      </w:r>
      <w:r>
        <w:rPr>
          <w:rFonts w:ascii="宋体" w:hAnsi="宋体" w:hint="eastAsia"/>
          <w:sz w:val="24"/>
        </w:rPr>
        <w:t>的依法缴纳税收的相关材料扫描件（提供相关主管部门证明或银行代扣证明）并加盖投标人</w:t>
      </w:r>
      <w:r>
        <w:rPr>
          <w:rFonts w:ascii="宋体" w:hAnsi="宋体" w:hint="eastAsia"/>
          <w:bCs/>
          <w:color w:val="000000"/>
          <w:sz w:val="24"/>
        </w:rPr>
        <w:t>电子公</w:t>
      </w:r>
      <w:r>
        <w:rPr>
          <w:rFonts w:ascii="宋体" w:hAnsi="宋体" w:hint="eastAsia"/>
          <w:sz w:val="24"/>
        </w:rPr>
        <w:t>章；②</w:t>
      </w:r>
      <w:r>
        <w:rPr>
          <w:rFonts w:ascii="宋体" w:hAnsi="宋体" w:hint="eastAsia"/>
          <w:bCs/>
          <w:color w:val="000000"/>
          <w:sz w:val="24"/>
        </w:rPr>
        <w:t>投标</w:t>
      </w:r>
      <w:r>
        <w:rPr>
          <w:rFonts w:ascii="宋体" w:hAnsi="宋体" w:hint="eastAsia"/>
          <w:sz w:val="24"/>
        </w:rPr>
        <w:t>供应商</w:t>
      </w:r>
      <w:r>
        <w:rPr>
          <w:rFonts w:ascii="宋体" w:hAnsi="宋体" w:hint="eastAsia"/>
          <w:bCs/>
          <w:color w:val="0000FF"/>
          <w:sz w:val="24"/>
        </w:rPr>
        <w:t>提供（2024年10月/11月/12月）中任意一个月份</w:t>
      </w:r>
      <w:r>
        <w:rPr>
          <w:rFonts w:ascii="宋体" w:hAnsi="宋体" w:hint="eastAsia"/>
          <w:sz w:val="24"/>
        </w:rPr>
        <w:t>的依法缴纳社会保障资金的相关材料扫描件（提供相关主管部门证明或银行代扣证明）并加盖投标人</w:t>
      </w:r>
      <w:r>
        <w:rPr>
          <w:rFonts w:ascii="宋体" w:hAnsi="宋体" w:hint="eastAsia"/>
          <w:bCs/>
          <w:color w:val="000000"/>
          <w:sz w:val="24"/>
        </w:rPr>
        <w:t>电子公</w:t>
      </w:r>
      <w:r>
        <w:rPr>
          <w:rFonts w:ascii="宋体" w:hAnsi="宋体" w:hint="eastAsia"/>
          <w:sz w:val="24"/>
        </w:rPr>
        <w:t>章</w:t>
      </w:r>
      <w:r>
        <w:rPr>
          <w:rFonts w:hAnsi="宋体" w:cs="宋体" w:hint="eastAsia"/>
          <w:color w:val="000000"/>
          <w:sz w:val="24"/>
        </w:rPr>
        <w:t>】；</w:t>
      </w:r>
    </w:p>
    <w:p w14:paraId="5E2801E2" w14:textId="77777777" w:rsidR="00C470E6" w:rsidRDefault="00000000">
      <w:pPr>
        <w:tabs>
          <w:tab w:val="left" w:pos="0"/>
        </w:tabs>
        <w:spacing w:line="360" w:lineRule="auto"/>
        <w:ind w:firstLineChars="200" w:firstLine="480"/>
        <w:rPr>
          <w:rFonts w:ascii="宋体" w:hAnsi="宋体" w:hint="eastAsia"/>
          <w:sz w:val="24"/>
        </w:rPr>
      </w:pPr>
      <w:r>
        <w:rPr>
          <w:rFonts w:ascii="宋体" w:hAnsi="宋体" w:hint="eastAsia"/>
          <w:sz w:val="24"/>
        </w:rPr>
        <w:t>⑤</w:t>
      </w:r>
      <w:r>
        <w:rPr>
          <w:rFonts w:hAnsi="宋体" w:cs="宋体" w:hint="eastAsia"/>
          <w:color w:val="000000"/>
          <w:sz w:val="24"/>
        </w:rPr>
        <w:t>参加政府采购活动前三年内，在经营活动中没有重大违法记录：【</w:t>
      </w:r>
      <w:r>
        <w:rPr>
          <w:rFonts w:ascii="宋体" w:hAnsi="宋体" w:cs="宋体" w:hint="eastAsia"/>
          <w:sz w:val="24"/>
        </w:rPr>
        <w:t>关于资格的声明函（格式见附件）</w:t>
      </w:r>
      <w:r>
        <w:rPr>
          <w:rFonts w:hAnsi="宋体" w:cs="宋体" w:hint="eastAsia"/>
          <w:color w:val="000000"/>
          <w:sz w:val="24"/>
        </w:rPr>
        <w:t>】。</w:t>
      </w:r>
    </w:p>
    <w:p w14:paraId="3FDD35C2" w14:textId="77777777" w:rsidR="00C470E6" w:rsidRDefault="00000000">
      <w:pPr>
        <w:spacing w:line="360" w:lineRule="auto"/>
        <w:ind w:firstLineChars="200" w:firstLine="480"/>
        <w:rPr>
          <w:rFonts w:hAnsi="宋体" w:cs="宋体" w:hint="eastAsia"/>
          <w:color w:val="000000"/>
          <w:sz w:val="24"/>
        </w:rPr>
      </w:pPr>
      <w:r>
        <w:rPr>
          <w:rFonts w:ascii="宋体" w:hAnsi="宋体" w:cs="宋体" w:hint="eastAsia"/>
          <w:bCs/>
          <w:color w:val="000000"/>
          <w:sz w:val="24"/>
        </w:rPr>
        <w:t>（2）落实政府采购政策需满足的资格要求：</w:t>
      </w:r>
      <w:r>
        <w:rPr>
          <w:rFonts w:hAnsi="宋体" w:cs="宋体" w:hint="eastAsia"/>
          <w:bCs/>
          <w:color w:val="000000"/>
          <w:sz w:val="24"/>
        </w:rPr>
        <w:t>本项目专门面向中小企业采购（残疾人福利性单位、监狱企业视同小型、微型企业），提供</w:t>
      </w:r>
      <w:r>
        <w:rPr>
          <w:rFonts w:ascii="宋体" w:hAnsi="宋体" w:hint="eastAsia"/>
          <w:sz w:val="24"/>
        </w:rPr>
        <w:t>中小企业声明函或省级以上监狱管理局、戒毒管理局（含新疆生产建设兵团）出具的属于监狱企业的证明文件或残疾人福利性单位声明函</w:t>
      </w:r>
      <w:r>
        <w:rPr>
          <w:rFonts w:ascii="宋体" w:hAnsi="宋体" w:hint="eastAsia"/>
          <w:b/>
          <w:bCs/>
          <w:sz w:val="24"/>
        </w:rPr>
        <w:t>（声明函格式见附件）（提供原件扫描件）</w:t>
      </w:r>
      <w:r>
        <w:rPr>
          <w:rFonts w:ascii="宋体" w:hAnsi="宋体" w:hint="eastAsia"/>
          <w:sz w:val="24"/>
        </w:rPr>
        <w:t>。</w:t>
      </w:r>
    </w:p>
    <w:p w14:paraId="24643A94" w14:textId="77777777" w:rsidR="00C470E6" w:rsidRDefault="00000000">
      <w:pPr>
        <w:spacing w:line="360" w:lineRule="auto"/>
        <w:ind w:firstLineChars="200" w:firstLine="480"/>
        <w:rPr>
          <w:rFonts w:hAnsi="宋体" w:cs="宋体" w:hint="eastAsia"/>
          <w:color w:val="000000"/>
          <w:sz w:val="24"/>
        </w:rPr>
      </w:pPr>
      <w:r>
        <w:rPr>
          <w:rFonts w:ascii="宋体" w:hAnsi="宋体" w:cs="宋体" w:hint="eastAsia"/>
          <w:sz w:val="24"/>
        </w:rPr>
        <w:t>（3）</w:t>
      </w:r>
      <w:r>
        <w:rPr>
          <w:rFonts w:hAnsi="宋体" w:cs="宋体" w:hint="eastAsia"/>
          <w:color w:val="000000"/>
          <w:sz w:val="24"/>
        </w:rPr>
        <w:t>特定的资格条件</w:t>
      </w:r>
    </w:p>
    <w:p w14:paraId="34281735" w14:textId="77777777" w:rsidR="00C470E6" w:rsidRDefault="00000000">
      <w:pPr>
        <w:tabs>
          <w:tab w:val="left" w:pos="0"/>
        </w:tabs>
        <w:spacing w:line="360" w:lineRule="auto"/>
        <w:ind w:firstLineChars="200" w:firstLine="480"/>
        <w:rPr>
          <w:rFonts w:hAnsi="宋体" w:cs="宋体" w:hint="eastAsia"/>
          <w:sz w:val="24"/>
        </w:rPr>
      </w:pPr>
      <w:r>
        <w:rPr>
          <w:rFonts w:hAnsi="宋体" w:cs="宋体" w:hint="eastAsia"/>
          <w:sz w:val="24"/>
        </w:rPr>
        <w:t>①投标供应商林业调查规划设计丙级</w:t>
      </w:r>
      <w:r>
        <w:rPr>
          <w:rFonts w:hAnsi="宋体" w:cs="宋体" w:hint="eastAsia"/>
          <w:sz w:val="24"/>
        </w:rPr>
        <w:t>(</w:t>
      </w:r>
      <w:r>
        <w:rPr>
          <w:rFonts w:hAnsi="宋体" w:cs="宋体" w:hint="eastAsia"/>
          <w:sz w:val="24"/>
        </w:rPr>
        <w:t>含</w:t>
      </w:r>
      <w:r>
        <w:rPr>
          <w:rFonts w:hAnsi="宋体" w:cs="宋体" w:hint="eastAsia"/>
          <w:sz w:val="24"/>
        </w:rPr>
        <w:t>)</w:t>
      </w:r>
      <w:r>
        <w:rPr>
          <w:rFonts w:hAnsi="宋体" w:cs="宋体" w:hint="eastAsia"/>
          <w:sz w:val="24"/>
        </w:rPr>
        <w:t>以上资质证书；【提供：资质证书扫描件并加盖电子公章】；</w:t>
      </w:r>
    </w:p>
    <w:p w14:paraId="010F251F" w14:textId="77777777" w:rsidR="00C470E6" w:rsidRDefault="00000000">
      <w:pPr>
        <w:tabs>
          <w:tab w:val="left" w:pos="0"/>
        </w:tabs>
        <w:spacing w:line="360" w:lineRule="auto"/>
        <w:ind w:firstLineChars="200" w:firstLine="480"/>
        <w:rPr>
          <w:rFonts w:ascii="宋体" w:hAnsi="宋体" w:cs="宋体" w:hint="eastAsia"/>
          <w:kern w:val="0"/>
          <w:sz w:val="24"/>
        </w:rPr>
      </w:pPr>
      <w:r>
        <w:rPr>
          <w:rFonts w:hAnsi="宋体" w:cs="宋体" w:hint="eastAsia"/>
          <w:sz w:val="24"/>
        </w:rPr>
        <w:t>②</w:t>
      </w:r>
      <w:r>
        <w:rPr>
          <w:rFonts w:hAnsi="宋体" w:cs="宋体" w:hint="eastAsia"/>
          <w:bCs/>
          <w:color w:val="000000"/>
          <w:sz w:val="24"/>
        </w:rPr>
        <w:t>投标供应商授权委托人应为投标供应商企业在职员工：【提供：①投标供应商法定代表人授权委托书和法定代表人授权代表身份证（身份证应为正、反面）扫描件（法定代表人亲自参与的除外，格式见附件）；②投标供应商法定代表人身份证（身份证应为正、反面）扫描件并加盖投标人电子公章；③授权委托人提供由社保机构出具的供应商为其缴纳的</w:t>
      </w:r>
      <w:r>
        <w:rPr>
          <w:rFonts w:hAnsi="宋体" w:cs="宋体" w:hint="eastAsia"/>
          <w:bCs/>
          <w:color w:val="0000FF"/>
          <w:sz w:val="24"/>
        </w:rPr>
        <w:t>（</w:t>
      </w:r>
      <w:r>
        <w:rPr>
          <w:rFonts w:ascii="宋体" w:hAnsi="宋体" w:hint="eastAsia"/>
          <w:bCs/>
          <w:color w:val="0000FF"/>
          <w:sz w:val="24"/>
        </w:rPr>
        <w:t>2024年10月/11月/12月</w:t>
      </w:r>
      <w:r>
        <w:rPr>
          <w:rFonts w:hAnsi="宋体" w:cs="宋体" w:hint="eastAsia"/>
          <w:bCs/>
          <w:color w:val="0000FF"/>
          <w:sz w:val="24"/>
        </w:rPr>
        <w:t>）</w:t>
      </w:r>
      <w:r>
        <w:rPr>
          <w:rFonts w:hAnsi="宋体" w:cs="宋体" w:hint="eastAsia"/>
          <w:bCs/>
          <w:color w:val="000000"/>
          <w:sz w:val="24"/>
        </w:rPr>
        <w:t>中任意一个月的缴费证明扫描件并加盖投标人电子公章（社保证明需带有县（区）级及以上社保部门电子公章或带二维码验证的扫描件，授权委托人为法人则无需提供）】</w:t>
      </w:r>
      <w:r>
        <w:rPr>
          <w:rFonts w:ascii="宋体" w:hAnsi="宋体" w:cs="宋体" w:hint="eastAsia"/>
          <w:kern w:val="0"/>
          <w:sz w:val="24"/>
        </w:rPr>
        <w:t>；</w:t>
      </w:r>
    </w:p>
    <w:p w14:paraId="3D0FDA13" w14:textId="74BC5EA9" w:rsidR="00C470E6" w:rsidRDefault="00537C39">
      <w:pPr>
        <w:pStyle w:val="afff2"/>
        <w:spacing w:line="360" w:lineRule="auto"/>
        <w:ind w:firstLine="480"/>
        <w:rPr>
          <w:rFonts w:ascii="宋体" w:hAnsi="宋体" w:cs="宋体" w:hint="eastAsia"/>
          <w:b/>
          <w:sz w:val="24"/>
        </w:rPr>
      </w:pPr>
      <w:r>
        <w:rPr>
          <w:rFonts w:ascii="宋体" w:hAnsi="宋体" w:hint="eastAsia"/>
          <w:sz w:val="24"/>
        </w:rPr>
        <w:t>③</w:t>
      </w:r>
      <w:r>
        <w:rPr>
          <w:rFonts w:ascii="宋体" w:hAnsi="宋体" w:cs="宋体" w:hint="eastAsia"/>
          <w:kern w:val="0"/>
          <w:sz w:val="24"/>
        </w:rPr>
        <w:t>未被“信用中国”（www.creditchina.gov.cn）、中国政府采购网（www.ccgp.gov.cn）列入失信被执行人、重大税收违法失信主体、政府采购严重违法失信行为记录名单【以代理机构评标当日查询结果为准】。</w:t>
      </w:r>
    </w:p>
    <w:p w14:paraId="242DCD24" w14:textId="77777777" w:rsidR="00C470E6" w:rsidRDefault="00000000">
      <w:pPr>
        <w:pStyle w:val="afff2"/>
        <w:spacing w:line="360" w:lineRule="auto"/>
        <w:ind w:firstLine="482"/>
        <w:rPr>
          <w:rFonts w:ascii="宋体" w:hAnsi="宋体" w:cs="宋体" w:hint="eastAsia"/>
          <w:b/>
          <w:sz w:val="24"/>
        </w:rPr>
      </w:pPr>
      <w:r>
        <w:rPr>
          <w:rFonts w:ascii="宋体" w:hAnsi="宋体" w:cs="宋体" w:hint="eastAsia"/>
          <w:b/>
          <w:sz w:val="24"/>
        </w:rPr>
        <w:t>*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 </w:t>
      </w:r>
    </w:p>
    <w:p w14:paraId="0C23B2E7" w14:textId="77777777" w:rsidR="00C470E6" w:rsidRDefault="00000000">
      <w:pPr>
        <w:spacing w:line="360" w:lineRule="auto"/>
        <w:ind w:firstLineChars="200" w:firstLine="480"/>
        <w:rPr>
          <w:rFonts w:ascii="宋体" w:hAnsi="宋体" w:cs="宋体" w:hint="eastAsia"/>
          <w:bCs/>
          <w:sz w:val="24"/>
        </w:rPr>
      </w:pPr>
      <w:r>
        <w:rPr>
          <w:rFonts w:ascii="宋体" w:hAnsi="宋体" w:cs="宋体" w:hint="eastAsia"/>
          <w:bCs/>
          <w:sz w:val="24"/>
        </w:rPr>
        <w:t>1.1补充证明文件：</w:t>
      </w:r>
    </w:p>
    <w:p w14:paraId="5092ECB5"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（1）</w:t>
      </w:r>
      <w:r>
        <w:rPr>
          <w:rFonts w:ascii="宋体" w:hAnsi="宋体" w:hint="eastAsia"/>
          <w:bCs/>
          <w:sz w:val="24"/>
        </w:rPr>
        <w:t>公司情况说明：公司简介和经营情况说明</w:t>
      </w:r>
      <w:r>
        <w:rPr>
          <w:rFonts w:ascii="宋体" w:hAnsi="宋体" w:cs="宋体" w:hint="eastAsia"/>
          <w:kern w:val="0"/>
          <w:sz w:val="24"/>
        </w:rPr>
        <w:t>；</w:t>
      </w:r>
      <w:r>
        <w:rPr>
          <w:rFonts w:ascii="宋体" w:hAnsi="宋体" w:cs="宋体" w:hint="eastAsia"/>
          <w:b/>
          <w:bCs/>
          <w:kern w:val="0"/>
          <w:sz w:val="24"/>
        </w:rPr>
        <w:t>（格式见附件）</w:t>
      </w:r>
    </w:p>
    <w:p w14:paraId="2F8FBCB6"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（2）</w:t>
      </w:r>
      <w:r>
        <w:rPr>
          <w:rFonts w:ascii="宋体" w:hAnsi="宋体" w:hint="eastAsia"/>
          <w:bCs/>
          <w:color w:val="000000"/>
          <w:sz w:val="24"/>
        </w:rPr>
        <w:t>拟派项目负责人简历表</w:t>
      </w:r>
      <w:r>
        <w:rPr>
          <w:rFonts w:ascii="宋体" w:hAnsi="宋体" w:cs="宋体" w:hint="eastAsia"/>
          <w:kern w:val="0"/>
          <w:sz w:val="24"/>
        </w:rPr>
        <w:t>；</w:t>
      </w:r>
      <w:r>
        <w:rPr>
          <w:rFonts w:ascii="宋体" w:hAnsi="宋体" w:cs="宋体" w:hint="eastAsia"/>
          <w:b/>
          <w:bCs/>
          <w:kern w:val="0"/>
          <w:sz w:val="24"/>
        </w:rPr>
        <w:t>（格式见附件）</w:t>
      </w:r>
    </w:p>
    <w:p w14:paraId="38476D9B" w14:textId="77777777" w:rsidR="00C470E6" w:rsidRDefault="00000000">
      <w:pPr>
        <w:tabs>
          <w:tab w:val="left" w:pos="525"/>
          <w:tab w:val="left" w:pos="945"/>
        </w:tabs>
        <w:spacing w:line="360" w:lineRule="auto"/>
        <w:ind w:firstLineChars="200" w:firstLine="480"/>
        <w:rPr>
          <w:rFonts w:ascii="宋体" w:hAnsi="宋体" w:cs="宋体" w:hint="eastAsia"/>
          <w:kern w:val="0"/>
          <w:sz w:val="24"/>
        </w:rPr>
      </w:pPr>
      <w:r>
        <w:rPr>
          <w:rFonts w:ascii="宋体" w:hAnsi="宋体" w:cs="宋体" w:hint="eastAsia"/>
          <w:kern w:val="0"/>
          <w:sz w:val="24"/>
        </w:rPr>
        <w:t>（3）人员配备表</w:t>
      </w:r>
      <w:r>
        <w:rPr>
          <w:rFonts w:ascii="宋体" w:hAnsi="宋体" w:hint="eastAsia"/>
          <w:bCs/>
          <w:color w:val="000000"/>
          <w:sz w:val="24"/>
        </w:rPr>
        <w:t>；</w:t>
      </w:r>
      <w:r>
        <w:rPr>
          <w:rFonts w:hAnsi="宋体" w:hint="eastAsia"/>
          <w:b/>
          <w:color w:val="000000"/>
          <w:sz w:val="24"/>
        </w:rPr>
        <w:t>（格式见附件）</w:t>
      </w:r>
    </w:p>
    <w:p w14:paraId="2744A4D5"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（4）投标偏离表；</w:t>
      </w:r>
      <w:r>
        <w:rPr>
          <w:rFonts w:hAnsi="宋体" w:hint="eastAsia"/>
          <w:b/>
          <w:color w:val="000000"/>
          <w:sz w:val="24"/>
        </w:rPr>
        <w:t>（格式见附件）</w:t>
      </w:r>
    </w:p>
    <w:p w14:paraId="0F744AD6"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（5）其他。</w:t>
      </w:r>
      <w:r>
        <w:rPr>
          <w:rFonts w:ascii="宋体" w:hAnsi="宋体" w:hint="eastAsia"/>
          <w:b/>
          <w:color w:val="000000"/>
          <w:sz w:val="24"/>
        </w:rPr>
        <w:t>（投标供应商认为有必要提供的声明和文件，如有自拟并自行添加）</w:t>
      </w:r>
    </w:p>
    <w:p w14:paraId="7B67A3D8"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2.投标函部分：</w:t>
      </w:r>
    </w:p>
    <w:p w14:paraId="520586D6"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（1）投标函；</w:t>
      </w:r>
      <w:r>
        <w:rPr>
          <w:rFonts w:ascii="宋体" w:hAnsi="宋体" w:cs="宋体" w:hint="eastAsia"/>
          <w:b/>
          <w:bCs/>
          <w:kern w:val="0"/>
          <w:sz w:val="24"/>
        </w:rPr>
        <w:t xml:space="preserve">（格式见附件） </w:t>
      </w:r>
    </w:p>
    <w:p w14:paraId="391292D7"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3.报价部分（格式见附件）：</w:t>
      </w:r>
    </w:p>
    <w:p w14:paraId="18980671" w14:textId="77777777" w:rsidR="00C470E6" w:rsidRDefault="00000000">
      <w:pPr>
        <w:tabs>
          <w:tab w:val="left" w:pos="0"/>
        </w:tabs>
        <w:spacing w:line="360" w:lineRule="auto"/>
        <w:ind w:firstLineChars="200" w:firstLine="480"/>
        <w:rPr>
          <w:rFonts w:ascii="宋体" w:hAnsi="宋体" w:cs="宋体" w:hint="eastAsia"/>
          <w:bCs/>
          <w:sz w:val="24"/>
        </w:rPr>
      </w:pPr>
      <w:r>
        <w:rPr>
          <w:rFonts w:ascii="宋体" w:hAnsi="宋体" w:cs="宋体" w:hint="eastAsia"/>
          <w:kern w:val="0"/>
          <w:sz w:val="24"/>
        </w:rPr>
        <w:t>（1）</w:t>
      </w:r>
      <w:r>
        <w:rPr>
          <w:rFonts w:ascii="宋体" w:hAnsi="宋体" w:cs="宋体" w:hint="eastAsia"/>
          <w:bCs/>
          <w:sz w:val="24"/>
        </w:rPr>
        <w:t>开标一览表；</w:t>
      </w:r>
    </w:p>
    <w:p w14:paraId="1B3BE9B4" w14:textId="77777777" w:rsidR="00C470E6" w:rsidRDefault="00000000">
      <w:pPr>
        <w:tabs>
          <w:tab w:val="left" w:pos="0"/>
        </w:tabs>
        <w:spacing w:line="360" w:lineRule="auto"/>
        <w:ind w:firstLineChars="200" w:firstLine="480"/>
      </w:pPr>
      <w:r>
        <w:rPr>
          <w:rFonts w:ascii="宋体" w:hAnsi="宋体" w:cs="宋体" w:hint="eastAsia"/>
          <w:kern w:val="0"/>
          <w:sz w:val="24"/>
        </w:rPr>
        <w:t>（2）明细</w:t>
      </w:r>
      <w:r>
        <w:rPr>
          <w:rFonts w:hAnsi="宋体" w:hint="eastAsia"/>
          <w:bCs/>
          <w:sz w:val="24"/>
        </w:rPr>
        <w:t>报价表。</w:t>
      </w:r>
    </w:p>
    <w:p w14:paraId="64817142"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4.技术文件部分</w:t>
      </w:r>
    </w:p>
    <w:p w14:paraId="54E2ED22"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1）对本项目理解和需求分析</w:t>
      </w:r>
    </w:p>
    <w:p w14:paraId="20B00A5E"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2）</w:t>
      </w:r>
      <w:r>
        <w:rPr>
          <w:rFonts w:ascii="宋体" w:hAnsi="宋体" w:cs="宋体" w:hint="eastAsia"/>
          <w:bCs/>
          <w:sz w:val="24"/>
        </w:rPr>
        <w:t>技术路线</w:t>
      </w:r>
    </w:p>
    <w:p w14:paraId="1C8A89E6" w14:textId="77777777" w:rsidR="00C470E6" w:rsidRDefault="00000000">
      <w:pPr>
        <w:spacing w:line="360" w:lineRule="auto"/>
        <w:ind w:firstLineChars="200" w:firstLine="480"/>
        <w:rPr>
          <w:rFonts w:ascii="宋体" w:hAnsi="宋体" w:cs="宋体" w:hint="eastAsia"/>
          <w:bCs/>
          <w:sz w:val="24"/>
        </w:rPr>
      </w:pPr>
      <w:r>
        <w:rPr>
          <w:rFonts w:ascii="宋体" w:hAnsi="宋体" w:cs="宋体" w:hint="eastAsia"/>
          <w:bCs/>
          <w:sz w:val="24"/>
        </w:rPr>
        <w:t>3）</w:t>
      </w:r>
      <w:r>
        <w:rPr>
          <w:rFonts w:ascii="宋体" w:hAnsi="宋体" w:hint="eastAsia"/>
          <w:bCs/>
          <w:color w:val="000000"/>
          <w:sz w:val="24"/>
          <w:szCs w:val="21"/>
        </w:rPr>
        <w:t>进度安排及保障措施</w:t>
      </w:r>
      <w:r>
        <w:rPr>
          <w:rFonts w:ascii="宋体" w:hAnsi="宋体" w:cs="宋体" w:hint="eastAsia"/>
          <w:bCs/>
          <w:sz w:val="24"/>
        </w:rPr>
        <w:t xml:space="preserve">  </w:t>
      </w:r>
    </w:p>
    <w:p w14:paraId="09D8F68E" w14:textId="77777777" w:rsidR="00C470E6" w:rsidRDefault="00000000">
      <w:pPr>
        <w:spacing w:line="360" w:lineRule="auto"/>
        <w:ind w:firstLineChars="200" w:firstLine="480"/>
        <w:rPr>
          <w:rFonts w:ascii="宋体" w:hAnsi="宋体" w:cs="宋体" w:hint="eastAsia"/>
          <w:bCs/>
          <w:color w:val="000000"/>
          <w:sz w:val="24"/>
        </w:rPr>
      </w:pPr>
      <w:r>
        <w:rPr>
          <w:rFonts w:ascii="宋体" w:hAnsi="宋体" w:cs="宋体" w:hint="eastAsia"/>
          <w:bCs/>
          <w:color w:val="000000"/>
          <w:sz w:val="24"/>
        </w:rPr>
        <w:t>4）</w:t>
      </w:r>
      <w:r>
        <w:rPr>
          <w:rFonts w:ascii="宋体" w:hAnsi="宋体" w:hint="eastAsia"/>
          <w:bCs/>
          <w:color w:val="000000"/>
          <w:sz w:val="24"/>
        </w:rPr>
        <w:t>项目的重点难点分析及应对措施</w:t>
      </w:r>
    </w:p>
    <w:p w14:paraId="63774953"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5）</w:t>
      </w:r>
      <w:r>
        <w:rPr>
          <w:rFonts w:ascii="宋体" w:hAnsi="宋体" w:hint="eastAsia"/>
          <w:bCs/>
          <w:color w:val="000000"/>
          <w:sz w:val="24"/>
          <w:szCs w:val="22"/>
        </w:rPr>
        <w:t>项目保障措施及项目协调统筹</w:t>
      </w:r>
    </w:p>
    <w:p w14:paraId="7244E7A4"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6）成果管理制度</w:t>
      </w:r>
    </w:p>
    <w:p w14:paraId="58776D65" w14:textId="77777777" w:rsidR="00C470E6" w:rsidRDefault="00000000">
      <w:pPr>
        <w:spacing w:line="360" w:lineRule="auto"/>
        <w:ind w:firstLineChars="100" w:firstLine="240"/>
        <w:outlineLvl w:val="0"/>
        <w:rPr>
          <w:rFonts w:ascii="黑体" w:eastAsia="黑体" w:hAnsi="宋体" w:hint="eastAsia"/>
          <w:sz w:val="24"/>
        </w:rPr>
      </w:pPr>
      <w:r>
        <w:rPr>
          <w:rFonts w:ascii="黑体" w:eastAsia="黑体" w:hAnsi="宋体" w:hint="eastAsia"/>
          <w:sz w:val="24"/>
        </w:rPr>
        <w:t>（六）报价要求：</w:t>
      </w:r>
    </w:p>
    <w:p w14:paraId="78ACAE67" w14:textId="77777777" w:rsidR="00C470E6" w:rsidRDefault="00000000">
      <w:pPr>
        <w:adjustRightInd w:val="0"/>
        <w:snapToGrid w:val="0"/>
        <w:spacing w:line="470" w:lineRule="exact"/>
        <w:ind w:firstLineChars="200" w:firstLine="480"/>
        <w:rPr>
          <w:rFonts w:ascii="宋体" w:hAnsi="宋体" w:hint="eastAsia"/>
          <w:bCs/>
          <w:sz w:val="24"/>
        </w:rPr>
      </w:pPr>
      <w:bookmarkStart w:id="5" w:name="_Toc518639507"/>
      <w:bookmarkStart w:id="6" w:name="_Toc518643764"/>
      <w:bookmarkStart w:id="7" w:name="_Toc518598217"/>
      <w:r>
        <w:rPr>
          <w:rFonts w:ascii="宋体" w:hAnsi="宋体" w:cs="宋体" w:hint="eastAsia"/>
          <w:sz w:val="24"/>
        </w:rPr>
        <w:t>1. 投标供应商的投标报价应是投标供应商在投标文件中提出的各项支付金额的总和，也应是完成投标文件所列采购需求的全部费用。</w:t>
      </w:r>
    </w:p>
    <w:p w14:paraId="13ABA925" w14:textId="77777777" w:rsidR="00C470E6" w:rsidRDefault="00000000">
      <w:pPr>
        <w:tabs>
          <w:tab w:val="left" w:pos="0"/>
        </w:tabs>
        <w:spacing w:line="470" w:lineRule="exact"/>
        <w:ind w:firstLine="480"/>
        <w:rPr>
          <w:rFonts w:ascii="宋体" w:hAnsi="宋体" w:hint="eastAsia"/>
          <w:sz w:val="24"/>
        </w:rPr>
      </w:pPr>
      <w:r>
        <w:rPr>
          <w:rFonts w:ascii="宋体" w:hAnsi="宋体" w:hint="eastAsia"/>
          <w:bCs/>
          <w:sz w:val="24"/>
        </w:rPr>
        <w:t>2.</w:t>
      </w:r>
      <w:bookmarkStart w:id="8" w:name="_Toc518598218"/>
      <w:bookmarkStart w:id="9" w:name="_Toc518639508"/>
      <w:bookmarkStart w:id="10" w:name="_Toc518643765"/>
      <w:bookmarkEnd w:id="5"/>
      <w:bookmarkEnd w:id="6"/>
      <w:bookmarkEnd w:id="7"/>
      <w:r>
        <w:rPr>
          <w:rFonts w:hint="eastAsia"/>
        </w:rPr>
        <w:t xml:space="preserve"> </w:t>
      </w:r>
      <w:r>
        <w:rPr>
          <w:rFonts w:ascii="宋体" w:hAnsi="宋体" w:hint="eastAsia"/>
          <w:sz w:val="24"/>
        </w:rPr>
        <w:t>投标报价应</w:t>
      </w:r>
      <w:r>
        <w:rPr>
          <w:rFonts w:ascii="宋体" w:hAnsi="宋体" w:cs="宋体" w:hint="eastAsia"/>
          <w:sz w:val="24"/>
        </w:rPr>
        <w:t>包括但不限于人工费、材料费、机械使用费、管理费和利润</w:t>
      </w:r>
      <w:r>
        <w:rPr>
          <w:rFonts w:ascii="宋体" w:hAnsi="宋体" w:hint="eastAsia"/>
          <w:sz w:val="24"/>
        </w:rPr>
        <w:t>并考虑风险因素</w:t>
      </w:r>
      <w:r>
        <w:rPr>
          <w:rFonts w:ascii="宋体" w:hAnsi="宋体" w:cs="宋体" w:hint="eastAsia"/>
          <w:sz w:val="24"/>
        </w:rPr>
        <w:t>、税费、政策性文件规定的各项规费等全部费用。</w:t>
      </w:r>
    </w:p>
    <w:p w14:paraId="3B84B081" w14:textId="77777777" w:rsidR="00C470E6" w:rsidRDefault="00000000">
      <w:pPr>
        <w:tabs>
          <w:tab w:val="left" w:pos="0"/>
        </w:tabs>
        <w:spacing w:line="470" w:lineRule="exact"/>
        <w:ind w:firstLine="480"/>
        <w:rPr>
          <w:rFonts w:ascii="宋体" w:hAnsi="宋体" w:hint="eastAsia"/>
          <w:bCs/>
          <w:sz w:val="24"/>
        </w:rPr>
      </w:pPr>
      <w:r>
        <w:rPr>
          <w:rFonts w:ascii="宋体" w:hAnsi="宋体" w:hint="eastAsia"/>
          <w:bCs/>
          <w:sz w:val="24"/>
        </w:rPr>
        <w:t>3.</w:t>
      </w:r>
      <w:r>
        <w:rPr>
          <w:rFonts w:hint="eastAsia"/>
        </w:rPr>
        <w:t xml:space="preserve"> </w:t>
      </w:r>
      <w:r>
        <w:rPr>
          <w:rFonts w:ascii="宋体" w:hAnsi="宋体" w:hint="eastAsia"/>
          <w:bCs/>
          <w:sz w:val="24"/>
        </w:rPr>
        <w:t>本项目合同价格形式：总价合同。</w:t>
      </w:r>
    </w:p>
    <w:bookmarkEnd w:id="8"/>
    <w:bookmarkEnd w:id="9"/>
    <w:bookmarkEnd w:id="10"/>
    <w:p w14:paraId="6C742A50" w14:textId="77777777" w:rsidR="00C470E6" w:rsidRDefault="00000000">
      <w:pPr>
        <w:spacing w:line="470" w:lineRule="exact"/>
        <w:ind w:firstLineChars="200" w:firstLine="480"/>
        <w:rPr>
          <w:rFonts w:ascii="宋体" w:hAnsi="宋体" w:hint="eastAsia"/>
          <w:bCs/>
          <w:color w:val="000000"/>
          <w:sz w:val="24"/>
        </w:rPr>
      </w:pPr>
      <w:r>
        <w:rPr>
          <w:rFonts w:ascii="宋体" w:hAnsi="宋体" w:hint="eastAsia"/>
          <w:bCs/>
          <w:color w:val="000000"/>
          <w:sz w:val="24"/>
        </w:rPr>
        <w:t>4.一项投标内容只允许一个报价，采购人不接受任何有选择性的投标报价。</w:t>
      </w:r>
    </w:p>
    <w:p w14:paraId="3F883D04" w14:textId="77777777" w:rsidR="00C470E6" w:rsidRDefault="00000000">
      <w:pPr>
        <w:spacing w:line="470" w:lineRule="exact"/>
        <w:ind w:firstLineChars="200" w:firstLine="480"/>
        <w:rPr>
          <w:rFonts w:ascii="宋体" w:hAnsi="宋体" w:hint="eastAsia"/>
          <w:sz w:val="24"/>
        </w:rPr>
      </w:pPr>
      <w:r>
        <w:rPr>
          <w:rFonts w:ascii="宋体" w:hAnsi="宋体" w:hint="eastAsia"/>
          <w:bCs/>
          <w:color w:val="000000"/>
          <w:sz w:val="24"/>
        </w:rPr>
        <w:t>5.</w:t>
      </w:r>
      <w:r>
        <w:rPr>
          <w:rFonts w:ascii="宋体" w:hAnsi="宋体"/>
          <w:bCs/>
          <w:color w:val="000000"/>
          <w:sz w:val="24"/>
        </w:rPr>
        <w:t>投标</w:t>
      </w:r>
      <w:r>
        <w:rPr>
          <w:rFonts w:ascii="宋体" w:hAnsi="宋体" w:cs="宋体" w:hint="eastAsia"/>
          <w:color w:val="000000"/>
          <w:kern w:val="0"/>
          <w:sz w:val="24"/>
        </w:rPr>
        <w:t>供应商</w:t>
      </w:r>
      <w:r>
        <w:rPr>
          <w:rFonts w:ascii="宋体" w:hAnsi="宋体"/>
          <w:bCs/>
          <w:color w:val="000000"/>
          <w:sz w:val="24"/>
        </w:rPr>
        <w:t>报价一律以人民币为投标结算货币，结算单位为“元”</w:t>
      </w:r>
      <w:r>
        <w:rPr>
          <w:rFonts w:ascii="宋体" w:hAnsi="宋体" w:hint="eastAsia"/>
          <w:bCs/>
          <w:color w:val="000000"/>
          <w:sz w:val="24"/>
        </w:rPr>
        <w:t>。</w:t>
      </w:r>
    </w:p>
    <w:p w14:paraId="6899A954" w14:textId="77777777" w:rsidR="00C470E6" w:rsidRDefault="00000000">
      <w:pPr>
        <w:spacing w:line="470" w:lineRule="exact"/>
        <w:ind w:firstLineChars="200" w:firstLine="480"/>
        <w:rPr>
          <w:rFonts w:ascii="宋体" w:hAnsi="宋体" w:hint="eastAsia"/>
          <w:sz w:val="24"/>
        </w:rPr>
      </w:pPr>
      <w:r>
        <w:rPr>
          <w:rFonts w:ascii="宋体" w:hAnsi="宋体" w:hint="eastAsia"/>
          <w:sz w:val="24"/>
        </w:rPr>
        <w:t>6.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或电子形式说明，并提交相关证明材料。投标供应商不能证明其报价合理性的，评标委员会当将其作为无效标书处理。</w:t>
      </w:r>
    </w:p>
    <w:p w14:paraId="6A01E46A" w14:textId="77777777" w:rsidR="00C470E6" w:rsidRDefault="00000000">
      <w:pPr>
        <w:spacing w:line="360" w:lineRule="auto"/>
        <w:ind w:firstLineChars="100" w:firstLine="240"/>
        <w:rPr>
          <w:rFonts w:ascii="黑体" w:eastAsia="黑体" w:hAnsi="宋体" w:hint="eastAsia"/>
          <w:sz w:val="24"/>
        </w:rPr>
      </w:pPr>
      <w:r>
        <w:rPr>
          <w:rFonts w:ascii="黑体" w:eastAsia="黑体" w:hAnsi="宋体" w:hint="eastAsia"/>
          <w:sz w:val="24"/>
        </w:rPr>
        <w:t>（七）投标文件的编制要求：</w:t>
      </w:r>
    </w:p>
    <w:p w14:paraId="65A49BBC" w14:textId="77777777" w:rsidR="00C470E6" w:rsidRDefault="00000000">
      <w:pPr>
        <w:spacing w:line="360" w:lineRule="auto"/>
        <w:ind w:firstLineChars="200" w:firstLine="480"/>
        <w:rPr>
          <w:rFonts w:ascii="宋体" w:hAnsi="宋体" w:hint="eastAsia"/>
          <w:sz w:val="24"/>
        </w:rPr>
      </w:pPr>
      <w:r>
        <w:rPr>
          <w:rFonts w:ascii="宋体" w:hAnsi="宋体" w:hint="eastAsia"/>
          <w:sz w:val="24"/>
        </w:rPr>
        <w:t>1</w:t>
      </w:r>
      <w:r>
        <w:rPr>
          <w:rFonts w:ascii="宋体" w:hAnsi="宋体" w:hint="eastAsia"/>
          <w:bCs/>
          <w:color w:val="000000"/>
          <w:sz w:val="24"/>
        </w:rPr>
        <w:t>．</w:t>
      </w:r>
      <w:r>
        <w:rPr>
          <w:rFonts w:ascii="宋体" w:hAnsi="宋体" w:hint="eastAsia"/>
          <w:sz w:val="24"/>
        </w:rPr>
        <w:t>所有文件、往来函件均应使用简体中文（规格、型号辅助符号除外）。</w:t>
      </w:r>
    </w:p>
    <w:p w14:paraId="76F76458" w14:textId="77777777" w:rsidR="00C470E6" w:rsidRDefault="00000000">
      <w:pPr>
        <w:spacing w:line="360" w:lineRule="auto"/>
        <w:ind w:firstLineChars="200" w:firstLine="480"/>
        <w:rPr>
          <w:rFonts w:ascii="宋体" w:hAnsi="宋体" w:hint="eastAsia"/>
          <w:sz w:val="24"/>
        </w:rPr>
      </w:pPr>
      <w:r>
        <w:rPr>
          <w:rFonts w:ascii="宋体" w:hAnsi="宋体" w:hint="eastAsia"/>
          <w:sz w:val="24"/>
        </w:rPr>
        <w:t>2</w:t>
      </w:r>
      <w:r>
        <w:rPr>
          <w:rFonts w:ascii="宋体" w:hAnsi="宋体" w:hint="eastAsia"/>
          <w:bCs/>
          <w:color w:val="000000"/>
          <w:sz w:val="24"/>
        </w:rPr>
        <w:t>．</w:t>
      </w:r>
      <w:r>
        <w:rPr>
          <w:rFonts w:ascii="宋体" w:hAnsi="宋体" w:hint="eastAsia"/>
          <w:sz w:val="24"/>
        </w:rPr>
        <w:t>投标文件由投标供应商按给定格式如实填写（编写），须有法人（盖章）、法定代表人或法定代表人授权代表签字或盖章，方为有效，未尽事宜可自行补充。</w:t>
      </w:r>
    </w:p>
    <w:p w14:paraId="0BD17723" w14:textId="77777777" w:rsidR="00C470E6" w:rsidRDefault="00000000">
      <w:pPr>
        <w:spacing w:line="360" w:lineRule="auto"/>
        <w:ind w:firstLineChars="200" w:firstLine="480"/>
        <w:rPr>
          <w:rFonts w:ascii="宋体" w:hAnsi="宋体" w:hint="eastAsia"/>
          <w:sz w:val="24"/>
        </w:rPr>
      </w:pPr>
      <w:r>
        <w:rPr>
          <w:rFonts w:ascii="宋体" w:hAnsi="宋体" w:hint="eastAsia"/>
          <w:sz w:val="24"/>
        </w:rPr>
        <w:t>3</w:t>
      </w:r>
      <w:r>
        <w:rPr>
          <w:rFonts w:ascii="宋体" w:hAnsi="宋体" w:hint="eastAsia"/>
          <w:bCs/>
          <w:color w:val="000000"/>
          <w:sz w:val="24"/>
        </w:rPr>
        <w:t>．</w:t>
      </w:r>
      <w:r>
        <w:rPr>
          <w:rFonts w:ascii="宋体" w:hAnsi="宋体" w:hint="eastAsia"/>
          <w:sz w:val="24"/>
        </w:rPr>
        <w:t>如无特别说明，投标供应商报价一律以人民币为报价结算货币，结算单位为“元”。</w:t>
      </w:r>
    </w:p>
    <w:p w14:paraId="7DD4343B" w14:textId="77777777" w:rsidR="00C470E6" w:rsidRDefault="00000000">
      <w:pPr>
        <w:spacing w:line="360" w:lineRule="auto"/>
        <w:ind w:firstLineChars="200" w:firstLine="480"/>
        <w:rPr>
          <w:rFonts w:ascii="宋体" w:hAnsi="宋体" w:hint="eastAsia"/>
          <w:sz w:val="24"/>
        </w:rPr>
      </w:pPr>
      <w:r>
        <w:rPr>
          <w:rFonts w:ascii="宋体" w:hAnsi="宋体" w:hint="eastAsia"/>
          <w:sz w:val="24"/>
        </w:rPr>
        <w:t>4</w:t>
      </w:r>
      <w:r>
        <w:rPr>
          <w:rFonts w:ascii="宋体" w:hAnsi="宋体" w:hint="eastAsia"/>
          <w:bCs/>
          <w:color w:val="000000"/>
          <w:sz w:val="24"/>
        </w:rPr>
        <w:t>．</w:t>
      </w:r>
      <w:r>
        <w:rPr>
          <w:rFonts w:ascii="宋体" w:hAnsi="宋体" w:hint="eastAsia"/>
          <w:sz w:val="24"/>
        </w:rPr>
        <w:t>投标文件格式部分，应由投标供应商按给定格式提供，不得更改。</w:t>
      </w:r>
    </w:p>
    <w:p w14:paraId="50E4B651" w14:textId="77777777" w:rsidR="00C470E6" w:rsidRDefault="00000000">
      <w:pPr>
        <w:spacing w:line="360" w:lineRule="auto"/>
        <w:ind w:firstLineChars="200" w:firstLine="480"/>
        <w:rPr>
          <w:rFonts w:ascii="宋体" w:hAnsi="宋体" w:hint="eastAsia"/>
          <w:sz w:val="24"/>
        </w:rPr>
      </w:pPr>
      <w:r>
        <w:rPr>
          <w:rFonts w:ascii="宋体" w:hAnsi="宋体" w:hint="eastAsia"/>
          <w:sz w:val="24"/>
        </w:rPr>
        <w:t>5</w:t>
      </w:r>
      <w:r>
        <w:rPr>
          <w:rFonts w:ascii="宋体" w:hAnsi="宋体" w:hint="eastAsia"/>
          <w:bCs/>
          <w:color w:val="000000"/>
          <w:sz w:val="24"/>
        </w:rPr>
        <w:t>．</w:t>
      </w:r>
      <w:r>
        <w:rPr>
          <w:rFonts w:ascii="宋体" w:hAnsi="宋体" w:hint="eastAsia"/>
          <w:sz w:val="24"/>
        </w:rPr>
        <w:t>投标费用自理。</w:t>
      </w:r>
    </w:p>
    <w:p w14:paraId="71331711" w14:textId="77777777" w:rsidR="00C470E6" w:rsidRDefault="00000000">
      <w:pPr>
        <w:spacing w:line="360" w:lineRule="auto"/>
        <w:ind w:firstLineChars="200" w:firstLine="480"/>
        <w:rPr>
          <w:rFonts w:ascii="宋体" w:hAnsi="宋体" w:hint="eastAsia"/>
          <w:sz w:val="24"/>
        </w:rPr>
      </w:pPr>
      <w:r>
        <w:rPr>
          <w:rFonts w:ascii="宋体" w:hAnsi="宋体" w:hint="eastAsia"/>
          <w:sz w:val="24"/>
        </w:rPr>
        <w:t>6</w:t>
      </w:r>
      <w:r>
        <w:rPr>
          <w:rFonts w:ascii="宋体" w:hAnsi="宋体" w:hint="eastAsia"/>
          <w:bCs/>
          <w:color w:val="000000"/>
          <w:sz w:val="24"/>
        </w:rPr>
        <w:t>．</w:t>
      </w:r>
      <w:r>
        <w:rPr>
          <w:rFonts w:ascii="宋体" w:hAnsi="宋体" w:hint="eastAsia"/>
          <w:sz w:val="24"/>
        </w:rPr>
        <w:t>投标供应商应由其法定代表人或法定代表人授权代表在规定的网上投标时间内，凭CA数字证书登陆江苏省政府采购（苏采云）平台获取招标文件，并在投标截止时间之前上传投标文件。</w:t>
      </w:r>
    </w:p>
    <w:p w14:paraId="5008D89E" w14:textId="77777777" w:rsidR="00C470E6" w:rsidRDefault="00000000">
      <w:pPr>
        <w:spacing w:line="360" w:lineRule="auto"/>
        <w:ind w:firstLineChars="200" w:firstLine="480"/>
        <w:rPr>
          <w:rFonts w:ascii="宋体" w:hAnsi="宋体" w:hint="eastAsia"/>
          <w:sz w:val="24"/>
        </w:rPr>
      </w:pPr>
      <w:r>
        <w:rPr>
          <w:rFonts w:ascii="宋体" w:hAnsi="宋体" w:hint="eastAsia"/>
          <w:sz w:val="24"/>
        </w:rPr>
        <w:t>7</w:t>
      </w:r>
      <w:r>
        <w:rPr>
          <w:rFonts w:ascii="宋体" w:hAnsi="宋体" w:hint="eastAsia"/>
          <w:bCs/>
          <w:color w:val="000000"/>
          <w:sz w:val="24"/>
        </w:rPr>
        <w:t>．</w:t>
      </w:r>
      <w:r>
        <w:rPr>
          <w:rFonts w:ascii="宋体" w:hAnsi="宋体" w:hint="eastAsia"/>
          <w:sz w:val="24"/>
        </w:rPr>
        <w:t>投标供应商应对CA数字证书妥善保管，如被他人盗用投标，后果自负。</w:t>
      </w:r>
    </w:p>
    <w:p w14:paraId="7E6AFF89" w14:textId="77777777" w:rsidR="00C470E6" w:rsidRDefault="00000000">
      <w:pPr>
        <w:spacing w:line="360" w:lineRule="auto"/>
        <w:ind w:firstLineChars="200" w:firstLine="480"/>
        <w:rPr>
          <w:rFonts w:ascii="宋体" w:hAnsi="宋体" w:hint="eastAsia"/>
          <w:sz w:val="24"/>
        </w:rPr>
      </w:pPr>
      <w:r>
        <w:rPr>
          <w:rFonts w:ascii="宋体" w:hAnsi="宋体" w:hint="eastAsia"/>
          <w:sz w:val="24"/>
        </w:rPr>
        <w:t>8</w:t>
      </w:r>
      <w:r>
        <w:rPr>
          <w:rFonts w:ascii="宋体" w:hAnsi="宋体" w:hint="eastAsia"/>
          <w:bCs/>
          <w:color w:val="000000"/>
          <w:sz w:val="24"/>
        </w:rPr>
        <w:t>．</w:t>
      </w:r>
      <w:r>
        <w:rPr>
          <w:rFonts w:ascii="宋体" w:hAnsi="宋体" w:hint="eastAsia"/>
          <w:sz w:val="24"/>
        </w:rPr>
        <w:t>投标供应商按招标文件规定的网上解密时间进行解密，如未按时解密后果自负。</w:t>
      </w:r>
    </w:p>
    <w:p w14:paraId="69DA1850" w14:textId="77777777" w:rsidR="00C470E6" w:rsidRDefault="00000000">
      <w:pPr>
        <w:spacing w:line="360" w:lineRule="auto"/>
        <w:ind w:firstLineChars="200" w:firstLine="480"/>
        <w:rPr>
          <w:rFonts w:ascii="宋体" w:hAnsi="宋体" w:hint="eastAsia"/>
          <w:sz w:val="24"/>
        </w:rPr>
      </w:pPr>
      <w:r>
        <w:rPr>
          <w:rFonts w:ascii="宋体" w:hAnsi="宋体" w:hint="eastAsia"/>
          <w:sz w:val="24"/>
        </w:rPr>
        <w:t>9</w:t>
      </w:r>
      <w:r>
        <w:rPr>
          <w:rFonts w:ascii="宋体" w:hAnsi="宋体" w:hint="eastAsia"/>
          <w:bCs/>
          <w:color w:val="000000"/>
          <w:sz w:val="24"/>
        </w:rPr>
        <w:t>．</w:t>
      </w:r>
      <w:r>
        <w:rPr>
          <w:rFonts w:ascii="宋体" w:hAnsi="宋体" w:hint="eastAsia"/>
          <w:sz w:val="24"/>
        </w:rPr>
        <w:t>投标供应商应当对招标文件提出的要求和条件作出实质性响应，并在电子投标系统逐条应答。</w:t>
      </w:r>
    </w:p>
    <w:p w14:paraId="6EE3A47A" w14:textId="77777777" w:rsidR="00C470E6" w:rsidRDefault="00000000">
      <w:pPr>
        <w:spacing w:line="360" w:lineRule="auto"/>
        <w:ind w:firstLineChars="200" w:firstLine="480"/>
        <w:rPr>
          <w:rFonts w:ascii="宋体" w:hAnsi="宋体" w:hint="eastAsia"/>
          <w:sz w:val="24"/>
        </w:rPr>
      </w:pPr>
      <w:r>
        <w:rPr>
          <w:rFonts w:ascii="宋体" w:hAnsi="宋体" w:hint="eastAsia"/>
          <w:sz w:val="24"/>
        </w:rPr>
        <w:t>10</w:t>
      </w:r>
      <w:r>
        <w:rPr>
          <w:rFonts w:ascii="宋体" w:hAnsi="宋体" w:hint="eastAsia"/>
          <w:bCs/>
          <w:color w:val="000000"/>
          <w:sz w:val="24"/>
        </w:rPr>
        <w:t>．</w:t>
      </w:r>
      <w:r>
        <w:rPr>
          <w:rFonts w:ascii="宋体" w:hAnsi="宋体" w:hint="eastAsia"/>
          <w:sz w:val="24"/>
        </w:rPr>
        <w:t>投标供应商应对要求提供的资格证明文件（如资质证书、资格证书）、技术资料（如白皮书、彩页、手册、检测报告等）扫描上传至投标系统。</w:t>
      </w:r>
    </w:p>
    <w:p w14:paraId="2E29E058" w14:textId="77777777" w:rsidR="00C470E6" w:rsidRDefault="00000000">
      <w:pPr>
        <w:spacing w:line="360" w:lineRule="auto"/>
        <w:ind w:firstLineChars="100" w:firstLine="240"/>
        <w:rPr>
          <w:rFonts w:ascii="黑体" w:eastAsia="黑体" w:hAnsi="宋体" w:hint="eastAsia"/>
          <w:sz w:val="24"/>
        </w:rPr>
      </w:pPr>
      <w:r>
        <w:rPr>
          <w:rFonts w:ascii="黑体" w:eastAsia="黑体" w:hAnsi="宋体" w:hint="eastAsia"/>
          <w:sz w:val="24"/>
        </w:rPr>
        <w:t>（八）无效投标文件的确认：</w:t>
      </w:r>
    </w:p>
    <w:p w14:paraId="17906BE9" w14:textId="77777777" w:rsidR="00C470E6" w:rsidRDefault="00000000">
      <w:pPr>
        <w:spacing w:line="360" w:lineRule="auto"/>
        <w:ind w:firstLineChars="200" w:firstLine="480"/>
        <w:rPr>
          <w:sz w:val="24"/>
        </w:rPr>
      </w:pPr>
      <w:r>
        <w:rPr>
          <w:rFonts w:ascii="宋体" w:hAnsi="宋体" w:hint="eastAsia"/>
          <w:sz w:val="24"/>
        </w:rPr>
        <w:t>供应商有下列情况之一者，其投标文件无效：</w:t>
      </w:r>
    </w:p>
    <w:p w14:paraId="1A887841"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1．电子投标文件未按规定时间上传的，纸质投标文件（如有）未按规定的期限、地点送达的；</w:t>
      </w:r>
    </w:p>
    <w:p w14:paraId="007A0858"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2．电子投标文件未按招标文件要求签章的；</w:t>
      </w:r>
    </w:p>
    <w:p w14:paraId="649ECA52"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3．投标供应商未按招标文件要求解密电子投标文件的；</w:t>
      </w:r>
    </w:p>
    <w:p w14:paraId="3AC48807"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4．不具备招标文件中规定的资格要求的；</w:t>
      </w:r>
    </w:p>
    <w:p w14:paraId="20A34A7D"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5．报价超过招标文件中规定的预算金额或最高限价或</w:t>
      </w:r>
      <w:r>
        <w:rPr>
          <w:rFonts w:hAnsi="宋体" w:hint="eastAsia"/>
          <w:bCs/>
          <w:sz w:val="24"/>
        </w:rPr>
        <w:t>最高单项限价</w:t>
      </w:r>
      <w:r>
        <w:rPr>
          <w:rFonts w:ascii="宋体" w:hAnsi="宋体" w:hint="eastAsia"/>
          <w:bCs/>
          <w:color w:val="000000"/>
          <w:sz w:val="24"/>
        </w:rPr>
        <w:t>的；</w:t>
      </w:r>
    </w:p>
    <w:p w14:paraId="336D5E00"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6．投标供应商的法定代表人授权代表无法定代表人授权委托书的；</w:t>
      </w:r>
    </w:p>
    <w:p w14:paraId="05BBEF82"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7．投标文件含有采购人不能接受的附加条件的；</w:t>
      </w:r>
    </w:p>
    <w:p w14:paraId="15E008F9"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8．投标文件中有招标文件未允许提供的选择性内容的；</w:t>
      </w:r>
    </w:p>
    <w:p w14:paraId="4EC4FB84"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9．恶意串通其他投标供应商，故意哄抬价格或压价的；</w:t>
      </w:r>
    </w:p>
    <w:p w14:paraId="75F1E698"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10．提供虚假材料的（包括工商营业执照、财务报表、资格证明文件等）；</w:t>
      </w:r>
    </w:p>
    <w:p w14:paraId="5C2847C8"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11．不具备招标文件中规定的资格要求或未按招标文件规定的要求提供资格、资信证明文件的；</w:t>
      </w:r>
    </w:p>
    <w:p w14:paraId="1056B986"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12．不同投标供应商投标文件中的项目相关人员出现同一人的；</w:t>
      </w:r>
    </w:p>
    <w:p w14:paraId="6A17F270"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13．不同投标供应商聘请同一人为其投标提供技术或经济咨询服务的；</w:t>
      </w:r>
    </w:p>
    <w:p w14:paraId="33BCABB3"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14．不同投标供应商的单位负责人为同一人或者存在直接控股、管理关系的；</w:t>
      </w:r>
    </w:p>
    <w:p w14:paraId="6813B2EA"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15．不同投标供应商的投标文件异常一致或者投标报价呈规律性差异；</w:t>
      </w:r>
    </w:p>
    <w:p w14:paraId="56C3A062"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16．投标文件商务标中同一方案有选择性报价且未声明以哪一个为准的；</w:t>
      </w:r>
    </w:p>
    <w:p w14:paraId="29ECC697"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17．投标文件报价出现前后不一致，投标供应商拒不确认修正后的报价的；</w:t>
      </w:r>
    </w:p>
    <w:p w14:paraId="7B8B5369"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18．评标委员会认为投标供应商的报价明显低于其他通过符合性审查的投标供应商报价，有可能影响产品质量或者不能诚信履约的，未能在合理的时间内（</w:t>
      </w:r>
      <w:r>
        <w:rPr>
          <w:rFonts w:ascii="宋体" w:hAnsi="宋体" w:hint="eastAsia"/>
          <w:sz w:val="24"/>
        </w:rPr>
        <w:t>自江苏省政府采购（苏采云）平台通知之时起一小时内</w:t>
      </w:r>
      <w:r>
        <w:rPr>
          <w:rFonts w:ascii="宋体" w:hAnsi="宋体" w:hint="eastAsia"/>
          <w:bCs/>
          <w:color w:val="000000"/>
          <w:sz w:val="24"/>
        </w:rPr>
        <w:t>）提交</w:t>
      </w:r>
      <w:r>
        <w:rPr>
          <w:rFonts w:ascii="宋体" w:hAnsi="宋体" w:hint="eastAsia"/>
          <w:sz w:val="24"/>
        </w:rPr>
        <w:t>书面说明或电子形式说明</w:t>
      </w:r>
      <w:r>
        <w:rPr>
          <w:rFonts w:hAnsi="宋体" w:hint="eastAsia"/>
          <w:bCs/>
          <w:sz w:val="24"/>
        </w:rPr>
        <w:t>以证明其报价合理性</w:t>
      </w:r>
      <w:r>
        <w:rPr>
          <w:rFonts w:ascii="宋体" w:hAnsi="宋体" w:hint="eastAsia"/>
          <w:bCs/>
          <w:color w:val="000000"/>
          <w:sz w:val="24"/>
        </w:rPr>
        <w:t>的；</w:t>
      </w:r>
    </w:p>
    <w:p w14:paraId="2B0BEB11"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19．未通过初步资格性审查、投标文件资格性检查、投标文件符合性检查的；</w:t>
      </w:r>
    </w:p>
    <w:p w14:paraId="0345B1D6"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20．列入失信被执行人、重大税收违法失信主体、政府采购严重违法失信行为记录名单及其他不符合《中华人民共和国政府采购法》第二十二条规定条件的；</w:t>
      </w:r>
    </w:p>
    <w:p w14:paraId="23C41D3C"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21．不同投标供应商的投标文件存在明显的相似性或一致性，特征显示由同一单位或者同一个人编制的；</w:t>
      </w:r>
    </w:p>
    <w:p w14:paraId="35A24D02"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22．不同投标供应商投标文件内容存在非正常一致、项目组成员或者联系人员出现同一人、投标文件中错误（或异常）一致或雷同、电子文档信息一致或雷同的；</w:t>
      </w:r>
    </w:p>
    <w:p w14:paraId="2E7117C6"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23．不同投标供应商的委托代理人、项目负责人以及其他相关人员有在同一个单位缴纳社会保险的；</w:t>
      </w:r>
    </w:p>
    <w:p w14:paraId="43A9DCCC"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24．同一投标文件中单位名称落款与公章不是同一单位的；</w:t>
      </w:r>
    </w:p>
    <w:p w14:paraId="66885E17"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25．不同投标供应商委托同一单位或者个人办理投标事宜的；</w:t>
      </w:r>
    </w:p>
    <w:p w14:paraId="188E8C59"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26．投标文件内容不全或不符合法律法规和招标文件中规定的其他实质性要求的。</w:t>
      </w:r>
    </w:p>
    <w:p w14:paraId="2FAAECB4"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27．不同投标供应商的投标文件由同一台电脑编制或者同一把数字证书加密锁加密或者同一台附属设备打印的；</w:t>
      </w:r>
    </w:p>
    <w:p w14:paraId="4B477BF9"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28.不同投标供应商的投标文件上传使用的MAC地址和IP地址一致的，其投标无效；</w:t>
      </w:r>
    </w:p>
    <w:p w14:paraId="106BDD58"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29.电子投标文件与招标文件要求格式不一致而无法导入计算机评标系统；</w:t>
      </w:r>
    </w:p>
    <w:p w14:paraId="1517434D" w14:textId="77777777" w:rsidR="00C470E6" w:rsidRDefault="00000000">
      <w:pPr>
        <w:tabs>
          <w:tab w:val="left" w:pos="525"/>
          <w:tab w:val="left" w:pos="1050"/>
          <w:tab w:val="left" w:pos="1146"/>
          <w:tab w:val="left" w:pos="1254"/>
          <w:tab w:val="left" w:pos="1770"/>
        </w:tabs>
        <w:spacing w:line="360" w:lineRule="auto"/>
        <w:ind w:firstLineChars="200" w:firstLine="480"/>
        <w:rPr>
          <w:rFonts w:ascii="宋体" w:hAnsi="宋体" w:hint="eastAsia"/>
          <w:bCs/>
          <w:color w:val="000000"/>
          <w:sz w:val="24"/>
        </w:rPr>
      </w:pPr>
      <w:r>
        <w:rPr>
          <w:rFonts w:ascii="宋体" w:hAnsi="宋体" w:hint="eastAsia"/>
          <w:bCs/>
          <w:color w:val="000000"/>
          <w:sz w:val="24"/>
        </w:rPr>
        <w:t>30.启用投标文件电子文本的项目，投标供应商因自身原因造成投标文件电子文本无法导入应急开评标系统的。</w:t>
      </w:r>
    </w:p>
    <w:p w14:paraId="387D9BA4" w14:textId="77777777" w:rsidR="00C470E6" w:rsidRDefault="00000000">
      <w:pPr>
        <w:spacing w:line="420" w:lineRule="exact"/>
        <w:ind w:leftChars="-1" w:left="-2" w:firstLineChars="175" w:firstLine="420"/>
        <w:outlineLvl w:val="0"/>
        <w:rPr>
          <w:rFonts w:ascii="黑体" w:eastAsia="黑体" w:hAnsi="宋体" w:hint="eastAsia"/>
          <w:bCs/>
          <w:sz w:val="24"/>
        </w:rPr>
      </w:pPr>
      <w:r>
        <w:rPr>
          <w:rFonts w:ascii="黑体" w:eastAsia="黑体" w:hAnsi="宋体" w:hint="eastAsia"/>
          <w:bCs/>
          <w:sz w:val="24"/>
        </w:rPr>
        <w:t>（九） 开标、评标：</w:t>
      </w:r>
    </w:p>
    <w:p w14:paraId="45C8C509"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1．所有投标单位在招标文件规定的时间内解密各自投标文件。</w:t>
      </w:r>
    </w:p>
    <w:p w14:paraId="423BB7AC"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2．解密时，供应商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08020D51"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3．投标截止时间后参加投标的供应商或解密投标文件的供应商不足三家的，不开标；开标后，所有投标供应商可在线上开标大厅中看到所有投标供应商的投标报价。</w:t>
      </w:r>
    </w:p>
    <w:p w14:paraId="51C58902"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4．投标文件的审查</w:t>
      </w:r>
    </w:p>
    <w:p w14:paraId="2225EE7D"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 xml:space="preserve">(1) 投标文件报价出现前后不一致的，按照下列规定修正： </w:t>
      </w:r>
    </w:p>
    <w:p w14:paraId="243B064E"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①投标文件中开标一览表（报价表）内容与投标文件中相应内容不一致的，以开标一览表（报价表）为准；</w:t>
      </w:r>
    </w:p>
    <w:p w14:paraId="076DB076"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②大写金额和小写金额不一致的，以大写金额为准；</w:t>
      </w:r>
    </w:p>
    <w:p w14:paraId="16175558"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③单价金额小数点或者百分比有明显错位的，以开标一览表的总价为准，并修改单价；</w:t>
      </w:r>
    </w:p>
    <w:p w14:paraId="1831C678"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④总价金额与按单价汇总金额不一致的，以单价金额计算结果为准。</w:t>
      </w:r>
    </w:p>
    <w:p w14:paraId="4897B798"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⑤同时出现两种以上不一致的，按照上述①-④款规定的顺序修正。修正后的报价经供应商书面澄清、说明或者补正，并加盖供应商电子公章，或者有法定代表人或其授权的代表签字作为确认后产生约束力，供应商不确认的，其投标无效。</w:t>
      </w:r>
    </w:p>
    <w:p w14:paraId="7F6B1F6D"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(2)电子投标文件与纸质投标文件（如有）不符的，以电子投标文件为准。</w:t>
      </w:r>
    </w:p>
    <w:p w14:paraId="4BA1974D"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(3)投标供应商未参加开标的，视同认可开标结果。</w:t>
      </w:r>
    </w:p>
    <w:p w14:paraId="113644CF"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5．评标程序</w:t>
      </w:r>
    </w:p>
    <w:p w14:paraId="69FA78E3"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评标工作由代理人员负责组织，具体评标事务由依法组建的评标委员会负责。</w:t>
      </w:r>
    </w:p>
    <w:p w14:paraId="48FC8570"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(1)投标文件初审。初审分为资格性检查和符合性检查。</w:t>
      </w:r>
    </w:p>
    <w:p w14:paraId="1A9805E3" w14:textId="77777777" w:rsidR="00C470E6" w:rsidRDefault="00000000">
      <w:pPr>
        <w:tabs>
          <w:tab w:val="left" w:pos="525"/>
          <w:tab w:val="left" w:pos="840"/>
          <w:tab w:val="left" w:pos="1050"/>
          <w:tab w:val="left" w:pos="1146"/>
          <w:tab w:val="left" w:pos="1770"/>
        </w:tabs>
        <w:spacing w:line="360" w:lineRule="auto"/>
        <w:ind w:firstLineChars="200" w:firstLine="480"/>
        <w:rPr>
          <w:rFonts w:ascii="宋体" w:hAnsi="宋体" w:hint="eastAsia"/>
          <w:sz w:val="24"/>
        </w:rPr>
      </w:pPr>
      <w:r>
        <w:rPr>
          <w:rFonts w:ascii="宋体" w:hAnsi="宋体" w:hint="eastAsia"/>
          <w:sz w:val="24"/>
        </w:rPr>
        <w:t>A．资格性检查。采购人或采购代理机构依据法律法规和招标文件的规定，对投标文件中的资格、资信证明文件等进行审查；投标截止日当天通过“信用中国”网站（www.creditchina.gov.cn）、中国政府采购网(www.ccgp.gov.cn)</w:t>
      </w:r>
      <w:r>
        <w:rPr>
          <w:rFonts w:hAnsi="宋体" w:cs="宋体" w:hint="eastAsia"/>
          <w:sz w:val="24"/>
        </w:rPr>
        <w:t>等渠道</w:t>
      </w:r>
      <w:r>
        <w:rPr>
          <w:rFonts w:ascii="宋体" w:hAnsi="宋体" w:hint="eastAsia"/>
          <w:sz w:val="24"/>
        </w:rPr>
        <w:t>查询相关供应商主体信用记录，</w:t>
      </w:r>
      <w:r>
        <w:rPr>
          <w:rFonts w:hAnsi="宋体" w:cs="宋体" w:hint="eastAsia"/>
          <w:sz w:val="24"/>
        </w:rPr>
        <w:t>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55269407"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B．符合性检查。评标委员会依据招标文件的规定，从投标文件的有效性、完整性和对招标文件的响应程度进行审查，以确定是否对招标文件的实质性要求作出响应。</w:t>
      </w:r>
    </w:p>
    <w:p w14:paraId="4409C415" w14:textId="77777777" w:rsidR="00C470E6" w:rsidRDefault="00000000">
      <w:pPr>
        <w:pStyle w:val="af2"/>
        <w:spacing w:line="360" w:lineRule="auto"/>
        <w:ind w:firstLineChars="200" w:firstLine="482"/>
        <w:rPr>
          <w:rFonts w:ascii="宋体" w:eastAsia="宋体" w:hAnsi="宋体" w:hint="eastAsia"/>
          <w:sz w:val="24"/>
          <w:szCs w:val="24"/>
        </w:rPr>
      </w:pPr>
      <w:r>
        <w:rPr>
          <w:rFonts w:ascii="Times New Roman" w:eastAsia="宋体" w:hAnsi="宋体" w:cs="宋体" w:hint="eastAsia"/>
          <w:b/>
          <w:bCs/>
          <w:kern w:val="2"/>
          <w:sz w:val="24"/>
          <w:szCs w:val="24"/>
        </w:rPr>
        <w:t>特别说明：符合性审查无需投标供应商另外提供资料上传，由评标委员会进行审查，以确定是否满足符合性审查的要求。</w:t>
      </w:r>
    </w:p>
    <w:p w14:paraId="45B436EA"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2DAB8E51"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(3)比较与评价。评标委员会按招标文件中规定的评标方法和标准，对资格性检查和符合性检查合格的投标文件进行商务和技术评估，综合比较与评价。</w:t>
      </w:r>
    </w:p>
    <w:p w14:paraId="297F9511"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6．评标标准：</w:t>
      </w:r>
    </w:p>
    <w:p w14:paraId="1E866646" w14:textId="77777777" w:rsidR="00C470E6" w:rsidRDefault="00000000">
      <w:pPr>
        <w:pStyle w:val="af2"/>
        <w:spacing w:line="360" w:lineRule="auto"/>
        <w:ind w:firstLineChars="200" w:firstLine="480"/>
        <w:rPr>
          <w:rFonts w:ascii="宋体" w:eastAsia="宋体" w:hAnsi="宋体" w:hint="eastAsia"/>
          <w:sz w:val="24"/>
          <w:szCs w:val="24"/>
        </w:rPr>
      </w:pPr>
      <w:r>
        <w:rPr>
          <w:rFonts w:ascii="宋体" w:eastAsia="宋体" w:hAnsi="宋体" w:hint="eastAsia"/>
          <w:sz w:val="24"/>
          <w:szCs w:val="24"/>
        </w:rPr>
        <w:t>投标供应商通过资格性与符合性审查的，方可进入比较与评价程序。</w:t>
      </w:r>
    </w:p>
    <w:p w14:paraId="250E4EA4" w14:textId="77777777" w:rsidR="00C470E6" w:rsidRDefault="00000000">
      <w:pPr>
        <w:tabs>
          <w:tab w:val="left" w:pos="1365"/>
        </w:tabs>
        <w:spacing w:line="470" w:lineRule="exact"/>
        <w:ind w:firstLineChars="200" w:firstLine="480"/>
        <w:rPr>
          <w:rFonts w:ascii="宋体" w:hAnsi="宋体" w:hint="eastAsia"/>
          <w:bCs/>
          <w:color w:val="000000"/>
          <w:sz w:val="24"/>
        </w:rPr>
      </w:pPr>
      <w:r>
        <w:rPr>
          <w:rFonts w:ascii="宋体" w:hAnsi="宋体"/>
          <w:bCs/>
          <w:color w:val="000000"/>
          <w:sz w:val="24"/>
        </w:rPr>
        <w:t>比较与评价</w:t>
      </w:r>
      <w:r>
        <w:rPr>
          <w:rFonts w:ascii="宋体" w:hAnsi="宋体" w:hint="eastAsia"/>
          <w:bCs/>
          <w:color w:val="000000"/>
          <w:sz w:val="24"/>
        </w:rPr>
        <w:t>采用综合评分法（计分均保留2位小数）。</w:t>
      </w:r>
    </w:p>
    <w:p w14:paraId="30EBC0CC" w14:textId="77777777" w:rsidR="00C470E6" w:rsidRDefault="00000000">
      <w:pPr>
        <w:tabs>
          <w:tab w:val="left" w:pos="1365"/>
        </w:tabs>
        <w:spacing w:line="470" w:lineRule="exact"/>
        <w:ind w:firstLineChars="200" w:firstLine="480"/>
        <w:rPr>
          <w:rFonts w:ascii="宋体" w:hAnsi="宋体" w:hint="eastAsia"/>
          <w:kern w:val="0"/>
          <w:sz w:val="24"/>
        </w:rPr>
      </w:pPr>
      <w:r>
        <w:rPr>
          <w:rFonts w:ascii="宋体" w:hAnsi="宋体" w:hint="eastAsia"/>
          <w:kern w:val="0"/>
          <w:sz w:val="24"/>
        </w:rPr>
        <w:t>评标委员会遵循公平、公正、择优原则，独立按照评分标准分别评定投标供应商的分值；</w:t>
      </w:r>
      <w:bookmarkStart w:id="11" w:name="_Hlk54719356"/>
      <w:r>
        <w:rPr>
          <w:rFonts w:ascii="宋体" w:hAnsi="宋体" w:hint="eastAsia"/>
          <w:kern w:val="0"/>
          <w:sz w:val="24"/>
        </w:rPr>
        <w:t>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p>
    <w:bookmarkEnd w:id="11"/>
    <w:p w14:paraId="5F501611" w14:textId="77777777" w:rsidR="00C470E6" w:rsidRDefault="00000000">
      <w:pPr>
        <w:pStyle w:val="af2"/>
        <w:spacing w:line="360" w:lineRule="auto"/>
        <w:ind w:firstLineChars="200" w:firstLine="482"/>
        <w:rPr>
          <w:rFonts w:ascii="宋体" w:eastAsia="宋体" w:hAnsi="宋体" w:hint="eastAsia"/>
          <w:b/>
          <w:sz w:val="24"/>
          <w:szCs w:val="24"/>
        </w:rPr>
      </w:pPr>
      <w:r>
        <w:rPr>
          <w:rFonts w:ascii="宋体" w:eastAsia="宋体" w:hAnsi="宋体" w:hint="eastAsia"/>
          <w:b/>
          <w:sz w:val="24"/>
          <w:szCs w:val="24"/>
        </w:rPr>
        <w:t>具体评分标准如下：</w:t>
      </w:r>
    </w:p>
    <w:p w14:paraId="1E6B80B7" w14:textId="77777777" w:rsidR="00C470E6" w:rsidRDefault="00000000">
      <w:pPr>
        <w:spacing w:line="470" w:lineRule="exact"/>
        <w:rPr>
          <w:rFonts w:ascii="宋体" w:hAnsi="宋体" w:hint="eastAsia"/>
          <w:b/>
          <w:bCs/>
          <w:sz w:val="24"/>
        </w:rPr>
      </w:pPr>
      <w:r>
        <w:rPr>
          <w:rFonts w:ascii="宋体" w:hAnsi="宋体" w:hint="eastAsia"/>
          <w:b/>
          <w:bCs/>
          <w:sz w:val="24"/>
        </w:rPr>
        <w:t>（一）评分项目及总分（总分100分）</w:t>
      </w:r>
    </w:p>
    <w:p w14:paraId="1D35AD98" w14:textId="77777777" w:rsidR="00C470E6" w:rsidRDefault="00000000">
      <w:pPr>
        <w:spacing w:line="360" w:lineRule="auto"/>
        <w:rPr>
          <w:rFonts w:ascii="宋体" w:hAnsi="宋体" w:hint="eastAsia"/>
          <w:b/>
          <w:sz w:val="24"/>
        </w:rPr>
      </w:pPr>
      <w:r>
        <w:rPr>
          <w:rFonts w:ascii="宋体" w:hAnsi="宋体" w:hint="eastAsia"/>
          <w:b/>
          <w:sz w:val="24"/>
        </w:rPr>
        <w:t>（1）投标报价                                23分</w:t>
      </w:r>
    </w:p>
    <w:p w14:paraId="2F517424" w14:textId="77777777" w:rsidR="00C470E6" w:rsidRDefault="00000000">
      <w:pPr>
        <w:spacing w:line="360" w:lineRule="auto"/>
        <w:rPr>
          <w:rFonts w:ascii="宋体" w:hAnsi="宋体" w:hint="eastAsia"/>
          <w:b/>
          <w:sz w:val="24"/>
        </w:rPr>
      </w:pPr>
      <w:r>
        <w:rPr>
          <w:rFonts w:ascii="宋体" w:hAnsi="宋体" w:hint="eastAsia"/>
          <w:b/>
          <w:sz w:val="24"/>
        </w:rPr>
        <w:t>（2）</w:t>
      </w:r>
      <w:r>
        <w:rPr>
          <w:rFonts w:hAnsi="宋体" w:cs="宋体" w:hint="eastAsia"/>
          <w:b/>
          <w:sz w:val="24"/>
        </w:rPr>
        <w:t>投标供应商评价</w:t>
      </w:r>
      <w:r>
        <w:rPr>
          <w:rFonts w:ascii="宋体" w:hAnsi="宋体" w:hint="eastAsia"/>
          <w:b/>
          <w:sz w:val="24"/>
        </w:rPr>
        <w:t xml:space="preserve">                          22分</w:t>
      </w:r>
    </w:p>
    <w:p w14:paraId="62E14D56" w14:textId="77777777" w:rsidR="00C470E6" w:rsidRDefault="00000000">
      <w:pPr>
        <w:spacing w:line="360" w:lineRule="auto"/>
        <w:rPr>
          <w:rFonts w:ascii="宋体" w:hAnsi="宋体" w:hint="eastAsia"/>
          <w:b/>
          <w:sz w:val="24"/>
        </w:rPr>
      </w:pPr>
      <w:r>
        <w:rPr>
          <w:rFonts w:ascii="宋体" w:hAnsi="宋体" w:hint="eastAsia"/>
          <w:b/>
          <w:sz w:val="24"/>
        </w:rPr>
        <w:t>（3）技术文件                                55分</w:t>
      </w:r>
    </w:p>
    <w:p w14:paraId="7860C849" w14:textId="77777777" w:rsidR="00C470E6" w:rsidRDefault="00000000">
      <w:pPr>
        <w:adjustRightInd w:val="0"/>
        <w:snapToGrid w:val="0"/>
        <w:spacing w:line="470" w:lineRule="exact"/>
        <w:ind w:firstLineChars="200" w:firstLine="482"/>
        <w:rPr>
          <w:rFonts w:ascii="宋体" w:hAnsi="宋体" w:hint="eastAsia"/>
          <w:b/>
          <w:color w:val="000000"/>
          <w:sz w:val="24"/>
        </w:rPr>
      </w:pPr>
      <w:r>
        <w:rPr>
          <w:rFonts w:ascii="宋体" w:hAnsi="宋体" w:hint="eastAsia"/>
          <w:b/>
          <w:color w:val="000000"/>
          <w:sz w:val="24"/>
        </w:rPr>
        <w:t>1、</w:t>
      </w:r>
      <w:r>
        <w:rPr>
          <w:rFonts w:ascii="宋体" w:hAnsi="宋体" w:hint="eastAsia"/>
          <w:b/>
          <w:sz w:val="24"/>
        </w:rPr>
        <w:t>投标报价</w:t>
      </w:r>
      <w:r>
        <w:rPr>
          <w:rFonts w:ascii="宋体" w:hAnsi="宋体" w:hint="eastAsia"/>
          <w:b/>
          <w:color w:val="000000"/>
          <w:sz w:val="24"/>
        </w:rPr>
        <w:t>（23分）</w:t>
      </w:r>
    </w:p>
    <w:p w14:paraId="33F095E0" w14:textId="77777777" w:rsidR="00C470E6" w:rsidRDefault="00000000">
      <w:pPr>
        <w:tabs>
          <w:tab w:val="left" w:pos="945"/>
          <w:tab w:val="left" w:pos="1155"/>
        </w:tabs>
        <w:spacing w:line="470" w:lineRule="exact"/>
        <w:ind w:firstLineChars="200" w:firstLine="480"/>
        <w:rPr>
          <w:rFonts w:ascii="宋体"/>
          <w:bCs/>
          <w:color w:val="000000"/>
          <w:sz w:val="24"/>
        </w:rPr>
      </w:pPr>
      <w:r>
        <w:rPr>
          <w:rFonts w:ascii="宋体" w:hAnsi="宋体" w:hint="eastAsia"/>
          <w:bCs/>
          <w:color w:val="000000"/>
          <w:sz w:val="24"/>
        </w:rPr>
        <w:t>采用低价优先法计算，即满足招标文件要求且投标价格最低的投标报价为评标基准价，其价格分为满分。其他投标供应商的价格分统一按照下列公式计算：</w:t>
      </w:r>
    </w:p>
    <w:p w14:paraId="2FB287DF" w14:textId="77777777" w:rsidR="00C470E6" w:rsidRDefault="00000000">
      <w:pPr>
        <w:tabs>
          <w:tab w:val="left" w:pos="945"/>
          <w:tab w:val="left" w:pos="1155"/>
        </w:tabs>
        <w:spacing w:line="470" w:lineRule="exact"/>
        <w:ind w:firstLineChars="200" w:firstLine="480"/>
        <w:rPr>
          <w:rFonts w:ascii="宋体" w:hAnsi="宋体" w:hint="eastAsia"/>
          <w:bCs/>
          <w:color w:val="000000"/>
          <w:sz w:val="24"/>
        </w:rPr>
      </w:pPr>
      <w:r>
        <w:rPr>
          <w:rFonts w:ascii="宋体" w:hAnsi="宋体" w:hint="eastAsia"/>
          <w:bCs/>
          <w:color w:val="000000"/>
          <w:sz w:val="24"/>
        </w:rPr>
        <w:t>投标报价得分</w:t>
      </w:r>
      <w:r>
        <w:rPr>
          <w:rFonts w:ascii="宋体" w:hAnsi="宋体"/>
          <w:bCs/>
          <w:color w:val="000000"/>
          <w:sz w:val="24"/>
        </w:rPr>
        <w:t>=</w:t>
      </w:r>
      <w:r>
        <w:rPr>
          <w:rFonts w:ascii="宋体" w:hAnsi="宋体" w:hint="eastAsia"/>
          <w:bCs/>
          <w:color w:val="000000"/>
          <w:sz w:val="24"/>
        </w:rPr>
        <w:t>（评标基准价／投标报价）×价格权值×</w:t>
      </w:r>
      <w:r>
        <w:rPr>
          <w:rFonts w:ascii="宋体" w:hAnsi="宋体"/>
          <w:bCs/>
          <w:color w:val="000000"/>
          <w:sz w:val="24"/>
        </w:rPr>
        <w:t>100</w:t>
      </w:r>
      <w:r>
        <w:rPr>
          <w:rFonts w:ascii="宋体" w:hAnsi="宋体" w:hint="eastAsia"/>
          <w:bCs/>
          <w:color w:val="000000"/>
          <w:sz w:val="24"/>
        </w:rPr>
        <w:t>。</w:t>
      </w:r>
    </w:p>
    <w:p w14:paraId="6F133327" w14:textId="77777777" w:rsidR="00C470E6" w:rsidRDefault="00000000">
      <w:pPr>
        <w:adjustRightInd w:val="0"/>
        <w:snapToGrid w:val="0"/>
        <w:spacing w:line="470" w:lineRule="exact"/>
        <w:ind w:firstLineChars="200" w:firstLine="482"/>
        <w:rPr>
          <w:rFonts w:ascii="宋体" w:hAnsi="宋体" w:hint="eastAsia"/>
          <w:bCs/>
          <w:color w:val="000000"/>
          <w:sz w:val="24"/>
        </w:rPr>
      </w:pPr>
      <w:r>
        <w:rPr>
          <w:rFonts w:ascii="宋体" w:hAnsi="宋体" w:hint="eastAsia"/>
          <w:b/>
          <w:sz w:val="24"/>
        </w:rPr>
        <w:t>2、</w:t>
      </w:r>
      <w:r>
        <w:rPr>
          <w:rFonts w:hAnsi="宋体"/>
          <w:b/>
          <w:sz w:val="24"/>
        </w:rPr>
        <w:t>投标供应商综合情况</w:t>
      </w:r>
      <w:r>
        <w:rPr>
          <w:rFonts w:ascii="宋体" w:hAnsi="宋体" w:hint="eastAsia"/>
          <w:b/>
          <w:sz w:val="24"/>
        </w:rPr>
        <w:t>（22分）</w:t>
      </w:r>
    </w:p>
    <w:p w14:paraId="4E9E4166" w14:textId="77777777" w:rsidR="00C470E6" w:rsidRDefault="00000000">
      <w:pPr>
        <w:spacing w:line="440" w:lineRule="exact"/>
        <w:ind w:firstLineChars="200" w:firstLine="482"/>
        <w:rPr>
          <w:rFonts w:ascii="宋体" w:hAnsi="宋体" w:hint="eastAsia"/>
          <w:b/>
          <w:sz w:val="24"/>
        </w:rPr>
      </w:pPr>
      <w:r>
        <w:rPr>
          <w:rFonts w:ascii="宋体" w:hAnsi="宋体" w:hint="eastAsia"/>
          <w:b/>
          <w:sz w:val="24"/>
        </w:rPr>
        <w:t>（1）业绩（4分）</w:t>
      </w:r>
    </w:p>
    <w:p w14:paraId="283FC4FE" w14:textId="77777777" w:rsidR="00C470E6" w:rsidRDefault="00000000">
      <w:pPr>
        <w:spacing w:line="440" w:lineRule="exact"/>
        <w:ind w:firstLineChars="200" w:firstLine="480"/>
        <w:rPr>
          <w:rFonts w:ascii="宋体" w:hAnsi="宋体" w:hint="eastAsia"/>
          <w:b/>
          <w:sz w:val="24"/>
        </w:rPr>
      </w:pPr>
      <w:r>
        <w:rPr>
          <w:rFonts w:ascii="宋体" w:hAnsi="宋体" w:hint="eastAsia"/>
          <w:sz w:val="24"/>
        </w:rPr>
        <w:t>投标供应商自2021年1月1日以来</w:t>
      </w:r>
      <w:r>
        <w:rPr>
          <w:rFonts w:ascii="宋体" w:hAnsi="宋体" w:cs="宋体" w:hint="eastAsia"/>
          <w:kern w:val="0"/>
          <w:sz w:val="24"/>
        </w:rPr>
        <w:t>（以合同签订时间为准）承担</w:t>
      </w:r>
      <w:r>
        <w:rPr>
          <w:rFonts w:ascii="宋体" w:hAnsi="宋体" w:hint="eastAsia"/>
          <w:sz w:val="24"/>
        </w:rPr>
        <w:t>过类似项目的，有一个得1分，最多得4分。</w:t>
      </w:r>
      <w:r>
        <w:rPr>
          <w:rFonts w:ascii="宋体" w:hAnsi="宋体" w:hint="eastAsia"/>
          <w:b/>
          <w:sz w:val="24"/>
        </w:rPr>
        <w:t>【提供合同原件扫描件（（包括项目内容页、签字盖章页），若无法体现工作内容的，可提供验收材料或甲方出具的证明材料。）加盖投标人</w:t>
      </w:r>
      <w:r>
        <w:rPr>
          <w:rFonts w:ascii="宋体" w:hAnsi="宋体" w:hint="eastAsia"/>
          <w:b/>
          <w:color w:val="000000"/>
          <w:sz w:val="24"/>
        </w:rPr>
        <w:t>电子公章</w:t>
      </w:r>
      <w:r>
        <w:rPr>
          <w:rFonts w:ascii="宋体" w:hAnsi="宋体" w:hint="eastAsia"/>
          <w:b/>
          <w:sz w:val="24"/>
        </w:rPr>
        <w:t>上传至投标文件中，不提供或提供不全者不得分】</w:t>
      </w:r>
    </w:p>
    <w:p w14:paraId="3174FD12" w14:textId="77777777" w:rsidR="00C470E6" w:rsidRDefault="00000000">
      <w:pPr>
        <w:spacing w:line="440" w:lineRule="exact"/>
        <w:ind w:firstLineChars="200" w:firstLine="482"/>
        <w:rPr>
          <w:rFonts w:ascii="宋体" w:hAnsi="宋体" w:hint="eastAsia"/>
          <w:b/>
          <w:sz w:val="24"/>
        </w:rPr>
      </w:pPr>
      <w:r>
        <w:rPr>
          <w:rFonts w:ascii="宋体" w:hAnsi="宋体" w:hint="eastAsia"/>
          <w:b/>
          <w:sz w:val="24"/>
        </w:rPr>
        <w:t>（2）供应商荣誉（3分）</w:t>
      </w:r>
    </w:p>
    <w:p w14:paraId="701D693D" w14:textId="77777777" w:rsidR="00C470E6" w:rsidRDefault="00000000">
      <w:pPr>
        <w:spacing w:line="440" w:lineRule="exact"/>
        <w:ind w:firstLineChars="200" w:firstLine="480"/>
        <w:rPr>
          <w:rFonts w:ascii="宋体" w:hAnsi="宋体" w:hint="eastAsia"/>
          <w:b/>
          <w:sz w:val="24"/>
        </w:rPr>
      </w:pPr>
      <w:r>
        <w:rPr>
          <w:rFonts w:ascii="宋体" w:hAnsi="宋体" w:hint="eastAsia"/>
          <w:bCs/>
          <w:sz w:val="24"/>
        </w:rPr>
        <w:t>投标供应商具有有效期内并经全国认证认可信息公共服务平台（http://cx.cnca.cn/CertECloud/result/skipResultList）查询为有效的质量管理体系认证证书、职业健康安全管理体系认证证书、环境管理体系认证证书，有1个得1分，最高得3分。</w:t>
      </w:r>
      <w:r>
        <w:rPr>
          <w:rFonts w:ascii="宋体" w:hAnsi="宋体" w:hint="eastAsia"/>
          <w:b/>
          <w:sz w:val="24"/>
        </w:rPr>
        <w:t>（提供证书原件扫描件加盖投标人电子公章，并提供“全国认证认可信息公共服务平台”查询网页截图及网址链接，资料提供不全或不提供不得分。）</w:t>
      </w:r>
    </w:p>
    <w:p w14:paraId="335B30DD" w14:textId="77777777" w:rsidR="00C470E6" w:rsidRDefault="00000000">
      <w:pPr>
        <w:spacing w:line="440" w:lineRule="exact"/>
        <w:ind w:firstLineChars="200" w:firstLine="482"/>
        <w:rPr>
          <w:rFonts w:ascii="宋体" w:hAnsi="宋体" w:hint="eastAsia"/>
          <w:b/>
          <w:sz w:val="24"/>
        </w:rPr>
      </w:pPr>
      <w:r>
        <w:rPr>
          <w:rFonts w:ascii="宋体" w:hAnsi="宋体" w:hint="eastAsia"/>
          <w:b/>
          <w:sz w:val="24"/>
        </w:rPr>
        <w:t>（3）拟投入设备（3分）</w:t>
      </w:r>
    </w:p>
    <w:p w14:paraId="4C6E50BF" w14:textId="77777777" w:rsidR="00C470E6" w:rsidRDefault="00000000">
      <w:pPr>
        <w:spacing w:line="440" w:lineRule="exact"/>
        <w:ind w:firstLineChars="200" w:firstLine="480"/>
        <w:rPr>
          <w:rFonts w:ascii="宋体" w:hAnsi="宋体" w:hint="eastAsia"/>
          <w:bCs/>
          <w:sz w:val="24"/>
        </w:rPr>
      </w:pPr>
      <w:bookmarkStart w:id="12" w:name="OLE_LINK3"/>
      <w:r>
        <w:rPr>
          <w:rFonts w:ascii="宋体" w:hAnsi="宋体" w:hint="eastAsia"/>
          <w:bCs/>
          <w:sz w:val="24"/>
        </w:rPr>
        <w:t>投标供应商拟投入设备（全站仪、经纬仪、卷尺）具有</w:t>
      </w:r>
      <w:bookmarkEnd w:id="12"/>
      <w:r>
        <w:rPr>
          <w:rFonts w:ascii="宋体" w:hAnsi="宋体" w:hint="eastAsia"/>
          <w:bCs/>
          <w:sz w:val="24"/>
        </w:rPr>
        <w:t>有效期内的校准证书的，有1类得1分，最高得3分。</w:t>
      </w:r>
      <w:r>
        <w:rPr>
          <w:rFonts w:ascii="宋体" w:hAnsi="宋体" w:hint="eastAsia"/>
          <w:b/>
          <w:sz w:val="24"/>
        </w:rPr>
        <w:t>【</w:t>
      </w:r>
      <w:r>
        <w:rPr>
          <w:rFonts w:ascii="宋体" w:hAnsi="宋体" w:hint="eastAsia"/>
          <w:b/>
          <w:bCs/>
          <w:sz w:val="24"/>
        </w:rPr>
        <w:t>提供拟投入设备一览表（格式自拟），提供设备的购买发票及校准证书，</w:t>
      </w:r>
      <w:r>
        <w:rPr>
          <w:rFonts w:ascii="宋体" w:hAnsi="宋体" w:hint="eastAsia"/>
          <w:b/>
          <w:sz w:val="24"/>
        </w:rPr>
        <w:t>资料提供不全或不提供不得分。】</w:t>
      </w:r>
    </w:p>
    <w:p w14:paraId="3F1C8DA6" w14:textId="77777777" w:rsidR="00C470E6" w:rsidRDefault="00000000">
      <w:pPr>
        <w:spacing w:line="440" w:lineRule="exact"/>
        <w:ind w:firstLineChars="200" w:firstLine="482"/>
        <w:rPr>
          <w:rFonts w:ascii="宋体" w:hAnsi="宋体" w:hint="eastAsia"/>
          <w:b/>
          <w:sz w:val="24"/>
        </w:rPr>
      </w:pPr>
      <w:r>
        <w:rPr>
          <w:rFonts w:ascii="宋体" w:hAnsi="宋体" w:hint="eastAsia"/>
          <w:b/>
          <w:sz w:val="24"/>
        </w:rPr>
        <w:t>（4）人员配备（12分）</w:t>
      </w:r>
    </w:p>
    <w:p w14:paraId="4572E01D" w14:textId="77777777" w:rsidR="00C470E6" w:rsidRDefault="00000000">
      <w:pPr>
        <w:spacing w:line="440" w:lineRule="exact"/>
        <w:ind w:firstLineChars="300" w:firstLine="723"/>
        <w:rPr>
          <w:rFonts w:hAnsi="宋体" w:hint="eastAsia"/>
          <w:b/>
          <w:bCs/>
          <w:color w:val="000000"/>
          <w:sz w:val="24"/>
        </w:rPr>
      </w:pPr>
      <w:r>
        <w:rPr>
          <w:rFonts w:hAnsi="宋体" w:hint="eastAsia"/>
          <w:b/>
          <w:bCs/>
          <w:color w:val="000000"/>
          <w:sz w:val="24"/>
        </w:rPr>
        <w:t>1</w:t>
      </w:r>
      <w:r>
        <w:rPr>
          <w:rFonts w:hAnsi="宋体" w:hint="eastAsia"/>
          <w:b/>
          <w:bCs/>
          <w:color w:val="000000"/>
          <w:sz w:val="24"/>
        </w:rPr>
        <w:t>）拟派项目负责人（</w:t>
      </w:r>
      <w:r>
        <w:rPr>
          <w:rFonts w:hAnsi="宋体" w:hint="eastAsia"/>
          <w:b/>
          <w:bCs/>
          <w:color w:val="000000"/>
          <w:sz w:val="24"/>
        </w:rPr>
        <w:t>2</w:t>
      </w:r>
      <w:r>
        <w:rPr>
          <w:rFonts w:hAnsi="宋体" w:hint="eastAsia"/>
          <w:b/>
          <w:bCs/>
          <w:color w:val="000000"/>
          <w:sz w:val="24"/>
        </w:rPr>
        <w:t>分）</w:t>
      </w:r>
    </w:p>
    <w:p w14:paraId="630C84F6" w14:textId="77777777" w:rsidR="00C470E6" w:rsidRDefault="00000000">
      <w:pPr>
        <w:spacing w:line="440" w:lineRule="exact"/>
        <w:ind w:firstLineChars="300" w:firstLine="720"/>
        <w:rPr>
          <w:rFonts w:hAnsi="宋体" w:hint="eastAsia"/>
          <w:b/>
          <w:bCs/>
          <w:color w:val="000000"/>
          <w:sz w:val="24"/>
        </w:rPr>
      </w:pPr>
      <w:r>
        <w:rPr>
          <w:rFonts w:hAnsi="宋体" w:hint="eastAsia"/>
          <w:color w:val="000000"/>
          <w:sz w:val="24"/>
        </w:rPr>
        <w:t>具有相关专业的（生态学、林学、植物学、动物学和森林保护学等）研究员级或正高级工程师职称证书的得</w:t>
      </w:r>
      <w:r>
        <w:rPr>
          <w:rFonts w:hAnsi="宋体" w:hint="eastAsia"/>
          <w:color w:val="000000"/>
          <w:sz w:val="24"/>
        </w:rPr>
        <w:t>2</w:t>
      </w:r>
      <w:r>
        <w:rPr>
          <w:rFonts w:hAnsi="宋体" w:hint="eastAsia"/>
          <w:color w:val="000000"/>
          <w:sz w:val="24"/>
        </w:rPr>
        <w:t>分，高级工程师职称证书的得</w:t>
      </w:r>
      <w:r>
        <w:rPr>
          <w:rFonts w:hAnsi="宋体" w:hint="eastAsia"/>
          <w:color w:val="000000"/>
          <w:sz w:val="24"/>
        </w:rPr>
        <w:t>1</w:t>
      </w:r>
      <w:r>
        <w:rPr>
          <w:rFonts w:hAnsi="宋体" w:hint="eastAsia"/>
          <w:color w:val="000000"/>
          <w:sz w:val="24"/>
        </w:rPr>
        <w:t>分，中级工程师职称证书的得</w:t>
      </w:r>
      <w:r>
        <w:rPr>
          <w:rFonts w:hAnsi="宋体" w:hint="eastAsia"/>
          <w:color w:val="000000"/>
          <w:sz w:val="24"/>
        </w:rPr>
        <w:t>0.5</w:t>
      </w:r>
      <w:r>
        <w:rPr>
          <w:rFonts w:hAnsi="宋体" w:hint="eastAsia"/>
          <w:color w:val="000000"/>
          <w:sz w:val="24"/>
        </w:rPr>
        <w:t>分。本项最高得</w:t>
      </w:r>
      <w:r>
        <w:rPr>
          <w:rFonts w:hAnsi="宋体" w:hint="eastAsia"/>
          <w:color w:val="000000"/>
          <w:sz w:val="24"/>
        </w:rPr>
        <w:t>2</w:t>
      </w:r>
      <w:r>
        <w:rPr>
          <w:rFonts w:hAnsi="宋体" w:hint="eastAsia"/>
          <w:color w:val="000000"/>
          <w:sz w:val="24"/>
        </w:rPr>
        <w:t>分。</w:t>
      </w:r>
      <w:r>
        <w:rPr>
          <w:rFonts w:hAnsi="宋体" w:hint="eastAsia"/>
          <w:b/>
          <w:bCs/>
          <w:color w:val="000000"/>
          <w:sz w:val="24"/>
        </w:rPr>
        <w:t>（职称证书按最高级别计取，不重复得分。）</w:t>
      </w:r>
    </w:p>
    <w:p w14:paraId="7255B5B2" w14:textId="77777777" w:rsidR="00C470E6" w:rsidRDefault="00000000">
      <w:pPr>
        <w:spacing w:line="440" w:lineRule="exact"/>
        <w:ind w:firstLineChars="300" w:firstLine="723"/>
        <w:rPr>
          <w:rFonts w:hAnsi="宋体" w:hint="eastAsia"/>
          <w:b/>
          <w:bCs/>
          <w:color w:val="000000"/>
          <w:sz w:val="24"/>
        </w:rPr>
      </w:pPr>
      <w:r>
        <w:rPr>
          <w:rFonts w:hAnsi="宋体" w:hint="eastAsia"/>
          <w:b/>
          <w:bCs/>
          <w:color w:val="000000"/>
          <w:sz w:val="24"/>
        </w:rPr>
        <w:t>2</w:t>
      </w:r>
      <w:r>
        <w:rPr>
          <w:rFonts w:hAnsi="宋体" w:hint="eastAsia"/>
          <w:b/>
          <w:bCs/>
          <w:color w:val="000000"/>
          <w:sz w:val="24"/>
        </w:rPr>
        <w:t>）拟派服务团队人员（</w:t>
      </w:r>
      <w:r>
        <w:rPr>
          <w:rFonts w:hAnsi="宋体" w:hint="eastAsia"/>
          <w:b/>
          <w:bCs/>
          <w:color w:val="000000"/>
          <w:sz w:val="24"/>
        </w:rPr>
        <w:t>10</w:t>
      </w:r>
      <w:r>
        <w:rPr>
          <w:rFonts w:hAnsi="宋体" w:hint="eastAsia"/>
          <w:b/>
          <w:bCs/>
          <w:color w:val="000000"/>
          <w:sz w:val="24"/>
        </w:rPr>
        <w:t>分）</w:t>
      </w:r>
    </w:p>
    <w:p w14:paraId="5D284FD2" w14:textId="77777777" w:rsidR="00C470E6" w:rsidRDefault="00000000">
      <w:pPr>
        <w:spacing w:line="440" w:lineRule="exact"/>
        <w:ind w:firstLineChars="300" w:firstLine="720"/>
        <w:rPr>
          <w:rFonts w:hAnsi="宋体" w:hint="eastAsia"/>
          <w:b/>
          <w:bCs/>
          <w:color w:val="000000"/>
          <w:sz w:val="24"/>
        </w:rPr>
      </w:pPr>
      <w:r>
        <w:rPr>
          <w:rFonts w:hAnsi="宋体" w:hint="eastAsia"/>
          <w:color w:val="000000"/>
          <w:sz w:val="24"/>
        </w:rPr>
        <w:t>项目组成员（项目负责人除外）具有相关专业的（生态学、林学、植物学、动物学和森林保护学等），有一个高级及以上职称证书得</w:t>
      </w:r>
      <w:r>
        <w:rPr>
          <w:rFonts w:hAnsi="宋体" w:hint="eastAsia"/>
          <w:color w:val="000000"/>
          <w:sz w:val="24"/>
        </w:rPr>
        <w:t>1</w:t>
      </w:r>
      <w:r>
        <w:rPr>
          <w:rFonts w:hAnsi="宋体" w:hint="eastAsia"/>
          <w:color w:val="000000"/>
          <w:sz w:val="24"/>
        </w:rPr>
        <w:t>分，一位中级职称证书得</w:t>
      </w:r>
      <w:r>
        <w:rPr>
          <w:rFonts w:hAnsi="宋体" w:hint="eastAsia"/>
          <w:color w:val="000000"/>
          <w:sz w:val="24"/>
        </w:rPr>
        <w:t>0.5</w:t>
      </w:r>
      <w:r>
        <w:rPr>
          <w:rFonts w:hAnsi="宋体" w:hint="eastAsia"/>
          <w:color w:val="000000"/>
          <w:sz w:val="24"/>
        </w:rPr>
        <w:t>分，同一专业最多得</w:t>
      </w:r>
      <w:r>
        <w:rPr>
          <w:rFonts w:hAnsi="宋体" w:hint="eastAsia"/>
          <w:color w:val="000000"/>
          <w:sz w:val="24"/>
        </w:rPr>
        <w:t>2</w:t>
      </w:r>
      <w:r>
        <w:rPr>
          <w:rFonts w:hAnsi="宋体" w:hint="eastAsia"/>
          <w:color w:val="000000"/>
          <w:sz w:val="24"/>
        </w:rPr>
        <w:t>分，本项最高得</w:t>
      </w:r>
      <w:r>
        <w:rPr>
          <w:rFonts w:hAnsi="宋体"/>
          <w:color w:val="000000"/>
          <w:sz w:val="24"/>
        </w:rPr>
        <w:t>1</w:t>
      </w:r>
      <w:r>
        <w:rPr>
          <w:rFonts w:hAnsi="宋体" w:hint="eastAsia"/>
          <w:color w:val="000000"/>
          <w:sz w:val="24"/>
        </w:rPr>
        <w:t>0</w:t>
      </w:r>
      <w:r>
        <w:rPr>
          <w:rFonts w:hAnsi="宋体" w:hint="eastAsia"/>
          <w:color w:val="000000"/>
          <w:sz w:val="24"/>
        </w:rPr>
        <w:t>分。（</w:t>
      </w:r>
      <w:r>
        <w:rPr>
          <w:rFonts w:hAnsi="宋体" w:hint="eastAsia"/>
          <w:b/>
          <w:bCs/>
          <w:kern w:val="0"/>
          <w:sz w:val="24"/>
        </w:rPr>
        <w:t>以上同一人员的证书不重复得分，</w:t>
      </w:r>
      <w:r>
        <w:rPr>
          <w:rFonts w:hAnsi="宋体" w:hint="eastAsia"/>
          <w:b/>
          <w:bCs/>
          <w:color w:val="000000"/>
          <w:sz w:val="24"/>
        </w:rPr>
        <w:t>职称证书按最高级别计取</w:t>
      </w:r>
      <w:r>
        <w:rPr>
          <w:rFonts w:hAnsi="宋体" w:hint="eastAsia"/>
          <w:b/>
          <w:bCs/>
          <w:kern w:val="0"/>
          <w:sz w:val="24"/>
        </w:rPr>
        <w:t>。</w:t>
      </w:r>
      <w:r>
        <w:rPr>
          <w:rFonts w:hAnsi="宋体" w:hint="eastAsia"/>
          <w:b/>
          <w:bCs/>
          <w:sz w:val="24"/>
        </w:rPr>
        <w:t>）</w:t>
      </w:r>
    </w:p>
    <w:p w14:paraId="6E8B0354" w14:textId="77777777" w:rsidR="00C470E6" w:rsidRDefault="00000000">
      <w:pPr>
        <w:spacing w:line="440" w:lineRule="exact"/>
        <w:ind w:firstLineChars="200" w:firstLine="482"/>
        <w:rPr>
          <w:rFonts w:ascii="宋体" w:hAnsi="宋体" w:hint="eastAsia"/>
          <w:b/>
          <w:bCs/>
          <w:sz w:val="24"/>
        </w:rPr>
      </w:pPr>
      <w:r>
        <w:rPr>
          <w:rFonts w:hAnsi="宋体" w:hint="eastAsia"/>
          <w:b/>
          <w:bCs/>
          <w:sz w:val="24"/>
        </w:rPr>
        <w:t>提供相关证书</w:t>
      </w:r>
      <w:r>
        <w:rPr>
          <w:rFonts w:ascii="宋体" w:hint="eastAsia"/>
          <w:b/>
          <w:bCs/>
          <w:sz w:val="24"/>
        </w:rPr>
        <w:t>扫描件加盖电子公章上传至投标文件中</w:t>
      </w:r>
      <w:r>
        <w:rPr>
          <w:rFonts w:hAnsi="宋体" w:hint="eastAsia"/>
          <w:b/>
          <w:bCs/>
          <w:sz w:val="24"/>
        </w:rPr>
        <w:t>，（如职称证书未体现相关专业的另需提供学历证书或职称申请表。）</w:t>
      </w:r>
      <w:r>
        <w:rPr>
          <w:rFonts w:ascii="宋体" w:hAnsi="宋体" w:hint="eastAsia"/>
          <w:b/>
          <w:bCs/>
          <w:sz w:val="24"/>
        </w:rPr>
        <w:t>【提供《人员配备表》（格式见附件）、拟投入人员由投标供应商为其缴纳的社保收缴部门出具的(2024年10月/11月/12月)中任意一个月份缴纳社保或相关的证明材料（如投标供应商成立时间迟于要求的开始月份，则时间要求为投标供应商成立时间至截止时间）。以上证明资料原件扫描件加盖电子公章上传至投标文件中，不提供或提供不全不得分。】</w:t>
      </w:r>
    </w:p>
    <w:p w14:paraId="660B97C3" w14:textId="77777777" w:rsidR="00C470E6" w:rsidRDefault="00000000">
      <w:pPr>
        <w:adjustRightInd w:val="0"/>
        <w:snapToGrid w:val="0"/>
        <w:spacing w:line="440" w:lineRule="exact"/>
        <w:ind w:firstLineChars="200" w:firstLine="482"/>
        <w:rPr>
          <w:rFonts w:ascii="宋体" w:hAnsi="宋体" w:hint="eastAsia"/>
          <w:bCs/>
          <w:sz w:val="24"/>
        </w:rPr>
      </w:pPr>
      <w:r>
        <w:rPr>
          <w:rFonts w:ascii="宋体" w:hAnsi="宋体" w:hint="eastAsia"/>
          <w:b/>
          <w:sz w:val="24"/>
        </w:rPr>
        <w:t>3、技术方案（55分）</w:t>
      </w:r>
    </w:p>
    <w:p w14:paraId="65CA038E" w14:textId="77777777" w:rsidR="00C470E6" w:rsidRPr="00AE594C" w:rsidRDefault="00000000">
      <w:pPr>
        <w:spacing w:line="360" w:lineRule="auto"/>
        <w:ind w:firstLineChars="200" w:firstLine="482"/>
        <w:rPr>
          <w:rFonts w:ascii="宋体" w:hAnsi="宋体" w:hint="eastAsia"/>
          <w:b/>
          <w:color w:val="000000"/>
          <w:sz w:val="24"/>
        </w:rPr>
      </w:pPr>
      <w:r>
        <w:rPr>
          <w:rFonts w:ascii="宋体" w:hAnsi="宋体" w:hint="eastAsia"/>
          <w:b/>
          <w:color w:val="000000"/>
          <w:sz w:val="24"/>
        </w:rPr>
        <w:t>1）</w:t>
      </w:r>
      <w:r>
        <w:rPr>
          <w:rFonts w:ascii="宋体" w:hAnsi="宋体" w:hint="eastAsia"/>
          <w:b/>
          <w:bCs/>
          <w:color w:val="000000"/>
          <w:sz w:val="24"/>
        </w:rPr>
        <w:t>对本项目理解和需求分析</w:t>
      </w:r>
      <w:r>
        <w:rPr>
          <w:rFonts w:ascii="宋体" w:hAnsi="宋体" w:cs="宋体" w:hint="eastAsia"/>
          <w:b/>
          <w:sz w:val="24"/>
        </w:rPr>
        <w:t>（8分）</w:t>
      </w:r>
    </w:p>
    <w:p w14:paraId="11F7581F" w14:textId="77777777" w:rsidR="00C470E6" w:rsidRDefault="00000000">
      <w:pPr>
        <w:spacing w:line="360" w:lineRule="auto"/>
        <w:ind w:firstLineChars="200" w:firstLine="480"/>
        <w:rPr>
          <w:rFonts w:ascii="宋体" w:hAnsi="宋体" w:cs="宋体" w:hint="eastAsia"/>
          <w:bCs/>
          <w:sz w:val="24"/>
        </w:rPr>
      </w:pPr>
      <w:r>
        <w:rPr>
          <w:rFonts w:ascii="宋体" w:hAnsi="宋体" w:cs="宋体" w:hint="eastAsia"/>
          <w:bCs/>
          <w:sz w:val="24"/>
        </w:rPr>
        <w:t>①对项目背景及必要性的理解情况，对相关理论、标准的解读（4分）</w:t>
      </w:r>
    </w:p>
    <w:p w14:paraId="58FC6890" w14:textId="77777777" w:rsidR="00C470E6" w:rsidRDefault="00000000">
      <w:pPr>
        <w:spacing w:line="360" w:lineRule="auto"/>
        <w:ind w:firstLineChars="200" w:firstLine="480"/>
        <w:rPr>
          <w:rFonts w:ascii="宋体" w:hAnsi="宋体" w:cs="宋体" w:hint="eastAsia"/>
          <w:bCs/>
          <w:sz w:val="24"/>
        </w:rPr>
      </w:pPr>
      <w:r>
        <w:rPr>
          <w:rFonts w:ascii="宋体" w:hAnsi="宋体" w:cs="宋体" w:hint="eastAsia"/>
          <w:bCs/>
          <w:sz w:val="24"/>
        </w:rPr>
        <w:t>②对项目需求、调查任务、调查内容与时间要求的理解程度（4分）</w:t>
      </w:r>
    </w:p>
    <w:p w14:paraId="66444B34" w14:textId="77777777" w:rsidR="00C470E6" w:rsidRDefault="00000000">
      <w:pPr>
        <w:spacing w:line="360" w:lineRule="auto"/>
        <w:ind w:firstLineChars="200" w:firstLine="480"/>
        <w:rPr>
          <w:rFonts w:ascii="宋体" w:hAnsi="宋体" w:cs="宋体" w:hint="eastAsia"/>
          <w:bCs/>
          <w:sz w:val="24"/>
        </w:rPr>
      </w:pPr>
      <w:bookmarkStart w:id="13" w:name="OLE_LINK7"/>
      <w:r>
        <w:rPr>
          <w:rFonts w:ascii="宋体" w:hAnsi="宋体" w:cs="宋体" w:hint="eastAsia"/>
          <w:bCs/>
          <w:sz w:val="24"/>
        </w:rPr>
        <w:t>供应商须针对每条内容进行阐述，阐述内容须满足采购需求。内容翔实、需求贴合度高且条理清晰的该条得4分；内容较为简单、可行、细节较完善的该条得2分；内容简单、可行、细节较完善的该条得1分；缺少内容或内容存在不能满足采购需求，或存在逻辑错误、前后矛盾，或存在违反现行相关规范的，该项不得分。</w:t>
      </w:r>
    </w:p>
    <w:bookmarkEnd w:id="13"/>
    <w:p w14:paraId="6506037F" w14:textId="77777777" w:rsidR="00C470E6" w:rsidRDefault="00000000">
      <w:pPr>
        <w:spacing w:line="360" w:lineRule="auto"/>
        <w:ind w:firstLineChars="200" w:firstLine="482"/>
        <w:rPr>
          <w:rFonts w:ascii="宋体" w:hAnsi="宋体" w:hint="eastAsia"/>
          <w:b/>
          <w:color w:val="000000"/>
          <w:sz w:val="24"/>
        </w:rPr>
      </w:pPr>
      <w:r>
        <w:rPr>
          <w:rFonts w:ascii="宋体" w:hAnsi="宋体" w:hint="eastAsia"/>
          <w:b/>
          <w:color w:val="000000"/>
          <w:sz w:val="24"/>
        </w:rPr>
        <w:t>2）</w:t>
      </w:r>
      <w:r>
        <w:rPr>
          <w:rFonts w:ascii="宋体" w:hAnsi="宋体" w:cs="宋体" w:hint="eastAsia"/>
          <w:b/>
          <w:sz w:val="24"/>
        </w:rPr>
        <w:t>技术路线</w:t>
      </w:r>
      <w:r>
        <w:rPr>
          <w:rFonts w:ascii="宋体" w:hAnsi="宋体" w:hint="eastAsia"/>
          <w:b/>
          <w:color w:val="000000"/>
          <w:sz w:val="24"/>
        </w:rPr>
        <w:t>（12分）</w:t>
      </w:r>
    </w:p>
    <w:p w14:paraId="32C117C6" w14:textId="77777777" w:rsidR="00C470E6" w:rsidRDefault="00000000">
      <w:pPr>
        <w:spacing w:line="360" w:lineRule="auto"/>
        <w:ind w:firstLineChars="200" w:firstLine="480"/>
        <w:rPr>
          <w:rFonts w:ascii="宋体" w:hAnsi="宋体" w:hint="eastAsia"/>
          <w:bCs/>
          <w:color w:val="000000"/>
          <w:sz w:val="24"/>
          <w:szCs w:val="21"/>
        </w:rPr>
      </w:pPr>
      <w:r>
        <w:rPr>
          <w:rFonts w:ascii="宋体" w:hAnsi="宋体" w:hint="eastAsia"/>
          <w:bCs/>
          <w:color w:val="000000"/>
          <w:sz w:val="24"/>
          <w:szCs w:val="21"/>
        </w:rPr>
        <w:t>①工作技术路线是否合理，调查内容完整性、调查基本流程和方法（4分）</w:t>
      </w:r>
    </w:p>
    <w:p w14:paraId="34B9CB57" w14:textId="77777777" w:rsidR="00C470E6" w:rsidRDefault="00000000">
      <w:pPr>
        <w:spacing w:line="360" w:lineRule="auto"/>
        <w:ind w:firstLineChars="200" w:firstLine="480"/>
        <w:rPr>
          <w:rFonts w:ascii="宋体" w:hAnsi="宋体" w:hint="eastAsia"/>
          <w:bCs/>
          <w:color w:val="000000"/>
          <w:sz w:val="24"/>
          <w:szCs w:val="21"/>
        </w:rPr>
      </w:pPr>
      <w:r>
        <w:rPr>
          <w:rFonts w:ascii="宋体" w:hAnsi="宋体" w:hint="eastAsia"/>
          <w:bCs/>
          <w:color w:val="000000"/>
          <w:sz w:val="24"/>
          <w:szCs w:val="21"/>
        </w:rPr>
        <w:t>②对判读区划、调查因子填写、质量检查、数据建库等相关技术（4分）</w:t>
      </w:r>
    </w:p>
    <w:p w14:paraId="56BA9C39" w14:textId="77777777" w:rsidR="00C470E6" w:rsidRDefault="00000000">
      <w:pPr>
        <w:spacing w:line="360" w:lineRule="auto"/>
        <w:ind w:firstLineChars="200" w:firstLine="480"/>
        <w:rPr>
          <w:rFonts w:ascii="宋体" w:hAnsi="宋体" w:hint="eastAsia"/>
          <w:bCs/>
          <w:color w:val="000000"/>
          <w:sz w:val="24"/>
          <w:szCs w:val="21"/>
        </w:rPr>
      </w:pPr>
      <w:r>
        <w:rPr>
          <w:rFonts w:ascii="宋体" w:hAnsi="宋体" w:hint="eastAsia"/>
          <w:bCs/>
          <w:color w:val="000000"/>
          <w:sz w:val="24"/>
          <w:szCs w:val="21"/>
        </w:rPr>
        <w:t>③项目成果响应采购需求情况（4分）</w:t>
      </w:r>
    </w:p>
    <w:p w14:paraId="50082BD2" w14:textId="77777777" w:rsidR="00C470E6" w:rsidRDefault="00000000">
      <w:pPr>
        <w:spacing w:line="360" w:lineRule="auto"/>
        <w:ind w:firstLineChars="200" w:firstLine="480"/>
        <w:rPr>
          <w:rFonts w:ascii="宋体" w:hAnsi="宋体" w:hint="eastAsia"/>
          <w:bCs/>
          <w:color w:val="000000"/>
          <w:sz w:val="24"/>
          <w:szCs w:val="21"/>
        </w:rPr>
      </w:pPr>
      <w:r>
        <w:rPr>
          <w:rFonts w:ascii="宋体" w:hAnsi="宋体" w:hint="eastAsia"/>
          <w:bCs/>
          <w:color w:val="000000"/>
          <w:sz w:val="24"/>
          <w:szCs w:val="21"/>
        </w:rPr>
        <w:t>供应商须针对每条内容进行阐述，阐述内容须满足采购需求。内容翔实、需求贴合度高且条理清晰的该条得4分；内容较为简单、可行、细节较完善的该条得2分；内容简单、可行、细节较完善的该条得1分；缺少内容或内容存在不能满足采购需求，或存在逻辑错误、前后矛盾，或存在违反现行相关规范的，该项不得分。</w:t>
      </w:r>
    </w:p>
    <w:p w14:paraId="6485ED74" w14:textId="77777777" w:rsidR="00C470E6" w:rsidRDefault="00000000">
      <w:pPr>
        <w:spacing w:line="360" w:lineRule="auto"/>
        <w:ind w:firstLineChars="200" w:firstLine="482"/>
        <w:rPr>
          <w:rFonts w:ascii="宋体" w:hAnsi="宋体" w:cs="宋体" w:hint="eastAsia"/>
          <w:b/>
          <w:bCs/>
          <w:sz w:val="24"/>
        </w:rPr>
      </w:pPr>
      <w:r>
        <w:rPr>
          <w:rFonts w:ascii="宋体" w:hAnsi="宋体" w:cs="宋体" w:hint="eastAsia"/>
          <w:b/>
          <w:bCs/>
          <w:sz w:val="24"/>
        </w:rPr>
        <w:t>3）</w:t>
      </w:r>
      <w:r>
        <w:rPr>
          <w:rFonts w:ascii="宋体" w:hAnsi="宋体" w:hint="eastAsia"/>
          <w:b/>
          <w:bCs/>
          <w:color w:val="000000"/>
          <w:sz w:val="24"/>
          <w:szCs w:val="21"/>
        </w:rPr>
        <w:t>进度安排及保障措施</w:t>
      </w:r>
      <w:r>
        <w:rPr>
          <w:rFonts w:ascii="宋体" w:hAnsi="宋体" w:cs="宋体" w:hint="eastAsia"/>
          <w:b/>
          <w:bCs/>
          <w:sz w:val="24"/>
        </w:rPr>
        <w:t xml:space="preserve">（10分）  </w:t>
      </w:r>
    </w:p>
    <w:p w14:paraId="00F37700"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 xml:space="preserve">① </w:t>
      </w:r>
      <w:r>
        <w:rPr>
          <w:rFonts w:ascii="宋体" w:hAnsi="宋体" w:cs="宋体" w:hint="eastAsia"/>
          <w:bCs/>
          <w:sz w:val="24"/>
        </w:rPr>
        <w:t>项目进度安排</w:t>
      </w:r>
      <w:r>
        <w:rPr>
          <w:rFonts w:ascii="宋体" w:hAnsi="宋体" w:hint="eastAsia"/>
          <w:bCs/>
          <w:color w:val="000000"/>
          <w:sz w:val="24"/>
        </w:rPr>
        <w:t>（5分）</w:t>
      </w:r>
    </w:p>
    <w:p w14:paraId="1728F825"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 xml:space="preserve">② </w:t>
      </w:r>
      <w:r>
        <w:rPr>
          <w:rFonts w:ascii="宋体" w:hAnsi="宋体" w:cs="宋体" w:hint="eastAsia"/>
          <w:bCs/>
          <w:sz w:val="24"/>
        </w:rPr>
        <w:t>项目进度保障措施</w:t>
      </w:r>
      <w:r>
        <w:rPr>
          <w:rFonts w:ascii="宋体" w:hAnsi="宋体" w:hint="eastAsia"/>
          <w:bCs/>
          <w:color w:val="000000"/>
          <w:sz w:val="24"/>
        </w:rPr>
        <w:t>（5分）</w:t>
      </w:r>
    </w:p>
    <w:p w14:paraId="19C45F50" w14:textId="77777777" w:rsidR="00C470E6" w:rsidRDefault="00000000">
      <w:pPr>
        <w:spacing w:line="360" w:lineRule="auto"/>
        <w:ind w:firstLineChars="200" w:firstLine="480"/>
        <w:rPr>
          <w:rFonts w:ascii="宋体" w:hAnsi="宋体" w:hint="eastAsia"/>
          <w:sz w:val="24"/>
        </w:rPr>
      </w:pPr>
      <w:r>
        <w:rPr>
          <w:rFonts w:ascii="宋体" w:hAnsi="宋体" w:cs="宋体" w:hint="eastAsia"/>
          <w:sz w:val="24"/>
          <w:shd w:val="clear" w:color="auto" w:fill="FFFFFF"/>
        </w:rPr>
        <w:t>方案内容措施编写思路清晰、准确、全面、合理，对方案完整性、可操作性、针对性强的，得5分；方案内容编写详细合理，对方案完整性、可操作性、针对性符合的，得3分；方案内容编写符合，对方案完整性、可操作性、针对性有较完善的，得1分；无方案不得分</w:t>
      </w:r>
      <w:r>
        <w:rPr>
          <w:rFonts w:ascii="宋体" w:hAnsi="宋体" w:hint="eastAsia"/>
          <w:sz w:val="24"/>
        </w:rPr>
        <w:t>。</w:t>
      </w:r>
    </w:p>
    <w:p w14:paraId="1D894410" w14:textId="77777777" w:rsidR="00C470E6" w:rsidRDefault="00000000">
      <w:pPr>
        <w:spacing w:line="360" w:lineRule="auto"/>
        <w:ind w:firstLineChars="200" w:firstLine="482"/>
        <w:rPr>
          <w:rFonts w:ascii="宋体" w:hAnsi="宋体" w:cs="宋体" w:hint="eastAsia"/>
          <w:b/>
          <w:color w:val="000000"/>
          <w:sz w:val="24"/>
        </w:rPr>
      </w:pPr>
      <w:r>
        <w:rPr>
          <w:rFonts w:ascii="宋体" w:hAnsi="宋体" w:cs="宋体" w:hint="eastAsia"/>
          <w:b/>
          <w:color w:val="000000"/>
          <w:sz w:val="24"/>
        </w:rPr>
        <w:t>4）</w:t>
      </w:r>
      <w:r>
        <w:rPr>
          <w:rFonts w:ascii="宋体" w:hAnsi="宋体" w:hint="eastAsia"/>
          <w:b/>
          <w:bCs/>
          <w:color w:val="000000"/>
          <w:sz w:val="24"/>
        </w:rPr>
        <w:t>项目的重点难点分析及应对措施</w:t>
      </w:r>
      <w:r>
        <w:rPr>
          <w:rFonts w:ascii="宋体" w:hAnsi="宋体" w:cs="宋体" w:hint="eastAsia"/>
          <w:b/>
          <w:color w:val="000000"/>
          <w:sz w:val="24"/>
        </w:rPr>
        <w:t>（8分）</w:t>
      </w:r>
    </w:p>
    <w:p w14:paraId="3604DA4A" w14:textId="77777777" w:rsidR="00C470E6"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①项目的重点难点分析（4分）</w:t>
      </w:r>
    </w:p>
    <w:p w14:paraId="73371B1D" w14:textId="77777777" w:rsidR="00C470E6"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②重点难点的应对措施（4分）</w:t>
      </w:r>
    </w:p>
    <w:p w14:paraId="241821F8" w14:textId="77777777" w:rsidR="00C470E6" w:rsidRDefault="00000000">
      <w:pPr>
        <w:spacing w:line="360" w:lineRule="auto"/>
        <w:ind w:firstLineChars="200" w:firstLine="480"/>
        <w:rPr>
          <w:rFonts w:ascii="宋体" w:hAnsi="宋体" w:hint="eastAsia"/>
          <w:color w:val="000000"/>
          <w:sz w:val="24"/>
        </w:rPr>
      </w:pPr>
      <w:r>
        <w:rPr>
          <w:rFonts w:ascii="宋体" w:hAnsi="宋体" w:hint="eastAsia"/>
          <w:color w:val="000000"/>
          <w:sz w:val="24"/>
        </w:rPr>
        <w:t>供应商须针对每条内容进行阐述，阐述内容须满足采购需求。内容翔实、需求贴合度高且条理清晰的该条得4分；内容较为简单、可行、细节较完善的该条得2分；内容简单、可行、细节较完善的该条得1分；缺少内容或内容存在不能满足采购需求，或存在逻辑错误、前后矛盾，或存在违反现行相关规范的，该项不得分。</w:t>
      </w:r>
    </w:p>
    <w:p w14:paraId="4CDBF971" w14:textId="77777777" w:rsidR="00C470E6" w:rsidRDefault="00000000">
      <w:pPr>
        <w:spacing w:line="360" w:lineRule="auto"/>
        <w:ind w:firstLineChars="200" w:firstLine="482"/>
        <w:rPr>
          <w:rFonts w:ascii="宋体" w:hAnsi="宋体" w:hint="eastAsia"/>
          <w:b/>
          <w:color w:val="000000"/>
          <w:sz w:val="24"/>
        </w:rPr>
      </w:pPr>
      <w:r>
        <w:rPr>
          <w:rFonts w:ascii="宋体" w:hAnsi="宋体" w:hint="eastAsia"/>
          <w:b/>
          <w:color w:val="000000"/>
          <w:sz w:val="24"/>
        </w:rPr>
        <w:t>5）</w:t>
      </w:r>
      <w:r>
        <w:rPr>
          <w:rFonts w:ascii="宋体" w:hAnsi="宋体" w:hint="eastAsia"/>
          <w:b/>
          <w:bCs/>
          <w:color w:val="000000"/>
          <w:sz w:val="24"/>
          <w:szCs w:val="22"/>
        </w:rPr>
        <w:t>项目保障措施及项目协调统筹</w:t>
      </w:r>
      <w:r>
        <w:rPr>
          <w:rFonts w:ascii="宋体" w:hAnsi="宋体" w:cs="宋体" w:hint="eastAsia"/>
          <w:b/>
          <w:sz w:val="24"/>
        </w:rPr>
        <w:t>（9分）</w:t>
      </w:r>
    </w:p>
    <w:p w14:paraId="2DFD2F6E"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①项目团队人员架构（3分）</w:t>
      </w:r>
    </w:p>
    <w:p w14:paraId="65115E75"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②定期组织工作讨论，项目管理、保障措施（3分）</w:t>
      </w:r>
    </w:p>
    <w:p w14:paraId="6661A3FD"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③明确的工作组织计划，与相关部门和主体交流了解具体需求和想法及安排（3分）</w:t>
      </w:r>
    </w:p>
    <w:p w14:paraId="4ADD19EB"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供应商须针对内容进行阐述，阐述内容须满足采购需求。内容翔实、需求贴合度高且条理清晰的该条得3分；内容较为简单、可行、细节较完善的该条得2分；内容简单、可行、细节较完善的该条得1分；缺少内容或内容存在不能满足采购需求，或存在逻辑错误、前后矛盾，或存在违反现行相关规范的，该项不得分。</w:t>
      </w:r>
    </w:p>
    <w:p w14:paraId="1F3833A0" w14:textId="77777777" w:rsidR="00C470E6" w:rsidRDefault="00000000">
      <w:pPr>
        <w:spacing w:line="360" w:lineRule="auto"/>
        <w:ind w:firstLineChars="200" w:firstLine="482"/>
        <w:rPr>
          <w:rFonts w:ascii="宋体" w:hAnsi="宋体" w:hint="eastAsia"/>
          <w:b/>
          <w:color w:val="000000"/>
          <w:sz w:val="24"/>
        </w:rPr>
      </w:pPr>
      <w:r>
        <w:rPr>
          <w:rFonts w:ascii="宋体" w:hAnsi="宋体" w:hint="eastAsia"/>
          <w:b/>
          <w:color w:val="000000"/>
          <w:sz w:val="24"/>
        </w:rPr>
        <w:t>6）成果管理制度（8分）</w:t>
      </w:r>
    </w:p>
    <w:p w14:paraId="4A214024"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①安全保密措施（4分）</w:t>
      </w:r>
    </w:p>
    <w:p w14:paraId="78A675B3"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②售后服务方案及档案管理制度（4分）</w:t>
      </w:r>
    </w:p>
    <w:p w14:paraId="24FE3EF4"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供应商须针对每条内容进行阐述，阐述内容须满足采购需求。内容翔实、需求贴合度高且条理清晰的该条得4分；内容较为简单、可行、细节较完善的该条得2分；内容简单、可行、细节待完善的该条得1分；缺少内容或内容存在不能满足采购需求，或存在逻辑错误、前后矛盾，或存在违反现行相关规范的，该项不得分。</w:t>
      </w:r>
    </w:p>
    <w:p w14:paraId="48C1D1E9" w14:textId="77777777" w:rsidR="00C470E6" w:rsidRDefault="00000000">
      <w:pPr>
        <w:spacing w:line="360" w:lineRule="auto"/>
        <w:ind w:firstLineChars="200" w:firstLine="482"/>
        <w:rPr>
          <w:rFonts w:ascii="宋体"/>
          <w:b/>
          <w:bCs/>
          <w:sz w:val="24"/>
        </w:rPr>
      </w:pPr>
      <w:r>
        <w:rPr>
          <w:rFonts w:ascii="宋体" w:hAnsi="宋体" w:hint="eastAsia"/>
          <w:b/>
          <w:bCs/>
          <w:sz w:val="24"/>
        </w:rPr>
        <w:t>评标说明：</w:t>
      </w:r>
    </w:p>
    <w:p w14:paraId="4E9EA51F" w14:textId="77777777" w:rsidR="00C470E6" w:rsidRDefault="00000000">
      <w:pPr>
        <w:spacing w:line="360" w:lineRule="auto"/>
        <w:ind w:firstLineChars="200" w:firstLine="480"/>
        <w:rPr>
          <w:rFonts w:ascii="宋体"/>
          <w:sz w:val="24"/>
        </w:rPr>
      </w:pPr>
      <w:r>
        <w:rPr>
          <w:rFonts w:ascii="宋体" w:hAnsi="宋体" w:hint="eastAsia"/>
          <w:sz w:val="24"/>
        </w:rPr>
        <w:t>①未列入本评分细则的其他条件不作为评分内容。</w:t>
      </w:r>
    </w:p>
    <w:p w14:paraId="3731690F" w14:textId="77777777" w:rsidR="00C470E6" w:rsidRDefault="00000000">
      <w:pPr>
        <w:spacing w:line="360" w:lineRule="auto"/>
        <w:ind w:firstLineChars="200" w:firstLine="480"/>
        <w:rPr>
          <w:rFonts w:ascii="宋体" w:hAnsi="宋体" w:hint="eastAsia"/>
          <w:sz w:val="24"/>
        </w:rPr>
      </w:pPr>
      <w:r>
        <w:rPr>
          <w:rFonts w:ascii="宋体" w:hAnsi="宋体" w:hint="eastAsia"/>
          <w:sz w:val="24"/>
        </w:rPr>
        <w:t>②评委为</w:t>
      </w:r>
      <w:r>
        <w:rPr>
          <w:rFonts w:ascii="宋体" w:hAnsi="宋体"/>
          <w:sz w:val="24"/>
        </w:rPr>
        <w:t>5</w:t>
      </w:r>
      <w:r>
        <w:rPr>
          <w:rFonts w:ascii="宋体" w:hAnsi="宋体" w:hint="eastAsia"/>
          <w:sz w:val="24"/>
        </w:rPr>
        <w:t>人以上的单数（含</w:t>
      </w:r>
      <w:r>
        <w:rPr>
          <w:rFonts w:ascii="宋体" w:hAnsi="宋体"/>
          <w:sz w:val="24"/>
        </w:rPr>
        <w:t>5</w:t>
      </w:r>
      <w:r>
        <w:rPr>
          <w:rFonts w:ascii="宋体" w:hAnsi="宋体" w:hint="eastAsia"/>
          <w:sz w:val="24"/>
        </w:rPr>
        <w:t>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采购人。</w:t>
      </w:r>
    </w:p>
    <w:p w14:paraId="7D983345" w14:textId="77777777" w:rsidR="00C470E6" w:rsidRDefault="00000000">
      <w:pPr>
        <w:spacing w:line="360" w:lineRule="auto"/>
        <w:ind w:leftChars="-1" w:left="-2" w:firstLineChars="175" w:firstLine="420"/>
        <w:outlineLvl w:val="0"/>
        <w:rPr>
          <w:rFonts w:ascii="黑体" w:eastAsia="黑体" w:hAnsi="宋体" w:hint="eastAsia"/>
          <w:bCs/>
          <w:sz w:val="24"/>
        </w:rPr>
      </w:pPr>
      <w:r>
        <w:rPr>
          <w:rFonts w:ascii="黑体" w:eastAsia="黑体" w:hAnsi="宋体" w:hint="eastAsia"/>
          <w:bCs/>
          <w:sz w:val="24"/>
        </w:rPr>
        <w:t>（十） 确定中标供应商：</w:t>
      </w:r>
    </w:p>
    <w:p w14:paraId="52F3E191" w14:textId="77777777" w:rsidR="00C470E6" w:rsidRDefault="00000000">
      <w:pPr>
        <w:tabs>
          <w:tab w:val="left" w:pos="525"/>
          <w:tab w:val="left" w:pos="1155"/>
        </w:tabs>
        <w:spacing w:line="460" w:lineRule="exact"/>
        <w:ind w:firstLineChars="200" w:firstLine="480"/>
        <w:rPr>
          <w:rFonts w:ascii="宋体" w:hAnsi="宋体" w:hint="eastAsia"/>
          <w:bCs/>
          <w:color w:val="000000"/>
          <w:sz w:val="24"/>
        </w:rPr>
      </w:pPr>
      <w:r>
        <w:rPr>
          <w:rFonts w:ascii="宋体" w:hAnsi="宋体" w:cs="宋体"/>
          <w:color w:val="000000"/>
          <w:sz w:val="24"/>
        </w:rPr>
        <w:t>1</w:t>
      </w:r>
      <w:r>
        <w:rPr>
          <w:rFonts w:ascii="宋体" w:hAnsi="宋体" w:cs="宋体" w:hint="eastAsia"/>
          <w:color w:val="000000"/>
          <w:sz w:val="24"/>
        </w:rPr>
        <w:t>、</w:t>
      </w:r>
      <w:r>
        <w:rPr>
          <w:rFonts w:ascii="宋体" w:hAnsi="宋体" w:hint="eastAsia"/>
          <w:bCs/>
          <w:color w:val="000000"/>
          <w:sz w:val="24"/>
        </w:rPr>
        <w:t>评标委员会根据招标文件规定的评标方法和评标标准进行评审，最终得分最高者将推荐为中标候选人，</w:t>
      </w:r>
      <w:r>
        <w:rPr>
          <w:rFonts w:ascii="宋体" w:hAnsi="宋体" w:cs="宋体" w:hint="eastAsia"/>
          <w:sz w:val="24"/>
        </w:rPr>
        <w:t>自评审结束之日起2个工作日内将评审报告送交采购人。采购人自收到评审报告之日起5个工作日内在评审报告推荐的中标候选人中按顺序确定中标供应商</w:t>
      </w:r>
      <w:r>
        <w:rPr>
          <w:rFonts w:ascii="宋体" w:hAnsi="宋体" w:hint="eastAsia"/>
          <w:bCs/>
          <w:color w:val="000000"/>
          <w:sz w:val="24"/>
        </w:rPr>
        <w:t>。江苏德诺工程项目管理有限公司</w:t>
      </w:r>
      <w:r>
        <w:rPr>
          <w:rFonts w:ascii="宋体" w:hAnsi="宋体" w:cs="宋体" w:hint="eastAsia"/>
          <w:sz w:val="24"/>
        </w:rPr>
        <w:t>自中标供应商确定之日起2个工作日内，发出中标通知书并</w:t>
      </w:r>
      <w:r>
        <w:rPr>
          <w:rFonts w:ascii="宋体" w:hAnsi="宋体" w:hint="eastAsia"/>
          <w:bCs/>
          <w:color w:val="000000"/>
          <w:sz w:val="24"/>
        </w:rPr>
        <w:t>在财政部门指定的政府采购信息发布媒体（</w:t>
      </w:r>
      <w:r>
        <w:rPr>
          <w:rFonts w:ascii="宋体" w:hAnsi="宋体" w:hint="eastAsia"/>
          <w:sz w:val="24"/>
        </w:rPr>
        <w:t>中国政府采购网、</w:t>
      </w:r>
      <w:r>
        <w:rPr>
          <w:rFonts w:ascii="宋体" w:hAnsi="宋体" w:hint="eastAsia"/>
          <w:color w:val="000000"/>
          <w:sz w:val="24"/>
        </w:rPr>
        <w:t>江苏政府采购网、无锡政府采购网</w:t>
      </w:r>
      <w:r>
        <w:rPr>
          <w:rFonts w:ascii="宋体" w:hAnsi="宋体" w:hint="eastAsia"/>
          <w:bCs/>
          <w:color w:val="000000"/>
          <w:sz w:val="24"/>
        </w:rPr>
        <w:t>）发布公告中标、成交结果公告。</w:t>
      </w:r>
    </w:p>
    <w:p w14:paraId="7121491F" w14:textId="77777777" w:rsidR="00C470E6" w:rsidRDefault="00000000">
      <w:pPr>
        <w:tabs>
          <w:tab w:val="left" w:pos="525"/>
          <w:tab w:val="left" w:pos="1155"/>
        </w:tabs>
        <w:spacing w:line="460" w:lineRule="exact"/>
        <w:ind w:firstLineChars="200" w:firstLine="480"/>
        <w:rPr>
          <w:rFonts w:ascii="宋体" w:hAnsi="宋体" w:hint="eastAsia"/>
          <w:bCs/>
          <w:sz w:val="24"/>
        </w:rPr>
      </w:pPr>
      <w:r>
        <w:rPr>
          <w:rFonts w:ascii="宋体" w:hAnsi="宋体" w:hint="eastAsia"/>
          <w:bCs/>
          <w:color w:val="000000"/>
          <w:sz w:val="24"/>
        </w:rPr>
        <w:t>2、</w:t>
      </w:r>
      <w:r>
        <w:rPr>
          <w:rFonts w:ascii="宋体" w:hAnsi="宋体" w:hint="eastAsia"/>
          <w:bCs/>
          <w:sz w:val="24"/>
        </w:rPr>
        <w:t>如有质疑，应在</w:t>
      </w:r>
      <w:r>
        <w:rPr>
          <w:rFonts w:ascii="宋体" w:hAnsi="宋体"/>
          <w:bCs/>
          <w:sz w:val="24"/>
        </w:rPr>
        <w:t>法定质疑期限</w:t>
      </w:r>
      <w:r>
        <w:rPr>
          <w:rFonts w:ascii="宋体" w:hAnsi="宋体" w:hint="eastAsia"/>
          <w:bCs/>
          <w:sz w:val="24"/>
        </w:rPr>
        <w:t>内，即中标公告期限届满之日起</w:t>
      </w:r>
      <w:r>
        <w:rPr>
          <w:rFonts w:ascii="宋体" w:hAnsi="宋体"/>
          <w:bCs/>
          <w:sz w:val="24"/>
        </w:rPr>
        <w:t>7</w:t>
      </w:r>
      <w:r>
        <w:rPr>
          <w:rFonts w:ascii="宋体" w:hAnsi="宋体" w:hint="eastAsia"/>
          <w:bCs/>
          <w:sz w:val="24"/>
        </w:rPr>
        <w:t>个工作日内，以书面形式送达采购人。质疑函应当列明具体的</w:t>
      </w:r>
      <w:r>
        <w:rPr>
          <w:rFonts w:ascii="宋体" w:hAnsi="宋体"/>
          <w:bCs/>
          <w:sz w:val="24"/>
        </w:rPr>
        <w:t>质疑事项及事实根据</w:t>
      </w:r>
      <w:r>
        <w:rPr>
          <w:rFonts w:ascii="宋体" w:hAnsi="宋体" w:hint="eastAsia"/>
          <w:bCs/>
          <w:sz w:val="24"/>
        </w:rPr>
        <w:t>，</w:t>
      </w:r>
      <w:r>
        <w:rPr>
          <w:rFonts w:ascii="宋体" w:hAnsi="宋体"/>
          <w:bCs/>
          <w:sz w:val="24"/>
        </w:rPr>
        <w:t>认为自己合法权益受到损害的相关证据材料</w:t>
      </w:r>
      <w:r>
        <w:rPr>
          <w:rFonts w:ascii="宋体" w:hAnsi="宋体" w:hint="eastAsia"/>
          <w:bCs/>
          <w:sz w:val="24"/>
        </w:rPr>
        <w:t>以及</w:t>
      </w:r>
      <w:r>
        <w:rPr>
          <w:rFonts w:ascii="宋体" w:hAnsi="宋体"/>
          <w:bCs/>
          <w:sz w:val="24"/>
        </w:rPr>
        <w:t>质疑供应商的名称、地址、邮编、联系人、联系电话</w:t>
      </w:r>
      <w:r>
        <w:rPr>
          <w:rFonts w:ascii="宋体" w:hAnsi="宋体" w:hint="eastAsia"/>
          <w:bCs/>
          <w:sz w:val="24"/>
        </w:rPr>
        <w:t>、日期，同时该质疑函应由投标供应商法定代表人签字并加盖单位公章（原件）。采购人将在收到符合上述要求的书面质疑后七个工作日内，对质疑内容作出答复。投标供应商在</w:t>
      </w:r>
      <w:r>
        <w:rPr>
          <w:rFonts w:ascii="宋体" w:hAnsi="宋体"/>
          <w:bCs/>
          <w:sz w:val="24"/>
        </w:rPr>
        <w:t>法定质疑期限</w:t>
      </w:r>
      <w:r>
        <w:rPr>
          <w:rFonts w:ascii="宋体" w:hAnsi="宋体" w:hint="eastAsia"/>
          <w:bCs/>
          <w:sz w:val="24"/>
        </w:rPr>
        <w:t>外送达的质疑函或</w:t>
      </w:r>
      <w:r>
        <w:rPr>
          <w:rFonts w:ascii="宋体" w:hAnsi="宋体"/>
          <w:bCs/>
          <w:sz w:val="24"/>
        </w:rPr>
        <w:t>法定质疑期限</w:t>
      </w:r>
      <w:r>
        <w:rPr>
          <w:rFonts w:ascii="宋体" w:hAnsi="宋体" w:hint="eastAsia"/>
          <w:bCs/>
          <w:sz w:val="24"/>
        </w:rPr>
        <w:t>内送达的</w:t>
      </w:r>
      <w:r>
        <w:rPr>
          <w:rFonts w:ascii="宋体" w:hAnsi="宋体"/>
          <w:bCs/>
          <w:sz w:val="24"/>
        </w:rPr>
        <w:t>质疑函</w:t>
      </w:r>
      <w:r>
        <w:rPr>
          <w:rFonts w:ascii="宋体" w:hAnsi="宋体" w:hint="eastAsia"/>
          <w:bCs/>
          <w:sz w:val="24"/>
        </w:rPr>
        <w:t>不符合上述要求</w:t>
      </w:r>
      <w:r>
        <w:rPr>
          <w:rFonts w:ascii="宋体" w:hAnsi="宋体"/>
          <w:bCs/>
          <w:sz w:val="24"/>
        </w:rPr>
        <w:t>的</w:t>
      </w:r>
      <w:r>
        <w:rPr>
          <w:rFonts w:ascii="宋体" w:hAnsi="宋体" w:hint="eastAsia"/>
          <w:bCs/>
          <w:sz w:val="24"/>
        </w:rPr>
        <w:t>均</w:t>
      </w:r>
      <w:r>
        <w:rPr>
          <w:rFonts w:ascii="宋体" w:hAnsi="宋体"/>
          <w:bCs/>
          <w:sz w:val="24"/>
        </w:rPr>
        <w:t>为无效质疑</w:t>
      </w:r>
      <w:r>
        <w:rPr>
          <w:rFonts w:ascii="宋体" w:hAnsi="宋体" w:hint="eastAsia"/>
          <w:bCs/>
          <w:sz w:val="24"/>
        </w:rPr>
        <w:t>，采购人对无效质疑不予受理。如质疑</w:t>
      </w:r>
      <w:r>
        <w:rPr>
          <w:rFonts w:ascii="宋体" w:hAnsi="宋体"/>
          <w:bCs/>
          <w:sz w:val="24"/>
        </w:rPr>
        <w:t>查无实据</w:t>
      </w:r>
      <w:r>
        <w:rPr>
          <w:rFonts w:ascii="宋体" w:hAnsi="宋体" w:hint="eastAsia"/>
          <w:bCs/>
          <w:sz w:val="24"/>
        </w:rPr>
        <w:t>或投标供应商</w:t>
      </w:r>
      <w:r>
        <w:rPr>
          <w:rFonts w:ascii="宋体" w:hAnsi="宋体"/>
          <w:bCs/>
          <w:sz w:val="24"/>
        </w:rPr>
        <w:t>捏造事实</w:t>
      </w:r>
      <w:r>
        <w:rPr>
          <w:rFonts w:ascii="宋体" w:hAnsi="宋体" w:hint="eastAsia"/>
          <w:bCs/>
          <w:sz w:val="24"/>
        </w:rPr>
        <w:t>，</w:t>
      </w:r>
      <w:r>
        <w:rPr>
          <w:rFonts w:ascii="宋体" w:hAnsi="宋体"/>
          <w:bCs/>
          <w:sz w:val="24"/>
        </w:rPr>
        <w:t>提供虚假材料进行恶意举报</w:t>
      </w:r>
      <w:r>
        <w:rPr>
          <w:rFonts w:ascii="宋体" w:hAnsi="宋体" w:hint="eastAsia"/>
          <w:bCs/>
          <w:sz w:val="24"/>
        </w:rPr>
        <w:t>，</w:t>
      </w:r>
      <w:r>
        <w:rPr>
          <w:rFonts w:ascii="宋体" w:hAnsi="宋体"/>
          <w:bCs/>
          <w:sz w:val="24"/>
        </w:rPr>
        <w:t>不配合或采用不正当手段干扰政府采购质疑的</w:t>
      </w:r>
      <w:r>
        <w:rPr>
          <w:rFonts w:ascii="宋体" w:hAnsi="宋体" w:hint="eastAsia"/>
          <w:bCs/>
          <w:sz w:val="24"/>
        </w:rPr>
        <w:t>，将记入投标供应商在江苏省和无锡市的政府采购“供应商</w:t>
      </w:r>
      <w:r>
        <w:rPr>
          <w:rFonts w:ascii="宋体" w:hAnsi="宋体"/>
          <w:bCs/>
          <w:sz w:val="24"/>
        </w:rPr>
        <w:t>诚信</w:t>
      </w:r>
      <w:r>
        <w:rPr>
          <w:rFonts w:ascii="宋体" w:hAnsi="宋体" w:hint="eastAsia"/>
          <w:bCs/>
          <w:sz w:val="24"/>
        </w:rPr>
        <w:t>记录”，并按相关规定处理。</w:t>
      </w:r>
    </w:p>
    <w:p w14:paraId="24FF151D" w14:textId="77777777" w:rsidR="00C470E6" w:rsidRDefault="00000000">
      <w:pPr>
        <w:tabs>
          <w:tab w:val="left" w:pos="525"/>
          <w:tab w:val="left" w:pos="945"/>
        </w:tabs>
        <w:spacing w:line="460" w:lineRule="exact"/>
        <w:ind w:firstLineChars="200" w:firstLine="480"/>
        <w:rPr>
          <w:rFonts w:ascii="宋体" w:hAnsi="宋体" w:cs="宋体" w:hint="eastAsia"/>
          <w:color w:val="000000"/>
          <w:sz w:val="24"/>
        </w:rPr>
      </w:pPr>
      <w:r>
        <w:rPr>
          <w:rFonts w:ascii="宋体" w:hAnsi="宋体" w:cs="宋体" w:hint="eastAsia"/>
          <w:color w:val="000000"/>
          <w:sz w:val="24"/>
        </w:rPr>
        <w:t>2、</w:t>
      </w:r>
      <w:r>
        <w:rPr>
          <w:rFonts w:ascii="宋体" w:hAnsi="宋体" w:hint="eastAsia"/>
          <w:bCs/>
          <w:color w:val="000000"/>
          <w:sz w:val="24"/>
        </w:rPr>
        <w:t>投标、开标及定标的整个过程均接受</w:t>
      </w:r>
      <w:r>
        <w:rPr>
          <w:rFonts w:ascii="宋体" w:hAnsi="宋体" w:hint="eastAsia"/>
          <w:sz w:val="24"/>
        </w:rPr>
        <w:t>政府采购监管部门</w:t>
      </w:r>
      <w:r>
        <w:rPr>
          <w:rFonts w:ascii="宋体" w:hAnsi="宋体" w:hint="eastAsia"/>
          <w:bCs/>
          <w:color w:val="000000"/>
          <w:sz w:val="24"/>
        </w:rPr>
        <w:t>的监督</w:t>
      </w:r>
      <w:r>
        <w:rPr>
          <w:rFonts w:ascii="宋体" w:hAnsi="宋体" w:cs="宋体" w:hint="eastAsia"/>
          <w:color w:val="000000"/>
          <w:sz w:val="24"/>
        </w:rPr>
        <w:t>。</w:t>
      </w:r>
    </w:p>
    <w:p w14:paraId="68D9ADE8" w14:textId="77777777" w:rsidR="00C470E6" w:rsidRDefault="00000000">
      <w:pPr>
        <w:tabs>
          <w:tab w:val="left" w:pos="525"/>
          <w:tab w:val="left" w:pos="945"/>
        </w:tabs>
        <w:spacing w:line="460" w:lineRule="exact"/>
        <w:ind w:firstLineChars="200" w:firstLine="480"/>
        <w:rPr>
          <w:rFonts w:ascii="宋体" w:hAnsi="宋体" w:cs="宋体" w:hint="eastAsia"/>
          <w:color w:val="000000"/>
          <w:sz w:val="24"/>
        </w:rPr>
      </w:pPr>
      <w:r>
        <w:rPr>
          <w:rFonts w:ascii="宋体" w:hAnsi="宋体" w:cs="宋体" w:hint="eastAsia"/>
          <w:color w:val="000000"/>
          <w:sz w:val="24"/>
        </w:rPr>
        <w:t>3、在发布中标公告的同时，江苏德诺工程项目管理有限公司将向中标供应商发出中标通知书。</w:t>
      </w:r>
    </w:p>
    <w:p w14:paraId="01F19C37" w14:textId="77777777" w:rsidR="00C470E6" w:rsidRDefault="00000000">
      <w:pPr>
        <w:spacing w:line="460" w:lineRule="exact"/>
        <w:ind w:firstLineChars="175" w:firstLine="420"/>
        <w:outlineLvl w:val="0"/>
        <w:rPr>
          <w:rFonts w:ascii="黑体" w:eastAsia="黑体" w:hAnsi="宋体" w:hint="eastAsia"/>
          <w:bCs/>
          <w:sz w:val="24"/>
        </w:rPr>
      </w:pPr>
      <w:r>
        <w:rPr>
          <w:rFonts w:ascii="黑体" w:eastAsia="黑体" w:hAnsi="宋体" w:hint="eastAsia"/>
          <w:bCs/>
          <w:sz w:val="24"/>
        </w:rPr>
        <w:t>（十一） 废标的确认：</w:t>
      </w:r>
    </w:p>
    <w:p w14:paraId="2D0291EB" w14:textId="77777777" w:rsidR="00C470E6" w:rsidRDefault="00000000">
      <w:pPr>
        <w:spacing w:line="460" w:lineRule="exact"/>
        <w:ind w:firstLineChars="200" w:firstLine="480"/>
        <w:rPr>
          <w:rFonts w:ascii="宋体" w:hAnsi="宋体" w:hint="eastAsia"/>
          <w:bCs/>
          <w:sz w:val="24"/>
        </w:rPr>
      </w:pPr>
      <w:r>
        <w:rPr>
          <w:rFonts w:ascii="宋体" w:hAnsi="宋体" w:hint="eastAsia"/>
          <w:bCs/>
          <w:sz w:val="24"/>
        </w:rPr>
        <w:t>在招标采购中，出现下列情况之一的，应予废标：</w:t>
      </w:r>
    </w:p>
    <w:p w14:paraId="56A4B718" w14:textId="77777777" w:rsidR="00C470E6" w:rsidRDefault="00000000">
      <w:pPr>
        <w:numPr>
          <w:ilvl w:val="0"/>
          <w:numId w:val="7"/>
        </w:numPr>
        <w:tabs>
          <w:tab w:val="clear" w:pos="570"/>
          <w:tab w:val="left" w:pos="525"/>
          <w:tab w:val="left" w:pos="1155"/>
          <w:tab w:val="left" w:pos="1260"/>
        </w:tabs>
        <w:spacing w:line="460" w:lineRule="exact"/>
        <w:ind w:left="0" w:firstLine="630"/>
        <w:rPr>
          <w:rFonts w:ascii="宋体" w:hAnsi="宋体" w:hint="eastAsia"/>
          <w:bCs/>
          <w:sz w:val="24"/>
        </w:rPr>
      </w:pPr>
      <w:r>
        <w:rPr>
          <w:rFonts w:ascii="宋体" w:hAnsi="宋体" w:hint="eastAsia"/>
          <w:bCs/>
          <w:sz w:val="24"/>
        </w:rPr>
        <w:t>符合专业条件的投标供应商或者对招标文件作出实质性响应的供应商不足三家；</w:t>
      </w:r>
    </w:p>
    <w:p w14:paraId="0810F295" w14:textId="77777777" w:rsidR="00C470E6" w:rsidRDefault="00000000">
      <w:pPr>
        <w:numPr>
          <w:ilvl w:val="0"/>
          <w:numId w:val="7"/>
        </w:numPr>
        <w:tabs>
          <w:tab w:val="clear" w:pos="570"/>
          <w:tab w:val="left" w:pos="525"/>
          <w:tab w:val="left" w:pos="1155"/>
          <w:tab w:val="left" w:pos="1260"/>
        </w:tabs>
        <w:spacing w:line="460" w:lineRule="exact"/>
        <w:ind w:left="0" w:firstLine="630"/>
        <w:rPr>
          <w:rFonts w:ascii="宋体" w:hAnsi="宋体" w:hint="eastAsia"/>
          <w:bCs/>
          <w:sz w:val="24"/>
        </w:rPr>
      </w:pPr>
      <w:r>
        <w:rPr>
          <w:rFonts w:ascii="宋体" w:hAnsi="宋体" w:hint="eastAsia"/>
          <w:bCs/>
          <w:sz w:val="24"/>
        </w:rPr>
        <w:t>出现影响采购公正的违法、违规行为；</w:t>
      </w:r>
    </w:p>
    <w:p w14:paraId="0D36EFF6" w14:textId="77777777" w:rsidR="00C470E6" w:rsidRDefault="00000000">
      <w:pPr>
        <w:numPr>
          <w:ilvl w:val="0"/>
          <w:numId w:val="7"/>
        </w:numPr>
        <w:tabs>
          <w:tab w:val="clear" w:pos="570"/>
          <w:tab w:val="left" w:pos="525"/>
          <w:tab w:val="left" w:pos="1155"/>
          <w:tab w:val="left" w:pos="1260"/>
        </w:tabs>
        <w:spacing w:line="460" w:lineRule="exact"/>
        <w:ind w:left="0" w:firstLine="630"/>
        <w:rPr>
          <w:rFonts w:ascii="宋体" w:hAnsi="宋体" w:hint="eastAsia"/>
          <w:bCs/>
          <w:sz w:val="24"/>
        </w:rPr>
      </w:pPr>
      <w:r>
        <w:rPr>
          <w:rFonts w:ascii="宋体" w:hAnsi="宋体" w:hint="eastAsia"/>
          <w:bCs/>
          <w:sz w:val="24"/>
        </w:rPr>
        <w:t>供应商的报价均超过采购预算，采购人不能支付的；</w:t>
      </w:r>
    </w:p>
    <w:p w14:paraId="0FA05BD4" w14:textId="77777777" w:rsidR="00C470E6" w:rsidRDefault="00000000">
      <w:pPr>
        <w:numPr>
          <w:ilvl w:val="0"/>
          <w:numId w:val="7"/>
        </w:numPr>
        <w:tabs>
          <w:tab w:val="clear" w:pos="570"/>
          <w:tab w:val="right" w:pos="180"/>
          <w:tab w:val="left" w:pos="525"/>
          <w:tab w:val="left" w:pos="1155"/>
          <w:tab w:val="left" w:pos="1260"/>
        </w:tabs>
        <w:spacing w:line="460" w:lineRule="exact"/>
        <w:ind w:left="0" w:firstLine="630"/>
        <w:rPr>
          <w:rFonts w:ascii="宋体" w:hAnsi="宋体" w:hint="eastAsia"/>
          <w:bCs/>
          <w:sz w:val="24"/>
        </w:rPr>
      </w:pPr>
      <w:r>
        <w:rPr>
          <w:rFonts w:ascii="宋体" w:hAnsi="宋体" w:hint="eastAsia"/>
          <w:bCs/>
          <w:sz w:val="24"/>
        </w:rPr>
        <w:t>因重大变故，采购任务取消。</w:t>
      </w:r>
    </w:p>
    <w:p w14:paraId="15EF94FB" w14:textId="77777777" w:rsidR="00C470E6" w:rsidRDefault="00000000">
      <w:pPr>
        <w:spacing w:line="460" w:lineRule="exact"/>
        <w:ind w:firstLineChars="175" w:firstLine="422"/>
        <w:outlineLvl w:val="0"/>
        <w:rPr>
          <w:rFonts w:ascii="黑体" w:eastAsia="黑体" w:hAnsi="宋体" w:hint="eastAsia"/>
          <w:bCs/>
          <w:sz w:val="24"/>
        </w:rPr>
      </w:pPr>
      <w:r>
        <w:rPr>
          <w:rFonts w:ascii="黑体" w:eastAsia="黑体" w:hAnsi="宋体" w:hint="eastAsia"/>
          <w:b/>
          <w:sz w:val="24"/>
        </w:rPr>
        <w:t>（十二）</w:t>
      </w:r>
      <w:r>
        <w:rPr>
          <w:rFonts w:ascii="黑体" w:eastAsia="黑体" w:hAnsi="宋体" w:hint="eastAsia"/>
          <w:bCs/>
          <w:sz w:val="24"/>
        </w:rPr>
        <w:t>中标无效的确认：</w:t>
      </w:r>
    </w:p>
    <w:p w14:paraId="2333272B"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（1）提供虚假材料谋取中标的；</w:t>
      </w:r>
    </w:p>
    <w:p w14:paraId="7C72691F"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（2）采取不正当手段诋毁、排挤其他投标供应商的；</w:t>
      </w:r>
    </w:p>
    <w:p w14:paraId="4C37B58F"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（3）与招标采购单位、其他投标供应商恶意串通的；</w:t>
      </w:r>
    </w:p>
    <w:p w14:paraId="103D0CFD"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（4）向采购人行贿或者提供其他不正当利益的；</w:t>
      </w:r>
    </w:p>
    <w:p w14:paraId="1127F7D1"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（5）在招标过程中与采购人进行协商谈判、不按照招标文件和中标供应商的投标文件订立合同，或者与采购人另行订立背离合同实质性内容的协议的；</w:t>
      </w:r>
    </w:p>
    <w:p w14:paraId="455ABF5A"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（6）拒绝有关部门监督检查或者提供虚假情况的。</w:t>
      </w:r>
    </w:p>
    <w:p w14:paraId="456BC2E6" w14:textId="77777777" w:rsidR="00C470E6" w:rsidRDefault="00000000">
      <w:pPr>
        <w:spacing w:line="460" w:lineRule="exact"/>
        <w:ind w:firstLineChars="200" w:firstLine="480"/>
        <w:rPr>
          <w:rFonts w:ascii="宋体" w:hAnsi="宋体" w:hint="eastAsia"/>
          <w:bCs/>
          <w:color w:val="000000"/>
          <w:sz w:val="24"/>
        </w:rPr>
      </w:pPr>
      <w:r>
        <w:rPr>
          <w:rFonts w:ascii="宋体" w:hAnsi="宋体" w:hint="eastAsia"/>
          <w:bCs/>
          <w:color w:val="000000"/>
          <w:sz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220DE46" w14:textId="77777777" w:rsidR="00C470E6" w:rsidRDefault="00000000">
      <w:pPr>
        <w:spacing w:line="460" w:lineRule="exact"/>
        <w:ind w:firstLineChars="175" w:firstLine="422"/>
        <w:outlineLvl w:val="0"/>
        <w:rPr>
          <w:rFonts w:ascii="黑体" w:eastAsia="黑体" w:hAnsi="宋体" w:hint="eastAsia"/>
          <w:bCs/>
          <w:sz w:val="24"/>
        </w:rPr>
      </w:pPr>
      <w:r>
        <w:rPr>
          <w:rFonts w:ascii="黑体" w:eastAsia="黑体" w:hAnsi="宋体" w:hint="eastAsia"/>
          <w:b/>
          <w:sz w:val="24"/>
        </w:rPr>
        <w:t>（十三）</w:t>
      </w:r>
      <w:r>
        <w:rPr>
          <w:rFonts w:ascii="黑体" w:eastAsia="黑体" w:hAnsi="宋体" w:hint="eastAsia"/>
          <w:bCs/>
          <w:sz w:val="24"/>
        </w:rPr>
        <w:t>签订</w:t>
      </w:r>
      <w:r>
        <w:rPr>
          <w:rFonts w:ascii="黑体" w:eastAsia="黑体" w:hAnsi="宋体" w:hint="eastAsia"/>
          <w:b/>
          <w:sz w:val="24"/>
        </w:rPr>
        <w:t>、履行</w:t>
      </w:r>
      <w:r>
        <w:rPr>
          <w:rFonts w:ascii="黑体" w:eastAsia="黑体" w:hAnsi="宋体" w:hint="eastAsia"/>
          <w:bCs/>
          <w:sz w:val="24"/>
        </w:rPr>
        <w:t>合同：</w:t>
      </w:r>
    </w:p>
    <w:p w14:paraId="51FC12C6" w14:textId="77777777" w:rsidR="00C470E6" w:rsidRDefault="00000000">
      <w:pPr>
        <w:tabs>
          <w:tab w:val="left" w:pos="525"/>
          <w:tab w:val="left" w:pos="630"/>
          <w:tab w:val="left" w:pos="735"/>
          <w:tab w:val="left" w:pos="945"/>
          <w:tab w:val="left" w:pos="1080"/>
        </w:tabs>
        <w:snapToGrid w:val="0"/>
        <w:spacing w:line="520" w:lineRule="exact"/>
        <w:ind w:firstLineChars="200" w:firstLine="480"/>
        <w:rPr>
          <w:rFonts w:ascii="宋体"/>
          <w:bCs/>
          <w:sz w:val="24"/>
        </w:rPr>
      </w:pPr>
      <w:r>
        <w:rPr>
          <w:rFonts w:ascii="宋体" w:hAnsi="宋体" w:hint="eastAsia"/>
          <w:bCs/>
          <w:color w:val="000000"/>
          <w:sz w:val="24"/>
        </w:rPr>
        <w:t>1、</w:t>
      </w:r>
      <w:r>
        <w:rPr>
          <w:rFonts w:ascii="宋体" w:hint="eastAsia"/>
          <w:bCs/>
          <w:sz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hint="eastAsia"/>
          <w:bCs/>
          <w:color w:val="000000"/>
          <w:sz w:val="24"/>
        </w:rPr>
        <w:t>合同经江苏德诺工程项目管理有限公司见证后生效。</w:t>
      </w:r>
    </w:p>
    <w:p w14:paraId="4E690C9F" w14:textId="77777777" w:rsidR="00C470E6" w:rsidRDefault="00000000">
      <w:pPr>
        <w:tabs>
          <w:tab w:val="left" w:pos="525"/>
          <w:tab w:val="left" w:pos="630"/>
          <w:tab w:val="left" w:pos="735"/>
          <w:tab w:val="left" w:pos="945"/>
          <w:tab w:val="left" w:pos="1080"/>
        </w:tabs>
        <w:snapToGrid w:val="0"/>
        <w:spacing w:line="520" w:lineRule="exact"/>
        <w:ind w:firstLineChars="200" w:firstLine="480"/>
        <w:rPr>
          <w:rFonts w:ascii="宋体" w:hAnsi="宋体" w:hint="eastAsia"/>
          <w:bCs/>
          <w:color w:val="000000"/>
          <w:sz w:val="24"/>
        </w:rPr>
      </w:pPr>
      <w:r>
        <w:rPr>
          <w:rFonts w:ascii="宋体" w:hint="eastAsia"/>
          <w:bCs/>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F160FAC" w14:textId="77777777" w:rsidR="00C470E6" w:rsidRDefault="00000000">
      <w:pPr>
        <w:spacing w:line="460" w:lineRule="exact"/>
        <w:ind w:firstLineChars="175" w:firstLine="420"/>
        <w:outlineLvl w:val="0"/>
        <w:rPr>
          <w:rFonts w:ascii="黑体" w:eastAsia="黑体" w:hAnsi="宋体" w:hint="eastAsia"/>
          <w:bCs/>
          <w:sz w:val="24"/>
        </w:rPr>
      </w:pPr>
      <w:r>
        <w:rPr>
          <w:rFonts w:ascii="黑体" w:eastAsia="黑体" w:hAnsi="宋体" w:hint="eastAsia"/>
          <w:bCs/>
          <w:sz w:val="24"/>
        </w:rPr>
        <w:t>（十四）代理服务费：</w:t>
      </w:r>
    </w:p>
    <w:p w14:paraId="7C640023" w14:textId="77777777" w:rsidR="00C470E6" w:rsidRDefault="00000000">
      <w:pPr>
        <w:spacing w:line="460" w:lineRule="exact"/>
        <w:ind w:firstLineChars="198" w:firstLine="475"/>
        <w:rPr>
          <w:rFonts w:ascii="宋体" w:hAnsi="宋体" w:hint="eastAsia"/>
          <w:b/>
          <w:bCs/>
          <w:color w:val="000000"/>
          <w:sz w:val="24"/>
        </w:rPr>
      </w:pPr>
      <w:r>
        <w:rPr>
          <w:rFonts w:ascii="宋体" w:hAnsi="宋体" w:hint="eastAsia"/>
          <w:color w:val="000000"/>
          <w:sz w:val="24"/>
        </w:rPr>
        <w:t>1、本项目采购代理服务费由中标单位支付，收费标准如下：以成交价为计费基数，100万以下1.5%，采用差额定率累进计算方式下浮20%收取。</w:t>
      </w:r>
    </w:p>
    <w:p w14:paraId="236649EF" w14:textId="77777777" w:rsidR="00C470E6" w:rsidRDefault="00000000">
      <w:pPr>
        <w:spacing w:line="460" w:lineRule="exact"/>
        <w:ind w:firstLineChars="175" w:firstLine="420"/>
        <w:outlineLvl w:val="0"/>
        <w:rPr>
          <w:rFonts w:ascii="黑体" w:eastAsia="黑体" w:hAnsi="宋体" w:hint="eastAsia"/>
          <w:bCs/>
          <w:sz w:val="24"/>
        </w:rPr>
      </w:pPr>
      <w:r>
        <w:rPr>
          <w:rFonts w:ascii="黑体" w:eastAsia="黑体" w:hAnsi="宋体" w:hint="eastAsia"/>
          <w:bCs/>
          <w:sz w:val="24"/>
        </w:rPr>
        <w:t>（十五）其他：</w:t>
      </w:r>
    </w:p>
    <w:p w14:paraId="262F1C2F" w14:textId="77777777" w:rsidR="00C470E6" w:rsidRDefault="00000000">
      <w:pPr>
        <w:tabs>
          <w:tab w:val="left" w:pos="525"/>
          <w:tab w:val="left" w:pos="1050"/>
        </w:tabs>
        <w:spacing w:line="460" w:lineRule="exact"/>
        <w:ind w:firstLineChars="200" w:firstLine="480"/>
        <w:rPr>
          <w:rFonts w:ascii="宋体" w:hAnsi="宋体" w:hint="eastAsia"/>
          <w:bCs/>
          <w:color w:val="000000"/>
          <w:sz w:val="24"/>
        </w:rPr>
      </w:pPr>
      <w:r>
        <w:rPr>
          <w:rFonts w:ascii="宋体" w:hAnsi="宋体" w:hint="eastAsia"/>
          <w:bCs/>
          <w:color w:val="000000"/>
          <w:sz w:val="24"/>
        </w:rPr>
        <w:t>招标文件的条款必须认真审阅，投标供应商应自行检查投标文件页数是否齐全。若有遗漏、重复或不清楚，需立刻通知采购人予以更正；凡属对条款的误解所造成的投标价格失误，由投标供应商负责。</w:t>
      </w:r>
    </w:p>
    <w:p w14:paraId="7859000D" w14:textId="77777777" w:rsidR="00C470E6" w:rsidRDefault="00000000">
      <w:pPr>
        <w:spacing w:line="460" w:lineRule="exact"/>
        <w:ind w:firstLineChars="150" w:firstLine="360"/>
        <w:outlineLvl w:val="0"/>
        <w:rPr>
          <w:rFonts w:ascii="黑体" w:eastAsia="黑体" w:hAnsi="宋体" w:hint="eastAsia"/>
          <w:sz w:val="24"/>
        </w:rPr>
      </w:pPr>
      <w:r>
        <w:rPr>
          <w:rFonts w:ascii="黑体" w:eastAsia="黑体" w:hAnsi="宋体" w:hint="eastAsia"/>
          <w:sz w:val="24"/>
        </w:rPr>
        <w:t>（十六）政府采购履约担保</w:t>
      </w:r>
      <w:r>
        <w:rPr>
          <w:rFonts w:ascii="黑体" w:eastAsia="黑体" w:hAnsi="宋体" w:hint="eastAsia"/>
          <w:b/>
          <w:bCs/>
          <w:sz w:val="24"/>
        </w:rPr>
        <w:t>（本项目无履约保证金）</w:t>
      </w:r>
    </w:p>
    <w:p w14:paraId="0963EFC8" w14:textId="77777777" w:rsidR="00C470E6" w:rsidRDefault="00000000">
      <w:pPr>
        <w:tabs>
          <w:tab w:val="left" w:pos="525"/>
          <w:tab w:val="left" w:pos="630"/>
          <w:tab w:val="left" w:pos="735"/>
          <w:tab w:val="left" w:pos="945"/>
          <w:tab w:val="left" w:pos="1080"/>
        </w:tabs>
        <w:snapToGrid w:val="0"/>
        <w:spacing w:line="520" w:lineRule="exact"/>
        <w:ind w:firstLineChars="200" w:firstLine="480"/>
        <w:rPr>
          <w:rFonts w:ascii="宋体"/>
          <w:bCs/>
          <w:sz w:val="24"/>
        </w:rPr>
      </w:pPr>
      <w:r>
        <w:rPr>
          <w:rFonts w:ascii="宋体" w:hint="eastAsia"/>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59F28546" w14:textId="77777777" w:rsidR="00C470E6" w:rsidRDefault="00000000">
      <w:pPr>
        <w:tabs>
          <w:tab w:val="left" w:pos="525"/>
          <w:tab w:val="left" w:pos="630"/>
          <w:tab w:val="left" w:pos="735"/>
          <w:tab w:val="left" w:pos="945"/>
          <w:tab w:val="left" w:pos="1080"/>
        </w:tabs>
        <w:snapToGrid w:val="0"/>
        <w:spacing w:line="520" w:lineRule="exact"/>
        <w:ind w:firstLineChars="200" w:firstLine="480"/>
        <w:rPr>
          <w:rFonts w:ascii="宋体"/>
          <w:bCs/>
          <w:sz w:val="24"/>
        </w:rPr>
      </w:pPr>
      <w:r>
        <w:rPr>
          <w:rFonts w:ascii="宋体" w:hint="eastAsia"/>
          <w:bCs/>
          <w:sz w:val="24"/>
        </w:rPr>
        <w:t>中标、成交供应商可以采用电子履约保函形式，具体操作可登录江苏政府采购网的保险保函模块进行办理，也可通过无锡市政府采购网、“苏采云”系统链接访问（首次使用需注册）。</w:t>
      </w:r>
    </w:p>
    <w:p w14:paraId="47EFC26B" w14:textId="77777777" w:rsidR="00C470E6" w:rsidRDefault="00000000">
      <w:pPr>
        <w:spacing w:line="460" w:lineRule="exact"/>
        <w:ind w:firstLineChars="100" w:firstLine="240"/>
        <w:outlineLvl w:val="0"/>
        <w:rPr>
          <w:rFonts w:ascii="黑体" w:eastAsia="黑体" w:hAnsi="宋体" w:hint="eastAsia"/>
          <w:sz w:val="24"/>
        </w:rPr>
      </w:pPr>
      <w:r>
        <w:rPr>
          <w:rFonts w:ascii="黑体" w:eastAsia="黑体" w:hAnsi="宋体" w:hint="eastAsia"/>
          <w:sz w:val="24"/>
        </w:rPr>
        <w:t>（十七）政府采购合同融资</w:t>
      </w:r>
    </w:p>
    <w:p w14:paraId="5402639A" w14:textId="77777777" w:rsidR="00C470E6" w:rsidRDefault="00000000">
      <w:pPr>
        <w:spacing w:line="460" w:lineRule="exact"/>
        <w:ind w:firstLineChars="200" w:firstLine="482"/>
        <w:rPr>
          <w:rFonts w:ascii="宋体" w:hAnsi="宋体" w:hint="eastAsia"/>
          <w:b/>
          <w:sz w:val="24"/>
          <w:shd w:val="clear" w:color="auto" w:fill="FFFFFF"/>
        </w:rPr>
      </w:pPr>
      <w:r>
        <w:rPr>
          <w:rFonts w:ascii="宋体" w:hAnsi="宋体" w:hint="eastAsia"/>
          <w:b/>
          <w:sz w:val="24"/>
          <w:shd w:val="clear" w:color="auto" w:fill="FFFFFF"/>
        </w:rPr>
        <w:t>根据无锡市《关于开展政府采购合同融资工作的通知》（锡财购〔2020〕17号）要求：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AB3F7E3" w14:textId="77777777" w:rsidR="00C470E6" w:rsidRDefault="00000000">
      <w:pPr>
        <w:spacing w:line="460" w:lineRule="exact"/>
        <w:ind w:firstLineChars="200" w:firstLine="480"/>
        <w:rPr>
          <w:rFonts w:ascii="宋体"/>
          <w:bCs/>
          <w:sz w:val="24"/>
        </w:rPr>
      </w:pPr>
      <w:r>
        <w:rPr>
          <w:rFonts w:ascii="宋体" w:hint="eastAsia"/>
          <w:bCs/>
          <w:sz w:val="24"/>
        </w:rPr>
        <w:t>中标、成交供应商可采用合同融资形式，中标人可凭政府采购合同办理融资贷款，详见无锡市政府采购网“政采贷”专栏。</w:t>
      </w:r>
    </w:p>
    <w:p w14:paraId="6539C3B6" w14:textId="77777777" w:rsidR="00C470E6" w:rsidRDefault="00000000">
      <w:pPr>
        <w:widowControl/>
        <w:tabs>
          <w:tab w:val="left" w:pos="360"/>
          <w:tab w:val="left" w:pos="960"/>
        </w:tabs>
        <w:spacing w:line="440" w:lineRule="exact"/>
        <w:ind w:firstLineChars="150" w:firstLine="361"/>
        <w:rPr>
          <w:rFonts w:ascii="宋体" w:hAnsi="宋体" w:hint="eastAsia"/>
          <w:sz w:val="24"/>
        </w:rPr>
      </w:pPr>
      <w:r>
        <w:rPr>
          <w:rFonts w:ascii="宋体" w:hAnsi="宋体" w:hint="eastAsia"/>
          <w:b/>
          <w:sz w:val="24"/>
          <w:shd w:val="clear" w:color="auto" w:fill="FFFFFF"/>
        </w:rPr>
        <w:br w:type="page"/>
      </w:r>
      <w:r>
        <w:rPr>
          <w:rFonts w:ascii="宋体" w:hAnsi="宋体" w:hint="eastAsia"/>
          <w:bCs/>
          <w:sz w:val="24"/>
        </w:rPr>
        <w:t xml:space="preserve">附件1                      </w:t>
      </w:r>
      <w:r>
        <w:rPr>
          <w:rFonts w:ascii="宋体" w:hAnsi="宋体" w:hint="eastAsia"/>
          <w:sz w:val="24"/>
        </w:rPr>
        <w:t>政府采购履约担保函（项目用）</w:t>
      </w:r>
    </w:p>
    <w:p w14:paraId="74160DE2"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编号：</w:t>
      </w:r>
    </w:p>
    <w:p w14:paraId="0D1F7F1B" w14:textId="77777777" w:rsidR="00C470E6" w:rsidRDefault="00000000">
      <w:pPr>
        <w:widowControl/>
        <w:tabs>
          <w:tab w:val="left" w:pos="360"/>
          <w:tab w:val="left" w:pos="960"/>
        </w:tabs>
        <w:spacing w:line="440" w:lineRule="exact"/>
        <w:jc w:val="left"/>
        <w:rPr>
          <w:rFonts w:ascii="宋体" w:hAnsi="宋体" w:hint="eastAsia"/>
          <w:sz w:val="24"/>
        </w:rPr>
      </w:pPr>
      <w:r>
        <w:rPr>
          <w:rFonts w:ascii="宋体" w:hAnsi="宋体" w:hint="eastAsia"/>
          <w:sz w:val="24"/>
        </w:rPr>
        <w:t xml:space="preserve">  （招标人）：</w:t>
      </w:r>
    </w:p>
    <w:p w14:paraId="0C5BE6C9" w14:textId="77777777" w:rsidR="00C470E6" w:rsidRDefault="00C470E6">
      <w:pPr>
        <w:widowControl/>
        <w:tabs>
          <w:tab w:val="left" w:pos="360"/>
          <w:tab w:val="left" w:pos="960"/>
        </w:tabs>
        <w:spacing w:line="440" w:lineRule="exact"/>
        <w:ind w:firstLineChars="150" w:firstLine="360"/>
        <w:jc w:val="left"/>
        <w:rPr>
          <w:rFonts w:ascii="宋体" w:hAnsi="宋体" w:hint="eastAsia"/>
          <w:sz w:val="24"/>
        </w:rPr>
      </w:pPr>
    </w:p>
    <w:p w14:paraId="3CB1546F"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 xml:space="preserve">鉴于你方与 </w:t>
      </w:r>
      <w:r>
        <w:rPr>
          <w:rFonts w:ascii="宋体" w:hAnsi="宋体" w:hint="eastAsia"/>
          <w:sz w:val="24"/>
          <w:u w:val="single"/>
        </w:rPr>
        <w:t xml:space="preserve">                   </w:t>
      </w:r>
      <w:r>
        <w:rPr>
          <w:rFonts w:ascii="宋体" w:hAnsi="宋体" w:hint="eastAsia"/>
          <w:sz w:val="24"/>
        </w:rPr>
        <w:t>（以下简称供应商）于</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日签订编号为</w:t>
      </w:r>
      <w:r>
        <w:rPr>
          <w:rFonts w:ascii="宋体" w:hAnsi="宋体" w:hint="eastAsia"/>
          <w:sz w:val="24"/>
          <w:u w:val="single"/>
        </w:rPr>
        <w:t xml:space="preserve">   </w:t>
      </w:r>
      <w:r>
        <w:rPr>
          <w:rFonts w:ascii="宋体" w:hAnsi="宋体" w:hint="eastAsia"/>
          <w:sz w:val="24"/>
        </w:rPr>
        <w:t>的《</w:t>
      </w:r>
      <w:r>
        <w:rPr>
          <w:rFonts w:ascii="宋体" w:hAnsi="宋体" w:hint="eastAsia"/>
          <w:sz w:val="24"/>
          <w:u w:val="single"/>
        </w:rPr>
        <w:t xml:space="preserve">           </w:t>
      </w:r>
      <w:r>
        <w:rPr>
          <w:rFonts w:ascii="宋体" w:hAnsi="宋体" w:hint="eastAsia"/>
          <w:sz w:val="24"/>
        </w:rPr>
        <w:t>政府采购合同》（以下简称主合同），且依据该合同的约定，供应商应在</w:t>
      </w:r>
      <w:r>
        <w:rPr>
          <w:rFonts w:ascii="宋体" w:hAnsi="宋体" w:hint="eastAsia"/>
          <w:sz w:val="24"/>
          <w:u w:val="single"/>
        </w:rPr>
        <w:t xml:space="preserve">    </w:t>
      </w:r>
      <w:r>
        <w:rPr>
          <w:rFonts w:ascii="宋体" w:hAnsi="宋体" w:hint="eastAsia"/>
          <w:sz w:val="24"/>
        </w:rPr>
        <w:t>年    月</w:t>
      </w:r>
      <w:r>
        <w:rPr>
          <w:rFonts w:ascii="宋体" w:hAnsi="宋体" w:hint="eastAsia"/>
          <w:sz w:val="24"/>
          <w:u w:val="single"/>
        </w:rPr>
        <w:t xml:space="preserve">   </w:t>
      </w:r>
      <w:r>
        <w:rPr>
          <w:rFonts w:ascii="宋体" w:hAnsi="宋体" w:hint="eastAsia"/>
          <w:sz w:val="24"/>
        </w:rPr>
        <w:t>日前向你方交纳履约保证金，且可以履约担保函的形式交纳履约保证金。应供应商的申请，我方以保证的方式向你方提供如下履约保证金担保：</w:t>
      </w:r>
    </w:p>
    <w:p w14:paraId="7A00EEA0"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一、保证责任的情形及保证金额</w:t>
      </w:r>
    </w:p>
    <w:p w14:paraId="10CF7B32"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（一）在供应商出现下列情形之一时，我方承担保证责任：</w:t>
      </w:r>
    </w:p>
    <w:p w14:paraId="02B5E570"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1．将中标项目转让给他人，或者在投标文件中未说明，且未经采购招标人同意，将中标项目分包给他人的；</w:t>
      </w:r>
    </w:p>
    <w:p w14:paraId="172FBCFA"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 xml:space="preserve">2．主合同约定的应当缴纳履约保证金的情形: </w:t>
      </w:r>
    </w:p>
    <w:p w14:paraId="1D717AA6"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（1）未按主合同约定的质量、数量和期限供应货物/提供服务/完成工程的；</w:t>
      </w:r>
    </w:p>
    <w:p w14:paraId="257AE2C9"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 xml:space="preserve">（2） </w:t>
      </w:r>
      <w:r>
        <w:rPr>
          <w:rFonts w:ascii="宋体" w:hAnsi="宋体" w:hint="eastAsia"/>
          <w:sz w:val="24"/>
          <w:u w:val="single"/>
        </w:rPr>
        <w:t xml:space="preserve">                                                          </w:t>
      </w:r>
      <w:r>
        <w:rPr>
          <w:rFonts w:ascii="宋体" w:hAnsi="宋体" w:hint="eastAsia"/>
          <w:sz w:val="24"/>
        </w:rPr>
        <w:t>。</w:t>
      </w:r>
    </w:p>
    <w:p w14:paraId="765B0080"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（二）我方的保证范围是主合同约定的合同价款总额的</w:t>
      </w:r>
      <w:r>
        <w:rPr>
          <w:rFonts w:ascii="宋体" w:hAnsi="宋体" w:hint="eastAsia"/>
          <w:sz w:val="24"/>
          <w:u w:val="single"/>
        </w:rPr>
        <w:t xml:space="preserve">        </w:t>
      </w:r>
      <w:r>
        <w:rPr>
          <w:rFonts w:ascii="宋体" w:hAnsi="宋体" w:hint="eastAsia"/>
          <w:sz w:val="24"/>
        </w:rPr>
        <w:t>%数额为</w:t>
      </w:r>
      <w:r>
        <w:rPr>
          <w:rFonts w:ascii="宋体" w:hAnsi="宋体" w:hint="eastAsia"/>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hint="eastAsia"/>
          <w:sz w:val="24"/>
        </w:rPr>
        <w:t>），币种为</w:t>
      </w:r>
      <w:r>
        <w:rPr>
          <w:rFonts w:ascii="宋体" w:hAnsi="宋体" w:hint="eastAsia"/>
          <w:sz w:val="24"/>
          <w:u w:val="single"/>
        </w:rPr>
        <w:t xml:space="preserve">        </w:t>
      </w:r>
      <w:r>
        <w:rPr>
          <w:rFonts w:ascii="宋体" w:hAnsi="宋体" w:hint="eastAsia"/>
          <w:sz w:val="24"/>
        </w:rPr>
        <w:t>。（即主合同履约保证金金额）</w:t>
      </w:r>
    </w:p>
    <w:p w14:paraId="1C2F1348"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二、保证的方式及保证期间</w:t>
      </w:r>
    </w:p>
    <w:p w14:paraId="55037078"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我方保证的方式为：连带责任保证。</w:t>
      </w:r>
    </w:p>
    <w:p w14:paraId="7FFE9816"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我方保证的期间为：自本合同生效之日起至供应商按照主合同约定的供货/完工期限届满后</w:t>
      </w:r>
      <w:r>
        <w:rPr>
          <w:rFonts w:ascii="宋体" w:hAnsi="宋体" w:hint="eastAsia"/>
          <w:sz w:val="24"/>
          <w:u w:val="single"/>
        </w:rPr>
        <w:t xml:space="preserve">     </w:t>
      </w:r>
      <w:r>
        <w:rPr>
          <w:rFonts w:ascii="宋体" w:hAnsi="宋体" w:hint="eastAsia"/>
          <w:sz w:val="24"/>
        </w:rPr>
        <w:t>日内。</w:t>
      </w:r>
    </w:p>
    <w:p w14:paraId="651D84CB"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如果供应商未按主合同约定向贵方供应货物/提供服务/完成工程的，由我方在保证金额内向你方支付上述款项。</w:t>
      </w:r>
    </w:p>
    <w:p w14:paraId="387C42E1"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三、承担保证责任的程序</w:t>
      </w:r>
    </w:p>
    <w:p w14:paraId="121E7121"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1．你方要求我方承担保证责任的，应在本保函保证期间内向我方发出书面索赔通知。索赔通知应写明要求索赔的金额，支付款项应到达的账号。并附有证明供应商违约事实的证明材料。</w:t>
      </w:r>
    </w:p>
    <w:p w14:paraId="34E6CC17"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如果你方与供应商因货物质量问题产生争议，你方还需同时提供质监部门出具的质量检测报告，或经诉讼（仲裁）程序裁决后的裁决书、调解书，本保证人即按照检测结果或裁决书、调解书决定是否承担保证责任。</w:t>
      </w:r>
    </w:p>
    <w:p w14:paraId="153064AD"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2． 我方收到你方的书面索赔通知及相应证明材料，在</w:t>
      </w:r>
      <w:r>
        <w:rPr>
          <w:rFonts w:ascii="宋体" w:hAnsi="宋体" w:hint="eastAsia"/>
          <w:sz w:val="24"/>
          <w:u w:val="single"/>
        </w:rPr>
        <w:t xml:space="preserve">    </w:t>
      </w:r>
      <w:r>
        <w:rPr>
          <w:rFonts w:ascii="宋体" w:hAnsi="宋体" w:hint="eastAsia"/>
          <w:sz w:val="24"/>
        </w:rPr>
        <w:t>工作日内进行核定后按照本保函的承诺承担保证责任。</w:t>
      </w:r>
    </w:p>
    <w:p w14:paraId="7C92FDE9"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四、保证责任的终止</w:t>
      </w:r>
    </w:p>
    <w:p w14:paraId="2E23D546"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FB99B33"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2．我方按照本保函向你方履行了保证责任后，自我方向你方支付款项（支付款项从我方账户划出）之日起，保证责任即终止。</w:t>
      </w:r>
    </w:p>
    <w:p w14:paraId="7E83B2EA"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3．按照法律法规的规定或出现应终止我方保证责任的其他情形的，我方在本保函项下的保证责任亦终止。</w:t>
      </w:r>
    </w:p>
    <w:p w14:paraId="1D73AE7A"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9F92E59"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五、免责条款</w:t>
      </w:r>
    </w:p>
    <w:p w14:paraId="6773F6BA"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1．因你方违反主合同约定致使供应商不能履行义务的，我方不承担保证责任。</w:t>
      </w:r>
    </w:p>
    <w:p w14:paraId="66CD3B13"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2．依照法律法规的规定或你方与供应商的另行约定，全部或者部分免除供应商应缴纳的保证金义务的，我方亦免除相应的保证责任。</w:t>
      </w:r>
    </w:p>
    <w:p w14:paraId="6A602B41"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3．因不可抗力造成供应商不能履行供货义务的，我方不承担保证责任。</w:t>
      </w:r>
    </w:p>
    <w:p w14:paraId="06685746"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六、争议的解决</w:t>
      </w:r>
    </w:p>
    <w:p w14:paraId="6BE8D92A"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因本保函发生的纠纷，由你我双方协商解决，协商不成的，通过诉讼程序解决，诉讼管辖地法院为</w:t>
      </w:r>
      <w:r>
        <w:rPr>
          <w:rFonts w:ascii="宋体" w:hAnsi="宋体" w:hint="eastAsia"/>
          <w:sz w:val="24"/>
          <w:u w:val="single"/>
        </w:rPr>
        <w:t xml:space="preserve">        </w:t>
      </w:r>
      <w:r>
        <w:rPr>
          <w:rFonts w:ascii="宋体" w:hAnsi="宋体" w:hint="eastAsia"/>
          <w:sz w:val="24"/>
        </w:rPr>
        <w:t>法院。</w:t>
      </w:r>
    </w:p>
    <w:p w14:paraId="5EE01E10"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七、保函的生效</w:t>
      </w:r>
    </w:p>
    <w:p w14:paraId="56EE24C0"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本保函自我方加盖公章之日起生效。</w:t>
      </w:r>
    </w:p>
    <w:p w14:paraId="0904CAE5" w14:textId="77777777" w:rsidR="00C470E6" w:rsidRDefault="00000000">
      <w:pPr>
        <w:widowControl/>
        <w:tabs>
          <w:tab w:val="left" w:pos="360"/>
          <w:tab w:val="left" w:pos="960"/>
        </w:tabs>
        <w:spacing w:line="440" w:lineRule="exact"/>
        <w:jc w:val="left"/>
        <w:rPr>
          <w:rFonts w:ascii="宋体" w:hAnsi="宋体" w:hint="eastAsia"/>
          <w:sz w:val="24"/>
        </w:rPr>
      </w:pPr>
      <w:r>
        <w:rPr>
          <w:rFonts w:ascii="宋体" w:hAnsi="宋体" w:hint="eastAsia"/>
          <w:sz w:val="24"/>
        </w:rPr>
        <w:t xml:space="preserve">                                 </w:t>
      </w:r>
    </w:p>
    <w:p w14:paraId="17E8714F"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保证人：（公章）</w:t>
      </w:r>
    </w:p>
    <w:p w14:paraId="4B4FAD6E"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 xml:space="preserve">                   </w:t>
      </w:r>
    </w:p>
    <w:p w14:paraId="4ABD249C" w14:textId="77777777" w:rsidR="00C470E6" w:rsidRDefault="00000000">
      <w:pPr>
        <w:widowControl/>
        <w:tabs>
          <w:tab w:val="left" w:pos="360"/>
          <w:tab w:val="left" w:pos="960"/>
        </w:tabs>
        <w:spacing w:line="440" w:lineRule="exact"/>
        <w:ind w:firstLineChars="150" w:firstLine="360"/>
        <w:jc w:val="left"/>
        <w:rPr>
          <w:rFonts w:ascii="宋体" w:hAnsi="宋体" w:hint="eastAsia"/>
          <w:sz w:val="24"/>
        </w:rPr>
      </w:pPr>
      <w:r>
        <w:rPr>
          <w:rFonts w:ascii="宋体" w:hAnsi="宋体" w:hint="eastAsia"/>
          <w:sz w:val="24"/>
        </w:rPr>
        <w:t xml:space="preserve"> 年     月      日</w:t>
      </w:r>
    </w:p>
    <w:p w14:paraId="553251BB" w14:textId="77777777" w:rsidR="00C470E6" w:rsidRDefault="00000000">
      <w:pPr>
        <w:spacing w:afterLines="100" w:after="312" w:line="580" w:lineRule="exact"/>
        <w:rPr>
          <w:rFonts w:hAnsi="宋体" w:cs="宋体" w:hint="eastAsia"/>
          <w:bCs/>
          <w:sz w:val="24"/>
        </w:rPr>
      </w:pPr>
      <w:r>
        <w:rPr>
          <w:rFonts w:ascii="Tahoma" w:hAnsi="Tahoma"/>
        </w:rPr>
        <w:br w:type="page"/>
      </w:r>
      <w:r>
        <w:rPr>
          <w:rFonts w:hAnsi="宋体" w:cs="宋体" w:hint="eastAsia"/>
          <w:bCs/>
          <w:sz w:val="24"/>
        </w:rPr>
        <w:t>附件</w:t>
      </w:r>
      <w:r>
        <w:rPr>
          <w:rFonts w:hAnsi="宋体" w:cs="宋体" w:hint="eastAsia"/>
          <w:bCs/>
          <w:sz w:val="24"/>
        </w:rPr>
        <w:t>2</w:t>
      </w:r>
      <w:r>
        <w:rPr>
          <w:rFonts w:hAnsi="宋体" w:cs="宋体" w:hint="eastAsia"/>
          <w:bCs/>
          <w:sz w:val="24"/>
        </w:rPr>
        <w:t>：</w:t>
      </w:r>
    </w:p>
    <w:p w14:paraId="067663B4" w14:textId="77777777" w:rsidR="00C470E6" w:rsidRDefault="00C470E6">
      <w:pPr>
        <w:spacing w:afterLines="100" w:after="312" w:line="580" w:lineRule="exact"/>
        <w:jc w:val="center"/>
        <w:rPr>
          <w:rFonts w:hAnsi="宋体" w:cs="宋体" w:hint="eastAsia"/>
          <w:b/>
          <w:sz w:val="24"/>
        </w:rPr>
      </w:pPr>
    </w:p>
    <w:p w14:paraId="06DBB208" w14:textId="77777777" w:rsidR="00C470E6" w:rsidRDefault="00000000">
      <w:pPr>
        <w:spacing w:line="360" w:lineRule="auto"/>
        <w:ind w:firstLineChars="200" w:firstLine="480"/>
        <w:jc w:val="center"/>
        <w:rPr>
          <w:rFonts w:ascii="宋体" w:hAnsi="宋体" w:hint="eastAsia"/>
          <w:color w:val="000000"/>
          <w:sz w:val="24"/>
        </w:rPr>
      </w:pPr>
      <w:r>
        <w:rPr>
          <w:rFonts w:ascii="宋体" w:hAnsi="宋体" w:hint="eastAsia"/>
          <w:color w:val="000000"/>
          <w:sz w:val="24"/>
        </w:rPr>
        <w:t>无锡市政府采购合同融资政策告知函</w:t>
      </w:r>
    </w:p>
    <w:p w14:paraId="354994E1" w14:textId="77777777" w:rsidR="00C470E6" w:rsidRDefault="00C470E6">
      <w:pPr>
        <w:spacing w:afterLines="100" w:after="312" w:line="580" w:lineRule="exact"/>
        <w:rPr>
          <w:rFonts w:hAnsi="宋体" w:cs="宋体" w:hint="eastAsia"/>
          <w:sz w:val="24"/>
        </w:rPr>
      </w:pPr>
    </w:p>
    <w:p w14:paraId="62E14983" w14:textId="77777777" w:rsidR="00C470E6" w:rsidRDefault="00000000">
      <w:pPr>
        <w:widowControl/>
        <w:tabs>
          <w:tab w:val="left" w:pos="360"/>
          <w:tab w:val="left" w:pos="960"/>
        </w:tabs>
        <w:spacing w:line="360" w:lineRule="auto"/>
        <w:ind w:firstLineChars="200" w:firstLine="480"/>
        <w:jc w:val="left"/>
        <w:rPr>
          <w:rFonts w:ascii="宋体" w:hAnsi="宋体" w:hint="eastAsia"/>
          <w:color w:val="000000"/>
          <w:sz w:val="24"/>
        </w:rPr>
      </w:pPr>
      <w:r>
        <w:rPr>
          <w:rFonts w:ascii="宋体" w:hAnsi="宋体" w:hint="eastAsia"/>
          <w:color w:val="000000"/>
          <w:sz w:val="24"/>
        </w:rPr>
        <w:t>各供应商：</w:t>
      </w:r>
    </w:p>
    <w:p w14:paraId="77CE1541" w14:textId="77777777" w:rsidR="00C470E6" w:rsidRDefault="00000000">
      <w:pPr>
        <w:widowControl/>
        <w:tabs>
          <w:tab w:val="left" w:pos="360"/>
          <w:tab w:val="left" w:pos="960"/>
        </w:tabs>
        <w:spacing w:line="360" w:lineRule="auto"/>
        <w:jc w:val="left"/>
        <w:rPr>
          <w:rFonts w:ascii="宋体" w:hAnsi="宋体" w:hint="eastAsia"/>
          <w:color w:val="000000"/>
          <w:sz w:val="24"/>
        </w:rPr>
      </w:pPr>
      <w:r>
        <w:rPr>
          <w:rFonts w:ascii="宋体" w:hAnsi="宋体" w:hint="eastAsia"/>
          <w:color w:val="000000"/>
          <w:sz w:val="24"/>
        </w:rPr>
        <w:t>欢迎贵公司参与无锡市政府采购活动！</w:t>
      </w:r>
    </w:p>
    <w:p w14:paraId="381269AE" w14:textId="77777777" w:rsidR="00C470E6" w:rsidRDefault="00000000">
      <w:pPr>
        <w:widowControl/>
        <w:tabs>
          <w:tab w:val="left" w:pos="360"/>
          <w:tab w:val="left" w:pos="960"/>
        </w:tabs>
        <w:spacing w:line="360" w:lineRule="auto"/>
        <w:ind w:firstLineChars="200" w:firstLine="480"/>
        <w:jc w:val="left"/>
        <w:rPr>
          <w:rFonts w:ascii="宋体" w:hAnsi="宋体" w:hint="eastAsia"/>
          <w:color w:val="000000"/>
          <w:sz w:val="24"/>
        </w:rPr>
      </w:pPr>
      <w:r>
        <w:rPr>
          <w:rFonts w:ascii="宋体" w:hAnsi="宋体" w:hint="eastAsia"/>
          <w:color w:val="000000"/>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p>
    <w:p w14:paraId="356D16D9" w14:textId="77777777" w:rsidR="00C470E6" w:rsidRDefault="00C470E6">
      <w:pPr>
        <w:spacing w:line="540" w:lineRule="exact"/>
        <w:ind w:firstLineChars="200" w:firstLine="482"/>
        <w:rPr>
          <w:rFonts w:ascii="宋体" w:hAnsi="宋体" w:hint="eastAsia"/>
          <w:b/>
          <w:sz w:val="24"/>
          <w:shd w:val="clear" w:color="auto" w:fill="FFFFFF"/>
        </w:rPr>
      </w:pPr>
    </w:p>
    <w:p w14:paraId="3512461E" w14:textId="77777777" w:rsidR="00C470E6" w:rsidRDefault="00000000">
      <w:pPr>
        <w:spacing w:line="540" w:lineRule="exact"/>
        <w:jc w:val="center"/>
        <w:rPr>
          <w:rFonts w:ascii="黑体" w:eastAsia="黑体"/>
          <w:b/>
          <w:sz w:val="44"/>
          <w:szCs w:val="44"/>
        </w:rPr>
      </w:pPr>
      <w:r>
        <w:rPr>
          <w:rFonts w:ascii="黑体" w:eastAsia="黑体"/>
          <w:b/>
          <w:sz w:val="44"/>
          <w:szCs w:val="44"/>
        </w:rPr>
        <w:br w:type="page"/>
      </w:r>
      <w:r>
        <w:rPr>
          <w:rFonts w:ascii="黑体" w:eastAsia="黑体" w:hint="eastAsia"/>
          <w:b/>
          <w:sz w:val="44"/>
          <w:szCs w:val="44"/>
        </w:rPr>
        <w:t>第三部分.采购需求</w:t>
      </w:r>
    </w:p>
    <w:p w14:paraId="1918CB16" w14:textId="77777777" w:rsidR="00C470E6" w:rsidRDefault="00000000">
      <w:pPr>
        <w:widowControl/>
        <w:spacing w:line="470" w:lineRule="exact"/>
        <w:ind w:firstLineChars="200" w:firstLine="482"/>
        <w:jc w:val="left"/>
        <w:rPr>
          <w:rFonts w:ascii="宋体" w:hAnsi="宋体" w:cs="宋体" w:hint="eastAsia"/>
          <w:b/>
          <w:kern w:val="0"/>
          <w:sz w:val="24"/>
        </w:rPr>
      </w:pPr>
      <w:r>
        <w:rPr>
          <w:rFonts w:ascii="宋体" w:hAnsi="宋体" w:cs="宋体"/>
          <w:b/>
          <w:kern w:val="0"/>
          <w:sz w:val="24"/>
        </w:rPr>
        <w:t>（一）采购标的需实现的功能或者目标，以及为落实政府采购政策需满足的要求</w:t>
      </w:r>
    </w:p>
    <w:p w14:paraId="6733CAD4"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rPr>
      </w:pPr>
      <w:r>
        <w:rPr>
          <w:rFonts w:ascii="宋体" w:hAnsi="宋体" w:cs="宋体" w:hint="eastAsia"/>
          <w:kern w:val="0"/>
          <w:sz w:val="24"/>
        </w:rPr>
        <w:t>1.采购标的需实现的功能或目标</w:t>
      </w:r>
    </w:p>
    <w:p w14:paraId="48F91DED"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为进一步落实国家、省、市关于林草湿资源保护和管理任务，全面提高全区林草生态监测工作水平，摸清底数，拟进行林地范围外林草生态综合监测工作。</w:t>
      </w:r>
    </w:p>
    <w:p w14:paraId="17FDF10E" w14:textId="77777777" w:rsidR="00C470E6" w:rsidRDefault="00000000">
      <w:pPr>
        <w:widowControl/>
        <w:tabs>
          <w:tab w:val="left" w:pos="360"/>
          <w:tab w:val="left" w:pos="960"/>
        </w:tabs>
        <w:spacing w:line="470" w:lineRule="exact"/>
        <w:ind w:firstLineChars="200" w:firstLine="480"/>
        <w:jc w:val="left"/>
        <w:rPr>
          <w:rFonts w:ascii="宋体" w:hAnsi="宋体" w:cs="Arial" w:hint="eastAsia"/>
          <w:kern w:val="0"/>
          <w:sz w:val="24"/>
        </w:rPr>
      </w:pPr>
      <w:r>
        <w:rPr>
          <w:rFonts w:ascii="宋体" w:hAnsi="宋体" w:cs="Arial" w:hint="eastAsia"/>
          <w:kern w:val="0"/>
          <w:sz w:val="24"/>
        </w:rPr>
        <w:t>2.为落实政府采购政策需满足的要求</w:t>
      </w:r>
    </w:p>
    <w:p w14:paraId="04156568" w14:textId="77777777" w:rsidR="00C470E6" w:rsidRDefault="00000000">
      <w:pPr>
        <w:widowControl/>
        <w:tabs>
          <w:tab w:val="left" w:pos="360"/>
          <w:tab w:val="left" w:pos="960"/>
        </w:tabs>
        <w:spacing w:line="470" w:lineRule="exact"/>
        <w:ind w:firstLineChars="200" w:firstLine="480"/>
        <w:jc w:val="left"/>
        <w:rPr>
          <w:rFonts w:ascii="宋体" w:hAnsi="宋体" w:hint="eastAsia"/>
          <w:sz w:val="24"/>
        </w:rPr>
      </w:pPr>
      <w:r>
        <w:rPr>
          <w:rFonts w:ascii="宋体" w:hAnsi="宋体" w:cs="宋体" w:hint="eastAsia"/>
          <w:kern w:val="0"/>
          <w:sz w:val="24"/>
          <w:szCs w:val="20"/>
          <w:lang w:bidi="ar"/>
        </w:rPr>
        <w:t>本项目专门面向中小企业采购（残疾人福利性单位、监狱企业视同小型、微型企业）。</w:t>
      </w:r>
    </w:p>
    <w:p w14:paraId="43DFE68D" w14:textId="77777777" w:rsidR="00C470E6" w:rsidRDefault="00000000">
      <w:pPr>
        <w:widowControl/>
        <w:tabs>
          <w:tab w:val="left" w:pos="360"/>
          <w:tab w:val="left" w:pos="960"/>
        </w:tabs>
        <w:spacing w:line="470" w:lineRule="exact"/>
        <w:ind w:firstLineChars="200" w:firstLine="482"/>
        <w:jc w:val="left"/>
        <w:rPr>
          <w:rFonts w:ascii="宋体" w:hAnsi="宋体" w:cs="Arial" w:hint="eastAsia"/>
          <w:kern w:val="0"/>
          <w:sz w:val="24"/>
        </w:rPr>
      </w:pPr>
      <w:r>
        <w:rPr>
          <w:rFonts w:ascii="宋体" w:hAnsi="宋体" w:cs="宋体"/>
          <w:b/>
          <w:kern w:val="0"/>
          <w:sz w:val="24"/>
        </w:rPr>
        <w:t>（二）采购标的需执行的国家相关标准、行业标准、地方标准或者其他标准、规范</w:t>
      </w:r>
      <w:r>
        <w:rPr>
          <w:rFonts w:ascii="宋体" w:hAnsi="宋体" w:cs="Arial"/>
          <w:kern w:val="0"/>
          <w:sz w:val="24"/>
        </w:rPr>
        <w:t xml:space="preserve"> </w:t>
      </w:r>
    </w:p>
    <w:p w14:paraId="7F9C89A8"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w:t>
      </w:r>
    </w:p>
    <w:p w14:paraId="3359FB73" w14:textId="77777777" w:rsidR="00C470E6" w:rsidRDefault="00000000">
      <w:pPr>
        <w:widowControl/>
        <w:spacing w:line="470" w:lineRule="exact"/>
        <w:ind w:firstLineChars="200" w:firstLine="482"/>
        <w:jc w:val="left"/>
        <w:rPr>
          <w:rFonts w:ascii="宋体" w:hAnsi="宋体" w:cs="宋体" w:hint="eastAsia"/>
          <w:b/>
          <w:kern w:val="0"/>
          <w:sz w:val="24"/>
        </w:rPr>
      </w:pPr>
      <w:r>
        <w:rPr>
          <w:rFonts w:ascii="宋体" w:hAnsi="宋体" w:cs="宋体"/>
          <w:b/>
          <w:kern w:val="0"/>
          <w:sz w:val="24"/>
        </w:rPr>
        <w:t>（三）采购标的需满足的质量、安全、技术规格、物理特性等要求</w:t>
      </w:r>
    </w:p>
    <w:p w14:paraId="1E1049B7"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一、工作内容</w:t>
      </w:r>
    </w:p>
    <w:p w14:paraId="71E8AA46"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（1）森林资源定期调查</w:t>
      </w:r>
    </w:p>
    <w:p w14:paraId="05D9337F"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严格按照《全国林草生态综合监测技术规程（试行）》和《森林资源规划设计调查技术规程》（GB32/T 2168-2012）等相关技术规定，对国土变更调查成果中林地范围外的森林资源开展小班区划和属性调查，全面查清全区范围内各类森林资源种类、数量、质量、结构和保护利用情况，形成森林资源数据库。具体工作内容如下：</w:t>
      </w:r>
    </w:p>
    <w:p w14:paraId="7899508C"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1、小班区划</w:t>
      </w:r>
    </w:p>
    <w:p w14:paraId="2CB3FAA7"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以收集归整的森林资源档案资料为依据，以高分辨率遥感影像为底图，以省级统一下发的森林资源预区划图斑为参考，对林地范围外有森林资源覆盖的小班进行区划勾绘，确保小班符合《森林资源规划设计调查技术规程》有关区划要求。</w:t>
      </w:r>
    </w:p>
    <w:p w14:paraId="0FA3B2CF"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2.属性调查</w:t>
      </w:r>
    </w:p>
    <w:p w14:paraId="160F7662"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按照有关技术规程要求，对各类森林资源覆盖小班的植被覆盖类型、优势树种（组）、起源、年龄、树种组成、龄组、乔木郁闭度/灌木覆盖度、灾害等级、灾害类型、平均胸径、平均树高、每公顷株数、每公顷蓄积、蓄积量、森林类别、事权等级、林种、保护等级、林木所有权属和林木使用权属等主要林地林木保护管理因子、林分因子进行实地调查和记录填报，录入电子表格，按规范格式提交市级和省级，并通过省市各级质量检查。</w:t>
      </w:r>
    </w:p>
    <w:p w14:paraId="6A3D5681"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3.统计分析</w:t>
      </w:r>
    </w:p>
    <w:p w14:paraId="4E2C88F3"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利用江苏省森林资源定期调查系统软件，开展统计分析，产出森林现状、动态和评价数据，统计计算全区森林面积、森林覆盖率、森林蓄积量等总量数据，以及森林资源的质量、结构、生态状况等方面的指标数据，形成数据库、统计表、专题图、质量检查报告和成果报告等调查成果。</w:t>
      </w:r>
    </w:p>
    <w:p w14:paraId="1D8EB64F"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szCs w:val="20"/>
          <w:lang w:bidi="ar"/>
        </w:rPr>
      </w:pPr>
      <w:r>
        <w:rPr>
          <w:rFonts w:ascii="宋体" w:hAnsi="宋体" w:cs="宋体" w:hint="eastAsia"/>
          <w:kern w:val="0"/>
          <w:sz w:val="24"/>
          <w:szCs w:val="20"/>
          <w:lang w:bidi="ar"/>
        </w:rPr>
        <w:t>（2）图斑监测</w:t>
      </w:r>
    </w:p>
    <w:p w14:paraId="06F4BAFC" w14:textId="77777777" w:rsidR="00C470E6" w:rsidRDefault="00000000">
      <w:pPr>
        <w:widowControl/>
        <w:tabs>
          <w:tab w:val="left" w:pos="360"/>
          <w:tab w:val="left" w:pos="960"/>
        </w:tabs>
        <w:spacing w:line="470" w:lineRule="exact"/>
        <w:ind w:firstLineChars="200" w:firstLine="480"/>
        <w:jc w:val="left"/>
        <w:rPr>
          <w:rFonts w:ascii="华文细黑" w:eastAsia="华文细黑" w:hAnsi="华文细黑" w:hint="eastAsia"/>
          <w:kern w:val="0"/>
          <w:sz w:val="24"/>
        </w:rPr>
      </w:pPr>
      <w:r>
        <w:rPr>
          <w:rFonts w:ascii="宋体" w:hAnsi="宋体" w:cs="宋体" w:hint="eastAsia"/>
          <w:kern w:val="0"/>
          <w:sz w:val="24"/>
          <w:szCs w:val="20"/>
          <w:lang w:bidi="ar"/>
        </w:rPr>
        <w:t>以国家下发的变化图斑为基础，结合收集的年度造林绿化、建设项目用地、林木采伐、生态保护修复、林业灾害损失等业务管理资料，开展森林、草地、湿地图斑监测，包括变化图斑验证核实、图斑补充区划和相关属性因子完善并更新林草湿资源底图，依据相关批准文件变更省级以上重点公益林，获取区域森林、草地、湿地资源现状和变化数据。</w:t>
      </w:r>
    </w:p>
    <w:p w14:paraId="75B6178E" w14:textId="77777777" w:rsidR="00C470E6" w:rsidRDefault="00000000">
      <w:pPr>
        <w:widowControl/>
        <w:tabs>
          <w:tab w:val="left" w:pos="360"/>
          <w:tab w:val="left" w:pos="960"/>
        </w:tabs>
        <w:spacing w:line="470" w:lineRule="exact"/>
        <w:ind w:firstLineChars="200" w:firstLine="482"/>
        <w:jc w:val="left"/>
        <w:rPr>
          <w:rFonts w:ascii="宋体" w:hAnsi="宋体" w:cs="宋体" w:hint="eastAsia"/>
          <w:b/>
          <w:kern w:val="0"/>
          <w:sz w:val="24"/>
        </w:rPr>
      </w:pPr>
      <w:r>
        <w:rPr>
          <w:rFonts w:ascii="宋体" w:hAnsi="宋体" w:cs="宋体"/>
          <w:b/>
          <w:kern w:val="0"/>
          <w:sz w:val="24"/>
        </w:rPr>
        <w:t>（四）采购标的</w:t>
      </w:r>
      <w:r>
        <w:rPr>
          <w:rFonts w:ascii="宋体" w:hAnsi="宋体" w:cs="宋体" w:hint="eastAsia"/>
          <w:b/>
          <w:kern w:val="0"/>
          <w:sz w:val="24"/>
        </w:rPr>
        <w:t>的</w:t>
      </w:r>
      <w:r>
        <w:rPr>
          <w:rFonts w:ascii="宋体" w:hAnsi="宋体" w:cs="宋体"/>
          <w:b/>
          <w:kern w:val="0"/>
          <w:sz w:val="24"/>
        </w:rPr>
        <w:t>数量、采购项目交付</w:t>
      </w:r>
      <w:r>
        <w:rPr>
          <w:rFonts w:ascii="宋体" w:hAnsi="宋体" w:cs="宋体" w:hint="eastAsia"/>
          <w:b/>
          <w:kern w:val="0"/>
          <w:sz w:val="24"/>
        </w:rPr>
        <w:t>或</w:t>
      </w:r>
      <w:r>
        <w:rPr>
          <w:rFonts w:ascii="宋体" w:hAnsi="宋体" w:cs="宋体"/>
          <w:b/>
          <w:kern w:val="0"/>
          <w:sz w:val="24"/>
        </w:rPr>
        <w:t>实施的时间和地点</w:t>
      </w:r>
    </w:p>
    <w:p w14:paraId="65B2A3C3" w14:textId="77777777" w:rsidR="00C470E6" w:rsidRDefault="00000000">
      <w:pPr>
        <w:widowControl/>
        <w:tabs>
          <w:tab w:val="left" w:pos="360"/>
          <w:tab w:val="left" w:pos="960"/>
        </w:tabs>
        <w:adjustRightInd w:val="0"/>
        <w:spacing w:line="470" w:lineRule="exact"/>
        <w:ind w:firstLineChars="200" w:firstLine="480"/>
        <w:jc w:val="left"/>
        <w:textAlignment w:val="baseline"/>
        <w:rPr>
          <w:rFonts w:ascii="宋体" w:hAnsi="宋体" w:cs="宋体" w:hint="eastAsia"/>
          <w:sz w:val="24"/>
        </w:rPr>
      </w:pPr>
      <w:r>
        <w:rPr>
          <w:rFonts w:ascii="宋体" w:hAnsi="宋体" w:cs="宋体" w:hint="eastAsia"/>
          <w:sz w:val="24"/>
        </w:rPr>
        <w:t>1.服务期：3个月。</w:t>
      </w:r>
    </w:p>
    <w:p w14:paraId="11414F60"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2.服务地点：无锡市滨湖区</w:t>
      </w:r>
    </w:p>
    <w:p w14:paraId="118EE00F" w14:textId="77777777" w:rsidR="00C470E6" w:rsidRDefault="00000000">
      <w:pPr>
        <w:widowControl/>
        <w:numPr>
          <w:ilvl w:val="0"/>
          <w:numId w:val="8"/>
        </w:numPr>
        <w:spacing w:line="470" w:lineRule="exact"/>
        <w:jc w:val="left"/>
        <w:rPr>
          <w:rFonts w:ascii="Calibri" w:hAnsi="宋体" w:cs="宋体" w:hint="eastAsia"/>
          <w:b/>
          <w:sz w:val="24"/>
        </w:rPr>
      </w:pPr>
      <w:r>
        <w:rPr>
          <w:rFonts w:ascii="Calibri" w:hAnsi="宋体" w:cs="宋体"/>
          <w:b/>
          <w:sz w:val="24"/>
        </w:rPr>
        <w:t>采购</w:t>
      </w:r>
      <w:r>
        <w:rPr>
          <w:rFonts w:ascii="Calibri" w:hAnsi="宋体" w:cs="宋体" w:hint="eastAsia"/>
          <w:b/>
          <w:sz w:val="24"/>
        </w:rPr>
        <w:t>标的</w:t>
      </w:r>
      <w:r>
        <w:rPr>
          <w:rFonts w:ascii="Calibri" w:hAnsi="宋体" w:cs="宋体"/>
          <w:b/>
          <w:sz w:val="24"/>
        </w:rPr>
        <w:t>需满足的服务标准、期限、效率等要求</w:t>
      </w:r>
    </w:p>
    <w:p w14:paraId="31364C2F"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1.成果提交时间：合同签订后3个月内提交成果。</w:t>
      </w:r>
    </w:p>
    <w:p w14:paraId="0B156B6A"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2.成果内容：</w:t>
      </w:r>
    </w:p>
    <w:p w14:paraId="4FC667CC"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林地范围外林草生态综合监测成果包括数据库、实地举证成果、统计表、图件和成果报告等。</w:t>
      </w:r>
    </w:p>
    <w:p w14:paraId="0988CFFC"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（1）数据库：包括遥感影像数据库、森林资源定期调查数据库、林草湿图斑监测数据库等，以及调查监测资料数据库和调查相关表格等电子文档。</w:t>
      </w:r>
    </w:p>
    <w:p w14:paraId="609FA5FA"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（2）实地举证成果：通过现地核实拍照、无人机拍照、亚米级卫片、档案资料等方式形成的举证成果。</w:t>
      </w:r>
    </w:p>
    <w:p w14:paraId="67AF40D5"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（3）统计表：各类植被覆盖类型面积统计表、各类森林草地湿地面积或蓄积统计表及各类分项统计表等。</w:t>
      </w:r>
    </w:p>
    <w:p w14:paraId="4957237D"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（4）图件成果材料：包括以乡镇为单位编制的林相图，以县级为单位的森林资源分布图、森林分类区划图和专题图等。</w:t>
      </w:r>
    </w:p>
    <w:p w14:paraId="2EF952C5" w14:textId="77777777" w:rsidR="00C470E6" w:rsidRDefault="00000000">
      <w:pPr>
        <w:widowControl/>
        <w:spacing w:line="470" w:lineRule="exact"/>
        <w:ind w:firstLineChars="200" w:firstLine="480"/>
        <w:jc w:val="left"/>
        <w:rPr>
          <w:rFonts w:ascii="宋体" w:hAnsi="宋体" w:cs="宋体" w:hint="eastAsia"/>
          <w:kern w:val="0"/>
          <w:sz w:val="24"/>
        </w:rPr>
      </w:pPr>
      <w:r>
        <w:rPr>
          <w:rFonts w:ascii="宋体" w:hAnsi="宋体" w:cs="宋体" w:hint="eastAsia"/>
          <w:kern w:val="0"/>
          <w:sz w:val="24"/>
        </w:rPr>
        <w:t>（5）成果报告：包括森林资源定期调查成果报告和质量检查报告，林草生态综合监测成果报告。</w:t>
      </w:r>
    </w:p>
    <w:p w14:paraId="2DE919AC" w14:textId="77777777" w:rsidR="00C470E6" w:rsidRDefault="00000000">
      <w:pPr>
        <w:widowControl/>
        <w:spacing w:line="470" w:lineRule="exact"/>
        <w:ind w:firstLineChars="200" w:firstLine="482"/>
        <w:jc w:val="left"/>
        <w:rPr>
          <w:rFonts w:ascii="宋体" w:hAnsi="宋体" w:cs="宋体" w:hint="eastAsia"/>
          <w:b/>
          <w:kern w:val="0"/>
          <w:sz w:val="24"/>
        </w:rPr>
      </w:pPr>
      <w:r>
        <w:rPr>
          <w:rFonts w:ascii="宋体" w:hAnsi="宋体" w:cs="宋体"/>
          <w:b/>
          <w:kern w:val="0"/>
          <w:sz w:val="24"/>
        </w:rPr>
        <w:t>（六）采购标的的验收标准</w:t>
      </w:r>
    </w:p>
    <w:p w14:paraId="628AA79C" w14:textId="77777777" w:rsidR="00C470E6" w:rsidRDefault="00000000">
      <w:pPr>
        <w:widowControl/>
        <w:tabs>
          <w:tab w:val="left" w:pos="360"/>
          <w:tab w:val="left" w:pos="960"/>
        </w:tabs>
        <w:spacing w:line="470" w:lineRule="exact"/>
        <w:ind w:firstLineChars="200" w:firstLine="480"/>
        <w:jc w:val="left"/>
        <w:rPr>
          <w:rFonts w:ascii="宋体" w:hAnsi="宋体" w:cs="宋体" w:hint="eastAsia"/>
          <w:kern w:val="0"/>
          <w:sz w:val="24"/>
        </w:rPr>
      </w:pPr>
      <w:r>
        <w:rPr>
          <w:rFonts w:ascii="宋体" w:hAnsi="宋体" w:cs="宋体" w:hint="eastAsia"/>
          <w:kern w:val="0"/>
          <w:sz w:val="24"/>
        </w:rPr>
        <w:t>质量要求：</w:t>
      </w:r>
      <w:r>
        <w:rPr>
          <w:rFonts w:ascii="宋体" w:hAnsi="宋体" w:hint="eastAsia"/>
          <w:kern w:val="0"/>
          <w:sz w:val="24"/>
        </w:rPr>
        <w:t>满足《江苏省林草综合监测实施方案》中的工作成果要求，最终成果经采购人及上级部门审查通过。</w:t>
      </w:r>
    </w:p>
    <w:p w14:paraId="7C4CFA7D" w14:textId="77777777" w:rsidR="00C470E6" w:rsidRDefault="00000000">
      <w:pPr>
        <w:widowControl/>
        <w:spacing w:line="470" w:lineRule="exact"/>
        <w:ind w:firstLineChars="200" w:firstLine="482"/>
        <w:jc w:val="left"/>
        <w:rPr>
          <w:rFonts w:ascii="宋体" w:hAnsi="宋体" w:hint="eastAsia"/>
          <w:kern w:val="0"/>
          <w:sz w:val="24"/>
        </w:rPr>
      </w:pPr>
      <w:r>
        <w:rPr>
          <w:rFonts w:ascii="宋体" w:hAnsi="宋体" w:cs="宋体"/>
          <w:b/>
          <w:kern w:val="0"/>
          <w:sz w:val="24"/>
        </w:rPr>
        <w:t>（七）采购标的的其他技术、服务等要求：</w:t>
      </w:r>
      <w:r>
        <w:rPr>
          <w:rFonts w:ascii="宋体" w:hAnsi="宋体" w:cs="宋体" w:hint="eastAsia"/>
          <w:b/>
          <w:kern w:val="0"/>
          <w:sz w:val="24"/>
        </w:rPr>
        <w:t>无</w:t>
      </w:r>
    </w:p>
    <w:p w14:paraId="3032800D" w14:textId="77777777" w:rsidR="00C470E6" w:rsidRDefault="00000000">
      <w:pPr>
        <w:widowControl/>
        <w:spacing w:line="470" w:lineRule="exact"/>
        <w:ind w:firstLineChars="200" w:firstLine="482"/>
        <w:jc w:val="left"/>
        <w:rPr>
          <w:rFonts w:ascii="宋体" w:hAnsi="宋体" w:cs="宋体" w:hint="eastAsia"/>
          <w:b/>
          <w:kern w:val="0"/>
          <w:sz w:val="24"/>
        </w:rPr>
      </w:pPr>
      <w:r>
        <w:rPr>
          <w:rFonts w:ascii="宋体" w:hAnsi="宋体" w:cs="宋体" w:hint="eastAsia"/>
          <w:b/>
          <w:kern w:val="0"/>
          <w:sz w:val="24"/>
        </w:rPr>
        <w:t>（八）其他：无</w:t>
      </w:r>
    </w:p>
    <w:p w14:paraId="1C674944" w14:textId="77777777" w:rsidR="00C470E6" w:rsidRDefault="00000000">
      <w:pPr>
        <w:widowControl/>
        <w:spacing w:line="470" w:lineRule="exact"/>
        <w:ind w:firstLineChars="200" w:firstLine="482"/>
        <w:jc w:val="left"/>
        <w:rPr>
          <w:rFonts w:ascii="宋体" w:hAnsi="宋体" w:cs="宋体" w:hint="eastAsia"/>
          <w:b/>
          <w:color w:val="4472C4"/>
          <w:kern w:val="0"/>
          <w:sz w:val="24"/>
        </w:rPr>
      </w:pPr>
      <w:r>
        <w:rPr>
          <w:rFonts w:ascii="宋体" w:hAnsi="宋体" w:cs="宋体" w:hint="eastAsia"/>
          <w:b/>
          <w:color w:val="4472C4"/>
          <w:kern w:val="0"/>
          <w:sz w:val="24"/>
        </w:rPr>
        <w:t>（九）付款方式：</w:t>
      </w:r>
      <w:r>
        <w:rPr>
          <w:rFonts w:ascii="宋体" w:hAnsi="宋体" w:cs="宋体" w:hint="eastAsia"/>
          <w:bCs/>
          <w:color w:val="4472C4"/>
          <w:kern w:val="0"/>
          <w:sz w:val="24"/>
        </w:rPr>
        <w:t>合同签订后15个工作日内支付合同额的30%；成果提交并通过采购人确认后15个工作日内一次性付清尾款。（以上价款均不计利息，如因财政拨款问题延后支付日期，采购人不承担责任）</w:t>
      </w:r>
    </w:p>
    <w:p w14:paraId="417287AD" w14:textId="77777777" w:rsidR="00C470E6" w:rsidRDefault="00000000">
      <w:pPr>
        <w:widowControl/>
        <w:jc w:val="left"/>
        <w:rPr>
          <w:rFonts w:ascii="宋体" w:hAnsi="宋体" w:cs="宋体" w:hint="eastAsia"/>
          <w:b/>
          <w:kern w:val="0"/>
          <w:sz w:val="24"/>
        </w:rPr>
      </w:pPr>
      <w:r>
        <w:rPr>
          <w:rFonts w:ascii="宋体" w:hAnsi="宋体" w:cs="宋体" w:hint="eastAsia"/>
          <w:b/>
          <w:kern w:val="0"/>
          <w:sz w:val="24"/>
        </w:rPr>
        <w:br w:type="page"/>
      </w:r>
    </w:p>
    <w:p w14:paraId="61CBC6BF" w14:textId="77777777" w:rsidR="00C470E6" w:rsidRDefault="00000000">
      <w:pPr>
        <w:spacing w:line="360" w:lineRule="auto"/>
        <w:jc w:val="center"/>
        <w:outlineLvl w:val="0"/>
        <w:rPr>
          <w:rFonts w:ascii="黑体" w:eastAsia="黑体"/>
          <w:b/>
          <w:sz w:val="44"/>
          <w:szCs w:val="44"/>
        </w:rPr>
      </w:pPr>
      <w:r>
        <w:rPr>
          <w:rFonts w:ascii="黑体" w:eastAsia="黑体" w:hint="eastAsia"/>
          <w:b/>
          <w:sz w:val="44"/>
          <w:szCs w:val="44"/>
        </w:rPr>
        <w:t>第四部分．合同书</w:t>
      </w:r>
    </w:p>
    <w:p w14:paraId="6194717D" w14:textId="77777777" w:rsidR="00C470E6" w:rsidRDefault="00000000">
      <w:pPr>
        <w:spacing w:line="440" w:lineRule="exact"/>
        <w:rPr>
          <w:rFonts w:hAnsi="宋体" w:hint="eastAsia"/>
          <w:bCs/>
          <w:sz w:val="24"/>
          <w:u w:val="single"/>
        </w:rPr>
      </w:pPr>
      <w:r>
        <w:rPr>
          <w:rFonts w:hAnsi="宋体" w:hint="eastAsia"/>
          <w:bCs/>
          <w:sz w:val="24"/>
        </w:rPr>
        <w:t>甲方（采购人）：</w:t>
      </w:r>
      <w:r>
        <w:rPr>
          <w:rFonts w:hAnsi="宋体" w:hint="eastAsia"/>
          <w:bCs/>
          <w:sz w:val="24"/>
          <w:u w:val="single"/>
        </w:rPr>
        <w:t xml:space="preserve">                         </w:t>
      </w:r>
    </w:p>
    <w:p w14:paraId="16D2BC07" w14:textId="77777777" w:rsidR="00C470E6" w:rsidRDefault="00000000">
      <w:pPr>
        <w:spacing w:line="440" w:lineRule="exact"/>
        <w:rPr>
          <w:rFonts w:hAnsi="宋体" w:hint="eastAsia"/>
          <w:bCs/>
          <w:sz w:val="24"/>
          <w:u w:val="single"/>
        </w:rPr>
      </w:pPr>
      <w:r>
        <w:rPr>
          <w:rFonts w:hAnsi="宋体" w:hint="eastAsia"/>
          <w:bCs/>
          <w:sz w:val="24"/>
        </w:rPr>
        <w:t>乙方（中标方）：</w:t>
      </w:r>
      <w:r>
        <w:rPr>
          <w:rFonts w:hAnsi="宋体" w:hint="eastAsia"/>
          <w:bCs/>
          <w:sz w:val="24"/>
          <w:u w:val="single"/>
        </w:rPr>
        <w:t xml:space="preserve">                         </w:t>
      </w:r>
    </w:p>
    <w:p w14:paraId="2D84166F" w14:textId="77777777" w:rsidR="00C470E6" w:rsidRDefault="00000000">
      <w:pPr>
        <w:spacing w:line="440" w:lineRule="exact"/>
        <w:rPr>
          <w:rFonts w:hAnsi="宋体" w:hint="eastAsia"/>
          <w:bCs/>
          <w:sz w:val="24"/>
        </w:rPr>
      </w:pPr>
      <w:r>
        <w:rPr>
          <w:rFonts w:hAnsi="宋体" w:hint="eastAsia"/>
          <w:bCs/>
          <w:sz w:val="24"/>
        </w:rPr>
        <w:t>一、政府采购编号：</w:t>
      </w:r>
      <w:r>
        <w:rPr>
          <w:rFonts w:hAnsi="宋体" w:hint="eastAsia"/>
          <w:bCs/>
          <w:sz w:val="24"/>
          <w:u w:val="single"/>
        </w:rPr>
        <w:t xml:space="preserve">                      </w:t>
      </w:r>
    </w:p>
    <w:p w14:paraId="3F5D7B83" w14:textId="77777777" w:rsidR="00C470E6" w:rsidRDefault="00000000">
      <w:pPr>
        <w:spacing w:line="440" w:lineRule="exact"/>
        <w:rPr>
          <w:rFonts w:hAnsi="宋体" w:hint="eastAsia"/>
          <w:bCs/>
          <w:sz w:val="24"/>
        </w:rPr>
      </w:pPr>
      <w:r>
        <w:rPr>
          <w:rFonts w:hAnsi="宋体" w:hint="eastAsia"/>
          <w:bCs/>
          <w:sz w:val="24"/>
        </w:rPr>
        <w:t>二、采购内容：</w:t>
      </w:r>
      <w:r>
        <w:rPr>
          <w:rFonts w:hAnsi="宋体" w:hint="eastAsia"/>
          <w:bCs/>
          <w:sz w:val="24"/>
          <w:u w:val="single"/>
        </w:rPr>
        <w:t xml:space="preserve">                                                              </w:t>
      </w:r>
    </w:p>
    <w:p w14:paraId="00582C9B" w14:textId="77777777" w:rsidR="00C470E6" w:rsidRDefault="00000000">
      <w:pPr>
        <w:spacing w:line="440" w:lineRule="exact"/>
        <w:rPr>
          <w:rFonts w:hAnsi="宋体" w:hint="eastAsia"/>
          <w:bCs/>
          <w:sz w:val="24"/>
        </w:rPr>
      </w:pPr>
      <w:r>
        <w:rPr>
          <w:rFonts w:hAnsi="宋体" w:hint="eastAsia"/>
          <w:bCs/>
          <w:sz w:val="24"/>
        </w:rPr>
        <w:t>三、中标金额：（大写）</w:t>
      </w:r>
      <w:r>
        <w:rPr>
          <w:rFonts w:hAnsi="宋体" w:hint="eastAsia"/>
          <w:bCs/>
          <w:sz w:val="24"/>
          <w:u w:val="single"/>
        </w:rPr>
        <w:t xml:space="preserve">                         </w:t>
      </w:r>
      <w:r>
        <w:rPr>
          <w:rFonts w:hAnsi="宋体" w:hint="eastAsia"/>
          <w:bCs/>
          <w:sz w:val="24"/>
        </w:rPr>
        <w:t>；（小写）</w:t>
      </w:r>
      <w:r>
        <w:rPr>
          <w:rFonts w:hAnsi="宋体" w:hint="eastAsia"/>
          <w:bCs/>
          <w:sz w:val="24"/>
          <w:u w:val="single"/>
        </w:rPr>
        <w:t xml:space="preserve">                   </w:t>
      </w:r>
    </w:p>
    <w:p w14:paraId="51B3EBE2" w14:textId="77777777" w:rsidR="00C470E6" w:rsidRDefault="00000000">
      <w:pPr>
        <w:spacing w:line="440" w:lineRule="exact"/>
        <w:rPr>
          <w:rFonts w:hAnsi="宋体" w:hint="eastAsia"/>
          <w:bCs/>
          <w:sz w:val="24"/>
        </w:rPr>
      </w:pPr>
      <w:r>
        <w:rPr>
          <w:rFonts w:hAnsi="宋体" w:hint="eastAsia"/>
          <w:bCs/>
          <w:sz w:val="24"/>
        </w:rPr>
        <w:t>四、服务期：</w:t>
      </w:r>
      <w:r>
        <w:rPr>
          <w:rFonts w:hAnsi="宋体" w:hint="eastAsia"/>
          <w:bCs/>
          <w:sz w:val="24"/>
          <w:u w:val="single"/>
        </w:rPr>
        <w:t xml:space="preserve">                                                                </w:t>
      </w:r>
    </w:p>
    <w:p w14:paraId="7E6D1211" w14:textId="77777777" w:rsidR="00C470E6" w:rsidRDefault="00000000">
      <w:pPr>
        <w:spacing w:line="440" w:lineRule="exact"/>
        <w:rPr>
          <w:rFonts w:hAnsi="宋体" w:hint="eastAsia"/>
          <w:bCs/>
          <w:sz w:val="24"/>
        </w:rPr>
      </w:pPr>
      <w:r>
        <w:rPr>
          <w:rFonts w:hAnsi="宋体" w:hint="eastAsia"/>
          <w:bCs/>
          <w:sz w:val="24"/>
        </w:rPr>
        <w:t>五、服务地点：</w:t>
      </w:r>
      <w:r>
        <w:rPr>
          <w:rFonts w:hAnsi="宋体" w:hint="eastAsia"/>
          <w:bCs/>
          <w:sz w:val="24"/>
          <w:u w:val="single"/>
        </w:rPr>
        <w:t xml:space="preserve">                                                              </w:t>
      </w:r>
    </w:p>
    <w:p w14:paraId="395B2404" w14:textId="77777777" w:rsidR="00C470E6" w:rsidRDefault="00000000">
      <w:pPr>
        <w:spacing w:line="440" w:lineRule="exact"/>
        <w:rPr>
          <w:bCs/>
          <w:sz w:val="24"/>
        </w:rPr>
      </w:pPr>
      <w:r>
        <w:rPr>
          <w:rFonts w:hAnsi="宋体" w:hint="eastAsia"/>
          <w:bCs/>
          <w:sz w:val="24"/>
        </w:rPr>
        <w:t>六、成果提交时间：</w:t>
      </w:r>
      <w:r>
        <w:rPr>
          <w:rFonts w:hAnsi="宋体" w:hint="eastAsia"/>
          <w:bCs/>
          <w:sz w:val="24"/>
          <w:u w:val="single"/>
        </w:rPr>
        <w:t xml:space="preserve">                                                              </w:t>
      </w:r>
    </w:p>
    <w:p w14:paraId="78818172" w14:textId="77777777" w:rsidR="00C470E6" w:rsidRDefault="00000000">
      <w:pPr>
        <w:spacing w:line="440" w:lineRule="exact"/>
        <w:rPr>
          <w:rFonts w:hAnsi="宋体" w:hint="eastAsia"/>
          <w:bCs/>
          <w:sz w:val="24"/>
        </w:rPr>
      </w:pPr>
      <w:r>
        <w:rPr>
          <w:rFonts w:hAnsi="宋体" w:hint="eastAsia"/>
          <w:bCs/>
          <w:sz w:val="24"/>
        </w:rPr>
        <w:t>七、成果内容：</w:t>
      </w:r>
      <w:r>
        <w:rPr>
          <w:rFonts w:hAnsi="宋体" w:hint="eastAsia"/>
          <w:bCs/>
          <w:sz w:val="24"/>
          <w:u w:val="single"/>
        </w:rPr>
        <w:t xml:space="preserve">                                                              </w:t>
      </w:r>
    </w:p>
    <w:p w14:paraId="1B4FE402" w14:textId="77777777" w:rsidR="00C470E6" w:rsidRDefault="00000000">
      <w:pPr>
        <w:spacing w:line="440" w:lineRule="exact"/>
        <w:rPr>
          <w:rFonts w:hAnsi="宋体" w:hint="eastAsia"/>
          <w:bCs/>
          <w:sz w:val="24"/>
        </w:rPr>
      </w:pPr>
      <w:r>
        <w:rPr>
          <w:rFonts w:hAnsi="宋体" w:hint="eastAsia"/>
          <w:bCs/>
          <w:sz w:val="24"/>
        </w:rPr>
        <w:t>八、质量要求提交：</w:t>
      </w:r>
      <w:r>
        <w:rPr>
          <w:rFonts w:hAnsi="宋体" w:hint="eastAsia"/>
          <w:bCs/>
          <w:sz w:val="24"/>
          <w:u w:val="single"/>
        </w:rPr>
        <w:t xml:space="preserve">                                                              </w:t>
      </w:r>
    </w:p>
    <w:p w14:paraId="62EAE249" w14:textId="77777777" w:rsidR="00C470E6" w:rsidRDefault="00000000">
      <w:pPr>
        <w:spacing w:line="440" w:lineRule="exact"/>
        <w:rPr>
          <w:rFonts w:hAnsi="宋体" w:hint="eastAsia"/>
          <w:bCs/>
          <w:sz w:val="24"/>
        </w:rPr>
      </w:pPr>
      <w:r>
        <w:rPr>
          <w:rFonts w:hAnsi="宋体" w:hint="eastAsia"/>
          <w:bCs/>
          <w:sz w:val="24"/>
        </w:rPr>
        <w:t>九、违约责任：</w:t>
      </w:r>
      <w:r>
        <w:rPr>
          <w:rFonts w:hAnsi="宋体" w:hint="eastAsia"/>
          <w:bCs/>
          <w:sz w:val="24"/>
          <w:u w:val="single"/>
        </w:rPr>
        <w:t xml:space="preserve">                                                              </w:t>
      </w:r>
    </w:p>
    <w:p w14:paraId="67F8083F" w14:textId="77777777" w:rsidR="00C470E6" w:rsidRDefault="00000000">
      <w:pPr>
        <w:spacing w:line="440" w:lineRule="exact"/>
        <w:rPr>
          <w:rFonts w:hAnsi="宋体" w:hint="eastAsia"/>
          <w:bCs/>
          <w:sz w:val="24"/>
        </w:rPr>
      </w:pPr>
      <w:r>
        <w:rPr>
          <w:rFonts w:hAnsi="宋体" w:hint="eastAsia"/>
          <w:sz w:val="24"/>
        </w:rPr>
        <w:t>十、解决争议的方式：</w:t>
      </w:r>
      <w:r>
        <w:rPr>
          <w:rFonts w:hAnsi="宋体" w:hint="eastAsia"/>
          <w:sz w:val="24"/>
          <w:u w:val="single"/>
        </w:rPr>
        <w:t xml:space="preserve">                                                        </w:t>
      </w:r>
    </w:p>
    <w:p w14:paraId="31615126" w14:textId="77777777" w:rsidR="00C470E6" w:rsidRDefault="00000000">
      <w:pPr>
        <w:spacing w:line="440" w:lineRule="exact"/>
        <w:rPr>
          <w:rFonts w:hAnsi="宋体" w:hint="eastAsia"/>
          <w:bCs/>
          <w:sz w:val="24"/>
        </w:rPr>
      </w:pPr>
      <w:r>
        <w:rPr>
          <w:rFonts w:hAnsi="宋体" w:hint="eastAsia"/>
          <w:bCs/>
          <w:sz w:val="24"/>
        </w:rPr>
        <w:t>十一、其他事项：</w:t>
      </w:r>
      <w:r>
        <w:rPr>
          <w:rFonts w:hAnsi="宋体" w:hint="eastAsia"/>
          <w:bCs/>
          <w:sz w:val="24"/>
          <w:u w:val="single"/>
        </w:rPr>
        <w:t xml:space="preserve">                                                              </w:t>
      </w:r>
    </w:p>
    <w:p w14:paraId="7D72E6BC" w14:textId="77777777" w:rsidR="00C470E6" w:rsidRDefault="00000000">
      <w:pPr>
        <w:spacing w:line="440" w:lineRule="exact"/>
        <w:rPr>
          <w:rFonts w:hAnsi="宋体" w:hint="eastAsia"/>
          <w:bCs/>
          <w:sz w:val="24"/>
        </w:rPr>
      </w:pPr>
      <w:r>
        <w:rPr>
          <w:rFonts w:hAnsi="宋体" w:hint="eastAsia"/>
          <w:bCs/>
          <w:sz w:val="24"/>
        </w:rPr>
        <w:t>十二、合同不可分割部分：招标文件、投标文件、合同条款及中标通知书，乙方在开标、签约过程中所作其他有关承诺、声明、书面澄清等均为合同不可分割的部分，与主合同具有同等法律效力。</w:t>
      </w:r>
    </w:p>
    <w:p w14:paraId="3C0AA286" w14:textId="77777777" w:rsidR="00C470E6" w:rsidRDefault="00000000">
      <w:pPr>
        <w:spacing w:line="440" w:lineRule="exact"/>
        <w:rPr>
          <w:rFonts w:hAnsi="宋体" w:hint="eastAsia"/>
          <w:bCs/>
          <w:sz w:val="24"/>
        </w:rPr>
      </w:pPr>
      <w:r>
        <w:rPr>
          <w:rFonts w:hAnsi="宋体" w:hint="eastAsia"/>
          <w:bCs/>
          <w:sz w:val="24"/>
        </w:rPr>
        <w:t>十三、合同备案：本合同一式五份，甲乙双方各执二份，见证方一份。</w:t>
      </w:r>
    </w:p>
    <w:p w14:paraId="7F09BBA1" w14:textId="77777777" w:rsidR="00C470E6" w:rsidRDefault="00000000">
      <w:pPr>
        <w:spacing w:line="440" w:lineRule="exact"/>
        <w:rPr>
          <w:rFonts w:hAnsi="宋体" w:hint="eastAsia"/>
          <w:bCs/>
          <w:sz w:val="24"/>
        </w:rPr>
      </w:pPr>
      <w:r>
        <w:rPr>
          <w:rFonts w:hAnsi="宋体" w:hint="eastAsia"/>
          <w:bCs/>
          <w:sz w:val="24"/>
        </w:rPr>
        <w:t>十四、合同生效：本合同由甲乙双方签字、盖章，并经招标代理见证后生效。</w:t>
      </w:r>
    </w:p>
    <w:p w14:paraId="336FFE3C" w14:textId="77777777" w:rsidR="00C470E6" w:rsidRDefault="00000000">
      <w:pPr>
        <w:spacing w:line="440" w:lineRule="exact"/>
        <w:rPr>
          <w:rFonts w:hAnsi="宋体" w:hint="eastAsia"/>
          <w:bCs/>
          <w:sz w:val="24"/>
        </w:rPr>
      </w:pPr>
      <w:r>
        <w:rPr>
          <w:rFonts w:hAnsi="宋体" w:hint="eastAsia"/>
          <w:bCs/>
          <w:sz w:val="24"/>
        </w:rPr>
        <w:t xml:space="preserve"> </w:t>
      </w:r>
    </w:p>
    <w:p w14:paraId="6A790941" w14:textId="77777777" w:rsidR="00C470E6" w:rsidRDefault="00000000">
      <w:pPr>
        <w:spacing w:line="440" w:lineRule="exact"/>
        <w:rPr>
          <w:rFonts w:hAnsi="宋体" w:hint="eastAsia"/>
          <w:bCs/>
          <w:sz w:val="24"/>
        </w:rPr>
      </w:pPr>
      <w:r>
        <w:rPr>
          <w:rFonts w:hAnsi="宋体" w:hint="eastAsia"/>
          <w:bCs/>
          <w:sz w:val="24"/>
        </w:rPr>
        <w:t xml:space="preserve"> </w:t>
      </w:r>
    </w:p>
    <w:p w14:paraId="4064EB10" w14:textId="77777777" w:rsidR="00C470E6" w:rsidRDefault="00000000">
      <w:pPr>
        <w:spacing w:line="440" w:lineRule="exact"/>
        <w:rPr>
          <w:rFonts w:hAnsi="宋体" w:hint="eastAsia"/>
          <w:bCs/>
          <w:sz w:val="24"/>
          <w:u w:val="single"/>
        </w:rPr>
      </w:pPr>
      <w:r>
        <w:rPr>
          <w:rFonts w:hAnsi="宋体" w:hint="eastAsia"/>
          <w:bCs/>
          <w:sz w:val="24"/>
        </w:rPr>
        <w:t>甲方（采购人）：</w:t>
      </w:r>
      <w:r>
        <w:rPr>
          <w:rFonts w:hAnsi="宋体" w:hint="eastAsia"/>
          <w:bCs/>
          <w:sz w:val="24"/>
          <w:u w:val="single"/>
        </w:rPr>
        <w:t xml:space="preserve">              </w:t>
      </w:r>
      <w:r>
        <w:rPr>
          <w:rFonts w:hAnsi="宋体" w:hint="eastAsia"/>
          <w:bCs/>
          <w:sz w:val="24"/>
        </w:rPr>
        <w:t>（盖章）</w:t>
      </w:r>
      <w:r>
        <w:rPr>
          <w:rFonts w:hAnsi="宋体" w:hint="eastAsia"/>
          <w:bCs/>
          <w:sz w:val="24"/>
        </w:rPr>
        <w:t xml:space="preserve">  </w:t>
      </w:r>
      <w:r>
        <w:rPr>
          <w:rFonts w:hAnsi="宋体" w:hint="eastAsia"/>
          <w:bCs/>
          <w:sz w:val="24"/>
        </w:rPr>
        <w:t>乙方（中标方）：</w:t>
      </w:r>
      <w:r>
        <w:rPr>
          <w:rFonts w:hAnsi="宋体" w:hint="eastAsia"/>
          <w:bCs/>
          <w:sz w:val="24"/>
          <w:u w:val="single"/>
        </w:rPr>
        <w:t xml:space="preserve">                </w:t>
      </w:r>
      <w:r>
        <w:rPr>
          <w:rFonts w:hAnsi="宋体" w:hint="eastAsia"/>
          <w:bCs/>
          <w:sz w:val="24"/>
        </w:rPr>
        <w:t>（盖章）</w:t>
      </w:r>
    </w:p>
    <w:p w14:paraId="7A9AA697" w14:textId="77777777" w:rsidR="00C470E6" w:rsidRDefault="00000000">
      <w:pPr>
        <w:spacing w:line="440" w:lineRule="exact"/>
        <w:rPr>
          <w:rFonts w:hAnsi="宋体" w:hint="eastAsia"/>
          <w:bCs/>
          <w:sz w:val="24"/>
          <w:u w:val="single"/>
        </w:rPr>
      </w:pPr>
      <w:r>
        <w:rPr>
          <w:rFonts w:hAnsi="宋体" w:hint="eastAsia"/>
          <w:bCs/>
          <w:sz w:val="24"/>
        </w:rPr>
        <w:t>法定（授权）代表人：</w:t>
      </w:r>
      <w:r>
        <w:rPr>
          <w:rFonts w:hAnsi="宋体" w:hint="eastAsia"/>
          <w:bCs/>
          <w:sz w:val="24"/>
          <w:u w:val="single"/>
        </w:rPr>
        <w:t xml:space="preserve">                </w:t>
      </w:r>
      <w:r>
        <w:rPr>
          <w:rFonts w:hAnsi="宋体" w:hint="eastAsia"/>
          <w:bCs/>
          <w:sz w:val="24"/>
        </w:rPr>
        <w:t xml:space="preserve">    </w:t>
      </w:r>
      <w:r>
        <w:rPr>
          <w:rFonts w:hAnsi="宋体" w:hint="eastAsia"/>
          <w:bCs/>
          <w:sz w:val="24"/>
        </w:rPr>
        <w:t>法定（授权）代表人：</w:t>
      </w:r>
      <w:r>
        <w:rPr>
          <w:rFonts w:hAnsi="宋体" w:hint="eastAsia"/>
          <w:bCs/>
          <w:sz w:val="24"/>
          <w:u w:val="single"/>
        </w:rPr>
        <w:t xml:space="preserve">                   </w:t>
      </w:r>
    </w:p>
    <w:p w14:paraId="19F5F0A2" w14:textId="77777777" w:rsidR="00C470E6" w:rsidRDefault="00000000">
      <w:pPr>
        <w:spacing w:line="440" w:lineRule="exact"/>
        <w:ind w:firstLineChars="600" w:firstLine="1440"/>
        <w:rPr>
          <w:rFonts w:hAnsi="宋体" w:hint="eastAsia"/>
          <w:bCs/>
          <w:sz w:val="24"/>
          <w:u w:val="single"/>
        </w:rPr>
      </w:pP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p>
    <w:p w14:paraId="0B1D4169" w14:textId="77777777" w:rsidR="00C470E6" w:rsidRDefault="00000000">
      <w:pPr>
        <w:spacing w:line="440" w:lineRule="exact"/>
        <w:ind w:firstLineChars="200" w:firstLine="480"/>
        <w:rPr>
          <w:rFonts w:hAnsi="宋体" w:hint="eastAsia"/>
          <w:bCs/>
          <w:sz w:val="24"/>
          <w:u w:val="single"/>
        </w:rPr>
      </w:pPr>
      <w:r>
        <w:rPr>
          <w:rFonts w:hAnsi="宋体" w:hint="eastAsia"/>
          <w:bCs/>
          <w:sz w:val="24"/>
        </w:rPr>
        <w:t xml:space="preserve">                               </w:t>
      </w:r>
    </w:p>
    <w:p w14:paraId="7C63025A" w14:textId="77777777" w:rsidR="00C470E6" w:rsidRDefault="00000000">
      <w:pPr>
        <w:spacing w:line="440" w:lineRule="exact"/>
        <w:rPr>
          <w:rFonts w:hAnsi="宋体" w:hint="eastAsia"/>
          <w:bCs/>
          <w:sz w:val="24"/>
          <w:u w:val="single"/>
        </w:rPr>
      </w:pPr>
      <w:r>
        <w:rPr>
          <w:rFonts w:hAnsi="宋体" w:hint="eastAsia"/>
          <w:bCs/>
          <w:sz w:val="24"/>
        </w:rPr>
        <w:t>见证方：</w:t>
      </w:r>
      <w:r>
        <w:rPr>
          <w:rFonts w:hAnsi="宋体" w:hint="eastAsia"/>
          <w:bCs/>
          <w:sz w:val="24"/>
        </w:rPr>
        <w:t xml:space="preserve">                     </w:t>
      </w:r>
      <w:r>
        <w:rPr>
          <w:rFonts w:hAnsi="宋体" w:hint="eastAsia"/>
          <w:bCs/>
          <w:sz w:val="24"/>
        </w:rPr>
        <w:t>（盖章）</w:t>
      </w:r>
      <w:r>
        <w:rPr>
          <w:rFonts w:hAnsi="宋体" w:hint="eastAsia"/>
          <w:bCs/>
          <w:sz w:val="24"/>
        </w:rPr>
        <w:t xml:space="preserve">    </w:t>
      </w:r>
      <w:r>
        <w:rPr>
          <w:rFonts w:hAnsi="宋体" w:hint="eastAsia"/>
          <w:bCs/>
          <w:sz w:val="24"/>
        </w:rPr>
        <w:t>乙方户名：</w:t>
      </w:r>
      <w:r>
        <w:rPr>
          <w:rFonts w:hAnsi="宋体" w:hint="eastAsia"/>
          <w:bCs/>
          <w:sz w:val="24"/>
          <w:u w:val="single"/>
        </w:rPr>
        <w:t xml:space="preserve">                           </w:t>
      </w:r>
    </w:p>
    <w:p w14:paraId="7D5E3326" w14:textId="77777777" w:rsidR="00C470E6" w:rsidRDefault="00000000">
      <w:pPr>
        <w:spacing w:line="440" w:lineRule="exact"/>
        <w:rPr>
          <w:rFonts w:hAnsi="宋体" w:hint="eastAsia"/>
          <w:bCs/>
          <w:sz w:val="24"/>
          <w:u w:val="single"/>
        </w:rPr>
      </w:pPr>
      <w:r>
        <w:rPr>
          <w:rFonts w:hAnsi="宋体" w:hint="eastAsia"/>
          <w:bCs/>
          <w:sz w:val="24"/>
        </w:rPr>
        <w:t>见证人：</w:t>
      </w:r>
      <w:r>
        <w:rPr>
          <w:rFonts w:hAnsi="宋体" w:hint="eastAsia"/>
          <w:bCs/>
          <w:sz w:val="24"/>
          <w:u w:val="single"/>
        </w:rPr>
        <w:t xml:space="preserve">                            </w:t>
      </w:r>
      <w:r>
        <w:rPr>
          <w:rFonts w:hAnsi="宋体" w:hint="eastAsia"/>
          <w:bCs/>
          <w:sz w:val="24"/>
        </w:rPr>
        <w:t xml:space="preserve">     </w:t>
      </w:r>
      <w:r>
        <w:rPr>
          <w:rFonts w:hAnsi="宋体" w:hint="eastAsia"/>
          <w:bCs/>
          <w:sz w:val="24"/>
        </w:rPr>
        <w:t>乙方开户银行：</w:t>
      </w:r>
      <w:r>
        <w:rPr>
          <w:rFonts w:hAnsi="宋体" w:hint="eastAsia"/>
          <w:bCs/>
          <w:sz w:val="24"/>
          <w:u w:val="single"/>
        </w:rPr>
        <w:t xml:space="preserve">                       </w:t>
      </w:r>
    </w:p>
    <w:p w14:paraId="21DD2DC5" w14:textId="77777777" w:rsidR="00C470E6" w:rsidRDefault="00000000">
      <w:pPr>
        <w:spacing w:line="440" w:lineRule="exact"/>
        <w:rPr>
          <w:rFonts w:hAnsi="宋体" w:hint="eastAsia"/>
          <w:bCs/>
          <w:sz w:val="24"/>
        </w:rPr>
      </w:pPr>
      <w:r>
        <w:rPr>
          <w:rFonts w:hAnsi="宋体" w:hint="eastAsia"/>
          <w:bCs/>
          <w:sz w:val="24"/>
        </w:rPr>
        <w:t xml:space="preserve">            </w:t>
      </w:r>
      <w:r>
        <w:rPr>
          <w:rFonts w:hAnsi="宋体" w:hint="eastAsia"/>
          <w:bCs/>
          <w:sz w:val="24"/>
          <w:u w:val="single"/>
        </w:rPr>
        <w:t xml:space="preserve">       </w:t>
      </w:r>
      <w:r>
        <w:rPr>
          <w:rFonts w:hAnsi="宋体" w:hint="eastAsia"/>
          <w:bCs/>
          <w:sz w:val="24"/>
        </w:rPr>
        <w:t>年</w:t>
      </w:r>
      <w:r>
        <w:rPr>
          <w:rFonts w:hAnsi="宋体" w:hint="eastAsia"/>
          <w:bCs/>
          <w:sz w:val="24"/>
          <w:u w:val="single"/>
        </w:rPr>
        <w:t xml:space="preserve">     </w:t>
      </w:r>
      <w:r>
        <w:rPr>
          <w:rFonts w:hAnsi="宋体" w:hint="eastAsia"/>
          <w:bCs/>
          <w:sz w:val="24"/>
        </w:rPr>
        <w:t>月</w:t>
      </w:r>
      <w:r>
        <w:rPr>
          <w:rFonts w:hAnsi="宋体" w:hint="eastAsia"/>
          <w:bCs/>
          <w:sz w:val="24"/>
          <w:u w:val="single"/>
        </w:rPr>
        <w:t xml:space="preserve">       </w:t>
      </w:r>
      <w:r>
        <w:rPr>
          <w:rFonts w:hAnsi="宋体" w:hint="eastAsia"/>
          <w:bCs/>
          <w:sz w:val="24"/>
        </w:rPr>
        <w:t>日</w:t>
      </w:r>
      <w:r>
        <w:rPr>
          <w:rFonts w:hAnsi="宋体" w:hint="eastAsia"/>
          <w:bCs/>
          <w:sz w:val="24"/>
        </w:rPr>
        <w:t xml:space="preserve">    </w:t>
      </w:r>
      <w:r>
        <w:rPr>
          <w:rFonts w:hAnsi="宋体" w:hint="eastAsia"/>
          <w:bCs/>
          <w:sz w:val="24"/>
        </w:rPr>
        <w:t>乙方账号：</w:t>
      </w:r>
      <w:r>
        <w:rPr>
          <w:rFonts w:hAnsi="宋体" w:hint="eastAsia"/>
          <w:bCs/>
          <w:sz w:val="24"/>
          <w:u w:val="single"/>
        </w:rPr>
        <w:t xml:space="preserve">                           </w:t>
      </w:r>
    </w:p>
    <w:p w14:paraId="3D31A6DF" w14:textId="77777777" w:rsidR="00C470E6" w:rsidRDefault="00000000">
      <w:pPr>
        <w:spacing w:line="360" w:lineRule="auto"/>
        <w:ind w:firstLine="490"/>
        <w:rPr>
          <w:rFonts w:hAnsi="宋体" w:hint="eastAsia"/>
          <w:bCs/>
          <w:sz w:val="24"/>
        </w:rPr>
      </w:pPr>
      <w:r>
        <w:rPr>
          <w:rFonts w:hAnsi="宋体" w:hint="eastAsia"/>
          <w:bCs/>
          <w:sz w:val="24"/>
        </w:rPr>
        <w:t>★</w:t>
      </w:r>
      <w:r>
        <w:rPr>
          <w:rFonts w:hAnsi="宋体" w:hint="eastAsia"/>
          <w:bCs/>
          <w:sz w:val="24"/>
        </w:rPr>
        <w:t>.</w:t>
      </w:r>
      <w:r>
        <w:rPr>
          <w:rFonts w:hAnsi="宋体" w:hint="eastAsia"/>
          <w:b/>
          <w:bCs/>
          <w:sz w:val="24"/>
        </w:rPr>
        <w:t>备注：</w:t>
      </w:r>
      <w:r>
        <w:rPr>
          <w:rFonts w:hAnsi="宋体" w:hint="eastAsia"/>
          <w:bCs/>
          <w:sz w:val="24"/>
        </w:rPr>
        <w:t>甲乙双方必须以本格式文本，按照合同条款拟订合同。</w:t>
      </w:r>
    </w:p>
    <w:p w14:paraId="34DB9DB7" w14:textId="77777777" w:rsidR="00C470E6" w:rsidRDefault="00C470E6">
      <w:pPr>
        <w:spacing w:line="360" w:lineRule="auto"/>
        <w:ind w:firstLine="490"/>
        <w:rPr>
          <w:rFonts w:hAnsi="宋体" w:hint="eastAsia"/>
          <w:bCs/>
          <w:sz w:val="24"/>
        </w:rPr>
      </w:pPr>
    </w:p>
    <w:p w14:paraId="683E541D" w14:textId="77777777" w:rsidR="00C470E6" w:rsidRDefault="00C470E6">
      <w:pPr>
        <w:spacing w:line="360" w:lineRule="auto"/>
        <w:ind w:firstLine="490"/>
        <w:rPr>
          <w:rFonts w:hAnsi="宋体" w:hint="eastAsia"/>
          <w:bCs/>
          <w:sz w:val="24"/>
        </w:rPr>
      </w:pPr>
    </w:p>
    <w:p w14:paraId="3A2DC62F" w14:textId="77777777" w:rsidR="00C470E6" w:rsidRDefault="00C470E6">
      <w:pPr>
        <w:spacing w:line="360" w:lineRule="auto"/>
        <w:ind w:firstLine="490"/>
        <w:rPr>
          <w:rFonts w:hAnsi="宋体" w:hint="eastAsia"/>
          <w:bCs/>
          <w:sz w:val="24"/>
        </w:rPr>
      </w:pPr>
    </w:p>
    <w:p w14:paraId="0918D743" w14:textId="77777777" w:rsidR="00C470E6" w:rsidRDefault="00C470E6">
      <w:pPr>
        <w:spacing w:line="360" w:lineRule="auto"/>
        <w:ind w:firstLine="490"/>
        <w:rPr>
          <w:rFonts w:hAnsi="宋体" w:hint="eastAsia"/>
          <w:bCs/>
          <w:sz w:val="24"/>
        </w:rPr>
      </w:pPr>
    </w:p>
    <w:p w14:paraId="1906E52E" w14:textId="77777777" w:rsidR="00C470E6" w:rsidRDefault="00000000">
      <w:pPr>
        <w:spacing w:line="360" w:lineRule="auto"/>
        <w:ind w:firstLine="490"/>
        <w:rPr>
          <w:rFonts w:ascii="宋体"/>
          <w:color w:val="000000"/>
          <w:sz w:val="24"/>
          <w:u w:val="single"/>
        </w:rPr>
      </w:pPr>
      <w:r>
        <w:rPr>
          <w:rFonts w:ascii="宋体" w:hAnsi="宋体" w:hint="eastAsia"/>
          <w:color w:val="000000"/>
          <w:sz w:val="24"/>
        </w:rPr>
        <w:t>发包人（全称）：</w:t>
      </w:r>
      <w:r>
        <w:rPr>
          <w:rFonts w:ascii="宋体" w:hAnsi="宋体" w:hint="eastAsia"/>
          <w:b/>
          <w:color w:val="000000"/>
          <w:sz w:val="24"/>
          <w:u w:val="single"/>
        </w:rPr>
        <w:t xml:space="preserve">           </w:t>
      </w:r>
      <w:r>
        <w:rPr>
          <w:rFonts w:ascii="宋体" w:hAnsi="宋体" w:hint="eastAsia"/>
          <w:color w:val="000000"/>
          <w:sz w:val="24"/>
          <w:shd w:val="clear" w:color="auto" w:fill="FFFFFF"/>
        </w:rPr>
        <w:t>（以下简称“甲方”）</w:t>
      </w:r>
    </w:p>
    <w:p w14:paraId="3892E642" w14:textId="77777777" w:rsidR="00C470E6" w:rsidRDefault="00000000">
      <w:pPr>
        <w:spacing w:line="360" w:lineRule="auto"/>
        <w:ind w:firstLine="490"/>
        <w:rPr>
          <w:rFonts w:ascii="宋体"/>
          <w:color w:val="000000"/>
          <w:sz w:val="24"/>
          <w:u w:val="single"/>
        </w:rPr>
      </w:pPr>
      <w:r>
        <w:rPr>
          <w:rFonts w:ascii="宋体" w:hAnsi="宋体" w:hint="eastAsia"/>
          <w:color w:val="000000"/>
          <w:sz w:val="24"/>
        </w:rPr>
        <w:t>承包人（全称）：</w:t>
      </w:r>
      <w:r>
        <w:rPr>
          <w:rFonts w:ascii="宋体" w:hAnsi="宋体" w:hint="eastAsia"/>
          <w:b/>
          <w:color w:val="000000"/>
          <w:sz w:val="24"/>
          <w:u w:val="single"/>
        </w:rPr>
        <w:t xml:space="preserve">           </w:t>
      </w:r>
      <w:r>
        <w:rPr>
          <w:rFonts w:ascii="宋体" w:hAnsi="宋体" w:hint="eastAsia"/>
          <w:color w:val="000000"/>
          <w:sz w:val="24"/>
          <w:shd w:val="clear" w:color="auto" w:fill="FFFFFF"/>
        </w:rPr>
        <w:t>（以下简称“乙方”）</w:t>
      </w:r>
    </w:p>
    <w:p w14:paraId="769855EE" w14:textId="77777777" w:rsidR="00C470E6" w:rsidRDefault="00000000">
      <w:pPr>
        <w:pStyle w:val="HTML"/>
        <w:shd w:val="clear" w:color="auto" w:fill="FFFFFF"/>
        <w:spacing w:after="0" w:line="360" w:lineRule="auto"/>
        <w:ind w:firstLineChars="200" w:firstLine="480"/>
        <w:rPr>
          <w:rFonts w:ascii="宋体" w:eastAsia="宋体" w:hAnsi="宋体" w:hint="eastAsia"/>
          <w:color w:val="000000"/>
          <w:sz w:val="24"/>
          <w:szCs w:val="24"/>
        </w:rPr>
      </w:pPr>
      <w:r>
        <w:rPr>
          <w:rFonts w:ascii="宋体" w:eastAsia="宋体" w:hAnsi="宋体" w:hint="eastAsia"/>
          <w:color w:val="000000"/>
          <w:sz w:val="24"/>
          <w:szCs w:val="24"/>
        </w:rPr>
        <w:t>受甲方委托，乙方承包</w:t>
      </w:r>
      <w:r>
        <w:rPr>
          <w:rFonts w:ascii="宋体" w:eastAsia="宋体" w:hAnsi="宋体" w:cs="宋体" w:hint="eastAsia"/>
          <w:sz w:val="24"/>
          <w:szCs w:val="24"/>
          <w:u w:val="single"/>
        </w:rPr>
        <w:t>林地范围外林草生态综合监测项目</w:t>
      </w:r>
      <w:r>
        <w:rPr>
          <w:rFonts w:ascii="宋体" w:eastAsia="宋体" w:hAnsi="宋体" w:hint="eastAsia"/>
          <w:color w:val="000000"/>
          <w:sz w:val="24"/>
          <w:szCs w:val="24"/>
        </w:rPr>
        <w:t>，根据《中华人民共和国民法典》，为明确双方权利义务，经双方协商一致，签订本合同。</w:t>
      </w:r>
    </w:p>
    <w:p w14:paraId="4D257123" w14:textId="77777777" w:rsidR="00C470E6" w:rsidRDefault="00000000">
      <w:pPr>
        <w:pStyle w:val="HTML"/>
        <w:shd w:val="clear" w:color="auto" w:fill="FFFFFF"/>
        <w:spacing w:after="0" w:line="360" w:lineRule="auto"/>
        <w:ind w:firstLineChars="200" w:firstLine="482"/>
        <w:rPr>
          <w:rFonts w:ascii="宋体" w:eastAsia="宋体" w:hAnsi="宋体" w:hint="eastAsia"/>
          <w:b/>
          <w:color w:val="000000"/>
          <w:sz w:val="24"/>
          <w:szCs w:val="24"/>
        </w:rPr>
      </w:pPr>
      <w:r>
        <w:rPr>
          <w:rFonts w:ascii="宋体" w:eastAsia="宋体" w:hAnsi="宋体" w:hint="eastAsia"/>
          <w:b/>
          <w:color w:val="000000"/>
          <w:sz w:val="24"/>
          <w:szCs w:val="24"/>
        </w:rPr>
        <w:t>第一条项目概况</w:t>
      </w:r>
    </w:p>
    <w:p w14:paraId="3072384A" w14:textId="77777777" w:rsidR="00C470E6" w:rsidRDefault="00000000">
      <w:pPr>
        <w:spacing w:line="470" w:lineRule="exact"/>
        <w:ind w:firstLine="420"/>
        <w:rPr>
          <w:rFonts w:ascii="宋体" w:hAnsi="宋体" w:hint="eastAsia"/>
          <w:color w:val="000000"/>
          <w:kern w:val="0"/>
          <w:sz w:val="24"/>
        </w:rPr>
      </w:pPr>
      <w:r>
        <w:rPr>
          <w:rFonts w:ascii="宋体" w:hAnsi="宋体" w:hint="eastAsia"/>
          <w:color w:val="000000"/>
          <w:kern w:val="0"/>
          <w:sz w:val="24"/>
        </w:rPr>
        <w:t>1、</w:t>
      </w:r>
      <w:r>
        <w:rPr>
          <w:rFonts w:ascii="宋体" w:hAnsi="宋体" w:hint="eastAsia"/>
          <w:color w:val="000000"/>
          <w:kern w:val="0"/>
          <w:sz w:val="24"/>
        </w:rPr>
        <w:tab/>
        <w:t>项目概况：林地范围外林草生态综合监测项目。</w:t>
      </w:r>
    </w:p>
    <w:p w14:paraId="28E629EE" w14:textId="77777777" w:rsidR="00C470E6" w:rsidRDefault="00000000">
      <w:pPr>
        <w:spacing w:line="470" w:lineRule="exact"/>
        <w:ind w:firstLine="420"/>
        <w:rPr>
          <w:rFonts w:ascii="宋体" w:hAnsi="宋体" w:hint="eastAsia"/>
          <w:color w:val="000000"/>
          <w:kern w:val="0"/>
          <w:sz w:val="24"/>
        </w:rPr>
      </w:pPr>
      <w:r>
        <w:rPr>
          <w:rFonts w:ascii="宋体" w:hAnsi="宋体" w:hint="eastAsia"/>
          <w:color w:val="000000"/>
          <w:kern w:val="0"/>
          <w:sz w:val="24"/>
        </w:rPr>
        <w:t>2、服务期：3个月。</w:t>
      </w:r>
    </w:p>
    <w:p w14:paraId="20E34809" w14:textId="77777777" w:rsidR="00C470E6" w:rsidRDefault="00000000">
      <w:pPr>
        <w:spacing w:line="470" w:lineRule="exact"/>
        <w:ind w:firstLine="420"/>
        <w:rPr>
          <w:rFonts w:ascii="宋体" w:hAnsi="宋体" w:hint="eastAsia"/>
          <w:color w:val="000000"/>
          <w:kern w:val="0"/>
          <w:sz w:val="24"/>
        </w:rPr>
      </w:pPr>
      <w:r>
        <w:rPr>
          <w:rFonts w:ascii="宋体" w:hAnsi="宋体" w:hint="eastAsia"/>
          <w:color w:val="000000"/>
          <w:kern w:val="0"/>
          <w:sz w:val="24"/>
        </w:rPr>
        <w:t>3、服务地点：无锡市滨湖区</w:t>
      </w:r>
    </w:p>
    <w:p w14:paraId="4A4F3A11" w14:textId="77777777" w:rsidR="00C470E6" w:rsidRDefault="00000000">
      <w:pPr>
        <w:spacing w:line="470" w:lineRule="exact"/>
        <w:ind w:firstLine="420"/>
        <w:rPr>
          <w:rFonts w:ascii="宋体" w:hAnsi="宋体" w:hint="eastAsia"/>
          <w:color w:val="000000"/>
          <w:kern w:val="0"/>
          <w:sz w:val="24"/>
        </w:rPr>
      </w:pPr>
      <w:r>
        <w:rPr>
          <w:rFonts w:ascii="宋体" w:hAnsi="宋体" w:hint="eastAsia"/>
          <w:color w:val="000000"/>
          <w:kern w:val="0"/>
          <w:sz w:val="24"/>
        </w:rPr>
        <w:t>4、成果提交时间：合同签订后3个月内提交成果。</w:t>
      </w:r>
    </w:p>
    <w:p w14:paraId="5C736BE0" w14:textId="77777777" w:rsidR="00C470E6" w:rsidRDefault="00000000">
      <w:pPr>
        <w:spacing w:line="470" w:lineRule="exact"/>
        <w:ind w:firstLine="420"/>
        <w:rPr>
          <w:rFonts w:ascii="宋体" w:hAnsi="宋体" w:hint="eastAsia"/>
          <w:color w:val="000000"/>
          <w:kern w:val="0"/>
          <w:sz w:val="24"/>
        </w:rPr>
      </w:pPr>
      <w:r>
        <w:rPr>
          <w:rFonts w:ascii="宋体" w:hAnsi="宋体" w:hint="eastAsia"/>
          <w:color w:val="000000"/>
          <w:kern w:val="0"/>
          <w:sz w:val="24"/>
        </w:rPr>
        <w:t>5、成果内容：林地范围外林草生态综合监测成果包括数据库、实地举证成果、统计表、图件和成果报告等。</w:t>
      </w:r>
    </w:p>
    <w:p w14:paraId="52FE5813" w14:textId="77777777" w:rsidR="00C470E6" w:rsidRDefault="00000000">
      <w:pPr>
        <w:spacing w:line="470" w:lineRule="exact"/>
        <w:ind w:firstLine="420"/>
        <w:rPr>
          <w:rFonts w:ascii="宋体" w:hAnsi="宋体" w:hint="eastAsia"/>
          <w:color w:val="000000"/>
          <w:kern w:val="0"/>
          <w:sz w:val="24"/>
        </w:rPr>
      </w:pPr>
      <w:r>
        <w:rPr>
          <w:rFonts w:ascii="宋体" w:hAnsi="宋体" w:hint="eastAsia"/>
          <w:color w:val="000000"/>
          <w:kern w:val="0"/>
          <w:sz w:val="24"/>
        </w:rPr>
        <w:t>6、质量要求：满足《江苏省林草综合监测实施方案》中的工作成果要求，最终成果经甲方及上级部门审查通过。</w:t>
      </w:r>
    </w:p>
    <w:p w14:paraId="0285B9BB" w14:textId="77777777" w:rsidR="00C470E6" w:rsidRDefault="00000000">
      <w:pPr>
        <w:spacing w:line="470" w:lineRule="exact"/>
        <w:ind w:firstLine="420"/>
        <w:rPr>
          <w:rFonts w:ascii="宋体" w:hAnsi="宋体" w:hint="eastAsia"/>
          <w:b/>
          <w:color w:val="000000"/>
          <w:sz w:val="24"/>
        </w:rPr>
      </w:pPr>
      <w:r>
        <w:rPr>
          <w:rFonts w:ascii="宋体" w:hAnsi="宋体" w:hint="eastAsia"/>
          <w:b/>
          <w:color w:val="000000"/>
          <w:sz w:val="24"/>
        </w:rPr>
        <w:t>第二条：经费使用原则及支付方式</w:t>
      </w:r>
    </w:p>
    <w:p w14:paraId="5F32F2D4" w14:textId="77777777" w:rsidR="00C470E6" w:rsidRDefault="00000000">
      <w:pPr>
        <w:spacing w:line="470" w:lineRule="exact"/>
        <w:ind w:firstLineChars="200" w:firstLine="480"/>
        <w:rPr>
          <w:rFonts w:ascii="宋体" w:hAnsi="宋体" w:hint="eastAsia"/>
          <w:color w:val="000000"/>
          <w:sz w:val="24"/>
        </w:rPr>
      </w:pPr>
      <w:r>
        <w:rPr>
          <w:rFonts w:ascii="宋体" w:hAnsi="宋体" w:hint="eastAsia"/>
          <w:color w:val="000000"/>
          <w:sz w:val="24"/>
        </w:rPr>
        <w:t>1、合同价款总额为：</w:t>
      </w:r>
      <w:r>
        <w:rPr>
          <w:rFonts w:ascii="宋体" w:hAnsi="宋体" w:hint="eastAsia"/>
          <w:color w:val="000000"/>
          <w:sz w:val="24"/>
          <w:u w:val="single"/>
        </w:rPr>
        <w:t xml:space="preserve">    </w:t>
      </w:r>
      <w:r>
        <w:rPr>
          <w:rFonts w:ascii="宋体" w:hAnsi="宋体" w:hint="eastAsia"/>
          <w:color w:val="000000"/>
          <w:sz w:val="24"/>
        </w:rPr>
        <w:t>元。</w:t>
      </w:r>
      <w:r>
        <w:rPr>
          <w:rFonts w:ascii="宋体" w:hAnsi="宋体" w:hint="eastAsia"/>
          <w:bCs/>
          <w:color w:val="000000"/>
          <w:sz w:val="24"/>
        </w:rPr>
        <w:t>该价格为完成招标文件规定的林地范围外林草生态综合监测项目中各项服务以及服务期内所产生的一切费用的总和，甲方不再为本项目向乙方支付其他任何费用。</w:t>
      </w:r>
    </w:p>
    <w:p w14:paraId="409A9C30" w14:textId="77777777" w:rsidR="00C470E6" w:rsidRDefault="00000000">
      <w:pPr>
        <w:spacing w:line="470" w:lineRule="exact"/>
        <w:ind w:firstLineChars="200" w:firstLine="480"/>
        <w:rPr>
          <w:rFonts w:ascii="宋体" w:hAnsi="宋体" w:hint="eastAsia"/>
          <w:color w:val="000000"/>
          <w:sz w:val="24"/>
        </w:rPr>
      </w:pPr>
      <w:r>
        <w:rPr>
          <w:rFonts w:ascii="宋体" w:hAnsi="宋体" w:hint="eastAsia"/>
          <w:color w:val="000000"/>
          <w:sz w:val="24"/>
        </w:rPr>
        <w:t>2、</w:t>
      </w:r>
      <w:bookmarkStart w:id="14" w:name="OLE_LINK1"/>
      <w:bookmarkStart w:id="15" w:name="_Hlk139360431"/>
      <w:r>
        <w:rPr>
          <w:rFonts w:ascii="宋体" w:hAnsi="宋体" w:hint="eastAsia"/>
          <w:color w:val="000000"/>
          <w:sz w:val="24"/>
        </w:rPr>
        <w:t>付款方式：</w:t>
      </w:r>
      <w:bookmarkEnd w:id="14"/>
      <w:r>
        <w:rPr>
          <w:rFonts w:ascii="宋体" w:hAnsi="宋体" w:hint="eastAsia"/>
          <w:color w:val="000000"/>
          <w:sz w:val="24"/>
        </w:rPr>
        <w:t>合同签订后15个工作日内支付合同额的30%；成果提交并通过甲方确认后15个工作日内一次性付清尾款。（以上价款均不计利息，如因财政拨款问题延后支付日期，甲方不承担责任）</w:t>
      </w:r>
    </w:p>
    <w:bookmarkEnd w:id="15"/>
    <w:p w14:paraId="0666C0DF" w14:textId="77777777" w:rsidR="00C470E6" w:rsidRDefault="00000000">
      <w:pPr>
        <w:spacing w:line="470" w:lineRule="exact"/>
        <w:ind w:firstLine="480"/>
        <w:rPr>
          <w:rFonts w:ascii="宋体" w:hAnsi="宋体" w:hint="eastAsia"/>
          <w:color w:val="000000"/>
          <w:sz w:val="24"/>
        </w:rPr>
      </w:pPr>
      <w:r>
        <w:rPr>
          <w:rFonts w:ascii="宋体" w:hAnsi="宋体" w:hint="eastAsia"/>
          <w:b/>
          <w:color w:val="000000"/>
          <w:sz w:val="24"/>
        </w:rPr>
        <w:t>第三条：质量与验收</w:t>
      </w:r>
    </w:p>
    <w:p w14:paraId="2F01DFEA" w14:textId="77777777" w:rsidR="00C470E6" w:rsidRDefault="00000000">
      <w:pPr>
        <w:spacing w:line="470" w:lineRule="exact"/>
        <w:ind w:firstLine="480"/>
        <w:rPr>
          <w:rFonts w:ascii="宋体" w:hAnsi="宋体" w:hint="eastAsia"/>
          <w:bCs/>
          <w:sz w:val="24"/>
        </w:rPr>
      </w:pPr>
      <w:r>
        <w:rPr>
          <w:rFonts w:ascii="宋体" w:hAnsi="宋体" w:hint="eastAsia"/>
          <w:bCs/>
          <w:color w:val="000000"/>
          <w:sz w:val="24"/>
        </w:rPr>
        <w:t>1、乙方应严格按照招标文件的有关规定和乙</w:t>
      </w:r>
      <w:r>
        <w:rPr>
          <w:rFonts w:ascii="宋体" w:hAnsi="宋体" w:hint="eastAsia"/>
          <w:bCs/>
          <w:sz w:val="24"/>
        </w:rPr>
        <w:t>方投标文件提交合格的</w:t>
      </w:r>
      <w:r>
        <w:rPr>
          <w:rFonts w:ascii="宋体" w:hAnsi="宋体" w:hint="eastAsia"/>
          <w:sz w:val="24"/>
        </w:rPr>
        <w:t>成果</w:t>
      </w:r>
      <w:r>
        <w:rPr>
          <w:rFonts w:ascii="宋体" w:hAnsi="宋体" w:hint="eastAsia"/>
          <w:bCs/>
          <w:sz w:val="24"/>
        </w:rPr>
        <w:t>。</w:t>
      </w:r>
    </w:p>
    <w:p w14:paraId="75F7D09F" w14:textId="77777777" w:rsidR="00C470E6" w:rsidRDefault="00000000">
      <w:pPr>
        <w:spacing w:line="470" w:lineRule="exact"/>
        <w:ind w:firstLine="480"/>
        <w:rPr>
          <w:rFonts w:ascii="宋体" w:hAnsi="宋体" w:hint="eastAsia"/>
          <w:bCs/>
          <w:sz w:val="24"/>
        </w:rPr>
      </w:pPr>
      <w:r>
        <w:rPr>
          <w:rFonts w:ascii="宋体" w:hAnsi="宋体" w:hint="eastAsia"/>
          <w:bCs/>
          <w:sz w:val="24"/>
        </w:rPr>
        <w:t>2、如果任何被检验的</w:t>
      </w:r>
      <w:r>
        <w:rPr>
          <w:rFonts w:ascii="宋体" w:hAnsi="宋体" w:hint="eastAsia"/>
          <w:sz w:val="24"/>
        </w:rPr>
        <w:t>成果数量不足或</w:t>
      </w:r>
      <w:r>
        <w:rPr>
          <w:rFonts w:ascii="宋体" w:hAnsi="宋体" w:hint="eastAsia"/>
          <w:bCs/>
          <w:sz w:val="24"/>
        </w:rPr>
        <w:t>不符合质</w:t>
      </w:r>
      <w:r>
        <w:rPr>
          <w:rFonts w:ascii="宋体" w:hAnsi="宋体" w:hint="eastAsia"/>
          <w:bCs/>
          <w:color w:val="000000"/>
          <w:sz w:val="24"/>
        </w:rPr>
        <w:t>量要求，甲方均可以拒绝接受，乙方应及时</w:t>
      </w:r>
      <w:r>
        <w:rPr>
          <w:rFonts w:ascii="宋体" w:hAnsi="宋体" w:hint="eastAsia"/>
          <w:color w:val="000000"/>
          <w:sz w:val="24"/>
        </w:rPr>
        <w:t>补足或</w:t>
      </w:r>
      <w:r>
        <w:rPr>
          <w:rFonts w:ascii="宋体" w:hAnsi="宋体" w:hint="eastAsia"/>
          <w:bCs/>
          <w:color w:val="000000"/>
          <w:sz w:val="24"/>
        </w:rPr>
        <w:t>重新提供</w:t>
      </w:r>
      <w:r>
        <w:rPr>
          <w:rFonts w:ascii="宋体" w:hAnsi="宋体" w:hint="eastAsia"/>
          <w:bCs/>
          <w:sz w:val="24"/>
        </w:rPr>
        <w:t>，且不得影响甲方正常工作，费用由乙方承担，如因更换或重做导致乙方逾期提交成果的，乙方还应承担逾期的违约责任。本规定并不免除乙方在本合同项下的服务质量保证义务或其他义务。</w:t>
      </w:r>
    </w:p>
    <w:p w14:paraId="3F0B61F1" w14:textId="77777777" w:rsidR="00C470E6" w:rsidRDefault="00000000">
      <w:pPr>
        <w:spacing w:line="470" w:lineRule="exact"/>
        <w:ind w:firstLine="480"/>
        <w:rPr>
          <w:rFonts w:ascii="宋体" w:hAnsi="宋体" w:hint="eastAsia"/>
          <w:bCs/>
          <w:sz w:val="24"/>
        </w:rPr>
      </w:pPr>
      <w:r>
        <w:rPr>
          <w:rFonts w:ascii="宋体" w:hAnsi="宋体" w:hint="eastAsia"/>
          <w:bCs/>
          <w:sz w:val="24"/>
        </w:rPr>
        <w:t>3、甲方不得擅自变更招标文件和</w:t>
      </w:r>
      <w:r>
        <w:rPr>
          <w:rFonts w:ascii="宋体" w:hAnsi="宋体" w:hint="eastAsia"/>
          <w:bCs/>
          <w:color w:val="000000"/>
          <w:sz w:val="24"/>
        </w:rPr>
        <w:t>投标文件约定的性能、指标等相关内容，如有变更应按《中华人民共和国政府采购法》、财政部《政府采购货物和服务招标投标管理办法》的相关程</w:t>
      </w:r>
      <w:r>
        <w:rPr>
          <w:rFonts w:ascii="宋体" w:hAnsi="宋体" w:hint="eastAsia"/>
          <w:bCs/>
          <w:sz w:val="24"/>
        </w:rPr>
        <w:t>序执行。</w:t>
      </w:r>
    </w:p>
    <w:p w14:paraId="32B92FE5" w14:textId="77777777" w:rsidR="00C470E6" w:rsidRDefault="00000000">
      <w:pPr>
        <w:spacing w:line="470" w:lineRule="exact"/>
        <w:ind w:firstLine="480"/>
        <w:rPr>
          <w:rFonts w:ascii="宋体" w:hAnsi="宋体" w:hint="eastAsia"/>
          <w:bCs/>
          <w:sz w:val="24"/>
        </w:rPr>
      </w:pPr>
      <w:r>
        <w:rPr>
          <w:rFonts w:ascii="宋体" w:hAnsi="宋体" w:hint="eastAsia"/>
          <w:bCs/>
          <w:sz w:val="24"/>
        </w:rPr>
        <w:t>4、本次采购项目的服务质量及与此相关的所有安全问题均由乙方负责，造成的一切后果均由乙方自行承担，与他人无涉。</w:t>
      </w:r>
    </w:p>
    <w:p w14:paraId="056F39C3" w14:textId="77777777" w:rsidR="00C470E6" w:rsidRDefault="00000000">
      <w:pPr>
        <w:spacing w:line="470" w:lineRule="exact"/>
        <w:ind w:firstLine="480"/>
        <w:rPr>
          <w:rFonts w:ascii="宋体" w:hAnsi="宋体" w:hint="eastAsia"/>
          <w:bCs/>
          <w:sz w:val="24"/>
        </w:rPr>
      </w:pPr>
      <w:r>
        <w:rPr>
          <w:rFonts w:ascii="宋体" w:hAnsi="宋体" w:hint="eastAsia"/>
          <w:bCs/>
          <w:sz w:val="24"/>
        </w:rPr>
        <w:t>5、乙方提供的相关服务应达到或优于采购要求，并提供详细说明。如与招标文件中的某些其他条款不能完全满足时，应在投标文件中逐条列出。</w:t>
      </w:r>
    </w:p>
    <w:p w14:paraId="1707B1F4" w14:textId="77777777" w:rsidR="00C470E6" w:rsidRDefault="00000000">
      <w:pPr>
        <w:spacing w:line="470" w:lineRule="exact"/>
        <w:ind w:firstLine="480"/>
        <w:rPr>
          <w:rFonts w:ascii="宋体" w:hAnsi="宋体" w:hint="eastAsia"/>
          <w:bCs/>
          <w:sz w:val="24"/>
        </w:rPr>
      </w:pPr>
      <w:r>
        <w:rPr>
          <w:rFonts w:ascii="宋体" w:hAnsi="宋体" w:hint="eastAsia"/>
          <w:bCs/>
          <w:sz w:val="24"/>
        </w:rPr>
        <w:t>6、投标文件必须如实进行实质性响应，量化指标必须列明具体数值，同时乙方必须根据提供的服务，明确其必须说明的相关情况。乙方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p>
    <w:p w14:paraId="1D429564" w14:textId="77777777" w:rsidR="00C470E6" w:rsidRDefault="00000000">
      <w:pPr>
        <w:spacing w:line="470" w:lineRule="exact"/>
        <w:ind w:firstLine="480"/>
        <w:rPr>
          <w:rFonts w:ascii="宋体" w:hAnsi="宋体" w:hint="eastAsia"/>
          <w:bCs/>
          <w:sz w:val="24"/>
        </w:rPr>
      </w:pPr>
      <w:r>
        <w:rPr>
          <w:rFonts w:ascii="宋体" w:hAnsi="宋体" w:hint="eastAsia"/>
          <w:bCs/>
          <w:sz w:val="24"/>
        </w:rPr>
        <w:t>7、服务标准：保证服务达到行业标准，满足招标方的具体要求，成果须符合国家和省相关文件及规程要求。</w:t>
      </w:r>
    </w:p>
    <w:p w14:paraId="1E69D633" w14:textId="77777777" w:rsidR="00C470E6" w:rsidRDefault="00000000">
      <w:pPr>
        <w:spacing w:line="470" w:lineRule="exact"/>
        <w:ind w:firstLine="480"/>
        <w:rPr>
          <w:rFonts w:ascii="宋体" w:hAnsi="宋体" w:hint="eastAsia"/>
          <w:bCs/>
          <w:sz w:val="24"/>
        </w:rPr>
      </w:pPr>
      <w:r>
        <w:rPr>
          <w:rFonts w:ascii="宋体" w:hAnsi="宋体" w:hint="eastAsia"/>
          <w:bCs/>
          <w:sz w:val="24"/>
        </w:rPr>
        <w:t>8、质量及验收：由甲方负责组织验收，依据为国家有关规定、采购文件、乙方的投标文件以及其他相关文件和资料。成果须符合国家和省相关文件及规程要求，并满足甲方要求。验收情况作为支付费用的依据。</w:t>
      </w:r>
    </w:p>
    <w:p w14:paraId="5D4B3732" w14:textId="77777777" w:rsidR="00C470E6" w:rsidRDefault="00000000">
      <w:pPr>
        <w:spacing w:line="470" w:lineRule="exact"/>
        <w:ind w:firstLine="480"/>
        <w:rPr>
          <w:rFonts w:ascii="宋体" w:hAnsi="宋体" w:hint="eastAsia"/>
          <w:bCs/>
          <w:sz w:val="24"/>
        </w:rPr>
      </w:pPr>
      <w:r>
        <w:rPr>
          <w:rFonts w:ascii="宋体" w:hAnsi="宋体" w:hint="eastAsia"/>
          <w:bCs/>
          <w:sz w:val="24"/>
        </w:rPr>
        <w:t>9、参加本项目工作的乙方和个人，对属于国家秘密、商业机密的信息，必须严格遵守有关保密法律法规，确保不发生失泄密问题。</w:t>
      </w:r>
    </w:p>
    <w:p w14:paraId="29915CBF" w14:textId="77777777" w:rsidR="00C470E6" w:rsidRDefault="00000000">
      <w:pPr>
        <w:spacing w:line="470" w:lineRule="exact"/>
        <w:ind w:firstLine="480"/>
        <w:rPr>
          <w:rFonts w:ascii="宋体" w:hAnsi="宋体" w:hint="eastAsia"/>
          <w:bCs/>
          <w:sz w:val="24"/>
        </w:rPr>
      </w:pPr>
      <w:r>
        <w:rPr>
          <w:rFonts w:ascii="宋体" w:hAnsi="宋体" w:hint="eastAsia"/>
          <w:bCs/>
          <w:sz w:val="24"/>
        </w:rPr>
        <w:t>10、乙方须在签订合同前按其投标文件中人员配置要求提供人员证书等相关证明材料原件交由甲方核查，如不能按要求提供按招标文件要求作为无效处理。</w:t>
      </w:r>
    </w:p>
    <w:p w14:paraId="489FCE39" w14:textId="77777777" w:rsidR="00C470E6" w:rsidRDefault="00000000">
      <w:pPr>
        <w:spacing w:line="470" w:lineRule="exact"/>
        <w:ind w:firstLine="480"/>
        <w:rPr>
          <w:rFonts w:ascii="宋体" w:hAnsi="宋体" w:hint="eastAsia"/>
          <w:bCs/>
          <w:sz w:val="24"/>
        </w:rPr>
      </w:pPr>
      <w:r>
        <w:rPr>
          <w:rFonts w:ascii="宋体" w:hAnsi="宋体" w:hint="eastAsia"/>
          <w:bCs/>
          <w:sz w:val="24"/>
        </w:rPr>
        <w:t>11、乙方应根据专家评审意见及甲方意见，进行规划设计成果的深化完善工作，项目负责人应参与项目过程中的讨论会议、座谈会，并在成果汇报时到场汇报。</w:t>
      </w:r>
    </w:p>
    <w:p w14:paraId="35B73B72" w14:textId="77777777" w:rsidR="00C470E6" w:rsidRDefault="00000000">
      <w:pPr>
        <w:spacing w:line="470" w:lineRule="exact"/>
        <w:ind w:firstLine="480"/>
        <w:rPr>
          <w:rFonts w:ascii="宋体" w:hAnsi="宋体" w:hint="eastAsia"/>
          <w:sz w:val="24"/>
        </w:rPr>
      </w:pPr>
      <w:r>
        <w:rPr>
          <w:rFonts w:ascii="宋体" w:hAnsi="宋体" w:hint="eastAsia"/>
          <w:b/>
          <w:sz w:val="24"/>
        </w:rPr>
        <w:t>第四条：违约责任</w:t>
      </w:r>
    </w:p>
    <w:p w14:paraId="51705CFB" w14:textId="77777777" w:rsidR="00C470E6" w:rsidRDefault="00000000">
      <w:pPr>
        <w:spacing w:line="470" w:lineRule="exact"/>
        <w:ind w:firstLine="420"/>
        <w:rPr>
          <w:rFonts w:ascii="宋体" w:hAnsi="宋体" w:hint="eastAsia"/>
          <w:sz w:val="24"/>
        </w:rPr>
      </w:pPr>
      <w:bookmarkStart w:id="16" w:name="_Hlk87358995"/>
      <w:r>
        <w:rPr>
          <w:rFonts w:ascii="宋体" w:hAnsi="宋体" w:hint="eastAsia"/>
          <w:sz w:val="24"/>
        </w:rPr>
        <w:t>1、</w:t>
      </w:r>
      <w:bookmarkEnd w:id="16"/>
      <w:r>
        <w:rPr>
          <w:rFonts w:ascii="宋体" w:hAnsi="宋体" w:hint="eastAsia"/>
          <w:sz w:val="24"/>
        </w:rPr>
        <w:t>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p>
    <w:p w14:paraId="5EABD77B" w14:textId="77777777" w:rsidR="00C470E6" w:rsidRDefault="00000000">
      <w:pPr>
        <w:spacing w:line="470" w:lineRule="exact"/>
        <w:ind w:firstLine="420"/>
        <w:rPr>
          <w:rFonts w:ascii="宋体" w:hAnsi="宋体" w:hint="eastAsia"/>
          <w:sz w:val="24"/>
        </w:rPr>
      </w:pPr>
      <w:r>
        <w:rPr>
          <w:rFonts w:ascii="宋体" w:hAnsi="宋体"/>
          <w:sz w:val="24"/>
        </w:rPr>
        <w:t>2</w:t>
      </w:r>
      <w:r>
        <w:rPr>
          <w:rFonts w:ascii="宋体" w:hAnsi="宋体" w:hint="eastAsia"/>
          <w:sz w:val="24"/>
        </w:rPr>
        <w:t>、本合同履行期间，乙方遇到妨碍按时提交成果的情况时，应及时以书面形式将拖延的事实、原因、可能拖延的时间和解决方案通知甲方。甲方在收到乙方通知后，应尽快对情况进行核实，并有权根据情况确定是否酌情延长提交成果的时间以及是否收取逾期违约金及损害赔偿金（</w:t>
      </w:r>
      <w:r>
        <w:rPr>
          <w:rFonts w:ascii="宋体" w:hAnsi="宋体" w:hint="eastAsia"/>
          <w:color w:val="000000"/>
          <w:sz w:val="24"/>
        </w:rPr>
        <w:t>如有），同时，甲方有权依照法律程序解除部分或全部合同。延期应通过签订补充合同的方式由双方认可并履行。</w:t>
      </w:r>
    </w:p>
    <w:p w14:paraId="017682C6" w14:textId="77777777" w:rsidR="00C470E6" w:rsidRDefault="00000000">
      <w:pPr>
        <w:spacing w:line="470" w:lineRule="exact"/>
        <w:ind w:firstLine="420"/>
        <w:rPr>
          <w:rFonts w:ascii="宋体" w:hAnsi="宋体" w:hint="eastAsia"/>
          <w:sz w:val="24"/>
        </w:rPr>
      </w:pPr>
      <w:r>
        <w:rPr>
          <w:rFonts w:ascii="宋体" w:hAnsi="宋体"/>
          <w:sz w:val="24"/>
        </w:rPr>
        <w:t>3</w:t>
      </w:r>
      <w:r>
        <w:rPr>
          <w:rFonts w:ascii="宋体" w:hAnsi="宋体" w:hint="eastAsia"/>
          <w:sz w:val="24"/>
        </w:rPr>
        <w:t>、如乙方逾期提交成果的且未经甲方同意延长提交成果时间的，除不可抗力外，</w:t>
      </w:r>
      <w:bookmarkStart w:id="17" w:name="_Hlk87360215"/>
      <w:r>
        <w:rPr>
          <w:rFonts w:ascii="宋体" w:hAnsi="宋体" w:hint="eastAsia"/>
          <w:sz w:val="24"/>
        </w:rPr>
        <w:t>甲方有权要求乙方支付万分之五/天的合同价款的逾期违约金。</w:t>
      </w:r>
      <w:bookmarkEnd w:id="17"/>
      <w:r>
        <w:rPr>
          <w:rFonts w:ascii="宋体" w:hAnsi="宋体" w:hint="eastAsia"/>
          <w:sz w:val="24"/>
        </w:rPr>
        <w:t>逾期违约金总额不超过合同价款的20%。</w:t>
      </w:r>
    </w:p>
    <w:p w14:paraId="3A83876C" w14:textId="77777777" w:rsidR="00C470E6" w:rsidRDefault="00000000">
      <w:pPr>
        <w:spacing w:line="470" w:lineRule="exact"/>
        <w:ind w:firstLine="420"/>
        <w:rPr>
          <w:rFonts w:ascii="宋体" w:hAnsi="宋体" w:hint="eastAsia"/>
          <w:color w:val="000000"/>
          <w:sz w:val="24"/>
        </w:rPr>
      </w:pPr>
      <w:r>
        <w:rPr>
          <w:rFonts w:ascii="宋体" w:hAnsi="宋体"/>
          <w:sz w:val="24"/>
        </w:rPr>
        <w:t>4</w:t>
      </w:r>
      <w:r>
        <w:rPr>
          <w:rFonts w:ascii="宋体" w:hAnsi="宋体" w:hint="eastAsia"/>
          <w:sz w:val="24"/>
        </w:rPr>
        <w:t>、乙方如无不可抗力，又未履行招标文件、投标文件和合同条款的，一经查实，由乙方赔偿由此给甲方造成的损失，并按照合同总价的30％向甲方支付违约金，因招、投标产生的其他责任及后</w:t>
      </w:r>
      <w:r>
        <w:rPr>
          <w:rFonts w:ascii="宋体" w:hAnsi="宋体" w:hint="eastAsia"/>
          <w:color w:val="000000"/>
          <w:sz w:val="24"/>
        </w:rPr>
        <w:t>果按招标文件的相关要求及处理方式执行。</w:t>
      </w:r>
    </w:p>
    <w:p w14:paraId="62EF1B7E" w14:textId="77777777" w:rsidR="00C470E6" w:rsidRDefault="00000000">
      <w:pPr>
        <w:spacing w:line="470" w:lineRule="exact"/>
        <w:ind w:firstLine="420"/>
        <w:rPr>
          <w:rFonts w:ascii="宋体" w:hAnsi="宋体" w:hint="eastAsia"/>
          <w:color w:val="000000"/>
          <w:sz w:val="24"/>
        </w:rPr>
      </w:pPr>
      <w:r>
        <w:rPr>
          <w:rFonts w:ascii="宋体" w:hAnsi="宋体"/>
          <w:color w:val="000000"/>
          <w:sz w:val="24"/>
        </w:rPr>
        <w:t>5</w:t>
      </w:r>
      <w:r>
        <w:rPr>
          <w:rFonts w:ascii="宋体" w:hAnsi="宋体" w:hint="eastAsia"/>
          <w:color w:val="000000"/>
          <w:sz w:val="24"/>
        </w:rPr>
        <w:t>、如遭遇不可抗力事件，遭遇不可抗力的一方应尽快以书面形式将不可抗力的情况和原因通知另一方，并积极采取措施防止损失扩大。因不可抗力造成的损失，甲乙双方按照法律规定处理。</w:t>
      </w:r>
    </w:p>
    <w:p w14:paraId="09FE8D3D" w14:textId="77777777" w:rsidR="00C470E6" w:rsidRDefault="00000000">
      <w:pPr>
        <w:spacing w:line="470" w:lineRule="exact"/>
        <w:ind w:firstLine="420"/>
        <w:rPr>
          <w:rFonts w:ascii="宋体" w:hAnsi="宋体" w:hint="eastAsia"/>
          <w:color w:val="000000"/>
          <w:sz w:val="24"/>
        </w:rPr>
      </w:pPr>
      <w:r>
        <w:rPr>
          <w:rFonts w:ascii="宋体" w:hAnsi="宋体"/>
          <w:color w:val="000000"/>
          <w:sz w:val="24"/>
        </w:rPr>
        <w:t>6</w:t>
      </w:r>
      <w:r>
        <w:rPr>
          <w:rFonts w:ascii="宋体" w:hAnsi="宋体" w:hint="eastAsia"/>
          <w:color w:val="000000"/>
          <w:sz w:val="24"/>
        </w:rPr>
        <w:t>、招标文件及合同中所述之“不可抗力”系指不可预见、不可避免、不可克服的事件，包括但不限于：战争、洪水、台风、地震及其他法律法规规定的事件。</w:t>
      </w:r>
    </w:p>
    <w:p w14:paraId="057D162F" w14:textId="77777777" w:rsidR="00C470E6" w:rsidRDefault="00000000">
      <w:pPr>
        <w:spacing w:line="470" w:lineRule="exact"/>
        <w:ind w:firstLine="420"/>
        <w:rPr>
          <w:rFonts w:ascii="宋体" w:hAnsi="宋体" w:hint="eastAsia"/>
          <w:b/>
          <w:sz w:val="24"/>
        </w:rPr>
      </w:pPr>
      <w:r>
        <w:rPr>
          <w:rFonts w:ascii="宋体" w:hAnsi="宋体" w:hint="eastAsia"/>
          <w:b/>
          <w:color w:val="000000"/>
          <w:sz w:val="24"/>
        </w:rPr>
        <w:t>第五条：合同终止</w:t>
      </w:r>
    </w:p>
    <w:p w14:paraId="2AC8C551" w14:textId="77777777" w:rsidR="00C470E6" w:rsidRDefault="00000000">
      <w:pPr>
        <w:spacing w:line="470" w:lineRule="exact"/>
        <w:rPr>
          <w:rFonts w:ascii="宋体" w:hAnsi="宋体" w:hint="eastAsia"/>
          <w:sz w:val="24"/>
        </w:rPr>
      </w:pPr>
      <w:r>
        <w:rPr>
          <w:rFonts w:ascii="宋体" w:hAnsi="宋体" w:hint="eastAsia"/>
          <w:sz w:val="24"/>
        </w:rPr>
        <w:t xml:space="preserve">    1、</w:t>
      </w:r>
      <w:r>
        <w:rPr>
          <w:rFonts w:ascii="宋体" w:hAnsi="宋体" w:hint="eastAsia"/>
          <w:bCs/>
          <w:sz w:val="24"/>
        </w:rPr>
        <w:t>本合同已按约定履行完毕</w:t>
      </w:r>
      <w:r>
        <w:rPr>
          <w:rFonts w:ascii="宋体" w:hAnsi="宋体" w:hint="eastAsia"/>
          <w:sz w:val="24"/>
        </w:rPr>
        <w:t>的；</w:t>
      </w:r>
    </w:p>
    <w:p w14:paraId="73468FC3" w14:textId="77777777" w:rsidR="00C470E6" w:rsidRDefault="00000000">
      <w:pPr>
        <w:spacing w:line="470" w:lineRule="exact"/>
        <w:ind w:firstLine="480"/>
        <w:rPr>
          <w:rFonts w:ascii="宋体" w:hAnsi="宋体" w:hint="eastAsia"/>
          <w:sz w:val="24"/>
        </w:rPr>
      </w:pPr>
      <w:r>
        <w:rPr>
          <w:rFonts w:ascii="宋体" w:hAnsi="宋体" w:hint="eastAsia"/>
          <w:sz w:val="24"/>
        </w:rPr>
        <w:t>2、乙方服务能力丧失，致使服务无法正常进行的；</w:t>
      </w:r>
    </w:p>
    <w:p w14:paraId="750615C9" w14:textId="77777777" w:rsidR="00C470E6" w:rsidRDefault="00000000">
      <w:pPr>
        <w:spacing w:line="470" w:lineRule="exact"/>
        <w:ind w:firstLine="480"/>
        <w:rPr>
          <w:rFonts w:ascii="宋体" w:hAnsi="宋体" w:hint="eastAsia"/>
          <w:bCs/>
          <w:sz w:val="24"/>
        </w:rPr>
      </w:pPr>
      <w:r>
        <w:rPr>
          <w:rFonts w:ascii="宋体" w:hAnsi="宋体" w:hint="eastAsia"/>
          <w:sz w:val="24"/>
        </w:rPr>
        <w:t>3、</w:t>
      </w:r>
      <w:r>
        <w:rPr>
          <w:rFonts w:ascii="宋体" w:hAnsi="宋体" w:hint="eastAsia"/>
          <w:bCs/>
          <w:sz w:val="24"/>
        </w:rPr>
        <w:t>因出现本合同约定违约情形而解除的；</w:t>
      </w:r>
    </w:p>
    <w:p w14:paraId="057EBA3B" w14:textId="77777777" w:rsidR="00C470E6" w:rsidRDefault="00000000">
      <w:pPr>
        <w:spacing w:line="470" w:lineRule="exact"/>
        <w:ind w:firstLine="480"/>
        <w:rPr>
          <w:rFonts w:ascii="宋体" w:hAnsi="宋体" w:hint="eastAsia"/>
          <w:color w:val="000000"/>
          <w:sz w:val="24"/>
        </w:rPr>
      </w:pPr>
      <w:r>
        <w:rPr>
          <w:rFonts w:ascii="宋体" w:hAnsi="宋体" w:hint="eastAsia"/>
          <w:bCs/>
          <w:sz w:val="24"/>
        </w:rPr>
        <w:t>4、法律法规规定禁止的其他</w:t>
      </w:r>
      <w:r>
        <w:rPr>
          <w:rFonts w:ascii="宋体" w:hAnsi="宋体" w:hint="eastAsia"/>
          <w:bCs/>
          <w:color w:val="000000"/>
          <w:sz w:val="24"/>
        </w:rPr>
        <w:t>情形。</w:t>
      </w:r>
    </w:p>
    <w:p w14:paraId="69BB26CC" w14:textId="77777777" w:rsidR="00C470E6" w:rsidRDefault="00000000">
      <w:pPr>
        <w:spacing w:line="470" w:lineRule="exact"/>
        <w:ind w:firstLine="420"/>
        <w:rPr>
          <w:rFonts w:ascii="宋体" w:hAnsi="宋体" w:hint="eastAsia"/>
          <w:b/>
          <w:color w:val="000000"/>
          <w:sz w:val="24"/>
        </w:rPr>
      </w:pPr>
      <w:r>
        <w:rPr>
          <w:rFonts w:ascii="宋体" w:hAnsi="宋体" w:hint="eastAsia"/>
          <w:b/>
          <w:color w:val="000000"/>
          <w:sz w:val="24"/>
        </w:rPr>
        <w:t>第六条：权利保证</w:t>
      </w:r>
    </w:p>
    <w:p w14:paraId="4BCC573F" w14:textId="77777777" w:rsidR="00C470E6" w:rsidRDefault="00000000">
      <w:pPr>
        <w:autoSpaceDE w:val="0"/>
        <w:autoSpaceDN w:val="0"/>
        <w:adjustRightInd w:val="0"/>
        <w:spacing w:line="360" w:lineRule="auto"/>
        <w:ind w:firstLineChars="200" w:firstLine="480"/>
        <w:jc w:val="left"/>
        <w:rPr>
          <w:rFonts w:ascii="宋体" w:hAnsi="宋体" w:cs="宋体" w:hint="eastAsia"/>
          <w:color w:val="000000"/>
          <w:sz w:val="24"/>
          <w:lang w:val="zh-CN"/>
        </w:rPr>
      </w:pPr>
      <w:r>
        <w:rPr>
          <w:rFonts w:ascii="宋体" w:hAnsi="宋体" w:cs="宋体" w:hint="eastAsia"/>
          <w:color w:val="000000"/>
          <w:sz w:val="24"/>
          <w:lang w:val="zh-CN"/>
        </w:rPr>
        <w:t>1、甲方拥有本合同项目的所有中间成果和最终成果，以及与之相关的所有权利。</w:t>
      </w:r>
    </w:p>
    <w:p w14:paraId="793BDE61" w14:textId="77777777" w:rsidR="00C470E6" w:rsidRDefault="00000000">
      <w:pPr>
        <w:autoSpaceDE w:val="0"/>
        <w:autoSpaceDN w:val="0"/>
        <w:adjustRightInd w:val="0"/>
        <w:spacing w:line="360" w:lineRule="auto"/>
        <w:ind w:firstLineChars="200" w:firstLine="480"/>
        <w:jc w:val="left"/>
        <w:rPr>
          <w:rFonts w:ascii="宋体" w:hAnsi="宋体" w:cs="宋体" w:hint="eastAsia"/>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乙方应保证甲方在合同履行期限内不受第三方提出侵犯其专利权、版权、商标权或其他权利的起诉。一旦出现侵权，乙方应承担全部责任。</w:t>
      </w:r>
      <w:bookmarkStart w:id="18" w:name="_Hlk87354312"/>
      <w:r>
        <w:rPr>
          <w:rFonts w:ascii="宋体" w:hAnsi="宋体" w:cs="宋体" w:hint="eastAsia"/>
          <w:color w:val="000000"/>
          <w:sz w:val="24"/>
          <w:lang w:val="zh-CN"/>
        </w:rPr>
        <w:t>如因诉讼等原因判决甲方先行承担责任的，甲方有权向乙方追偿。</w:t>
      </w:r>
      <w:bookmarkEnd w:id="18"/>
    </w:p>
    <w:p w14:paraId="08CF2EEB" w14:textId="77777777" w:rsidR="00C470E6" w:rsidRDefault="00000000">
      <w:pPr>
        <w:autoSpaceDE w:val="0"/>
        <w:autoSpaceDN w:val="0"/>
        <w:adjustRightInd w:val="0"/>
        <w:spacing w:line="360" w:lineRule="auto"/>
        <w:ind w:firstLineChars="200" w:firstLine="480"/>
        <w:jc w:val="left"/>
        <w:rPr>
          <w:rFonts w:ascii="宋体" w:hAnsi="宋体" w:cs="宋体" w:hint="eastAsia"/>
          <w:color w:val="000000"/>
          <w:sz w:val="24"/>
          <w:lang w:val="zh-CN"/>
        </w:rPr>
      </w:pPr>
      <w:r>
        <w:rPr>
          <w:rFonts w:ascii="宋体" w:hAnsi="宋体" w:cs="宋体" w:hint="eastAsia"/>
          <w:color w:val="000000"/>
          <w:sz w:val="24"/>
          <w:lang w:val="zh-CN"/>
        </w:rPr>
        <w:t>3、未经甲方书面同意，乙方不得以任何形式泄露或许可任何第三方使用与本合同有关的各种资料及从甲方获取的一切信息。因此造成甲方损失的，乙方应承担赔偿责任。</w:t>
      </w:r>
    </w:p>
    <w:p w14:paraId="0F47B4A2" w14:textId="77777777" w:rsidR="00C470E6" w:rsidRDefault="00000000">
      <w:pPr>
        <w:spacing w:line="470" w:lineRule="exact"/>
        <w:ind w:firstLine="420"/>
        <w:rPr>
          <w:rFonts w:ascii="宋体" w:hAnsi="宋体" w:hint="eastAsia"/>
          <w:color w:val="000000"/>
          <w:sz w:val="24"/>
        </w:rPr>
      </w:pPr>
      <w:r>
        <w:rPr>
          <w:rFonts w:ascii="宋体" w:hAnsi="宋体" w:hint="eastAsia"/>
          <w:b/>
          <w:color w:val="000000"/>
          <w:sz w:val="24"/>
        </w:rPr>
        <w:t>第七条：争议解决</w:t>
      </w:r>
    </w:p>
    <w:p w14:paraId="4CE9545D" w14:textId="77777777" w:rsidR="00C470E6" w:rsidRDefault="00000000">
      <w:pPr>
        <w:spacing w:line="470" w:lineRule="exact"/>
        <w:ind w:firstLineChars="200" w:firstLine="480"/>
        <w:rPr>
          <w:rFonts w:ascii="宋体" w:hAnsi="宋体" w:hint="eastAsia"/>
          <w:sz w:val="24"/>
        </w:rPr>
      </w:pPr>
      <w:r>
        <w:rPr>
          <w:rFonts w:ascii="宋体" w:hAnsi="宋体" w:hint="eastAsia"/>
          <w:color w:val="000000"/>
          <w:sz w:val="24"/>
        </w:rPr>
        <w:t>1、甲乙双方因本合同的履</w:t>
      </w:r>
      <w:r>
        <w:rPr>
          <w:rFonts w:ascii="宋体" w:hAnsi="宋体" w:hint="eastAsia"/>
          <w:sz w:val="24"/>
        </w:rPr>
        <w:t>行而发生的争议，应由双方友好协商解决，如有争议协商不成，可通过无锡市滨湖区人民法院司法解决。</w:t>
      </w:r>
    </w:p>
    <w:p w14:paraId="2E563F64" w14:textId="77777777" w:rsidR="00C470E6" w:rsidRDefault="00000000">
      <w:pPr>
        <w:spacing w:line="470" w:lineRule="exact"/>
        <w:ind w:firstLineChars="200" w:firstLine="480"/>
        <w:rPr>
          <w:rFonts w:ascii="宋体" w:hAnsi="宋体" w:hint="eastAsia"/>
          <w:sz w:val="24"/>
        </w:rPr>
      </w:pPr>
      <w:r>
        <w:rPr>
          <w:rFonts w:ascii="宋体" w:hAnsi="宋体" w:hint="eastAsia"/>
          <w:sz w:val="24"/>
        </w:rPr>
        <w:t>2、本合同在执行过程中出现的未尽事宜，双方在不违背本合同和招标文件的原则下协商解决，协商结果以书面形式签订补充协议，且补充协议与本合同具有同等效力。</w:t>
      </w:r>
    </w:p>
    <w:p w14:paraId="3DCA9D5F" w14:textId="77777777" w:rsidR="00C470E6" w:rsidRDefault="00000000">
      <w:pPr>
        <w:spacing w:line="470" w:lineRule="exact"/>
        <w:ind w:left="420"/>
        <w:rPr>
          <w:rFonts w:ascii="宋体" w:hAnsi="宋体" w:hint="eastAsia"/>
          <w:b/>
          <w:bCs/>
          <w:sz w:val="24"/>
        </w:rPr>
      </w:pPr>
      <w:r>
        <w:rPr>
          <w:rFonts w:ascii="宋体" w:hAnsi="宋体" w:hint="eastAsia"/>
          <w:b/>
          <w:sz w:val="24"/>
        </w:rPr>
        <w:t>第八条</w:t>
      </w:r>
      <w:r>
        <w:rPr>
          <w:rFonts w:ascii="宋体" w:hAnsi="宋体" w:hint="eastAsia"/>
          <w:b/>
          <w:bCs/>
          <w:sz w:val="24"/>
        </w:rPr>
        <w:t>：其他</w:t>
      </w:r>
    </w:p>
    <w:p w14:paraId="21040846" w14:textId="77777777" w:rsidR="00C470E6" w:rsidRDefault="00000000">
      <w:pPr>
        <w:spacing w:line="470" w:lineRule="exact"/>
        <w:ind w:firstLine="480"/>
        <w:rPr>
          <w:rFonts w:ascii="宋体" w:hAnsi="宋体" w:hint="eastAsia"/>
          <w:bCs/>
          <w:color w:val="000000"/>
          <w:sz w:val="24"/>
        </w:rPr>
      </w:pPr>
      <w:r>
        <w:rPr>
          <w:rFonts w:ascii="宋体" w:hAnsi="宋体" w:hint="eastAsia"/>
          <w:bCs/>
          <w:color w:val="000000"/>
          <w:sz w:val="24"/>
        </w:rPr>
        <w:t>1、本合同由甲乙双方签字、盖章，并经代理机构见证后生效。</w:t>
      </w:r>
    </w:p>
    <w:p w14:paraId="32BE3933" w14:textId="77777777" w:rsidR="00C470E6" w:rsidRDefault="00000000">
      <w:pPr>
        <w:spacing w:line="470" w:lineRule="exact"/>
        <w:ind w:firstLine="480"/>
        <w:rPr>
          <w:rFonts w:ascii="宋体" w:hAnsi="宋体" w:hint="eastAsia"/>
          <w:color w:val="000000"/>
          <w:sz w:val="24"/>
        </w:rPr>
      </w:pPr>
      <w:r>
        <w:rPr>
          <w:rFonts w:ascii="宋体" w:hAnsi="宋体" w:hint="eastAsia"/>
          <w:bCs/>
          <w:color w:val="000000"/>
          <w:sz w:val="24"/>
        </w:rPr>
        <w:t>2、合同一式五份，甲乙双方各执两份，</w:t>
      </w:r>
      <w:r>
        <w:rPr>
          <w:rFonts w:ascii="宋体" w:hAnsi="宋体" w:hint="eastAsia"/>
          <w:bCs/>
          <w:sz w:val="24"/>
        </w:rPr>
        <w:t>见证方一份</w:t>
      </w:r>
      <w:r>
        <w:rPr>
          <w:rFonts w:ascii="宋体" w:hAnsi="宋体" w:hint="eastAsia"/>
          <w:color w:val="000000"/>
          <w:sz w:val="24"/>
        </w:rPr>
        <w:t>。</w:t>
      </w:r>
    </w:p>
    <w:p w14:paraId="46A53637" w14:textId="77777777" w:rsidR="00C470E6" w:rsidRDefault="00000000">
      <w:pPr>
        <w:spacing w:line="470" w:lineRule="exact"/>
        <w:rPr>
          <w:rFonts w:ascii="宋体" w:hAnsi="宋体" w:hint="eastAsia"/>
          <w:color w:val="000000"/>
          <w:sz w:val="24"/>
        </w:rPr>
      </w:pPr>
      <w:r>
        <w:rPr>
          <w:rFonts w:ascii="宋体" w:hAnsi="宋体" w:hint="eastAsia"/>
          <w:color w:val="000000"/>
          <w:sz w:val="24"/>
        </w:rPr>
        <w:t>甲方（公章）                                 乙方（公章）</w:t>
      </w:r>
    </w:p>
    <w:p w14:paraId="4B1DA9E8" w14:textId="77777777" w:rsidR="00C470E6" w:rsidRDefault="00000000">
      <w:pPr>
        <w:spacing w:line="470" w:lineRule="exact"/>
        <w:rPr>
          <w:rFonts w:ascii="宋体" w:hAnsi="宋体" w:hint="eastAsia"/>
          <w:color w:val="000000"/>
          <w:sz w:val="24"/>
        </w:rPr>
      </w:pPr>
      <w:r>
        <w:rPr>
          <w:rFonts w:ascii="宋体" w:hAnsi="宋体" w:hint="eastAsia"/>
          <w:color w:val="000000"/>
          <w:sz w:val="24"/>
        </w:rPr>
        <w:t>法人或授权委托人：                           法人或授权委托人：</w:t>
      </w:r>
    </w:p>
    <w:p w14:paraId="4C0BFF86" w14:textId="77777777" w:rsidR="00C470E6" w:rsidRDefault="00000000">
      <w:pPr>
        <w:spacing w:line="470" w:lineRule="exact"/>
        <w:rPr>
          <w:rFonts w:ascii="宋体" w:hAnsi="宋体" w:hint="eastAsia"/>
          <w:color w:val="000000"/>
          <w:sz w:val="24"/>
        </w:rPr>
      </w:pPr>
      <w:r>
        <w:rPr>
          <w:rFonts w:ascii="宋体" w:hAnsi="宋体" w:hint="eastAsia"/>
          <w:color w:val="000000"/>
          <w:sz w:val="24"/>
        </w:rPr>
        <w:t>地址：                                       地址：</w:t>
      </w:r>
    </w:p>
    <w:p w14:paraId="03569425" w14:textId="77777777" w:rsidR="00C470E6" w:rsidRDefault="00000000">
      <w:pPr>
        <w:spacing w:line="470" w:lineRule="exact"/>
        <w:rPr>
          <w:rFonts w:ascii="宋体" w:hAnsi="宋体" w:hint="eastAsia"/>
          <w:color w:val="000000"/>
          <w:sz w:val="24"/>
        </w:rPr>
      </w:pPr>
      <w:r>
        <w:rPr>
          <w:rFonts w:ascii="宋体" w:hAnsi="宋体" w:hint="eastAsia"/>
          <w:color w:val="000000"/>
          <w:sz w:val="24"/>
        </w:rPr>
        <w:t xml:space="preserve">电话：                                       电话： </w:t>
      </w:r>
    </w:p>
    <w:p w14:paraId="2B7E0877" w14:textId="77777777" w:rsidR="00C470E6" w:rsidRDefault="00000000">
      <w:pPr>
        <w:spacing w:line="470" w:lineRule="exact"/>
        <w:rPr>
          <w:rFonts w:ascii="宋体" w:hAnsi="宋体" w:hint="eastAsia"/>
          <w:color w:val="000000"/>
          <w:sz w:val="24"/>
        </w:rPr>
      </w:pPr>
      <w:r>
        <w:rPr>
          <w:rFonts w:ascii="宋体" w:hAnsi="宋体" w:hint="eastAsia"/>
          <w:color w:val="000000"/>
          <w:sz w:val="24"/>
        </w:rPr>
        <w:t>签约日期：      年  月  日                签约日期：   年    月    日</w:t>
      </w:r>
    </w:p>
    <w:p w14:paraId="1D17797A" w14:textId="77777777" w:rsidR="00C470E6" w:rsidRDefault="00C470E6">
      <w:pPr>
        <w:rPr>
          <w:rFonts w:ascii="宋体" w:hAnsi="宋体" w:hint="eastAsia"/>
          <w:bCs/>
          <w:color w:val="000000"/>
          <w:sz w:val="24"/>
        </w:rPr>
      </w:pPr>
    </w:p>
    <w:p w14:paraId="289BF24C" w14:textId="77777777" w:rsidR="00C470E6" w:rsidRDefault="00C470E6">
      <w:pPr>
        <w:rPr>
          <w:rFonts w:ascii="宋体" w:hAnsi="宋体" w:hint="eastAsia"/>
          <w:bCs/>
          <w:color w:val="000000"/>
          <w:sz w:val="24"/>
        </w:rPr>
      </w:pPr>
    </w:p>
    <w:p w14:paraId="01AB1133" w14:textId="77777777" w:rsidR="00C470E6" w:rsidRDefault="00000000">
      <w:pPr>
        <w:rPr>
          <w:rFonts w:ascii="宋体" w:hAnsi="宋体" w:hint="eastAsia"/>
          <w:bCs/>
          <w:sz w:val="24"/>
        </w:rPr>
      </w:pPr>
      <w:r>
        <w:rPr>
          <w:rFonts w:ascii="宋体" w:hAnsi="宋体" w:hint="eastAsia"/>
          <w:bCs/>
          <w:sz w:val="24"/>
        </w:rPr>
        <w:t xml:space="preserve">见证方：                （盖章） </w:t>
      </w:r>
    </w:p>
    <w:p w14:paraId="1ABF7EDD" w14:textId="77777777" w:rsidR="00C470E6" w:rsidRDefault="00000000">
      <w:pPr>
        <w:spacing w:line="440" w:lineRule="exact"/>
        <w:jc w:val="left"/>
        <w:rPr>
          <w:rFonts w:hAnsi="宋体" w:hint="eastAsia"/>
          <w:bCs/>
          <w:color w:val="000000"/>
          <w:sz w:val="28"/>
          <w:szCs w:val="28"/>
        </w:rPr>
      </w:pPr>
      <w:r>
        <w:rPr>
          <w:rFonts w:ascii="宋体" w:hAnsi="宋体" w:hint="eastAsia"/>
          <w:color w:val="000000"/>
          <w:sz w:val="24"/>
        </w:rPr>
        <w:t>年  月  日</w:t>
      </w:r>
    </w:p>
    <w:p w14:paraId="3F7293A4" w14:textId="77777777" w:rsidR="00C470E6" w:rsidRDefault="00000000">
      <w:pPr>
        <w:jc w:val="center"/>
        <w:rPr>
          <w:rFonts w:ascii="黑体" w:eastAsia="黑体"/>
          <w:b/>
          <w:sz w:val="44"/>
          <w:szCs w:val="44"/>
        </w:rPr>
      </w:pPr>
      <w:r>
        <w:rPr>
          <w:rFonts w:ascii="宋体" w:hAnsi="宋体" w:hint="eastAsia"/>
          <w:sz w:val="24"/>
        </w:rPr>
        <w:br w:type="page"/>
      </w:r>
      <w:r>
        <w:rPr>
          <w:rFonts w:ascii="黑体" w:eastAsia="黑体" w:hint="eastAsia"/>
          <w:b/>
          <w:sz w:val="44"/>
          <w:szCs w:val="44"/>
        </w:rPr>
        <w:t>第五部分.附件（投标文件格式）</w:t>
      </w:r>
    </w:p>
    <w:p w14:paraId="2996E3A1" w14:textId="77777777" w:rsidR="00C470E6" w:rsidRDefault="00C470E6">
      <w:pPr>
        <w:spacing w:line="360" w:lineRule="auto"/>
        <w:jc w:val="left"/>
        <w:rPr>
          <w:rFonts w:ascii="宋体" w:hAnsi="宋体" w:hint="eastAsia"/>
          <w:b/>
          <w:sz w:val="32"/>
          <w:szCs w:val="20"/>
        </w:rPr>
      </w:pPr>
    </w:p>
    <w:p w14:paraId="1CA7644B" w14:textId="77777777" w:rsidR="00C470E6" w:rsidRDefault="00C470E6">
      <w:pPr>
        <w:spacing w:line="360" w:lineRule="auto"/>
        <w:jc w:val="center"/>
        <w:rPr>
          <w:rFonts w:ascii="宋体" w:hAnsi="宋体" w:hint="eastAsia"/>
          <w:b/>
          <w:sz w:val="48"/>
          <w:szCs w:val="20"/>
          <w:u w:val="single"/>
        </w:rPr>
      </w:pPr>
    </w:p>
    <w:p w14:paraId="5CBF4BB0" w14:textId="77777777" w:rsidR="00C470E6" w:rsidRDefault="00000000">
      <w:pPr>
        <w:spacing w:line="360" w:lineRule="auto"/>
        <w:jc w:val="center"/>
        <w:rPr>
          <w:rFonts w:ascii="宋体" w:hAnsi="宋体" w:hint="eastAsia"/>
          <w:b/>
          <w:color w:val="FF0000"/>
          <w:sz w:val="48"/>
          <w:szCs w:val="20"/>
        </w:rPr>
      </w:pPr>
      <w:r>
        <w:rPr>
          <w:rFonts w:ascii="宋体" w:hAnsi="宋体" w:hint="eastAsia"/>
          <w:b/>
          <w:sz w:val="48"/>
          <w:szCs w:val="20"/>
          <w:u w:val="single"/>
        </w:rPr>
        <w:t xml:space="preserve">                    项目</w:t>
      </w:r>
      <w:r>
        <w:rPr>
          <w:rFonts w:ascii="宋体" w:hAnsi="宋体" w:hint="eastAsia"/>
          <w:b/>
          <w:sz w:val="48"/>
          <w:szCs w:val="20"/>
        </w:rPr>
        <w:t>公开招标</w:t>
      </w:r>
    </w:p>
    <w:p w14:paraId="31C792DA" w14:textId="77777777" w:rsidR="00C470E6" w:rsidRDefault="00C470E6">
      <w:pPr>
        <w:spacing w:line="360" w:lineRule="auto"/>
        <w:jc w:val="center"/>
        <w:rPr>
          <w:rFonts w:ascii="宋体" w:hAnsi="宋体" w:hint="eastAsia"/>
          <w:b/>
          <w:sz w:val="72"/>
          <w:szCs w:val="20"/>
        </w:rPr>
      </w:pPr>
    </w:p>
    <w:p w14:paraId="50598EF5" w14:textId="77777777" w:rsidR="00C470E6" w:rsidRDefault="00C470E6">
      <w:pPr>
        <w:spacing w:line="360" w:lineRule="auto"/>
        <w:jc w:val="center"/>
        <w:rPr>
          <w:rFonts w:ascii="宋体" w:hAnsi="宋体" w:hint="eastAsia"/>
          <w:b/>
          <w:sz w:val="72"/>
          <w:szCs w:val="20"/>
        </w:rPr>
      </w:pPr>
    </w:p>
    <w:p w14:paraId="16CE3E13" w14:textId="77777777" w:rsidR="00C470E6" w:rsidRDefault="00000000">
      <w:pPr>
        <w:spacing w:line="360" w:lineRule="auto"/>
        <w:jc w:val="center"/>
        <w:rPr>
          <w:rFonts w:ascii="宋体" w:hAnsi="宋体" w:hint="eastAsia"/>
          <w:b/>
          <w:sz w:val="72"/>
          <w:szCs w:val="20"/>
        </w:rPr>
      </w:pPr>
      <w:r>
        <w:rPr>
          <w:rFonts w:ascii="宋体" w:hAnsi="宋体" w:hint="eastAsia"/>
          <w:b/>
          <w:sz w:val="72"/>
          <w:szCs w:val="20"/>
        </w:rPr>
        <w:t>投标文件</w:t>
      </w:r>
    </w:p>
    <w:p w14:paraId="0130160E" w14:textId="77777777" w:rsidR="00C470E6" w:rsidRDefault="00C470E6">
      <w:pPr>
        <w:spacing w:line="360" w:lineRule="auto"/>
        <w:jc w:val="center"/>
        <w:rPr>
          <w:rFonts w:ascii="宋体" w:hAnsi="宋体" w:hint="eastAsia"/>
          <w:b/>
          <w:sz w:val="48"/>
          <w:szCs w:val="20"/>
        </w:rPr>
      </w:pPr>
    </w:p>
    <w:p w14:paraId="2CCABE93" w14:textId="77777777" w:rsidR="00C470E6" w:rsidRDefault="00C470E6">
      <w:pPr>
        <w:spacing w:line="360" w:lineRule="auto"/>
        <w:jc w:val="center"/>
        <w:rPr>
          <w:rFonts w:ascii="宋体" w:hAnsi="宋体" w:hint="eastAsia"/>
          <w:b/>
          <w:sz w:val="48"/>
          <w:szCs w:val="20"/>
        </w:rPr>
      </w:pPr>
    </w:p>
    <w:p w14:paraId="78FDDCAD" w14:textId="77777777" w:rsidR="00C470E6" w:rsidRDefault="00C470E6">
      <w:pPr>
        <w:spacing w:line="360" w:lineRule="auto"/>
        <w:jc w:val="center"/>
        <w:rPr>
          <w:rFonts w:ascii="宋体" w:hAnsi="宋体" w:hint="eastAsia"/>
          <w:b/>
          <w:sz w:val="48"/>
          <w:szCs w:val="20"/>
        </w:rPr>
      </w:pPr>
    </w:p>
    <w:p w14:paraId="3E07C4EF" w14:textId="77777777" w:rsidR="00C470E6" w:rsidRDefault="00C470E6">
      <w:pPr>
        <w:spacing w:line="360" w:lineRule="auto"/>
        <w:rPr>
          <w:rFonts w:ascii="宋体" w:hAnsi="宋体" w:hint="eastAsia"/>
          <w:b/>
          <w:sz w:val="48"/>
          <w:szCs w:val="20"/>
        </w:rPr>
      </w:pPr>
    </w:p>
    <w:p w14:paraId="4B1ACC3B" w14:textId="77777777" w:rsidR="00C470E6" w:rsidRDefault="00000000">
      <w:pPr>
        <w:snapToGrid w:val="0"/>
        <w:spacing w:line="360" w:lineRule="auto"/>
        <w:rPr>
          <w:rFonts w:ascii="宋体" w:hAnsi="宋体" w:hint="eastAsia"/>
          <w:b/>
          <w:sz w:val="30"/>
          <w:szCs w:val="30"/>
          <w:u w:val="single"/>
        </w:rPr>
      </w:pPr>
      <w:r>
        <w:rPr>
          <w:rFonts w:ascii="宋体" w:hAnsi="宋体" w:hint="eastAsia"/>
          <w:b/>
          <w:sz w:val="30"/>
          <w:szCs w:val="30"/>
        </w:rPr>
        <w:t>政府采购编号：</w:t>
      </w:r>
      <w:r>
        <w:rPr>
          <w:rFonts w:ascii="宋体" w:hAnsi="宋体" w:hint="eastAsia"/>
          <w:b/>
          <w:sz w:val="30"/>
          <w:szCs w:val="30"/>
          <w:u w:val="single"/>
        </w:rPr>
        <w:t xml:space="preserve">             </w:t>
      </w:r>
      <w:r>
        <w:rPr>
          <w:rFonts w:ascii="宋体" w:hAnsi="宋体" w:hint="eastAsia"/>
          <w:b/>
          <w:sz w:val="30"/>
          <w:szCs w:val="30"/>
          <w:u w:val="single"/>
        </w:rPr>
        <w:tab/>
        <w:t xml:space="preserve">                      </w:t>
      </w:r>
    </w:p>
    <w:p w14:paraId="5E19D13E" w14:textId="77777777" w:rsidR="00C470E6" w:rsidRDefault="00000000">
      <w:pPr>
        <w:snapToGrid w:val="0"/>
        <w:spacing w:line="360" w:lineRule="auto"/>
        <w:rPr>
          <w:rFonts w:ascii="宋体" w:hAnsi="宋体" w:hint="eastAsia"/>
          <w:b/>
          <w:sz w:val="30"/>
          <w:szCs w:val="30"/>
          <w:u w:val="single"/>
        </w:rPr>
      </w:pPr>
      <w:r>
        <w:rPr>
          <w:rFonts w:ascii="宋体" w:hAnsi="宋体" w:hint="eastAsia"/>
          <w:b/>
          <w:sz w:val="30"/>
          <w:szCs w:val="30"/>
        </w:rPr>
        <w:t>采购项目名称：</w:t>
      </w:r>
      <w:r>
        <w:rPr>
          <w:rFonts w:ascii="宋体" w:hAnsi="宋体" w:hint="eastAsia"/>
          <w:b/>
          <w:sz w:val="30"/>
          <w:szCs w:val="30"/>
          <w:u w:val="single"/>
        </w:rPr>
        <w:t xml:space="preserve">             </w:t>
      </w:r>
      <w:r>
        <w:rPr>
          <w:rFonts w:ascii="宋体" w:hAnsi="宋体" w:hint="eastAsia"/>
          <w:b/>
          <w:sz w:val="30"/>
          <w:szCs w:val="30"/>
          <w:u w:val="single"/>
        </w:rPr>
        <w:tab/>
        <w:t xml:space="preserve">                      </w:t>
      </w:r>
    </w:p>
    <w:p w14:paraId="1F7D2140" w14:textId="77777777" w:rsidR="00C470E6" w:rsidRDefault="00C470E6">
      <w:pPr>
        <w:snapToGrid w:val="0"/>
        <w:spacing w:line="360" w:lineRule="auto"/>
        <w:rPr>
          <w:rFonts w:ascii="宋体" w:hAnsi="宋体" w:hint="eastAsia"/>
          <w:b/>
          <w:sz w:val="30"/>
          <w:szCs w:val="20"/>
        </w:rPr>
      </w:pPr>
    </w:p>
    <w:p w14:paraId="1E71530B" w14:textId="77777777" w:rsidR="00C470E6" w:rsidRDefault="00000000">
      <w:pPr>
        <w:snapToGrid w:val="0"/>
        <w:spacing w:line="360" w:lineRule="auto"/>
        <w:rPr>
          <w:rFonts w:ascii="宋体" w:hAnsi="宋体" w:hint="eastAsia"/>
          <w:b/>
          <w:sz w:val="30"/>
          <w:u w:val="single"/>
        </w:rPr>
      </w:pPr>
      <w:r>
        <w:rPr>
          <w:rFonts w:ascii="宋体" w:hAnsi="宋体" w:hint="eastAsia"/>
          <w:b/>
          <w:sz w:val="30"/>
        </w:rPr>
        <w:t>供应商：</w:t>
      </w:r>
      <w:r>
        <w:rPr>
          <w:rFonts w:ascii="宋体" w:hAnsi="宋体" w:hint="eastAsia"/>
          <w:b/>
          <w:sz w:val="30"/>
          <w:u w:val="single"/>
        </w:rPr>
        <w:t xml:space="preserve">             </w:t>
      </w:r>
      <w:r>
        <w:rPr>
          <w:rFonts w:ascii="宋体" w:hAnsi="宋体" w:hint="eastAsia"/>
          <w:b/>
          <w:sz w:val="30"/>
          <w:u w:val="single"/>
        </w:rPr>
        <w:tab/>
        <w:t xml:space="preserve">                   （盖公章）</w:t>
      </w:r>
    </w:p>
    <w:p w14:paraId="7C8B88B6" w14:textId="77777777" w:rsidR="00C470E6" w:rsidRDefault="00000000">
      <w:pPr>
        <w:snapToGrid w:val="0"/>
        <w:spacing w:line="360" w:lineRule="auto"/>
        <w:rPr>
          <w:rFonts w:ascii="宋体" w:hAnsi="宋体" w:hint="eastAsia"/>
          <w:b/>
          <w:sz w:val="30"/>
        </w:rPr>
      </w:pPr>
      <w:r>
        <w:rPr>
          <w:rFonts w:ascii="宋体" w:hAnsi="宋体" w:hint="eastAsia"/>
          <w:b/>
          <w:sz w:val="30"/>
        </w:rPr>
        <w:t>法定代表人或</w:t>
      </w:r>
    </w:p>
    <w:p w14:paraId="1008A568" w14:textId="77777777" w:rsidR="00C470E6" w:rsidRDefault="00000000">
      <w:pPr>
        <w:snapToGrid w:val="0"/>
        <w:spacing w:line="360" w:lineRule="auto"/>
        <w:rPr>
          <w:rFonts w:ascii="宋体" w:hAnsi="宋体" w:hint="eastAsia"/>
          <w:b/>
          <w:sz w:val="30"/>
          <w:u w:val="single"/>
        </w:rPr>
      </w:pPr>
      <w:r>
        <w:rPr>
          <w:rFonts w:ascii="宋体" w:hAnsi="宋体" w:hint="eastAsia"/>
          <w:b/>
          <w:sz w:val="30"/>
        </w:rPr>
        <w:t>其委托代理人：</w:t>
      </w:r>
      <w:r>
        <w:rPr>
          <w:rFonts w:ascii="宋体" w:hAnsi="宋体" w:hint="eastAsia"/>
          <w:b/>
          <w:sz w:val="30"/>
          <w:u w:val="single"/>
        </w:rPr>
        <w:t xml:space="preserve">           </w:t>
      </w:r>
      <w:r>
        <w:rPr>
          <w:rFonts w:ascii="宋体" w:hAnsi="宋体" w:hint="eastAsia"/>
          <w:b/>
          <w:sz w:val="30"/>
          <w:u w:val="single"/>
        </w:rPr>
        <w:tab/>
        <w:t xml:space="preserve">          （签字或盖章）</w:t>
      </w:r>
    </w:p>
    <w:p w14:paraId="36BE40DA" w14:textId="77777777" w:rsidR="00C470E6" w:rsidRDefault="00C470E6">
      <w:pPr>
        <w:snapToGrid w:val="0"/>
        <w:spacing w:line="360" w:lineRule="auto"/>
        <w:rPr>
          <w:rFonts w:ascii="宋体" w:hAnsi="宋体" w:hint="eastAsia"/>
          <w:b/>
          <w:sz w:val="30"/>
        </w:rPr>
      </w:pPr>
    </w:p>
    <w:p w14:paraId="3BCABC45" w14:textId="77777777" w:rsidR="00C470E6" w:rsidRDefault="00000000">
      <w:pPr>
        <w:snapToGrid w:val="0"/>
        <w:spacing w:line="360" w:lineRule="auto"/>
        <w:rPr>
          <w:rFonts w:ascii="宋体" w:hAnsi="宋体" w:hint="eastAsia"/>
          <w:b/>
          <w:sz w:val="30"/>
        </w:rPr>
      </w:pPr>
      <w:r>
        <w:rPr>
          <w:rFonts w:ascii="宋体" w:hAnsi="宋体" w:hint="eastAsia"/>
          <w:b/>
          <w:sz w:val="30"/>
        </w:rPr>
        <w:t>日  期：</w:t>
      </w:r>
      <w:r>
        <w:rPr>
          <w:rFonts w:ascii="宋体" w:hAnsi="宋体" w:hint="eastAsia"/>
          <w:b/>
          <w:sz w:val="30"/>
          <w:u w:val="single"/>
        </w:rPr>
        <w:t xml:space="preserve">            </w:t>
      </w:r>
      <w:r>
        <w:rPr>
          <w:rFonts w:ascii="宋体" w:hAnsi="宋体" w:hint="eastAsia"/>
          <w:b/>
          <w:sz w:val="30"/>
        </w:rPr>
        <w:t xml:space="preserve"> 年</w:t>
      </w:r>
      <w:r>
        <w:rPr>
          <w:rFonts w:ascii="宋体" w:hAnsi="宋体" w:hint="eastAsia"/>
          <w:b/>
          <w:sz w:val="30"/>
          <w:u w:val="single"/>
        </w:rPr>
        <w:t xml:space="preserve">             </w:t>
      </w:r>
      <w:r>
        <w:rPr>
          <w:rFonts w:ascii="宋体" w:hAnsi="宋体" w:hint="eastAsia"/>
          <w:b/>
          <w:sz w:val="30"/>
        </w:rPr>
        <w:t xml:space="preserve"> 月</w:t>
      </w:r>
      <w:r>
        <w:rPr>
          <w:rFonts w:ascii="宋体" w:hAnsi="宋体" w:hint="eastAsia"/>
          <w:b/>
          <w:sz w:val="30"/>
          <w:u w:val="single"/>
        </w:rPr>
        <w:t xml:space="preserve">           </w:t>
      </w:r>
      <w:r>
        <w:rPr>
          <w:rFonts w:ascii="宋体" w:hAnsi="宋体" w:hint="eastAsia"/>
          <w:b/>
          <w:sz w:val="30"/>
        </w:rPr>
        <w:t>日</w:t>
      </w:r>
    </w:p>
    <w:p w14:paraId="6BA56B12" w14:textId="77777777" w:rsidR="00C470E6" w:rsidRDefault="00C470E6">
      <w:pPr>
        <w:spacing w:line="360" w:lineRule="auto"/>
        <w:jc w:val="center"/>
        <w:outlineLvl w:val="0"/>
        <w:rPr>
          <w:rFonts w:ascii="黑体" w:eastAsia="黑体"/>
          <w:b/>
          <w:sz w:val="30"/>
          <w:szCs w:val="30"/>
        </w:rPr>
      </w:pPr>
    </w:p>
    <w:p w14:paraId="440980BC" w14:textId="77777777" w:rsidR="00C470E6" w:rsidRDefault="00000000">
      <w:pPr>
        <w:spacing w:line="360" w:lineRule="auto"/>
        <w:jc w:val="center"/>
        <w:outlineLvl w:val="0"/>
        <w:rPr>
          <w:rFonts w:ascii="黑体" w:eastAsia="黑体"/>
          <w:b/>
          <w:sz w:val="30"/>
          <w:szCs w:val="30"/>
        </w:rPr>
      </w:pPr>
      <w:r>
        <w:rPr>
          <w:rFonts w:ascii="黑体" w:eastAsia="黑体" w:hint="eastAsia"/>
          <w:b/>
          <w:sz w:val="30"/>
          <w:szCs w:val="30"/>
        </w:rPr>
        <w:br w:type="page"/>
        <w:t>（一）投标函（格式）</w:t>
      </w:r>
    </w:p>
    <w:p w14:paraId="3B9C750E" w14:textId="77777777" w:rsidR="00C470E6" w:rsidRDefault="00000000">
      <w:pPr>
        <w:spacing w:line="450" w:lineRule="exact"/>
        <w:rPr>
          <w:rFonts w:ascii="宋体" w:hAnsi="宋体" w:hint="eastAsia"/>
          <w:bCs/>
          <w:sz w:val="24"/>
        </w:rPr>
      </w:pPr>
      <w:r>
        <w:rPr>
          <w:rFonts w:ascii="宋体" w:hAnsi="宋体" w:hint="eastAsia"/>
          <w:bCs/>
          <w:sz w:val="24"/>
        </w:rPr>
        <w:t>致江苏德诺工程项目管理有限公司：</w:t>
      </w:r>
    </w:p>
    <w:p w14:paraId="7C435BDF" w14:textId="77777777" w:rsidR="00C470E6" w:rsidRDefault="00000000">
      <w:pPr>
        <w:spacing w:line="450" w:lineRule="exact"/>
        <w:ind w:firstLineChars="200" w:firstLine="480"/>
        <w:rPr>
          <w:rFonts w:ascii="宋体" w:hAnsi="宋体" w:hint="eastAsia"/>
          <w:bCs/>
          <w:sz w:val="24"/>
        </w:rPr>
      </w:pPr>
      <w:r>
        <w:rPr>
          <w:rFonts w:ascii="宋体" w:hAnsi="宋体" w:hint="eastAsia"/>
          <w:bCs/>
          <w:sz w:val="24"/>
        </w:rPr>
        <w:t>我们收到你们</w:t>
      </w:r>
      <w:r>
        <w:rPr>
          <w:rFonts w:ascii="宋体" w:hAnsi="宋体" w:hint="eastAsia"/>
          <w:bCs/>
          <w:sz w:val="24"/>
          <w:u w:val="single"/>
        </w:rPr>
        <w:t xml:space="preserve">   ****项目     </w:t>
      </w:r>
      <w:r>
        <w:rPr>
          <w:rFonts w:ascii="宋体" w:hAnsi="宋体" w:hint="eastAsia"/>
          <w:bCs/>
          <w:sz w:val="24"/>
        </w:rPr>
        <w:t>招标文件，经仔细阅读和研究，我们决定参加此次</w:t>
      </w:r>
      <w:r>
        <w:rPr>
          <w:rFonts w:ascii="宋体" w:hAnsi="宋体" w:hint="eastAsia"/>
          <w:bCs/>
          <w:sz w:val="24"/>
          <w:u w:val="single"/>
        </w:rPr>
        <w:t xml:space="preserve">   （采购项目名称）   </w:t>
      </w:r>
      <w:r>
        <w:rPr>
          <w:rFonts w:ascii="宋体" w:hAnsi="宋体" w:hint="eastAsia"/>
          <w:bCs/>
          <w:sz w:val="24"/>
        </w:rPr>
        <w:t>项目的投标。</w:t>
      </w:r>
    </w:p>
    <w:p w14:paraId="3F286649" w14:textId="77777777" w:rsidR="00C470E6" w:rsidRDefault="00000000">
      <w:pPr>
        <w:tabs>
          <w:tab w:val="left" w:pos="420"/>
          <w:tab w:val="left" w:pos="525"/>
          <w:tab w:val="left" w:pos="945"/>
        </w:tabs>
        <w:spacing w:line="450" w:lineRule="exact"/>
        <w:ind w:firstLineChars="200" w:firstLine="480"/>
        <w:rPr>
          <w:rFonts w:ascii="宋体" w:hAnsi="宋体" w:hint="eastAsia"/>
          <w:bCs/>
          <w:sz w:val="24"/>
        </w:rPr>
      </w:pPr>
      <w:r>
        <w:rPr>
          <w:rFonts w:ascii="宋体" w:hAnsi="宋体" w:hint="eastAsia"/>
          <w:bCs/>
          <w:sz w:val="24"/>
        </w:rPr>
        <w:t>一、我们愿意按照招标文件的一切要求（包括付款方式），提供本项目的报价，总报价见开标一览表。</w:t>
      </w:r>
    </w:p>
    <w:p w14:paraId="0BE8C422" w14:textId="77777777" w:rsidR="00C470E6" w:rsidRDefault="00000000">
      <w:pPr>
        <w:widowControl/>
        <w:topLinePunct/>
        <w:spacing w:before="4" w:line="450" w:lineRule="exact"/>
        <w:ind w:leftChars="100" w:left="210" w:firstLineChars="200" w:firstLine="480"/>
        <w:rPr>
          <w:rFonts w:ascii="宋体" w:hAnsi="宋体" w:hint="eastAsia"/>
          <w:sz w:val="24"/>
        </w:rPr>
      </w:pPr>
      <w:r>
        <w:rPr>
          <w:rFonts w:ascii="宋体" w:hAnsi="宋体" w:hint="eastAsia"/>
          <w:sz w:val="24"/>
        </w:rPr>
        <w:t>二、我方愿意提供江苏德诺工程项目管理有限公司在招标文件中要求的文件、资料：</w:t>
      </w:r>
    </w:p>
    <w:p w14:paraId="7BB8F602" w14:textId="77777777" w:rsidR="00C470E6" w:rsidRDefault="00000000">
      <w:pPr>
        <w:spacing w:line="360" w:lineRule="auto"/>
        <w:ind w:firstLineChars="200" w:firstLine="482"/>
        <w:rPr>
          <w:rFonts w:ascii="宋体" w:hAnsi="宋体" w:hint="eastAsia"/>
          <w:b/>
          <w:sz w:val="24"/>
        </w:rPr>
      </w:pPr>
      <w:r>
        <w:rPr>
          <w:rFonts w:ascii="宋体" w:hAnsi="宋体" w:hint="eastAsia"/>
          <w:b/>
          <w:sz w:val="24"/>
        </w:rPr>
        <w:t>投标文件由证明文件、投标函、报价部分、技术文件部分四部分组成。</w:t>
      </w:r>
    </w:p>
    <w:p w14:paraId="01C2AAA2"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1.</w:t>
      </w:r>
      <w:r>
        <w:rPr>
          <w:rFonts w:ascii="宋体" w:hAnsi="宋体" w:cs="宋体" w:hint="eastAsia"/>
          <w:b/>
          <w:sz w:val="24"/>
        </w:rPr>
        <w:t xml:space="preserve"> 资格、资信</w:t>
      </w:r>
      <w:r>
        <w:rPr>
          <w:rFonts w:ascii="宋体" w:hAnsi="宋体" w:cs="宋体" w:hint="eastAsia"/>
          <w:b/>
          <w:bCs/>
          <w:sz w:val="24"/>
        </w:rPr>
        <w:t>证明文件（相关证明材料扫描后上传）：</w:t>
      </w:r>
    </w:p>
    <w:p w14:paraId="2418BEBA" w14:textId="77777777" w:rsidR="00C470E6" w:rsidRDefault="00000000">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bCs/>
          <w:sz w:val="24"/>
        </w:rPr>
        <w:t>满足《中华人民共和国政府采购法》第二十二条规定</w:t>
      </w:r>
      <w:r>
        <w:rPr>
          <w:rFonts w:ascii="宋体" w:hAnsi="宋体" w:cs="宋体" w:hint="eastAsia"/>
          <w:sz w:val="24"/>
        </w:rPr>
        <w:t>；</w:t>
      </w:r>
    </w:p>
    <w:p w14:paraId="6459B00D" w14:textId="77777777" w:rsidR="00C470E6" w:rsidRDefault="00000000">
      <w:pPr>
        <w:tabs>
          <w:tab w:val="left" w:pos="0"/>
        </w:tabs>
        <w:spacing w:line="360" w:lineRule="auto"/>
        <w:ind w:firstLineChars="200" w:firstLine="480"/>
        <w:rPr>
          <w:rFonts w:ascii="宋体" w:hAnsi="宋体" w:cs="宋体" w:hint="eastAsia"/>
          <w:sz w:val="24"/>
        </w:rPr>
      </w:pPr>
      <w:r>
        <w:rPr>
          <w:rFonts w:hAnsi="宋体" w:cs="宋体" w:hint="eastAsia"/>
          <w:sz w:val="24"/>
        </w:rPr>
        <w:t>①具有独立承担民事责任的能力：【</w:t>
      </w:r>
      <w:r>
        <w:rPr>
          <w:rFonts w:ascii="宋体" w:hAnsi="宋体" w:hint="eastAsia"/>
          <w:sz w:val="24"/>
        </w:rPr>
        <w:t>具有独立承担民事责任能力的投标供应商营业执照或相关部门登记的证明文件原件扫描件并加盖投标人</w:t>
      </w:r>
      <w:r>
        <w:rPr>
          <w:rFonts w:ascii="宋体" w:hAnsi="宋体" w:hint="eastAsia"/>
          <w:bCs/>
          <w:color w:val="000000"/>
          <w:sz w:val="24"/>
        </w:rPr>
        <w:t>电子公</w:t>
      </w:r>
      <w:r>
        <w:rPr>
          <w:rFonts w:ascii="宋体" w:hAnsi="宋体" w:hint="eastAsia"/>
          <w:sz w:val="24"/>
        </w:rPr>
        <w:t>章</w:t>
      </w:r>
      <w:r>
        <w:rPr>
          <w:rFonts w:hAnsi="宋体" w:cs="宋体" w:hint="eastAsia"/>
          <w:sz w:val="24"/>
        </w:rPr>
        <w:t>】</w:t>
      </w:r>
      <w:r>
        <w:rPr>
          <w:rFonts w:ascii="宋体" w:hAnsi="宋体" w:hint="eastAsia"/>
          <w:sz w:val="24"/>
        </w:rPr>
        <w:t>；</w:t>
      </w:r>
    </w:p>
    <w:p w14:paraId="5FC3C254" w14:textId="77777777" w:rsidR="00C470E6" w:rsidRDefault="00000000">
      <w:pPr>
        <w:tabs>
          <w:tab w:val="left" w:pos="0"/>
        </w:tabs>
        <w:spacing w:line="360" w:lineRule="auto"/>
        <w:ind w:firstLineChars="200" w:firstLine="480"/>
        <w:rPr>
          <w:rFonts w:hAnsi="宋体" w:cs="宋体" w:hint="eastAsia"/>
          <w:sz w:val="24"/>
        </w:rPr>
      </w:pPr>
      <w:r>
        <w:rPr>
          <w:rFonts w:ascii="宋体" w:hAnsi="宋体" w:hint="eastAsia"/>
          <w:sz w:val="24"/>
        </w:rPr>
        <w:t>②</w:t>
      </w:r>
      <w:r>
        <w:rPr>
          <w:rFonts w:hAnsi="宋体" w:cs="宋体" w:hint="eastAsia"/>
          <w:sz w:val="24"/>
        </w:rPr>
        <w:t>具有良好的商业信誉和健全的财务会计制度：【</w:t>
      </w:r>
      <w:r>
        <w:rPr>
          <w:rFonts w:ascii="宋体" w:hAnsi="宋体" w:hint="eastAsia"/>
          <w:bCs/>
          <w:color w:val="000000"/>
          <w:sz w:val="24"/>
        </w:rPr>
        <w:t>投标供应商</w:t>
      </w:r>
      <w:r>
        <w:rPr>
          <w:rFonts w:ascii="宋体" w:hAnsi="宋体" w:hint="eastAsia"/>
          <w:bCs/>
          <w:color w:val="0000FF"/>
          <w:sz w:val="24"/>
        </w:rPr>
        <w:t>提供（2024年10月/11月/12月）中任意一个月份</w:t>
      </w:r>
      <w:r>
        <w:rPr>
          <w:rFonts w:ascii="宋体" w:hAnsi="宋体" w:hint="eastAsia"/>
          <w:bCs/>
          <w:color w:val="000000"/>
          <w:sz w:val="24"/>
        </w:rPr>
        <w:t>的财务状况报告（资产负债表和利润表）或由会计师事务所出具的2023年度的审计报告扫描件</w:t>
      </w:r>
      <w:r>
        <w:rPr>
          <w:rFonts w:ascii="宋体" w:hAnsi="宋体" w:hint="eastAsia"/>
          <w:sz w:val="24"/>
        </w:rPr>
        <w:t>并加盖投标人</w:t>
      </w:r>
      <w:r>
        <w:rPr>
          <w:rFonts w:ascii="宋体" w:hAnsi="宋体" w:hint="eastAsia"/>
          <w:bCs/>
          <w:color w:val="000000"/>
          <w:sz w:val="24"/>
        </w:rPr>
        <w:t>电子公</w:t>
      </w:r>
      <w:r>
        <w:rPr>
          <w:rFonts w:ascii="宋体" w:hAnsi="宋体" w:hint="eastAsia"/>
          <w:sz w:val="24"/>
        </w:rPr>
        <w:t>章</w:t>
      </w:r>
      <w:r>
        <w:rPr>
          <w:rFonts w:ascii="宋体" w:hAnsi="宋体" w:hint="eastAsia"/>
          <w:bCs/>
          <w:color w:val="000000"/>
          <w:sz w:val="24"/>
        </w:rPr>
        <w:t>】；</w:t>
      </w:r>
    </w:p>
    <w:p w14:paraId="74030806" w14:textId="77777777" w:rsidR="00C470E6" w:rsidRDefault="00000000">
      <w:pPr>
        <w:tabs>
          <w:tab w:val="left" w:pos="0"/>
        </w:tabs>
        <w:spacing w:line="360" w:lineRule="auto"/>
        <w:ind w:firstLineChars="200" w:firstLine="480"/>
        <w:rPr>
          <w:rFonts w:ascii="宋体" w:hAnsi="宋体" w:hint="eastAsia"/>
          <w:sz w:val="24"/>
        </w:rPr>
      </w:pPr>
      <w:r>
        <w:rPr>
          <w:rFonts w:hAnsi="宋体" w:cs="宋体" w:hint="eastAsia"/>
          <w:sz w:val="24"/>
        </w:rPr>
        <w:t>③具有履行合同所必</w:t>
      </w:r>
      <w:r>
        <w:rPr>
          <w:rFonts w:hAnsi="宋体" w:cs="宋体" w:hint="eastAsia"/>
          <w:color w:val="000000"/>
          <w:sz w:val="24"/>
        </w:rPr>
        <w:t>需的设备和专业技术能力</w:t>
      </w:r>
      <w:r>
        <w:rPr>
          <w:rFonts w:ascii="宋体" w:hAnsi="宋体" w:cs="宋体" w:hint="eastAsia"/>
          <w:color w:val="000000"/>
          <w:sz w:val="24"/>
        </w:rPr>
        <w:t>：【</w:t>
      </w:r>
      <w:r>
        <w:rPr>
          <w:rFonts w:ascii="宋体" w:hAnsi="宋体" w:hint="eastAsia"/>
          <w:sz w:val="24"/>
        </w:rPr>
        <w:t>承诺书（格式见附件）</w:t>
      </w:r>
      <w:r>
        <w:rPr>
          <w:rFonts w:ascii="宋体" w:hAnsi="宋体" w:cs="宋体" w:hint="eastAsia"/>
          <w:color w:val="000000"/>
          <w:sz w:val="24"/>
        </w:rPr>
        <w:t>】</w:t>
      </w:r>
      <w:r>
        <w:rPr>
          <w:rFonts w:ascii="宋体" w:hAnsi="宋体" w:hint="eastAsia"/>
          <w:sz w:val="24"/>
        </w:rPr>
        <w:t>；</w:t>
      </w:r>
    </w:p>
    <w:p w14:paraId="3357C385" w14:textId="77777777" w:rsidR="00C470E6" w:rsidRDefault="00000000">
      <w:pPr>
        <w:tabs>
          <w:tab w:val="left" w:pos="0"/>
        </w:tabs>
        <w:spacing w:line="360" w:lineRule="auto"/>
        <w:ind w:firstLineChars="200" w:firstLine="480"/>
        <w:rPr>
          <w:rFonts w:ascii="宋体" w:hAnsi="宋体" w:hint="eastAsia"/>
          <w:sz w:val="24"/>
        </w:rPr>
      </w:pPr>
      <w:r>
        <w:rPr>
          <w:rFonts w:ascii="宋体" w:hAnsi="宋体" w:hint="eastAsia"/>
          <w:sz w:val="24"/>
        </w:rPr>
        <w:t>④</w:t>
      </w:r>
      <w:r>
        <w:rPr>
          <w:rFonts w:hAnsi="宋体" w:cs="宋体" w:hint="eastAsia"/>
          <w:color w:val="000000"/>
          <w:sz w:val="24"/>
        </w:rPr>
        <w:t>有依法缴纳税收和社会保障资金的良好记录：【提供：①</w:t>
      </w:r>
      <w:r>
        <w:rPr>
          <w:rFonts w:ascii="宋体" w:hAnsi="宋体" w:hint="eastAsia"/>
          <w:bCs/>
          <w:color w:val="000000"/>
          <w:sz w:val="24"/>
        </w:rPr>
        <w:t>投标</w:t>
      </w:r>
      <w:r>
        <w:rPr>
          <w:rFonts w:ascii="宋体" w:hAnsi="宋体" w:hint="eastAsia"/>
          <w:sz w:val="24"/>
        </w:rPr>
        <w:t>供应商</w:t>
      </w:r>
      <w:r>
        <w:rPr>
          <w:rFonts w:ascii="宋体" w:hAnsi="宋体" w:hint="eastAsia"/>
          <w:bCs/>
          <w:color w:val="0000FF"/>
          <w:sz w:val="24"/>
        </w:rPr>
        <w:t>提供（2024年10月/11月/12月）中任意一个月份</w:t>
      </w:r>
      <w:r>
        <w:rPr>
          <w:rFonts w:ascii="宋体" w:hAnsi="宋体" w:hint="eastAsia"/>
          <w:sz w:val="24"/>
        </w:rPr>
        <w:t>的依法缴纳税收的相关材料扫描件（提供相关主管部门证明或银行代扣证明）并加盖投标人</w:t>
      </w:r>
      <w:r>
        <w:rPr>
          <w:rFonts w:ascii="宋体" w:hAnsi="宋体" w:hint="eastAsia"/>
          <w:bCs/>
          <w:color w:val="000000"/>
          <w:sz w:val="24"/>
        </w:rPr>
        <w:t>电子公</w:t>
      </w:r>
      <w:r>
        <w:rPr>
          <w:rFonts w:ascii="宋体" w:hAnsi="宋体" w:hint="eastAsia"/>
          <w:sz w:val="24"/>
        </w:rPr>
        <w:t>章；②</w:t>
      </w:r>
      <w:r>
        <w:rPr>
          <w:rFonts w:ascii="宋体" w:hAnsi="宋体" w:hint="eastAsia"/>
          <w:bCs/>
          <w:color w:val="000000"/>
          <w:sz w:val="24"/>
        </w:rPr>
        <w:t>投标</w:t>
      </w:r>
      <w:r>
        <w:rPr>
          <w:rFonts w:ascii="宋体" w:hAnsi="宋体" w:hint="eastAsia"/>
          <w:sz w:val="24"/>
        </w:rPr>
        <w:t>供应商</w:t>
      </w:r>
      <w:r>
        <w:rPr>
          <w:rFonts w:ascii="宋体" w:hAnsi="宋体" w:hint="eastAsia"/>
          <w:bCs/>
          <w:color w:val="0000FF"/>
          <w:sz w:val="24"/>
        </w:rPr>
        <w:t>提供（2024年10月/11月/12月）中任意一个月份</w:t>
      </w:r>
      <w:r>
        <w:rPr>
          <w:rFonts w:ascii="宋体" w:hAnsi="宋体" w:hint="eastAsia"/>
          <w:sz w:val="24"/>
        </w:rPr>
        <w:t>的依法缴纳社会保障资金的相关材料扫描件（提供相关主管部门证明或银行代扣证明）并加盖投标人</w:t>
      </w:r>
      <w:r>
        <w:rPr>
          <w:rFonts w:ascii="宋体" w:hAnsi="宋体" w:hint="eastAsia"/>
          <w:bCs/>
          <w:color w:val="000000"/>
          <w:sz w:val="24"/>
        </w:rPr>
        <w:t>电子公</w:t>
      </w:r>
      <w:r>
        <w:rPr>
          <w:rFonts w:ascii="宋体" w:hAnsi="宋体" w:hint="eastAsia"/>
          <w:sz w:val="24"/>
        </w:rPr>
        <w:t>章</w:t>
      </w:r>
      <w:r>
        <w:rPr>
          <w:rFonts w:hAnsi="宋体" w:cs="宋体" w:hint="eastAsia"/>
          <w:color w:val="000000"/>
          <w:sz w:val="24"/>
        </w:rPr>
        <w:t>】；</w:t>
      </w:r>
    </w:p>
    <w:p w14:paraId="48F48A2D" w14:textId="77777777" w:rsidR="00C470E6" w:rsidRDefault="00000000">
      <w:pPr>
        <w:tabs>
          <w:tab w:val="left" w:pos="0"/>
        </w:tabs>
        <w:spacing w:line="360" w:lineRule="auto"/>
        <w:ind w:firstLineChars="200" w:firstLine="480"/>
        <w:rPr>
          <w:rFonts w:ascii="宋体" w:hAnsi="宋体" w:hint="eastAsia"/>
          <w:sz w:val="24"/>
        </w:rPr>
      </w:pPr>
      <w:r>
        <w:rPr>
          <w:rFonts w:ascii="宋体" w:hAnsi="宋体" w:hint="eastAsia"/>
          <w:sz w:val="24"/>
        </w:rPr>
        <w:t>⑤</w:t>
      </w:r>
      <w:r>
        <w:rPr>
          <w:rFonts w:hAnsi="宋体" w:cs="宋体" w:hint="eastAsia"/>
          <w:color w:val="000000"/>
          <w:sz w:val="24"/>
        </w:rPr>
        <w:t>参加政府采购活动前三年内，在经营活动中没有重大违法记录：【</w:t>
      </w:r>
      <w:r>
        <w:rPr>
          <w:rFonts w:ascii="宋体" w:hAnsi="宋体" w:cs="宋体" w:hint="eastAsia"/>
          <w:sz w:val="24"/>
        </w:rPr>
        <w:t>关于资格的声明函（格式见附件）</w:t>
      </w:r>
      <w:r>
        <w:rPr>
          <w:rFonts w:hAnsi="宋体" w:cs="宋体" w:hint="eastAsia"/>
          <w:color w:val="000000"/>
          <w:sz w:val="24"/>
        </w:rPr>
        <w:t>】。</w:t>
      </w:r>
    </w:p>
    <w:p w14:paraId="6865B76A" w14:textId="77777777" w:rsidR="00C470E6" w:rsidRDefault="00000000">
      <w:pPr>
        <w:spacing w:line="360" w:lineRule="auto"/>
        <w:ind w:firstLineChars="200" w:firstLine="480"/>
        <w:rPr>
          <w:rFonts w:hAnsi="宋体" w:cs="宋体" w:hint="eastAsia"/>
          <w:color w:val="000000"/>
          <w:sz w:val="24"/>
        </w:rPr>
      </w:pPr>
      <w:r>
        <w:rPr>
          <w:rFonts w:ascii="宋体" w:hAnsi="宋体" w:cs="宋体" w:hint="eastAsia"/>
          <w:bCs/>
          <w:color w:val="000000"/>
          <w:sz w:val="24"/>
        </w:rPr>
        <w:t>（2）落实政府采购政策需满足的资格要求：</w:t>
      </w:r>
      <w:r>
        <w:rPr>
          <w:rFonts w:hAnsi="宋体" w:cs="宋体" w:hint="eastAsia"/>
          <w:bCs/>
          <w:color w:val="000000"/>
          <w:sz w:val="24"/>
        </w:rPr>
        <w:t>本项目专门面向中小企业采购（残疾人福利性单位、监狱企业视同小型、微型企业），提供</w:t>
      </w:r>
      <w:r>
        <w:rPr>
          <w:rFonts w:ascii="宋体" w:hAnsi="宋体" w:hint="eastAsia"/>
          <w:sz w:val="24"/>
        </w:rPr>
        <w:t>中小企业声明函或省级以上监狱管理局、戒毒管理局（含新疆生产建设兵团）出具的属于监狱企业的证明文件或残疾人福利性单位声明函</w:t>
      </w:r>
      <w:r>
        <w:rPr>
          <w:rFonts w:ascii="宋体" w:hAnsi="宋体" w:hint="eastAsia"/>
          <w:b/>
          <w:bCs/>
          <w:sz w:val="24"/>
        </w:rPr>
        <w:t>（声明函格式见附件）（提供原件扫描件）</w:t>
      </w:r>
      <w:r>
        <w:rPr>
          <w:rFonts w:ascii="宋体" w:hAnsi="宋体" w:hint="eastAsia"/>
          <w:sz w:val="24"/>
        </w:rPr>
        <w:t>。</w:t>
      </w:r>
    </w:p>
    <w:p w14:paraId="213A39E6" w14:textId="77777777" w:rsidR="00C470E6" w:rsidRDefault="00000000">
      <w:pPr>
        <w:spacing w:line="360" w:lineRule="auto"/>
        <w:ind w:firstLineChars="200" w:firstLine="480"/>
        <w:rPr>
          <w:rFonts w:hAnsi="宋体" w:cs="宋体" w:hint="eastAsia"/>
          <w:color w:val="000000"/>
          <w:sz w:val="24"/>
        </w:rPr>
      </w:pPr>
      <w:r>
        <w:rPr>
          <w:rFonts w:ascii="宋体" w:hAnsi="宋体" w:cs="宋体" w:hint="eastAsia"/>
          <w:sz w:val="24"/>
        </w:rPr>
        <w:t>（3）</w:t>
      </w:r>
      <w:r>
        <w:rPr>
          <w:rFonts w:hAnsi="宋体" w:cs="宋体" w:hint="eastAsia"/>
          <w:color w:val="000000"/>
          <w:sz w:val="24"/>
        </w:rPr>
        <w:t>特定的资格条件</w:t>
      </w:r>
    </w:p>
    <w:p w14:paraId="51CBDE9B" w14:textId="77777777" w:rsidR="00C470E6" w:rsidRDefault="00000000">
      <w:pPr>
        <w:tabs>
          <w:tab w:val="left" w:pos="0"/>
        </w:tabs>
        <w:spacing w:line="360" w:lineRule="auto"/>
        <w:ind w:firstLineChars="200" w:firstLine="480"/>
        <w:rPr>
          <w:rFonts w:hAnsi="宋体" w:cs="宋体" w:hint="eastAsia"/>
          <w:sz w:val="24"/>
        </w:rPr>
      </w:pPr>
      <w:r>
        <w:rPr>
          <w:rFonts w:hAnsi="宋体" w:cs="宋体" w:hint="eastAsia"/>
          <w:sz w:val="24"/>
        </w:rPr>
        <w:t>①投标供应商林业调查规划设计丙级</w:t>
      </w:r>
      <w:r>
        <w:rPr>
          <w:rFonts w:hAnsi="宋体" w:cs="宋体" w:hint="eastAsia"/>
          <w:sz w:val="24"/>
        </w:rPr>
        <w:t>(</w:t>
      </w:r>
      <w:r>
        <w:rPr>
          <w:rFonts w:hAnsi="宋体" w:cs="宋体" w:hint="eastAsia"/>
          <w:sz w:val="24"/>
        </w:rPr>
        <w:t>含</w:t>
      </w:r>
      <w:r>
        <w:rPr>
          <w:rFonts w:hAnsi="宋体" w:cs="宋体" w:hint="eastAsia"/>
          <w:sz w:val="24"/>
        </w:rPr>
        <w:t>)</w:t>
      </w:r>
      <w:r>
        <w:rPr>
          <w:rFonts w:hAnsi="宋体" w:cs="宋体" w:hint="eastAsia"/>
          <w:sz w:val="24"/>
        </w:rPr>
        <w:t>以上资质证书；【提供：资质证书扫描件并加盖电子公章】；</w:t>
      </w:r>
    </w:p>
    <w:p w14:paraId="1527C70A" w14:textId="77777777" w:rsidR="00C470E6" w:rsidRDefault="00000000">
      <w:pPr>
        <w:tabs>
          <w:tab w:val="left" w:pos="0"/>
        </w:tabs>
        <w:spacing w:line="360" w:lineRule="auto"/>
        <w:ind w:firstLineChars="200" w:firstLine="480"/>
        <w:rPr>
          <w:rFonts w:ascii="宋体" w:hAnsi="宋体" w:cs="宋体" w:hint="eastAsia"/>
          <w:kern w:val="0"/>
          <w:sz w:val="24"/>
        </w:rPr>
      </w:pPr>
      <w:r>
        <w:rPr>
          <w:rFonts w:hAnsi="宋体" w:cs="宋体" w:hint="eastAsia"/>
          <w:sz w:val="24"/>
        </w:rPr>
        <w:t>②</w:t>
      </w:r>
      <w:r>
        <w:rPr>
          <w:rFonts w:hAnsi="宋体" w:cs="宋体" w:hint="eastAsia"/>
          <w:bCs/>
          <w:color w:val="000000"/>
          <w:sz w:val="24"/>
        </w:rPr>
        <w:t>投标供应商授权委托人应为投标供应商企业在职员工：【提供：①投标供应商法定代表人授权委托书和法定代表人授权代表身份证（身份证应为正、反面）扫描件（法定代表人亲自参与的除外，格式见附件）；②投标供应商法定代表人身份证（身份证应为正、反面）扫描件并加盖投标人电子公章；③授权委托人提供由社保机构出具的供应商为其缴纳的</w:t>
      </w:r>
      <w:r>
        <w:rPr>
          <w:rFonts w:hAnsi="宋体" w:cs="宋体" w:hint="eastAsia"/>
          <w:bCs/>
          <w:color w:val="0000FF"/>
          <w:sz w:val="24"/>
        </w:rPr>
        <w:t>（</w:t>
      </w:r>
      <w:r>
        <w:rPr>
          <w:rFonts w:ascii="宋体" w:hAnsi="宋体" w:hint="eastAsia"/>
          <w:bCs/>
          <w:color w:val="0000FF"/>
          <w:sz w:val="24"/>
        </w:rPr>
        <w:t>2024年10月/11月/12月</w:t>
      </w:r>
      <w:r>
        <w:rPr>
          <w:rFonts w:hAnsi="宋体" w:cs="宋体" w:hint="eastAsia"/>
          <w:bCs/>
          <w:color w:val="0000FF"/>
          <w:sz w:val="24"/>
        </w:rPr>
        <w:t>）</w:t>
      </w:r>
      <w:r>
        <w:rPr>
          <w:rFonts w:hAnsi="宋体" w:cs="宋体" w:hint="eastAsia"/>
          <w:bCs/>
          <w:color w:val="000000"/>
          <w:sz w:val="24"/>
        </w:rPr>
        <w:t>中任意一个月的缴费证明扫描件并加盖投标人电子公章（社保证明需带有县（区）级及以上社保部门电子公章或带二维码验证的扫描件，授权委托人为法人则无需提供）】</w:t>
      </w:r>
      <w:r>
        <w:rPr>
          <w:rFonts w:ascii="宋体" w:hAnsi="宋体" w:cs="宋体" w:hint="eastAsia"/>
          <w:kern w:val="0"/>
          <w:sz w:val="24"/>
        </w:rPr>
        <w:t>；</w:t>
      </w:r>
    </w:p>
    <w:p w14:paraId="320B7F3C" w14:textId="77777777" w:rsidR="00C470E6" w:rsidRDefault="00000000">
      <w:pPr>
        <w:pStyle w:val="afff2"/>
        <w:spacing w:line="360" w:lineRule="auto"/>
        <w:ind w:firstLine="480"/>
        <w:rPr>
          <w:rFonts w:ascii="宋体" w:hAnsi="宋体" w:cs="宋体" w:hint="eastAsia"/>
          <w:b/>
          <w:sz w:val="24"/>
        </w:rPr>
      </w:pPr>
      <w:r>
        <w:rPr>
          <w:rFonts w:ascii="宋体" w:hAnsi="宋体" w:hint="eastAsia"/>
          <w:sz w:val="24"/>
        </w:rPr>
        <w:t>④</w:t>
      </w:r>
      <w:r>
        <w:rPr>
          <w:rFonts w:ascii="宋体" w:hAnsi="宋体" w:cs="宋体" w:hint="eastAsia"/>
          <w:kern w:val="0"/>
          <w:sz w:val="24"/>
        </w:rPr>
        <w:t>未被“信用中国”（www.creditchina.gov.cn）、中国政府采购网（www.ccgp.gov.cn）列入失信被执行人、重大税收违法失信主体、政府采购严重违法失信行为记录名单【以代理机构评标当日查询结果为准】。</w:t>
      </w:r>
    </w:p>
    <w:p w14:paraId="7E1CE7E6" w14:textId="77777777" w:rsidR="00C470E6" w:rsidRDefault="00000000">
      <w:pPr>
        <w:pStyle w:val="afff2"/>
        <w:spacing w:line="360" w:lineRule="auto"/>
        <w:ind w:firstLine="482"/>
        <w:rPr>
          <w:rFonts w:ascii="宋体" w:hAnsi="宋体" w:cs="宋体" w:hint="eastAsia"/>
          <w:b/>
          <w:sz w:val="24"/>
        </w:rPr>
      </w:pPr>
      <w:r>
        <w:rPr>
          <w:rFonts w:ascii="宋体" w:hAnsi="宋体" w:cs="宋体" w:hint="eastAsia"/>
          <w:b/>
          <w:sz w:val="24"/>
        </w:rPr>
        <w:t>*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 </w:t>
      </w:r>
    </w:p>
    <w:p w14:paraId="35F97138" w14:textId="77777777" w:rsidR="00C470E6" w:rsidRDefault="00000000">
      <w:pPr>
        <w:spacing w:line="360" w:lineRule="auto"/>
        <w:ind w:firstLineChars="200" w:firstLine="480"/>
        <w:rPr>
          <w:rFonts w:ascii="宋体" w:hAnsi="宋体" w:cs="宋体" w:hint="eastAsia"/>
          <w:bCs/>
          <w:sz w:val="24"/>
        </w:rPr>
      </w:pPr>
      <w:r>
        <w:rPr>
          <w:rFonts w:ascii="宋体" w:hAnsi="宋体" w:cs="宋体" w:hint="eastAsia"/>
          <w:bCs/>
          <w:sz w:val="24"/>
        </w:rPr>
        <w:t>1.1补充证明文件：</w:t>
      </w:r>
    </w:p>
    <w:p w14:paraId="3D794530"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（1）</w:t>
      </w:r>
      <w:r>
        <w:rPr>
          <w:rFonts w:ascii="宋体" w:hAnsi="宋体" w:hint="eastAsia"/>
          <w:bCs/>
          <w:sz w:val="24"/>
        </w:rPr>
        <w:t>公司情况说明：公司简介和经营情况说明</w:t>
      </w:r>
      <w:r>
        <w:rPr>
          <w:rFonts w:ascii="宋体" w:hAnsi="宋体" w:cs="宋体" w:hint="eastAsia"/>
          <w:kern w:val="0"/>
          <w:sz w:val="24"/>
        </w:rPr>
        <w:t>；</w:t>
      </w:r>
      <w:r>
        <w:rPr>
          <w:rFonts w:ascii="宋体" w:hAnsi="宋体" w:cs="宋体" w:hint="eastAsia"/>
          <w:b/>
          <w:bCs/>
          <w:kern w:val="0"/>
          <w:sz w:val="24"/>
        </w:rPr>
        <w:t>（格式见附件）</w:t>
      </w:r>
    </w:p>
    <w:p w14:paraId="70602617"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（2）</w:t>
      </w:r>
      <w:r>
        <w:rPr>
          <w:rFonts w:ascii="宋体" w:hAnsi="宋体" w:hint="eastAsia"/>
          <w:bCs/>
          <w:color w:val="000000"/>
          <w:sz w:val="24"/>
        </w:rPr>
        <w:t>拟派项目负责人简历表</w:t>
      </w:r>
      <w:r>
        <w:rPr>
          <w:rFonts w:ascii="宋体" w:hAnsi="宋体" w:cs="宋体" w:hint="eastAsia"/>
          <w:kern w:val="0"/>
          <w:sz w:val="24"/>
        </w:rPr>
        <w:t>；</w:t>
      </w:r>
      <w:r>
        <w:rPr>
          <w:rFonts w:ascii="宋体" w:hAnsi="宋体" w:cs="宋体" w:hint="eastAsia"/>
          <w:b/>
          <w:bCs/>
          <w:kern w:val="0"/>
          <w:sz w:val="24"/>
        </w:rPr>
        <w:t>（格式见附件）</w:t>
      </w:r>
    </w:p>
    <w:p w14:paraId="33A23086" w14:textId="77777777" w:rsidR="00C470E6" w:rsidRDefault="00000000">
      <w:pPr>
        <w:tabs>
          <w:tab w:val="left" w:pos="525"/>
          <w:tab w:val="left" w:pos="945"/>
        </w:tabs>
        <w:spacing w:line="360" w:lineRule="auto"/>
        <w:ind w:firstLineChars="200" w:firstLine="480"/>
        <w:rPr>
          <w:rFonts w:ascii="宋体" w:hAnsi="宋体" w:cs="宋体" w:hint="eastAsia"/>
          <w:kern w:val="0"/>
          <w:sz w:val="24"/>
        </w:rPr>
      </w:pPr>
      <w:r>
        <w:rPr>
          <w:rFonts w:ascii="宋体" w:hAnsi="宋体" w:cs="宋体" w:hint="eastAsia"/>
          <w:kern w:val="0"/>
          <w:sz w:val="24"/>
        </w:rPr>
        <w:t>（3）人员配备表</w:t>
      </w:r>
      <w:r>
        <w:rPr>
          <w:rFonts w:ascii="宋体" w:hAnsi="宋体" w:hint="eastAsia"/>
          <w:bCs/>
          <w:color w:val="000000"/>
          <w:sz w:val="24"/>
        </w:rPr>
        <w:t>；</w:t>
      </w:r>
      <w:r>
        <w:rPr>
          <w:rFonts w:hAnsi="宋体" w:hint="eastAsia"/>
          <w:b/>
          <w:color w:val="000000"/>
          <w:sz w:val="24"/>
        </w:rPr>
        <w:t>（格式见附件）</w:t>
      </w:r>
    </w:p>
    <w:p w14:paraId="702C5B5E"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（4）投标偏离表；</w:t>
      </w:r>
      <w:r>
        <w:rPr>
          <w:rFonts w:hAnsi="宋体" w:hint="eastAsia"/>
          <w:b/>
          <w:color w:val="000000"/>
          <w:sz w:val="24"/>
        </w:rPr>
        <w:t>（格式见附件）</w:t>
      </w:r>
    </w:p>
    <w:p w14:paraId="70BA2B6B"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（5）其他。</w:t>
      </w:r>
      <w:r>
        <w:rPr>
          <w:rFonts w:ascii="宋体" w:hAnsi="宋体" w:hint="eastAsia"/>
          <w:b/>
          <w:color w:val="000000"/>
          <w:sz w:val="24"/>
        </w:rPr>
        <w:t>（投标供应商认为有必要提供的声明和文件，如有自拟并自行添加）</w:t>
      </w:r>
    </w:p>
    <w:p w14:paraId="312094E5"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2.投标函部分：</w:t>
      </w:r>
    </w:p>
    <w:p w14:paraId="49FCD3C2" w14:textId="77777777" w:rsidR="00C470E6" w:rsidRDefault="00000000">
      <w:pPr>
        <w:pStyle w:val="afff2"/>
        <w:widowControl/>
        <w:tabs>
          <w:tab w:val="left" w:pos="0"/>
        </w:tabs>
        <w:spacing w:line="360" w:lineRule="auto"/>
        <w:ind w:firstLine="480"/>
        <w:jc w:val="left"/>
        <w:rPr>
          <w:rFonts w:ascii="宋体" w:hAnsi="宋体" w:cs="宋体" w:hint="eastAsia"/>
          <w:kern w:val="0"/>
          <w:sz w:val="24"/>
        </w:rPr>
      </w:pPr>
      <w:r>
        <w:rPr>
          <w:rFonts w:ascii="宋体" w:hAnsi="宋体" w:cs="宋体" w:hint="eastAsia"/>
          <w:kern w:val="0"/>
          <w:sz w:val="24"/>
        </w:rPr>
        <w:t>（1）投标函；</w:t>
      </w:r>
      <w:r>
        <w:rPr>
          <w:rFonts w:ascii="宋体" w:hAnsi="宋体" w:cs="宋体" w:hint="eastAsia"/>
          <w:b/>
          <w:bCs/>
          <w:kern w:val="0"/>
          <w:sz w:val="24"/>
        </w:rPr>
        <w:t xml:space="preserve">（格式见附件） </w:t>
      </w:r>
    </w:p>
    <w:p w14:paraId="035486A8"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3.报价部分（格式见附件）：</w:t>
      </w:r>
    </w:p>
    <w:p w14:paraId="5CBE91F4" w14:textId="77777777" w:rsidR="00C470E6" w:rsidRDefault="00000000">
      <w:pPr>
        <w:tabs>
          <w:tab w:val="left" w:pos="0"/>
        </w:tabs>
        <w:spacing w:line="360" w:lineRule="auto"/>
        <w:ind w:firstLineChars="200" w:firstLine="480"/>
        <w:rPr>
          <w:rFonts w:ascii="宋体" w:hAnsi="宋体" w:cs="宋体" w:hint="eastAsia"/>
          <w:bCs/>
          <w:sz w:val="24"/>
        </w:rPr>
      </w:pPr>
      <w:r>
        <w:rPr>
          <w:rFonts w:ascii="宋体" w:hAnsi="宋体" w:cs="宋体" w:hint="eastAsia"/>
          <w:kern w:val="0"/>
          <w:sz w:val="24"/>
        </w:rPr>
        <w:t>（1）</w:t>
      </w:r>
      <w:r>
        <w:rPr>
          <w:rFonts w:ascii="宋体" w:hAnsi="宋体" w:cs="宋体" w:hint="eastAsia"/>
          <w:bCs/>
          <w:sz w:val="24"/>
        </w:rPr>
        <w:t>开标一览表；</w:t>
      </w:r>
    </w:p>
    <w:p w14:paraId="15F21CF4" w14:textId="77777777" w:rsidR="00C470E6" w:rsidRDefault="00000000">
      <w:pPr>
        <w:tabs>
          <w:tab w:val="left" w:pos="0"/>
        </w:tabs>
        <w:spacing w:line="360" w:lineRule="auto"/>
        <w:ind w:firstLineChars="200" w:firstLine="480"/>
      </w:pPr>
      <w:r>
        <w:rPr>
          <w:rFonts w:ascii="宋体" w:hAnsi="宋体" w:cs="宋体" w:hint="eastAsia"/>
          <w:kern w:val="0"/>
          <w:sz w:val="24"/>
        </w:rPr>
        <w:t>（2）明细</w:t>
      </w:r>
      <w:r>
        <w:rPr>
          <w:rFonts w:hAnsi="宋体" w:hint="eastAsia"/>
          <w:bCs/>
          <w:sz w:val="24"/>
        </w:rPr>
        <w:t>报价表。</w:t>
      </w:r>
    </w:p>
    <w:p w14:paraId="044D88EC" w14:textId="77777777" w:rsidR="00C470E6" w:rsidRDefault="00000000">
      <w:pPr>
        <w:tabs>
          <w:tab w:val="left" w:pos="525"/>
        </w:tabs>
        <w:spacing w:line="360" w:lineRule="auto"/>
        <w:ind w:firstLineChars="200" w:firstLine="482"/>
        <w:rPr>
          <w:rFonts w:ascii="宋体" w:hAnsi="宋体" w:cs="宋体" w:hint="eastAsia"/>
          <w:b/>
          <w:bCs/>
          <w:sz w:val="24"/>
        </w:rPr>
      </w:pPr>
      <w:r>
        <w:rPr>
          <w:rFonts w:ascii="宋体" w:hAnsi="宋体" w:cs="宋体" w:hint="eastAsia"/>
          <w:b/>
          <w:bCs/>
          <w:sz w:val="24"/>
        </w:rPr>
        <w:t>4.技术文件部分</w:t>
      </w:r>
    </w:p>
    <w:p w14:paraId="2D8A75C4"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1）对本项目理解和需求分析</w:t>
      </w:r>
    </w:p>
    <w:p w14:paraId="33D4A43D"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2）</w:t>
      </w:r>
      <w:r>
        <w:rPr>
          <w:rFonts w:ascii="宋体" w:hAnsi="宋体" w:cs="宋体" w:hint="eastAsia"/>
          <w:bCs/>
          <w:sz w:val="24"/>
        </w:rPr>
        <w:t>技术路线</w:t>
      </w:r>
    </w:p>
    <w:p w14:paraId="7FAD8F4C" w14:textId="77777777" w:rsidR="00C470E6" w:rsidRDefault="00000000">
      <w:pPr>
        <w:spacing w:line="360" w:lineRule="auto"/>
        <w:ind w:firstLineChars="200" w:firstLine="480"/>
        <w:rPr>
          <w:rFonts w:ascii="宋体" w:hAnsi="宋体" w:cs="宋体" w:hint="eastAsia"/>
          <w:bCs/>
          <w:sz w:val="24"/>
        </w:rPr>
      </w:pPr>
      <w:r>
        <w:rPr>
          <w:rFonts w:ascii="宋体" w:hAnsi="宋体" w:cs="宋体" w:hint="eastAsia"/>
          <w:bCs/>
          <w:sz w:val="24"/>
        </w:rPr>
        <w:t>3）</w:t>
      </w:r>
      <w:r>
        <w:rPr>
          <w:rFonts w:ascii="宋体" w:hAnsi="宋体" w:hint="eastAsia"/>
          <w:bCs/>
          <w:color w:val="000000"/>
          <w:sz w:val="24"/>
          <w:szCs w:val="21"/>
        </w:rPr>
        <w:t>进度安排及保障措施</w:t>
      </w:r>
      <w:r>
        <w:rPr>
          <w:rFonts w:ascii="宋体" w:hAnsi="宋体" w:cs="宋体" w:hint="eastAsia"/>
          <w:bCs/>
          <w:sz w:val="24"/>
        </w:rPr>
        <w:t xml:space="preserve">  </w:t>
      </w:r>
    </w:p>
    <w:p w14:paraId="405F6054" w14:textId="77777777" w:rsidR="00C470E6" w:rsidRDefault="00000000">
      <w:pPr>
        <w:spacing w:line="360" w:lineRule="auto"/>
        <w:ind w:firstLineChars="200" w:firstLine="480"/>
        <w:rPr>
          <w:rFonts w:ascii="宋体" w:hAnsi="宋体" w:cs="宋体" w:hint="eastAsia"/>
          <w:bCs/>
          <w:color w:val="000000"/>
          <w:sz w:val="24"/>
        </w:rPr>
      </w:pPr>
      <w:r>
        <w:rPr>
          <w:rFonts w:ascii="宋体" w:hAnsi="宋体" w:cs="宋体" w:hint="eastAsia"/>
          <w:bCs/>
          <w:color w:val="000000"/>
          <w:sz w:val="24"/>
        </w:rPr>
        <w:t>4）</w:t>
      </w:r>
      <w:r>
        <w:rPr>
          <w:rFonts w:ascii="宋体" w:hAnsi="宋体" w:hint="eastAsia"/>
          <w:bCs/>
          <w:color w:val="000000"/>
          <w:sz w:val="24"/>
        </w:rPr>
        <w:t>项目的重点难点分析及应对措施</w:t>
      </w:r>
    </w:p>
    <w:p w14:paraId="25FF4AF6"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5）</w:t>
      </w:r>
      <w:r>
        <w:rPr>
          <w:rFonts w:ascii="宋体" w:hAnsi="宋体" w:hint="eastAsia"/>
          <w:bCs/>
          <w:color w:val="000000"/>
          <w:sz w:val="24"/>
          <w:szCs w:val="22"/>
        </w:rPr>
        <w:t>项目保障措施及项目协调统筹</w:t>
      </w:r>
    </w:p>
    <w:p w14:paraId="4DEB8E0B" w14:textId="77777777" w:rsidR="00C470E6" w:rsidRDefault="00000000">
      <w:pPr>
        <w:spacing w:line="360" w:lineRule="auto"/>
        <w:ind w:firstLineChars="200" w:firstLine="480"/>
        <w:rPr>
          <w:rFonts w:ascii="宋体" w:hAnsi="宋体" w:hint="eastAsia"/>
          <w:bCs/>
          <w:color w:val="000000"/>
          <w:sz w:val="24"/>
        </w:rPr>
      </w:pPr>
      <w:r>
        <w:rPr>
          <w:rFonts w:ascii="宋体" w:hAnsi="宋体" w:hint="eastAsia"/>
          <w:bCs/>
          <w:color w:val="000000"/>
          <w:sz w:val="24"/>
        </w:rPr>
        <w:t>6）成果管理制度</w:t>
      </w:r>
    </w:p>
    <w:p w14:paraId="60B50B32" w14:textId="77777777" w:rsidR="00C470E6" w:rsidRDefault="00000000">
      <w:pPr>
        <w:spacing w:line="450" w:lineRule="exact"/>
        <w:ind w:firstLineChars="200" w:firstLine="480"/>
        <w:rPr>
          <w:rFonts w:ascii="宋体" w:hAnsi="宋体" w:hint="eastAsia"/>
          <w:sz w:val="24"/>
        </w:rPr>
      </w:pPr>
      <w:r>
        <w:rPr>
          <w:rFonts w:ascii="宋体" w:hAnsi="宋体" w:hint="eastAsia"/>
          <w:sz w:val="24"/>
        </w:rPr>
        <w:t>三、我方同意按招标文件中的规定，本投标文件报价的有效期限为投标截止之日起90天。</w:t>
      </w:r>
    </w:p>
    <w:p w14:paraId="1C7B56C8" w14:textId="77777777" w:rsidR="00C470E6" w:rsidRDefault="00000000">
      <w:pPr>
        <w:spacing w:line="450" w:lineRule="exact"/>
        <w:ind w:firstLineChars="200" w:firstLine="480"/>
        <w:rPr>
          <w:rFonts w:ascii="宋体" w:hAnsi="宋体" w:hint="eastAsia"/>
          <w:sz w:val="24"/>
        </w:rPr>
      </w:pPr>
      <w:r>
        <w:rPr>
          <w:rFonts w:ascii="宋体" w:hAnsi="宋体" w:hint="eastAsia"/>
          <w:sz w:val="24"/>
        </w:rPr>
        <w:t>四、如果我方的投标文件被接受，我方将履行招标文件中规定的每一项要求，按期、按质、按量，完成任务。</w:t>
      </w:r>
    </w:p>
    <w:p w14:paraId="42BCF36C" w14:textId="77777777" w:rsidR="00C470E6" w:rsidRDefault="00000000">
      <w:pPr>
        <w:spacing w:line="450" w:lineRule="exact"/>
        <w:ind w:firstLineChars="200" w:firstLine="480"/>
        <w:rPr>
          <w:rFonts w:ascii="宋体" w:hAnsi="宋体" w:hint="eastAsia"/>
          <w:sz w:val="24"/>
        </w:rPr>
      </w:pPr>
      <w:r>
        <w:rPr>
          <w:rFonts w:ascii="宋体" w:hAnsi="宋体" w:hint="eastAsia"/>
          <w:sz w:val="24"/>
        </w:rPr>
        <w:t>五、我方认为你们有权决定中标供应商。</w:t>
      </w:r>
    </w:p>
    <w:p w14:paraId="65D35BFC" w14:textId="77777777" w:rsidR="00C470E6" w:rsidRDefault="00000000">
      <w:pPr>
        <w:spacing w:line="450" w:lineRule="exact"/>
        <w:ind w:firstLineChars="200" w:firstLine="480"/>
        <w:rPr>
          <w:rFonts w:ascii="宋体" w:hAnsi="宋体" w:hint="eastAsia"/>
          <w:sz w:val="24"/>
        </w:rPr>
      </w:pPr>
      <w:r>
        <w:rPr>
          <w:rFonts w:ascii="宋体" w:hAnsi="宋体" w:hint="eastAsia"/>
          <w:sz w:val="24"/>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p>
    <w:p w14:paraId="787CC602" w14:textId="77777777" w:rsidR="00C470E6" w:rsidRDefault="00000000">
      <w:pPr>
        <w:spacing w:line="450" w:lineRule="exact"/>
        <w:ind w:firstLineChars="200" w:firstLine="480"/>
        <w:rPr>
          <w:rFonts w:ascii="宋体" w:hAnsi="宋体" w:hint="eastAsia"/>
          <w:sz w:val="24"/>
        </w:rPr>
      </w:pPr>
      <w:r>
        <w:rPr>
          <w:rFonts w:ascii="宋体" w:hAnsi="宋体" w:hint="eastAsia"/>
          <w:sz w:val="24"/>
        </w:rPr>
        <w:t>七、我方认可并保证遵守招标文件的所有规定，放弃对招标文件提出质疑的权利。</w:t>
      </w:r>
    </w:p>
    <w:p w14:paraId="65C53768" w14:textId="77777777" w:rsidR="00C470E6" w:rsidRDefault="00000000">
      <w:pPr>
        <w:spacing w:line="450" w:lineRule="exact"/>
        <w:ind w:firstLineChars="200" w:firstLine="480"/>
        <w:rPr>
          <w:rFonts w:ascii="宋体" w:hAnsi="宋体" w:hint="eastAsia"/>
          <w:sz w:val="24"/>
        </w:rPr>
      </w:pPr>
      <w:r>
        <w:rPr>
          <w:rFonts w:ascii="宋体" w:hAnsi="宋体" w:hint="eastAsia"/>
          <w:sz w:val="24"/>
        </w:rPr>
        <w:t>八、如果我方被确定为中标供应商，且我方如无不可抗力，又未履行招标文件、投标文件合同条款的，一经查实，我方愿意赔偿由此而造成的一切损失，并同意接受按招标文件的相关要求对我方进行的处理。</w:t>
      </w:r>
    </w:p>
    <w:p w14:paraId="59EB7436" w14:textId="77777777" w:rsidR="00C470E6" w:rsidRDefault="00000000">
      <w:pPr>
        <w:widowControl/>
        <w:topLinePunct/>
        <w:spacing w:before="4" w:line="450" w:lineRule="exact"/>
        <w:rPr>
          <w:rFonts w:ascii="宋体" w:hAnsi="宋体" w:hint="eastAsia"/>
          <w:sz w:val="24"/>
        </w:rPr>
      </w:pPr>
      <w:r>
        <w:rPr>
          <w:rFonts w:ascii="宋体" w:hAnsi="宋体" w:hint="eastAsia"/>
          <w:sz w:val="24"/>
        </w:rPr>
        <w:t>供应商：（盖章）</w:t>
      </w:r>
    </w:p>
    <w:p w14:paraId="38D616E1" w14:textId="77777777" w:rsidR="00C470E6" w:rsidRDefault="00000000">
      <w:pPr>
        <w:widowControl/>
        <w:topLinePunct/>
        <w:spacing w:before="4" w:line="450" w:lineRule="exact"/>
        <w:rPr>
          <w:rFonts w:ascii="宋体" w:hAnsi="宋体" w:hint="eastAsia"/>
          <w:sz w:val="24"/>
        </w:rPr>
      </w:pPr>
      <w:r>
        <w:rPr>
          <w:rFonts w:ascii="宋体" w:hAnsi="宋体" w:hint="eastAsia"/>
          <w:sz w:val="24"/>
        </w:rPr>
        <w:t>法定代表人或委托代理人：（签字或盖章）</w:t>
      </w:r>
    </w:p>
    <w:p w14:paraId="083898B9" w14:textId="77777777" w:rsidR="00C470E6" w:rsidRDefault="00000000">
      <w:pPr>
        <w:widowControl/>
        <w:topLinePunct/>
        <w:spacing w:before="4" w:line="450" w:lineRule="exact"/>
        <w:rPr>
          <w:rFonts w:ascii="宋体" w:hAnsi="宋体" w:hint="eastAsia"/>
          <w:sz w:val="24"/>
        </w:rPr>
      </w:pPr>
      <w:r>
        <w:rPr>
          <w:rFonts w:ascii="宋体" w:hAnsi="宋体" w:hint="eastAsia"/>
          <w:sz w:val="24"/>
        </w:rPr>
        <w:t>电话：                   传真：</w:t>
      </w:r>
    </w:p>
    <w:p w14:paraId="7E47A2A8" w14:textId="77777777" w:rsidR="00C470E6" w:rsidRDefault="00000000">
      <w:pPr>
        <w:widowControl/>
        <w:topLinePunct/>
        <w:spacing w:before="4" w:line="450" w:lineRule="exact"/>
        <w:rPr>
          <w:rFonts w:ascii="宋体" w:hAnsi="宋体" w:hint="eastAsia"/>
          <w:sz w:val="24"/>
        </w:rPr>
      </w:pPr>
      <w:r>
        <w:rPr>
          <w:rFonts w:ascii="宋体" w:hAnsi="宋体" w:hint="eastAsia"/>
          <w:sz w:val="24"/>
        </w:rPr>
        <w:t>地址：                   邮编：</w:t>
      </w:r>
    </w:p>
    <w:p w14:paraId="1D3802BE" w14:textId="77777777" w:rsidR="00C470E6" w:rsidRDefault="00000000">
      <w:pPr>
        <w:widowControl/>
        <w:topLinePunct/>
        <w:spacing w:before="4" w:line="450" w:lineRule="exact"/>
        <w:rPr>
          <w:rFonts w:ascii="宋体" w:hAnsi="宋体" w:hint="eastAsia"/>
          <w:sz w:val="24"/>
        </w:rPr>
      </w:pPr>
      <w:r>
        <w:rPr>
          <w:rFonts w:ascii="宋体" w:hAnsi="宋体" w:hint="eastAsia"/>
          <w:sz w:val="24"/>
        </w:rPr>
        <w:t>开户名称：</w:t>
      </w:r>
    </w:p>
    <w:p w14:paraId="08CDE24F" w14:textId="77777777" w:rsidR="00C470E6" w:rsidRDefault="00000000">
      <w:pPr>
        <w:widowControl/>
        <w:topLinePunct/>
        <w:spacing w:before="4" w:line="450" w:lineRule="exact"/>
        <w:rPr>
          <w:rFonts w:ascii="宋体" w:hAnsi="宋体" w:hint="eastAsia"/>
          <w:sz w:val="24"/>
        </w:rPr>
      </w:pPr>
      <w:r>
        <w:rPr>
          <w:rFonts w:ascii="宋体" w:hAnsi="宋体" w:hint="eastAsia"/>
          <w:sz w:val="24"/>
        </w:rPr>
        <w:t>开户银行：</w:t>
      </w:r>
    </w:p>
    <w:p w14:paraId="5D6F956A" w14:textId="77777777" w:rsidR="00C470E6" w:rsidRDefault="00000000">
      <w:pPr>
        <w:widowControl/>
        <w:topLinePunct/>
        <w:spacing w:before="4" w:line="450" w:lineRule="exact"/>
        <w:rPr>
          <w:rFonts w:ascii="宋体" w:hAnsi="宋体" w:hint="eastAsia"/>
          <w:sz w:val="24"/>
        </w:rPr>
      </w:pPr>
      <w:r>
        <w:rPr>
          <w:rFonts w:ascii="宋体" w:hAnsi="宋体" w:hint="eastAsia"/>
          <w:sz w:val="24"/>
        </w:rPr>
        <w:t>开户账号：</w:t>
      </w:r>
    </w:p>
    <w:p w14:paraId="1CC3DD80" w14:textId="77777777" w:rsidR="00C470E6" w:rsidRDefault="00000000">
      <w:pPr>
        <w:pStyle w:val="3"/>
        <w:jc w:val="center"/>
      </w:pPr>
      <w:r>
        <w:rPr>
          <w:rFonts w:ascii="楷体_GB2312" w:eastAsia="楷体_GB2312"/>
          <w:sz w:val="24"/>
        </w:rPr>
        <w:br w:type="page"/>
      </w:r>
      <w:r>
        <w:rPr>
          <w:rFonts w:hint="eastAsia"/>
          <w:b w:val="0"/>
          <w:sz w:val="30"/>
          <w:szCs w:val="30"/>
        </w:rPr>
        <w:t xml:space="preserve"> </w:t>
      </w:r>
      <w:r>
        <w:rPr>
          <w:rFonts w:hint="eastAsia"/>
        </w:rPr>
        <w:t xml:space="preserve"> （二）关于资格的声明函</w:t>
      </w:r>
      <w:r>
        <w:rPr>
          <w:rFonts w:hint="eastAsia"/>
          <w:b w:val="0"/>
          <w:sz w:val="30"/>
          <w:szCs w:val="30"/>
        </w:rPr>
        <w:t>（格式）</w:t>
      </w:r>
    </w:p>
    <w:p w14:paraId="211530BF" w14:textId="77777777" w:rsidR="00C470E6" w:rsidRDefault="00000000">
      <w:pPr>
        <w:topLinePunct/>
        <w:snapToGrid w:val="0"/>
        <w:spacing w:line="360" w:lineRule="auto"/>
        <w:jc w:val="center"/>
        <w:rPr>
          <w:rFonts w:ascii="宋体" w:hAnsi="宋体" w:hint="eastAsia"/>
          <w:sz w:val="24"/>
        </w:rPr>
      </w:pPr>
      <w:r>
        <w:rPr>
          <w:rFonts w:ascii="宋体" w:hAnsi="宋体" w:hint="eastAsia"/>
          <w:sz w:val="24"/>
        </w:rPr>
        <w:t>政府采购编号：</w:t>
      </w:r>
    </w:p>
    <w:p w14:paraId="44FBE089" w14:textId="77777777" w:rsidR="00C470E6" w:rsidRDefault="00000000">
      <w:pPr>
        <w:topLinePunct/>
        <w:snapToGrid w:val="0"/>
        <w:spacing w:line="360" w:lineRule="auto"/>
        <w:jc w:val="center"/>
        <w:rPr>
          <w:rFonts w:ascii="宋体" w:hAnsi="宋体" w:hint="eastAsia"/>
          <w:sz w:val="24"/>
        </w:rPr>
      </w:pPr>
      <w:r>
        <w:rPr>
          <w:rFonts w:ascii="宋体" w:hAnsi="宋体" w:hint="eastAsia"/>
          <w:sz w:val="24"/>
        </w:rPr>
        <w:t>日期：</w:t>
      </w:r>
    </w:p>
    <w:p w14:paraId="0DE1B6BF" w14:textId="77777777" w:rsidR="00C470E6" w:rsidRDefault="00C470E6">
      <w:pPr>
        <w:jc w:val="center"/>
      </w:pPr>
    </w:p>
    <w:p w14:paraId="272C8219" w14:textId="77777777" w:rsidR="00C470E6" w:rsidRDefault="00000000">
      <w:pPr>
        <w:topLinePunct/>
        <w:snapToGrid w:val="0"/>
        <w:spacing w:line="360" w:lineRule="auto"/>
        <w:rPr>
          <w:rFonts w:ascii="宋体" w:hAnsi="宋体" w:hint="eastAsia"/>
          <w:sz w:val="24"/>
          <w:u w:val="single"/>
        </w:rPr>
      </w:pPr>
      <w:r>
        <w:rPr>
          <w:rFonts w:ascii="宋体" w:hAnsi="宋体" w:hint="eastAsia"/>
          <w:sz w:val="24"/>
          <w:u w:val="single"/>
        </w:rPr>
        <w:t xml:space="preserve">   江苏德诺工程项目管理有限公司：  </w:t>
      </w:r>
    </w:p>
    <w:p w14:paraId="7187C236" w14:textId="77777777" w:rsidR="00C470E6" w:rsidRDefault="00000000">
      <w:pPr>
        <w:pStyle w:val="af5"/>
        <w:spacing w:line="360" w:lineRule="auto"/>
        <w:ind w:left="0" w:right="34" w:firstLine="403"/>
        <w:rPr>
          <w:rFonts w:ascii="宋体" w:hAnsi="宋体" w:hint="eastAsia"/>
          <w:color w:val="000000"/>
        </w:rPr>
      </w:pPr>
      <w:r>
        <w:rPr>
          <w:rFonts w:ascii="宋体" w:hAnsi="宋体" w:hint="eastAsia"/>
          <w:color w:val="000000"/>
        </w:rPr>
        <w:t>我公司（单位）参加政府采购活动前三年内在经营活动中没有重大违法记录。</w:t>
      </w:r>
    </w:p>
    <w:p w14:paraId="00327640" w14:textId="77777777" w:rsidR="00C470E6" w:rsidRDefault="00000000">
      <w:pPr>
        <w:pStyle w:val="af5"/>
        <w:spacing w:line="360" w:lineRule="auto"/>
        <w:ind w:left="0" w:right="34" w:firstLine="403"/>
        <w:rPr>
          <w:rFonts w:ascii="宋体" w:hAnsi="宋体" w:hint="eastAsia"/>
          <w:szCs w:val="24"/>
        </w:rPr>
      </w:pPr>
      <w:r>
        <w:rPr>
          <w:rFonts w:ascii="宋体" w:hAnsi="宋体" w:hint="eastAsia"/>
          <w:szCs w:val="24"/>
        </w:rPr>
        <w:t>我公司（单位）愿针对本项目</w:t>
      </w:r>
      <w:r>
        <w:rPr>
          <w:rFonts w:ascii="宋体" w:hAnsi="宋体" w:hint="eastAsia"/>
          <w:szCs w:val="24"/>
          <w:u w:val="single"/>
        </w:rPr>
        <w:t xml:space="preserve">       </w:t>
      </w:r>
      <w:r>
        <w:rPr>
          <w:rFonts w:ascii="宋体" w:hAnsi="宋体" w:hint="eastAsia"/>
          <w:szCs w:val="24"/>
        </w:rPr>
        <w:t>（政府采购编号：</w:t>
      </w:r>
      <w:r>
        <w:rPr>
          <w:rFonts w:ascii="宋体" w:hAnsi="宋体" w:hint="eastAsia"/>
          <w:szCs w:val="24"/>
          <w:u w:val="single"/>
        </w:rPr>
        <w:t xml:space="preserve">　　　</w:t>
      </w:r>
      <w:r>
        <w:rPr>
          <w:rFonts w:ascii="宋体" w:hAnsi="宋体" w:hint="eastAsia"/>
          <w:szCs w:val="24"/>
        </w:rPr>
        <w:t>）进行投标，投标文件中所有关于投标资格的文件、证明、陈述均是真实的、准确的。若有违背，我公司（单位）</w:t>
      </w:r>
      <w:r>
        <w:rPr>
          <w:rFonts w:ascii="宋体" w:hAnsi="宋体" w:hint="eastAsia"/>
          <w:szCs w:val="24"/>
          <w:u w:val="single"/>
        </w:rPr>
        <w:t xml:space="preserve">        </w:t>
      </w:r>
      <w:r>
        <w:rPr>
          <w:rFonts w:ascii="宋体" w:hAnsi="宋体" w:hint="eastAsia"/>
          <w:szCs w:val="24"/>
        </w:rPr>
        <w:t>愿意承担由此而产生的一切后果。</w:t>
      </w:r>
    </w:p>
    <w:p w14:paraId="2AEF26A1" w14:textId="77777777" w:rsidR="00C470E6" w:rsidRDefault="00C470E6">
      <w:pPr>
        <w:pStyle w:val="af5"/>
        <w:spacing w:line="360" w:lineRule="auto"/>
        <w:ind w:left="0" w:right="34" w:firstLine="403"/>
        <w:rPr>
          <w:rFonts w:ascii="宋体" w:hAnsi="宋体" w:hint="eastAsia"/>
          <w:szCs w:val="24"/>
        </w:rPr>
      </w:pPr>
    </w:p>
    <w:p w14:paraId="33A9BCDE" w14:textId="77777777" w:rsidR="00C470E6" w:rsidRDefault="00C470E6">
      <w:pPr>
        <w:pStyle w:val="af5"/>
        <w:spacing w:line="360" w:lineRule="auto"/>
        <w:ind w:left="0" w:right="34" w:firstLine="403"/>
        <w:rPr>
          <w:rFonts w:ascii="宋体" w:hAnsi="宋体" w:hint="eastAsia"/>
          <w:sz w:val="21"/>
        </w:rPr>
      </w:pPr>
    </w:p>
    <w:p w14:paraId="11BF525D" w14:textId="77777777" w:rsidR="00C470E6" w:rsidRDefault="00C470E6">
      <w:pPr>
        <w:pStyle w:val="af5"/>
        <w:spacing w:line="360" w:lineRule="auto"/>
        <w:ind w:left="0" w:right="34" w:firstLine="403"/>
        <w:rPr>
          <w:rFonts w:ascii="宋体" w:hAnsi="宋体" w:hint="eastAsia"/>
          <w:sz w:val="21"/>
        </w:rPr>
      </w:pPr>
    </w:p>
    <w:p w14:paraId="73C778B9" w14:textId="77777777" w:rsidR="00C470E6" w:rsidRDefault="00000000">
      <w:pPr>
        <w:spacing w:line="360" w:lineRule="auto"/>
        <w:ind w:firstLineChars="200" w:firstLine="480"/>
        <w:jc w:val="center"/>
        <w:rPr>
          <w:rFonts w:ascii="宋体" w:hAnsi="宋体" w:hint="eastAsia"/>
          <w:sz w:val="24"/>
        </w:rPr>
      </w:pPr>
      <w:r>
        <w:rPr>
          <w:rFonts w:ascii="宋体" w:hAnsi="宋体" w:hint="eastAsia"/>
          <w:sz w:val="24"/>
        </w:rPr>
        <w:t>投标供应商（盖章）：</w:t>
      </w:r>
    </w:p>
    <w:p w14:paraId="466F413A" w14:textId="77777777" w:rsidR="00C470E6" w:rsidRDefault="00000000">
      <w:pPr>
        <w:pStyle w:val="af5"/>
        <w:spacing w:line="360" w:lineRule="auto"/>
        <w:ind w:left="0" w:right="34" w:firstLine="403"/>
        <w:rPr>
          <w:rFonts w:ascii="宋体" w:hAnsi="宋体" w:hint="eastAsia"/>
          <w:sz w:val="21"/>
        </w:rPr>
      </w:pPr>
      <w:r>
        <w:rPr>
          <w:rFonts w:ascii="宋体" w:hAnsi="宋体" w:hint="eastAsia"/>
        </w:rPr>
        <w:t xml:space="preserve">　　　　　　　　　　　法定代表人或法定代表人授权代表签字或盖章：</w:t>
      </w:r>
    </w:p>
    <w:p w14:paraId="352616D4" w14:textId="77777777" w:rsidR="00C470E6" w:rsidRDefault="00C470E6">
      <w:pPr>
        <w:spacing w:line="500" w:lineRule="exact"/>
        <w:ind w:firstLineChars="200" w:firstLine="420"/>
        <w:rPr>
          <w:rFonts w:ascii="宋体" w:hAnsi="宋体" w:hint="eastAsia"/>
        </w:rPr>
      </w:pPr>
    </w:p>
    <w:p w14:paraId="114684CE" w14:textId="77777777" w:rsidR="00C470E6" w:rsidRDefault="00C470E6">
      <w:pPr>
        <w:spacing w:line="500" w:lineRule="exact"/>
        <w:ind w:firstLineChars="200" w:firstLine="420"/>
        <w:rPr>
          <w:rFonts w:ascii="宋体" w:hAnsi="宋体" w:hint="eastAsia"/>
        </w:rPr>
      </w:pPr>
    </w:p>
    <w:p w14:paraId="596198BE" w14:textId="77777777" w:rsidR="00C470E6" w:rsidRDefault="00000000">
      <w:pPr>
        <w:spacing w:line="500" w:lineRule="exact"/>
        <w:ind w:firstLineChars="200" w:firstLine="420"/>
        <w:rPr>
          <w:rFonts w:ascii="宋体" w:hAnsi="宋体" w:hint="eastAsia"/>
          <w:b/>
          <w:sz w:val="24"/>
        </w:rPr>
      </w:pPr>
      <w:r>
        <w:rPr>
          <w:rFonts w:ascii="宋体" w:hAnsi="宋体" w:hint="eastAsia"/>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02D9CEC" w14:textId="77777777" w:rsidR="00C470E6" w:rsidRDefault="00000000">
      <w:pPr>
        <w:spacing w:line="360" w:lineRule="auto"/>
        <w:jc w:val="center"/>
        <w:rPr>
          <w:rFonts w:ascii="黑体" w:eastAsia="黑体"/>
          <w:b/>
          <w:sz w:val="30"/>
          <w:szCs w:val="30"/>
        </w:rPr>
      </w:pPr>
      <w:r>
        <w:rPr>
          <w:rFonts w:ascii="黑体" w:eastAsia="黑体" w:hint="eastAsia"/>
          <w:b/>
          <w:sz w:val="30"/>
          <w:szCs w:val="30"/>
        </w:rPr>
        <w:br w:type="page"/>
        <w:t>（三）承诺书（格式）</w:t>
      </w:r>
    </w:p>
    <w:p w14:paraId="40E9D2CA" w14:textId="77777777" w:rsidR="00C470E6" w:rsidRDefault="00000000">
      <w:pPr>
        <w:spacing w:line="360" w:lineRule="auto"/>
        <w:jc w:val="center"/>
        <w:rPr>
          <w:rFonts w:ascii="黑体" w:eastAsia="黑体"/>
          <w:bCs/>
          <w:color w:val="000000"/>
          <w:sz w:val="28"/>
          <w:szCs w:val="28"/>
        </w:rPr>
      </w:pPr>
      <w:r>
        <w:rPr>
          <w:rFonts w:ascii="黑体" w:eastAsia="黑体" w:hint="eastAsia"/>
          <w:bCs/>
          <w:color w:val="000000"/>
          <w:sz w:val="28"/>
          <w:szCs w:val="28"/>
        </w:rPr>
        <w:t>一、 承诺书一（格式）</w:t>
      </w:r>
    </w:p>
    <w:p w14:paraId="65486D0B" w14:textId="77777777" w:rsidR="00C470E6" w:rsidRDefault="00C470E6">
      <w:pPr>
        <w:spacing w:line="500" w:lineRule="exact"/>
        <w:jc w:val="center"/>
        <w:rPr>
          <w:rFonts w:ascii="宋体" w:hAnsi="宋体" w:hint="eastAsia"/>
          <w:b/>
          <w:bCs/>
          <w:color w:val="000000"/>
          <w:sz w:val="30"/>
          <w:szCs w:val="30"/>
        </w:rPr>
      </w:pPr>
    </w:p>
    <w:p w14:paraId="268C1AC9" w14:textId="77777777" w:rsidR="00C470E6" w:rsidRDefault="00000000">
      <w:pPr>
        <w:spacing w:line="500" w:lineRule="exact"/>
        <w:rPr>
          <w:rFonts w:ascii="宋体" w:hAnsi="宋体" w:hint="eastAsia"/>
          <w:color w:val="000000"/>
          <w:sz w:val="24"/>
          <w:u w:val="single"/>
        </w:rPr>
      </w:pPr>
      <w:r>
        <w:rPr>
          <w:rFonts w:ascii="宋体" w:hAnsi="宋体" w:cs="宋体" w:hint="eastAsia"/>
          <w:color w:val="000000"/>
          <w:sz w:val="24"/>
        </w:rPr>
        <w:t>致：</w:t>
      </w:r>
      <w:r>
        <w:rPr>
          <w:rFonts w:hint="eastAsia"/>
          <w:bCs/>
          <w:color w:val="000000"/>
          <w:sz w:val="24"/>
        </w:rPr>
        <w:t>江苏德诺工程项目管理有限公司</w:t>
      </w:r>
    </w:p>
    <w:p w14:paraId="67EC580D" w14:textId="77777777" w:rsidR="00C470E6" w:rsidRDefault="00C470E6">
      <w:pPr>
        <w:spacing w:line="500" w:lineRule="exact"/>
        <w:rPr>
          <w:rFonts w:ascii="宋体" w:hAnsi="宋体" w:hint="eastAsia"/>
          <w:color w:val="000000"/>
          <w:sz w:val="24"/>
        </w:rPr>
      </w:pPr>
    </w:p>
    <w:p w14:paraId="70FACC0D" w14:textId="77777777" w:rsidR="00C470E6" w:rsidRDefault="00000000">
      <w:pPr>
        <w:spacing w:line="500" w:lineRule="exact"/>
        <w:ind w:firstLine="480"/>
        <w:rPr>
          <w:rFonts w:ascii="宋体" w:hAnsi="宋体" w:hint="eastAsia"/>
          <w:color w:val="000000"/>
          <w:sz w:val="24"/>
        </w:rPr>
      </w:pPr>
      <w:r>
        <w:rPr>
          <w:rFonts w:ascii="宋体" w:hAnsi="宋体" w:cs="宋体" w:hint="eastAsia"/>
          <w:color w:val="000000"/>
          <w:sz w:val="24"/>
        </w:rPr>
        <w:t>我公司自愿参加贵单位（公司）</w:t>
      </w:r>
      <w:r>
        <w:rPr>
          <w:rFonts w:ascii="宋体" w:hAnsi="宋体" w:cs="宋体"/>
          <w:color w:val="000000"/>
          <w:sz w:val="24"/>
          <w:u w:val="single"/>
        </w:rPr>
        <w:t xml:space="preserve">                    </w:t>
      </w:r>
      <w:r>
        <w:rPr>
          <w:rFonts w:ascii="宋体" w:hAnsi="宋体" w:cs="宋体" w:hint="eastAsia"/>
          <w:color w:val="000000"/>
          <w:sz w:val="24"/>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做出的任何处理。</w:t>
      </w:r>
    </w:p>
    <w:p w14:paraId="60730D0D" w14:textId="77777777" w:rsidR="00C470E6" w:rsidRDefault="00C470E6">
      <w:pPr>
        <w:spacing w:before="240" w:line="360" w:lineRule="auto"/>
        <w:ind w:firstLine="480"/>
        <w:rPr>
          <w:rFonts w:ascii="宋体" w:hAnsi="宋体" w:hint="eastAsia"/>
          <w:color w:val="000000"/>
          <w:sz w:val="24"/>
        </w:rPr>
      </w:pPr>
    </w:p>
    <w:p w14:paraId="38C88F27" w14:textId="77777777" w:rsidR="00C470E6" w:rsidRDefault="00000000">
      <w:pPr>
        <w:spacing w:line="400" w:lineRule="exact"/>
        <w:rPr>
          <w:rFonts w:ascii="宋体" w:hAnsi="宋体" w:hint="eastAsia"/>
          <w:color w:val="000000"/>
          <w:sz w:val="24"/>
        </w:rPr>
      </w:pPr>
      <w:r>
        <w:rPr>
          <w:rFonts w:ascii="宋体" w:hAnsi="宋体" w:hint="eastAsia"/>
          <w:color w:val="000000"/>
          <w:sz w:val="24"/>
        </w:rPr>
        <w:t>投标供应商：（单位盖章）</w:t>
      </w:r>
    </w:p>
    <w:p w14:paraId="0128A66F" w14:textId="77777777" w:rsidR="00C470E6" w:rsidRDefault="00000000">
      <w:pPr>
        <w:spacing w:line="400" w:lineRule="exact"/>
        <w:rPr>
          <w:rFonts w:ascii="宋体" w:hAnsi="宋体" w:hint="eastAsia"/>
          <w:color w:val="000000"/>
          <w:sz w:val="24"/>
        </w:rPr>
      </w:pPr>
      <w:r>
        <w:rPr>
          <w:rFonts w:ascii="宋体" w:hAnsi="宋体" w:hint="eastAsia"/>
          <w:color w:val="000000"/>
          <w:sz w:val="24"/>
        </w:rPr>
        <w:t>法定代表人或代理人：（签字或盖章）</w:t>
      </w:r>
    </w:p>
    <w:p w14:paraId="0F85ACF2" w14:textId="77777777" w:rsidR="00C470E6" w:rsidRDefault="00000000">
      <w:pPr>
        <w:spacing w:line="400" w:lineRule="exact"/>
        <w:rPr>
          <w:rFonts w:ascii="宋体" w:hAnsi="宋体" w:hint="eastAsia"/>
          <w:color w:val="000000"/>
          <w:sz w:val="24"/>
        </w:rPr>
      </w:pPr>
      <w:r>
        <w:rPr>
          <w:rFonts w:ascii="宋体" w:hAnsi="宋体" w:hint="eastAsia"/>
          <w:color w:val="000000"/>
          <w:sz w:val="24"/>
        </w:rPr>
        <w:t>日期：          年  月  日</w:t>
      </w:r>
    </w:p>
    <w:p w14:paraId="1648715F" w14:textId="77777777" w:rsidR="00C470E6" w:rsidRDefault="00C470E6">
      <w:pPr>
        <w:wordWrap w:val="0"/>
        <w:spacing w:before="240" w:line="360" w:lineRule="auto"/>
        <w:ind w:right="480" w:firstLineChars="2400" w:firstLine="5760"/>
        <w:rPr>
          <w:rFonts w:ascii="宋体" w:hAnsi="宋体" w:hint="eastAsia"/>
          <w:color w:val="000000"/>
          <w:sz w:val="24"/>
        </w:rPr>
      </w:pPr>
    </w:p>
    <w:p w14:paraId="743203FE" w14:textId="77777777" w:rsidR="00C470E6" w:rsidRDefault="00C470E6">
      <w:pPr>
        <w:spacing w:before="240" w:line="360" w:lineRule="auto"/>
        <w:ind w:firstLine="480"/>
        <w:jc w:val="right"/>
        <w:rPr>
          <w:rFonts w:ascii="宋体" w:hAnsi="宋体" w:hint="eastAsia"/>
          <w:color w:val="000000"/>
          <w:sz w:val="24"/>
        </w:rPr>
      </w:pPr>
    </w:p>
    <w:p w14:paraId="3DD00B7E" w14:textId="77777777" w:rsidR="00C470E6" w:rsidRDefault="00C470E6">
      <w:pPr>
        <w:pStyle w:val="3"/>
        <w:spacing w:line="500" w:lineRule="exact"/>
        <w:rPr>
          <w:rFonts w:ascii="宋体" w:eastAsia="宋体" w:hAnsi="宋体" w:cs="宋体" w:hint="eastAsia"/>
          <w:color w:val="000000"/>
          <w:sz w:val="30"/>
          <w:szCs w:val="30"/>
        </w:rPr>
      </w:pPr>
    </w:p>
    <w:p w14:paraId="7155A555" w14:textId="77777777" w:rsidR="00C470E6" w:rsidRDefault="00C470E6">
      <w:pPr>
        <w:rPr>
          <w:color w:val="000000"/>
        </w:rPr>
      </w:pPr>
    </w:p>
    <w:p w14:paraId="7DB48F6F" w14:textId="77777777" w:rsidR="00C470E6" w:rsidRDefault="00C470E6">
      <w:pPr>
        <w:rPr>
          <w:color w:val="000000"/>
        </w:rPr>
      </w:pPr>
    </w:p>
    <w:p w14:paraId="12EF8259" w14:textId="77777777" w:rsidR="00C470E6" w:rsidRDefault="00C470E6">
      <w:pPr>
        <w:rPr>
          <w:color w:val="000000"/>
        </w:rPr>
      </w:pPr>
    </w:p>
    <w:p w14:paraId="09684EE7" w14:textId="77777777" w:rsidR="00C470E6" w:rsidRDefault="00C470E6">
      <w:pPr>
        <w:rPr>
          <w:color w:val="000000"/>
        </w:rPr>
      </w:pPr>
    </w:p>
    <w:p w14:paraId="01A79ABC" w14:textId="77777777" w:rsidR="00C470E6" w:rsidRDefault="00C470E6">
      <w:pPr>
        <w:rPr>
          <w:color w:val="000000"/>
        </w:rPr>
      </w:pPr>
    </w:p>
    <w:p w14:paraId="15E7D539" w14:textId="77777777" w:rsidR="00C470E6" w:rsidRDefault="00C470E6">
      <w:pPr>
        <w:rPr>
          <w:color w:val="000000"/>
        </w:rPr>
      </w:pPr>
    </w:p>
    <w:p w14:paraId="79EBA4A7" w14:textId="77777777" w:rsidR="00C470E6" w:rsidRDefault="00C470E6">
      <w:pPr>
        <w:rPr>
          <w:color w:val="000000"/>
        </w:rPr>
      </w:pPr>
    </w:p>
    <w:p w14:paraId="601881CE" w14:textId="77777777" w:rsidR="00C470E6" w:rsidRDefault="00000000">
      <w:pPr>
        <w:spacing w:line="360" w:lineRule="auto"/>
        <w:jc w:val="center"/>
        <w:rPr>
          <w:rFonts w:ascii="黑体" w:eastAsia="黑体"/>
          <w:bCs/>
          <w:color w:val="000000"/>
          <w:sz w:val="28"/>
          <w:szCs w:val="28"/>
        </w:rPr>
      </w:pPr>
      <w:r>
        <w:rPr>
          <w:rFonts w:ascii="宋体" w:hAnsi="宋体" w:cs="宋体" w:hint="eastAsia"/>
          <w:color w:val="000000"/>
          <w:sz w:val="30"/>
          <w:szCs w:val="30"/>
        </w:rPr>
        <w:br w:type="page"/>
      </w:r>
      <w:r>
        <w:rPr>
          <w:rFonts w:ascii="黑体" w:eastAsia="黑体" w:hint="eastAsia"/>
          <w:bCs/>
          <w:color w:val="000000"/>
          <w:sz w:val="28"/>
          <w:szCs w:val="28"/>
        </w:rPr>
        <w:t>二、 承诺书二（格式）</w:t>
      </w:r>
    </w:p>
    <w:p w14:paraId="2738AA0F" w14:textId="77777777" w:rsidR="00C470E6" w:rsidRDefault="00C470E6">
      <w:pPr>
        <w:spacing w:line="360" w:lineRule="auto"/>
        <w:ind w:firstLineChars="150" w:firstLine="360"/>
        <w:outlineLvl w:val="0"/>
        <w:rPr>
          <w:rFonts w:hAnsi="宋体" w:cs="宋体" w:hint="eastAsia"/>
          <w:bCs/>
          <w:sz w:val="24"/>
          <w:szCs w:val="22"/>
        </w:rPr>
      </w:pPr>
    </w:p>
    <w:p w14:paraId="43E0BC58" w14:textId="77777777" w:rsidR="00C470E6" w:rsidRDefault="00000000">
      <w:pPr>
        <w:spacing w:line="360" w:lineRule="auto"/>
        <w:ind w:firstLineChars="150" w:firstLine="360"/>
        <w:outlineLvl w:val="0"/>
        <w:rPr>
          <w:rFonts w:hAnsi="宋体" w:cs="宋体" w:hint="eastAsia"/>
          <w:bCs/>
          <w:sz w:val="24"/>
          <w:szCs w:val="22"/>
        </w:rPr>
      </w:pPr>
      <w:r>
        <w:rPr>
          <w:rFonts w:hAnsi="宋体" w:cs="宋体" w:hint="eastAsia"/>
          <w:bCs/>
          <w:sz w:val="24"/>
          <w:szCs w:val="22"/>
        </w:rPr>
        <w:t>（投标人名称）在此承诺：</w:t>
      </w:r>
    </w:p>
    <w:p w14:paraId="1FA64CF8" w14:textId="77777777" w:rsidR="00C470E6" w:rsidRDefault="00C470E6">
      <w:pPr>
        <w:spacing w:line="360" w:lineRule="auto"/>
        <w:ind w:firstLineChars="150" w:firstLine="360"/>
        <w:outlineLvl w:val="0"/>
        <w:rPr>
          <w:rFonts w:hAnsi="宋体" w:cs="宋体" w:hint="eastAsia"/>
          <w:bCs/>
          <w:sz w:val="24"/>
          <w:szCs w:val="22"/>
        </w:rPr>
      </w:pPr>
    </w:p>
    <w:p w14:paraId="49E38722" w14:textId="77777777" w:rsidR="00C470E6" w:rsidRDefault="00000000">
      <w:pPr>
        <w:spacing w:line="360" w:lineRule="auto"/>
        <w:ind w:firstLineChars="250" w:firstLine="600"/>
        <w:outlineLvl w:val="0"/>
        <w:rPr>
          <w:rFonts w:hAnsi="宋体" w:cs="宋体" w:hint="eastAsia"/>
          <w:bCs/>
          <w:sz w:val="24"/>
          <w:szCs w:val="22"/>
        </w:rPr>
      </w:pPr>
      <w:r>
        <w:rPr>
          <w:rFonts w:hAnsi="宋体" w:cs="宋体" w:hint="eastAsia"/>
          <w:bCs/>
          <w:sz w:val="24"/>
          <w:szCs w:val="22"/>
        </w:rPr>
        <w:t>我公司</w:t>
      </w:r>
      <w:r>
        <w:rPr>
          <w:rFonts w:hAnsi="宋体" w:cs="宋体" w:hint="eastAsia"/>
          <w:bCs/>
          <w:sz w:val="24"/>
          <w:szCs w:val="22"/>
        </w:rPr>
        <w:t>(</w:t>
      </w:r>
      <w:r>
        <w:rPr>
          <w:rFonts w:hAnsi="宋体" w:cs="宋体" w:hint="eastAsia"/>
          <w:bCs/>
          <w:sz w:val="24"/>
          <w:szCs w:val="22"/>
        </w:rPr>
        <w:t>单位</w:t>
      </w:r>
      <w:r>
        <w:rPr>
          <w:rFonts w:hAnsi="宋体" w:cs="宋体" w:hint="eastAsia"/>
          <w:bCs/>
          <w:sz w:val="24"/>
          <w:szCs w:val="22"/>
        </w:rPr>
        <w:t>)</w:t>
      </w:r>
      <w:r>
        <w:rPr>
          <w:rFonts w:hAnsi="宋体" w:cs="宋体" w:hint="eastAsia"/>
          <w:bCs/>
          <w:sz w:val="24"/>
          <w:szCs w:val="22"/>
        </w:rPr>
        <w:t>愿针对此次</w:t>
      </w:r>
      <w:r>
        <w:rPr>
          <w:rFonts w:hAnsi="宋体" w:cs="宋体" w:hint="eastAsia"/>
          <w:bCs/>
          <w:sz w:val="24"/>
          <w:szCs w:val="22"/>
          <w:u w:val="single"/>
        </w:rPr>
        <w:t xml:space="preserve">              </w:t>
      </w:r>
      <w:r>
        <w:rPr>
          <w:rFonts w:hAnsi="宋体" w:cs="宋体" w:hint="eastAsia"/>
          <w:bCs/>
          <w:sz w:val="24"/>
          <w:szCs w:val="22"/>
          <w:u w:val="single"/>
        </w:rPr>
        <w:t>（项目名称）</w:t>
      </w:r>
      <w:r>
        <w:rPr>
          <w:rFonts w:hAnsi="宋体" w:cs="宋体" w:hint="eastAsia"/>
          <w:bCs/>
          <w:sz w:val="24"/>
          <w:szCs w:val="22"/>
        </w:rPr>
        <w:t>进行投标。</w:t>
      </w:r>
      <w:r>
        <w:rPr>
          <w:rFonts w:hAnsi="宋体" w:cs="宋体" w:hint="eastAsia"/>
          <w:bCs/>
          <w:sz w:val="24"/>
          <w:szCs w:val="22"/>
        </w:rPr>
        <w:cr/>
        <w:t xml:space="preserve">     </w:t>
      </w:r>
      <w:r>
        <w:rPr>
          <w:rFonts w:hAnsi="宋体" w:cs="宋体" w:hint="eastAsia"/>
          <w:bCs/>
          <w:sz w:val="24"/>
          <w:szCs w:val="22"/>
        </w:rPr>
        <w:t>我公司符合《中华人民共和国政府采购法》第二十二条的规定，在此郑重承诺具备以下条件：</w:t>
      </w:r>
      <w:r>
        <w:rPr>
          <w:rFonts w:hAnsi="宋体" w:cs="宋体" w:hint="eastAsia"/>
          <w:bCs/>
          <w:sz w:val="24"/>
          <w:szCs w:val="22"/>
        </w:rPr>
        <w:cr/>
        <w:t xml:space="preserve">    (</w:t>
      </w:r>
      <w:r>
        <w:rPr>
          <w:rFonts w:hAnsi="宋体" w:cs="宋体" w:hint="eastAsia"/>
          <w:bCs/>
          <w:sz w:val="24"/>
          <w:szCs w:val="22"/>
        </w:rPr>
        <w:t>一</w:t>
      </w:r>
      <w:r>
        <w:rPr>
          <w:rFonts w:hAnsi="宋体" w:cs="宋体" w:hint="eastAsia"/>
          <w:bCs/>
          <w:sz w:val="24"/>
          <w:szCs w:val="22"/>
        </w:rPr>
        <w:t>)</w:t>
      </w:r>
      <w:r>
        <w:rPr>
          <w:rFonts w:hAnsi="宋体" w:cs="宋体" w:hint="eastAsia"/>
          <w:bCs/>
          <w:sz w:val="24"/>
          <w:szCs w:val="22"/>
        </w:rPr>
        <w:t>具有独立承担民事责任的能力；</w:t>
      </w:r>
      <w:r>
        <w:rPr>
          <w:rFonts w:hAnsi="宋体" w:cs="宋体" w:hint="eastAsia"/>
          <w:bCs/>
          <w:sz w:val="24"/>
          <w:szCs w:val="22"/>
        </w:rPr>
        <w:cr/>
        <w:t xml:space="preserve">    (</w:t>
      </w:r>
      <w:r>
        <w:rPr>
          <w:rFonts w:hAnsi="宋体" w:cs="宋体" w:hint="eastAsia"/>
          <w:bCs/>
          <w:sz w:val="24"/>
          <w:szCs w:val="22"/>
        </w:rPr>
        <w:t>二</w:t>
      </w:r>
      <w:r>
        <w:rPr>
          <w:rFonts w:hAnsi="宋体" w:cs="宋体" w:hint="eastAsia"/>
          <w:bCs/>
          <w:sz w:val="24"/>
          <w:szCs w:val="22"/>
        </w:rPr>
        <w:t>)</w:t>
      </w:r>
      <w:r>
        <w:rPr>
          <w:rFonts w:hAnsi="宋体" w:cs="宋体" w:hint="eastAsia"/>
          <w:bCs/>
          <w:sz w:val="24"/>
          <w:szCs w:val="22"/>
        </w:rPr>
        <w:t>具有良好的商业信誉和健全的财务会计制度；</w:t>
      </w:r>
      <w:r>
        <w:rPr>
          <w:rFonts w:hAnsi="宋体" w:cs="宋体" w:hint="eastAsia"/>
          <w:bCs/>
          <w:sz w:val="24"/>
          <w:szCs w:val="22"/>
        </w:rPr>
        <w:cr/>
        <w:t xml:space="preserve">    (</w:t>
      </w:r>
      <w:r>
        <w:rPr>
          <w:rFonts w:hAnsi="宋体" w:cs="宋体" w:hint="eastAsia"/>
          <w:bCs/>
          <w:sz w:val="24"/>
          <w:szCs w:val="22"/>
        </w:rPr>
        <w:t>三</w:t>
      </w:r>
      <w:r>
        <w:rPr>
          <w:rFonts w:hAnsi="宋体" w:cs="宋体" w:hint="eastAsia"/>
          <w:bCs/>
          <w:sz w:val="24"/>
          <w:szCs w:val="22"/>
        </w:rPr>
        <w:t>)</w:t>
      </w:r>
      <w:r>
        <w:rPr>
          <w:rFonts w:hAnsi="宋体" w:cs="宋体" w:hint="eastAsia"/>
          <w:bCs/>
          <w:sz w:val="24"/>
          <w:szCs w:val="22"/>
        </w:rPr>
        <w:t>具有履行合同所必需的设备和专业技术能力；</w:t>
      </w:r>
      <w:r>
        <w:rPr>
          <w:rFonts w:hAnsi="宋体" w:cs="宋体" w:hint="eastAsia"/>
          <w:bCs/>
          <w:sz w:val="24"/>
          <w:szCs w:val="22"/>
        </w:rPr>
        <w:cr/>
        <w:t xml:space="preserve">    (</w:t>
      </w:r>
      <w:r>
        <w:rPr>
          <w:rFonts w:hAnsi="宋体" w:cs="宋体" w:hint="eastAsia"/>
          <w:bCs/>
          <w:sz w:val="24"/>
          <w:szCs w:val="22"/>
        </w:rPr>
        <w:t>四</w:t>
      </w:r>
      <w:r>
        <w:rPr>
          <w:rFonts w:hAnsi="宋体" w:cs="宋体" w:hint="eastAsia"/>
          <w:bCs/>
          <w:sz w:val="24"/>
          <w:szCs w:val="22"/>
        </w:rPr>
        <w:t>)</w:t>
      </w:r>
      <w:r>
        <w:rPr>
          <w:rFonts w:hAnsi="宋体" w:cs="宋体" w:hint="eastAsia"/>
          <w:bCs/>
          <w:sz w:val="24"/>
          <w:szCs w:val="22"/>
        </w:rPr>
        <w:t>有依法缴纳税收和社会保障资金的良好记录；</w:t>
      </w:r>
      <w:r>
        <w:rPr>
          <w:rFonts w:hAnsi="宋体" w:cs="宋体" w:hint="eastAsia"/>
          <w:bCs/>
          <w:sz w:val="24"/>
          <w:szCs w:val="22"/>
        </w:rPr>
        <w:cr/>
        <w:t xml:space="preserve">    (</w:t>
      </w:r>
      <w:r>
        <w:rPr>
          <w:rFonts w:hAnsi="宋体" w:cs="宋体" w:hint="eastAsia"/>
          <w:bCs/>
          <w:sz w:val="24"/>
          <w:szCs w:val="22"/>
        </w:rPr>
        <w:t>五</w:t>
      </w:r>
      <w:r>
        <w:rPr>
          <w:rFonts w:hAnsi="宋体" w:cs="宋体" w:hint="eastAsia"/>
          <w:bCs/>
          <w:sz w:val="24"/>
          <w:szCs w:val="22"/>
        </w:rPr>
        <w:t>)</w:t>
      </w:r>
      <w:r>
        <w:rPr>
          <w:rFonts w:hAnsi="宋体" w:cs="宋体" w:hint="eastAsia"/>
          <w:bCs/>
          <w:sz w:val="24"/>
          <w:szCs w:val="22"/>
        </w:rPr>
        <w:t>近三年内，在经营活动中没有重大违法记录；</w:t>
      </w:r>
      <w:r>
        <w:rPr>
          <w:rFonts w:hAnsi="宋体" w:cs="宋体" w:hint="eastAsia"/>
          <w:bCs/>
          <w:sz w:val="24"/>
          <w:szCs w:val="22"/>
        </w:rPr>
        <w:cr/>
        <w:t xml:space="preserve">    (</w:t>
      </w:r>
      <w:r>
        <w:rPr>
          <w:rFonts w:hAnsi="宋体" w:cs="宋体" w:hint="eastAsia"/>
          <w:bCs/>
          <w:sz w:val="24"/>
          <w:szCs w:val="22"/>
        </w:rPr>
        <w:t>六</w:t>
      </w:r>
      <w:r>
        <w:rPr>
          <w:rFonts w:hAnsi="宋体" w:cs="宋体" w:hint="eastAsia"/>
          <w:bCs/>
          <w:sz w:val="24"/>
          <w:szCs w:val="22"/>
        </w:rPr>
        <w:t>)</w:t>
      </w:r>
      <w:r>
        <w:rPr>
          <w:rFonts w:hAnsi="宋体" w:cs="宋体" w:hint="eastAsia"/>
          <w:bCs/>
          <w:sz w:val="24"/>
          <w:szCs w:val="22"/>
        </w:rPr>
        <w:t>投标文件中所有关于投标资格的文件、证明、陈述均是真实的、准确的。</w:t>
      </w:r>
      <w:r>
        <w:rPr>
          <w:rFonts w:hAnsi="宋体" w:cs="宋体" w:hint="eastAsia"/>
          <w:bCs/>
          <w:sz w:val="24"/>
          <w:szCs w:val="22"/>
        </w:rPr>
        <w:cr/>
      </w:r>
      <w:r>
        <w:rPr>
          <w:rFonts w:hAnsi="宋体" w:cs="宋体" w:hint="eastAsia"/>
          <w:bCs/>
          <w:sz w:val="24"/>
          <w:szCs w:val="22"/>
        </w:rPr>
        <w:t>若有违背，我公司</w:t>
      </w:r>
      <w:r>
        <w:rPr>
          <w:rFonts w:hAnsi="宋体" w:cs="宋体" w:hint="eastAsia"/>
          <w:bCs/>
          <w:sz w:val="24"/>
          <w:szCs w:val="22"/>
        </w:rPr>
        <w:t>(</w:t>
      </w:r>
      <w:r>
        <w:rPr>
          <w:rFonts w:hAnsi="宋体" w:cs="宋体" w:hint="eastAsia"/>
          <w:bCs/>
          <w:sz w:val="24"/>
          <w:szCs w:val="22"/>
        </w:rPr>
        <w:t>单位</w:t>
      </w:r>
      <w:r>
        <w:rPr>
          <w:rFonts w:hAnsi="宋体" w:cs="宋体" w:hint="eastAsia"/>
          <w:bCs/>
          <w:sz w:val="24"/>
          <w:szCs w:val="22"/>
        </w:rPr>
        <w:t>)</w:t>
      </w:r>
      <w:r>
        <w:rPr>
          <w:rFonts w:hAnsi="宋体" w:cs="宋体" w:hint="eastAsia"/>
          <w:bCs/>
          <w:sz w:val="24"/>
          <w:szCs w:val="22"/>
        </w:rPr>
        <w:t>愿意承担由此而产生的一切后果。</w:t>
      </w:r>
    </w:p>
    <w:p w14:paraId="38C3F04E" w14:textId="77777777" w:rsidR="00C470E6" w:rsidRDefault="00C470E6">
      <w:pPr>
        <w:spacing w:line="360" w:lineRule="auto"/>
        <w:ind w:firstLineChars="150" w:firstLine="360"/>
        <w:outlineLvl w:val="0"/>
        <w:rPr>
          <w:rFonts w:hAnsi="宋体" w:cs="宋体" w:hint="eastAsia"/>
          <w:bCs/>
          <w:sz w:val="24"/>
          <w:szCs w:val="22"/>
        </w:rPr>
      </w:pPr>
    </w:p>
    <w:p w14:paraId="4FE6A8B7" w14:textId="77777777" w:rsidR="00C470E6" w:rsidRDefault="00C470E6">
      <w:pPr>
        <w:spacing w:line="360" w:lineRule="auto"/>
        <w:ind w:firstLineChars="150" w:firstLine="360"/>
        <w:outlineLvl w:val="0"/>
        <w:rPr>
          <w:rFonts w:hAnsi="宋体" w:cs="宋体" w:hint="eastAsia"/>
          <w:bCs/>
          <w:sz w:val="24"/>
          <w:szCs w:val="22"/>
        </w:rPr>
      </w:pPr>
    </w:p>
    <w:p w14:paraId="5EE36027" w14:textId="77777777" w:rsidR="00C470E6" w:rsidRDefault="00000000">
      <w:pPr>
        <w:spacing w:line="360" w:lineRule="auto"/>
        <w:ind w:firstLineChars="150" w:firstLine="360"/>
        <w:outlineLvl w:val="0"/>
        <w:rPr>
          <w:rFonts w:hAnsi="宋体" w:cs="宋体" w:hint="eastAsia"/>
          <w:bCs/>
          <w:sz w:val="24"/>
          <w:szCs w:val="22"/>
        </w:rPr>
      </w:pPr>
      <w:r>
        <w:rPr>
          <w:rFonts w:hAnsi="宋体" w:cs="宋体" w:hint="eastAsia"/>
          <w:bCs/>
          <w:sz w:val="24"/>
          <w:szCs w:val="22"/>
        </w:rPr>
        <w:t>投标人（盖章）：</w:t>
      </w:r>
    </w:p>
    <w:p w14:paraId="53EC92AE" w14:textId="77777777" w:rsidR="00C470E6" w:rsidRDefault="00000000">
      <w:pPr>
        <w:spacing w:line="360" w:lineRule="auto"/>
        <w:ind w:firstLineChars="100" w:firstLine="240"/>
        <w:outlineLvl w:val="0"/>
        <w:rPr>
          <w:rFonts w:hAnsi="宋体" w:cs="宋体" w:hint="eastAsia"/>
          <w:bCs/>
          <w:sz w:val="24"/>
          <w:szCs w:val="22"/>
        </w:rPr>
      </w:pPr>
      <w:r>
        <w:rPr>
          <w:rFonts w:hAnsi="宋体" w:hint="eastAsia"/>
          <w:color w:val="000000"/>
          <w:sz w:val="24"/>
        </w:rPr>
        <w:t xml:space="preserve"> </w:t>
      </w:r>
      <w:r>
        <w:rPr>
          <w:rFonts w:hAnsi="宋体" w:hint="eastAsia"/>
          <w:color w:val="000000"/>
          <w:sz w:val="24"/>
        </w:rPr>
        <w:t>法定代表人或授权代表</w:t>
      </w:r>
      <w:r>
        <w:rPr>
          <w:rFonts w:hAnsi="宋体" w:hint="eastAsia"/>
          <w:bCs/>
          <w:color w:val="000000"/>
          <w:sz w:val="24"/>
        </w:rPr>
        <w:t>签字或盖章</w:t>
      </w:r>
      <w:r>
        <w:rPr>
          <w:rFonts w:hAnsi="宋体" w:cs="宋体" w:hint="eastAsia"/>
          <w:bCs/>
          <w:sz w:val="24"/>
          <w:szCs w:val="22"/>
        </w:rPr>
        <w:t>：</w:t>
      </w:r>
    </w:p>
    <w:p w14:paraId="35C4073C" w14:textId="77777777" w:rsidR="00C470E6" w:rsidRDefault="00000000">
      <w:pPr>
        <w:spacing w:line="480" w:lineRule="auto"/>
        <w:jc w:val="center"/>
        <w:rPr>
          <w:b/>
          <w:sz w:val="30"/>
          <w:szCs w:val="30"/>
        </w:rPr>
      </w:pPr>
      <w:r>
        <w:rPr>
          <w:rFonts w:ascii="宋体" w:hAnsi="宋体" w:cs="宋体" w:hint="eastAsia"/>
          <w:color w:val="000000"/>
          <w:sz w:val="30"/>
          <w:szCs w:val="30"/>
        </w:rPr>
        <w:br w:type="page"/>
      </w:r>
      <w:r>
        <w:rPr>
          <w:rFonts w:hint="eastAsia"/>
          <w:b/>
          <w:sz w:val="30"/>
          <w:szCs w:val="30"/>
        </w:rPr>
        <w:t>（四）法定代表人授权委托书（格式）</w:t>
      </w:r>
    </w:p>
    <w:p w14:paraId="3C566376" w14:textId="77777777" w:rsidR="00C470E6" w:rsidRDefault="00000000">
      <w:pPr>
        <w:topLinePunct/>
        <w:snapToGrid w:val="0"/>
        <w:spacing w:line="360" w:lineRule="auto"/>
        <w:jc w:val="center"/>
        <w:rPr>
          <w:rFonts w:ascii="宋体" w:hAnsi="宋体" w:hint="eastAsia"/>
          <w:sz w:val="24"/>
        </w:rPr>
      </w:pPr>
      <w:r>
        <w:rPr>
          <w:rFonts w:ascii="宋体" w:hAnsi="宋体" w:hint="eastAsia"/>
          <w:sz w:val="24"/>
        </w:rPr>
        <w:t>政府采购编号：</w:t>
      </w:r>
    </w:p>
    <w:p w14:paraId="59327776" w14:textId="77777777" w:rsidR="00C470E6" w:rsidRDefault="00000000">
      <w:pPr>
        <w:topLinePunct/>
        <w:snapToGrid w:val="0"/>
        <w:spacing w:line="360" w:lineRule="auto"/>
        <w:jc w:val="center"/>
        <w:rPr>
          <w:rFonts w:ascii="宋体" w:hAnsi="宋体" w:hint="eastAsia"/>
          <w:sz w:val="24"/>
        </w:rPr>
      </w:pPr>
      <w:r>
        <w:rPr>
          <w:rFonts w:ascii="宋体" w:hAnsi="宋体" w:hint="eastAsia"/>
          <w:sz w:val="24"/>
        </w:rPr>
        <w:t>日期：</w:t>
      </w:r>
    </w:p>
    <w:p w14:paraId="001DE2A8" w14:textId="77777777" w:rsidR="00C470E6" w:rsidRDefault="00C470E6">
      <w:pPr>
        <w:topLinePunct/>
        <w:snapToGrid w:val="0"/>
        <w:spacing w:line="360" w:lineRule="auto"/>
        <w:jc w:val="center"/>
        <w:rPr>
          <w:rFonts w:ascii="宋体" w:hAnsi="宋体" w:hint="eastAsia"/>
          <w:sz w:val="24"/>
        </w:rPr>
      </w:pPr>
    </w:p>
    <w:p w14:paraId="158CF304" w14:textId="77777777" w:rsidR="00C470E6" w:rsidRDefault="00000000">
      <w:pPr>
        <w:topLinePunct/>
        <w:snapToGrid w:val="0"/>
        <w:spacing w:line="360" w:lineRule="auto"/>
        <w:rPr>
          <w:rFonts w:ascii="宋体" w:hAnsi="宋体" w:hint="eastAsia"/>
          <w:sz w:val="24"/>
          <w:u w:val="single"/>
        </w:rPr>
      </w:pPr>
      <w:r>
        <w:rPr>
          <w:rFonts w:ascii="宋体" w:hAnsi="宋体" w:hint="eastAsia"/>
          <w:sz w:val="24"/>
          <w:u w:val="single"/>
        </w:rPr>
        <w:t xml:space="preserve"> 江苏德诺工程项目管理有限公司：  </w:t>
      </w:r>
    </w:p>
    <w:p w14:paraId="5B53ABD5" w14:textId="77777777" w:rsidR="00C470E6" w:rsidRDefault="00000000">
      <w:pPr>
        <w:topLinePunct/>
        <w:snapToGrid w:val="0"/>
        <w:spacing w:line="360" w:lineRule="auto"/>
        <w:rPr>
          <w:rFonts w:ascii="宋体" w:hAnsi="宋体" w:hint="eastAsia"/>
          <w:sz w:val="24"/>
        </w:rPr>
      </w:pPr>
      <w:r>
        <w:rPr>
          <w:rFonts w:ascii="宋体" w:hAnsi="宋体" w:hint="eastAsia"/>
          <w:sz w:val="24"/>
          <w:u w:val="single"/>
        </w:rPr>
        <w:t xml:space="preserve">     （供应商名称）      </w:t>
      </w:r>
      <w:r>
        <w:rPr>
          <w:rFonts w:ascii="宋体" w:hAnsi="宋体" w:cs="宋体" w:hint="eastAsia"/>
          <w:sz w:val="24"/>
        </w:rPr>
        <w:t>系</w:t>
      </w:r>
      <w:r>
        <w:rPr>
          <w:rFonts w:ascii="宋体" w:hAnsi="宋体" w:hint="eastAsia"/>
          <w:sz w:val="24"/>
        </w:rPr>
        <w:t>中华人民共和国合法企业，法定地址：</w:t>
      </w:r>
      <w:r>
        <w:rPr>
          <w:rFonts w:ascii="宋体" w:hAnsi="宋体" w:hint="eastAsia"/>
          <w:sz w:val="24"/>
          <w:u w:val="single"/>
        </w:rPr>
        <w:t xml:space="preserve">               ，</w:t>
      </w:r>
      <w:r>
        <w:rPr>
          <w:rFonts w:ascii="宋体" w:hAnsi="宋体" w:hint="eastAsia"/>
          <w:sz w:val="24"/>
        </w:rPr>
        <w:t xml:space="preserve"> 特授权</w:t>
      </w:r>
      <w:r>
        <w:rPr>
          <w:rFonts w:ascii="宋体" w:hAnsi="宋体" w:hint="eastAsia"/>
          <w:sz w:val="24"/>
          <w:u w:val="single"/>
        </w:rPr>
        <w:t xml:space="preserve">      </w:t>
      </w:r>
      <w:r>
        <w:rPr>
          <w:rFonts w:ascii="宋体" w:hAnsi="宋体" w:hint="eastAsia"/>
          <w:sz w:val="24"/>
        </w:rPr>
        <w:t>代表我公司（单位）全权办理针对本项目</w:t>
      </w:r>
      <w:r>
        <w:rPr>
          <w:rFonts w:ascii="宋体" w:hAnsi="宋体" w:hint="eastAsia"/>
          <w:sz w:val="24"/>
          <w:u w:val="single"/>
        </w:rPr>
        <w:t xml:space="preserve">          </w:t>
      </w:r>
      <w:r>
        <w:rPr>
          <w:rFonts w:ascii="宋体" w:hAnsi="宋体" w:hint="eastAsia"/>
          <w:sz w:val="24"/>
        </w:rPr>
        <w:t>（政府采购编号：</w:t>
      </w:r>
      <w:r>
        <w:rPr>
          <w:rFonts w:ascii="宋体" w:hAnsi="宋体" w:hint="eastAsia"/>
          <w:sz w:val="24"/>
          <w:u w:val="single"/>
        </w:rPr>
        <w:t xml:space="preserve">        </w:t>
      </w:r>
      <w:r>
        <w:rPr>
          <w:rFonts w:ascii="宋体" w:hAnsi="宋体" w:hint="eastAsia"/>
          <w:sz w:val="24"/>
        </w:rPr>
        <w:t>）的开标</w:t>
      </w:r>
      <w:r>
        <w:rPr>
          <w:rFonts w:ascii="宋体" w:hAnsi="宋体" w:hint="eastAsia"/>
          <w:bCs/>
          <w:color w:val="000000"/>
          <w:sz w:val="24"/>
        </w:rPr>
        <w:t>、签约</w:t>
      </w:r>
      <w:r>
        <w:rPr>
          <w:rFonts w:ascii="宋体" w:hAnsi="宋体" w:hint="eastAsia"/>
          <w:sz w:val="24"/>
        </w:rPr>
        <w:t>等具体工作，并签署全部有关文件、协议及合同。</w:t>
      </w:r>
    </w:p>
    <w:p w14:paraId="33F3E83F"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我公司（单位）对被授权人的签名负全部责任。</w:t>
      </w:r>
    </w:p>
    <w:p w14:paraId="2F218B16"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在撤销授权的书面通知送达你处以前，本授权书一直有效，被授权人签署的所有文件（在授权书有效期内签署的）不因授权的撤销而失效。被授权人有（无）转委托权。</w:t>
      </w:r>
    </w:p>
    <w:p w14:paraId="34E1886F"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被授权人情况：</w:t>
      </w:r>
    </w:p>
    <w:p w14:paraId="4B3BE211"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姓名：          性别：         年龄：          职务：</w:t>
      </w:r>
    </w:p>
    <w:p w14:paraId="535C748D"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身份证号码：                   电话：</w:t>
      </w:r>
    </w:p>
    <w:p w14:paraId="1CF01EEA"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通讯地址：</w:t>
      </w:r>
    </w:p>
    <w:p w14:paraId="42DEBABE" w14:textId="77777777" w:rsidR="00C470E6" w:rsidRDefault="00000000">
      <w:pPr>
        <w:topLinePunct/>
        <w:snapToGrid w:val="0"/>
        <w:spacing w:line="360" w:lineRule="auto"/>
        <w:ind w:firstLine="480"/>
        <w:rPr>
          <w:rFonts w:ascii="宋体" w:hAnsi="宋体" w:hint="eastAsia"/>
          <w:sz w:val="24"/>
        </w:rPr>
      </w:pPr>
      <w:r>
        <w:rPr>
          <w:rFonts w:ascii="宋体" w:hAnsi="宋体" w:hint="eastAsia"/>
          <w:sz w:val="24"/>
        </w:rPr>
        <w:t>被授权人签名：                  单位名称（盖章）：</w:t>
      </w:r>
    </w:p>
    <w:p w14:paraId="75AEECA7" w14:textId="77777777" w:rsidR="00C470E6" w:rsidRDefault="00000000">
      <w:pPr>
        <w:topLinePunct/>
        <w:snapToGrid w:val="0"/>
        <w:spacing w:line="360" w:lineRule="auto"/>
        <w:ind w:firstLineChars="1800" w:firstLine="4320"/>
        <w:rPr>
          <w:rFonts w:ascii="宋体" w:hAnsi="宋体" w:hint="eastAsia"/>
          <w:sz w:val="24"/>
        </w:rPr>
      </w:pPr>
      <w:r>
        <w:rPr>
          <w:rFonts w:ascii="宋体" w:hAnsi="宋体" w:hint="eastAsia"/>
          <w:sz w:val="24"/>
        </w:rPr>
        <w:t>法定代表人（签字或盖章）：</w:t>
      </w:r>
    </w:p>
    <w:p w14:paraId="52B9B682" w14:textId="77777777" w:rsidR="00C470E6" w:rsidRDefault="00000000">
      <w:pPr>
        <w:topLinePunct/>
        <w:snapToGrid w:val="0"/>
        <w:spacing w:line="360" w:lineRule="auto"/>
        <w:ind w:firstLineChars="2400" w:firstLine="5760"/>
        <w:rPr>
          <w:rFonts w:ascii="宋体" w:hAnsi="宋体" w:hint="eastAsia"/>
          <w:sz w:val="24"/>
        </w:rPr>
      </w:pPr>
      <w:r>
        <w:rPr>
          <w:rFonts w:ascii="宋体" w:hAnsi="宋体" w:hint="eastAsia"/>
          <w:sz w:val="24"/>
        </w:rPr>
        <w:t>年     月     日</w:t>
      </w:r>
    </w:p>
    <w:tbl>
      <w:tblPr>
        <w:tblW w:w="102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0"/>
        <w:gridCol w:w="720"/>
        <w:gridCol w:w="4880"/>
      </w:tblGrid>
      <w:tr w:rsidR="00C470E6" w14:paraId="5410B7E0" w14:textId="77777777">
        <w:trPr>
          <w:trHeight w:val="2820"/>
        </w:trPr>
        <w:tc>
          <w:tcPr>
            <w:tcW w:w="4680" w:type="dxa"/>
          </w:tcPr>
          <w:p w14:paraId="399B6C2C" w14:textId="77777777" w:rsidR="00C470E6" w:rsidRDefault="00C470E6">
            <w:pPr>
              <w:widowControl/>
              <w:topLinePunct/>
              <w:spacing w:before="4" w:line="360" w:lineRule="auto"/>
              <w:rPr>
                <w:rFonts w:ascii="宋体" w:hAnsi="宋体" w:hint="eastAsia"/>
                <w:sz w:val="24"/>
              </w:rPr>
            </w:pPr>
          </w:p>
          <w:p w14:paraId="1A91B0C0" w14:textId="77777777" w:rsidR="00C470E6" w:rsidRDefault="00C470E6">
            <w:pPr>
              <w:widowControl/>
              <w:topLinePunct/>
              <w:spacing w:before="4" w:line="360" w:lineRule="auto"/>
              <w:rPr>
                <w:rFonts w:ascii="宋体" w:hAnsi="宋体" w:hint="eastAsia"/>
                <w:sz w:val="24"/>
              </w:rPr>
            </w:pPr>
          </w:p>
          <w:p w14:paraId="62366447" w14:textId="77777777" w:rsidR="00C470E6" w:rsidRDefault="00000000">
            <w:pPr>
              <w:widowControl/>
              <w:topLinePunct/>
              <w:spacing w:before="4" w:line="360" w:lineRule="auto"/>
              <w:jc w:val="center"/>
              <w:rPr>
                <w:rFonts w:ascii="宋体" w:hAnsi="宋体" w:hint="eastAsia"/>
                <w:sz w:val="24"/>
              </w:rPr>
            </w:pPr>
            <w:r>
              <w:rPr>
                <w:rFonts w:ascii="宋体" w:hAnsi="宋体" w:hint="eastAsia"/>
                <w:sz w:val="24"/>
              </w:rPr>
              <w:t>法定代表人身份证复印件或扫描件      正反面</w:t>
            </w:r>
          </w:p>
        </w:tc>
        <w:tc>
          <w:tcPr>
            <w:tcW w:w="720" w:type="dxa"/>
            <w:tcBorders>
              <w:top w:val="nil"/>
              <w:bottom w:val="nil"/>
            </w:tcBorders>
          </w:tcPr>
          <w:p w14:paraId="5BB1F047" w14:textId="77777777" w:rsidR="00C470E6" w:rsidRDefault="00C470E6">
            <w:pPr>
              <w:widowControl/>
              <w:jc w:val="left"/>
              <w:rPr>
                <w:rFonts w:ascii="宋体" w:hAnsi="宋体" w:hint="eastAsia"/>
                <w:sz w:val="24"/>
              </w:rPr>
            </w:pPr>
          </w:p>
        </w:tc>
        <w:tc>
          <w:tcPr>
            <w:tcW w:w="4880" w:type="dxa"/>
          </w:tcPr>
          <w:p w14:paraId="545BB0A1" w14:textId="77777777" w:rsidR="00C470E6" w:rsidRDefault="00C470E6">
            <w:pPr>
              <w:widowControl/>
              <w:topLinePunct/>
              <w:spacing w:before="4" w:line="360" w:lineRule="auto"/>
              <w:rPr>
                <w:rFonts w:ascii="宋体" w:hAnsi="宋体" w:hint="eastAsia"/>
                <w:sz w:val="24"/>
              </w:rPr>
            </w:pPr>
          </w:p>
          <w:p w14:paraId="5C93EC59" w14:textId="77777777" w:rsidR="00C470E6" w:rsidRDefault="00C470E6">
            <w:pPr>
              <w:widowControl/>
              <w:topLinePunct/>
              <w:spacing w:before="4" w:line="360" w:lineRule="auto"/>
              <w:rPr>
                <w:rFonts w:ascii="宋体" w:hAnsi="宋体" w:hint="eastAsia"/>
                <w:sz w:val="24"/>
              </w:rPr>
            </w:pPr>
          </w:p>
          <w:p w14:paraId="31DF06B2" w14:textId="77777777" w:rsidR="00C470E6" w:rsidRDefault="00000000">
            <w:pPr>
              <w:widowControl/>
              <w:topLinePunct/>
              <w:spacing w:before="4" w:line="360" w:lineRule="auto"/>
              <w:jc w:val="center"/>
              <w:rPr>
                <w:rFonts w:ascii="宋体" w:hAnsi="宋体" w:hint="eastAsia"/>
                <w:sz w:val="24"/>
              </w:rPr>
            </w:pPr>
            <w:r>
              <w:rPr>
                <w:rFonts w:ascii="宋体" w:hAnsi="宋体" w:hint="eastAsia"/>
                <w:sz w:val="24"/>
              </w:rPr>
              <w:t>授权代表身份证复印件或扫描件           正反面</w:t>
            </w:r>
          </w:p>
        </w:tc>
      </w:tr>
    </w:tbl>
    <w:p w14:paraId="206AE4B8" w14:textId="77777777" w:rsidR="00C470E6" w:rsidRDefault="00000000">
      <w:pPr>
        <w:pStyle w:val="af2"/>
      </w:pPr>
      <w:r>
        <w:rPr>
          <w:rFonts w:ascii="宋体" w:hAnsi="宋体"/>
          <w:sz w:val="24"/>
        </w:rPr>
        <w:br w:type="page"/>
      </w:r>
    </w:p>
    <w:p w14:paraId="3FD5203D" w14:textId="77777777" w:rsidR="00C470E6" w:rsidRDefault="00000000">
      <w:pPr>
        <w:ind w:right="960"/>
        <w:jc w:val="center"/>
        <w:outlineLvl w:val="0"/>
        <w:rPr>
          <w:rFonts w:ascii="黑体" w:eastAsia="黑体"/>
          <w:sz w:val="44"/>
          <w:szCs w:val="44"/>
          <w:lang w:val="zh-CN"/>
        </w:rPr>
      </w:pPr>
      <w:r>
        <w:rPr>
          <w:rFonts w:ascii="黑体" w:eastAsia="黑体" w:hint="eastAsia"/>
          <w:b/>
          <w:sz w:val="30"/>
          <w:szCs w:val="30"/>
        </w:rPr>
        <w:t>（五）开标一览表（格式）</w:t>
      </w:r>
    </w:p>
    <w:p w14:paraId="6E42A33E" w14:textId="77777777" w:rsidR="00C470E6" w:rsidRDefault="00000000">
      <w:pPr>
        <w:autoSpaceDE w:val="0"/>
        <w:autoSpaceDN w:val="0"/>
        <w:rPr>
          <w:rFonts w:ascii="宋体" w:hAnsi="宋体" w:hint="eastAsia"/>
          <w:sz w:val="24"/>
        </w:rPr>
      </w:pPr>
      <w:r>
        <w:rPr>
          <w:rFonts w:ascii="宋体" w:hAnsi="宋体" w:hint="eastAsia"/>
          <w:sz w:val="24"/>
        </w:rPr>
        <w:t xml:space="preserve">项目名称：                              政府采购编号: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6798"/>
      </w:tblGrid>
      <w:tr w:rsidR="00C470E6" w14:paraId="0D068675" w14:textId="77777777">
        <w:trPr>
          <w:cantSplit/>
          <w:trHeight w:val="1036"/>
        </w:trPr>
        <w:tc>
          <w:tcPr>
            <w:tcW w:w="2436" w:type="dxa"/>
            <w:tcBorders>
              <w:left w:val="single" w:sz="4" w:space="0" w:color="auto"/>
              <w:bottom w:val="single" w:sz="4" w:space="0" w:color="auto"/>
              <w:right w:val="single" w:sz="4" w:space="0" w:color="auto"/>
            </w:tcBorders>
            <w:vAlign w:val="center"/>
          </w:tcPr>
          <w:p w14:paraId="0D7D6E9F" w14:textId="77777777" w:rsidR="00C470E6" w:rsidRDefault="00000000">
            <w:pPr>
              <w:pStyle w:val="af2"/>
              <w:snapToGrid w:val="0"/>
              <w:spacing w:line="300" w:lineRule="auto"/>
              <w:jc w:val="center"/>
              <w:rPr>
                <w:rFonts w:ascii="宋体" w:eastAsia="宋体" w:hAnsi="宋体" w:cs="宋体" w:hint="eastAsia"/>
                <w:sz w:val="24"/>
              </w:rPr>
            </w:pPr>
            <w:r>
              <w:rPr>
                <w:rFonts w:ascii="宋体" w:eastAsia="宋体" w:hAnsi="宋体" w:cs="宋体" w:hint="eastAsia"/>
                <w:sz w:val="24"/>
              </w:rPr>
              <w:t>项目总报价</w:t>
            </w:r>
          </w:p>
          <w:p w14:paraId="20098F39" w14:textId="77777777" w:rsidR="00C470E6" w:rsidRDefault="00000000">
            <w:pPr>
              <w:jc w:val="center"/>
            </w:pPr>
            <w:r>
              <w:rPr>
                <w:rFonts w:ascii="宋体" w:hAnsi="宋体" w:cs="宋体" w:hint="eastAsia"/>
                <w:sz w:val="24"/>
              </w:rPr>
              <w:t>（</w:t>
            </w:r>
            <w:r>
              <w:rPr>
                <w:rFonts w:ascii="宋体" w:hAnsi="宋体" w:hint="eastAsia"/>
                <w:sz w:val="24"/>
              </w:rPr>
              <w:t>元人民币</w:t>
            </w:r>
            <w:r>
              <w:rPr>
                <w:rFonts w:ascii="宋体" w:hAnsi="宋体" w:cs="宋体" w:hint="eastAsia"/>
                <w:sz w:val="24"/>
              </w:rPr>
              <w:t>）</w:t>
            </w:r>
          </w:p>
        </w:tc>
        <w:tc>
          <w:tcPr>
            <w:tcW w:w="6798" w:type="dxa"/>
            <w:tcBorders>
              <w:left w:val="single" w:sz="4" w:space="0" w:color="auto"/>
              <w:bottom w:val="single" w:sz="4" w:space="0" w:color="auto"/>
              <w:right w:val="single" w:sz="4" w:space="0" w:color="auto"/>
            </w:tcBorders>
            <w:vAlign w:val="center"/>
          </w:tcPr>
          <w:p w14:paraId="29C83FCC" w14:textId="77777777" w:rsidR="00C470E6" w:rsidRDefault="00000000">
            <w:pPr>
              <w:pStyle w:val="af2"/>
              <w:snapToGrid w:val="0"/>
              <w:spacing w:line="300" w:lineRule="auto"/>
              <w:rPr>
                <w:rFonts w:ascii="宋体" w:eastAsia="宋体" w:hAnsi="宋体" w:hint="eastAsia"/>
                <w:kern w:val="2"/>
                <w:sz w:val="24"/>
                <w:szCs w:val="24"/>
              </w:rPr>
            </w:pPr>
            <w:r>
              <w:rPr>
                <w:rFonts w:ascii="宋体" w:eastAsia="宋体" w:hAnsi="宋体" w:hint="eastAsia"/>
                <w:kern w:val="2"/>
                <w:sz w:val="24"/>
                <w:szCs w:val="24"/>
              </w:rPr>
              <w:t>大写金额：</w:t>
            </w:r>
            <w:r>
              <w:rPr>
                <w:rFonts w:ascii="宋体" w:eastAsia="宋体" w:hAnsi="宋体" w:hint="eastAsia"/>
                <w:kern w:val="2"/>
                <w:sz w:val="24"/>
                <w:szCs w:val="24"/>
                <w:u w:val="single"/>
              </w:rPr>
              <w:t xml:space="preserve">                   </w:t>
            </w:r>
          </w:p>
          <w:p w14:paraId="02443088" w14:textId="77777777" w:rsidR="00C470E6" w:rsidRDefault="00000000">
            <w:pPr>
              <w:pStyle w:val="af2"/>
              <w:snapToGrid w:val="0"/>
              <w:spacing w:line="300" w:lineRule="auto"/>
              <w:rPr>
                <w:rFonts w:ascii="宋体" w:eastAsia="宋体" w:hAnsi="宋体" w:hint="eastAsia"/>
                <w:kern w:val="2"/>
                <w:sz w:val="24"/>
                <w:szCs w:val="24"/>
              </w:rPr>
            </w:pPr>
            <w:r>
              <w:rPr>
                <w:rFonts w:ascii="宋体" w:eastAsia="宋体" w:hAnsi="宋体" w:hint="eastAsia"/>
                <w:kern w:val="2"/>
                <w:sz w:val="24"/>
                <w:szCs w:val="24"/>
              </w:rPr>
              <w:t>小写金额：</w:t>
            </w:r>
            <w:r>
              <w:rPr>
                <w:rFonts w:ascii="宋体" w:eastAsia="宋体" w:hAnsi="宋体" w:hint="eastAsia"/>
                <w:kern w:val="2"/>
                <w:sz w:val="24"/>
                <w:szCs w:val="24"/>
                <w:u w:val="single"/>
              </w:rPr>
              <w:t xml:space="preserve">                    </w:t>
            </w:r>
          </w:p>
        </w:tc>
      </w:tr>
      <w:tr w:rsidR="00C470E6" w14:paraId="1619148F" w14:textId="77777777">
        <w:trPr>
          <w:cantSplit/>
          <w:trHeight w:val="1036"/>
        </w:trPr>
        <w:tc>
          <w:tcPr>
            <w:tcW w:w="2436" w:type="dxa"/>
            <w:tcBorders>
              <w:top w:val="single" w:sz="4" w:space="0" w:color="auto"/>
              <w:left w:val="single" w:sz="4" w:space="0" w:color="auto"/>
              <w:bottom w:val="single" w:sz="4" w:space="0" w:color="auto"/>
              <w:right w:val="single" w:sz="4" w:space="0" w:color="auto"/>
            </w:tcBorders>
            <w:vAlign w:val="center"/>
          </w:tcPr>
          <w:p w14:paraId="4E61010F" w14:textId="77777777" w:rsidR="00C470E6" w:rsidRDefault="00000000">
            <w:pPr>
              <w:widowControl/>
              <w:jc w:val="center"/>
              <w:textAlignment w:val="center"/>
              <w:rPr>
                <w:rFonts w:hAnsi="宋体" w:hint="eastAsia"/>
                <w:bCs/>
                <w:kern w:val="0"/>
                <w:sz w:val="24"/>
                <w:szCs w:val="20"/>
              </w:rPr>
            </w:pPr>
            <w:r>
              <w:rPr>
                <w:rFonts w:hAnsi="宋体" w:hint="eastAsia"/>
                <w:bCs/>
                <w:kern w:val="0"/>
                <w:sz w:val="24"/>
                <w:szCs w:val="20"/>
              </w:rPr>
              <w:t>服务期</w:t>
            </w:r>
          </w:p>
        </w:tc>
        <w:tc>
          <w:tcPr>
            <w:tcW w:w="6798" w:type="dxa"/>
            <w:tcBorders>
              <w:top w:val="single" w:sz="4" w:space="0" w:color="auto"/>
              <w:left w:val="single" w:sz="4" w:space="0" w:color="auto"/>
              <w:bottom w:val="single" w:sz="4" w:space="0" w:color="auto"/>
              <w:right w:val="single" w:sz="4" w:space="0" w:color="auto"/>
            </w:tcBorders>
          </w:tcPr>
          <w:p w14:paraId="7A728303" w14:textId="77777777" w:rsidR="00C470E6" w:rsidRDefault="00C470E6">
            <w:pPr>
              <w:adjustRightInd w:val="0"/>
              <w:snapToGrid w:val="0"/>
              <w:spacing w:line="300" w:lineRule="auto"/>
              <w:rPr>
                <w:rFonts w:ascii="宋体" w:hAnsi="宋体" w:hint="eastAsia"/>
                <w:sz w:val="24"/>
              </w:rPr>
            </w:pPr>
          </w:p>
        </w:tc>
      </w:tr>
      <w:tr w:rsidR="00C470E6" w14:paraId="185CF2D9" w14:textId="77777777">
        <w:trPr>
          <w:cantSplit/>
          <w:trHeight w:val="1036"/>
        </w:trPr>
        <w:tc>
          <w:tcPr>
            <w:tcW w:w="2436" w:type="dxa"/>
            <w:tcBorders>
              <w:top w:val="single" w:sz="4" w:space="0" w:color="auto"/>
              <w:left w:val="single" w:sz="4" w:space="0" w:color="auto"/>
              <w:bottom w:val="single" w:sz="4" w:space="0" w:color="auto"/>
              <w:right w:val="single" w:sz="4" w:space="0" w:color="auto"/>
            </w:tcBorders>
            <w:vAlign w:val="center"/>
          </w:tcPr>
          <w:p w14:paraId="5B367F33" w14:textId="77777777" w:rsidR="00C470E6" w:rsidRDefault="00000000">
            <w:pPr>
              <w:widowControl/>
              <w:jc w:val="center"/>
              <w:textAlignment w:val="center"/>
              <w:rPr>
                <w:rFonts w:hAnsi="宋体" w:hint="eastAsia"/>
                <w:bCs/>
                <w:kern w:val="0"/>
                <w:sz w:val="24"/>
                <w:szCs w:val="20"/>
              </w:rPr>
            </w:pPr>
            <w:r>
              <w:rPr>
                <w:rFonts w:hAnsi="宋体" w:hint="eastAsia"/>
                <w:bCs/>
                <w:kern w:val="0"/>
                <w:sz w:val="24"/>
                <w:szCs w:val="20"/>
              </w:rPr>
              <w:t>服务地点</w:t>
            </w:r>
          </w:p>
        </w:tc>
        <w:tc>
          <w:tcPr>
            <w:tcW w:w="6798" w:type="dxa"/>
            <w:tcBorders>
              <w:top w:val="single" w:sz="4" w:space="0" w:color="auto"/>
              <w:left w:val="single" w:sz="4" w:space="0" w:color="auto"/>
              <w:bottom w:val="single" w:sz="4" w:space="0" w:color="auto"/>
              <w:right w:val="single" w:sz="4" w:space="0" w:color="auto"/>
            </w:tcBorders>
          </w:tcPr>
          <w:p w14:paraId="54BAABC8" w14:textId="77777777" w:rsidR="00C470E6" w:rsidRDefault="00C470E6">
            <w:pPr>
              <w:adjustRightInd w:val="0"/>
              <w:snapToGrid w:val="0"/>
              <w:spacing w:line="300" w:lineRule="auto"/>
              <w:rPr>
                <w:rFonts w:ascii="宋体" w:hAnsi="宋体" w:hint="eastAsia"/>
                <w:sz w:val="24"/>
              </w:rPr>
            </w:pPr>
          </w:p>
        </w:tc>
      </w:tr>
      <w:tr w:rsidR="00C470E6" w14:paraId="27B3CEBB" w14:textId="77777777">
        <w:trPr>
          <w:cantSplit/>
          <w:trHeight w:val="1036"/>
        </w:trPr>
        <w:tc>
          <w:tcPr>
            <w:tcW w:w="2436" w:type="dxa"/>
            <w:tcBorders>
              <w:top w:val="single" w:sz="4" w:space="0" w:color="auto"/>
              <w:left w:val="single" w:sz="4" w:space="0" w:color="auto"/>
              <w:bottom w:val="single" w:sz="4" w:space="0" w:color="auto"/>
              <w:right w:val="single" w:sz="4" w:space="0" w:color="auto"/>
            </w:tcBorders>
            <w:vAlign w:val="center"/>
          </w:tcPr>
          <w:p w14:paraId="40DD247B" w14:textId="77777777" w:rsidR="00C470E6" w:rsidRDefault="00000000">
            <w:pPr>
              <w:widowControl/>
              <w:jc w:val="center"/>
              <w:textAlignment w:val="center"/>
              <w:rPr>
                <w:rFonts w:hAnsi="宋体" w:hint="eastAsia"/>
                <w:bCs/>
                <w:kern w:val="0"/>
                <w:sz w:val="24"/>
                <w:szCs w:val="20"/>
              </w:rPr>
            </w:pPr>
            <w:r>
              <w:rPr>
                <w:rFonts w:hAnsi="宋体" w:hint="eastAsia"/>
                <w:bCs/>
                <w:kern w:val="0"/>
                <w:sz w:val="24"/>
                <w:szCs w:val="20"/>
              </w:rPr>
              <w:t>成果提交时间</w:t>
            </w:r>
          </w:p>
        </w:tc>
        <w:tc>
          <w:tcPr>
            <w:tcW w:w="6798" w:type="dxa"/>
            <w:tcBorders>
              <w:top w:val="single" w:sz="4" w:space="0" w:color="auto"/>
              <w:left w:val="single" w:sz="4" w:space="0" w:color="auto"/>
              <w:bottom w:val="single" w:sz="4" w:space="0" w:color="auto"/>
              <w:right w:val="single" w:sz="4" w:space="0" w:color="auto"/>
            </w:tcBorders>
          </w:tcPr>
          <w:p w14:paraId="7ECD5E9E" w14:textId="77777777" w:rsidR="00C470E6" w:rsidRDefault="00C470E6">
            <w:pPr>
              <w:adjustRightInd w:val="0"/>
              <w:snapToGrid w:val="0"/>
              <w:spacing w:line="300" w:lineRule="auto"/>
              <w:rPr>
                <w:rFonts w:ascii="宋体" w:hAnsi="宋体" w:hint="eastAsia"/>
                <w:sz w:val="24"/>
              </w:rPr>
            </w:pPr>
          </w:p>
        </w:tc>
      </w:tr>
      <w:tr w:rsidR="00C470E6" w14:paraId="401B2436" w14:textId="77777777">
        <w:trPr>
          <w:cantSplit/>
          <w:trHeight w:val="1036"/>
        </w:trPr>
        <w:tc>
          <w:tcPr>
            <w:tcW w:w="2436" w:type="dxa"/>
            <w:tcBorders>
              <w:top w:val="single" w:sz="4" w:space="0" w:color="auto"/>
              <w:left w:val="single" w:sz="4" w:space="0" w:color="auto"/>
              <w:bottom w:val="single" w:sz="4" w:space="0" w:color="auto"/>
              <w:right w:val="single" w:sz="4" w:space="0" w:color="auto"/>
            </w:tcBorders>
            <w:vAlign w:val="center"/>
          </w:tcPr>
          <w:p w14:paraId="380EB52D" w14:textId="77777777" w:rsidR="00C470E6" w:rsidRDefault="00000000">
            <w:pPr>
              <w:widowControl/>
              <w:jc w:val="center"/>
              <w:textAlignment w:val="center"/>
              <w:rPr>
                <w:rFonts w:hAnsi="宋体" w:hint="eastAsia"/>
                <w:bCs/>
                <w:kern w:val="0"/>
                <w:sz w:val="24"/>
                <w:szCs w:val="20"/>
              </w:rPr>
            </w:pPr>
            <w:r>
              <w:rPr>
                <w:rFonts w:hAnsi="宋体" w:hint="eastAsia"/>
                <w:bCs/>
                <w:kern w:val="0"/>
                <w:sz w:val="24"/>
                <w:szCs w:val="20"/>
              </w:rPr>
              <w:t>成果内容</w:t>
            </w:r>
          </w:p>
        </w:tc>
        <w:tc>
          <w:tcPr>
            <w:tcW w:w="6798" w:type="dxa"/>
            <w:tcBorders>
              <w:top w:val="single" w:sz="4" w:space="0" w:color="auto"/>
              <w:left w:val="single" w:sz="4" w:space="0" w:color="auto"/>
              <w:bottom w:val="single" w:sz="4" w:space="0" w:color="auto"/>
              <w:right w:val="single" w:sz="4" w:space="0" w:color="auto"/>
            </w:tcBorders>
          </w:tcPr>
          <w:p w14:paraId="27493FA3" w14:textId="77777777" w:rsidR="00C470E6" w:rsidRDefault="00C470E6">
            <w:pPr>
              <w:adjustRightInd w:val="0"/>
              <w:snapToGrid w:val="0"/>
              <w:spacing w:line="300" w:lineRule="auto"/>
              <w:rPr>
                <w:rFonts w:ascii="宋体" w:hAnsi="宋体" w:hint="eastAsia"/>
                <w:sz w:val="24"/>
              </w:rPr>
            </w:pPr>
          </w:p>
        </w:tc>
      </w:tr>
      <w:tr w:rsidR="00C470E6" w14:paraId="1FD98E23" w14:textId="77777777">
        <w:trPr>
          <w:cantSplit/>
          <w:trHeight w:val="1036"/>
        </w:trPr>
        <w:tc>
          <w:tcPr>
            <w:tcW w:w="2436" w:type="dxa"/>
            <w:tcBorders>
              <w:top w:val="single" w:sz="4" w:space="0" w:color="auto"/>
              <w:left w:val="single" w:sz="4" w:space="0" w:color="auto"/>
              <w:bottom w:val="single" w:sz="4" w:space="0" w:color="auto"/>
              <w:right w:val="single" w:sz="4" w:space="0" w:color="auto"/>
            </w:tcBorders>
            <w:vAlign w:val="center"/>
          </w:tcPr>
          <w:p w14:paraId="6C48F6D8" w14:textId="77777777" w:rsidR="00C470E6" w:rsidRDefault="00000000">
            <w:pPr>
              <w:widowControl/>
              <w:jc w:val="center"/>
              <w:textAlignment w:val="center"/>
              <w:rPr>
                <w:rFonts w:hAnsi="宋体" w:hint="eastAsia"/>
                <w:bCs/>
                <w:kern w:val="0"/>
                <w:sz w:val="24"/>
                <w:szCs w:val="20"/>
              </w:rPr>
            </w:pPr>
            <w:r>
              <w:rPr>
                <w:rFonts w:hAnsi="宋体" w:hint="eastAsia"/>
                <w:bCs/>
                <w:kern w:val="0"/>
                <w:sz w:val="24"/>
                <w:szCs w:val="20"/>
              </w:rPr>
              <w:t>质量要求</w:t>
            </w:r>
          </w:p>
        </w:tc>
        <w:tc>
          <w:tcPr>
            <w:tcW w:w="6798" w:type="dxa"/>
            <w:tcBorders>
              <w:top w:val="single" w:sz="4" w:space="0" w:color="auto"/>
              <w:left w:val="single" w:sz="4" w:space="0" w:color="auto"/>
              <w:bottom w:val="single" w:sz="4" w:space="0" w:color="auto"/>
              <w:right w:val="single" w:sz="4" w:space="0" w:color="auto"/>
            </w:tcBorders>
          </w:tcPr>
          <w:p w14:paraId="4632A465" w14:textId="77777777" w:rsidR="00C470E6" w:rsidRDefault="00C470E6">
            <w:pPr>
              <w:adjustRightInd w:val="0"/>
              <w:snapToGrid w:val="0"/>
              <w:spacing w:line="300" w:lineRule="auto"/>
              <w:rPr>
                <w:rFonts w:ascii="宋体" w:hAnsi="宋体" w:hint="eastAsia"/>
                <w:sz w:val="24"/>
              </w:rPr>
            </w:pPr>
          </w:p>
        </w:tc>
      </w:tr>
      <w:tr w:rsidR="00C470E6" w14:paraId="04E547D9" w14:textId="77777777">
        <w:trPr>
          <w:cantSplit/>
          <w:trHeight w:val="1036"/>
        </w:trPr>
        <w:tc>
          <w:tcPr>
            <w:tcW w:w="2436" w:type="dxa"/>
            <w:tcBorders>
              <w:top w:val="single" w:sz="4" w:space="0" w:color="auto"/>
              <w:left w:val="single" w:sz="4" w:space="0" w:color="auto"/>
              <w:bottom w:val="single" w:sz="4" w:space="0" w:color="auto"/>
              <w:right w:val="single" w:sz="4" w:space="0" w:color="auto"/>
            </w:tcBorders>
            <w:vAlign w:val="center"/>
          </w:tcPr>
          <w:p w14:paraId="782E8737" w14:textId="77777777" w:rsidR="00C470E6" w:rsidRDefault="00000000">
            <w:pPr>
              <w:widowControl/>
              <w:jc w:val="center"/>
              <w:textAlignment w:val="center"/>
              <w:rPr>
                <w:rFonts w:hAnsi="宋体" w:hint="eastAsia"/>
                <w:bCs/>
                <w:kern w:val="0"/>
                <w:sz w:val="24"/>
                <w:szCs w:val="20"/>
              </w:rPr>
            </w:pPr>
            <w:r>
              <w:rPr>
                <w:rFonts w:hAnsi="宋体" w:hint="eastAsia"/>
                <w:bCs/>
                <w:kern w:val="0"/>
                <w:sz w:val="24"/>
                <w:szCs w:val="20"/>
              </w:rPr>
              <w:t>项目负责人</w:t>
            </w:r>
          </w:p>
        </w:tc>
        <w:tc>
          <w:tcPr>
            <w:tcW w:w="6798" w:type="dxa"/>
            <w:tcBorders>
              <w:top w:val="single" w:sz="4" w:space="0" w:color="auto"/>
              <w:left w:val="single" w:sz="4" w:space="0" w:color="auto"/>
              <w:bottom w:val="single" w:sz="4" w:space="0" w:color="auto"/>
              <w:right w:val="single" w:sz="4" w:space="0" w:color="auto"/>
            </w:tcBorders>
          </w:tcPr>
          <w:p w14:paraId="2C063328" w14:textId="77777777" w:rsidR="00C470E6" w:rsidRDefault="00C470E6">
            <w:pPr>
              <w:adjustRightInd w:val="0"/>
              <w:snapToGrid w:val="0"/>
              <w:spacing w:line="300" w:lineRule="auto"/>
              <w:rPr>
                <w:rFonts w:ascii="宋体" w:hAnsi="宋体" w:hint="eastAsia"/>
                <w:sz w:val="24"/>
              </w:rPr>
            </w:pPr>
          </w:p>
        </w:tc>
      </w:tr>
    </w:tbl>
    <w:p w14:paraId="6B01F9CA" w14:textId="77777777" w:rsidR="00C470E6" w:rsidRDefault="00C470E6">
      <w:pPr>
        <w:spacing w:line="400" w:lineRule="exact"/>
        <w:jc w:val="center"/>
        <w:rPr>
          <w:rFonts w:ascii="黑体" w:eastAsia="黑体"/>
          <w:bCs/>
          <w:sz w:val="32"/>
          <w:szCs w:val="28"/>
        </w:rPr>
      </w:pPr>
    </w:p>
    <w:p w14:paraId="45D8AFCC" w14:textId="77777777" w:rsidR="00C470E6" w:rsidRDefault="00000000">
      <w:pPr>
        <w:spacing w:line="300" w:lineRule="auto"/>
        <w:rPr>
          <w:rFonts w:ascii="宋体" w:hAnsi="宋体" w:hint="eastAsia"/>
          <w:sz w:val="24"/>
        </w:rPr>
      </w:pPr>
      <w:r>
        <w:rPr>
          <w:rFonts w:ascii="宋体" w:hAnsi="宋体" w:hint="eastAsia"/>
          <w:sz w:val="24"/>
        </w:rPr>
        <w:t xml:space="preserve">投标供应商（公章）:                        </w:t>
      </w:r>
    </w:p>
    <w:p w14:paraId="24DCF0DD" w14:textId="77777777" w:rsidR="00C470E6" w:rsidRDefault="00000000">
      <w:pPr>
        <w:spacing w:line="300" w:lineRule="auto"/>
        <w:rPr>
          <w:rFonts w:ascii="宋体" w:hAnsi="宋体" w:hint="eastAsia"/>
          <w:sz w:val="24"/>
        </w:rPr>
      </w:pPr>
      <w:r>
        <w:rPr>
          <w:rFonts w:ascii="宋体" w:hAnsi="宋体" w:hint="eastAsia"/>
          <w:sz w:val="24"/>
        </w:rPr>
        <w:t xml:space="preserve">法定代表人或授权委托人（签字或盖章）:                    </w:t>
      </w:r>
    </w:p>
    <w:p w14:paraId="4B111A43" w14:textId="77777777" w:rsidR="00C470E6" w:rsidRDefault="00000000">
      <w:pPr>
        <w:spacing w:line="300" w:lineRule="auto"/>
        <w:rPr>
          <w:rFonts w:ascii="宋体" w:hAnsi="宋体" w:hint="eastAsia"/>
          <w:sz w:val="24"/>
        </w:rPr>
      </w:pPr>
      <w:r>
        <w:rPr>
          <w:rFonts w:ascii="宋体" w:hAnsi="宋体" w:hint="eastAsia"/>
          <w:sz w:val="24"/>
        </w:rPr>
        <w:t>日期：  年  月  日</w:t>
      </w:r>
    </w:p>
    <w:p w14:paraId="6A295D38" w14:textId="77777777" w:rsidR="00C470E6" w:rsidRDefault="00C470E6">
      <w:pPr>
        <w:spacing w:line="300" w:lineRule="auto"/>
        <w:rPr>
          <w:rFonts w:ascii="宋体" w:hAnsi="宋体" w:hint="eastAsia"/>
          <w:sz w:val="24"/>
        </w:rPr>
      </w:pPr>
    </w:p>
    <w:p w14:paraId="4FEA283A" w14:textId="77777777" w:rsidR="00C470E6" w:rsidRDefault="00000000">
      <w:pPr>
        <w:overflowPunct w:val="0"/>
        <w:rPr>
          <w:rFonts w:ascii="宋体" w:hAnsi="宋体" w:hint="eastAsia"/>
          <w:sz w:val="24"/>
        </w:rPr>
      </w:pPr>
      <w:r>
        <w:rPr>
          <w:rFonts w:ascii="宋体" w:hAnsi="宋体" w:hint="eastAsia"/>
          <w:sz w:val="24"/>
        </w:rPr>
        <w:t>填写说明：</w:t>
      </w:r>
    </w:p>
    <w:p w14:paraId="65160EB6" w14:textId="77777777" w:rsidR="00C470E6" w:rsidRDefault="00000000">
      <w:pPr>
        <w:spacing w:line="500" w:lineRule="exact"/>
        <w:ind w:firstLineChars="200" w:firstLine="482"/>
        <w:rPr>
          <w:rFonts w:ascii="宋体" w:hAnsi="宋体" w:hint="eastAsia"/>
          <w:sz w:val="24"/>
        </w:rPr>
      </w:pPr>
      <w:r>
        <w:rPr>
          <w:rFonts w:ascii="宋体" w:hAnsi="宋体" w:hint="eastAsia"/>
          <w:b/>
          <w:bCs/>
          <w:sz w:val="24"/>
        </w:rPr>
        <w:t>1、开标一览表的内容应与投标函内容一致，否则评标时一律按开标一览表中内容为准，开标一览表中必须盖章或签字。</w:t>
      </w:r>
    </w:p>
    <w:p w14:paraId="1A3F4D90" w14:textId="77777777" w:rsidR="00C470E6" w:rsidRDefault="00C470E6">
      <w:pPr>
        <w:spacing w:line="360" w:lineRule="auto"/>
        <w:rPr>
          <w:rFonts w:ascii="黑体" w:eastAsia="黑体"/>
          <w:b/>
          <w:sz w:val="28"/>
          <w:szCs w:val="28"/>
        </w:rPr>
        <w:sectPr w:rsidR="00C470E6">
          <w:footerReference w:type="default" r:id="rId10"/>
          <w:pgSz w:w="11906" w:h="16838"/>
          <w:pgMar w:top="992" w:right="850" w:bottom="1134" w:left="1259" w:header="851" w:footer="992" w:gutter="0"/>
          <w:cols w:space="720"/>
          <w:docGrid w:type="linesAndChars" w:linePitch="312"/>
        </w:sectPr>
      </w:pPr>
    </w:p>
    <w:p w14:paraId="098F40F1" w14:textId="77777777" w:rsidR="00C470E6" w:rsidRDefault="00000000">
      <w:pPr>
        <w:spacing w:line="360" w:lineRule="auto"/>
        <w:ind w:firstLineChars="200" w:firstLine="562"/>
        <w:jc w:val="center"/>
      </w:pPr>
      <w:r>
        <w:rPr>
          <w:rFonts w:ascii="黑体" w:eastAsia="黑体" w:hint="eastAsia"/>
          <w:b/>
          <w:sz w:val="28"/>
          <w:szCs w:val="28"/>
        </w:rPr>
        <w:t>（六）</w:t>
      </w:r>
      <w:r>
        <w:rPr>
          <w:rFonts w:ascii="宋体" w:eastAsia="黑体" w:hAnsi="宋体" w:hint="eastAsia"/>
          <w:b/>
          <w:kern w:val="0"/>
          <w:sz w:val="32"/>
          <w:szCs w:val="32"/>
        </w:rPr>
        <w:t>明细</w:t>
      </w:r>
      <w:r>
        <w:rPr>
          <w:rFonts w:ascii="宋体" w:hAnsi="宋体" w:hint="eastAsia"/>
          <w:b/>
          <w:kern w:val="0"/>
          <w:sz w:val="32"/>
          <w:szCs w:val="32"/>
        </w:rPr>
        <w:t>报价表（格式）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8"/>
        <w:gridCol w:w="1680"/>
        <w:gridCol w:w="3088"/>
        <w:gridCol w:w="2023"/>
        <w:gridCol w:w="1760"/>
      </w:tblGrid>
      <w:tr w:rsidR="00C470E6" w14:paraId="168FFC49" w14:textId="77777777">
        <w:trPr>
          <w:cantSplit/>
          <w:trHeight w:val="495"/>
          <w:jc w:val="center"/>
        </w:trPr>
        <w:tc>
          <w:tcPr>
            <w:tcW w:w="337" w:type="pct"/>
            <w:noWrap/>
            <w:tcMar>
              <w:top w:w="15" w:type="dxa"/>
              <w:left w:w="15" w:type="dxa"/>
              <w:bottom w:w="0" w:type="dxa"/>
              <w:right w:w="15" w:type="dxa"/>
            </w:tcMar>
            <w:vAlign w:val="center"/>
          </w:tcPr>
          <w:p w14:paraId="57BB16CB" w14:textId="77777777" w:rsidR="00C470E6" w:rsidRDefault="00000000">
            <w:pPr>
              <w:spacing w:before="5"/>
              <w:jc w:val="center"/>
              <w:rPr>
                <w:rFonts w:ascii="Calibri" w:hAnsi="Calibri"/>
                <w:color w:val="000000"/>
                <w:sz w:val="24"/>
              </w:rPr>
            </w:pPr>
            <w:r>
              <w:rPr>
                <w:rFonts w:ascii="Calibri" w:hAnsi="Calibri" w:hint="eastAsia"/>
                <w:color w:val="000000"/>
                <w:sz w:val="24"/>
              </w:rPr>
              <w:t>序号</w:t>
            </w:r>
          </w:p>
        </w:tc>
        <w:tc>
          <w:tcPr>
            <w:tcW w:w="916" w:type="pct"/>
            <w:noWrap/>
            <w:tcMar>
              <w:top w:w="15" w:type="dxa"/>
              <w:left w:w="15" w:type="dxa"/>
              <w:bottom w:w="0" w:type="dxa"/>
              <w:right w:w="15" w:type="dxa"/>
            </w:tcMar>
            <w:vAlign w:val="center"/>
          </w:tcPr>
          <w:p w14:paraId="3F666142" w14:textId="77777777" w:rsidR="00C470E6" w:rsidRDefault="00000000">
            <w:pPr>
              <w:spacing w:before="5"/>
              <w:jc w:val="center"/>
              <w:rPr>
                <w:rFonts w:ascii="Calibri" w:hAnsi="Calibri"/>
                <w:color w:val="000000"/>
                <w:sz w:val="24"/>
                <w:u w:color="FF0000"/>
              </w:rPr>
            </w:pPr>
            <w:r>
              <w:rPr>
                <w:rFonts w:ascii="Calibri" w:hAnsi="Calibri" w:hint="eastAsia"/>
                <w:color w:val="000000"/>
                <w:sz w:val="24"/>
              </w:rPr>
              <w:t>名称</w:t>
            </w:r>
          </w:p>
        </w:tc>
        <w:tc>
          <w:tcPr>
            <w:tcW w:w="1684" w:type="pct"/>
            <w:noWrap/>
            <w:tcMar>
              <w:top w:w="15" w:type="dxa"/>
              <w:left w:w="15" w:type="dxa"/>
              <w:bottom w:w="0" w:type="dxa"/>
              <w:right w:w="15" w:type="dxa"/>
            </w:tcMar>
            <w:vAlign w:val="center"/>
          </w:tcPr>
          <w:p w14:paraId="55ADEFF3" w14:textId="77777777" w:rsidR="00C470E6" w:rsidRDefault="00000000">
            <w:pPr>
              <w:spacing w:before="5"/>
              <w:jc w:val="center"/>
              <w:rPr>
                <w:rFonts w:ascii="Calibri" w:hAnsi="Calibri"/>
                <w:sz w:val="24"/>
              </w:rPr>
            </w:pPr>
            <w:r>
              <w:rPr>
                <w:rFonts w:ascii="Calibri" w:hAnsi="Calibri" w:hint="eastAsia"/>
                <w:color w:val="000000"/>
                <w:sz w:val="24"/>
              </w:rPr>
              <w:t>具体内容描述</w:t>
            </w:r>
          </w:p>
        </w:tc>
        <w:tc>
          <w:tcPr>
            <w:tcW w:w="1103" w:type="pct"/>
            <w:noWrap/>
            <w:tcMar>
              <w:top w:w="15" w:type="dxa"/>
              <w:left w:w="15" w:type="dxa"/>
              <w:bottom w:w="0" w:type="dxa"/>
              <w:right w:w="15" w:type="dxa"/>
            </w:tcMar>
            <w:vAlign w:val="center"/>
          </w:tcPr>
          <w:p w14:paraId="0CDB285A" w14:textId="77777777" w:rsidR="00C470E6" w:rsidRDefault="00000000">
            <w:pPr>
              <w:spacing w:before="5"/>
              <w:jc w:val="center"/>
              <w:rPr>
                <w:rFonts w:ascii="Calibri" w:hAnsi="Calibri"/>
                <w:color w:val="000000"/>
                <w:sz w:val="24"/>
              </w:rPr>
            </w:pPr>
            <w:r>
              <w:rPr>
                <w:rFonts w:ascii="Calibri" w:hAnsi="Calibri" w:hint="eastAsia"/>
                <w:color w:val="000000"/>
                <w:sz w:val="24"/>
              </w:rPr>
              <w:t>单报价</w:t>
            </w:r>
          </w:p>
        </w:tc>
        <w:tc>
          <w:tcPr>
            <w:tcW w:w="960" w:type="pct"/>
            <w:vAlign w:val="center"/>
          </w:tcPr>
          <w:p w14:paraId="4EA7CDD3" w14:textId="77777777" w:rsidR="00C470E6" w:rsidRDefault="00000000">
            <w:pPr>
              <w:spacing w:before="5"/>
              <w:jc w:val="center"/>
              <w:rPr>
                <w:rFonts w:ascii="Calibri" w:hAnsi="Calibri"/>
                <w:color w:val="000000"/>
                <w:sz w:val="24"/>
              </w:rPr>
            </w:pPr>
            <w:r>
              <w:rPr>
                <w:rFonts w:ascii="Calibri" w:hAnsi="Calibri" w:hint="eastAsia"/>
                <w:color w:val="000000"/>
                <w:sz w:val="24"/>
              </w:rPr>
              <w:t>分项总报价</w:t>
            </w:r>
          </w:p>
        </w:tc>
      </w:tr>
      <w:tr w:rsidR="00C470E6" w14:paraId="6E3A13F0" w14:textId="77777777">
        <w:trPr>
          <w:cantSplit/>
          <w:trHeight w:val="578"/>
          <w:jc w:val="center"/>
        </w:trPr>
        <w:tc>
          <w:tcPr>
            <w:tcW w:w="337" w:type="pct"/>
            <w:noWrap/>
            <w:tcMar>
              <w:top w:w="15" w:type="dxa"/>
              <w:left w:w="15" w:type="dxa"/>
              <w:bottom w:w="0" w:type="dxa"/>
              <w:right w:w="15" w:type="dxa"/>
            </w:tcMar>
            <w:vAlign w:val="center"/>
          </w:tcPr>
          <w:p w14:paraId="2CCE2DD3" w14:textId="77777777" w:rsidR="00C470E6" w:rsidRDefault="00C470E6">
            <w:pPr>
              <w:spacing w:before="5"/>
              <w:jc w:val="center"/>
              <w:rPr>
                <w:rFonts w:ascii="宋体" w:hAnsi="Calibri"/>
                <w:color w:val="000000"/>
                <w:sz w:val="18"/>
              </w:rPr>
            </w:pPr>
          </w:p>
        </w:tc>
        <w:tc>
          <w:tcPr>
            <w:tcW w:w="916" w:type="pct"/>
            <w:noWrap/>
            <w:tcMar>
              <w:top w:w="15" w:type="dxa"/>
              <w:left w:w="15" w:type="dxa"/>
              <w:bottom w:w="0" w:type="dxa"/>
              <w:right w:w="15" w:type="dxa"/>
            </w:tcMar>
            <w:vAlign w:val="center"/>
          </w:tcPr>
          <w:p w14:paraId="7CC0BF0E" w14:textId="77777777" w:rsidR="00C470E6" w:rsidRDefault="00C470E6">
            <w:pPr>
              <w:jc w:val="center"/>
              <w:rPr>
                <w:rFonts w:ascii="宋体" w:hAnsi="Calibri"/>
                <w:bCs/>
                <w:color w:val="000000"/>
                <w:sz w:val="18"/>
              </w:rPr>
            </w:pPr>
          </w:p>
        </w:tc>
        <w:tc>
          <w:tcPr>
            <w:tcW w:w="1684" w:type="pct"/>
            <w:tcMar>
              <w:top w:w="15" w:type="dxa"/>
              <w:left w:w="15" w:type="dxa"/>
              <w:bottom w:w="0" w:type="dxa"/>
              <w:right w:w="15" w:type="dxa"/>
            </w:tcMar>
            <w:vAlign w:val="center"/>
          </w:tcPr>
          <w:p w14:paraId="096E8043" w14:textId="77777777" w:rsidR="00C470E6" w:rsidRDefault="00C470E6">
            <w:pPr>
              <w:jc w:val="center"/>
              <w:rPr>
                <w:rFonts w:ascii="黑体" w:eastAsia="黑体" w:hAnsi="宋体" w:hint="eastAsia"/>
                <w:b/>
                <w:bCs/>
                <w:sz w:val="24"/>
              </w:rPr>
            </w:pPr>
          </w:p>
        </w:tc>
        <w:tc>
          <w:tcPr>
            <w:tcW w:w="1103" w:type="pct"/>
            <w:noWrap/>
            <w:tcMar>
              <w:top w:w="15" w:type="dxa"/>
              <w:left w:w="15" w:type="dxa"/>
              <w:bottom w:w="0" w:type="dxa"/>
              <w:right w:w="15" w:type="dxa"/>
            </w:tcMar>
            <w:vAlign w:val="center"/>
          </w:tcPr>
          <w:p w14:paraId="6F3B4DB3" w14:textId="77777777" w:rsidR="00C470E6" w:rsidRDefault="00C470E6">
            <w:pPr>
              <w:jc w:val="center"/>
              <w:rPr>
                <w:rFonts w:ascii="黑体" w:eastAsia="黑体" w:hAnsi="Calibri"/>
                <w:b/>
                <w:bCs/>
                <w:color w:val="000000"/>
              </w:rPr>
            </w:pPr>
          </w:p>
        </w:tc>
        <w:tc>
          <w:tcPr>
            <w:tcW w:w="960" w:type="pct"/>
            <w:vAlign w:val="center"/>
          </w:tcPr>
          <w:p w14:paraId="5120B12E" w14:textId="77777777" w:rsidR="00C470E6" w:rsidRDefault="00C470E6">
            <w:pPr>
              <w:jc w:val="center"/>
              <w:rPr>
                <w:rFonts w:ascii="黑体" w:eastAsia="黑体" w:hAnsi="宋体" w:hint="eastAsia"/>
                <w:b/>
                <w:bCs/>
                <w:color w:val="000000"/>
                <w:sz w:val="24"/>
              </w:rPr>
            </w:pPr>
          </w:p>
        </w:tc>
      </w:tr>
      <w:tr w:rsidR="00C470E6" w14:paraId="5B77790D" w14:textId="77777777">
        <w:trPr>
          <w:cantSplit/>
          <w:trHeight w:val="578"/>
          <w:jc w:val="center"/>
        </w:trPr>
        <w:tc>
          <w:tcPr>
            <w:tcW w:w="337" w:type="pct"/>
            <w:noWrap/>
            <w:tcMar>
              <w:top w:w="15" w:type="dxa"/>
              <w:left w:w="15" w:type="dxa"/>
              <w:bottom w:w="0" w:type="dxa"/>
              <w:right w:w="15" w:type="dxa"/>
            </w:tcMar>
            <w:vAlign w:val="center"/>
          </w:tcPr>
          <w:p w14:paraId="451BE369" w14:textId="77777777" w:rsidR="00C470E6" w:rsidRDefault="00C470E6">
            <w:pPr>
              <w:spacing w:before="5"/>
              <w:jc w:val="center"/>
              <w:rPr>
                <w:rFonts w:ascii="宋体" w:hAnsi="Calibri"/>
                <w:color w:val="000000"/>
                <w:sz w:val="18"/>
              </w:rPr>
            </w:pPr>
          </w:p>
        </w:tc>
        <w:tc>
          <w:tcPr>
            <w:tcW w:w="916" w:type="pct"/>
            <w:noWrap/>
            <w:tcMar>
              <w:top w:w="15" w:type="dxa"/>
              <w:left w:w="15" w:type="dxa"/>
              <w:bottom w:w="0" w:type="dxa"/>
              <w:right w:w="15" w:type="dxa"/>
            </w:tcMar>
            <w:vAlign w:val="center"/>
          </w:tcPr>
          <w:p w14:paraId="59F00B7C" w14:textId="77777777" w:rsidR="00C470E6" w:rsidRDefault="00C470E6">
            <w:pPr>
              <w:jc w:val="center"/>
              <w:rPr>
                <w:rFonts w:ascii="宋体" w:hAnsi="Calibri"/>
                <w:bCs/>
                <w:color w:val="000000"/>
                <w:sz w:val="18"/>
              </w:rPr>
            </w:pPr>
          </w:p>
        </w:tc>
        <w:tc>
          <w:tcPr>
            <w:tcW w:w="1684" w:type="pct"/>
            <w:tcMar>
              <w:top w:w="15" w:type="dxa"/>
              <w:left w:w="15" w:type="dxa"/>
              <w:bottom w:w="0" w:type="dxa"/>
              <w:right w:w="15" w:type="dxa"/>
            </w:tcMar>
            <w:vAlign w:val="center"/>
          </w:tcPr>
          <w:p w14:paraId="68F573CE" w14:textId="77777777" w:rsidR="00C470E6" w:rsidRDefault="00C470E6">
            <w:pPr>
              <w:jc w:val="center"/>
              <w:rPr>
                <w:rFonts w:ascii="黑体" w:eastAsia="黑体" w:hAnsi="宋体" w:hint="eastAsia"/>
                <w:b/>
                <w:bCs/>
                <w:sz w:val="24"/>
              </w:rPr>
            </w:pPr>
          </w:p>
        </w:tc>
        <w:tc>
          <w:tcPr>
            <w:tcW w:w="1103" w:type="pct"/>
            <w:noWrap/>
            <w:tcMar>
              <w:top w:w="15" w:type="dxa"/>
              <w:left w:w="15" w:type="dxa"/>
              <w:bottom w:w="0" w:type="dxa"/>
              <w:right w:w="15" w:type="dxa"/>
            </w:tcMar>
            <w:vAlign w:val="center"/>
          </w:tcPr>
          <w:p w14:paraId="2B6884EC" w14:textId="77777777" w:rsidR="00C470E6" w:rsidRDefault="00C470E6">
            <w:pPr>
              <w:jc w:val="center"/>
              <w:rPr>
                <w:rFonts w:ascii="黑体" w:eastAsia="黑体" w:hAnsi="Calibri"/>
                <w:b/>
                <w:bCs/>
                <w:color w:val="000000"/>
              </w:rPr>
            </w:pPr>
          </w:p>
        </w:tc>
        <w:tc>
          <w:tcPr>
            <w:tcW w:w="960" w:type="pct"/>
            <w:vAlign w:val="center"/>
          </w:tcPr>
          <w:p w14:paraId="63C01877" w14:textId="77777777" w:rsidR="00C470E6" w:rsidRDefault="00C470E6">
            <w:pPr>
              <w:jc w:val="center"/>
              <w:rPr>
                <w:rFonts w:ascii="黑体" w:eastAsia="黑体" w:hAnsi="宋体" w:hint="eastAsia"/>
                <w:b/>
                <w:bCs/>
                <w:color w:val="000000"/>
                <w:sz w:val="24"/>
              </w:rPr>
            </w:pPr>
          </w:p>
        </w:tc>
      </w:tr>
      <w:tr w:rsidR="00C470E6" w14:paraId="6608DE12" w14:textId="77777777">
        <w:trPr>
          <w:cantSplit/>
          <w:trHeight w:val="578"/>
          <w:jc w:val="center"/>
        </w:trPr>
        <w:tc>
          <w:tcPr>
            <w:tcW w:w="337" w:type="pct"/>
            <w:noWrap/>
            <w:tcMar>
              <w:top w:w="15" w:type="dxa"/>
              <w:left w:w="15" w:type="dxa"/>
              <w:bottom w:w="0" w:type="dxa"/>
              <w:right w:w="15" w:type="dxa"/>
            </w:tcMar>
            <w:vAlign w:val="center"/>
          </w:tcPr>
          <w:p w14:paraId="116BD02D" w14:textId="77777777" w:rsidR="00C470E6" w:rsidRDefault="00C470E6">
            <w:pPr>
              <w:spacing w:before="5"/>
              <w:jc w:val="center"/>
              <w:rPr>
                <w:rFonts w:ascii="宋体" w:hAnsi="Calibri"/>
                <w:color w:val="000000"/>
                <w:sz w:val="18"/>
              </w:rPr>
            </w:pPr>
          </w:p>
        </w:tc>
        <w:tc>
          <w:tcPr>
            <w:tcW w:w="916" w:type="pct"/>
            <w:noWrap/>
            <w:tcMar>
              <w:top w:w="15" w:type="dxa"/>
              <w:left w:w="15" w:type="dxa"/>
              <w:bottom w:w="0" w:type="dxa"/>
              <w:right w:w="15" w:type="dxa"/>
            </w:tcMar>
            <w:vAlign w:val="center"/>
          </w:tcPr>
          <w:p w14:paraId="701E09C3" w14:textId="77777777" w:rsidR="00C470E6" w:rsidRDefault="00C470E6">
            <w:pPr>
              <w:jc w:val="center"/>
              <w:rPr>
                <w:rFonts w:ascii="宋体" w:hAnsi="Calibri"/>
                <w:bCs/>
                <w:color w:val="000000"/>
                <w:sz w:val="18"/>
              </w:rPr>
            </w:pPr>
          </w:p>
        </w:tc>
        <w:tc>
          <w:tcPr>
            <w:tcW w:w="1684" w:type="pct"/>
            <w:tcMar>
              <w:top w:w="15" w:type="dxa"/>
              <w:left w:w="15" w:type="dxa"/>
              <w:bottom w:w="0" w:type="dxa"/>
              <w:right w:w="15" w:type="dxa"/>
            </w:tcMar>
            <w:vAlign w:val="center"/>
          </w:tcPr>
          <w:p w14:paraId="4B697F9E" w14:textId="77777777" w:rsidR="00C470E6" w:rsidRDefault="00000000">
            <w:pPr>
              <w:jc w:val="center"/>
              <w:rPr>
                <w:rFonts w:ascii="黑体" w:eastAsia="黑体" w:hAnsi="宋体" w:hint="eastAsia"/>
                <w:b/>
                <w:bCs/>
                <w:sz w:val="24"/>
              </w:rPr>
            </w:pPr>
            <w:r>
              <w:rPr>
                <w:rFonts w:ascii="Calibri" w:hAnsi="Calibri" w:hint="eastAsia"/>
                <w:color w:val="000000"/>
                <w:sz w:val="18"/>
                <w:u w:color="FF0000"/>
              </w:rPr>
              <w:t xml:space="preserve">　</w:t>
            </w:r>
          </w:p>
        </w:tc>
        <w:tc>
          <w:tcPr>
            <w:tcW w:w="1103" w:type="pct"/>
            <w:noWrap/>
            <w:tcMar>
              <w:top w:w="15" w:type="dxa"/>
              <w:left w:w="15" w:type="dxa"/>
              <w:bottom w:w="0" w:type="dxa"/>
              <w:right w:w="15" w:type="dxa"/>
            </w:tcMar>
            <w:vAlign w:val="center"/>
          </w:tcPr>
          <w:p w14:paraId="29519AF4" w14:textId="77777777" w:rsidR="00C470E6" w:rsidRDefault="00000000">
            <w:pPr>
              <w:jc w:val="center"/>
              <w:rPr>
                <w:rFonts w:ascii="黑体" w:eastAsia="黑体" w:hAnsi="宋体" w:hint="eastAsia"/>
                <w:b/>
                <w:bCs/>
                <w:color w:val="000000"/>
                <w:sz w:val="24"/>
              </w:rPr>
            </w:pPr>
            <w:r>
              <w:rPr>
                <w:rFonts w:ascii="黑体" w:eastAsia="黑体" w:hAnsi="Calibri" w:hint="eastAsia"/>
                <w:b/>
                <w:bCs/>
                <w:color w:val="000000"/>
              </w:rPr>
              <w:t xml:space="preserve">　</w:t>
            </w:r>
          </w:p>
        </w:tc>
        <w:tc>
          <w:tcPr>
            <w:tcW w:w="960" w:type="pct"/>
            <w:vAlign w:val="center"/>
          </w:tcPr>
          <w:p w14:paraId="3AB25237" w14:textId="77777777" w:rsidR="00C470E6" w:rsidRDefault="00C470E6">
            <w:pPr>
              <w:jc w:val="center"/>
              <w:rPr>
                <w:rFonts w:ascii="黑体" w:eastAsia="黑体" w:hAnsi="宋体" w:hint="eastAsia"/>
                <w:b/>
                <w:bCs/>
                <w:color w:val="000000"/>
                <w:sz w:val="24"/>
              </w:rPr>
            </w:pPr>
          </w:p>
        </w:tc>
      </w:tr>
      <w:tr w:rsidR="00C470E6" w14:paraId="17F40AA4" w14:textId="77777777">
        <w:trPr>
          <w:cantSplit/>
          <w:trHeight w:val="544"/>
          <w:jc w:val="center"/>
        </w:trPr>
        <w:tc>
          <w:tcPr>
            <w:tcW w:w="1253" w:type="pct"/>
            <w:gridSpan w:val="2"/>
            <w:noWrap/>
            <w:tcMar>
              <w:top w:w="15" w:type="dxa"/>
              <w:left w:w="15" w:type="dxa"/>
              <w:bottom w:w="0" w:type="dxa"/>
              <w:right w:w="15" w:type="dxa"/>
            </w:tcMar>
            <w:vAlign w:val="center"/>
          </w:tcPr>
          <w:p w14:paraId="7D3C4D6C" w14:textId="77777777" w:rsidR="00C470E6" w:rsidRDefault="00000000">
            <w:pPr>
              <w:jc w:val="center"/>
              <w:rPr>
                <w:rFonts w:ascii="宋体" w:hAnsi="Calibri"/>
                <w:bCs/>
                <w:color w:val="000000"/>
                <w:sz w:val="18"/>
              </w:rPr>
            </w:pPr>
            <w:r>
              <w:rPr>
                <w:rFonts w:ascii="Calibri" w:hAnsi="Calibri" w:hint="eastAsia"/>
                <w:color w:val="000000"/>
                <w:sz w:val="24"/>
              </w:rPr>
              <w:t>合计</w:t>
            </w:r>
          </w:p>
        </w:tc>
        <w:tc>
          <w:tcPr>
            <w:tcW w:w="3747" w:type="pct"/>
            <w:gridSpan w:val="3"/>
            <w:tcMar>
              <w:top w:w="15" w:type="dxa"/>
              <w:left w:w="15" w:type="dxa"/>
              <w:bottom w:w="0" w:type="dxa"/>
              <w:right w:w="15" w:type="dxa"/>
            </w:tcMar>
            <w:vAlign w:val="center"/>
          </w:tcPr>
          <w:p w14:paraId="0D73363A" w14:textId="77777777" w:rsidR="00C470E6" w:rsidRDefault="00000000">
            <w:pPr>
              <w:jc w:val="center"/>
              <w:rPr>
                <w:rFonts w:ascii="黑体" w:eastAsia="黑体" w:hAnsi="宋体" w:hint="eastAsia"/>
                <w:b/>
                <w:bCs/>
                <w:color w:val="000000"/>
                <w:sz w:val="24"/>
              </w:rPr>
            </w:pPr>
            <w:r>
              <w:rPr>
                <w:rFonts w:ascii="Calibri" w:hAnsi="Calibri" w:hint="eastAsia"/>
                <w:color w:val="000000"/>
                <w:sz w:val="18"/>
                <w:u w:color="FF0000"/>
              </w:rPr>
              <w:t xml:space="preserve">　</w:t>
            </w:r>
          </w:p>
        </w:tc>
      </w:tr>
      <w:tr w:rsidR="00C470E6" w14:paraId="68A0F479" w14:textId="77777777">
        <w:tblPrEx>
          <w:tblCellMar>
            <w:left w:w="108" w:type="dxa"/>
            <w:right w:w="108" w:type="dxa"/>
          </w:tblCellMar>
        </w:tblPrEx>
        <w:trPr>
          <w:cantSplit/>
          <w:trHeight w:val="1175"/>
          <w:jc w:val="center"/>
        </w:trPr>
        <w:tc>
          <w:tcPr>
            <w:tcW w:w="337" w:type="pct"/>
            <w:vMerge w:val="restart"/>
            <w:vAlign w:val="center"/>
          </w:tcPr>
          <w:p w14:paraId="0848F891" w14:textId="77777777" w:rsidR="00C470E6" w:rsidRDefault="00000000">
            <w:pPr>
              <w:adjustRightInd w:val="0"/>
              <w:spacing w:after="20" w:line="400" w:lineRule="exact"/>
              <w:ind w:firstLineChars="50" w:firstLine="120"/>
              <w:textAlignment w:val="baseline"/>
              <w:rPr>
                <w:rFonts w:ascii="宋体" w:hAnsi="Calibri"/>
                <w:b/>
                <w:bCs/>
                <w:color w:val="000000"/>
                <w:sz w:val="24"/>
              </w:rPr>
            </w:pPr>
            <w:r>
              <w:rPr>
                <w:rFonts w:ascii="宋体" w:hAnsi="宋体" w:hint="eastAsia"/>
                <w:b/>
                <w:bCs/>
                <w:color w:val="000000"/>
                <w:sz w:val="24"/>
              </w:rPr>
              <w:t>服</w:t>
            </w:r>
          </w:p>
          <w:p w14:paraId="727494FC" w14:textId="77777777" w:rsidR="00C470E6" w:rsidRDefault="00000000">
            <w:pPr>
              <w:adjustRightInd w:val="0"/>
              <w:spacing w:after="20" w:line="400" w:lineRule="exact"/>
              <w:ind w:firstLineChars="50" w:firstLine="120"/>
              <w:textAlignment w:val="baseline"/>
              <w:rPr>
                <w:rFonts w:ascii="宋体" w:hAnsi="Calibri"/>
                <w:b/>
                <w:bCs/>
                <w:color w:val="000000"/>
                <w:sz w:val="24"/>
              </w:rPr>
            </w:pPr>
            <w:r>
              <w:rPr>
                <w:rFonts w:ascii="宋体" w:hAnsi="宋体" w:hint="eastAsia"/>
                <w:b/>
                <w:bCs/>
                <w:color w:val="000000"/>
                <w:sz w:val="24"/>
              </w:rPr>
              <w:t>务</w:t>
            </w:r>
          </w:p>
          <w:p w14:paraId="7D847E3B" w14:textId="77777777" w:rsidR="00C470E6" w:rsidRDefault="00000000">
            <w:pPr>
              <w:adjustRightInd w:val="0"/>
              <w:spacing w:after="20" w:line="400" w:lineRule="exact"/>
              <w:ind w:firstLineChars="50" w:firstLine="120"/>
              <w:textAlignment w:val="baseline"/>
              <w:rPr>
                <w:rFonts w:ascii="宋体" w:hAnsi="Calibri"/>
                <w:b/>
                <w:bCs/>
                <w:color w:val="000000"/>
                <w:sz w:val="24"/>
              </w:rPr>
            </w:pPr>
            <w:r>
              <w:rPr>
                <w:rFonts w:ascii="宋体" w:hAnsi="宋体" w:hint="eastAsia"/>
                <w:b/>
                <w:bCs/>
                <w:color w:val="000000"/>
                <w:sz w:val="24"/>
              </w:rPr>
              <w:t>承</w:t>
            </w:r>
          </w:p>
          <w:p w14:paraId="5EEB92D8" w14:textId="77777777" w:rsidR="00C470E6" w:rsidRDefault="00000000">
            <w:pPr>
              <w:adjustRightInd w:val="0"/>
              <w:spacing w:after="20" w:line="400" w:lineRule="exact"/>
              <w:ind w:firstLineChars="50" w:firstLine="120"/>
              <w:textAlignment w:val="baseline"/>
              <w:rPr>
                <w:rFonts w:ascii="宋体" w:hAnsi="Calibri"/>
                <w:bCs/>
                <w:color w:val="000000"/>
                <w:sz w:val="24"/>
              </w:rPr>
            </w:pPr>
            <w:r>
              <w:rPr>
                <w:rFonts w:ascii="宋体" w:hAnsi="宋体" w:hint="eastAsia"/>
                <w:b/>
                <w:bCs/>
                <w:color w:val="000000"/>
                <w:sz w:val="24"/>
              </w:rPr>
              <w:t>诺</w:t>
            </w:r>
          </w:p>
        </w:tc>
        <w:tc>
          <w:tcPr>
            <w:tcW w:w="4663" w:type="pct"/>
            <w:gridSpan w:val="4"/>
            <w:vAlign w:val="center"/>
          </w:tcPr>
          <w:p w14:paraId="0E6D5A96" w14:textId="77777777" w:rsidR="00C470E6" w:rsidRDefault="00000000">
            <w:pPr>
              <w:numPr>
                <w:ilvl w:val="0"/>
                <w:numId w:val="9"/>
              </w:numPr>
              <w:rPr>
                <w:rFonts w:ascii="宋体" w:hAnsi="Calibri"/>
                <w:bCs/>
                <w:color w:val="000000"/>
                <w:sz w:val="24"/>
              </w:rPr>
            </w:pPr>
            <w:r>
              <w:rPr>
                <w:rFonts w:ascii="宋体" w:hAnsi="宋体" w:hint="eastAsia"/>
                <w:bCs/>
                <w:color w:val="000000"/>
                <w:sz w:val="24"/>
              </w:rPr>
              <w:t>服务期限</w:t>
            </w:r>
            <w:r>
              <w:rPr>
                <w:rFonts w:ascii="宋体" w:hAnsi="宋体"/>
                <w:bCs/>
                <w:color w:val="000000"/>
                <w:sz w:val="24"/>
              </w:rPr>
              <w:t xml:space="preserve"> 2.</w:t>
            </w:r>
            <w:r>
              <w:rPr>
                <w:rFonts w:ascii="宋体" w:hAnsi="宋体" w:hint="eastAsia"/>
                <w:bCs/>
                <w:color w:val="000000"/>
                <w:sz w:val="24"/>
              </w:rPr>
              <w:t>服务标准</w:t>
            </w:r>
            <w:r>
              <w:rPr>
                <w:rFonts w:ascii="宋体" w:hAnsi="宋体"/>
                <w:bCs/>
                <w:color w:val="000000"/>
                <w:sz w:val="24"/>
              </w:rPr>
              <w:t xml:space="preserve"> 3.</w:t>
            </w:r>
            <w:r>
              <w:rPr>
                <w:rFonts w:ascii="宋体" w:hAnsi="宋体" w:hint="eastAsia"/>
                <w:bCs/>
                <w:color w:val="000000"/>
                <w:sz w:val="24"/>
              </w:rPr>
              <w:t>响应时间</w:t>
            </w:r>
            <w:r>
              <w:rPr>
                <w:rFonts w:ascii="宋体" w:hAnsi="宋体"/>
                <w:bCs/>
                <w:color w:val="000000"/>
                <w:sz w:val="24"/>
              </w:rPr>
              <w:t>4</w:t>
            </w:r>
            <w:r>
              <w:rPr>
                <w:rFonts w:ascii="宋体" w:hAnsi="Calibri"/>
                <w:bCs/>
                <w:color w:val="000000"/>
                <w:sz w:val="24"/>
              </w:rPr>
              <w:t>.</w:t>
            </w:r>
            <w:r>
              <w:rPr>
                <w:rFonts w:ascii="宋体" w:hAnsi="宋体" w:hint="eastAsia"/>
                <w:bCs/>
                <w:color w:val="000000"/>
                <w:sz w:val="24"/>
              </w:rPr>
              <w:t>其他承诺</w:t>
            </w:r>
          </w:p>
          <w:p w14:paraId="1438F879" w14:textId="77777777" w:rsidR="00C470E6" w:rsidRDefault="00000000">
            <w:pPr>
              <w:rPr>
                <w:rFonts w:ascii="宋体" w:hAnsi="Calibri"/>
                <w:bCs/>
                <w:color w:val="000000"/>
                <w:sz w:val="24"/>
              </w:rPr>
            </w:pPr>
            <w:r>
              <w:rPr>
                <w:rFonts w:ascii="宋体" w:hAnsi="宋体" w:hint="eastAsia"/>
                <w:bCs/>
                <w:color w:val="000000"/>
                <w:sz w:val="24"/>
              </w:rPr>
              <w:t>（以上是主要承诺，供投标人参考，投标人应在满足招标文件要求的基础上，根据自己单位的情况做出具体承诺）</w:t>
            </w:r>
          </w:p>
        </w:tc>
      </w:tr>
      <w:tr w:rsidR="00C470E6" w14:paraId="375309D5" w14:textId="77777777">
        <w:tblPrEx>
          <w:tblCellMar>
            <w:left w:w="108" w:type="dxa"/>
            <w:right w:w="108" w:type="dxa"/>
          </w:tblCellMar>
        </w:tblPrEx>
        <w:trPr>
          <w:cantSplit/>
          <w:trHeight w:val="1688"/>
          <w:jc w:val="center"/>
        </w:trPr>
        <w:tc>
          <w:tcPr>
            <w:tcW w:w="337" w:type="pct"/>
            <w:vMerge/>
            <w:vAlign w:val="center"/>
          </w:tcPr>
          <w:p w14:paraId="01CFC0D8" w14:textId="77777777" w:rsidR="00C470E6" w:rsidRDefault="00C470E6">
            <w:pPr>
              <w:adjustRightInd w:val="0"/>
              <w:spacing w:after="20" w:line="400" w:lineRule="exact"/>
              <w:ind w:firstLine="420"/>
              <w:textAlignment w:val="baseline"/>
              <w:rPr>
                <w:rFonts w:ascii="宋体" w:hAnsi="Calibri"/>
                <w:bCs/>
                <w:color w:val="000000"/>
                <w:sz w:val="24"/>
              </w:rPr>
            </w:pPr>
          </w:p>
        </w:tc>
        <w:tc>
          <w:tcPr>
            <w:tcW w:w="4663" w:type="pct"/>
            <w:gridSpan w:val="4"/>
            <w:vAlign w:val="center"/>
          </w:tcPr>
          <w:p w14:paraId="1A25CDC0" w14:textId="77777777" w:rsidR="00C470E6" w:rsidRDefault="00C470E6">
            <w:pPr>
              <w:rPr>
                <w:rFonts w:ascii="宋体" w:hAnsi="Calibri"/>
                <w:bCs/>
                <w:color w:val="000000"/>
                <w:sz w:val="24"/>
              </w:rPr>
            </w:pPr>
          </w:p>
        </w:tc>
      </w:tr>
    </w:tbl>
    <w:p w14:paraId="07ACFB03" w14:textId="77777777" w:rsidR="00C470E6" w:rsidRDefault="00C470E6"/>
    <w:p w14:paraId="12265246" w14:textId="77777777" w:rsidR="00C470E6" w:rsidRDefault="00000000">
      <w:pPr>
        <w:pStyle w:val="12"/>
        <w:spacing w:line="360" w:lineRule="auto"/>
        <w:ind w:firstLineChars="0" w:firstLine="0"/>
        <w:jc w:val="left"/>
        <w:rPr>
          <w:rFonts w:ascii="宋体" w:hAnsi="宋体" w:hint="eastAsia"/>
          <w:b/>
          <w:bCs/>
          <w:kern w:val="0"/>
          <w:sz w:val="24"/>
          <w:szCs w:val="24"/>
        </w:rPr>
      </w:pPr>
      <w:r>
        <w:rPr>
          <w:rFonts w:ascii="宋体" w:hAnsi="宋体" w:hint="eastAsia"/>
          <w:b/>
          <w:bCs/>
          <w:kern w:val="0"/>
          <w:sz w:val="24"/>
          <w:szCs w:val="24"/>
        </w:rPr>
        <w:t>供应商名称（加盖公章）：</w:t>
      </w:r>
    </w:p>
    <w:p w14:paraId="632EF309" w14:textId="77777777" w:rsidR="00C470E6" w:rsidRDefault="00000000">
      <w:pPr>
        <w:jc w:val="left"/>
        <w:outlineLvl w:val="0"/>
        <w:rPr>
          <w:rFonts w:hAnsi="宋体" w:hint="eastAsia"/>
          <w:b/>
          <w:bCs/>
          <w:sz w:val="24"/>
        </w:rPr>
      </w:pPr>
      <w:r>
        <w:rPr>
          <w:rFonts w:hAnsi="宋体" w:hint="eastAsia"/>
          <w:b/>
          <w:bCs/>
          <w:sz w:val="24"/>
        </w:rPr>
        <w:t>法定代表人或法定代表人授权代表签字或盖章：</w:t>
      </w:r>
      <w:r>
        <w:rPr>
          <w:rFonts w:hAnsi="宋体" w:hint="eastAsia"/>
          <w:b/>
          <w:bCs/>
          <w:sz w:val="24"/>
        </w:rPr>
        <w:t xml:space="preserve"> </w:t>
      </w:r>
    </w:p>
    <w:p w14:paraId="1B2E9589" w14:textId="77777777" w:rsidR="00C470E6" w:rsidRDefault="00C470E6">
      <w:pPr>
        <w:ind w:firstLineChars="100" w:firstLine="221"/>
        <w:outlineLvl w:val="0"/>
        <w:rPr>
          <w:rFonts w:hAnsi="宋体" w:hint="eastAsia"/>
          <w:b/>
          <w:bCs/>
          <w:sz w:val="22"/>
          <w:szCs w:val="22"/>
        </w:rPr>
      </w:pPr>
    </w:p>
    <w:p w14:paraId="652B6682" w14:textId="77777777" w:rsidR="00C470E6" w:rsidRDefault="00000000">
      <w:pPr>
        <w:rPr>
          <w:rFonts w:ascii="宋体" w:hAnsi="宋体" w:cs="仿宋_GB2312" w:hint="eastAsia"/>
          <w:sz w:val="24"/>
        </w:rPr>
      </w:pPr>
      <w:r>
        <w:rPr>
          <w:rFonts w:ascii="宋体" w:hAnsi="宋体" w:cs="仿宋_GB2312" w:hint="eastAsia"/>
          <w:sz w:val="24"/>
        </w:rPr>
        <w:t>注：（1）供应商对所报相关数据的真实性负责，代理公司有权将相关内容进行公示；</w:t>
      </w:r>
    </w:p>
    <w:p w14:paraId="4D087CD7" w14:textId="77777777" w:rsidR="00C470E6" w:rsidRDefault="00000000">
      <w:pPr>
        <w:ind w:firstLineChars="200" w:firstLine="480"/>
        <w:rPr>
          <w:rFonts w:ascii="宋体" w:hAnsi="宋体" w:cs="仿宋_GB2312" w:hint="eastAsia"/>
          <w:sz w:val="24"/>
        </w:rPr>
      </w:pPr>
      <w:r>
        <w:rPr>
          <w:rFonts w:ascii="宋体" w:hAnsi="宋体" w:cs="仿宋_GB2312" w:hint="eastAsia"/>
          <w:sz w:val="24"/>
        </w:rPr>
        <w:t>（2）投标人应当根据“采购需求”的内容在上表中详细填写；</w:t>
      </w:r>
    </w:p>
    <w:p w14:paraId="59AA285C" w14:textId="77777777" w:rsidR="00C470E6" w:rsidRDefault="00000000">
      <w:pPr>
        <w:ind w:firstLineChars="200" w:firstLine="480"/>
        <w:rPr>
          <w:rFonts w:ascii="宋体" w:hAnsi="宋体" w:cs="宋体" w:hint="eastAsia"/>
          <w:sz w:val="22"/>
          <w:szCs w:val="22"/>
        </w:rPr>
        <w:sectPr w:rsidR="00C470E6">
          <w:pgSz w:w="11906" w:h="16838"/>
          <w:pgMar w:top="1440" w:right="1440" w:bottom="1440" w:left="1287" w:header="851" w:footer="992" w:gutter="0"/>
          <w:cols w:space="720"/>
          <w:docGrid w:type="linesAndChars" w:linePitch="312"/>
        </w:sectPr>
      </w:pPr>
      <w:r>
        <w:rPr>
          <w:rFonts w:ascii="宋体" w:hAnsi="宋体" w:cs="仿宋_GB2312" w:hint="eastAsia"/>
          <w:sz w:val="24"/>
        </w:rPr>
        <w:t>（3）表格不够可自行延长。</w:t>
      </w:r>
    </w:p>
    <w:p w14:paraId="6FDB2C9B" w14:textId="77777777" w:rsidR="00C470E6" w:rsidRDefault="00000000">
      <w:pPr>
        <w:pStyle w:val="aff2"/>
        <w:shd w:val="clear" w:color="auto" w:fill="FFFFFF"/>
        <w:spacing w:before="0" w:beforeAutospacing="0" w:after="0" w:afterAutospacing="0" w:line="480" w:lineRule="atLeast"/>
        <w:ind w:firstLine="0"/>
        <w:jc w:val="center"/>
        <w:rPr>
          <w:rFonts w:hint="eastAsia"/>
          <w:b/>
          <w:sz w:val="28"/>
          <w:szCs w:val="28"/>
        </w:rPr>
      </w:pPr>
      <w:r>
        <w:rPr>
          <w:b/>
          <w:sz w:val="28"/>
          <w:szCs w:val="28"/>
        </w:rPr>
        <w:t>（</w:t>
      </w:r>
      <w:r>
        <w:rPr>
          <w:rFonts w:hint="eastAsia"/>
          <w:b/>
          <w:sz w:val="28"/>
          <w:szCs w:val="28"/>
        </w:rPr>
        <w:t>七</w:t>
      </w:r>
      <w:r>
        <w:rPr>
          <w:b/>
          <w:sz w:val="28"/>
          <w:szCs w:val="28"/>
        </w:rPr>
        <w:t>）</w:t>
      </w:r>
      <w:r>
        <w:rPr>
          <w:rFonts w:hint="eastAsia"/>
          <w:b/>
          <w:sz w:val="28"/>
          <w:szCs w:val="28"/>
        </w:rPr>
        <w:t>公司简介和经营情况说明</w:t>
      </w:r>
    </w:p>
    <w:p w14:paraId="464B38AF" w14:textId="77777777" w:rsidR="00C470E6" w:rsidRDefault="00000000">
      <w:pPr>
        <w:spacing w:line="460" w:lineRule="exact"/>
        <w:jc w:val="center"/>
        <w:rPr>
          <w:rFonts w:ascii="宋体" w:hAnsi="宋体" w:hint="eastAsia"/>
          <w:sz w:val="24"/>
        </w:rPr>
      </w:pPr>
      <w:r>
        <w:rPr>
          <w:rFonts w:ascii="宋体" w:hAnsi="宋体" w:hint="eastAsia"/>
          <w:sz w:val="24"/>
        </w:rPr>
        <w:t>（内容写不完的栏目可相应扩展）</w:t>
      </w:r>
    </w:p>
    <w:p w14:paraId="4ECA6D83" w14:textId="77777777" w:rsidR="00C470E6" w:rsidRDefault="00000000">
      <w:pPr>
        <w:pStyle w:val="a7"/>
        <w:overflowPunct w:val="0"/>
        <w:ind w:firstLine="480"/>
        <w:rPr>
          <w:rFonts w:ascii="宋体" w:hAnsi="宋体" w:hint="eastAsia"/>
          <w:sz w:val="24"/>
        </w:rPr>
      </w:pPr>
      <w:r>
        <w:rPr>
          <w:rFonts w:ascii="宋体" w:hAnsi="宋体" w:hint="eastAsia"/>
          <w:sz w:val="24"/>
        </w:rPr>
        <w:t>供应商情况表1</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10"/>
        <w:gridCol w:w="2110"/>
        <w:gridCol w:w="149"/>
        <w:gridCol w:w="1757"/>
        <w:gridCol w:w="2601"/>
      </w:tblGrid>
      <w:tr w:rsidR="00C470E6" w14:paraId="4CDE8F84"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46D80F8F"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法定代表人</w:t>
            </w:r>
          </w:p>
        </w:tc>
        <w:tc>
          <w:tcPr>
            <w:tcW w:w="2259" w:type="dxa"/>
            <w:gridSpan w:val="2"/>
            <w:tcBorders>
              <w:top w:val="single" w:sz="6" w:space="0" w:color="auto"/>
              <w:left w:val="single" w:sz="6" w:space="0" w:color="auto"/>
              <w:bottom w:val="single" w:sz="6" w:space="0" w:color="auto"/>
              <w:right w:val="single" w:sz="6" w:space="0" w:color="auto"/>
            </w:tcBorders>
          </w:tcPr>
          <w:p w14:paraId="69D9BA09" w14:textId="77777777" w:rsidR="00C470E6" w:rsidRDefault="00C470E6">
            <w:pPr>
              <w:pStyle w:val="a7"/>
              <w:overflowPunct w:val="0"/>
              <w:spacing w:line="400" w:lineRule="exact"/>
              <w:ind w:firstLine="480"/>
              <w:rPr>
                <w:rFonts w:ascii="宋体" w:hAnsi="宋体" w:hint="eastAsia"/>
                <w:sz w:val="24"/>
              </w:rPr>
            </w:pPr>
          </w:p>
        </w:tc>
        <w:tc>
          <w:tcPr>
            <w:tcW w:w="1757" w:type="dxa"/>
            <w:tcBorders>
              <w:top w:val="single" w:sz="6" w:space="0" w:color="auto"/>
              <w:left w:val="single" w:sz="6" w:space="0" w:color="auto"/>
              <w:bottom w:val="single" w:sz="6" w:space="0" w:color="auto"/>
              <w:right w:val="single" w:sz="6" w:space="0" w:color="auto"/>
            </w:tcBorders>
          </w:tcPr>
          <w:p w14:paraId="60C2EA59"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成立日期</w:t>
            </w:r>
          </w:p>
        </w:tc>
        <w:tc>
          <w:tcPr>
            <w:tcW w:w="2601" w:type="dxa"/>
            <w:tcBorders>
              <w:top w:val="single" w:sz="6" w:space="0" w:color="auto"/>
              <w:left w:val="single" w:sz="6" w:space="0" w:color="auto"/>
              <w:bottom w:val="single" w:sz="6" w:space="0" w:color="auto"/>
              <w:right w:val="single" w:sz="6" w:space="0" w:color="auto"/>
            </w:tcBorders>
          </w:tcPr>
          <w:p w14:paraId="30A53492" w14:textId="77777777" w:rsidR="00C470E6" w:rsidRDefault="00C470E6">
            <w:pPr>
              <w:pStyle w:val="a7"/>
              <w:overflowPunct w:val="0"/>
              <w:spacing w:line="400" w:lineRule="exact"/>
              <w:ind w:firstLine="480"/>
              <w:rPr>
                <w:rFonts w:ascii="宋体" w:hAnsi="宋体" w:hint="eastAsia"/>
                <w:sz w:val="24"/>
              </w:rPr>
            </w:pPr>
          </w:p>
        </w:tc>
      </w:tr>
      <w:tr w:rsidR="00C470E6" w14:paraId="282CB37D"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1134A9ED"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企业地址</w:t>
            </w:r>
          </w:p>
        </w:tc>
        <w:tc>
          <w:tcPr>
            <w:tcW w:w="2259" w:type="dxa"/>
            <w:gridSpan w:val="2"/>
            <w:tcBorders>
              <w:top w:val="single" w:sz="6" w:space="0" w:color="auto"/>
              <w:left w:val="single" w:sz="6" w:space="0" w:color="auto"/>
              <w:bottom w:val="single" w:sz="6" w:space="0" w:color="auto"/>
              <w:right w:val="single" w:sz="6" w:space="0" w:color="auto"/>
            </w:tcBorders>
          </w:tcPr>
          <w:p w14:paraId="2C679CF3" w14:textId="77777777" w:rsidR="00C470E6" w:rsidRDefault="00C470E6">
            <w:pPr>
              <w:pStyle w:val="a7"/>
              <w:overflowPunct w:val="0"/>
              <w:spacing w:line="400" w:lineRule="exact"/>
              <w:ind w:firstLine="480"/>
              <w:rPr>
                <w:rFonts w:ascii="宋体" w:hAnsi="宋体" w:hint="eastAsia"/>
                <w:sz w:val="24"/>
              </w:rPr>
            </w:pPr>
          </w:p>
        </w:tc>
        <w:tc>
          <w:tcPr>
            <w:tcW w:w="1757" w:type="dxa"/>
            <w:tcBorders>
              <w:top w:val="single" w:sz="6" w:space="0" w:color="auto"/>
              <w:left w:val="single" w:sz="6" w:space="0" w:color="auto"/>
              <w:bottom w:val="single" w:sz="6" w:space="0" w:color="auto"/>
              <w:right w:val="single" w:sz="6" w:space="0" w:color="auto"/>
            </w:tcBorders>
          </w:tcPr>
          <w:p w14:paraId="1DFCE46E"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注册资本</w:t>
            </w:r>
          </w:p>
        </w:tc>
        <w:tc>
          <w:tcPr>
            <w:tcW w:w="2601" w:type="dxa"/>
            <w:tcBorders>
              <w:top w:val="single" w:sz="6" w:space="0" w:color="auto"/>
              <w:left w:val="single" w:sz="6" w:space="0" w:color="auto"/>
              <w:bottom w:val="single" w:sz="6" w:space="0" w:color="auto"/>
              <w:right w:val="single" w:sz="6" w:space="0" w:color="auto"/>
            </w:tcBorders>
          </w:tcPr>
          <w:p w14:paraId="09D414C0" w14:textId="77777777" w:rsidR="00C470E6" w:rsidRDefault="00000000">
            <w:pPr>
              <w:pStyle w:val="a7"/>
              <w:overflowPunct w:val="0"/>
              <w:spacing w:line="400" w:lineRule="exact"/>
              <w:ind w:firstLineChars="350" w:firstLine="840"/>
              <w:rPr>
                <w:rFonts w:ascii="宋体" w:hAnsi="宋体" w:hint="eastAsia"/>
                <w:sz w:val="24"/>
              </w:rPr>
            </w:pPr>
            <w:r>
              <w:rPr>
                <w:rFonts w:ascii="宋体" w:hAnsi="宋体" w:hint="eastAsia"/>
                <w:sz w:val="24"/>
              </w:rPr>
              <w:t>万元</w:t>
            </w:r>
          </w:p>
        </w:tc>
      </w:tr>
      <w:tr w:rsidR="00C470E6" w14:paraId="14EF8360"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55EE7C8E"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经营范围</w:t>
            </w:r>
          </w:p>
        </w:tc>
        <w:tc>
          <w:tcPr>
            <w:tcW w:w="6617" w:type="dxa"/>
            <w:gridSpan w:val="4"/>
            <w:tcBorders>
              <w:top w:val="single" w:sz="6" w:space="0" w:color="auto"/>
              <w:left w:val="single" w:sz="6" w:space="0" w:color="auto"/>
              <w:bottom w:val="single" w:sz="6" w:space="0" w:color="auto"/>
              <w:right w:val="single" w:sz="6" w:space="0" w:color="auto"/>
            </w:tcBorders>
          </w:tcPr>
          <w:p w14:paraId="392D2BA1" w14:textId="77777777" w:rsidR="00C470E6" w:rsidRDefault="00C470E6">
            <w:pPr>
              <w:pStyle w:val="a7"/>
              <w:overflowPunct w:val="0"/>
              <w:spacing w:line="400" w:lineRule="exact"/>
              <w:ind w:firstLine="480"/>
              <w:rPr>
                <w:rFonts w:ascii="宋体" w:hAnsi="宋体" w:hint="eastAsia"/>
                <w:sz w:val="24"/>
              </w:rPr>
            </w:pPr>
          </w:p>
        </w:tc>
      </w:tr>
      <w:tr w:rsidR="00C470E6" w14:paraId="0BFA9DF5"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438FC314"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职工人数</w:t>
            </w:r>
          </w:p>
        </w:tc>
        <w:tc>
          <w:tcPr>
            <w:tcW w:w="2110" w:type="dxa"/>
            <w:tcBorders>
              <w:top w:val="single" w:sz="6" w:space="0" w:color="auto"/>
              <w:left w:val="single" w:sz="6" w:space="0" w:color="auto"/>
              <w:bottom w:val="single" w:sz="6" w:space="0" w:color="auto"/>
              <w:right w:val="single" w:sz="6" w:space="0" w:color="auto"/>
            </w:tcBorders>
          </w:tcPr>
          <w:p w14:paraId="7D3BC1DC" w14:textId="77777777" w:rsidR="00C470E6" w:rsidRDefault="00C470E6">
            <w:pPr>
              <w:pStyle w:val="a7"/>
              <w:overflowPunct w:val="0"/>
              <w:spacing w:line="400" w:lineRule="exact"/>
              <w:ind w:firstLine="480"/>
              <w:rPr>
                <w:rFonts w:ascii="宋体" w:hAnsi="宋体" w:hint="eastAsia"/>
                <w:sz w:val="24"/>
              </w:rPr>
            </w:pPr>
          </w:p>
        </w:tc>
        <w:tc>
          <w:tcPr>
            <w:tcW w:w="4507" w:type="dxa"/>
            <w:gridSpan w:val="3"/>
            <w:tcBorders>
              <w:top w:val="single" w:sz="6" w:space="0" w:color="auto"/>
              <w:left w:val="single" w:sz="6" w:space="0" w:color="auto"/>
              <w:bottom w:val="single" w:sz="6" w:space="0" w:color="auto"/>
              <w:right w:val="single" w:sz="6" w:space="0" w:color="auto"/>
            </w:tcBorders>
          </w:tcPr>
          <w:p w14:paraId="78890ED4"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其中：</w:t>
            </w:r>
          </w:p>
          <w:p w14:paraId="3D0AC93C" w14:textId="77777777" w:rsidR="00C470E6" w:rsidRDefault="00000000">
            <w:pPr>
              <w:pStyle w:val="a7"/>
              <w:overflowPunct w:val="0"/>
              <w:spacing w:line="400" w:lineRule="exact"/>
              <w:ind w:leftChars="228" w:left="959" w:hangingChars="200" w:hanging="480"/>
              <w:rPr>
                <w:rFonts w:ascii="宋体" w:hAnsi="宋体" w:hint="eastAsia"/>
                <w:sz w:val="24"/>
              </w:rPr>
            </w:pPr>
            <w:r>
              <w:rPr>
                <w:rFonts w:ascii="宋体" w:hAnsi="宋体" w:hint="eastAsia"/>
                <w:sz w:val="24"/>
              </w:rPr>
              <w:t>中级职称</w:t>
            </w:r>
            <w:r>
              <w:rPr>
                <w:rFonts w:ascii="宋体" w:hAnsi="宋体" w:hint="eastAsia"/>
                <w:sz w:val="24"/>
                <w:u w:val="single"/>
              </w:rPr>
              <w:t xml:space="preserve">    </w:t>
            </w:r>
            <w:r>
              <w:rPr>
                <w:rFonts w:ascii="宋体" w:hAnsi="宋体" w:hint="eastAsia"/>
                <w:sz w:val="24"/>
              </w:rPr>
              <w:t>人数、</w:t>
            </w:r>
          </w:p>
          <w:p w14:paraId="61D6E421" w14:textId="77777777" w:rsidR="00C470E6" w:rsidRDefault="00000000">
            <w:pPr>
              <w:pStyle w:val="a7"/>
              <w:overflowPunct w:val="0"/>
              <w:spacing w:line="400" w:lineRule="exact"/>
              <w:ind w:leftChars="228" w:left="959" w:hangingChars="200" w:hanging="480"/>
              <w:rPr>
                <w:rFonts w:ascii="宋体" w:hAnsi="宋体" w:hint="eastAsia"/>
                <w:sz w:val="24"/>
              </w:rPr>
            </w:pPr>
            <w:r>
              <w:rPr>
                <w:rFonts w:ascii="宋体" w:hAnsi="宋体" w:hint="eastAsia"/>
                <w:sz w:val="24"/>
              </w:rPr>
              <w:t>高级职称</w:t>
            </w:r>
            <w:r>
              <w:rPr>
                <w:rFonts w:ascii="宋体" w:hAnsi="宋体" w:hint="eastAsia"/>
                <w:sz w:val="24"/>
                <w:u w:val="single"/>
              </w:rPr>
              <w:t xml:space="preserve">     </w:t>
            </w:r>
            <w:r>
              <w:rPr>
                <w:rFonts w:ascii="宋体" w:hAnsi="宋体" w:hint="eastAsia"/>
                <w:sz w:val="24"/>
              </w:rPr>
              <w:t>人数</w:t>
            </w:r>
          </w:p>
        </w:tc>
      </w:tr>
      <w:tr w:rsidR="00C470E6" w14:paraId="65DD139B" w14:textId="77777777">
        <w:trPr>
          <w:trHeight w:val="566"/>
          <w:jc w:val="center"/>
        </w:trPr>
        <w:tc>
          <w:tcPr>
            <w:tcW w:w="2510" w:type="dxa"/>
            <w:tcBorders>
              <w:top w:val="single" w:sz="6" w:space="0" w:color="auto"/>
              <w:left w:val="single" w:sz="6" w:space="0" w:color="auto"/>
              <w:bottom w:val="single" w:sz="6" w:space="0" w:color="auto"/>
              <w:right w:val="single" w:sz="6" w:space="0" w:color="auto"/>
            </w:tcBorders>
          </w:tcPr>
          <w:p w14:paraId="288A7CEC" w14:textId="77777777" w:rsidR="00C470E6" w:rsidRDefault="00000000">
            <w:pPr>
              <w:pStyle w:val="a7"/>
              <w:overflowPunct w:val="0"/>
              <w:spacing w:line="400" w:lineRule="exact"/>
              <w:ind w:firstLine="0"/>
              <w:rPr>
                <w:rFonts w:ascii="宋体" w:hAnsi="宋体" w:hint="eastAsia"/>
                <w:sz w:val="24"/>
              </w:rPr>
            </w:pPr>
            <w:r>
              <w:rPr>
                <w:rFonts w:ascii="宋体" w:hAnsi="宋体" w:hint="eastAsia"/>
                <w:sz w:val="24"/>
              </w:rPr>
              <w:t>2023年12月资产总额</w:t>
            </w:r>
          </w:p>
        </w:tc>
        <w:tc>
          <w:tcPr>
            <w:tcW w:w="2110" w:type="dxa"/>
            <w:tcBorders>
              <w:top w:val="single" w:sz="6" w:space="0" w:color="auto"/>
              <w:left w:val="single" w:sz="6" w:space="0" w:color="auto"/>
              <w:bottom w:val="single" w:sz="6" w:space="0" w:color="auto"/>
              <w:right w:val="single" w:sz="6" w:space="0" w:color="auto"/>
            </w:tcBorders>
          </w:tcPr>
          <w:p w14:paraId="63E7370F" w14:textId="77777777" w:rsidR="00C470E6" w:rsidRDefault="00000000">
            <w:pPr>
              <w:pStyle w:val="a7"/>
              <w:overflowPunct w:val="0"/>
              <w:spacing w:line="400" w:lineRule="exact"/>
              <w:ind w:firstLine="480"/>
              <w:rPr>
                <w:rFonts w:ascii="宋体" w:hAnsi="宋体" w:hint="eastAsia"/>
                <w:sz w:val="24"/>
              </w:rPr>
            </w:pPr>
            <w:r>
              <w:rPr>
                <w:rFonts w:ascii="宋体" w:hAnsi="宋体"/>
                <w:sz w:val="24"/>
              </w:rPr>
              <w:t xml:space="preserve">     </w:t>
            </w:r>
            <w:r>
              <w:rPr>
                <w:rFonts w:ascii="宋体" w:hAnsi="宋体" w:hint="eastAsia"/>
                <w:sz w:val="24"/>
              </w:rPr>
              <w:t xml:space="preserve">  万元</w:t>
            </w:r>
          </w:p>
        </w:tc>
        <w:tc>
          <w:tcPr>
            <w:tcW w:w="1906" w:type="dxa"/>
            <w:gridSpan w:val="2"/>
            <w:tcBorders>
              <w:top w:val="single" w:sz="6" w:space="0" w:color="auto"/>
              <w:left w:val="single" w:sz="6" w:space="0" w:color="auto"/>
              <w:bottom w:val="single" w:sz="6" w:space="0" w:color="auto"/>
              <w:right w:val="single" w:sz="6" w:space="0" w:color="auto"/>
            </w:tcBorders>
          </w:tcPr>
          <w:p w14:paraId="383825AC" w14:textId="77777777" w:rsidR="00C470E6" w:rsidRDefault="00000000">
            <w:pPr>
              <w:pStyle w:val="a7"/>
              <w:overflowPunct w:val="0"/>
              <w:spacing w:line="400" w:lineRule="exact"/>
              <w:ind w:firstLine="0"/>
              <w:rPr>
                <w:rFonts w:ascii="宋体" w:hAnsi="宋体" w:hint="eastAsia"/>
                <w:sz w:val="24"/>
              </w:rPr>
            </w:pPr>
            <w:r>
              <w:rPr>
                <w:rFonts w:ascii="宋体" w:hAnsi="宋体" w:hint="eastAsia"/>
                <w:sz w:val="24"/>
              </w:rPr>
              <w:t>净资产</w:t>
            </w:r>
          </w:p>
        </w:tc>
        <w:tc>
          <w:tcPr>
            <w:tcW w:w="2601" w:type="dxa"/>
            <w:tcBorders>
              <w:top w:val="single" w:sz="6" w:space="0" w:color="auto"/>
              <w:left w:val="single" w:sz="6" w:space="0" w:color="auto"/>
              <w:bottom w:val="single" w:sz="6" w:space="0" w:color="auto"/>
              <w:right w:val="single" w:sz="6" w:space="0" w:color="auto"/>
            </w:tcBorders>
          </w:tcPr>
          <w:p w14:paraId="5D0A0E8D" w14:textId="77777777" w:rsidR="00C470E6" w:rsidRDefault="00000000">
            <w:pPr>
              <w:pStyle w:val="a7"/>
              <w:overflowPunct w:val="0"/>
              <w:spacing w:line="400" w:lineRule="exact"/>
              <w:ind w:firstLine="480"/>
              <w:rPr>
                <w:rFonts w:ascii="宋体" w:hAnsi="宋体" w:hint="eastAsia"/>
                <w:sz w:val="24"/>
              </w:rPr>
            </w:pPr>
            <w:r>
              <w:rPr>
                <w:rFonts w:ascii="宋体" w:hAnsi="宋体"/>
                <w:sz w:val="24"/>
              </w:rPr>
              <w:t xml:space="preserve">         </w:t>
            </w:r>
            <w:r>
              <w:rPr>
                <w:rFonts w:ascii="宋体" w:hAnsi="宋体" w:hint="eastAsia"/>
                <w:sz w:val="24"/>
              </w:rPr>
              <w:t>万元</w:t>
            </w:r>
          </w:p>
        </w:tc>
      </w:tr>
      <w:tr w:rsidR="00C470E6" w14:paraId="3847CD87"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6D462016" w14:textId="77777777" w:rsidR="00C470E6" w:rsidRDefault="00000000">
            <w:pPr>
              <w:pStyle w:val="a7"/>
              <w:overflowPunct w:val="0"/>
              <w:spacing w:line="400" w:lineRule="exact"/>
              <w:ind w:firstLine="0"/>
              <w:rPr>
                <w:rFonts w:ascii="宋体" w:hAnsi="宋体" w:hint="eastAsia"/>
                <w:sz w:val="24"/>
              </w:rPr>
            </w:pPr>
            <w:r>
              <w:rPr>
                <w:rFonts w:ascii="宋体" w:hAnsi="宋体" w:hint="eastAsia"/>
                <w:sz w:val="24"/>
              </w:rPr>
              <w:t>2023年12月股东权益</w:t>
            </w:r>
          </w:p>
        </w:tc>
        <w:tc>
          <w:tcPr>
            <w:tcW w:w="2110" w:type="dxa"/>
            <w:tcBorders>
              <w:top w:val="single" w:sz="6" w:space="0" w:color="auto"/>
              <w:left w:val="single" w:sz="6" w:space="0" w:color="auto"/>
              <w:bottom w:val="single" w:sz="6" w:space="0" w:color="auto"/>
              <w:right w:val="single" w:sz="6" w:space="0" w:color="auto"/>
            </w:tcBorders>
          </w:tcPr>
          <w:p w14:paraId="3649D2B8" w14:textId="77777777" w:rsidR="00C470E6" w:rsidRDefault="00000000">
            <w:pPr>
              <w:pStyle w:val="a7"/>
              <w:overflowPunct w:val="0"/>
              <w:spacing w:line="400" w:lineRule="exact"/>
              <w:ind w:firstLine="480"/>
              <w:rPr>
                <w:rFonts w:ascii="宋体" w:hAnsi="宋体" w:hint="eastAsia"/>
                <w:sz w:val="24"/>
              </w:rPr>
            </w:pPr>
            <w:r>
              <w:rPr>
                <w:rFonts w:ascii="宋体" w:hAnsi="宋体"/>
                <w:sz w:val="24"/>
              </w:rPr>
              <w:t xml:space="preserve">      </w:t>
            </w:r>
            <w:r>
              <w:rPr>
                <w:rFonts w:ascii="宋体" w:hAnsi="宋体" w:hint="eastAsia"/>
                <w:sz w:val="24"/>
              </w:rPr>
              <w:t xml:space="preserve"> 万元</w:t>
            </w:r>
          </w:p>
        </w:tc>
        <w:tc>
          <w:tcPr>
            <w:tcW w:w="1906" w:type="dxa"/>
            <w:gridSpan w:val="2"/>
            <w:tcBorders>
              <w:top w:val="single" w:sz="6" w:space="0" w:color="auto"/>
              <w:left w:val="single" w:sz="6" w:space="0" w:color="auto"/>
              <w:bottom w:val="single" w:sz="6" w:space="0" w:color="auto"/>
              <w:right w:val="single" w:sz="6" w:space="0" w:color="auto"/>
            </w:tcBorders>
          </w:tcPr>
          <w:p w14:paraId="4925B7E2" w14:textId="77777777" w:rsidR="00C470E6" w:rsidRDefault="00000000">
            <w:pPr>
              <w:pStyle w:val="a7"/>
              <w:overflowPunct w:val="0"/>
              <w:spacing w:line="400" w:lineRule="exact"/>
              <w:ind w:firstLine="0"/>
              <w:rPr>
                <w:rFonts w:ascii="宋体" w:hAnsi="宋体" w:hint="eastAsia"/>
                <w:sz w:val="24"/>
              </w:rPr>
            </w:pPr>
            <w:r>
              <w:rPr>
                <w:rFonts w:ascii="宋体" w:hAnsi="宋体" w:hint="eastAsia"/>
                <w:sz w:val="24"/>
              </w:rPr>
              <w:t>2023</w:t>
            </w:r>
            <w:r>
              <w:rPr>
                <w:rFonts w:ascii="宋体" w:hAnsi="宋体"/>
                <w:sz w:val="24"/>
              </w:rPr>
              <w:t>年</w:t>
            </w:r>
            <w:r>
              <w:rPr>
                <w:rFonts w:ascii="宋体" w:hAnsi="宋体" w:hint="eastAsia"/>
                <w:sz w:val="24"/>
              </w:rPr>
              <w:t>业务收入</w:t>
            </w:r>
          </w:p>
        </w:tc>
        <w:tc>
          <w:tcPr>
            <w:tcW w:w="2601" w:type="dxa"/>
            <w:tcBorders>
              <w:top w:val="single" w:sz="6" w:space="0" w:color="auto"/>
              <w:left w:val="single" w:sz="6" w:space="0" w:color="auto"/>
              <w:bottom w:val="single" w:sz="6" w:space="0" w:color="auto"/>
              <w:right w:val="single" w:sz="6" w:space="0" w:color="auto"/>
            </w:tcBorders>
          </w:tcPr>
          <w:p w14:paraId="470C272D" w14:textId="77777777" w:rsidR="00C470E6" w:rsidRDefault="00000000">
            <w:pPr>
              <w:pStyle w:val="a7"/>
              <w:overflowPunct w:val="0"/>
              <w:spacing w:line="400" w:lineRule="exact"/>
              <w:ind w:firstLine="480"/>
              <w:rPr>
                <w:rFonts w:ascii="宋体" w:hAnsi="宋体" w:hint="eastAsia"/>
                <w:sz w:val="24"/>
              </w:rPr>
            </w:pP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万元</w:t>
            </w:r>
          </w:p>
        </w:tc>
      </w:tr>
      <w:tr w:rsidR="00C470E6" w14:paraId="0CE2F989"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35A48843"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2023年实现利润</w:t>
            </w:r>
          </w:p>
        </w:tc>
        <w:tc>
          <w:tcPr>
            <w:tcW w:w="2110" w:type="dxa"/>
            <w:tcBorders>
              <w:top w:val="single" w:sz="6" w:space="0" w:color="auto"/>
              <w:left w:val="single" w:sz="6" w:space="0" w:color="auto"/>
              <w:bottom w:val="single" w:sz="6" w:space="0" w:color="auto"/>
              <w:right w:val="single" w:sz="6" w:space="0" w:color="auto"/>
            </w:tcBorders>
          </w:tcPr>
          <w:p w14:paraId="040C527A" w14:textId="77777777" w:rsidR="00C470E6" w:rsidRDefault="00000000">
            <w:pPr>
              <w:pStyle w:val="a7"/>
              <w:overflowPunct w:val="0"/>
              <w:spacing w:line="400" w:lineRule="exact"/>
              <w:ind w:firstLineChars="550" w:firstLine="1320"/>
              <w:rPr>
                <w:rFonts w:ascii="宋体" w:hAnsi="宋体" w:hint="eastAsia"/>
                <w:sz w:val="24"/>
              </w:rPr>
            </w:pPr>
            <w:r>
              <w:rPr>
                <w:rFonts w:ascii="宋体" w:hAnsi="宋体" w:hint="eastAsia"/>
                <w:sz w:val="24"/>
              </w:rPr>
              <w:t>万元</w:t>
            </w:r>
          </w:p>
        </w:tc>
        <w:tc>
          <w:tcPr>
            <w:tcW w:w="1906" w:type="dxa"/>
            <w:gridSpan w:val="2"/>
            <w:tcBorders>
              <w:top w:val="single" w:sz="6" w:space="0" w:color="auto"/>
              <w:left w:val="single" w:sz="6" w:space="0" w:color="auto"/>
              <w:bottom w:val="single" w:sz="6" w:space="0" w:color="auto"/>
              <w:right w:val="single" w:sz="6" w:space="0" w:color="auto"/>
            </w:tcBorders>
          </w:tcPr>
          <w:p w14:paraId="67C4C784" w14:textId="77777777" w:rsidR="00C470E6" w:rsidRDefault="00C470E6">
            <w:pPr>
              <w:pStyle w:val="a7"/>
              <w:overflowPunct w:val="0"/>
              <w:spacing w:line="400" w:lineRule="exact"/>
              <w:ind w:firstLine="480"/>
              <w:rPr>
                <w:rFonts w:ascii="宋体" w:hAnsi="宋体" w:hint="eastAsia"/>
                <w:sz w:val="24"/>
              </w:rPr>
            </w:pPr>
          </w:p>
        </w:tc>
        <w:tc>
          <w:tcPr>
            <w:tcW w:w="2601" w:type="dxa"/>
            <w:tcBorders>
              <w:top w:val="single" w:sz="6" w:space="0" w:color="auto"/>
              <w:left w:val="single" w:sz="6" w:space="0" w:color="auto"/>
              <w:bottom w:val="single" w:sz="6" w:space="0" w:color="auto"/>
              <w:right w:val="single" w:sz="6" w:space="0" w:color="auto"/>
            </w:tcBorders>
          </w:tcPr>
          <w:p w14:paraId="032711D0" w14:textId="77777777" w:rsidR="00C470E6" w:rsidRDefault="00C470E6">
            <w:pPr>
              <w:pStyle w:val="a7"/>
              <w:overflowPunct w:val="0"/>
              <w:spacing w:line="400" w:lineRule="exact"/>
              <w:ind w:firstLine="480"/>
              <w:rPr>
                <w:rFonts w:ascii="宋体" w:hAnsi="宋体" w:hint="eastAsia"/>
                <w:sz w:val="24"/>
              </w:rPr>
            </w:pPr>
          </w:p>
        </w:tc>
      </w:tr>
      <w:tr w:rsidR="00C470E6" w14:paraId="39E162BD" w14:textId="77777777">
        <w:trPr>
          <w:jc w:val="center"/>
        </w:trPr>
        <w:tc>
          <w:tcPr>
            <w:tcW w:w="2510" w:type="dxa"/>
            <w:tcBorders>
              <w:top w:val="single" w:sz="6" w:space="0" w:color="auto"/>
              <w:left w:val="single" w:sz="6" w:space="0" w:color="auto"/>
              <w:bottom w:val="single" w:sz="6" w:space="0" w:color="auto"/>
              <w:right w:val="single" w:sz="6" w:space="0" w:color="auto"/>
            </w:tcBorders>
          </w:tcPr>
          <w:p w14:paraId="7A8BAD3F"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办公面积</w:t>
            </w:r>
          </w:p>
          <w:p w14:paraId="5B824EB9" w14:textId="77777777" w:rsidR="00C470E6" w:rsidRDefault="00C470E6">
            <w:pPr>
              <w:pStyle w:val="a7"/>
              <w:overflowPunct w:val="0"/>
              <w:spacing w:line="400" w:lineRule="exact"/>
              <w:ind w:firstLine="480"/>
              <w:rPr>
                <w:rFonts w:ascii="宋体" w:hAnsi="宋体" w:hint="eastAsia"/>
                <w:sz w:val="24"/>
              </w:rPr>
            </w:pPr>
          </w:p>
        </w:tc>
        <w:tc>
          <w:tcPr>
            <w:tcW w:w="2110" w:type="dxa"/>
            <w:tcBorders>
              <w:top w:val="single" w:sz="6" w:space="0" w:color="auto"/>
              <w:left w:val="single" w:sz="6" w:space="0" w:color="auto"/>
              <w:bottom w:val="single" w:sz="6" w:space="0" w:color="auto"/>
              <w:right w:val="single" w:sz="6" w:space="0" w:color="auto"/>
            </w:tcBorders>
          </w:tcPr>
          <w:p w14:paraId="31130213" w14:textId="77777777" w:rsidR="00C470E6" w:rsidRDefault="00000000">
            <w:pPr>
              <w:pStyle w:val="a7"/>
              <w:overflowPunct w:val="0"/>
              <w:spacing w:line="400" w:lineRule="exact"/>
              <w:ind w:firstLine="480"/>
              <w:rPr>
                <w:rFonts w:ascii="宋体" w:hAnsi="宋体" w:hint="eastAsia"/>
                <w:sz w:val="24"/>
              </w:rPr>
            </w:pPr>
            <w:r>
              <w:rPr>
                <w:rFonts w:ascii="宋体" w:hAnsi="宋体"/>
                <w:sz w:val="24"/>
              </w:rPr>
              <w:t xml:space="preserve">     </w:t>
            </w:r>
            <w:r>
              <w:rPr>
                <w:rFonts w:ascii="宋体" w:hAnsi="宋体" w:hint="eastAsia"/>
                <w:sz w:val="24"/>
              </w:rPr>
              <w:t>平方米</w:t>
            </w:r>
          </w:p>
        </w:tc>
        <w:tc>
          <w:tcPr>
            <w:tcW w:w="1906" w:type="dxa"/>
            <w:gridSpan w:val="2"/>
            <w:tcBorders>
              <w:top w:val="single" w:sz="6" w:space="0" w:color="auto"/>
              <w:left w:val="single" w:sz="6" w:space="0" w:color="auto"/>
              <w:bottom w:val="single" w:sz="6" w:space="0" w:color="auto"/>
              <w:right w:val="single" w:sz="6" w:space="0" w:color="auto"/>
            </w:tcBorders>
          </w:tcPr>
          <w:p w14:paraId="414357D6"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其中：</w:t>
            </w:r>
          </w:p>
        </w:tc>
        <w:tc>
          <w:tcPr>
            <w:tcW w:w="2601" w:type="dxa"/>
            <w:tcBorders>
              <w:top w:val="single" w:sz="6" w:space="0" w:color="auto"/>
              <w:left w:val="single" w:sz="6" w:space="0" w:color="auto"/>
              <w:bottom w:val="single" w:sz="6" w:space="0" w:color="auto"/>
              <w:right w:val="single" w:sz="6" w:space="0" w:color="auto"/>
            </w:tcBorders>
          </w:tcPr>
          <w:p w14:paraId="4F8D8AC7" w14:textId="77777777" w:rsidR="00C470E6" w:rsidRDefault="00000000">
            <w:pPr>
              <w:pStyle w:val="a7"/>
              <w:overflowPunct w:val="0"/>
              <w:spacing w:line="400" w:lineRule="exact"/>
              <w:ind w:firstLine="0"/>
              <w:rPr>
                <w:rFonts w:ascii="宋体" w:hAnsi="宋体" w:hint="eastAsia"/>
                <w:sz w:val="24"/>
              </w:rPr>
            </w:pPr>
            <w:r>
              <w:rPr>
                <w:rFonts w:ascii="宋体" w:hAnsi="宋体" w:hint="eastAsia"/>
                <w:sz w:val="24"/>
              </w:rPr>
              <w:t>自有面积</w:t>
            </w:r>
            <w:r>
              <w:rPr>
                <w:rFonts w:ascii="宋体" w:hAnsi="宋体"/>
                <w:sz w:val="24"/>
              </w:rPr>
              <w:t xml:space="preserve">    平方米</w:t>
            </w:r>
          </w:p>
          <w:p w14:paraId="0411CC90" w14:textId="77777777" w:rsidR="00C470E6" w:rsidRDefault="00000000">
            <w:pPr>
              <w:pStyle w:val="a7"/>
              <w:overflowPunct w:val="0"/>
              <w:spacing w:line="400" w:lineRule="exact"/>
              <w:ind w:firstLine="0"/>
              <w:rPr>
                <w:rFonts w:ascii="宋体" w:hAnsi="宋体" w:hint="eastAsia"/>
                <w:sz w:val="24"/>
              </w:rPr>
            </w:pPr>
            <w:r>
              <w:rPr>
                <w:rFonts w:ascii="宋体" w:hAnsi="宋体" w:hint="eastAsia"/>
                <w:sz w:val="24"/>
              </w:rPr>
              <w:t>承租面积</w:t>
            </w:r>
            <w:r>
              <w:rPr>
                <w:rFonts w:ascii="宋体" w:hAnsi="宋体"/>
                <w:sz w:val="24"/>
              </w:rPr>
              <w:t xml:space="preserve">    平方米</w:t>
            </w:r>
          </w:p>
        </w:tc>
      </w:tr>
      <w:tr w:rsidR="00C470E6" w14:paraId="16DB9BB6" w14:textId="77777777">
        <w:trPr>
          <w:jc w:val="center"/>
        </w:trPr>
        <w:tc>
          <w:tcPr>
            <w:tcW w:w="4620" w:type="dxa"/>
            <w:gridSpan w:val="2"/>
            <w:tcBorders>
              <w:top w:val="single" w:sz="6" w:space="0" w:color="auto"/>
              <w:left w:val="single" w:sz="6" w:space="0" w:color="auto"/>
              <w:bottom w:val="single" w:sz="6" w:space="0" w:color="auto"/>
              <w:right w:val="single" w:sz="6" w:space="0" w:color="auto"/>
            </w:tcBorders>
          </w:tcPr>
          <w:p w14:paraId="1695CFDE"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单位简历及内设机构情况</w:t>
            </w:r>
          </w:p>
        </w:tc>
        <w:tc>
          <w:tcPr>
            <w:tcW w:w="4507" w:type="dxa"/>
            <w:gridSpan w:val="3"/>
            <w:tcBorders>
              <w:top w:val="single" w:sz="6" w:space="0" w:color="auto"/>
              <w:left w:val="single" w:sz="6" w:space="0" w:color="auto"/>
              <w:bottom w:val="single" w:sz="6" w:space="0" w:color="auto"/>
              <w:right w:val="single" w:sz="6" w:space="0" w:color="auto"/>
            </w:tcBorders>
          </w:tcPr>
          <w:p w14:paraId="0C543E02" w14:textId="77777777" w:rsidR="00C470E6" w:rsidRDefault="00C470E6">
            <w:pPr>
              <w:pStyle w:val="a7"/>
              <w:overflowPunct w:val="0"/>
              <w:spacing w:line="400" w:lineRule="exact"/>
              <w:ind w:firstLine="480"/>
              <w:rPr>
                <w:rFonts w:ascii="宋体" w:hAnsi="宋体" w:hint="eastAsia"/>
                <w:sz w:val="24"/>
              </w:rPr>
            </w:pPr>
          </w:p>
        </w:tc>
      </w:tr>
      <w:tr w:rsidR="00C470E6" w14:paraId="08B964D1" w14:textId="77777777">
        <w:trPr>
          <w:jc w:val="center"/>
        </w:trPr>
        <w:tc>
          <w:tcPr>
            <w:tcW w:w="4620" w:type="dxa"/>
            <w:gridSpan w:val="2"/>
            <w:tcBorders>
              <w:top w:val="single" w:sz="6" w:space="0" w:color="auto"/>
              <w:left w:val="single" w:sz="6" w:space="0" w:color="auto"/>
              <w:bottom w:val="single" w:sz="6" w:space="0" w:color="auto"/>
              <w:right w:val="single" w:sz="6" w:space="0" w:color="auto"/>
            </w:tcBorders>
          </w:tcPr>
          <w:p w14:paraId="01F14573"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单位优势及特长</w:t>
            </w:r>
          </w:p>
        </w:tc>
        <w:tc>
          <w:tcPr>
            <w:tcW w:w="4507" w:type="dxa"/>
            <w:gridSpan w:val="3"/>
            <w:tcBorders>
              <w:top w:val="single" w:sz="6" w:space="0" w:color="auto"/>
              <w:left w:val="single" w:sz="6" w:space="0" w:color="auto"/>
              <w:bottom w:val="single" w:sz="6" w:space="0" w:color="auto"/>
              <w:right w:val="single" w:sz="6" w:space="0" w:color="auto"/>
            </w:tcBorders>
          </w:tcPr>
          <w:p w14:paraId="20020653" w14:textId="77777777" w:rsidR="00C470E6" w:rsidRDefault="00C470E6">
            <w:pPr>
              <w:pStyle w:val="a7"/>
              <w:overflowPunct w:val="0"/>
              <w:spacing w:line="400" w:lineRule="exact"/>
              <w:ind w:firstLine="480"/>
              <w:rPr>
                <w:rFonts w:ascii="宋体" w:hAnsi="宋体" w:hint="eastAsia"/>
                <w:sz w:val="24"/>
              </w:rPr>
            </w:pPr>
          </w:p>
        </w:tc>
      </w:tr>
      <w:tr w:rsidR="00C470E6" w14:paraId="2805CC17" w14:textId="77777777">
        <w:trPr>
          <w:jc w:val="center"/>
        </w:trPr>
        <w:tc>
          <w:tcPr>
            <w:tcW w:w="4620" w:type="dxa"/>
            <w:gridSpan w:val="2"/>
            <w:tcBorders>
              <w:top w:val="single" w:sz="6" w:space="0" w:color="auto"/>
              <w:left w:val="single" w:sz="6" w:space="0" w:color="auto"/>
              <w:bottom w:val="single" w:sz="6" w:space="0" w:color="auto"/>
              <w:right w:val="single" w:sz="6" w:space="0" w:color="auto"/>
            </w:tcBorders>
          </w:tcPr>
          <w:p w14:paraId="4B5D550E"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近三年来完成或正在履行的重大合同情况</w:t>
            </w:r>
          </w:p>
        </w:tc>
        <w:tc>
          <w:tcPr>
            <w:tcW w:w="4507" w:type="dxa"/>
            <w:gridSpan w:val="3"/>
            <w:tcBorders>
              <w:top w:val="single" w:sz="6" w:space="0" w:color="auto"/>
              <w:left w:val="single" w:sz="6" w:space="0" w:color="auto"/>
              <w:bottom w:val="single" w:sz="6" w:space="0" w:color="auto"/>
              <w:right w:val="single" w:sz="6" w:space="0" w:color="auto"/>
            </w:tcBorders>
          </w:tcPr>
          <w:p w14:paraId="5694DD97" w14:textId="77777777" w:rsidR="00C470E6" w:rsidRDefault="00C470E6">
            <w:pPr>
              <w:pStyle w:val="a7"/>
              <w:overflowPunct w:val="0"/>
              <w:spacing w:line="400" w:lineRule="exact"/>
              <w:ind w:firstLine="480"/>
              <w:rPr>
                <w:rFonts w:ascii="宋体" w:hAnsi="宋体" w:hint="eastAsia"/>
                <w:sz w:val="24"/>
              </w:rPr>
            </w:pPr>
          </w:p>
        </w:tc>
      </w:tr>
      <w:tr w:rsidR="00C470E6" w14:paraId="344634CA" w14:textId="77777777">
        <w:trPr>
          <w:jc w:val="center"/>
        </w:trPr>
        <w:tc>
          <w:tcPr>
            <w:tcW w:w="4620" w:type="dxa"/>
            <w:gridSpan w:val="2"/>
            <w:tcBorders>
              <w:top w:val="single" w:sz="6" w:space="0" w:color="auto"/>
              <w:left w:val="single" w:sz="6" w:space="0" w:color="auto"/>
              <w:bottom w:val="single" w:sz="6" w:space="0" w:color="auto"/>
              <w:right w:val="single" w:sz="6" w:space="0" w:color="auto"/>
            </w:tcBorders>
          </w:tcPr>
          <w:p w14:paraId="017346DB"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bCs/>
                <w:sz w:val="24"/>
              </w:rPr>
              <w:t>近三年来受行业主管部门考核评价及业主评价意见</w:t>
            </w:r>
          </w:p>
        </w:tc>
        <w:tc>
          <w:tcPr>
            <w:tcW w:w="4507" w:type="dxa"/>
            <w:gridSpan w:val="3"/>
            <w:tcBorders>
              <w:top w:val="single" w:sz="6" w:space="0" w:color="auto"/>
              <w:left w:val="single" w:sz="6" w:space="0" w:color="auto"/>
              <w:bottom w:val="single" w:sz="6" w:space="0" w:color="auto"/>
              <w:right w:val="single" w:sz="6" w:space="0" w:color="auto"/>
            </w:tcBorders>
          </w:tcPr>
          <w:p w14:paraId="3E71F163" w14:textId="77777777" w:rsidR="00C470E6" w:rsidRDefault="00C470E6">
            <w:pPr>
              <w:pStyle w:val="a7"/>
              <w:overflowPunct w:val="0"/>
              <w:spacing w:line="400" w:lineRule="exact"/>
              <w:ind w:firstLine="480"/>
              <w:rPr>
                <w:rFonts w:ascii="宋体" w:hAnsi="宋体" w:hint="eastAsia"/>
                <w:sz w:val="24"/>
              </w:rPr>
            </w:pPr>
          </w:p>
        </w:tc>
      </w:tr>
      <w:tr w:rsidR="00C470E6" w14:paraId="08071F34" w14:textId="77777777">
        <w:trPr>
          <w:jc w:val="center"/>
        </w:trPr>
        <w:tc>
          <w:tcPr>
            <w:tcW w:w="4620" w:type="dxa"/>
            <w:gridSpan w:val="2"/>
            <w:tcBorders>
              <w:top w:val="single" w:sz="6" w:space="0" w:color="auto"/>
              <w:left w:val="single" w:sz="6" w:space="0" w:color="auto"/>
              <w:bottom w:val="single" w:sz="6" w:space="0" w:color="auto"/>
              <w:right w:val="single" w:sz="6" w:space="0" w:color="auto"/>
            </w:tcBorders>
          </w:tcPr>
          <w:p w14:paraId="0463F5D0"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最近</w:t>
            </w:r>
            <w:r>
              <w:rPr>
                <w:rFonts w:ascii="宋体" w:hAnsi="宋体"/>
                <w:sz w:val="24"/>
              </w:rPr>
              <w:t>3年内有无因</w:t>
            </w:r>
            <w:r>
              <w:rPr>
                <w:rFonts w:ascii="宋体" w:hAnsi="宋体" w:hint="eastAsia"/>
                <w:sz w:val="24"/>
              </w:rPr>
              <w:t>违纪</w:t>
            </w:r>
            <w:r>
              <w:rPr>
                <w:rFonts w:ascii="宋体" w:hAnsi="宋体"/>
                <w:sz w:val="24"/>
              </w:rPr>
              <w:t>或其他原因被投诉或起诉的情况及说明</w:t>
            </w:r>
          </w:p>
        </w:tc>
        <w:tc>
          <w:tcPr>
            <w:tcW w:w="4507" w:type="dxa"/>
            <w:gridSpan w:val="3"/>
            <w:tcBorders>
              <w:top w:val="single" w:sz="6" w:space="0" w:color="auto"/>
              <w:left w:val="single" w:sz="6" w:space="0" w:color="auto"/>
              <w:bottom w:val="single" w:sz="6" w:space="0" w:color="auto"/>
              <w:right w:val="single" w:sz="6" w:space="0" w:color="auto"/>
            </w:tcBorders>
          </w:tcPr>
          <w:p w14:paraId="09D9EA88"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（包括解决方式和结果）</w:t>
            </w:r>
          </w:p>
        </w:tc>
      </w:tr>
      <w:tr w:rsidR="00C470E6" w14:paraId="6A8E0485" w14:textId="77777777">
        <w:trPr>
          <w:jc w:val="center"/>
        </w:trPr>
        <w:tc>
          <w:tcPr>
            <w:tcW w:w="4620" w:type="dxa"/>
            <w:gridSpan w:val="2"/>
            <w:tcBorders>
              <w:top w:val="single" w:sz="6" w:space="0" w:color="auto"/>
              <w:left w:val="single" w:sz="6" w:space="0" w:color="auto"/>
              <w:bottom w:val="single" w:sz="6" w:space="0" w:color="auto"/>
              <w:right w:val="single" w:sz="6" w:space="0" w:color="auto"/>
            </w:tcBorders>
          </w:tcPr>
          <w:p w14:paraId="1444BF6C"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最近</w:t>
            </w:r>
            <w:r>
              <w:rPr>
                <w:rFonts w:ascii="宋体" w:hAnsi="宋体"/>
                <w:sz w:val="24"/>
              </w:rPr>
              <w:t>3年内主要负责人有无因经济犯罪被司法机关追究的情况及说明</w:t>
            </w:r>
          </w:p>
        </w:tc>
        <w:tc>
          <w:tcPr>
            <w:tcW w:w="4507" w:type="dxa"/>
            <w:gridSpan w:val="3"/>
            <w:tcBorders>
              <w:top w:val="single" w:sz="6" w:space="0" w:color="auto"/>
              <w:left w:val="single" w:sz="6" w:space="0" w:color="auto"/>
              <w:bottom w:val="single" w:sz="6" w:space="0" w:color="auto"/>
              <w:right w:val="single" w:sz="6" w:space="0" w:color="auto"/>
            </w:tcBorders>
          </w:tcPr>
          <w:p w14:paraId="2C70482F" w14:textId="77777777" w:rsidR="00C470E6" w:rsidRDefault="00C470E6">
            <w:pPr>
              <w:spacing w:line="360" w:lineRule="auto"/>
              <w:ind w:firstLineChars="200" w:firstLine="480"/>
              <w:rPr>
                <w:rFonts w:ascii="宋体" w:hAnsi="宋体" w:hint="eastAsia"/>
                <w:sz w:val="24"/>
              </w:rPr>
            </w:pPr>
          </w:p>
        </w:tc>
      </w:tr>
      <w:tr w:rsidR="00C470E6" w14:paraId="10853577" w14:textId="77777777">
        <w:trPr>
          <w:trHeight w:val="447"/>
          <w:jc w:val="center"/>
        </w:trPr>
        <w:tc>
          <w:tcPr>
            <w:tcW w:w="4620" w:type="dxa"/>
            <w:gridSpan w:val="2"/>
            <w:tcBorders>
              <w:top w:val="single" w:sz="6" w:space="0" w:color="auto"/>
              <w:left w:val="single" w:sz="6" w:space="0" w:color="auto"/>
              <w:right w:val="single" w:sz="6" w:space="0" w:color="auto"/>
            </w:tcBorders>
          </w:tcPr>
          <w:p w14:paraId="65504D2A" w14:textId="77777777" w:rsidR="00C470E6" w:rsidRDefault="00000000">
            <w:pPr>
              <w:pStyle w:val="a7"/>
              <w:overflowPunct w:val="0"/>
              <w:spacing w:line="400" w:lineRule="exact"/>
              <w:ind w:firstLine="480"/>
              <w:rPr>
                <w:rFonts w:ascii="宋体" w:hAnsi="宋体" w:hint="eastAsia"/>
                <w:sz w:val="24"/>
              </w:rPr>
            </w:pPr>
            <w:r>
              <w:rPr>
                <w:rFonts w:ascii="宋体" w:hAnsi="宋体" w:hint="eastAsia"/>
                <w:sz w:val="24"/>
              </w:rPr>
              <w:t>其他需要说明的情况</w:t>
            </w:r>
          </w:p>
        </w:tc>
        <w:tc>
          <w:tcPr>
            <w:tcW w:w="4507" w:type="dxa"/>
            <w:gridSpan w:val="3"/>
            <w:tcBorders>
              <w:top w:val="single" w:sz="6" w:space="0" w:color="auto"/>
              <w:left w:val="single" w:sz="6" w:space="0" w:color="auto"/>
              <w:right w:val="single" w:sz="6" w:space="0" w:color="auto"/>
            </w:tcBorders>
          </w:tcPr>
          <w:p w14:paraId="54AD1ED8" w14:textId="77777777" w:rsidR="00C470E6" w:rsidRDefault="00C470E6">
            <w:pPr>
              <w:pStyle w:val="a7"/>
              <w:overflowPunct w:val="0"/>
              <w:spacing w:line="400" w:lineRule="exact"/>
              <w:ind w:firstLine="480"/>
              <w:rPr>
                <w:rFonts w:ascii="宋体" w:hAnsi="宋体" w:hint="eastAsia"/>
                <w:sz w:val="24"/>
              </w:rPr>
            </w:pPr>
          </w:p>
        </w:tc>
      </w:tr>
    </w:tbl>
    <w:p w14:paraId="6160C668" w14:textId="77777777" w:rsidR="00C470E6" w:rsidRDefault="00C470E6">
      <w:pPr>
        <w:pStyle w:val="a7"/>
        <w:overflowPunct w:val="0"/>
        <w:ind w:firstLine="0"/>
        <w:jc w:val="both"/>
        <w:rPr>
          <w:rFonts w:ascii="宋体" w:hAnsi="宋体" w:hint="eastAsia"/>
          <w:sz w:val="24"/>
        </w:rPr>
      </w:pPr>
    </w:p>
    <w:p w14:paraId="58A87C1D" w14:textId="77777777" w:rsidR="00C470E6" w:rsidRDefault="00000000">
      <w:pPr>
        <w:pStyle w:val="a7"/>
        <w:overflowPunct w:val="0"/>
        <w:ind w:firstLine="0"/>
        <w:jc w:val="both"/>
        <w:rPr>
          <w:rFonts w:ascii="宋体" w:hAnsi="宋体" w:hint="eastAsia"/>
          <w:sz w:val="24"/>
        </w:rPr>
      </w:pPr>
      <w:r>
        <w:rPr>
          <w:rFonts w:ascii="宋体" w:hAnsi="宋体" w:hint="eastAsia"/>
          <w:sz w:val="24"/>
        </w:rPr>
        <w:t>单位名称（盖章）</w:t>
      </w:r>
    </w:p>
    <w:p w14:paraId="52AE59CC" w14:textId="77777777" w:rsidR="00C470E6" w:rsidRDefault="00C470E6">
      <w:pPr>
        <w:rPr>
          <w:rFonts w:ascii="宋体" w:hAnsi="宋体" w:hint="eastAsia"/>
          <w:sz w:val="24"/>
        </w:rPr>
      </w:pPr>
    </w:p>
    <w:p w14:paraId="05B7CB38" w14:textId="77777777" w:rsidR="00C470E6" w:rsidRDefault="00000000">
      <w:pPr>
        <w:rPr>
          <w:rFonts w:ascii="宋体" w:hAnsi="宋体" w:hint="eastAsia"/>
          <w:sz w:val="24"/>
        </w:rPr>
      </w:pPr>
      <w:r>
        <w:rPr>
          <w:rFonts w:ascii="宋体" w:hAnsi="宋体" w:hint="eastAsia"/>
          <w:sz w:val="24"/>
        </w:rPr>
        <w:t>法定代表人或授权代表（签字或盖章）：</w:t>
      </w:r>
    </w:p>
    <w:p w14:paraId="76FBCA3A" w14:textId="77777777" w:rsidR="00C470E6" w:rsidRDefault="00C470E6">
      <w:pPr>
        <w:spacing w:line="400" w:lineRule="exact"/>
        <w:ind w:firstLineChars="81" w:firstLine="170"/>
        <w:jc w:val="center"/>
        <w:rPr>
          <w:rFonts w:ascii="宋体" w:hAnsi="宋体" w:hint="eastAsia"/>
          <w:bCs/>
          <w:szCs w:val="21"/>
        </w:rPr>
      </w:pPr>
    </w:p>
    <w:p w14:paraId="348A1DB0" w14:textId="77777777" w:rsidR="00C470E6" w:rsidRDefault="00000000">
      <w:pPr>
        <w:pStyle w:val="552"/>
        <w:jc w:val="center"/>
        <w:rPr>
          <w:rFonts w:cs="宋体" w:hint="eastAsia"/>
          <w:bCs/>
          <w:sz w:val="24"/>
          <w:szCs w:val="24"/>
        </w:rPr>
      </w:pPr>
      <w:r>
        <w:rPr>
          <w:bCs/>
        </w:rPr>
        <w:br w:type="page"/>
      </w:r>
      <w:r>
        <w:rPr>
          <w:rFonts w:ascii="黑体" w:eastAsia="黑体" w:hAnsi="Calibri" w:hint="eastAsia"/>
          <w:bCs/>
          <w:color w:val="000000"/>
          <w:sz w:val="28"/>
          <w:szCs w:val="28"/>
        </w:rPr>
        <w:t>（八）拟派项目负责人简历表</w:t>
      </w:r>
    </w:p>
    <w:p w14:paraId="31A1C447" w14:textId="77777777" w:rsidR="00C470E6" w:rsidRDefault="00C470E6">
      <w:pPr>
        <w:pStyle w:val="552"/>
        <w:rPr>
          <w:rFonts w:cs="宋体" w:hint="eastAsia"/>
        </w:rPr>
      </w:pPr>
    </w:p>
    <w:p w14:paraId="25F39B61" w14:textId="77777777" w:rsidR="00C470E6" w:rsidRDefault="00000000">
      <w:pPr>
        <w:pStyle w:val="552"/>
        <w:rPr>
          <w:rFonts w:cs="宋体" w:hint="eastAsia"/>
          <w:bCs/>
          <w:sz w:val="24"/>
          <w:szCs w:val="24"/>
        </w:rPr>
      </w:pPr>
      <w:r>
        <w:rPr>
          <w:rFonts w:cs="宋体" w:hint="eastAsia"/>
          <w:bCs/>
          <w:sz w:val="24"/>
        </w:rPr>
        <w:t>供应商名称（盖章）</w:t>
      </w:r>
      <w:r>
        <w:rPr>
          <w:rFonts w:cs="宋体" w:hint="eastAsia"/>
          <w:bCs/>
          <w:sz w:val="24"/>
          <w:szCs w:val="24"/>
        </w:rPr>
        <w:t xml:space="preserve">                    　  </w:t>
      </w:r>
      <w:r>
        <w:rPr>
          <w:rFonts w:cs="宋体"/>
          <w:bCs/>
          <w:sz w:val="24"/>
          <w:szCs w:val="24"/>
        </w:rPr>
        <w:t xml:space="preserve">     </w:t>
      </w:r>
      <w:r>
        <w:rPr>
          <w:rFonts w:cs="宋体" w:hint="eastAsia"/>
          <w:bCs/>
          <w:sz w:val="24"/>
          <w:szCs w:val="24"/>
        </w:rPr>
        <w:t xml:space="preserve"> </w:t>
      </w:r>
      <w:r>
        <w:rPr>
          <w:rFonts w:cs="宋体"/>
          <w:bCs/>
          <w:sz w:val="24"/>
          <w:szCs w:val="24"/>
        </w:rPr>
        <w:t xml:space="preserve"> </w:t>
      </w:r>
      <w:r>
        <w:rPr>
          <w:rFonts w:cs="宋体" w:hint="eastAsia"/>
          <w:bCs/>
          <w:sz w:val="24"/>
          <w:szCs w:val="24"/>
        </w:rPr>
        <w:t>政府采购编号：</w:t>
      </w:r>
    </w:p>
    <w:tbl>
      <w:tblPr>
        <w:tblW w:w="97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75"/>
        <w:gridCol w:w="1851"/>
        <w:gridCol w:w="2394"/>
        <w:gridCol w:w="1083"/>
        <w:gridCol w:w="1254"/>
        <w:gridCol w:w="2358"/>
      </w:tblGrid>
      <w:tr w:rsidR="00C470E6" w14:paraId="770A1330" w14:textId="77777777">
        <w:trPr>
          <w:cantSplit/>
          <w:trHeight w:val="594"/>
          <w:jc w:val="center"/>
        </w:trPr>
        <w:tc>
          <w:tcPr>
            <w:tcW w:w="775" w:type="dxa"/>
            <w:tcBorders>
              <w:top w:val="single" w:sz="6" w:space="0" w:color="auto"/>
              <w:left w:val="single" w:sz="6" w:space="0" w:color="auto"/>
              <w:bottom w:val="single" w:sz="6" w:space="0" w:color="auto"/>
              <w:right w:val="single" w:sz="6" w:space="0" w:color="auto"/>
            </w:tcBorders>
            <w:vAlign w:val="center"/>
          </w:tcPr>
          <w:p w14:paraId="0D9CABF0" w14:textId="77777777" w:rsidR="00C470E6" w:rsidRDefault="00000000">
            <w:pPr>
              <w:pStyle w:val="a7"/>
              <w:overflowPunct w:val="0"/>
              <w:ind w:firstLine="0"/>
              <w:jc w:val="center"/>
              <w:rPr>
                <w:rFonts w:ascii="宋体"/>
                <w:szCs w:val="21"/>
              </w:rPr>
            </w:pPr>
            <w:r>
              <w:rPr>
                <w:rFonts w:ascii="宋体" w:hAnsi="宋体" w:hint="eastAsia"/>
              </w:rPr>
              <w:t>1</w:t>
            </w:r>
          </w:p>
        </w:tc>
        <w:tc>
          <w:tcPr>
            <w:tcW w:w="1851" w:type="dxa"/>
            <w:tcBorders>
              <w:top w:val="single" w:sz="6" w:space="0" w:color="auto"/>
              <w:left w:val="nil"/>
              <w:bottom w:val="single" w:sz="6" w:space="0" w:color="auto"/>
              <w:right w:val="single" w:sz="6" w:space="0" w:color="auto"/>
            </w:tcBorders>
            <w:vAlign w:val="center"/>
          </w:tcPr>
          <w:p w14:paraId="4E7CC58B" w14:textId="77777777" w:rsidR="00C470E6" w:rsidRDefault="00000000">
            <w:pPr>
              <w:snapToGrid w:val="0"/>
              <w:spacing w:line="500" w:lineRule="exact"/>
              <w:jc w:val="center"/>
              <w:rPr>
                <w:rFonts w:ascii="宋体" w:hAnsi="宋体" w:hint="eastAsia"/>
              </w:rPr>
            </w:pPr>
            <w:r>
              <w:rPr>
                <w:rFonts w:ascii="宋体"/>
              </w:rPr>
              <w:t>姓名</w:t>
            </w:r>
          </w:p>
        </w:tc>
        <w:tc>
          <w:tcPr>
            <w:tcW w:w="2394" w:type="dxa"/>
            <w:tcBorders>
              <w:top w:val="single" w:sz="6" w:space="0" w:color="auto"/>
              <w:left w:val="nil"/>
              <w:bottom w:val="single" w:sz="6" w:space="0" w:color="auto"/>
              <w:right w:val="single" w:sz="6" w:space="0" w:color="auto"/>
            </w:tcBorders>
            <w:vAlign w:val="center"/>
          </w:tcPr>
          <w:p w14:paraId="23B3378B" w14:textId="77777777" w:rsidR="00C470E6" w:rsidRDefault="00C470E6">
            <w:pPr>
              <w:snapToGrid w:val="0"/>
              <w:spacing w:line="500" w:lineRule="exact"/>
              <w:jc w:val="center"/>
              <w:rPr>
                <w:rFonts w:ascii="宋体" w:hAnsi="宋体" w:hint="eastAsia"/>
              </w:rPr>
            </w:pPr>
          </w:p>
        </w:tc>
        <w:tc>
          <w:tcPr>
            <w:tcW w:w="1083" w:type="dxa"/>
            <w:tcBorders>
              <w:top w:val="single" w:sz="6" w:space="0" w:color="auto"/>
              <w:left w:val="nil"/>
              <w:bottom w:val="single" w:sz="6" w:space="0" w:color="auto"/>
              <w:right w:val="single" w:sz="6" w:space="0" w:color="auto"/>
            </w:tcBorders>
            <w:vAlign w:val="center"/>
          </w:tcPr>
          <w:p w14:paraId="2D66A55E" w14:textId="77777777" w:rsidR="00C470E6" w:rsidRDefault="00000000">
            <w:pPr>
              <w:snapToGrid w:val="0"/>
              <w:spacing w:line="500" w:lineRule="exact"/>
              <w:jc w:val="center"/>
              <w:rPr>
                <w:rFonts w:ascii="宋体" w:hAnsi="宋体" w:hint="eastAsia"/>
              </w:rPr>
            </w:pPr>
            <w:r>
              <w:rPr>
                <w:rFonts w:ascii="宋体"/>
              </w:rPr>
              <w:t>性别</w:t>
            </w:r>
          </w:p>
        </w:tc>
        <w:tc>
          <w:tcPr>
            <w:tcW w:w="3612" w:type="dxa"/>
            <w:gridSpan w:val="2"/>
            <w:tcBorders>
              <w:top w:val="single" w:sz="6" w:space="0" w:color="auto"/>
              <w:left w:val="nil"/>
              <w:bottom w:val="single" w:sz="6" w:space="0" w:color="auto"/>
              <w:right w:val="single" w:sz="6" w:space="0" w:color="auto"/>
            </w:tcBorders>
            <w:vAlign w:val="center"/>
          </w:tcPr>
          <w:p w14:paraId="55E2C0C4" w14:textId="77777777" w:rsidR="00C470E6" w:rsidRDefault="00C470E6">
            <w:pPr>
              <w:snapToGrid w:val="0"/>
              <w:spacing w:line="500" w:lineRule="exact"/>
              <w:jc w:val="center"/>
              <w:rPr>
                <w:rFonts w:ascii="宋体" w:hAnsi="宋体" w:hint="eastAsia"/>
              </w:rPr>
            </w:pPr>
          </w:p>
        </w:tc>
      </w:tr>
      <w:tr w:rsidR="00C470E6" w14:paraId="5EC71798" w14:textId="77777777">
        <w:trPr>
          <w:trHeight w:val="645"/>
          <w:jc w:val="center"/>
        </w:trPr>
        <w:tc>
          <w:tcPr>
            <w:tcW w:w="775" w:type="dxa"/>
            <w:tcBorders>
              <w:top w:val="single" w:sz="6" w:space="0" w:color="auto"/>
              <w:left w:val="single" w:sz="6" w:space="0" w:color="auto"/>
              <w:bottom w:val="single" w:sz="6" w:space="0" w:color="auto"/>
              <w:right w:val="single" w:sz="6" w:space="0" w:color="auto"/>
            </w:tcBorders>
            <w:vAlign w:val="center"/>
          </w:tcPr>
          <w:p w14:paraId="588F1F88" w14:textId="77777777" w:rsidR="00C470E6" w:rsidRDefault="00000000">
            <w:pPr>
              <w:pStyle w:val="a7"/>
              <w:overflowPunct w:val="0"/>
              <w:ind w:firstLine="0"/>
              <w:jc w:val="center"/>
              <w:rPr>
                <w:rFonts w:ascii="宋体"/>
                <w:szCs w:val="21"/>
              </w:rPr>
            </w:pPr>
            <w:r>
              <w:rPr>
                <w:rFonts w:ascii="宋体" w:hAnsi="宋体" w:hint="eastAsia"/>
              </w:rPr>
              <w:t>2</w:t>
            </w:r>
          </w:p>
        </w:tc>
        <w:tc>
          <w:tcPr>
            <w:tcW w:w="1851" w:type="dxa"/>
            <w:tcBorders>
              <w:top w:val="single" w:sz="6" w:space="0" w:color="auto"/>
              <w:left w:val="nil"/>
              <w:bottom w:val="single" w:sz="6" w:space="0" w:color="auto"/>
              <w:right w:val="single" w:sz="6" w:space="0" w:color="auto"/>
            </w:tcBorders>
            <w:vAlign w:val="center"/>
          </w:tcPr>
          <w:p w14:paraId="05B9916E" w14:textId="77777777" w:rsidR="00C470E6" w:rsidRDefault="00000000">
            <w:pPr>
              <w:snapToGrid w:val="0"/>
              <w:spacing w:line="500" w:lineRule="exact"/>
              <w:jc w:val="center"/>
              <w:rPr>
                <w:rFonts w:ascii="宋体" w:hAnsi="宋体" w:hint="eastAsia"/>
              </w:rPr>
            </w:pPr>
            <w:r>
              <w:rPr>
                <w:rFonts w:ascii="宋体"/>
              </w:rPr>
              <w:t>身份证号码</w:t>
            </w:r>
          </w:p>
        </w:tc>
        <w:tc>
          <w:tcPr>
            <w:tcW w:w="3477" w:type="dxa"/>
            <w:gridSpan w:val="2"/>
            <w:tcBorders>
              <w:top w:val="single" w:sz="6" w:space="0" w:color="auto"/>
              <w:left w:val="nil"/>
              <w:bottom w:val="single" w:sz="6" w:space="0" w:color="auto"/>
              <w:right w:val="single" w:sz="6" w:space="0" w:color="auto"/>
            </w:tcBorders>
            <w:vAlign w:val="center"/>
          </w:tcPr>
          <w:p w14:paraId="3B0CE774" w14:textId="77777777" w:rsidR="00C470E6" w:rsidRDefault="00C470E6">
            <w:pPr>
              <w:snapToGrid w:val="0"/>
              <w:spacing w:line="500" w:lineRule="exact"/>
              <w:jc w:val="center"/>
              <w:rPr>
                <w:rFonts w:ascii="宋体" w:hAnsi="宋体" w:hint="eastAsia"/>
              </w:rPr>
            </w:pPr>
          </w:p>
        </w:tc>
        <w:tc>
          <w:tcPr>
            <w:tcW w:w="1254" w:type="dxa"/>
            <w:tcBorders>
              <w:top w:val="single" w:sz="6" w:space="0" w:color="auto"/>
              <w:left w:val="nil"/>
              <w:bottom w:val="single" w:sz="6" w:space="0" w:color="auto"/>
              <w:right w:val="single" w:sz="6" w:space="0" w:color="auto"/>
            </w:tcBorders>
            <w:vAlign w:val="center"/>
          </w:tcPr>
          <w:p w14:paraId="79181358" w14:textId="77777777" w:rsidR="00C470E6" w:rsidRDefault="00000000">
            <w:pPr>
              <w:snapToGrid w:val="0"/>
              <w:spacing w:line="500" w:lineRule="exact"/>
              <w:jc w:val="center"/>
              <w:rPr>
                <w:rFonts w:ascii="宋体" w:hAnsi="宋体" w:hint="eastAsia"/>
              </w:rPr>
            </w:pPr>
            <w:r>
              <w:rPr>
                <w:rFonts w:ascii="宋体"/>
              </w:rPr>
              <w:t>出生年月</w:t>
            </w:r>
          </w:p>
        </w:tc>
        <w:tc>
          <w:tcPr>
            <w:tcW w:w="2358" w:type="dxa"/>
            <w:tcBorders>
              <w:top w:val="single" w:sz="6" w:space="0" w:color="auto"/>
              <w:left w:val="nil"/>
              <w:bottom w:val="single" w:sz="6" w:space="0" w:color="auto"/>
              <w:right w:val="single" w:sz="6" w:space="0" w:color="auto"/>
            </w:tcBorders>
            <w:vAlign w:val="center"/>
          </w:tcPr>
          <w:p w14:paraId="2BAB1EBE" w14:textId="77777777" w:rsidR="00C470E6" w:rsidRDefault="00000000">
            <w:pPr>
              <w:snapToGrid w:val="0"/>
              <w:spacing w:line="500" w:lineRule="exact"/>
              <w:jc w:val="center"/>
              <w:rPr>
                <w:rFonts w:ascii="宋体" w:hAnsi="宋体" w:hint="eastAsia"/>
              </w:rPr>
            </w:pPr>
            <w:r>
              <w:rPr>
                <w:rFonts w:ascii="宋体"/>
              </w:rPr>
              <w:t>年</w:t>
            </w:r>
            <w:r>
              <w:rPr>
                <w:rFonts w:ascii="宋体" w:hAnsi="宋体" w:hint="eastAsia"/>
              </w:rPr>
              <w:t xml:space="preserve">     </w:t>
            </w:r>
            <w:r>
              <w:rPr>
                <w:rFonts w:ascii="宋体"/>
              </w:rPr>
              <w:t>月</w:t>
            </w:r>
          </w:p>
        </w:tc>
      </w:tr>
      <w:tr w:rsidR="00C470E6" w14:paraId="5649E5E3" w14:textId="77777777">
        <w:trPr>
          <w:cantSplit/>
          <w:trHeight w:val="645"/>
          <w:jc w:val="center"/>
        </w:trPr>
        <w:tc>
          <w:tcPr>
            <w:tcW w:w="775" w:type="dxa"/>
            <w:tcBorders>
              <w:top w:val="single" w:sz="6" w:space="0" w:color="auto"/>
              <w:left w:val="single" w:sz="6" w:space="0" w:color="auto"/>
              <w:bottom w:val="single" w:sz="6" w:space="0" w:color="auto"/>
              <w:right w:val="single" w:sz="6" w:space="0" w:color="auto"/>
            </w:tcBorders>
            <w:vAlign w:val="center"/>
          </w:tcPr>
          <w:p w14:paraId="16E10161" w14:textId="77777777" w:rsidR="00C470E6" w:rsidRDefault="00000000">
            <w:pPr>
              <w:pStyle w:val="a7"/>
              <w:overflowPunct w:val="0"/>
              <w:ind w:firstLine="0"/>
              <w:jc w:val="center"/>
              <w:rPr>
                <w:rFonts w:ascii="宋体"/>
                <w:szCs w:val="21"/>
              </w:rPr>
            </w:pPr>
            <w:r>
              <w:rPr>
                <w:rFonts w:ascii="宋体" w:hAnsi="宋体" w:hint="eastAsia"/>
              </w:rPr>
              <w:t>3</w:t>
            </w:r>
          </w:p>
        </w:tc>
        <w:tc>
          <w:tcPr>
            <w:tcW w:w="8940" w:type="dxa"/>
            <w:gridSpan w:val="5"/>
            <w:tcBorders>
              <w:top w:val="single" w:sz="6" w:space="0" w:color="auto"/>
              <w:left w:val="nil"/>
              <w:bottom w:val="single" w:sz="6" w:space="0" w:color="auto"/>
              <w:right w:val="single" w:sz="6" w:space="0" w:color="auto"/>
            </w:tcBorders>
            <w:vAlign w:val="center"/>
          </w:tcPr>
          <w:p w14:paraId="50FEB3F0" w14:textId="77777777" w:rsidR="00C470E6" w:rsidRDefault="00000000">
            <w:pPr>
              <w:snapToGrid w:val="0"/>
              <w:spacing w:line="500" w:lineRule="exact"/>
              <w:jc w:val="left"/>
              <w:rPr>
                <w:rFonts w:ascii="宋体" w:hAnsi="宋体" w:hint="eastAsia"/>
              </w:rPr>
            </w:pPr>
            <w:r>
              <w:rPr>
                <w:rFonts w:ascii="宋体"/>
              </w:rPr>
              <w:t>联系电话</w:t>
            </w:r>
            <w:r>
              <w:rPr>
                <w:rFonts w:ascii="宋体" w:hAnsi="宋体" w:hint="eastAsia"/>
              </w:rPr>
              <w:t>/</w:t>
            </w:r>
            <w:r>
              <w:rPr>
                <w:rFonts w:ascii="宋体"/>
              </w:rPr>
              <w:t>传真：</w:t>
            </w:r>
            <w:r>
              <w:rPr>
                <w:rFonts w:ascii="宋体" w:hAnsi="宋体" w:hint="eastAsia"/>
              </w:rPr>
              <w:t> </w:t>
            </w:r>
          </w:p>
        </w:tc>
      </w:tr>
      <w:tr w:rsidR="00C470E6" w14:paraId="7A4EE165" w14:textId="77777777">
        <w:trPr>
          <w:cantSplit/>
          <w:trHeight w:val="1964"/>
          <w:jc w:val="center"/>
        </w:trPr>
        <w:tc>
          <w:tcPr>
            <w:tcW w:w="775" w:type="dxa"/>
            <w:tcBorders>
              <w:top w:val="single" w:sz="6" w:space="0" w:color="auto"/>
              <w:left w:val="single" w:sz="6" w:space="0" w:color="auto"/>
              <w:bottom w:val="single" w:sz="6" w:space="0" w:color="auto"/>
              <w:right w:val="single" w:sz="6" w:space="0" w:color="auto"/>
            </w:tcBorders>
            <w:vAlign w:val="center"/>
          </w:tcPr>
          <w:p w14:paraId="6C051E4A" w14:textId="77777777" w:rsidR="00C470E6" w:rsidRDefault="00000000">
            <w:pPr>
              <w:pStyle w:val="a7"/>
              <w:overflowPunct w:val="0"/>
              <w:ind w:firstLine="0"/>
              <w:jc w:val="center"/>
              <w:rPr>
                <w:rFonts w:ascii="宋体"/>
                <w:szCs w:val="21"/>
              </w:rPr>
            </w:pPr>
            <w:r>
              <w:rPr>
                <w:rFonts w:ascii="宋体" w:hAnsi="宋体" w:hint="eastAsia"/>
              </w:rPr>
              <w:t>4</w:t>
            </w:r>
          </w:p>
        </w:tc>
        <w:tc>
          <w:tcPr>
            <w:tcW w:w="8940" w:type="dxa"/>
            <w:gridSpan w:val="5"/>
            <w:tcBorders>
              <w:top w:val="single" w:sz="6" w:space="0" w:color="auto"/>
              <w:left w:val="nil"/>
              <w:bottom w:val="single" w:sz="6" w:space="0" w:color="auto"/>
              <w:right w:val="single" w:sz="6" w:space="0" w:color="auto"/>
            </w:tcBorders>
          </w:tcPr>
          <w:p w14:paraId="1B67DB25" w14:textId="77777777" w:rsidR="00C470E6" w:rsidRDefault="00000000">
            <w:pPr>
              <w:snapToGrid w:val="0"/>
              <w:spacing w:line="500" w:lineRule="exact"/>
              <w:jc w:val="left"/>
              <w:rPr>
                <w:rFonts w:ascii="宋体" w:hAnsi="宋体" w:hint="eastAsia"/>
              </w:rPr>
            </w:pPr>
            <w:r>
              <w:rPr>
                <w:rFonts w:ascii="宋体"/>
              </w:rPr>
              <w:t>从事本项工作时间及工作经历：</w:t>
            </w:r>
          </w:p>
        </w:tc>
      </w:tr>
      <w:tr w:rsidR="00C470E6" w14:paraId="60CF0DA6" w14:textId="77777777">
        <w:trPr>
          <w:cantSplit/>
          <w:trHeight w:val="625"/>
          <w:jc w:val="center"/>
        </w:trPr>
        <w:tc>
          <w:tcPr>
            <w:tcW w:w="775" w:type="dxa"/>
            <w:tcBorders>
              <w:top w:val="single" w:sz="6" w:space="0" w:color="auto"/>
              <w:left w:val="single" w:sz="6" w:space="0" w:color="auto"/>
              <w:bottom w:val="single" w:sz="6" w:space="0" w:color="auto"/>
              <w:right w:val="single" w:sz="6" w:space="0" w:color="auto"/>
            </w:tcBorders>
            <w:vAlign w:val="center"/>
          </w:tcPr>
          <w:p w14:paraId="3F29E06B" w14:textId="77777777" w:rsidR="00C470E6" w:rsidRDefault="00000000">
            <w:pPr>
              <w:pStyle w:val="a7"/>
              <w:overflowPunct w:val="0"/>
              <w:ind w:firstLine="0"/>
              <w:jc w:val="center"/>
              <w:rPr>
                <w:rFonts w:ascii="宋体"/>
                <w:szCs w:val="21"/>
              </w:rPr>
            </w:pPr>
            <w:r>
              <w:rPr>
                <w:rFonts w:ascii="宋体" w:hAnsi="宋体" w:hint="eastAsia"/>
              </w:rPr>
              <w:t>5</w:t>
            </w:r>
          </w:p>
        </w:tc>
        <w:tc>
          <w:tcPr>
            <w:tcW w:w="8940" w:type="dxa"/>
            <w:gridSpan w:val="5"/>
            <w:tcBorders>
              <w:top w:val="single" w:sz="6" w:space="0" w:color="auto"/>
              <w:left w:val="nil"/>
              <w:bottom w:val="single" w:sz="6" w:space="0" w:color="auto"/>
              <w:right w:val="single" w:sz="6" w:space="0" w:color="auto"/>
            </w:tcBorders>
            <w:vAlign w:val="center"/>
          </w:tcPr>
          <w:p w14:paraId="4493451C" w14:textId="77777777" w:rsidR="00C470E6" w:rsidRDefault="00000000">
            <w:pPr>
              <w:snapToGrid w:val="0"/>
              <w:spacing w:line="500" w:lineRule="exact"/>
              <w:jc w:val="left"/>
              <w:rPr>
                <w:rFonts w:ascii="宋体" w:hAnsi="宋体" w:hint="eastAsia"/>
              </w:rPr>
            </w:pPr>
            <w:r>
              <w:rPr>
                <w:rFonts w:ascii="宋体"/>
              </w:rPr>
              <w:t>拥有关于本项服务方面的职称：</w:t>
            </w:r>
          </w:p>
        </w:tc>
      </w:tr>
      <w:tr w:rsidR="00C470E6" w14:paraId="723FEB17" w14:textId="77777777">
        <w:trPr>
          <w:cantSplit/>
          <w:trHeight w:val="641"/>
          <w:jc w:val="center"/>
        </w:trPr>
        <w:tc>
          <w:tcPr>
            <w:tcW w:w="775" w:type="dxa"/>
            <w:tcBorders>
              <w:top w:val="single" w:sz="6" w:space="0" w:color="auto"/>
              <w:left w:val="single" w:sz="6" w:space="0" w:color="auto"/>
              <w:bottom w:val="single" w:sz="6" w:space="0" w:color="auto"/>
              <w:right w:val="single" w:sz="6" w:space="0" w:color="auto"/>
            </w:tcBorders>
            <w:vAlign w:val="center"/>
          </w:tcPr>
          <w:p w14:paraId="024B8847" w14:textId="77777777" w:rsidR="00C470E6" w:rsidRDefault="00000000">
            <w:pPr>
              <w:ind w:left="-2"/>
              <w:jc w:val="center"/>
              <w:rPr>
                <w:rFonts w:ascii="宋体" w:hAnsi="宋体" w:hint="eastAsia"/>
                <w:szCs w:val="21"/>
              </w:rPr>
            </w:pPr>
            <w:r>
              <w:rPr>
                <w:rFonts w:ascii="宋体" w:hAnsi="宋体" w:hint="eastAsia"/>
              </w:rPr>
              <w:t>6</w:t>
            </w:r>
          </w:p>
        </w:tc>
        <w:tc>
          <w:tcPr>
            <w:tcW w:w="8940" w:type="dxa"/>
            <w:gridSpan w:val="5"/>
            <w:tcBorders>
              <w:top w:val="single" w:sz="6" w:space="0" w:color="auto"/>
              <w:left w:val="nil"/>
              <w:bottom w:val="single" w:sz="6" w:space="0" w:color="auto"/>
              <w:right w:val="single" w:sz="6" w:space="0" w:color="auto"/>
            </w:tcBorders>
            <w:vAlign w:val="center"/>
          </w:tcPr>
          <w:p w14:paraId="26B7BFA5" w14:textId="77777777" w:rsidR="00C470E6" w:rsidRDefault="00000000">
            <w:pPr>
              <w:snapToGrid w:val="0"/>
              <w:spacing w:line="500" w:lineRule="exact"/>
              <w:jc w:val="left"/>
              <w:rPr>
                <w:rFonts w:ascii="宋体" w:hAnsi="宋体" w:hint="eastAsia"/>
              </w:rPr>
            </w:pPr>
            <w:r>
              <w:rPr>
                <w:rFonts w:ascii="宋体"/>
              </w:rPr>
              <w:t>曾获得的关于本项服务方面的奖励情况：</w:t>
            </w:r>
          </w:p>
        </w:tc>
      </w:tr>
      <w:tr w:rsidR="00C470E6" w14:paraId="0D044A2F" w14:textId="77777777">
        <w:trPr>
          <w:cantSplit/>
          <w:trHeight w:val="1708"/>
          <w:jc w:val="center"/>
        </w:trPr>
        <w:tc>
          <w:tcPr>
            <w:tcW w:w="775" w:type="dxa"/>
            <w:tcBorders>
              <w:top w:val="single" w:sz="6" w:space="0" w:color="auto"/>
              <w:left w:val="single" w:sz="6" w:space="0" w:color="auto"/>
              <w:bottom w:val="single" w:sz="6" w:space="0" w:color="auto"/>
              <w:right w:val="single" w:sz="6" w:space="0" w:color="auto"/>
            </w:tcBorders>
            <w:vAlign w:val="center"/>
          </w:tcPr>
          <w:p w14:paraId="192AD382" w14:textId="77777777" w:rsidR="00C470E6" w:rsidRDefault="00000000">
            <w:pPr>
              <w:ind w:left="-2"/>
              <w:jc w:val="center"/>
              <w:rPr>
                <w:rFonts w:ascii="宋体" w:hAnsi="宋体" w:hint="eastAsia"/>
                <w:szCs w:val="21"/>
              </w:rPr>
            </w:pPr>
            <w:r>
              <w:rPr>
                <w:rFonts w:ascii="宋体" w:hAnsi="宋体" w:hint="eastAsia"/>
              </w:rPr>
              <w:t>7</w:t>
            </w:r>
          </w:p>
        </w:tc>
        <w:tc>
          <w:tcPr>
            <w:tcW w:w="8940" w:type="dxa"/>
            <w:gridSpan w:val="5"/>
            <w:tcBorders>
              <w:top w:val="single" w:sz="6" w:space="0" w:color="auto"/>
              <w:left w:val="nil"/>
              <w:bottom w:val="single" w:sz="6" w:space="0" w:color="auto"/>
              <w:right w:val="single" w:sz="6" w:space="0" w:color="auto"/>
            </w:tcBorders>
          </w:tcPr>
          <w:p w14:paraId="1B00E956" w14:textId="77777777" w:rsidR="00C470E6" w:rsidRDefault="00000000">
            <w:pPr>
              <w:snapToGrid w:val="0"/>
              <w:spacing w:line="500" w:lineRule="exact"/>
              <w:jc w:val="left"/>
              <w:rPr>
                <w:rFonts w:ascii="宋体" w:hAnsi="宋体" w:hint="eastAsia"/>
              </w:rPr>
            </w:pPr>
            <w:r>
              <w:rPr>
                <w:rFonts w:ascii="宋体" w:hint="eastAsia"/>
              </w:rPr>
              <w:t>近3年内</w:t>
            </w:r>
            <w:r>
              <w:rPr>
                <w:rFonts w:ascii="宋体"/>
              </w:rPr>
              <w:t>负责的相关项目：</w:t>
            </w:r>
          </w:p>
        </w:tc>
      </w:tr>
      <w:tr w:rsidR="00C470E6" w14:paraId="3B1A9D7A" w14:textId="77777777">
        <w:trPr>
          <w:cantSplit/>
          <w:trHeight w:val="607"/>
          <w:jc w:val="center"/>
        </w:trPr>
        <w:tc>
          <w:tcPr>
            <w:tcW w:w="775" w:type="dxa"/>
            <w:tcBorders>
              <w:top w:val="single" w:sz="6" w:space="0" w:color="auto"/>
              <w:left w:val="single" w:sz="6" w:space="0" w:color="auto"/>
              <w:bottom w:val="single" w:sz="6" w:space="0" w:color="auto"/>
              <w:right w:val="single" w:sz="6" w:space="0" w:color="auto"/>
            </w:tcBorders>
            <w:vAlign w:val="center"/>
          </w:tcPr>
          <w:p w14:paraId="789E9A8D" w14:textId="77777777" w:rsidR="00C470E6" w:rsidRDefault="00000000">
            <w:pPr>
              <w:ind w:left="-2"/>
              <w:jc w:val="center"/>
              <w:rPr>
                <w:rFonts w:ascii="宋体" w:hAnsi="宋体" w:hint="eastAsia"/>
                <w:szCs w:val="21"/>
              </w:rPr>
            </w:pPr>
            <w:r>
              <w:rPr>
                <w:rFonts w:ascii="宋体" w:hAnsi="宋体" w:hint="eastAsia"/>
              </w:rPr>
              <w:t>8</w:t>
            </w:r>
          </w:p>
        </w:tc>
        <w:tc>
          <w:tcPr>
            <w:tcW w:w="8940" w:type="dxa"/>
            <w:gridSpan w:val="5"/>
            <w:tcBorders>
              <w:top w:val="single" w:sz="6" w:space="0" w:color="auto"/>
              <w:left w:val="nil"/>
              <w:bottom w:val="single" w:sz="6" w:space="0" w:color="auto"/>
              <w:right w:val="single" w:sz="6" w:space="0" w:color="auto"/>
            </w:tcBorders>
            <w:vAlign w:val="center"/>
          </w:tcPr>
          <w:p w14:paraId="779C1D3D" w14:textId="77777777" w:rsidR="00C470E6" w:rsidRDefault="00000000">
            <w:pPr>
              <w:snapToGrid w:val="0"/>
              <w:spacing w:line="500" w:lineRule="exact"/>
              <w:jc w:val="left"/>
              <w:rPr>
                <w:rFonts w:ascii="宋体" w:hAnsi="宋体" w:hint="eastAsia"/>
              </w:rPr>
            </w:pPr>
            <w:r>
              <w:rPr>
                <w:rFonts w:ascii="宋体"/>
              </w:rPr>
              <w:t>其他需要说明的情况</w:t>
            </w:r>
          </w:p>
        </w:tc>
      </w:tr>
    </w:tbl>
    <w:p w14:paraId="071835F4" w14:textId="77777777" w:rsidR="00C470E6" w:rsidRDefault="00C470E6">
      <w:pPr>
        <w:spacing w:line="520" w:lineRule="exact"/>
        <w:rPr>
          <w:rFonts w:ascii="宋体" w:hAnsi="宋体" w:cs="宋体" w:hint="eastAsia"/>
          <w:bCs/>
        </w:rPr>
      </w:pPr>
    </w:p>
    <w:p w14:paraId="46DA82F1" w14:textId="77777777" w:rsidR="00C470E6" w:rsidRDefault="00000000">
      <w:pPr>
        <w:rPr>
          <w:rFonts w:ascii="宋体" w:hAnsi="宋体" w:cs="宋体" w:hint="eastAsia"/>
          <w:bCs/>
        </w:rPr>
      </w:pPr>
      <w:r>
        <w:rPr>
          <w:rFonts w:ascii="宋体" w:hAnsi="宋体" w:cs="宋体" w:hint="eastAsia"/>
          <w:bCs/>
        </w:rPr>
        <w:t>法定代表人或法定代表人授权委托人（签字或盖章）：</w:t>
      </w:r>
    </w:p>
    <w:p w14:paraId="47DE4552" w14:textId="77777777" w:rsidR="00C470E6" w:rsidRDefault="00000000">
      <w:pPr>
        <w:ind w:firstLineChars="900" w:firstLine="1890"/>
        <w:rPr>
          <w:rFonts w:ascii="宋体" w:hAnsi="宋体" w:cs="宋体" w:hint="eastAsia"/>
          <w:bCs/>
        </w:rPr>
      </w:pPr>
      <w:r>
        <w:rPr>
          <w:rFonts w:ascii="宋体" w:hAnsi="宋体" w:cs="宋体" w:hint="eastAsia"/>
          <w:bCs/>
        </w:rPr>
        <w:t xml:space="preserve">  年   月    日</w:t>
      </w:r>
    </w:p>
    <w:p w14:paraId="3516389A" w14:textId="77777777" w:rsidR="00C470E6" w:rsidRDefault="00000000">
      <w:pPr>
        <w:jc w:val="center"/>
        <w:rPr>
          <w:rFonts w:hAnsi="宋体" w:hint="eastAsia"/>
          <w:b/>
          <w:bCs/>
          <w:sz w:val="32"/>
          <w:szCs w:val="32"/>
        </w:rPr>
      </w:pPr>
      <w:r>
        <w:rPr>
          <w:rFonts w:hint="eastAsia"/>
          <w:b/>
          <w:sz w:val="28"/>
          <w:szCs w:val="28"/>
        </w:rPr>
        <w:br w:type="page"/>
      </w:r>
      <w:r>
        <w:rPr>
          <w:rFonts w:hint="eastAsia"/>
          <w:b/>
          <w:sz w:val="28"/>
          <w:szCs w:val="28"/>
        </w:rPr>
        <w:t>（九）</w:t>
      </w:r>
      <w:r>
        <w:rPr>
          <w:rFonts w:hAnsi="宋体" w:hint="eastAsia"/>
          <w:b/>
          <w:bCs/>
          <w:sz w:val="32"/>
          <w:szCs w:val="32"/>
        </w:rPr>
        <w:t>人员配备表（格式）</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840"/>
        <w:gridCol w:w="741"/>
        <w:gridCol w:w="741"/>
        <w:gridCol w:w="890"/>
        <w:gridCol w:w="802"/>
        <w:gridCol w:w="977"/>
        <w:gridCol w:w="889"/>
        <w:gridCol w:w="1336"/>
        <w:gridCol w:w="1037"/>
      </w:tblGrid>
      <w:tr w:rsidR="00C470E6" w14:paraId="7361162C" w14:textId="77777777">
        <w:tc>
          <w:tcPr>
            <w:tcW w:w="496" w:type="pct"/>
          </w:tcPr>
          <w:p w14:paraId="30862F4F" w14:textId="77777777" w:rsidR="00C470E6" w:rsidRDefault="00000000">
            <w:pPr>
              <w:spacing w:line="470" w:lineRule="exact"/>
              <w:jc w:val="center"/>
              <w:rPr>
                <w:rFonts w:ascii="宋体" w:hAnsi="宋体" w:cs="宋体" w:hint="eastAsia"/>
                <w:bCs/>
                <w:sz w:val="24"/>
              </w:rPr>
            </w:pPr>
            <w:r>
              <w:rPr>
                <w:rFonts w:ascii="宋体" w:hAnsi="宋体" w:cs="宋体" w:hint="eastAsia"/>
                <w:bCs/>
                <w:sz w:val="24"/>
              </w:rPr>
              <w:t>序号</w:t>
            </w:r>
          </w:p>
        </w:tc>
        <w:tc>
          <w:tcPr>
            <w:tcW w:w="458" w:type="pct"/>
          </w:tcPr>
          <w:p w14:paraId="26D1A87E" w14:textId="77777777" w:rsidR="00C470E6" w:rsidRDefault="00000000">
            <w:pPr>
              <w:spacing w:line="470" w:lineRule="exact"/>
              <w:jc w:val="center"/>
              <w:rPr>
                <w:rFonts w:ascii="宋体" w:hAnsi="宋体" w:cs="宋体" w:hint="eastAsia"/>
                <w:bCs/>
                <w:sz w:val="24"/>
              </w:rPr>
            </w:pPr>
            <w:r>
              <w:rPr>
                <w:rFonts w:ascii="宋体" w:hAnsi="宋体" w:cs="宋体" w:hint="eastAsia"/>
                <w:bCs/>
                <w:sz w:val="24"/>
              </w:rPr>
              <w:t>姓名</w:t>
            </w:r>
          </w:p>
        </w:tc>
        <w:tc>
          <w:tcPr>
            <w:tcW w:w="404" w:type="pct"/>
          </w:tcPr>
          <w:p w14:paraId="5439A57E" w14:textId="77777777" w:rsidR="00C470E6" w:rsidRDefault="00000000">
            <w:pPr>
              <w:spacing w:line="470" w:lineRule="exact"/>
              <w:jc w:val="center"/>
              <w:rPr>
                <w:rFonts w:ascii="宋体" w:hAnsi="宋体" w:cs="宋体" w:hint="eastAsia"/>
                <w:bCs/>
                <w:sz w:val="24"/>
              </w:rPr>
            </w:pPr>
            <w:r>
              <w:rPr>
                <w:rFonts w:ascii="宋体" w:hAnsi="宋体" w:cs="宋体" w:hint="eastAsia"/>
                <w:bCs/>
                <w:sz w:val="24"/>
              </w:rPr>
              <w:t>性别</w:t>
            </w:r>
          </w:p>
        </w:tc>
        <w:tc>
          <w:tcPr>
            <w:tcW w:w="404" w:type="pct"/>
            <w:vAlign w:val="center"/>
          </w:tcPr>
          <w:p w14:paraId="428EA3B2" w14:textId="77777777" w:rsidR="00C470E6" w:rsidRDefault="00000000">
            <w:pPr>
              <w:spacing w:line="470" w:lineRule="exact"/>
              <w:jc w:val="center"/>
              <w:rPr>
                <w:rFonts w:hAnsi="宋体" w:hint="eastAsia"/>
                <w:kern w:val="0"/>
                <w:sz w:val="24"/>
              </w:rPr>
            </w:pPr>
            <w:r>
              <w:rPr>
                <w:rFonts w:hAnsi="宋体" w:hint="eastAsia"/>
                <w:kern w:val="0"/>
                <w:sz w:val="24"/>
              </w:rPr>
              <w:t>年龄</w:t>
            </w:r>
          </w:p>
        </w:tc>
        <w:tc>
          <w:tcPr>
            <w:tcW w:w="485" w:type="pct"/>
            <w:vAlign w:val="center"/>
          </w:tcPr>
          <w:p w14:paraId="752AC418" w14:textId="77777777" w:rsidR="00C470E6" w:rsidRDefault="00000000">
            <w:pPr>
              <w:spacing w:line="470" w:lineRule="exact"/>
              <w:jc w:val="center"/>
              <w:rPr>
                <w:rFonts w:hAnsi="宋体" w:hint="eastAsia"/>
                <w:kern w:val="0"/>
                <w:sz w:val="24"/>
              </w:rPr>
            </w:pPr>
            <w:r>
              <w:rPr>
                <w:rFonts w:ascii="宋体" w:hAnsi="宋体" w:cs="宋体" w:hint="eastAsia"/>
                <w:bCs/>
                <w:sz w:val="24"/>
              </w:rPr>
              <w:t>岗位</w:t>
            </w:r>
          </w:p>
        </w:tc>
        <w:tc>
          <w:tcPr>
            <w:tcW w:w="437" w:type="pct"/>
            <w:vAlign w:val="center"/>
          </w:tcPr>
          <w:p w14:paraId="04B1C429" w14:textId="77777777" w:rsidR="00C470E6" w:rsidRDefault="00000000">
            <w:pPr>
              <w:spacing w:line="470" w:lineRule="exact"/>
              <w:jc w:val="center"/>
              <w:rPr>
                <w:rFonts w:hAnsi="宋体" w:hint="eastAsia"/>
                <w:kern w:val="0"/>
                <w:sz w:val="24"/>
              </w:rPr>
            </w:pPr>
            <w:r>
              <w:rPr>
                <w:rFonts w:ascii="宋体" w:hAnsi="宋体" w:cs="宋体" w:hint="eastAsia"/>
                <w:bCs/>
                <w:sz w:val="24"/>
              </w:rPr>
              <w:t>学历</w:t>
            </w:r>
          </w:p>
        </w:tc>
        <w:tc>
          <w:tcPr>
            <w:tcW w:w="533" w:type="pct"/>
            <w:vAlign w:val="center"/>
          </w:tcPr>
          <w:p w14:paraId="32BEFAB0" w14:textId="77777777" w:rsidR="00C470E6" w:rsidRDefault="00000000">
            <w:pPr>
              <w:spacing w:line="470" w:lineRule="exact"/>
              <w:jc w:val="center"/>
              <w:rPr>
                <w:rFonts w:hAnsi="宋体" w:hint="eastAsia"/>
                <w:kern w:val="0"/>
                <w:sz w:val="24"/>
              </w:rPr>
            </w:pPr>
            <w:r>
              <w:rPr>
                <w:rFonts w:ascii="宋体" w:hAnsi="宋体" w:cs="宋体" w:hint="eastAsia"/>
                <w:bCs/>
                <w:sz w:val="24"/>
              </w:rPr>
              <w:t>职称</w:t>
            </w:r>
          </w:p>
        </w:tc>
        <w:tc>
          <w:tcPr>
            <w:tcW w:w="485" w:type="pct"/>
            <w:vAlign w:val="center"/>
          </w:tcPr>
          <w:p w14:paraId="63A408B4" w14:textId="77777777" w:rsidR="00C470E6" w:rsidRDefault="00000000">
            <w:pPr>
              <w:spacing w:line="470" w:lineRule="exact"/>
              <w:jc w:val="center"/>
              <w:rPr>
                <w:rFonts w:hAnsi="宋体" w:hint="eastAsia"/>
                <w:kern w:val="0"/>
                <w:sz w:val="24"/>
              </w:rPr>
            </w:pPr>
            <w:r>
              <w:rPr>
                <w:rFonts w:ascii="宋体" w:hAnsi="宋体" w:cs="宋体" w:hint="eastAsia"/>
                <w:bCs/>
                <w:sz w:val="24"/>
              </w:rPr>
              <w:t>专业</w:t>
            </w:r>
          </w:p>
        </w:tc>
        <w:tc>
          <w:tcPr>
            <w:tcW w:w="728" w:type="pct"/>
            <w:vAlign w:val="center"/>
          </w:tcPr>
          <w:p w14:paraId="26EEC845" w14:textId="77777777" w:rsidR="00C470E6" w:rsidRDefault="00000000">
            <w:pPr>
              <w:spacing w:line="470" w:lineRule="exact"/>
              <w:jc w:val="center"/>
              <w:rPr>
                <w:rFonts w:ascii="宋体" w:hAnsi="宋体" w:cs="宋体" w:hint="eastAsia"/>
                <w:bCs/>
                <w:sz w:val="24"/>
              </w:rPr>
            </w:pPr>
            <w:r>
              <w:rPr>
                <w:rFonts w:ascii="宋体" w:hAnsi="宋体" w:cs="宋体" w:hint="eastAsia"/>
                <w:bCs/>
                <w:sz w:val="24"/>
              </w:rPr>
              <w:t>工作年限</w:t>
            </w:r>
          </w:p>
        </w:tc>
        <w:tc>
          <w:tcPr>
            <w:tcW w:w="566" w:type="pct"/>
            <w:vAlign w:val="center"/>
          </w:tcPr>
          <w:p w14:paraId="3185C19B" w14:textId="77777777" w:rsidR="00C470E6" w:rsidRDefault="00000000">
            <w:pPr>
              <w:spacing w:line="470" w:lineRule="exact"/>
              <w:jc w:val="center"/>
              <w:rPr>
                <w:rFonts w:ascii="宋体" w:hAnsi="宋体" w:cs="宋体" w:hint="eastAsia"/>
                <w:bCs/>
                <w:sz w:val="24"/>
              </w:rPr>
            </w:pPr>
            <w:r>
              <w:rPr>
                <w:rFonts w:ascii="宋体" w:hAnsi="宋体" w:cs="宋体" w:hint="eastAsia"/>
                <w:bCs/>
                <w:sz w:val="24"/>
              </w:rPr>
              <w:t>备注</w:t>
            </w:r>
          </w:p>
        </w:tc>
      </w:tr>
      <w:tr w:rsidR="00C470E6" w14:paraId="6ABFC07C" w14:textId="77777777">
        <w:tc>
          <w:tcPr>
            <w:tcW w:w="496" w:type="pct"/>
          </w:tcPr>
          <w:p w14:paraId="6E9C7F08" w14:textId="77777777" w:rsidR="00C470E6" w:rsidRDefault="00C470E6">
            <w:pPr>
              <w:spacing w:line="360" w:lineRule="auto"/>
              <w:rPr>
                <w:rFonts w:hAnsi="宋体" w:hint="eastAsia"/>
                <w:kern w:val="0"/>
                <w:sz w:val="24"/>
              </w:rPr>
            </w:pPr>
          </w:p>
        </w:tc>
        <w:tc>
          <w:tcPr>
            <w:tcW w:w="458" w:type="pct"/>
          </w:tcPr>
          <w:p w14:paraId="04C2493A" w14:textId="77777777" w:rsidR="00C470E6" w:rsidRDefault="00C470E6">
            <w:pPr>
              <w:spacing w:line="360" w:lineRule="auto"/>
              <w:rPr>
                <w:rFonts w:hAnsi="宋体" w:hint="eastAsia"/>
                <w:kern w:val="0"/>
                <w:sz w:val="24"/>
              </w:rPr>
            </w:pPr>
          </w:p>
        </w:tc>
        <w:tc>
          <w:tcPr>
            <w:tcW w:w="404" w:type="pct"/>
          </w:tcPr>
          <w:p w14:paraId="2C7FD82A" w14:textId="77777777" w:rsidR="00C470E6" w:rsidRDefault="00C470E6">
            <w:pPr>
              <w:spacing w:line="360" w:lineRule="auto"/>
              <w:rPr>
                <w:rFonts w:hAnsi="宋体" w:hint="eastAsia"/>
                <w:kern w:val="0"/>
                <w:sz w:val="24"/>
              </w:rPr>
            </w:pPr>
          </w:p>
        </w:tc>
        <w:tc>
          <w:tcPr>
            <w:tcW w:w="404" w:type="pct"/>
          </w:tcPr>
          <w:p w14:paraId="3F948F89" w14:textId="77777777" w:rsidR="00C470E6" w:rsidRDefault="00C470E6">
            <w:pPr>
              <w:spacing w:line="360" w:lineRule="auto"/>
              <w:rPr>
                <w:rFonts w:hAnsi="宋体" w:hint="eastAsia"/>
                <w:kern w:val="0"/>
                <w:sz w:val="24"/>
              </w:rPr>
            </w:pPr>
          </w:p>
        </w:tc>
        <w:tc>
          <w:tcPr>
            <w:tcW w:w="485" w:type="pct"/>
          </w:tcPr>
          <w:p w14:paraId="41535129" w14:textId="77777777" w:rsidR="00C470E6" w:rsidRDefault="00C470E6">
            <w:pPr>
              <w:spacing w:line="360" w:lineRule="auto"/>
              <w:rPr>
                <w:rFonts w:hAnsi="宋体" w:hint="eastAsia"/>
                <w:kern w:val="0"/>
                <w:sz w:val="24"/>
              </w:rPr>
            </w:pPr>
          </w:p>
        </w:tc>
        <w:tc>
          <w:tcPr>
            <w:tcW w:w="437" w:type="pct"/>
          </w:tcPr>
          <w:p w14:paraId="345D7C4B" w14:textId="77777777" w:rsidR="00C470E6" w:rsidRDefault="00C470E6">
            <w:pPr>
              <w:spacing w:line="360" w:lineRule="auto"/>
              <w:rPr>
                <w:rFonts w:hAnsi="宋体" w:hint="eastAsia"/>
                <w:kern w:val="0"/>
                <w:sz w:val="24"/>
              </w:rPr>
            </w:pPr>
          </w:p>
        </w:tc>
        <w:tc>
          <w:tcPr>
            <w:tcW w:w="533" w:type="pct"/>
          </w:tcPr>
          <w:p w14:paraId="01762064" w14:textId="77777777" w:rsidR="00C470E6" w:rsidRDefault="00C470E6">
            <w:pPr>
              <w:spacing w:line="360" w:lineRule="auto"/>
              <w:rPr>
                <w:rFonts w:hAnsi="宋体" w:hint="eastAsia"/>
                <w:kern w:val="0"/>
                <w:sz w:val="24"/>
              </w:rPr>
            </w:pPr>
          </w:p>
        </w:tc>
        <w:tc>
          <w:tcPr>
            <w:tcW w:w="485" w:type="pct"/>
          </w:tcPr>
          <w:p w14:paraId="2BC55952" w14:textId="77777777" w:rsidR="00C470E6" w:rsidRDefault="00C470E6">
            <w:pPr>
              <w:spacing w:line="360" w:lineRule="auto"/>
              <w:rPr>
                <w:rFonts w:hAnsi="宋体" w:hint="eastAsia"/>
                <w:kern w:val="0"/>
                <w:sz w:val="24"/>
              </w:rPr>
            </w:pPr>
          </w:p>
        </w:tc>
        <w:tc>
          <w:tcPr>
            <w:tcW w:w="728" w:type="pct"/>
          </w:tcPr>
          <w:p w14:paraId="4D007316" w14:textId="77777777" w:rsidR="00C470E6" w:rsidRDefault="00C470E6">
            <w:pPr>
              <w:spacing w:line="360" w:lineRule="auto"/>
              <w:rPr>
                <w:rFonts w:hAnsi="宋体" w:hint="eastAsia"/>
                <w:kern w:val="0"/>
                <w:sz w:val="24"/>
              </w:rPr>
            </w:pPr>
          </w:p>
        </w:tc>
        <w:tc>
          <w:tcPr>
            <w:tcW w:w="566" w:type="pct"/>
          </w:tcPr>
          <w:p w14:paraId="254BDF3C" w14:textId="77777777" w:rsidR="00C470E6" w:rsidRDefault="00C470E6">
            <w:pPr>
              <w:spacing w:line="360" w:lineRule="auto"/>
              <w:rPr>
                <w:rFonts w:hAnsi="宋体" w:hint="eastAsia"/>
                <w:kern w:val="0"/>
                <w:sz w:val="24"/>
              </w:rPr>
            </w:pPr>
          </w:p>
        </w:tc>
      </w:tr>
      <w:tr w:rsidR="00C470E6" w14:paraId="0A0F1A22" w14:textId="77777777">
        <w:tc>
          <w:tcPr>
            <w:tcW w:w="496" w:type="pct"/>
          </w:tcPr>
          <w:p w14:paraId="59483E05" w14:textId="77777777" w:rsidR="00C470E6" w:rsidRDefault="00C470E6">
            <w:pPr>
              <w:spacing w:line="360" w:lineRule="auto"/>
              <w:rPr>
                <w:rFonts w:hAnsi="宋体" w:hint="eastAsia"/>
                <w:kern w:val="0"/>
                <w:sz w:val="24"/>
              </w:rPr>
            </w:pPr>
          </w:p>
        </w:tc>
        <w:tc>
          <w:tcPr>
            <w:tcW w:w="458" w:type="pct"/>
          </w:tcPr>
          <w:p w14:paraId="43803203" w14:textId="77777777" w:rsidR="00C470E6" w:rsidRDefault="00C470E6">
            <w:pPr>
              <w:spacing w:line="360" w:lineRule="auto"/>
              <w:rPr>
                <w:rFonts w:hAnsi="宋体" w:hint="eastAsia"/>
                <w:kern w:val="0"/>
                <w:sz w:val="24"/>
              </w:rPr>
            </w:pPr>
          </w:p>
        </w:tc>
        <w:tc>
          <w:tcPr>
            <w:tcW w:w="404" w:type="pct"/>
          </w:tcPr>
          <w:p w14:paraId="280B8205" w14:textId="77777777" w:rsidR="00C470E6" w:rsidRDefault="00C470E6">
            <w:pPr>
              <w:spacing w:line="360" w:lineRule="auto"/>
              <w:rPr>
                <w:rFonts w:hAnsi="宋体" w:hint="eastAsia"/>
                <w:kern w:val="0"/>
                <w:sz w:val="24"/>
              </w:rPr>
            </w:pPr>
          </w:p>
        </w:tc>
        <w:tc>
          <w:tcPr>
            <w:tcW w:w="404" w:type="pct"/>
          </w:tcPr>
          <w:p w14:paraId="5C87C6FE" w14:textId="77777777" w:rsidR="00C470E6" w:rsidRDefault="00C470E6">
            <w:pPr>
              <w:spacing w:line="360" w:lineRule="auto"/>
              <w:rPr>
                <w:rFonts w:hAnsi="宋体" w:hint="eastAsia"/>
                <w:kern w:val="0"/>
                <w:sz w:val="24"/>
              </w:rPr>
            </w:pPr>
          </w:p>
        </w:tc>
        <w:tc>
          <w:tcPr>
            <w:tcW w:w="485" w:type="pct"/>
          </w:tcPr>
          <w:p w14:paraId="5FE9DB8F" w14:textId="77777777" w:rsidR="00C470E6" w:rsidRDefault="00C470E6">
            <w:pPr>
              <w:spacing w:line="360" w:lineRule="auto"/>
              <w:rPr>
                <w:rFonts w:hAnsi="宋体" w:hint="eastAsia"/>
                <w:kern w:val="0"/>
                <w:sz w:val="24"/>
              </w:rPr>
            </w:pPr>
          </w:p>
        </w:tc>
        <w:tc>
          <w:tcPr>
            <w:tcW w:w="437" w:type="pct"/>
          </w:tcPr>
          <w:p w14:paraId="2998DC42" w14:textId="77777777" w:rsidR="00C470E6" w:rsidRDefault="00C470E6">
            <w:pPr>
              <w:spacing w:line="360" w:lineRule="auto"/>
              <w:rPr>
                <w:rFonts w:hAnsi="宋体" w:hint="eastAsia"/>
                <w:kern w:val="0"/>
                <w:sz w:val="24"/>
              </w:rPr>
            </w:pPr>
          </w:p>
        </w:tc>
        <w:tc>
          <w:tcPr>
            <w:tcW w:w="533" w:type="pct"/>
          </w:tcPr>
          <w:p w14:paraId="6846AB9D" w14:textId="77777777" w:rsidR="00C470E6" w:rsidRDefault="00C470E6">
            <w:pPr>
              <w:spacing w:line="360" w:lineRule="auto"/>
              <w:rPr>
                <w:rFonts w:hAnsi="宋体" w:hint="eastAsia"/>
                <w:kern w:val="0"/>
                <w:sz w:val="24"/>
              </w:rPr>
            </w:pPr>
          </w:p>
        </w:tc>
        <w:tc>
          <w:tcPr>
            <w:tcW w:w="485" w:type="pct"/>
          </w:tcPr>
          <w:p w14:paraId="7A32857E" w14:textId="77777777" w:rsidR="00C470E6" w:rsidRDefault="00C470E6">
            <w:pPr>
              <w:spacing w:line="360" w:lineRule="auto"/>
              <w:rPr>
                <w:rFonts w:hAnsi="宋体" w:hint="eastAsia"/>
                <w:kern w:val="0"/>
                <w:sz w:val="24"/>
              </w:rPr>
            </w:pPr>
          </w:p>
        </w:tc>
        <w:tc>
          <w:tcPr>
            <w:tcW w:w="728" w:type="pct"/>
          </w:tcPr>
          <w:p w14:paraId="7F381C58" w14:textId="77777777" w:rsidR="00C470E6" w:rsidRDefault="00C470E6">
            <w:pPr>
              <w:spacing w:line="360" w:lineRule="auto"/>
              <w:rPr>
                <w:rFonts w:hAnsi="宋体" w:hint="eastAsia"/>
                <w:kern w:val="0"/>
                <w:sz w:val="24"/>
              </w:rPr>
            </w:pPr>
          </w:p>
        </w:tc>
        <w:tc>
          <w:tcPr>
            <w:tcW w:w="566" w:type="pct"/>
          </w:tcPr>
          <w:p w14:paraId="26A459A0" w14:textId="77777777" w:rsidR="00C470E6" w:rsidRDefault="00C470E6">
            <w:pPr>
              <w:spacing w:line="360" w:lineRule="auto"/>
              <w:rPr>
                <w:rFonts w:hAnsi="宋体" w:hint="eastAsia"/>
                <w:kern w:val="0"/>
                <w:sz w:val="24"/>
              </w:rPr>
            </w:pPr>
          </w:p>
        </w:tc>
      </w:tr>
      <w:tr w:rsidR="00C470E6" w14:paraId="44FDBB84" w14:textId="77777777">
        <w:tc>
          <w:tcPr>
            <w:tcW w:w="496" w:type="pct"/>
          </w:tcPr>
          <w:p w14:paraId="006A3703" w14:textId="77777777" w:rsidR="00C470E6" w:rsidRDefault="00C470E6">
            <w:pPr>
              <w:spacing w:line="360" w:lineRule="auto"/>
              <w:rPr>
                <w:rFonts w:hAnsi="宋体" w:hint="eastAsia"/>
                <w:kern w:val="0"/>
                <w:sz w:val="24"/>
              </w:rPr>
            </w:pPr>
          </w:p>
        </w:tc>
        <w:tc>
          <w:tcPr>
            <w:tcW w:w="458" w:type="pct"/>
          </w:tcPr>
          <w:p w14:paraId="05CD2B76" w14:textId="77777777" w:rsidR="00C470E6" w:rsidRDefault="00C470E6">
            <w:pPr>
              <w:spacing w:line="360" w:lineRule="auto"/>
              <w:rPr>
                <w:rFonts w:hAnsi="宋体" w:hint="eastAsia"/>
                <w:kern w:val="0"/>
                <w:sz w:val="24"/>
              </w:rPr>
            </w:pPr>
          </w:p>
        </w:tc>
        <w:tc>
          <w:tcPr>
            <w:tcW w:w="404" w:type="pct"/>
          </w:tcPr>
          <w:p w14:paraId="2B08F848" w14:textId="77777777" w:rsidR="00C470E6" w:rsidRDefault="00C470E6">
            <w:pPr>
              <w:spacing w:line="360" w:lineRule="auto"/>
              <w:rPr>
                <w:rFonts w:hAnsi="宋体" w:hint="eastAsia"/>
                <w:kern w:val="0"/>
                <w:sz w:val="24"/>
              </w:rPr>
            </w:pPr>
          </w:p>
        </w:tc>
        <w:tc>
          <w:tcPr>
            <w:tcW w:w="404" w:type="pct"/>
          </w:tcPr>
          <w:p w14:paraId="122999CA" w14:textId="77777777" w:rsidR="00C470E6" w:rsidRDefault="00C470E6">
            <w:pPr>
              <w:spacing w:line="360" w:lineRule="auto"/>
              <w:rPr>
                <w:rFonts w:hAnsi="宋体" w:hint="eastAsia"/>
                <w:kern w:val="0"/>
                <w:sz w:val="24"/>
              </w:rPr>
            </w:pPr>
          </w:p>
        </w:tc>
        <w:tc>
          <w:tcPr>
            <w:tcW w:w="485" w:type="pct"/>
          </w:tcPr>
          <w:p w14:paraId="60FD9457" w14:textId="77777777" w:rsidR="00C470E6" w:rsidRDefault="00C470E6">
            <w:pPr>
              <w:spacing w:line="360" w:lineRule="auto"/>
              <w:rPr>
                <w:rFonts w:hAnsi="宋体" w:hint="eastAsia"/>
                <w:kern w:val="0"/>
                <w:sz w:val="24"/>
              </w:rPr>
            </w:pPr>
          </w:p>
        </w:tc>
        <w:tc>
          <w:tcPr>
            <w:tcW w:w="437" w:type="pct"/>
          </w:tcPr>
          <w:p w14:paraId="7B30A767" w14:textId="77777777" w:rsidR="00C470E6" w:rsidRDefault="00C470E6">
            <w:pPr>
              <w:spacing w:line="360" w:lineRule="auto"/>
              <w:rPr>
                <w:rFonts w:hAnsi="宋体" w:hint="eastAsia"/>
                <w:kern w:val="0"/>
                <w:sz w:val="24"/>
              </w:rPr>
            </w:pPr>
          </w:p>
        </w:tc>
        <w:tc>
          <w:tcPr>
            <w:tcW w:w="533" w:type="pct"/>
          </w:tcPr>
          <w:p w14:paraId="14932231" w14:textId="77777777" w:rsidR="00C470E6" w:rsidRDefault="00C470E6">
            <w:pPr>
              <w:spacing w:line="360" w:lineRule="auto"/>
              <w:rPr>
                <w:rFonts w:hAnsi="宋体" w:hint="eastAsia"/>
                <w:kern w:val="0"/>
                <w:sz w:val="24"/>
              </w:rPr>
            </w:pPr>
          </w:p>
        </w:tc>
        <w:tc>
          <w:tcPr>
            <w:tcW w:w="485" w:type="pct"/>
          </w:tcPr>
          <w:p w14:paraId="6B936A5F" w14:textId="77777777" w:rsidR="00C470E6" w:rsidRDefault="00C470E6">
            <w:pPr>
              <w:spacing w:line="360" w:lineRule="auto"/>
              <w:rPr>
                <w:rFonts w:hAnsi="宋体" w:hint="eastAsia"/>
                <w:kern w:val="0"/>
                <w:sz w:val="24"/>
              </w:rPr>
            </w:pPr>
          </w:p>
        </w:tc>
        <w:tc>
          <w:tcPr>
            <w:tcW w:w="728" w:type="pct"/>
          </w:tcPr>
          <w:p w14:paraId="11649DAD" w14:textId="77777777" w:rsidR="00C470E6" w:rsidRDefault="00C470E6">
            <w:pPr>
              <w:spacing w:line="360" w:lineRule="auto"/>
              <w:rPr>
                <w:rFonts w:hAnsi="宋体" w:hint="eastAsia"/>
                <w:kern w:val="0"/>
                <w:sz w:val="24"/>
              </w:rPr>
            </w:pPr>
          </w:p>
        </w:tc>
        <w:tc>
          <w:tcPr>
            <w:tcW w:w="566" w:type="pct"/>
          </w:tcPr>
          <w:p w14:paraId="5C019D55" w14:textId="77777777" w:rsidR="00C470E6" w:rsidRDefault="00C470E6">
            <w:pPr>
              <w:spacing w:line="360" w:lineRule="auto"/>
              <w:rPr>
                <w:rFonts w:hAnsi="宋体" w:hint="eastAsia"/>
                <w:kern w:val="0"/>
                <w:sz w:val="24"/>
              </w:rPr>
            </w:pPr>
          </w:p>
        </w:tc>
      </w:tr>
      <w:tr w:rsidR="00C470E6" w14:paraId="675DB998" w14:textId="77777777">
        <w:tc>
          <w:tcPr>
            <w:tcW w:w="496" w:type="pct"/>
          </w:tcPr>
          <w:p w14:paraId="550F9789" w14:textId="77777777" w:rsidR="00C470E6" w:rsidRDefault="00C470E6">
            <w:pPr>
              <w:spacing w:line="360" w:lineRule="auto"/>
              <w:rPr>
                <w:rFonts w:hAnsi="宋体" w:hint="eastAsia"/>
                <w:kern w:val="0"/>
                <w:sz w:val="24"/>
              </w:rPr>
            </w:pPr>
          </w:p>
        </w:tc>
        <w:tc>
          <w:tcPr>
            <w:tcW w:w="458" w:type="pct"/>
          </w:tcPr>
          <w:p w14:paraId="523541C7" w14:textId="77777777" w:rsidR="00C470E6" w:rsidRDefault="00C470E6">
            <w:pPr>
              <w:spacing w:line="360" w:lineRule="auto"/>
              <w:rPr>
                <w:rFonts w:hAnsi="宋体" w:hint="eastAsia"/>
                <w:kern w:val="0"/>
                <w:sz w:val="24"/>
              </w:rPr>
            </w:pPr>
          </w:p>
        </w:tc>
        <w:tc>
          <w:tcPr>
            <w:tcW w:w="404" w:type="pct"/>
          </w:tcPr>
          <w:p w14:paraId="6029556B" w14:textId="77777777" w:rsidR="00C470E6" w:rsidRDefault="00C470E6">
            <w:pPr>
              <w:spacing w:line="360" w:lineRule="auto"/>
              <w:rPr>
                <w:rFonts w:hAnsi="宋体" w:hint="eastAsia"/>
                <w:kern w:val="0"/>
                <w:sz w:val="24"/>
              </w:rPr>
            </w:pPr>
          </w:p>
        </w:tc>
        <w:tc>
          <w:tcPr>
            <w:tcW w:w="404" w:type="pct"/>
          </w:tcPr>
          <w:p w14:paraId="2CBED9D1" w14:textId="77777777" w:rsidR="00C470E6" w:rsidRDefault="00C470E6">
            <w:pPr>
              <w:spacing w:line="360" w:lineRule="auto"/>
              <w:rPr>
                <w:rFonts w:hAnsi="宋体" w:hint="eastAsia"/>
                <w:kern w:val="0"/>
                <w:sz w:val="24"/>
              </w:rPr>
            </w:pPr>
          </w:p>
        </w:tc>
        <w:tc>
          <w:tcPr>
            <w:tcW w:w="485" w:type="pct"/>
          </w:tcPr>
          <w:p w14:paraId="30B6E8A4" w14:textId="77777777" w:rsidR="00C470E6" w:rsidRDefault="00C470E6">
            <w:pPr>
              <w:spacing w:line="360" w:lineRule="auto"/>
              <w:rPr>
                <w:rFonts w:hAnsi="宋体" w:hint="eastAsia"/>
                <w:kern w:val="0"/>
                <w:sz w:val="24"/>
              </w:rPr>
            </w:pPr>
          </w:p>
        </w:tc>
        <w:tc>
          <w:tcPr>
            <w:tcW w:w="437" w:type="pct"/>
          </w:tcPr>
          <w:p w14:paraId="74079A84" w14:textId="77777777" w:rsidR="00C470E6" w:rsidRDefault="00C470E6">
            <w:pPr>
              <w:spacing w:line="360" w:lineRule="auto"/>
              <w:rPr>
                <w:rFonts w:hAnsi="宋体" w:hint="eastAsia"/>
                <w:kern w:val="0"/>
                <w:sz w:val="24"/>
              </w:rPr>
            </w:pPr>
          </w:p>
        </w:tc>
        <w:tc>
          <w:tcPr>
            <w:tcW w:w="533" w:type="pct"/>
          </w:tcPr>
          <w:p w14:paraId="62BFA9F8" w14:textId="77777777" w:rsidR="00C470E6" w:rsidRDefault="00C470E6">
            <w:pPr>
              <w:spacing w:line="360" w:lineRule="auto"/>
              <w:rPr>
                <w:rFonts w:hAnsi="宋体" w:hint="eastAsia"/>
                <w:kern w:val="0"/>
                <w:sz w:val="24"/>
              </w:rPr>
            </w:pPr>
          </w:p>
        </w:tc>
        <w:tc>
          <w:tcPr>
            <w:tcW w:w="485" w:type="pct"/>
          </w:tcPr>
          <w:p w14:paraId="6DE87E36" w14:textId="77777777" w:rsidR="00C470E6" w:rsidRDefault="00C470E6">
            <w:pPr>
              <w:spacing w:line="360" w:lineRule="auto"/>
              <w:rPr>
                <w:rFonts w:hAnsi="宋体" w:hint="eastAsia"/>
                <w:kern w:val="0"/>
                <w:sz w:val="24"/>
              </w:rPr>
            </w:pPr>
          </w:p>
        </w:tc>
        <w:tc>
          <w:tcPr>
            <w:tcW w:w="728" w:type="pct"/>
          </w:tcPr>
          <w:p w14:paraId="0B3EC5C5" w14:textId="77777777" w:rsidR="00C470E6" w:rsidRDefault="00C470E6">
            <w:pPr>
              <w:spacing w:line="360" w:lineRule="auto"/>
              <w:rPr>
                <w:rFonts w:hAnsi="宋体" w:hint="eastAsia"/>
                <w:kern w:val="0"/>
                <w:sz w:val="24"/>
              </w:rPr>
            </w:pPr>
          </w:p>
        </w:tc>
        <w:tc>
          <w:tcPr>
            <w:tcW w:w="566" w:type="pct"/>
          </w:tcPr>
          <w:p w14:paraId="0235DCA1" w14:textId="77777777" w:rsidR="00C470E6" w:rsidRDefault="00C470E6">
            <w:pPr>
              <w:spacing w:line="360" w:lineRule="auto"/>
              <w:rPr>
                <w:rFonts w:hAnsi="宋体" w:hint="eastAsia"/>
                <w:kern w:val="0"/>
                <w:sz w:val="24"/>
              </w:rPr>
            </w:pPr>
          </w:p>
        </w:tc>
      </w:tr>
      <w:tr w:rsidR="00C470E6" w14:paraId="180A6D09" w14:textId="77777777">
        <w:tc>
          <w:tcPr>
            <w:tcW w:w="496" w:type="pct"/>
          </w:tcPr>
          <w:p w14:paraId="11A5E367" w14:textId="77777777" w:rsidR="00C470E6" w:rsidRDefault="00C470E6">
            <w:pPr>
              <w:spacing w:line="360" w:lineRule="auto"/>
              <w:rPr>
                <w:rFonts w:hAnsi="宋体" w:hint="eastAsia"/>
                <w:kern w:val="0"/>
                <w:sz w:val="24"/>
              </w:rPr>
            </w:pPr>
          </w:p>
        </w:tc>
        <w:tc>
          <w:tcPr>
            <w:tcW w:w="458" w:type="pct"/>
          </w:tcPr>
          <w:p w14:paraId="24118F1B" w14:textId="77777777" w:rsidR="00C470E6" w:rsidRDefault="00C470E6">
            <w:pPr>
              <w:spacing w:line="360" w:lineRule="auto"/>
              <w:rPr>
                <w:rFonts w:hAnsi="宋体" w:hint="eastAsia"/>
                <w:kern w:val="0"/>
                <w:sz w:val="24"/>
              </w:rPr>
            </w:pPr>
          </w:p>
        </w:tc>
        <w:tc>
          <w:tcPr>
            <w:tcW w:w="404" w:type="pct"/>
          </w:tcPr>
          <w:p w14:paraId="50ABCA7C" w14:textId="77777777" w:rsidR="00C470E6" w:rsidRDefault="00C470E6">
            <w:pPr>
              <w:spacing w:line="360" w:lineRule="auto"/>
              <w:rPr>
                <w:rFonts w:hAnsi="宋体" w:hint="eastAsia"/>
                <w:kern w:val="0"/>
                <w:sz w:val="24"/>
              </w:rPr>
            </w:pPr>
          </w:p>
        </w:tc>
        <w:tc>
          <w:tcPr>
            <w:tcW w:w="404" w:type="pct"/>
          </w:tcPr>
          <w:p w14:paraId="6983E26B" w14:textId="77777777" w:rsidR="00C470E6" w:rsidRDefault="00C470E6">
            <w:pPr>
              <w:spacing w:line="360" w:lineRule="auto"/>
              <w:rPr>
                <w:rFonts w:hAnsi="宋体" w:hint="eastAsia"/>
                <w:kern w:val="0"/>
                <w:sz w:val="24"/>
              </w:rPr>
            </w:pPr>
          </w:p>
        </w:tc>
        <w:tc>
          <w:tcPr>
            <w:tcW w:w="485" w:type="pct"/>
          </w:tcPr>
          <w:p w14:paraId="039207E1" w14:textId="77777777" w:rsidR="00C470E6" w:rsidRDefault="00C470E6">
            <w:pPr>
              <w:spacing w:line="360" w:lineRule="auto"/>
              <w:rPr>
                <w:rFonts w:hAnsi="宋体" w:hint="eastAsia"/>
                <w:kern w:val="0"/>
                <w:sz w:val="24"/>
              </w:rPr>
            </w:pPr>
          </w:p>
        </w:tc>
        <w:tc>
          <w:tcPr>
            <w:tcW w:w="437" w:type="pct"/>
          </w:tcPr>
          <w:p w14:paraId="1444F086" w14:textId="77777777" w:rsidR="00C470E6" w:rsidRDefault="00C470E6">
            <w:pPr>
              <w:spacing w:line="360" w:lineRule="auto"/>
              <w:rPr>
                <w:rFonts w:hAnsi="宋体" w:hint="eastAsia"/>
                <w:kern w:val="0"/>
                <w:sz w:val="24"/>
              </w:rPr>
            </w:pPr>
          </w:p>
        </w:tc>
        <w:tc>
          <w:tcPr>
            <w:tcW w:w="533" w:type="pct"/>
          </w:tcPr>
          <w:p w14:paraId="33CBF77B" w14:textId="77777777" w:rsidR="00C470E6" w:rsidRDefault="00C470E6">
            <w:pPr>
              <w:spacing w:line="360" w:lineRule="auto"/>
              <w:rPr>
                <w:rFonts w:hAnsi="宋体" w:hint="eastAsia"/>
                <w:kern w:val="0"/>
                <w:sz w:val="24"/>
              </w:rPr>
            </w:pPr>
          </w:p>
        </w:tc>
        <w:tc>
          <w:tcPr>
            <w:tcW w:w="485" w:type="pct"/>
          </w:tcPr>
          <w:p w14:paraId="32E2095E" w14:textId="77777777" w:rsidR="00C470E6" w:rsidRDefault="00C470E6">
            <w:pPr>
              <w:spacing w:line="360" w:lineRule="auto"/>
              <w:rPr>
                <w:rFonts w:hAnsi="宋体" w:hint="eastAsia"/>
                <w:kern w:val="0"/>
                <w:sz w:val="24"/>
              </w:rPr>
            </w:pPr>
          </w:p>
        </w:tc>
        <w:tc>
          <w:tcPr>
            <w:tcW w:w="728" w:type="pct"/>
          </w:tcPr>
          <w:p w14:paraId="248E3344" w14:textId="77777777" w:rsidR="00C470E6" w:rsidRDefault="00C470E6">
            <w:pPr>
              <w:spacing w:line="360" w:lineRule="auto"/>
              <w:rPr>
                <w:rFonts w:hAnsi="宋体" w:hint="eastAsia"/>
                <w:kern w:val="0"/>
                <w:sz w:val="24"/>
              </w:rPr>
            </w:pPr>
          </w:p>
        </w:tc>
        <w:tc>
          <w:tcPr>
            <w:tcW w:w="566" w:type="pct"/>
          </w:tcPr>
          <w:p w14:paraId="7E51828E" w14:textId="77777777" w:rsidR="00C470E6" w:rsidRDefault="00C470E6">
            <w:pPr>
              <w:spacing w:line="360" w:lineRule="auto"/>
              <w:rPr>
                <w:rFonts w:hAnsi="宋体" w:hint="eastAsia"/>
                <w:kern w:val="0"/>
                <w:sz w:val="24"/>
              </w:rPr>
            </w:pPr>
          </w:p>
        </w:tc>
      </w:tr>
      <w:tr w:rsidR="00C470E6" w14:paraId="70B11598" w14:textId="77777777">
        <w:tc>
          <w:tcPr>
            <w:tcW w:w="496" w:type="pct"/>
          </w:tcPr>
          <w:p w14:paraId="6305B807" w14:textId="77777777" w:rsidR="00C470E6" w:rsidRDefault="00C470E6">
            <w:pPr>
              <w:spacing w:line="360" w:lineRule="auto"/>
              <w:rPr>
                <w:rFonts w:hAnsi="宋体" w:hint="eastAsia"/>
                <w:kern w:val="0"/>
                <w:sz w:val="24"/>
              </w:rPr>
            </w:pPr>
          </w:p>
        </w:tc>
        <w:tc>
          <w:tcPr>
            <w:tcW w:w="458" w:type="pct"/>
          </w:tcPr>
          <w:p w14:paraId="6D71C280" w14:textId="77777777" w:rsidR="00C470E6" w:rsidRDefault="00C470E6">
            <w:pPr>
              <w:spacing w:line="360" w:lineRule="auto"/>
              <w:rPr>
                <w:rFonts w:hAnsi="宋体" w:hint="eastAsia"/>
                <w:kern w:val="0"/>
                <w:sz w:val="24"/>
              </w:rPr>
            </w:pPr>
          </w:p>
        </w:tc>
        <w:tc>
          <w:tcPr>
            <w:tcW w:w="404" w:type="pct"/>
          </w:tcPr>
          <w:p w14:paraId="403FA029" w14:textId="77777777" w:rsidR="00C470E6" w:rsidRDefault="00C470E6">
            <w:pPr>
              <w:spacing w:line="360" w:lineRule="auto"/>
              <w:rPr>
                <w:rFonts w:hAnsi="宋体" w:hint="eastAsia"/>
                <w:kern w:val="0"/>
                <w:sz w:val="24"/>
              </w:rPr>
            </w:pPr>
          </w:p>
        </w:tc>
        <w:tc>
          <w:tcPr>
            <w:tcW w:w="404" w:type="pct"/>
          </w:tcPr>
          <w:p w14:paraId="63F021E1" w14:textId="77777777" w:rsidR="00C470E6" w:rsidRDefault="00C470E6">
            <w:pPr>
              <w:spacing w:line="360" w:lineRule="auto"/>
              <w:rPr>
                <w:rFonts w:hAnsi="宋体" w:hint="eastAsia"/>
                <w:kern w:val="0"/>
                <w:sz w:val="24"/>
              </w:rPr>
            </w:pPr>
          </w:p>
        </w:tc>
        <w:tc>
          <w:tcPr>
            <w:tcW w:w="485" w:type="pct"/>
          </w:tcPr>
          <w:p w14:paraId="0E509E8A" w14:textId="77777777" w:rsidR="00C470E6" w:rsidRDefault="00C470E6">
            <w:pPr>
              <w:spacing w:line="360" w:lineRule="auto"/>
              <w:rPr>
                <w:rFonts w:hAnsi="宋体" w:hint="eastAsia"/>
                <w:kern w:val="0"/>
                <w:sz w:val="24"/>
              </w:rPr>
            </w:pPr>
          </w:p>
        </w:tc>
        <w:tc>
          <w:tcPr>
            <w:tcW w:w="437" w:type="pct"/>
          </w:tcPr>
          <w:p w14:paraId="45DED9E4" w14:textId="77777777" w:rsidR="00C470E6" w:rsidRDefault="00C470E6">
            <w:pPr>
              <w:spacing w:line="360" w:lineRule="auto"/>
              <w:rPr>
                <w:rFonts w:hAnsi="宋体" w:hint="eastAsia"/>
                <w:kern w:val="0"/>
                <w:sz w:val="24"/>
              </w:rPr>
            </w:pPr>
          </w:p>
        </w:tc>
        <w:tc>
          <w:tcPr>
            <w:tcW w:w="533" w:type="pct"/>
          </w:tcPr>
          <w:p w14:paraId="1159DDCB" w14:textId="77777777" w:rsidR="00C470E6" w:rsidRDefault="00C470E6">
            <w:pPr>
              <w:spacing w:line="360" w:lineRule="auto"/>
              <w:rPr>
                <w:rFonts w:hAnsi="宋体" w:hint="eastAsia"/>
                <w:kern w:val="0"/>
                <w:sz w:val="24"/>
              </w:rPr>
            </w:pPr>
          </w:p>
        </w:tc>
        <w:tc>
          <w:tcPr>
            <w:tcW w:w="485" w:type="pct"/>
          </w:tcPr>
          <w:p w14:paraId="3F9E5FAE" w14:textId="77777777" w:rsidR="00C470E6" w:rsidRDefault="00C470E6">
            <w:pPr>
              <w:spacing w:line="360" w:lineRule="auto"/>
              <w:rPr>
                <w:rFonts w:hAnsi="宋体" w:hint="eastAsia"/>
                <w:kern w:val="0"/>
                <w:sz w:val="24"/>
              </w:rPr>
            </w:pPr>
          </w:p>
        </w:tc>
        <w:tc>
          <w:tcPr>
            <w:tcW w:w="728" w:type="pct"/>
          </w:tcPr>
          <w:p w14:paraId="39C9731F" w14:textId="77777777" w:rsidR="00C470E6" w:rsidRDefault="00C470E6">
            <w:pPr>
              <w:spacing w:line="360" w:lineRule="auto"/>
              <w:rPr>
                <w:rFonts w:hAnsi="宋体" w:hint="eastAsia"/>
                <w:kern w:val="0"/>
                <w:sz w:val="24"/>
              </w:rPr>
            </w:pPr>
          </w:p>
        </w:tc>
        <w:tc>
          <w:tcPr>
            <w:tcW w:w="566" w:type="pct"/>
          </w:tcPr>
          <w:p w14:paraId="00524F19" w14:textId="77777777" w:rsidR="00C470E6" w:rsidRDefault="00C470E6">
            <w:pPr>
              <w:spacing w:line="360" w:lineRule="auto"/>
              <w:rPr>
                <w:rFonts w:hAnsi="宋体" w:hint="eastAsia"/>
                <w:kern w:val="0"/>
                <w:sz w:val="24"/>
              </w:rPr>
            </w:pPr>
          </w:p>
        </w:tc>
      </w:tr>
    </w:tbl>
    <w:p w14:paraId="54966C2B" w14:textId="77777777" w:rsidR="00C470E6" w:rsidRDefault="00000000">
      <w:pPr>
        <w:spacing w:line="300" w:lineRule="auto"/>
        <w:rPr>
          <w:rFonts w:hAnsi="宋体" w:hint="eastAsia"/>
          <w:sz w:val="24"/>
        </w:rPr>
      </w:pPr>
      <w:r>
        <w:rPr>
          <w:rFonts w:hAnsi="宋体" w:hint="eastAsia"/>
          <w:sz w:val="24"/>
        </w:rPr>
        <w:t>投标供应商（公章）</w:t>
      </w:r>
      <w:r>
        <w:rPr>
          <w:rFonts w:hAnsi="宋体" w:hint="eastAsia"/>
          <w:sz w:val="24"/>
        </w:rPr>
        <w:t xml:space="preserve">:                        </w:t>
      </w:r>
    </w:p>
    <w:p w14:paraId="29C090E7" w14:textId="77777777" w:rsidR="00C470E6" w:rsidRDefault="00000000">
      <w:pPr>
        <w:spacing w:line="300" w:lineRule="auto"/>
        <w:rPr>
          <w:rFonts w:hAnsi="宋体" w:hint="eastAsia"/>
          <w:sz w:val="24"/>
        </w:rPr>
      </w:pPr>
      <w:r>
        <w:rPr>
          <w:rFonts w:hAnsi="宋体" w:hint="eastAsia"/>
          <w:sz w:val="24"/>
        </w:rPr>
        <w:t>法定代表人或授权委托人（签字或盖章）</w:t>
      </w:r>
      <w:r>
        <w:rPr>
          <w:rFonts w:hAnsi="宋体" w:hint="eastAsia"/>
          <w:sz w:val="24"/>
        </w:rPr>
        <w:t xml:space="preserve">:                    </w:t>
      </w:r>
    </w:p>
    <w:p w14:paraId="5B83BB3E" w14:textId="77777777" w:rsidR="00C470E6" w:rsidRDefault="00000000">
      <w:pPr>
        <w:spacing w:line="300" w:lineRule="auto"/>
        <w:rPr>
          <w:rFonts w:hAnsi="宋体" w:hint="eastAsia"/>
          <w:sz w:val="24"/>
        </w:rPr>
      </w:pPr>
      <w:r>
        <w:rPr>
          <w:rFonts w:hAnsi="宋体" w:hint="eastAsia"/>
          <w:sz w:val="24"/>
        </w:rPr>
        <w:t>日期：</w:t>
      </w:r>
      <w:r>
        <w:rPr>
          <w:rFonts w:hAnsi="宋体" w:hint="eastAsia"/>
          <w:sz w:val="24"/>
        </w:rPr>
        <w:t xml:space="preserve">     </w:t>
      </w:r>
      <w:r>
        <w:rPr>
          <w:rFonts w:hAnsi="宋体" w:hint="eastAsia"/>
          <w:sz w:val="24"/>
        </w:rPr>
        <w:t>年</w:t>
      </w:r>
      <w:r>
        <w:rPr>
          <w:rFonts w:hAnsi="宋体" w:hint="eastAsia"/>
          <w:sz w:val="24"/>
        </w:rPr>
        <w:t xml:space="preserve">     </w:t>
      </w:r>
      <w:r>
        <w:rPr>
          <w:rFonts w:hAnsi="宋体" w:hint="eastAsia"/>
          <w:sz w:val="24"/>
        </w:rPr>
        <w:t>月</w:t>
      </w:r>
      <w:r>
        <w:rPr>
          <w:rFonts w:hAnsi="宋体" w:hint="eastAsia"/>
          <w:sz w:val="24"/>
        </w:rPr>
        <w:t xml:space="preserve">     </w:t>
      </w:r>
      <w:r>
        <w:rPr>
          <w:rFonts w:hAnsi="宋体" w:hint="eastAsia"/>
          <w:sz w:val="24"/>
        </w:rPr>
        <w:t>日</w:t>
      </w:r>
    </w:p>
    <w:p w14:paraId="67B324BE" w14:textId="77777777" w:rsidR="00C470E6" w:rsidRDefault="00000000">
      <w:pPr>
        <w:snapToGrid w:val="0"/>
        <w:spacing w:line="360" w:lineRule="auto"/>
        <w:ind w:firstLineChars="200" w:firstLine="480"/>
        <w:rPr>
          <w:rFonts w:ascii="宋体" w:hAnsi="宋体" w:cs="宋体" w:hint="eastAsia"/>
          <w:sz w:val="24"/>
        </w:rPr>
      </w:pPr>
      <w:r>
        <w:rPr>
          <w:rFonts w:ascii="宋体" w:hAnsi="宋体" w:cs="宋体" w:hint="eastAsia"/>
          <w:sz w:val="24"/>
        </w:rPr>
        <w:t xml:space="preserve">   </w:t>
      </w:r>
    </w:p>
    <w:p w14:paraId="5E958A74" w14:textId="77777777" w:rsidR="00C470E6" w:rsidRDefault="00C470E6">
      <w:pPr>
        <w:spacing w:line="400" w:lineRule="exact"/>
        <w:ind w:right="840"/>
        <w:jc w:val="center"/>
        <w:outlineLvl w:val="0"/>
        <w:rPr>
          <w:rFonts w:ascii="宋体" w:hAnsi="宋体" w:hint="eastAsia"/>
          <w:sz w:val="24"/>
        </w:rPr>
      </w:pPr>
    </w:p>
    <w:p w14:paraId="29ED6087" w14:textId="77777777" w:rsidR="00C470E6" w:rsidRDefault="00C470E6">
      <w:pPr>
        <w:spacing w:line="300" w:lineRule="auto"/>
        <w:rPr>
          <w:rFonts w:hAnsi="宋体" w:hint="eastAsia"/>
          <w:sz w:val="24"/>
        </w:rPr>
      </w:pPr>
    </w:p>
    <w:p w14:paraId="129CF376" w14:textId="77777777" w:rsidR="00C470E6" w:rsidRDefault="00000000">
      <w:pPr>
        <w:spacing w:line="360" w:lineRule="auto"/>
        <w:jc w:val="center"/>
        <w:rPr>
          <w:rFonts w:ascii="宋体" w:hAnsi="宋体" w:hint="eastAsia"/>
          <w:b/>
          <w:bCs/>
          <w:sz w:val="30"/>
          <w:szCs w:val="30"/>
        </w:rPr>
      </w:pPr>
      <w:r>
        <w:rPr>
          <w:rFonts w:ascii="宋体" w:hAnsi="宋体" w:hint="eastAsia"/>
          <w:b/>
          <w:bCs/>
          <w:sz w:val="30"/>
          <w:szCs w:val="30"/>
        </w:rPr>
        <w:br w:type="page"/>
        <w:t>（十）</w:t>
      </w:r>
      <w:r>
        <w:rPr>
          <w:rFonts w:ascii="黑体" w:eastAsia="黑体" w:hint="eastAsia"/>
          <w:bCs/>
          <w:sz w:val="28"/>
          <w:szCs w:val="28"/>
        </w:rPr>
        <w:t>投标偏离表（格式）</w:t>
      </w:r>
    </w:p>
    <w:p w14:paraId="2A34B63B" w14:textId="77777777" w:rsidR="00C470E6" w:rsidRDefault="00C470E6">
      <w:pPr>
        <w:spacing w:line="400" w:lineRule="exact"/>
        <w:ind w:firstLineChars="800" w:firstLine="2569"/>
        <w:rPr>
          <w:rFonts w:ascii="宋体"/>
          <w:b/>
          <w:bCs/>
          <w:spacing w:val="20"/>
          <w:sz w:val="28"/>
          <w:szCs w:val="28"/>
        </w:rPr>
      </w:pPr>
    </w:p>
    <w:tbl>
      <w:tblPr>
        <w:tblW w:w="0" w:type="auto"/>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950"/>
        <w:gridCol w:w="2520"/>
        <w:gridCol w:w="1800"/>
        <w:gridCol w:w="1800"/>
      </w:tblGrid>
      <w:tr w:rsidR="00C470E6" w14:paraId="64AAA4B3" w14:textId="77777777">
        <w:trPr>
          <w:trHeight w:val="760"/>
        </w:trPr>
        <w:tc>
          <w:tcPr>
            <w:tcW w:w="828" w:type="dxa"/>
            <w:vAlign w:val="center"/>
          </w:tcPr>
          <w:p w14:paraId="433FD066" w14:textId="77777777" w:rsidR="00C470E6" w:rsidRDefault="00000000">
            <w:pPr>
              <w:spacing w:line="400" w:lineRule="exact"/>
              <w:jc w:val="center"/>
              <w:rPr>
                <w:rFonts w:ascii="宋体" w:hAnsi="宋体" w:hint="eastAsia"/>
                <w:b/>
                <w:spacing w:val="20"/>
                <w:sz w:val="24"/>
              </w:rPr>
            </w:pPr>
            <w:r>
              <w:rPr>
                <w:rFonts w:ascii="宋体" w:hAnsi="宋体" w:hint="eastAsia"/>
                <w:b/>
                <w:spacing w:val="20"/>
                <w:sz w:val="24"/>
              </w:rPr>
              <w:t>序号</w:t>
            </w:r>
          </w:p>
        </w:tc>
        <w:tc>
          <w:tcPr>
            <w:tcW w:w="1950" w:type="dxa"/>
            <w:vAlign w:val="center"/>
          </w:tcPr>
          <w:p w14:paraId="022AA02A" w14:textId="77777777" w:rsidR="00C470E6" w:rsidRDefault="00000000">
            <w:pPr>
              <w:spacing w:line="360" w:lineRule="auto"/>
              <w:jc w:val="center"/>
              <w:rPr>
                <w:rFonts w:ascii="宋体" w:hAnsi="宋体" w:hint="eastAsia"/>
                <w:b/>
                <w:spacing w:val="20"/>
                <w:sz w:val="24"/>
              </w:rPr>
            </w:pPr>
            <w:r>
              <w:rPr>
                <w:rFonts w:ascii="宋体" w:hint="eastAsia"/>
                <w:b/>
                <w:bCs/>
                <w:sz w:val="24"/>
              </w:rPr>
              <w:t>名称</w:t>
            </w:r>
          </w:p>
        </w:tc>
        <w:tc>
          <w:tcPr>
            <w:tcW w:w="2520" w:type="dxa"/>
            <w:vAlign w:val="center"/>
          </w:tcPr>
          <w:p w14:paraId="384F2D32" w14:textId="77777777" w:rsidR="00C470E6" w:rsidRDefault="00000000">
            <w:pPr>
              <w:spacing w:line="360" w:lineRule="auto"/>
              <w:jc w:val="center"/>
              <w:rPr>
                <w:rFonts w:ascii="宋体" w:hAnsi="宋体" w:hint="eastAsia"/>
                <w:b/>
                <w:spacing w:val="20"/>
                <w:sz w:val="24"/>
              </w:rPr>
            </w:pPr>
            <w:r>
              <w:rPr>
                <w:rFonts w:ascii="宋体" w:hint="eastAsia"/>
                <w:b/>
                <w:bCs/>
                <w:sz w:val="24"/>
              </w:rPr>
              <w:t>采购要求</w:t>
            </w:r>
          </w:p>
        </w:tc>
        <w:tc>
          <w:tcPr>
            <w:tcW w:w="1800" w:type="dxa"/>
            <w:vAlign w:val="center"/>
          </w:tcPr>
          <w:p w14:paraId="5085AB03" w14:textId="77777777" w:rsidR="00C470E6" w:rsidRDefault="00000000">
            <w:pPr>
              <w:spacing w:line="360" w:lineRule="auto"/>
              <w:jc w:val="center"/>
              <w:rPr>
                <w:rFonts w:ascii="宋体" w:hAnsi="宋体" w:hint="eastAsia"/>
                <w:b/>
                <w:spacing w:val="20"/>
                <w:sz w:val="24"/>
              </w:rPr>
            </w:pPr>
            <w:r>
              <w:rPr>
                <w:rFonts w:ascii="宋体" w:hint="eastAsia"/>
                <w:b/>
                <w:bCs/>
                <w:sz w:val="24"/>
              </w:rPr>
              <w:t>实报内容</w:t>
            </w:r>
          </w:p>
        </w:tc>
        <w:tc>
          <w:tcPr>
            <w:tcW w:w="1800" w:type="dxa"/>
            <w:vAlign w:val="center"/>
          </w:tcPr>
          <w:p w14:paraId="32FE6663" w14:textId="77777777" w:rsidR="00C470E6" w:rsidRDefault="00000000">
            <w:pPr>
              <w:spacing w:line="360" w:lineRule="auto"/>
              <w:jc w:val="center"/>
              <w:rPr>
                <w:rFonts w:ascii="宋体" w:hAnsi="宋体" w:hint="eastAsia"/>
                <w:b/>
                <w:spacing w:val="20"/>
                <w:sz w:val="24"/>
              </w:rPr>
            </w:pPr>
            <w:r>
              <w:rPr>
                <w:rFonts w:ascii="宋体" w:hint="eastAsia"/>
                <w:b/>
                <w:bCs/>
                <w:sz w:val="24"/>
              </w:rPr>
              <w:t>偏离说明</w:t>
            </w:r>
          </w:p>
        </w:tc>
      </w:tr>
      <w:tr w:rsidR="00C470E6" w14:paraId="56ADA6C3" w14:textId="77777777">
        <w:trPr>
          <w:cantSplit/>
        </w:trPr>
        <w:tc>
          <w:tcPr>
            <w:tcW w:w="828" w:type="dxa"/>
          </w:tcPr>
          <w:p w14:paraId="017D64D6" w14:textId="77777777" w:rsidR="00C470E6" w:rsidRDefault="00C470E6">
            <w:pPr>
              <w:spacing w:line="400" w:lineRule="exact"/>
              <w:jc w:val="center"/>
              <w:rPr>
                <w:rFonts w:ascii="宋体" w:hAnsi="宋体" w:hint="eastAsia"/>
                <w:spacing w:val="20"/>
                <w:sz w:val="24"/>
              </w:rPr>
            </w:pPr>
          </w:p>
        </w:tc>
        <w:tc>
          <w:tcPr>
            <w:tcW w:w="1950" w:type="dxa"/>
          </w:tcPr>
          <w:p w14:paraId="4292183E" w14:textId="77777777" w:rsidR="00C470E6" w:rsidRDefault="00C470E6">
            <w:pPr>
              <w:spacing w:line="400" w:lineRule="exact"/>
              <w:jc w:val="center"/>
              <w:rPr>
                <w:rFonts w:ascii="宋体" w:hAnsi="宋体" w:hint="eastAsia"/>
                <w:spacing w:val="20"/>
                <w:sz w:val="24"/>
              </w:rPr>
            </w:pPr>
          </w:p>
        </w:tc>
        <w:tc>
          <w:tcPr>
            <w:tcW w:w="2520" w:type="dxa"/>
          </w:tcPr>
          <w:p w14:paraId="79B8ECB2" w14:textId="77777777" w:rsidR="00C470E6" w:rsidRDefault="00C470E6">
            <w:pPr>
              <w:ind w:firstLineChars="200" w:firstLine="560"/>
              <w:rPr>
                <w:rFonts w:ascii="宋体" w:hAnsi="宋体" w:hint="eastAsia"/>
                <w:spacing w:val="20"/>
                <w:sz w:val="24"/>
              </w:rPr>
            </w:pPr>
          </w:p>
        </w:tc>
        <w:tc>
          <w:tcPr>
            <w:tcW w:w="1800" w:type="dxa"/>
            <w:vAlign w:val="center"/>
          </w:tcPr>
          <w:p w14:paraId="465D5CBA" w14:textId="77777777" w:rsidR="00C470E6" w:rsidRDefault="00C470E6">
            <w:pPr>
              <w:spacing w:line="400" w:lineRule="exact"/>
              <w:ind w:firstLineChars="200" w:firstLine="560"/>
              <w:jc w:val="center"/>
              <w:rPr>
                <w:rFonts w:ascii="宋体" w:hAnsi="宋体" w:hint="eastAsia"/>
                <w:spacing w:val="20"/>
                <w:sz w:val="24"/>
              </w:rPr>
            </w:pPr>
          </w:p>
        </w:tc>
        <w:tc>
          <w:tcPr>
            <w:tcW w:w="1800" w:type="dxa"/>
            <w:vAlign w:val="center"/>
          </w:tcPr>
          <w:p w14:paraId="06BB335A" w14:textId="77777777" w:rsidR="00C470E6" w:rsidRDefault="00C470E6">
            <w:pPr>
              <w:spacing w:line="400" w:lineRule="exact"/>
              <w:ind w:firstLineChars="200" w:firstLine="560"/>
              <w:jc w:val="center"/>
              <w:rPr>
                <w:rFonts w:ascii="宋体" w:hAnsi="宋体" w:hint="eastAsia"/>
                <w:spacing w:val="20"/>
                <w:sz w:val="24"/>
              </w:rPr>
            </w:pPr>
          </w:p>
        </w:tc>
      </w:tr>
      <w:tr w:rsidR="00C470E6" w14:paraId="36B949B8" w14:textId="77777777">
        <w:trPr>
          <w:cantSplit/>
        </w:trPr>
        <w:tc>
          <w:tcPr>
            <w:tcW w:w="828" w:type="dxa"/>
          </w:tcPr>
          <w:p w14:paraId="5EE360FA" w14:textId="77777777" w:rsidR="00C470E6" w:rsidRDefault="00C470E6">
            <w:pPr>
              <w:spacing w:line="400" w:lineRule="exact"/>
              <w:jc w:val="center"/>
              <w:rPr>
                <w:rFonts w:ascii="宋体" w:hAnsi="宋体" w:hint="eastAsia"/>
                <w:spacing w:val="20"/>
                <w:sz w:val="24"/>
              </w:rPr>
            </w:pPr>
          </w:p>
        </w:tc>
        <w:tc>
          <w:tcPr>
            <w:tcW w:w="1950" w:type="dxa"/>
            <w:vAlign w:val="center"/>
          </w:tcPr>
          <w:p w14:paraId="540C445D" w14:textId="77777777" w:rsidR="00C470E6" w:rsidRDefault="00C470E6">
            <w:pPr>
              <w:spacing w:line="400" w:lineRule="exact"/>
              <w:jc w:val="center"/>
              <w:rPr>
                <w:rFonts w:ascii="宋体" w:hAnsi="宋体" w:hint="eastAsia"/>
                <w:spacing w:val="20"/>
                <w:sz w:val="24"/>
              </w:rPr>
            </w:pPr>
          </w:p>
        </w:tc>
        <w:tc>
          <w:tcPr>
            <w:tcW w:w="2520" w:type="dxa"/>
            <w:vAlign w:val="center"/>
          </w:tcPr>
          <w:p w14:paraId="75A7930D" w14:textId="77777777" w:rsidR="00C470E6" w:rsidRDefault="00C470E6">
            <w:pPr>
              <w:ind w:firstLineChars="200" w:firstLine="560"/>
              <w:rPr>
                <w:rFonts w:ascii="宋体" w:hAnsi="宋体" w:hint="eastAsia"/>
                <w:spacing w:val="20"/>
                <w:sz w:val="24"/>
              </w:rPr>
            </w:pPr>
          </w:p>
        </w:tc>
        <w:tc>
          <w:tcPr>
            <w:tcW w:w="1800" w:type="dxa"/>
            <w:vAlign w:val="center"/>
          </w:tcPr>
          <w:p w14:paraId="38C14FCF" w14:textId="77777777" w:rsidR="00C470E6" w:rsidRDefault="00C470E6">
            <w:pPr>
              <w:spacing w:line="400" w:lineRule="exact"/>
              <w:ind w:firstLineChars="200" w:firstLine="560"/>
              <w:jc w:val="center"/>
              <w:rPr>
                <w:rFonts w:ascii="宋体" w:hAnsi="宋体" w:hint="eastAsia"/>
                <w:spacing w:val="20"/>
                <w:sz w:val="24"/>
              </w:rPr>
            </w:pPr>
          </w:p>
        </w:tc>
        <w:tc>
          <w:tcPr>
            <w:tcW w:w="1800" w:type="dxa"/>
            <w:vAlign w:val="center"/>
          </w:tcPr>
          <w:p w14:paraId="6B1F9C3A" w14:textId="77777777" w:rsidR="00C470E6" w:rsidRDefault="00C470E6">
            <w:pPr>
              <w:spacing w:line="400" w:lineRule="exact"/>
              <w:ind w:firstLineChars="200" w:firstLine="560"/>
              <w:jc w:val="center"/>
              <w:rPr>
                <w:rFonts w:ascii="宋体" w:hAnsi="宋体" w:hint="eastAsia"/>
                <w:spacing w:val="20"/>
                <w:sz w:val="24"/>
              </w:rPr>
            </w:pPr>
          </w:p>
        </w:tc>
      </w:tr>
      <w:tr w:rsidR="00C470E6" w14:paraId="785141FC" w14:textId="77777777">
        <w:trPr>
          <w:cantSplit/>
        </w:trPr>
        <w:tc>
          <w:tcPr>
            <w:tcW w:w="828" w:type="dxa"/>
          </w:tcPr>
          <w:p w14:paraId="7D4DDA01" w14:textId="77777777" w:rsidR="00C470E6" w:rsidRDefault="00C470E6">
            <w:pPr>
              <w:spacing w:line="400" w:lineRule="exact"/>
              <w:jc w:val="center"/>
              <w:rPr>
                <w:rFonts w:ascii="宋体" w:hAnsi="宋体" w:hint="eastAsia"/>
                <w:spacing w:val="20"/>
                <w:sz w:val="24"/>
              </w:rPr>
            </w:pPr>
          </w:p>
        </w:tc>
        <w:tc>
          <w:tcPr>
            <w:tcW w:w="1950" w:type="dxa"/>
            <w:vAlign w:val="center"/>
          </w:tcPr>
          <w:p w14:paraId="2EB1411D" w14:textId="77777777" w:rsidR="00C470E6" w:rsidRDefault="00C470E6">
            <w:pPr>
              <w:spacing w:line="400" w:lineRule="exact"/>
              <w:jc w:val="center"/>
              <w:rPr>
                <w:rFonts w:ascii="宋体" w:hAnsi="宋体" w:hint="eastAsia"/>
                <w:spacing w:val="20"/>
                <w:sz w:val="24"/>
              </w:rPr>
            </w:pPr>
          </w:p>
        </w:tc>
        <w:tc>
          <w:tcPr>
            <w:tcW w:w="2520" w:type="dxa"/>
            <w:vAlign w:val="center"/>
          </w:tcPr>
          <w:p w14:paraId="611BCCFA" w14:textId="77777777" w:rsidR="00C470E6" w:rsidRDefault="00C470E6">
            <w:pPr>
              <w:spacing w:line="400" w:lineRule="exact"/>
              <w:jc w:val="center"/>
              <w:rPr>
                <w:rFonts w:ascii="宋体" w:hAnsi="宋体" w:hint="eastAsia"/>
                <w:spacing w:val="20"/>
                <w:sz w:val="24"/>
              </w:rPr>
            </w:pPr>
          </w:p>
        </w:tc>
        <w:tc>
          <w:tcPr>
            <w:tcW w:w="1800" w:type="dxa"/>
            <w:vAlign w:val="center"/>
          </w:tcPr>
          <w:p w14:paraId="02936BB0" w14:textId="77777777" w:rsidR="00C470E6" w:rsidRDefault="00C470E6">
            <w:pPr>
              <w:spacing w:line="400" w:lineRule="exact"/>
              <w:ind w:firstLineChars="200" w:firstLine="560"/>
              <w:jc w:val="center"/>
              <w:rPr>
                <w:rFonts w:ascii="宋体" w:hAnsi="宋体" w:hint="eastAsia"/>
                <w:spacing w:val="20"/>
                <w:sz w:val="24"/>
              </w:rPr>
            </w:pPr>
          </w:p>
        </w:tc>
        <w:tc>
          <w:tcPr>
            <w:tcW w:w="1800" w:type="dxa"/>
            <w:vAlign w:val="center"/>
          </w:tcPr>
          <w:p w14:paraId="6C9702BF" w14:textId="77777777" w:rsidR="00C470E6" w:rsidRDefault="00C470E6">
            <w:pPr>
              <w:spacing w:line="400" w:lineRule="exact"/>
              <w:ind w:firstLineChars="200" w:firstLine="560"/>
              <w:jc w:val="center"/>
              <w:rPr>
                <w:rFonts w:ascii="宋体" w:hAnsi="宋体" w:hint="eastAsia"/>
                <w:spacing w:val="20"/>
                <w:sz w:val="24"/>
              </w:rPr>
            </w:pPr>
          </w:p>
        </w:tc>
      </w:tr>
      <w:tr w:rsidR="00C470E6" w14:paraId="6FB031D2" w14:textId="77777777">
        <w:trPr>
          <w:cantSplit/>
        </w:trPr>
        <w:tc>
          <w:tcPr>
            <w:tcW w:w="828" w:type="dxa"/>
          </w:tcPr>
          <w:p w14:paraId="605D6757" w14:textId="77777777" w:rsidR="00C470E6" w:rsidRDefault="00C470E6">
            <w:pPr>
              <w:spacing w:line="400" w:lineRule="exact"/>
              <w:jc w:val="center"/>
              <w:rPr>
                <w:rFonts w:ascii="宋体" w:hAnsi="宋体" w:hint="eastAsia"/>
                <w:spacing w:val="20"/>
                <w:sz w:val="24"/>
              </w:rPr>
            </w:pPr>
          </w:p>
        </w:tc>
        <w:tc>
          <w:tcPr>
            <w:tcW w:w="1950" w:type="dxa"/>
            <w:vAlign w:val="center"/>
          </w:tcPr>
          <w:p w14:paraId="7A526C1D" w14:textId="77777777" w:rsidR="00C470E6" w:rsidRDefault="00C470E6">
            <w:pPr>
              <w:spacing w:line="400" w:lineRule="exact"/>
              <w:jc w:val="center"/>
              <w:rPr>
                <w:rFonts w:ascii="宋体" w:hAnsi="宋体" w:hint="eastAsia"/>
                <w:spacing w:val="20"/>
                <w:sz w:val="24"/>
              </w:rPr>
            </w:pPr>
          </w:p>
        </w:tc>
        <w:tc>
          <w:tcPr>
            <w:tcW w:w="2520" w:type="dxa"/>
            <w:vAlign w:val="center"/>
          </w:tcPr>
          <w:p w14:paraId="470A89DF" w14:textId="77777777" w:rsidR="00C470E6" w:rsidRDefault="00C470E6">
            <w:pPr>
              <w:spacing w:line="400" w:lineRule="exact"/>
              <w:jc w:val="center"/>
              <w:rPr>
                <w:rFonts w:ascii="宋体" w:hAnsi="宋体" w:hint="eastAsia"/>
                <w:spacing w:val="20"/>
                <w:sz w:val="24"/>
              </w:rPr>
            </w:pPr>
          </w:p>
        </w:tc>
        <w:tc>
          <w:tcPr>
            <w:tcW w:w="1800" w:type="dxa"/>
            <w:vAlign w:val="center"/>
          </w:tcPr>
          <w:p w14:paraId="7A581B3B" w14:textId="77777777" w:rsidR="00C470E6" w:rsidRDefault="00C470E6">
            <w:pPr>
              <w:spacing w:line="400" w:lineRule="exact"/>
              <w:ind w:firstLineChars="200" w:firstLine="560"/>
              <w:jc w:val="center"/>
              <w:rPr>
                <w:rFonts w:ascii="宋体" w:hAnsi="宋体" w:hint="eastAsia"/>
                <w:spacing w:val="20"/>
                <w:sz w:val="24"/>
              </w:rPr>
            </w:pPr>
          </w:p>
        </w:tc>
        <w:tc>
          <w:tcPr>
            <w:tcW w:w="1800" w:type="dxa"/>
            <w:vAlign w:val="center"/>
          </w:tcPr>
          <w:p w14:paraId="2119A3DE" w14:textId="77777777" w:rsidR="00C470E6" w:rsidRDefault="00C470E6">
            <w:pPr>
              <w:spacing w:line="400" w:lineRule="exact"/>
              <w:ind w:firstLineChars="200" w:firstLine="560"/>
              <w:jc w:val="center"/>
              <w:rPr>
                <w:rFonts w:ascii="宋体" w:hAnsi="宋体" w:hint="eastAsia"/>
                <w:spacing w:val="20"/>
                <w:sz w:val="24"/>
              </w:rPr>
            </w:pPr>
          </w:p>
        </w:tc>
      </w:tr>
    </w:tbl>
    <w:p w14:paraId="55742BA4" w14:textId="77777777" w:rsidR="00C470E6" w:rsidRDefault="00000000">
      <w:pPr>
        <w:tabs>
          <w:tab w:val="left" w:pos="1401"/>
        </w:tabs>
        <w:jc w:val="left"/>
        <w:rPr>
          <w:rFonts w:ascii="宋体" w:hAnsi="宋体" w:hint="eastAsia"/>
          <w:bCs/>
          <w:sz w:val="24"/>
        </w:rPr>
      </w:pPr>
      <w:r>
        <w:rPr>
          <w:rFonts w:ascii="宋体" w:hAnsi="宋体" w:hint="eastAsia"/>
          <w:bCs/>
          <w:sz w:val="24"/>
        </w:rPr>
        <w:t>注：（1）本表不得删除；</w:t>
      </w:r>
    </w:p>
    <w:p w14:paraId="64BB1136" w14:textId="77777777" w:rsidR="00C470E6" w:rsidRDefault="00000000">
      <w:pPr>
        <w:spacing w:line="400" w:lineRule="exact"/>
        <w:ind w:firstLineChars="200" w:firstLine="480"/>
        <w:rPr>
          <w:rFonts w:ascii="宋体" w:hAnsi="宋体" w:hint="eastAsia"/>
          <w:bCs/>
          <w:sz w:val="24"/>
        </w:rPr>
      </w:pPr>
      <w:r>
        <w:rPr>
          <w:rFonts w:ascii="宋体" w:hAnsi="宋体" w:hint="eastAsia"/>
          <w:bCs/>
          <w:sz w:val="24"/>
        </w:rPr>
        <w:t>（2）</w:t>
      </w:r>
      <w:r>
        <w:rPr>
          <w:rFonts w:ascii="宋体" w:hint="eastAsia"/>
          <w:sz w:val="24"/>
        </w:rPr>
        <w:t>投标供应商应根据招标文件要求认真填写，如无任何服务偏离，在“偏离说明”中注明“无偏离”；</w:t>
      </w:r>
    </w:p>
    <w:p w14:paraId="77902E43" w14:textId="77777777" w:rsidR="00C470E6" w:rsidRDefault="00000000">
      <w:pPr>
        <w:spacing w:line="400" w:lineRule="exact"/>
        <w:rPr>
          <w:rFonts w:ascii="宋体" w:hAnsi="宋体" w:hint="eastAsia"/>
          <w:bCs/>
          <w:sz w:val="24"/>
        </w:rPr>
      </w:pPr>
      <w:r>
        <w:rPr>
          <w:rFonts w:ascii="宋体" w:hAnsi="宋体" w:hint="eastAsia"/>
          <w:bCs/>
          <w:sz w:val="24"/>
        </w:rPr>
        <w:t xml:space="preserve">    （3）如有服务偏离项，请于本表中列明偏离内容，如需要可自行延长，其余无偏离内容不须赘述。</w:t>
      </w:r>
    </w:p>
    <w:p w14:paraId="714BC4E3" w14:textId="77777777" w:rsidR="00C470E6" w:rsidRDefault="00C470E6">
      <w:pPr>
        <w:spacing w:line="400" w:lineRule="exact"/>
        <w:rPr>
          <w:rFonts w:ascii="宋体" w:hAnsi="宋体" w:hint="eastAsia"/>
          <w:bCs/>
          <w:sz w:val="24"/>
        </w:rPr>
      </w:pPr>
    </w:p>
    <w:p w14:paraId="02CD1EBF" w14:textId="77777777" w:rsidR="00C470E6" w:rsidRDefault="00000000">
      <w:pPr>
        <w:spacing w:line="400" w:lineRule="exact"/>
        <w:rPr>
          <w:rFonts w:ascii="宋体" w:hAnsi="宋体" w:hint="eastAsia"/>
          <w:sz w:val="24"/>
        </w:rPr>
      </w:pPr>
      <w:r>
        <w:rPr>
          <w:rFonts w:ascii="宋体" w:hAnsi="宋体" w:hint="eastAsia"/>
          <w:bCs/>
          <w:sz w:val="24"/>
        </w:rPr>
        <w:t>投标供应商（盖章）：</w:t>
      </w:r>
    </w:p>
    <w:p w14:paraId="1221369E" w14:textId="77777777" w:rsidR="00C470E6" w:rsidRDefault="00000000">
      <w:pPr>
        <w:spacing w:line="400" w:lineRule="exact"/>
        <w:rPr>
          <w:rFonts w:ascii="宋体" w:hAnsi="宋体" w:hint="eastAsia"/>
          <w:sz w:val="24"/>
        </w:rPr>
      </w:pPr>
      <w:r>
        <w:rPr>
          <w:rFonts w:ascii="宋体" w:hAnsi="宋体" w:cs="宋体" w:hint="eastAsia"/>
          <w:sz w:val="24"/>
        </w:rPr>
        <w:t>法定代表人或</w:t>
      </w:r>
      <w:r>
        <w:rPr>
          <w:rFonts w:ascii="宋体"/>
          <w:sz w:val="24"/>
        </w:rPr>
        <w:t>授权代表</w:t>
      </w:r>
      <w:r>
        <w:rPr>
          <w:rFonts w:ascii="宋体" w:hAnsi="宋体" w:cs="宋体" w:hint="eastAsia"/>
          <w:sz w:val="24"/>
        </w:rPr>
        <w:t>：（签字或盖章）</w:t>
      </w:r>
    </w:p>
    <w:p w14:paraId="1F390BD7" w14:textId="77777777" w:rsidR="00C470E6" w:rsidRDefault="00000000">
      <w:pPr>
        <w:rPr>
          <w:rFonts w:ascii="宋体" w:hAnsi="宋体" w:hint="eastAsia"/>
          <w:sz w:val="24"/>
        </w:rPr>
      </w:pPr>
      <w:r>
        <w:rPr>
          <w:rFonts w:ascii="宋体" w:hAnsi="宋体" w:hint="eastAsia"/>
          <w:sz w:val="24"/>
        </w:rPr>
        <w:t>日期：    年   月   日</w:t>
      </w:r>
    </w:p>
    <w:p w14:paraId="6A8809AD" w14:textId="77777777" w:rsidR="00C470E6" w:rsidRDefault="00C470E6">
      <w:pPr>
        <w:spacing w:line="360" w:lineRule="auto"/>
        <w:outlineLvl w:val="0"/>
        <w:rPr>
          <w:rFonts w:ascii="宋体"/>
          <w:bCs/>
          <w:sz w:val="24"/>
        </w:rPr>
      </w:pPr>
    </w:p>
    <w:p w14:paraId="7FE81220" w14:textId="77777777" w:rsidR="00C470E6" w:rsidRDefault="00C470E6">
      <w:pPr>
        <w:widowControl/>
        <w:topLinePunct/>
        <w:spacing w:before="4" w:line="360" w:lineRule="auto"/>
        <w:rPr>
          <w:rFonts w:ascii="宋体" w:hAnsi="宋体" w:hint="eastAsia"/>
          <w:b/>
          <w:bCs/>
          <w:sz w:val="30"/>
          <w:szCs w:val="30"/>
        </w:rPr>
      </w:pPr>
    </w:p>
    <w:p w14:paraId="050C657E" w14:textId="77777777" w:rsidR="00C470E6" w:rsidRDefault="00C470E6">
      <w:pPr>
        <w:widowControl/>
        <w:topLinePunct/>
        <w:spacing w:before="4" w:line="360" w:lineRule="auto"/>
        <w:rPr>
          <w:rFonts w:ascii="宋体" w:hAnsi="宋体" w:hint="eastAsia"/>
          <w:b/>
          <w:bCs/>
          <w:sz w:val="30"/>
          <w:szCs w:val="30"/>
        </w:rPr>
      </w:pPr>
    </w:p>
    <w:p w14:paraId="479E3CA9" w14:textId="77777777" w:rsidR="00C470E6" w:rsidRDefault="00C470E6">
      <w:pPr>
        <w:widowControl/>
        <w:topLinePunct/>
        <w:spacing w:before="4" w:line="360" w:lineRule="auto"/>
        <w:rPr>
          <w:rFonts w:ascii="宋体" w:hAnsi="宋体" w:hint="eastAsia"/>
          <w:b/>
          <w:bCs/>
          <w:sz w:val="30"/>
          <w:szCs w:val="30"/>
        </w:rPr>
      </w:pPr>
    </w:p>
    <w:p w14:paraId="1C89E77A" w14:textId="77777777" w:rsidR="00C470E6" w:rsidRDefault="00C470E6">
      <w:pPr>
        <w:widowControl/>
        <w:topLinePunct/>
        <w:spacing w:before="4" w:line="360" w:lineRule="auto"/>
        <w:rPr>
          <w:rFonts w:ascii="宋体" w:hAnsi="宋体" w:hint="eastAsia"/>
          <w:b/>
          <w:bCs/>
          <w:sz w:val="30"/>
          <w:szCs w:val="30"/>
        </w:rPr>
      </w:pPr>
    </w:p>
    <w:p w14:paraId="7182031E" w14:textId="77777777" w:rsidR="00C470E6" w:rsidRDefault="00C470E6">
      <w:pPr>
        <w:widowControl/>
        <w:topLinePunct/>
        <w:spacing w:before="4" w:line="360" w:lineRule="auto"/>
        <w:rPr>
          <w:rFonts w:ascii="宋体" w:hAnsi="宋体" w:hint="eastAsia"/>
          <w:b/>
          <w:bCs/>
          <w:sz w:val="30"/>
          <w:szCs w:val="30"/>
        </w:rPr>
      </w:pPr>
    </w:p>
    <w:p w14:paraId="23BE80E6" w14:textId="77777777" w:rsidR="00C470E6" w:rsidRDefault="00C470E6">
      <w:pPr>
        <w:widowControl/>
        <w:topLinePunct/>
        <w:spacing w:before="4" w:line="360" w:lineRule="auto"/>
        <w:rPr>
          <w:rFonts w:ascii="宋体" w:hAnsi="宋体" w:hint="eastAsia"/>
          <w:b/>
          <w:bCs/>
          <w:sz w:val="30"/>
          <w:szCs w:val="30"/>
        </w:rPr>
      </w:pPr>
    </w:p>
    <w:p w14:paraId="5E63B9B7" w14:textId="77777777" w:rsidR="00C470E6" w:rsidRDefault="00C470E6">
      <w:pPr>
        <w:widowControl/>
        <w:topLinePunct/>
        <w:spacing w:before="4" w:line="360" w:lineRule="auto"/>
        <w:rPr>
          <w:rFonts w:ascii="宋体" w:hAnsi="宋体" w:hint="eastAsia"/>
          <w:b/>
          <w:bCs/>
          <w:sz w:val="30"/>
          <w:szCs w:val="30"/>
        </w:rPr>
      </w:pPr>
    </w:p>
    <w:p w14:paraId="32D88A3B" w14:textId="77777777" w:rsidR="00C470E6" w:rsidRDefault="00C470E6">
      <w:pPr>
        <w:widowControl/>
        <w:topLinePunct/>
        <w:spacing w:before="4" w:line="360" w:lineRule="auto"/>
        <w:rPr>
          <w:rFonts w:ascii="宋体" w:hAnsi="宋体" w:hint="eastAsia"/>
          <w:b/>
          <w:bCs/>
          <w:sz w:val="30"/>
          <w:szCs w:val="30"/>
        </w:rPr>
      </w:pPr>
    </w:p>
    <w:p w14:paraId="383BD0BA" w14:textId="77777777" w:rsidR="00C470E6" w:rsidRDefault="00C470E6">
      <w:pPr>
        <w:widowControl/>
        <w:topLinePunct/>
        <w:spacing w:before="4" w:line="360" w:lineRule="auto"/>
        <w:rPr>
          <w:rFonts w:ascii="宋体" w:hAnsi="宋体" w:hint="eastAsia"/>
          <w:b/>
          <w:bCs/>
          <w:sz w:val="30"/>
          <w:szCs w:val="30"/>
        </w:rPr>
      </w:pPr>
    </w:p>
    <w:p w14:paraId="69C33A7F" w14:textId="77777777" w:rsidR="00C470E6" w:rsidRDefault="00C470E6">
      <w:pPr>
        <w:widowControl/>
        <w:topLinePunct/>
        <w:spacing w:before="4" w:line="360" w:lineRule="auto"/>
        <w:rPr>
          <w:rFonts w:ascii="宋体" w:hAnsi="宋体" w:hint="eastAsia"/>
          <w:b/>
          <w:bCs/>
          <w:sz w:val="30"/>
          <w:szCs w:val="30"/>
        </w:rPr>
      </w:pPr>
    </w:p>
    <w:p w14:paraId="01A80C8E" w14:textId="77777777" w:rsidR="00C470E6" w:rsidRDefault="00000000">
      <w:pPr>
        <w:pStyle w:val="3"/>
        <w:jc w:val="center"/>
      </w:pPr>
      <w:r>
        <w:rPr>
          <w:rFonts w:hint="eastAsia"/>
        </w:rPr>
        <w:t>（十一）中小企业声明函、残疾人福利性单位声明函（格式）</w:t>
      </w:r>
    </w:p>
    <w:p w14:paraId="26F66513" w14:textId="77777777" w:rsidR="00C470E6" w:rsidRDefault="00000000">
      <w:pPr>
        <w:keepNext/>
        <w:keepLines/>
        <w:spacing w:after="520"/>
        <w:jc w:val="center"/>
        <w:outlineLvl w:val="1"/>
        <w:rPr>
          <w:rFonts w:ascii="宋体" w:hAnsi="宋体" w:cs="宋体" w:hint="eastAsia"/>
          <w:kern w:val="0"/>
          <w:sz w:val="28"/>
          <w:szCs w:val="28"/>
          <w:lang w:val="zh-TW" w:eastAsia="zh-TW" w:bidi="zh-TW"/>
        </w:rPr>
      </w:pPr>
      <w:r>
        <w:rPr>
          <w:rFonts w:ascii="宋体" w:hAnsi="宋体" w:cs="宋体"/>
          <w:color w:val="000000"/>
          <w:kern w:val="0"/>
          <w:sz w:val="28"/>
          <w:szCs w:val="28"/>
          <w:lang w:val="zh-TW" w:eastAsia="zh-TW" w:bidi="zh-TW"/>
        </w:rPr>
        <w:t>中小企业声明函（服务）</w:t>
      </w:r>
    </w:p>
    <w:p w14:paraId="55905A4D" w14:textId="77777777" w:rsidR="00C470E6" w:rsidRDefault="00000000">
      <w:pPr>
        <w:spacing w:line="530" w:lineRule="exact"/>
        <w:ind w:firstLine="660"/>
        <w:rPr>
          <w:rFonts w:ascii="宋体" w:hAnsi="宋体" w:cs="宋体" w:hint="eastAsia"/>
          <w:kern w:val="0"/>
          <w:sz w:val="24"/>
          <w:lang w:val="zh-TW" w:eastAsia="zh-TW" w:bidi="zh-TW"/>
        </w:rPr>
      </w:pPr>
      <w:r>
        <w:rPr>
          <w:rFonts w:ascii="宋体" w:hAnsi="宋体" w:cs="宋体"/>
          <w:color w:val="000000"/>
          <w:kern w:val="0"/>
          <w:sz w:val="24"/>
          <w:lang w:val="zh-TW" w:eastAsia="zh-TW" w:bidi="zh-TW"/>
        </w:rPr>
        <w:t>本公司（联合体）郑重声明，</w:t>
      </w:r>
      <w:r>
        <w:rPr>
          <w:rFonts w:ascii="宋体" w:hAnsi="宋体" w:cs="@楷体_GB2312" w:hint="eastAsia"/>
          <w:bCs/>
          <w:color w:val="000000"/>
          <w:sz w:val="24"/>
        </w:rPr>
        <w:t>根据《政府采购促进中小企业发展管理办法》（财库〔2020〕46号）的规定</w:t>
      </w:r>
      <w:r>
        <w:rPr>
          <w:rFonts w:ascii="宋体" w:hAnsi="宋体" w:cs="宋体"/>
          <w:color w:val="000000"/>
          <w:kern w:val="0"/>
          <w:sz w:val="24"/>
          <w:lang w:val="zh-TW" w:eastAsia="zh-TW" w:bidi="zh-TW"/>
        </w:rPr>
        <w:t>，本公司（联合体）参加</w:t>
      </w:r>
      <w:r>
        <w:rPr>
          <w:rFonts w:ascii="宋体" w:hAnsi="宋体" w:cs="宋体"/>
          <w:color w:val="000000"/>
          <w:kern w:val="0"/>
          <w:sz w:val="24"/>
          <w:u w:val="single"/>
          <w:lang w:val="zh-TW" w:eastAsia="zh-TW" w:bidi="zh-TW"/>
        </w:rPr>
        <w:t>（单位名称）</w:t>
      </w:r>
      <w:r>
        <w:rPr>
          <w:rFonts w:ascii="宋体" w:hAnsi="宋体" w:cs="宋体"/>
          <w:color w:val="000000"/>
          <w:kern w:val="0"/>
          <w:sz w:val="24"/>
          <w:lang w:val="zh-TW" w:eastAsia="zh-TW" w:bidi="zh-TW"/>
        </w:rPr>
        <w:t>的</w:t>
      </w:r>
      <w:r>
        <w:rPr>
          <w:rFonts w:ascii="宋体" w:hAnsi="宋体" w:cs="宋体"/>
          <w:color w:val="000000"/>
          <w:kern w:val="0"/>
          <w:sz w:val="24"/>
          <w:u w:val="single"/>
          <w:lang w:val="zh-TW" w:eastAsia="zh-TW" w:bidi="zh-TW"/>
        </w:rPr>
        <w:t>（项目名称）</w:t>
      </w:r>
      <w:r>
        <w:rPr>
          <w:rFonts w:ascii="宋体" w:hAnsi="宋体" w:cs="宋体"/>
          <w:color w:val="000000"/>
          <w:kern w:val="0"/>
          <w:sz w:val="24"/>
          <w:lang w:val="zh-TW" w:eastAsia="zh-TW" w:bidi="zh-TW"/>
        </w:rPr>
        <w:t>采购活动，服务全部由符合政策要求的中小企业承接。相关企业（含联合体中的中小企业、签订分包意向协议的中小企业）的具体情况如下：</w:t>
      </w:r>
    </w:p>
    <w:p w14:paraId="1DE51D7F" w14:textId="77777777" w:rsidR="00C470E6" w:rsidRDefault="00000000">
      <w:pPr>
        <w:tabs>
          <w:tab w:val="left" w:pos="1493"/>
          <w:tab w:val="left" w:pos="6974"/>
        </w:tabs>
        <w:spacing w:line="525" w:lineRule="exact"/>
        <w:ind w:left="660"/>
        <w:rPr>
          <w:rFonts w:ascii="宋体" w:hAnsi="宋体" w:cs="宋体" w:hint="eastAsia"/>
          <w:kern w:val="0"/>
          <w:sz w:val="24"/>
          <w:lang w:val="zh-TW" w:eastAsia="zh-TW" w:bidi="zh-TW"/>
        </w:rPr>
      </w:pPr>
      <w:bookmarkStart w:id="19" w:name="bookmark35"/>
      <w:bookmarkEnd w:id="19"/>
      <w:r>
        <w:rPr>
          <w:rFonts w:ascii="宋体" w:hAnsi="宋体" w:cs="宋体" w:hint="eastAsia"/>
          <w:color w:val="000000"/>
          <w:kern w:val="0"/>
          <w:sz w:val="24"/>
          <w:lang w:val="zh-TW" w:bidi="zh-TW"/>
        </w:rPr>
        <w:t>1</w:t>
      </w:r>
      <w:r>
        <w:rPr>
          <w:rFonts w:ascii="宋体" w:eastAsia="PMingLiU" w:hAnsi="宋体" w:cs="宋体"/>
          <w:color w:val="000000"/>
          <w:kern w:val="0"/>
          <w:sz w:val="24"/>
          <w:lang w:val="zh-TW" w:eastAsia="zh-TW" w:bidi="zh-TW"/>
        </w:rPr>
        <w:t>.</w:t>
      </w:r>
      <w:r>
        <w:rPr>
          <w:rFonts w:ascii="宋体" w:hAnsi="宋体" w:cs="宋体"/>
          <w:color w:val="000000"/>
          <w:kern w:val="0"/>
          <w:sz w:val="24"/>
          <w:u w:val="single"/>
          <w:lang w:val="zh-TW" w:eastAsia="zh-TW" w:bidi="zh-TW"/>
        </w:rPr>
        <w:t>（标的名称）</w:t>
      </w:r>
      <w:r>
        <w:rPr>
          <w:rFonts w:ascii="宋体" w:hAnsi="宋体" w:cs="宋体"/>
          <w:color w:val="000000"/>
          <w:kern w:val="0"/>
          <w:sz w:val="24"/>
          <w:lang w:val="zh-TW" w:eastAsia="zh-TW" w:bidi="zh-TW"/>
        </w:rPr>
        <w:t>,属于</w:t>
      </w:r>
      <w:r>
        <w:rPr>
          <w:rFonts w:ascii="宋体" w:hAnsi="宋体" w:cs="宋体"/>
          <w:color w:val="000000"/>
          <w:kern w:val="0"/>
          <w:sz w:val="24"/>
          <w:u w:val="single"/>
          <w:lang w:val="zh-TW" w:eastAsia="zh-TW" w:bidi="zh-TW"/>
        </w:rPr>
        <w:t>（</w:t>
      </w:r>
      <w:r>
        <w:rPr>
          <w:rFonts w:ascii="宋体" w:hAnsi="宋体" w:cs="宋体" w:hint="eastAsia"/>
          <w:color w:val="000000"/>
          <w:kern w:val="0"/>
          <w:sz w:val="24"/>
          <w:u w:val="single"/>
          <w:lang w:val="zh-TW" w:bidi="zh-TW"/>
        </w:rPr>
        <w:t>采购</w:t>
      </w:r>
      <w:r>
        <w:rPr>
          <w:rFonts w:ascii="宋体" w:hAnsi="宋体" w:cs="宋体"/>
          <w:color w:val="000000"/>
          <w:kern w:val="0"/>
          <w:sz w:val="24"/>
          <w:u w:val="single"/>
          <w:lang w:val="zh-TW" w:eastAsia="zh-TW" w:bidi="zh-TW"/>
        </w:rPr>
        <w:t>文件中明确的所属行业）</w:t>
      </w:r>
      <w:r>
        <w:rPr>
          <w:rFonts w:ascii="宋体" w:hAnsi="宋体" w:cs="宋体"/>
          <w:color w:val="000000"/>
          <w:kern w:val="0"/>
          <w:sz w:val="24"/>
          <w:lang w:val="zh-TW" w:eastAsia="zh-TW" w:bidi="zh-TW"/>
        </w:rPr>
        <w:t>,承接企业为</w:t>
      </w:r>
      <w:r>
        <w:rPr>
          <w:rFonts w:ascii="宋体" w:hAnsi="宋体" w:cs="宋体"/>
          <w:color w:val="000000"/>
          <w:kern w:val="0"/>
          <w:sz w:val="24"/>
          <w:u w:val="single"/>
          <w:lang w:val="zh-TW" w:eastAsia="zh-TW" w:bidi="zh-TW"/>
        </w:rPr>
        <w:t>（企业名称）</w:t>
      </w:r>
      <w:r>
        <w:rPr>
          <w:rFonts w:ascii="宋体" w:hAnsi="宋体" w:cs="宋体"/>
          <w:color w:val="000000"/>
          <w:kern w:val="0"/>
          <w:sz w:val="24"/>
          <w:lang w:val="zh-TW" w:eastAsia="zh-TW" w:bidi="zh-TW"/>
        </w:rPr>
        <w:t>,从业人员</w:t>
      </w:r>
      <w:r>
        <w:rPr>
          <w:rFonts w:ascii="宋体" w:hAnsi="宋体" w:cs="宋体"/>
          <w:kern w:val="0"/>
          <w:sz w:val="24"/>
          <w:u w:val="single"/>
          <w:lang w:val="zh-TW" w:eastAsia="zh-TW" w:bidi="zh-TW"/>
        </w:rPr>
        <w:t xml:space="preserve"> </w:t>
      </w:r>
      <w:r>
        <w:rPr>
          <w:rFonts w:ascii="宋体" w:eastAsia="PMingLiU" w:hAnsi="宋体" w:cs="宋体"/>
          <w:kern w:val="0"/>
          <w:sz w:val="24"/>
          <w:u w:val="single"/>
          <w:lang w:val="zh-TW" w:eastAsia="zh-TW" w:bidi="zh-TW"/>
        </w:rPr>
        <w:t xml:space="preserve">       </w:t>
      </w:r>
      <w:r>
        <w:rPr>
          <w:rFonts w:ascii="宋体" w:hAnsi="宋体" w:cs="宋体"/>
          <w:color w:val="000000"/>
          <w:kern w:val="0"/>
          <w:sz w:val="24"/>
          <w:lang w:val="zh-TW" w:eastAsia="zh-TW" w:bidi="zh-TW"/>
        </w:rPr>
        <w:t>人，营业收入为</w:t>
      </w:r>
      <w:r>
        <w:rPr>
          <w:rFonts w:ascii="宋体" w:hAnsi="宋体" w:cs="宋体"/>
          <w:kern w:val="0"/>
          <w:sz w:val="24"/>
          <w:u w:val="single"/>
          <w:lang w:val="zh-TW" w:eastAsia="zh-TW" w:bidi="zh-TW"/>
        </w:rPr>
        <w:tab/>
      </w:r>
      <w:r>
        <w:rPr>
          <w:rFonts w:ascii="宋体" w:hAnsi="宋体" w:cs="宋体"/>
          <w:color w:val="000000"/>
          <w:kern w:val="0"/>
          <w:sz w:val="24"/>
          <w:lang w:val="zh-TW" w:eastAsia="zh-TW" w:bidi="zh-TW"/>
        </w:rPr>
        <w:t>万元，资产总额为</w:t>
      </w:r>
      <w:r>
        <w:rPr>
          <w:rFonts w:ascii="宋体" w:eastAsia="PMingLiU" w:hAnsi="宋体" w:cs="宋体"/>
          <w:kern w:val="0"/>
          <w:sz w:val="24"/>
          <w:u w:val="single"/>
          <w:lang w:val="zh-TW" w:eastAsia="zh-TW" w:bidi="zh-TW"/>
        </w:rPr>
        <w:t xml:space="preserve">      </w:t>
      </w:r>
      <w:r>
        <w:rPr>
          <w:rFonts w:ascii="宋体" w:hAnsi="宋体" w:cs="宋体"/>
          <w:color w:val="000000"/>
          <w:kern w:val="0"/>
          <w:sz w:val="24"/>
          <w:lang w:val="zh-TW" w:eastAsia="zh-TW" w:bidi="zh-TW"/>
        </w:rPr>
        <w:t>万元</w:t>
      </w:r>
      <w:r>
        <w:rPr>
          <w:rFonts w:ascii="宋体" w:hAnsi="宋体" w:cs="宋体"/>
          <w:kern w:val="0"/>
          <w:sz w:val="24"/>
          <w:vertAlign w:val="superscript"/>
          <w:lang w:bidi="en-US"/>
        </w:rPr>
        <w:t>1</w:t>
      </w:r>
      <w:r>
        <w:rPr>
          <w:rFonts w:ascii="宋体" w:hAnsi="宋体" w:cs="宋体"/>
          <w:color w:val="000000"/>
          <w:kern w:val="0"/>
          <w:sz w:val="24"/>
          <w:lang w:bidi="en-US"/>
        </w:rPr>
        <w:t>，</w:t>
      </w:r>
      <w:r>
        <w:rPr>
          <w:rFonts w:ascii="宋体" w:hAnsi="宋体" w:cs="宋体"/>
          <w:color w:val="000000"/>
          <w:kern w:val="0"/>
          <w:sz w:val="24"/>
          <w:lang w:val="zh-TW" w:eastAsia="zh-TW" w:bidi="zh-TW"/>
        </w:rPr>
        <w:t>属于</w:t>
      </w:r>
      <w:r>
        <w:rPr>
          <w:rFonts w:ascii="宋体" w:hAnsi="宋体" w:cs="宋体"/>
          <w:color w:val="000000"/>
          <w:kern w:val="0"/>
          <w:sz w:val="24"/>
          <w:u w:val="single"/>
          <w:lang w:val="zh-TW" w:eastAsia="zh-TW" w:bidi="zh-TW"/>
        </w:rPr>
        <w:t>（中型企业、 小型企业、微型企业）</w:t>
      </w:r>
      <w:r>
        <w:rPr>
          <w:rFonts w:ascii="宋体" w:hAnsi="宋体" w:cs="宋体"/>
          <w:color w:val="000000"/>
          <w:kern w:val="0"/>
          <w:sz w:val="24"/>
          <w:lang w:val="zh-TW" w:eastAsia="zh-TW" w:bidi="zh-TW"/>
        </w:rPr>
        <w:t>,</w:t>
      </w:r>
    </w:p>
    <w:p w14:paraId="79A940F0" w14:textId="77777777" w:rsidR="00C470E6" w:rsidRDefault="00000000">
      <w:pPr>
        <w:tabs>
          <w:tab w:val="left" w:pos="1193"/>
          <w:tab w:val="left" w:pos="6965"/>
        </w:tabs>
        <w:spacing w:line="528" w:lineRule="exact"/>
        <w:ind w:left="660"/>
        <w:rPr>
          <w:rFonts w:ascii="宋体" w:hAnsi="宋体" w:cs="宋体" w:hint="eastAsia"/>
          <w:kern w:val="0"/>
          <w:sz w:val="24"/>
          <w:lang w:val="zh-TW" w:eastAsia="zh-TW" w:bidi="zh-TW"/>
        </w:rPr>
      </w:pPr>
      <w:bookmarkStart w:id="20" w:name="bookmark36"/>
      <w:bookmarkEnd w:id="20"/>
      <w:r>
        <w:rPr>
          <w:rFonts w:ascii="宋体" w:hAnsi="宋体" w:cs="宋体" w:hint="eastAsia"/>
          <w:color w:val="000000"/>
          <w:kern w:val="0"/>
          <w:sz w:val="24"/>
          <w:lang w:val="zh-TW" w:bidi="zh-TW"/>
        </w:rPr>
        <w:t>2</w:t>
      </w:r>
      <w:r>
        <w:rPr>
          <w:rFonts w:ascii="宋体" w:eastAsia="PMingLiU" w:hAnsi="宋体" w:cs="宋体"/>
          <w:color w:val="000000"/>
          <w:kern w:val="0"/>
          <w:sz w:val="24"/>
          <w:lang w:val="zh-TW" w:eastAsia="zh-TW" w:bidi="zh-TW"/>
        </w:rPr>
        <w:t>.</w:t>
      </w:r>
      <w:r>
        <w:rPr>
          <w:rFonts w:ascii="宋体" w:hAnsi="宋体" w:cs="宋体"/>
          <w:color w:val="000000"/>
          <w:kern w:val="0"/>
          <w:sz w:val="24"/>
          <w:u w:val="single"/>
          <w:lang w:val="zh-TW" w:eastAsia="zh-TW" w:bidi="zh-TW"/>
        </w:rPr>
        <w:t>（标的名称）</w:t>
      </w:r>
      <w:r>
        <w:rPr>
          <w:rFonts w:ascii="宋体" w:hAnsi="宋体" w:cs="宋体"/>
          <w:color w:val="000000"/>
          <w:kern w:val="0"/>
          <w:sz w:val="24"/>
          <w:lang w:val="zh-TW" w:eastAsia="zh-TW" w:bidi="zh-TW"/>
        </w:rPr>
        <w:t>,属于</w:t>
      </w:r>
      <w:r>
        <w:rPr>
          <w:rFonts w:ascii="宋体" w:hAnsi="宋体" w:cs="宋体"/>
          <w:color w:val="000000"/>
          <w:kern w:val="0"/>
          <w:sz w:val="24"/>
          <w:u w:val="single"/>
          <w:lang w:val="zh-TW" w:eastAsia="zh-TW" w:bidi="zh-TW"/>
        </w:rPr>
        <w:t>（</w:t>
      </w:r>
      <w:r>
        <w:rPr>
          <w:rFonts w:ascii="宋体" w:hAnsi="宋体" w:cs="宋体" w:hint="eastAsia"/>
          <w:color w:val="000000"/>
          <w:kern w:val="0"/>
          <w:sz w:val="24"/>
          <w:u w:val="single"/>
          <w:lang w:val="zh-TW" w:bidi="zh-TW"/>
        </w:rPr>
        <w:t>采购</w:t>
      </w:r>
      <w:r>
        <w:rPr>
          <w:rFonts w:ascii="宋体" w:hAnsi="宋体" w:cs="宋体"/>
          <w:color w:val="000000"/>
          <w:kern w:val="0"/>
          <w:sz w:val="24"/>
          <w:u w:val="single"/>
          <w:lang w:val="zh-TW" w:eastAsia="zh-TW" w:bidi="zh-TW"/>
        </w:rPr>
        <w:t>文</w:t>
      </w:r>
      <w:r>
        <w:rPr>
          <w:rFonts w:ascii="宋体" w:hAnsi="宋体" w:cs="宋体" w:hint="eastAsia"/>
          <w:color w:val="000000"/>
          <w:kern w:val="0"/>
          <w:sz w:val="24"/>
          <w:u w:val="single"/>
          <w:lang w:val="zh-TW" w:bidi="zh-TW"/>
        </w:rPr>
        <w:t>件</w:t>
      </w:r>
      <w:r>
        <w:rPr>
          <w:rFonts w:ascii="宋体" w:hAnsi="宋体" w:cs="宋体"/>
          <w:color w:val="000000"/>
          <w:kern w:val="0"/>
          <w:sz w:val="24"/>
          <w:u w:val="single"/>
          <w:lang w:val="zh-TW" w:eastAsia="zh-TW" w:bidi="zh-TW"/>
        </w:rPr>
        <w:t>中明确的所属行业）</w:t>
      </w:r>
      <w:r>
        <w:rPr>
          <w:rFonts w:ascii="宋体" w:hAnsi="宋体" w:cs="宋体"/>
          <w:color w:val="000000"/>
          <w:kern w:val="0"/>
          <w:sz w:val="24"/>
          <w:lang w:val="zh-TW" w:eastAsia="zh-TW" w:bidi="zh-TW"/>
        </w:rPr>
        <w:t>,承接企业为</w:t>
      </w:r>
      <w:r>
        <w:rPr>
          <w:rFonts w:ascii="宋体" w:hAnsi="宋体" w:cs="宋体"/>
          <w:color w:val="000000"/>
          <w:kern w:val="0"/>
          <w:sz w:val="24"/>
          <w:u w:val="single"/>
          <w:lang w:val="zh-TW" w:eastAsia="zh-TW" w:bidi="zh-TW"/>
        </w:rPr>
        <w:t>（企业名称）</w:t>
      </w:r>
      <w:r>
        <w:rPr>
          <w:rFonts w:ascii="宋体" w:hAnsi="宋体" w:cs="宋体"/>
          <w:color w:val="000000"/>
          <w:kern w:val="0"/>
          <w:sz w:val="24"/>
          <w:lang w:val="zh-TW" w:eastAsia="zh-TW" w:bidi="zh-TW"/>
        </w:rPr>
        <w:t>,从业人员</w:t>
      </w:r>
      <w:r>
        <w:rPr>
          <w:rFonts w:ascii="宋体" w:eastAsia="PMingLiU" w:hAnsi="宋体" w:cs="宋体"/>
          <w:kern w:val="0"/>
          <w:sz w:val="24"/>
          <w:u w:val="single"/>
          <w:lang w:val="zh-TW" w:eastAsia="zh-TW" w:bidi="zh-TW"/>
        </w:rPr>
        <w:t xml:space="preserve">      </w:t>
      </w:r>
      <w:r>
        <w:rPr>
          <w:rFonts w:ascii="宋体" w:hAnsi="宋体" w:cs="宋体"/>
          <w:color w:val="000000"/>
          <w:kern w:val="0"/>
          <w:sz w:val="24"/>
          <w:lang w:val="zh-TW" w:eastAsia="zh-TW" w:bidi="zh-TW"/>
        </w:rPr>
        <w:t>人，营业收入为</w:t>
      </w:r>
      <w:r>
        <w:rPr>
          <w:rFonts w:ascii="宋体" w:eastAsia="PMingLiU" w:hAnsi="宋体" w:cs="宋体"/>
          <w:kern w:val="0"/>
          <w:sz w:val="24"/>
          <w:u w:val="single"/>
          <w:lang w:val="zh-TW" w:eastAsia="zh-TW" w:bidi="zh-TW"/>
        </w:rPr>
        <w:t xml:space="preserve">      </w:t>
      </w:r>
      <w:r>
        <w:rPr>
          <w:rFonts w:ascii="宋体" w:hAnsi="宋体" w:cs="宋体"/>
          <w:color w:val="000000"/>
          <w:kern w:val="0"/>
          <w:sz w:val="24"/>
          <w:lang w:val="zh-TW" w:eastAsia="zh-TW" w:bidi="zh-TW"/>
        </w:rPr>
        <w:t>万元，资产总额为</w:t>
      </w:r>
      <w:r>
        <w:rPr>
          <w:rFonts w:ascii="宋体" w:eastAsia="PMingLiU" w:hAnsi="宋体" w:cs="宋体"/>
          <w:kern w:val="0"/>
          <w:sz w:val="24"/>
          <w:u w:val="single"/>
          <w:lang w:val="zh-TW" w:eastAsia="zh-TW" w:bidi="zh-TW"/>
        </w:rPr>
        <w:t xml:space="preserve">      </w:t>
      </w:r>
      <w:r>
        <w:rPr>
          <w:rFonts w:ascii="宋体" w:hAnsi="宋体" w:cs="宋体"/>
          <w:color w:val="000000"/>
          <w:kern w:val="0"/>
          <w:sz w:val="24"/>
          <w:lang w:val="zh-TW" w:eastAsia="zh-TW" w:bidi="zh-TW"/>
        </w:rPr>
        <w:t>万元，属于</w:t>
      </w:r>
      <w:r>
        <w:rPr>
          <w:rFonts w:ascii="宋体" w:hAnsi="宋体" w:cs="宋体"/>
          <w:color w:val="000000"/>
          <w:kern w:val="0"/>
          <w:sz w:val="24"/>
          <w:u w:val="single"/>
          <w:lang w:val="zh-TW" w:eastAsia="zh-TW" w:bidi="zh-TW"/>
        </w:rPr>
        <w:t>（中型企业、 小型企业、微型企</w:t>
      </w:r>
      <w:r>
        <w:rPr>
          <w:rFonts w:ascii="宋体" w:hAnsi="宋体" w:cs="宋体"/>
          <w:color w:val="000000"/>
          <w:kern w:val="0"/>
          <w:sz w:val="24"/>
          <w:u w:val="single"/>
          <w:lang w:val="zh-CN" w:bidi="zh-CN"/>
        </w:rPr>
        <w:t>业）</w:t>
      </w:r>
      <w:r>
        <w:rPr>
          <w:rFonts w:ascii="宋体" w:hAnsi="宋体" w:cs="宋体" w:hint="eastAsia"/>
          <w:kern w:val="0"/>
          <w:sz w:val="24"/>
          <w:lang w:val="zh-CN" w:bidi="zh-CN"/>
        </w:rPr>
        <w:t>；</w:t>
      </w:r>
    </w:p>
    <w:p w14:paraId="6D2D330B" w14:textId="77777777" w:rsidR="00C470E6" w:rsidRDefault="00000000">
      <w:pPr>
        <w:tabs>
          <w:tab w:val="left" w:pos="1193"/>
          <w:tab w:val="left" w:pos="6965"/>
        </w:tabs>
        <w:spacing w:line="528" w:lineRule="exact"/>
        <w:ind w:left="660"/>
        <w:rPr>
          <w:rFonts w:ascii="宋体" w:eastAsia="PMingLiU" w:hAnsi="宋体" w:cs="宋体" w:hint="eastAsia"/>
          <w:kern w:val="0"/>
          <w:sz w:val="24"/>
          <w:lang w:val="zh-TW" w:eastAsia="zh-TW" w:bidi="zh-TW"/>
        </w:rPr>
      </w:pPr>
      <w:r>
        <w:rPr>
          <w:rFonts w:ascii="宋体" w:hAnsi="宋体" w:cs="宋体" w:hint="eastAsia"/>
          <w:kern w:val="0"/>
          <w:sz w:val="24"/>
          <w:lang w:val="zh-TW" w:eastAsia="zh-TW" w:bidi="zh-TW"/>
        </w:rPr>
        <w:t>……</w:t>
      </w:r>
    </w:p>
    <w:p w14:paraId="7A0C1093" w14:textId="77777777" w:rsidR="00C470E6" w:rsidRDefault="00C470E6">
      <w:pPr>
        <w:tabs>
          <w:tab w:val="left" w:pos="1193"/>
          <w:tab w:val="left" w:pos="6965"/>
        </w:tabs>
        <w:spacing w:line="528" w:lineRule="exact"/>
        <w:ind w:left="660"/>
        <w:rPr>
          <w:rFonts w:ascii="宋体" w:eastAsia="PMingLiU" w:hAnsi="宋体" w:cs="宋体" w:hint="eastAsia"/>
          <w:kern w:val="0"/>
          <w:sz w:val="24"/>
          <w:lang w:val="zh-TW" w:eastAsia="zh-TW" w:bidi="zh-TW"/>
        </w:rPr>
      </w:pPr>
    </w:p>
    <w:p w14:paraId="3BE4C0AD" w14:textId="77777777" w:rsidR="00C470E6" w:rsidRDefault="00000000">
      <w:pPr>
        <w:spacing w:line="520" w:lineRule="exact"/>
        <w:ind w:firstLine="660"/>
        <w:rPr>
          <w:rFonts w:ascii="宋体" w:hAnsi="宋体" w:cs="宋体" w:hint="eastAsia"/>
          <w:kern w:val="0"/>
          <w:sz w:val="24"/>
          <w:lang w:val="zh-TW" w:eastAsia="zh-TW" w:bidi="zh-TW"/>
        </w:rPr>
      </w:pPr>
      <w:r>
        <w:rPr>
          <w:rFonts w:ascii="宋体" w:hAnsi="宋体" w:cs="宋体"/>
          <w:color w:val="000000"/>
          <w:kern w:val="0"/>
          <w:sz w:val="24"/>
          <w:lang w:val="zh-TW" w:eastAsia="zh-TW" w:bidi="zh-TW"/>
        </w:rPr>
        <w:t>以上企业，不属于大企业的分支机构，不存在控股股东为大企业的情形，也不存在与大企业的负责人为同一人的情形。</w:t>
      </w:r>
    </w:p>
    <w:p w14:paraId="51C08EA1" w14:textId="77777777" w:rsidR="00C470E6" w:rsidRDefault="00000000">
      <w:pPr>
        <w:spacing w:line="520" w:lineRule="exact"/>
        <w:ind w:firstLine="660"/>
        <w:rPr>
          <w:rFonts w:ascii="宋体" w:hAnsi="宋体" w:cs="宋体" w:hint="eastAsia"/>
          <w:kern w:val="0"/>
          <w:sz w:val="24"/>
          <w:lang w:val="zh-TW" w:eastAsia="zh-TW" w:bidi="zh-TW"/>
        </w:rPr>
      </w:pPr>
      <w:r>
        <w:rPr>
          <w:rFonts w:ascii="宋体" w:hAnsi="宋体" w:cs="宋体"/>
          <w:color w:val="000000"/>
          <w:kern w:val="0"/>
          <w:sz w:val="24"/>
          <w:lang w:val="zh-TW" w:eastAsia="zh-TW" w:bidi="zh-TW"/>
        </w:rPr>
        <w:t>本企业对上述声明内容的真实性负责。如有虚假，将依法承担相应责任。</w:t>
      </w:r>
    </w:p>
    <w:p w14:paraId="632C91E6" w14:textId="77777777" w:rsidR="00C470E6" w:rsidRDefault="00000000">
      <w:pPr>
        <w:spacing w:line="562" w:lineRule="exact"/>
        <w:ind w:left="3860" w:firstLine="80"/>
        <w:jc w:val="left"/>
        <w:rPr>
          <w:rFonts w:ascii="宋体" w:eastAsia="PMingLiU" w:hAnsi="宋体" w:cs="宋体" w:hint="eastAsia"/>
          <w:kern w:val="0"/>
          <w:sz w:val="24"/>
          <w:lang w:val="zh-TW" w:eastAsia="zh-TW" w:bidi="zh-TW"/>
        </w:rPr>
      </w:pPr>
      <w:r>
        <w:rPr>
          <w:rFonts w:ascii="宋体" w:hAnsi="宋体" w:cs="宋体"/>
          <w:color w:val="000000"/>
          <w:kern w:val="0"/>
          <w:sz w:val="24"/>
          <w:lang w:val="zh-TW" w:eastAsia="zh-TW" w:bidi="zh-TW"/>
        </w:rPr>
        <w:t xml:space="preserve">企业名称（盖章）： </w:t>
      </w:r>
    </w:p>
    <w:p w14:paraId="3FE61579" w14:textId="77777777" w:rsidR="00C470E6" w:rsidRDefault="00000000">
      <w:pPr>
        <w:spacing w:line="562" w:lineRule="exact"/>
        <w:ind w:left="3860" w:firstLine="80"/>
        <w:jc w:val="left"/>
        <w:rPr>
          <w:rFonts w:ascii="宋体" w:eastAsia="PMingLiU" w:hAnsi="宋体" w:cs="宋体" w:hint="eastAsia"/>
          <w:color w:val="000000"/>
          <w:kern w:val="0"/>
          <w:sz w:val="24"/>
          <w:lang w:val="zh-TW" w:eastAsia="zh-TW" w:bidi="zh-TW"/>
        </w:rPr>
      </w:pPr>
      <w:r>
        <w:rPr>
          <w:rFonts w:ascii="宋体" w:hAnsi="宋体" w:cs="宋体"/>
          <w:color w:val="000000"/>
          <w:kern w:val="0"/>
          <w:sz w:val="24"/>
          <w:lang w:val="zh-TW" w:eastAsia="zh-TW" w:bidi="zh-TW"/>
        </w:rPr>
        <w:t>日期：</w:t>
      </w:r>
    </w:p>
    <w:p w14:paraId="78D29287" w14:textId="77777777" w:rsidR="00C470E6" w:rsidRDefault="00000000">
      <w:pPr>
        <w:tabs>
          <w:tab w:val="left" w:pos="1130"/>
        </w:tabs>
        <w:ind w:hanging="1740"/>
        <w:jc w:val="left"/>
        <w:rPr>
          <w:rFonts w:ascii="宋体" w:hAnsi="宋体" w:cs="宋体" w:hint="eastAsia"/>
          <w:kern w:val="0"/>
          <w:sz w:val="22"/>
          <w:szCs w:val="22"/>
          <w:u w:val="single"/>
          <w:lang w:val="zh-CN"/>
        </w:rPr>
      </w:pPr>
      <w:r>
        <w:rPr>
          <w:rFonts w:ascii="宋体" w:hAnsi="宋体" w:cs="宋体"/>
          <w:kern w:val="0"/>
          <w:sz w:val="22"/>
          <w:szCs w:val="22"/>
          <w:u w:val="single"/>
          <w:lang w:val="zh-CN"/>
        </w:rPr>
        <w:t xml:space="preserve"> </w:t>
      </w:r>
    </w:p>
    <w:p w14:paraId="414C4180" w14:textId="77777777" w:rsidR="00C470E6" w:rsidRDefault="00C470E6">
      <w:pPr>
        <w:rPr>
          <w:rFonts w:ascii="宋体" w:hAnsi="宋体" w:cs="宋体" w:hint="eastAsia"/>
          <w:color w:val="000000"/>
          <w:sz w:val="18"/>
          <w:szCs w:val="18"/>
        </w:rPr>
      </w:pPr>
    </w:p>
    <w:p w14:paraId="25799A1A" w14:textId="77777777" w:rsidR="00C470E6" w:rsidRDefault="00C470E6">
      <w:pPr>
        <w:rPr>
          <w:rFonts w:ascii="宋体" w:hAnsi="宋体" w:cs="宋体" w:hint="eastAsia"/>
          <w:color w:val="000000"/>
          <w:sz w:val="18"/>
          <w:szCs w:val="18"/>
        </w:rPr>
      </w:pPr>
    </w:p>
    <w:p w14:paraId="45199FAD" w14:textId="77777777" w:rsidR="00C470E6" w:rsidRDefault="00000000">
      <w:pPr>
        <w:rPr>
          <w:rFonts w:ascii="宋体" w:hAnsi="宋体" w:cs="宋体" w:hint="eastAsia"/>
          <w:b/>
          <w:bCs/>
          <w:color w:val="000000"/>
          <w:sz w:val="18"/>
          <w:szCs w:val="18"/>
        </w:rPr>
      </w:pPr>
      <w:r>
        <w:rPr>
          <w:rFonts w:ascii="宋体" w:hAnsi="宋体" w:cs="宋体" w:hint="eastAsia"/>
          <w:b/>
          <w:bCs/>
          <w:color w:val="000000"/>
          <w:sz w:val="18"/>
          <w:szCs w:val="18"/>
        </w:rPr>
        <w:t>注：1、从业人员、营业收入、资产总额填报上一年度的数据，无上一年度数据的新成立企业可不填报。</w:t>
      </w:r>
    </w:p>
    <w:p w14:paraId="030F8D96" w14:textId="77777777" w:rsidR="00C470E6" w:rsidRDefault="00000000">
      <w:pPr>
        <w:ind w:firstLineChars="200" w:firstLine="361"/>
        <w:rPr>
          <w:rFonts w:ascii="宋体" w:hAnsi="宋体" w:cs="宋体" w:hint="eastAsia"/>
          <w:b/>
          <w:bCs/>
          <w:color w:val="000000"/>
          <w:sz w:val="18"/>
          <w:szCs w:val="18"/>
        </w:rPr>
      </w:pPr>
      <w:r>
        <w:rPr>
          <w:rFonts w:ascii="宋体" w:hAnsi="宋体" w:cs="宋体" w:hint="eastAsia"/>
          <w:b/>
          <w:bCs/>
          <w:color w:val="000000"/>
          <w:sz w:val="18"/>
          <w:szCs w:val="18"/>
        </w:rPr>
        <w:t>2、中标、成交供应商的《中小企业声明函》将随中标、成交公告进行公示。</w:t>
      </w:r>
    </w:p>
    <w:p w14:paraId="06B76FE3" w14:textId="77777777" w:rsidR="00C470E6" w:rsidRDefault="00000000">
      <w:pPr>
        <w:ind w:firstLineChars="200" w:firstLine="361"/>
        <w:rPr>
          <w:rFonts w:ascii="宋体" w:hAnsi="宋体" w:cs="宋体" w:hint="eastAsia"/>
          <w:b/>
          <w:bCs/>
          <w:color w:val="000000"/>
          <w:sz w:val="24"/>
        </w:rPr>
      </w:pPr>
      <w:r>
        <w:rPr>
          <w:rFonts w:ascii="宋体" w:hAnsi="宋体" w:cs="宋体" w:hint="eastAsia"/>
          <w:b/>
          <w:bCs/>
          <w:color w:val="000000"/>
          <w:sz w:val="18"/>
          <w:szCs w:val="18"/>
        </w:rPr>
        <w:t>3、供应商按照本办法规定提供声明函内容不实的，属于提供虚假材料谋取中标、成交，依照《中华人民共和国政府采购法》等国家有关规定追究相应责任。</w:t>
      </w:r>
    </w:p>
    <w:p w14:paraId="464C1A61" w14:textId="77777777" w:rsidR="00C470E6" w:rsidRDefault="00000000">
      <w:pPr>
        <w:spacing w:line="400" w:lineRule="exact"/>
        <w:jc w:val="center"/>
        <w:rPr>
          <w:rFonts w:ascii="黑体" w:eastAsia="黑体" w:hAnsi="宋体" w:hint="eastAsia"/>
          <w:bCs/>
          <w:sz w:val="24"/>
        </w:rPr>
      </w:pPr>
      <w:r>
        <w:rPr>
          <w:rFonts w:ascii="宋体" w:hAnsi="宋体"/>
          <w:bCs/>
          <w:sz w:val="24"/>
        </w:rPr>
        <w:br w:type="page"/>
      </w:r>
      <w:r>
        <w:rPr>
          <w:rFonts w:ascii="黑体" w:eastAsia="黑体" w:hAnsi="宋体" w:hint="eastAsia"/>
          <w:bCs/>
          <w:sz w:val="24"/>
        </w:rPr>
        <w:t>残疾人福利性单位声明函</w:t>
      </w:r>
    </w:p>
    <w:p w14:paraId="709CCD93" w14:textId="77777777" w:rsidR="00C470E6" w:rsidRDefault="00000000">
      <w:pPr>
        <w:pStyle w:val="aff2"/>
        <w:shd w:val="clear" w:color="auto" w:fill="FFFFFF"/>
        <w:spacing w:before="0" w:beforeAutospacing="0" w:after="0" w:afterAutospacing="0" w:line="480" w:lineRule="atLeast"/>
        <w:rPr>
          <w:rFonts w:ascii="微软雅黑" w:eastAsia="微软雅黑" w:hAnsi="微软雅黑" w:hint="eastAsia"/>
        </w:rPr>
      </w:pPr>
      <w:r>
        <w:rPr>
          <w:rFonts w:ascii="微软雅黑" w:eastAsia="微软雅黑" w:hAnsi="微软雅黑" w:hint="eastAsia"/>
        </w:rPr>
        <w:t> </w:t>
      </w:r>
    </w:p>
    <w:p w14:paraId="4A8762DC" w14:textId="77777777" w:rsidR="00C470E6" w:rsidRDefault="00000000">
      <w:pPr>
        <w:pStyle w:val="aff2"/>
        <w:shd w:val="clear" w:color="auto" w:fill="FFFFFF"/>
        <w:spacing w:before="0" w:beforeAutospacing="0" w:after="0" w:afterAutospacing="0" w:line="480" w:lineRule="atLeast"/>
        <w:rPr>
          <w:rFonts w:hint="eastAsia"/>
        </w:rPr>
      </w:pPr>
      <w:r>
        <w:rPr>
          <w:rFonts w:hint="eastAsia"/>
        </w:rPr>
        <w:t>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单位的</w:t>
      </w:r>
      <w:r>
        <w:rPr>
          <w:u w:val="single"/>
        </w:rPr>
        <w:t xml:space="preserve">                 </w:t>
      </w:r>
      <w:r>
        <w:rPr>
          <w:rFonts w:hint="eastAsia"/>
        </w:rPr>
        <w:t>项目采购活动提供本单位制造的货物（由本单位承担工程/提供服务），或者提供其他残疾人福利性单位制造的货物（不包括使用非残疾人福利性单位注册商标的货物）。</w:t>
      </w:r>
    </w:p>
    <w:p w14:paraId="46E85F79" w14:textId="77777777" w:rsidR="00C470E6" w:rsidRDefault="00000000">
      <w:pPr>
        <w:pStyle w:val="aff2"/>
        <w:shd w:val="clear" w:color="auto" w:fill="FFFFFF"/>
        <w:spacing w:before="0" w:beforeAutospacing="0" w:after="0" w:afterAutospacing="0" w:line="480" w:lineRule="atLeast"/>
        <w:rPr>
          <w:rFonts w:hint="eastAsia"/>
        </w:rPr>
      </w:pPr>
      <w:r>
        <w:rPr>
          <w:rFonts w:hint="eastAsia"/>
        </w:rPr>
        <w:t>本单位对上述声明的真实性负责。如有虚假，将依法承担相应责任。</w:t>
      </w:r>
    </w:p>
    <w:p w14:paraId="5BA37EB8" w14:textId="77777777" w:rsidR="00C470E6" w:rsidRDefault="00000000">
      <w:pPr>
        <w:pStyle w:val="aff2"/>
        <w:shd w:val="clear" w:color="auto" w:fill="FFFFFF"/>
        <w:spacing w:before="0" w:beforeAutospacing="0" w:after="0" w:afterAutospacing="0" w:line="480" w:lineRule="atLeast"/>
        <w:rPr>
          <w:rFonts w:hint="eastAsia"/>
        </w:rPr>
      </w:pPr>
      <w:r>
        <w:rPr>
          <w:rFonts w:hint="eastAsia"/>
        </w:rPr>
        <w:t>  </w:t>
      </w:r>
    </w:p>
    <w:p w14:paraId="2A4149EA" w14:textId="77777777" w:rsidR="00C470E6" w:rsidRDefault="00000000">
      <w:pPr>
        <w:pStyle w:val="aff2"/>
        <w:shd w:val="clear" w:color="auto" w:fill="FFFFFF"/>
        <w:spacing w:before="0" w:beforeAutospacing="0" w:after="0" w:afterAutospacing="0" w:line="480" w:lineRule="atLeast"/>
        <w:rPr>
          <w:rFonts w:hint="eastAsia"/>
        </w:rPr>
      </w:pPr>
      <w:r>
        <w:rPr>
          <w:rFonts w:hint="eastAsia"/>
        </w:rPr>
        <w:t>                                                        单位名称（盖章）：</w:t>
      </w:r>
    </w:p>
    <w:p w14:paraId="25BD4D28" w14:textId="77777777" w:rsidR="00C470E6" w:rsidRDefault="00000000">
      <w:pPr>
        <w:ind w:firstLineChars="175" w:firstLine="368"/>
        <w:rPr>
          <w:rFonts w:ascii="黑体" w:eastAsia="黑体"/>
          <w:bCs/>
          <w:sz w:val="28"/>
          <w:szCs w:val="28"/>
        </w:rPr>
      </w:pPr>
      <w:r>
        <w:rPr>
          <w:rFonts w:hint="eastAsia"/>
        </w:rPr>
        <w:t>                                         </w:t>
      </w:r>
    </w:p>
    <w:p w14:paraId="6A45C561" w14:textId="77777777" w:rsidR="00C470E6" w:rsidRDefault="00000000">
      <w:pPr>
        <w:pStyle w:val="aff2"/>
        <w:shd w:val="clear" w:color="auto" w:fill="FFFFFF"/>
        <w:spacing w:before="0" w:beforeAutospacing="0" w:after="0" w:afterAutospacing="0" w:line="480" w:lineRule="atLeast"/>
        <w:jc w:val="center"/>
        <w:rPr>
          <w:rFonts w:hint="eastAsia"/>
        </w:rPr>
      </w:pPr>
      <w:r>
        <w:rPr>
          <w:rFonts w:hint="eastAsia"/>
        </w:rPr>
        <w:t xml:space="preserve"> </w:t>
      </w:r>
      <w:r>
        <w:t xml:space="preserve">          </w:t>
      </w:r>
      <w:r>
        <w:rPr>
          <w:rFonts w:hint="eastAsia"/>
        </w:rPr>
        <w:t>日　　　　期：</w:t>
      </w:r>
    </w:p>
    <w:p w14:paraId="11B20FE1" w14:textId="77777777" w:rsidR="00C470E6" w:rsidRDefault="00000000">
      <w:pPr>
        <w:pStyle w:val="3"/>
        <w:jc w:val="center"/>
        <w:rPr>
          <w:rFonts w:ascii="宋体" w:hAnsi="宋体" w:cs="宋体" w:hint="eastAsia"/>
          <w:kern w:val="0"/>
          <w:sz w:val="24"/>
          <w:szCs w:val="28"/>
        </w:rPr>
      </w:pPr>
      <w:r>
        <w:rPr>
          <w:rFonts w:ascii="宋体" w:hAnsi="宋体"/>
          <w:b w:val="0"/>
          <w:bCs w:val="0"/>
          <w:sz w:val="30"/>
          <w:szCs w:val="30"/>
        </w:rPr>
        <w:br w:type="page"/>
      </w:r>
      <w:r>
        <w:t>（十</w:t>
      </w:r>
      <w:r>
        <w:rPr>
          <w:rFonts w:hint="eastAsia"/>
        </w:rPr>
        <w:t>二</w:t>
      </w:r>
      <w:r>
        <w:t>）</w:t>
      </w:r>
      <w:r>
        <w:rPr>
          <w:rFonts w:hint="eastAsia"/>
        </w:rPr>
        <w:t>技术文件（根据评分标准格式自拟）</w:t>
      </w:r>
    </w:p>
    <w:p w14:paraId="7717E4F4" w14:textId="77777777" w:rsidR="00C470E6" w:rsidRDefault="00C470E6">
      <w:pPr>
        <w:spacing w:line="480" w:lineRule="auto"/>
        <w:rPr>
          <w:rFonts w:ascii="宋体" w:hAnsi="宋体" w:cs="宋体" w:hint="eastAsia"/>
          <w:bCs/>
          <w:sz w:val="28"/>
          <w:szCs w:val="21"/>
        </w:rPr>
      </w:pPr>
    </w:p>
    <w:sectPr w:rsidR="00C470E6">
      <w:pgSz w:w="11906" w:h="16838"/>
      <w:pgMar w:top="1440" w:right="1440" w:bottom="1440" w:left="1287" w:header="851"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EAD31" w14:textId="77777777" w:rsidR="00C170BB" w:rsidRDefault="00C170BB">
      <w:r>
        <w:separator/>
      </w:r>
    </w:p>
  </w:endnote>
  <w:endnote w:type="continuationSeparator" w:id="0">
    <w:p w14:paraId="4710FA02" w14:textId="77777777" w:rsidR="00C170BB" w:rsidRDefault="00C17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451F61D9-30B1-4567-ACAC-88F2BFF86208}"/>
    <w:embedBold r:id="rId2" w:subsetted="1" w:fontKey="{EC8D5CBF-3046-4DF7-86EB-47F1CB2781DA}"/>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2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DFKai-SB">
    <w:altName w:val="Microsoft JhengHei Light"/>
    <w:charset w:val="00"/>
    <w:family w:val="auto"/>
    <w:pitch w:val="default"/>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embedRegular r:id="rId3" w:subsetted="1" w:fontKey="{D538497A-BB7C-4375-BDB4-6230CCD8D632}"/>
  </w:font>
  <w:font w:name="ˎ̥">
    <w:altName w:val="Times New Roman"/>
    <w:charset w:val="00"/>
    <w:family w:val="auto"/>
    <w:pitch w:val="default"/>
  </w:font>
  <w:font w:name="Swis721 Lt BT">
    <w:altName w:val="Yu Gothic UI Semilight"/>
    <w:panose1 w:val="020B0403020202020204"/>
    <w:charset w:val="00"/>
    <w:family w:val="swiss"/>
    <w:pitch w:val="variable"/>
    <w:sig w:usb0="00000087" w:usb1="00000000" w:usb2="00000000" w:usb3="00000000" w:csb0="0000001B" w:csb1="00000000"/>
  </w:font>
  <w:font w:name="华文细黑">
    <w:panose1 w:val="02010600040101010101"/>
    <w:charset w:val="86"/>
    <w:family w:val="auto"/>
    <w:pitch w:val="variable"/>
    <w:sig w:usb0="00000287" w:usb1="080F0000" w:usb2="00000010" w:usb3="00000000" w:csb0="0004009F" w:csb1="00000000"/>
  </w:font>
  <w:font w:name="文鼎CS中宋">
    <w:altName w:val="宋体"/>
    <w:charset w:val="00"/>
    <w:family w:val="auto"/>
    <w:pitch w:val="default"/>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Formata">
    <w:altName w:val="黑体"/>
    <w:charset w:val="00"/>
    <w:family w:val="auto"/>
    <w:pitch w:val="default"/>
  </w:font>
  <w:font w:name="方正小标宋_GBK">
    <w:altName w:val="微软雅黑"/>
    <w:charset w:val="00"/>
    <w:family w:val="auto"/>
    <w:pitch w:val="default"/>
  </w:font>
  <w:font w:name="Times">
    <w:altName w:val="Times New Roman"/>
    <w:panose1 w:val="02020603050405020304"/>
    <w:charset w:val="00"/>
    <w:family w:val="roman"/>
    <w:pitch w:val="default"/>
    <w:sig w:usb0="00000000" w:usb1="00000000"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embedRegular r:id="rId4" w:subsetted="1" w:fontKey="{96E02CE9-3FDA-4367-BBEB-2D99DDF54C7F}"/>
  </w:font>
  <w:font w:name="@楷体_GB2312">
    <w:altName w:val="宋体"/>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31976" w14:textId="77777777" w:rsidR="00C470E6" w:rsidRDefault="00000000">
    <w:pPr>
      <w:pStyle w:val="afb"/>
      <w:jc w:val="center"/>
    </w:pPr>
    <w:r>
      <w:rPr>
        <w:rFonts w:hint="eastAsia"/>
      </w:rPr>
      <w:t>-</w:t>
    </w:r>
    <w:r>
      <w:fldChar w:fldCharType="begin"/>
    </w:r>
    <w:r>
      <w:instrText xml:space="preserve"> PAGE   \* MERGEFORMAT </w:instrText>
    </w:r>
    <w:r>
      <w:fldChar w:fldCharType="separate"/>
    </w:r>
    <w:r>
      <w:t>120</w:t>
    </w:r>
    <w:r>
      <w:fldChar w:fldCharType="end"/>
    </w:r>
    <w:r>
      <w:rPr>
        <w:rFonts w:hint="eastAsia"/>
      </w:rPr>
      <w:t>-</w:t>
    </w:r>
  </w:p>
  <w:p w14:paraId="1FC49DC9" w14:textId="77777777" w:rsidR="00C470E6" w:rsidRDefault="00C470E6">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EAF96" w14:textId="77777777" w:rsidR="00C170BB" w:rsidRDefault="00C170BB">
      <w:r>
        <w:separator/>
      </w:r>
    </w:p>
  </w:footnote>
  <w:footnote w:type="continuationSeparator" w:id="0">
    <w:p w14:paraId="5A9911C0" w14:textId="77777777" w:rsidR="00C170BB" w:rsidRDefault="00C17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lvl w:ilvl="0">
      <w:start w:val="1"/>
      <w:numFmt w:val="bullet"/>
      <w:pStyle w:val="5"/>
      <w:lvlText w:val=""/>
      <w:lvlJc w:val="left"/>
      <w:pPr>
        <w:tabs>
          <w:tab w:val="left" w:pos="2040"/>
        </w:tabs>
        <w:ind w:left="2040" w:hanging="360"/>
      </w:pPr>
      <w:rPr>
        <w:rFonts w:ascii="Wingdings" w:hAnsi="Wingdings" w:hint="default"/>
      </w:rPr>
    </w:lvl>
  </w:abstractNum>
  <w:abstractNum w:abstractNumId="1" w15:restartNumberingAfterBreak="0">
    <w:nsid w:val="00000009"/>
    <w:multiLevelType w:val="multilevel"/>
    <w:tmpl w:val="00000009"/>
    <w:lvl w:ilvl="0">
      <w:start w:val="1"/>
      <w:numFmt w:val="chineseCountingThousand"/>
      <w:pStyle w:val="1"/>
      <w:lvlText w:val="第%1部分"/>
      <w:lvlJc w:val="left"/>
      <w:pPr>
        <w:tabs>
          <w:tab w:val="left" w:pos="1800"/>
        </w:tabs>
        <w:ind w:left="425" w:hanging="425"/>
      </w:pPr>
      <w:rPr>
        <w:rFonts w:hint="eastAsia"/>
      </w:rPr>
    </w:lvl>
    <w:lvl w:ilvl="1">
      <w:start w:val="1"/>
      <w:numFmt w:val="decimal"/>
      <w:pStyle w:val="2"/>
      <w:isLgl/>
      <w:lvlText w:val="%1.%2"/>
      <w:lvlJc w:val="left"/>
      <w:pPr>
        <w:tabs>
          <w:tab w:val="left" w:pos="567"/>
        </w:tabs>
        <w:ind w:left="567" w:hanging="567"/>
      </w:pPr>
      <w:rPr>
        <w:rFonts w:hint="eastAsia"/>
      </w:rPr>
    </w:lvl>
    <w:lvl w:ilvl="2">
      <w:start w:val="1"/>
      <w:numFmt w:val="decimal"/>
      <w:pStyle w:val="a"/>
      <w:isLgl/>
      <w:lvlText w:val="%1.%2.%3"/>
      <w:lvlJc w:val="left"/>
      <w:pPr>
        <w:tabs>
          <w:tab w:val="left" w:pos="1080"/>
        </w:tabs>
        <w:ind w:left="340" w:hanging="340"/>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pStyle w:val="4"/>
      <w:isLgl/>
      <w:lvlText w:val="%1.%2.%3.%4.%5"/>
      <w:lvlJc w:val="left"/>
      <w:pPr>
        <w:tabs>
          <w:tab w:val="left" w:pos="1080"/>
        </w:tabs>
        <w:ind w:left="992" w:hanging="992"/>
      </w:pPr>
      <w:rPr>
        <w:rFonts w:hint="eastAsia"/>
      </w:rPr>
    </w:lvl>
    <w:lvl w:ilvl="5">
      <w:start w:val="1"/>
      <w:numFmt w:val="decimal"/>
      <w:pStyle w:val="50"/>
      <w:isLg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00000011"/>
    <w:multiLevelType w:val="singleLevel"/>
    <w:tmpl w:val="00000011"/>
    <w:lvl w:ilvl="0">
      <w:start w:val="1"/>
      <w:numFmt w:val="decimal"/>
      <w:pStyle w:val="a0"/>
      <w:lvlText w:val="%1)"/>
      <w:lvlJc w:val="left"/>
      <w:pPr>
        <w:tabs>
          <w:tab w:val="left" w:pos="425"/>
        </w:tabs>
        <w:ind w:left="425" w:hanging="425"/>
      </w:pPr>
    </w:lvl>
  </w:abstractNum>
  <w:abstractNum w:abstractNumId="3" w15:restartNumberingAfterBreak="0">
    <w:nsid w:val="00000013"/>
    <w:multiLevelType w:val="multilevel"/>
    <w:tmpl w:val="00000013"/>
    <w:lvl w:ilvl="0">
      <w:start w:val="1"/>
      <w:numFmt w:val="bullet"/>
      <w:pStyle w:val="a1"/>
      <w:lvlText w:val=""/>
      <w:lvlJc w:val="left"/>
      <w:pPr>
        <w:tabs>
          <w:tab w:val="left" w:pos="420"/>
        </w:tabs>
        <w:ind w:left="420" w:hanging="420"/>
      </w:pPr>
      <w:rPr>
        <w:rFonts w:ascii="Wingdings" w:hAnsi="Wingdings" w:hint="default"/>
      </w:rPr>
    </w:lvl>
    <w:lvl w:ilvl="1">
      <w:start w:val="1"/>
      <w:numFmt w:val="bullet"/>
      <w:lvlText w:val=""/>
      <w:lvlJc w:val="left"/>
      <w:pPr>
        <w:tabs>
          <w:tab w:val="left" w:pos="3165"/>
        </w:tabs>
        <w:ind w:left="3165" w:hanging="420"/>
      </w:pPr>
      <w:rPr>
        <w:rFonts w:ascii="Wingdings" w:hAnsi="Wingdings" w:hint="default"/>
      </w:rPr>
    </w:lvl>
    <w:lvl w:ilvl="2">
      <w:start w:val="1"/>
      <w:numFmt w:val="bullet"/>
      <w:lvlText w:val=""/>
      <w:lvlJc w:val="left"/>
      <w:pPr>
        <w:tabs>
          <w:tab w:val="left" w:pos="3585"/>
        </w:tabs>
        <w:ind w:left="3585" w:hanging="420"/>
      </w:pPr>
      <w:rPr>
        <w:rFonts w:ascii="Wingdings" w:hAnsi="Wingdings" w:hint="default"/>
      </w:rPr>
    </w:lvl>
    <w:lvl w:ilvl="3">
      <w:start w:val="1"/>
      <w:numFmt w:val="bullet"/>
      <w:lvlText w:val=""/>
      <w:lvlJc w:val="left"/>
      <w:pPr>
        <w:tabs>
          <w:tab w:val="left" w:pos="4005"/>
        </w:tabs>
        <w:ind w:left="4005" w:hanging="420"/>
      </w:pPr>
      <w:rPr>
        <w:rFonts w:ascii="Wingdings" w:hAnsi="Wingdings" w:hint="default"/>
      </w:rPr>
    </w:lvl>
    <w:lvl w:ilvl="4">
      <w:start w:val="1"/>
      <w:numFmt w:val="bullet"/>
      <w:lvlText w:val=""/>
      <w:lvlJc w:val="left"/>
      <w:pPr>
        <w:tabs>
          <w:tab w:val="left" w:pos="4425"/>
        </w:tabs>
        <w:ind w:left="4425" w:hanging="420"/>
      </w:pPr>
      <w:rPr>
        <w:rFonts w:ascii="Wingdings" w:hAnsi="Wingdings" w:hint="default"/>
      </w:rPr>
    </w:lvl>
    <w:lvl w:ilvl="5">
      <w:start w:val="1"/>
      <w:numFmt w:val="bullet"/>
      <w:lvlText w:val=""/>
      <w:lvlJc w:val="left"/>
      <w:pPr>
        <w:tabs>
          <w:tab w:val="left" w:pos="4845"/>
        </w:tabs>
        <w:ind w:left="4845" w:hanging="420"/>
      </w:pPr>
      <w:rPr>
        <w:rFonts w:ascii="Wingdings" w:hAnsi="Wingdings" w:hint="default"/>
      </w:rPr>
    </w:lvl>
    <w:lvl w:ilvl="6">
      <w:start w:val="1"/>
      <w:numFmt w:val="bullet"/>
      <w:lvlText w:val=""/>
      <w:lvlJc w:val="left"/>
      <w:pPr>
        <w:tabs>
          <w:tab w:val="left" w:pos="5265"/>
        </w:tabs>
        <w:ind w:left="5265" w:hanging="420"/>
      </w:pPr>
      <w:rPr>
        <w:rFonts w:ascii="Wingdings" w:hAnsi="Wingdings" w:hint="default"/>
      </w:rPr>
    </w:lvl>
    <w:lvl w:ilvl="7">
      <w:start w:val="1"/>
      <w:numFmt w:val="bullet"/>
      <w:lvlText w:val=""/>
      <w:lvlJc w:val="left"/>
      <w:pPr>
        <w:tabs>
          <w:tab w:val="left" w:pos="5685"/>
        </w:tabs>
        <w:ind w:left="5685" w:hanging="420"/>
      </w:pPr>
      <w:rPr>
        <w:rFonts w:ascii="Wingdings" w:hAnsi="Wingdings" w:hint="default"/>
      </w:rPr>
    </w:lvl>
    <w:lvl w:ilvl="8">
      <w:start w:val="1"/>
      <w:numFmt w:val="bullet"/>
      <w:lvlText w:val=""/>
      <w:lvlJc w:val="left"/>
      <w:pPr>
        <w:tabs>
          <w:tab w:val="left" w:pos="6105"/>
        </w:tabs>
        <w:ind w:left="6105" w:hanging="420"/>
      </w:pPr>
      <w:rPr>
        <w:rFonts w:ascii="Wingdings" w:hAnsi="Wingdings" w:hint="default"/>
      </w:rPr>
    </w:lvl>
  </w:abstractNum>
  <w:abstractNum w:abstractNumId="4" w15:restartNumberingAfterBreak="0">
    <w:nsid w:val="00000018"/>
    <w:multiLevelType w:val="multilevel"/>
    <w:tmpl w:val="00000018"/>
    <w:lvl w:ilvl="0">
      <w:start w:val="1"/>
      <w:numFmt w:val="none"/>
      <w:suff w:val="nothing"/>
      <w:lvlText w:val=""/>
      <w:lvlJc w:val="left"/>
      <w:pPr>
        <w:ind w:left="0" w:firstLine="0"/>
      </w:pPr>
      <w:rPr>
        <w:rFonts w:ascii="Times New Roman" w:hAnsi="Times New Roman" w:hint="default"/>
        <w:b/>
        <w:i w:val="0"/>
        <w:sz w:val="21"/>
      </w:rPr>
    </w:lvl>
    <w:lvl w:ilvl="1">
      <w:start w:val="1"/>
      <w:numFmt w:val="decimal"/>
      <w:pStyle w:val="a2"/>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5" w15:restartNumberingAfterBreak="0">
    <w:nsid w:val="0000001A"/>
    <w:multiLevelType w:val="singleLevel"/>
    <w:tmpl w:val="0000001A"/>
    <w:lvl w:ilvl="0">
      <w:start w:val="1"/>
      <w:numFmt w:val="decimal"/>
      <w:lvlText w:val="%1．"/>
      <w:lvlJc w:val="left"/>
      <w:pPr>
        <w:tabs>
          <w:tab w:val="left" w:pos="570"/>
        </w:tabs>
        <w:ind w:left="570" w:hanging="420"/>
      </w:pPr>
      <w:rPr>
        <w:rFonts w:hint="eastAsia"/>
      </w:rPr>
    </w:lvl>
  </w:abstractNum>
  <w:abstractNum w:abstractNumId="6" w15:restartNumberingAfterBreak="0">
    <w:nsid w:val="1F5404A8"/>
    <w:multiLevelType w:val="multilevel"/>
    <w:tmpl w:val="1F5404A8"/>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33713120"/>
    <w:multiLevelType w:val="singleLevel"/>
    <w:tmpl w:val="33713120"/>
    <w:lvl w:ilvl="0">
      <w:start w:val="1"/>
      <w:numFmt w:val="decimal"/>
      <w:lvlText w:val="%1."/>
      <w:lvlJc w:val="left"/>
      <w:pPr>
        <w:tabs>
          <w:tab w:val="left" w:pos="210"/>
        </w:tabs>
        <w:ind w:left="210" w:hanging="210"/>
      </w:pPr>
      <w:rPr>
        <w:rFonts w:ascii="Times New Roman" w:hint="default"/>
      </w:rPr>
    </w:lvl>
  </w:abstractNum>
  <w:abstractNum w:abstractNumId="8" w15:restartNumberingAfterBreak="0">
    <w:nsid w:val="771063E6"/>
    <w:multiLevelType w:val="multilevel"/>
    <w:tmpl w:val="771063E6"/>
    <w:lvl w:ilvl="0">
      <w:start w:val="5"/>
      <w:numFmt w:val="japaneseCounting"/>
      <w:lvlText w:val="（%1）"/>
      <w:lvlJc w:val="left"/>
      <w:pPr>
        <w:ind w:left="1225" w:hanging="743"/>
      </w:pPr>
      <w:rPr>
        <w:rFonts w:hint="default"/>
      </w:r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num w:numId="1" w16cid:durableId="153421554">
    <w:abstractNumId w:val="1"/>
  </w:num>
  <w:num w:numId="2" w16cid:durableId="1032078008">
    <w:abstractNumId w:val="0"/>
  </w:num>
  <w:num w:numId="3" w16cid:durableId="1330981538">
    <w:abstractNumId w:val="3"/>
  </w:num>
  <w:num w:numId="4" w16cid:durableId="608007346">
    <w:abstractNumId w:val="2"/>
  </w:num>
  <w:num w:numId="5" w16cid:durableId="1918780053">
    <w:abstractNumId w:val="4"/>
  </w:num>
  <w:num w:numId="6" w16cid:durableId="881984850">
    <w:abstractNumId w:val="6"/>
  </w:num>
  <w:num w:numId="7" w16cid:durableId="353267324">
    <w:abstractNumId w:val="5"/>
  </w:num>
  <w:num w:numId="8" w16cid:durableId="960769817">
    <w:abstractNumId w:val="8"/>
  </w:num>
  <w:num w:numId="9" w16cid:durableId="6976616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embedTrueTypeFonts/>
  <w:saveSubsetFonts/>
  <w:bordersDoNotSurroundHeader/>
  <w:bordersDoNotSurroundFooter/>
  <w:proofState w:spelling="clean"/>
  <w:defaultTabStop w:val="420"/>
  <w:drawingGridHorizontalSpacing w:val="105"/>
  <w:drawingGridVerticalSpacing w:val="156"/>
  <w:doNotShadeFormData/>
  <w:noPunctuationKerning/>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JkNTNiNDhiYjY4Mjc5MjM1ZmFmZjNjMzM5NTk1MjkifQ=="/>
  </w:docVars>
  <w:rsids>
    <w:rsidRoot w:val="00172A27"/>
    <w:rsid w:val="00001C32"/>
    <w:rsid w:val="000074CE"/>
    <w:rsid w:val="00015617"/>
    <w:rsid w:val="00016ACE"/>
    <w:rsid w:val="00021A51"/>
    <w:rsid w:val="0003046F"/>
    <w:rsid w:val="00031BE9"/>
    <w:rsid w:val="00031E29"/>
    <w:rsid w:val="00033226"/>
    <w:rsid w:val="000356B0"/>
    <w:rsid w:val="00035E90"/>
    <w:rsid w:val="00037A8D"/>
    <w:rsid w:val="0004009C"/>
    <w:rsid w:val="00040E9E"/>
    <w:rsid w:val="000425AA"/>
    <w:rsid w:val="00044705"/>
    <w:rsid w:val="00045012"/>
    <w:rsid w:val="00053A2F"/>
    <w:rsid w:val="00053FA1"/>
    <w:rsid w:val="000544C4"/>
    <w:rsid w:val="00056C7E"/>
    <w:rsid w:val="0005755A"/>
    <w:rsid w:val="00057C77"/>
    <w:rsid w:val="000615D1"/>
    <w:rsid w:val="00070716"/>
    <w:rsid w:val="00071177"/>
    <w:rsid w:val="0007238C"/>
    <w:rsid w:val="000737D9"/>
    <w:rsid w:val="00073903"/>
    <w:rsid w:val="00077DC7"/>
    <w:rsid w:val="00083794"/>
    <w:rsid w:val="00086B4E"/>
    <w:rsid w:val="000943FA"/>
    <w:rsid w:val="000962B0"/>
    <w:rsid w:val="00097CE2"/>
    <w:rsid w:val="000A2260"/>
    <w:rsid w:val="000A609B"/>
    <w:rsid w:val="000B0516"/>
    <w:rsid w:val="000B1E9B"/>
    <w:rsid w:val="000B31B6"/>
    <w:rsid w:val="000B4DC7"/>
    <w:rsid w:val="000B75C0"/>
    <w:rsid w:val="000C14EA"/>
    <w:rsid w:val="000C1747"/>
    <w:rsid w:val="000C3675"/>
    <w:rsid w:val="000C3810"/>
    <w:rsid w:val="000C40B8"/>
    <w:rsid w:val="000C6EDB"/>
    <w:rsid w:val="000D0D2B"/>
    <w:rsid w:val="000D0FB8"/>
    <w:rsid w:val="000D1491"/>
    <w:rsid w:val="000D210F"/>
    <w:rsid w:val="000D3CFF"/>
    <w:rsid w:val="000D7D4E"/>
    <w:rsid w:val="000E65CD"/>
    <w:rsid w:val="000F0D62"/>
    <w:rsid w:val="000F416D"/>
    <w:rsid w:val="000F471D"/>
    <w:rsid w:val="000F6586"/>
    <w:rsid w:val="00100F99"/>
    <w:rsid w:val="00116ED0"/>
    <w:rsid w:val="00117302"/>
    <w:rsid w:val="00123335"/>
    <w:rsid w:val="00126036"/>
    <w:rsid w:val="00127BA6"/>
    <w:rsid w:val="00131394"/>
    <w:rsid w:val="0013403F"/>
    <w:rsid w:val="0013621C"/>
    <w:rsid w:val="00136CA5"/>
    <w:rsid w:val="001427D9"/>
    <w:rsid w:val="001431CA"/>
    <w:rsid w:val="0015071F"/>
    <w:rsid w:val="001508E1"/>
    <w:rsid w:val="00153307"/>
    <w:rsid w:val="0015401A"/>
    <w:rsid w:val="00160075"/>
    <w:rsid w:val="001641FC"/>
    <w:rsid w:val="00164886"/>
    <w:rsid w:val="00166976"/>
    <w:rsid w:val="001678FF"/>
    <w:rsid w:val="00167A52"/>
    <w:rsid w:val="00171584"/>
    <w:rsid w:val="00172409"/>
    <w:rsid w:val="00172A27"/>
    <w:rsid w:val="00180DC0"/>
    <w:rsid w:val="00181059"/>
    <w:rsid w:val="00181E86"/>
    <w:rsid w:val="00186A0C"/>
    <w:rsid w:val="001874B4"/>
    <w:rsid w:val="001876AB"/>
    <w:rsid w:val="00192B43"/>
    <w:rsid w:val="001A2FFE"/>
    <w:rsid w:val="001A3207"/>
    <w:rsid w:val="001A3B44"/>
    <w:rsid w:val="001A3C5A"/>
    <w:rsid w:val="001A68B0"/>
    <w:rsid w:val="001B0341"/>
    <w:rsid w:val="001B2014"/>
    <w:rsid w:val="001B28B5"/>
    <w:rsid w:val="001B312C"/>
    <w:rsid w:val="001B31E1"/>
    <w:rsid w:val="001B3BD5"/>
    <w:rsid w:val="001B5574"/>
    <w:rsid w:val="001B6C33"/>
    <w:rsid w:val="001C50ED"/>
    <w:rsid w:val="001D09FE"/>
    <w:rsid w:val="001D277F"/>
    <w:rsid w:val="001D5D9C"/>
    <w:rsid w:val="001D6898"/>
    <w:rsid w:val="001D7F9B"/>
    <w:rsid w:val="001E09AF"/>
    <w:rsid w:val="001E0AF3"/>
    <w:rsid w:val="001E14EB"/>
    <w:rsid w:val="001E1DB4"/>
    <w:rsid w:val="001E4C51"/>
    <w:rsid w:val="001E611C"/>
    <w:rsid w:val="001E6185"/>
    <w:rsid w:val="001E66E5"/>
    <w:rsid w:val="001F4CB3"/>
    <w:rsid w:val="001F6CE0"/>
    <w:rsid w:val="001F6D91"/>
    <w:rsid w:val="001F7090"/>
    <w:rsid w:val="001F70B4"/>
    <w:rsid w:val="00201366"/>
    <w:rsid w:val="00201B51"/>
    <w:rsid w:val="00201DFD"/>
    <w:rsid w:val="002026E9"/>
    <w:rsid w:val="00203988"/>
    <w:rsid w:val="002149CF"/>
    <w:rsid w:val="00214D92"/>
    <w:rsid w:val="00215068"/>
    <w:rsid w:val="00216804"/>
    <w:rsid w:val="00223EC9"/>
    <w:rsid w:val="00226934"/>
    <w:rsid w:val="002302C4"/>
    <w:rsid w:val="002365FD"/>
    <w:rsid w:val="00243CC3"/>
    <w:rsid w:val="002470EB"/>
    <w:rsid w:val="002477C8"/>
    <w:rsid w:val="00252EEA"/>
    <w:rsid w:val="00253F26"/>
    <w:rsid w:val="002548B1"/>
    <w:rsid w:val="00254969"/>
    <w:rsid w:val="0025517E"/>
    <w:rsid w:val="00256B89"/>
    <w:rsid w:val="00257FAD"/>
    <w:rsid w:val="00260177"/>
    <w:rsid w:val="00260463"/>
    <w:rsid w:val="00261A51"/>
    <w:rsid w:val="002636AD"/>
    <w:rsid w:val="002663A4"/>
    <w:rsid w:val="002702DB"/>
    <w:rsid w:val="0027165F"/>
    <w:rsid w:val="0027176B"/>
    <w:rsid w:val="0027413C"/>
    <w:rsid w:val="00274B0C"/>
    <w:rsid w:val="002752F7"/>
    <w:rsid w:val="002756CB"/>
    <w:rsid w:val="002821A4"/>
    <w:rsid w:val="002822B3"/>
    <w:rsid w:val="00282CB3"/>
    <w:rsid w:val="0028314B"/>
    <w:rsid w:val="0028353B"/>
    <w:rsid w:val="00286646"/>
    <w:rsid w:val="0028688B"/>
    <w:rsid w:val="00290ABC"/>
    <w:rsid w:val="0029104C"/>
    <w:rsid w:val="00292CE7"/>
    <w:rsid w:val="00292F88"/>
    <w:rsid w:val="002962EF"/>
    <w:rsid w:val="002A2DC5"/>
    <w:rsid w:val="002A4047"/>
    <w:rsid w:val="002A5014"/>
    <w:rsid w:val="002A511A"/>
    <w:rsid w:val="002A6FAD"/>
    <w:rsid w:val="002A7AE6"/>
    <w:rsid w:val="002B2823"/>
    <w:rsid w:val="002B396D"/>
    <w:rsid w:val="002B3E76"/>
    <w:rsid w:val="002B55E0"/>
    <w:rsid w:val="002B628F"/>
    <w:rsid w:val="002B67A4"/>
    <w:rsid w:val="002B6C81"/>
    <w:rsid w:val="002C446D"/>
    <w:rsid w:val="002C62BD"/>
    <w:rsid w:val="002C657F"/>
    <w:rsid w:val="002C6A67"/>
    <w:rsid w:val="002C7442"/>
    <w:rsid w:val="002D03DB"/>
    <w:rsid w:val="002D28E5"/>
    <w:rsid w:val="002D5AC2"/>
    <w:rsid w:val="002D6687"/>
    <w:rsid w:val="002E00CE"/>
    <w:rsid w:val="002E4B0C"/>
    <w:rsid w:val="002E59A1"/>
    <w:rsid w:val="002E7F7D"/>
    <w:rsid w:val="002F1223"/>
    <w:rsid w:val="002F31F3"/>
    <w:rsid w:val="002F5283"/>
    <w:rsid w:val="002F55B9"/>
    <w:rsid w:val="002F61AA"/>
    <w:rsid w:val="002F6838"/>
    <w:rsid w:val="00303A86"/>
    <w:rsid w:val="00305B6B"/>
    <w:rsid w:val="0030638A"/>
    <w:rsid w:val="0030655B"/>
    <w:rsid w:val="003077F2"/>
    <w:rsid w:val="003100F7"/>
    <w:rsid w:val="00311781"/>
    <w:rsid w:val="00312887"/>
    <w:rsid w:val="0031310C"/>
    <w:rsid w:val="0031325E"/>
    <w:rsid w:val="00313E69"/>
    <w:rsid w:val="00322234"/>
    <w:rsid w:val="00322E7F"/>
    <w:rsid w:val="00323325"/>
    <w:rsid w:val="00324D06"/>
    <w:rsid w:val="00326549"/>
    <w:rsid w:val="00332056"/>
    <w:rsid w:val="003345A4"/>
    <w:rsid w:val="00335CBC"/>
    <w:rsid w:val="00340A79"/>
    <w:rsid w:val="00341D0B"/>
    <w:rsid w:val="0034620F"/>
    <w:rsid w:val="00350DC4"/>
    <w:rsid w:val="00354575"/>
    <w:rsid w:val="003577FA"/>
    <w:rsid w:val="0036034E"/>
    <w:rsid w:val="003641AB"/>
    <w:rsid w:val="0036510C"/>
    <w:rsid w:val="0036618D"/>
    <w:rsid w:val="00367D91"/>
    <w:rsid w:val="00370C3C"/>
    <w:rsid w:val="00370C78"/>
    <w:rsid w:val="00371D90"/>
    <w:rsid w:val="00374F7E"/>
    <w:rsid w:val="0037741B"/>
    <w:rsid w:val="00384202"/>
    <w:rsid w:val="0039092E"/>
    <w:rsid w:val="00390FD6"/>
    <w:rsid w:val="003A3C84"/>
    <w:rsid w:val="003A449B"/>
    <w:rsid w:val="003A4E0F"/>
    <w:rsid w:val="003B0AB1"/>
    <w:rsid w:val="003B21E1"/>
    <w:rsid w:val="003B30A9"/>
    <w:rsid w:val="003B364C"/>
    <w:rsid w:val="003B47FA"/>
    <w:rsid w:val="003B73EF"/>
    <w:rsid w:val="003C6677"/>
    <w:rsid w:val="003C66A3"/>
    <w:rsid w:val="003C7D56"/>
    <w:rsid w:val="003D0085"/>
    <w:rsid w:val="003D211C"/>
    <w:rsid w:val="003D44C8"/>
    <w:rsid w:val="003D6ECC"/>
    <w:rsid w:val="003E1680"/>
    <w:rsid w:val="003E40DE"/>
    <w:rsid w:val="003E71B7"/>
    <w:rsid w:val="003E72CA"/>
    <w:rsid w:val="003F0CB8"/>
    <w:rsid w:val="003F10B0"/>
    <w:rsid w:val="003F22A4"/>
    <w:rsid w:val="003F2E79"/>
    <w:rsid w:val="003F743E"/>
    <w:rsid w:val="004000D4"/>
    <w:rsid w:val="00401C63"/>
    <w:rsid w:val="0040346B"/>
    <w:rsid w:val="00406485"/>
    <w:rsid w:val="0041235C"/>
    <w:rsid w:val="004124F5"/>
    <w:rsid w:val="00413881"/>
    <w:rsid w:val="00414DC9"/>
    <w:rsid w:val="004163B6"/>
    <w:rsid w:val="00424BDE"/>
    <w:rsid w:val="00426FC9"/>
    <w:rsid w:val="004318F7"/>
    <w:rsid w:val="00432C7E"/>
    <w:rsid w:val="00440354"/>
    <w:rsid w:val="0044221F"/>
    <w:rsid w:val="00442DE1"/>
    <w:rsid w:val="004454BE"/>
    <w:rsid w:val="0044571E"/>
    <w:rsid w:val="00452026"/>
    <w:rsid w:val="0045202A"/>
    <w:rsid w:val="004527E0"/>
    <w:rsid w:val="00454D5A"/>
    <w:rsid w:val="00457E26"/>
    <w:rsid w:val="004603B3"/>
    <w:rsid w:val="00460EE7"/>
    <w:rsid w:val="00463B73"/>
    <w:rsid w:val="00464982"/>
    <w:rsid w:val="00473B95"/>
    <w:rsid w:val="00483649"/>
    <w:rsid w:val="00486292"/>
    <w:rsid w:val="004878D9"/>
    <w:rsid w:val="00490499"/>
    <w:rsid w:val="00491EC1"/>
    <w:rsid w:val="00492AEA"/>
    <w:rsid w:val="0049372C"/>
    <w:rsid w:val="00493F8F"/>
    <w:rsid w:val="004A1173"/>
    <w:rsid w:val="004A3743"/>
    <w:rsid w:val="004B04E7"/>
    <w:rsid w:val="004B4155"/>
    <w:rsid w:val="004B5971"/>
    <w:rsid w:val="004C240A"/>
    <w:rsid w:val="004C4342"/>
    <w:rsid w:val="004D09F2"/>
    <w:rsid w:val="004D1EA7"/>
    <w:rsid w:val="004D2F37"/>
    <w:rsid w:val="004D4A21"/>
    <w:rsid w:val="004D5595"/>
    <w:rsid w:val="004E2576"/>
    <w:rsid w:val="004E3B62"/>
    <w:rsid w:val="004E59A8"/>
    <w:rsid w:val="004E7EAE"/>
    <w:rsid w:val="004F446D"/>
    <w:rsid w:val="004F6AA5"/>
    <w:rsid w:val="00501078"/>
    <w:rsid w:val="00504EC6"/>
    <w:rsid w:val="00505A50"/>
    <w:rsid w:val="00506252"/>
    <w:rsid w:val="00507003"/>
    <w:rsid w:val="00510EE2"/>
    <w:rsid w:val="00512BE8"/>
    <w:rsid w:val="00514752"/>
    <w:rsid w:val="005226A3"/>
    <w:rsid w:val="005228CB"/>
    <w:rsid w:val="00523463"/>
    <w:rsid w:val="0052367A"/>
    <w:rsid w:val="00524458"/>
    <w:rsid w:val="005254AF"/>
    <w:rsid w:val="00532FD3"/>
    <w:rsid w:val="00533A92"/>
    <w:rsid w:val="00534DF5"/>
    <w:rsid w:val="00537C39"/>
    <w:rsid w:val="005433AF"/>
    <w:rsid w:val="00545D3A"/>
    <w:rsid w:val="00547025"/>
    <w:rsid w:val="0055342E"/>
    <w:rsid w:val="005535B8"/>
    <w:rsid w:val="00553FC0"/>
    <w:rsid w:val="005547EE"/>
    <w:rsid w:val="00560CC5"/>
    <w:rsid w:val="005620D2"/>
    <w:rsid w:val="0056227C"/>
    <w:rsid w:val="005645A7"/>
    <w:rsid w:val="005652DE"/>
    <w:rsid w:val="00567379"/>
    <w:rsid w:val="00570FF5"/>
    <w:rsid w:val="00571688"/>
    <w:rsid w:val="00573729"/>
    <w:rsid w:val="00576977"/>
    <w:rsid w:val="005772DA"/>
    <w:rsid w:val="005819A9"/>
    <w:rsid w:val="005824DD"/>
    <w:rsid w:val="00583AF0"/>
    <w:rsid w:val="00584E20"/>
    <w:rsid w:val="00584EF5"/>
    <w:rsid w:val="00586D24"/>
    <w:rsid w:val="00590E58"/>
    <w:rsid w:val="00594389"/>
    <w:rsid w:val="005957DD"/>
    <w:rsid w:val="00595B12"/>
    <w:rsid w:val="005967D5"/>
    <w:rsid w:val="00597048"/>
    <w:rsid w:val="005A04C1"/>
    <w:rsid w:val="005A3476"/>
    <w:rsid w:val="005A7AC0"/>
    <w:rsid w:val="005A7C5B"/>
    <w:rsid w:val="005B0E52"/>
    <w:rsid w:val="005B16AC"/>
    <w:rsid w:val="005B2442"/>
    <w:rsid w:val="005B246A"/>
    <w:rsid w:val="005B295D"/>
    <w:rsid w:val="005B6C58"/>
    <w:rsid w:val="005C40B2"/>
    <w:rsid w:val="005C5CFB"/>
    <w:rsid w:val="005C5EDB"/>
    <w:rsid w:val="005D0E75"/>
    <w:rsid w:val="005D434D"/>
    <w:rsid w:val="005D4B8B"/>
    <w:rsid w:val="005D4D0A"/>
    <w:rsid w:val="005D61AB"/>
    <w:rsid w:val="005D769B"/>
    <w:rsid w:val="005E37CB"/>
    <w:rsid w:val="005E5568"/>
    <w:rsid w:val="005E71F9"/>
    <w:rsid w:val="005E7DC7"/>
    <w:rsid w:val="005F35AA"/>
    <w:rsid w:val="005F509B"/>
    <w:rsid w:val="005F663F"/>
    <w:rsid w:val="006001D4"/>
    <w:rsid w:val="00601A56"/>
    <w:rsid w:val="00603844"/>
    <w:rsid w:val="0060430C"/>
    <w:rsid w:val="00606BEA"/>
    <w:rsid w:val="00615906"/>
    <w:rsid w:val="006172D7"/>
    <w:rsid w:val="00621F6C"/>
    <w:rsid w:val="006312B7"/>
    <w:rsid w:val="00642199"/>
    <w:rsid w:val="006423ED"/>
    <w:rsid w:val="006440A9"/>
    <w:rsid w:val="00644E52"/>
    <w:rsid w:val="00646489"/>
    <w:rsid w:val="00647DF2"/>
    <w:rsid w:val="00653F06"/>
    <w:rsid w:val="00656B70"/>
    <w:rsid w:val="00666EBB"/>
    <w:rsid w:val="006677A7"/>
    <w:rsid w:val="006707AC"/>
    <w:rsid w:val="00672D58"/>
    <w:rsid w:val="00673370"/>
    <w:rsid w:val="00673754"/>
    <w:rsid w:val="00674491"/>
    <w:rsid w:val="00675C36"/>
    <w:rsid w:val="0068095E"/>
    <w:rsid w:val="0068116C"/>
    <w:rsid w:val="00681B22"/>
    <w:rsid w:val="00684130"/>
    <w:rsid w:val="00690452"/>
    <w:rsid w:val="00691FD4"/>
    <w:rsid w:val="00696009"/>
    <w:rsid w:val="00696DB9"/>
    <w:rsid w:val="006A472C"/>
    <w:rsid w:val="006A4F23"/>
    <w:rsid w:val="006A604D"/>
    <w:rsid w:val="006A6237"/>
    <w:rsid w:val="006B0507"/>
    <w:rsid w:val="006B379C"/>
    <w:rsid w:val="006B3A1D"/>
    <w:rsid w:val="006B5B12"/>
    <w:rsid w:val="006B70B0"/>
    <w:rsid w:val="006C2BA8"/>
    <w:rsid w:val="006C4E6C"/>
    <w:rsid w:val="006C5CA2"/>
    <w:rsid w:val="006D2EA4"/>
    <w:rsid w:val="006D31E9"/>
    <w:rsid w:val="006D5660"/>
    <w:rsid w:val="006D6C13"/>
    <w:rsid w:val="006E0081"/>
    <w:rsid w:val="006E22B8"/>
    <w:rsid w:val="006E4A0D"/>
    <w:rsid w:val="006F0C33"/>
    <w:rsid w:val="006F72E5"/>
    <w:rsid w:val="006F7628"/>
    <w:rsid w:val="007017C5"/>
    <w:rsid w:val="007039D0"/>
    <w:rsid w:val="00703F9E"/>
    <w:rsid w:val="00710C3A"/>
    <w:rsid w:val="00714CB0"/>
    <w:rsid w:val="00716A3E"/>
    <w:rsid w:val="00726B6C"/>
    <w:rsid w:val="00726DAC"/>
    <w:rsid w:val="00731A7A"/>
    <w:rsid w:val="007342FB"/>
    <w:rsid w:val="00740E9D"/>
    <w:rsid w:val="0074485F"/>
    <w:rsid w:val="00747721"/>
    <w:rsid w:val="00752EAD"/>
    <w:rsid w:val="00754078"/>
    <w:rsid w:val="00754D15"/>
    <w:rsid w:val="007566C0"/>
    <w:rsid w:val="0075743B"/>
    <w:rsid w:val="007611FD"/>
    <w:rsid w:val="00761EA7"/>
    <w:rsid w:val="007642B7"/>
    <w:rsid w:val="0076446C"/>
    <w:rsid w:val="00764C98"/>
    <w:rsid w:val="00765FD9"/>
    <w:rsid w:val="00767C08"/>
    <w:rsid w:val="00767D55"/>
    <w:rsid w:val="00770213"/>
    <w:rsid w:val="007712AE"/>
    <w:rsid w:val="00772D23"/>
    <w:rsid w:val="007744D4"/>
    <w:rsid w:val="00786990"/>
    <w:rsid w:val="00791665"/>
    <w:rsid w:val="00791693"/>
    <w:rsid w:val="00794E82"/>
    <w:rsid w:val="0079552D"/>
    <w:rsid w:val="007A189A"/>
    <w:rsid w:val="007A44D2"/>
    <w:rsid w:val="007B0342"/>
    <w:rsid w:val="007B0423"/>
    <w:rsid w:val="007B0674"/>
    <w:rsid w:val="007B155D"/>
    <w:rsid w:val="007B43EB"/>
    <w:rsid w:val="007B57AD"/>
    <w:rsid w:val="007B61DC"/>
    <w:rsid w:val="007C080F"/>
    <w:rsid w:val="007C0D01"/>
    <w:rsid w:val="007C6FDB"/>
    <w:rsid w:val="007C7DF5"/>
    <w:rsid w:val="007D12E4"/>
    <w:rsid w:val="007D18F1"/>
    <w:rsid w:val="007D2D30"/>
    <w:rsid w:val="007D6A1A"/>
    <w:rsid w:val="007E0033"/>
    <w:rsid w:val="007E325B"/>
    <w:rsid w:val="007E4BB7"/>
    <w:rsid w:val="007E4EE7"/>
    <w:rsid w:val="007E69DC"/>
    <w:rsid w:val="007F273B"/>
    <w:rsid w:val="007F31C2"/>
    <w:rsid w:val="007F341A"/>
    <w:rsid w:val="007F404A"/>
    <w:rsid w:val="007F4470"/>
    <w:rsid w:val="007F63B6"/>
    <w:rsid w:val="007F6409"/>
    <w:rsid w:val="008037D8"/>
    <w:rsid w:val="00806135"/>
    <w:rsid w:val="00814DFA"/>
    <w:rsid w:val="008219C7"/>
    <w:rsid w:val="008231D0"/>
    <w:rsid w:val="008250BA"/>
    <w:rsid w:val="008264E4"/>
    <w:rsid w:val="0082733C"/>
    <w:rsid w:val="00827A7A"/>
    <w:rsid w:val="00832E6D"/>
    <w:rsid w:val="00834B70"/>
    <w:rsid w:val="00835D08"/>
    <w:rsid w:val="00836597"/>
    <w:rsid w:val="0083730B"/>
    <w:rsid w:val="008401EF"/>
    <w:rsid w:val="00841771"/>
    <w:rsid w:val="00843FB6"/>
    <w:rsid w:val="0084437A"/>
    <w:rsid w:val="00847AE1"/>
    <w:rsid w:val="00854BD2"/>
    <w:rsid w:val="00855F32"/>
    <w:rsid w:val="00856DB1"/>
    <w:rsid w:val="00857914"/>
    <w:rsid w:val="00857F70"/>
    <w:rsid w:val="00860091"/>
    <w:rsid w:val="00861C88"/>
    <w:rsid w:val="0086240A"/>
    <w:rsid w:val="008652E8"/>
    <w:rsid w:val="00865419"/>
    <w:rsid w:val="008666B5"/>
    <w:rsid w:val="00870EA2"/>
    <w:rsid w:val="00870F8F"/>
    <w:rsid w:val="00871C9A"/>
    <w:rsid w:val="00873F6E"/>
    <w:rsid w:val="008745F3"/>
    <w:rsid w:val="0087517D"/>
    <w:rsid w:val="0087557D"/>
    <w:rsid w:val="00877047"/>
    <w:rsid w:val="0088278C"/>
    <w:rsid w:val="00883A96"/>
    <w:rsid w:val="00884A0B"/>
    <w:rsid w:val="008865E1"/>
    <w:rsid w:val="008905BF"/>
    <w:rsid w:val="00890988"/>
    <w:rsid w:val="00896CA0"/>
    <w:rsid w:val="00897DE1"/>
    <w:rsid w:val="008A35D7"/>
    <w:rsid w:val="008A6997"/>
    <w:rsid w:val="008A7ED0"/>
    <w:rsid w:val="008B20A1"/>
    <w:rsid w:val="008B2374"/>
    <w:rsid w:val="008C2D6A"/>
    <w:rsid w:val="008C373D"/>
    <w:rsid w:val="008C61C5"/>
    <w:rsid w:val="008C694F"/>
    <w:rsid w:val="008D234E"/>
    <w:rsid w:val="008D2722"/>
    <w:rsid w:val="008D287C"/>
    <w:rsid w:val="008D3071"/>
    <w:rsid w:val="008D52ED"/>
    <w:rsid w:val="008D69FB"/>
    <w:rsid w:val="008E1CBB"/>
    <w:rsid w:val="008E3B36"/>
    <w:rsid w:val="008E4A40"/>
    <w:rsid w:val="008E5445"/>
    <w:rsid w:val="008E7E05"/>
    <w:rsid w:val="008F03FA"/>
    <w:rsid w:val="008F097B"/>
    <w:rsid w:val="008F1274"/>
    <w:rsid w:val="008F1D9A"/>
    <w:rsid w:val="008F22BE"/>
    <w:rsid w:val="008F284B"/>
    <w:rsid w:val="008F5152"/>
    <w:rsid w:val="008F639C"/>
    <w:rsid w:val="008F6CC8"/>
    <w:rsid w:val="008F7C12"/>
    <w:rsid w:val="009001F5"/>
    <w:rsid w:val="00900E15"/>
    <w:rsid w:val="00900FAC"/>
    <w:rsid w:val="009013B9"/>
    <w:rsid w:val="0090189A"/>
    <w:rsid w:val="00901F40"/>
    <w:rsid w:val="00906374"/>
    <w:rsid w:val="0090764B"/>
    <w:rsid w:val="00910359"/>
    <w:rsid w:val="009161B1"/>
    <w:rsid w:val="00923E99"/>
    <w:rsid w:val="0092428E"/>
    <w:rsid w:val="009277A2"/>
    <w:rsid w:val="00930024"/>
    <w:rsid w:val="009348B4"/>
    <w:rsid w:val="00935F9F"/>
    <w:rsid w:val="009362B2"/>
    <w:rsid w:val="009366CA"/>
    <w:rsid w:val="009379E4"/>
    <w:rsid w:val="009400BE"/>
    <w:rsid w:val="009412D5"/>
    <w:rsid w:val="00941C21"/>
    <w:rsid w:val="00952211"/>
    <w:rsid w:val="00952CF8"/>
    <w:rsid w:val="009614F9"/>
    <w:rsid w:val="00963E9E"/>
    <w:rsid w:val="00964BB9"/>
    <w:rsid w:val="009652BA"/>
    <w:rsid w:val="0096557A"/>
    <w:rsid w:val="00966853"/>
    <w:rsid w:val="0097354A"/>
    <w:rsid w:val="0097471A"/>
    <w:rsid w:val="00974CD6"/>
    <w:rsid w:val="00975146"/>
    <w:rsid w:val="00977974"/>
    <w:rsid w:val="00982C4B"/>
    <w:rsid w:val="009839F2"/>
    <w:rsid w:val="00984E3E"/>
    <w:rsid w:val="00987132"/>
    <w:rsid w:val="00991C51"/>
    <w:rsid w:val="00992BA2"/>
    <w:rsid w:val="009949A2"/>
    <w:rsid w:val="009951C8"/>
    <w:rsid w:val="00995283"/>
    <w:rsid w:val="00995362"/>
    <w:rsid w:val="009953D5"/>
    <w:rsid w:val="009A0085"/>
    <w:rsid w:val="009A187D"/>
    <w:rsid w:val="009A5C7B"/>
    <w:rsid w:val="009B1FEE"/>
    <w:rsid w:val="009B2902"/>
    <w:rsid w:val="009B78E1"/>
    <w:rsid w:val="009C1BBB"/>
    <w:rsid w:val="009C253C"/>
    <w:rsid w:val="009C5F37"/>
    <w:rsid w:val="009C6544"/>
    <w:rsid w:val="009C79F9"/>
    <w:rsid w:val="009D0C2C"/>
    <w:rsid w:val="009D0FD6"/>
    <w:rsid w:val="009D1D30"/>
    <w:rsid w:val="009D30FA"/>
    <w:rsid w:val="009D6DB6"/>
    <w:rsid w:val="009E0457"/>
    <w:rsid w:val="009E1F27"/>
    <w:rsid w:val="009E3014"/>
    <w:rsid w:val="009E39A6"/>
    <w:rsid w:val="009E4128"/>
    <w:rsid w:val="009E50A2"/>
    <w:rsid w:val="009E7C28"/>
    <w:rsid w:val="009F11A3"/>
    <w:rsid w:val="009F18F5"/>
    <w:rsid w:val="009F1CD3"/>
    <w:rsid w:val="009F41DE"/>
    <w:rsid w:val="009F6568"/>
    <w:rsid w:val="00A012EE"/>
    <w:rsid w:val="00A06326"/>
    <w:rsid w:val="00A11C8A"/>
    <w:rsid w:val="00A1350C"/>
    <w:rsid w:val="00A204D2"/>
    <w:rsid w:val="00A2573C"/>
    <w:rsid w:val="00A26CD0"/>
    <w:rsid w:val="00A32B74"/>
    <w:rsid w:val="00A3401F"/>
    <w:rsid w:val="00A37B3A"/>
    <w:rsid w:val="00A45BC6"/>
    <w:rsid w:val="00A46644"/>
    <w:rsid w:val="00A5046F"/>
    <w:rsid w:val="00A52627"/>
    <w:rsid w:val="00A526ED"/>
    <w:rsid w:val="00A53AD0"/>
    <w:rsid w:val="00A57CC7"/>
    <w:rsid w:val="00A602D9"/>
    <w:rsid w:val="00A65A56"/>
    <w:rsid w:val="00A65F2A"/>
    <w:rsid w:val="00A72964"/>
    <w:rsid w:val="00A776BB"/>
    <w:rsid w:val="00A80AE8"/>
    <w:rsid w:val="00A81C4E"/>
    <w:rsid w:val="00A83598"/>
    <w:rsid w:val="00A85CB4"/>
    <w:rsid w:val="00A86859"/>
    <w:rsid w:val="00A86F5C"/>
    <w:rsid w:val="00A929FB"/>
    <w:rsid w:val="00A93B53"/>
    <w:rsid w:val="00A9549C"/>
    <w:rsid w:val="00A96BF9"/>
    <w:rsid w:val="00AA2E70"/>
    <w:rsid w:val="00AA52AF"/>
    <w:rsid w:val="00AA65C1"/>
    <w:rsid w:val="00AB089B"/>
    <w:rsid w:val="00AB26AF"/>
    <w:rsid w:val="00AB2845"/>
    <w:rsid w:val="00AB38BB"/>
    <w:rsid w:val="00AB4DE5"/>
    <w:rsid w:val="00AB594E"/>
    <w:rsid w:val="00AB745E"/>
    <w:rsid w:val="00AC45FF"/>
    <w:rsid w:val="00AC59DC"/>
    <w:rsid w:val="00AC643D"/>
    <w:rsid w:val="00AD4792"/>
    <w:rsid w:val="00AD53CD"/>
    <w:rsid w:val="00AD69BA"/>
    <w:rsid w:val="00AD731F"/>
    <w:rsid w:val="00AE1201"/>
    <w:rsid w:val="00AE2D86"/>
    <w:rsid w:val="00AE3F2D"/>
    <w:rsid w:val="00AE4017"/>
    <w:rsid w:val="00AE5822"/>
    <w:rsid w:val="00AE594C"/>
    <w:rsid w:val="00AE7537"/>
    <w:rsid w:val="00AE7703"/>
    <w:rsid w:val="00AF0E78"/>
    <w:rsid w:val="00AF0F85"/>
    <w:rsid w:val="00AF2264"/>
    <w:rsid w:val="00AF2803"/>
    <w:rsid w:val="00AF3519"/>
    <w:rsid w:val="00AF3BB0"/>
    <w:rsid w:val="00B0008F"/>
    <w:rsid w:val="00B010BD"/>
    <w:rsid w:val="00B04D7D"/>
    <w:rsid w:val="00B14E8F"/>
    <w:rsid w:val="00B16529"/>
    <w:rsid w:val="00B21EB8"/>
    <w:rsid w:val="00B23AE0"/>
    <w:rsid w:val="00B2564F"/>
    <w:rsid w:val="00B25FB4"/>
    <w:rsid w:val="00B27AB4"/>
    <w:rsid w:val="00B31273"/>
    <w:rsid w:val="00B331E4"/>
    <w:rsid w:val="00B35AC3"/>
    <w:rsid w:val="00B35D87"/>
    <w:rsid w:val="00B37B6D"/>
    <w:rsid w:val="00B41661"/>
    <w:rsid w:val="00B460A2"/>
    <w:rsid w:val="00B51EEC"/>
    <w:rsid w:val="00B52725"/>
    <w:rsid w:val="00B55B24"/>
    <w:rsid w:val="00B56669"/>
    <w:rsid w:val="00B609CA"/>
    <w:rsid w:val="00B62A06"/>
    <w:rsid w:val="00B63DF7"/>
    <w:rsid w:val="00B64FAC"/>
    <w:rsid w:val="00B65176"/>
    <w:rsid w:val="00B67C94"/>
    <w:rsid w:val="00B75433"/>
    <w:rsid w:val="00B804C4"/>
    <w:rsid w:val="00B82275"/>
    <w:rsid w:val="00B823F7"/>
    <w:rsid w:val="00B841A8"/>
    <w:rsid w:val="00B8784A"/>
    <w:rsid w:val="00B92364"/>
    <w:rsid w:val="00B92E9E"/>
    <w:rsid w:val="00B93DEC"/>
    <w:rsid w:val="00B965C8"/>
    <w:rsid w:val="00B96ECC"/>
    <w:rsid w:val="00BB203A"/>
    <w:rsid w:val="00BB42D4"/>
    <w:rsid w:val="00BC068A"/>
    <w:rsid w:val="00BC1A23"/>
    <w:rsid w:val="00BC6A81"/>
    <w:rsid w:val="00BC7338"/>
    <w:rsid w:val="00BD0D65"/>
    <w:rsid w:val="00BD0FB4"/>
    <w:rsid w:val="00BD20AC"/>
    <w:rsid w:val="00BD78F2"/>
    <w:rsid w:val="00BE03F8"/>
    <w:rsid w:val="00BE0556"/>
    <w:rsid w:val="00BE05C5"/>
    <w:rsid w:val="00BE2953"/>
    <w:rsid w:val="00BE6466"/>
    <w:rsid w:val="00BF3638"/>
    <w:rsid w:val="00BF3E61"/>
    <w:rsid w:val="00BF4D3D"/>
    <w:rsid w:val="00BF632B"/>
    <w:rsid w:val="00BF6641"/>
    <w:rsid w:val="00C00F46"/>
    <w:rsid w:val="00C015BE"/>
    <w:rsid w:val="00C02E58"/>
    <w:rsid w:val="00C06269"/>
    <w:rsid w:val="00C0634F"/>
    <w:rsid w:val="00C065C4"/>
    <w:rsid w:val="00C06E4E"/>
    <w:rsid w:val="00C13ACE"/>
    <w:rsid w:val="00C14DA7"/>
    <w:rsid w:val="00C16164"/>
    <w:rsid w:val="00C170BB"/>
    <w:rsid w:val="00C2267B"/>
    <w:rsid w:val="00C23BA8"/>
    <w:rsid w:val="00C25A38"/>
    <w:rsid w:val="00C322B3"/>
    <w:rsid w:val="00C3422E"/>
    <w:rsid w:val="00C348E8"/>
    <w:rsid w:val="00C378C8"/>
    <w:rsid w:val="00C40636"/>
    <w:rsid w:val="00C4208C"/>
    <w:rsid w:val="00C4345F"/>
    <w:rsid w:val="00C43885"/>
    <w:rsid w:val="00C44B07"/>
    <w:rsid w:val="00C46B58"/>
    <w:rsid w:val="00C46CFD"/>
    <w:rsid w:val="00C46FB7"/>
    <w:rsid w:val="00C470E6"/>
    <w:rsid w:val="00C510A7"/>
    <w:rsid w:val="00C659DF"/>
    <w:rsid w:val="00C66765"/>
    <w:rsid w:val="00C704C6"/>
    <w:rsid w:val="00C73235"/>
    <w:rsid w:val="00C76AC8"/>
    <w:rsid w:val="00C85C73"/>
    <w:rsid w:val="00C86DC7"/>
    <w:rsid w:val="00C87329"/>
    <w:rsid w:val="00C87419"/>
    <w:rsid w:val="00C877A6"/>
    <w:rsid w:val="00C94C00"/>
    <w:rsid w:val="00C956B7"/>
    <w:rsid w:val="00CA7A9F"/>
    <w:rsid w:val="00CA7D8F"/>
    <w:rsid w:val="00CB0551"/>
    <w:rsid w:val="00CB1C1B"/>
    <w:rsid w:val="00CB43F6"/>
    <w:rsid w:val="00CB5221"/>
    <w:rsid w:val="00CB7C00"/>
    <w:rsid w:val="00CD4027"/>
    <w:rsid w:val="00CD4684"/>
    <w:rsid w:val="00CD6D28"/>
    <w:rsid w:val="00CF3B6B"/>
    <w:rsid w:val="00CF5A99"/>
    <w:rsid w:val="00CF6312"/>
    <w:rsid w:val="00D00A2C"/>
    <w:rsid w:val="00D00EF9"/>
    <w:rsid w:val="00D02D2B"/>
    <w:rsid w:val="00D03CC8"/>
    <w:rsid w:val="00D14805"/>
    <w:rsid w:val="00D17C5A"/>
    <w:rsid w:val="00D20DA1"/>
    <w:rsid w:val="00D2414D"/>
    <w:rsid w:val="00D25A9C"/>
    <w:rsid w:val="00D26027"/>
    <w:rsid w:val="00D3440D"/>
    <w:rsid w:val="00D34F6D"/>
    <w:rsid w:val="00D42604"/>
    <w:rsid w:val="00D42FB3"/>
    <w:rsid w:val="00D438E4"/>
    <w:rsid w:val="00D443EC"/>
    <w:rsid w:val="00D5310E"/>
    <w:rsid w:val="00D55618"/>
    <w:rsid w:val="00D55EB0"/>
    <w:rsid w:val="00D5611F"/>
    <w:rsid w:val="00D653E2"/>
    <w:rsid w:val="00D65B13"/>
    <w:rsid w:val="00D7132F"/>
    <w:rsid w:val="00D72874"/>
    <w:rsid w:val="00D738D6"/>
    <w:rsid w:val="00D76A50"/>
    <w:rsid w:val="00D813F7"/>
    <w:rsid w:val="00D832E0"/>
    <w:rsid w:val="00D83840"/>
    <w:rsid w:val="00D84497"/>
    <w:rsid w:val="00D85E75"/>
    <w:rsid w:val="00D9217E"/>
    <w:rsid w:val="00D958FD"/>
    <w:rsid w:val="00DA1F2A"/>
    <w:rsid w:val="00DA576C"/>
    <w:rsid w:val="00DA5F50"/>
    <w:rsid w:val="00DA68DF"/>
    <w:rsid w:val="00DA68ED"/>
    <w:rsid w:val="00DB1CDC"/>
    <w:rsid w:val="00DB5349"/>
    <w:rsid w:val="00DB6DB8"/>
    <w:rsid w:val="00DC0B6E"/>
    <w:rsid w:val="00DC108B"/>
    <w:rsid w:val="00DC3052"/>
    <w:rsid w:val="00DC3948"/>
    <w:rsid w:val="00DC3BEC"/>
    <w:rsid w:val="00DC3E52"/>
    <w:rsid w:val="00DC4CE1"/>
    <w:rsid w:val="00DC7276"/>
    <w:rsid w:val="00DD133F"/>
    <w:rsid w:val="00DD51BE"/>
    <w:rsid w:val="00DD6377"/>
    <w:rsid w:val="00DE4983"/>
    <w:rsid w:val="00DE5FFB"/>
    <w:rsid w:val="00DF0976"/>
    <w:rsid w:val="00DF0BCF"/>
    <w:rsid w:val="00DF3BDD"/>
    <w:rsid w:val="00DF60B1"/>
    <w:rsid w:val="00E03A6D"/>
    <w:rsid w:val="00E04C56"/>
    <w:rsid w:val="00E04E89"/>
    <w:rsid w:val="00E058F1"/>
    <w:rsid w:val="00E07CEC"/>
    <w:rsid w:val="00E12934"/>
    <w:rsid w:val="00E13A3F"/>
    <w:rsid w:val="00E151DC"/>
    <w:rsid w:val="00E1669B"/>
    <w:rsid w:val="00E2214C"/>
    <w:rsid w:val="00E22B18"/>
    <w:rsid w:val="00E24E01"/>
    <w:rsid w:val="00E2794C"/>
    <w:rsid w:val="00E325E7"/>
    <w:rsid w:val="00E340FC"/>
    <w:rsid w:val="00E354A2"/>
    <w:rsid w:val="00E3733F"/>
    <w:rsid w:val="00E4174A"/>
    <w:rsid w:val="00E428B8"/>
    <w:rsid w:val="00E432E4"/>
    <w:rsid w:val="00E44A6B"/>
    <w:rsid w:val="00E52B69"/>
    <w:rsid w:val="00E52CFF"/>
    <w:rsid w:val="00E550B0"/>
    <w:rsid w:val="00E60C74"/>
    <w:rsid w:val="00E6186C"/>
    <w:rsid w:val="00E64F3B"/>
    <w:rsid w:val="00E66636"/>
    <w:rsid w:val="00E66D50"/>
    <w:rsid w:val="00E66FCE"/>
    <w:rsid w:val="00E67498"/>
    <w:rsid w:val="00E71540"/>
    <w:rsid w:val="00E73E4F"/>
    <w:rsid w:val="00E77F15"/>
    <w:rsid w:val="00E818D2"/>
    <w:rsid w:val="00E81F79"/>
    <w:rsid w:val="00E844C5"/>
    <w:rsid w:val="00E845EB"/>
    <w:rsid w:val="00E85258"/>
    <w:rsid w:val="00E86D79"/>
    <w:rsid w:val="00E938EB"/>
    <w:rsid w:val="00E9635A"/>
    <w:rsid w:val="00E97EA5"/>
    <w:rsid w:val="00EA234A"/>
    <w:rsid w:val="00EB2FD8"/>
    <w:rsid w:val="00EB71A3"/>
    <w:rsid w:val="00EC09BE"/>
    <w:rsid w:val="00EC1B14"/>
    <w:rsid w:val="00EC23E0"/>
    <w:rsid w:val="00EC4B45"/>
    <w:rsid w:val="00EC56B8"/>
    <w:rsid w:val="00EC6389"/>
    <w:rsid w:val="00EC6BEC"/>
    <w:rsid w:val="00ED0652"/>
    <w:rsid w:val="00ED43CB"/>
    <w:rsid w:val="00ED6028"/>
    <w:rsid w:val="00EE0489"/>
    <w:rsid w:val="00EE38AE"/>
    <w:rsid w:val="00EE3950"/>
    <w:rsid w:val="00EE7CCF"/>
    <w:rsid w:val="00EF3F75"/>
    <w:rsid w:val="00EF4807"/>
    <w:rsid w:val="00EF4FBE"/>
    <w:rsid w:val="00EF535E"/>
    <w:rsid w:val="00F00CB9"/>
    <w:rsid w:val="00F051D6"/>
    <w:rsid w:val="00F0643D"/>
    <w:rsid w:val="00F0653E"/>
    <w:rsid w:val="00F100D1"/>
    <w:rsid w:val="00F12878"/>
    <w:rsid w:val="00F13039"/>
    <w:rsid w:val="00F172B1"/>
    <w:rsid w:val="00F17B8E"/>
    <w:rsid w:val="00F20706"/>
    <w:rsid w:val="00F227C3"/>
    <w:rsid w:val="00F22D12"/>
    <w:rsid w:val="00F22DE9"/>
    <w:rsid w:val="00F22FB9"/>
    <w:rsid w:val="00F25E44"/>
    <w:rsid w:val="00F27489"/>
    <w:rsid w:val="00F302BD"/>
    <w:rsid w:val="00F31578"/>
    <w:rsid w:val="00F32885"/>
    <w:rsid w:val="00F331E4"/>
    <w:rsid w:val="00F34A3B"/>
    <w:rsid w:val="00F36361"/>
    <w:rsid w:val="00F37F75"/>
    <w:rsid w:val="00F4070E"/>
    <w:rsid w:val="00F41317"/>
    <w:rsid w:val="00F41F70"/>
    <w:rsid w:val="00F4409B"/>
    <w:rsid w:val="00F458B8"/>
    <w:rsid w:val="00F45BDD"/>
    <w:rsid w:val="00F51047"/>
    <w:rsid w:val="00F5273D"/>
    <w:rsid w:val="00F533D6"/>
    <w:rsid w:val="00F545B1"/>
    <w:rsid w:val="00F54E60"/>
    <w:rsid w:val="00F55956"/>
    <w:rsid w:val="00F56983"/>
    <w:rsid w:val="00F56CDB"/>
    <w:rsid w:val="00F56CF2"/>
    <w:rsid w:val="00F61C76"/>
    <w:rsid w:val="00F649D0"/>
    <w:rsid w:val="00F66CE8"/>
    <w:rsid w:val="00F6774A"/>
    <w:rsid w:val="00F6783F"/>
    <w:rsid w:val="00F679FC"/>
    <w:rsid w:val="00F71397"/>
    <w:rsid w:val="00F72D09"/>
    <w:rsid w:val="00F7478D"/>
    <w:rsid w:val="00F74A7B"/>
    <w:rsid w:val="00F74D9F"/>
    <w:rsid w:val="00F77B5A"/>
    <w:rsid w:val="00F805C1"/>
    <w:rsid w:val="00F80AA1"/>
    <w:rsid w:val="00F80E7D"/>
    <w:rsid w:val="00F8155A"/>
    <w:rsid w:val="00F8193F"/>
    <w:rsid w:val="00F82E51"/>
    <w:rsid w:val="00F8564B"/>
    <w:rsid w:val="00F86DCB"/>
    <w:rsid w:val="00F94EB4"/>
    <w:rsid w:val="00F952E7"/>
    <w:rsid w:val="00F95A47"/>
    <w:rsid w:val="00F966BD"/>
    <w:rsid w:val="00FA0D62"/>
    <w:rsid w:val="00FA0E1C"/>
    <w:rsid w:val="00FA710B"/>
    <w:rsid w:val="00FB0635"/>
    <w:rsid w:val="00FB12B8"/>
    <w:rsid w:val="00FB1C8E"/>
    <w:rsid w:val="00FB2343"/>
    <w:rsid w:val="00FB55F9"/>
    <w:rsid w:val="00FC22CB"/>
    <w:rsid w:val="00FC2BE4"/>
    <w:rsid w:val="00FC64F9"/>
    <w:rsid w:val="00FC6D0D"/>
    <w:rsid w:val="00FD0BDD"/>
    <w:rsid w:val="00FD2AAB"/>
    <w:rsid w:val="00FD3DDF"/>
    <w:rsid w:val="00FD52ED"/>
    <w:rsid w:val="00FD5DB8"/>
    <w:rsid w:val="00FE4E7C"/>
    <w:rsid w:val="00FE56D7"/>
    <w:rsid w:val="00FE71C0"/>
    <w:rsid w:val="00FE7581"/>
    <w:rsid w:val="00FE7A61"/>
    <w:rsid w:val="00FF07A0"/>
    <w:rsid w:val="00FF0EA7"/>
    <w:rsid w:val="00FF4367"/>
    <w:rsid w:val="00FF455D"/>
    <w:rsid w:val="00FF6CF9"/>
    <w:rsid w:val="00FF7482"/>
    <w:rsid w:val="010B0D62"/>
    <w:rsid w:val="01352CD2"/>
    <w:rsid w:val="018162A4"/>
    <w:rsid w:val="018D15A1"/>
    <w:rsid w:val="01935C7D"/>
    <w:rsid w:val="01964270"/>
    <w:rsid w:val="01B35DC8"/>
    <w:rsid w:val="01D07FBB"/>
    <w:rsid w:val="01E900C6"/>
    <w:rsid w:val="02174601"/>
    <w:rsid w:val="025477D3"/>
    <w:rsid w:val="02620263"/>
    <w:rsid w:val="02632682"/>
    <w:rsid w:val="026827D0"/>
    <w:rsid w:val="026A59A2"/>
    <w:rsid w:val="028E5F70"/>
    <w:rsid w:val="02C17866"/>
    <w:rsid w:val="02CB036C"/>
    <w:rsid w:val="02DA30E7"/>
    <w:rsid w:val="02DE7C7D"/>
    <w:rsid w:val="02E2727E"/>
    <w:rsid w:val="02E94897"/>
    <w:rsid w:val="02F012EC"/>
    <w:rsid w:val="02F26FE4"/>
    <w:rsid w:val="03026371"/>
    <w:rsid w:val="032B179E"/>
    <w:rsid w:val="033A1914"/>
    <w:rsid w:val="033D3893"/>
    <w:rsid w:val="036C7074"/>
    <w:rsid w:val="037472F8"/>
    <w:rsid w:val="037634CA"/>
    <w:rsid w:val="037B71F2"/>
    <w:rsid w:val="037E1FAC"/>
    <w:rsid w:val="03952442"/>
    <w:rsid w:val="039B26FE"/>
    <w:rsid w:val="03BB41F9"/>
    <w:rsid w:val="03CB274E"/>
    <w:rsid w:val="03E638AC"/>
    <w:rsid w:val="040C0819"/>
    <w:rsid w:val="045D72C7"/>
    <w:rsid w:val="046107EB"/>
    <w:rsid w:val="047F2099"/>
    <w:rsid w:val="04A21FBF"/>
    <w:rsid w:val="04B77134"/>
    <w:rsid w:val="04D16184"/>
    <w:rsid w:val="05141A17"/>
    <w:rsid w:val="051C683A"/>
    <w:rsid w:val="05313D3D"/>
    <w:rsid w:val="053B0ACC"/>
    <w:rsid w:val="053F3348"/>
    <w:rsid w:val="056105ED"/>
    <w:rsid w:val="05900FD6"/>
    <w:rsid w:val="059D6D1A"/>
    <w:rsid w:val="05A86174"/>
    <w:rsid w:val="05DA6B62"/>
    <w:rsid w:val="05F15189"/>
    <w:rsid w:val="060D3800"/>
    <w:rsid w:val="062A6626"/>
    <w:rsid w:val="063D115E"/>
    <w:rsid w:val="0648365F"/>
    <w:rsid w:val="065169B7"/>
    <w:rsid w:val="06783F44"/>
    <w:rsid w:val="06815745"/>
    <w:rsid w:val="068349A4"/>
    <w:rsid w:val="069A035E"/>
    <w:rsid w:val="069A169F"/>
    <w:rsid w:val="069B7776"/>
    <w:rsid w:val="06CC2DA7"/>
    <w:rsid w:val="06D17EE2"/>
    <w:rsid w:val="06E74FFD"/>
    <w:rsid w:val="06FF01C2"/>
    <w:rsid w:val="07302A71"/>
    <w:rsid w:val="07501451"/>
    <w:rsid w:val="0766613D"/>
    <w:rsid w:val="07723089"/>
    <w:rsid w:val="078556F2"/>
    <w:rsid w:val="07943000"/>
    <w:rsid w:val="07B035C6"/>
    <w:rsid w:val="07C442AC"/>
    <w:rsid w:val="07C46B05"/>
    <w:rsid w:val="07D366FF"/>
    <w:rsid w:val="07DE497D"/>
    <w:rsid w:val="07E26430"/>
    <w:rsid w:val="07FC3E74"/>
    <w:rsid w:val="080305CA"/>
    <w:rsid w:val="081A3210"/>
    <w:rsid w:val="083014D5"/>
    <w:rsid w:val="08862788"/>
    <w:rsid w:val="0895773E"/>
    <w:rsid w:val="089C6D14"/>
    <w:rsid w:val="08A3512F"/>
    <w:rsid w:val="08C3423C"/>
    <w:rsid w:val="093A3733"/>
    <w:rsid w:val="094903C4"/>
    <w:rsid w:val="09575761"/>
    <w:rsid w:val="09732A37"/>
    <w:rsid w:val="097514E0"/>
    <w:rsid w:val="097942F4"/>
    <w:rsid w:val="098403FE"/>
    <w:rsid w:val="099D1C83"/>
    <w:rsid w:val="099D3B73"/>
    <w:rsid w:val="09A63865"/>
    <w:rsid w:val="09BA1AD6"/>
    <w:rsid w:val="09D516AE"/>
    <w:rsid w:val="09DD74EC"/>
    <w:rsid w:val="09F12F6A"/>
    <w:rsid w:val="0A007265"/>
    <w:rsid w:val="0A026946"/>
    <w:rsid w:val="0A0D60FB"/>
    <w:rsid w:val="0A223B14"/>
    <w:rsid w:val="0A637451"/>
    <w:rsid w:val="0A9A0AE0"/>
    <w:rsid w:val="0ABB4734"/>
    <w:rsid w:val="0AD5157C"/>
    <w:rsid w:val="0AE147AE"/>
    <w:rsid w:val="0AEA7014"/>
    <w:rsid w:val="0AEB4685"/>
    <w:rsid w:val="0AED6133"/>
    <w:rsid w:val="0AF12517"/>
    <w:rsid w:val="0AFF0FA5"/>
    <w:rsid w:val="0B183564"/>
    <w:rsid w:val="0B1B11F1"/>
    <w:rsid w:val="0B2A6171"/>
    <w:rsid w:val="0B3B1628"/>
    <w:rsid w:val="0B5C156F"/>
    <w:rsid w:val="0B685A81"/>
    <w:rsid w:val="0BA347D6"/>
    <w:rsid w:val="0BC42576"/>
    <w:rsid w:val="0C144857"/>
    <w:rsid w:val="0C1C54AC"/>
    <w:rsid w:val="0C5B469B"/>
    <w:rsid w:val="0C622B3C"/>
    <w:rsid w:val="0C654F6B"/>
    <w:rsid w:val="0C752CF5"/>
    <w:rsid w:val="0CDB67E8"/>
    <w:rsid w:val="0CE70F2E"/>
    <w:rsid w:val="0CEA6946"/>
    <w:rsid w:val="0CF2583E"/>
    <w:rsid w:val="0CFF45B0"/>
    <w:rsid w:val="0D066854"/>
    <w:rsid w:val="0D082852"/>
    <w:rsid w:val="0D18022F"/>
    <w:rsid w:val="0D316917"/>
    <w:rsid w:val="0D4D7B72"/>
    <w:rsid w:val="0D6B2EA3"/>
    <w:rsid w:val="0D7F6BA7"/>
    <w:rsid w:val="0D8C033A"/>
    <w:rsid w:val="0D9057EB"/>
    <w:rsid w:val="0D914B32"/>
    <w:rsid w:val="0D996F38"/>
    <w:rsid w:val="0DAD536B"/>
    <w:rsid w:val="0E1B282E"/>
    <w:rsid w:val="0E29170C"/>
    <w:rsid w:val="0E2C4F72"/>
    <w:rsid w:val="0E346371"/>
    <w:rsid w:val="0E445AF2"/>
    <w:rsid w:val="0E5A6B98"/>
    <w:rsid w:val="0E5D1762"/>
    <w:rsid w:val="0E70209B"/>
    <w:rsid w:val="0E844D94"/>
    <w:rsid w:val="0EAD2D89"/>
    <w:rsid w:val="0EC86D78"/>
    <w:rsid w:val="0ECF5ACE"/>
    <w:rsid w:val="0EDD3622"/>
    <w:rsid w:val="0EE6124A"/>
    <w:rsid w:val="0EF20138"/>
    <w:rsid w:val="0F230541"/>
    <w:rsid w:val="0F2A4002"/>
    <w:rsid w:val="0F4627D5"/>
    <w:rsid w:val="0F4E3D24"/>
    <w:rsid w:val="0F5337A0"/>
    <w:rsid w:val="0F5E7CCD"/>
    <w:rsid w:val="0F7E47CB"/>
    <w:rsid w:val="0F7E7F25"/>
    <w:rsid w:val="0F993AD9"/>
    <w:rsid w:val="0FB73D2F"/>
    <w:rsid w:val="10040E38"/>
    <w:rsid w:val="100F2238"/>
    <w:rsid w:val="10246EEB"/>
    <w:rsid w:val="102914A4"/>
    <w:rsid w:val="1035457B"/>
    <w:rsid w:val="103A3A44"/>
    <w:rsid w:val="103B6D46"/>
    <w:rsid w:val="10424D97"/>
    <w:rsid w:val="10466BEC"/>
    <w:rsid w:val="104C1A21"/>
    <w:rsid w:val="106317C1"/>
    <w:rsid w:val="106562D1"/>
    <w:rsid w:val="106E1C0C"/>
    <w:rsid w:val="10711350"/>
    <w:rsid w:val="108005C5"/>
    <w:rsid w:val="1080157A"/>
    <w:rsid w:val="10952ED9"/>
    <w:rsid w:val="109E0A4B"/>
    <w:rsid w:val="10AB3168"/>
    <w:rsid w:val="10C41483"/>
    <w:rsid w:val="10C42F97"/>
    <w:rsid w:val="11022A25"/>
    <w:rsid w:val="11150857"/>
    <w:rsid w:val="111C4301"/>
    <w:rsid w:val="11252F1A"/>
    <w:rsid w:val="11530399"/>
    <w:rsid w:val="1166328C"/>
    <w:rsid w:val="116D42DC"/>
    <w:rsid w:val="11877D9F"/>
    <w:rsid w:val="118F65E6"/>
    <w:rsid w:val="11A37D29"/>
    <w:rsid w:val="11D363A6"/>
    <w:rsid w:val="11DD01F2"/>
    <w:rsid w:val="12065538"/>
    <w:rsid w:val="12252C69"/>
    <w:rsid w:val="12274A70"/>
    <w:rsid w:val="122B1F68"/>
    <w:rsid w:val="12307DC9"/>
    <w:rsid w:val="123D3F7A"/>
    <w:rsid w:val="12501006"/>
    <w:rsid w:val="126114F6"/>
    <w:rsid w:val="126F7285"/>
    <w:rsid w:val="12845972"/>
    <w:rsid w:val="1288550F"/>
    <w:rsid w:val="12DB168F"/>
    <w:rsid w:val="12E351B4"/>
    <w:rsid w:val="12E56666"/>
    <w:rsid w:val="12EC10F6"/>
    <w:rsid w:val="12EE4A3A"/>
    <w:rsid w:val="12F86B5E"/>
    <w:rsid w:val="12FF0AEA"/>
    <w:rsid w:val="130B58DD"/>
    <w:rsid w:val="130F22A4"/>
    <w:rsid w:val="131821D8"/>
    <w:rsid w:val="13727962"/>
    <w:rsid w:val="13935504"/>
    <w:rsid w:val="139F6FB4"/>
    <w:rsid w:val="13BC4C46"/>
    <w:rsid w:val="13CF7F57"/>
    <w:rsid w:val="13D60003"/>
    <w:rsid w:val="13E07EC1"/>
    <w:rsid w:val="13E83E38"/>
    <w:rsid w:val="13E85D08"/>
    <w:rsid w:val="13F27ED1"/>
    <w:rsid w:val="14320D20"/>
    <w:rsid w:val="14425B91"/>
    <w:rsid w:val="147B5969"/>
    <w:rsid w:val="150C0477"/>
    <w:rsid w:val="15240F8D"/>
    <w:rsid w:val="152721B3"/>
    <w:rsid w:val="152E6345"/>
    <w:rsid w:val="15334C71"/>
    <w:rsid w:val="153674A4"/>
    <w:rsid w:val="15376AA4"/>
    <w:rsid w:val="155E2E9F"/>
    <w:rsid w:val="157305FF"/>
    <w:rsid w:val="15847CBC"/>
    <w:rsid w:val="15884E79"/>
    <w:rsid w:val="159F0CEE"/>
    <w:rsid w:val="15A17CF6"/>
    <w:rsid w:val="15A274BE"/>
    <w:rsid w:val="15BD4180"/>
    <w:rsid w:val="15BE7308"/>
    <w:rsid w:val="15C55FA9"/>
    <w:rsid w:val="15E3600A"/>
    <w:rsid w:val="16280082"/>
    <w:rsid w:val="16337969"/>
    <w:rsid w:val="16642BB2"/>
    <w:rsid w:val="16912F0A"/>
    <w:rsid w:val="1697133C"/>
    <w:rsid w:val="169F6091"/>
    <w:rsid w:val="16B37828"/>
    <w:rsid w:val="16B43105"/>
    <w:rsid w:val="16B84F6B"/>
    <w:rsid w:val="16C84A74"/>
    <w:rsid w:val="16D54634"/>
    <w:rsid w:val="16D64F18"/>
    <w:rsid w:val="16DF591A"/>
    <w:rsid w:val="16E95563"/>
    <w:rsid w:val="16EC2DCC"/>
    <w:rsid w:val="17071E25"/>
    <w:rsid w:val="170E522D"/>
    <w:rsid w:val="172A0FAC"/>
    <w:rsid w:val="17342109"/>
    <w:rsid w:val="173F38A3"/>
    <w:rsid w:val="17471E3D"/>
    <w:rsid w:val="17586590"/>
    <w:rsid w:val="17B959DA"/>
    <w:rsid w:val="17C14A10"/>
    <w:rsid w:val="17C37E2D"/>
    <w:rsid w:val="17C92852"/>
    <w:rsid w:val="17D55903"/>
    <w:rsid w:val="17EF3DF3"/>
    <w:rsid w:val="17F81389"/>
    <w:rsid w:val="186667CB"/>
    <w:rsid w:val="18730A0F"/>
    <w:rsid w:val="18786026"/>
    <w:rsid w:val="188260C7"/>
    <w:rsid w:val="18A73A15"/>
    <w:rsid w:val="18B022E8"/>
    <w:rsid w:val="18B96638"/>
    <w:rsid w:val="18C65530"/>
    <w:rsid w:val="18E85080"/>
    <w:rsid w:val="18F040F9"/>
    <w:rsid w:val="193416F1"/>
    <w:rsid w:val="19831126"/>
    <w:rsid w:val="198B0446"/>
    <w:rsid w:val="199926F8"/>
    <w:rsid w:val="199B23CE"/>
    <w:rsid w:val="199B6353"/>
    <w:rsid w:val="199C1A1C"/>
    <w:rsid w:val="19B07BE2"/>
    <w:rsid w:val="19C319A2"/>
    <w:rsid w:val="19F138D9"/>
    <w:rsid w:val="1A233308"/>
    <w:rsid w:val="1A43170C"/>
    <w:rsid w:val="1A4D43EB"/>
    <w:rsid w:val="1A4E5A90"/>
    <w:rsid w:val="1A777D3F"/>
    <w:rsid w:val="1A791B3C"/>
    <w:rsid w:val="1A7F18ED"/>
    <w:rsid w:val="1A8D7289"/>
    <w:rsid w:val="1AAC19F1"/>
    <w:rsid w:val="1ACC5A17"/>
    <w:rsid w:val="1B091C5B"/>
    <w:rsid w:val="1B3C77DE"/>
    <w:rsid w:val="1B730ECF"/>
    <w:rsid w:val="1B8A063D"/>
    <w:rsid w:val="1B937BED"/>
    <w:rsid w:val="1BA97424"/>
    <w:rsid w:val="1BE31B8C"/>
    <w:rsid w:val="1C2273FC"/>
    <w:rsid w:val="1C6C1E03"/>
    <w:rsid w:val="1C831510"/>
    <w:rsid w:val="1C8F3E76"/>
    <w:rsid w:val="1C9038DB"/>
    <w:rsid w:val="1C9A5FAA"/>
    <w:rsid w:val="1C9C7248"/>
    <w:rsid w:val="1CA94A00"/>
    <w:rsid w:val="1CDD353D"/>
    <w:rsid w:val="1CE772A7"/>
    <w:rsid w:val="1D035BF9"/>
    <w:rsid w:val="1D540896"/>
    <w:rsid w:val="1D681A07"/>
    <w:rsid w:val="1D6F0971"/>
    <w:rsid w:val="1D7C5BB1"/>
    <w:rsid w:val="1D9B5698"/>
    <w:rsid w:val="1DA14608"/>
    <w:rsid w:val="1DAA33A8"/>
    <w:rsid w:val="1DB97916"/>
    <w:rsid w:val="1DC72B34"/>
    <w:rsid w:val="1DC923F9"/>
    <w:rsid w:val="1DCA2399"/>
    <w:rsid w:val="1DEB1902"/>
    <w:rsid w:val="1DEF6B77"/>
    <w:rsid w:val="1DF45CED"/>
    <w:rsid w:val="1E0257D8"/>
    <w:rsid w:val="1E085F02"/>
    <w:rsid w:val="1E242665"/>
    <w:rsid w:val="1E2436CB"/>
    <w:rsid w:val="1E2C5DED"/>
    <w:rsid w:val="1E2E78B2"/>
    <w:rsid w:val="1E554297"/>
    <w:rsid w:val="1E7F010E"/>
    <w:rsid w:val="1E872918"/>
    <w:rsid w:val="1E9A2435"/>
    <w:rsid w:val="1EA96F39"/>
    <w:rsid w:val="1EBB2727"/>
    <w:rsid w:val="1ED1030F"/>
    <w:rsid w:val="1ED512A8"/>
    <w:rsid w:val="1EE52BF7"/>
    <w:rsid w:val="1EE645CA"/>
    <w:rsid w:val="1EED11DB"/>
    <w:rsid w:val="1EED4D71"/>
    <w:rsid w:val="1EFC175F"/>
    <w:rsid w:val="1EFF541A"/>
    <w:rsid w:val="1F034BA6"/>
    <w:rsid w:val="1F145D36"/>
    <w:rsid w:val="1F1F7FDB"/>
    <w:rsid w:val="1F212F73"/>
    <w:rsid w:val="1F3B41A5"/>
    <w:rsid w:val="1F403551"/>
    <w:rsid w:val="1F4A5507"/>
    <w:rsid w:val="1F4D6119"/>
    <w:rsid w:val="1F5568C4"/>
    <w:rsid w:val="1F615A66"/>
    <w:rsid w:val="1F796EEA"/>
    <w:rsid w:val="1FB53189"/>
    <w:rsid w:val="1FB54715"/>
    <w:rsid w:val="1FCB1131"/>
    <w:rsid w:val="1FCD6C57"/>
    <w:rsid w:val="1FD47164"/>
    <w:rsid w:val="1FD56532"/>
    <w:rsid w:val="1FE13754"/>
    <w:rsid w:val="1FE91AFF"/>
    <w:rsid w:val="1FEE4F2B"/>
    <w:rsid w:val="2002165D"/>
    <w:rsid w:val="20063562"/>
    <w:rsid w:val="200E3C72"/>
    <w:rsid w:val="20163135"/>
    <w:rsid w:val="20354FF1"/>
    <w:rsid w:val="203B11EC"/>
    <w:rsid w:val="204C0512"/>
    <w:rsid w:val="20607ACB"/>
    <w:rsid w:val="20653333"/>
    <w:rsid w:val="20695A1B"/>
    <w:rsid w:val="208E1F3E"/>
    <w:rsid w:val="2094317E"/>
    <w:rsid w:val="2098054C"/>
    <w:rsid w:val="20C5483B"/>
    <w:rsid w:val="20DE53BB"/>
    <w:rsid w:val="2103105A"/>
    <w:rsid w:val="210C5E4C"/>
    <w:rsid w:val="210D5963"/>
    <w:rsid w:val="21164134"/>
    <w:rsid w:val="214159E8"/>
    <w:rsid w:val="215366BB"/>
    <w:rsid w:val="21621461"/>
    <w:rsid w:val="217467F7"/>
    <w:rsid w:val="218047EC"/>
    <w:rsid w:val="21821CC3"/>
    <w:rsid w:val="218957FB"/>
    <w:rsid w:val="21913F9B"/>
    <w:rsid w:val="21C70C72"/>
    <w:rsid w:val="21C92F8D"/>
    <w:rsid w:val="21D6742D"/>
    <w:rsid w:val="21E05A0E"/>
    <w:rsid w:val="222825CB"/>
    <w:rsid w:val="222A1A4B"/>
    <w:rsid w:val="224C4393"/>
    <w:rsid w:val="2267320D"/>
    <w:rsid w:val="22757537"/>
    <w:rsid w:val="2279227B"/>
    <w:rsid w:val="22CB178A"/>
    <w:rsid w:val="22CF3BF0"/>
    <w:rsid w:val="23182DF0"/>
    <w:rsid w:val="23205257"/>
    <w:rsid w:val="23626A23"/>
    <w:rsid w:val="23720A3C"/>
    <w:rsid w:val="23773E1A"/>
    <w:rsid w:val="23780055"/>
    <w:rsid w:val="23912533"/>
    <w:rsid w:val="23AE2684"/>
    <w:rsid w:val="23B71F61"/>
    <w:rsid w:val="23CD5F14"/>
    <w:rsid w:val="23D61EA5"/>
    <w:rsid w:val="23D919F9"/>
    <w:rsid w:val="23DC1B5F"/>
    <w:rsid w:val="23ED5B1A"/>
    <w:rsid w:val="23FE7D27"/>
    <w:rsid w:val="240A59B1"/>
    <w:rsid w:val="24163043"/>
    <w:rsid w:val="241A4AC9"/>
    <w:rsid w:val="24264F90"/>
    <w:rsid w:val="24743C46"/>
    <w:rsid w:val="24797AB8"/>
    <w:rsid w:val="247A0843"/>
    <w:rsid w:val="247F0D0F"/>
    <w:rsid w:val="24923EAD"/>
    <w:rsid w:val="24A0536B"/>
    <w:rsid w:val="24A22B94"/>
    <w:rsid w:val="24C81BE1"/>
    <w:rsid w:val="24F86F57"/>
    <w:rsid w:val="25334F32"/>
    <w:rsid w:val="2533622E"/>
    <w:rsid w:val="254E4B0C"/>
    <w:rsid w:val="2554112B"/>
    <w:rsid w:val="255D10B6"/>
    <w:rsid w:val="25615921"/>
    <w:rsid w:val="256B319A"/>
    <w:rsid w:val="2580651A"/>
    <w:rsid w:val="25861D82"/>
    <w:rsid w:val="25B45FEC"/>
    <w:rsid w:val="25CE386E"/>
    <w:rsid w:val="25CF2E97"/>
    <w:rsid w:val="25F3213E"/>
    <w:rsid w:val="25F831FE"/>
    <w:rsid w:val="25F947B1"/>
    <w:rsid w:val="260754DE"/>
    <w:rsid w:val="261829A9"/>
    <w:rsid w:val="26335F5F"/>
    <w:rsid w:val="264143DE"/>
    <w:rsid w:val="26465E53"/>
    <w:rsid w:val="264D464E"/>
    <w:rsid w:val="265C3B44"/>
    <w:rsid w:val="267B4444"/>
    <w:rsid w:val="268900EE"/>
    <w:rsid w:val="26947F89"/>
    <w:rsid w:val="26953846"/>
    <w:rsid w:val="269E134D"/>
    <w:rsid w:val="26BA5F41"/>
    <w:rsid w:val="26EE59DD"/>
    <w:rsid w:val="2702368A"/>
    <w:rsid w:val="270B45D7"/>
    <w:rsid w:val="273E20CA"/>
    <w:rsid w:val="27421CD9"/>
    <w:rsid w:val="27441630"/>
    <w:rsid w:val="274F1D27"/>
    <w:rsid w:val="27532138"/>
    <w:rsid w:val="2777288B"/>
    <w:rsid w:val="27845284"/>
    <w:rsid w:val="279D1605"/>
    <w:rsid w:val="27B01338"/>
    <w:rsid w:val="27BD0C06"/>
    <w:rsid w:val="27BE5369"/>
    <w:rsid w:val="27D17123"/>
    <w:rsid w:val="27DE0B29"/>
    <w:rsid w:val="27EE5F50"/>
    <w:rsid w:val="280B133B"/>
    <w:rsid w:val="280C4878"/>
    <w:rsid w:val="282835C4"/>
    <w:rsid w:val="28412D6F"/>
    <w:rsid w:val="284B6F75"/>
    <w:rsid w:val="285E6FE6"/>
    <w:rsid w:val="28B023F4"/>
    <w:rsid w:val="28B575B7"/>
    <w:rsid w:val="28B866AF"/>
    <w:rsid w:val="28CF3A40"/>
    <w:rsid w:val="28DE48B6"/>
    <w:rsid w:val="28E4471A"/>
    <w:rsid w:val="28F61421"/>
    <w:rsid w:val="291B6E92"/>
    <w:rsid w:val="29280D48"/>
    <w:rsid w:val="292D01DE"/>
    <w:rsid w:val="292D198C"/>
    <w:rsid w:val="29581C87"/>
    <w:rsid w:val="295D0CE6"/>
    <w:rsid w:val="29A8556E"/>
    <w:rsid w:val="29B34B49"/>
    <w:rsid w:val="29F76442"/>
    <w:rsid w:val="29FC1F89"/>
    <w:rsid w:val="29FD297A"/>
    <w:rsid w:val="2A0E0598"/>
    <w:rsid w:val="2A2102CB"/>
    <w:rsid w:val="2A4220BA"/>
    <w:rsid w:val="2A4C7A0D"/>
    <w:rsid w:val="2A510AC8"/>
    <w:rsid w:val="2A521DB5"/>
    <w:rsid w:val="2A585CB7"/>
    <w:rsid w:val="2A61038B"/>
    <w:rsid w:val="2A6660C1"/>
    <w:rsid w:val="2A6C1374"/>
    <w:rsid w:val="2A931071"/>
    <w:rsid w:val="2AB6770F"/>
    <w:rsid w:val="2AD92954"/>
    <w:rsid w:val="2ADA602A"/>
    <w:rsid w:val="2AE71211"/>
    <w:rsid w:val="2B057409"/>
    <w:rsid w:val="2B131725"/>
    <w:rsid w:val="2B223F15"/>
    <w:rsid w:val="2B4D3342"/>
    <w:rsid w:val="2B6E3780"/>
    <w:rsid w:val="2B7A2946"/>
    <w:rsid w:val="2B872B3B"/>
    <w:rsid w:val="2BA466E6"/>
    <w:rsid w:val="2BAE6B1F"/>
    <w:rsid w:val="2BB810D7"/>
    <w:rsid w:val="2BB91F68"/>
    <w:rsid w:val="2BBA2D7E"/>
    <w:rsid w:val="2BCB18BB"/>
    <w:rsid w:val="2BD67966"/>
    <w:rsid w:val="2BF343F3"/>
    <w:rsid w:val="2C0325AF"/>
    <w:rsid w:val="2C195441"/>
    <w:rsid w:val="2C241188"/>
    <w:rsid w:val="2C273823"/>
    <w:rsid w:val="2C275941"/>
    <w:rsid w:val="2C3706D9"/>
    <w:rsid w:val="2C372CF4"/>
    <w:rsid w:val="2C3761A3"/>
    <w:rsid w:val="2C4D62A8"/>
    <w:rsid w:val="2C6C33E6"/>
    <w:rsid w:val="2C887131"/>
    <w:rsid w:val="2C8C2B04"/>
    <w:rsid w:val="2C8F6502"/>
    <w:rsid w:val="2C9E09B5"/>
    <w:rsid w:val="2C9F3FD7"/>
    <w:rsid w:val="2CAC6507"/>
    <w:rsid w:val="2CBC2AE6"/>
    <w:rsid w:val="2CCE2B6F"/>
    <w:rsid w:val="2CD102A0"/>
    <w:rsid w:val="2CFA6381"/>
    <w:rsid w:val="2D256ED8"/>
    <w:rsid w:val="2D4417F3"/>
    <w:rsid w:val="2D4743A4"/>
    <w:rsid w:val="2D5C59D6"/>
    <w:rsid w:val="2D5E5652"/>
    <w:rsid w:val="2D6C12E3"/>
    <w:rsid w:val="2D8E201B"/>
    <w:rsid w:val="2D922DEA"/>
    <w:rsid w:val="2DAF4182"/>
    <w:rsid w:val="2DC7740B"/>
    <w:rsid w:val="2DCD42C6"/>
    <w:rsid w:val="2DD5623B"/>
    <w:rsid w:val="2DD85C76"/>
    <w:rsid w:val="2DE9724B"/>
    <w:rsid w:val="2DFA4EA8"/>
    <w:rsid w:val="2E042BE9"/>
    <w:rsid w:val="2E08444B"/>
    <w:rsid w:val="2E271C28"/>
    <w:rsid w:val="2E296C37"/>
    <w:rsid w:val="2E3B4416"/>
    <w:rsid w:val="2E65687B"/>
    <w:rsid w:val="2E796A96"/>
    <w:rsid w:val="2E8059C2"/>
    <w:rsid w:val="2E81536E"/>
    <w:rsid w:val="2E950C72"/>
    <w:rsid w:val="2E9C2911"/>
    <w:rsid w:val="2EAD5B17"/>
    <w:rsid w:val="2EE0352F"/>
    <w:rsid w:val="2EE833D4"/>
    <w:rsid w:val="2EFC6D4F"/>
    <w:rsid w:val="2F0E519C"/>
    <w:rsid w:val="2F1A5226"/>
    <w:rsid w:val="2F1C39E8"/>
    <w:rsid w:val="2F1C7B6E"/>
    <w:rsid w:val="2F561C58"/>
    <w:rsid w:val="2F5D6221"/>
    <w:rsid w:val="2F67377C"/>
    <w:rsid w:val="2F845EB0"/>
    <w:rsid w:val="2F8668A3"/>
    <w:rsid w:val="2F8D1F5F"/>
    <w:rsid w:val="2F9B2586"/>
    <w:rsid w:val="2FA32A6B"/>
    <w:rsid w:val="2FA5374C"/>
    <w:rsid w:val="2FAA7CE5"/>
    <w:rsid w:val="2FF6377F"/>
    <w:rsid w:val="301345B3"/>
    <w:rsid w:val="30313CB7"/>
    <w:rsid w:val="303845C1"/>
    <w:rsid w:val="306C426A"/>
    <w:rsid w:val="306C7182"/>
    <w:rsid w:val="309B63BE"/>
    <w:rsid w:val="30AC507F"/>
    <w:rsid w:val="30CB169B"/>
    <w:rsid w:val="30CF5F3B"/>
    <w:rsid w:val="30FB5E39"/>
    <w:rsid w:val="311A3CC6"/>
    <w:rsid w:val="31344659"/>
    <w:rsid w:val="316752D1"/>
    <w:rsid w:val="319832CF"/>
    <w:rsid w:val="31A61C2C"/>
    <w:rsid w:val="31AB3C50"/>
    <w:rsid w:val="31DD3639"/>
    <w:rsid w:val="31E96221"/>
    <w:rsid w:val="31F340BE"/>
    <w:rsid w:val="31FA183B"/>
    <w:rsid w:val="320A2778"/>
    <w:rsid w:val="32165886"/>
    <w:rsid w:val="32173A91"/>
    <w:rsid w:val="3236294B"/>
    <w:rsid w:val="323E67EF"/>
    <w:rsid w:val="324C7EAF"/>
    <w:rsid w:val="3277340E"/>
    <w:rsid w:val="32A16441"/>
    <w:rsid w:val="32A65A50"/>
    <w:rsid w:val="32E72417"/>
    <w:rsid w:val="32F117FC"/>
    <w:rsid w:val="33222CE5"/>
    <w:rsid w:val="334663C1"/>
    <w:rsid w:val="334873BC"/>
    <w:rsid w:val="334B7A4F"/>
    <w:rsid w:val="33541711"/>
    <w:rsid w:val="337A4680"/>
    <w:rsid w:val="337C29D9"/>
    <w:rsid w:val="33AD7734"/>
    <w:rsid w:val="33B119B1"/>
    <w:rsid w:val="33B43D79"/>
    <w:rsid w:val="33B46194"/>
    <w:rsid w:val="33C92148"/>
    <w:rsid w:val="33D454C8"/>
    <w:rsid w:val="33DE2D76"/>
    <w:rsid w:val="34012BCE"/>
    <w:rsid w:val="34190265"/>
    <w:rsid w:val="341F67AE"/>
    <w:rsid w:val="34883802"/>
    <w:rsid w:val="348A21FE"/>
    <w:rsid w:val="349B1055"/>
    <w:rsid w:val="34A637A5"/>
    <w:rsid w:val="34CB0031"/>
    <w:rsid w:val="350F0980"/>
    <w:rsid w:val="35245113"/>
    <w:rsid w:val="35382F8D"/>
    <w:rsid w:val="3550415A"/>
    <w:rsid w:val="35546D69"/>
    <w:rsid w:val="356B2DC3"/>
    <w:rsid w:val="356B689E"/>
    <w:rsid w:val="356C2347"/>
    <w:rsid w:val="358154F9"/>
    <w:rsid w:val="35843809"/>
    <w:rsid w:val="35A52308"/>
    <w:rsid w:val="35AF62A4"/>
    <w:rsid w:val="35C14DF6"/>
    <w:rsid w:val="3618523B"/>
    <w:rsid w:val="362346CD"/>
    <w:rsid w:val="362D1178"/>
    <w:rsid w:val="362F729E"/>
    <w:rsid w:val="364439DA"/>
    <w:rsid w:val="36526E0E"/>
    <w:rsid w:val="369D7676"/>
    <w:rsid w:val="36B672E6"/>
    <w:rsid w:val="36C330CF"/>
    <w:rsid w:val="36D554E4"/>
    <w:rsid w:val="36DF4569"/>
    <w:rsid w:val="370C5D7E"/>
    <w:rsid w:val="37446EDA"/>
    <w:rsid w:val="374B56E2"/>
    <w:rsid w:val="374F13C9"/>
    <w:rsid w:val="37580001"/>
    <w:rsid w:val="375E1E25"/>
    <w:rsid w:val="3772660A"/>
    <w:rsid w:val="3793795F"/>
    <w:rsid w:val="379B2234"/>
    <w:rsid w:val="379D347F"/>
    <w:rsid w:val="37A8524D"/>
    <w:rsid w:val="37AB5D81"/>
    <w:rsid w:val="37AD46CA"/>
    <w:rsid w:val="37BC653A"/>
    <w:rsid w:val="37BE184F"/>
    <w:rsid w:val="37C423D7"/>
    <w:rsid w:val="37C428EB"/>
    <w:rsid w:val="37CE31E4"/>
    <w:rsid w:val="37D00B7F"/>
    <w:rsid w:val="37E312B6"/>
    <w:rsid w:val="37EB0E00"/>
    <w:rsid w:val="381E7F36"/>
    <w:rsid w:val="381F0E78"/>
    <w:rsid w:val="381F2104"/>
    <w:rsid w:val="38387690"/>
    <w:rsid w:val="38575800"/>
    <w:rsid w:val="38664E47"/>
    <w:rsid w:val="386B0535"/>
    <w:rsid w:val="386B5F81"/>
    <w:rsid w:val="388B02BA"/>
    <w:rsid w:val="388F452D"/>
    <w:rsid w:val="389B3D46"/>
    <w:rsid w:val="38A7698B"/>
    <w:rsid w:val="38C369F1"/>
    <w:rsid w:val="38DD4ECB"/>
    <w:rsid w:val="3903340D"/>
    <w:rsid w:val="390C65EA"/>
    <w:rsid w:val="39111B8A"/>
    <w:rsid w:val="393022D9"/>
    <w:rsid w:val="393D6773"/>
    <w:rsid w:val="3954382F"/>
    <w:rsid w:val="39A432FD"/>
    <w:rsid w:val="39B2192F"/>
    <w:rsid w:val="39BB11C0"/>
    <w:rsid w:val="39C833DD"/>
    <w:rsid w:val="39D655EE"/>
    <w:rsid w:val="39DD4FE6"/>
    <w:rsid w:val="39E978C8"/>
    <w:rsid w:val="39F41558"/>
    <w:rsid w:val="39F43359"/>
    <w:rsid w:val="39FE060B"/>
    <w:rsid w:val="3A037F62"/>
    <w:rsid w:val="3A273F10"/>
    <w:rsid w:val="3A2841BD"/>
    <w:rsid w:val="3A2A226D"/>
    <w:rsid w:val="3A5D6392"/>
    <w:rsid w:val="3A75533F"/>
    <w:rsid w:val="3AA7472D"/>
    <w:rsid w:val="3AB70186"/>
    <w:rsid w:val="3ABF721B"/>
    <w:rsid w:val="3AFE7ABE"/>
    <w:rsid w:val="3B005CDB"/>
    <w:rsid w:val="3B143957"/>
    <w:rsid w:val="3B382B97"/>
    <w:rsid w:val="3B473BB6"/>
    <w:rsid w:val="3B647D4A"/>
    <w:rsid w:val="3B65563B"/>
    <w:rsid w:val="3B845814"/>
    <w:rsid w:val="3B9851F2"/>
    <w:rsid w:val="3BA20D56"/>
    <w:rsid w:val="3BCF77BF"/>
    <w:rsid w:val="3BFD5F65"/>
    <w:rsid w:val="3BFF0928"/>
    <w:rsid w:val="3C042164"/>
    <w:rsid w:val="3C0A6E48"/>
    <w:rsid w:val="3C1F24C8"/>
    <w:rsid w:val="3C237ED3"/>
    <w:rsid w:val="3C3473CD"/>
    <w:rsid w:val="3C5E66DB"/>
    <w:rsid w:val="3C600DDC"/>
    <w:rsid w:val="3C680F15"/>
    <w:rsid w:val="3C7626F9"/>
    <w:rsid w:val="3CA3091B"/>
    <w:rsid w:val="3CAC0FD5"/>
    <w:rsid w:val="3CB904D4"/>
    <w:rsid w:val="3CBC3285"/>
    <w:rsid w:val="3CC72F54"/>
    <w:rsid w:val="3CDE3DFA"/>
    <w:rsid w:val="3CEE4D3A"/>
    <w:rsid w:val="3CFC3141"/>
    <w:rsid w:val="3D001FC2"/>
    <w:rsid w:val="3D025FB1"/>
    <w:rsid w:val="3D0D0723"/>
    <w:rsid w:val="3D1642D8"/>
    <w:rsid w:val="3D2752D5"/>
    <w:rsid w:val="3D306260"/>
    <w:rsid w:val="3D3636F5"/>
    <w:rsid w:val="3D3C482B"/>
    <w:rsid w:val="3D471CA4"/>
    <w:rsid w:val="3D8150F2"/>
    <w:rsid w:val="3D861F61"/>
    <w:rsid w:val="3D953CCF"/>
    <w:rsid w:val="3D976D74"/>
    <w:rsid w:val="3DAC214A"/>
    <w:rsid w:val="3DB15A2A"/>
    <w:rsid w:val="3DB51EB4"/>
    <w:rsid w:val="3DB73753"/>
    <w:rsid w:val="3DB94F96"/>
    <w:rsid w:val="3DE440C1"/>
    <w:rsid w:val="3DF8538F"/>
    <w:rsid w:val="3E1146F6"/>
    <w:rsid w:val="3E300685"/>
    <w:rsid w:val="3E3C65F0"/>
    <w:rsid w:val="3E5A1BA6"/>
    <w:rsid w:val="3E6A71C0"/>
    <w:rsid w:val="3E7B37F7"/>
    <w:rsid w:val="3EA767DA"/>
    <w:rsid w:val="3ECF780C"/>
    <w:rsid w:val="3EF10CD2"/>
    <w:rsid w:val="3EF91133"/>
    <w:rsid w:val="3F2226C4"/>
    <w:rsid w:val="3F270595"/>
    <w:rsid w:val="3F4F0FDF"/>
    <w:rsid w:val="3F5D68C1"/>
    <w:rsid w:val="3F735EDE"/>
    <w:rsid w:val="3F852126"/>
    <w:rsid w:val="3F90054B"/>
    <w:rsid w:val="3FE155E5"/>
    <w:rsid w:val="3FF83A28"/>
    <w:rsid w:val="40186F8C"/>
    <w:rsid w:val="40266BAD"/>
    <w:rsid w:val="402F7763"/>
    <w:rsid w:val="405F34A4"/>
    <w:rsid w:val="40720C72"/>
    <w:rsid w:val="4091777F"/>
    <w:rsid w:val="40923879"/>
    <w:rsid w:val="40BF3F42"/>
    <w:rsid w:val="40CE6837"/>
    <w:rsid w:val="40E61494"/>
    <w:rsid w:val="40E70409"/>
    <w:rsid w:val="40F05DCA"/>
    <w:rsid w:val="40F262A2"/>
    <w:rsid w:val="40F81DB9"/>
    <w:rsid w:val="40F92535"/>
    <w:rsid w:val="4105337E"/>
    <w:rsid w:val="41111921"/>
    <w:rsid w:val="412F3DED"/>
    <w:rsid w:val="413C4A93"/>
    <w:rsid w:val="414A6558"/>
    <w:rsid w:val="415E375B"/>
    <w:rsid w:val="41687341"/>
    <w:rsid w:val="41744D2D"/>
    <w:rsid w:val="419378A9"/>
    <w:rsid w:val="41A30826"/>
    <w:rsid w:val="41D47082"/>
    <w:rsid w:val="41DC702E"/>
    <w:rsid w:val="41EC388B"/>
    <w:rsid w:val="41ED706C"/>
    <w:rsid w:val="41F90388"/>
    <w:rsid w:val="42370D64"/>
    <w:rsid w:val="42505BFA"/>
    <w:rsid w:val="4259700D"/>
    <w:rsid w:val="428E0070"/>
    <w:rsid w:val="42BC5757"/>
    <w:rsid w:val="42D40179"/>
    <w:rsid w:val="430D7BF7"/>
    <w:rsid w:val="431F36D5"/>
    <w:rsid w:val="432033BE"/>
    <w:rsid w:val="43236EC7"/>
    <w:rsid w:val="43324E9F"/>
    <w:rsid w:val="43364990"/>
    <w:rsid w:val="43454B44"/>
    <w:rsid w:val="436A27F8"/>
    <w:rsid w:val="43725BF5"/>
    <w:rsid w:val="43856009"/>
    <w:rsid w:val="43882D11"/>
    <w:rsid w:val="43C71764"/>
    <w:rsid w:val="43D97258"/>
    <w:rsid w:val="43DE23F0"/>
    <w:rsid w:val="43DF4DF5"/>
    <w:rsid w:val="43ED4EA8"/>
    <w:rsid w:val="43FD3E11"/>
    <w:rsid w:val="440B474F"/>
    <w:rsid w:val="441C730A"/>
    <w:rsid w:val="44673BAB"/>
    <w:rsid w:val="447A7CDD"/>
    <w:rsid w:val="4488746D"/>
    <w:rsid w:val="44A64567"/>
    <w:rsid w:val="44B7341F"/>
    <w:rsid w:val="45027F2E"/>
    <w:rsid w:val="45116387"/>
    <w:rsid w:val="451C6447"/>
    <w:rsid w:val="454C66E6"/>
    <w:rsid w:val="45571BF0"/>
    <w:rsid w:val="455E1EA7"/>
    <w:rsid w:val="45674746"/>
    <w:rsid w:val="45C67123"/>
    <w:rsid w:val="45C87296"/>
    <w:rsid w:val="45D832CC"/>
    <w:rsid w:val="45E13FD8"/>
    <w:rsid w:val="45E927AF"/>
    <w:rsid w:val="45FA531D"/>
    <w:rsid w:val="46046C7E"/>
    <w:rsid w:val="46072595"/>
    <w:rsid w:val="46136FE1"/>
    <w:rsid w:val="464508D0"/>
    <w:rsid w:val="464E3D77"/>
    <w:rsid w:val="46782582"/>
    <w:rsid w:val="468F73CC"/>
    <w:rsid w:val="469C39D6"/>
    <w:rsid w:val="469D2F78"/>
    <w:rsid w:val="46B87BDD"/>
    <w:rsid w:val="46B9427F"/>
    <w:rsid w:val="46BD52AE"/>
    <w:rsid w:val="46D83502"/>
    <w:rsid w:val="46DA4A8F"/>
    <w:rsid w:val="46E472F2"/>
    <w:rsid w:val="46E6770C"/>
    <w:rsid w:val="46E80DDA"/>
    <w:rsid w:val="47071416"/>
    <w:rsid w:val="473B08DE"/>
    <w:rsid w:val="47401159"/>
    <w:rsid w:val="475F1FDB"/>
    <w:rsid w:val="476A5BA0"/>
    <w:rsid w:val="479A6466"/>
    <w:rsid w:val="479C4E08"/>
    <w:rsid w:val="47A12183"/>
    <w:rsid w:val="47CB6F01"/>
    <w:rsid w:val="47DA6BAC"/>
    <w:rsid w:val="47E0136E"/>
    <w:rsid w:val="47F00E85"/>
    <w:rsid w:val="47F646ED"/>
    <w:rsid w:val="48341F46"/>
    <w:rsid w:val="484B092C"/>
    <w:rsid w:val="484C61A1"/>
    <w:rsid w:val="486E697A"/>
    <w:rsid w:val="489D100D"/>
    <w:rsid w:val="48AD608A"/>
    <w:rsid w:val="48B52386"/>
    <w:rsid w:val="48EC5C6C"/>
    <w:rsid w:val="48F41491"/>
    <w:rsid w:val="490F6B28"/>
    <w:rsid w:val="491120FF"/>
    <w:rsid w:val="49227764"/>
    <w:rsid w:val="492B5A63"/>
    <w:rsid w:val="4944592C"/>
    <w:rsid w:val="495876ED"/>
    <w:rsid w:val="495C4F41"/>
    <w:rsid w:val="496211AC"/>
    <w:rsid w:val="499423B5"/>
    <w:rsid w:val="49BC3715"/>
    <w:rsid w:val="49DF1EDD"/>
    <w:rsid w:val="4A480397"/>
    <w:rsid w:val="4A4F08F3"/>
    <w:rsid w:val="4A563834"/>
    <w:rsid w:val="4A621B5A"/>
    <w:rsid w:val="4A7A6008"/>
    <w:rsid w:val="4A9D5603"/>
    <w:rsid w:val="4AB36B2D"/>
    <w:rsid w:val="4AE233C0"/>
    <w:rsid w:val="4AE9678B"/>
    <w:rsid w:val="4AEC297E"/>
    <w:rsid w:val="4AF13892"/>
    <w:rsid w:val="4AFB201B"/>
    <w:rsid w:val="4AFD5597"/>
    <w:rsid w:val="4B031152"/>
    <w:rsid w:val="4B3C5E0C"/>
    <w:rsid w:val="4B6B251E"/>
    <w:rsid w:val="4B6C4CC7"/>
    <w:rsid w:val="4B7B0AE1"/>
    <w:rsid w:val="4B830112"/>
    <w:rsid w:val="4B943FB6"/>
    <w:rsid w:val="4BA426B2"/>
    <w:rsid w:val="4BC13280"/>
    <w:rsid w:val="4BE4665D"/>
    <w:rsid w:val="4BED22AB"/>
    <w:rsid w:val="4C0A4CEA"/>
    <w:rsid w:val="4C154FC7"/>
    <w:rsid w:val="4C395443"/>
    <w:rsid w:val="4C5256B3"/>
    <w:rsid w:val="4C705D50"/>
    <w:rsid w:val="4C8B5420"/>
    <w:rsid w:val="4CA75D75"/>
    <w:rsid w:val="4CAE04D5"/>
    <w:rsid w:val="4CD46F93"/>
    <w:rsid w:val="4CE413BD"/>
    <w:rsid w:val="4D0565BF"/>
    <w:rsid w:val="4D215C2F"/>
    <w:rsid w:val="4D753A2F"/>
    <w:rsid w:val="4D9648C9"/>
    <w:rsid w:val="4D9D0D8A"/>
    <w:rsid w:val="4D9F6A2D"/>
    <w:rsid w:val="4DA976BE"/>
    <w:rsid w:val="4DB36BDD"/>
    <w:rsid w:val="4DC1579E"/>
    <w:rsid w:val="4DD1746B"/>
    <w:rsid w:val="4DD462B0"/>
    <w:rsid w:val="4DF26561"/>
    <w:rsid w:val="4DFA32ED"/>
    <w:rsid w:val="4E1407FF"/>
    <w:rsid w:val="4E4F3CFF"/>
    <w:rsid w:val="4E536DFF"/>
    <w:rsid w:val="4ED673E8"/>
    <w:rsid w:val="4F455480"/>
    <w:rsid w:val="4F7029EA"/>
    <w:rsid w:val="4F850C9A"/>
    <w:rsid w:val="4F952A3E"/>
    <w:rsid w:val="4FA72E0F"/>
    <w:rsid w:val="4FD345C6"/>
    <w:rsid w:val="4FDB0A38"/>
    <w:rsid w:val="4FDE22E4"/>
    <w:rsid w:val="500D2CA5"/>
    <w:rsid w:val="50561A06"/>
    <w:rsid w:val="505A77E4"/>
    <w:rsid w:val="505F5F6D"/>
    <w:rsid w:val="509C5AE9"/>
    <w:rsid w:val="50A01F3B"/>
    <w:rsid w:val="50BD59E5"/>
    <w:rsid w:val="50C335DB"/>
    <w:rsid w:val="51152FF6"/>
    <w:rsid w:val="511B0561"/>
    <w:rsid w:val="513E0572"/>
    <w:rsid w:val="51490A09"/>
    <w:rsid w:val="5165671F"/>
    <w:rsid w:val="51915172"/>
    <w:rsid w:val="51995D50"/>
    <w:rsid w:val="51B20C44"/>
    <w:rsid w:val="51F15F26"/>
    <w:rsid w:val="51FA5EAA"/>
    <w:rsid w:val="51FE415D"/>
    <w:rsid w:val="520A3CC4"/>
    <w:rsid w:val="523141E9"/>
    <w:rsid w:val="523A4E7E"/>
    <w:rsid w:val="5248054A"/>
    <w:rsid w:val="52606049"/>
    <w:rsid w:val="52770C64"/>
    <w:rsid w:val="528B0128"/>
    <w:rsid w:val="529821BE"/>
    <w:rsid w:val="529E3F58"/>
    <w:rsid w:val="52C5220C"/>
    <w:rsid w:val="52CB6D95"/>
    <w:rsid w:val="52FB52AE"/>
    <w:rsid w:val="531D6A24"/>
    <w:rsid w:val="5361238F"/>
    <w:rsid w:val="537836AE"/>
    <w:rsid w:val="539A4634"/>
    <w:rsid w:val="53AD470E"/>
    <w:rsid w:val="53BD36C9"/>
    <w:rsid w:val="53D30667"/>
    <w:rsid w:val="53D61877"/>
    <w:rsid w:val="53DA420D"/>
    <w:rsid w:val="53DD1465"/>
    <w:rsid w:val="53FC12DE"/>
    <w:rsid w:val="53FE42EA"/>
    <w:rsid w:val="54093A91"/>
    <w:rsid w:val="541776E2"/>
    <w:rsid w:val="54226DCF"/>
    <w:rsid w:val="542B3971"/>
    <w:rsid w:val="5432110E"/>
    <w:rsid w:val="54562DEB"/>
    <w:rsid w:val="5459668D"/>
    <w:rsid w:val="54605752"/>
    <w:rsid w:val="546171CB"/>
    <w:rsid w:val="54774014"/>
    <w:rsid w:val="54800B10"/>
    <w:rsid w:val="54AC1D56"/>
    <w:rsid w:val="54BB021A"/>
    <w:rsid w:val="54BE475B"/>
    <w:rsid w:val="54BE6861"/>
    <w:rsid w:val="54C6197C"/>
    <w:rsid w:val="54EA59EE"/>
    <w:rsid w:val="54F00224"/>
    <w:rsid w:val="54FD59EA"/>
    <w:rsid w:val="5504715B"/>
    <w:rsid w:val="550A5C7C"/>
    <w:rsid w:val="550C5693"/>
    <w:rsid w:val="55166FDF"/>
    <w:rsid w:val="5520210E"/>
    <w:rsid w:val="55214D74"/>
    <w:rsid w:val="555B42EF"/>
    <w:rsid w:val="555C253B"/>
    <w:rsid w:val="555D66B2"/>
    <w:rsid w:val="55665DCA"/>
    <w:rsid w:val="556A7B86"/>
    <w:rsid w:val="557A15A5"/>
    <w:rsid w:val="557A7290"/>
    <w:rsid w:val="558C5F61"/>
    <w:rsid w:val="55B17EA6"/>
    <w:rsid w:val="55B72FC4"/>
    <w:rsid w:val="55DB357F"/>
    <w:rsid w:val="55EE080E"/>
    <w:rsid w:val="55F82DD8"/>
    <w:rsid w:val="56243062"/>
    <w:rsid w:val="563360A5"/>
    <w:rsid w:val="563B72A3"/>
    <w:rsid w:val="564040A2"/>
    <w:rsid w:val="56505911"/>
    <w:rsid w:val="568C23DD"/>
    <w:rsid w:val="5694788C"/>
    <w:rsid w:val="56961362"/>
    <w:rsid w:val="56AD7B82"/>
    <w:rsid w:val="56AE1F9E"/>
    <w:rsid w:val="56C16C11"/>
    <w:rsid w:val="56C43C09"/>
    <w:rsid w:val="56CB70BE"/>
    <w:rsid w:val="56D54068"/>
    <w:rsid w:val="56E04546"/>
    <w:rsid w:val="56E30AB9"/>
    <w:rsid w:val="56E44D2C"/>
    <w:rsid w:val="56EE4A12"/>
    <w:rsid w:val="56F320E9"/>
    <w:rsid w:val="57071993"/>
    <w:rsid w:val="572847B7"/>
    <w:rsid w:val="572B41B4"/>
    <w:rsid w:val="57862771"/>
    <w:rsid w:val="578D1B29"/>
    <w:rsid w:val="57D858C7"/>
    <w:rsid w:val="57E379D7"/>
    <w:rsid w:val="57E57BDD"/>
    <w:rsid w:val="57F12AA1"/>
    <w:rsid w:val="57F6614C"/>
    <w:rsid w:val="57FA3401"/>
    <w:rsid w:val="57FF5DE3"/>
    <w:rsid w:val="5809536B"/>
    <w:rsid w:val="581A396B"/>
    <w:rsid w:val="581C02DA"/>
    <w:rsid w:val="583052CC"/>
    <w:rsid w:val="583662A4"/>
    <w:rsid w:val="58473E0C"/>
    <w:rsid w:val="585A640D"/>
    <w:rsid w:val="586B184D"/>
    <w:rsid w:val="58710531"/>
    <w:rsid w:val="589F0257"/>
    <w:rsid w:val="58A65CBC"/>
    <w:rsid w:val="58A95858"/>
    <w:rsid w:val="58BA3515"/>
    <w:rsid w:val="58C60C50"/>
    <w:rsid w:val="58E862D4"/>
    <w:rsid w:val="590B7987"/>
    <w:rsid w:val="591806A4"/>
    <w:rsid w:val="596361DB"/>
    <w:rsid w:val="596C2A61"/>
    <w:rsid w:val="597D4743"/>
    <w:rsid w:val="599533DA"/>
    <w:rsid w:val="59D20F28"/>
    <w:rsid w:val="59F21E1B"/>
    <w:rsid w:val="59F452EF"/>
    <w:rsid w:val="5A0B2E3A"/>
    <w:rsid w:val="5A144EA7"/>
    <w:rsid w:val="5A431C92"/>
    <w:rsid w:val="5A4412E8"/>
    <w:rsid w:val="5A5F7739"/>
    <w:rsid w:val="5A726486"/>
    <w:rsid w:val="5A760582"/>
    <w:rsid w:val="5AB27847"/>
    <w:rsid w:val="5ABC5054"/>
    <w:rsid w:val="5AD96ACE"/>
    <w:rsid w:val="5B55536B"/>
    <w:rsid w:val="5B79235D"/>
    <w:rsid w:val="5BAE6628"/>
    <w:rsid w:val="5BB575B2"/>
    <w:rsid w:val="5BBE57AE"/>
    <w:rsid w:val="5C20362A"/>
    <w:rsid w:val="5C227455"/>
    <w:rsid w:val="5C3A0EAF"/>
    <w:rsid w:val="5C6F25D6"/>
    <w:rsid w:val="5C7B745F"/>
    <w:rsid w:val="5CA008A0"/>
    <w:rsid w:val="5CCD2205"/>
    <w:rsid w:val="5CD06A38"/>
    <w:rsid w:val="5CF27B71"/>
    <w:rsid w:val="5D312ED1"/>
    <w:rsid w:val="5D3513BC"/>
    <w:rsid w:val="5D760F08"/>
    <w:rsid w:val="5D7739CD"/>
    <w:rsid w:val="5D8440F2"/>
    <w:rsid w:val="5D8617AC"/>
    <w:rsid w:val="5D9543AA"/>
    <w:rsid w:val="5D965620"/>
    <w:rsid w:val="5D9D78FB"/>
    <w:rsid w:val="5DCE7150"/>
    <w:rsid w:val="5DFC2D77"/>
    <w:rsid w:val="5E0D2B1E"/>
    <w:rsid w:val="5E0F5532"/>
    <w:rsid w:val="5E242747"/>
    <w:rsid w:val="5E3B5E29"/>
    <w:rsid w:val="5E421FE3"/>
    <w:rsid w:val="5E4C350A"/>
    <w:rsid w:val="5E6E102A"/>
    <w:rsid w:val="5E7D01AB"/>
    <w:rsid w:val="5E7F4FE5"/>
    <w:rsid w:val="5E9934FF"/>
    <w:rsid w:val="5EA85961"/>
    <w:rsid w:val="5EB506FB"/>
    <w:rsid w:val="5EB76141"/>
    <w:rsid w:val="5EF73E05"/>
    <w:rsid w:val="5EF87E14"/>
    <w:rsid w:val="5F084E29"/>
    <w:rsid w:val="5F0B01E0"/>
    <w:rsid w:val="5F0E6369"/>
    <w:rsid w:val="5F117C07"/>
    <w:rsid w:val="5F374402"/>
    <w:rsid w:val="5F5F65F7"/>
    <w:rsid w:val="5F97013B"/>
    <w:rsid w:val="5FD05C5D"/>
    <w:rsid w:val="5FE261FE"/>
    <w:rsid w:val="5FFD5ABE"/>
    <w:rsid w:val="604015DD"/>
    <w:rsid w:val="604700E9"/>
    <w:rsid w:val="605E1071"/>
    <w:rsid w:val="60711411"/>
    <w:rsid w:val="60856D66"/>
    <w:rsid w:val="60A64712"/>
    <w:rsid w:val="61046635"/>
    <w:rsid w:val="610C1869"/>
    <w:rsid w:val="611B396F"/>
    <w:rsid w:val="611F1C12"/>
    <w:rsid w:val="613E62E5"/>
    <w:rsid w:val="6149217F"/>
    <w:rsid w:val="616B7E1C"/>
    <w:rsid w:val="61995C5A"/>
    <w:rsid w:val="619D0329"/>
    <w:rsid w:val="61BF1B9C"/>
    <w:rsid w:val="61CA6001"/>
    <w:rsid w:val="61CC5522"/>
    <w:rsid w:val="61D349D7"/>
    <w:rsid w:val="61D37A39"/>
    <w:rsid w:val="61E024F1"/>
    <w:rsid w:val="61EA41B2"/>
    <w:rsid w:val="62047268"/>
    <w:rsid w:val="620E0632"/>
    <w:rsid w:val="62227388"/>
    <w:rsid w:val="62A05AC6"/>
    <w:rsid w:val="62A62CBB"/>
    <w:rsid w:val="62AD6E5E"/>
    <w:rsid w:val="62DF4051"/>
    <w:rsid w:val="62E41839"/>
    <w:rsid w:val="62E775FD"/>
    <w:rsid w:val="630E5001"/>
    <w:rsid w:val="631E0DE2"/>
    <w:rsid w:val="63282663"/>
    <w:rsid w:val="632C2179"/>
    <w:rsid w:val="636F2CBC"/>
    <w:rsid w:val="638E1826"/>
    <w:rsid w:val="63A159FD"/>
    <w:rsid w:val="63A7175A"/>
    <w:rsid w:val="64100462"/>
    <w:rsid w:val="64242C32"/>
    <w:rsid w:val="64A01811"/>
    <w:rsid w:val="64CF20F6"/>
    <w:rsid w:val="64EA0233"/>
    <w:rsid w:val="64FA2826"/>
    <w:rsid w:val="650049A6"/>
    <w:rsid w:val="65271F32"/>
    <w:rsid w:val="654725D5"/>
    <w:rsid w:val="654D4916"/>
    <w:rsid w:val="6562614A"/>
    <w:rsid w:val="656B3323"/>
    <w:rsid w:val="657B402C"/>
    <w:rsid w:val="657D79A5"/>
    <w:rsid w:val="65801439"/>
    <w:rsid w:val="65887D03"/>
    <w:rsid w:val="658E0DF0"/>
    <w:rsid w:val="65BA0F7A"/>
    <w:rsid w:val="65C0346D"/>
    <w:rsid w:val="65DA06A2"/>
    <w:rsid w:val="65E26450"/>
    <w:rsid w:val="65E43BE4"/>
    <w:rsid w:val="660219D3"/>
    <w:rsid w:val="660C632E"/>
    <w:rsid w:val="6612673F"/>
    <w:rsid w:val="661F45F1"/>
    <w:rsid w:val="6647775D"/>
    <w:rsid w:val="665217E0"/>
    <w:rsid w:val="66594662"/>
    <w:rsid w:val="666F6826"/>
    <w:rsid w:val="66796905"/>
    <w:rsid w:val="6683217A"/>
    <w:rsid w:val="66CC103C"/>
    <w:rsid w:val="66DD7AB2"/>
    <w:rsid w:val="67024ED5"/>
    <w:rsid w:val="670354A0"/>
    <w:rsid w:val="672F072B"/>
    <w:rsid w:val="6764794B"/>
    <w:rsid w:val="677E4FC5"/>
    <w:rsid w:val="67B93D6E"/>
    <w:rsid w:val="67D43378"/>
    <w:rsid w:val="67D918D5"/>
    <w:rsid w:val="67D92010"/>
    <w:rsid w:val="67E70D23"/>
    <w:rsid w:val="6809377F"/>
    <w:rsid w:val="68376EEB"/>
    <w:rsid w:val="68481B34"/>
    <w:rsid w:val="68652017"/>
    <w:rsid w:val="68702825"/>
    <w:rsid w:val="68761773"/>
    <w:rsid w:val="688128E0"/>
    <w:rsid w:val="68D370A0"/>
    <w:rsid w:val="68D93544"/>
    <w:rsid w:val="68F640F6"/>
    <w:rsid w:val="68FA6E08"/>
    <w:rsid w:val="68FD1247"/>
    <w:rsid w:val="692C4097"/>
    <w:rsid w:val="693475F3"/>
    <w:rsid w:val="69382960"/>
    <w:rsid w:val="69471F65"/>
    <w:rsid w:val="69591DF9"/>
    <w:rsid w:val="696A6892"/>
    <w:rsid w:val="69821918"/>
    <w:rsid w:val="69840F99"/>
    <w:rsid w:val="69D23DC5"/>
    <w:rsid w:val="69D87DF0"/>
    <w:rsid w:val="69E47B37"/>
    <w:rsid w:val="69FF31EF"/>
    <w:rsid w:val="6A0A597F"/>
    <w:rsid w:val="6A1B3858"/>
    <w:rsid w:val="6A35782C"/>
    <w:rsid w:val="6A523385"/>
    <w:rsid w:val="6A597F44"/>
    <w:rsid w:val="6A742471"/>
    <w:rsid w:val="6A880510"/>
    <w:rsid w:val="6A8C4105"/>
    <w:rsid w:val="6A99742E"/>
    <w:rsid w:val="6ACB7FD3"/>
    <w:rsid w:val="6ADF0BB9"/>
    <w:rsid w:val="6AE73505"/>
    <w:rsid w:val="6B0469ED"/>
    <w:rsid w:val="6B0E01B0"/>
    <w:rsid w:val="6B2108C9"/>
    <w:rsid w:val="6B52582F"/>
    <w:rsid w:val="6B5F3B97"/>
    <w:rsid w:val="6B683B8E"/>
    <w:rsid w:val="6B90654B"/>
    <w:rsid w:val="6BA63F28"/>
    <w:rsid w:val="6BA85E23"/>
    <w:rsid w:val="6BC74B36"/>
    <w:rsid w:val="6BD57F0D"/>
    <w:rsid w:val="6BE94CA9"/>
    <w:rsid w:val="6BF02471"/>
    <w:rsid w:val="6BF41702"/>
    <w:rsid w:val="6BF61418"/>
    <w:rsid w:val="6BFA34BD"/>
    <w:rsid w:val="6C112279"/>
    <w:rsid w:val="6C304EDF"/>
    <w:rsid w:val="6C3A765A"/>
    <w:rsid w:val="6C5D623A"/>
    <w:rsid w:val="6C6066B2"/>
    <w:rsid w:val="6CBA3B8F"/>
    <w:rsid w:val="6CBB5A37"/>
    <w:rsid w:val="6CCF6960"/>
    <w:rsid w:val="6CD3474E"/>
    <w:rsid w:val="6CDD2FCE"/>
    <w:rsid w:val="6CE639A6"/>
    <w:rsid w:val="6D017C4D"/>
    <w:rsid w:val="6D465261"/>
    <w:rsid w:val="6D4C37BD"/>
    <w:rsid w:val="6D551BF9"/>
    <w:rsid w:val="6D62749B"/>
    <w:rsid w:val="6D6C0F2B"/>
    <w:rsid w:val="6DFC1684"/>
    <w:rsid w:val="6E1C12B7"/>
    <w:rsid w:val="6E2A6A7A"/>
    <w:rsid w:val="6E3118BE"/>
    <w:rsid w:val="6E543EDC"/>
    <w:rsid w:val="6E5518BE"/>
    <w:rsid w:val="6E55366C"/>
    <w:rsid w:val="6E5B6910"/>
    <w:rsid w:val="6E920423"/>
    <w:rsid w:val="6EA14B04"/>
    <w:rsid w:val="6EC60514"/>
    <w:rsid w:val="6F036657"/>
    <w:rsid w:val="6F283385"/>
    <w:rsid w:val="6F2A10B2"/>
    <w:rsid w:val="6F3C7467"/>
    <w:rsid w:val="6F716738"/>
    <w:rsid w:val="6F7E6C3F"/>
    <w:rsid w:val="6F7F43D8"/>
    <w:rsid w:val="6FCB3755"/>
    <w:rsid w:val="6FDB2297"/>
    <w:rsid w:val="6FEB2346"/>
    <w:rsid w:val="6FED1F6E"/>
    <w:rsid w:val="6FF35A4E"/>
    <w:rsid w:val="700A0487"/>
    <w:rsid w:val="702E70A0"/>
    <w:rsid w:val="70311EB7"/>
    <w:rsid w:val="70350D74"/>
    <w:rsid w:val="70423FE7"/>
    <w:rsid w:val="70536BD8"/>
    <w:rsid w:val="705D449D"/>
    <w:rsid w:val="70601BDF"/>
    <w:rsid w:val="70772BC6"/>
    <w:rsid w:val="708D4A49"/>
    <w:rsid w:val="7090654A"/>
    <w:rsid w:val="70975EF0"/>
    <w:rsid w:val="70D31EF3"/>
    <w:rsid w:val="70F86F57"/>
    <w:rsid w:val="7113776B"/>
    <w:rsid w:val="711B7CB7"/>
    <w:rsid w:val="71276393"/>
    <w:rsid w:val="713962E3"/>
    <w:rsid w:val="71470DF4"/>
    <w:rsid w:val="715C6E63"/>
    <w:rsid w:val="715D66CE"/>
    <w:rsid w:val="716331BC"/>
    <w:rsid w:val="717A01CA"/>
    <w:rsid w:val="71865415"/>
    <w:rsid w:val="71B77A01"/>
    <w:rsid w:val="71C13B33"/>
    <w:rsid w:val="71C9222D"/>
    <w:rsid w:val="71CF53A1"/>
    <w:rsid w:val="71D12402"/>
    <w:rsid w:val="71D219E0"/>
    <w:rsid w:val="71D91DDD"/>
    <w:rsid w:val="71D961AA"/>
    <w:rsid w:val="71F46A46"/>
    <w:rsid w:val="71F716FC"/>
    <w:rsid w:val="72070143"/>
    <w:rsid w:val="7211419F"/>
    <w:rsid w:val="721B4BCD"/>
    <w:rsid w:val="72511392"/>
    <w:rsid w:val="729D6DC9"/>
    <w:rsid w:val="72B20669"/>
    <w:rsid w:val="73025C98"/>
    <w:rsid w:val="7351735F"/>
    <w:rsid w:val="735201FF"/>
    <w:rsid w:val="73637E23"/>
    <w:rsid w:val="736545A3"/>
    <w:rsid w:val="738D5656"/>
    <w:rsid w:val="73B01345"/>
    <w:rsid w:val="73B40E35"/>
    <w:rsid w:val="73EA0CFB"/>
    <w:rsid w:val="73F67AF2"/>
    <w:rsid w:val="74140A29"/>
    <w:rsid w:val="74217CE3"/>
    <w:rsid w:val="74490315"/>
    <w:rsid w:val="745500EF"/>
    <w:rsid w:val="745E1376"/>
    <w:rsid w:val="74654825"/>
    <w:rsid w:val="7478461E"/>
    <w:rsid w:val="749B262E"/>
    <w:rsid w:val="74AE1D28"/>
    <w:rsid w:val="74C90910"/>
    <w:rsid w:val="74DD4E75"/>
    <w:rsid w:val="75010AB5"/>
    <w:rsid w:val="75120509"/>
    <w:rsid w:val="751C0393"/>
    <w:rsid w:val="7539778A"/>
    <w:rsid w:val="753C5586"/>
    <w:rsid w:val="7544113F"/>
    <w:rsid w:val="75894543"/>
    <w:rsid w:val="758A12BB"/>
    <w:rsid w:val="75956D6C"/>
    <w:rsid w:val="759D2432"/>
    <w:rsid w:val="75B7664E"/>
    <w:rsid w:val="75DC364B"/>
    <w:rsid w:val="75E24BAD"/>
    <w:rsid w:val="75F75DC3"/>
    <w:rsid w:val="760F0AD0"/>
    <w:rsid w:val="76142429"/>
    <w:rsid w:val="76260773"/>
    <w:rsid w:val="763E3F8F"/>
    <w:rsid w:val="764D1994"/>
    <w:rsid w:val="764D19B8"/>
    <w:rsid w:val="76504C0B"/>
    <w:rsid w:val="765678BF"/>
    <w:rsid w:val="76887EB4"/>
    <w:rsid w:val="76A446A8"/>
    <w:rsid w:val="76A6328C"/>
    <w:rsid w:val="7717621D"/>
    <w:rsid w:val="77362594"/>
    <w:rsid w:val="773A4E8C"/>
    <w:rsid w:val="7752784D"/>
    <w:rsid w:val="775B44C2"/>
    <w:rsid w:val="775C2B9C"/>
    <w:rsid w:val="777113C4"/>
    <w:rsid w:val="77852BE2"/>
    <w:rsid w:val="77A57603"/>
    <w:rsid w:val="77A9581A"/>
    <w:rsid w:val="77B45085"/>
    <w:rsid w:val="77B70EF4"/>
    <w:rsid w:val="77BE66DB"/>
    <w:rsid w:val="77E138BA"/>
    <w:rsid w:val="77E76DB7"/>
    <w:rsid w:val="78231A37"/>
    <w:rsid w:val="78480E73"/>
    <w:rsid w:val="785A3781"/>
    <w:rsid w:val="78921CBF"/>
    <w:rsid w:val="789456D9"/>
    <w:rsid w:val="789E4140"/>
    <w:rsid w:val="78A930D9"/>
    <w:rsid w:val="78B87FA4"/>
    <w:rsid w:val="78F304F3"/>
    <w:rsid w:val="79147F27"/>
    <w:rsid w:val="79170EE3"/>
    <w:rsid w:val="7931250E"/>
    <w:rsid w:val="793A3281"/>
    <w:rsid w:val="793B6AAC"/>
    <w:rsid w:val="79815C5D"/>
    <w:rsid w:val="798902A6"/>
    <w:rsid w:val="799F7336"/>
    <w:rsid w:val="79DD0B79"/>
    <w:rsid w:val="79E30C7A"/>
    <w:rsid w:val="79F023EC"/>
    <w:rsid w:val="7A1F3BB2"/>
    <w:rsid w:val="7A252A8D"/>
    <w:rsid w:val="7A3C0663"/>
    <w:rsid w:val="7A6D47F0"/>
    <w:rsid w:val="7A7E035F"/>
    <w:rsid w:val="7A920A39"/>
    <w:rsid w:val="7A9814B1"/>
    <w:rsid w:val="7A993CB5"/>
    <w:rsid w:val="7AB1060D"/>
    <w:rsid w:val="7AB4055B"/>
    <w:rsid w:val="7ABA585B"/>
    <w:rsid w:val="7ACF185B"/>
    <w:rsid w:val="7ADB44D6"/>
    <w:rsid w:val="7AE7540B"/>
    <w:rsid w:val="7AEB5CD6"/>
    <w:rsid w:val="7B0408F4"/>
    <w:rsid w:val="7B1A3D3B"/>
    <w:rsid w:val="7B36465D"/>
    <w:rsid w:val="7B3C56E0"/>
    <w:rsid w:val="7B530286"/>
    <w:rsid w:val="7B5829EE"/>
    <w:rsid w:val="7B902188"/>
    <w:rsid w:val="7BA95F4C"/>
    <w:rsid w:val="7BB0282A"/>
    <w:rsid w:val="7BC81819"/>
    <w:rsid w:val="7BEF0D3B"/>
    <w:rsid w:val="7BF82ED1"/>
    <w:rsid w:val="7BFC25BF"/>
    <w:rsid w:val="7C0F0231"/>
    <w:rsid w:val="7C10100C"/>
    <w:rsid w:val="7C6147BB"/>
    <w:rsid w:val="7C90686F"/>
    <w:rsid w:val="7C9078ED"/>
    <w:rsid w:val="7C9C6181"/>
    <w:rsid w:val="7CAB6119"/>
    <w:rsid w:val="7CAE7920"/>
    <w:rsid w:val="7CB8672B"/>
    <w:rsid w:val="7D103C56"/>
    <w:rsid w:val="7D3B4F04"/>
    <w:rsid w:val="7D4F65DE"/>
    <w:rsid w:val="7D8B6151"/>
    <w:rsid w:val="7D8D6F0D"/>
    <w:rsid w:val="7D9B1337"/>
    <w:rsid w:val="7D9F282F"/>
    <w:rsid w:val="7DAC5273"/>
    <w:rsid w:val="7DBA173E"/>
    <w:rsid w:val="7DCB394B"/>
    <w:rsid w:val="7E0270C2"/>
    <w:rsid w:val="7E0D5EFC"/>
    <w:rsid w:val="7E0E0D39"/>
    <w:rsid w:val="7E260B81"/>
    <w:rsid w:val="7E2C1370"/>
    <w:rsid w:val="7E3033E7"/>
    <w:rsid w:val="7E351B0E"/>
    <w:rsid w:val="7E74391E"/>
    <w:rsid w:val="7E747B3F"/>
    <w:rsid w:val="7E865AC4"/>
    <w:rsid w:val="7E867872"/>
    <w:rsid w:val="7E902AA0"/>
    <w:rsid w:val="7EA810CD"/>
    <w:rsid w:val="7EB663A9"/>
    <w:rsid w:val="7EE15047"/>
    <w:rsid w:val="7EE36ED9"/>
    <w:rsid w:val="7EF7537D"/>
    <w:rsid w:val="7F276A25"/>
    <w:rsid w:val="7F7122D0"/>
    <w:rsid w:val="7F7603FA"/>
    <w:rsid w:val="7F8B73C1"/>
    <w:rsid w:val="7FD66215"/>
    <w:rsid w:val="7FDC2280"/>
    <w:rsid w:val="7FE72891"/>
    <w:rsid w:val="7FED2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B0DB9D6"/>
  <w15:docId w15:val="{3C6352D4-A550-4E60-AC5F-7AACB291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envelope return" w:qFormat="1"/>
    <w:lsdException w:name="footnote reference" w:qFormat="1"/>
    <w:lsdException w:name="annotation reference" w:qFormat="1"/>
    <w:lsdException w:name="page number" w:qFormat="1"/>
    <w:lsdException w:name="List" w:qFormat="1"/>
    <w:lsdException w:name="Title" w:qFormat="1"/>
    <w:lsdException w:name="Closing" w:qFormat="1"/>
    <w:lsdException w:name="Default Paragraph Font" w:qFormat="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pPr>
      <w:widowControl w:val="0"/>
      <w:jc w:val="both"/>
    </w:pPr>
    <w:rPr>
      <w:kern w:val="2"/>
      <w:sz w:val="21"/>
      <w:szCs w:val="24"/>
    </w:rPr>
  </w:style>
  <w:style w:type="paragraph" w:styleId="1">
    <w:name w:val="heading 1"/>
    <w:basedOn w:val="a3"/>
    <w:next w:val="a3"/>
    <w:qFormat/>
    <w:pPr>
      <w:keepNext/>
      <w:keepLines/>
      <w:numPr>
        <w:numId w:val="1"/>
      </w:numPr>
      <w:spacing w:before="340" w:after="330" w:line="578" w:lineRule="auto"/>
      <w:jc w:val="center"/>
      <w:outlineLvl w:val="0"/>
    </w:pPr>
    <w:rPr>
      <w:rFonts w:ascii="黑体" w:eastAsia="黑体"/>
      <w:b/>
      <w:bCs/>
      <w:kern w:val="44"/>
      <w:sz w:val="44"/>
      <w:szCs w:val="44"/>
    </w:rPr>
  </w:style>
  <w:style w:type="paragraph" w:styleId="2">
    <w:name w:val="heading 2"/>
    <w:basedOn w:val="a3"/>
    <w:next w:val="a3"/>
    <w:link w:val="20"/>
    <w:qFormat/>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3"/>
    <w:next w:val="a3"/>
    <w:link w:val="30"/>
    <w:qFormat/>
    <w:pPr>
      <w:keepNext/>
      <w:keepLines/>
      <w:spacing w:before="260" w:after="260" w:line="416" w:lineRule="auto"/>
      <w:outlineLvl w:val="2"/>
    </w:pPr>
    <w:rPr>
      <w:rFonts w:ascii="黑体" w:eastAsia="黑体"/>
      <w:b/>
      <w:bCs/>
      <w:sz w:val="32"/>
      <w:szCs w:val="32"/>
    </w:rPr>
  </w:style>
  <w:style w:type="paragraph" w:styleId="4">
    <w:name w:val="heading 4"/>
    <w:basedOn w:val="a3"/>
    <w:next w:val="a3"/>
    <w:qFormat/>
    <w:pPr>
      <w:keepNext/>
      <w:keepLines/>
      <w:numPr>
        <w:ilvl w:val="4"/>
        <w:numId w:val="1"/>
      </w:numPr>
      <w:spacing w:before="280" w:after="290" w:line="376" w:lineRule="auto"/>
      <w:outlineLvl w:val="3"/>
    </w:pPr>
    <w:rPr>
      <w:rFonts w:ascii="Arial" w:eastAsia="黑体" w:hAnsi="Arial"/>
      <w:b/>
      <w:bCs/>
      <w:sz w:val="28"/>
      <w:szCs w:val="28"/>
    </w:rPr>
  </w:style>
  <w:style w:type="paragraph" w:styleId="50">
    <w:name w:val="heading 5"/>
    <w:basedOn w:val="a3"/>
    <w:next w:val="a3"/>
    <w:qFormat/>
    <w:pPr>
      <w:keepNext/>
      <w:keepLines/>
      <w:numPr>
        <w:ilvl w:val="5"/>
        <w:numId w:val="1"/>
      </w:numPr>
      <w:spacing w:before="280" w:after="290" w:line="376" w:lineRule="auto"/>
      <w:outlineLvl w:val="4"/>
    </w:pPr>
    <w:rPr>
      <w:rFonts w:ascii="黑体" w:eastAsia="黑体"/>
      <w:b/>
      <w:bCs/>
      <w:sz w:val="28"/>
      <w:szCs w:val="28"/>
    </w:rPr>
  </w:style>
  <w:style w:type="paragraph" w:styleId="6">
    <w:name w:val="heading 6"/>
    <w:basedOn w:val="a3"/>
    <w:next w:val="a3"/>
    <w:link w:val="60"/>
    <w:qFormat/>
    <w:pPr>
      <w:keepNext/>
      <w:keepLines/>
      <w:tabs>
        <w:tab w:val="left" w:pos="1152"/>
      </w:tabs>
      <w:adjustRightInd w:val="0"/>
      <w:spacing w:before="240" w:after="64" w:line="320" w:lineRule="atLeast"/>
      <w:ind w:left="1152" w:hanging="1152"/>
      <w:textAlignment w:val="baseline"/>
      <w:outlineLvl w:val="5"/>
    </w:pPr>
    <w:rPr>
      <w:rFonts w:ascii="Arial" w:eastAsia="黑体" w:hAnsi="Arial"/>
      <w:b/>
      <w:sz w:val="24"/>
    </w:rPr>
  </w:style>
  <w:style w:type="paragraph" w:styleId="7">
    <w:name w:val="heading 7"/>
    <w:basedOn w:val="a3"/>
    <w:next w:val="a3"/>
    <w:link w:val="70"/>
    <w:qFormat/>
    <w:pPr>
      <w:keepNext/>
      <w:keepLines/>
      <w:tabs>
        <w:tab w:val="left" w:pos="1296"/>
      </w:tabs>
      <w:adjustRightInd w:val="0"/>
      <w:spacing w:before="240" w:after="64" w:line="320" w:lineRule="atLeast"/>
      <w:ind w:left="1296" w:hanging="1296"/>
      <w:textAlignment w:val="baseline"/>
      <w:outlineLvl w:val="6"/>
    </w:pPr>
    <w:rPr>
      <w:b/>
      <w:sz w:val="24"/>
    </w:rPr>
  </w:style>
  <w:style w:type="paragraph" w:styleId="8">
    <w:name w:val="heading 8"/>
    <w:basedOn w:val="a3"/>
    <w:next w:val="a3"/>
    <w:link w:val="80"/>
    <w:qFormat/>
    <w:pPr>
      <w:keepNext/>
      <w:keepLines/>
      <w:tabs>
        <w:tab w:val="left" w:pos="1440"/>
      </w:tabs>
      <w:adjustRightInd w:val="0"/>
      <w:spacing w:before="240" w:after="64" w:line="320" w:lineRule="atLeast"/>
      <w:ind w:left="1440" w:hanging="1440"/>
      <w:textAlignment w:val="baseline"/>
      <w:outlineLvl w:val="7"/>
    </w:pPr>
    <w:rPr>
      <w:rFonts w:ascii="Arial" w:eastAsia="黑体" w:hAnsi="Arial"/>
      <w:sz w:val="24"/>
    </w:rPr>
  </w:style>
  <w:style w:type="paragraph" w:styleId="9">
    <w:name w:val="heading 9"/>
    <w:basedOn w:val="a3"/>
    <w:next w:val="a3"/>
    <w:link w:val="90"/>
    <w:qFormat/>
    <w:pPr>
      <w:keepNext/>
      <w:keepLines/>
      <w:tabs>
        <w:tab w:val="left" w:pos="1584"/>
      </w:tabs>
      <w:adjustRightInd w:val="0"/>
      <w:spacing w:before="240" w:after="64" w:line="320" w:lineRule="atLeast"/>
      <w:ind w:left="1584" w:hanging="1584"/>
      <w:textAlignment w:val="baseline"/>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TOC7">
    <w:name w:val="toc 7"/>
    <w:basedOn w:val="a3"/>
    <w:next w:val="a3"/>
    <w:qFormat/>
    <w:pPr>
      <w:adjustRightInd w:val="0"/>
      <w:spacing w:line="288" w:lineRule="auto"/>
      <w:ind w:left="1260" w:firstLine="420"/>
      <w:jc w:val="left"/>
      <w:textAlignment w:val="baseline"/>
    </w:pPr>
    <w:rPr>
      <w:sz w:val="18"/>
      <w:szCs w:val="18"/>
    </w:rPr>
  </w:style>
  <w:style w:type="paragraph" w:styleId="81">
    <w:name w:val="index 8"/>
    <w:basedOn w:val="a3"/>
    <w:next w:val="a3"/>
    <w:qFormat/>
    <w:pPr>
      <w:ind w:leftChars="1400" w:left="1400"/>
    </w:pPr>
    <w:rPr>
      <w:szCs w:val="20"/>
    </w:rPr>
  </w:style>
  <w:style w:type="paragraph" w:styleId="a7">
    <w:name w:val="Normal Indent"/>
    <w:basedOn w:val="a3"/>
    <w:link w:val="a8"/>
    <w:qFormat/>
    <w:pPr>
      <w:widowControl/>
      <w:ind w:firstLine="420"/>
      <w:jc w:val="left"/>
    </w:pPr>
    <w:rPr>
      <w:kern w:val="0"/>
      <w:sz w:val="20"/>
      <w:szCs w:val="20"/>
    </w:rPr>
  </w:style>
  <w:style w:type="paragraph" w:styleId="a9">
    <w:name w:val="caption"/>
    <w:basedOn w:val="a3"/>
    <w:next w:val="a3"/>
    <w:qFormat/>
    <w:rPr>
      <w:rFonts w:ascii="Arial" w:eastAsia="黑体" w:hAnsi="Arial" w:cs="Arial"/>
      <w:sz w:val="20"/>
      <w:szCs w:val="20"/>
    </w:rPr>
  </w:style>
  <w:style w:type="paragraph" w:styleId="51">
    <w:name w:val="index 5"/>
    <w:basedOn w:val="a3"/>
    <w:next w:val="a3"/>
    <w:qFormat/>
    <w:pPr>
      <w:ind w:leftChars="800" w:left="800"/>
    </w:pPr>
    <w:rPr>
      <w:szCs w:val="20"/>
    </w:rPr>
  </w:style>
  <w:style w:type="paragraph" w:styleId="aa">
    <w:name w:val="Document Map"/>
    <w:basedOn w:val="a3"/>
    <w:link w:val="ab"/>
    <w:qFormat/>
    <w:pPr>
      <w:shd w:val="clear" w:color="auto" w:fill="000080"/>
    </w:pPr>
  </w:style>
  <w:style w:type="paragraph" w:styleId="ac">
    <w:name w:val="annotation text"/>
    <w:basedOn w:val="a3"/>
    <w:link w:val="ad"/>
    <w:qFormat/>
    <w:pPr>
      <w:jc w:val="left"/>
    </w:pPr>
  </w:style>
  <w:style w:type="paragraph" w:styleId="61">
    <w:name w:val="index 6"/>
    <w:basedOn w:val="a3"/>
    <w:next w:val="a3"/>
    <w:qFormat/>
    <w:pPr>
      <w:ind w:leftChars="1000" w:left="1000"/>
    </w:pPr>
    <w:rPr>
      <w:szCs w:val="20"/>
    </w:rPr>
  </w:style>
  <w:style w:type="paragraph" w:styleId="ae">
    <w:name w:val="Salutation"/>
    <w:basedOn w:val="a3"/>
    <w:next w:val="a3"/>
    <w:link w:val="af"/>
    <w:qFormat/>
    <w:pPr>
      <w:adjustRightInd w:val="0"/>
      <w:spacing w:after="20" w:line="288" w:lineRule="auto"/>
      <w:ind w:firstLine="420"/>
      <w:textAlignment w:val="baseline"/>
    </w:pPr>
    <w:rPr>
      <w:sz w:val="28"/>
    </w:rPr>
  </w:style>
  <w:style w:type="paragraph" w:styleId="31">
    <w:name w:val="Body Text 3"/>
    <w:basedOn w:val="a3"/>
    <w:link w:val="32"/>
    <w:qFormat/>
    <w:pPr>
      <w:adjustRightInd w:val="0"/>
      <w:spacing w:after="20" w:line="288" w:lineRule="auto"/>
      <w:jc w:val="center"/>
      <w:textAlignment w:val="baseline"/>
    </w:pPr>
    <w:rPr>
      <w:b/>
      <w:bCs/>
      <w:sz w:val="24"/>
    </w:rPr>
  </w:style>
  <w:style w:type="paragraph" w:styleId="af0">
    <w:name w:val="Closing"/>
    <w:basedOn w:val="a3"/>
    <w:link w:val="af1"/>
    <w:qFormat/>
    <w:pPr>
      <w:adjustRightInd w:val="0"/>
      <w:spacing w:after="20" w:line="288" w:lineRule="auto"/>
      <w:ind w:leftChars="2100" w:left="100" w:firstLine="420"/>
      <w:textAlignment w:val="baseline"/>
    </w:pPr>
    <w:rPr>
      <w:sz w:val="28"/>
    </w:rPr>
  </w:style>
  <w:style w:type="paragraph" w:styleId="af2">
    <w:name w:val="Body Text"/>
    <w:basedOn w:val="a3"/>
    <w:next w:val="a3"/>
    <w:link w:val="10"/>
    <w:qFormat/>
    <w:pPr>
      <w:autoSpaceDE w:val="0"/>
      <w:autoSpaceDN w:val="0"/>
      <w:adjustRightInd w:val="0"/>
    </w:pPr>
    <w:rPr>
      <w:rFonts w:ascii="仿宋_GB2312" w:eastAsia="仿宋_GB2312"/>
      <w:kern w:val="0"/>
      <w:sz w:val="28"/>
      <w:szCs w:val="20"/>
    </w:rPr>
  </w:style>
  <w:style w:type="paragraph" w:styleId="af3">
    <w:name w:val="Body Text Indent"/>
    <w:basedOn w:val="a3"/>
    <w:link w:val="af4"/>
    <w:qFormat/>
    <w:pPr>
      <w:widowControl/>
      <w:autoSpaceDE w:val="0"/>
      <w:autoSpaceDN w:val="0"/>
      <w:adjustRightInd w:val="0"/>
      <w:spacing w:line="300" w:lineRule="auto"/>
      <w:ind w:left="156"/>
    </w:pPr>
    <w:rPr>
      <w:rFonts w:ascii="仿宋_GB2312" w:eastAsia="仿宋_GB2312"/>
      <w:kern w:val="0"/>
      <w:sz w:val="28"/>
      <w:szCs w:val="20"/>
    </w:rPr>
  </w:style>
  <w:style w:type="paragraph" w:styleId="af5">
    <w:name w:val="Block Text"/>
    <w:basedOn w:val="a3"/>
    <w:qFormat/>
    <w:pPr>
      <w:adjustRightInd w:val="0"/>
      <w:ind w:left="420" w:right="33"/>
      <w:jc w:val="left"/>
      <w:textAlignment w:val="baseline"/>
    </w:pPr>
    <w:rPr>
      <w:kern w:val="0"/>
      <w:sz w:val="24"/>
      <w:szCs w:val="20"/>
    </w:rPr>
  </w:style>
  <w:style w:type="paragraph" w:styleId="40">
    <w:name w:val="index 4"/>
    <w:basedOn w:val="a3"/>
    <w:next w:val="a3"/>
    <w:qFormat/>
    <w:pPr>
      <w:ind w:leftChars="600" w:left="600"/>
    </w:pPr>
    <w:rPr>
      <w:szCs w:val="20"/>
    </w:rPr>
  </w:style>
  <w:style w:type="paragraph" w:styleId="TOC5">
    <w:name w:val="toc 5"/>
    <w:basedOn w:val="a3"/>
    <w:next w:val="a3"/>
    <w:qFormat/>
    <w:pPr>
      <w:adjustRightInd w:val="0"/>
      <w:spacing w:line="288" w:lineRule="auto"/>
      <w:ind w:left="840" w:firstLine="420"/>
      <w:jc w:val="left"/>
      <w:textAlignment w:val="baseline"/>
    </w:pPr>
    <w:rPr>
      <w:sz w:val="18"/>
      <w:szCs w:val="18"/>
    </w:rPr>
  </w:style>
  <w:style w:type="paragraph" w:styleId="TOC3">
    <w:name w:val="toc 3"/>
    <w:basedOn w:val="a3"/>
    <w:next w:val="a3"/>
    <w:qFormat/>
    <w:pPr>
      <w:adjustRightInd w:val="0"/>
      <w:spacing w:line="288" w:lineRule="auto"/>
      <w:ind w:left="420" w:firstLine="420"/>
      <w:jc w:val="left"/>
      <w:textAlignment w:val="baseline"/>
    </w:pPr>
    <w:rPr>
      <w:iCs/>
      <w:sz w:val="20"/>
      <w:szCs w:val="20"/>
    </w:rPr>
  </w:style>
  <w:style w:type="paragraph" w:styleId="af6">
    <w:name w:val="Plain Text"/>
    <w:basedOn w:val="a3"/>
    <w:link w:val="af7"/>
    <w:qFormat/>
    <w:rPr>
      <w:rFonts w:ascii="宋体" w:hAnsi="Courier New"/>
      <w:szCs w:val="21"/>
    </w:rPr>
  </w:style>
  <w:style w:type="paragraph" w:styleId="5">
    <w:name w:val="List Bullet 5"/>
    <w:basedOn w:val="a3"/>
    <w:pPr>
      <w:widowControl/>
      <w:numPr>
        <w:numId w:val="2"/>
      </w:numPr>
      <w:spacing w:line="360" w:lineRule="exact"/>
    </w:pPr>
    <w:rPr>
      <w:rFonts w:eastAsia="楷体_GB2312"/>
      <w:sz w:val="24"/>
      <w:szCs w:val="20"/>
    </w:rPr>
  </w:style>
  <w:style w:type="paragraph" w:styleId="TOC8">
    <w:name w:val="toc 8"/>
    <w:basedOn w:val="a3"/>
    <w:next w:val="a3"/>
    <w:qFormat/>
    <w:pPr>
      <w:adjustRightInd w:val="0"/>
      <w:spacing w:line="288" w:lineRule="auto"/>
      <w:ind w:left="1470" w:firstLine="420"/>
      <w:jc w:val="left"/>
      <w:textAlignment w:val="baseline"/>
    </w:pPr>
    <w:rPr>
      <w:sz w:val="18"/>
      <w:szCs w:val="18"/>
    </w:rPr>
  </w:style>
  <w:style w:type="paragraph" w:styleId="33">
    <w:name w:val="index 3"/>
    <w:basedOn w:val="a3"/>
    <w:next w:val="a3"/>
    <w:qFormat/>
    <w:pPr>
      <w:ind w:leftChars="400" w:left="400"/>
    </w:pPr>
    <w:rPr>
      <w:szCs w:val="20"/>
    </w:rPr>
  </w:style>
  <w:style w:type="paragraph" w:styleId="af8">
    <w:name w:val="Date"/>
    <w:basedOn w:val="a3"/>
    <w:next w:val="a3"/>
    <w:qFormat/>
    <w:pPr>
      <w:ind w:leftChars="2500" w:left="100"/>
    </w:pPr>
    <w:rPr>
      <w:rFonts w:ascii="楷体_GB2312" w:eastAsia="楷体_GB2312"/>
      <w:b/>
      <w:sz w:val="28"/>
    </w:rPr>
  </w:style>
  <w:style w:type="paragraph" w:styleId="21">
    <w:name w:val="Body Text Indent 2"/>
    <w:basedOn w:val="a3"/>
    <w:qFormat/>
    <w:pPr>
      <w:tabs>
        <w:tab w:val="left" w:pos="0"/>
        <w:tab w:val="left" w:pos="1134"/>
      </w:tabs>
      <w:snapToGrid w:val="0"/>
      <w:spacing w:line="400" w:lineRule="exact"/>
      <w:ind w:firstLineChars="233" w:firstLine="559"/>
    </w:pPr>
    <w:rPr>
      <w:rFonts w:ascii="楷体_GB2312" w:eastAsia="楷体_GB2312"/>
      <w:sz w:val="24"/>
    </w:rPr>
  </w:style>
  <w:style w:type="paragraph" w:styleId="af9">
    <w:name w:val="Balloon Text"/>
    <w:basedOn w:val="a3"/>
    <w:link w:val="afa"/>
    <w:qFormat/>
    <w:rPr>
      <w:sz w:val="18"/>
      <w:szCs w:val="18"/>
    </w:rPr>
  </w:style>
  <w:style w:type="paragraph" w:styleId="afb">
    <w:name w:val="footer"/>
    <w:basedOn w:val="a3"/>
    <w:next w:val="TOCHeading1"/>
    <w:link w:val="afc"/>
    <w:qFormat/>
    <w:pPr>
      <w:tabs>
        <w:tab w:val="center" w:pos="4153"/>
        <w:tab w:val="right" w:pos="8306"/>
      </w:tabs>
      <w:snapToGrid w:val="0"/>
      <w:jc w:val="left"/>
    </w:pPr>
    <w:rPr>
      <w:sz w:val="18"/>
      <w:szCs w:val="18"/>
    </w:rPr>
  </w:style>
  <w:style w:type="paragraph" w:customStyle="1" w:styleId="TOCHeading1">
    <w:name w:val="TOC Heading1"/>
    <w:next w:val="a3"/>
    <w:qFormat/>
    <w:pPr>
      <w:wordWrap w:val="0"/>
    </w:pPr>
    <w:rPr>
      <w:sz w:val="32"/>
    </w:rPr>
  </w:style>
  <w:style w:type="paragraph" w:styleId="afd">
    <w:name w:val="envelope return"/>
    <w:basedOn w:val="a3"/>
    <w:qFormat/>
    <w:pPr>
      <w:snapToGrid w:val="0"/>
    </w:pPr>
    <w:rPr>
      <w:rFonts w:ascii="Arial" w:hAnsi="Arial"/>
    </w:rPr>
  </w:style>
  <w:style w:type="paragraph" w:styleId="afe">
    <w:name w:val="header"/>
    <w:basedOn w:val="a3"/>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qFormat/>
    <w:pPr>
      <w:tabs>
        <w:tab w:val="right" w:leader="dot" w:pos="8296"/>
      </w:tabs>
      <w:adjustRightInd w:val="0"/>
      <w:spacing w:before="120" w:after="120" w:line="288" w:lineRule="auto"/>
      <w:textAlignment w:val="baseline"/>
    </w:pPr>
    <w:rPr>
      <w:rFonts w:ascii="黑体" w:eastAsia="黑体" w:hAnsi="宋体"/>
      <w:caps/>
      <w:sz w:val="30"/>
      <w:szCs w:val="30"/>
    </w:rPr>
  </w:style>
  <w:style w:type="paragraph" w:styleId="TOC4">
    <w:name w:val="toc 4"/>
    <w:basedOn w:val="a3"/>
    <w:next w:val="a3"/>
    <w:qFormat/>
    <w:pPr>
      <w:adjustRightInd w:val="0"/>
      <w:spacing w:line="288" w:lineRule="auto"/>
      <w:ind w:left="630" w:firstLine="420"/>
      <w:jc w:val="left"/>
      <w:textAlignment w:val="baseline"/>
    </w:pPr>
    <w:rPr>
      <w:sz w:val="18"/>
      <w:szCs w:val="18"/>
    </w:rPr>
  </w:style>
  <w:style w:type="paragraph" w:styleId="a1">
    <w:name w:val="List"/>
    <w:basedOn w:val="a3"/>
    <w:qFormat/>
    <w:pPr>
      <w:numPr>
        <w:numId w:val="3"/>
      </w:numPr>
      <w:autoSpaceDE w:val="0"/>
      <w:autoSpaceDN w:val="0"/>
      <w:adjustRightInd w:val="0"/>
      <w:spacing w:after="20" w:line="288" w:lineRule="auto"/>
      <w:textAlignment w:val="baseline"/>
    </w:pPr>
    <w:rPr>
      <w:kern w:val="0"/>
      <w:szCs w:val="20"/>
      <w:lang w:val="en-GB"/>
    </w:rPr>
  </w:style>
  <w:style w:type="paragraph" w:styleId="aff0">
    <w:name w:val="footnote text"/>
    <w:basedOn w:val="a3"/>
    <w:link w:val="aff1"/>
    <w:qFormat/>
    <w:pPr>
      <w:adjustRightInd w:val="0"/>
      <w:spacing w:after="60" w:line="360" w:lineRule="exact"/>
      <w:ind w:firstLine="425"/>
      <w:jc w:val="left"/>
      <w:textAlignment w:val="baseline"/>
    </w:pPr>
    <w:rPr>
      <w:kern w:val="0"/>
      <w:sz w:val="18"/>
      <w:szCs w:val="18"/>
    </w:rPr>
  </w:style>
  <w:style w:type="paragraph" w:styleId="TOC6">
    <w:name w:val="toc 6"/>
    <w:basedOn w:val="a3"/>
    <w:next w:val="a3"/>
    <w:qFormat/>
    <w:pPr>
      <w:adjustRightInd w:val="0"/>
      <w:spacing w:line="288" w:lineRule="auto"/>
      <w:ind w:left="1050" w:firstLine="420"/>
      <w:jc w:val="left"/>
      <w:textAlignment w:val="baseline"/>
    </w:pPr>
    <w:rPr>
      <w:sz w:val="18"/>
      <w:szCs w:val="18"/>
    </w:rPr>
  </w:style>
  <w:style w:type="paragraph" w:styleId="34">
    <w:name w:val="Body Text Indent 3"/>
    <w:basedOn w:val="a3"/>
    <w:qFormat/>
    <w:pPr>
      <w:autoSpaceDE w:val="0"/>
      <w:autoSpaceDN w:val="0"/>
      <w:adjustRightInd w:val="0"/>
      <w:spacing w:line="360" w:lineRule="auto"/>
      <w:ind w:firstLineChars="218" w:firstLine="698"/>
      <w:jc w:val="left"/>
    </w:pPr>
    <w:rPr>
      <w:rFonts w:ascii="仿宋_GB2312" w:eastAsia="仿宋_GB2312"/>
      <w:kern w:val="0"/>
      <w:sz w:val="32"/>
      <w:szCs w:val="20"/>
    </w:rPr>
  </w:style>
  <w:style w:type="paragraph" w:styleId="71">
    <w:name w:val="index 7"/>
    <w:basedOn w:val="a3"/>
    <w:next w:val="a3"/>
    <w:qFormat/>
    <w:pPr>
      <w:ind w:leftChars="1200" w:left="1200"/>
    </w:pPr>
    <w:rPr>
      <w:szCs w:val="20"/>
    </w:rPr>
  </w:style>
  <w:style w:type="paragraph" w:styleId="91">
    <w:name w:val="index 9"/>
    <w:basedOn w:val="a3"/>
    <w:next w:val="a3"/>
    <w:qFormat/>
    <w:pPr>
      <w:ind w:leftChars="1600" w:left="1600"/>
    </w:pPr>
    <w:rPr>
      <w:szCs w:val="20"/>
    </w:rPr>
  </w:style>
  <w:style w:type="paragraph" w:styleId="TOC2">
    <w:name w:val="toc 2"/>
    <w:basedOn w:val="a3"/>
    <w:next w:val="a3"/>
    <w:qFormat/>
    <w:pPr>
      <w:adjustRightInd w:val="0"/>
      <w:spacing w:line="288" w:lineRule="auto"/>
      <w:ind w:left="210" w:firstLine="420"/>
      <w:jc w:val="left"/>
      <w:textAlignment w:val="baseline"/>
    </w:pPr>
    <w:rPr>
      <w:smallCaps/>
      <w:sz w:val="20"/>
      <w:szCs w:val="20"/>
    </w:rPr>
  </w:style>
  <w:style w:type="paragraph" w:styleId="TOC9">
    <w:name w:val="toc 9"/>
    <w:basedOn w:val="a3"/>
    <w:next w:val="a3"/>
    <w:qFormat/>
    <w:pPr>
      <w:adjustRightInd w:val="0"/>
      <w:spacing w:line="288" w:lineRule="auto"/>
      <w:ind w:left="1680" w:firstLine="420"/>
      <w:jc w:val="left"/>
      <w:textAlignment w:val="baseline"/>
    </w:pPr>
    <w:rPr>
      <w:sz w:val="18"/>
      <w:szCs w:val="18"/>
    </w:rPr>
  </w:style>
  <w:style w:type="paragraph" w:styleId="22">
    <w:name w:val="Body Text 2"/>
    <w:basedOn w:val="a3"/>
    <w:link w:val="23"/>
    <w:qFormat/>
    <w:pPr>
      <w:adjustRightInd w:val="0"/>
      <w:spacing w:after="20" w:line="720" w:lineRule="auto"/>
      <w:ind w:firstLine="420"/>
      <w:textAlignment w:val="baseline"/>
    </w:pPr>
    <w:rPr>
      <w:sz w:val="30"/>
    </w:r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eastAsia="黑体" w:hAnsi="Courier New"/>
      <w:kern w:val="0"/>
      <w:sz w:val="20"/>
      <w:szCs w:val="20"/>
    </w:rPr>
  </w:style>
  <w:style w:type="paragraph" w:styleId="aff2">
    <w:name w:val="Normal (Web)"/>
    <w:basedOn w:val="a3"/>
    <w:link w:val="aff3"/>
    <w:qFormat/>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11">
    <w:name w:val="index 1"/>
    <w:basedOn w:val="a3"/>
    <w:next w:val="a3"/>
    <w:qFormat/>
    <w:rPr>
      <w:szCs w:val="20"/>
    </w:rPr>
  </w:style>
  <w:style w:type="paragraph" w:styleId="24">
    <w:name w:val="index 2"/>
    <w:basedOn w:val="a3"/>
    <w:next w:val="a3"/>
    <w:qFormat/>
    <w:pPr>
      <w:ind w:leftChars="200" w:left="200"/>
    </w:pPr>
    <w:rPr>
      <w:szCs w:val="20"/>
    </w:rPr>
  </w:style>
  <w:style w:type="paragraph" w:styleId="aff4">
    <w:name w:val="Title"/>
    <w:basedOn w:val="a3"/>
    <w:link w:val="aff5"/>
    <w:qFormat/>
    <w:pPr>
      <w:adjustRightInd w:val="0"/>
      <w:spacing w:before="240" w:after="60" w:line="288" w:lineRule="auto"/>
      <w:ind w:firstLine="420"/>
      <w:jc w:val="center"/>
      <w:textAlignment w:val="baseline"/>
      <w:outlineLvl w:val="0"/>
    </w:pPr>
    <w:rPr>
      <w:rFonts w:ascii="Arial" w:hAnsi="Arial" w:cs="Arial"/>
      <w:b/>
      <w:bCs/>
      <w:sz w:val="32"/>
      <w:szCs w:val="32"/>
    </w:rPr>
  </w:style>
  <w:style w:type="paragraph" w:styleId="aff6">
    <w:name w:val="annotation subject"/>
    <w:basedOn w:val="ac"/>
    <w:next w:val="ac"/>
    <w:link w:val="aff7"/>
    <w:qFormat/>
    <w:rPr>
      <w:b/>
      <w:bCs/>
    </w:rPr>
  </w:style>
  <w:style w:type="paragraph" w:styleId="aff8">
    <w:name w:val="Body Text First Indent"/>
    <w:basedOn w:val="af2"/>
    <w:link w:val="aff9"/>
    <w:qFormat/>
    <w:pPr>
      <w:autoSpaceDE/>
      <w:autoSpaceDN/>
      <w:adjustRightInd/>
      <w:spacing w:after="120"/>
      <w:ind w:firstLineChars="100" w:firstLine="420"/>
    </w:pPr>
  </w:style>
  <w:style w:type="paragraph" w:styleId="25">
    <w:name w:val="Body Text First Indent 2"/>
    <w:basedOn w:val="af3"/>
    <w:next w:val="aff8"/>
    <w:qFormat/>
    <w:pPr>
      <w:spacing w:after="120"/>
      <w:ind w:leftChars="200" w:left="420" w:firstLineChars="200" w:firstLine="420"/>
    </w:pPr>
    <w:rPr>
      <w:sz w:val="21"/>
    </w:rPr>
  </w:style>
  <w:style w:type="table" w:styleId="affa">
    <w:name w:val="Table Grid"/>
    <w:basedOn w:val="a5"/>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Strong"/>
    <w:qFormat/>
    <w:rPr>
      <w:rFonts w:ascii="Times New Roman" w:eastAsia="宋体" w:hAnsi="Times New Roman" w:cs="Times New Roman"/>
      <w:b/>
      <w:bCs/>
    </w:rPr>
  </w:style>
  <w:style w:type="character" w:styleId="affc">
    <w:name w:val="page number"/>
    <w:qFormat/>
    <w:rPr>
      <w:rFonts w:ascii="Times New Roman" w:eastAsia="宋体" w:hAnsi="Times New Roman" w:cs="Times New Roman"/>
    </w:rPr>
  </w:style>
  <w:style w:type="character" w:styleId="affd">
    <w:name w:val="Emphasis"/>
    <w:qFormat/>
    <w:rPr>
      <w:rFonts w:ascii="Times New Roman" w:eastAsia="宋体" w:hAnsi="Times New Roman" w:cs="Times New Roman"/>
      <w:i/>
    </w:rPr>
  </w:style>
  <w:style w:type="character" w:styleId="affe">
    <w:name w:val="Hyperlink"/>
    <w:qFormat/>
    <w:rPr>
      <w:rFonts w:ascii="Times New Roman" w:eastAsia="宋体" w:hAnsi="Times New Roman" w:cs="Times New Roman"/>
      <w:color w:val="0000FF"/>
      <w:u w:val="single"/>
    </w:rPr>
  </w:style>
  <w:style w:type="character" w:styleId="afff">
    <w:name w:val="annotation reference"/>
    <w:qFormat/>
    <w:rPr>
      <w:rFonts w:ascii="Times New Roman" w:eastAsia="宋体" w:hAnsi="Times New Roman" w:cs="Times New Roman"/>
      <w:sz w:val="21"/>
      <w:szCs w:val="21"/>
    </w:rPr>
  </w:style>
  <w:style w:type="character" w:styleId="afff0">
    <w:name w:val="footnote reference"/>
    <w:qFormat/>
    <w:rPr>
      <w:rFonts w:ascii="宋体" w:eastAsia="宋体" w:hAnsi="宋体" w:cs="Times New Roman"/>
      <w:vertAlign w:val="superscript"/>
    </w:rPr>
  </w:style>
  <w:style w:type="character" w:customStyle="1" w:styleId="20">
    <w:name w:val="标题 2 字符"/>
    <w:link w:val="2"/>
    <w:qFormat/>
    <w:rPr>
      <w:rFonts w:ascii="Arial" w:eastAsia="黑体" w:hAnsi="Arial" w:cs="Times New Roman"/>
      <w:b/>
      <w:bCs/>
      <w:kern w:val="2"/>
      <w:sz w:val="32"/>
      <w:szCs w:val="32"/>
    </w:rPr>
  </w:style>
  <w:style w:type="character" w:customStyle="1" w:styleId="30">
    <w:name w:val="标题 3 字符"/>
    <w:link w:val="3"/>
    <w:qFormat/>
    <w:rPr>
      <w:rFonts w:ascii="黑体" w:eastAsia="黑体" w:hAnsi="Times New Roman" w:cs="Times New Roman"/>
      <w:b/>
      <w:bCs/>
      <w:kern w:val="2"/>
      <w:sz w:val="32"/>
      <w:szCs w:val="32"/>
    </w:rPr>
  </w:style>
  <w:style w:type="character" w:customStyle="1" w:styleId="60">
    <w:name w:val="标题 6 字符"/>
    <w:link w:val="6"/>
    <w:qFormat/>
    <w:rPr>
      <w:rFonts w:ascii="Arial" w:eastAsia="黑体" w:hAnsi="Arial" w:cs="Times New Roman"/>
      <w:b/>
      <w:kern w:val="2"/>
      <w:sz w:val="24"/>
      <w:szCs w:val="24"/>
      <w:lang w:val="en-US" w:eastAsia="zh-CN" w:bidi="ar-SA"/>
    </w:rPr>
  </w:style>
  <w:style w:type="character" w:customStyle="1" w:styleId="70">
    <w:name w:val="标题 7 字符"/>
    <w:link w:val="7"/>
    <w:qFormat/>
    <w:rPr>
      <w:rFonts w:ascii="Times New Roman" w:eastAsia="宋体" w:hAnsi="Times New Roman" w:cs="Times New Roman"/>
      <w:b/>
      <w:kern w:val="2"/>
      <w:sz w:val="24"/>
      <w:szCs w:val="24"/>
      <w:lang w:val="en-US" w:eastAsia="zh-CN" w:bidi="ar-SA"/>
    </w:rPr>
  </w:style>
  <w:style w:type="character" w:customStyle="1" w:styleId="80">
    <w:name w:val="标题 8 字符"/>
    <w:link w:val="8"/>
    <w:qFormat/>
    <w:rPr>
      <w:rFonts w:ascii="Arial" w:eastAsia="黑体" w:hAnsi="Arial" w:cs="Times New Roman"/>
      <w:kern w:val="2"/>
      <w:sz w:val="24"/>
      <w:szCs w:val="24"/>
      <w:lang w:val="en-US" w:eastAsia="zh-CN" w:bidi="ar-SA"/>
    </w:rPr>
  </w:style>
  <w:style w:type="character" w:customStyle="1" w:styleId="90">
    <w:name w:val="标题 9 字符"/>
    <w:link w:val="9"/>
    <w:rPr>
      <w:rFonts w:ascii="Arial" w:eastAsia="黑体" w:hAnsi="Arial" w:cs="Times New Roman"/>
      <w:kern w:val="2"/>
      <w:sz w:val="21"/>
      <w:szCs w:val="24"/>
      <w:lang w:val="en-US" w:eastAsia="zh-CN" w:bidi="ar-SA"/>
    </w:rPr>
  </w:style>
  <w:style w:type="character" w:customStyle="1" w:styleId="a8">
    <w:name w:val="正文缩进 字符"/>
    <w:link w:val="a7"/>
    <w:qFormat/>
    <w:rPr>
      <w:rFonts w:ascii="Times New Roman" w:eastAsia="宋体" w:hAnsi="Times New Roman" w:cs="Times New Roman"/>
    </w:rPr>
  </w:style>
  <w:style w:type="character" w:customStyle="1" w:styleId="ab">
    <w:name w:val="文档结构图 字符"/>
    <w:link w:val="aa"/>
    <w:qFormat/>
    <w:rPr>
      <w:rFonts w:ascii="Times New Roman" w:eastAsia="宋体" w:hAnsi="Times New Roman" w:cs="Times New Roman"/>
      <w:kern w:val="2"/>
      <w:sz w:val="21"/>
      <w:szCs w:val="24"/>
      <w:shd w:val="clear" w:color="auto" w:fill="000080"/>
    </w:rPr>
  </w:style>
  <w:style w:type="character" w:customStyle="1" w:styleId="ad">
    <w:name w:val="批注文字 字符"/>
    <w:link w:val="ac"/>
    <w:qFormat/>
    <w:rPr>
      <w:rFonts w:ascii="Times New Roman" w:eastAsia="宋体" w:hAnsi="Times New Roman" w:cs="Times New Roman"/>
      <w:kern w:val="2"/>
      <w:sz w:val="21"/>
      <w:szCs w:val="24"/>
    </w:rPr>
  </w:style>
  <w:style w:type="character" w:customStyle="1" w:styleId="af">
    <w:name w:val="称呼 字符"/>
    <w:link w:val="ae"/>
    <w:qFormat/>
    <w:rPr>
      <w:rFonts w:ascii="Times New Roman" w:eastAsia="宋体" w:hAnsi="Times New Roman" w:cs="Times New Roman"/>
      <w:kern w:val="2"/>
      <w:sz w:val="28"/>
      <w:szCs w:val="24"/>
      <w:lang w:val="en-US" w:eastAsia="zh-CN" w:bidi="ar-SA"/>
    </w:rPr>
  </w:style>
  <w:style w:type="character" w:customStyle="1" w:styleId="32">
    <w:name w:val="正文文本 3 字符"/>
    <w:link w:val="31"/>
    <w:qFormat/>
    <w:rPr>
      <w:rFonts w:ascii="Times New Roman" w:eastAsia="宋体" w:hAnsi="Times New Roman" w:cs="Times New Roman"/>
      <w:b/>
      <w:bCs/>
      <w:kern w:val="2"/>
      <w:sz w:val="24"/>
      <w:szCs w:val="24"/>
      <w:lang w:val="en-US" w:eastAsia="zh-CN" w:bidi="ar-SA"/>
    </w:rPr>
  </w:style>
  <w:style w:type="character" w:customStyle="1" w:styleId="af1">
    <w:name w:val="结束语 字符"/>
    <w:link w:val="af0"/>
    <w:qFormat/>
    <w:rPr>
      <w:rFonts w:ascii="Times New Roman" w:eastAsia="宋体" w:hAnsi="Times New Roman" w:cs="Times New Roman"/>
      <w:kern w:val="2"/>
      <w:sz w:val="28"/>
      <w:szCs w:val="24"/>
      <w:lang w:val="en-US" w:eastAsia="zh-CN" w:bidi="ar-SA"/>
    </w:rPr>
  </w:style>
  <w:style w:type="character" w:customStyle="1" w:styleId="10">
    <w:name w:val="正文文本 字符1"/>
    <w:link w:val="af2"/>
    <w:qFormat/>
    <w:rPr>
      <w:rFonts w:ascii="仿宋_GB2312" w:eastAsia="仿宋_GB2312" w:hAnsi="Times New Roman" w:cs="Times New Roman"/>
      <w:sz w:val="28"/>
    </w:rPr>
  </w:style>
  <w:style w:type="character" w:customStyle="1" w:styleId="af4">
    <w:name w:val="正文文本缩进 字符"/>
    <w:link w:val="af3"/>
    <w:qFormat/>
    <w:rPr>
      <w:rFonts w:ascii="仿宋_GB2312" w:eastAsia="仿宋_GB2312" w:hAnsi="Times New Roman" w:cs="Times New Roman"/>
      <w:sz w:val="28"/>
    </w:rPr>
  </w:style>
  <w:style w:type="character" w:customStyle="1" w:styleId="af7">
    <w:name w:val="纯文本 字符"/>
    <w:link w:val="af6"/>
    <w:qFormat/>
    <w:rPr>
      <w:rFonts w:ascii="宋体" w:hAnsi="Courier New"/>
      <w:kern w:val="2"/>
      <w:sz w:val="21"/>
      <w:szCs w:val="21"/>
    </w:rPr>
  </w:style>
  <w:style w:type="character" w:customStyle="1" w:styleId="afa">
    <w:name w:val="批注框文本 字符"/>
    <w:link w:val="af9"/>
    <w:qFormat/>
    <w:rPr>
      <w:rFonts w:ascii="Times New Roman" w:eastAsia="宋体" w:hAnsi="Times New Roman" w:cs="Times New Roman"/>
      <w:kern w:val="2"/>
      <w:sz w:val="18"/>
      <w:szCs w:val="18"/>
    </w:rPr>
  </w:style>
  <w:style w:type="character" w:customStyle="1" w:styleId="afc">
    <w:name w:val="页脚 字符"/>
    <w:link w:val="afb"/>
    <w:qFormat/>
    <w:rPr>
      <w:rFonts w:ascii="Times New Roman" w:eastAsia="宋体" w:hAnsi="Times New Roman" w:cs="Times New Roman"/>
      <w:kern w:val="2"/>
      <w:sz w:val="18"/>
      <w:szCs w:val="18"/>
      <w:lang w:val="en-US" w:eastAsia="zh-CN" w:bidi="ar-SA"/>
    </w:rPr>
  </w:style>
  <w:style w:type="character" w:customStyle="1" w:styleId="aff">
    <w:name w:val="页眉 字符"/>
    <w:link w:val="afe"/>
    <w:qFormat/>
    <w:rPr>
      <w:rFonts w:ascii="Times New Roman" w:eastAsia="宋体" w:hAnsi="Times New Roman" w:cs="Times New Roman"/>
      <w:kern w:val="2"/>
      <w:sz w:val="18"/>
      <w:szCs w:val="18"/>
    </w:rPr>
  </w:style>
  <w:style w:type="character" w:customStyle="1" w:styleId="aff1">
    <w:name w:val="脚注文本 字符"/>
    <w:link w:val="aff0"/>
    <w:qFormat/>
    <w:rPr>
      <w:rFonts w:ascii="Times New Roman" w:eastAsia="宋体" w:hAnsi="Times New Roman" w:cs="Times New Roman"/>
      <w:sz w:val="18"/>
      <w:szCs w:val="18"/>
      <w:lang w:val="en-US" w:eastAsia="zh-CN" w:bidi="ar-SA"/>
    </w:rPr>
  </w:style>
  <w:style w:type="character" w:customStyle="1" w:styleId="23">
    <w:name w:val="正文文本 2 字符"/>
    <w:link w:val="22"/>
    <w:qFormat/>
    <w:rPr>
      <w:rFonts w:ascii="Times New Roman" w:eastAsia="宋体" w:hAnsi="Times New Roman" w:cs="Times New Roman"/>
      <w:kern w:val="2"/>
      <w:sz w:val="30"/>
      <w:szCs w:val="24"/>
      <w:lang w:val="en-US" w:eastAsia="zh-CN" w:bidi="ar-SA"/>
    </w:rPr>
  </w:style>
  <w:style w:type="character" w:customStyle="1" w:styleId="HTML0">
    <w:name w:val="HTML 预设格式 字符"/>
    <w:link w:val="HTML"/>
    <w:qFormat/>
    <w:rPr>
      <w:rFonts w:ascii="黑体" w:eastAsia="黑体" w:hAnsi="Courier New" w:cs="Times New Roman"/>
      <w:lang w:val="en-US" w:eastAsia="zh-CN" w:bidi="ar-SA"/>
    </w:rPr>
  </w:style>
  <w:style w:type="character" w:customStyle="1" w:styleId="aff3">
    <w:name w:val="普通(网站) 字符"/>
    <w:link w:val="aff2"/>
    <w:qFormat/>
    <w:rPr>
      <w:rFonts w:ascii="宋体" w:eastAsia="宋体" w:hAnsi="宋体" w:cs="Times New Roman"/>
      <w:sz w:val="24"/>
      <w:szCs w:val="24"/>
    </w:rPr>
  </w:style>
  <w:style w:type="character" w:customStyle="1" w:styleId="aff5">
    <w:name w:val="标题 字符"/>
    <w:link w:val="aff4"/>
    <w:qFormat/>
    <w:rPr>
      <w:rFonts w:ascii="Arial" w:eastAsia="宋体" w:hAnsi="Arial" w:cs="Arial"/>
      <w:b/>
      <w:bCs/>
      <w:kern w:val="2"/>
      <w:sz w:val="32"/>
      <w:szCs w:val="32"/>
      <w:lang w:val="en-US" w:eastAsia="zh-CN" w:bidi="ar-SA"/>
    </w:rPr>
  </w:style>
  <w:style w:type="character" w:customStyle="1" w:styleId="aff7">
    <w:name w:val="批注主题 字符"/>
    <w:link w:val="aff6"/>
    <w:qFormat/>
    <w:rPr>
      <w:rFonts w:ascii="Times New Roman" w:eastAsia="宋体" w:hAnsi="Times New Roman" w:cs="Times New Roman"/>
      <w:b/>
      <w:bCs/>
      <w:kern w:val="2"/>
      <w:sz w:val="21"/>
      <w:szCs w:val="24"/>
    </w:rPr>
  </w:style>
  <w:style w:type="character" w:customStyle="1" w:styleId="aff9">
    <w:name w:val="正文文本首行缩进 字符"/>
    <w:link w:val="aff8"/>
    <w:qFormat/>
    <w:rPr>
      <w:rFonts w:ascii="仿宋_GB2312" w:eastAsia="仿宋_GB2312" w:hAnsi="Times New Roman" w:cs="Times New Roman"/>
      <w:sz w:val="21"/>
    </w:rPr>
  </w:style>
  <w:style w:type="paragraph" w:customStyle="1" w:styleId="12">
    <w:name w:val="列出段落1"/>
    <w:basedOn w:val="a3"/>
    <w:link w:val="Char"/>
    <w:qFormat/>
    <w:pPr>
      <w:ind w:firstLineChars="200" w:firstLine="420"/>
    </w:pPr>
    <w:rPr>
      <w:rFonts w:ascii="Calibri" w:hAnsi="Calibri"/>
      <w:szCs w:val="22"/>
    </w:rPr>
  </w:style>
  <w:style w:type="character" w:customStyle="1" w:styleId="Char">
    <w:name w:val="列出段落 Char"/>
    <w:link w:val="12"/>
    <w:qFormat/>
    <w:rPr>
      <w:rFonts w:ascii="Calibri" w:eastAsia="宋体" w:hAnsi="Calibri" w:cs="Times New Roman"/>
      <w:kern w:val="2"/>
      <w:sz w:val="21"/>
      <w:szCs w:val="22"/>
    </w:rPr>
  </w:style>
  <w:style w:type="paragraph" w:customStyle="1" w:styleId="13">
    <w:name w:val="引文目录1"/>
    <w:basedOn w:val="a3"/>
    <w:next w:val="a3"/>
    <w:qFormat/>
    <w:pPr>
      <w:ind w:leftChars="200" w:left="420"/>
    </w:pPr>
  </w:style>
  <w:style w:type="paragraph" w:customStyle="1" w:styleId="Style1">
    <w:name w:val="_Style 1"/>
    <w:basedOn w:val="a3"/>
    <w:qFormat/>
    <w:pPr>
      <w:ind w:firstLineChars="200" w:firstLine="420"/>
    </w:pPr>
    <w:rPr>
      <w:kern w:val="0"/>
      <w:sz w:val="20"/>
    </w:rPr>
  </w:style>
  <w:style w:type="character" w:customStyle="1" w:styleId="afff1">
    <w:name w:val="列表段落 字符"/>
    <w:link w:val="afff2"/>
    <w:qFormat/>
    <w:rPr>
      <w:rFonts w:ascii="Times New Roman" w:eastAsia="宋体" w:hAnsi="Times New Roman" w:cs="Times New Roman"/>
      <w:kern w:val="2"/>
      <w:sz w:val="21"/>
      <w:szCs w:val="24"/>
    </w:rPr>
  </w:style>
  <w:style w:type="paragraph" w:styleId="afff2">
    <w:name w:val="List Paragraph"/>
    <w:basedOn w:val="a3"/>
    <w:link w:val="afff1"/>
    <w:uiPriority w:val="34"/>
    <w:qFormat/>
    <w:pPr>
      <w:ind w:firstLineChars="200" w:firstLine="420"/>
    </w:pPr>
  </w:style>
  <w:style w:type="paragraph" w:customStyle="1" w:styleId="ListParagraph1">
    <w:name w:val="List Paragraph1"/>
    <w:basedOn w:val="a3"/>
    <w:qFormat/>
    <w:pPr>
      <w:widowControl/>
      <w:tabs>
        <w:tab w:val="left" w:pos="360"/>
        <w:tab w:val="left" w:pos="2160"/>
      </w:tabs>
      <w:spacing w:before="120" w:after="120" w:line="276" w:lineRule="auto"/>
      <w:ind w:left="1047" w:hanging="480"/>
    </w:pPr>
    <w:rPr>
      <w:rFonts w:ascii="华文仿宋" w:eastAsia="DFKai-SB" w:hAnsi="华文仿宋" w:cs="华文仿宋"/>
      <w:kern w:val="0"/>
      <w:sz w:val="28"/>
      <w:szCs w:val="28"/>
      <w:lang w:eastAsia="en-US"/>
    </w:rPr>
  </w:style>
  <w:style w:type="paragraph" w:customStyle="1" w:styleId="Style201">
    <w:name w:val="_Style 201"/>
    <w:basedOn w:val="a3"/>
    <w:next w:val="afff2"/>
    <w:qFormat/>
    <w:pPr>
      <w:ind w:firstLineChars="200" w:firstLine="420"/>
    </w:pPr>
    <w:rPr>
      <w:rFonts w:ascii="Calibri" w:hAnsi="Calibri"/>
      <w:szCs w:val="22"/>
    </w:rPr>
  </w:style>
  <w:style w:type="character" w:customStyle="1" w:styleId="font71">
    <w:name w:val="font71"/>
    <w:qFormat/>
    <w:rPr>
      <w:rFonts w:ascii="华文楷体" w:eastAsia="华文楷体" w:hAnsi="华文楷体" w:cs="Times New Roman" w:hint="eastAsia"/>
      <w:color w:val="000000"/>
      <w:sz w:val="18"/>
      <w:szCs w:val="18"/>
      <w:u w:val="none"/>
    </w:rPr>
  </w:style>
  <w:style w:type="character" w:customStyle="1" w:styleId="Char0">
    <w:name w:val="段 Char"/>
    <w:link w:val="afff3"/>
    <w:qFormat/>
    <w:rPr>
      <w:rFonts w:ascii="宋体"/>
      <w:sz w:val="21"/>
      <w:lang w:val="en-US" w:eastAsia="zh-CN" w:bidi="ar-SA"/>
    </w:rPr>
  </w:style>
  <w:style w:type="paragraph" w:customStyle="1" w:styleId="afff3">
    <w:name w:val="段"/>
    <w:next w:val="a3"/>
    <w:link w:val="Char0"/>
    <w:qFormat/>
    <w:pPr>
      <w:tabs>
        <w:tab w:val="center" w:pos="4201"/>
        <w:tab w:val="right" w:leader="dot" w:pos="9298"/>
      </w:tabs>
      <w:autoSpaceDE w:val="0"/>
      <w:autoSpaceDN w:val="0"/>
      <w:ind w:firstLineChars="200" w:firstLine="420"/>
      <w:jc w:val="both"/>
    </w:pPr>
    <w:rPr>
      <w:rFonts w:ascii="宋体"/>
      <w:sz w:val="21"/>
    </w:rPr>
  </w:style>
  <w:style w:type="character" w:customStyle="1" w:styleId="font31">
    <w:name w:val="font31"/>
    <w:qFormat/>
    <w:rPr>
      <w:rFonts w:ascii="微软雅黑" w:eastAsia="微软雅黑" w:hAnsi="微软雅黑" w:cs="Times New Roman" w:hint="eastAsia"/>
      <w:color w:val="000000"/>
      <w:sz w:val="16"/>
      <w:szCs w:val="16"/>
      <w:u w:val="none"/>
    </w:rPr>
  </w:style>
  <w:style w:type="character" w:customStyle="1" w:styleId="afff4">
    <w:name w:val="样式 三号 下划线"/>
    <w:qFormat/>
    <w:rPr>
      <w:rFonts w:ascii="Times New Roman" w:eastAsia="宋体" w:hAnsi="Times New Roman" w:cs="Times New Roman"/>
      <w:sz w:val="28"/>
      <w:u w:val="single"/>
    </w:rPr>
  </w:style>
  <w:style w:type="character" w:customStyle="1" w:styleId="CharChar">
    <w:name w:val="正文（缩进） Char Char"/>
    <w:link w:val="afff5"/>
    <w:qFormat/>
    <w:rPr>
      <w:rFonts w:ascii="宋体" w:eastAsia="宋体" w:hAnsi="宋体" w:cs="Times New Roman"/>
      <w:sz w:val="24"/>
      <w:szCs w:val="24"/>
    </w:rPr>
  </w:style>
  <w:style w:type="paragraph" w:customStyle="1" w:styleId="afff5">
    <w:name w:val="正文（缩进）"/>
    <w:basedOn w:val="a3"/>
    <w:link w:val="CharChar"/>
    <w:qFormat/>
    <w:pPr>
      <w:spacing w:beforeLines="50" w:afterLines="50" w:line="360" w:lineRule="auto"/>
      <w:ind w:firstLineChars="200" w:firstLine="480"/>
    </w:pPr>
    <w:rPr>
      <w:rFonts w:ascii="宋体" w:hAnsi="宋体"/>
      <w:kern w:val="0"/>
      <w:sz w:val="24"/>
    </w:rPr>
  </w:style>
  <w:style w:type="character" w:customStyle="1" w:styleId="310">
    <w:name w:val="标题 31"/>
    <w:qFormat/>
    <w:rPr>
      <w:rFonts w:ascii="黑体" w:eastAsia="黑体" w:hAnsi="ˎ̥" w:cs="Times New Roman" w:hint="eastAsia"/>
      <w:sz w:val="28"/>
    </w:rPr>
  </w:style>
  <w:style w:type="character" w:customStyle="1" w:styleId="14">
    <w:name w:val="访问过的超链接1"/>
    <w:rPr>
      <w:rFonts w:ascii="Times New Roman" w:eastAsia="宋体" w:hAnsi="Times New Roman" w:cs="Times New Roman"/>
      <w:color w:val="800080"/>
      <w:u w:val="single"/>
    </w:rPr>
  </w:style>
  <w:style w:type="character" w:customStyle="1" w:styleId="font61">
    <w:name w:val="font61"/>
    <w:qFormat/>
    <w:rPr>
      <w:rFonts w:ascii="华文仿宋" w:eastAsia="华文仿宋" w:hAnsi="华文仿宋" w:cs="Times New Roman" w:hint="eastAsia"/>
      <w:color w:val="000000"/>
      <w:sz w:val="18"/>
      <w:szCs w:val="18"/>
      <w:u w:val="none"/>
    </w:rPr>
  </w:style>
  <w:style w:type="character" w:customStyle="1" w:styleId="font11">
    <w:name w:val="font11"/>
    <w:qFormat/>
    <w:rPr>
      <w:rFonts w:ascii="Swis721 Lt BT" w:eastAsia="宋体" w:hAnsi="Swis721 Lt BT" w:cs="Times New Roman" w:hint="default"/>
      <w:color w:val="000000"/>
      <w:sz w:val="18"/>
      <w:szCs w:val="18"/>
      <w:u w:val="none"/>
    </w:rPr>
  </w:style>
  <w:style w:type="character" w:customStyle="1" w:styleId="font81">
    <w:name w:val="font81"/>
    <w:qFormat/>
    <w:rPr>
      <w:rFonts w:ascii="华文细黑" w:eastAsia="华文细黑" w:hAnsi="华文细黑" w:cs="Times New Roman" w:hint="eastAsia"/>
      <w:color w:val="000000"/>
      <w:sz w:val="18"/>
      <w:szCs w:val="18"/>
      <w:u w:val="none"/>
    </w:rPr>
  </w:style>
  <w:style w:type="character" w:customStyle="1" w:styleId="font21">
    <w:name w:val="font21"/>
    <w:qFormat/>
    <w:rPr>
      <w:rFonts w:ascii="宋体" w:eastAsia="宋体" w:hAnsi="宋体" w:cs="Times New Roman" w:hint="eastAsia"/>
      <w:color w:val="000000"/>
      <w:sz w:val="18"/>
      <w:szCs w:val="18"/>
      <w:u w:val="none"/>
    </w:rPr>
  </w:style>
  <w:style w:type="character" w:customStyle="1" w:styleId="textlist1">
    <w:name w:val="text_list1"/>
    <w:qFormat/>
    <w:rPr>
      <w:rFonts w:ascii="Arial" w:eastAsia="宋体" w:hAnsi="Arial" w:cs="Arial" w:hint="default"/>
      <w:color w:val="000000"/>
      <w:spacing w:val="272"/>
      <w:sz w:val="16"/>
      <w:szCs w:val="16"/>
    </w:rPr>
  </w:style>
  <w:style w:type="character" w:customStyle="1" w:styleId="Char2">
    <w:name w:val="纯文本 Char2"/>
    <w:qFormat/>
    <w:rPr>
      <w:rFonts w:ascii="宋体" w:eastAsia="宋体" w:hAnsi="Courier New" w:cs="Courier New"/>
      <w:szCs w:val="21"/>
    </w:rPr>
  </w:style>
  <w:style w:type="character" w:customStyle="1" w:styleId="itm1">
    <w:name w:val="itm1"/>
    <w:qFormat/>
    <w:rPr>
      <w:rFonts w:ascii="宋体" w:eastAsia="宋体" w:hAnsi="宋体" w:cs="Times New Roman" w:hint="eastAsia"/>
      <w:sz w:val="21"/>
      <w:szCs w:val="21"/>
    </w:rPr>
  </w:style>
  <w:style w:type="character" w:customStyle="1" w:styleId="Char1">
    <w:name w:val="页眉 Char1"/>
    <w:qFormat/>
    <w:rPr>
      <w:rFonts w:ascii="Times New Roman" w:eastAsia="宋体" w:hAnsi="Times New Roman" w:cs="Times New Roman"/>
      <w:kern w:val="2"/>
      <w:sz w:val="18"/>
      <w:szCs w:val="18"/>
      <w:lang w:val="en-US" w:eastAsia="zh-CN" w:bidi="ar-SA"/>
    </w:rPr>
  </w:style>
  <w:style w:type="character" w:customStyle="1" w:styleId="Char3">
    <w:name w:val="表格正文 Char"/>
    <w:link w:val="afff6"/>
    <w:qFormat/>
    <w:rPr>
      <w:rFonts w:ascii="Times New Roman" w:eastAsia="宋体" w:hAnsi="Times New Roman" w:cs="Times New Roman"/>
      <w:kern w:val="2"/>
      <w:sz w:val="21"/>
      <w:szCs w:val="24"/>
      <w:lang w:val="en-US" w:eastAsia="zh-CN" w:bidi="ar-SA"/>
    </w:rPr>
  </w:style>
  <w:style w:type="paragraph" w:customStyle="1" w:styleId="afff6">
    <w:name w:val="表格正文"/>
    <w:basedOn w:val="a3"/>
    <w:link w:val="Char3"/>
    <w:qFormat/>
  </w:style>
  <w:style w:type="character" w:customStyle="1" w:styleId="CharChar0">
    <w:name w:val="Char Char"/>
    <w:qFormat/>
    <w:rPr>
      <w:rFonts w:ascii="Times New Roman" w:eastAsia="宋体" w:hAnsi="Times New Roman" w:cs="Times New Roman"/>
      <w:b/>
      <w:bCs/>
      <w:sz w:val="32"/>
      <w:szCs w:val="44"/>
      <w:lang w:val="en-US" w:eastAsia="zh-CN" w:bidi="ar-SA"/>
    </w:rPr>
  </w:style>
  <w:style w:type="character" w:customStyle="1" w:styleId="Char10">
    <w:name w:val="纯文本 Char1"/>
    <w:qFormat/>
    <w:rPr>
      <w:rFonts w:ascii="宋体" w:eastAsia="宋体" w:hAnsi="Courier New" w:cs="Courier New"/>
      <w:kern w:val="2"/>
      <w:sz w:val="21"/>
      <w:szCs w:val="21"/>
    </w:rPr>
  </w:style>
  <w:style w:type="paragraph" w:customStyle="1" w:styleId="xl26">
    <w:name w:val="xl26"/>
    <w:basedOn w:val="a3"/>
    <w:qFormat/>
    <w:pPr>
      <w:widowControl/>
      <w:pBdr>
        <w:top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6">
    <w:name w:val="xl36"/>
    <w:basedOn w:val="a3"/>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font7">
    <w:name w:val="font7"/>
    <w:basedOn w:val="a3"/>
    <w:qFormat/>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xl28">
    <w:name w:val="xl28"/>
    <w:basedOn w:val="a3"/>
    <w:qFormat/>
    <w:pPr>
      <w:widowControl/>
      <w:pBdr>
        <w:top w:val="single" w:sz="4" w:space="0" w:color="auto"/>
        <w:bottom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26">
    <w:name w:val="函数注释2"/>
    <w:basedOn w:val="a3"/>
    <w:qFormat/>
    <w:pPr>
      <w:adjustRightInd w:val="0"/>
      <w:spacing w:after="20" w:line="288" w:lineRule="auto"/>
      <w:ind w:left="1680" w:firstLine="420"/>
      <w:textAlignment w:val="baseline"/>
    </w:pPr>
  </w:style>
  <w:style w:type="paragraph" w:customStyle="1" w:styleId="afff7">
    <w:name w:val="程序代码"/>
    <w:basedOn w:val="a3"/>
    <w:qFormat/>
    <w:pPr>
      <w:adjustRightInd w:val="0"/>
      <w:spacing w:after="20" w:line="288" w:lineRule="auto"/>
      <w:ind w:left="839" w:firstLine="420"/>
      <w:textAlignment w:val="baseline"/>
    </w:pPr>
    <w:rPr>
      <w:rFonts w:eastAsia="仿宋_GB2312"/>
    </w:rPr>
  </w:style>
  <w:style w:type="paragraph" w:customStyle="1" w:styleId="afff8">
    <w:name w:val="表格标题"/>
    <w:basedOn w:val="a3"/>
    <w:qFormat/>
    <w:pPr>
      <w:adjustRightInd w:val="0"/>
      <w:spacing w:before="120" w:line="400" w:lineRule="exact"/>
      <w:jc w:val="center"/>
      <w:textAlignment w:val="baseline"/>
    </w:pPr>
    <w:rPr>
      <w:rFonts w:eastAsia="文鼎CS中宋"/>
      <w:spacing w:val="8"/>
      <w:kern w:val="0"/>
      <w:sz w:val="24"/>
      <w:szCs w:val="20"/>
    </w:rPr>
  </w:style>
  <w:style w:type="paragraph" w:customStyle="1" w:styleId="a0">
    <w:name w:val="简介正文"/>
    <w:basedOn w:val="a3"/>
    <w:qFormat/>
    <w:pPr>
      <w:numPr>
        <w:numId w:val="4"/>
      </w:numPr>
      <w:adjustRightInd w:val="0"/>
      <w:spacing w:after="20" w:line="520" w:lineRule="exact"/>
      <w:ind w:left="1701" w:hanging="1701"/>
      <w:textAlignment w:val="baseline"/>
    </w:pPr>
    <w:rPr>
      <w:sz w:val="24"/>
      <w:szCs w:val="20"/>
    </w:rPr>
  </w:style>
  <w:style w:type="paragraph" w:customStyle="1" w:styleId="15">
    <w:name w:val="修订1"/>
    <w:qFormat/>
    <w:rPr>
      <w:kern w:val="2"/>
      <w:sz w:val="21"/>
      <w:szCs w:val="24"/>
    </w:rPr>
  </w:style>
  <w:style w:type="paragraph" w:customStyle="1" w:styleId="16">
    <w:name w:val="正文1)"/>
    <w:basedOn w:val="a3"/>
    <w:qFormat/>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xl37">
    <w:name w:val="xl37"/>
    <w:basedOn w:val="a3"/>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27">
    <w:name w:val="xl27"/>
    <w:basedOn w:val="a3"/>
    <w:qFormat/>
    <w:pPr>
      <w:widowControl/>
      <w:pBdr>
        <w:top w:val="single" w:sz="4" w:space="0" w:color="auto"/>
        <w:bottom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35">
    <w:name w:val="xl3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hint="eastAsia"/>
      <w:kern w:val="0"/>
      <w:sz w:val="18"/>
      <w:szCs w:val="18"/>
    </w:rPr>
  </w:style>
  <w:style w:type="paragraph" w:customStyle="1" w:styleId="xl29">
    <w:name w:val="xl29"/>
    <w:basedOn w:val="a3"/>
    <w:qFormat/>
    <w:pPr>
      <w:widowControl/>
      <w:pBdr>
        <w:top w:val="single" w:sz="4" w:space="0" w:color="auto"/>
        <w:bottom w:val="single" w:sz="4" w:space="0" w:color="auto"/>
      </w:pBdr>
      <w:spacing w:before="100" w:beforeAutospacing="1" w:after="100" w:afterAutospacing="1"/>
      <w:jc w:val="right"/>
      <w:textAlignment w:val="center"/>
    </w:pPr>
    <w:rPr>
      <w:rFonts w:ascii="宋体" w:hAnsi="宋体"/>
      <w:b/>
      <w:bCs/>
      <w:kern w:val="0"/>
      <w:sz w:val="20"/>
      <w:szCs w:val="20"/>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afff9">
    <w:name w:val="标准式样"/>
    <w:basedOn w:val="TOC2"/>
    <w:qFormat/>
  </w:style>
  <w:style w:type="paragraph" w:customStyle="1" w:styleId="afffa">
    <w:name w:val="样式目录三"/>
    <w:basedOn w:val="TOC3"/>
    <w:qFormat/>
    <w:pPr>
      <w:adjustRightInd/>
      <w:spacing w:line="360" w:lineRule="auto"/>
      <w:ind w:left="0" w:firstLine="0"/>
      <w:textAlignment w:val="auto"/>
    </w:pPr>
    <w:rPr>
      <w:rFonts w:ascii="Calibri" w:hAnsi="Calibri"/>
      <w:iCs w:val="0"/>
      <w:sz w:val="24"/>
      <w:szCs w:val="22"/>
    </w:rPr>
  </w:style>
  <w:style w:type="paragraph" w:customStyle="1" w:styleId="CharCharCharCharCharCharChar">
    <w:name w:val="Char Char Char Char Char Char Char"/>
    <w:basedOn w:val="a3"/>
    <w:qFormat/>
    <w:pPr>
      <w:widowControl/>
      <w:spacing w:after="160" w:line="240" w:lineRule="exact"/>
      <w:jc w:val="left"/>
    </w:pPr>
    <w:rPr>
      <w:rFonts w:ascii="Arial" w:eastAsia="Times New Roman" w:hAnsi="Arial" w:cs="Verdana"/>
      <w:b/>
      <w:kern w:val="0"/>
      <w:sz w:val="24"/>
      <w:lang w:eastAsia="en-US"/>
    </w:rPr>
  </w:style>
  <w:style w:type="paragraph" w:customStyle="1" w:styleId="xl22">
    <w:name w:val="xl22"/>
    <w:basedOn w:val="a3"/>
    <w:qFormat/>
    <w:pPr>
      <w:widowControl/>
      <w:pBdr>
        <w:top w:val="single" w:sz="4" w:space="0" w:color="auto"/>
        <w:bottom w:val="single" w:sz="4" w:space="0" w:color="auto"/>
      </w:pBdr>
      <w:spacing w:before="100" w:beforeAutospacing="1" w:after="100" w:afterAutospacing="1"/>
      <w:jc w:val="left"/>
      <w:textAlignment w:val="center"/>
    </w:pPr>
    <w:rPr>
      <w:rFonts w:ascii="宋体" w:hAnsi="宋体"/>
      <w:color w:val="000000"/>
      <w:kern w:val="0"/>
      <w:sz w:val="24"/>
    </w:rPr>
  </w:style>
  <w:style w:type="paragraph" w:customStyle="1" w:styleId="xl46">
    <w:name w:val="xl4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4"/>
    </w:rPr>
  </w:style>
  <w:style w:type="paragraph" w:customStyle="1" w:styleId="xl30">
    <w:name w:val="xl30"/>
    <w:basedOn w:val="a3"/>
    <w:qFormat/>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b/>
      <w:bCs/>
      <w:kern w:val="0"/>
      <w:sz w:val="20"/>
      <w:szCs w:val="20"/>
    </w:rPr>
  </w:style>
  <w:style w:type="paragraph" w:customStyle="1" w:styleId="xl24">
    <w:name w:val="xl24"/>
    <w:basedOn w:val="a3"/>
    <w:qFormat/>
    <w:pPr>
      <w:widowControl/>
      <w:pBdr>
        <w:top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43">
    <w:name w:val="xl43"/>
    <w:basedOn w:val="a3"/>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38">
    <w:name w:val="xl38"/>
    <w:basedOn w:val="a3"/>
    <w:qFormat/>
    <w:pPr>
      <w:widowControl/>
      <w:spacing w:before="100" w:beforeAutospacing="1" w:after="100" w:afterAutospacing="1"/>
      <w:jc w:val="center"/>
    </w:pPr>
    <w:rPr>
      <w:rFonts w:ascii="隶书" w:eastAsia="隶书" w:hAnsi="宋体" w:hint="eastAsia"/>
      <w:b/>
      <w:bCs/>
      <w:kern w:val="0"/>
      <w:sz w:val="48"/>
      <w:szCs w:val="48"/>
    </w:rPr>
  </w:style>
  <w:style w:type="paragraph" w:customStyle="1" w:styleId="xl39">
    <w:name w:val="xl39"/>
    <w:basedOn w:val="a3"/>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40">
    <w:name w:val="xl40"/>
    <w:basedOn w:val="a3"/>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41">
    <w:name w:val="xl41"/>
    <w:basedOn w:val="a3"/>
    <w:qFormat/>
    <w:pPr>
      <w:widowControl/>
      <w:pBdr>
        <w:top w:val="single" w:sz="4" w:space="0" w:color="auto"/>
        <w:lef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42">
    <w:name w:val="xl42"/>
    <w:basedOn w:val="a3"/>
    <w:qFormat/>
    <w:pPr>
      <w:widowControl/>
      <w:pBdr>
        <w:top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44">
    <w:name w:val="xl44"/>
    <w:basedOn w:val="a3"/>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45">
    <w:name w:val="xl45"/>
    <w:basedOn w:val="a3"/>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CharCharCharCharCharChar1CharCharCharCharCharCharCharCharCharChar">
    <w:name w:val="Char Char Char Char Char Char1 Char Char Char Char Char Char Char Char Char Char"/>
    <w:basedOn w:val="a3"/>
    <w:qFormat/>
    <w:pPr>
      <w:widowControl/>
      <w:spacing w:after="160" w:line="240" w:lineRule="exact"/>
      <w:jc w:val="left"/>
    </w:pPr>
    <w:rPr>
      <w:rFonts w:ascii="Verdana" w:eastAsia="仿宋_GB2312" w:hAnsi="Verdana" w:cs="Verdana"/>
      <w:kern w:val="0"/>
      <w:sz w:val="24"/>
      <w:lang w:eastAsia="en-US"/>
    </w:rPr>
  </w:style>
  <w:style w:type="paragraph" w:customStyle="1" w:styleId="font0">
    <w:name w:val="font0"/>
    <w:basedOn w:val="a3"/>
    <w:qFormat/>
    <w:pPr>
      <w:widowControl/>
      <w:spacing w:before="100" w:beforeAutospacing="1" w:after="100" w:afterAutospacing="1"/>
      <w:jc w:val="left"/>
    </w:pPr>
    <w:rPr>
      <w:rFonts w:ascii="宋体" w:hAnsi="宋体" w:hint="eastAsia"/>
      <w:kern w:val="0"/>
      <w:sz w:val="18"/>
      <w:szCs w:val="18"/>
    </w:rPr>
  </w:style>
  <w:style w:type="paragraph" w:customStyle="1" w:styleId="afffb">
    <w:name w:val="重点"/>
    <w:basedOn w:val="a3"/>
    <w:qFormat/>
    <w:pPr>
      <w:shd w:val="pct10" w:color="auto" w:fill="auto"/>
      <w:adjustRightInd w:val="0"/>
      <w:spacing w:after="20" w:line="288" w:lineRule="auto"/>
      <w:ind w:firstLine="420"/>
      <w:textAlignment w:val="baseline"/>
    </w:pPr>
    <w:rPr>
      <w:rFonts w:eastAsia="黑体"/>
      <w:b/>
    </w:rPr>
  </w:style>
  <w:style w:type="paragraph" w:customStyle="1" w:styleId="xl47">
    <w:name w:val="xl4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olor w:val="0000FF"/>
      <w:kern w:val="0"/>
      <w:sz w:val="24"/>
    </w:rPr>
  </w:style>
  <w:style w:type="paragraph" w:customStyle="1" w:styleId="-">
    <w:name w:val="并列项-点"/>
    <w:basedOn w:val="a3"/>
    <w:qFormat/>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27">
    <w:name w:val="列表2"/>
    <w:basedOn w:val="a3"/>
    <w:qFormat/>
    <w:pPr>
      <w:tabs>
        <w:tab w:val="left" w:pos="1470"/>
      </w:tabs>
      <w:adjustRightInd w:val="0"/>
      <w:spacing w:after="20" w:line="288" w:lineRule="auto"/>
      <w:ind w:left="1469" w:hanging="420"/>
      <w:textAlignment w:val="baseline"/>
    </w:pPr>
  </w:style>
  <w:style w:type="paragraph" w:customStyle="1" w:styleId="xl48">
    <w:name w:val="xl48"/>
    <w:basedOn w:val="a3"/>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olor w:val="000000"/>
      <w:kern w:val="0"/>
      <w:sz w:val="24"/>
    </w:rPr>
  </w:style>
  <w:style w:type="paragraph" w:customStyle="1" w:styleId="afffc">
    <w:name w:val="正文(缩进)"/>
    <w:basedOn w:val="a3"/>
    <w:qFormat/>
    <w:pPr>
      <w:widowControl/>
      <w:spacing w:line="360" w:lineRule="auto"/>
      <w:ind w:firstLineChars="200" w:firstLine="200"/>
    </w:pPr>
    <w:rPr>
      <w:rFonts w:eastAsia="仿宋_GB2312"/>
      <w:sz w:val="24"/>
      <w:szCs w:val="20"/>
    </w:rPr>
  </w:style>
  <w:style w:type="paragraph" w:customStyle="1" w:styleId="xl49">
    <w:name w:val="xl49"/>
    <w:basedOn w:val="a3"/>
    <w:qFormat/>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Char11">
    <w:name w:val="Char1"/>
    <w:basedOn w:val="a3"/>
    <w:qFormat/>
    <w:rPr>
      <w:rFonts w:ascii="仿宋_GB2312" w:eastAsia="仿宋_GB2312"/>
      <w:b/>
      <w:sz w:val="32"/>
      <w:szCs w:val="32"/>
    </w:rPr>
  </w:style>
  <w:style w:type="paragraph" w:customStyle="1" w:styleId="CharCharChar1CharCharChar">
    <w:name w:val="Char Char Char1 Char Char Char"/>
    <w:basedOn w:val="a3"/>
    <w:qFormat/>
    <w:pPr>
      <w:ind w:firstLineChars="200" w:firstLine="200"/>
    </w:pPr>
    <w:rPr>
      <w:rFonts w:ascii="Tahoma" w:hAnsi="Tahoma"/>
      <w:sz w:val="24"/>
      <w:szCs w:val="20"/>
    </w:rPr>
  </w:style>
  <w:style w:type="paragraph" w:customStyle="1" w:styleId="afffd">
    <w:name w:val="产品型号"/>
    <w:basedOn w:val="a3"/>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xl50">
    <w:name w:val="xl50"/>
    <w:basedOn w:val="a3"/>
    <w:qFormat/>
    <w:pPr>
      <w:widowControl/>
      <w:spacing w:before="100" w:beforeAutospacing="1" w:after="100" w:afterAutospacing="1"/>
      <w:jc w:val="center"/>
      <w:textAlignment w:val="center"/>
    </w:pPr>
    <w:rPr>
      <w:rFonts w:ascii="宋体" w:hAnsi="宋体"/>
      <w:b/>
      <w:bCs/>
      <w:kern w:val="0"/>
      <w:sz w:val="40"/>
      <w:szCs w:val="40"/>
    </w:rPr>
  </w:style>
  <w:style w:type="paragraph" w:customStyle="1" w:styleId="xl51">
    <w:name w:val="xl51"/>
    <w:basedOn w:val="a3"/>
    <w:qFormat/>
    <w:pPr>
      <w:widowControl/>
      <w:pBdr>
        <w:bottom w:val="single" w:sz="4" w:space="0" w:color="auto"/>
      </w:pBdr>
      <w:spacing w:before="100" w:beforeAutospacing="1" w:after="100" w:afterAutospacing="1"/>
      <w:jc w:val="left"/>
    </w:pPr>
    <w:rPr>
      <w:rFonts w:ascii="楷体_GB2312" w:eastAsia="楷体_GB2312" w:hAnsi="宋体" w:hint="eastAsia"/>
      <w:b/>
      <w:bCs/>
      <w:color w:val="000000"/>
      <w:kern w:val="0"/>
      <w:sz w:val="24"/>
    </w:rPr>
  </w:style>
  <w:style w:type="paragraph" w:customStyle="1" w:styleId="CharCharCharCharCharChar">
    <w:name w:val="Char Char Char Char Char Char"/>
    <w:basedOn w:val="a3"/>
    <w:qFormat/>
    <w:pPr>
      <w:widowControl/>
      <w:spacing w:after="160" w:line="240" w:lineRule="exact"/>
      <w:jc w:val="left"/>
    </w:pPr>
    <w:rPr>
      <w:rFonts w:ascii="黑体" w:eastAsia="黑体" w:hAnsi="Verdana"/>
      <w:kern w:val="0"/>
      <w:sz w:val="32"/>
      <w:szCs w:val="32"/>
    </w:rPr>
  </w:style>
  <w:style w:type="paragraph" w:customStyle="1" w:styleId="xl52">
    <w:name w:val="xl52"/>
    <w:basedOn w:val="a3"/>
    <w:qFormat/>
    <w:pPr>
      <w:widowControl/>
      <w:pBdr>
        <w:bottom w:val="single" w:sz="4" w:space="0" w:color="auto"/>
      </w:pBdr>
      <w:spacing w:before="100" w:beforeAutospacing="1" w:after="100" w:afterAutospacing="1"/>
      <w:jc w:val="left"/>
      <w:textAlignment w:val="center"/>
    </w:pPr>
    <w:rPr>
      <w:rFonts w:ascii="楷体_GB2312" w:eastAsia="楷体_GB2312" w:hAnsi="宋体" w:hint="eastAsia"/>
      <w:b/>
      <w:bCs/>
      <w:kern w:val="0"/>
      <w:sz w:val="24"/>
    </w:rPr>
  </w:style>
  <w:style w:type="paragraph" w:customStyle="1" w:styleId="afffe">
    <w:name w:val="回信地址"/>
    <w:basedOn w:val="a3"/>
    <w:qFormat/>
    <w:pPr>
      <w:keepLines/>
      <w:framePr w:w="2635" w:h="1138" w:wrap="notBeside" w:vAnchor="page" w:hAnchor="margin" w:xAlign="right" w:y="678" w:anchorLock="1"/>
      <w:widowControl/>
      <w:adjustRightInd w:val="0"/>
      <w:spacing w:after="20" w:line="200" w:lineRule="atLeast"/>
      <w:ind w:right="-120" w:firstLine="420"/>
      <w:jc w:val="left"/>
      <w:textAlignment w:val="baseline"/>
    </w:pPr>
    <w:rPr>
      <w:kern w:val="0"/>
      <w:sz w:val="16"/>
      <w:szCs w:val="20"/>
    </w:rPr>
  </w:style>
  <w:style w:type="paragraph" w:customStyle="1" w:styleId="Javis">
    <w:name w:val="Javis"/>
    <w:basedOn w:val="a3"/>
    <w:qFormat/>
    <w:pPr>
      <w:ind w:rightChars="100" w:right="210"/>
    </w:pPr>
    <w:rPr>
      <w:rFonts w:cs="宋体"/>
      <w:sz w:val="24"/>
      <w:szCs w:val="20"/>
    </w:rPr>
  </w:style>
  <w:style w:type="paragraph" w:customStyle="1" w:styleId="xl23">
    <w:name w:val="xl23"/>
    <w:basedOn w:val="a3"/>
    <w:qFormat/>
    <w:pPr>
      <w:widowControl/>
      <w:pBdr>
        <w:top w:val="single" w:sz="4" w:space="0" w:color="auto"/>
        <w:bottom w:val="single" w:sz="4" w:space="0" w:color="auto"/>
      </w:pBdr>
      <w:spacing w:before="100" w:beforeAutospacing="1" w:after="100" w:afterAutospacing="1"/>
      <w:jc w:val="left"/>
      <w:textAlignment w:val="center"/>
    </w:pPr>
    <w:rPr>
      <w:rFonts w:ascii="宋体" w:hAnsi="宋体"/>
      <w:color w:val="000000"/>
      <w:kern w:val="0"/>
      <w:sz w:val="24"/>
    </w:rPr>
  </w:style>
  <w:style w:type="paragraph" w:customStyle="1" w:styleId="affff">
    <w:name w:val="表头"/>
    <w:basedOn w:val="a3"/>
    <w:qFormat/>
    <w:pPr>
      <w:adjustRightInd w:val="0"/>
      <w:snapToGrid w:val="0"/>
      <w:spacing w:line="320" w:lineRule="atLeast"/>
      <w:jc w:val="center"/>
      <w:textAlignment w:val="baseline"/>
    </w:pPr>
    <w:rPr>
      <w:rFonts w:eastAsia="黑体"/>
      <w:spacing w:val="-10"/>
      <w:kern w:val="0"/>
      <w:szCs w:val="20"/>
    </w:rPr>
  </w:style>
  <w:style w:type="paragraph" w:customStyle="1" w:styleId="a">
    <w:name w:val="样式一"/>
    <w:basedOn w:val="a3"/>
    <w:qFormat/>
    <w:pPr>
      <w:numPr>
        <w:ilvl w:val="2"/>
        <w:numId w:val="1"/>
      </w:numPr>
      <w:autoSpaceDE w:val="0"/>
      <w:autoSpaceDN w:val="0"/>
      <w:adjustRightInd w:val="0"/>
      <w:spacing w:before="100" w:after="100" w:line="360" w:lineRule="exact"/>
      <w:textAlignment w:val="baseline"/>
    </w:pPr>
    <w:rPr>
      <w:rFonts w:ascii="宋体" w:eastAsia="黑体" w:hAnsi="宋体"/>
      <w:kern w:val="0"/>
      <w:sz w:val="24"/>
      <w:szCs w:val="20"/>
      <w:lang w:val="en-GB"/>
    </w:rPr>
  </w:style>
  <w:style w:type="paragraph" w:customStyle="1" w:styleId="affff0">
    <w:name w:val="表蕊"/>
    <w:basedOn w:val="a3"/>
    <w:qFormat/>
    <w:pPr>
      <w:adjustRightInd w:val="0"/>
      <w:spacing w:line="320" w:lineRule="atLeast"/>
      <w:jc w:val="left"/>
      <w:textAlignment w:val="baseline"/>
    </w:pPr>
    <w:rPr>
      <w:rFonts w:eastAsia="楷体_GB2312"/>
      <w:spacing w:val="-10"/>
      <w:kern w:val="0"/>
      <w:szCs w:val="20"/>
    </w:rPr>
  </w:style>
  <w:style w:type="paragraph" w:customStyle="1" w:styleId="affff1">
    <w:name w:val="表中"/>
    <w:basedOn w:val="a3"/>
    <w:qFormat/>
    <w:pPr>
      <w:adjustRightInd w:val="0"/>
      <w:spacing w:line="360" w:lineRule="atLeast"/>
      <w:jc w:val="center"/>
      <w:textAlignment w:val="baseline"/>
    </w:pPr>
    <w:rPr>
      <w:kern w:val="0"/>
      <w:szCs w:val="20"/>
    </w:rPr>
  </w:style>
  <w:style w:type="paragraph" w:customStyle="1" w:styleId="Char4">
    <w:name w:val="Char"/>
    <w:basedOn w:val="a3"/>
    <w:qFormat/>
    <w:pPr>
      <w:spacing w:line="240" w:lineRule="atLeast"/>
      <w:ind w:left="420" w:firstLine="420"/>
    </w:pPr>
    <w:rPr>
      <w:kern w:val="0"/>
      <w:szCs w:val="21"/>
    </w:rPr>
  </w:style>
  <w:style w:type="paragraph" w:customStyle="1" w:styleId="0">
    <w:name w:val="标题0"/>
    <w:basedOn w:val="aff4"/>
    <w:next w:val="aff4"/>
    <w:qFormat/>
    <w:rPr>
      <w:rFonts w:ascii="Times New Roman" w:hAnsi="Times New Roman" w:cs="Times New Roman"/>
      <w:sz w:val="52"/>
    </w:rPr>
  </w:style>
  <w:style w:type="paragraph" w:customStyle="1" w:styleId="affff2">
    <w:name w:val="图形"/>
    <w:basedOn w:val="a3"/>
    <w:qFormat/>
    <w:pPr>
      <w:adjustRightInd w:val="0"/>
      <w:spacing w:after="20" w:line="288" w:lineRule="auto"/>
      <w:ind w:firstLine="420"/>
      <w:jc w:val="center"/>
      <w:textAlignment w:val="baseline"/>
    </w:pPr>
  </w:style>
  <w:style w:type="paragraph" w:customStyle="1" w:styleId="GB2312201">
    <w:name w:val="样式 纯文本 + 楷体_GB2312 小四 行距: 固定值 20 磅1"/>
    <w:basedOn w:val="af6"/>
    <w:qFormat/>
    <w:pPr>
      <w:spacing w:line="400" w:lineRule="exact"/>
      <w:ind w:firstLineChars="200" w:firstLine="200"/>
    </w:pPr>
    <w:rPr>
      <w:rFonts w:ascii="楷体_GB2312" w:eastAsia="楷体_GB2312" w:hAnsi="Times New Roman"/>
      <w:sz w:val="24"/>
      <w:szCs w:val="20"/>
    </w:rPr>
  </w:style>
  <w:style w:type="paragraph" w:customStyle="1" w:styleId="a2">
    <w:name w:val="章标题"/>
    <w:next w:val="a3"/>
    <w:qFormat/>
    <w:pPr>
      <w:numPr>
        <w:ilvl w:val="1"/>
        <w:numId w:val="5"/>
      </w:numPr>
      <w:spacing w:beforeLines="50" w:afterLines="50"/>
      <w:jc w:val="both"/>
      <w:outlineLvl w:val="1"/>
    </w:pPr>
    <w:rPr>
      <w:rFonts w:ascii="黑体" w:eastAsia="黑体"/>
      <w:sz w:val="21"/>
    </w:rPr>
  </w:style>
  <w:style w:type="paragraph" w:customStyle="1" w:styleId="affff3">
    <w:name w:val="表格"/>
    <w:basedOn w:val="a3"/>
    <w:qFormat/>
    <w:pPr>
      <w:jc w:val="center"/>
    </w:pPr>
    <w:rPr>
      <w:szCs w:val="21"/>
    </w:rPr>
  </w:style>
  <w:style w:type="paragraph" w:customStyle="1" w:styleId="affff4">
    <w:name w:val="目录"/>
    <w:basedOn w:val="a3"/>
    <w:next w:val="a3"/>
    <w:qFormat/>
    <w:pPr>
      <w:adjustRightInd w:val="0"/>
      <w:spacing w:before="360" w:after="360" w:line="360" w:lineRule="auto"/>
      <w:ind w:firstLine="420"/>
      <w:jc w:val="center"/>
      <w:textAlignment w:val="baseline"/>
    </w:pPr>
    <w:rPr>
      <w:b/>
      <w:spacing w:val="200"/>
      <w:sz w:val="36"/>
      <w:szCs w:val="20"/>
    </w:rPr>
  </w:style>
  <w:style w:type="paragraph" w:customStyle="1" w:styleId="affff5">
    <w:name w:val="名词解释"/>
    <w:basedOn w:val="a3"/>
    <w:qFormat/>
    <w:pPr>
      <w:adjustRightInd w:val="0"/>
      <w:spacing w:after="20" w:line="288" w:lineRule="auto"/>
      <w:ind w:left="2325" w:hanging="2325"/>
      <w:textAlignment w:val="baseline"/>
    </w:pPr>
    <w:rPr>
      <w:kern w:val="0"/>
      <w:szCs w:val="20"/>
    </w:rPr>
  </w:style>
  <w:style w:type="paragraph" w:customStyle="1" w:styleId="110">
    <w:name w:val="名词解释11"/>
    <w:basedOn w:val="affff5"/>
    <w:qFormat/>
    <w:pPr>
      <w:spacing w:after="0"/>
      <w:ind w:firstLine="0"/>
    </w:pPr>
  </w:style>
  <w:style w:type="paragraph" w:customStyle="1" w:styleId="affff6">
    <w:name w:val="列表_名词"/>
    <w:basedOn w:val="110"/>
    <w:qFormat/>
    <w:pPr>
      <w:tabs>
        <w:tab w:val="left" w:pos="2745"/>
      </w:tabs>
      <w:ind w:left="2745" w:hanging="420"/>
    </w:pPr>
  </w:style>
  <w:style w:type="paragraph" w:customStyle="1" w:styleId="font6">
    <w:name w:val="font6"/>
    <w:basedOn w:val="a3"/>
    <w:qFormat/>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affff7">
    <w:name w:val="标准文字"/>
    <w:basedOn w:val="a3"/>
    <w:qFormat/>
    <w:pPr>
      <w:adjustRightInd w:val="0"/>
      <w:spacing w:after="20" w:line="360" w:lineRule="auto"/>
      <w:ind w:firstLine="420"/>
      <w:textAlignment w:val="baseline"/>
    </w:pPr>
  </w:style>
  <w:style w:type="paragraph" w:customStyle="1" w:styleId="affff8">
    <w:name w:val="表格文字"/>
    <w:basedOn w:val="a3"/>
    <w:qFormat/>
    <w:pPr>
      <w:adjustRightInd w:val="0"/>
      <w:spacing w:line="288" w:lineRule="auto"/>
      <w:jc w:val="left"/>
      <w:textAlignment w:val="baseline"/>
    </w:pPr>
    <w:rPr>
      <w:kern w:val="0"/>
      <w:szCs w:val="20"/>
    </w:rPr>
  </w:style>
  <w:style w:type="paragraph" w:customStyle="1" w:styleId="17">
    <w:name w:val="函数注释1"/>
    <w:basedOn w:val="a3"/>
    <w:qFormat/>
    <w:pPr>
      <w:adjustRightInd w:val="0"/>
      <w:spacing w:after="20" w:line="320" w:lineRule="exact"/>
      <w:ind w:left="1678" w:right="210" w:hanging="1049"/>
      <w:jc w:val="left"/>
      <w:textAlignment w:val="baseline"/>
    </w:pPr>
    <w:rPr>
      <w:kern w:val="0"/>
      <w:szCs w:val="20"/>
    </w:rPr>
  </w:style>
  <w:style w:type="paragraph" w:customStyle="1" w:styleId="18">
    <w:name w:val="页眉1"/>
    <w:basedOn w:val="a3"/>
    <w:qFormat/>
    <w:pPr>
      <w:pBdr>
        <w:bottom w:val="double" w:sz="6" w:space="1" w:color="auto"/>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CharCharCharChar">
    <w:name w:val="Char Char Char Char"/>
    <w:basedOn w:val="a3"/>
    <w:qFormat/>
    <w:rPr>
      <w:rFonts w:ascii="Tahoma" w:hAnsi="Tahoma"/>
      <w:sz w:val="24"/>
      <w:szCs w:val="20"/>
    </w:rPr>
  </w:style>
  <w:style w:type="paragraph" w:customStyle="1" w:styleId="CharCharCharCharCharCharCharCharCharCharCharCharCharCharCharChar">
    <w:name w:val="Char Char Char Char Char Char Char Char Char Char Char Char Char Char Char Char"/>
    <w:basedOn w:val="a3"/>
    <w:qFormat/>
    <w:pPr>
      <w:tabs>
        <w:tab w:val="left" w:pos="360"/>
      </w:tabs>
    </w:pPr>
    <w:rPr>
      <w:sz w:val="24"/>
    </w:rPr>
  </w:style>
  <w:style w:type="paragraph" w:customStyle="1" w:styleId="cjk">
    <w:name w:val="cjk"/>
    <w:basedOn w:val="a3"/>
    <w:qFormat/>
    <w:pPr>
      <w:widowControl/>
      <w:spacing w:before="100" w:beforeAutospacing="1" w:after="119"/>
    </w:pPr>
    <w:rPr>
      <w:rFonts w:ascii="宋体" w:hAnsi="宋体" w:cs="宋体"/>
      <w:color w:val="000000"/>
      <w:kern w:val="0"/>
      <w:sz w:val="20"/>
      <w:szCs w:val="20"/>
    </w:rPr>
  </w:style>
  <w:style w:type="paragraph" w:customStyle="1" w:styleId="p0">
    <w:name w:val="p0"/>
    <w:basedOn w:val="a3"/>
    <w:qFormat/>
    <w:pPr>
      <w:widowControl/>
      <w:snapToGrid w:val="0"/>
      <w:jc w:val="left"/>
    </w:pPr>
    <w:rPr>
      <w:rFonts w:ascii="宋体" w:hAnsi="宋体" w:cs="宋体"/>
      <w:kern w:val="0"/>
      <w:sz w:val="24"/>
    </w:rPr>
  </w:style>
  <w:style w:type="paragraph" w:customStyle="1" w:styleId="Default">
    <w:name w:val="Default"/>
    <w:qFormat/>
    <w:pPr>
      <w:widowControl w:val="0"/>
      <w:autoSpaceDE w:val="0"/>
      <w:autoSpaceDN w:val="0"/>
      <w:adjustRightInd w:val="0"/>
    </w:pPr>
    <w:rPr>
      <w:rFonts w:ascii="Formata" w:eastAsia="Formata"/>
      <w:color w:val="000000"/>
      <w:sz w:val="24"/>
      <w:szCs w:val="24"/>
    </w:rPr>
  </w:style>
  <w:style w:type="character" w:customStyle="1" w:styleId="bookmark-item">
    <w:name w:val="bookmark-item"/>
    <w:qFormat/>
    <w:rPr>
      <w:rFonts w:ascii="Times New Roman" w:eastAsia="宋体" w:hAnsi="Times New Roman" w:cs="Times New Roman"/>
    </w:rPr>
  </w:style>
  <w:style w:type="paragraph" w:customStyle="1" w:styleId="19">
    <w:name w:val="标题1"/>
    <w:basedOn w:val="a3"/>
    <w:next w:val="a3"/>
    <w:qFormat/>
    <w:pPr>
      <w:tabs>
        <w:tab w:val="left" w:pos="9193"/>
        <w:tab w:val="left" w:pos="9827"/>
      </w:tabs>
      <w:overflowPunct w:val="0"/>
      <w:autoSpaceDE w:val="0"/>
      <w:autoSpaceDN w:val="0"/>
      <w:snapToGrid w:val="0"/>
      <w:spacing w:line="760" w:lineRule="atLeast"/>
      <w:jc w:val="center"/>
    </w:pPr>
    <w:rPr>
      <w:rFonts w:ascii="方正小标宋_GBK" w:eastAsia="方正小标宋_GBK" w:hAnsi="Times"/>
      <w:sz w:val="44"/>
      <w:szCs w:val="20"/>
    </w:rPr>
  </w:style>
  <w:style w:type="character" w:customStyle="1" w:styleId="Char12">
    <w:name w:val="普通(网站) Char1"/>
    <w:qFormat/>
    <w:rPr>
      <w:rFonts w:ascii="宋体" w:eastAsia="宋体" w:hAnsi="宋体" w:cs="Times New Roman"/>
      <w:sz w:val="24"/>
      <w:szCs w:val="24"/>
    </w:rPr>
  </w:style>
  <w:style w:type="paragraph" w:customStyle="1" w:styleId="1a">
    <w:name w:val="无间隔1"/>
    <w:qFormat/>
    <w:pPr>
      <w:adjustRightInd w:val="0"/>
      <w:snapToGrid w:val="0"/>
    </w:pPr>
    <w:rPr>
      <w:rFonts w:ascii="Tahoma" w:eastAsia="微软雅黑" w:hAnsi="Tahoma"/>
      <w:sz w:val="22"/>
      <w:szCs w:val="22"/>
    </w:rPr>
  </w:style>
  <w:style w:type="character" w:customStyle="1" w:styleId="affff9">
    <w:name w:val="正文文本 字符"/>
    <w:qFormat/>
    <w:rPr>
      <w:rFonts w:ascii="仿宋_GB2312" w:eastAsia="仿宋_GB2312" w:hAnsi="Times New Roman" w:cs="Times New Roman"/>
      <w:sz w:val="28"/>
    </w:rPr>
  </w:style>
  <w:style w:type="character" w:customStyle="1" w:styleId="1b">
    <w:name w:val="页眉 字符1"/>
    <w:qFormat/>
    <w:rPr>
      <w:rFonts w:ascii="Times New Roman" w:eastAsia="宋体" w:hAnsi="Times New Roman" w:cs="Times New Roman"/>
      <w:kern w:val="2"/>
      <w:sz w:val="18"/>
      <w:szCs w:val="18"/>
      <w:lang w:val="en-US" w:eastAsia="zh-CN" w:bidi="ar-SA"/>
    </w:rPr>
  </w:style>
  <w:style w:type="character" w:customStyle="1" w:styleId="210">
    <w:name w:val="正文文本 2 字符1"/>
    <w:qFormat/>
    <w:rPr>
      <w:rFonts w:ascii="Times New Roman" w:eastAsia="宋体" w:hAnsi="Times New Roman" w:cs="Times New Roman"/>
      <w:kern w:val="2"/>
      <w:sz w:val="30"/>
      <w:szCs w:val="24"/>
    </w:rPr>
  </w:style>
  <w:style w:type="character" w:customStyle="1" w:styleId="1c">
    <w:name w:val="普通(网站) 字符1"/>
    <w:qFormat/>
    <w:rPr>
      <w:rFonts w:ascii="宋体" w:eastAsia="宋体" w:hAnsi="宋体" w:cs="Times New Roman"/>
      <w:sz w:val="24"/>
      <w:szCs w:val="24"/>
    </w:rPr>
  </w:style>
  <w:style w:type="paragraph" w:customStyle="1" w:styleId="ListParagraph2">
    <w:name w:val="List Paragraph2"/>
    <w:basedOn w:val="a3"/>
    <w:qFormat/>
    <w:pPr>
      <w:ind w:firstLineChars="200" w:firstLine="420"/>
    </w:pPr>
    <w:rPr>
      <w:rFonts w:ascii="等线" w:eastAsia="等线" w:hAnsi="等线" w:hint="eastAsia"/>
      <w:szCs w:val="21"/>
    </w:rPr>
  </w:style>
  <w:style w:type="paragraph" w:customStyle="1" w:styleId="affffa">
    <w:name w:val="表格非标题文字"/>
    <w:qFormat/>
    <w:pPr>
      <w:snapToGrid w:val="0"/>
      <w:spacing w:before="80" w:after="40"/>
    </w:pPr>
    <w:rPr>
      <w:rFonts w:ascii="Arial" w:hAnsi="Arial"/>
      <w:kern w:val="2"/>
      <w:sz w:val="18"/>
      <w:szCs w:val="21"/>
    </w:rPr>
  </w:style>
  <w:style w:type="paragraph" w:customStyle="1" w:styleId="affffb">
    <w:name w:val="表格标题文字"/>
    <w:qFormat/>
    <w:pPr>
      <w:snapToGrid w:val="0"/>
      <w:spacing w:before="120" w:line="240" w:lineRule="exact"/>
    </w:pPr>
    <w:rPr>
      <w:rFonts w:ascii="Arial" w:eastAsia="黑体" w:hAnsi="Arial"/>
      <w:kern w:val="2"/>
      <w:sz w:val="18"/>
      <w:szCs w:val="21"/>
    </w:rPr>
  </w:style>
  <w:style w:type="paragraph" w:customStyle="1" w:styleId="552">
    <w:name w:val="样式 小四 段前: 5 磅 段后: 5 磅 首行缩进:  2 字符"/>
    <w:basedOn w:val="a3"/>
    <w:qFormat/>
    <w:pPr>
      <w:spacing w:line="360" w:lineRule="auto"/>
    </w:pPr>
    <w:rPr>
      <w:rFonts w:ascii="宋体" w:hAnsi="宋体"/>
      <w:szCs w:val="21"/>
    </w:rPr>
  </w:style>
  <w:style w:type="character" w:customStyle="1" w:styleId="NormalCharacter">
    <w:name w:val="NormalCharacter"/>
    <w:link w:val="UserStyle4"/>
    <w:uiPriority w:val="99"/>
    <w:qFormat/>
    <w:locked/>
    <w:rPr>
      <w:kern w:val="0"/>
      <w:sz w:val="20"/>
      <w:szCs w:val="20"/>
    </w:rPr>
  </w:style>
  <w:style w:type="paragraph" w:customStyle="1" w:styleId="UserStyle4">
    <w:name w:val="UserStyle_4"/>
    <w:basedOn w:val="a3"/>
    <w:link w:val="NormalCharacter"/>
    <w:uiPriority w:val="99"/>
    <w:qFormat/>
    <w:rPr>
      <w:kern w:val="0"/>
      <w:sz w:val="20"/>
      <w:szCs w:val="20"/>
    </w:rPr>
  </w:style>
  <w:style w:type="paragraph" w:customStyle="1" w:styleId="211">
    <w:name w:val="正文文本 21"/>
    <w:basedOn w:val="a3"/>
    <w:qFormat/>
    <w:pPr>
      <w:adjustRightInd w:val="0"/>
      <w:ind w:firstLine="480"/>
      <w:textAlignment w:val="baseline"/>
    </w:pPr>
    <w:rPr>
      <w:sz w:val="24"/>
    </w:rPr>
  </w:style>
  <w:style w:type="paragraph" w:customStyle="1" w:styleId="Bodytext1">
    <w:name w:val="Body text|1"/>
    <w:basedOn w:val="a3"/>
    <w:qFormat/>
    <w:pPr>
      <w:spacing w:line="432" w:lineRule="auto"/>
      <w:ind w:firstLine="400"/>
    </w:pPr>
    <w:rPr>
      <w:rFonts w:ascii="宋体" w:hAnsi="宋体" w:cs="宋体"/>
      <w:sz w:val="22"/>
      <w:szCs w:val="22"/>
      <w:lang w:val="zh-TW" w:eastAsia="zh-TW" w:bidi="zh-TW"/>
    </w:rPr>
  </w:style>
  <w:style w:type="paragraph" w:customStyle="1" w:styleId="BodyText1I2">
    <w:name w:val="BodyText1I2"/>
    <w:basedOn w:val="BodyTextIndent"/>
    <w:uiPriority w:val="99"/>
    <w:qFormat/>
    <w:pPr>
      <w:ind w:leftChars="0" w:left="0" w:firstLineChars="200" w:firstLine="420"/>
    </w:pPr>
  </w:style>
  <w:style w:type="paragraph" w:customStyle="1" w:styleId="BodyTextIndent">
    <w:name w:val="BodyTextIndent"/>
    <w:basedOn w:val="a3"/>
    <w:uiPriority w:val="99"/>
    <w:qFormat/>
    <w:pPr>
      <w:spacing w:line="360" w:lineRule="auto"/>
      <w:ind w:leftChars="257" w:left="257"/>
    </w:pPr>
    <w:rPr>
      <w:rFonts w:ascii="宋体" w:eastAsia="仿宋_GB2312" w:hAnsi="宋体"/>
      <w:b/>
      <w:sz w:val="24"/>
      <w:szCs w:val="20"/>
    </w:rPr>
  </w:style>
  <w:style w:type="character" w:customStyle="1" w:styleId="font01">
    <w:name w:val="font01"/>
    <w:qFormat/>
    <w:rPr>
      <w:rFonts w:ascii="宋体" w:eastAsia="宋体" w:hAnsi="宋体" w:cs="宋体" w:hint="eastAsia"/>
      <w:color w:val="000000"/>
      <w:sz w:val="24"/>
      <w:szCs w:val="24"/>
      <w:u w:val="none"/>
    </w:rPr>
  </w:style>
  <w:style w:type="character" w:customStyle="1" w:styleId="font51">
    <w:name w:val="font51"/>
    <w:qFormat/>
    <w:rPr>
      <w:rFonts w:ascii="仿宋" w:eastAsia="仿宋" w:hAnsi="仿宋" w:cs="仿宋" w:hint="eastAsia"/>
      <w:color w:val="000000"/>
      <w:sz w:val="24"/>
      <w:szCs w:val="24"/>
      <w:u w:val="none"/>
    </w:rPr>
  </w:style>
  <w:style w:type="character" w:customStyle="1" w:styleId="font41">
    <w:name w:val="font41"/>
    <w:qFormat/>
    <w:rPr>
      <w:rFonts w:ascii="宋体" w:eastAsia="宋体" w:hAnsi="宋体" w:cs="宋体" w:hint="eastAsia"/>
      <w:color w:val="000000"/>
      <w:sz w:val="24"/>
      <w:szCs w:val="24"/>
      <w:u w:val="none"/>
    </w:rPr>
  </w:style>
  <w:style w:type="paragraph" w:customStyle="1" w:styleId="1d">
    <w:name w:val="列表段落1"/>
    <w:basedOn w:val="a3"/>
    <w:qFormat/>
    <w:pPr>
      <w:ind w:firstLineChars="200" w:firstLine="420"/>
    </w:pPr>
    <w:rPr>
      <w:szCs w:val="21"/>
    </w:rPr>
  </w:style>
  <w:style w:type="paragraph" w:customStyle="1" w:styleId="111">
    <w:name w:val="目录 11"/>
    <w:basedOn w:val="a3"/>
    <w:next w:val="a3"/>
    <w:uiPriority w:val="99"/>
    <w:unhideWhenUsed/>
    <w:qFormat/>
    <w:pPr>
      <w:widowControl/>
      <w:spacing w:after="100" w:line="259" w:lineRule="auto"/>
      <w:jc w:val="left"/>
    </w:pPr>
    <w:rPr>
      <w:rFonts w:ascii="Calibri" w:hAnsi="Calibri"/>
      <w:sz w:val="22"/>
      <w:szCs w:val="22"/>
    </w:rPr>
  </w:style>
  <w:style w:type="paragraph" w:customStyle="1" w:styleId="1e">
    <w:name w:val="正文文本1"/>
    <w:basedOn w:val="a3"/>
    <w:next w:val="affffc"/>
    <w:qFormat/>
    <w:rPr>
      <w:rFonts w:ascii="Verdana" w:hAnsi="Verdana"/>
      <w:sz w:val="24"/>
      <w:szCs w:val="18"/>
    </w:rPr>
  </w:style>
  <w:style w:type="paragraph" w:customStyle="1" w:styleId="affffc">
    <w:name w:val="一级条标题"/>
    <w:basedOn w:val="a2"/>
    <w:next w:val="afff3"/>
    <w:qFormat/>
    <w:pPr>
      <w:tabs>
        <w:tab w:val="left" w:pos="810"/>
        <w:tab w:val="left" w:pos="907"/>
        <w:tab w:val="left" w:pos="1265"/>
      </w:tabs>
      <w:ind w:left="907" w:hanging="907"/>
      <w:outlineLvl w:val="2"/>
    </w:pPr>
    <w:rPr>
      <w:rFonts w:hAnsi="宋体"/>
      <w:sz w:val="20"/>
    </w:rPr>
  </w:style>
  <w:style w:type="paragraph" w:customStyle="1" w:styleId="TableText">
    <w:name w:val="Table Text"/>
    <w:basedOn w:val="a3"/>
    <w:semiHidden/>
    <w:qFormat/>
    <w:rPr>
      <w:rFonts w:ascii="宋体" w:hAnsi="宋体" w:cs="宋体"/>
      <w:sz w:val="19"/>
      <w:szCs w:val="19"/>
      <w:lang w:eastAsia="en-US"/>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font101">
    <w:name w:val="font101"/>
    <w:qFormat/>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jszfcg.jscz.gov.cn/jszc/log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jszfcg.jscz.gov.cn/jszc/logi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46</Pages>
  <Words>4300</Words>
  <Characters>24512</Characters>
  <Application>Microsoft Office Word</Application>
  <DocSecurity>0</DocSecurity>
  <Lines>204</Lines>
  <Paragraphs>57</Paragraphs>
  <ScaleCrop>false</ScaleCrop>
  <Company>微软中国</Company>
  <LinksUpToDate>false</LinksUpToDate>
  <CharactersWithSpaces>28755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xiaoli zhang</cp:lastModifiedBy>
  <cp:revision>6</cp:revision>
  <cp:lastPrinted>2024-11-25T01:58:00Z</cp:lastPrinted>
  <dcterms:created xsi:type="dcterms:W3CDTF">2024-12-23T14:45:00Z</dcterms:created>
  <dcterms:modified xsi:type="dcterms:W3CDTF">2024-12-24T06:22:00Z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FD2EF462FBE44B27BCBC63727ADDE1AD_13</vt:lpwstr>
  </property>
  <property fmtid="{D5CDD505-2E9C-101B-9397-08002B2CF9AE}" pid="4" name="commondata">
    <vt:lpwstr>eyJoZGlkIjoiNWI5ZDNiYTY5ZmE0MWM4NDRiZjIzNTNhM2M1ZjZkZjgifQ==</vt:lpwstr>
  </property>
</Properties>
</file>